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E8" w:rsidRPr="00475296" w:rsidRDefault="001F0BE8" w:rsidP="005168DD">
      <w:pPr>
        <w:spacing w:after="0"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t>BAB I</w:t>
      </w:r>
    </w:p>
    <w:p w:rsidR="001F0BE8" w:rsidRPr="00475296" w:rsidRDefault="001F0BE8" w:rsidP="00475296">
      <w:pPr>
        <w:spacing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t>PENDAHULUAN</w:t>
      </w:r>
    </w:p>
    <w:p w:rsidR="000C062E" w:rsidRDefault="001F0BE8" w:rsidP="000C062E">
      <w:pPr>
        <w:pStyle w:val="ListParagraph"/>
        <w:numPr>
          <w:ilvl w:val="0"/>
          <w:numId w:val="4"/>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Latar Belakang</w:t>
      </w:r>
    </w:p>
    <w:p w:rsidR="001F0BE8" w:rsidRPr="000C062E" w:rsidRDefault="001F0BE8" w:rsidP="005B13F0">
      <w:pPr>
        <w:pStyle w:val="ListParagraph"/>
        <w:spacing w:after="0" w:line="480" w:lineRule="auto"/>
        <w:ind w:left="0" w:firstLine="540"/>
        <w:jc w:val="both"/>
        <w:rPr>
          <w:rFonts w:ascii="Times New Roman" w:hAnsi="Times New Roman" w:cs="Times New Roman"/>
          <w:b/>
          <w:sz w:val="24"/>
          <w:szCs w:val="24"/>
        </w:rPr>
      </w:pPr>
      <w:r w:rsidRPr="000C062E">
        <w:rPr>
          <w:rFonts w:ascii="Times New Roman" w:hAnsi="Times New Roman" w:cs="Times New Roman"/>
          <w:sz w:val="24"/>
          <w:szCs w:val="24"/>
        </w:rPr>
        <w:t>Bahasa merupakan sarana komunikasi yang memegang peranan sangat penting dalam kehidupan manusia, terutama sebagai alat ekspresi diri, alat integrasi, alat adaptasi, dan kontrol sosial. Dengan kata lain, sebagai alat komunikasi, bahasa dibutuhkan manusia untuk berinteraksi dengan lingkungannya. Seseorang atau kelompok masyarakat dapat menyatakan maksud dan perasaannya kepada orang lain atau kelompok lain dengan menggunakan bahasa sebagai alat komunikasi.</w:t>
      </w:r>
    </w:p>
    <w:p w:rsidR="001F0BE8" w:rsidRPr="00475296" w:rsidRDefault="001F0BE8" w:rsidP="005B13F0">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Selain bahasa Indonesia terdapat pula bahasa-bahasa daerah yang dipakai oleh setiap suku bangsa di daerahnya masing-masing. Bahasa tersebut sebagai alat untuk mengungkapkan pikiran dan perasaannya kepada orang lain. Bahasa Indonesia dalam pertumbuhannya banyak mendapat pengaruh dari bahasa lain, termasuk bahasa Bugis. Bahasa Bugis merupakan bahasa daerah yang paling besar jumlah penuturnya di Sulawesi Selatan, yaitu lebih dari 2.500.000 jiwa (Sikki, 1991:1).</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Sejak dahulu orang Bugis tidak hanya terkenal dengan bahasanya akan tetapi juga terkenal dengan budayanya yang menjunjung tinggi nilai-nilai kemanusiaan. Budaya tersebut tercermin 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diwariskan dari leluhur kepada generasi pelanjutnya. Hingga saat ini budaya tersebut masih dapat dijumpai.</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Pembelajaran sastra bahasa Bugis di sekolah khususnya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pada dasarnya berfungsi menambah keterampilan siswa dalam berbahasa maupun dalam sastra, demikian pula dapat menjadikan nilai moral dan budi pekerti siswa lebih baik.</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i/>
          <w:sz w:val="24"/>
          <w:szCs w:val="24"/>
        </w:rPr>
        <w:t>Pa</w:t>
      </w:r>
      <w:r w:rsidR="00D47DBB">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sebagai salah satu budaya daerah yang perlu digali sebab </w:t>
      </w:r>
      <w:r w:rsidRPr="00475296">
        <w:rPr>
          <w:rFonts w:ascii="Times New Roman" w:hAnsi="Times New Roman" w:cs="Times New Roman"/>
          <w:i/>
          <w:sz w:val="24"/>
          <w:szCs w:val="24"/>
        </w:rPr>
        <w:t>pa</w:t>
      </w:r>
      <w:r w:rsidR="00D47DBB">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adalah kaidah-kaidah pokok dalam masyarakat. </w:t>
      </w:r>
      <w:r w:rsidRPr="00475296">
        <w:rPr>
          <w:rFonts w:ascii="Times New Roman" w:hAnsi="Times New Roman" w:cs="Times New Roman"/>
          <w:i/>
          <w:sz w:val="24"/>
          <w:szCs w:val="24"/>
        </w:rPr>
        <w:t>Pa</w:t>
      </w:r>
      <w:r w:rsidR="00D47DBB">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mengandung nilai-nilai luhur, berupa ajaran dan amanat yang diberikan secara turun temurun. </w:t>
      </w:r>
      <w:r w:rsidRPr="00475296">
        <w:rPr>
          <w:rFonts w:ascii="Times New Roman" w:hAnsi="Times New Roman" w:cs="Times New Roman"/>
          <w:i/>
          <w:sz w:val="24"/>
          <w:szCs w:val="24"/>
        </w:rPr>
        <w:t>Pa</w:t>
      </w:r>
      <w:r w:rsidR="00D47DBB">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juga merupakan bagian dari adat istiadat yang berlaku dan selalu berada dalam ingatan setiap orang. Sebagai salah satu budaya daerah yang mengandung ajaran hidup yang bermoral, </w:t>
      </w:r>
      <w:r w:rsidRPr="00475296">
        <w:rPr>
          <w:rFonts w:ascii="Times New Roman" w:hAnsi="Times New Roman" w:cs="Times New Roman"/>
          <w:i/>
          <w:sz w:val="24"/>
          <w:szCs w:val="24"/>
        </w:rPr>
        <w:t>pa</w:t>
      </w:r>
      <w:r w:rsidR="00D47DBB">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memiliki peranan yang besar dalam setiap aspek kehidupan masyarakat Bugis. Oleh karena itu, perlu dipelajari, disaring, dan diserap nilai budaya daerah yang positif dan masih sesuai dengan kebutuhan zaman.</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pada mulanya diucapkan dan dituturkan. Setelah masyarakat Bugis mengenal tulisan,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pun ditulis pada daun lontar. Seiring dengan kemajuan peradaban masyarakat Bugis,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ditulis di atas kertas (dibukukan). Hal tersebut dilakukan sebagai upaya untuk mewariskannya kepada generasi muda.</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Makna dan nilai-nilai yang terkandung 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dapat diduga ada yang sudah tidak sesuai lagi dengan perkembangan dan kebutuhan masyarakat sekarang. Namun, yang jelas bahwa nilai-nilai 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sebagian besar adalah nilai luhur yang masih tetap dapat dimanfaatkan pada masa sekarang dan pada masa yang akan datang. Bahkan, yang dianggap tidak sesuai pun kemungkinan ada juga yang dapat kita beri warna baru atau jiwa baru tanpa meninggalkan akarnya sehingga nilai tersebut tetap aktual dan lestari.</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Kebudayaan daerah seperti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memiliki nilai-nilai budaya dan sosial yang perlu dipertahankan dan dilestarikan demi memperkuat dan m</w:t>
      </w:r>
      <w:r w:rsidR="00C13076">
        <w:rPr>
          <w:rFonts w:ascii="Times New Roman" w:hAnsi="Times New Roman" w:cs="Times New Roman"/>
          <w:sz w:val="24"/>
          <w:szCs w:val="24"/>
        </w:rPr>
        <w:t xml:space="preserve">emperkokoh kebudayaan nasional. </w:t>
      </w:r>
      <w:r w:rsidR="001F2905">
        <w:rPr>
          <w:rFonts w:ascii="Times New Roman" w:hAnsi="Times New Roman" w:cs="Times New Roman"/>
          <w:sz w:val="24"/>
          <w:szCs w:val="24"/>
        </w:rPr>
        <w:t xml:space="preserve"> </w:t>
      </w:r>
      <w:r w:rsidRPr="00475296">
        <w:rPr>
          <w:rFonts w:ascii="Times New Roman" w:hAnsi="Times New Roman" w:cs="Times New Roman"/>
          <w:sz w:val="24"/>
          <w:szCs w:val="24"/>
        </w:rPr>
        <w:t xml:space="preserve">Contohnya </w:t>
      </w:r>
      <w:r w:rsidRPr="00475296">
        <w:rPr>
          <w:rFonts w:ascii="Times New Roman" w:hAnsi="Times New Roman" w:cs="Times New Roman"/>
          <w:i/>
          <w:sz w:val="24"/>
          <w:szCs w:val="24"/>
        </w:rPr>
        <w:t>“nai</w:t>
      </w:r>
      <w:r w:rsidR="00C13076">
        <w:rPr>
          <w:rFonts w:ascii="Times New Roman" w:hAnsi="Times New Roman" w:cs="Times New Roman"/>
          <w:i/>
          <w:sz w:val="24"/>
          <w:szCs w:val="24"/>
        </w:rPr>
        <w:t>ya riasennge lempuk tellunrup</w:t>
      </w:r>
      <w:r w:rsidR="001F2905">
        <w:rPr>
          <w:rFonts w:ascii="Times New Roman" w:hAnsi="Times New Roman" w:cs="Times New Roman"/>
          <w:i/>
          <w:sz w:val="24"/>
          <w:szCs w:val="24"/>
        </w:rPr>
        <w:t>a; (a) lempukna puannge riatanna</w:t>
      </w:r>
      <w:r w:rsidR="00C13076">
        <w:rPr>
          <w:rFonts w:ascii="Times New Roman" w:hAnsi="Times New Roman" w:cs="Times New Roman"/>
          <w:i/>
          <w:sz w:val="24"/>
          <w:szCs w:val="24"/>
        </w:rPr>
        <w:tab/>
        <w:t xml:space="preserve">, </w:t>
      </w:r>
      <w:r w:rsidR="001F2905">
        <w:rPr>
          <w:rFonts w:ascii="Times New Roman" w:hAnsi="Times New Roman" w:cs="Times New Roman"/>
          <w:i/>
          <w:sz w:val="24"/>
          <w:szCs w:val="24"/>
        </w:rPr>
        <w:t xml:space="preserve">(b) Lempukna ataé ri Puwanna, </w:t>
      </w:r>
      <w:r w:rsidRPr="00475296">
        <w:rPr>
          <w:rFonts w:ascii="Times New Roman" w:hAnsi="Times New Roman" w:cs="Times New Roman"/>
          <w:i/>
          <w:sz w:val="24"/>
          <w:szCs w:val="24"/>
        </w:rPr>
        <w:t>(c) Malaénngi rapang aléna”</w:t>
      </w:r>
      <w:r w:rsidRPr="00475296">
        <w:rPr>
          <w:rFonts w:ascii="Times New Roman" w:hAnsi="Times New Roman" w:cs="Times New Roman"/>
          <w:sz w:val="24"/>
          <w:szCs w:val="24"/>
        </w:rPr>
        <w:t>. Artinya “ yang dinamakan jujur ada tiga macam; (a) kejujuran Tuhan kepada hamba-Nya,</w:t>
      </w:r>
      <w:r w:rsidR="00C13076">
        <w:rPr>
          <w:rFonts w:ascii="Times New Roman" w:hAnsi="Times New Roman" w:cs="Times New Roman"/>
          <w:sz w:val="24"/>
          <w:szCs w:val="24"/>
        </w:rPr>
        <w:t xml:space="preserve"> (b) </w:t>
      </w:r>
      <w:r w:rsidRPr="00475296">
        <w:rPr>
          <w:rFonts w:ascii="Times New Roman" w:hAnsi="Times New Roman" w:cs="Times New Roman"/>
          <w:sz w:val="24"/>
          <w:szCs w:val="24"/>
        </w:rPr>
        <w:t>kejujuran  hamba kepada Tuhannya, (c) ia bercermin pada dirinya”.</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 Dengan demikian jelas pentingnya usaha inventarisasi dan dokumentasi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karena merupakan komunikasi berkelanjutan dari berbagai nilai budaya agar tetap terpelihara. Hal inilah yang membuat peneliti tertarik untuk meneliti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dalam memahami makna</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Penelitian sejenis pernah dilakukan oleh Edawati pada tahun 2003 dengan judul skripsi “Kemampuan Siswa Kelas 2 SLTP 24 Ujung Pandang Memahami Makna Ungkapan Bahasa Makassar”. Perbedaan penelitian ini dengan penelitian sebelumnya terletak pada objek yang diteliti yaitu makna</w:t>
      </w:r>
      <w:r w:rsidRPr="00475296">
        <w:rPr>
          <w:rFonts w:ascii="Times New Roman" w:hAnsi="Times New Roman" w:cs="Times New Roman"/>
          <w:i/>
          <w:sz w:val="24"/>
          <w:szCs w:val="24"/>
        </w:rPr>
        <w:t xml:space="preserve"> pappaseng ugi.</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Dalam penelian ini, peneliti tertarik untuk meneliti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dengan alasan bahwa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dianggap perlu dibekali latihan pemahaman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xml:space="preserve"> sebelum naik kelas VIII. Jadi, diharapkan sejak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ini dan naik ke kelas VIII, mereka sudah mengetahui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untuk selanjutnya diterapkan </w:t>
      </w:r>
      <w:r w:rsidRPr="00475296">
        <w:rPr>
          <w:rFonts w:ascii="Times New Roman" w:hAnsi="Times New Roman" w:cs="Times New Roman"/>
          <w:sz w:val="24"/>
          <w:szCs w:val="24"/>
        </w:rPr>
        <w:lastRenderedPageBreak/>
        <w:t>penggunaannya dalam masyarakat sehari-hari, sehingga mereka mahir mengungkapkan makna yang terkandung dalam</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xml:space="preserve"> tersebut.</w:t>
      </w:r>
    </w:p>
    <w:p w:rsidR="001F0BE8" w:rsidRPr="00475296" w:rsidRDefault="001F0BE8" w:rsidP="000C062E">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Penguasaan </w:t>
      </w:r>
      <w:r w:rsidRPr="00475296">
        <w:rPr>
          <w:rFonts w:ascii="Times New Roman" w:hAnsi="Times New Roman" w:cs="Times New Roman"/>
          <w:i/>
          <w:sz w:val="24"/>
          <w:szCs w:val="24"/>
        </w:rPr>
        <w:t>ada</w:t>
      </w:r>
      <w:r w:rsidRPr="00475296">
        <w:rPr>
          <w:rFonts w:ascii="Times New Roman" w:hAnsi="Times New Roman" w:cs="Times New Roman"/>
          <w:sz w:val="24"/>
          <w:szCs w:val="24"/>
        </w:rPr>
        <w:t xml:space="preserve">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oleh siswa, bertujuan agar siswa dapat lebih terarah karena ada kendalinya yaitu,  melalui nilai-nilai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oleh karena itu penulis merasa terpanggil untuk meneliti penguasaan siswa terhadap </w:t>
      </w:r>
      <w:r w:rsidRPr="00475296">
        <w:rPr>
          <w:rFonts w:ascii="Times New Roman" w:hAnsi="Times New Roman" w:cs="Times New Roman"/>
          <w:i/>
          <w:sz w:val="24"/>
          <w:szCs w:val="24"/>
        </w:rPr>
        <w:t>pappaseng</w:t>
      </w:r>
      <w:r w:rsidRPr="00475296">
        <w:rPr>
          <w:rFonts w:ascii="Times New Roman" w:hAnsi="Times New Roman" w:cs="Times New Roman"/>
          <w:sz w:val="24"/>
          <w:szCs w:val="24"/>
        </w:rPr>
        <w:t>.</w:t>
      </w:r>
    </w:p>
    <w:p w:rsidR="001F0BE8" w:rsidRPr="00475296" w:rsidRDefault="001F0BE8" w:rsidP="00DC0D5A">
      <w:pPr>
        <w:pStyle w:val="ListParagraph"/>
        <w:numPr>
          <w:ilvl w:val="0"/>
          <w:numId w:val="4"/>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Rumusan Masalah</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Berdasarkan latar belakang di atas, dirumuskanlah masalah dalam penelitian ini. Rumusan masalah itu adalah “Bagaimanakah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dalam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Dengan rincian sebagai berikut:</w:t>
      </w:r>
    </w:p>
    <w:p w:rsidR="001F0BE8" w:rsidRPr="00475296" w:rsidRDefault="001F0BE8" w:rsidP="001F0BE8">
      <w:pPr>
        <w:pStyle w:val="ListParagraph"/>
        <w:numPr>
          <w:ilvl w:val="0"/>
          <w:numId w:val="5"/>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t>Bagaimanakah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dalam memahami makna </w:t>
      </w:r>
      <w:r w:rsidRPr="00475296">
        <w:rPr>
          <w:rFonts w:ascii="Times New Roman" w:hAnsi="Times New Roman" w:cs="Times New Roman"/>
          <w:i/>
          <w:sz w:val="24"/>
          <w:szCs w:val="24"/>
        </w:rPr>
        <w:t xml:space="preserve">pappaseng ugi </w:t>
      </w:r>
      <w:r w:rsidRPr="00475296">
        <w:rPr>
          <w:rFonts w:ascii="Times New Roman" w:hAnsi="Times New Roman" w:cs="Times New Roman"/>
          <w:sz w:val="24"/>
          <w:szCs w:val="24"/>
        </w:rPr>
        <w:t>berkaitan dengan</w:t>
      </w:r>
      <w:r w:rsidRPr="00475296">
        <w:rPr>
          <w:rFonts w:ascii="Times New Roman" w:hAnsi="Times New Roman" w:cs="Times New Roman"/>
          <w:i/>
          <w:sz w:val="24"/>
          <w:szCs w:val="24"/>
        </w:rPr>
        <w:t xml:space="preserve"> </w:t>
      </w:r>
      <w:r w:rsidRPr="00475296">
        <w:rPr>
          <w:rFonts w:ascii="Times New Roman" w:hAnsi="Times New Roman" w:cs="Times New Roman"/>
          <w:sz w:val="24"/>
          <w:szCs w:val="24"/>
        </w:rPr>
        <w:t>keagamaan?</w:t>
      </w:r>
    </w:p>
    <w:p w:rsidR="001F0BE8" w:rsidRPr="00475296" w:rsidRDefault="001F0BE8" w:rsidP="001F0BE8">
      <w:pPr>
        <w:pStyle w:val="ListParagraph"/>
        <w:numPr>
          <w:ilvl w:val="0"/>
          <w:numId w:val="5"/>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t xml:space="preserve">Bagaimanakah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dalam memahami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berkaitan dengan keteguhan?</w:t>
      </w:r>
    </w:p>
    <w:p w:rsidR="001F0BE8" w:rsidRPr="000C062E" w:rsidRDefault="001F0BE8" w:rsidP="000C062E">
      <w:pPr>
        <w:pStyle w:val="ListParagraph"/>
        <w:numPr>
          <w:ilvl w:val="0"/>
          <w:numId w:val="5"/>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t xml:space="preserve">Bagaimanakah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MTsN 1 Watampone Kabupaten Bone dalam memahami makna</w:t>
      </w:r>
      <w:r w:rsidRPr="00475296">
        <w:rPr>
          <w:rFonts w:ascii="Times New Roman" w:hAnsi="Times New Roman" w:cs="Times New Roman"/>
          <w:i/>
          <w:sz w:val="24"/>
          <w:szCs w:val="24"/>
        </w:rPr>
        <w:t xml:space="preserve"> pappaseng ugi </w:t>
      </w:r>
      <w:r w:rsidRPr="00475296">
        <w:rPr>
          <w:rFonts w:ascii="Times New Roman" w:hAnsi="Times New Roman" w:cs="Times New Roman"/>
          <w:sz w:val="24"/>
          <w:szCs w:val="24"/>
        </w:rPr>
        <w:t>berkaitan dengan</w:t>
      </w:r>
      <w:r w:rsidRPr="00475296">
        <w:rPr>
          <w:rFonts w:ascii="Times New Roman" w:hAnsi="Times New Roman" w:cs="Times New Roman"/>
          <w:i/>
          <w:sz w:val="24"/>
          <w:szCs w:val="24"/>
        </w:rPr>
        <w:t xml:space="preserve"> </w:t>
      </w:r>
      <w:r w:rsidRPr="00475296">
        <w:rPr>
          <w:rFonts w:ascii="Times New Roman" w:hAnsi="Times New Roman" w:cs="Times New Roman"/>
          <w:sz w:val="24"/>
          <w:szCs w:val="24"/>
        </w:rPr>
        <w:t>kejujuran?</w:t>
      </w:r>
    </w:p>
    <w:p w:rsidR="001F0BE8" w:rsidRPr="00475296" w:rsidRDefault="001F0BE8" w:rsidP="00DC0D5A">
      <w:pPr>
        <w:pStyle w:val="ListParagraph"/>
        <w:numPr>
          <w:ilvl w:val="0"/>
          <w:numId w:val="4"/>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Tujuan Penelitian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Penelitian ini bertujuan menemukan jawaban atas masalah yang telah dirumuskan. Tujuan penelitian ini adalah untuk mendeskripsikan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dalam memahami makna </w:t>
      </w:r>
      <w:r w:rsidRPr="00475296">
        <w:rPr>
          <w:rFonts w:ascii="Times New Roman" w:hAnsi="Times New Roman" w:cs="Times New Roman"/>
          <w:i/>
          <w:sz w:val="24"/>
          <w:szCs w:val="24"/>
        </w:rPr>
        <w:t xml:space="preserve">pappaseng ugi. </w:t>
      </w:r>
      <w:r w:rsidRPr="00475296">
        <w:rPr>
          <w:rFonts w:ascii="Times New Roman" w:hAnsi="Times New Roman" w:cs="Times New Roman"/>
          <w:sz w:val="24"/>
          <w:szCs w:val="24"/>
        </w:rPr>
        <w:t>Dengan rincian sebagai berikut:</w:t>
      </w:r>
    </w:p>
    <w:p w:rsidR="001F0BE8" w:rsidRPr="00475296" w:rsidRDefault="001F0BE8" w:rsidP="001F0BE8">
      <w:pPr>
        <w:pStyle w:val="ListParagraph"/>
        <w:numPr>
          <w:ilvl w:val="0"/>
          <w:numId w:val="6"/>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Mendeskripsikan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dalam memahami makna </w:t>
      </w:r>
      <w:r w:rsidRPr="00475296">
        <w:rPr>
          <w:rFonts w:ascii="Times New Roman" w:hAnsi="Times New Roman" w:cs="Times New Roman"/>
          <w:i/>
          <w:sz w:val="24"/>
          <w:szCs w:val="24"/>
        </w:rPr>
        <w:t xml:space="preserve">pappaseng ugi </w:t>
      </w:r>
      <w:r w:rsidRPr="00475296">
        <w:rPr>
          <w:rFonts w:ascii="Times New Roman" w:hAnsi="Times New Roman" w:cs="Times New Roman"/>
          <w:sz w:val="24"/>
          <w:szCs w:val="24"/>
        </w:rPr>
        <w:t>berkaitan dengan</w:t>
      </w:r>
      <w:r w:rsidRPr="00475296">
        <w:rPr>
          <w:rFonts w:ascii="Times New Roman" w:hAnsi="Times New Roman" w:cs="Times New Roman"/>
          <w:i/>
          <w:sz w:val="24"/>
          <w:szCs w:val="24"/>
        </w:rPr>
        <w:t xml:space="preserve"> </w:t>
      </w:r>
      <w:r w:rsidRPr="00475296">
        <w:rPr>
          <w:rFonts w:ascii="Times New Roman" w:hAnsi="Times New Roman" w:cs="Times New Roman"/>
          <w:sz w:val="24"/>
          <w:szCs w:val="24"/>
        </w:rPr>
        <w:t>keagamaan.</w:t>
      </w:r>
    </w:p>
    <w:p w:rsidR="001F0BE8" w:rsidRPr="00475296" w:rsidRDefault="001F0BE8" w:rsidP="001F0BE8">
      <w:pPr>
        <w:pStyle w:val="ListParagraph"/>
        <w:numPr>
          <w:ilvl w:val="0"/>
          <w:numId w:val="6"/>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t>Mendeskripsikan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dalam memahami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berkaitan dengan keteguhan.</w:t>
      </w:r>
    </w:p>
    <w:p w:rsidR="00DC0D5A" w:rsidRPr="000C062E" w:rsidRDefault="001F0BE8" w:rsidP="000C062E">
      <w:pPr>
        <w:pStyle w:val="ListParagraph"/>
        <w:numPr>
          <w:ilvl w:val="0"/>
          <w:numId w:val="6"/>
        </w:numPr>
        <w:spacing w:line="480" w:lineRule="auto"/>
        <w:ind w:left="360"/>
        <w:jc w:val="both"/>
        <w:rPr>
          <w:rFonts w:ascii="Times New Roman" w:hAnsi="Times New Roman" w:cs="Times New Roman"/>
          <w:sz w:val="24"/>
          <w:szCs w:val="24"/>
        </w:rPr>
      </w:pPr>
      <w:r w:rsidRPr="00475296">
        <w:rPr>
          <w:rFonts w:ascii="Times New Roman" w:hAnsi="Times New Roman" w:cs="Times New Roman"/>
          <w:sz w:val="24"/>
          <w:szCs w:val="24"/>
        </w:rPr>
        <w:t>Mendeskripsikan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dalam memahami makna </w:t>
      </w:r>
      <w:r w:rsidRPr="00475296">
        <w:rPr>
          <w:rFonts w:ascii="Times New Roman" w:hAnsi="Times New Roman" w:cs="Times New Roman"/>
          <w:i/>
          <w:sz w:val="24"/>
          <w:szCs w:val="24"/>
        </w:rPr>
        <w:t xml:space="preserve">pappaseng ugi </w:t>
      </w:r>
      <w:r w:rsidRPr="00475296">
        <w:rPr>
          <w:rFonts w:ascii="Times New Roman" w:hAnsi="Times New Roman" w:cs="Times New Roman"/>
          <w:sz w:val="24"/>
          <w:szCs w:val="24"/>
        </w:rPr>
        <w:t>berkaitan dengan</w:t>
      </w:r>
      <w:r w:rsidRPr="00475296">
        <w:rPr>
          <w:rFonts w:ascii="Times New Roman" w:hAnsi="Times New Roman" w:cs="Times New Roman"/>
          <w:i/>
          <w:sz w:val="24"/>
          <w:szCs w:val="24"/>
        </w:rPr>
        <w:t xml:space="preserve"> </w:t>
      </w:r>
      <w:r w:rsidRPr="00475296">
        <w:rPr>
          <w:rFonts w:ascii="Times New Roman" w:hAnsi="Times New Roman" w:cs="Times New Roman"/>
          <w:sz w:val="24"/>
          <w:szCs w:val="24"/>
        </w:rPr>
        <w:t>kejujuran.</w:t>
      </w:r>
    </w:p>
    <w:p w:rsidR="001F0BE8" w:rsidRPr="00475296" w:rsidRDefault="001F0BE8" w:rsidP="00DC0D5A">
      <w:pPr>
        <w:pStyle w:val="ListParagraph"/>
        <w:numPr>
          <w:ilvl w:val="0"/>
          <w:numId w:val="4"/>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Manfaat Penelitian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Pada latar belakang telah diuraikan betapa pentingnya penelitian ini. Oleh karena itu, akan diuraikan manfaat yang dapat diperoleh dalam penelitian ini, yaitu:</w:t>
      </w:r>
    </w:p>
    <w:p w:rsidR="001F0BE8" w:rsidRPr="00475296" w:rsidRDefault="001F0BE8" w:rsidP="001F0BE8">
      <w:pPr>
        <w:pStyle w:val="ListParagraph"/>
        <w:numPr>
          <w:ilvl w:val="0"/>
          <w:numId w:val="1"/>
        </w:numPr>
        <w:spacing w:line="480" w:lineRule="auto"/>
        <w:ind w:left="540"/>
        <w:jc w:val="both"/>
        <w:rPr>
          <w:rFonts w:ascii="Times New Roman" w:hAnsi="Times New Roman" w:cs="Times New Roman"/>
          <w:sz w:val="24"/>
          <w:szCs w:val="24"/>
        </w:rPr>
      </w:pPr>
      <w:r w:rsidRPr="00475296">
        <w:rPr>
          <w:rFonts w:ascii="Times New Roman" w:hAnsi="Times New Roman" w:cs="Times New Roman"/>
          <w:sz w:val="24"/>
          <w:szCs w:val="24"/>
        </w:rPr>
        <w:t>Manfaat Teoretis</w:t>
      </w:r>
    </w:p>
    <w:p w:rsidR="001F0BE8" w:rsidRPr="00475296" w:rsidRDefault="001F0BE8" w:rsidP="001F0BE8">
      <w:pPr>
        <w:pStyle w:val="ListParagraph"/>
        <w:spacing w:line="480" w:lineRule="auto"/>
        <w:ind w:left="0" w:firstLine="180"/>
        <w:jc w:val="both"/>
        <w:rPr>
          <w:rFonts w:ascii="Times New Roman" w:hAnsi="Times New Roman" w:cs="Times New Roman"/>
          <w:sz w:val="24"/>
          <w:szCs w:val="24"/>
        </w:rPr>
      </w:pPr>
      <w:r w:rsidRPr="00475296">
        <w:rPr>
          <w:rFonts w:ascii="Times New Roman" w:hAnsi="Times New Roman" w:cs="Times New Roman"/>
          <w:sz w:val="24"/>
          <w:szCs w:val="24"/>
        </w:rPr>
        <w:t>Hasil penelitian ini secara teoritis diharapkan dapat:</w:t>
      </w:r>
    </w:p>
    <w:p w:rsidR="001F0BE8" w:rsidRPr="00475296" w:rsidRDefault="001F0BE8" w:rsidP="001F0BE8">
      <w:pPr>
        <w:pStyle w:val="ListParagraph"/>
        <w:numPr>
          <w:ilvl w:val="0"/>
          <w:numId w:val="3"/>
        </w:numPr>
        <w:spacing w:line="480" w:lineRule="auto"/>
        <w:ind w:left="720"/>
        <w:jc w:val="both"/>
        <w:rPr>
          <w:rFonts w:ascii="Times New Roman" w:hAnsi="Times New Roman" w:cs="Times New Roman"/>
          <w:sz w:val="24"/>
          <w:szCs w:val="24"/>
        </w:rPr>
      </w:pPr>
      <w:r w:rsidRPr="00475296">
        <w:rPr>
          <w:rFonts w:ascii="Times New Roman" w:hAnsi="Times New Roman" w:cs="Times New Roman"/>
          <w:sz w:val="24"/>
          <w:szCs w:val="24"/>
        </w:rPr>
        <w:t xml:space="preserve">Memberikan pemahaman kepada pembaca bahwa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mengandung nilai-nilai budaya dan moral sebagai simbol kehidupan dan kebudayaan suku Bugis.</w:t>
      </w:r>
    </w:p>
    <w:p w:rsidR="001F0BE8" w:rsidRPr="00475296" w:rsidRDefault="001F0BE8" w:rsidP="001F0BE8">
      <w:pPr>
        <w:pStyle w:val="ListParagraph"/>
        <w:numPr>
          <w:ilvl w:val="0"/>
          <w:numId w:val="3"/>
        </w:numPr>
        <w:spacing w:line="480" w:lineRule="auto"/>
        <w:ind w:left="720"/>
        <w:jc w:val="both"/>
        <w:rPr>
          <w:rFonts w:ascii="Times New Roman" w:hAnsi="Times New Roman" w:cs="Times New Roman"/>
          <w:sz w:val="24"/>
          <w:szCs w:val="24"/>
        </w:rPr>
      </w:pPr>
      <w:r w:rsidRPr="00475296">
        <w:rPr>
          <w:rFonts w:ascii="Times New Roman" w:hAnsi="Times New Roman" w:cs="Times New Roman"/>
          <w:sz w:val="24"/>
          <w:szCs w:val="24"/>
        </w:rPr>
        <w:t xml:space="preserve">Memberikan informasi yang lebih rinci dan mendalam mengenai kemampuan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xml:space="preserve">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w:t>
      </w:r>
    </w:p>
    <w:p w:rsidR="001F0BE8" w:rsidRPr="00475296" w:rsidRDefault="001F0BE8" w:rsidP="001F0BE8">
      <w:pPr>
        <w:pStyle w:val="ListParagraph"/>
        <w:numPr>
          <w:ilvl w:val="0"/>
          <w:numId w:val="1"/>
        </w:numPr>
        <w:spacing w:line="480" w:lineRule="auto"/>
        <w:ind w:left="540"/>
        <w:jc w:val="both"/>
        <w:rPr>
          <w:rFonts w:ascii="Times New Roman" w:hAnsi="Times New Roman" w:cs="Times New Roman"/>
          <w:sz w:val="24"/>
          <w:szCs w:val="24"/>
        </w:rPr>
      </w:pPr>
      <w:r w:rsidRPr="00475296">
        <w:rPr>
          <w:rFonts w:ascii="Times New Roman" w:hAnsi="Times New Roman" w:cs="Times New Roman"/>
          <w:sz w:val="24"/>
          <w:szCs w:val="24"/>
        </w:rPr>
        <w:t>Manfaat Praktis</w:t>
      </w:r>
    </w:p>
    <w:p w:rsidR="001F0BE8" w:rsidRPr="00475296" w:rsidRDefault="001F0BE8" w:rsidP="001F0BE8">
      <w:pPr>
        <w:pStyle w:val="ListParagraph"/>
        <w:spacing w:line="480" w:lineRule="auto"/>
        <w:ind w:left="0" w:firstLine="180"/>
        <w:jc w:val="both"/>
        <w:rPr>
          <w:rFonts w:ascii="Times New Roman" w:hAnsi="Times New Roman" w:cs="Times New Roman"/>
          <w:sz w:val="24"/>
          <w:szCs w:val="24"/>
        </w:rPr>
      </w:pPr>
      <w:r w:rsidRPr="00475296">
        <w:rPr>
          <w:rFonts w:ascii="Times New Roman" w:hAnsi="Times New Roman" w:cs="Times New Roman"/>
          <w:sz w:val="24"/>
          <w:szCs w:val="24"/>
        </w:rPr>
        <w:t>Secara praktis, hasil penelitian ini diharapkan dapat:</w:t>
      </w:r>
    </w:p>
    <w:p w:rsidR="001F0BE8" w:rsidRPr="00475296" w:rsidRDefault="001F0BE8" w:rsidP="001F0BE8">
      <w:pPr>
        <w:pStyle w:val="ListParagraph"/>
        <w:numPr>
          <w:ilvl w:val="0"/>
          <w:numId w:val="2"/>
        </w:numPr>
        <w:spacing w:line="480" w:lineRule="auto"/>
        <w:ind w:left="720"/>
        <w:jc w:val="both"/>
        <w:rPr>
          <w:rFonts w:ascii="Times New Roman" w:hAnsi="Times New Roman" w:cs="Times New Roman"/>
          <w:sz w:val="24"/>
          <w:szCs w:val="24"/>
        </w:rPr>
      </w:pPr>
      <w:r w:rsidRPr="00475296">
        <w:rPr>
          <w:rFonts w:ascii="Times New Roman" w:hAnsi="Times New Roman" w:cs="Times New Roman"/>
          <w:sz w:val="24"/>
          <w:szCs w:val="24"/>
        </w:rPr>
        <w:t>Bagi siswa:</w:t>
      </w:r>
    </w:p>
    <w:p w:rsidR="001F0BE8" w:rsidRPr="00475296" w:rsidRDefault="001F0BE8" w:rsidP="001F0BE8">
      <w:pPr>
        <w:pStyle w:val="ListParagraph"/>
        <w:numPr>
          <w:ilvl w:val="1"/>
          <w:numId w:val="2"/>
        </w:numPr>
        <w:spacing w:line="480" w:lineRule="auto"/>
        <w:ind w:left="900"/>
        <w:jc w:val="both"/>
        <w:rPr>
          <w:rFonts w:ascii="Times New Roman" w:hAnsi="Times New Roman" w:cs="Times New Roman"/>
          <w:sz w:val="24"/>
          <w:szCs w:val="24"/>
        </w:rPr>
      </w:pPr>
      <w:r w:rsidRPr="00475296">
        <w:rPr>
          <w:rFonts w:ascii="Times New Roman" w:hAnsi="Times New Roman" w:cs="Times New Roman"/>
          <w:sz w:val="24"/>
          <w:szCs w:val="24"/>
        </w:rPr>
        <w:t xml:space="preserve">Dapat menjadi motivasi dan dorongan bagi siswa agar lebih giat lagi mempelajari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w:t>
      </w:r>
    </w:p>
    <w:p w:rsidR="001F0BE8" w:rsidRPr="00475296" w:rsidRDefault="001F0BE8" w:rsidP="001F0BE8">
      <w:pPr>
        <w:pStyle w:val="ListParagraph"/>
        <w:numPr>
          <w:ilvl w:val="1"/>
          <w:numId w:val="2"/>
        </w:numPr>
        <w:spacing w:line="480" w:lineRule="auto"/>
        <w:ind w:left="90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Memberikan wawasan berpikir bahwa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sangat baik diterapkan dalam kehidupan sosial masyarakat.</w:t>
      </w:r>
    </w:p>
    <w:p w:rsidR="001F0BE8" w:rsidRPr="00475296" w:rsidRDefault="001F0BE8" w:rsidP="001F0BE8">
      <w:pPr>
        <w:pStyle w:val="ListParagraph"/>
        <w:numPr>
          <w:ilvl w:val="0"/>
          <w:numId w:val="2"/>
        </w:numPr>
        <w:spacing w:line="480" w:lineRule="auto"/>
        <w:ind w:left="720"/>
        <w:jc w:val="both"/>
        <w:rPr>
          <w:rFonts w:ascii="Times New Roman" w:hAnsi="Times New Roman" w:cs="Times New Roman"/>
          <w:sz w:val="24"/>
          <w:szCs w:val="24"/>
        </w:rPr>
      </w:pPr>
      <w:r w:rsidRPr="00475296">
        <w:rPr>
          <w:rFonts w:ascii="Times New Roman" w:hAnsi="Times New Roman" w:cs="Times New Roman"/>
          <w:sz w:val="24"/>
          <w:szCs w:val="24"/>
        </w:rPr>
        <w:t xml:space="preserve">Bagi guru, dapat berupaya meningkatkan kemampuan siswa dalam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w:t>
      </w:r>
    </w:p>
    <w:p w:rsidR="005168DD" w:rsidRDefault="001F0BE8" w:rsidP="001F0BE8">
      <w:pPr>
        <w:pStyle w:val="ListParagraph"/>
        <w:numPr>
          <w:ilvl w:val="0"/>
          <w:numId w:val="2"/>
        </w:numPr>
        <w:spacing w:line="480" w:lineRule="auto"/>
        <w:ind w:left="720"/>
        <w:jc w:val="both"/>
        <w:rPr>
          <w:rFonts w:ascii="Times New Roman" w:hAnsi="Times New Roman" w:cs="Times New Roman"/>
          <w:sz w:val="24"/>
          <w:szCs w:val="24"/>
        </w:rPr>
      </w:pPr>
      <w:r w:rsidRPr="00475296">
        <w:rPr>
          <w:rFonts w:ascii="Times New Roman" w:hAnsi="Times New Roman" w:cs="Times New Roman"/>
          <w:sz w:val="24"/>
          <w:szCs w:val="24"/>
        </w:rPr>
        <w:t>Bagi peneliti, Penelitian ini dapat dijadikan bahan acuan bagi mahasiswa yang akan melakukan penelitian, sehingga dapat dijadikan bahan pertimbangan bagi pihak yang melakukan penelitian sejenis.</w:t>
      </w:r>
    </w:p>
    <w:p w:rsidR="005168DD" w:rsidRDefault="005168DD" w:rsidP="001F0BE8">
      <w:pPr>
        <w:pStyle w:val="ListParagraph"/>
        <w:numPr>
          <w:ilvl w:val="0"/>
          <w:numId w:val="2"/>
        </w:numPr>
        <w:spacing w:line="480" w:lineRule="auto"/>
        <w:ind w:left="720"/>
        <w:jc w:val="both"/>
        <w:rPr>
          <w:rFonts w:ascii="Times New Roman" w:hAnsi="Times New Roman" w:cs="Times New Roman"/>
          <w:sz w:val="24"/>
          <w:szCs w:val="24"/>
        </w:rPr>
        <w:sectPr w:rsidR="005168DD" w:rsidSect="005168DD">
          <w:headerReference w:type="default" r:id="rId7"/>
          <w:footerReference w:type="first" r:id="rId8"/>
          <w:pgSz w:w="12240" w:h="15840"/>
          <w:pgMar w:top="2268" w:right="1701" w:bottom="1701" w:left="2268" w:header="1440" w:footer="864" w:gutter="0"/>
          <w:cols w:space="720"/>
          <w:titlePg/>
          <w:docGrid w:linePitch="360"/>
        </w:sectPr>
      </w:pPr>
    </w:p>
    <w:p w:rsidR="001F0BE8" w:rsidRPr="00475296" w:rsidRDefault="001F0BE8" w:rsidP="005168DD">
      <w:pPr>
        <w:spacing w:after="0"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lastRenderedPageBreak/>
        <w:t>BAB II</w:t>
      </w:r>
    </w:p>
    <w:p w:rsidR="001F0BE8" w:rsidRPr="00475296" w:rsidRDefault="001F0BE8" w:rsidP="002D751B">
      <w:pPr>
        <w:spacing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t>TINJAUAN PUSTAKA DAN KERANGKA PIKIR</w:t>
      </w:r>
    </w:p>
    <w:p w:rsidR="001F0BE8" w:rsidRPr="00475296" w:rsidRDefault="001F0BE8" w:rsidP="002D751B">
      <w:pPr>
        <w:pStyle w:val="ListParagraph"/>
        <w:numPr>
          <w:ilvl w:val="0"/>
          <w:numId w:val="7"/>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Tinjauan pustaka</w:t>
      </w:r>
    </w:p>
    <w:p w:rsidR="001F0BE8" w:rsidRPr="00475296" w:rsidRDefault="001F0BE8" w:rsidP="002D751B">
      <w:pPr>
        <w:pStyle w:val="ListParagraph"/>
        <w:numPr>
          <w:ilvl w:val="0"/>
          <w:numId w:val="8"/>
        </w:numPr>
        <w:spacing w:line="480" w:lineRule="auto"/>
        <w:rPr>
          <w:rFonts w:ascii="Times New Roman" w:hAnsi="Times New Roman" w:cs="Times New Roman"/>
          <w:b/>
          <w:sz w:val="24"/>
          <w:szCs w:val="24"/>
        </w:rPr>
      </w:pPr>
      <w:r w:rsidRPr="00475296">
        <w:rPr>
          <w:rFonts w:ascii="Times New Roman" w:hAnsi="Times New Roman" w:cs="Times New Roman"/>
          <w:b/>
          <w:sz w:val="24"/>
          <w:szCs w:val="24"/>
        </w:rPr>
        <w:t>Pengajaran Sastra Bugis</w:t>
      </w:r>
    </w:p>
    <w:p w:rsidR="001F0BE8" w:rsidRPr="00475296" w:rsidRDefault="001F0BE8" w:rsidP="002D751B">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Sastra Bugis adalah tinggalan warisan budaya yang perlu dilestarikan, kesusastraan ini telah diakui keberadaannya oleh dunia namun belum banyak sumber resmi yang mengenalkan dan menghadirkannya  kehadapan khalayak umum.</w:t>
      </w:r>
    </w:p>
    <w:p w:rsidR="001F0BE8" w:rsidRDefault="001F0BE8" w:rsidP="002D751B">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Karya sastra “tradisi” lisan, seperti sastra </w:t>
      </w:r>
      <w:r w:rsidRPr="00171F89">
        <w:rPr>
          <w:rFonts w:ascii="Times New Roman" w:hAnsi="Times New Roman" w:cs="Times New Roman"/>
          <w:i/>
          <w:sz w:val="24"/>
          <w:szCs w:val="24"/>
        </w:rPr>
        <w:t>pa</w:t>
      </w:r>
      <w:r w:rsidR="00171F89" w:rsidRPr="00171F89">
        <w:rPr>
          <w:rFonts w:ascii="Times New Roman" w:hAnsi="Times New Roman" w:cs="Times New Roman"/>
          <w:i/>
          <w:sz w:val="24"/>
          <w:szCs w:val="24"/>
        </w:rPr>
        <w:t>ppa</w:t>
      </w:r>
      <w:r w:rsidRPr="00171F89">
        <w:rPr>
          <w:rFonts w:ascii="Times New Roman" w:hAnsi="Times New Roman" w:cs="Times New Roman"/>
          <w:i/>
          <w:sz w:val="24"/>
          <w:szCs w:val="24"/>
        </w:rPr>
        <w:t>seng</w:t>
      </w:r>
      <w:r w:rsidRPr="00475296">
        <w:rPr>
          <w:rFonts w:ascii="Times New Roman" w:hAnsi="Times New Roman" w:cs="Times New Roman"/>
          <w:sz w:val="24"/>
          <w:szCs w:val="24"/>
        </w:rPr>
        <w:t xml:space="preserve"> orang Bugis, yang tumbuh dari rahim budaya masyarakat dan diwariskan turun temurun dari generasi ke generasi, tidak dapat dipandang terlepas dari konteks budaya pemilik tradisi lisan itu. Bahkan, sejumlah pakar sastra “modern” seperti Rene Wellek, Teeuw, dll. Beranggapan bahwa karya sastra modern pun cenderung dapat dianggap demikian. Mereka mengemukakan bahwa karya sastra tidaklah lahir dari kevakuman budaya. Antropolog dan ahli </w:t>
      </w:r>
      <w:r w:rsidRPr="00475296">
        <w:rPr>
          <w:rFonts w:ascii="Times New Roman" w:hAnsi="Times New Roman" w:cs="Times New Roman"/>
          <w:i/>
          <w:sz w:val="24"/>
          <w:szCs w:val="24"/>
        </w:rPr>
        <w:t>folklore</w:t>
      </w:r>
      <w:r w:rsidRPr="00475296">
        <w:rPr>
          <w:rFonts w:ascii="Times New Roman" w:hAnsi="Times New Roman" w:cs="Times New Roman"/>
          <w:sz w:val="24"/>
          <w:szCs w:val="24"/>
        </w:rPr>
        <w:t xml:space="preserve">, Alan Dundes mempelajari karya sastra tradisional yang disebutnya sastra rakyat sebagai bagian dari studi </w:t>
      </w:r>
      <w:r w:rsidRPr="00475296">
        <w:rPr>
          <w:rFonts w:ascii="Times New Roman" w:hAnsi="Times New Roman" w:cs="Times New Roman"/>
          <w:i/>
          <w:sz w:val="24"/>
          <w:szCs w:val="24"/>
        </w:rPr>
        <w:t>folklore</w:t>
      </w:r>
      <w:r w:rsidRPr="00475296">
        <w:rPr>
          <w:rFonts w:ascii="Times New Roman" w:hAnsi="Times New Roman" w:cs="Times New Roman"/>
          <w:sz w:val="24"/>
          <w:szCs w:val="24"/>
        </w:rPr>
        <w:t xml:space="preserve">, tidak terlepas dari konteks budayanya. David bidney, yang dikutip Makhan Jha, menggolongkan sastra ‘tradisi’ lisan itu dalam kelompok </w:t>
      </w:r>
      <w:r w:rsidRPr="00475296">
        <w:rPr>
          <w:rFonts w:ascii="Times New Roman" w:hAnsi="Times New Roman" w:cs="Times New Roman"/>
          <w:i/>
          <w:sz w:val="24"/>
          <w:szCs w:val="24"/>
        </w:rPr>
        <w:t>mentifacts</w:t>
      </w:r>
      <w:r w:rsidRPr="00475296">
        <w:rPr>
          <w:rFonts w:ascii="Times New Roman" w:hAnsi="Times New Roman" w:cs="Times New Roman"/>
          <w:sz w:val="24"/>
          <w:szCs w:val="24"/>
        </w:rPr>
        <w:t xml:space="preserve">; sebagai salah satu di antara empat ‘facts’ yang harus dipelajari dalam studi kebudayaan. Tiga ‘facts’ lainnya adalah </w:t>
      </w:r>
      <w:r w:rsidRPr="00475296">
        <w:rPr>
          <w:rFonts w:ascii="Times New Roman" w:hAnsi="Times New Roman" w:cs="Times New Roman"/>
          <w:i/>
          <w:sz w:val="24"/>
          <w:szCs w:val="24"/>
        </w:rPr>
        <w:t>socio-facts</w:t>
      </w:r>
      <w:r w:rsidRPr="00475296">
        <w:rPr>
          <w:rFonts w:ascii="Times New Roman" w:hAnsi="Times New Roman" w:cs="Times New Roman"/>
          <w:sz w:val="24"/>
          <w:szCs w:val="24"/>
        </w:rPr>
        <w:t xml:space="preserve">, </w:t>
      </w:r>
      <w:r w:rsidRPr="00475296">
        <w:rPr>
          <w:rFonts w:ascii="Times New Roman" w:hAnsi="Times New Roman" w:cs="Times New Roman"/>
          <w:i/>
          <w:sz w:val="24"/>
          <w:szCs w:val="24"/>
        </w:rPr>
        <w:t>arti-facts</w:t>
      </w:r>
      <w:r w:rsidRPr="00475296">
        <w:rPr>
          <w:rFonts w:ascii="Times New Roman" w:hAnsi="Times New Roman" w:cs="Times New Roman"/>
          <w:sz w:val="24"/>
          <w:szCs w:val="24"/>
        </w:rPr>
        <w:t xml:space="preserve">, dan </w:t>
      </w:r>
      <w:r w:rsidRPr="00475296">
        <w:rPr>
          <w:rFonts w:ascii="Times New Roman" w:hAnsi="Times New Roman" w:cs="Times New Roman"/>
          <w:i/>
          <w:sz w:val="24"/>
          <w:szCs w:val="24"/>
        </w:rPr>
        <w:t>agro-facts</w:t>
      </w:r>
      <w:r w:rsidRPr="00475296">
        <w:rPr>
          <w:rFonts w:ascii="Times New Roman" w:hAnsi="Times New Roman" w:cs="Times New Roman"/>
          <w:sz w:val="24"/>
          <w:szCs w:val="24"/>
        </w:rPr>
        <w:t>.</w:t>
      </w:r>
    </w:p>
    <w:p w:rsidR="002D751B" w:rsidRPr="006631CC" w:rsidRDefault="0068639A" w:rsidP="006631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Seperti halnya sajak, prosa Bugis juga dapat diungkapkan secara lisan maupun lewat tulisan, walau sebagian besar diantaranya memiliki sifat berbeda </w:t>
      </w:r>
      <w:r>
        <w:rPr>
          <w:rFonts w:ascii="Times New Roman" w:hAnsi="Times New Roman" w:cs="Times New Roman"/>
          <w:sz w:val="24"/>
          <w:szCs w:val="24"/>
        </w:rPr>
        <w:lastRenderedPageBreak/>
        <w:t>dengan sajak. Prosa lisan Bugis pada dasarnya berasal dari hikayat dan cerita (</w:t>
      </w:r>
      <w:r w:rsidRPr="0068639A">
        <w:rPr>
          <w:rFonts w:ascii="Times New Roman" w:hAnsi="Times New Roman" w:cs="Times New Roman"/>
          <w:i/>
          <w:sz w:val="24"/>
          <w:szCs w:val="24"/>
        </w:rPr>
        <w:t>pau-pau rikadong, pasungu’reng</w:t>
      </w:r>
      <w:r>
        <w:rPr>
          <w:rFonts w:ascii="Times New Roman" w:hAnsi="Times New Roman" w:cs="Times New Roman"/>
          <w:sz w:val="24"/>
          <w:szCs w:val="24"/>
        </w:rPr>
        <w:t>) yang dibawakan oleh para pencerita amatir dengan bahasa yang mudah dimengerti (meski kaya dan penuh dengan formula dan tatacara tradisional). Prosa lisan lain ada yang berupa khotbah (katubba) yang banyak disampaikan dalam bahasa Bugis di masjid-masjid, atau pidato yang dikemukakan oleh para tokoh terkemuka pada acara perkawinan</w:t>
      </w:r>
      <w:r w:rsidR="005B413F">
        <w:rPr>
          <w:rFonts w:ascii="Times New Roman" w:hAnsi="Times New Roman" w:cs="Times New Roman"/>
          <w:sz w:val="24"/>
          <w:szCs w:val="24"/>
        </w:rPr>
        <w:t xml:space="preserve">, yang tentu saja dibawakan secara retoris. Prosa lisan yang menggunakan bahasa lebih kuno sering ditemukan pada ungkapan-ungkapan </w:t>
      </w:r>
      <w:r w:rsidR="00B11320">
        <w:rPr>
          <w:rFonts w:ascii="Times New Roman" w:hAnsi="Times New Roman" w:cs="Times New Roman"/>
          <w:sz w:val="24"/>
          <w:szCs w:val="24"/>
        </w:rPr>
        <w:t>tradisional, berisi nasehat dan tata perilaku menurut leluhur (</w:t>
      </w:r>
      <w:r w:rsidR="001F2905">
        <w:rPr>
          <w:rFonts w:ascii="Times New Roman" w:hAnsi="Times New Roman" w:cs="Times New Roman"/>
          <w:i/>
          <w:sz w:val="24"/>
          <w:szCs w:val="24"/>
        </w:rPr>
        <w:t>pap</w:t>
      </w:r>
      <w:r w:rsidR="00B11320" w:rsidRPr="00B11320">
        <w:rPr>
          <w:rFonts w:ascii="Times New Roman" w:hAnsi="Times New Roman" w:cs="Times New Roman"/>
          <w:i/>
          <w:sz w:val="24"/>
          <w:szCs w:val="24"/>
        </w:rPr>
        <w:t>paseng</w:t>
      </w:r>
      <w:r w:rsidR="00B11320">
        <w:rPr>
          <w:rFonts w:ascii="Times New Roman" w:hAnsi="Times New Roman" w:cs="Times New Roman"/>
          <w:sz w:val="24"/>
          <w:szCs w:val="24"/>
        </w:rPr>
        <w:t xml:space="preserve"> ‘pesan’)</w:t>
      </w:r>
      <w:r w:rsidR="000F7845">
        <w:rPr>
          <w:rFonts w:ascii="Times New Roman" w:hAnsi="Times New Roman" w:cs="Times New Roman"/>
          <w:sz w:val="24"/>
          <w:szCs w:val="24"/>
        </w:rPr>
        <w:t xml:space="preserve"> </w:t>
      </w:r>
      <w:r w:rsidR="00B11320">
        <w:rPr>
          <w:rFonts w:ascii="Times New Roman" w:hAnsi="Times New Roman" w:cs="Times New Roman"/>
          <w:sz w:val="24"/>
          <w:szCs w:val="24"/>
        </w:rPr>
        <w:t>, pepatah, jampi (</w:t>
      </w:r>
      <w:r w:rsidR="00B11320" w:rsidRPr="00B11320">
        <w:rPr>
          <w:rFonts w:ascii="Times New Roman" w:hAnsi="Times New Roman" w:cs="Times New Roman"/>
          <w:i/>
          <w:sz w:val="24"/>
          <w:szCs w:val="24"/>
        </w:rPr>
        <w:t>jappi</w:t>
      </w:r>
      <w:r w:rsidR="00B11320">
        <w:rPr>
          <w:rFonts w:ascii="Times New Roman" w:hAnsi="Times New Roman" w:cs="Times New Roman"/>
          <w:sz w:val="24"/>
          <w:szCs w:val="24"/>
        </w:rPr>
        <w:t>) yang dirapalkan oleh para dukun (sanro) atau orang-orang yang dituakan pada saat diadakan upacara ritual atau acara pengobatan, dan sebagainya (Pelras, 2005:244)</w:t>
      </w:r>
    </w:p>
    <w:p w:rsidR="001F0BE8" w:rsidRPr="00475296" w:rsidRDefault="001F0BE8" w:rsidP="005B13F0">
      <w:pPr>
        <w:pStyle w:val="ListParagraph"/>
        <w:numPr>
          <w:ilvl w:val="0"/>
          <w:numId w:val="8"/>
        </w:numPr>
        <w:spacing w:after="0" w:line="480" w:lineRule="auto"/>
        <w:rPr>
          <w:rFonts w:ascii="Times New Roman" w:hAnsi="Times New Roman" w:cs="Times New Roman"/>
          <w:b/>
          <w:sz w:val="24"/>
          <w:szCs w:val="24"/>
        </w:rPr>
      </w:pPr>
      <w:r w:rsidRPr="00475296">
        <w:rPr>
          <w:rFonts w:ascii="Times New Roman" w:hAnsi="Times New Roman" w:cs="Times New Roman"/>
          <w:b/>
          <w:sz w:val="24"/>
          <w:szCs w:val="24"/>
        </w:rPr>
        <w:t xml:space="preserve">Pengertian </w:t>
      </w:r>
      <w:r w:rsidRPr="00475296">
        <w:rPr>
          <w:rFonts w:ascii="Times New Roman" w:hAnsi="Times New Roman" w:cs="Times New Roman"/>
          <w:b/>
          <w:i/>
          <w:sz w:val="24"/>
          <w:szCs w:val="24"/>
        </w:rPr>
        <w:t>Pappaseng</w:t>
      </w:r>
    </w:p>
    <w:p w:rsidR="001F0BE8" w:rsidRPr="00475296" w:rsidRDefault="001F0BE8" w:rsidP="005B13F0">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adalah salah satu bentuk sastra lisan yang masih dihayati oleh masyarakat Bugis. Jenis sastra ini merupakan warisan leluhur orang Bugis yang diwariskan kepada satu generasi ke generasi berikutnya. 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terkandung bermacam-macam petuah yang dapat dijadikan pegangan dalam mengahadapi berbagai masalah kehidupan, baik kehidupan yang bersifat duniawi maupun yang bersifat ukhrawi, petuah yang terdapat dalam</w:t>
      </w:r>
      <w:r w:rsidRPr="00475296">
        <w:rPr>
          <w:rFonts w:ascii="Times New Roman" w:hAnsi="Times New Roman" w:cs="Times New Roman"/>
          <w:i/>
          <w:sz w:val="24"/>
          <w:szCs w:val="24"/>
        </w:rPr>
        <w:t xml:space="preserve"> pappaseng</w:t>
      </w:r>
      <w:r w:rsidRPr="00475296">
        <w:rPr>
          <w:rFonts w:ascii="Times New Roman" w:hAnsi="Times New Roman" w:cs="Times New Roman"/>
          <w:sz w:val="24"/>
          <w:szCs w:val="24"/>
        </w:rPr>
        <w:t>, antara lain, petunjuk tentang tata pemerintahan yang baik, pendidikan budi pekerti, dan nilai-nilai moral keagamaan.</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dapat diartikan: (1) perintah; nasihat; permintaan (2) amanat yang disampingkan lewat orang lain, (3) perkataan; nasihat; wasiat yang terakhir. </w:t>
      </w:r>
      <w:r w:rsidRPr="00475296">
        <w:rPr>
          <w:rFonts w:ascii="Times New Roman" w:hAnsi="Times New Roman" w:cs="Times New Roman"/>
          <w:i/>
          <w:sz w:val="24"/>
          <w:szCs w:val="24"/>
        </w:rPr>
        <w:lastRenderedPageBreak/>
        <w:t>Pappaseng</w:t>
      </w:r>
      <w:r w:rsidRPr="00475296">
        <w:rPr>
          <w:rFonts w:ascii="Times New Roman" w:hAnsi="Times New Roman" w:cs="Times New Roman"/>
          <w:sz w:val="24"/>
          <w:szCs w:val="24"/>
        </w:rPr>
        <w:t xml:space="preserve"> berasal dari kata dasar paseng yang berarti </w:t>
      </w:r>
      <w:r w:rsidRPr="00475296">
        <w:rPr>
          <w:rFonts w:ascii="Times New Roman" w:hAnsi="Times New Roman" w:cs="Times New Roman"/>
          <w:i/>
          <w:sz w:val="24"/>
          <w:szCs w:val="24"/>
        </w:rPr>
        <w:t>pesan</w:t>
      </w:r>
      <w:r w:rsidRPr="00475296">
        <w:rPr>
          <w:rFonts w:ascii="Times New Roman" w:hAnsi="Times New Roman" w:cs="Times New Roman"/>
          <w:sz w:val="24"/>
          <w:szCs w:val="24"/>
        </w:rPr>
        <w:t xml:space="preserve"> yang harus dipegang sebagai amanat, berisi nasihat, dan merupakan wasiat yang perlu diketahui dan diindahkan.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dalam bahasa Bugis mempunyai makna yang sama dengan </w:t>
      </w:r>
      <w:r w:rsidRPr="00475296">
        <w:rPr>
          <w:rFonts w:ascii="Times New Roman" w:hAnsi="Times New Roman" w:cs="Times New Roman"/>
          <w:i/>
          <w:sz w:val="24"/>
          <w:szCs w:val="24"/>
        </w:rPr>
        <w:t>wasiat</w:t>
      </w:r>
      <w:r w:rsidRPr="00475296">
        <w:rPr>
          <w:rFonts w:ascii="Times New Roman" w:hAnsi="Times New Roman" w:cs="Times New Roman"/>
          <w:sz w:val="24"/>
          <w:szCs w:val="24"/>
        </w:rPr>
        <w:t xml:space="preserve"> dalam bahasa indonesia.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dapat pula diartikan </w:t>
      </w:r>
      <w:r w:rsidRPr="00475296">
        <w:rPr>
          <w:rFonts w:ascii="Times New Roman" w:hAnsi="Times New Roman" w:cs="Times New Roman"/>
          <w:i/>
          <w:sz w:val="24"/>
          <w:szCs w:val="24"/>
        </w:rPr>
        <w:t>pangaja’</w:t>
      </w:r>
      <w:r w:rsidRPr="00475296">
        <w:rPr>
          <w:rFonts w:ascii="Times New Roman" w:hAnsi="Times New Roman" w:cs="Times New Roman"/>
          <w:sz w:val="24"/>
          <w:szCs w:val="24"/>
        </w:rPr>
        <w:t xml:space="preserve"> yang bermakna nasihat yang berisi ajakan moral yang patut dituruti.</w:t>
      </w:r>
    </w:p>
    <w:p w:rsidR="001F0BE8" w:rsidRPr="00475296"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Fachruddin (dalam Musdalifa 1999:6) mengatakan bahwa apabila ia ingkar, maka ia akan mendapatkan peringatan dari Yang Maha Kuasa berupa kesulitan hidup, bahkan sering berwujud malapetaka yang sulit dielakkan. Jadi, tegasnya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itu adalah wasiat orang tua kepada anak cucunya yang harus selalu diingat sebagai amanah yang perlu dipatuhi, dilaksanakan, atas dasar percaya pada diri sendiri disertai tanggung jawab. Itulah sebabnya orang dahulu sering berkata pada anak cucunya:</w:t>
      </w:r>
    </w:p>
    <w:p w:rsidR="001F0BE8" w:rsidRPr="00475296"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w:t>
      </w:r>
      <w:r w:rsidRPr="00475296">
        <w:rPr>
          <w:rFonts w:ascii="Times New Roman" w:hAnsi="Times New Roman" w:cs="Times New Roman"/>
          <w:i/>
          <w:sz w:val="24"/>
          <w:szCs w:val="24"/>
        </w:rPr>
        <w:t>énngeranngi pappaseng to riolo é</w:t>
      </w:r>
      <w:r w:rsidRPr="00475296">
        <w:rPr>
          <w:rFonts w:ascii="Times New Roman" w:hAnsi="Times New Roman" w:cs="Times New Roman"/>
          <w:sz w:val="24"/>
          <w:szCs w:val="24"/>
        </w:rPr>
        <w:t>”.</w:t>
      </w:r>
    </w:p>
    <w:p w:rsidR="001F0BE8" w:rsidRPr="00475296"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Artinya: ingatlah akan wasiat orang dahulu kala.</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Selanjutnya, orang yang meninggalkan atau tidak memperdulikan</w:t>
      </w:r>
      <w:r w:rsidRPr="00475296">
        <w:rPr>
          <w:rFonts w:ascii="Times New Roman" w:hAnsi="Times New Roman" w:cs="Times New Roman"/>
          <w:i/>
          <w:sz w:val="24"/>
          <w:szCs w:val="24"/>
        </w:rPr>
        <w:t xml:space="preserve"> paseng</w:t>
      </w:r>
      <w:r w:rsidRPr="00475296">
        <w:rPr>
          <w:rFonts w:ascii="Times New Roman" w:hAnsi="Times New Roman" w:cs="Times New Roman"/>
          <w:sz w:val="24"/>
          <w:szCs w:val="24"/>
        </w:rPr>
        <w:t xml:space="preserve"> termasuk dalam golongan </w:t>
      </w:r>
      <w:r w:rsidRPr="00475296">
        <w:rPr>
          <w:rFonts w:ascii="Times New Roman" w:hAnsi="Times New Roman" w:cs="Times New Roman"/>
          <w:i/>
          <w:sz w:val="24"/>
          <w:szCs w:val="24"/>
        </w:rPr>
        <w:t>tau temppedding ritaneng batunna</w:t>
      </w:r>
      <w:r w:rsidRPr="00475296">
        <w:rPr>
          <w:rFonts w:ascii="Times New Roman" w:hAnsi="Times New Roman" w:cs="Times New Roman"/>
          <w:sz w:val="24"/>
          <w:szCs w:val="24"/>
        </w:rPr>
        <w:t xml:space="preserve">. Artinya orang yang tidak bisa diharap keturunannya karena buruk moralnya. </w:t>
      </w: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dapat berupa perjanjian antara dua atau beberapa pihak yang ditaati, dapat juga berupa amanat sepihak kepada keluarga secara turun-temurun.</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Fachruddin (dalam Musdalifa 1999:7) mengemukakan bahwa paseng itu sendiri termasuk unsur-unsur pengadereng selain ade’, sara, bicara, rapang dan warisan yang merupakan wujud kebudayaan Bugis. </w:t>
      </w:r>
      <w:r w:rsidRPr="00475296">
        <w:rPr>
          <w:rFonts w:ascii="Times New Roman" w:hAnsi="Times New Roman" w:cs="Times New Roman"/>
          <w:i/>
          <w:sz w:val="24"/>
          <w:szCs w:val="24"/>
        </w:rPr>
        <w:t>Pangadereng</w:t>
      </w:r>
      <w:r w:rsidRPr="00475296">
        <w:rPr>
          <w:rFonts w:ascii="Times New Roman" w:hAnsi="Times New Roman" w:cs="Times New Roman"/>
          <w:sz w:val="24"/>
          <w:szCs w:val="24"/>
        </w:rPr>
        <w:t xml:space="preserve"> mencangkup pengertian sistem norma dan aturan-aturan adat serta tata tertib. </w:t>
      </w:r>
      <w:r w:rsidRPr="00475296">
        <w:rPr>
          <w:rFonts w:ascii="Times New Roman" w:hAnsi="Times New Roman" w:cs="Times New Roman"/>
          <w:i/>
          <w:sz w:val="24"/>
          <w:szCs w:val="24"/>
        </w:rPr>
        <w:t>Pangadereng</w:t>
      </w:r>
      <w:r w:rsidRPr="00475296">
        <w:rPr>
          <w:rFonts w:ascii="Times New Roman" w:hAnsi="Times New Roman" w:cs="Times New Roman"/>
          <w:sz w:val="24"/>
          <w:szCs w:val="24"/>
        </w:rPr>
        <w:t xml:space="preserve"> juga mengandung unsur-unsur yang meliputi seluruh kegiatan manusia barupa peralatan-peralatan material dan nonmaterial.</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Pernyataan-pernyataan </w:t>
      </w: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pada hakikatnya adalah panggilan moral untuk memelihara kelanjutan tradisi yang diwariskan turun-temurun. Warisan tradisi itu dianggap yang terbaik. Setiap usaha perubahan yang dianggap bertentangan dengan </w:t>
      </w: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akan memancing perlawanan spontan dari masyarakat yang berpegang teguh pada </w:t>
      </w:r>
      <w:r w:rsidRPr="00475296">
        <w:rPr>
          <w:rFonts w:ascii="Times New Roman" w:hAnsi="Times New Roman" w:cs="Times New Roman"/>
          <w:i/>
          <w:sz w:val="24"/>
          <w:szCs w:val="24"/>
        </w:rPr>
        <w:t>paseng</w:t>
      </w:r>
      <w:r w:rsidRPr="00475296">
        <w:rPr>
          <w:rFonts w:ascii="Times New Roman" w:hAnsi="Times New Roman" w:cs="Times New Roman"/>
          <w:sz w:val="24"/>
          <w:szCs w:val="24"/>
        </w:rPr>
        <w:t>.</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Orang-orang dahulu sangat taat pada </w:t>
      </w:r>
      <w:r w:rsidRPr="00475296">
        <w:rPr>
          <w:rFonts w:ascii="Times New Roman" w:hAnsi="Times New Roman" w:cs="Times New Roman"/>
          <w:i/>
          <w:sz w:val="24"/>
          <w:szCs w:val="24"/>
        </w:rPr>
        <w:t>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sebab adanya sifat kejujuran disertai ketaatan, dibarengi dengan berkata apa adanya, diikuti dengan rasa malu berbuat tidak senonoh yang dikendalikan oleh akal budi nan luhur yang dimiliki oleh para leluhur yang telah menyerukan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itu (Punagi dalam Musdalifa 1999:7).</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Menurut Mattulada (1995:17) </w:t>
      </w:r>
      <w:r w:rsidRPr="00475296">
        <w:rPr>
          <w:rFonts w:ascii="Times New Roman" w:hAnsi="Times New Roman" w:cs="Times New Roman"/>
          <w:i/>
          <w:sz w:val="24"/>
          <w:szCs w:val="24"/>
        </w:rPr>
        <w:t>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ialah kumpulan amanat keluarga atau orang-orang bijaksana yang tadinya diamanatkan turun-temurun dengan ucapan-ucapan yang dihafal. Kemudian</w:t>
      </w:r>
      <w:r w:rsidRPr="00475296">
        <w:rPr>
          <w:rFonts w:ascii="Times New Roman" w:hAnsi="Times New Roman" w:cs="Times New Roman"/>
          <w:i/>
          <w:sz w:val="24"/>
          <w:szCs w:val="24"/>
        </w:rPr>
        <w:t xml:space="preserve"> 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itu dituliskan atau dicatatkan dalam lontara’ dan dijadikan semacam pusaka turun temurun. </w:t>
      </w:r>
      <w:r w:rsidRPr="00475296">
        <w:rPr>
          <w:rFonts w:ascii="Times New Roman" w:hAnsi="Times New Roman" w:cs="Times New Roman"/>
          <w:i/>
          <w:sz w:val="24"/>
          <w:szCs w:val="24"/>
        </w:rPr>
        <w:t>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yang demikian dipelihara dan menjadi kaidah hidup dalam masyarakat yang sangat dihormati. Pelanggaran</w:t>
      </w:r>
      <w:r w:rsidRPr="00475296">
        <w:rPr>
          <w:rFonts w:ascii="Times New Roman" w:hAnsi="Times New Roman" w:cs="Times New Roman"/>
          <w:i/>
          <w:sz w:val="24"/>
          <w:szCs w:val="24"/>
        </w:rPr>
        <w:t xml:space="preserve"> 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oleh seseorang, kalau itu </w:t>
      </w: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kaum atau keluarga, maka pelanggarnya akan dipencilkan dari pergaulan kaum atau keluarganya. Orang yang </w:t>
      </w:r>
      <w:r w:rsidRPr="00475296">
        <w:rPr>
          <w:rFonts w:ascii="Times New Roman" w:hAnsi="Times New Roman" w:cs="Times New Roman"/>
          <w:sz w:val="24"/>
          <w:szCs w:val="24"/>
        </w:rPr>
        <w:lastRenderedPageBreak/>
        <w:t xml:space="preserve">meninggalkan atau memperdulikan </w:t>
      </w:r>
      <w:r w:rsidRPr="00475296">
        <w:rPr>
          <w:rFonts w:ascii="Times New Roman" w:hAnsi="Times New Roman" w:cs="Times New Roman"/>
          <w:i/>
          <w:sz w:val="24"/>
          <w:szCs w:val="24"/>
        </w:rPr>
        <w:t>paseng</w:t>
      </w:r>
      <w:r w:rsidRPr="00475296">
        <w:rPr>
          <w:rFonts w:ascii="Times New Roman" w:hAnsi="Times New Roman" w:cs="Times New Roman"/>
          <w:sz w:val="24"/>
          <w:szCs w:val="24"/>
        </w:rPr>
        <w:t xml:space="preserve"> dimasukkan dalam golongan </w:t>
      </w:r>
      <w:r w:rsidRPr="00475296">
        <w:rPr>
          <w:rFonts w:ascii="Times New Roman" w:hAnsi="Times New Roman" w:cs="Times New Roman"/>
          <w:i/>
          <w:sz w:val="24"/>
          <w:szCs w:val="24"/>
        </w:rPr>
        <w:t>tempedding ri taneng batunna</w:t>
      </w:r>
      <w:r w:rsidRPr="00475296">
        <w:rPr>
          <w:rFonts w:ascii="Times New Roman" w:hAnsi="Times New Roman" w:cs="Times New Roman"/>
          <w:sz w:val="24"/>
          <w:szCs w:val="24"/>
        </w:rPr>
        <w:t xml:space="preserve"> (tak dapat ditanam batunya) dan t</w:t>
      </w:r>
      <w:r w:rsidR="00171F89">
        <w:rPr>
          <w:rFonts w:ascii="Times New Roman" w:hAnsi="Times New Roman" w:cs="Times New Roman"/>
          <w:sz w:val="24"/>
          <w:szCs w:val="24"/>
        </w:rPr>
        <w:t>id</w:t>
      </w:r>
      <w:r w:rsidRPr="00475296">
        <w:rPr>
          <w:rFonts w:ascii="Times New Roman" w:hAnsi="Times New Roman" w:cs="Times New Roman"/>
          <w:sz w:val="24"/>
          <w:szCs w:val="24"/>
        </w:rPr>
        <w:t xml:space="preserve">ak boleh dijadikan keluarga. Beberapa bagian Latoa, termasuk dalam jenis </w:t>
      </w:r>
      <w:r w:rsidRPr="00475296">
        <w:rPr>
          <w:rFonts w:ascii="Times New Roman" w:hAnsi="Times New Roman" w:cs="Times New Roman"/>
          <w:i/>
          <w:sz w:val="24"/>
          <w:szCs w:val="24"/>
        </w:rPr>
        <w:t>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w:t>
      </w:r>
      <w:r w:rsidRPr="00475296">
        <w:rPr>
          <w:rFonts w:ascii="Times New Roman" w:hAnsi="Times New Roman" w:cs="Times New Roman"/>
          <w:i/>
          <w:sz w:val="24"/>
          <w:szCs w:val="24"/>
        </w:rPr>
        <w:t>Pa</w:t>
      </w:r>
      <w:r w:rsidR="00171F89">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dapat berupa perjanjian antara dua atau beberapa pihak, yang ditaati. Dapat juga berupa amanat sepihak kepada keluarga turun-temurun, seperti (a) perjanjian tomanurung dengan Rakyat, ketika tomanurung dijadikan Raja. Raja-raja yang menyusul kemudian sebagai penggantinya mengucapkan pa</w:t>
      </w:r>
      <w:r w:rsidR="00171F89">
        <w:rPr>
          <w:rFonts w:ascii="Times New Roman" w:hAnsi="Times New Roman" w:cs="Times New Roman"/>
          <w:sz w:val="24"/>
          <w:szCs w:val="24"/>
        </w:rPr>
        <w:t>ppa</w:t>
      </w:r>
      <w:r w:rsidRPr="00475296">
        <w:rPr>
          <w:rFonts w:ascii="Times New Roman" w:hAnsi="Times New Roman" w:cs="Times New Roman"/>
          <w:sz w:val="24"/>
          <w:szCs w:val="24"/>
        </w:rPr>
        <w:t>seng itu pun pada masa pelantikan masing-masing. (b) larangan untuk mengawini keturunan bekas  tuan, seperti tersebut dalam Latoa antara lain pada alinea 250 dan (c) mengikat persaudaraan yang kekal turun temurun,antara kaum dengan kaum.</w:t>
      </w:r>
    </w:p>
    <w:p w:rsidR="001F0BE8" w:rsidRPr="00475296" w:rsidRDefault="001F0BE8" w:rsidP="001F0BE8">
      <w:pPr>
        <w:spacing w:after="0"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Punagi (dalam Tahir 2013:5) menyatakan bahwa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adalah wasiat orang tua kepada anak cucunya (orang banyak) yang harus selalu diingat sehingga amanatnya perlu dipatuhi dan dilaksanakan atas rasa ranggung jawab. Sedangkan Mattalitti (dalam Tahir 2013:6) juga mengemukakan bahwa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bermakna petunjuk-petunjuk dan nasihat dari nenek moyang orang Bugis zaman dahulu untuk anak cucunya agar menjalani hidup dengan baik.</w:t>
      </w:r>
    </w:p>
    <w:p w:rsidR="001F0BE8"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Jadi,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adalah wasiat orang-orang tua dahulu kepada anak cucunya (generasi berikutnya) yang berisi petunjuk, nasihat, dan amanat yang harus dipatuhi dan dilaksanakan agar  dapat menjalani hidup dengan baik.</w:t>
      </w:r>
    </w:p>
    <w:p w:rsidR="005B13F0" w:rsidRDefault="005B13F0" w:rsidP="001F0BE8">
      <w:pPr>
        <w:spacing w:line="480" w:lineRule="auto"/>
        <w:ind w:firstLine="720"/>
        <w:jc w:val="both"/>
        <w:rPr>
          <w:rFonts w:ascii="Times New Roman" w:hAnsi="Times New Roman" w:cs="Times New Roman"/>
          <w:sz w:val="24"/>
          <w:szCs w:val="24"/>
        </w:rPr>
      </w:pPr>
    </w:p>
    <w:p w:rsidR="005B13F0" w:rsidRPr="00475296" w:rsidRDefault="005B13F0" w:rsidP="001F0BE8">
      <w:pPr>
        <w:spacing w:line="480" w:lineRule="auto"/>
        <w:ind w:firstLine="720"/>
        <w:jc w:val="both"/>
        <w:rPr>
          <w:rFonts w:ascii="Times New Roman" w:hAnsi="Times New Roman" w:cs="Times New Roman"/>
          <w:sz w:val="24"/>
          <w:szCs w:val="24"/>
        </w:rPr>
      </w:pPr>
    </w:p>
    <w:p w:rsidR="001F0BE8" w:rsidRPr="00475296" w:rsidRDefault="001F0BE8" w:rsidP="001F0BE8">
      <w:pPr>
        <w:pStyle w:val="ListParagraph"/>
        <w:numPr>
          <w:ilvl w:val="0"/>
          <w:numId w:val="8"/>
        </w:numPr>
        <w:spacing w:line="480" w:lineRule="auto"/>
        <w:jc w:val="both"/>
        <w:rPr>
          <w:rFonts w:ascii="Times New Roman" w:hAnsi="Times New Roman" w:cs="Times New Roman"/>
          <w:b/>
          <w:sz w:val="24"/>
          <w:szCs w:val="24"/>
        </w:rPr>
      </w:pPr>
      <w:r w:rsidRPr="00475296">
        <w:rPr>
          <w:rFonts w:ascii="Times New Roman" w:hAnsi="Times New Roman" w:cs="Times New Roman"/>
          <w:b/>
          <w:sz w:val="24"/>
          <w:szCs w:val="24"/>
        </w:rPr>
        <w:lastRenderedPageBreak/>
        <w:t xml:space="preserve">Jenis-jenis </w:t>
      </w:r>
      <w:r w:rsidRPr="00475296">
        <w:rPr>
          <w:rFonts w:ascii="Times New Roman" w:hAnsi="Times New Roman" w:cs="Times New Roman"/>
          <w:b/>
          <w:i/>
          <w:sz w:val="24"/>
          <w:szCs w:val="24"/>
        </w:rPr>
        <w:t>Pappaseng</w:t>
      </w:r>
    </w:p>
    <w:p w:rsidR="002D751B" w:rsidRPr="00475296" w:rsidRDefault="001F0BE8" w:rsidP="006631CC">
      <w:pPr>
        <w:spacing w:line="480" w:lineRule="auto"/>
        <w:ind w:firstLine="720"/>
        <w:jc w:val="both"/>
        <w:rPr>
          <w:rFonts w:ascii="Times New Roman" w:hAnsi="Times New Roman" w:cs="Times New Roman"/>
          <w:sz w:val="24"/>
          <w:szCs w:val="24"/>
        </w:rPr>
      </w:pPr>
      <w:r w:rsidRPr="00475296">
        <w:rPr>
          <w:rFonts w:ascii="Times New Roman" w:hAnsi="Times New Roman" w:cs="Times New Roman"/>
          <w:i/>
          <w:sz w:val="24"/>
          <w:szCs w:val="24"/>
        </w:rPr>
        <w:t>Pa</w:t>
      </w:r>
      <w:r w:rsidR="000A4253">
        <w:rPr>
          <w:rFonts w:ascii="Times New Roman" w:hAnsi="Times New Roman" w:cs="Times New Roman"/>
          <w:i/>
          <w:sz w:val="24"/>
          <w:szCs w:val="24"/>
        </w:rPr>
        <w:t>ppa</w:t>
      </w:r>
      <w:r w:rsidRPr="00475296">
        <w:rPr>
          <w:rFonts w:ascii="Times New Roman" w:hAnsi="Times New Roman" w:cs="Times New Roman"/>
          <w:i/>
          <w:sz w:val="24"/>
          <w:szCs w:val="24"/>
        </w:rPr>
        <w:t>seng</w:t>
      </w:r>
      <w:r w:rsidRPr="00475296">
        <w:rPr>
          <w:rFonts w:ascii="Times New Roman" w:hAnsi="Times New Roman" w:cs="Times New Roman"/>
          <w:sz w:val="24"/>
          <w:szCs w:val="24"/>
        </w:rPr>
        <w:t xml:space="preserve"> dari segi isi atau maknanya nilai-nilai budaya yang tercermin 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jumlahnya banyak. Akan tetapi, yang menjadi pusat perhatian hanyalah puncak-puncak nilai atau nilai yang benar-benar mewarnai isi sebuah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Selain itu, yang hendak ditanyakan adalah peranannya dalam mengendalikan kehidupan kelompok etnis Bugis sehingga memberikan corak tersendiri pada kebudayaannya. </w:t>
      </w:r>
    </w:p>
    <w:p w:rsidR="001F0BE8" w:rsidRPr="00475296" w:rsidRDefault="001F0BE8" w:rsidP="002D751B">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Menurut Alam (2014:2) jenis-jenis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terbagi atas beberapa :</w:t>
      </w:r>
    </w:p>
    <w:p w:rsidR="001F0BE8" w:rsidRPr="00475296" w:rsidRDefault="001F0BE8" w:rsidP="002D751B">
      <w:pPr>
        <w:pStyle w:val="ListParagraph"/>
        <w:numPr>
          <w:ilvl w:val="0"/>
          <w:numId w:val="9"/>
        </w:numPr>
        <w:spacing w:line="480" w:lineRule="auto"/>
        <w:ind w:left="360"/>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keagamaan</w:t>
      </w:r>
    </w:p>
    <w:p w:rsidR="001F0BE8" w:rsidRPr="00475296" w:rsidRDefault="001F0BE8" w:rsidP="002D751B">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Dalam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banyak ditemukan nilai-nilai keagamaan. Hal ini disebabkan oleh orang Bugis sejak dahulu sudah mempercayai adanya Tuhan sebagai pencipta alam semesta yang mereka sebut Dewataè (Puang Seuwaè). </w:t>
      </w:r>
    </w:p>
    <w:p w:rsidR="001F0BE8" w:rsidRPr="00475296" w:rsidRDefault="001F0BE8" w:rsidP="002D751B">
      <w:pPr>
        <w:spacing w:line="240" w:lineRule="auto"/>
        <w:ind w:firstLine="720"/>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rPr>
          <w:rFonts w:ascii="Times New Roman" w:hAnsi="Times New Roman" w:cs="Times New Roman"/>
          <w:i/>
          <w:sz w:val="24"/>
          <w:szCs w:val="24"/>
        </w:rPr>
      </w:pPr>
      <w:r w:rsidRPr="00475296">
        <w:rPr>
          <w:rFonts w:ascii="Times New Roman" w:hAnsi="Times New Roman" w:cs="Times New Roman"/>
          <w:i/>
          <w:sz w:val="24"/>
          <w:szCs w:val="24"/>
        </w:rPr>
        <w:t>Taroi telleng linoé,</w:t>
      </w:r>
    </w:p>
    <w:p w:rsidR="001F0BE8" w:rsidRPr="00475296" w:rsidRDefault="007C17E7" w:rsidP="002D751B">
      <w:pPr>
        <w:pStyle w:val="ListParagraph"/>
        <w:tabs>
          <w:tab w:val="center" w:pos="4495"/>
        </w:tabs>
        <w:spacing w:line="240" w:lineRule="auto"/>
        <w:rPr>
          <w:rFonts w:ascii="Times New Roman" w:hAnsi="Times New Roman" w:cs="Times New Roman"/>
          <w:sz w:val="24"/>
          <w:szCs w:val="24"/>
        </w:rPr>
      </w:pPr>
      <w:r>
        <w:rPr>
          <w:rFonts w:ascii="Times New Roman" w:hAnsi="Times New Roman" w:cs="Times New Roman"/>
          <w:i/>
          <w:sz w:val="24"/>
          <w:szCs w:val="24"/>
        </w:rPr>
        <w:t>tellaing pé</w:t>
      </w:r>
      <w:r w:rsidR="001F0BE8" w:rsidRPr="00475296">
        <w:rPr>
          <w:rFonts w:ascii="Times New Roman" w:hAnsi="Times New Roman" w:cs="Times New Roman"/>
          <w:i/>
          <w:sz w:val="24"/>
          <w:szCs w:val="24"/>
        </w:rPr>
        <w:t>sonaku ri masagalaé.</w:t>
      </w:r>
      <w:r w:rsidR="001F0BE8" w:rsidRPr="00475296">
        <w:rPr>
          <w:rFonts w:ascii="Times New Roman" w:hAnsi="Times New Roman" w:cs="Times New Roman"/>
          <w:sz w:val="24"/>
          <w:szCs w:val="24"/>
        </w:rPr>
        <w:tab/>
      </w:r>
    </w:p>
    <w:p w:rsidR="001F0BE8" w:rsidRDefault="001F0BE8" w:rsidP="002D751B">
      <w:pPr>
        <w:pStyle w:val="ListParagraph"/>
        <w:spacing w:line="240" w:lineRule="auto"/>
        <w:rPr>
          <w:rFonts w:ascii="Times New Roman" w:hAnsi="Times New Roman" w:cs="Times New Roman"/>
          <w:sz w:val="24"/>
          <w:szCs w:val="24"/>
        </w:rPr>
      </w:pPr>
      <w:r w:rsidRPr="00475296">
        <w:rPr>
          <w:rFonts w:ascii="Times New Roman" w:hAnsi="Times New Roman" w:cs="Times New Roman"/>
          <w:sz w:val="24"/>
          <w:szCs w:val="24"/>
        </w:rPr>
        <w:t>(machmud dalam Alam, 2004:47)</w:t>
      </w:r>
    </w:p>
    <w:p w:rsidR="002D751B" w:rsidRPr="00475296" w:rsidRDefault="002D751B" w:rsidP="002D751B">
      <w:pPr>
        <w:pStyle w:val="ListParagraph"/>
        <w:spacing w:line="240" w:lineRule="auto"/>
        <w:rPr>
          <w:rFonts w:ascii="Times New Roman" w:hAnsi="Times New Roman" w:cs="Times New Roman"/>
          <w:sz w:val="24"/>
          <w:szCs w:val="24"/>
        </w:rPr>
      </w:pPr>
    </w:p>
    <w:p w:rsidR="001F0BE8" w:rsidRPr="00475296" w:rsidRDefault="001F0BE8" w:rsidP="002D751B">
      <w:pPr>
        <w:pStyle w:val="ListParagraph"/>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2D751B">
      <w:pPr>
        <w:pStyle w:val="ListParagraph"/>
        <w:spacing w:line="240" w:lineRule="auto"/>
        <w:rPr>
          <w:rFonts w:ascii="Times New Roman" w:hAnsi="Times New Roman" w:cs="Times New Roman"/>
          <w:sz w:val="24"/>
          <w:szCs w:val="24"/>
        </w:rPr>
      </w:pPr>
      <w:r w:rsidRPr="00475296">
        <w:rPr>
          <w:rFonts w:ascii="Times New Roman" w:hAnsi="Times New Roman" w:cs="Times New Roman"/>
          <w:sz w:val="24"/>
          <w:szCs w:val="24"/>
        </w:rPr>
        <w:t>Biar dunia tenggelam,</w:t>
      </w:r>
    </w:p>
    <w:p w:rsidR="001F0BE8" w:rsidRDefault="001F0BE8" w:rsidP="002D751B">
      <w:pPr>
        <w:pStyle w:val="ListParagraph"/>
        <w:spacing w:line="240" w:lineRule="auto"/>
        <w:rPr>
          <w:rFonts w:ascii="Times New Roman" w:hAnsi="Times New Roman" w:cs="Times New Roman"/>
          <w:sz w:val="24"/>
          <w:szCs w:val="24"/>
        </w:rPr>
      </w:pPr>
      <w:r w:rsidRPr="00475296">
        <w:rPr>
          <w:rFonts w:ascii="Times New Roman" w:hAnsi="Times New Roman" w:cs="Times New Roman"/>
          <w:sz w:val="24"/>
          <w:szCs w:val="24"/>
        </w:rPr>
        <w:t>tak akan berubah keyakinanku kepada Tuhan.</w:t>
      </w:r>
    </w:p>
    <w:p w:rsidR="002D751B" w:rsidRPr="002D751B" w:rsidRDefault="002D751B" w:rsidP="002D751B">
      <w:pPr>
        <w:pStyle w:val="ListParagraph"/>
        <w:spacing w:line="240" w:lineRule="auto"/>
        <w:rPr>
          <w:rFonts w:ascii="Times New Roman" w:hAnsi="Times New Roman" w:cs="Times New Roman"/>
          <w:sz w:val="24"/>
          <w:szCs w:val="24"/>
        </w:rPr>
      </w:pPr>
    </w:p>
    <w:p w:rsidR="001F0BE8" w:rsidRPr="002D751B" w:rsidRDefault="001F0BE8" w:rsidP="002D751B">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Memang patut diakui bahwa orang Bugis yang sudah mendalami kebenaran agamanya tidak dapat bergeser lagi dari keyakinannya itu meskipun ada yang terjadi. </w:t>
      </w:r>
      <w:r w:rsidRPr="00475296">
        <w:rPr>
          <w:rFonts w:ascii="Times New Roman" w:hAnsi="Times New Roman" w:cs="Times New Roman"/>
          <w:sz w:val="24"/>
          <w:szCs w:val="24"/>
        </w:rPr>
        <w:lastRenderedPageBreak/>
        <w:t>Bila ia mengalami kesulitan, dianggapnya kesulitan itu hanyalah merupakan tantangan untuk menguji kebenaran imannnya.</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keteguhan</w:t>
      </w:r>
    </w:p>
    <w:p w:rsidR="00C13076" w:rsidRPr="006631CC" w:rsidRDefault="001F0BE8" w:rsidP="006631CC">
      <w:pPr>
        <w:pStyle w:val="ListParagraph"/>
        <w:spacing w:line="480" w:lineRule="auto"/>
        <w:ind w:left="0" w:firstLine="720"/>
        <w:rPr>
          <w:rFonts w:ascii="Times New Roman" w:hAnsi="Times New Roman" w:cs="Times New Roman"/>
          <w:sz w:val="24"/>
          <w:szCs w:val="24"/>
        </w:rPr>
      </w:pPr>
      <w:r w:rsidRPr="00475296">
        <w:rPr>
          <w:rFonts w:ascii="Times New Roman" w:hAnsi="Times New Roman" w:cs="Times New Roman"/>
          <w:sz w:val="24"/>
          <w:szCs w:val="24"/>
        </w:rPr>
        <w:t>Keteguhan pendirian dalam bahasa Bugis disebut getteng. Arti getteng ini meliputi banyak pengertian seperti: tegas, tangguh, teguh  pada keyakinan, dan taat asas.</w:t>
      </w:r>
    </w:p>
    <w:p w:rsidR="002D751B" w:rsidRPr="002D751B" w:rsidRDefault="001F0BE8" w:rsidP="002D751B">
      <w:pPr>
        <w:pStyle w:val="ListParagraph"/>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rPr>
          <w:rFonts w:ascii="Times New Roman" w:hAnsi="Times New Roman" w:cs="Times New Roman"/>
          <w:i/>
          <w:sz w:val="24"/>
          <w:szCs w:val="24"/>
        </w:rPr>
      </w:pPr>
      <w:r w:rsidRPr="00475296">
        <w:rPr>
          <w:rFonts w:ascii="Times New Roman" w:hAnsi="Times New Roman" w:cs="Times New Roman"/>
          <w:i/>
          <w:sz w:val="24"/>
          <w:szCs w:val="24"/>
        </w:rPr>
        <w:t>tellu riala toddoq.</w:t>
      </w:r>
    </w:p>
    <w:p w:rsidR="001F0BE8" w:rsidRPr="00475296" w:rsidRDefault="001F0BE8" w:rsidP="002D751B">
      <w:pPr>
        <w:pStyle w:val="ListParagraph"/>
        <w:numPr>
          <w:ilvl w:val="0"/>
          <w:numId w:val="10"/>
        </w:numPr>
        <w:spacing w:line="240" w:lineRule="auto"/>
        <w:ind w:left="1080"/>
        <w:rPr>
          <w:rFonts w:ascii="Times New Roman" w:hAnsi="Times New Roman" w:cs="Times New Roman"/>
          <w:i/>
          <w:sz w:val="24"/>
          <w:szCs w:val="24"/>
        </w:rPr>
      </w:pPr>
      <w:r w:rsidRPr="00475296">
        <w:rPr>
          <w:rFonts w:ascii="Times New Roman" w:hAnsi="Times New Roman" w:cs="Times New Roman"/>
          <w:i/>
          <w:sz w:val="24"/>
          <w:szCs w:val="24"/>
        </w:rPr>
        <w:t>Getteng,</w:t>
      </w:r>
    </w:p>
    <w:p w:rsidR="001F0BE8" w:rsidRPr="00475296" w:rsidRDefault="001F0BE8" w:rsidP="002D751B">
      <w:pPr>
        <w:pStyle w:val="ListParagraph"/>
        <w:numPr>
          <w:ilvl w:val="0"/>
          <w:numId w:val="10"/>
        </w:numPr>
        <w:spacing w:line="240" w:lineRule="auto"/>
        <w:ind w:left="1080"/>
        <w:rPr>
          <w:rFonts w:ascii="Times New Roman" w:hAnsi="Times New Roman" w:cs="Times New Roman"/>
          <w:i/>
          <w:sz w:val="24"/>
          <w:szCs w:val="24"/>
        </w:rPr>
      </w:pPr>
      <w:r w:rsidRPr="00475296">
        <w:rPr>
          <w:rFonts w:ascii="Times New Roman" w:hAnsi="Times New Roman" w:cs="Times New Roman"/>
          <w:i/>
          <w:sz w:val="24"/>
          <w:szCs w:val="24"/>
        </w:rPr>
        <w:t>Lempu,</w:t>
      </w:r>
    </w:p>
    <w:p w:rsidR="001F0BE8" w:rsidRPr="00475296" w:rsidRDefault="001F0BE8" w:rsidP="002D751B">
      <w:pPr>
        <w:pStyle w:val="ListParagraph"/>
        <w:numPr>
          <w:ilvl w:val="0"/>
          <w:numId w:val="10"/>
        </w:numPr>
        <w:spacing w:line="240" w:lineRule="auto"/>
        <w:ind w:left="1080"/>
        <w:rPr>
          <w:rFonts w:ascii="Times New Roman" w:hAnsi="Times New Roman" w:cs="Times New Roman"/>
          <w:i/>
          <w:sz w:val="24"/>
          <w:szCs w:val="24"/>
        </w:rPr>
      </w:pPr>
      <w:r w:rsidRPr="00475296">
        <w:rPr>
          <w:rFonts w:ascii="Times New Roman" w:hAnsi="Times New Roman" w:cs="Times New Roman"/>
          <w:i/>
          <w:sz w:val="24"/>
          <w:szCs w:val="24"/>
        </w:rPr>
        <w:t xml:space="preserve">Ada tongeng. </w:t>
      </w:r>
    </w:p>
    <w:p w:rsidR="001F0BE8" w:rsidRPr="00475296" w:rsidRDefault="001F0BE8" w:rsidP="001F0BE8">
      <w:pPr>
        <w:pStyle w:val="ListParagraph"/>
        <w:ind w:left="1080"/>
        <w:rPr>
          <w:rFonts w:ascii="Times New Roman" w:hAnsi="Times New Roman" w:cs="Times New Roman"/>
          <w:sz w:val="24"/>
          <w:szCs w:val="24"/>
        </w:rPr>
      </w:pPr>
    </w:p>
    <w:p w:rsidR="001F0BE8" w:rsidRPr="00475296" w:rsidRDefault="001F0BE8" w:rsidP="001F0BE8">
      <w:pPr>
        <w:pStyle w:val="ListParagraph"/>
        <w:spacing w:line="360" w:lineRule="auto"/>
        <w:ind w:left="1080"/>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2D751B">
      <w:pPr>
        <w:pStyle w:val="ListParagraph"/>
        <w:spacing w:line="240" w:lineRule="auto"/>
        <w:ind w:left="1080"/>
        <w:rPr>
          <w:rFonts w:ascii="Times New Roman" w:hAnsi="Times New Roman" w:cs="Times New Roman"/>
          <w:sz w:val="24"/>
          <w:szCs w:val="24"/>
        </w:rPr>
      </w:pPr>
      <w:r w:rsidRPr="00475296">
        <w:rPr>
          <w:rFonts w:ascii="Times New Roman" w:hAnsi="Times New Roman" w:cs="Times New Roman"/>
          <w:sz w:val="24"/>
          <w:szCs w:val="24"/>
        </w:rPr>
        <w:t>Ada tiga yang harus dijadikan patokan:</w:t>
      </w:r>
    </w:p>
    <w:p w:rsidR="001F0BE8" w:rsidRPr="00475296" w:rsidRDefault="001F0BE8" w:rsidP="002D751B">
      <w:pPr>
        <w:pStyle w:val="ListParagraph"/>
        <w:numPr>
          <w:ilvl w:val="0"/>
          <w:numId w:val="11"/>
        </w:numPr>
        <w:spacing w:line="240" w:lineRule="auto"/>
        <w:ind w:left="1080"/>
        <w:rPr>
          <w:rFonts w:ascii="Times New Roman" w:hAnsi="Times New Roman" w:cs="Times New Roman"/>
          <w:sz w:val="24"/>
          <w:szCs w:val="24"/>
        </w:rPr>
      </w:pPr>
      <w:r w:rsidRPr="00475296">
        <w:rPr>
          <w:rFonts w:ascii="Times New Roman" w:hAnsi="Times New Roman" w:cs="Times New Roman"/>
          <w:sz w:val="24"/>
          <w:szCs w:val="24"/>
        </w:rPr>
        <w:t>Keteguhan,</w:t>
      </w:r>
    </w:p>
    <w:p w:rsidR="001F0BE8" w:rsidRPr="00475296" w:rsidRDefault="001F0BE8" w:rsidP="002D751B">
      <w:pPr>
        <w:pStyle w:val="ListParagraph"/>
        <w:numPr>
          <w:ilvl w:val="0"/>
          <w:numId w:val="11"/>
        </w:numPr>
        <w:spacing w:line="240" w:lineRule="auto"/>
        <w:ind w:left="1080"/>
        <w:rPr>
          <w:rFonts w:ascii="Times New Roman" w:hAnsi="Times New Roman" w:cs="Times New Roman"/>
          <w:sz w:val="24"/>
          <w:szCs w:val="24"/>
        </w:rPr>
      </w:pPr>
      <w:r w:rsidRPr="00475296">
        <w:rPr>
          <w:rFonts w:ascii="Times New Roman" w:hAnsi="Times New Roman" w:cs="Times New Roman"/>
          <w:sz w:val="24"/>
          <w:szCs w:val="24"/>
        </w:rPr>
        <w:t>Kejujuran,</w:t>
      </w:r>
    </w:p>
    <w:p w:rsidR="001F0BE8" w:rsidRPr="00475296" w:rsidRDefault="001F0BE8" w:rsidP="002D751B">
      <w:pPr>
        <w:pStyle w:val="ListParagraph"/>
        <w:numPr>
          <w:ilvl w:val="0"/>
          <w:numId w:val="11"/>
        </w:numPr>
        <w:spacing w:line="240" w:lineRule="auto"/>
        <w:ind w:left="1080"/>
        <w:rPr>
          <w:rFonts w:ascii="Times New Roman" w:hAnsi="Times New Roman" w:cs="Times New Roman"/>
          <w:sz w:val="24"/>
          <w:szCs w:val="24"/>
        </w:rPr>
      </w:pPr>
      <w:r w:rsidRPr="00475296">
        <w:rPr>
          <w:rFonts w:ascii="Times New Roman" w:hAnsi="Times New Roman" w:cs="Times New Roman"/>
          <w:sz w:val="24"/>
          <w:szCs w:val="24"/>
        </w:rPr>
        <w:t>Ucapan benar.</w:t>
      </w:r>
    </w:p>
    <w:p w:rsidR="001F0BE8" w:rsidRPr="00475296" w:rsidRDefault="001F0BE8" w:rsidP="001F0BE8">
      <w:pPr>
        <w:pStyle w:val="ListParagraph"/>
        <w:ind w:left="1080"/>
        <w:rPr>
          <w:rFonts w:ascii="Times New Roman" w:hAnsi="Times New Roman" w:cs="Times New Roman"/>
          <w:sz w:val="24"/>
          <w:szCs w:val="24"/>
        </w:rPr>
      </w:pP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Kalau diperhatikan timbulnya keteguhan pada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di atas, di temukan pula nilai luhur yang menyertainya, yakni sikap jujur dan kebenaran. Tidak mungkin ada keteguhan selama kita diliputi rasa keragu-raguan. Sedangkan keragu-raguan timbul diakibatkan oleh perbuatan yang tidak diyakini kebenarannya.</w:t>
      </w:r>
    </w:p>
    <w:p w:rsidR="001F0BE8" w:rsidRPr="00475296" w:rsidRDefault="001F0BE8" w:rsidP="001F0BE8">
      <w:pPr>
        <w:pStyle w:val="ListParagraph"/>
        <w:numPr>
          <w:ilvl w:val="0"/>
          <w:numId w:val="9"/>
        </w:numPr>
        <w:spacing w:line="480" w:lineRule="auto"/>
        <w:ind w:left="360"/>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kesetiaan</w:t>
      </w:r>
    </w:p>
    <w:p w:rsidR="001F0BE8" w:rsidRPr="00475296" w:rsidRDefault="001F0BE8" w:rsidP="001F0BE8">
      <w:pPr>
        <w:pStyle w:val="ListParagraph"/>
        <w:spacing w:line="480" w:lineRule="auto"/>
        <w:ind w:left="0" w:firstLine="720"/>
        <w:rPr>
          <w:rFonts w:ascii="Times New Roman" w:hAnsi="Times New Roman" w:cs="Times New Roman"/>
          <w:sz w:val="24"/>
          <w:szCs w:val="24"/>
        </w:rPr>
      </w:pPr>
      <w:r w:rsidRPr="00475296">
        <w:rPr>
          <w:rFonts w:ascii="Times New Roman" w:hAnsi="Times New Roman" w:cs="Times New Roman"/>
          <w:sz w:val="24"/>
          <w:szCs w:val="24"/>
        </w:rPr>
        <w:t>Kesetiaan atau kepatuhan dapat terjalin antara berbagai pihak dan dalam berbagai aspek, seperti kepatuhan pada adat, dan kepatuhan kepada pemerintah.</w:t>
      </w:r>
    </w:p>
    <w:p w:rsidR="001F0BE8" w:rsidRPr="00475296" w:rsidRDefault="001F0BE8" w:rsidP="001F0BE8">
      <w:pPr>
        <w:pStyle w:val="ListParagraph"/>
        <w:spacing w:line="360" w:lineRule="auto"/>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 xml:space="preserve">Engka tu mattiq namalebboq wanuwa é, mancaji aleq lipu é masolang lolangeng é, leggeq ni unga panasa é (massobbuqni lempuq é) ripasalani tuju </w:t>
      </w:r>
      <w:r w:rsidRPr="00475296">
        <w:rPr>
          <w:rFonts w:ascii="Times New Roman" w:hAnsi="Times New Roman" w:cs="Times New Roman"/>
          <w:i/>
          <w:sz w:val="24"/>
          <w:szCs w:val="24"/>
        </w:rPr>
        <w:lastRenderedPageBreak/>
        <w:t>é, tenripaggetteng becciq é, sianré balé tau é, sibaluq-baluq sibellé-belléang, niga riatta iyana ribaluq, natuoini serriq-serriq dapureng é, temmaqdumpu api é, riselloreng alu é, risappéang pattapi é, iyapa tu natatteppa kerreqna nanré pi api  adeq temmaqjulekkai é paqbatam-puwaleng.</w:t>
      </w:r>
    </w:p>
    <w:p w:rsidR="001F0BE8" w:rsidRPr="00475296" w:rsidRDefault="001F0BE8" w:rsidP="001F0BE8">
      <w:pPr>
        <w:pStyle w:val="ListParagraph"/>
        <w:jc w:val="both"/>
        <w:rPr>
          <w:rFonts w:ascii="Times New Roman" w:hAnsi="Times New Roman" w:cs="Times New Roman"/>
          <w:i/>
          <w:sz w:val="24"/>
          <w:szCs w:val="24"/>
        </w:rPr>
      </w:pPr>
    </w:p>
    <w:p w:rsidR="001F0BE8" w:rsidRPr="00475296" w:rsidRDefault="001F0BE8" w:rsidP="001F0BE8">
      <w:pPr>
        <w:pStyle w:val="ListParagraph"/>
        <w:spacing w:line="360" w:lineRule="auto"/>
        <w:rPr>
          <w:rFonts w:ascii="Times New Roman" w:hAnsi="Times New Roman" w:cs="Times New Roman"/>
          <w:sz w:val="24"/>
          <w:szCs w:val="24"/>
        </w:rPr>
      </w:pPr>
      <w:r w:rsidRPr="00475296">
        <w:rPr>
          <w:rFonts w:ascii="Times New Roman" w:hAnsi="Times New Roman" w:cs="Times New Roman"/>
          <w:sz w:val="24"/>
          <w:szCs w:val="24"/>
        </w:rPr>
        <w:t>Terjemahan :</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Akan datang suatu masa kelak di mana negeri, ditimpa malapetaka, perkampungan menjadi hutan belantara, rusak pergaulan, nangka tak berputik (bersembunyi kebenaran), yang benar disalahkan, tak direntangkan alat pelurus (tak dilaksanakan aturan hokum), saling memakanlah orang seperti ikan (yang kuat dan besar memakan yang kecil), saling menjual, saling membeli, siapa yang kecil terkecoh, dialah yang dijual, dapur ditumbuhi rumput, api tak menyala, lesung ditelungkupkan, niru digantung. Nantilah tertimpa keramatnya adapt, jika orang-orang yang bersalah dimakan api adat (baru ada tertib hokum, jika orang yang melanggar hokum dijatuhi pidana)</w:t>
      </w:r>
    </w:p>
    <w:p w:rsidR="001F0BE8" w:rsidRPr="00475296" w:rsidRDefault="001F0BE8" w:rsidP="001F0BE8">
      <w:pPr>
        <w:pStyle w:val="ListParagraph"/>
        <w:spacing w:line="360" w:lineRule="auto"/>
        <w:rPr>
          <w:rFonts w:ascii="Times New Roman" w:hAnsi="Times New Roman" w:cs="Times New Roman"/>
          <w:sz w:val="24"/>
          <w:szCs w:val="24"/>
        </w:rPr>
      </w:pPr>
    </w:p>
    <w:p w:rsidR="001F0BE8" w:rsidRPr="00475296" w:rsidRDefault="001F0BE8" w:rsidP="001F0BE8">
      <w:pPr>
        <w:pStyle w:val="ListParagraph"/>
        <w:spacing w:line="480" w:lineRule="auto"/>
        <w:ind w:left="0" w:firstLine="720"/>
        <w:rPr>
          <w:rFonts w:ascii="Times New Roman" w:hAnsi="Times New Roman" w:cs="Times New Roman"/>
          <w:sz w:val="24"/>
          <w:szCs w:val="24"/>
        </w:rPr>
      </w:pPr>
      <w:r w:rsidRPr="00475296">
        <w:rPr>
          <w:rFonts w:ascii="Times New Roman" w:hAnsi="Times New Roman" w:cs="Times New Roman"/>
          <w:sz w:val="24"/>
          <w:szCs w:val="24"/>
        </w:rPr>
        <w:t>Keadaan masyarakat yang kacau balau ditimpa kelaparan dan wabah, dengki, dan perbuatan sewenang-wenang merajalela, pemimpin dan keadaan baru berubah jika orang-orang yang melanggar hokum benar-benar dijatuhi pidana sesuai  dengan hukum yang berlaku.</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kejujuran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Kejujuran merupakan landasan pokok dalam menjalin hubungan dalam dengan sesama manusia dan merupakan salah satu faktor yang sangat mendasar di dalam kehidupan.</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Naiya ponna lempuk-é tellunrupai:</w:t>
      </w:r>
    </w:p>
    <w:p w:rsidR="001F0BE8" w:rsidRPr="00475296"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Séuwana, Iyapa napoadai kadopi molai.</w:t>
      </w:r>
    </w:p>
    <w:p w:rsidR="001F0BE8" w:rsidRPr="00475296"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Maduanna, Iyapa napogauk-i kadopi léwuruwi, ri munripi tauwé.</w:t>
      </w:r>
    </w:p>
    <w:p w:rsidR="001F0BE8"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Matellunna, Tennaénrekié warampara ripalolo, tennasakkarenngi ada-ada maddiolona.</w:t>
      </w:r>
    </w:p>
    <w:p w:rsidR="00E61CA3" w:rsidRDefault="00E61CA3" w:rsidP="002D751B">
      <w:pPr>
        <w:pStyle w:val="ListParagraph"/>
        <w:spacing w:line="240" w:lineRule="auto"/>
        <w:jc w:val="both"/>
        <w:rPr>
          <w:rFonts w:ascii="Times New Roman" w:hAnsi="Times New Roman" w:cs="Times New Roman"/>
          <w:i/>
          <w:sz w:val="24"/>
          <w:szCs w:val="24"/>
        </w:rPr>
      </w:pPr>
    </w:p>
    <w:p w:rsidR="00E61CA3" w:rsidRPr="00475296" w:rsidRDefault="00E61CA3" w:rsidP="002D751B">
      <w:pPr>
        <w:pStyle w:val="ListParagraph"/>
        <w:spacing w:line="240" w:lineRule="auto"/>
        <w:jc w:val="both"/>
        <w:rPr>
          <w:rFonts w:ascii="Times New Roman" w:hAnsi="Times New Roman" w:cs="Times New Roman"/>
          <w:i/>
          <w:sz w:val="24"/>
          <w:szCs w:val="24"/>
        </w:rPr>
      </w:pPr>
    </w:p>
    <w:p w:rsidR="001F0BE8" w:rsidRPr="00475296" w:rsidRDefault="001F0BE8" w:rsidP="001F0BE8">
      <w:pPr>
        <w:pStyle w:val="ListParagraph"/>
        <w:jc w:val="both"/>
        <w:rPr>
          <w:rFonts w:ascii="Times New Roman" w:hAnsi="Times New Roman" w:cs="Times New Roman"/>
          <w:i/>
          <w:sz w:val="24"/>
          <w:szCs w:val="24"/>
        </w:rPr>
      </w:pP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lastRenderedPageBreak/>
        <w:t>Terjemahan:</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Yang menjadi pangkal kejujuran ada tiga macam:</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Pertama, Dikatakannya bila sanggup melaksanakannya.</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Kedua, Dilakukannya bila mampu menanggung resikonya.</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Ketiga, Tidak menerima barang sogokan, tidak menyangkal terhadap kata-kata yang pernah diucapkan.</w:t>
      </w:r>
    </w:p>
    <w:p w:rsidR="001F0BE8" w:rsidRPr="00475296" w:rsidRDefault="001F0BE8" w:rsidP="001F0BE8">
      <w:pPr>
        <w:pStyle w:val="ListParagraph"/>
        <w:jc w:val="both"/>
        <w:rPr>
          <w:rFonts w:ascii="Times New Roman" w:hAnsi="Times New Roman" w:cs="Times New Roman"/>
          <w:sz w:val="24"/>
          <w:szCs w:val="24"/>
        </w:rPr>
      </w:pPr>
    </w:p>
    <w:p w:rsidR="001F0BE8" w:rsidRPr="002D751B" w:rsidRDefault="001F0BE8" w:rsidP="002D751B">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Jika kita amati pappaseng di atas, maka akan tergambar bahwa seseorang yang jujur tidak dengan mudah begitu saja memutuskan sesuatu hal, tetapi terlebih dahulu dicermatinya baru diucapkan atau dilakukan. Orang yang jujur juga tidak berani menerima barang sogokan dan tidak menyangkal terhadap ucapan yang pernah diucapkan.</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keberanian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Orang yang memiliki keberanian adalah orang yang tidak gentar melakukan pekerjaan baik yang sulit maupun mudah menurut patutnya. Ia berani mengucapkan perkataan yang keras maupun yang lemah lembut, menurut wajarnya. Ia berani memutuskan perkasa yang sulit maupun yang mudah sesuai dengan kebenaran. Ia berani mengingatkan serta menasehati para pembesar maupun kepada orang awam sesuai dengan kemampuannya. Ia juga berani membuat perjanjian, baik menyangkut kebaikan maupun keburukan menurut wajarnya.</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Narékko moloiko musu aja</w:t>
      </w:r>
      <w:r w:rsidR="007C17E7">
        <w:rPr>
          <w:rFonts w:ascii="Times New Roman" w:hAnsi="Times New Roman" w:cs="Times New Roman"/>
          <w:i/>
          <w:sz w:val="24"/>
          <w:szCs w:val="24"/>
        </w:rPr>
        <w:t>ԛ</w:t>
      </w:r>
      <w:r w:rsidRPr="00475296">
        <w:rPr>
          <w:rFonts w:ascii="Times New Roman" w:hAnsi="Times New Roman" w:cs="Times New Roman"/>
          <w:i/>
          <w:sz w:val="24"/>
          <w:szCs w:val="24"/>
        </w:rPr>
        <w:t xml:space="preserve"> mumétauk mamaséiwi tau waranié, tobaranié massuro narewe, nasaba rékko siduppai balitta napaggangkani ritu kédona tobaranié, naiya timu musu</w:t>
      </w:r>
      <w:r w:rsidR="007C17E7">
        <w:rPr>
          <w:rFonts w:ascii="Times New Roman" w:hAnsi="Times New Roman" w:cs="Times New Roman"/>
          <w:i/>
          <w:sz w:val="24"/>
          <w:szCs w:val="24"/>
        </w:rPr>
        <w:t>ԛ</w:t>
      </w:r>
      <w:r w:rsidRPr="00475296">
        <w:rPr>
          <w:rFonts w:ascii="Times New Roman" w:hAnsi="Times New Roman" w:cs="Times New Roman"/>
          <w:i/>
          <w:sz w:val="24"/>
          <w:szCs w:val="24"/>
        </w:rPr>
        <w:t>é nawa-nawa malempu sibawa ac</w:t>
      </w:r>
      <w:r w:rsidR="007C17E7">
        <w:rPr>
          <w:rFonts w:ascii="Times New Roman" w:hAnsi="Times New Roman" w:cs="Times New Roman"/>
          <w:i/>
          <w:sz w:val="24"/>
          <w:szCs w:val="24"/>
        </w:rPr>
        <w:t>ca, iyatonaritu palampéri sungeԛ</w:t>
      </w:r>
      <w:r w:rsidRPr="00475296">
        <w:rPr>
          <w:rFonts w:ascii="Times New Roman" w:hAnsi="Times New Roman" w:cs="Times New Roman"/>
          <w:i/>
          <w:sz w:val="24"/>
          <w:szCs w:val="24"/>
        </w:rPr>
        <w:t>.</w:t>
      </w:r>
    </w:p>
    <w:p w:rsidR="001F0BE8" w:rsidRPr="00475296" w:rsidRDefault="001F0BE8" w:rsidP="001F0BE8">
      <w:pPr>
        <w:pStyle w:val="ListParagraph"/>
        <w:jc w:val="both"/>
        <w:rPr>
          <w:rFonts w:ascii="Times New Roman" w:hAnsi="Times New Roman" w:cs="Times New Roman"/>
          <w:i/>
          <w:sz w:val="24"/>
          <w:szCs w:val="24"/>
        </w:rPr>
      </w:pPr>
    </w:p>
    <w:p w:rsidR="00E61CA3" w:rsidRDefault="00E61CA3" w:rsidP="001F0BE8">
      <w:pPr>
        <w:pStyle w:val="ListParagraph"/>
        <w:spacing w:line="360" w:lineRule="auto"/>
        <w:jc w:val="both"/>
        <w:rPr>
          <w:rFonts w:ascii="Times New Roman" w:hAnsi="Times New Roman" w:cs="Times New Roman"/>
          <w:sz w:val="24"/>
          <w:szCs w:val="24"/>
        </w:rPr>
      </w:pPr>
    </w:p>
    <w:p w:rsidR="00E61CA3" w:rsidRDefault="00E61CA3" w:rsidP="001F0BE8">
      <w:pPr>
        <w:pStyle w:val="ListParagraph"/>
        <w:spacing w:line="360" w:lineRule="auto"/>
        <w:jc w:val="both"/>
        <w:rPr>
          <w:rFonts w:ascii="Times New Roman" w:hAnsi="Times New Roman" w:cs="Times New Roman"/>
          <w:sz w:val="24"/>
          <w:szCs w:val="24"/>
        </w:rPr>
      </w:pP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lastRenderedPageBreak/>
        <w:t>Terjemahan:</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Jika engkau menghadapi  perang, janganlah ragu-ragu mengasihani orang berani yang memohon belas kasihan. Sebab dalam peperangan itu pemberani akan beringas menghadapi musuh, padahal kunci kemenangan dalam peperangan adalah keyakinan yang jujur, dan tekad baik yang dibarengi kepintaran</w:t>
      </w:r>
    </w:p>
    <w:p w:rsidR="001F0BE8" w:rsidRPr="00475296" w:rsidRDefault="001F0BE8" w:rsidP="001F0BE8">
      <w:pPr>
        <w:pStyle w:val="ListParagraph"/>
        <w:jc w:val="both"/>
        <w:rPr>
          <w:rFonts w:ascii="Times New Roman" w:hAnsi="Times New Roman" w:cs="Times New Roman"/>
          <w:sz w:val="24"/>
          <w:szCs w:val="24"/>
        </w:rPr>
      </w:pP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orang yang bertempur di medan perang, tidak semata-mata mengejar kemenangan. Jika bisa untuk memperoleh kemenangan sudah menguasai seluruh pikiran seorang pemberani di medan peperangan, maka ia akan bertindak kejam dan berusaha menghabisi semua musuhnya. Tindakan seperti ini bukanlah kesatria. Oleh karena itu, seorang pemberani haruslah menjunjung tinggi nilai-nilai kemanusiaan dan senantiasa memadukan keyakinan dan kejujuran. </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kebijaksanaan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Kebijaksanaan yang merupakan  hasil pemikiran cendekiawan Bugis pada zaman dahulu banyak yang tersimpan dalam  naskah Lontarak Bugis.</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475296" w:rsidRDefault="001F0BE8" w:rsidP="002D751B">
      <w:pPr>
        <w:pStyle w:val="ListParagraph"/>
        <w:spacing w:line="240" w:lineRule="auto"/>
        <w:ind w:left="567"/>
        <w:jc w:val="both"/>
        <w:rPr>
          <w:rFonts w:ascii="Times New Roman" w:hAnsi="Times New Roman" w:cs="Times New Roman"/>
          <w:i/>
          <w:sz w:val="24"/>
          <w:szCs w:val="24"/>
        </w:rPr>
      </w:pPr>
      <w:r w:rsidRPr="00475296">
        <w:rPr>
          <w:rFonts w:ascii="Times New Roman" w:hAnsi="Times New Roman" w:cs="Times New Roman"/>
          <w:i/>
          <w:sz w:val="24"/>
          <w:szCs w:val="24"/>
        </w:rPr>
        <w:t>Eppa passaléwangenngi seddiè tau iyanaritu:</w:t>
      </w:r>
    </w:p>
    <w:p w:rsidR="001F0BE8" w:rsidRPr="00475296" w:rsidRDefault="001F0BE8" w:rsidP="002D751B">
      <w:pPr>
        <w:pStyle w:val="ListParagraph"/>
        <w:spacing w:line="240" w:lineRule="auto"/>
        <w:ind w:left="567"/>
        <w:jc w:val="both"/>
        <w:rPr>
          <w:rFonts w:ascii="Times New Roman" w:hAnsi="Times New Roman" w:cs="Times New Roman"/>
          <w:i/>
          <w:sz w:val="24"/>
          <w:szCs w:val="24"/>
        </w:rPr>
      </w:pPr>
      <w:r w:rsidRPr="00475296">
        <w:rPr>
          <w:rFonts w:ascii="Times New Roman" w:hAnsi="Times New Roman" w:cs="Times New Roman"/>
          <w:i/>
          <w:sz w:val="24"/>
          <w:szCs w:val="24"/>
        </w:rPr>
        <w:t>Mula-mulanna teppalaloéngngi ada situdangenna,</w:t>
      </w:r>
    </w:p>
    <w:p w:rsidR="001F0BE8" w:rsidRPr="00475296" w:rsidRDefault="001F0BE8" w:rsidP="002D751B">
      <w:pPr>
        <w:pStyle w:val="ListParagraph"/>
        <w:spacing w:line="240" w:lineRule="auto"/>
        <w:ind w:left="567"/>
        <w:jc w:val="both"/>
        <w:rPr>
          <w:rFonts w:ascii="Times New Roman" w:hAnsi="Times New Roman" w:cs="Times New Roman"/>
          <w:i/>
          <w:sz w:val="24"/>
          <w:szCs w:val="24"/>
        </w:rPr>
      </w:pPr>
      <w:r w:rsidRPr="00475296">
        <w:rPr>
          <w:rFonts w:ascii="Times New Roman" w:hAnsi="Times New Roman" w:cs="Times New Roman"/>
          <w:i/>
          <w:sz w:val="24"/>
          <w:szCs w:val="24"/>
        </w:rPr>
        <w:t>Madduanna teppaliwengiénngi gauk siratanna,</w:t>
      </w:r>
    </w:p>
    <w:p w:rsidR="001F0BE8" w:rsidRPr="00475296" w:rsidRDefault="001F0BE8" w:rsidP="002D751B">
      <w:pPr>
        <w:pStyle w:val="ListParagraph"/>
        <w:spacing w:line="240" w:lineRule="auto"/>
        <w:ind w:left="567"/>
        <w:jc w:val="both"/>
        <w:rPr>
          <w:rFonts w:ascii="Times New Roman" w:hAnsi="Times New Roman" w:cs="Times New Roman"/>
          <w:i/>
          <w:sz w:val="24"/>
          <w:szCs w:val="24"/>
        </w:rPr>
      </w:pPr>
      <w:r w:rsidRPr="00475296">
        <w:rPr>
          <w:rFonts w:ascii="Times New Roman" w:hAnsi="Times New Roman" w:cs="Times New Roman"/>
          <w:i/>
          <w:sz w:val="24"/>
          <w:szCs w:val="24"/>
        </w:rPr>
        <w:t>Mattellunna moloiè ropo-ropo narèwe paimeng,</w:t>
      </w:r>
    </w:p>
    <w:p w:rsidR="001F0BE8" w:rsidRPr="00475296" w:rsidRDefault="001F0BE8" w:rsidP="002D751B">
      <w:pPr>
        <w:pStyle w:val="ListParagraph"/>
        <w:spacing w:line="240" w:lineRule="auto"/>
        <w:ind w:left="567"/>
        <w:jc w:val="both"/>
        <w:rPr>
          <w:rFonts w:ascii="Times New Roman" w:hAnsi="Times New Roman" w:cs="Times New Roman"/>
          <w:i/>
          <w:sz w:val="24"/>
          <w:szCs w:val="24"/>
        </w:rPr>
      </w:pPr>
      <w:r w:rsidRPr="00475296">
        <w:rPr>
          <w:rFonts w:ascii="Times New Roman" w:hAnsi="Times New Roman" w:cs="Times New Roman"/>
          <w:i/>
          <w:sz w:val="24"/>
          <w:szCs w:val="24"/>
        </w:rPr>
        <w:t>Maeppana molaiè laleng namatikke.</w:t>
      </w:r>
    </w:p>
    <w:p w:rsidR="001F0BE8" w:rsidRPr="00475296" w:rsidRDefault="001F0BE8" w:rsidP="001F0BE8">
      <w:pPr>
        <w:pStyle w:val="ListParagraph"/>
        <w:ind w:left="567"/>
        <w:jc w:val="both"/>
        <w:rPr>
          <w:rFonts w:ascii="Times New Roman" w:hAnsi="Times New Roman" w:cs="Times New Roman"/>
          <w:i/>
          <w:sz w:val="24"/>
          <w:szCs w:val="24"/>
        </w:rPr>
      </w:pPr>
    </w:p>
    <w:p w:rsidR="001F0BE8" w:rsidRPr="00475296" w:rsidRDefault="001F0BE8" w:rsidP="001F0BE8">
      <w:pPr>
        <w:pStyle w:val="ListParagraph"/>
        <w:spacing w:line="360" w:lineRule="auto"/>
        <w:ind w:left="567"/>
        <w:jc w:val="both"/>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2D751B">
      <w:pPr>
        <w:pStyle w:val="ListParagraph"/>
        <w:spacing w:line="240" w:lineRule="auto"/>
        <w:ind w:left="567"/>
        <w:jc w:val="both"/>
        <w:rPr>
          <w:rFonts w:ascii="Times New Roman" w:hAnsi="Times New Roman" w:cs="Times New Roman"/>
          <w:sz w:val="24"/>
          <w:szCs w:val="24"/>
        </w:rPr>
      </w:pPr>
      <w:r w:rsidRPr="00475296">
        <w:rPr>
          <w:rFonts w:ascii="Times New Roman" w:hAnsi="Times New Roman" w:cs="Times New Roman"/>
          <w:sz w:val="24"/>
          <w:szCs w:val="24"/>
        </w:rPr>
        <w:t>Empat hal yang menentramkan seseorang: pertama, tidak menyinggung teman duduk (lawan bicara), kedua tidak berlebih-lebihan, ketiga menghadapi semak-semak ia surut langkah, dan keempat melalui jalan ia berhati-hati</w:t>
      </w:r>
    </w:p>
    <w:p w:rsidR="001F0BE8" w:rsidRPr="00475296" w:rsidRDefault="002D751B" w:rsidP="002D751B">
      <w:pPr>
        <w:pStyle w:val="ListParagraph"/>
        <w:tabs>
          <w:tab w:val="left" w:pos="2895"/>
        </w:tabs>
        <w:ind w:left="567"/>
        <w:jc w:val="both"/>
        <w:rPr>
          <w:rFonts w:ascii="Times New Roman" w:hAnsi="Times New Roman" w:cs="Times New Roman"/>
          <w:sz w:val="24"/>
          <w:szCs w:val="24"/>
        </w:rPr>
      </w:pPr>
      <w:r>
        <w:rPr>
          <w:rFonts w:ascii="Times New Roman" w:hAnsi="Times New Roman" w:cs="Times New Roman"/>
          <w:sz w:val="24"/>
          <w:szCs w:val="24"/>
        </w:rPr>
        <w:tab/>
      </w:r>
    </w:p>
    <w:p w:rsidR="002D751B" w:rsidRPr="006631CC" w:rsidRDefault="001F0BE8" w:rsidP="006631CC">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Semua orang mendambakan kehidupan yang tentram dan sejahtera. Untuk meraih dambaan tersebut masalah utama yang perlu diperhatikan adalah membina </w:t>
      </w:r>
      <w:r w:rsidRPr="00475296">
        <w:rPr>
          <w:rFonts w:ascii="Times New Roman" w:hAnsi="Times New Roman" w:cs="Times New Roman"/>
          <w:sz w:val="24"/>
          <w:szCs w:val="24"/>
        </w:rPr>
        <w:lastRenderedPageBreak/>
        <w:t>hubungan baik dengan sesama manusia dengan menghargai haknya serta tidak menyinggung perasaannya. Selain itu, sikap dan tindakan yang berlebih-lebihan harus dihindarkan karena dapat membawa kesengsaraan pada diri sendiri dan orang lain. Selanjutnya, setiap keputusan dan tindakan yang akan dilaksanakan perlu dipertimbangkan baik-baik. Tindakan yang nekad dan sembrono dapat membawa malapetaka dan penyesalan yang berkepanjangan.</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berkaitan dengan kecendikiaan</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Dalam </w:t>
      </w:r>
      <w:r w:rsidRPr="00475296">
        <w:rPr>
          <w:rFonts w:ascii="Times New Roman" w:hAnsi="Times New Roman" w:cs="Times New Roman"/>
          <w:i/>
          <w:sz w:val="24"/>
          <w:szCs w:val="24"/>
        </w:rPr>
        <w:t>Kamus Bahasa Indonesia</w:t>
      </w:r>
      <w:r w:rsidRPr="00475296">
        <w:rPr>
          <w:rFonts w:ascii="Times New Roman" w:hAnsi="Times New Roman" w:cs="Times New Roman"/>
          <w:sz w:val="24"/>
          <w:szCs w:val="24"/>
        </w:rPr>
        <w:t xml:space="preserve"> (2008 : 274), kata cendekia mempunyai tiga macam arti, yakni (1) tajam pikiran; lekas mengerti (kalau diberi tahu sesuatu); cerdas; pandai, (2) cepat menggunakan kesempatan; cerdik; dan (3) terpelajar; cerdik pandai; cerdik cendekia.</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Contoh:</w:t>
      </w:r>
    </w:p>
    <w:p w:rsidR="001F0BE8" w:rsidRDefault="001F0BE8" w:rsidP="002D751B">
      <w:pPr>
        <w:pStyle w:val="ListParagraph"/>
        <w:spacing w:line="240" w:lineRule="auto"/>
        <w:jc w:val="both"/>
        <w:rPr>
          <w:rFonts w:ascii="Times New Roman" w:hAnsi="Times New Roman" w:cs="Times New Roman"/>
          <w:i/>
          <w:sz w:val="24"/>
          <w:szCs w:val="24"/>
        </w:rPr>
      </w:pPr>
      <w:r w:rsidRPr="00475296">
        <w:rPr>
          <w:rFonts w:ascii="Times New Roman" w:hAnsi="Times New Roman" w:cs="Times New Roman"/>
          <w:i/>
          <w:sz w:val="24"/>
          <w:szCs w:val="24"/>
        </w:rPr>
        <w:t>Rekkuwa engka kédo rinawa-nawamu tanngai addimunrinna. Rékkuwa naddimunrinna napancajiwi Déwata Séuwa-é décéng. Narékko kédo mala ammatumatuwangi apa tennapuji Dewata séuwa-é la-é.</w:t>
      </w:r>
    </w:p>
    <w:p w:rsidR="002D751B" w:rsidRPr="00475296" w:rsidRDefault="002D751B" w:rsidP="002D751B">
      <w:pPr>
        <w:pStyle w:val="ListParagraph"/>
        <w:spacing w:line="240" w:lineRule="auto"/>
        <w:jc w:val="both"/>
        <w:rPr>
          <w:rFonts w:ascii="Times New Roman" w:hAnsi="Times New Roman" w:cs="Times New Roman"/>
          <w:i/>
          <w:sz w:val="24"/>
          <w:szCs w:val="24"/>
        </w:rPr>
      </w:pP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Jika terbetik di hatimu, pikirkanlah akibatnya, jika dirasakan suatu kebaikan laksanakanlah, jika kelak akan menimbulkan kesusahan akan dibalik dengan kebaikan oleh Allah. Sebaliknya, jika terbetik suatu prasangka buruk, perlambatlah, dan ulur-ulurlah waktunya sebab hal semacam itu, tidak disenangi oleh Allah.</w:t>
      </w:r>
    </w:p>
    <w:p w:rsidR="001F0BE8" w:rsidRPr="00475296" w:rsidRDefault="001F0BE8" w:rsidP="001F0BE8">
      <w:pPr>
        <w:pStyle w:val="ListParagraph"/>
        <w:jc w:val="both"/>
        <w:rPr>
          <w:rFonts w:ascii="Times New Roman" w:hAnsi="Times New Roman" w:cs="Times New Roman"/>
          <w:sz w:val="24"/>
          <w:szCs w:val="24"/>
        </w:rPr>
      </w:pPr>
    </w:p>
    <w:p w:rsidR="001F0BE8"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Dari pappaseng ini tersirat di dalamnya kecendekiaan yang diperlukan untuk menentukan sikap yang harus ditempuh dalam melaksanakan dua hal yang berlawanan yakni kebaikan dan keburukan.</w:t>
      </w:r>
    </w:p>
    <w:p w:rsidR="00E61CA3" w:rsidRPr="00475296" w:rsidRDefault="00E61CA3" w:rsidP="001F0BE8">
      <w:pPr>
        <w:pStyle w:val="ListParagraph"/>
        <w:spacing w:line="480" w:lineRule="auto"/>
        <w:ind w:left="0" w:firstLine="720"/>
        <w:jc w:val="both"/>
        <w:rPr>
          <w:rFonts w:ascii="Times New Roman" w:hAnsi="Times New Roman" w:cs="Times New Roman"/>
          <w:sz w:val="24"/>
          <w:szCs w:val="24"/>
        </w:rPr>
      </w:pP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lastRenderedPageBreak/>
        <w:t>Pappaseng</w:t>
      </w:r>
      <w:r w:rsidRPr="00475296">
        <w:rPr>
          <w:rFonts w:ascii="Times New Roman" w:hAnsi="Times New Roman" w:cs="Times New Roman"/>
          <w:sz w:val="24"/>
          <w:szCs w:val="24"/>
        </w:rPr>
        <w:t xml:space="preserve"> yang berkaitan dengan etos kerja</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Manusia diwajibkan berusaha dan bekerja keras sebab hanya dengan usaha dan kerja keras, rahmat Tuhan diharapkan dapat tercurah. Hal itu sesuai d</w:t>
      </w:r>
      <w:r w:rsidR="00171F89">
        <w:rPr>
          <w:rFonts w:ascii="Times New Roman" w:hAnsi="Times New Roman" w:cs="Times New Roman"/>
          <w:sz w:val="24"/>
          <w:szCs w:val="24"/>
        </w:rPr>
        <w:t xml:space="preserve">engan </w:t>
      </w:r>
      <w:r w:rsidR="00171F89" w:rsidRPr="00171F89">
        <w:rPr>
          <w:rFonts w:ascii="Times New Roman" w:hAnsi="Times New Roman" w:cs="Times New Roman"/>
          <w:i/>
          <w:sz w:val="24"/>
          <w:szCs w:val="24"/>
        </w:rPr>
        <w:t>pappaseng</w:t>
      </w:r>
      <w:r w:rsidR="00171F89">
        <w:rPr>
          <w:rFonts w:ascii="Times New Roman" w:hAnsi="Times New Roman" w:cs="Times New Roman"/>
          <w:sz w:val="24"/>
          <w:szCs w:val="24"/>
        </w:rPr>
        <w:t xml:space="preserve"> yang berbunyi </w:t>
      </w:r>
      <w:r w:rsidR="00171F89" w:rsidRPr="00171F89">
        <w:rPr>
          <w:rFonts w:ascii="Times New Roman" w:hAnsi="Times New Roman" w:cs="Times New Roman"/>
          <w:i/>
          <w:sz w:val="24"/>
          <w:szCs w:val="24"/>
        </w:rPr>
        <w:t>résopa temmanginngi nalétéi pammasé Dé</w:t>
      </w:r>
      <w:r w:rsidRPr="00171F89">
        <w:rPr>
          <w:rFonts w:ascii="Times New Roman" w:hAnsi="Times New Roman" w:cs="Times New Roman"/>
          <w:i/>
          <w:sz w:val="24"/>
          <w:szCs w:val="24"/>
        </w:rPr>
        <w:t>wata</w:t>
      </w:r>
      <w:r w:rsidRPr="00475296">
        <w:rPr>
          <w:rFonts w:ascii="Times New Roman" w:hAnsi="Times New Roman" w:cs="Times New Roman"/>
          <w:sz w:val="24"/>
          <w:szCs w:val="24"/>
        </w:rPr>
        <w:t>. Jadi, salah satu syarat untuk meraih kesuksesan dalam kehidupan adalah kerja keras. Banyak fakta yang membuktikan bahwa orang-orang yang berhasil meraih kesuksesan dalam hidupnya</w:t>
      </w:r>
      <w:r w:rsidR="00171F89">
        <w:rPr>
          <w:rFonts w:ascii="Times New Roman" w:hAnsi="Times New Roman" w:cs="Times New Roman"/>
          <w:sz w:val="24"/>
          <w:szCs w:val="24"/>
        </w:rPr>
        <w:t xml:space="preserve"> adalah mereka yang memiliki eto</w:t>
      </w:r>
      <w:r w:rsidRPr="00475296">
        <w:rPr>
          <w:rFonts w:ascii="Times New Roman" w:hAnsi="Times New Roman" w:cs="Times New Roman"/>
          <w:sz w:val="24"/>
          <w:szCs w:val="24"/>
        </w:rPr>
        <w:t>s kerja yang tinggi.</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Contoh:</w:t>
      </w:r>
    </w:p>
    <w:p w:rsidR="001F0BE8" w:rsidRPr="006631CC" w:rsidRDefault="00171F89" w:rsidP="006631CC">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Tarosiya massangka m</w:t>
      </w:r>
      <w:r w:rsidR="001F0BE8" w:rsidRPr="00475296">
        <w:rPr>
          <w:rFonts w:ascii="Times New Roman" w:hAnsi="Times New Roman" w:cs="Times New Roman"/>
          <w:i/>
          <w:sz w:val="24"/>
          <w:szCs w:val="24"/>
        </w:rPr>
        <w:t>awa tellengpi lopié nariattanngari.</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2D751B">
      <w:pPr>
        <w:pStyle w:val="ListParagraph"/>
        <w:spacing w:line="240" w:lineRule="auto"/>
        <w:jc w:val="both"/>
        <w:rPr>
          <w:rFonts w:ascii="Times New Roman" w:hAnsi="Times New Roman" w:cs="Times New Roman"/>
          <w:sz w:val="24"/>
          <w:szCs w:val="24"/>
        </w:rPr>
      </w:pPr>
      <w:r w:rsidRPr="00475296">
        <w:rPr>
          <w:rFonts w:ascii="Times New Roman" w:hAnsi="Times New Roman" w:cs="Times New Roman"/>
          <w:sz w:val="24"/>
          <w:szCs w:val="24"/>
        </w:rPr>
        <w:t>Muatilah hingga sarat, nanti perahu tenggelam (sampai gantungan kemudinya) baru dipikirkan.</w:t>
      </w:r>
    </w:p>
    <w:p w:rsidR="001F0BE8" w:rsidRPr="00475296" w:rsidRDefault="001F0BE8" w:rsidP="001F0BE8">
      <w:pPr>
        <w:pStyle w:val="ListParagraph"/>
        <w:jc w:val="both"/>
        <w:rPr>
          <w:rFonts w:ascii="Times New Roman" w:hAnsi="Times New Roman" w:cs="Times New Roman"/>
          <w:sz w:val="24"/>
          <w:szCs w:val="24"/>
        </w:rPr>
      </w:pP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Pappaseng ini mengibaratkan pekerjaan yang dilakukan itu seperti mengisi muatan ke dalam sebuah perahu. Pada itu haruslah diusahakan supaya penuh sampai ke batas maksimal. Demikian pula yang harus dilakukan dalam menghadapi suatu pekerjaan. Berusahalah menyelesaikannya sampai ke titik akhir, sebab di titik terakhirlah baru dikatakan hasil suatu pekerjaan.</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00171F89">
        <w:rPr>
          <w:rFonts w:ascii="Times New Roman" w:hAnsi="Times New Roman" w:cs="Times New Roman"/>
          <w:sz w:val="24"/>
          <w:szCs w:val="24"/>
        </w:rPr>
        <w:t xml:space="preserve"> yang berkaitan dengan siriԛ</w:t>
      </w:r>
    </w:p>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Sirik merupakan adat kebiasaan yang hidup dan membudaya dalam kehidupan masyarakat Sulawesi Selatan sejak dahulu hingga sewa ini. Sirik mempunyai beberapa arti. Rahim (dalam Alam 2004:41), mengemukakan arti sirik sebagai </w:t>
      </w:r>
      <w:r w:rsidRPr="00475296">
        <w:rPr>
          <w:rFonts w:ascii="Times New Roman" w:hAnsi="Times New Roman" w:cs="Times New Roman"/>
          <w:sz w:val="24"/>
          <w:szCs w:val="24"/>
        </w:rPr>
        <w:lastRenderedPageBreak/>
        <w:t>berikut: amat malu, dengan malu, malu, menyesali diri, harga diri, noda atau aib, dan dengki.</w:t>
      </w:r>
    </w:p>
    <w:p w:rsidR="001F0BE8" w:rsidRPr="00475296" w:rsidRDefault="001F0BE8" w:rsidP="001F0BE8">
      <w:pPr>
        <w:pStyle w:val="ListParagraph"/>
        <w:tabs>
          <w:tab w:val="left" w:pos="6092"/>
        </w:tabs>
        <w:spacing w:line="360" w:lineRule="auto"/>
        <w:jc w:val="both"/>
        <w:rPr>
          <w:rFonts w:ascii="Times New Roman" w:hAnsi="Times New Roman" w:cs="Times New Roman"/>
          <w:i/>
          <w:sz w:val="24"/>
          <w:szCs w:val="24"/>
        </w:rPr>
      </w:pPr>
      <w:r w:rsidRPr="00475296">
        <w:rPr>
          <w:rFonts w:ascii="Times New Roman" w:hAnsi="Times New Roman" w:cs="Times New Roman"/>
          <w:sz w:val="24"/>
          <w:szCs w:val="24"/>
        </w:rPr>
        <w:t>Contoh:</w:t>
      </w:r>
      <w:r w:rsidRPr="00475296">
        <w:rPr>
          <w:rFonts w:ascii="Times New Roman" w:hAnsi="Times New Roman" w:cs="Times New Roman"/>
          <w:i/>
          <w:sz w:val="24"/>
          <w:szCs w:val="24"/>
        </w:rPr>
        <w:tab/>
      </w:r>
    </w:p>
    <w:p w:rsidR="006631CC" w:rsidRPr="00E61CA3" w:rsidRDefault="007C17E7" w:rsidP="00E61CA3">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Narékko siriԛ</w:t>
      </w:r>
      <w:r w:rsidR="001F0BE8" w:rsidRPr="00475296">
        <w:rPr>
          <w:rFonts w:ascii="Times New Roman" w:hAnsi="Times New Roman" w:cs="Times New Roman"/>
          <w:i/>
          <w:sz w:val="24"/>
          <w:szCs w:val="24"/>
        </w:rPr>
        <w:t>na naranreng tenritenrènginna narièwa.</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Terjemahan :</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Kalau harga diri yang disinggung tanpa tanggapan langsung dilawan.</w:t>
      </w:r>
    </w:p>
    <w:p w:rsidR="001F0BE8" w:rsidRPr="00475296" w:rsidRDefault="001F0BE8" w:rsidP="001F0BE8">
      <w:pPr>
        <w:pStyle w:val="ListParagraph"/>
        <w:spacing w:line="360" w:lineRule="auto"/>
        <w:jc w:val="both"/>
        <w:rPr>
          <w:rFonts w:ascii="Times New Roman" w:hAnsi="Times New Roman" w:cs="Times New Roman"/>
          <w:sz w:val="24"/>
          <w:szCs w:val="24"/>
        </w:rPr>
      </w:pPr>
    </w:p>
    <w:p w:rsidR="001F0BE8" w:rsidRPr="00475296" w:rsidRDefault="00171F89" w:rsidP="001F0B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menangkal siriԛ</w:t>
      </w:r>
      <w:r w:rsidR="001F0BE8" w:rsidRPr="00475296">
        <w:rPr>
          <w:rFonts w:ascii="Times New Roman" w:hAnsi="Times New Roman" w:cs="Times New Roman"/>
          <w:sz w:val="24"/>
          <w:szCs w:val="24"/>
        </w:rPr>
        <w:t xml:space="preserve"> dari berbagai ancaman, kita perlu selalu mawas diri serta senantiasa berbuat kebajikan kepada sesama manusia. Meskipun demikian, kejadian yang tidak menyenangkan biasa muncul dengan tiba-tiba dan tak ada daya untuk menghindarinya. Jika hal itu terjadi pada diri kita, dan sudah mengancam sirik atau harga diri maka t</w:t>
      </w:r>
      <w:r>
        <w:rPr>
          <w:rFonts w:ascii="Times New Roman" w:hAnsi="Times New Roman" w:cs="Times New Roman"/>
          <w:sz w:val="24"/>
          <w:szCs w:val="24"/>
        </w:rPr>
        <w:t>id</w:t>
      </w:r>
      <w:r w:rsidR="001F0BE8" w:rsidRPr="00475296">
        <w:rPr>
          <w:rFonts w:ascii="Times New Roman" w:hAnsi="Times New Roman" w:cs="Times New Roman"/>
          <w:sz w:val="24"/>
          <w:szCs w:val="24"/>
        </w:rPr>
        <w:t xml:space="preserve">ak ada jalan lain kecuali harus dihadapi tanpa mempertimbangkan risiko yang bakal diterima. Pada prinsipnya, </w:t>
      </w:r>
      <w:r w:rsidR="001F0BE8" w:rsidRPr="00475296">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di atas menempatkan sirik itu di atas segala-galanya. Mau pun tidak mengapa demi mempertahankan sirik.</w:t>
      </w:r>
    </w:p>
    <w:p w:rsidR="001F0BE8" w:rsidRPr="00475296" w:rsidRDefault="001F0BE8" w:rsidP="001F0BE8">
      <w:pPr>
        <w:pStyle w:val="ListParagraph"/>
        <w:numPr>
          <w:ilvl w:val="0"/>
          <w:numId w:val="9"/>
        </w:numPr>
        <w:spacing w:line="480" w:lineRule="auto"/>
        <w:ind w:left="360"/>
        <w:jc w:val="both"/>
        <w:rPr>
          <w:rFonts w:ascii="Times New Roman" w:hAnsi="Times New Roman" w:cs="Times New Roman"/>
          <w:sz w:val="24"/>
          <w:szCs w:val="24"/>
        </w:rPr>
      </w:pP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berkaitan dengan persatuan</w:t>
      </w:r>
    </w:p>
    <w:p w:rsidR="001F0BE8"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Nilai persatuan itu tumbuh dalam ikatan keluarga dan organisasi kemasyarakatan. Dengan persatuan berbagai persoalan dapat diatasi, yang berat menjadi ringan, yang sulit menjadi mudah. Nilai persatuan itu kadang-kadang menghadapi ujian berat terutama pada saat yang sangat kritis atau dalam menghadapi penderitaan. Dalam hubungan itu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mengimbau agar persatuan itu senantiasa dipertahankan dalam mengahadapi berbagai situasi.</w:t>
      </w:r>
    </w:p>
    <w:p w:rsidR="00E61CA3" w:rsidRPr="00475296" w:rsidRDefault="00E61CA3" w:rsidP="001F0BE8">
      <w:pPr>
        <w:pStyle w:val="ListParagraph"/>
        <w:spacing w:line="480" w:lineRule="auto"/>
        <w:ind w:left="0" w:firstLine="720"/>
        <w:jc w:val="both"/>
        <w:rPr>
          <w:rFonts w:ascii="Times New Roman" w:hAnsi="Times New Roman" w:cs="Times New Roman"/>
          <w:sz w:val="24"/>
          <w:szCs w:val="24"/>
        </w:rPr>
      </w:pP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lastRenderedPageBreak/>
        <w:t>Contoh:</w:t>
      </w:r>
    </w:p>
    <w:p w:rsidR="001F0BE8" w:rsidRPr="00475296" w:rsidRDefault="001F0BE8" w:rsidP="001F0BE8">
      <w:pPr>
        <w:pStyle w:val="ListParagraph"/>
        <w:spacing w:line="480" w:lineRule="auto"/>
        <w:jc w:val="both"/>
        <w:rPr>
          <w:rFonts w:ascii="Times New Roman" w:hAnsi="Times New Roman" w:cs="Times New Roman"/>
          <w:i/>
          <w:sz w:val="24"/>
          <w:szCs w:val="24"/>
        </w:rPr>
      </w:pPr>
      <w:r w:rsidRPr="00475296">
        <w:rPr>
          <w:rFonts w:ascii="Times New Roman" w:hAnsi="Times New Roman" w:cs="Times New Roman"/>
          <w:i/>
          <w:sz w:val="24"/>
          <w:szCs w:val="24"/>
        </w:rPr>
        <w:t>Siatting lima, sitonra olak, tessibelléang.</w:t>
      </w:r>
    </w:p>
    <w:p w:rsidR="001F0BE8" w:rsidRPr="00475296" w:rsidRDefault="001F0BE8" w:rsidP="001F0BE8">
      <w:pPr>
        <w:pStyle w:val="ListParagraph"/>
        <w:spacing w:line="360" w:lineRule="auto"/>
        <w:jc w:val="both"/>
        <w:rPr>
          <w:rFonts w:ascii="Times New Roman" w:hAnsi="Times New Roman" w:cs="Times New Roman"/>
          <w:sz w:val="24"/>
          <w:szCs w:val="24"/>
        </w:rPr>
      </w:pPr>
      <w:r w:rsidRPr="00475296">
        <w:rPr>
          <w:rFonts w:ascii="Times New Roman" w:hAnsi="Times New Roman" w:cs="Times New Roman"/>
          <w:sz w:val="24"/>
          <w:szCs w:val="24"/>
        </w:rPr>
        <w:t>Terjemahan:</w:t>
      </w:r>
    </w:p>
    <w:p w:rsidR="001F0BE8" w:rsidRPr="00475296" w:rsidRDefault="001F0BE8" w:rsidP="001F0BE8">
      <w:pPr>
        <w:pStyle w:val="ListParagraph"/>
        <w:jc w:val="both"/>
        <w:rPr>
          <w:rFonts w:ascii="Times New Roman" w:hAnsi="Times New Roman" w:cs="Times New Roman"/>
          <w:sz w:val="24"/>
          <w:szCs w:val="24"/>
        </w:rPr>
      </w:pPr>
      <w:r w:rsidRPr="00475296">
        <w:rPr>
          <w:rFonts w:ascii="Times New Roman" w:hAnsi="Times New Roman" w:cs="Times New Roman"/>
          <w:sz w:val="24"/>
          <w:szCs w:val="24"/>
        </w:rPr>
        <w:t>Berbimbing tangan, bergandeng takaran, dan tidak saling menghianati.</w:t>
      </w:r>
    </w:p>
    <w:p w:rsidR="001F0BE8" w:rsidRPr="00475296" w:rsidRDefault="001F0BE8" w:rsidP="001F0BE8">
      <w:pPr>
        <w:pStyle w:val="ListParagraph"/>
        <w:jc w:val="both"/>
        <w:rPr>
          <w:rFonts w:ascii="Times New Roman" w:hAnsi="Times New Roman" w:cs="Times New Roman"/>
          <w:sz w:val="24"/>
          <w:szCs w:val="24"/>
        </w:rPr>
      </w:pPr>
    </w:p>
    <w:p w:rsidR="002D751B" w:rsidRPr="007C17E7" w:rsidRDefault="001F0BE8" w:rsidP="007C17E7">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Ada tiga prinsip dasar yang dikemukakan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di atas untuk mempererat persatuan persatuan dan kesatuan. </w:t>
      </w:r>
      <w:r w:rsidRPr="00475296">
        <w:rPr>
          <w:rFonts w:ascii="Times New Roman" w:hAnsi="Times New Roman" w:cs="Times New Roman"/>
          <w:i/>
          <w:sz w:val="24"/>
          <w:szCs w:val="24"/>
        </w:rPr>
        <w:t>Pertama</w:t>
      </w:r>
      <w:r w:rsidRPr="00475296">
        <w:rPr>
          <w:rFonts w:ascii="Times New Roman" w:hAnsi="Times New Roman" w:cs="Times New Roman"/>
          <w:sz w:val="24"/>
          <w:szCs w:val="24"/>
        </w:rPr>
        <w:t xml:space="preserve">, berbimbing tangan; yang berarti bantu-membantu dan beri-memberi petunjuk ke jalan yang benar. </w:t>
      </w:r>
      <w:r w:rsidRPr="00475296">
        <w:rPr>
          <w:rFonts w:ascii="Times New Roman" w:hAnsi="Times New Roman" w:cs="Times New Roman"/>
          <w:i/>
          <w:sz w:val="24"/>
          <w:szCs w:val="24"/>
        </w:rPr>
        <w:t>Kedua</w:t>
      </w:r>
      <w:r w:rsidRPr="00475296">
        <w:rPr>
          <w:rFonts w:ascii="Times New Roman" w:hAnsi="Times New Roman" w:cs="Times New Roman"/>
          <w:sz w:val="24"/>
          <w:szCs w:val="24"/>
        </w:rPr>
        <w:t xml:space="preserve">, bergandeng takaran. Takaran orang dahulu terdiri dari dua buah yang diikat menjadi satu, yang berarti bersatu dada, besusun bahu. </w:t>
      </w:r>
      <w:r w:rsidRPr="00475296">
        <w:rPr>
          <w:rFonts w:ascii="Times New Roman" w:hAnsi="Times New Roman" w:cs="Times New Roman"/>
          <w:i/>
          <w:sz w:val="24"/>
          <w:szCs w:val="24"/>
        </w:rPr>
        <w:t>Ketiga,</w:t>
      </w:r>
      <w:r w:rsidRPr="00475296">
        <w:rPr>
          <w:rFonts w:ascii="Times New Roman" w:hAnsi="Times New Roman" w:cs="Times New Roman"/>
          <w:sz w:val="24"/>
          <w:szCs w:val="24"/>
        </w:rPr>
        <w:t xml:space="preserve"> tidak khinat-mengkhianati, berarti hubungan dijalin atas kesadaran dan keikhlasan.</w:t>
      </w:r>
    </w:p>
    <w:p w:rsidR="001F0BE8" w:rsidRPr="00475296" w:rsidRDefault="001F0BE8" w:rsidP="001F0BE8">
      <w:pPr>
        <w:pStyle w:val="ListParagraph"/>
        <w:numPr>
          <w:ilvl w:val="0"/>
          <w:numId w:val="7"/>
        </w:numPr>
        <w:spacing w:line="480" w:lineRule="auto"/>
        <w:ind w:left="360"/>
        <w:jc w:val="both"/>
        <w:rPr>
          <w:rFonts w:ascii="Times New Roman" w:hAnsi="Times New Roman" w:cs="Times New Roman"/>
          <w:b/>
          <w:sz w:val="24"/>
          <w:szCs w:val="24"/>
        </w:rPr>
      </w:pPr>
      <w:r w:rsidRPr="00475296">
        <w:rPr>
          <w:rFonts w:ascii="Times New Roman" w:hAnsi="Times New Roman" w:cs="Times New Roman"/>
          <w:b/>
          <w:sz w:val="24"/>
          <w:szCs w:val="24"/>
        </w:rPr>
        <w:t>Kerangka Pikir</w:t>
      </w:r>
    </w:p>
    <w:p w:rsidR="001F0BE8" w:rsidRPr="00475296"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Pengajaran sastra dalam bahasa Bugis terbagi dalam tiga bentuk, yakni prosa, puisi dan bahasa irama. Salah satu bentuk karya sastra dalam prosa bahasa Bugis, yaitu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adalah bentuk karya sastra yang banyak mengandung petuah-petuah leluhur tentang perilaku yang baik. Dalam penelitian ini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inilah yang akan diteliti. Penelitian ini dilakukan dengan menggunakan teknik tes dan Objeknya adalah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xml:space="preserve">. Dengan melakukan analisis hasil uji tes maka peneliti dapat mengetahui kemampuan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dalam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w:t>
      </w:r>
    </w:p>
    <w:p w:rsidR="002D751B" w:rsidRPr="00475296" w:rsidRDefault="002D751B" w:rsidP="001F0BE8">
      <w:pPr>
        <w:spacing w:line="480" w:lineRule="auto"/>
        <w:jc w:val="both"/>
        <w:rPr>
          <w:rFonts w:ascii="Times New Roman" w:hAnsi="Times New Roman" w:cs="Times New Roman"/>
          <w:b/>
          <w:sz w:val="24"/>
          <w:szCs w:val="24"/>
        </w:rPr>
      </w:pPr>
    </w:p>
    <w:p w:rsidR="001F0BE8" w:rsidRPr="00475296" w:rsidRDefault="001F0BE8" w:rsidP="001F0BE8">
      <w:pPr>
        <w:spacing w:line="480" w:lineRule="auto"/>
        <w:ind w:firstLine="360"/>
        <w:jc w:val="both"/>
        <w:rPr>
          <w:rFonts w:ascii="Times New Roman" w:hAnsi="Times New Roman" w:cs="Times New Roman"/>
          <w:b/>
          <w:sz w:val="24"/>
          <w:szCs w:val="24"/>
        </w:rPr>
      </w:pPr>
      <w:r w:rsidRPr="00475296">
        <w:rPr>
          <w:rFonts w:ascii="Times New Roman" w:hAnsi="Times New Roman" w:cs="Times New Roman"/>
          <w:b/>
          <w:sz w:val="24"/>
          <w:szCs w:val="24"/>
        </w:rPr>
        <w:lastRenderedPageBreak/>
        <w:t>Bagan Kerangka Pikir</w:t>
      </w:r>
    </w:p>
    <w:p w:rsidR="001F0BE8" w:rsidRPr="00475296" w:rsidRDefault="00E61001" w:rsidP="001F0B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69.6pt;margin-top:11.7pt;width:99.6pt;height:42.5pt;z-index:251660288" fillcolor="white [3201]" strokecolor="black [3200]" strokeweight="2.5pt">
            <v:shadow color="#868686"/>
            <v:textbox style="mso-next-textbox:#_x0000_s1026">
              <w:txbxContent>
                <w:p w:rsidR="001139BC" w:rsidRPr="00E33183" w:rsidRDefault="001139BC" w:rsidP="001F0BE8">
                  <w:pPr>
                    <w:jc w:val="center"/>
                    <w:rPr>
                      <w:rFonts w:ascii="Times New Roman" w:hAnsi="Times New Roman" w:cs="Times New Roman"/>
                      <w:sz w:val="24"/>
                    </w:rPr>
                  </w:pPr>
                  <w:r w:rsidRPr="00E33183">
                    <w:rPr>
                      <w:rFonts w:ascii="Times New Roman" w:hAnsi="Times New Roman" w:cs="Times New Roman"/>
                      <w:sz w:val="24"/>
                    </w:rPr>
                    <w:t>Pengajaran sastra Bahasa Bugis</w:t>
                  </w:r>
                </w:p>
              </w:txbxContent>
            </v:textbox>
          </v:rect>
        </w:pict>
      </w:r>
    </w:p>
    <w:p w:rsidR="001F0BE8" w:rsidRPr="00475296" w:rsidRDefault="00E61001" w:rsidP="001F0B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4.75pt;margin-top:16.6pt;width:0;height:47.55pt;z-index:251661312" o:connectortype="straight">
            <v:stroke dashstyle="dash" endarrow="block"/>
          </v:shape>
        </w:pict>
      </w:r>
      <w:r>
        <w:rPr>
          <w:rFonts w:ascii="Times New Roman" w:hAnsi="Times New Roman" w:cs="Times New Roman"/>
          <w:noProof/>
          <w:sz w:val="24"/>
          <w:szCs w:val="24"/>
        </w:rPr>
        <w:pict>
          <v:shape id="_x0000_s1028" type="#_x0000_t32" style="position:absolute;left:0;text-align:left;margin-left:220.3pt;margin-top:16.6pt;width:133.6pt;height:47.55pt;z-index:251662336" o:connectortype="straight">
            <v:stroke dashstyle="dash" endarrow="block"/>
          </v:shape>
        </w:pict>
      </w:r>
      <w:r>
        <w:rPr>
          <w:rFonts w:ascii="Times New Roman" w:hAnsi="Times New Roman" w:cs="Times New Roman"/>
          <w:noProof/>
          <w:sz w:val="24"/>
          <w:szCs w:val="24"/>
        </w:rPr>
        <w:pict>
          <v:shape id="_x0000_s1029" type="#_x0000_t32" style="position:absolute;left:0;text-align:left;margin-left:77pt;margin-top:16.6pt;width:147.75pt;height:47.55pt;flip:x;z-index:251663360" o:connectortype="straight">
            <v:stroke endarrow="block"/>
          </v:shape>
        </w:pict>
      </w:r>
    </w:p>
    <w:p w:rsidR="001F0BE8" w:rsidRPr="00475296" w:rsidRDefault="001F0BE8" w:rsidP="001F0BE8">
      <w:pPr>
        <w:pStyle w:val="ListParagraph"/>
        <w:spacing w:line="480" w:lineRule="auto"/>
        <w:jc w:val="both"/>
        <w:rPr>
          <w:rFonts w:ascii="Times New Roman" w:hAnsi="Times New Roman" w:cs="Times New Roman"/>
          <w:sz w:val="24"/>
          <w:szCs w:val="24"/>
        </w:rPr>
      </w:pP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48.75pt;margin-top:8.95pt;width:61.1pt;height:23pt;z-index:251664384" fillcolor="white [3201]" strokecolor="black [3200]" strokeweight="2.5pt">
            <v:shadow color="#868686"/>
            <v:textbox style="mso-next-textbox:#_x0000_s1030">
              <w:txbxContent>
                <w:p w:rsidR="001139BC" w:rsidRPr="00E33183" w:rsidRDefault="001139BC" w:rsidP="001F0BE8">
                  <w:pPr>
                    <w:jc w:val="center"/>
                    <w:rPr>
                      <w:rFonts w:ascii="Times New Roman" w:hAnsi="Times New Roman" w:cs="Times New Roman"/>
                      <w:sz w:val="24"/>
                      <w:szCs w:val="24"/>
                    </w:rPr>
                  </w:pPr>
                  <w:r w:rsidRPr="00E33183">
                    <w:rPr>
                      <w:rFonts w:ascii="Times New Roman" w:hAnsi="Times New Roman" w:cs="Times New Roman"/>
                      <w:sz w:val="24"/>
                      <w:szCs w:val="24"/>
                    </w:rPr>
                    <w:t>Prosa</w:t>
                  </w:r>
                </w:p>
              </w:txbxContent>
            </v:textbox>
          </v:rect>
        </w:pict>
      </w:r>
      <w:r>
        <w:rPr>
          <w:rFonts w:ascii="Times New Roman" w:hAnsi="Times New Roman" w:cs="Times New Roman"/>
          <w:noProof/>
          <w:sz w:val="24"/>
          <w:szCs w:val="24"/>
        </w:rPr>
        <w:pict>
          <v:rect id="_x0000_s1031" style="position:absolute;left:0;text-align:left;margin-left:183.8pt;margin-top:8.95pt;width:1in;height:23pt;z-index:251665408" fillcolor="white [3201]" strokecolor="black [3200]" strokeweight="2.5pt">
            <v:shadow color="#868686"/>
            <v:textbox style="mso-next-textbox:#_x0000_s1031">
              <w:txbxContent>
                <w:p w:rsidR="001139BC" w:rsidRPr="00E33183" w:rsidRDefault="001139BC" w:rsidP="001F0BE8">
                  <w:pPr>
                    <w:jc w:val="center"/>
                    <w:rPr>
                      <w:rFonts w:ascii="Times New Roman" w:hAnsi="Times New Roman" w:cs="Times New Roman"/>
                      <w:sz w:val="24"/>
                    </w:rPr>
                  </w:pPr>
                  <w:r w:rsidRPr="00E33183">
                    <w:rPr>
                      <w:rFonts w:ascii="Times New Roman" w:hAnsi="Times New Roman" w:cs="Times New Roman"/>
                      <w:sz w:val="24"/>
                    </w:rPr>
                    <w:t>Puisi</w:t>
                  </w:r>
                </w:p>
              </w:txbxContent>
            </v:textbox>
          </v:rect>
        </w:pict>
      </w:r>
      <w:r>
        <w:rPr>
          <w:rFonts w:ascii="Times New Roman" w:hAnsi="Times New Roman" w:cs="Times New Roman"/>
          <w:noProof/>
          <w:sz w:val="24"/>
          <w:szCs w:val="24"/>
        </w:rPr>
        <w:pict>
          <v:rect id="_x0000_s1032" style="position:absolute;left:0;text-align:left;margin-left:311pt;margin-top:8.95pt;width:85.7pt;height:23pt;z-index:251666432" fillcolor="white [3201]" strokecolor="black [3200]" strokeweight="2.5pt">
            <v:shadow color="#868686"/>
            <v:textbox style="mso-next-textbox:#_x0000_s1032">
              <w:txbxContent>
                <w:p w:rsidR="001139BC" w:rsidRPr="00E33183" w:rsidRDefault="001139BC" w:rsidP="001F0BE8">
                  <w:pPr>
                    <w:jc w:val="center"/>
                    <w:rPr>
                      <w:rFonts w:ascii="Times New Roman" w:hAnsi="Times New Roman" w:cs="Times New Roman"/>
                      <w:sz w:val="24"/>
                    </w:rPr>
                  </w:pPr>
                  <w:r>
                    <w:rPr>
                      <w:rFonts w:ascii="Times New Roman" w:hAnsi="Times New Roman" w:cs="Times New Roman"/>
                      <w:sz w:val="24"/>
                    </w:rPr>
                    <w:t>Bahasa Irama</w:t>
                  </w:r>
                </w:p>
              </w:txbxContent>
            </v:textbox>
          </v:rect>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71.6pt;margin-top:4.35pt;width:0;height:57.25pt;z-index:251667456" o:connectortype="straight">
            <v:stroke endarrow="block"/>
          </v:shape>
        </w:pict>
      </w:r>
      <w:r>
        <w:rPr>
          <w:rFonts w:ascii="Times New Roman" w:hAnsi="Times New Roman" w:cs="Times New Roman"/>
          <w:noProof/>
          <w:sz w:val="24"/>
          <w:szCs w:val="24"/>
        </w:rPr>
        <w:pict>
          <v:rect id="_x0000_s1046" style="position:absolute;left:0;text-align:left;margin-left:152pt;margin-top:15.1pt;width:169pt;height:37.25pt;z-index:251679744" fillcolor="white [3201]" strokecolor="black [3200]" strokeweight="2.5pt">
            <v:shadow color="#868686"/>
            <v:textbox>
              <w:txbxContent>
                <w:p w:rsidR="001139BC" w:rsidRPr="009335A9" w:rsidRDefault="001139BC" w:rsidP="00B31E4C">
                  <w:pPr>
                    <w:jc w:val="center"/>
                    <w:rPr>
                      <w:rFonts w:ascii="Times New Roman" w:hAnsi="Times New Roman" w:cs="Times New Roman"/>
                      <w:szCs w:val="24"/>
                    </w:rPr>
                  </w:pPr>
                  <w:r w:rsidRPr="009335A9">
                    <w:rPr>
                      <w:rFonts w:ascii="Times New Roman" w:hAnsi="Times New Roman" w:cs="Times New Roman"/>
                      <w:i/>
                      <w:szCs w:val="24"/>
                    </w:rPr>
                    <w:t>Pappaseng</w:t>
                  </w:r>
                  <w:r w:rsidRPr="009335A9">
                    <w:rPr>
                      <w:rFonts w:ascii="Times New Roman" w:hAnsi="Times New Roman" w:cs="Times New Roman"/>
                      <w:szCs w:val="24"/>
                    </w:rPr>
                    <w:t xml:space="preserve"> yang berkaitan dengan keagamaan</w:t>
                  </w:r>
                </w:p>
              </w:txbxContent>
            </v:textbox>
          </v:rect>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53.9pt;margin-top:6.25pt;width:0;height:93.75pt;z-index:251694080" o:connectortype="straight"/>
        </w:pict>
      </w:r>
      <w:r>
        <w:rPr>
          <w:rFonts w:ascii="Times New Roman" w:hAnsi="Times New Roman" w:cs="Times New Roman"/>
          <w:noProof/>
          <w:sz w:val="24"/>
          <w:szCs w:val="24"/>
        </w:rPr>
        <w:pict>
          <v:shape id="_x0000_s1060" type="#_x0000_t32" style="position:absolute;left:0;text-align:left;margin-left:321pt;margin-top:6.25pt;width:32.9pt;height:0;flip:x;z-index:251691008" o:connectortype="straight"/>
        </w:pict>
      </w:r>
      <w:r>
        <w:rPr>
          <w:rFonts w:ascii="Times New Roman" w:hAnsi="Times New Roman" w:cs="Times New Roman"/>
          <w:noProof/>
          <w:sz w:val="24"/>
          <w:szCs w:val="24"/>
        </w:rPr>
        <w:pict>
          <v:shape id="_x0000_s1053" type="#_x0000_t32" style="position:absolute;left:0;text-align:left;margin-left:135.6pt;margin-top:6.25pt;width:16.4pt;height:0;z-index:251684864" o:connectortype="straight">
            <v:stroke endarrow="block"/>
          </v:shape>
        </w:pict>
      </w:r>
      <w:r>
        <w:rPr>
          <w:rFonts w:ascii="Times New Roman" w:hAnsi="Times New Roman" w:cs="Times New Roman"/>
          <w:noProof/>
          <w:sz w:val="24"/>
          <w:szCs w:val="24"/>
        </w:rPr>
        <w:pict>
          <v:shape id="_x0000_s1052" type="#_x0000_t32" style="position:absolute;left:0;text-align:left;margin-left:135.6pt;margin-top:6.25pt;width:0;height:93.75pt;z-index:251683840" o:connectortype="straight"/>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73.35pt;margin-top:23.65pt;width:.05pt;height:102pt;z-index:251687936" o:connectortype="straight"/>
        </w:pict>
      </w:r>
      <w:r>
        <w:rPr>
          <w:rFonts w:ascii="Times New Roman" w:hAnsi="Times New Roman" w:cs="Times New Roman"/>
          <w:noProof/>
          <w:sz w:val="24"/>
          <w:szCs w:val="24"/>
        </w:rPr>
        <w:pict>
          <v:shape id="_x0000_s1064" type="#_x0000_t32" style="position:absolute;left:0;text-align:left;margin-left:353.9pt;margin-top:23.65pt;width:19.45pt;height:0;z-index:251695104" o:connectortype="straight"/>
        </w:pict>
      </w:r>
      <w:r>
        <w:rPr>
          <w:rFonts w:ascii="Times New Roman" w:hAnsi="Times New Roman" w:cs="Times New Roman"/>
          <w:noProof/>
          <w:sz w:val="24"/>
          <w:szCs w:val="24"/>
        </w:rPr>
        <w:pict>
          <v:shape id="_x0000_s1061" type="#_x0000_t32" style="position:absolute;left:0;text-align:left;margin-left:321pt;margin-top:23.65pt;width:32.9pt;height:0;flip:x;z-index:251692032" o:connectortype="straight"/>
        </w:pict>
      </w:r>
      <w:r>
        <w:rPr>
          <w:rFonts w:ascii="Times New Roman" w:hAnsi="Times New Roman" w:cs="Times New Roman"/>
          <w:noProof/>
          <w:sz w:val="24"/>
          <w:szCs w:val="24"/>
        </w:rPr>
        <w:pict>
          <v:shape id="_x0000_s1055" type="#_x0000_t32" style="position:absolute;left:0;text-align:left;margin-left:122.65pt;margin-top:18.4pt;width:29.35pt;height:0;z-index:251686912" o:connectortype="straight">
            <v:stroke endarrow="block"/>
          </v:shape>
        </w:pict>
      </w:r>
      <w:r>
        <w:rPr>
          <w:rFonts w:ascii="Times New Roman" w:hAnsi="Times New Roman" w:cs="Times New Roman"/>
          <w:noProof/>
          <w:sz w:val="24"/>
          <w:szCs w:val="24"/>
        </w:rPr>
        <w:pict>
          <v:rect id="_x0000_s1035" style="position:absolute;left:0;text-align:left;margin-left:14.65pt;margin-top:6.4pt;width:108pt;height:27pt;z-index:251669504" fillcolor="white [3201]" strokecolor="black [3200]" strokeweight="2.5pt">
            <v:shadow color="#868686"/>
            <v:textbox style="mso-next-textbox:#_x0000_s1035">
              <w:txbxContent>
                <w:p w:rsidR="001139BC" w:rsidRDefault="001139BC" w:rsidP="00B31E4C">
                  <w:pPr>
                    <w:jc w:val="center"/>
                    <w:rPr>
                      <w:rFonts w:ascii="Times New Roman" w:hAnsi="Times New Roman" w:cs="Times New Roman"/>
                      <w:sz w:val="24"/>
                    </w:rPr>
                  </w:pPr>
                  <w:r>
                    <w:rPr>
                      <w:rFonts w:ascii="Times New Roman" w:hAnsi="Times New Roman" w:cs="Times New Roman"/>
                      <w:i/>
                      <w:sz w:val="24"/>
                    </w:rPr>
                    <w:t>Pa</w:t>
                  </w:r>
                  <w:r w:rsidRPr="00B40FE3">
                    <w:rPr>
                      <w:rFonts w:ascii="Times New Roman" w:hAnsi="Times New Roman" w:cs="Times New Roman"/>
                      <w:i/>
                      <w:sz w:val="24"/>
                    </w:rPr>
                    <w:t>pp</w:t>
                  </w:r>
                  <w:r>
                    <w:rPr>
                      <w:rFonts w:ascii="Times New Roman" w:hAnsi="Times New Roman" w:cs="Times New Roman"/>
                      <w:i/>
                      <w:sz w:val="24"/>
                    </w:rPr>
                    <w:t>a</w:t>
                  </w:r>
                  <w:r w:rsidRPr="00B40FE3">
                    <w:rPr>
                      <w:rFonts w:ascii="Times New Roman" w:hAnsi="Times New Roman" w:cs="Times New Roman"/>
                      <w:i/>
                      <w:sz w:val="24"/>
                    </w:rPr>
                    <w:t>seng ugi</w:t>
                  </w:r>
                </w:p>
                <w:p w:rsidR="001139BC" w:rsidRDefault="001139BC" w:rsidP="001F0BE8">
                  <w:pPr>
                    <w:jc w:val="center"/>
                    <w:rPr>
                      <w:rFonts w:ascii="Times New Roman" w:hAnsi="Times New Roman" w:cs="Times New Roman"/>
                      <w:sz w:val="24"/>
                    </w:rPr>
                  </w:pPr>
                </w:p>
                <w:p w:rsidR="001139BC" w:rsidRPr="00E33183" w:rsidRDefault="001139BC" w:rsidP="001F0BE8">
                  <w:pPr>
                    <w:jc w:val="center"/>
                    <w:rPr>
                      <w:rFonts w:ascii="Times New Roman" w:hAnsi="Times New Roman" w:cs="Times New Roman"/>
                      <w:sz w:val="24"/>
                    </w:rPr>
                  </w:pPr>
                  <w:r w:rsidRPr="00E33183">
                    <w:rPr>
                      <w:rFonts w:ascii="Times New Roman" w:hAnsi="Times New Roman" w:cs="Times New Roman"/>
                      <w:sz w:val="24"/>
                    </w:rPr>
                    <w:t>ugi</w:t>
                  </w:r>
                </w:p>
              </w:txbxContent>
            </v:textbox>
          </v:rect>
        </w:pict>
      </w:r>
      <w:r>
        <w:rPr>
          <w:rFonts w:ascii="Times New Roman" w:hAnsi="Times New Roman" w:cs="Times New Roman"/>
          <w:noProof/>
          <w:sz w:val="24"/>
          <w:szCs w:val="24"/>
        </w:rPr>
        <w:pict>
          <v:rect id="_x0000_s1047" style="position:absolute;left:0;text-align:left;margin-left:152pt;margin-top:6.4pt;width:169pt;height:37.25pt;z-index:251680768" fillcolor="white [3201]" strokecolor="black [3200]" strokeweight="2.5pt">
            <v:shadow color="#868686"/>
            <v:textbox>
              <w:txbxContent>
                <w:p w:rsidR="001139BC" w:rsidRPr="009335A9" w:rsidRDefault="001139BC" w:rsidP="009335A9">
                  <w:pPr>
                    <w:jc w:val="center"/>
                    <w:rPr>
                      <w:rFonts w:ascii="Times New Roman" w:hAnsi="Times New Roman" w:cs="Times New Roman"/>
                      <w:szCs w:val="24"/>
                    </w:rPr>
                  </w:pPr>
                  <w:r w:rsidRPr="009335A9">
                    <w:rPr>
                      <w:rFonts w:ascii="Times New Roman" w:hAnsi="Times New Roman" w:cs="Times New Roman"/>
                      <w:i/>
                      <w:szCs w:val="24"/>
                    </w:rPr>
                    <w:t>Pappaseng</w:t>
                  </w:r>
                  <w:r w:rsidRPr="009335A9">
                    <w:rPr>
                      <w:rFonts w:ascii="Times New Roman" w:hAnsi="Times New Roman" w:cs="Times New Roman"/>
                      <w:szCs w:val="24"/>
                    </w:rPr>
                    <w:t xml:space="preserve"> yang berkaitan dengan keteguhan</w:t>
                  </w:r>
                </w:p>
              </w:txbxContent>
            </v:textbox>
          </v:rect>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52pt;margin-top:25.3pt;width:169pt;height:37.25pt;z-index:251681792" fillcolor="white [3201]" strokecolor="black [3200]" strokeweight="2.5pt">
            <v:shadow color="#868686"/>
            <v:textbox>
              <w:txbxContent>
                <w:p w:rsidR="001139BC" w:rsidRPr="00B278AF" w:rsidRDefault="001139BC" w:rsidP="009335A9">
                  <w:pPr>
                    <w:jc w:val="center"/>
                    <w:rPr>
                      <w:rFonts w:ascii="Times New Roman" w:hAnsi="Times New Roman" w:cs="Times New Roman"/>
                      <w:szCs w:val="24"/>
                    </w:rPr>
                  </w:pPr>
                  <w:r w:rsidRPr="00B278AF">
                    <w:rPr>
                      <w:rFonts w:ascii="Times New Roman" w:hAnsi="Times New Roman" w:cs="Times New Roman"/>
                      <w:i/>
                      <w:szCs w:val="24"/>
                    </w:rPr>
                    <w:t>Pappaseng</w:t>
                  </w:r>
                  <w:r w:rsidRPr="00B278AF">
                    <w:rPr>
                      <w:rFonts w:ascii="Times New Roman" w:hAnsi="Times New Roman" w:cs="Times New Roman"/>
                      <w:szCs w:val="24"/>
                    </w:rPr>
                    <w:t xml:space="preserve"> yang berkaitan dengan kejujuran</w:t>
                  </w:r>
                </w:p>
              </w:txbxContent>
            </v:textbox>
          </v:rect>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21pt;margin-top:17.2pt;width:32.9pt;height:0;flip:x;z-index:251693056" o:connectortype="straight"/>
        </w:pict>
      </w:r>
      <w:r>
        <w:rPr>
          <w:rFonts w:ascii="Times New Roman" w:hAnsi="Times New Roman" w:cs="Times New Roman"/>
          <w:noProof/>
          <w:sz w:val="24"/>
          <w:szCs w:val="24"/>
        </w:rPr>
        <w:pict>
          <v:shape id="_x0000_s1054" type="#_x0000_t32" style="position:absolute;left:0;text-align:left;margin-left:135.6pt;margin-top:17.2pt;width:16.4pt;height:0;z-index:251685888" o:connectortype="straight">
            <v:stroke endarrow="block"/>
          </v:shape>
        </w:pict>
      </w:r>
    </w:p>
    <w:p w:rsidR="001F0BE8" w:rsidRPr="00475296" w:rsidRDefault="00431C92" w:rsidP="00431C92">
      <w:pPr>
        <w:pStyle w:val="ListParagraph"/>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F0BE8" w:rsidRPr="00475296" w:rsidRDefault="00E61001" w:rsidP="001F0BE8">
      <w:pPr>
        <w:pStyle w:val="ListParagraph"/>
        <w:tabs>
          <w:tab w:val="left" w:pos="7200"/>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41.35pt;margin-top:15.3pt;width:132pt;height:.05pt;flip:x;z-index:251688960" o:connectortype="straight"/>
        </w:pict>
      </w:r>
      <w:r>
        <w:rPr>
          <w:rFonts w:ascii="Times New Roman" w:hAnsi="Times New Roman" w:cs="Times New Roman"/>
          <w:noProof/>
          <w:sz w:val="24"/>
          <w:szCs w:val="24"/>
        </w:rPr>
        <w:pict>
          <v:shape id="_x0000_s1059" type="#_x0000_t32" style="position:absolute;left:0;text-align:left;margin-left:241.35pt;margin-top:15.3pt;width:0;height:30.75pt;z-index:251689984" o:connectortype="straight">
            <v:stroke endarrow="block"/>
          </v:shape>
        </w:pict>
      </w: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22.65pt;margin-top:18.45pt;width:241.15pt;height:52.5pt;z-index:251668480" fillcolor="white [3201]" strokecolor="black [3200]" strokeweight="2.5pt">
            <v:shadow color="#868686"/>
            <v:textbox style="mso-next-textbox:#_x0000_s1034">
              <w:txbxContent>
                <w:p w:rsidR="001139BC" w:rsidRPr="00E33183" w:rsidRDefault="001139BC" w:rsidP="001F0BE8">
                  <w:pPr>
                    <w:jc w:val="center"/>
                    <w:rPr>
                      <w:rFonts w:ascii="Times New Roman" w:hAnsi="Times New Roman" w:cs="Times New Roman"/>
                      <w:sz w:val="24"/>
                    </w:rPr>
                  </w:pPr>
                  <w:r>
                    <w:rPr>
                      <w:rFonts w:ascii="Times New Roman" w:hAnsi="Times New Roman" w:cs="Times New Roman"/>
                      <w:sz w:val="24"/>
                    </w:rPr>
                    <w:t xml:space="preserve">Tes memahami Makna </w:t>
                  </w:r>
                  <w:r w:rsidRPr="006631CC">
                    <w:rPr>
                      <w:rFonts w:ascii="Times New Roman" w:hAnsi="Times New Roman" w:cs="Times New Roman"/>
                      <w:i/>
                      <w:sz w:val="24"/>
                    </w:rPr>
                    <w:t>Pappaseng Ugi</w:t>
                  </w:r>
                  <w:r>
                    <w:rPr>
                      <w:rFonts w:ascii="Times New Roman" w:hAnsi="Times New Roman" w:cs="Times New Roman"/>
                      <w:sz w:val="24"/>
                    </w:rPr>
                    <w:t xml:space="preserve"> Siswa Kelas VII D MTsN 1 Watampone Kabupaten Bone</w:t>
                  </w:r>
                </w:p>
              </w:txbxContent>
            </v:textbox>
          </v:rect>
        </w:pict>
      </w:r>
    </w:p>
    <w:p w:rsidR="001F0BE8" w:rsidRPr="00475296" w:rsidRDefault="001F0BE8" w:rsidP="001F0BE8">
      <w:pPr>
        <w:pStyle w:val="ListParagraph"/>
        <w:spacing w:line="480" w:lineRule="auto"/>
        <w:rPr>
          <w:rFonts w:ascii="Times New Roman" w:hAnsi="Times New Roman" w:cs="Times New Roman"/>
          <w:sz w:val="24"/>
          <w:szCs w:val="24"/>
        </w:rPr>
      </w:pPr>
    </w:p>
    <w:p w:rsidR="001F0BE8" w:rsidRPr="00475296" w:rsidRDefault="00E61001" w:rsidP="001F0BE8">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41.35pt;margin-top:15.75pt;width:.05pt;height:21pt;z-index:251671552" o:connectortype="straight">
            <v:stroke endarrow="block"/>
          </v:shape>
        </w:pict>
      </w:r>
    </w:p>
    <w:p w:rsidR="001F0BE8" w:rsidRPr="00475296" w:rsidRDefault="00E61001" w:rsidP="001F0BE8">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79.3pt;margin-top:9.15pt;width:120.55pt;height:24.3pt;z-index:251672576" fillcolor="white [3201]" strokecolor="black [3200]" strokeweight="2.5pt">
            <v:shadow color="#868686"/>
            <v:textbox style="mso-next-textbox:#_x0000_s1038">
              <w:txbxContent>
                <w:p w:rsidR="001139BC" w:rsidRPr="00E33183" w:rsidRDefault="001139BC" w:rsidP="001F0BE8">
                  <w:pPr>
                    <w:jc w:val="center"/>
                    <w:rPr>
                      <w:rFonts w:ascii="Times New Roman" w:hAnsi="Times New Roman" w:cs="Times New Roman"/>
                      <w:sz w:val="24"/>
                      <w:szCs w:val="24"/>
                    </w:rPr>
                  </w:pPr>
                  <w:r>
                    <w:rPr>
                      <w:rFonts w:ascii="Times New Roman" w:hAnsi="Times New Roman" w:cs="Times New Roman"/>
                      <w:sz w:val="24"/>
                      <w:szCs w:val="24"/>
                    </w:rPr>
                    <w:t>Analisis Kemampuan</w:t>
                  </w:r>
                </w:p>
              </w:txbxContent>
            </v:textbox>
          </v:rect>
        </w:pict>
      </w:r>
    </w:p>
    <w:p w:rsidR="001F0BE8" w:rsidRPr="00475296" w:rsidRDefault="00E61001" w:rsidP="001F0BE8">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41.4pt;margin-top:5.85pt;width:0;height:25.3pt;z-index:251673600" o:connectortype="straight">
            <v:stroke endarrow="block"/>
          </v:shape>
        </w:pict>
      </w:r>
      <w:r>
        <w:rPr>
          <w:rFonts w:ascii="Times New Roman" w:hAnsi="Times New Roman" w:cs="Times New Roman"/>
          <w:noProof/>
          <w:sz w:val="24"/>
          <w:szCs w:val="24"/>
        </w:rPr>
        <w:pict>
          <v:rect id="_x0000_s1040" style="position:absolute;left:0;text-align:left;margin-left:202.25pt;margin-top:31.15pt;width:72.85pt;height:22.6pt;z-index:251674624" fillcolor="white [3201]" strokecolor="black [3200]" strokeweight="2.5pt">
            <v:shadow color="#868686"/>
            <v:textbox style="mso-next-textbox:#_x0000_s1040">
              <w:txbxContent>
                <w:p w:rsidR="001139BC" w:rsidRPr="00B32371" w:rsidRDefault="001139BC" w:rsidP="001F0BE8">
                  <w:pPr>
                    <w:jc w:val="center"/>
                    <w:rPr>
                      <w:rFonts w:ascii="Times New Roman" w:hAnsi="Times New Roman" w:cs="Times New Roman"/>
                      <w:sz w:val="24"/>
                      <w:szCs w:val="24"/>
                    </w:rPr>
                  </w:pPr>
                  <w:r w:rsidRPr="00B32371">
                    <w:rPr>
                      <w:rFonts w:ascii="Times New Roman" w:hAnsi="Times New Roman" w:cs="Times New Roman"/>
                      <w:sz w:val="24"/>
                      <w:szCs w:val="24"/>
                    </w:rPr>
                    <w:t>Temuan</w:t>
                  </w:r>
                </w:p>
              </w:txbxContent>
            </v:textbox>
          </v:rect>
        </w:pict>
      </w:r>
    </w:p>
    <w:p w:rsidR="001F0BE8" w:rsidRDefault="00E61001" w:rsidP="001F0BE8">
      <w:pP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233.65pt;margin-top:16.15pt;width:66.2pt;height:29.2pt;z-index:251675648" o:connectortype="straight">
            <v:stroke endarrow="block"/>
          </v:shape>
        </w:pict>
      </w:r>
      <w:r>
        <w:rPr>
          <w:rFonts w:ascii="Times New Roman" w:hAnsi="Times New Roman" w:cs="Times New Roman"/>
          <w:noProof/>
          <w:sz w:val="24"/>
          <w:szCs w:val="24"/>
        </w:rPr>
        <w:pict>
          <v:rect id="_x0000_s1043" style="position:absolute;margin-left:139.9pt;margin-top:45.35pt;width:80.4pt;height:30.95pt;z-index:251677696" fillcolor="white [3201]" strokecolor="black [3200]" strokeweight="2.5pt">
            <v:shadow color="#868686"/>
            <v:textbox style="mso-next-textbox:#_x0000_s1043">
              <w:txbxContent>
                <w:p w:rsidR="001139BC" w:rsidRPr="00E33183" w:rsidRDefault="001139BC" w:rsidP="001F0BE8">
                  <w:pPr>
                    <w:jc w:val="center"/>
                    <w:rPr>
                      <w:rFonts w:ascii="Times New Roman" w:hAnsi="Times New Roman" w:cs="Times New Roman"/>
                      <w:sz w:val="24"/>
                    </w:rPr>
                  </w:pPr>
                  <w:r w:rsidRPr="00E33183">
                    <w:rPr>
                      <w:rFonts w:ascii="Times New Roman" w:hAnsi="Times New Roman" w:cs="Times New Roman"/>
                      <w:sz w:val="24"/>
                    </w:rPr>
                    <w:t>Mampu</w:t>
                  </w:r>
                </w:p>
              </w:txbxContent>
            </v:textbox>
          </v:rect>
        </w:pict>
      </w:r>
      <w:r>
        <w:rPr>
          <w:rFonts w:ascii="Times New Roman" w:hAnsi="Times New Roman" w:cs="Times New Roman"/>
          <w:noProof/>
          <w:sz w:val="24"/>
          <w:szCs w:val="24"/>
        </w:rPr>
        <w:pict>
          <v:rect id="_x0000_s1044" style="position:absolute;margin-left:255.8pt;margin-top:45.35pt;width:89.6pt;height:30.95pt;z-index:251678720" fillcolor="white [3201]" strokecolor="black [3200]" strokeweight="2.5pt">
            <v:shadow color="#868686"/>
            <v:textbox style="mso-next-textbox:#_x0000_s1044">
              <w:txbxContent>
                <w:p w:rsidR="001139BC" w:rsidRPr="00E33183" w:rsidRDefault="001139BC" w:rsidP="001F0BE8">
                  <w:pPr>
                    <w:jc w:val="center"/>
                    <w:rPr>
                      <w:rFonts w:ascii="Times New Roman" w:hAnsi="Times New Roman" w:cs="Times New Roman"/>
                      <w:sz w:val="24"/>
                    </w:rPr>
                  </w:pPr>
                  <w:r w:rsidRPr="00E33183">
                    <w:rPr>
                      <w:rFonts w:ascii="Times New Roman" w:hAnsi="Times New Roman" w:cs="Times New Roman"/>
                      <w:sz w:val="24"/>
                    </w:rPr>
                    <w:t>Tidak Mampu</w:t>
                  </w:r>
                </w:p>
              </w:txbxContent>
            </v:textbox>
          </v:rect>
        </w:pict>
      </w:r>
      <w:r>
        <w:rPr>
          <w:rFonts w:ascii="Times New Roman" w:hAnsi="Times New Roman" w:cs="Times New Roman"/>
          <w:noProof/>
          <w:sz w:val="24"/>
          <w:szCs w:val="24"/>
        </w:rPr>
        <w:pict>
          <v:shape id="_x0000_s1042" type="#_x0000_t32" style="position:absolute;margin-left:176pt;margin-top:16.15pt;width:65.35pt;height:29.2pt;flip:x;z-index:251676672" o:connectortype="straight">
            <v:stroke endarrow="block"/>
          </v:shape>
        </w:pict>
      </w:r>
    </w:p>
    <w:p w:rsidR="005168DD" w:rsidRDefault="005168DD" w:rsidP="001F0BE8">
      <w:pPr>
        <w:rPr>
          <w:rFonts w:ascii="Times New Roman" w:hAnsi="Times New Roman" w:cs="Times New Roman"/>
          <w:sz w:val="24"/>
          <w:szCs w:val="24"/>
        </w:rPr>
        <w:sectPr w:rsidR="005168DD" w:rsidSect="005168DD">
          <w:pgSz w:w="12240" w:h="15840"/>
          <w:pgMar w:top="2268" w:right="1701" w:bottom="1701" w:left="2268" w:header="1440" w:footer="864" w:gutter="0"/>
          <w:cols w:space="720"/>
          <w:titlePg/>
          <w:docGrid w:linePitch="360"/>
        </w:sectPr>
      </w:pPr>
    </w:p>
    <w:p w:rsidR="001F0BE8" w:rsidRPr="00475296" w:rsidRDefault="001F0BE8" w:rsidP="005168DD">
      <w:pPr>
        <w:spacing w:after="0"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lastRenderedPageBreak/>
        <w:t>BAB III</w:t>
      </w:r>
    </w:p>
    <w:p w:rsidR="001F0BE8" w:rsidRPr="00475296" w:rsidRDefault="001F0BE8" w:rsidP="002D751B">
      <w:pPr>
        <w:spacing w:line="480" w:lineRule="auto"/>
        <w:jc w:val="center"/>
        <w:rPr>
          <w:rFonts w:ascii="Times New Roman" w:hAnsi="Times New Roman" w:cs="Times New Roman"/>
          <w:b/>
          <w:sz w:val="24"/>
          <w:szCs w:val="24"/>
        </w:rPr>
      </w:pPr>
      <w:r w:rsidRPr="00475296">
        <w:rPr>
          <w:rFonts w:ascii="Times New Roman" w:hAnsi="Times New Roman" w:cs="Times New Roman"/>
          <w:b/>
          <w:sz w:val="24"/>
          <w:szCs w:val="24"/>
        </w:rPr>
        <w:t>METODE PENELITIAN</w:t>
      </w:r>
    </w:p>
    <w:p w:rsidR="001F0BE8" w:rsidRPr="00475296" w:rsidRDefault="001F0BE8" w:rsidP="002D751B">
      <w:pPr>
        <w:pStyle w:val="ListParagraph"/>
        <w:numPr>
          <w:ilvl w:val="0"/>
          <w:numId w:val="12"/>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Variabel dan Desain Penelitian</w:t>
      </w:r>
    </w:p>
    <w:p w:rsidR="001F0BE8" w:rsidRPr="00475296" w:rsidRDefault="001F0BE8" w:rsidP="002D751B">
      <w:pPr>
        <w:pStyle w:val="ListParagraph"/>
        <w:numPr>
          <w:ilvl w:val="0"/>
          <w:numId w:val="13"/>
        </w:numPr>
        <w:spacing w:line="480" w:lineRule="auto"/>
        <w:ind w:left="360"/>
        <w:jc w:val="both"/>
        <w:rPr>
          <w:rFonts w:ascii="Times New Roman" w:hAnsi="Times New Roman" w:cs="Times New Roman"/>
          <w:b/>
          <w:sz w:val="24"/>
          <w:szCs w:val="24"/>
        </w:rPr>
      </w:pPr>
      <w:r w:rsidRPr="00475296">
        <w:rPr>
          <w:rFonts w:ascii="Times New Roman" w:hAnsi="Times New Roman" w:cs="Times New Roman"/>
          <w:b/>
          <w:sz w:val="24"/>
          <w:szCs w:val="24"/>
        </w:rPr>
        <w:t>Variabel Penelitian</w:t>
      </w:r>
    </w:p>
    <w:p w:rsidR="001F0BE8" w:rsidRPr="000C062E" w:rsidRDefault="001F0BE8" w:rsidP="000C062E">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Berdasarkan judul penelitian ini, yakni “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3A1234">
        <w:rPr>
          <w:rFonts w:ascii="Times New Roman" w:hAnsi="Times New Roman" w:cs="Times New Roman"/>
          <w:sz w:val="24"/>
          <w:szCs w:val="24"/>
        </w:rPr>
        <w:t>N</w:t>
      </w:r>
      <w:r w:rsidRPr="00475296">
        <w:rPr>
          <w:rFonts w:ascii="Times New Roman" w:hAnsi="Times New Roman" w:cs="Times New Roman"/>
          <w:sz w:val="24"/>
          <w:szCs w:val="24"/>
        </w:rPr>
        <w:t xml:space="preserve"> 1 Watampone Kabupaten Bone dalam Memahami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 xml:space="preserve">”, variabel yang diamati dalam penelitian ini adalah kemampuan siswa memahami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w:t>
      </w:r>
    </w:p>
    <w:p w:rsidR="001F0BE8" w:rsidRPr="00475296" w:rsidRDefault="001F0BE8" w:rsidP="001F0BE8">
      <w:pPr>
        <w:pStyle w:val="ListParagraph"/>
        <w:numPr>
          <w:ilvl w:val="0"/>
          <w:numId w:val="13"/>
        </w:numPr>
        <w:spacing w:line="480" w:lineRule="auto"/>
        <w:ind w:left="540"/>
        <w:jc w:val="both"/>
        <w:rPr>
          <w:rFonts w:ascii="Times New Roman" w:hAnsi="Times New Roman" w:cs="Times New Roman"/>
          <w:b/>
          <w:sz w:val="24"/>
          <w:szCs w:val="24"/>
        </w:rPr>
      </w:pPr>
      <w:r w:rsidRPr="00475296">
        <w:rPr>
          <w:rFonts w:ascii="Times New Roman" w:hAnsi="Times New Roman" w:cs="Times New Roman"/>
          <w:b/>
          <w:sz w:val="24"/>
          <w:szCs w:val="24"/>
        </w:rPr>
        <w:t>Desain Penelitian</w:t>
      </w:r>
    </w:p>
    <w:p w:rsidR="002D751B" w:rsidRPr="000C062E" w:rsidRDefault="001F0BE8" w:rsidP="000C062E">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Desain penelitian ini adalah desain deskriptif  kuantitatif dengan tujuan mendeskripsikan mengenai rumusan masalah yang akan diteliti.</w:t>
      </w:r>
    </w:p>
    <w:p w:rsidR="001F0BE8" w:rsidRPr="00475296" w:rsidRDefault="001F0BE8" w:rsidP="001F0BE8">
      <w:pPr>
        <w:pStyle w:val="ListParagraph"/>
        <w:numPr>
          <w:ilvl w:val="0"/>
          <w:numId w:val="12"/>
        </w:numPr>
        <w:spacing w:line="480" w:lineRule="auto"/>
        <w:ind w:left="360"/>
        <w:jc w:val="both"/>
        <w:rPr>
          <w:rFonts w:ascii="Times New Roman" w:hAnsi="Times New Roman" w:cs="Times New Roman"/>
          <w:b/>
          <w:sz w:val="24"/>
          <w:szCs w:val="24"/>
        </w:rPr>
      </w:pPr>
      <w:r w:rsidRPr="00475296">
        <w:rPr>
          <w:rFonts w:ascii="Times New Roman" w:hAnsi="Times New Roman" w:cs="Times New Roman"/>
          <w:b/>
          <w:sz w:val="24"/>
          <w:szCs w:val="24"/>
        </w:rPr>
        <w:t>Definisi Operasional Variabel</w:t>
      </w:r>
    </w:p>
    <w:p w:rsidR="005464CD" w:rsidRDefault="001F0BE8" w:rsidP="005464CD">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Untuk memperoleh gambaran yang jelas tentang variabel yang diselidiki, perlu kiranya diberikan batasan variabel yang diamati.</w:t>
      </w:r>
    </w:p>
    <w:p w:rsidR="001F0BE8" w:rsidRDefault="005464CD" w:rsidP="005464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Yang dimaksud dengan k</w:t>
      </w:r>
      <w:r w:rsidR="00C7106F" w:rsidRPr="005464CD">
        <w:rPr>
          <w:rFonts w:ascii="Times New Roman" w:hAnsi="Times New Roman" w:cs="Times New Roman"/>
          <w:sz w:val="24"/>
          <w:szCs w:val="24"/>
        </w:rPr>
        <w:t xml:space="preserve">emampuan siswa dalam memahami makna </w:t>
      </w:r>
      <w:r w:rsidR="00C7106F" w:rsidRPr="005464CD">
        <w:rPr>
          <w:rFonts w:ascii="Times New Roman" w:hAnsi="Times New Roman" w:cs="Times New Roman"/>
          <w:i/>
          <w:sz w:val="24"/>
          <w:szCs w:val="24"/>
        </w:rPr>
        <w:t>pappaseng ugi</w:t>
      </w:r>
      <w:r>
        <w:rPr>
          <w:rFonts w:ascii="Times New Roman" w:hAnsi="Times New Roman" w:cs="Times New Roman"/>
          <w:i/>
          <w:sz w:val="24"/>
          <w:szCs w:val="24"/>
        </w:rPr>
        <w:t xml:space="preserve"> </w:t>
      </w:r>
      <w:r>
        <w:rPr>
          <w:rFonts w:ascii="Times New Roman" w:hAnsi="Times New Roman" w:cs="Times New Roman"/>
          <w:sz w:val="24"/>
          <w:szCs w:val="24"/>
        </w:rPr>
        <w:t xml:space="preserve">dalam penelitian ini </w:t>
      </w:r>
      <w:r>
        <w:rPr>
          <w:rFonts w:ascii="Times New Roman" w:hAnsi="Times New Roman" w:cs="Times New Roman"/>
          <w:i/>
          <w:sz w:val="24"/>
          <w:szCs w:val="24"/>
        </w:rPr>
        <w:t xml:space="preserve"> </w:t>
      </w:r>
      <w:r>
        <w:rPr>
          <w:rFonts w:ascii="Times New Roman" w:hAnsi="Times New Roman" w:cs="Times New Roman"/>
          <w:sz w:val="24"/>
          <w:szCs w:val="24"/>
        </w:rPr>
        <w:t>a</w:t>
      </w:r>
      <w:r w:rsidR="00C7106F" w:rsidRPr="005464CD">
        <w:rPr>
          <w:rFonts w:ascii="Times New Roman" w:hAnsi="Times New Roman" w:cs="Times New Roman"/>
          <w:sz w:val="24"/>
          <w:szCs w:val="24"/>
        </w:rPr>
        <w:t xml:space="preserve">dalah </w:t>
      </w:r>
      <w:r w:rsidR="00DE78ED" w:rsidRPr="005464CD">
        <w:rPr>
          <w:rFonts w:ascii="Times New Roman" w:hAnsi="Times New Roman" w:cs="Times New Roman"/>
          <w:sz w:val="24"/>
          <w:szCs w:val="24"/>
        </w:rPr>
        <w:t xml:space="preserve">kesanggupan yang dimiliki oleh siswa dalam memahami </w:t>
      </w:r>
      <w:r>
        <w:rPr>
          <w:rFonts w:ascii="Times New Roman" w:hAnsi="Times New Roman" w:cs="Times New Roman"/>
          <w:sz w:val="24"/>
          <w:szCs w:val="24"/>
        </w:rPr>
        <w:t xml:space="preserve">makna, </w:t>
      </w:r>
      <w:r w:rsidR="006E2EA8" w:rsidRPr="005464CD">
        <w:rPr>
          <w:rFonts w:ascii="Times New Roman" w:hAnsi="Times New Roman" w:cs="Times New Roman"/>
          <w:sz w:val="24"/>
          <w:szCs w:val="24"/>
        </w:rPr>
        <w:t xml:space="preserve"> wasiat orang tua kepada anak cucunya yang harus selalu diingat sehingga amanatnya perlu dipatuhi dan dilaksanakan atas rasa tanggung jawab.</w:t>
      </w:r>
    </w:p>
    <w:p w:rsidR="005464CD" w:rsidRDefault="005464CD" w:rsidP="005464CD">
      <w:pPr>
        <w:pStyle w:val="ListParagraph"/>
        <w:spacing w:line="480" w:lineRule="auto"/>
        <w:ind w:left="0" w:firstLine="720"/>
        <w:jc w:val="both"/>
        <w:rPr>
          <w:rFonts w:ascii="Times New Roman" w:hAnsi="Times New Roman" w:cs="Times New Roman"/>
          <w:sz w:val="24"/>
          <w:szCs w:val="24"/>
        </w:rPr>
      </w:pPr>
    </w:p>
    <w:p w:rsidR="005464CD" w:rsidRPr="005464CD" w:rsidRDefault="005464CD" w:rsidP="005464CD">
      <w:pPr>
        <w:pStyle w:val="ListParagraph"/>
        <w:spacing w:line="480" w:lineRule="auto"/>
        <w:ind w:left="0" w:firstLine="720"/>
        <w:jc w:val="both"/>
        <w:rPr>
          <w:rFonts w:ascii="Times New Roman" w:hAnsi="Times New Roman" w:cs="Times New Roman"/>
          <w:sz w:val="24"/>
          <w:szCs w:val="24"/>
        </w:rPr>
      </w:pPr>
    </w:p>
    <w:p w:rsidR="001F0BE8" w:rsidRPr="00475296" w:rsidRDefault="001F0BE8" w:rsidP="002D751B">
      <w:pPr>
        <w:pStyle w:val="ListParagraph"/>
        <w:numPr>
          <w:ilvl w:val="0"/>
          <w:numId w:val="12"/>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lastRenderedPageBreak/>
        <w:t>Instrumen Penelitian</w:t>
      </w:r>
    </w:p>
    <w:p w:rsidR="001F0BE8" w:rsidRPr="000C062E" w:rsidRDefault="001F0BE8" w:rsidP="000C062E">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Instrumen penelitian merupakan alat penting untuk memperoleh data. Dalam penelitian ini instrumen yang  digunakan adalah instrumen berbentuk tes uraian. Pada tes ini siswa ditugasi untuk menguraikan pemahamannya tentang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 xml:space="preserve"> yang diberikan.</w:t>
      </w:r>
    </w:p>
    <w:p w:rsidR="001F0BE8" w:rsidRPr="00475296" w:rsidRDefault="001F0BE8" w:rsidP="002D751B">
      <w:pPr>
        <w:pStyle w:val="ListParagraph"/>
        <w:numPr>
          <w:ilvl w:val="0"/>
          <w:numId w:val="12"/>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Populasi dan Sampel</w:t>
      </w:r>
    </w:p>
    <w:p w:rsidR="001F0BE8" w:rsidRPr="00475296" w:rsidRDefault="001F0BE8" w:rsidP="001F0BE8">
      <w:pPr>
        <w:pStyle w:val="ListParagraph"/>
        <w:numPr>
          <w:ilvl w:val="0"/>
          <w:numId w:val="14"/>
        </w:numPr>
        <w:spacing w:line="480" w:lineRule="auto"/>
        <w:ind w:left="360"/>
        <w:jc w:val="both"/>
        <w:rPr>
          <w:rFonts w:ascii="Times New Roman" w:hAnsi="Times New Roman" w:cs="Times New Roman"/>
          <w:b/>
          <w:sz w:val="24"/>
          <w:szCs w:val="24"/>
        </w:rPr>
      </w:pPr>
      <w:r w:rsidRPr="00475296">
        <w:rPr>
          <w:rFonts w:ascii="Times New Roman" w:hAnsi="Times New Roman" w:cs="Times New Roman"/>
          <w:b/>
          <w:sz w:val="24"/>
          <w:szCs w:val="24"/>
        </w:rPr>
        <w:t>Populasi</w:t>
      </w:r>
    </w:p>
    <w:p w:rsidR="005C6B06" w:rsidRPr="007278B3" w:rsidRDefault="001F0BE8" w:rsidP="007278B3">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Dalam penelitian ini yang dijadikan populasi adalah seluruh siswa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Kabupaten Bone. Untuk lebih jelasnya keadaan populasi kelas VII </w:t>
      </w:r>
      <w:r w:rsidR="00307D21">
        <w:rPr>
          <w:rFonts w:ascii="Times New Roman" w:hAnsi="Times New Roman" w:cs="Times New Roman"/>
          <w:sz w:val="24"/>
          <w:szCs w:val="24"/>
        </w:rPr>
        <w:t xml:space="preserve">D </w:t>
      </w:r>
      <w:r w:rsidRPr="00475296">
        <w:rPr>
          <w:rFonts w:ascii="Times New Roman" w:hAnsi="Times New Roman" w:cs="Times New Roman"/>
          <w:sz w:val="24"/>
          <w:szCs w:val="24"/>
        </w:rPr>
        <w:t>MTsN 1 Watampone Kabupaten Bone da</w:t>
      </w:r>
      <w:r w:rsidR="007278B3">
        <w:rPr>
          <w:rFonts w:ascii="Times New Roman" w:hAnsi="Times New Roman" w:cs="Times New Roman"/>
          <w:sz w:val="24"/>
          <w:szCs w:val="24"/>
        </w:rPr>
        <w:t>pat dilihat pada tabel berikut.</w:t>
      </w:r>
    </w:p>
    <w:p w:rsidR="001F0BE8" w:rsidRPr="00D479DD" w:rsidRDefault="001F0BE8" w:rsidP="001F0BE8">
      <w:pPr>
        <w:spacing w:line="360" w:lineRule="auto"/>
        <w:jc w:val="both"/>
        <w:rPr>
          <w:rFonts w:ascii="Times New Roman" w:hAnsi="Times New Roman" w:cs="Times New Roman"/>
          <w:b/>
          <w:sz w:val="24"/>
          <w:szCs w:val="24"/>
        </w:rPr>
      </w:pPr>
      <w:r w:rsidRPr="00D479DD">
        <w:rPr>
          <w:rFonts w:ascii="Times New Roman" w:hAnsi="Times New Roman" w:cs="Times New Roman"/>
          <w:b/>
          <w:sz w:val="24"/>
          <w:szCs w:val="24"/>
        </w:rPr>
        <w:t>Tabel</w:t>
      </w:r>
      <w:r w:rsidR="000C062E">
        <w:rPr>
          <w:rFonts w:ascii="Times New Roman" w:hAnsi="Times New Roman" w:cs="Times New Roman"/>
          <w:b/>
          <w:sz w:val="24"/>
          <w:szCs w:val="24"/>
        </w:rPr>
        <w:t xml:space="preserve">  3.1</w:t>
      </w:r>
      <w:r w:rsidR="00D479DD">
        <w:rPr>
          <w:rFonts w:ascii="Times New Roman" w:hAnsi="Times New Roman" w:cs="Times New Roman"/>
          <w:b/>
          <w:sz w:val="24"/>
          <w:szCs w:val="24"/>
        </w:rPr>
        <w:t xml:space="preserve">  Keadaan P</w:t>
      </w:r>
      <w:r w:rsidRPr="00D479DD">
        <w:rPr>
          <w:rFonts w:ascii="Times New Roman" w:hAnsi="Times New Roman" w:cs="Times New Roman"/>
          <w:b/>
          <w:sz w:val="24"/>
          <w:szCs w:val="24"/>
        </w:rPr>
        <w:t>opulasi</w:t>
      </w:r>
    </w:p>
    <w:tbl>
      <w:tblPr>
        <w:tblStyle w:val="TableGrid"/>
        <w:tblW w:w="0" w:type="auto"/>
        <w:tblLook w:val="04A0"/>
      </w:tblPr>
      <w:tblGrid>
        <w:gridCol w:w="626"/>
        <w:gridCol w:w="2654"/>
        <w:gridCol w:w="1640"/>
        <w:gridCol w:w="1641"/>
        <w:gridCol w:w="1641"/>
      </w:tblGrid>
      <w:tr w:rsidR="001F0BE8" w:rsidRPr="00475296" w:rsidTr="00943F42">
        <w:trPr>
          <w:trHeight w:val="264"/>
        </w:trPr>
        <w:tc>
          <w:tcPr>
            <w:tcW w:w="626" w:type="dxa"/>
            <w:vAlign w:val="center"/>
          </w:tcPr>
          <w:p w:rsidR="001F0BE8" w:rsidRPr="00EE00C4" w:rsidRDefault="001F0BE8" w:rsidP="00943F42">
            <w:pPr>
              <w:pStyle w:val="ListParagraph"/>
              <w:spacing w:line="480" w:lineRule="auto"/>
              <w:ind w:left="0"/>
              <w:jc w:val="center"/>
              <w:rPr>
                <w:b/>
                <w:sz w:val="24"/>
                <w:szCs w:val="24"/>
              </w:rPr>
            </w:pPr>
            <w:r w:rsidRPr="00EE00C4">
              <w:rPr>
                <w:b/>
                <w:sz w:val="24"/>
                <w:szCs w:val="24"/>
              </w:rPr>
              <w:t>No</w:t>
            </w:r>
          </w:p>
        </w:tc>
        <w:tc>
          <w:tcPr>
            <w:tcW w:w="2654" w:type="dxa"/>
            <w:vAlign w:val="center"/>
          </w:tcPr>
          <w:p w:rsidR="001F0BE8" w:rsidRPr="00EE00C4" w:rsidRDefault="001F0BE8" w:rsidP="00943F42">
            <w:pPr>
              <w:pStyle w:val="ListParagraph"/>
              <w:spacing w:line="480" w:lineRule="auto"/>
              <w:ind w:left="0"/>
              <w:jc w:val="center"/>
              <w:rPr>
                <w:b/>
                <w:sz w:val="24"/>
                <w:szCs w:val="24"/>
              </w:rPr>
            </w:pPr>
            <w:r w:rsidRPr="00EE00C4">
              <w:rPr>
                <w:b/>
                <w:sz w:val="24"/>
                <w:szCs w:val="24"/>
              </w:rPr>
              <w:t>Kelas</w:t>
            </w:r>
          </w:p>
        </w:tc>
        <w:tc>
          <w:tcPr>
            <w:tcW w:w="1640" w:type="dxa"/>
            <w:vAlign w:val="center"/>
          </w:tcPr>
          <w:p w:rsidR="001F0BE8" w:rsidRPr="00EE00C4" w:rsidRDefault="001F0BE8" w:rsidP="00943F42">
            <w:pPr>
              <w:pStyle w:val="ListParagraph"/>
              <w:spacing w:line="480" w:lineRule="auto"/>
              <w:ind w:left="0"/>
              <w:jc w:val="center"/>
              <w:rPr>
                <w:b/>
                <w:sz w:val="24"/>
                <w:szCs w:val="24"/>
              </w:rPr>
            </w:pPr>
            <w:r w:rsidRPr="00EE00C4">
              <w:rPr>
                <w:b/>
                <w:sz w:val="24"/>
                <w:szCs w:val="24"/>
              </w:rPr>
              <w:t>Pria</w:t>
            </w:r>
          </w:p>
        </w:tc>
        <w:tc>
          <w:tcPr>
            <w:tcW w:w="1641" w:type="dxa"/>
            <w:vAlign w:val="center"/>
          </w:tcPr>
          <w:p w:rsidR="001F0BE8" w:rsidRPr="00EE00C4" w:rsidRDefault="001F0BE8" w:rsidP="00943F42">
            <w:pPr>
              <w:pStyle w:val="ListParagraph"/>
              <w:spacing w:line="480" w:lineRule="auto"/>
              <w:ind w:left="0"/>
              <w:jc w:val="center"/>
              <w:rPr>
                <w:b/>
                <w:sz w:val="24"/>
                <w:szCs w:val="24"/>
              </w:rPr>
            </w:pPr>
            <w:r w:rsidRPr="00EE00C4">
              <w:rPr>
                <w:b/>
                <w:sz w:val="24"/>
                <w:szCs w:val="24"/>
              </w:rPr>
              <w:t>Wanita</w:t>
            </w:r>
          </w:p>
        </w:tc>
        <w:tc>
          <w:tcPr>
            <w:tcW w:w="1641" w:type="dxa"/>
            <w:vAlign w:val="center"/>
          </w:tcPr>
          <w:p w:rsidR="001F0BE8" w:rsidRPr="00EE00C4" w:rsidRDefault="001F0BE8" w:rsidP="00943F42">
            <w:pPr>
              <w:pStyle w:val="ListParagraph"/>
              <w:spacing w:line="480" w:lineRule="auto"/>
              <w:ind w:left="0"/>
              <w:jc w:val="center"/>
              <w:rPr>
                <w:b/>
                <w:sz w:val="24"/>
                <w:szCs w:val="24"/>
              </w:rPr>
            </w:pPr>
            <w:r w:rsidRPr="00EE00C4">
              <w:rPr>
                <w:b/>
                <w:sz w:val="24"/>
                <w:szCs w:val="24"/>
              </w:rPr>
              <w:t>Jumlah</w:t>
            </w:r>
          </w:p>
        </w:tc>
      </w:tr>
      <w:tr w:rsidR="00EE00C4" w:rsidRPr="00475296" w:rsidTr="00E6640A">
        <w:trPr>
          <w:trHeight w:val="264"/>
        </w:trPr>
        <w:tc>
          <w:tcPr>
            <w:tcW w:w="626" w:type="dxa"/>
            <w:vAlign w:val="center"/>
          </w:tcPr>
          <w:p w:rsidR="00EE00C4" w:rsidRPr="00EE00C4" w:rsidRDefault="00EE00C4" w:rsidP="009F6BBF">
            <w:pPr>
              <w:pStyle w:val="ListParagraph"/>
              <w:spacing w:line="480" w:lineRule="auto"/>
              <w:ind w:left="0"/>
              <w:jc w:val="center"/>
              <w:rPr>
                <w:b/>
                <w:sz w:val="24"/>
                <w:szCs w:val="24"/>
              </w:rPr>
            </w:pPr>
            <w:r>
              <w:rPr>
                <w:b/>
                <w:sz w:val="24"/>
                <w:szCs w:val="24"/>
              </w:rPr>
              <w:t>1</w:t>
            </w:r>
          </w:p>
        </w:tc>
        <w:tc>
          <w:tcPr>
            <w:tcW w:w="2654" w:type="dxa"/>
            <w:vAlign w:val="bottom"/>
          </w:tcPr>
          <w:p w:rsidR="00EE00C4" w:rsidRPr="00EE00C4" w:rsidRDefault="00EE00C4" w:rsidP="009F6BBF">
            <w:pPr>
              <w:pStyle w:val="ListParagraph"/>
              <w:spacing w:line="480" w:lineRule="auto"/>
              <w:ind w:left="0"/>
              <w:jc w:val="center"/>
              <w:rPr>
                <w:b/>
                <w:sz w:val="24"/>
                <w:szCs w:val="24"/>
              </w:rPr>
            </w:pPr>
            <w:r>
              <w:rPr>
                <w:b/>
                <w:sz w:val="24"/>
                <w:szCs w:val="24"/>
              </w:rPr>
              <w:t>2</w:t>
            </w:r>
          </w:p>
        </w:tc>
        <w:tc>
          <w:tcPr>
            <w:tcW w:w="1640" w:type="dxa"/>
            <w:vAlign w:val="center"/>
          </w:tcPr>
          <w:p w:rsidR="00EE00C4" w:rsidRPr="00EE00C4" w:rsidRDefault="00EE00C4" w:rsidP="009F6BBF">
            <w:pPr>
              <w:pStyle w:val="ListParagraph"/>
              <w:spacing w:line="480" w:lineRule="auto"/>
              <w:ind w:left="0"/>
              <w:jc w:val="center"/>
              <w:rPr>
                <w:b/>
                <w:sz w:val="24"/>
                <w:szCs w:val="24"/>
              </w:rPr>
            </w:pPr>
            <w:r>
              <w:rPr>
                <w:b/>
                <w:sz w:val="24"/>
                <w:szCs w:val="24"/>
              </w:rPr>
              <w:t>3</w:t>
            </w:r>
          </w:p>
        </w:tc>
        <w:tc>
          <w:tcPr>
            <w:tcW w:w="1641" w:type="dxa"/>
            <w:vAlign w:val="center"/>
          </w:tcPr>
          <w:p w:rsidR="00EE00C4" w:rsidRPr="00EE00C4" w:rsidRDefault="00EE00C4" w:rsidP="009F6BBF">
            <w:pPr>
              <w:pStyle w:val="ListParagraph"/>
              <w:spacing w:line="480" w:lineRule="auto"/>
              <w:ind w:left="0"/>
              <w:jc w:val="center"/>
              <w:rPr>
                <w:b/>
                <w:sz w:val="24"/>
                <w:szCs w:val="24"/>
              </w:rPr>
            </w:pPr>
            <w:r>
              <w:rPr>
                <w:b/>
                <w:sz w:val="24"/>
                <w:szCs w:val="24"/>
              </w:rPr>
              <w:t>4</w:t>
            </w:r>
          </w:p>
        </w:tc>
        <w:tc>
          <w:tcPr>
            <w:tcW w:w="1641" w:type="dxa"/>
            <w:vAlign w:val="center"/>
          </w:tcPr>
          <w:p w:rsidR="00EE00C4" w:rsidRPr="00EE00C4" w:rsidRDefault="00EE00C4" w:rsidP="009F6BBF">
            <w:pPr>
              <w:pStyle w:val="ListParagraph"/>
              <w:spacing w:line="480" w:lineRule="auto"/>
              <w:ind w:left="0"/>
              <w:jc w:val="center"/>
              <w:rPr>
                <w:b/>
                <w:sz w:val="24"/>
                <w:szCs w:val="24"/>
              </w:rPr>
            </w:pPr>
            <w:r>
              <w:rPr>
                <w:b/>
                <w:sz w:val="24"/>
                <w:szCs w:val="24"/>
              </w:rPr>
              <w:t>5</w:t>
            </w:r>
          </w:p>
        </w:tc>
      </w:tr>
      <w:tr w:rsidR="001F0BE8" w:rsidRPr="00475296" w:rsidTr="00E6640A">
        <w:trPr>
          <w:trHeight w:val="289"/>
        </w:trPr>
        <w:tc>
          <w:tcPr>
            <w:tcW w:w="626" w:type="dxa"/>
          </w:tcPr>
          <w:p w:rsidR="001F0BE8" w:rsidRPr="00EE00C4" w:rsidRDefault="001F0BE8" w:rsidP="00CC67BA">
            <w:pPr>
              <w:pStyle w:val="ListParagraph"/>
              <w:spacing w:line="480" w:lineRule="auto"/>
              <w:ind w:left="0"/>
              <w:jc w:val="center"/>
              <w:rPr>
                <w:sz w:val="22"/>
                <w:szCs w:val="22"/>
              </w:rPr>
            </w:pPr>
            <w:r w:rsidRPr="00EE00C4">
              <w:rPr>
                <w:sz w:val="22"/>
                <w:szCs w:val="22"/>
              </w:rPr>
              <w:t>1</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A</w:t>
            </w:r>
            <w:r w:rsidR="00577977" w:rsidRPr="00EE00C4">
              <w:rPr>
                <w:sz w:val="22"/>
                <w:szCs w:val="22"/>
              </w:rPr>
              <w:t>1</w:t>
            </w:r>
          </w:p>
        </w:tc>
        <w:tc>
          <w:tcPr>
            <w:tcW w:w="1640" w:type="dxa"/>
            <w:vAlign w:val="center"/>
          </w:tcPr>
          <w:p w:rsidR="001F0BE8" w:rsidRPr="00EE00C4" w:rsidRDefault="007278B3" w:rsidP="00E6640A">
            <w:pPr>
              <w:pStyle w:val="ListParagraph"/>
              <w:spacing w:line="480" w:lineRule="auto"/>
              <w:ind w:left="0"/>
              <w:jc w:val="center"/>
              <w:rPr>
                <w:sz w:val="22"/>
                <w:szCs w:val="22"/>
              </w:rPr>
            </w:pPr>
            <w:r w:rsidRPr="00EE00C4">
              <w:rPr>
                <w:sz w:val="22"/>
                <w:szCs w:val="22"/>
              </w:rPr>
              <w:t>16</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w:t>
            </w:r>
            <w:r w:rsidR="007278B3" w:rsidRPr="00EE00C4">
              <w:rPr>
                <w:sz w:val="22"/>
                <w:szCs w:val="22"/>
              </w:rPr>
              <w:t>5</w:t>
            </w:r>
          </w:p>
        </w:tc>
        <w:tc>
          <w:tcPr>
            <w:tcW w:w="1641" w:type="dxa"/>
            <w:vAlign w:val="center"/>
          </w:tcPr>
          <w:p w:rsidR="001F0BE8" w:rsidRPr="00EE00C4" w:rsidRDefault="000C4A0C" w:rsidP="00E6640A">
            <w:pPr>
              <w:pStyle w:val="ListParagraph"/>
              <w:spacing w:line="480" w:lineRule="auto"/>
              <w:ind w:left="0"/>
              <w:jc w:val="center"/>
              <w:rPr>
                <w:sz w:val="22"/>
                <w:szCs w:val="22"/>
              </w:rPr>
            </w:pPr>
            <w:r w:rsidRPr="00EE00C4">
              <w:rPr>
                <w:sz w:val="22"/>
                <w:szCs w:val="22"/>
              </w:rPr>
              <w:t>31</w:t>
            </w:r>
          </w:p>
        </w:tc>
      </w:tr>
      <w:tr w:rsidR="00577977" w:rsidRPr="00475296" w:rsidTr="00E6640A">
        <w:trPr>
          <w:trHeight w:val="289"/>
        </w:trPr>
        <w:tc>
          <w:tcPr>
            <w:tcW w:w="626" w:type="dxa"/>
          </w:tcPr>
          <w:p w:rsidR="00577977" w:rsidRPr="00EE00C4" w:rsidRDefault="002442CE" w:rsidP="00CC67BA">
            <w:pPr>
              <w:pStyle w:val="ListParagraph"/>
              <w:spacing w:line="480" w:lineRule="auto"/>
              <w:ind w:left="0"/>
              <w:jc w:val="center"/>
              <w:rPr>
                <w:sz w:val="22"/>
                <w:szCs w:val="22"/>
              </w:rPr>
            </w:pPr>
            <w:r w:rsidRPr="00EE00C4">
              <w:rPr>
                <w:sz w:val="22"/>
                <w:szCs w:val="22"/>
              </w:rPr>
              <w:t>2</w:t>
            </w:r>
          </w:p>
        </w:tc>
        <w:tc>
          <w:tcPr>
            <w:tcW w:w="2654" w:type="dxa"/>
            <w:vAlign w:val="center"/>
          </w:tcPr>
          <w:p w:rsidR="00577977" w:rsidRPr="00EE00C4" w:rsidRDefault="00577977" w:rsidP="00E6640A">
            <w:pPr>
              <w:pStyle w:val="ListParagraph"/>
              <w:spacing w:line="480" w:lineRule="auto"/>
              <w:ind w:left="0"/>
              <w:jc w:val="center"/>
              <w:rPr>
                <w:sz w:val="22"/>
                <w:szCs w:val="22"/>
              </w:rPr>
            </w:pPr>
            <w:r w:rsidRPr="00EE00C4">
              <w:rPr>
                <w:sz w:val="22"/>
                <w:szCs w:val="22"/>
              </w:rPr>
              <w:t>VII A2</w:t>
            </w:r>
          </w:p>
        </w:tc>
        <w:tc>
          <w:tcPr>
            <w:tcW w:w="1640" w:type="dxa"/>
            <w:vAlign w:val="center"/>
          </w:tcPr>
          <w:p w:rsidR="00577977" w:rsidRPr="00EE00C4" w:rsidRDefault="007278B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577977" w:rsidRPr="00EE00C4" w:rsidRDefault="007278B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577977" w:rsidRPr="00EE00C4" w:rsidRDefault="000C4A0C" w:rsidP="00E6640A">
            <w:pPr>
              <w:pStyle w:val="ListParagraph"/>
              <w:spacing w:line="480" w:lineRule="auto"/>
              <w:ind w:left="0"/>
              <w:jc w:val="center"/>
              <w:rPr>
                <w:sz w:val="22"/>
                <w:szCs w:val="22"/>
              </w:rPr>
            </w:pPr>
            <w:r w:rsidRPr="00EE00C4">
              <w:rPr>
                <w:sz w:val="22"/>
                <w:szCs w:val="22"/>
              </w:rPr>
              <w:t>30</w:t>
            </w:r>
          </w:p>
        </w:tc>
      </w:tr>
      <w:tr w:rsidR="00C23F66" w:rsidRPr="00475296" w:rsidTr="00E6640A">
        <w:trPr>
          <w:trHeight w:val="289"/>
        </w:trPr>
        <w:tc>
          <w:tcPr>
            <w:tcW w:w="626" w:type="dxa"/>
          </w:tcPr>
          <w:p w:rsidR="00C23F66" w:rsidRPr="00EE00C4" w:rsidRDefault="00C23F66" w:rsidP="00CC67BA">
            <w:pPr>
              <w:pStyle w:val="ListParagraph"/>
              <w:spacing w:line="480" w:lineRule="auto"/>
              <w:ind w:left="0"/>
              <w:jc w:val="center"/>
              <w:rPr>
                <w:sz w:val="22"/>
                <w:szCs w:val="22"/>
              </w:rPr>
            </w:pPr>
            <w:r w:rsidRPr="00EE00C4">
              <w:rPr>
                <w:sz w:val="22"/>
                <w:szCs w:val="22"/>
              </w:rPr>
              <w:t>3</w:t>
            </w:r>
          </w:p>
        </w:tc>
        <w:tc>
          <w:tcPr>
            <w:tcW w:w="2654" w:type="dxa"/>
            <w:vAlign w:val="center"/>
          </w:tcPr>
          <w:p w:rsidR="00C23F66" w:rsidRPr="00EE00C4" w:rsidRDefault="00C23F66" w:rsidP="00E6640A">
            <w:pPr>
              <w:pStyle w:val="ListParagraph"/>
              <w:spacing w:line="480" w:lineRule="auto"/>
              <w:ind w:left="0"/>
              <w:jc w:val="center"/>
              <w:rPr>
                <w:sz w:val="22"/>
                <w:szCs w:val="22"/>
              </w:rPr>
            </w:pPr>
            <w:r w:rsidRPr="00EE00C4">
              <w:rPr>
                <w:sz w:val="22"/>
                <w:szCs w:val="22"/>
              </w:rPr>
              <w:t>VII A3</w:t>
            </w:r>
          </w:p>
        </w:tc>
        <w:tc>
          <w:tcPr>
            <w:tcW w:w="1640" w:type="dxa"/>
            <w:vAlign w:val="center"/>
          </w:tcPr>
          <w:p w:rsidR="00C23F66" w:rsidRPr="00EE00C4" w:rsidRDefault="00C23F66"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C23F66" w:rsidRPr="00EE00C4" w:rsidRDefault="00C23F66"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C23F66" w:rsidRPr="00EE00C4" w:rsidRDefault="00C23F66" w:rsidP="00E6640A">
            <w:pPr>
              <w:pStyle w:val="ListParagraph"/>
              <w:spacing w:line="480" w:lineRule="auto"/>
              <w:ind w:left="0"/>
              <w:jc w:val="center"/>
              <w:rPr>
                <w:sz w:val="22"/>
                <w:szCs w:val="22"/>
              </w:rPr>
            </w:pPr>
            <w:r w:rsidRPr="00EE00C4">
              <w:rPr>
                <w:sz w:val="22"/>
                <w:szCs w:val="22"/>
              </w:rPr>
              <w:t>29</w:t>
            </w:r>
          </w:p>
        </w:tc>
      </w:tr>
      <w:tr w:rsidR="001F0BE8" w:rsidRPr="00475296" w:rsidTr="00E6640A">
        <w:trPr>
          <w:trHeight w:val="364"/>
        </w:trPr>
        <w:tc>
          <w:tcPr>
            <w:tcW w:w="626" w:type="dxa"/>
          </w:tcPr>
          <w:p w:rsidR="001F0BE8" w:rsidRPr="00EE00C4" w:rsidRDefault="00C23F66" w:rsidP="00CC67BA">
            <w:pPr>
              <w:pStyle w:val="ListParagraph"/>
              <w:spacing w:line="480" w:lineRule="auto"/>
              <w:ind w:left="0"/>
              <w:jc w:val="center"/>
              <w:rPr>
                <w:sz w:val="22"/>
                <w:szCs w:val="22"/>
              </w:rPr>
            </w:pPr>
            <w:r w:rsidRPr="00EE00C4">
              <w:rPr>
                <w:sz w:val="22"/>
                <w:szCs w:val="22"/>
              </w:rPr>
              <w:t>4</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B</w:t>
            </w:r>
          </w:p>
        </w:tc>
        <w:tc>
          <w:tcPr>
            <w:tcW w:w="1640"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13</w:t>
            </w:r>
          </w:p>
        </w:tc>
        <w:tc>
          <w:tcPr>
            <w:tcW w:w="1641" w:type="dxa"/>
            <w:vAlign w:val="center"/>
          </w:tcPr>
          <w:p w:rsidR="001F0BE8" w:rsidRPr="00EE00C4" w:rsidRDefault="00FB5E91" w:rsidP="00E6640A">
            <w:pPr>
              <w:pStyle w:val="ListParagraph"/>
              <w:spacing w:line="480" w:lineRule="auto"/>
              <w:ind w:left="0"/>
              <w:jc w:val="center"/>
              <w:rPr>
                <w:sz w:val="22"/>
                <w:szCs w:val="22"/>
              </w:rPr>
            </w:pPr>
            <w:r w:rsidRPr="00EE00C4">
              <w:rPr>
                <w:sz w:val="22"/>
                <w:szCs w:val="22"/>
              </w:rPr>
              <w:t>28</w:t>
            </w:r>
          </w:p>
        </w:tc>
      </w:tr>
      <w:tr w:rsidR="001F0BE8" w:rsidRPr="00475296" w:rsidTr="00E6640A">
        <w:trPr>
          <w:trHeight w:val="364"/>
        </w:trPr>
        <w:tc>
          <w:tcPr>
            <w:tcW w:w="626" w:type="dxa"/>
          </w:tcPr>
          <w:p w:rsidR="001F0BE8" w:rsidRPr="00EE00C4" w:rsidRDefault="00C23F66" w:rsidP="00CC67BA">
            <w:pPr>
              <w:pStyle w:val="ListParagraph"/>
              <w:spacing w:line="480" w:lineRule="auto"/>
              <w:ind w:left="0"/>
              <w:jc w:val="center"/>
              <w:rPr>
                <w:sz w:val="22"/>
                <w:szCs w:val="22"/>
              </w:rPr>
            </w:pPr>
            <w:r w:rsidRPr="00EE00C4">
              <w:rPr>
                <w:sz w:val="22"/>
                <w:szCs w:val="22"/>
              </w:rPr>
              <w:t>5</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C</w:t>
            </w:r>
          </w:p>
        </w:tc>
        <w:tc>
          <w:tcPr>
            <w:tcW w:w="1640"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w:t>
            </w:r>
            <w:r w:rsidR="007278B3" w:rsidRPr="00EE00C4">
              <w:rPr>
                <w:sz w:val="22"/>
                <w:szCs w:val="22"/>
              </w:rPr>
              <w:t>5</w:t>
            </w:r>
          </w:p>
        </w:tc>
        <w:tc>
          <w:tcPr>
            <w:tcW w:w="1641" w:type="dxa"/>
            <w:vAlign w:val="center"/>
          </w:tcPr>
          <w:p w:rsidR="001F0BE8" w:rsidRPr="00EE00C4" w:rsidRDefault="00FB5E91" w:rsidP="00E6640A">
            <w:pPr>
              <w:pStyle w:val="ListParagraph"/>
              <w:spacing w:line="480" w:lineRule="auto"/>
              <w:ind w:left="0"/>
              <w:jc w:val="center"/>
              <w:rPr>
                <w:sz w:val="22"/>
                <w:szCs w:val="22"/>
              </w:rPr>
            </w:pPr>
            <w:r w:rsidRPr="00EE00C4">
              <w:rPr>
                <w:sz w:val="22"/>
                <w:szCs w:val="22"/>
              </w:rPr>
              <w:t>29</w:t>
            </w:r>
          </w:p>
        </w:tc>
      </w:tr>
      <w:tr w:rsidR="001F0BE8" w:rsidRPr="00475296" w:rsidTr="00E6640A">
        <w:trPr>
          <w:trHeight w:val="373"/>
        </w:trPr>
        <w:tc>
          <w:tcPr>
            <w:tcW w:w="626" w:type="dxa"/>
          </w:tcPr>
          <w:p w:rsidR="001F0BE8" w:rsidRPr="00EE00C4" w:rsidRDefault="00C23F66" w:rsidP="00CC67BA">
            <w:pPr>
              <w:pStyle w:val="ListParagraph"/>
              <w:spacing w:line="480" w:lineRule="auto"/>
              <w:ind w:left="0"/>
              <w:jc w:val="center"/>
              <w:rPr>
                <w:sz w:val="22"/>
                <w:szCs w:val="22"/>
              </w:rPr>
            </w:pPr>
            <w:r w:rsidRPr="00EE00C4">
              <w:rPr>
                <w:sz w:val="22"/>
                <w:szCs w:val="22"/>
              </w:rPr>
              <w:t>6</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D</w:t>
            </w:r>
          </w:p>
        </w:tc>
        <w:tc>
          <w:tcPr>
            <w:tcW w:w="1640"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29</w:t>
            </w:r>
          </w:p>
        </w:tc>
      </w:tr>
      <w:tr w:rsidR="001F0BE8" w:rsidRPr="00475296" w:rsidTr="00E6640A">
        <w:trPr>
          <w:trHeight w:val="364"/>
        </w:trPr>
        <w:tc>
          <w:tcPr>
            <w:tcW w:w="626" w:type="dxa"/>
          </w:tcPr>
          <w:p w:rsidR="001F0BE8" w:rsidRPr="00EE00C4" w:rsidRDefault="00C23F66" w:rsidP="00CC67BA">
            <w:pPr>
              <w:pStyle w:val="ListParagraph"/>
              <w:spacing w:line="480" w:lineRule="auto"/>
              <w:ind w:left="0"/>
              <w:jc w:val="center"/>
              <w:rPr>
                <w:sz w:val="22"/>
                <w:szCs w:val="22"/>
              </w:rPr>
            </w:pPr>
            <w:r w:rsidRPr="00EE00C4">
              <w:rPr>
                <w:sz w:val="22"/>
                <w:szCs w:val="22"/>
              </w:rPr>
              <w:t>7</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E</w:t>
            </w:r>
          </w:p>
        </w:tc>
        <w:tc>
          <w:tcPr>
            <w:tcW w:w="1640"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1</w:t>
            </w:r>
            <w:r w:rsidR="007278B3" w:rsidRPr="00EE00C4">
              <w:rPr>
                <w:sz w:val="22"/>
                <w:szCs w:val="22"/>
              </w:rPr>
              <w:t>6</w:t>
            </w:r>
          </w:p>
        </w:tc>
        <w:tc>
          <w:tcPr>
            <w:tcW w:w="1641" w:type="dxa"/>
            <w:vAlign w:val="center"/>
          </w:tcPr>
          <w:p w:rsidR="001F0BE8" w:rsidRPr="00EE00C4" w:rsidRDefault="00FB5E91" w:rsidP="005C3D55">
            <w:pPr>
              <w:pStyle w:val="ListParagraph"/>
              <w:spacing w:line="480" w:lineRule="auto"/>
              <w:ind w:left="0"/>
              <w:jc w:val="center"/>
              <w:rPr>
                <w:sz w:val="22"/>
                <w:szCs w:val="22"/>
              </w:rPr>
            </w:pPr>
            <w:r w:rsidRPr="00EE00C4">
              <w:rPr>
                <w:sz w:val="22"/>
                <w:szCs w:val="22"/>
              </w:rPr>
              <w:t>31</w:t>
            </w:r>
          </w:p>
        </w:tc>
      </w:tr>
      <w:tr w:rsidR="001F0BE8" w:rsidRPr="00475296" w:rsidTr="00E6640A">
        <w:trPr>
          <w:trHeight w:val="364"/>
        </w:trPr>
        <w:tc>
          <w:tcPr>
            <w:tcW w:w="626" w:type="dxa"/>
          </w:tcPr>
          <w:p w:rsidR="001F0BE8" w:rsidRPr="00EE00C4" w:rsidRDefault="00C23F66" w:rsidP="00CC67BA">
            <w:pPr>
              <w:pStyle w:val="ListParagraph"/>
              <w:spacing w:line="480" w:lineRule="auto"/>
              <w:ind w:left="0"/>
              <w:jc w:val="center"/>
              <w:rPr>
                <w:sz w:val="22"/>
                <w:szCs w:val="22"/>
              </w:rPr>
            </w:pPr>
            <w:r w:rsidRPr="00EE00C4">
              <w:rPr>
                <w:sz w:val="22"/>
                <w:szCs w:val="22"/>
              </w:rPr>
              <w:t>8</w:t>
            </w:r>
          </w:p>
        </w:tc>
        <w:tc>
          <w:tcPr>
            <w:tcW w:w="2654" w:type="dxa"/>
            <w:vAlign w:val="center"/>
          </w:tcPr>
          <w:p w:rsidR="001F0BE8" w:rsidRPr="00EE00C4" w:rsidRDefault="001F0BE8" w:rsidP="00E6640A">
            <w:pPr>
              <w:pStyle w:val="ListParagraph"/>
              <w:spacing w:line="480" w:lineRule="auto"/>
              <w:ind w:left="0"/>
              <w:jc w:val="center"/>
              <w:rPr>
                <w:sz w:val="22"/>
                <w:szCs w:val="22"/>
              </w:rPr>
            </w:pPr>
            <w:r w:rsidRPr="00EE00C4">
              <w:rPr>
                <w:sz w:val="22"/>
                <w:szCs w:val="22"/>
              </w:rPr>
              <w:t>VII F</w:t>
            </w:r>
          </w:p>
        </w:tc>
        <w:tc>
          <w:tcPr>
            <w:tcW w:w="1640"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1F0BE8" w:rsidRPr="00EE00C4" w:rsidRDefault="005C3D55" w:rsidP="00E6640A">
            <w:pPr>
              <w:pStyle w:val="ListParagraph"/>
              <w:spacing w:line="480" w:lineRule="auto"/>
              <w:ind w:left="0"/>
              <w:jc w:val="center"/>
              <w:rPr>
                <w:sz w:val="22"/>
                <w:szCs w:val="22"/>
              </w:rPr>
            </w:pPr>
            <w:r w:rsidRPr="00EE00C4">
              <w:rPr>
                <w:sz w:val="22"/>
                <w:szCs w:val="22"/>
              </w:rPr>
              <w:t>1</w:t>
            </w:r>
            <w:r w:rsidR="007278B3" w:rsidRPr="00EE00C4">
              <w:rPr>
                <w:sz w:val="22"/>
                <w:szCs w:val="22"/>
              </w:rPr>
              <w:t>6</w:t>
            </w:r>
          </w:p>
        </w:tc>
        <w:tc>
          <w:tcPr>
            <w:tcW w:w="1641" w:type="dxa"/>
            <w:vAlign w:val="center"/>
          </w:tcPr>
          <w:p w:rsidR="001F0BE8" w:rsidRPr="00EE00C4" w:rsidRDefault="00FB5E91" w:rsidP="00E6640A">
            <w:pPr>
              <w:pStyle w:val="ListParagraph"/>
              <w:spacing w:line="480" w:lineRule="auto"/>
              <w:ind w:left="0"/>
              <w:jc w:val="center"/>
              <w:rPr>
                <w:sz w:val="22"/>
                <w:szCs w:val="22"/>
              </w:rPr>
            </w:pPr>
            <w:r w:rsidRPr="00EE00C4">
              <w:rPr>
                <w:sz w:val="22"/>
                <w:szCs w:val="22"/>
              </w:rPr>
              <w:t>30</w:t>
            </w:r>
          </w:p>
        </w:tc>
      </w:tr>
      <w:tr w:rsidR="00EE00C4" w:rsidRPr="00475296" w:rsidTr="00E6640A">
        <w:trPr>
          <w:trHeight w:val="364"/>
        </w:trPr>
        <w:tc>
          <w:tcPr>
            <w:tcW w:w="626" w:type="dxa"/>
          </w:tcPr>
          <w:p w:rsidR="00EE00C4" w:rsidRPr="00EE00C4" w:rsidRDefault="00EE00C4" w:rsidP="00CC67BA">
            <w:pPr>
              <w:pStyle w:val="ListParagraph"/>
              <w:spacing w:line="480" w:lineRule="auto"/>
              <w:ind w:left="0"/>
              <w:jc w:val="center"/>
              <w:rPr>
                <w:b/>
                <w:sz w:val="24"/>
                <w:szCs w:val="24"/>
              </w:rPr>
            </w:pPr>
            <w:r w:rsidRPr="00EE00C4">
              <w:rPr>
                <w:b/>
                <w:sz w:val="24"/>
                <w:szCs w:val="24"/>
              </w:rPr>
              <w:lastRenderedPageBreak/>
              <w:t>1</w:t>
            </w:r>
          </w:p>
        </w:tc>
        <w:tc>
          <w:tcPr>
            <w:tcW w:w="2654" w:type="dxa"/>
            <w:vAlign w:val="center"/>
          </w:tcPr>
          <w:p w:rsidR="00EE00C4" w:rsidRPr="00EE00C4" w:rsidRDefault="00EE00C4" w:rsidP="00E6640A">
            <w:pPr>
              <w:pStyle w:val="ListParagraph"/>
              <w:spacing w:line="480" w:lineRule="auto"/>
              <w:ind w:left="0"/>
              <w:jc w:val="center"/>
              <w:rPr>
                <w:b/>
                <w:sz w:val="24"/>
                <w:szCs w:val="24"/>
              </w:rPr>
            </w:pPr>
            <w:r w:rsidRPr="00EE00C4">
              <w:rPr>
                <w:b/>
                <w:sz w:val="24"/>
                <w:szCs w:val="24"/>
              </w:rPr>
              <w:t>2</w:t>
            </w:r>
          </w:p>
        </w:tc>
        <w:tc>
          <w:tcPr>
            <w:tcW w:w="1640" w:type="dxa"/>
            <w:vAlign w:val="center"/>
          </w:tcPr>
          <w:p w:rsidR="00EE00C4" w:rsidRPr="00EE00C4" w:rsidRDefault="00EE00C4" w:rsidP="00E6640A">
            <w:pPr>
              <w:pStyle w:val="ListParagraph"/>
              <w:spacing w:line="480" w:lineRule="auto"/>
              <w:ind w:left="0"/>
              <w:jc w:val="center"/>
              <w:rPr>
                <w:b/>
                <w:sz w:val="24"/>
                <w:szCs w:val="24"/>
              </w:rPr>
            </w:pPr>
            <w:r w:rsidRPr="00EE00C4">
              <w:rPr>
                <w:b/>
                <w:sz w:val="24"/>
                <w:szCs w:val="24"/>
              </w:rPr>
              <w:t>3</w:t>
            </w:r>
          </w:p>
        </w:tc>
        <w:tc>
          <w:tcPr>
            <w:tcW w:w="1641" w:type="dxa"/>
            <w:vAlign w:val="center"/>
          </w:tcPr>
          <w:p w:rsidR="00EE00C4" w:rsidRPr="00EE00C4" w:rsidRDefault="00EE00C4" w:rsidP="00E6640A">
            <w:pPr>
              <w:pStyle w:val="ListParagraph"/>
              <w:spacing w:line="480" w:lineRule="auto"/>
              <w:ind w:left="0"/>
              <w:jc w:val="center"/>
              <w:rPr>
                <w:b/>
                <w:sz w:val="24"/>
                <w:szCs w:val="24"/>
              </w:rPr>
            </w:pPr>
            <w:r w:rsidRPr="00EE00C4">
              <w:rPr>
                <w:b/>
                <w:sz w:val="24"/>
                <w:szCs w:val="24"/>
              </w:rPr>
              <w:t>4</w:t>
            </w:r>
          </w:p>
        </w:tc>
        <w:tc>
          <w:tcPr>
            <w:tcW w:w="1641" w:type="dxa"/>
            <w:vAlign w:val="center"/>
          </w:tcPr>
          <w:p w:rsidR="00EE00C4" w:rsidRPr="00EE00C4" w:rsidRDefault="00EE00C4" w:rsidP="00E6640A">
            <w:pPr>
              <w:pStyle w:val="ListParagraph"/>
              <w:spacing w:line="480" w:lineRule="auto"/>
              <w:ind w:left="0"/>
              <w:jc w:val="center"/>
              <w:rPr>
                <w:b/>
                <w:sz w:val="24"/>
                <w:szCs w:val="24"/>
              </w:rPr>
            </w:pPr>
            <w:r w:rsidRPr="00EE00C4">
              <w:rPr>
                <w:b/>
                <w:sz w:val="24"/>
                <w:szCs w:val="24"/>
              </w:rPr>
              <w:t>5</w:t>
            </w:r>
          </w:p>
        </w:tc>
      </w:tr>
      <w:tr w:rsidR="00CC67BA" w:rsidRPr="00475296" w:rsidTr="00E6640A">
        <w:trPr>
          <w:trHeight w:val="364"/>
        </w:trPr>
        <w:tc>
          <w:tcPr>
            <w:tcW w:w="626" w:type="dxa"/>
          </w:tcPr>
          <w:p w:rsidR="00CC67BA" w:rsidRPr="00EE00C4" w:rsidRDefault="00C23F66" w:rsidP="00F946D9">
            <w:pPr>
              <w:pStyle w:val="ListParagraph"/>
              <w:spacing w:line="480" w:lineRule="auto"/>
              <w:ind w:left="0"/>
              <w:jc w:val="center"/>
              <w:rPr>
                <w:sz w:val="22"/>
                <w:szCs w:val="22"/>
              </w:rPr>
            </w:pPr>
            <w:r w:rsidRPr="00EE00C4">
              <w:rPr>
                <w:sz w:val="22"/>
                <w:szCs w:val="22"/>
              </w:rPr>
              <w:t>9</w:t>
            </w:r>
          </w:p>
        </w:tc>
        <w:tc>
          <w:tcPr>
            <w:tcW w:w="2654" w:type="dxa"/>
            <w:vAlign w:val="center"/>
          </w:tcPr>
          <w:p w:rsidR="00CC67BA" w:rsidRPr="00EE00C4" w:rsidRDefault="00577977" w:rsidP="00E6640A">
            <w:pPr>
              <w:pStyle w:val="ListParagraph"/>
              <w:spacing w:line="480" w:lineRule="auto"/>
              <w:ind w:left="0"/>
              <w:jc w:val="center"/>
              <w:rPr>
                <w:sz w:val="22"/>
                <w:szCs w:val="22"/>
              </w:rPr>
            </w:pPr>
            <w:r w:rsidRPr="00EE00C4">
              <w:rPr>
                <w:sz w:val="22"/>
                <w:szCs w:val="22"/>
              </w:rPr>
              <w:t>VII G</w:t>
            </w:r>
          </w:p>
        </w:tc>
        <w:tc>
          <w:tcPr>
            <w:tcW w:w="1640"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16</w:t>
            </w:r>
          </w:p>
        </w:tc>
        <w:tc>
          <w:tcPr>
            <w:tcW w:w="1641"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CC67BA" w:rsidRPr="00EE00C4" w:rsidRDefault="00FB5E91" w:rsidP="00E6640A">
            <w:pPr>
              <w:pStyle w:val="ListParagraph"/>
              <w:spacing w:line="480" w:lineRule="auto"/>
              <w:ind w:left="0"/>
              <w:jc w:val="center"/>
              <w:rPr>
                <w:sz w:val="22"/>
                <w:szCs w:val="22"/>
              </w:rPr>
            </w:pPr>
            <w:r w:rsidRPr="00EE00C4">
              <w:rPr>
                <w:sz w:val="22"/>
                <w:szCs w:val="22"/>
              </w:rPr>
              <w:t>30</w:t>
            </w:r>
          </w:p>
        </w:tc>
      </w:tr>
      <w:tr w:rsidR="00CC67BA" w:rsidRPr="00475296" w:rsidTr="00E6640A">
        <w:trPr>
          <w:trHeight w:val="364"/>
        </w:trPr>
        <w:tc>
          <w:tcPr>
            <w:tcW w:w="626" w:type="dxa"/>
          </w:tcPr>
          <w:p w:rsidR="00CC67BA" w:rsidRPr="00EE00C4" w:rsidRDefault="00C23F66" w:rsidP="002442CE">
            <w:pPr>
              <w:pStyle w:val="ListParagraph"/>
              <w:spacing w:line="480" w:lineRule="auto"/>
              <w:ind w:left="0"/>
              <w:jc w:val="center"/>
              <w:rPr>
                <w:sz w:val="22"/>
                <w:szCs w:val="22"/>
              </w:rPr>
            </w:pPr>
            <w:r w:rsidRPr="00EE00C4">
              <w:rPr>
                <w:sz w:val="22"/>
                <w:szCs w:val="22"/>
              </w:rPr>
              <w:t>10</w:t>
            </w:r>
          </w:p>
        </w:tc>
        <w:tc>
          <w:tcPr>
            <w:tcW w:w="2654" w:type="dxa"/>
            <w:vAlign w:val="center"/>
          </w:tcPr>
          <w:p w:rsidR="00CC67BA" w:rsidRPr="00EE00C4" w:rsidRDefault="00577977" w:rsidP="00E6640A">
            <w:pPr>
              <w:pStyle w:val="ListParagraph"/>
              <w:spacing w:line="480" w:lineRule="auto"/>
              <w:ind w:left="0"/>
              <w:jc w:val="center"/>
              <w:rPr>
                <w:sz w:val="22"/>
                <w:szCs w:val="22"/>
              </w:rPr>
            </w:pPr>
            <w:r w:rsidRPr="00EE00C4">
              <w:rPr>
                <w:sz w:val="22"/>
                <w:szCs w:val="22"/>
              </w:rPr>
              <w:t>VII H</w:t>
            </w:r>
          </w:p>
        </w:tc>
        <w:tc>
          <w:tcPr>
            <w:tcW w:w="1640"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CC67BA" w:rsidRPr="00EE00C4" w:rsidRDefault="00FB5E91" w:rsidP="00E6640A">
            <w:pPr>
              <w:pStyle w:val="ListParagraph"/>
              <w:spacing w:line="480" w:lineRule="auto"/>
              <w:ind w:left="0"/>
              <w:jc w:val="center"/>
              <w:rPr>
                <w:sz w:val="22"/>
                <w:szCs w:val="22"/>
              </w:rPr>
            </w:pPr>
            <w:r w:rsidRPr="00EE00C4">
              <w:rPr>
                <w:sz w:val="22"/>
                <w:szCs w:val="22"/>
              </w:rPr>
              <w:t>30</w:t>
            </w:r>
          </w:p>
        </w:tc>
      </w:tr>
      <w:tr w:rsidR="00CC67BA" w:rsidRPr="00475296" w:rsidTr="00E6640A">
        <w:trPr>
          <w:trHeight w:val="364"/>
        </w:trPr>
        <w:tc>
          <w:tcPr>
            <w:tcW w:w="626" w:type="dxa"/>
          </w:tcPr>
          <w:p w:rsidR="00CC67BA" w:rsidRPr="00EE00C4" w:rsidRDefault="00C23F66" w:rsidP="002442CE">
            <w:pPr>
              <w:pStyle w:val="ListParagraph"/>
              <w:spacing w:line="480" w:lineRule="auto"/>
              <w:ind w:left="0"/>
              <w:jc w:val="center"/>
              <w:rPr>
                <w:sz w:val="22"/>
                <w:szCs w:val="22"/>
              </w:rPr>
            </w:pPr>
            <w:r w:rsidRPr="00EE00C4">
              <w:rPr>
                <w:sz w:val="22"/>
                <w:szCs w:val="22"/>
              </w:rPr>
              <w:t>11</w:t>
            </w:r>
          </w:p>
        </w:tc>
        <w:tc>
          <w:tcPr>
            <w:tcW w:w="2654" w:type="dxa"/>
            <w:vAlign w:val="center"/>
          </w:tcPr>
          <w:p w:rsidR="00CC67BA" w:rsidRPr="00EE00C4" w:rsidRDefault="00577977" w:rsidP="00E6640A">
            <w:pPr>
              <w:pStyle w:val="ListParagraph"/>
              <w:spacing w:line="480" w:lineRule="auto"/>
              <w:ind w:left="0"/>
              <w:jc w:val="center"/>
              <w:rPr>
                <w:sz w:val="22"/>
                <w:szCs w:val="22"/>
              </w:rPr>
            </w:pPr>
            <w:r w:rsidRPr="00EE00C4">
              <w:rPr>
                <w:sz w:val="22"/>
                <w:szCs w:val="22"/>
              </w:rPr>
              <w:t>VII I</w:t>
            </w:r>
          </w:p>
        </w:tc>
        <w:tc>
          <w:tcPr>
            <w:tcW w:w="1640"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w:t>
            </w:r>
            <w:r w:rsidR="00D75EA3" w:rsidRPr="00EE00C4">
              <w:rPr>
                <w:sz w:val="22"/>
                <w:szCs w:val="22"/>
              </w:rPr>
              <w:t>3</w:t>
            </w:r>
          </w:p>
        </w:tc>
        <w:tc>
          <w:tcPr>
            <w:tcW w:w="1641"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14</w:t>
            </w:r>
          </w:p>
        </w:tc>
        <w:tc>
          <w:tcPr>
            <w:tcW w:w="1641" w:type="dxa"/>
            <w:vAlign w:val="center"/>
          </w:tcPr>
          <w:p w:rsidR="00CC67BA" w:rsidRPr="00EE00C4" w:rsidRDefault="00FB5E91" w:rsidP="00E6640A">
            <w:pPr>
              <w:pStyle w:val="ListParagraph"/>
              <w:spacing w:line="480" w:lineRule="auto"/>
              <w:ind w:left="0"/>
              <w:jc w:val="center"/>
              <w:rPr>
                <w:sz w:val="22"/>
                <w:szCs w:val="22"/>
              </w:rPr>
            </w:pPr>
            <w:r w:rsidRPr="00EE00C4">
              <w:rPr>
                <w:sz w:val="22"/>
                <w:szCs w:val="22"/>
              </w:rPr>
              <w:t>27</w:t>
            </w:r>
          </w:p>
        </w:tc>
      </w:tr>
      <w:tr w:rsidR="00CC67BA" w:rsidRPr="00475296" w:rsidTr="00E6640A">
        <w:trPr>
          <w:trHeight w:val="364"/>
        </w:trPr>
        <w:tc>
          <w:tcPr>
            <w:tcW w:w="626" w:type="dxa"/>
          </w:tcPr>
          <w:p w:rsidR="00CC67BA" w:rsidRPr="00EE00C4" w:rsidRDefault="00C23F66" w:rsidP="002442CE">
            <w:pPr>
              <w:pStyle w:val="ListParagraph"/>
              <w:spacing w:line="480" w:lineRule="auto"/>
              <w:ind w:left="0"/>
              <w:jc w:val="center"/>
              <w:rPr>
                <w:sz w:val="22"/>
                <w:szCs w:val="22"/>
              </w:rPr>
            </w:pPr>
            <w:r w:rsidRPr="00EE00C4">
              <w:rPr>
                <w:sz w:val="22"/>
                <w:szCs w:val="22"/>
              </w:rPr>
              <w:t>12</w:t>
            </w:r>
          </w:p>
        </w:tc>
        <w:tc>
          <w:tcPr>
            <w:tcW w:w="2654" w:type="dxa"/>
            <w:vAlign w:val="center"/>
          </w:tcPr>
          <w:p w:rsidR="00CC67BA" w:rsidRPr="00EE00C4" w:rsidRDefault="00577977" w:rsidP="00E6640A">
            <w:pPr>
              <w:pStyle w:val="ListParagraph"/>
              <w:spacing w:line="480" w:lineRule="auto"/>
              <w:ind w:left="0"/>
              <w:jc w:val="center"/>
              <w:rPr>
                <w:sz w:val="22"/>
                <w:szCs w:val="22"/>
              </w:rPr>
            </w:pPr>
            <w:r w:rsidRPr="00EE00C4">
              <w:rPr>
                <w:sz w:val="22"/>
                <w:szCs w:val="22"/>
              </w:rPr>
              <w:t>VII J</w:t>
            </w:r>
          </w:p>
        </w:tc>
        <w:tc>
          <w:tcPr>
            <w:tcW w:w="1640"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CC67BA" w:rsidRPr="00EE00C4" w:rsidRDefault="007278B3" w:rsidP="00E6640A">
            <w:pPr>
              <w:pStyle w:val="ListParagraph"/>
              <w:spacing w:line="480" w:lineRule="auto"/>
              <w:ind w:left="0"/>
              <w:jc w:val="center"/>
              <w:rPr>
                <w:sz w:val="22"/>
                <w:szCs w:val="22"/>
              </w:rPr>
            </w:pPr>
            <w:r w:rsidRPr="00EE00C4">
              <w:rPr>
                <w:sz w:val="22"/>
                <w:szCs w:val="22"/>
              </w:rPr>
              <w:t>16</w:t>
            </w:r>
          </w:p>
        </w:tc>
        <w:tc>
          <w:tcPr>
            <w:tcW w:w="1641" w:type="dxa"/>
            <w:vAlign w:val="center"/>
          </w:tcPr>
          <w:p w:rsidR="00CC67BA" w:rsidRPr="00EE00C4" w:rsidRDefault="00FB5E91" w:rsidP="00E6640A">
            <w:pPr>
              <w:pStyle w:val="ListParagraph"/>
              <w:spacing w:line="480" w:lineRule="auto"/>
              <w:ind w:left="0"/>
              <w:jc w:val="center"/>
              <w:rPr>
                <w:sz w:val="22"/>
                <w:szCs w:val="22"/>
              </w:rPr>
            </w:pPr>
            <w:r w:rsidRPr="00EE00C4">
              <w:rPr>
                <w:sz w:val="22"/>
                <w:szCs w:val="22"/>
              </w:rPr>
              <w:t>31</w:t>
            </w:r>
          </w:p>
        </w:tc>
      </w:tr>
      <w:tr w:rsidR="00F946D9" w:rsidRPr="00475296" w:rsidTr="00E6640A">
        <w:trPr>
          <w:trHeight w:val="364"/>
        </w:trPr>
        <w:tc>
          <w:tcPr>
            <w:tcW w:w="626" w:type="dxa"/>
          </w:tcPr>
          <w:p w:rsidR="00F946D9" w:rsidRPr="00EE00C4" w:rsidRDefault="00C23F66" w:rsidP="002442CE">
            <w:pPr>
              <w:pStyle w:val="ListParagraph"/>
              <w:spacing w:line="480" w:lineRule="auto"/>
              <w:ind w:left="0"/>
              <w:jc w:val="center"/>
              <w:rPr>
                <w:sz w:val="22"/>
                <w:szCs w:val="22"/>
              </w:rPr>
            </w:pPr>
            <w:r w:rsidRPr="00EE00C4">
              <w:rPr>
                <w:sz w:val="22"/>
                <w:szCs w:val="22"/>
              </w:rPr>
              <w:t>13</w:t>
            </w:r>
          </w:p>
        </w:tc>
        <w:tc>
          <w:tcPr>
            <w:tcW w:w="2654" w:type="dxa"/>
            <w:vAlign w:val="center"/>
          </w:tcPr>
          <w:p w:rsidR="00F946D9" w:rsidRPr="00EE00C4" w:rsidRDefault="00577977" w:rsidP="00E6640A">
            <w:pPr>
              <w:pStyle w:val="ListParagraph"/>
              <w:spacing w:line="480" w:lineRule="auto"/>
              <w:ind w:left="0"/>
              <w:jc w:val="center"/>
              <w:rPr>
                <w:sz w:val="22"/>
                <w:szCs w:val="22"/>
              </w:rPr>
            </w:pPr>
            <w:r w:rsidRPr="00EE00C4">
              <w:rPr>
                <w:sz w:val="22"/>
                <w:szCs w:val="22"/>
              </w:rPr>
              <w:t>VII K</w:t>
            </w:r>
          </w:p>
        </w:tc>
        <w:tc>
          <w:tcPr>
            <w:tcW w:w="1640" w:type="dxa"/>
            <w:vAlign w:val="center"/>
          </w:tcPr>
          <w:p w:rsidR="00F946D9" w:rsidRPr="00EE00C4" w:rsidRDefault="00D75EA3" w:rsidP="00E6640A">
            <w:pPr>
              <w:pStyle w:val="ListParagraph"/>
              <w:spacing w:line="480" w:lineRule="auto"/>
              <w:ind w:left="0"/>
              <w:jc w:val="center"/>
              <w:rPr>
                <w:sz w:val="22"/>
                <w:szCs w:val="22"/>
              </w:rPr>
            </w:pPr>
            <w:r w:rsidRPr="00EE00C4">
              <w:rPr>
                <w:sz w:val="22"/>
                <w:szCs w:val="22"/>
              </w:rPr>
              <w:t>13</w:t>
            </w:r>
          </w:p>
        </w:tc>
        <w:tc>
          <w:tcPr>
            <w:tcW w:w="1641" w:type="dxa"/>
            <w:vAlign w:val="center"/>
          </w:tcPr>
          <w:p w:rsidR="00F946D9" w:rsidRPr="00EE00C4" w:rsidRDefault="00D75EA3" w:rsidP="00E6640A">
            <w:pPr>
              <w:pStyle w:val="ListParagraph"/>
              <w:spacing w:line="480" w:lineRule="auto"/>
              <w:ind w:left="0"/>
              <w:jc w:val="center"/>
              <w:rPr>
                <w:sz w:val="22"/>
                <w:szCs w:val="22"/>
              </w:rPr>
            </w:pPr>
            <w:r w:rsidRPr="00EE00C4">
              <w:rPr>
                <w:sz w:val="22"/>
                <w:szCs w:val="22"/>
              </w:rPr>
              <w:t>15</w:t>
            </w:r>
          </w:p>
        </w:tc>
        <w:tc>
          <w:tcPr>
            <w:tcW w:w="1641" w:type="dxa"/>
            <w:vAlign w:val="center"/>
          </w:tcPr>
          <w:p w:rsidR="00F946D9" w:rsidRPr="00EE00C4" w:rsidRDefault="00FB5E91" w:rsidP="00E6640A">
            <w:pPr>
              <w:pStyle w:val="ListParagraph"/>
              <w:spacing w:line="480" w:lineRule="auto"/>
              <w:ind w:left="0"/>
              <w:jc w:val="center"/>
              <w:rPr>
                <w:sz w:val="22"/>
                <w:szCs w:val="22"/>
              </w:rPr>
            </w:pPr>
            <w:r w:rsidRPr="00EE00C4">
              <w:rPr>
                <w:sz w:val="22"/>
                <w:szCs w:val="22"/>
              </w:rPr>
              <w:t>28</w:t>
            </w:r>
          </w:p>
        </w:tc>
      </w:tr>
      <w:tr w:rsidR="001F0BE8" w:rsidRPr="00475296" w:rsidTr="00E6640A">
        <w:trPr>
          <w:trHeight w:val="373"/>
        </w:trPr>
        <w:tc>
          <w:tcPr>
            <w:tcW w:w="3280" w:type="dxa"/>
            <w:gridSpan w:val="2"/>
            <w:vAlign w:val="center"/>
          </w:tcPr>
          <w:p w:rsidR="001F0BE8" w:rsidRPr="00EE00C4" w:rsidRDefault="001F0BE8" w:rsidP="00E6640A">
            <w:pPr>
              <w:pStyle w:val="ListParagraph"/>
              <w:spacing w:line="480" w:lineRule="auto"/>
              <w:ind w:left="0"/>
              <w:jc w:val="center"/>
              <w:rPr>
                <w:b/>
                <w:sz w:val="24"/>
                <w:szCs w:val="24"/>
              </w:rPr>
            </w:pPr>
            <w:r w:rsidRPr="00EE00C4">
              <w:rPr>
                <w:b/>
                <w:sz w:val="24"/>
                <w:szCs w:val="24"/>
              </w:rPr>
              <w:t xml:space="preserve">           Jumlah</w:t>
            </w:r>
          </w:p>
        </w:tc>
        <w:tc>
          <w:tcPr>
            <w:tcW w:w="1640" w:type="dxa"/>
            <w:vAlign w:val="center"/>
          </w:tcPr>
          <w:p w:rsidR="001F0BE8" w:rsidRPr="00EE00C4" w:rsidRDefault="00FB5E91" w:rsidP="00E6640A">
            <w:pPr>
              <w:pStyle w:val="ListParagraph"/>
              <w:spacing w:line="480" w:lineRule="auto"/>
              <w:ind w:left="0"/>
              <w:jc w:val="center"/>
              <w:rPr>
                <w:b/>
                <w:sz w:val="24"/>
                <w:szCs w:val="24"/>
              </w:rPr>
            </w:pPr>
            <w:r w:rsidRPr="00EE00C4">
              <w:rPr>
                <w:b/>
                <w:sz w:val="24"/>
                <w:szCs w:val="24"/>
              </w:rPr>
              <w:t>1</w:t>
            </w:r>
            <w:r w:rsidR="006F4025" w:rsidRPr="00EE00C4">
              <w:rPr>
                <w:b/>
                <w:sz w:val="24"/>
                <w:szCs w:val="24"/>
              </w:rPr>
              <w:t>90</w:t>
            </w:r>
          </w:p>
        </w:tc>
        <w:tc>
          <w:tcPr>
            <w:tcW w:w="1641" w:type="dxa"/>
            <w:vAlign w:val="center"/>
          </w:tcPr>
          <w:p w:rsidR="001F0BE8" w:rsidRPr="00EE00C4" w:rsidRDefault="00FB5E91" w:rsidP="00E6640A">
            <w:pPr>
              <w:pStyle w:val="ListParagraph"/>
              <w:spacing w:line="480" w:lineRule="auto"/>
              <w:ind w:left="0"/>
              <w:jc w:val="center"/>
              <w:rPr>
                <w:b/>
                <w:sz w:val="24"/>
                <w:szCs w:val="24"/>
              </w:rPr>
            </w:pPr>
            <w:r w:rsidRPr="00EE00C4">
              <w:rPr>
                <w:b/>
                <w:sz w:val="24"/>
                <w:szCs w:val="24"/>
              </w:rPr>
              <w:t>1</w:t>
            </w:r>
            <w:r w:rsidR="006F4025" w:rsidRPr="00EE00C4">
              <w:rPr>
                <w:b/>
                <w:sz w:val="24"/>
                <w:szCs w:val="24"/>
              </w:rPr>
              <w:t>93</w:t>
            </w:r>
          </w:p>
        </w:tc>
        <w:tc>
          <w:tcPr>
            <w:tcW w:w="1641" w:type="dxa"/>
            <w:vAlign w:val="center"/>
          </w:tcPr>
          <w:p w:rsidR="001F0BE8" w:rsidRPr="00EE00C4" w:rsidRDefault="00FB5E91" w:rsidP="00E6640A">
            <w:pPr>
              <w:pStyle w:val="ListParagraph"/>
              <w:spacing w:line="480" w:lineRule="auto"/>
              <w:ind w:left="0"/>
              <w:jc w:val="center"/>
              <w:rPr>
                <w:b/>
                <w:sz w:val="24"/>
                <w:szCs w:val="24"/>
              </w:rPr>
            </w:pPr>
            <w:r w:rsidRPr="00EE00C4">
              <w:rPr>
                <w:b/>
                <w:sz w:val="24"/>
                <w:szCs w:val="24"/>
              </w:rPr>
              <w:t>3</w:t>
            </w:r>
            <w:r w:rsidR="006F4025" w:rsidRPr="00EE00C4">
              <w:rPr>
                <w:b/>
                <w:sz w:val="24"/>
                <w:szCs w:val="24"/>
              </w:rPr>
              <w:t>83</w:t>
            </w:r>
          </w:p>
        </w:tc>
      </w:tr>
    </w:tbl>
    <w:p w:rsidR="001F0BE8" w:rsidRPr="00475296" w:rsidRDefault="001F0BE8" w:rsidP="001F0BE8">
      <w:pPr>
        <w:pStyle w:val="ListParagraph"/>
        <w:spacing w:line="480" w:lineRule="auto"/>
        <w:ind w:left="0" w:firstLine="720"/>
        <w:jc w:val="both"/>
        <w:rPr>
          <w:rFonts w:ascii="Times New Roman" w:hAnsi="Times New Roman" w:cs="Times New Roman"/>
          <w:sz w:val="24"/>
          <w:szCs w:val="24"/>
        </w:rPr>
      </w:pPr>
    </w:p>
    <w:p w:rsidR="009F6BBF" w:rsidRPr="000C062E" w:rsidRDefault="001F0BE8" w:rsidP="000C062E">
      <w:pPr>
        <w:pStyle w:val="ListParagraph"/>
        <w:spacing w:line="480" w:lineRule="auto"/>
        <w:ind w:left="0" w:firstLine="720"/>
        <w:jc w:val="both"/>
        <w:rPr>
          <w:rFonts w:ascii="Times New Roman" w:hAnsi="Times New Roman" w:cs="Times New Roman"/>
          <w:b/>
          <w:sz w:val="24"/>
          <w:szCs w:val="24"/>
        </w:rPr>
      </w:pPr>
      <w:r w:rsidRPr="00475296">
        <w:rPr>
          <w:rFonts w:ascii="Times New Roman" w:hAnsi="Times New Roman" w:cs="Times New Roman"/>
          <w:b/>
          <w:sz w:val="24"/>
          <w:szCs w:val="24"/>
        </w:rPr>
        <w:t>(Sumber: Tata Usaha MTsN 1 Watampone Kabupaten Bone Tahun Ajaran 2015/2016).</w:t>
      </w:r>
    </w:p>
    <w:p w:rsidR="001F0BE8" w:rsidRPr="00475296" w:rsidRDefault="001F0BE8" w:rsidP="001F0BE8">
      <w:pPr>
        <w:pStyle w:val="ListParagraph"/>
        <w:numPr>
          <w:ilvl w:val="0"/>
          <w:numId w:val="14"/>
        </w:numPr>
        <w:spacing w:line="480" w:lineRule="auto"/>
        <w:ind w:left="360"/>
        <w:jc w:val="both"/>
        <w:rPr>
          <w:rFonts w:ascii="Times New Roman" w:hAnsi="Times New Roman" w:cs="Times New Roman"/>
          <w:b/>
          <w:sz w:val="24"/>
          <w:szCs w:val="24"/>
        </w:rPr>
      </w:pPr>
      <w:r w:rsidRPr="00475296">
        <w:rPr>
          <w:rFonts w:ascii="Times New Roman" w:hAnsi="Times New Roman" w:cs="Times New Roman"/>
          <w:b/>
          <w:sz w:val="24"/>
          <w:szCs w:val="24"/>
        </w:rPr>
        <w:t>Sampel</w:t>
      </w:r>
    </w:p>
    <w:p w:rsidR="00D75EA3" w:rsidRPr="009F6BBF" w:rsidRDefault="001F0BE8" w:rsidP="009F6BBF">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Setelah melihat keadaan populasi dan karena tidak semua</w:t>
      </w:r>
      <w:r w:rsidR="000C062E">
        <w:rPr>
          <w:rFonts w:ascii="Times New Roman" w:hAnsi="Times New Roman" w:cs="Times New Roman"/>
          <w:sz w:val="24"/>
          <w:szCs w:val="24"/>
        </w:rPr>
        <w:t xml:space="preserve"> populasi akan dijadikan sampel.</w:t>
      </w:r>
      <w:r w:rsidRPr="00475296">
        <w:rPr>
          <w:rFonts w:ascii="Times New Roman" w:hAnsi="Times New Roman" w:cs="Times New Roman"/>
          <w:sz w:val="24"/>
          <w:szCs w:val="24"/>
        </w:rPr>
        <w:t xml:space="preserve"> oleh karena itu</w:t>
      </w:r>
      <w:r w:rsidR="00DE78ED">
        <w:rPr>
          <w:rFonts w:ascii="Times New Roman" w:hAnsi="Times New Roman" w:cs="Times New Roman"/>
          <w:sz w:val="24"/>
          <w:szCs w:val="24"/>
        </w:rPr>
        <w:t>,</w:t>
      </w:r>
      <w:r w:rsidRPr="00475296">
        <w:rPr>
          <w:rFonts w:ascii="Times New Roman" w:hAnsi="Times New Roman" w:cs="Times New Roman"/>
          <w:sz w:val="24"/>
          <w:szCs w:val="24"/>
        </w:rPr>
        <w:t xml:space="preserve"> teknik yang digunakan untuk menentukan sampel dalam penelitian ini adalah teknik</w:t>
      </w:r>
      <w:r w:rsidRPr="00475296">
        <w:rPr>
          <w:rFonts w:ascii="Times New Roman" w:hAnsi="Times New Roman" w:cs="Times New Roman"/>
          <w:i/>
          <w:sz w:val="24"/>
          <w:szCs w:val="24"/>
        </w:rPr>
        <w:t xml:space="preserve"> random sampling</w:t>
      </w:r>
      <w:r w:rsidRPr="00475296">
        <w:rPr>
          <w:rFonts w:ascii="Times New Roman" w:hAnsi="Times New Roman" w:cs="Times New Roman"/>
          <w:sz w:val="24"/>
          <w:szCs w:val="24"/>
        </w:rPr>
        <w:t xml:space="preserve"> atau secara acak berdasarkan kelas. Sampel dalam penelit</w:t>
      </w:r>
      <w:r w:rsidR="00F2588C">
        <w:rPr>
          <w:rFonts w:ascii="Times New Roman" w:hAnsi="Times New Roman" w:cs="Times New Roman"/>
          <w:sz w:val="24"/>
          <w:szCs w:val="24"/>
        </w:rPr>
        <w:t>ian ini adalah siswa kelas VII D</w:t>
      </w:r>
      <w:r w:rsidRPr="00475296">
        <w:rPr>
          <w:rFonts w:ascii="Times New Roman" w:hAnsi="Times New Roman" w:cs="Times New Roman"/>
          <w:sz w:val="24"/>
          <w:szCs w:val="24"/>
        </w:rPr>
        <w:t xml:space="preserve"> MTsN 1 Watampone Kabupaten Bone.</w:t>
      </w:r>
    </w:p>
    <w:p w:rsidR="001F0BE8" w:rsidRPr="00475296" w:rsidRDefault="001F0BE8" w:rsidP="00F2588C">
      <w:pPr>
        <w:pStyle w:val="ListParagraph"/>
        <w:numPr>
          <w:ilvl w:val="0"/>
          <w:numId w:val="12"/>
        </w:numPr>
        <w:spacing w:line="480" w:lineRule="auto"/>
        <w:ind w:left="540" w:hanging="540"/>
        <w:jc w:val="both"/>
        <w:rPr>
          <w:rFonts w:ascii="Times New Roman" w:hAnsi="Times New Roman" w:cs="Times New Roman"/>
          <w:b/>
          <w:sz w:val="24"/>
          <w:szCs w:val="24"/>
        </w:rPr>
      </w:pPr>
      <w:r w:rsidRPr="00475296">
        <w:rPr>
          <w:rFonts w:ascii="Times New Roman" w:hAnsi="Times New Roman" w:cs="Times New Roman"/>
          <w:b/>
          <w:sz w:val="24"/>
          <w:szCs w:val="24"/>
        </w:rPr>
        <w:t>Teknik Pengumpulan Data</w:t>
      </w:r>
    </w:p>
    <w:p w:rsidR="001F0BE8" w:rsidRPr="00475296" w:rsidRDefault="001F0BE8" w:rsidP="00F2588C">
      <w:pPr>
        <w:pStyle w:val="ListParagraph"/>
        <w:spacing w:after="0"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Berdasarkan tujuan penelitian yang telah ditetapkan, teknik pengumpulan data dalam penelitian ini adalah tes tulis berbentuk uraian kepada siswa. Pemberian tes tersebut digunakan untuk mengukur tingkat kemampuan siswa kelas VII</w:t>
      </w:r>
      <w:r w:rsidR="00307D2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memahami makna </w:t>
      </w:r>
      <w:r w:rsidRPr="00475296">
        <w:rPr>
          <w:rFonts w:ascii="Times New Roman" w:hAnsi="Times New Roman" w:cs="Times New Roman"/>
          <w:i/>
          <w:sz w:val="24"/>
          <w:szCs w:val="24"/>
        </w:rPr>
        <w:t xml:space="preserve"> pappaseng ugi</w:t>
      </w:r>
      <w:r w:rsidRPr="00475296">
        <w:rPr>
          <w:rFonts w:ascii="Times New Roman" w:hAnsi="Times New Roman" w:cs="Times New Roman"/>
          <w:sz w:val="24"/>
          <w:szCs w:val="24"/>
        </w:rPr>
        <w:t>.</w:t>
      </w:r>
    </w:p>
    <w:p w:rsidR="007C52B9" w:rsidRPr="001E7279" w:rsidRDefault="001F0BE8" w:rsidP="00E61CA3">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Jumlah tes yang diberikan kepada setiap sampel sebanyak 15 butir soal uraian uji pemahaman tentang makna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yang terdiri atas contoh jenis </w:t>
      </w:r>
      <w:r w:rsidRPr="00475296">
        <w:rPr>
          <w:rFonts w:ascii="Times New Roman" w:hAnsi="Times New Roman" w:cs="Times New Roman"/>
          <w:i/>
          <w:sz w:val="24"/>
          <w:szCs w:val="24"/>
        </w:rPr>
        <w:t>pappaseng</w:t>
      </w:r>
      <w:r w:rsidRPr="00475296">
        <w:rPr>
          <w:rFonts w:ascii="Times New Roman" w:hAnsi="Times New Roman" w:cs="Times New Roman"/>
          <w:sz w:val="24"/>
          <w:szCs w:val="24"/>
        </w:rPr>
        <w:t xml:space="preserve"> keagamaan, keteguhan, kejujuran. Waktu pengerjaan soal uraian yang diberikan kepada sampel yaitu selama 2x40 menit. Adapun pemberian skor terhadap jawaban sampel yaitu untuk jawaban lengkap diberi skor 2, kurang lengkap diberi skor 1, dan yang menyimpang atau tidak memberikan jawaban sama sekali diberikan skor 0. Skor maksimal yang diperoleh dalam penilaian yaitu 30. Pemberian skor terhadap jawaban dari seluruh sampel dilakukan dengan cara yang sama, begitu seterusnya sampai semua butir soal diperiksa. Setelah jawaban atas seluruh butir soal yang diberikan oleh seluruh sampel dapat diselesaikan, akhirnya dilakukan penjumlahan skor (Sudijono dalam Djumingin, 2014:280).</w:t>
      </w:r>
    </w:p>
    <w:p w:rsidR="001F0BE8" w:rsidRPr="00F2588C" w:rsidRDefault="001F0BE8" w:rsidP="00F2588C">
      <w:pPr>
        <w:pStyle w:val="ListParagraph"/>
        <w:numPr>
          <w:ilvl w:val="0"/>
          <w:numId w:val="12"/>
        </w:numPr>
        <w:spacing w:line="480" w:lineRule="auto"/>
        <w:ind w:left="540" w:hanging="540"/>
        <w:jc w:val="both"/>
        <w:rPr>
          <w:rFonts w:ascii="Times New Roman" w:hAnsi="Times New Roman" w:cs="Times New Roman"/>
          <w:sz w:val="24"/>
          <w:szCs w:val="24"/>
        </w:rPr>
      </w:pPr>
      <w:r w:rsidRPr="00F2588C">
        <w:rPr>
          <w:rFonts w:ascii="Times New Roman" w:hAnsi="Times New Roman" w:cs="Times New Roman"/>
          <w:b/>
          <w:sz w:val="24"/>
          <w:szCs w:val="24"/>
        </w:rPr>
        <w:t>Teknik Analisi Data</w:t>
      </w:r>
    </w:p>
    <w:p w:rsidR="005168DD" w:rsidRPr="00FB5E91" w:rsidRDefault="001F0BE8" w:rsidP="00FB5E91">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Data yang diperoleh dari tes diolah dengan menggunakan teknik statistik deskriptif. Pengolahan data dengan statistik deskriktif dengan menggunakan prosedur sebagai berikut :</w:t>
      </w:r>
    </w:p>
    <w:p w:rsidR="001F0BE8" w:rsidRPr="00475296" w:rsidRDefault="001F0BE8" w:rsidP="001F0BE8">
      <w:pPr>
        <w:pStyle w:val="ListParagraph"/>
        <w:numPr>
          <w:ilvl w:val="0"/>
          <w:numId w:val="15"/>
        </w:numPr>
        <w:spacing w:line="480" w:lineRule="auto"/>
        <w:jc w:val="both"/>
        <w:rPr>
          <w:rFonts w:ascii="Times New Roman" w:hAnsi="Times New Roman" w:cs="Times New Roman"/>
          <w:sz w:val="24"/>
          <w:szCs w:val="24"/>
        </w:rPr>
      </w:pPr>
      <w:r w:rsidRPr="00475296">
        <w:rPr>
          <w:rFonts w:ascii="Times New Roman" w:hAnsi="Times New Roman" w:cs="Times New Roman"/>
          <w:sz w:val="24"/>
          <w:szCs w:val="24"/>
        </w:rPr>
        <w:t>Distribusi daftar skor mentah sampel</w:t>
      </w:r>
    </w:p>
    <w:p w:rsidR="001F0BE8" w:rsidRPr="00475296" w:rsidRDefault="001F0BE8" w:rsidP="001F0BE8">
      <w:pPr>
        <w:pStyle w:val="ListParagraph"/>
        <w:numPr>
          <w:ilvl w:val="0"/>
          <w:numId w:val="15"/>
        </w:numPr>
        <w:spacing w:line="480" w:lineRule="auto"/>
        <w:jc w:val="both"/>
        <w:rPr>
          <w:rFonts w:ascii="Times New Roman" w:hAnsi="Times New Roman" w:cs="Times New Roman"/>
          <w:sz w:val="24"/>
          <w:szCs w:val="24"/>
        </w:rPr>
      </w:pPr>
      <w:r w:rsidRPr="00475296">
        <w:rPr>
          <w:rFonts w:ascii="Times New Roman" w:hAnsi="Times New Roman" w:cs="Times New Roman"/>
          <w:sz w:val="24"/>
          <w:szCs w:val="24"/>
          <w:lang w:val="sv-SE"/>
        </w:rPr>
        <w:t>Membuat distribusi frekuensi dari skor mentah</w:t>
      </w:r>
    </w:p>
    <w:p w:rsidR="001F0BE8" w:rsidRDefault="001F0BE8" w:rsidP="00CB609E">
      <w:pPr>
        <w:pStyle w:val="ListParagraph"/>
        <w:spacing w:after="0" w:line="480" w:lineRule="auto"/>
        <w:ind w:left="0" w:firstLine="720"/>
        <w:jc w:val="both"/>
        <w:rPr>
          <w:rFonts w:ascii="Times New Roman" w:hAnsi="Times New Roman" w:cs="Times New Roman"/>
          <w:sz w:val="24"/>
          <w:szCs w:val="24"/>
          <w:lang w:val="sv-SE"/>
        </w:rPr>
      </w:pPr>
      <w:r w:rsidRPr="00475296">
        <w:rPr>
          <w:rFonts w:ascii="Times New Roman" w:hAnsi="Times New Roman" w:cs="Times New Roman"/>
          <w:sz w:val="24"/>
          <w:szCs w:val="24"/>
          <w:lang w:val="sv-SE"/>
        </w:rPr>
        <w:t>Pada tahap ini Arikunto (2010:287) mengemukakan bahwa tabel distribusi  frekuensi terdiri atas angka-angka atau skor mentah. Rumus mengubah skor menjadi nilai sebagai berikut:</w:t>
      </w:r>
    </w:p>
    <w:p w:rsidR="00E61CA3" w:rsidRPr="00475296" w:rsidRDefault="00E61CA3" w:rsidP="00CB609E">
      <w:pPr>
        <w:pStyle w:val="ListParagraph"/>
        <w:spacing w:after="0" w:line="480" w:lineRule="auto"/>
        <w:ind w:left="0" w:firstLine="720"/>
        <w:jc w:val="both"/>
        <w:rPr>
          <w:rFonts w:ascii="Times New Roman" w:hAnsi="Times New Roman" w:cs="Times New Roman"/>
          <w:sz w:val="24"/>
          <w:szCs w:val="24"/>
        </w:rPr>
      </w:pPr>
    </w:p>
    <w:p w:rsidR="001F0BE8" w:rsidRPr="00475296" w:rsidRDefault="001F0BE8" w:rsidP="001F0BE8">
      <w:pPr>
        <w:spacing w:line="240" w:lineRule="auto"/>
        <w:ind w:left="1440" w:firstLine="720"/>
        <w:jc w:val="both"/>
        <w:rPr>
          <w:rFonts w:ascii="Times New Roman" w:eastAsiaTheme="minorEastAsia" w:hAnsi="Times New Roman" w:cs="Times New Roman"/>
          <w:szCs w:val="24"/>
          <w:lang w:val="sv-SE"/>
        </w:rPr>
      </w:pPr>
      <w:r w:rsidRPr="00475296">
        <w:rPr>
          <w:rFonts w:ascii="Times New Roman" w:hAnsi="Times New Roman" w:cs="Times New Roman"/>
          <w:sz w:val="24"/>
          <w:szCs w:val="24"/>
          <w:lang w:val="sv-SE"/>
        </w:rPr>
        <w:lastRenderedPageBreak/>
        <w:tab/>
      </w:r>
      <w:r w:rsidRPr="00475296">
        <w:rPr>
          <w:rFonts w:ascii="Times New Roman" w:hAnsi="Times New Roman" w:cs="Times New Roman"/>
          <w:szCs w:val="24"/>
          <w:lang w:val="sv-SE"/>
        </w:rPr>
        <w:tab/>
        <w:t>NP=</w:t>
      </w:r>
      <m:oMath>
        <m:f>
          <m:fPr>
            <m:ctrlPr>
              <w:rPr>
                <w:rFonts w:ascii="Cambria Math" w:hAnsi="Times New Roman" w:cs="Times New Roman"/>
                <w:i/>
                <w:szCs w:val="24"/>
                <w:lang w:val="sv-SE"/>
              </w:rPr>
            </m:ctrlPr>
          </m:fPr>
          <m:num>
            <m:r>
              <w:rPr>
                <w:rFonts w:ascii="Cambria Math" w:hAnsi="Cambria Math" w:cs="Times New Roman"/>
                <w:szCs w:val="24"/>
                <w:lang w:val="sv-SE"/>
              </w:rPr>
              <m:t>R</m:t>
            </m:r>
          </m:num>
          <m:den>
            <m:r>
              <w:rPr>
                <w:rFonts w:ascii="Cambria Math" w:hAnsi="Cambria Math" w:cs="Times New Roman"/>
                <w:szCs w:val="24"/>
                <w:lang w:val="sv-SE"/>
              </w:rPr>
              <m:t>SM</m:t>
            </m:r>
          </m:den>
        </m:f>
        <m:r>
          <w:rPr>
            <w:rFonts w:ascii="Times New Roman" w:eastAsiaTheme="minorEastAsia" w:hAnsi="Times New Roman" w:cs="Times New Roman"/>
            <w:szCs w:val="24"/>
            <w:lang w:val="sv-SE"/>
          </w:rPr>
          <m:t>×</m:t>
        </m:r>
      </m:oMath>
      <w:r w:rsidRPr="00475296">
        <w:rPr>
          <w:rFonts w:ascii="Times New Roman" w:eastAsiaTheme="minorEastAsia" w:hAnsi="Times New Roman" w:cs="Times New Roman"/>
          <w:szCs w:val="24"/>
          <w:lang w:val="sv-SE"/>
        </w:rPr>
        <w:t>100</w:t>
      </w:r>
    </w:p>
    <w:p w:rsidR="001F0BE8" w:rsidRPr="00475296" w:rsidRDefault="001F0BE8" w:rsidP="001F0BE8">
      <w:pPr>
        <w:spacing w:after="0"/>
        <w:jc w:val="both"/>
        <w:rPr>
          <w:rFonts w:ascii="Times New Roman" w:hAnsi="Times New Roman" w:cs="Times New Roman"/>
          <w:szCs w:val="24"/>
          <w:lang w:val="sv-SE"/>
        </w:rPr>
      </w:pPr>
      <w:r w:rsidRPr="00475296">
        <w:rPr>
          <w:rFonts w:ascii="Times New Roman" w:hAnsi="Times New Roman" w:cs="Times New Roman"/>
          <w:i/>
          <w:sz w:val="24"/>
          <w:szCs w:val="24"/>
          <w:lang w:val="sv-SE"/>
        </w:rPr>
        <w:tab/>
      </w:r>
      <w:r w:rsidRPr="00475296">
        <w:rPr>
          <w:rFonts w:ascii="Times New Roman" w:hAnsi="Times New Roman" w:cs="Times New Roman"/>
          <w:szCs w:val="24"/>
          <w:lang w:val="sv-SE"/>
        </w:rPr>
        <w:t>Keterangan:</w:t>
      </w:r>
      <w:r w:rsidRPr="00475296">
        <w:rPr>
          <w:rFonts w:ascii="Times New Roman" w:hAnsi="Times New Roman" w:cs="Times New Roman"/>
          <w:szCs w:val="24"/>
          <w:lang w:val="sv-SE"/>
        </w:rPr>
        <w:tab/>
        <w:t>NP= nilai persen yang dicari atau diharapkan</w:t>
      </w:r>
    </w:p>
    <w:p w:rsidR="001F0BE8" w:rsidRPr="00475296" w:rsidRDefault="001F0BE8" w:rsidP="001F0BE8">
      <w:pPr>
        <w:spacing w:after="0"/>
        <w:jc w:val="both"/>
        <w:rPr>
          <w:rFonts w:ascii="Times New Roman" w:hAnsi="Times New Roman" w:cs="Times New Roman"/>
          <w:szCs w:val="24"/>
          <w:lang w:val="sv-SE"/>
        </w:rPr>
      </w:pPr>
      <w:r w:rsidRPr="00475296">
        <w:rPr>
          <w:rFonts w:ascii="Times New Roman" w:hAnsi="Times New Roman" w:cs="Times New Roman"/>
          <w:szCs w:val="24"/>
          <w:lang w:val="sv-SE"/>
        </w:rPr>
        <w:tab/>
      </w:r>
      <w:r w:rsidRPr="00475296">
        <w:rPr>
          <w:rFonts w:ascii="Times New Roman" w:hAnsi="Times New Roman" w:cs="Times New Roman"/>
          <w:szCs w:val="24"/>
          <w:lang w:val="sv-SE"/>
        </w:rPr>
        <w:tab/>
      </w:r>
      <w:r w:rsidRPr="00475296">
        <w:rPr>
          <w:rFonts w:ascii="Times New Roman" w:hAnsi="Times New Roman" w:cs="Times New Roman"/>
          <w:szCs w:val="24"/>
          <w:lang w:val="sv-SE"/>
        </w:rPr>
        <w:tab/>
        <w:t xml:space="preserve">  R=skor mentah yang diperoleh siswa</w:t>
      </w:r>
    </w:p>
    <w:p w:rsidR="001F0BE8" w:rsidRPr="00475296" w:rsidRDefault="00D47DBB" w:rsidP="001F0BE8">
      <w:pPr>
        <w:spacing w:after="0"/>
        <w:jc w:val="both"/>
        <w:rPr>
          <w:rFonts w:ascii="Times New Roman" w:hAnsi="Times New Roman" w:cs="Times New Roman"/>
          <w:szCs w:val="24"/>
          <w:lang w:val="sv-SE"/>
        </w:rPr>
      </w:pPr>
      <w:r>
        <w:rPr>
          <w:rFonts w:ascii="Times New Roman" w:hAnsi="Times New Roman" w:cs="Times New Roman"/>
          <w:szCs w:val="24"/>
          <w:lang w:val="sv-SE"/>
        </w:rPr>
        <w:tab/>
      </w:r>
      <w:r>
        <w:rPr>
          <w:rFonts w:ascii="Times New Roman" w:hAnsi="Times New Roman" w:cs="Times New Roman"/>
          <w:szCs w:val="24"/>
          <w:lang w:val="sv-SE"/>
        </w:rPr>
        <w:tab/>
      </w:r>
      <w:r>
        <w:rPr>
          <w:rFonts w:ascii="Times New Roman" w:hAnsi="Times New Roman" w:cs="Times New Roman"/>
          <w:szCs w:val="24"/>
          <w:lang w:val="sv-SE"/>
        </w:rPr>
        <w:tab/>
        <w:t>SM</w:t>
      </w:r>
      <w:r w:rsidR="001F0BE8" w:rsidRPr="00475296">
        <w:rPr>
          <w:rFonts w:ascii="Times New Roman" w:hAnsi="Times New Roman" w:cs="Times New Roman"/>
          <w:szCs w:val="24"/>
          <w:lang w:val="sv-SE"/>
        </w:rPr>
        <w:t>=skor tertinggi dari tes yang bersangkutan</w:t>
      </w:r>
    </w:p>
    <w:p w:rsidR="001F0BE8" w:rsidRDefault="001F0BE8" w:rsidP="001F0BE8">
      <w:pPr>
        <w:spacing w:after="0"/>
        <w:ind w:firstLine="720"/>
        <w:jc w:val="both"/>
        <w:rPr>
          <w:rFonts w:ascii="Times New Roman" w:hAnsi="Times New Roman" w:cs="Times New Roman"/>
          <w:szCs w:val="24"/>
          <w:lang w:val="sv-SE"/>
        </w:rPr>
      </w:pPr>
      <w:r w:rsidRPr="00475296">
        <w:rPr>
          <w:rFonts w:ascii="Times New Roman" w:hAnsi="Times New Roman" w:cs="Times New Roman"/>
          <w:szCs w:val="24"/>
          <w:lang w:val="sv-SE"/>
        </w:rPr>
        <w:t xml:space="preserve">                         100=bilangan tetap</w:t>
      </w:r>
    </w:p>
    <w:p w:rsidR="00CB609E" w:rsidRPr="00475296" w:rsidRDefault="00CB609E" w:rsidP="001F0BE8">
      <w:pPr>
        <w:spacing w:after="0"/>
        <w:ind w:firstLine="720"/>
        <w:jc w:val="both"/>
        <w:rPr>
          <w:rFonts w:ascii="Times New Roman" w:hAnsi="Times New Roman" w:cs="Times New Roman"/>
          <w:szCs w:val="24"/>
          <w:lang w:val="sv-SE"/>
        </w:rPr>
      </w:pPr>
    </w:p>
    <w:p w:rsidR="001F0BE8" w:rsidRPr="00475296" w:rsidRDefault="001F0BE8" w:rsidP="001F0BE8">
      <w:pPr>
        <w:spacing w:line="480" w:lineRule="auto"/>
        <w:jc w:val="both"/>
        <w:rPr>
          <w:rFonts w:ascii="Times New Roman" w:hAnsi="Times New Roman" w:cs="Times New Roman"/>
          <w:sz w:val="24"/>
          <w:szCs w:val="24"/>
          <w:lang w:val="sv-SE"/>
        </w:rPr>
      </w:pPr>
      <w:r w:rsidRPr="00475296">
        <w:rPr>
          <w:rFonts w:ascii="Times New Roman" w:hAnsi="Times New Roman" w:cs="Times New Roman"/>
          <w:sz w:val="24"/>
          <w:szCs w:val="24"/>
          <w:lang w:val="sv-SE"/>
        </w:rPr>
        <w:t>Menentukan nilai tertinggi, rendah, serta nilai rata-rata keterampilan berbicara bahasa Bugis dihitung dengan rumus:</w:t>
      </w:r>
      <w:r w:rsidRPr="00475296">
        <w:rPr>
          <w:rFonts w:ascii="Times New Roman" w:hAnsi="Times New Roman" w:cs="Times New Roman"/>
          <w:sz w:val="24"/>
          <w:szCs w:val="24"/>
          <w:lang w:val="sv-SE"/>
        </w:rPr>
        <w:tab/>
      </w:r>
      <w:r w:rsidRPr="00475296">
        <w:rPr>
          <w:rFonts w:ascii="Times New Roman" w:hAnsi="Times New Roman" w:cs="Times New Roman"/>
          <w:sz w:val="24"/>
          <w:szCs w:val="24"/>
          <w:lang w:val="sv-SE"/>
        </w:rPr>
        <w:tab/>
      </w:r>
    </w:p>
    <w:p w:rsidR="001F0BE8" w:rsidRPr="00475296" w:rsidRDefault="001F0BE8" w:rsidP="001F0BE8">
      <w:pPr>
        <w:spacing w:line="480" w:lineRule="auto"/>
        <w:ind w:left="2880" w:firstLine="720"/>
        <w:jc w:val="both"/>
        <w:rPr>
          <w:rFonts w:ascii="Times New Roman" w:hAnsi="Times New Roman" w:cs="Times New Roman"/>
          <w:sz w:val="24"/>
          <w:szCs w:val="24"/>
          <w:lang w:val="sv-SE"/>
        </w:rPr>
      </w:pPr>
      <w:r w:rsidRPr="00475296">
        <w:rPr>
          <w:rFonts w:ascii="Times New Roman" w:hAnsi="Times New Roman" w:cs="Times New Roman"/>
          <w:szCs w:val="24"/>
          <w:lang w:val="sv-SE"/>
        </w:rPr>
        <w:t>Me=</w:t>
      </w:r>
      <m:oMath>
        <m:nary>
          <m:naryPr>
            <m:chr m:val="∑"/>
            <m:limLoc m:val="undOvr"/>
            <m:subHide m:val="on"/>
            <m:supHide m:val="on"/>
            <m:ctrlPr>
              <w:rPr>
                <w:rFonts w:ascii="Cambria Math" w:hAnsi="Times New Roman" w:cs="Times New Roman"/>
                <w:i/>
                <w:szCs w:val="24"/>
                <w:lang w:val="sv-SE"/>
              </w:rPr>
            </m:ctrlPr>
          </m:naryPr>
          <m:sub/>
          <m:sup/>
          <m:e>
            <m:f>
              <m:fPr>
                <m:ctrlPr>
                  <w:rPr>
                    <w:rFonts w:ascii="Cambria Math" w:hAnsi="Times New Roman" w:cs="Times New Roman"/>
                    <w:i/>
                    <w:szCs w:val="24"/>
                    <w:lang w:val="sv-SE"/>
                  </w:rPr>
                </m:ctrlPr>
              </m:fPr>
              <m:num>
                <m:r>
                  <w:rPr>
                    <w:rFonts w:ascii="Cambria Math" w:hAnsi="Cambria Math" w:cs="Times New Roman"/>
                    <w:szCs w:val="24"/>
                    <w:lang w:val="sv-SE"/>
                  </w:rPr>
                  <m:t>x</m:t>
                </m:r>
              </m:num>
              <m:den>
                <m:r>
                  <w:rPr>
                    <w:rFonts w:ascii="Cambria Math" w:hAnsi="Cambria Math" w:cs="Times New Roman"/>
                    <w:szCs w:val="24"/>
                    <w:lang w:val="sv-SE"/>
                  </w:rPr>
                  <m:t>n</m:t>
                </m:r>
              </m:den>
            </m:f>
          </m:e>
        </m:nary>
      </m:oMath>
    </w:p>
    <w:p w:rsidR="001F0BE8" w:rsidRPr="00475296" w:rsidRDefault="001F0BE8" w:rsidP="001F0BE8">
      <w:pPr>
        <w:spacing w:after="0"/>
        <w:jc w:val="both"/>
        <w:rPr>
          <w:rFonts w:ascii="Times New Roman" w:eastAsiaTheme="minorEastAsia" w:hAnsi="Times New Roman" w:cs="Times New Roman"/>
          <w:szCs w:val="24"/>
          <w:lang w:val="sv-SE"/>
        </w:rPr>
      </w:pPr>
      <w:r w:rsidRPr="00475296">
        <w:rPr>
          <w:rFonts w:ascii="Times New Roman" w:eastAsiaTheme="minorEastAsia" w:hAnsi="Times New Roman" w:cs="Times New Roman"/>
          <w:szCs w:val="24"/>
          <w:lang w:val="sv-SE"/>
        </w:rPr>
        <w:t>Keterangan:</w:t>
      </w: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t>Me=Mean (rata-rata)</w:t>
      </w:r>
    </w:p>
    <w:p w:rsidR="001F0BE8" w:rsidRPr="00475296" w:rsidRDefault="001F0BE8" w:rsidP="001F0BE8">
      <w:pPr>
        <w:spacing w:after="0"/>
        <w:jc w:val="both"/>
        <w:rPr>
          <w:rFonts w:ascii="Times New Roman" w:eastAsiaTheme="minorEastAsia" w:hAnsi="Times New Roman" w:cs="Times New Roman"/>
          <w:szCs w:val="24"/>
          <w:lang w:val="sv-SE"/>
        </w:rPr>
      </w:pP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r>
      <m:oMath>
        <m:nary>
          <m:naryPr>
            <m:chr m:val="∑"/>
            <m:limLoc m:val="undOvr"/>
            <m:subHide m:val="on"/>
            <m:supHide m:val="on"/>
            <m:ctrlPr>
              <w:rPr>
                <w:rFonts w:ascii="Cambria Math" w:eastAsiaTheme="minorEastAsia" w:hAnsi="Times New Roman" w:cs="Times New Roman"/>
                <w:i/>
                <w:szCs w:val="24"/>
                <w:lang w:val="sv-SE"/>
              </w:rPr>
            </m:ctrlPr>
          </m:naryPr>
          <m:sub/>
          <m:sup/>
          <m:e>
            <m:r>
              <w:rPr>
                <w:rFonts w:ascii="Cambria Math" w:eastAsiaTheme="minorEastAsia" w:hAnsi="Times New Roman" w:cs="Times New Roman"/>
                <w:szCs w:val="24"/>
                <w:lang w:val="sv-SE"/>
              </w:rPr>
              <m:t>=</m:t>
            </m:r>
          </m:e>
        </m:nary>
      </m:oMath>
      <w:r w:rsidRPr="00475296">
        <w:rPr>
          <w:rFonts w:ascii="Times New Roman" w:eastAsiaTheme="minorEastAsia" w:hAnsi="Times New Roman" w:cs="Times New Roman"/>
          <w:szCs w:val="24"/>
          <w:lang w:val="sv-SE"/>
        </w:rPr>
        <w:t>Epsilon (jumlah)</w:t>
      </w:r>
    </w:p>
    <w:p w:rsidR="001F0BE8" w:rsidRPr="00475296" w:rsidRDefault="001F0BE8" w:rsidP="001F0BE8">
      <w:pPr>
        <w:spacing w:after="0"/>
        <w:jc w:val="both"/>
        <w:rPr>
          <w:rFonts w:ascii="Times New Roman" w:eastAsiaTheme="minorEastAsia" w:hAnsi="Times New Roman" w:cs="Times New Roman"/>
          <w:szCs w:val="24"/>
          <w:lang w:val="sv-SE"/>
        </w:rPr>
      </w:pP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r>
      <m:oMath>
        <m:r>
          <w:rPr>
            <w:rFonts w:ascii="Cambria Math" w:eastAsiaTheme="minorEastAsia" w:hAnsi="Cambria Math" w:cs="Times New Roman"/>
            <w:szCs w:val="24"/>
            <w:lang w:val="sv-SE"/>
          </w:rPr>
          <m:t>x</m:t>
        </m:r>
        <m:r>
          <w:rPr>
            <w:rFonts w:ascii="Cambria Math" w:eastAsiaTheme="minorEastAsia" w:hAnsi="Times New Roman" w:cs="Times New Roman"/>
            <w:szCs w:val="24"/>
            <w:lang w:val="sv-SE"/>
          </w:rPr>
          <m:t>=</m:t>
        </m:r>
      </m:oMath>
      <w:r w:rsidRPr="00475296">
        <w:rPr>
          <w:rFonts w:ascii="Times New Roman" w:eastAsiaTheme="minorEastAsia" w:hAnsi="Times New Roman" w:cs="Times New Roman"/>
          <w:szCs w:val="24"/>
          <w:lang w:val="sv-SE"/>
        </w:rPr>
        <w:t>nilai</w:t>
      </w:r>
    </w:p>
    <w:p w:rsidR="001F0BE8" w:rsidRPr="00475296" w:rsidRDefault="001F0BE8" w:rsidP="001F0BE8">
      <w:pPr>
        <w:spacing w:after="0"/>
        <w:jc w:val="both"/>
        <w:rPr>
          <w:rFonts w:ascii="Times New Roman" w:eastAsiaTheme="minorEastAsia" w:hAnsi="Times New Roman" w:cs="Times New Roman"/>
          <w:szCs w:val="24"/>
          <w:lang w:val="sv-SE"/>
        </w:rPr>
      </w:pP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r>
      <w:r w:rsidRPr="00475296">
        <w:rPr>
          <w:rFonts w:ascii="Times New Roman" w:eastAsiaTheme="minorEastAsia" w:hAnsi="Times New Roman" w:cs="Times New Roman"/>
          <w:szCs w:val="24"/>
          <w:lang w:val="sv-SE"/>
        </w:rPr>
        <w:tab/>
        <w:t xml:space="preserve">  n=jumlah sampel</w:t>
      </w:r>
    </w:p>
    <w:p w:rsidR="001F0BE8" w:rsidRDefault="001F0BE8" w:rsidP="001F0BE8">
      <w:pPr>
        <w:spacing w:before="240" w:after="0" w:line="480" w:lineRule="auto"/>
        <w:jc w:val="both"/>
        <w:rPr>
          <w:rFonts w:ascii="Times New Roman" w:eastAsiaTheme="minorEastAsia" w:hAnsi="Times New Roman" w:cs="Times New Roman"/>
          <w:sz w:val="24"/>
          <w:szCs w:val="24"/>
          <w:lang w:val="sv-SE"/>
        </w:rPr>
      </w:pP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r>
      <w:r w:rsidRPr="00475296">
        <w:rPr>
          <w:rFonts w:ascii="Times New Roman" w:eastAsiaTheme="minorEastAsia" w:hAnsi="Times New Roman" w:cs="Times New Roman"/>
          <w:sz w:val="24"/>
          <w:szCs w:val="24"/>
          <w:lang w:val="sv-SE"/>
        </w:rPr>
        <w:tab/>
        <w:t>(Sugiyono, 2011:49)</w:t>
      </w:r>
    </w:p>
    <w:p w:rsidR="00131700" w:rsidRPr="00475296" w:rsidRDefault="00131700" w:rsidP="001F0BE8">
      <w:pPr>
        <w:spacing w:before="240" w:after="0" w:line="480" w:lineRule="auto"/>
        <w:jc w:val="both"/>
        <w:rPr>
          <w:rFonts w:ascii="Times New Roman" w:eastAsiaTheme="minorEastAsia" w:hAnsi="Times New Roman" w:cs="Times New Roman"/>
          <w:sz w:val="24"/>
          <w:szCs w:val="24"/>
          <w:lang w:val="sv-SE"/>
        </w:rPr>
      </w:pPr>
    </w:p>
    <w:p w:rsidR="001F0BE8" w:rsidRDefault="001F0BE8" w:rsidP="001F0BE8">
      <w:pPr>
        <w:pStyle w:val="ListParagraph"/>
        <w:numPr>
          <w:ilvl w:val="0"/>
          <w:numId w:val="15"/>
        </w:numPr>
        <w:spacing w:after="0" w:line="480" w:lineRule="auto"/>
        <w:rPr>
          <w:rFonts w:ascii="Times New Roman" w:hAnsi="Times New Roman" w:cs="Times New Roman"/>
          <w:sz w:val="24"/>
          <w:szCs w:val="24"/>
          <w:lang w:val="sv-SE"/>
        </w:rPr>
      </w:pPr>
      <w:r w:rsidRPr="00475296">
        <w:rPr>
          <w:rFonts w:ascii="Times New Roman" w:hAnsi="Times New Roman" w:cs="Times New Roman"/>
          <w:sz w:val="24"/>
          <w:szCs w:val="24"/>
          <w:lang w:val="sv-SE"/>
        </w:rPr>
        <w:t>Membuat tabel klasifikasi kemampuan  sampel</w:t>
      </w:r>
    </w:p>
    <w:p w:rsidR="00D5661B" w:rsidRPr="00D5661B" w:rsidRDefault="00D5661B" w:rsidP="00D5661B">
      <w:pPr>
        <w:pStyle w:val="ListParagraph"/>
        <w:spacing w:after="0" w:line="480" w:lineRule="auto"/>
        <w:ind w:left="360"/>
        <w:rPr>
          <w:rFonts w:ascii="Times New Roman" w:hAnsi="Times New Roman" w:cs="Times New Roman"/>
          <w:b/>
          <w:sz w:val="24"/>
          <w:szCs w:val="24"/>
          <w:lang w:val="sv-SE"/>
        </w:rPr>
      </w:pPr>
      <w:r w:rsidRPr="00D5661B">
        <w:rPr>
          <w:rFonts w:ascii="Times New Roman" w:hAnsi="Times New Roman" w:cs="Times New Roman"/>
          <w:b/>
          <w:sz w:val="24"/>
          <w:szCs w:val="24"/>
          <w:lang w:val="sv-SE"/>
        </w:rPr>
        <w:t xml:space="preserve">Tabel </w:t>
      </w:r>
      <w:r>
        <w:rPr>
          <w:rFonts w:ascii="Times New Roman" w:hAnsi="Times New Roman" w:cs="Times New Roman"/>
          <w:b/>
          <w:sz w:val="24"/>
          <w:szCs w:val="24"/>
          <w:lang w:val="sv-SE"/>
        </w:rPr>
        <w:t xml:space="preserve"> </w:t>
      </w:r>
      <w:r w:rsidRPr="00D5661B">
        <w:rPr>
          <w:rFonts w:ascii="Times New Roman" w:hAnsi="Times New Roman" w:cs="Times New Roman"/>
          <w:b/>
          <w:sz w:val="24"/>
          <w:szCs w:val="24"/>
          <w:lang w:val="sv-SE"/>
        </w:rPr>
        <w:t>3.2: Keadaan Sampel</w:t>
      </w:r>
    </w:p>
    <w:tbl>
      <w:tblPr>
        <w:tblStyle w:val="TableGrid"/>
        <w:tblW w:w="7920" w:type="dxa"/>
        <w:tblInd w:w="468" w:type="dxa"/>
        <w:tblLook w:val="01E0"/>
      </w:tblPr>
      <w:tblGrid>
        <w:gridCol w:w="2520"/>
        <w:gridCol w:w="2253"/>
        <w:gridCol w:w="3147"/>
      </w:tblGrid>
      <w:tr w:rsidR="001F0BE8" w:rsidRPr="00475296" w:rsidTr="00CD1288">
        <w:trPr>
          <w:trHeight w:val="340"/>
        </w:trPr>
        <w:tc>
          <w:tcPr>
            <w:tcW w:w="2520" w:type="dxa"/>
            <w:vAlign w:val="center"/>
          </w:tcPr>
          <w:p w:rsidR="001F0BE8" w:rsidRPr="00475296" w:rsidRDefault="001F0BE8" w:rsidP="00E6640A">
            <w:pPr>
              <w:jc w:val="center"/>
              <w:rPr>
                <w:b/>
                <w:bCs/>
                <w:sz w:val="22"/>
                <w:szCs w:val="24"/>
                <w:lang w:val="sv-SE"/>
              </w:rPr>
            </w:pPr>
            <w:r w:rsidRPr="00475296">
              <w:rPr>
                <w:b/>
                <w:bCs/>
                <w:sz w:val="22"/>
                <w:szCs w:val="24"/>
                <w:lang w:val="sv-SE"/>
              </w:rPr>
              <w:t>Perolehan Nilai</w:t>
            </w:r>
          </w:p>
        </w:tc>
        <w:tc>
          <w:tcPr>
            <w:tcW w:w="2253" w:type="dxa"/>
            <w:vAlign w:val="center"/>
          </w:tcPr>
          <w:p w:rsidR="001F0BE8" w:rsidRPr="00475296" w:rsidRDefault="001F0BE8" w:rsidP="00E6640A">
            <w:pPr>
              <w:jc w:val="center"/>
              <w:rPr>
                <w:b/>
                <w:bCs/>
                <w:sz w:val="22"/>
                <w:szCs w:val="24"/>
                <w:lang w:val="sv-SE"/>
              </w:rPr>
            </w:pPr>
            <w:r w:rsidRPr="00475296">
              <w:rPr>
                <w:b/>
                <w:bCs/>
                <w:sz w:val="22"/>
                <w:szCs w:val="24"/>
                <w:lang w:val="sv-SE"/>
              </w:rPr>
              <w:t>Frekuensi</w:t>
            </w:r>
          </w:p>
        </w:tc>
        <w:tc>
          <w:tcPr>
            <w:tcW w:w="3147" w:type="dxa"/>
            <w:vAlign w:val="center"/>
          </w:tcPr>
          <w:p w:rsidR="001F0BE8" w:rsidRPr="00475296" w:rsidRDefault="001F0BE8" w:rsidP="00E6640A">
            <w:pPr>
              <w:jc w:val="center"/>
              <w:rPr>
                <w:b/>
                <w:bCs/>
                <w:sz w:val="22"/>
                <w:szCs w:val="24"/>
                <w:lang w:val="sv-SE"/>
              </w:rPr>
            </w:pPr>
            <w:r w:rsidRPr="00475296">
              <w:rPr>
                <w:b/>
                <w:bCs/>
                <w:sz w:val="22"/>
                <w:szCs w:val="24"/>
                <w:lang w:val="sv-SE"/>
              </w:rPr>
              <w:t>Persentase</w:t>
            </w:r>
          </w:p>
        </w:tc>
      </w:tr>
      <w:tr w:rsidR="001F0BE8" w:rsidRPr="00475296" w:rsidTr="00CD1288">
        <w:trPr>
          <w:trHeight w:val="502"/>
        </w:trPr>
        <w:tc>
          <w:tcPr>
            <w:tcW w:w="2520" w:type="dxa"/>
          </w:tcPr>
          <w:p w:rsidR="001F0BE8" w:rsidRPr="00475296" w:rsidRDefault="00EA5432" w:rsidP="00E6640A">
            <w:pPr>
              <w:spacing w:line="360" w:lineRule="auto"/>
              <w:ind w:left="-775" w:firstLine="775"/>
              <w:jc w:val="center"/>
              <w:rPr>
                <w:sz w:val="22"/>
                <w:szCs w:val="24"/>
                <w:lang w:val="sv-SE"/>
              </w:rPr>
            </w:pPr>
            <w:r>
              <w:rPr>
                <w:sz w:val="22"/>
                <w:szCs w:val="24"/>
                <w:lang w:val="sv-SE"/>
              </w:rPr>
              <w:t>≥</w:t>
            </w:r>
            <w:r w:rsidR="001F0BE8" w:rsidRPr="00475296">
              <w:rPr>
                <w:sz w:val="22"/>
                <w:szCs w:val="24"/>
                <w:lang w:val="sv-SE"/>
              </w:rPr>
              <w:t>70</w:t>
            </w:r>
          </w:p>
          <w:p w:rsidR="001F0BE8" w:rsidRPr="00475296" w:rsidRDefault="001F0BE8" w:rsidP="00E6640A">
            <w:pPr>
              <w:spacing w:line="360" w:lineRule="auto"/>
              <w:jc w:val="center"/>
              <w:rPr>
                <w:sz w:val="22"/>
                <w:szCs w:val="24"/>
                <w:lang w:val="sv-SE"/>
              </w:rPr>
            </w:pPr>
            <w:r w:rsidRPr="00475296">
              <w:rPr>
                <w:sz w:val="22"/>
                <w:szCs w:val="24"/>
                <w:lang w:val="sv-SE"/>
              </w:rPr>
              <w:t>&lt;70</w:t>
            </w:r>
          </w:p>
        </w:tc>
        <w:tc>
          <w:tcPr>
            <w:tcW w:w="2253" w:type="dxa"/>
          </w:tcPr>
          <w:p w:rsidR="001F0BE8" w:rsidRPr="00475296" w:rsidRDefault="001F0BE8" w:rsidP="00E6640A">
            <w:pPr>
              <w:spacing w:line="360" w:lineRule="auto"/>
              <w:jc w:val="center"/>
              <w:rPr>
                <w:sz w:val="22"/>
                <w:szCs w:val="24"/>
                <w:lang w:val="sv-SE"/>
              </w:rPr>
            </w:pPr>
            <w:r w:rsidRPr="00475296">
              <w:rPr>
                <w:sz w:val="22"/>
                <w:szCs w:val="24"/>
                <w:lang w:val="sv-SE"/>
              </w:rPr>
              <w:t>…</w:t>
            </w:r>
          </w:p>
          <w:p w:rsidR="001F0BE8" w:rsidRPr="00475296" w:rsidRDefault="001F0BE8" w:rsidP="00E6640A">
            <w:pPr>
              <w:spacing w:line="360" w:lineRule="auto"/>
              <w:jc w:val="center"/>
              <w:rPr>
                <w:sz w:val="22"/>
                <w:szCs w:val="24"/>
                <w:lang w:val="sv-SE"/>
              </w:rPr>
            </w:pPr>
            <w:r w:rsidRPr="00475296">
              <w:rPr>
                <w:sz w:val="22"/>
                <w:szCs w:val="24"/>
                <w:lang w:val="sv-SE"/>
              </w:rPr>
              <w:t>…</w:t>
            </w:r>
          </w:p>
        </w:tc>
        <w:tc>
          <w:tcPr>
            <w:tcW w:w="3147" w:type="dxa"/>
          </w:tcPr>
          <w:p w:rsidR="001F0BE8" w:rsidRPr="00475296" w:rsidRDefault="001F0BE8" w:rsidP="00E6640A">
            <w:pPr>
              <w:spacing w:line="360" w:lineRule="auto"/>
              <w:jc w:val="center"/>
              <w:rPr>
                <w:sz w:val="22"/>
                <w:szCs w:val="24"/>
                <w:lang w:val="sv-SE"/>
              </w:rPr>
            </w:pPr>
            <w:r w:rsidRPr="00475296">
              <w:rPr>
                <w:sz w:val="22"/>
                <w:szCs w:val="24"/>
                <w:lang w:val="sv-SE"/>
              </w:rPr>
              <w:t>…</w:t>
            </w:r>
          </w:p>
          <w:p w:rsidR="001F0BE8" w:rsidRPr="00475296" w:rsidRDefault="001F0BE8" w:rsidP="00E6640A">
            <w:pPr>
              <w:spacing w:line="360" w:lineRule="auto"/>
              <w:jc w:val="center"/>
              <w:rPr>
                <w:sz w:val="22"/>
                <w:szCs w:val="24"/>
                <w:lang w:val="sv-SE"/>
              </w:rPr>
            </w:pPr>
            <w:r w:rsidRPr="00475296">
              <w:rPr>
                <w:sz w:val="22"/>
                <w:szCs w:val="24"/>
                <w:lang w:val="sv-SE"/>
              </w:rPr>
              <w:t>…</w:t>
            </w:r>
          </w:p>
        </w:tc>
      </w:tr>
    </w:tbl>
    <w:p w:rsidR="001F0BE8" w:rsidRPr="00475296" w:rsidRDefault="001F0BE8" w:rsidP="001F0BE8">
      <w:pPr>
        <w:spacing w:line="480" w:lineRule="auto"/>
        <w:ind w:left="360"/>
        <w:jc w:val="both"/>
        <w:rPr>
          <w:rFonts w:ascii="Times New Roman" w:hAnsi="Times New Roman" w:cs="Times New Roman"/>
          <w:sz w:val="24"/>
          <w:szCs w:val="24"/>
          <w:lang w:val="sv-SE"/>
        </w:rPr>
      </w:pPr>
    </w:p>
    <w:p w:rsidR="001F0BE8" w:rsidRPr="00E61CA3" w:rsidRDefault="00D75EA3" w:rsidP="00E61CA3">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Jika jumlah siswa mencapai 8</w:t>
      </w:r>
      <w:r w:rsidR="00D66642">
        <w:rPr>
          <w:rFonts w:ascii="Times New Roman" w:hAnsi="Times New Roman" w:cs="Times New Roman"/>
          <w:sz w:val="24"/>
          <w:szCs w:val="24"/>
          <w:lang w:val="sv-SE"/>
        </w:rPr>
        <w:t>0</w:t>
      </w:r>
      <w:r w:rsidR="001F0BE8" w:rsidRPr="00475296">
        <w:rPr>
          <w:rFonts w:ascii="Times New Roman" w:hAnsi="Times New Roman" w:cs="Times New Roman"/>
          <w:sz w:val="24"/>
          <w:szCs w:val="24"/>
          <w:lang w:val="sv-SE"/>
        </w:rPr>
        <w:t xml:space="preserve">% yang mendapat 70-100, maka dianggap mampu, dan </w:t>
      </w:r>
      <w:r>
        <w:rPr>
          <w:rFonts w:ascii="Times New Roman" w:hAnsi="Times New Roman" w:cs="Times New Roman"/>
          <w:sz w:val="24"/>
          <w:szCs w:val="24"/>
          <w:lang w:val="sv-SE"/>
        </w:rPr>
        <w:t>jika jumlah siswa kurang dari 80</w:t>
      </w:r>
      <w:r w:rsidR="001F0BE8" w:rsidRPr="00475296">
        <w:rPr>
          <w:rFonts w:ascii="Times New Roman" w:hAnsi="Times New Roman" w:cs="Times New Roman"/>
          <w:sz w:val="24"/>
          <w:szCs w:val="24"/>
          <w:lang w:val="sv-SE"/>
        </w:rPr>
        <w:t xml:space="preserve"> % yang mendapat nilai 70-100, maka dianggap tidak mampu.</w:t>
      </w:r>
    </w:p>
    <w:p w:rsidR="001F0BE8" w:rsidRPr="00CB609E" w:rsidRDefault="001F0BE8" w:rsidP="00CB609E">
      <w:pPr>
        <w:spacing w:after="0" w:line="480" w:lineRule="auto"/>
        <w:jc w:val="center"/>
        <w:rPr>
          <w:rFonts w:ascii="Times New Roman" w:hAnsi="Times New Roman" w:cs="Times New Roman"/>
          <w:b/>
          <w:sz w:val="24"/>
          <w:szCs w:val="24"/>
        </w:rPr>
      </w:pPr>
      <w:r w:rsidRPr="00CB609E">
        <w:rPr>
          <w:rFonts w:ascii="Times New Roman" w:hAnsi="Times New Roman" w:cs="Times New Roman"/>
          <w:b/>
          <w:sz w:val="24"/>
          <w:szCs w:val="24"/>
        </w:rPr>
        <w:lastRenderedPageBreak/>
        <w:t>BAB IV</w:t>
      </w:r>
    </w:p>
    <w:p w:rsidR="001F0BE8" w:rsidRPr="00CB609E" w:rsidRDefault="001F0BE8" w:rsidP="00CB609E">
      <w:pPr>
        <w:spacing w:after="0" w:line="480" w:lineRule="auto"/>
        <w:jc w:val="center"/>
        <w:rPr>
          <w:rFonts w:ascii="Times New Roman" w:hAnsi="Times New Roman" w:cs="Times New Roman"/>
          <w:b/>
          <w:sz w:val="24"/>
          <w:szCs w:val="24"/>
        </w:rPr>
      </w:pPr>
      <w:r w:rsidRPr="00CB609E">
        <w:rPr>
          <w:rFonts w:ascii="Times New Roman" w:hAnsi="Times New Roman" w:cs="Times New Roman"/>
          <w:b/>
          <w:sz w:val="24"/>
          <w:szCs w:val="24"/>
        </w:rPr>
        <w:t>HASIL PENELITIAN DAN PEMBAHASAN</w:t>
      </w:r>
    </w:p>
    <w:p w:rsidR="001F0BE8" w:rsidRPr="00475296" w:rsidRDefault="001F0BE8" w:rsidP="00CB609E">
      <w:pPr>
        <w:pStyle w:val="ListParagraph"/>
        <w:numPr>
          <w:ilvl w:val="0"/>
          <w:numId w:val="18"/>
        </w:numPr>
        <w:spacing w:after="0" w:line="480" w:lineRule="auto"/>
        <w:ind w:left="540" w:hanging="540"/>
        <w:rPr>
          <w:rFonts w:ascii="Times New Roman" w:hAnsi="Times New Roman" w:cs="Times New Roman"/>
          <w:b/>
          <w:sz w:val="24"/>
          <w:szCs w:val="24"/>
        </w:rPr>
      </w:pPr>
      <w:r w:rsidRPr="00475296">
        <w:rPr>
          <w:rFonts w:ascii="Times New Roman" w:hAnsi="Times New Roman" w:cs="Times New Roman"/>
          <w:b/>
          <w:sz w:val="24"/>
          <w:szCs w:val="24"/>
        </w:rPr>
        <w:t>Hasil  Analisis Data</w:t>
      </w:r>
    </w:p>
    <w:p w:rsidR="001F0BE8" w:rsidRPr="00475296" w:rsidRDefault="001F0BE8" w:rsidP="0060418B">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Pada bab ini hasil penelitian deskriptif kuantitatif yang telah dilakukan dibahas terinci berdasarkan data yang diperoleh di lapangan. Sesuai dengan jenis penelitian</w:t>
      </w:r>
      <w:r w:rsidR="007E1E8B">
        <w:rPr>
          <w:rFonts w:ascii="Times New Roman" w:hAnsi="Times New Roman" w:cs="Times New Roman"/>
          <w:sz w:val="24"/>
          <w:szCs w:val="24"/>
        </w:rPr>
        <w:t xml:space="preserve"> </w:t>
      </w:r>
      <w:r w:rsidRPr="00475296">
        <w:rPr>
          <w:rFonts w:ascii="Times New Roman" w:hAnsi="Times New Roman" w:cs="Times New Roman"/>
          <w:sz w:val="24"/>
          <w:szCs w:val="24"/>
        </w:rPr>
        <w:t xml:space="preserve">yang dilakukan. Hasil penelitian adalah hasil deskriptif kuantitatif. Hasil kuantitatif  yang dimaksud dalam penelitian ini adalah hasil yang dinyatakan  dalam bentuk angka untuk mengetahui kemampuan siswa dalam memahami makna </w:t>
      </w:r>
      <w:r w:rsidRPr="00475296">
        <w:rPr>
          <w:rFonts w:ascii="Times New Roman" w:hAnsi="Times New Roman" w:cs="Times New Roman"/>
          <w:i/>
          <w:sz w:val="24"/>
          <w:szCs w:val="24"/>
        </w:rPr>
        <w:t>pappaseng ugi</w:t>
      </w:r>
      <w:r w:rsidRPr="00475296">
        <w:rPr>
          <w:rFonts w:ascii="Times New Roman" w:hAnsi="Times New Roman" w:cs="Times New Roman"/>
          <w:sz w:val="24"/>
          <w:szCs w:val="24"/>
        </w:rPr>
        <w:t>.</w:t>
      </w:r>
    </w:p>
    <w:p w:rsidR="001F0BE8" w:rsidRPr="00475296" w:rsidRDefault="001F0BE8" w:rsidP="001F0BE8">
      <w:pPr>
        <w:spacing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lang w:val="id-ID"/>
        </w:rPr>
        <w:t>Penyajian hasil analisis data dilakukan sesuai dengan teknik analisi data yang telah diuraikan pada bab terdahulu, yaitu : membuat skor mentah, membuat distribusi frekuensi dari skor mentah, mencari mean rata-rata,mengukur penyebaran, untuk kepentingan standardisasi hasil pengukuran (skor) dilakukan transformasi dari skor mentah kemampuan siswa. Penggambaran mengenai perolehan skor siswa dalam kemampuan me</w:t>
      </w:r>
      <w:r w:rsidRPr="00475296">
        <w:rPr>
          <w:rFonts w:ascii="Times New Roman" w:hAnsi="Times New Roman" w:cs="Times New Roman"/>
          <w:sz w:val="24"/>
          <w:szCs w:val="24"/>
        </w:rPr>
        <w:t>mahami</w:t>
      </w:r>
      <w:r w:rsidR="00E203BD">
        <w:rPr>
          <w:rFonts w:ascii="Times New Roman" w:hAnsi="Times New Roman" w:cs="Times New Roman"/>
          <w:sz w:val="24"/>
          <w:szCs w:val="24"/>
        </w:rPr>
        <w:t xml:space="preserve"> makna</w:t>
      </w:r>
      <w:r w:rsidRPr="00475296">
        <w:rPr>
          <w:rFonts w:ascii="Times New Roman" w:hAnsi="Times New Roman" w:cs="Times New Roman"/>
          <w:sz w:val="24"/>
          <w:szCs w:val="24"/>
        </w:rPr>
        <w:t xml:space="preserve"> </w:t>
      </w:r>
      <w:r w:rsidRPr="00475296">
        <w:rPr>
          <w:rFonts w:ascii="Times New Roman" w:hAnsi="Times New Roman" w:cs="Times New Roman"/>
          <w:i/>
          <w:sz w:val="24"/>
          <w:szCs w:val="24"/>
        </w:rPr>
        <w:t>pappaseng ugi</w:t>
      </w:r>
      <w:r w:rsidRPr="00475296">
        <w:rPr>
          <w:rFonts w:ascii="Times New Roman" w:hAnsi="Times New Roman" w:cs="Times New Roman"/>
          <w:sz w:val="24"/>
          <w:szCs w:val="24"/>
          <w:lang w:val="id-ID"/>
        </w:rPr>
        <w:t xml:space="preserve"> dapat dilihat di bawah ini :</w:t>
      </w:r>
    </w:p>
    <w:p w:rsidR="001F0BE8" w:rsidRPr="00475296" w:rsidRDefault="001F0BE8" w:rsidP="005C6B06">
      <w:pPr>
        <w:pStyle w:val="ListParagraph"/>
        <w:numPr>
          <w:ilvl w:val="0"/>
          <w:numId w:val="19"/>
        </w:numPr>
        <w:spacing w:line="480" w:lineRule="auto"/>
        <w:ind w:right="-57"/>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t xml:space="preserve">Daftar Skor Mentah yang diperoleh Siswa </w:t>
      </w:r>
    </w:p>
    <w:p w:rsidR="005C6B06" w:rsidRPr="00FB5E91" w:rsidRDefault="001F0BE8" w:rsidP="00FB5E91">
      <w:pPr>
        <w:spacing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lang w:val="id-ID"/>
        </w:rPr>
        <w:t xml:space="preserve">Berdasarkan hasil tes yang diberikan oleh siswa, maka akan dijelaskan secara rinci tentang </w:t>
      </w:r>
      <w:r w:rsidR="00166A47">
        <w:rPr>
          <w:rFonts w:ascii="Times New Roman" w:hAnsi="Times New Roman" w:cs="Times New Roman"/>
          <w:sz w:val="24"/>
          <w:szCs w:val="24"/>
        </w:rPr>
        <w:t>akumulasi skor mentah pemeriksa I dan pemeriksa II.</w:t>
      </w:r>
      <w:r w:rsidRPr="00475296">
        <w:rPr>
          <w:rFonts w:ascii="Times New Roman" w:hAnsi="Times New Roman" w:cs="Times New Roman"/>
          <w:sz w:val="24"/>
          <w:szCs w:val="24"/>
          <w:lang w:val="id-ID"/>
        </w:rPr>
        <w:t xml:space="preserve"> Gambaran yang jelas tentang</w:t>
      </w:r>
      <w:r w:rsidR="00166A47">
        <w:rPr>
          <w:rFonts w:ascii="Times New Roman" w:hAnsi="Times New Roman" w:cs="Times New Roman"/>
          <w:sz w:val="24"/>
          <w:szCs w:val="24"/>
        </w:rPr>
        <w:t xml:space="preserve"> akumulasi skor mentah pemeriksa I dan pemeriksa II</w:t>
      </w:r>
      <w:r w:rsidRPr="00475296">
        <w:rPr>
          <w:rFonts w:ascii="Times New Roman" w:hAnsi="Times New Roman" w:cs="Times New Roman"/>
          <w:sz w:val="24"/>
          <w:szCs w:val="24"/>
          <w:lang w:val="id-ID"/>
        </w:rPr>
        <w:t xml:space="preserve"> dapa</w:t>
      </w:r>
      <w:r w:rsidR="000C062E">
        <w:rPr>
          <w:rFonts w:ascii="Times New Roman" w:hAnsi="Times New Roman" w:cs="Times New Roman"/>
          <w:sz w:val="24"/>
          <w:szCs w:val="24"/>
          <w:lang w:val="id-ID"/>
        </w:rPr>
        <w:t xml:space="preserve">t dilihat pada tabel 4.1 </w:t>
      </w:r>
      <w:r w:rsidR="000C062E">
        <w:rPr>
          <w:rFonts w:ascii="Times New Roman" w:hAnsi="Times New Roman" w:cs="Times New Roman"/>
          <w:sz w:val="24"/>
          <w:szCs w:val="24"/>
        </w:rPr>
        <w:t>berikut</w:t>
      </w:r>
      <w:r w:rsidRPr="00475296">
        <w:rPr>
          <w:rFonts w:ascii="Times New Roman" w:hAnsi="Times New Roman" w:cs="Times New Roman"/>
          <w:sz w:val="24"/>
          <w:szCs w:val="24"/>
          <w:lang w:val="id-ID"/>
        </w:rPr>
        <w:t>:</w:t>
      </w:r>
    </w:p>
    <w:p w:rsidR="00CB609E" w:rsidRPr="00CB609E" w:rsidRDefault="001D4AA0" w:rsidP="00922034">
      <w:pPr>
        <w:pStyle w:val="ListParagraph"/>
        <w:spacing w:after="0" w:line="360" w:lineRule="auto"/>
        <w:ind w:left="0" w:right="-57"/>
        <w:jc w:val="both"/>
        <w:rPr>
          <w:rFonts w:ascii="Times New Roman" w:hAnsi="Times New Roman" w:cs="Times New Roman"/>
          <w:b/>
          <w:sz w:val="24"/>
          <w:szCs w:val="24"/>
        </w:rPr>
      </w:pPr>
      <w:r>
        <w:rPr>
          <w:rFonts w:ascii="Times New Roman" w:hAnsi="Times New Roman" w:cs="Times New Roman"/>
          <w:b/>
          <w:sz w:val="24"/>
          <w:szCs w:val="24"/>
          <w:lang w:val="id-ID"/>
        </w:rPr>
        <w:lastRenderedPageBreak/>
        <w:t>Tabel 4.</w:t>
      </w:r>
      <w:r>
        <w:rPr>
          <w:rFonts w:ascii="Times New Roman" w:hAnsi="Times New Roman" w:cs="Times New Roman"/>
          <w:b/>
          <w:sz w:val="24"/>
          <w:szCs w:val="24"/>
        </w:rPr>
        <w:t>1</w:t>
      </w:r>
      <w:r w:rsidR="001F551F">
        <w:rPr>
          <w:rFonts w:ascii="Times New Roman" w:hAnsi="Times New Roman" w:cs="Times New Roman"/>
          <w:b/>
          <w:sz w:val="24"/>
          <w:szCs w:val="24"/>
        </w:rPr>
        <w:t xml:space="preserve"> </w:t>
      </w:r>
      <w:r w:rsidR="001F0BE8" w:rsidRPr="00475296">
        <w:rPr>
          <w:rFonts w:ascii="Times New Roman" w:hAnsi="Times New Roman" w:cs="Times New Roman"/>
          <w:b/>
          <w:sz w:val="24"/>
          <w:szCs w:val="24"/>
          <w:lang w:val="id-ID"/>
        </w:rPr>
        <w:t>Daftar Akumulasi Skor Mentah Pemeriksa I dan Pemeriksa II Kemampuan Mem</w:t>
      </w:r>
      <w:r w:rsidR="001F0BE8" w:rsidRPr="00475296">
        <w:rPr>
          <w:rFonts w:ascii="Times New Roman" w:hAnsi="Times New Roman" w:cs="Times New Roman"/>
          <w:b/>
          <w:sz w:val="24"/>
          <w:szCs w:val="24"/>
        </w:rPr>
        <w:t xml:space="preserve">ahami Makna </w:t>
      </w:r>
      <w:r w:rsidR="001F0BE8" w:rsidRPr="00475296">
        <w:rPr>
          <w:rFonts w:ascii="Times New Roman" w:hAnsi="Times New Roman" w:cs="Times New Roman"/>
          <w:b/>
          <w:i/>
          <w:sz w:val="24"/>
          <w:szCs w:val="24"/>
        </w:rPr>
        <w:t>Pappaseng ugi</w:t>
      </w:r>
      <w:r w:rsidR="001F0BE8" w:rsidRPr="00475296">
        <w:rPr>
          <w:rFonts w:ascii="Times New Roman" w:hAnsi="Times New Roman" w:cs="Times New Roman"/>
          <w:b/>
          <w:sz w:val="24"/>
          <w:szCs w:val="24"/>
        </w:rPr>
        <w:t xml:space="preserve"> Kelas VII</w:t>
      </w:r>
      <w:r w:rsidR="00E859F1">
        <w:rPr>
          <w:rFonts w:ascii="Times New Roman" w:hAnsi="Times New Roman" w:cs="Times New Roman"/>
          <w:b/>
          <w:sz w:val="24"/>
          <w:szCs w:val="24"/>
        </w:rPr>
        <w:t xml:space="preserve"> D</w:t>
      </w:r>
      <w:r w:rsidR="001F0BE8" w:rsidRPr="00475296">
        <w:rPr>
          <w:rFonts w:ascii="Times New Roman" w:hAnsi="Times New Roman" w:cs="Times New Roman"/>
          <w:b/>
          <w:sz w:val="24"/>
          <w:szCs w:val="24"/>
        </w:rPr>
        <w:t xml:space="preserve"> MTs</w:t>
      </w:r>
      <w:r w:rsidR="00DD1AF2">
        <w:rPr>
          <w:rFonts w:ascii="Times New Roman" w:hAnsi="Times New Roman" w:cs="Times New Roman"/>
          <w:b/>
          <w:sz w:val="24"/>
          <w:szCs w:val="24"/>
        </w:rPr>
        <w:t>N</w:t>
      </w:r>
      <w:r w:rsidR="001F0BE8" w:rsidRPr="00475296">
        <w:rPr>
          <w:rFonts w:ascii="Times New Roman" w:hAnsi="Times New Roman" w:cs="Times New Roman"/>
          <w:b/>
          <w:sz w:val="24"/>
          <w:szCs w:val="24"/>
        </w:rPr>
        <w:t xml:space="preserve"> 1 Watampone</w:t>
      </w:r>
    </w:p>
    <w:tbl>
      <w:tblPr>
        <w:tblW w:w="8297" w:type="dxa"/>
        <w:tblInd w:w="91" w:type="dxa"/>
        <w:tblLook w:val="04A0"/>
      </w:tblPr>
      <w:tblGrid>
        <w:gridCol w:w="1457"/>
        <w:gridCol w:w="1980"/>
        <w:gridCol w:w="1170"/>
        <w:gridCol w:w="1170"/>
        <w:gridCol w:w="1136"/>
        <w:gridCol w:w="1384"/>
      </w:tblGrid>
      <w:tr w:rsidR="001F0BE8" w:rsidRPr="00FB5E91" w:rsidTr="003A1234">
        <w:trPr>
          <w:trHeight w:val="295"/>
        </w:trPr>
        <w:tc>
          <w:tcPr>
            <w:tcW w:w="14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0BE8" w:rsidRPr="00FB5E91" w:rsidRDefault="001F0BE8" w:rsidP="003A1234">
            <w:pPr>
              <w:spacing w:after="0" w:line="240" w:lineRule="auto"/>
              <w:jc w:val="center"/>
              <w:rPr>
                <w:rFonts w:ascii="Times New Roman" w:eastAsia="Times New Roman" w:hAnsi="Times New Roman" w:cs="Times New Roman"/>
                <w:b/>
                <w:bCs/>
                <w:color w:val="000000"/>
              </w:rPr>
            </w:pPr>
            <w:r w:rsidRPr="00FB5E91">
              <w:rPr>
                <w:rFonts w:ascii="Times New Roman" w:eastAsia="Times New Roman" w:hAnsi="Times New Roman" w:cs="Times New Roman"/>
                <w:b/>
                <w:bCs/>
                <w:color w:val="000000"/>
                <w:lang w:val="id-ID"/>
              </w:rPr>
              <w:t>No</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0BE8" w:rsidRPr="00FB5E91" w:rsidRDefault="001F0BE8" w:rsidP="003A1234">
            <w:pPr>
              <w:spacing w:after="0" w:line="240" w:lineRule="auto"/>
              <w:jc w:val="center"/>
              <w:rPr>
                <w:rFonts w:ascii="Times New Roman" w:eastAsia="Times New Roman" w:hAnsi="Times New Roman" w:cs="Times New Roman"/>
                <w:b/>
                <w:bCs/>
                <w:color w:val="000000"/>
              </w:rPr>
            </w:pPr>
            <w:r w:rsidRPr="00FB5E91">
              <w:rPr>
                <w:rFonts w:ascii="Times New Roman" w:eastAsia="Times New Roman" w:hAnsi="Times New Roman" w:cs="Times New Roman"/>
                <w:b/>
                <w:bCs/>
                <w:color w:val="000000"/>
                <w:lang w:val="id-ID"/>
              </w:rPr>
              <w:t>Kode Sampel</w:t>
            </w:r>
          </w:p>
        </w:tc>
        <w:tc>
          <w:tcPr>
            <w:tcW w:w="3476" w:type="dxa"/>
            <w:gridSpan w:val="3"/>
            <w:tcBorders>
              <w:top w:val="single" w:sz="8" w:space="0" w:color="000000"/>
              <w:left w:val="nil"/>
              <w:bottom w:val="single" w:sz="8" w:space="0" w:color="000000"/>
              <w:right w:val="single" w:sz="8" w:space="0" w:color="000000"/>
            </w:tcBorders>
            <w:shd w:val="clear" w:color="auto" w:fill="auto"/>
            <w:vAlign w:val="center"/>
            <w:hideMark/>
          </w:tcPr>
          <w:p w:rsidR="001F0BE8" w:rsidRPr="00FB5E91" w:rsidRDefault="001F0BE8" w:rsidP="003A1234">
            <w:pPr>
              <w:spacing w:after="0" w:line="240" w:lineRule="auto"/>
              <w:jc w:val="center"/>
              <w:rPr>
                <w:rFonts w:ascii="Times New Roman" w:eastAsia="Times New Roman" w:hAnsi="Times New Roman" w:cs="Times New Roman"/>
                <w:b/>
                <w:bCs/>
                <w:color w:val="000000"/>
              </w:rPr>
            </w:pPr>
            <w:r w:rsidRPr="00FB5E91">
              <w:rPr>
                <w:rFonts w:ascii="Times New Roman" w:eastAsia="Times New Roman" w:hAnsi="Times New Roman" w:cs="Times New Roman"/>
                <w:b/>
                <w:bCs/>
                <w:color w:val="000000"/>
                <w:lang w:val="id-ID"/>
              </w:rPr>
              <w:t>Kriteria Penilaian</w:t>
            </w:r>
          </w:p>
        </w:tc>
        <w:tc>
          <w:tcPr>
            <w:tcW w:w="13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0BE8" w:rsidRPr="00FB5E91" w:rsidRDefault="001F0BE8" w:rsidP="003A1234">
            <w:pPr>
              <w:spacing w:after="0" w:line="240" w:lineRule="auto"/>
              <w:jc w:val="center"/>
              <w:rPr>
                <w:rFonts w:ascii="Times New Roman" w:eastAsia="Times New Roman" w:hAnsi="Times New Roman" w:cs="Times New Roman"/>
                <w:b/>
                <w:bCs/>
                <w:color w:val="000000"/>
              </w:rPr>
            </w:pPr>
            <w:r w:rsidRPr="00FB5E91">
              <w:rPr>
                <w:rFonts w:ascii="Times New Roman" w:eastAsia="Times New Roman" w:hAnsi="Times New Roman" w:cs="Times New Roman"/>
                <w:b/>
                <w:bCs/>
                <w:color w:val="000000"/>
                <w:lang w:val="id-ID"/>
              </w:rPr>
              <w:t>Jumlah Skor</w:t>
            </w:r>
          </w:p>
        </w:tc>
      </w:tr>
      <w:tr w:rsidR="001F0BE8" w:rsidRPr="00FB5E91" w:rsidTr="003A1234">
        <w:trPr>
          <w:trHeight w:val="295"/>
        </w:trPr>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c>
          <w:tcPr>
            <w:tcW w:w="3476" w:type="dxa"/>
            <w:gridSpan w:val="3"/>
            <w:tcBorders>
              <w:top w:val="single" w:sz="8" w:space="0" w:color="000000"/>
              <w:left w:val="nil"/>
              <w:bottom w:val="single" w:sz="8" w:space="0" w:color="000000"/>
              <w:right w:val="single" w:sz="8" w:space="0" w:color="000000"/>
            </w:tcBorders>
            <w:shd w:val="clear" w:color="auto" w:fill="auto"/>
            <w:vAlign w:val="bottom"/>
            <w:hideMark/>
          </w:tcPr>
          <w:p w:rsidR="001F0BE8" w:rsidRPr="00F92475" w:rsidRDefault="001F0BE8" w:rsidP="00E6640A">
            <w:pPr>
              <w:spacing w:after="0" w:line="240" w:lineRule="auto"/>
              <w:jc w:val="center"/>
              <w:rPr>
                <w:rFonts w:ascii="Times New Roman" w:eastAsia="Times New Roman" w:hAnsi="Times New Roman" w:cs="Times New Roman"/>
                <w:b/>
                <w:color w:val="000000"/>
              </w:rPr>
            </w:pPr>
            <w:r w:rsidRPr="00F92475">
              <w:rPr>
                <w:rFonts w:ascii="Times New Roman" w:eastAsia="Times New Roman" w:hAnsi="Times New Roman" w:cs="Times New Roman"/>
                <w:b/>
                <w:color w:val="000000"/>
                <w:lang w:val="id-ID"/>
              </w:rPr>
              <w:t>PI + PII</w:t>
            </w:r>
          </w:p>
        </w:tc>
        <w:tc>
          <w:tcPr>
            <w:tcW w:w="1384"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r>
      <w:tr w:rsidR="001F0BE8" w:rsidRPr="00FB5E91" w:rsidTr="003A1234">
        <w:trPr>
          <w:trHeight w:val="295"/>
        </w:trPr>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c>
          <w:tcPr>
            <w:tcW w:w="1170" w:type="dxa"/>
            <w:tcBorders>
              <w:top w:val="nil"/>
              <w:left w:val="nil"/>
              <w:bottom w:val="single" w:sz="8" w:space="0" w:color="000000"/>
              <w:right w:val="single" w:sz="8" w:space="0" w:color="000000"/>
            </w:tcBorders>
            <w:shd w:val="clear" w:color="auto" w:fill="auto"/>
            <w:vAlign w:val="bottom"/>
            <w:hideMark/>
          </w:tcPr>
          <w:p w:rsidR="001F0BE8" w:rsidRPr="00F92475" w:rsidRDefault="00F92475" w:rsidP="00E6640A">
            <w:pPr>
              <w:spacing w:after="0" w:line="240" w:lineRule="auto"/>
              <w:jc w:val="center"/>
              <w:rPr>
                <w:rFonts w:ascii="Times New Roman" w:eastAsia="Times New Roman" w:hAnsi="Times New Roman" w:cs="Times New Roman"/>
                <w:b/>
                <w:color w:val="000000"/>
              </w:rPr>
            </w:pPr>
            <w:r w:rsidRPr="00F92475">
              <w:rPr>
                <w:rFonts w:ascii="Times New Roman" w:eastAsia="Times New Roman" w:hAnsi="Times New Roman" w:cs="Times New Roman"/>
                <w:b/>
                <w:color w:val="000000"/>
              </w:rPr>
              <w:t>1</w:t>
            </w:r>
          </w:p>
        </w:tc>
        <w:tc>
          <w:tcPr>
            <w:tcW w:w="1170" w:type="dxa"/>
            <w:tcBorders>
              <w:top w:val="nil"/>
              <w:left w:val="nil"/>
              <w:bottom w:val="single" w:sz="8" w:space="0" w:color="000000"/>
              <w:right w:val="single" w:sz="8" w:space="0" w:color="000000"/>
            </w:tcBorders>
            <w:shd w:val="clear" w:color="auto" w:fill="auto"/>
            <w:hideMark/>
          </w:tcPr>
          <w:p w:rsidR="001F0BE8" w:rsidRPr="00F92475" w:rsidRDefault="00F92475" w:rsidP="00E6640A">
            <w:pPr>
              <w:spacing w:after="0" w:line="240" w:lineRule="auto"/>
              <w:jc w:val="center"/>
              <w:rPr>
                <w:rFonts w:ascii="Times New Roman" w:eastAsia="Times New Roman" w:hAnsi="Times New Roman" w:cs="Times New Roman"/>
                <w:b/>
                <w:color w:val="000000"/>
              </w:rPr>
            </w:pPr>
            <w:r w:rsidRPr="00F92475">
              <w:rPr>
                <w:rFonts w:ascii="Times New Roman" w:eastAsia="Times New Roman" w:hAnsi="Times New Roman" w:cs="Times New Roman"/>
                <w:b/>
                <w:color w:val="000000"/>
              </w:rPr>
              <w:t>2</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92475" w:rsidRDefault="00F92475" w:rsidP="00E6640A">
            <w:pPr>
              <w:spacing w:after="0" w:line="240" w:lineRule="auto"/>
              <w:jc w:val="center"/>
              <w:rPr>
                <w:rFonts w:ascii="Times New Roman" w:eastAsia="Times New Roman" w:hAnsi="Times New Roman" w:cs="Times New Roman"/>
                <w:b/>
                <w:color w:val="000000"/>
              </w:rPr>
            </w:pPr>
            <w:r w:rsidRPr="00F92475">
              <w:rPr>
                <w:rFonts w:ascii="Times New Roman" w:eastAsia="Times New Roman" w:hAnsi="Times New Roman" w:cs="Times New Roman"/>
                <w:b/>
                <w:color w:val="000000"/>
              </w:rPr>
              <w:t>3</w:t>
            </w:r>
          </w:p>
        </w:tc>
        <w:tc>
          <w:tcPr>
            <w:tcW w:w="1384" w:type="dxa"/>
            <w:vMerge/>
            <w:tcBorders>
              <w:top w:val="single" w:sz="8" w:space="0" w:color="000000"/>
              <w:left w:val="single" w:sz="8" w:space="0" w:color="000000"/>
              <w:bottom w:val="single" w:sz="8" w:space="0" w:color="000000"/>
              <w:right w:val="single" w:sz="8" w:space="0" w:color="000000"/>
            </w:tcBorders>
            <w:vAlign w:val="center"/>
            <w:hideMark/>
          </w:tcPr>
          <w:p w:rsidR="001F0BE8" w:rsidRPr="00FB5E91" w:rsidRDefault="001F0BE8" w:rsidP="00E6640A">
            <w:pPr>
              <w:spacing w:after="0" w:line="240" w:lineRule="auto"/>
              <w:rPr>
                <w:rFonts w:ascii="Times New Roman" w:eastAsia="Times New Roman" w:hAnsi="Times New Roman" w:cs="Times New Roman"/>
                <w:b/>
                <w:bCs/>
                <w:color w:val="000000"/>
              </w:rPr>
            </w:pP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16283</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2</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16285</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8</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21</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3</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16286</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19.5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4</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16287</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20</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5</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16288</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6</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16289</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7</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16290</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8</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16291</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19</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9</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16293</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8.5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19.5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10</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16296</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18.5</w:t>
            </w:r>
          </w:p>
        </w:tc>
      </w:tr>
      <w:tr w:rsidR="001F0BE8" w:rsidRPr="00FB5E91" w:rsidTr="003A1234">
        <w:trPr>
          <w:trHeight w:val="295"/>
        </w:trPr>
        <w:tc>
          <w:tcPr>
            <w:tcW w:w="1457" w:type="dxa"/>
            <w:tcBorders>
              <w:top w:val="nil"/>
              <w:left w:val="single" w:sz="8" w:space="0" w:color="000000"/>
              <w:bottom w:val="single" w:sz="4" w:space="0" w:color="auto"/>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11</w:t>
            </w:r>
          </w:p>
        </w:tc>
        <w:tc>
          <w:tcPr>
            <w:tcW w:w="1980" w:type="dxa"/>
            <w:tcBorders>
              <w:top w:val="nil"/>
              <w:left w:val="nil"/>
              <w:bottom w:val="single" w:sz="4" w:space="0" w:color="auto"/>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16297</w:t>
            </w:r>
          </w:p>
        </w:tc>
        <w:tc>
          <w:tcPr>
            <w:tcW w:w="1170" w:type="dxa"/>
            <w:tcBorders>
              <w:top w:val="nil"/>
              <w:left w:val="nil"/>
              <w:bottom w:val="single" w:sz="4" w:space="0" w:color="auto"/>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4" w:space="0" w:color="auto"/>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4" w:space="0" w:color="auto"/>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4" w:space="0" w:color="auto"/>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17.5</w:t>
            </w:r>
          </w:p>
        </w:tc>
      </w:tr>
      <w:tr w:rsidR="001F0BE8" w:rsidRPr="00FB5E91" w:rsidTr="003A1234">
        <w:trPr>
          <w:trHeight w:val="295"/>
        </w:trPr>
        <w:tc>
          <w:tcPr>
            <w:tcW w:w="1457" w:type="dxa"/>
            <w:tcBorders>
              <w:top w:val="single" w:sz="4" w:space="0" w:color="auto"/>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12</w:t>
            </w:r>
          </w:p>
        </w:tc>
        <w:tc>
          <w:tcPr>
            <w:tcW w:w="1980" w:type="dxa"/>
            <w:tcBorders>
              <w:top w:val="single" w:sz="4" w:space="0" w:color="auto"/>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16298</w:t>
            </w:r>
          </w:p>
        </w:tc>
        <w:tc>
          <w:tcPr>
            <w:tcW w:w="1170" w:type="dxa"/>
            <w:tcBorders>
              <w:top w:val="single" w:sz="4" w:space="0" w:color="auto"/>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70" w:type="dxa"/>
            <w:tcBorders>
              <w:top w:val="single" w:sz="4" w:space="0" w:color="auto"/>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single" w:sz="4" w:space="0" w:color="auto"/>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384" w:type="dxa"/>
            <w:tcBorders>
              <w:top w:val="single" w:sz="4" w:space="0" w:color="auto"/>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13</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16300</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14</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16301</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15</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16304</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12.5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16305</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17.5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17</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16306</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18</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16307</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8.5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21.5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19</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16308</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17.5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20</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16309</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8.5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lang w:val="id-ID"/>
              </w:rPr>
              <w:t>21</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16310</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14.5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22</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16312</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8.5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20.5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23</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16313</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24</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16314</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13.5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25</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16315</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6.5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20.5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26</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16316</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12.5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27</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16317</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0</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0</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28</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16318</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5.5</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7.5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20.5</w:t>
            </w:r>
          </w:p>
        </w:tc>
      </w:tr>
      <w:tr w:rsidR="001F0BE8" w:rsidRPr="00FB5E91" w:rsidTr="003A1234">
        <w:trPr>
          <w:trHeight w:val="295"/>
        </w:trPr>
        <w:tc>
          <w:tcPr>
            <w:tcW w:w="1457" w:type="dxa"/>
            <w:tcBorders>
              <w:top w:val="nil"/>
              <w:left w:val="single" w:sz="8" w:space="0" w:color="000000"/>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29</w:t>
            </w:r>
          </w:p>
        </w:tc>
        <w:tc>
          <w:tcPr>
            <w:tcW w:w="198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16319</w:t>
            </w:r>
          </w:p>
        </w:tc>
        <w:tc>
          <w:tcPr>
            <w:tcW w:w="1170"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3.5</w:t>
            </w:r>
          </w:p>
        </w:tc>
        <w:tc>
          <w:tcPr>
            <w:tcW w:w="1170"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3</w:t>
            </w:r>
          </w:p>
        </w:tc>
        <w:tc>
          <w:tcPr>
            <w:tcW w:w="1136" w:type="dxa"/>
            <w:tcBorders>
              <w:top w:val="nil"/>
              <w:left w:val="nil"/>
              <w:bottom w:val="single" w:sz="8" w:space="0" w:color="000000"/>
              <w:right w:val="single" w:sz="8" w:space="0" w:color="000000"/>
            </w:tcBorders>
            <w:shd w:val="clear" w:color="auto" w:fill="auto"/>
            <w:vAlign w:val="bottom"/>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4.5</w:t>
            </w:r>
          </w:p>
        </w:tc>
        <w:tc>
          <w:tcPr>
            <w:tcW w:w="1384" w:type="dxa"/>
            <w:tcBorders>
              <w:top w:val="nil"/>
              <w:left w:val="nil"/>
              <w:bottom w:val="single" w:sz="8" w:space="0" w:color="000000"/>
              <w:right w:val="single" w:sz="8" w:space="0" w:color="000000"/>
            </w:tcBorders>
            <w:shd w:val="clear" w:color="auto" w:fill="auto"/>
            <w:hideMark/>
          </w:tcPr>
          <w:p w:rsidR="001F0BE8" w:rsidRPr="00FB5E91" w:rsidRDefault="001F0BE8" w:rsidP="00E6640A">
            <w:pPr>
              <w:spacing w:after="0" w:line="240" w:lineRule="auto"/>
              <w:jc w:val="center"/>
              <w:rPr>
                <w:rFonts w:ascii="Times New Roman" w:eastAsia="Times New Roman" w:hAnsi="Times New Roman" w:cs="Times New Roman"/>
                <w:color w:val="000000"/>
              </w:rPr>
            </w:pPr>
            <w:r w:rsidRPr="00FB5E91">
              <w:rPr>
                <w:rFonts w:ascii="Times New Roman" w:eastAsia="Times New Roman" w:hAnsi="Times New Roman" w:cs="Times New Roman"/>
                <w:color w:val="000000"/>
              </w:rPr>
              <w:t>11</w:t>
            </w:r>
          </w:p>
        </w:tc>
      </w:tr>
    </w:tbl>
    <w:p w:rsidR="00922034" w:rsidRDefault="00922034" w:rsidP="00192C29">
      <w:pPr>
        <w:pStyle w:val="ListParagraph"/>
        <w:spacing w:before="240" w:after="0" w:line="360" w:lineRule="auto"/>
        <w:ind w:left="0" w:right="-57"/>
        <w:jc w:val="both"/>
        <w:rPr>
          <w:rFonts w:ascii="Times New Roman" w:hAnsi="Times New Roman" w:cs="Times New Roman"/>
          <w:sz w:val="24"/>
          <w:szCs w:val="24"/>
        </w:rPr>
      </w:pPr>
    </w:p>
    <w:p w:rsidR="003E1568" w:rsidRDefault="00F92475" w:rsidP="00192C29">
      <w:pPr>
        <w:pStyle w:val="ListParagraph"/>
        <w:spacing w:before="240" w:after="0" w:line="360" w:lineRule="auto"/>
        <w:ind w:left="0" w:right="-5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Keterangan : </w:t>
      </w:r>
      <w:r w:rsidR="003E1568">
        <w:rPr>
          <w:rFonts w:ascii="Times New Roman" w:hAnsi="Times New Roman" w:cs="Times New Roman"/>
          <w:sz w:val="24"/>
          <w:szCs w:val="24"/>
        </w:rPr>
        <w:t>PI = Pemeriksa I</w:t>
      </w:r>
    </w:p>
    <w:p w:rsidR="0018199D" w:rsidRDefault="003E1568" w:rsidP="00192C29">
      <w:pPr>
        <w:pStyle w:val="ListParagraph"/>
        <w:spacing w:before="240" w:after="0" w:line="360" w:lineRule="auto"/>
        <w:ind w:left="0" w:right="-57"/>
        <w:jc w:val="both"/>
        <w:rPr>
          <w:rFonts w:ascii="Times New Roman" w:hAnsi="Times New Roman" w:cs="Times New Roman"/>
          <w:sz w:val="24"/>
          <w:szCs w:val="24"/>
        </w:rPr>
      </w:pPr>
      <w:r>
        <w:rPr>
          <w:rFonts w:ascii="Times New Roman" w:hAnsi="Times New Roman" w:cs="Times New Roman"/>
          <w:sz w:val="24"/>
          <w:szCs w:val="24"/>
        </w:rPr>
        <w:tab/>
        <w:t xml:space="preserve">         PII= Pemeriksa II</w:t>
      </w:r>
    </w:p>
    <w:p w:rsidR="001F0BE8" w:rsidRPr="00475296" w:rsidRDefault="00F92475" w:rsidP="0018199D">
      <w:pPr>
        <w:pStyle w:val="ListParagraph"/>
        <w:spacing w:before="240" w:after="0" w:line="360" w:lineRule="auto"/>
        <w:ind w:left="556" w:right="-57" w:firstLine="720"/>
        <w:jc w:val="both"/>
        <w:rPr>
          <w:rFonts w:ascii="Times New Roman" w:hAnsi="Times New Roman" w:cs="Times New Roman"/>
          <w:sz w:val="24"/>
          <w:szCs w:val="24"/>
        </w:rPr>
      </w:pPr>
      <w:r>
        <w:rPr>
          <w:rFonts w:ascii="Times New Roman" w:hAnsi="Times New Roman" w:cs="Times New Roman"/>
          <w:sz w:val="24"/>
          <w:szCs w:val="24"/>
        </w:rPr>
        <w:t>1</w:t>
      </w:r>
      <w:r w:rsidR="003E1568">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 xml:space="preserve">  </w:t>
      </w:r>
      <w:r w:rsidR="001F0BE8" w:rsidRPr="008800D6">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8800D6">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keagamaan</w:t>
      </w:r>
    </w:p>
    <w:p w:rsidR="001F0BE8" w:rsidRPr="00475296" w:rsidRDefault="00F92475" w:rsidP="00192C29">
      <w:pPr>
        <w:pStyle w:val="ListParagraph"/>
        <w:spacing w:after="0" w:line="360" w:lineRule="auto"/>
        <w:ind w:left="0" w:right="-57" w:firstLine="1276"/>
        <w:jc w:val="both"/>
        <w:rPr>
          <w:rFonts w:ascii="Times New Roman" w:hAnsi="Times New Roman" w:cs="Times New Roman"/>
          <w:sz w:val="24"/>
          <w:szCs w:val="24"/>
        </w:rPr>
      </w:pPr>
      <w:r>
        <w:rPr>
          <w:rFonts w:ascii="Times New Roman" w:hAnsi="Times New Roman" w:cs="Times New Roman"/>
          <w:sz w:val="24"/>
          <w:szCs w:val="24"/>
        </w:rPr>
        <w:t>2</w:t>
      </w:r>
      <w:r w:rsidR="003E1568">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 xml:space="preserve"> </w:t>
      </w:r>
      <w:r w:rsidR="001F0BE8" w:rsidRPr="008800D6">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8800D6">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keteguhan</w:t>
      </w:r>
    </w:p>
    <w:p w:rsidR="001F0BE8" w:rsidRDefault="00F92475" w:rsidP="00FB5E91">
      <w:pPr>
        <w:pStyle w:val="ListParagraph"/>
        <w:spacing w:after="0" w:line="360" w:lineRule="auto"/>
        <w:ind w:left="0" w:right="-57" w:firstLine="1276"/>
        <w:jc w:val="both"/>
        <w:rPr>
          <w:rFonts w:ascii="Times New Roman" w:hAnsi="Times New Roman" w:cs="Times New Roman"/>
          <w:sz w:val="24"/>
          <w:szCs w:val="24"/>
        </w:rPr>
      </w:pPr>
      <w:r>
        <w:rPr>
          <w:rFonts w:ascii="Times New Roman" w:hAnsi="Times New Roman" w:cs="Times New Roman"/>
          <w:sz w:val="24"/>
          <w:szCs w:val="24"/>
        </w:rPr>
        <w:t>3</w:t>
      </w:r>
      <w:r w:rsidR="003E1568">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 xml:space="preserve"> </w:t>
      </w:r>
      <w:r w:rsidR="001F0BE8" w:rsidRPr="008800D6">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8800D6">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kejujuran</w:t>
      </w:r>
    </w:p>
    <w:p w:rsidR="00FB5E91" w:rsidRPr="00475296" w:rsidRDefault="00FB5E91" w:rsidP="00FB5E91">
      <w:pPr>
        <w:pStyle w:val="ListParagraph"/>
        <w:spacing w:after="0" w:line="360" w:lineRule="auto"/>
        <w:ind w:left="0" w:right="-57" w:firstLine="1276"/>
        <w:jc w:val="both"/>
        <w:rPr>
          <w:rFonts w:ascii="Times New Roman" w:hAnsi="Times New Roman" w:cs="Times New Roman"/>
          <w:sz w:val="24"/>
          <w:szCs w:val="24"/>
        </w:rPr>
      </w:pPr>
    </w:p>
    <w:p w:rsidR="001F0BE8" w:rsidRDefault="009D4F21" w:rsidP="001F0BE8">
      <w:pPr>
        <w:pStyle w:val="ListParagraph"/>
        <w:spacing w:line="480" w:lineRule="auto"/>
        <w:ind w:left="0" w:right="-57" w:firstLine="56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ada tabel 4.</w:t>
      </w:r>
      <w:r>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tentang daftar skor menta</w:t>
      </w:r>
      <w:r>
        <w:rPr>
          <w:rFonts w:ascii="Times New Roman" w:hAnsi="Times New Roman" w:cs="Times New Roman"/>
          <w:sz w:val="24"/>
          <w:szCs w:val="24"/>
          <w:lang w:val="id-ID"/>
        </w:rPr>
        <w:t xml:space="preserve">h yang diperoleh siswa kelas </w:t>
      </w:r>
      <w:r>
        <w:rPr>
          <w:rFonts w:ascii="Times New Roman" w:hAnsi="Times New Roman" w:cs="Times New Roman"/>
          <w:sz w:val="24"/>
          <w:szCs w:val="24"/>
        </w:rPr>
        <w:t>VII</w:t>
      </w:r>
      <w:r w:rsidR="00E859F1">
        <w:rPr>
          <w:rFonts w:ascii="Times New Roman" w:hAnsi="Times New Roman" w:cs="Times New Roman"/>
          <w:sz w:val="24"/>
          <w:szCs w:val="24"/>
        </w:rPr>
        <w:t xml:space="preserve"> D</w:t>
      </w:r>
      <w:r w:rsidR="001F0BE8" w:rsidRPr="00475296">
        <w:rPr>
          <w:rFonts w:ascii="Times New Roman" w:hAnsi="Times New Roman" w:cs="Times New Roman"/>
          <w:sz w:val="24"/>
          <w:szCs w:val="24"/>
          <w:lang w:val="id-ID"/>
        </w:rPr>
        <w:t xml:space="preserve"> sesuai dengan kode sampel yang ditetapkan menunjukkan bahwa kode sampel </w:t>
      </w:r>
      <w:r w:rsidR="001F0BE8" w:rsidRPr="00475296">
        <w:rPr>
          <w:rFonts w:ascii="Times New Roman" w:hAnsi="Times New Roman" w:cs="Times New Roman"/>
          <w:sz w:val="24"/>
          <w:szCs w:val="24"/>
        </w:rPr>
        <w:t>16283</w:t>
      </w:r>
      <w:r w:rsidR="001F0BE8" w:rsidRPr="00475296">
        <w:rPr>
          <w:rFonts w:ascii="Times New Roman" w:hAnsi="Times New Roman" w:cs="Times New Roman"/>
          <w:sz w:val="24"/>
          <w:szCs w:val="24"/>
          <w:lang w:val="id-ID"/>
        </w:rPr>
        <w:t xml:space="preserve"> memperoleh skor </w:t>
      </w:r>
      <w:r w:rsidR="001F0BE8" w:rsidRPr="00475296">
        <w:rPr>
          <w:rFonts w:ascii="Times New Roman" w:hAnsi="Times New Roman" w:cs="Times New Roman"/>
          <w:sz w:val="24"/>
          <w:szCs w:val="24"/>
        </w:rPr>
        <w:t>16</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16285</w:t>
      </w:r>
      <w:r w:rsidR="001F0BE8" w:rsidRPr="00475296">
        <w:rPr>
          <w:rFonts w:ascii="Times New Roman" w:hAnsi="Times New Roman" w:cs="Times New Roman"/>
          <w:sz w:val="24"/>
          <w:szCs w:val="24"/>
          <w:lang w:val="id-ID"/>
        </w:rPr>
        <w:t xml:space="preserve"> memperoleh skor </w:t>
      </w:r>
      <w:r w:rsidR="001F0BE8" w:rsidRPr="00475296">
        <w:rPr>
          <w:rFonts w:ascii="Times New Roman" w:hAnsi="Times New Roman" w:cs="Times New Roman"/>
          <w:sz w:val="24"/>
          <w:szCs w:val="24"/>
        </w:rPr>
        <w:t>21</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16286</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19,5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16287</w:t>
      </w:r>
      <w:r w:rsidR="001F0BE8" w:rsidRPr="00475296">
        <w:rPr>
          <w:rFonts w:ascii="Times New Roman" w:hAnsi="Times New Roman" w:cs="Times New Roman"/>
          <w:sz w:val="24"/>
          <w:szCs w:val="24"/>
          <w:lang w:val="id-ID"/>
        </w:rPr>
        <w:t xml:space="preserve"> memperoleh skor </w:t>
      </w:r>
      <w:r w:rsidR="001F0BE8" w:rsidRPr="00475296">
        <w:rPr>
          <w:rFonts w:ascii="Times New Roman" w:hAnsi="Times New Roman" w:cs="Times New Roman"/>
          <w:sz w:val="24"/>
          <w:szCs w:val="24"/>
        </w:rPr>
        <w:t>20</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16288</w:t>
      </w:r>
      <w:r w:rsidR="001F0BE8" w:rsidRPr="00475296">
        <w:rPr>
          <w:rFonts w:ascii="Times New Roman" w:hAnsi="Times New Roman" w:cs="Times New Roman"/>
          <w:sz w:val="24"/>
          <w:szCs w:val="24"/>
          <w:lang w:val="id-ID"/>
        </w:rPr>
        <w:t xml:space="preserve"> memperoleh skor </w:t>
      </w:r>
      <w:r w:rsidR="001F0BE8" w:rsidRPr="00475296">
        <w:rPr>
          <w:rFonts w:ascii="Times New Roman" w:hAnsi="Times New Roman" w:cs="Times New Roman"/>
          <w:sz w:val="24"/>
          <w:szCs w:val="24"/>
        </w:rPr>
        <w:t>15,5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16289</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7</w:t>
      </w:r>
      <w:r w:rsidR="001F0BE8" w:rsidRPr="00475296">
        <w:rPr>
          <w:rFonts w:ascii="Times New Roman" w:hAnsi="Times New Roman" w:cs="Times New Roman"/>
          <w:sz w:val="24"/>
          <w:szCs w:val="24"/>
          <w:lang w:val="id-ID"/>
        </w:rPr>
        <w:t xml:space="preserve">,5, sampel </w:t>
      </w:r>
      <w:r w:rsidR="001F0BE8" w:rsidRPr="00475296">
        <w:rPr>
          <w:rFonts w:ascii="Times New Roman" w:hAnsi="Times New Roman" w:cs="Times New Roman"/>
          <w:sz w:val="24"/>
          <w:szCs w:val="24"/>
        </w:rPr>
        <w:t>16290</w:t>
      </w:r>
      <w:r w:rsidR="001F0BE8" w:rsidRPr="00475296">
        <w:rPr>
          <w:rFonts w:ascii="Times New Roman" w:hAnsi="Times New Roman" w:cs="Times New Roman"/>
          <w:sz w:val="24"/>
          <w:szCs w:val="24"/>
          <w:lang w:val="id-ID"/>
        </w:rPr>
        <w:t xml:space="preserve"> memperoleh skor 1</w:t>
      </w:r>
      <w:r w:rsidR="001F0BE8" w:rsidRPr="00475296">
        <w:rPr>
          <w:rFonts w:ascii="Times New Roman" w:hAnsi="Times New Roman" w:cs="Times New Roman"/>
          <w:sz w:val="24"/>
          <w:szCs w:val="24"/>
        </w:rPr>
        <w:t>6</w:t>
      </w:r>
      <w:r w:rsidR="001F0BE8" w:rsidRPr="00475296">
        <w:rPr>
          <w:rFonts w:ascii="Times New Roman" w:hAnsi="Times New Roman" w:cs="Times New Roman"/>
          <w:sz w:val="24"/>
          <w:szCs w:val="24"/>
          <w:lang w:val="id-ID"/>
        </w:rPr>
        <w:t xml:space="preserve">,5, sampel </w:t>
      </w:r>
      <w:r w:rsidR="001F0BE8" w:rsidRPr="00475296">
        <w:rPr>
          <w:rFonts w:ascii="Times New Roman" w:hAnsi="Times New Roman" w:cs="Times New Roman"/>
          <w:sz w:val="24"/>
          <w:szCs w:val="24"/>
        </w:rPr>
        <w:t>16291</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19</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16293</w:t>
      </w:r>
      <w:r w:rsidR="001F0BE8" w:rsidRPr="00475296">
        <w:rPr>
          <w:rFonts w:ascii="Times New Roman" w:hAnsi="Times New Roman" w:cs="Times New Roman"/>
          <w:sz w:val="24"/>
          <w:szCs w:val="24"/>
          <w:lang w:val="id-ID"/>
        </w:rPr>
        <w:t xml:space="preserve"> memperoleh skor  </w:t>
      </w:r>
      <w:r w:rsidR="001F0BE8" w:rsidRPr="00475296">
        <w:rPr>
          <w:rFonts w:ascii="Times New Roman" w:hAnsi="Times New Roman" w:cs="Times New Roman"/>
          <w:sz w:val="24"/>
          <w:szCs w:val="24"/>
        </w:rPr>
        <w:t>19,5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16296</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18,5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16297</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17,5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16298</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15,5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16300</w:t>
      </w:r>
      <w:r w:rsidR="001F0BE8" w:rsidRPr="00475296">
        <w:rPr>
          <w:rFonts w:ascii="Times New Roman" w:hAnsi="Times New Roman" w:cs="Times New Roman"/>
          <w:sz w:val="24"/>
          <w:szCs w:val="24"/>
          <w:lang w:val="id-ID"/>
        </w:rPr>
        <w:t xml:space="preserve"> memperoleh 15,5, sampel </w:t>
      </w:r>
      <w:r w:rsidR="001F0BE8" w:rsidRPr="00475296">
        <w:rPr>
          <w:rFonts w:ascii="Times New Roman" w:hAnsi="Times New Roman" w:cs="Times New Roman"/>
          <w:sz w:val="24"/>
          <w:szCs w:val="24"/>
        </w:rPr>
        <w:t>16301</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15,5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16304</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12,5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16305</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17,5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16306</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15,5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16307</w:t>
      </w:r>
      <w:r w:rsidR="001F0BE8" w:rsidRPr="00475296">
        <w:rPr>
          <w:rFonts w:ascii="Times New Roman" w:hAnsi="Times New Roman" w:cs="Times New Roman"/>
          <w:sz w:val="24"/>
          <w:szCs w:val="24"/>
          <w:lang w:val="id-ID"/>
        </w:rPr>
        <w:t xml:space="preserve"> memperoleh 21,5, sampel </w:t>
      </w:r>
      <w:r w:rsidR="001F0BE8" w:rsidRPr="00475296">
        <w:rPr>
          <w:rFonts w:ascii="Times New Roman" w:hAnsi="Times New Roman" w:cs="Times New Roman"/>
          <w:sz w:val="24"/>
          <w:szCs w:val="24"/>
        </w:rPr>
        <w:t>16308</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17,5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16309</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8,5</w:t>
      </w:r>
      <w:r w:rsidR="001F0BE8" w:rsidRPr="00475296">
        <w:rPr>
          <w:rFonts w:ascii="Times New Roman" w:hAnsi="Times New Roman" w:cs="Times New Roman"/>
          <w:sz w:val="24"/>
          <w:szCs w:val="24"/>
          <w:lang w:val="id-ID"/>
        </w:rPr>
        <w:t xml:space="preserve">, sampel </w:t>
      </w:r>
      <w:r w:rsidR="001F0BE8" w:rsidRPr="00475296">
        <w:rPr>
          <w:rFonts w:ascii="Times New Roman" w:hAnsi="Times New Roman" w:cs="Times New Roman"/>
          <w:sz w:val="24"/>
          <w:szCs w:val="24"/>
        </w:rPr>
        <w:t>16310</w:t>
      </w:r>
      <w:r w:rsidR="001F0BE8" w:rsidRPr="00475296">
        <w:rPr>
          <w:rFonts w:ascii="Times New Roman" w:hAnsi="Times New Roman" w:cs="Times New Roman"/>
          <w:sz w:val="24"/>
          <w:szCs w:val="24"/>
          <w:lang w:val="id-ID"/>
        </w:rPr>
        <w:t xml:space="preserve"> memperoleh </w:t>
      </w:r>
      <w:r w:rsidR="001F0BE8" w:rsidRPr="00475296">
        <w:rPr>
          <w:rFonts w:ascii="Times New Roman" w:hAnsi="Times New Roman" w:cs="Times New Roman"/>
          <w:sz w:val="24"/>
          <w:szCs w:val="24"/>
        </w:rPr>
        <w:t>14,5, sampel 16312 memperoleh 20,5, sampel 16313 memperoleh 15,5, sampel 16314 memperoleh 13,5, sampel 16315 memperoleh 20,5, sampel 16316 memperoleh 12,5, sampel 16317 memperoleh 1,5, sampel 16318 memperoleh 20,5, sampel 16319 memperoleh 11.</w:t>
      </w:r>
    </w:p>
    <w:p w:rsidR="00FB5E91" w:rsidRDefault="00FB5E91" w:rsidP="001F0BE8">
      <w:pPr>
        <w:pStyle w:val="ListParagraph"/>
        <w:spacing w:line="480" w:lineRule="auto"/>
        <w:ind w:left="0" w:right="-57" w:firstLine="567"/>
        <w:jc w:val="both"/>
        <w:rPr>
          <w:rFonts w:ascii="Times New Roman" w:hAnsi="Times New Roman" w:cs="Times New Roman"/>
          <w:sz w:val="24"/>
          <w:szCs w:val="24"/>
        </w:rPr>
      </w:pPr>
    </w:p>
    <w:p w:rsidR="003A1234" w:rsidRDefault="003A1234" w:rsidP="001F0BE8">
      <w:pPr>
        <w:pStyle w:val="ListParagraph"/>
        <w:spacing w:line="480" w:lineRule="auto"/>
        <w:ind w:left="0" w:right="-57" w:firstLine="567"/>
        <w:jc w:val="both"/>
        <w:rPr>
          <w:rFonts w:ascii="Times New Roman" w:hAnsi="Times New Roman" w:cs="Times New Roman"/>
          <w:sz w:val="24"/>
          <w:szCs w:val="24"/>
        </w:rPr>
      </w:pPr>
    </w:p>
    <w:p w:rsidR="00FB5E91" w:rsidRPr="00922034" w:rsidRDefault="00FB5E91" w:rsidP="00922034">
      <w:pPr>
        <w:spacing w:line="480" w:lineRule="auto"/>
        <w:ind w:right="-57"/>
        <w:jc w:val="both"/>
        <w:rPr>
          <w:rFonts w:ascii="Times New Roman" w:hAnsi="Times New Roman" w:cs="Times New Roman"/>
          <w:sz w:val="24"/>
          <w:szCs w:val="24"/>
        </w:rPr>
      </w:pPr>
    </w:p>
    <w:p w:rsidR="001F0BE8" w:rsidRPr="00475296" w:rsidRDefault="001F0BE8" w:rsidP="00D479DD">
      <w:pPr>
        <w:pStyle w:val="ListParagraph"/>
        <w:numPr>
          <w:ilvl w:val="0"/>
          <w:numId w:val="20"/>
        </w:numPr>
        <w:spacing w:line="480" w:lineRule="auto"/>
        <w:ind w:left="360" w:right="-57"/>
        <w:jc w:val="both"/>
        <w:rPr>
          <w:rFonts w:ascii="Times New Roman" w:hAnsi="Times New Roman" w:cs="Times New Roman"/>
          <w:sz w:val="24"/>
          <w:szCs w:val="24"/>
        </w:rPr>
      </w:pPr>
      <w:r w:rsidRPr="00475296">
        <w:rPr>
          <w:rFonts w:ascii="Times New Roman" w:hAnsi="Times New Roman" w:cs="Times New Roman"/>
          <w:sz w:val="24"/>
          <w:szCs w:val="24"/>
        </w:rPr>
        <w:lastRenderedPageBreak/>
        <w:t>Kemampuan siswa memahami makn</w:t>
      </w:r>
      <w:r w:rsidR="00AC3F02">
        <w:rPr>
          <w:rFonts w:ascii="Times New Roman" w:hAnsi="Times New Roman" w:cs="Times New Roman"/>
          <w:sz w:val="24"/>
          <w:szCs w:val="24"/>
        </w:rPr>
        <w:t xml:space="preserve">a </w:t>
      </w:r>
      <w:r w:rsidR="00AC3F02" w:rsidRPr="0005223F">
        <w:rPr>
          <w:rFonts w:ascii="Times New Roman" w:hAnsi="Times New Roman" w:cs="Times New Roman"/>
          <w:i/>
          <w:sz w:val="24"/>
          <w:szCs w:val="24"/>
        </w:rPr>
        <w:t>Pappaseng ugi</w:t>
      </w:r>
      <w:r w:rsidR="00AC3F02">
        <w:rPr>
          <w:rFonts w:ascii="Times New Roman" w:hAnsi="Times New Roman" w:cs="Times New Roman"/>
          <w:sz w:val="24"/>
          <w:szCs w:val="24"/>
        </w:rPr>
        <w:t xml:space="preserve"> yang berkaitan</w:t>
      </w:r>
      <w:r w:rsidRPr="00475296">
        <w:rPr>
          <w:rFonts w:ascii="Times New Roman" w:hAnsi="Times New Roman" w:cs="Times New Roman"/>
          <w:sz w:val="24"/>
          <w:szCs w:val="24"/>
        </w:rPr>
        <w:t xml:space="preserve"> dengan keagamaan</w:t>
      </w:r>
    </w:p>
    <w:p w:rsidR="00CB609E" w:rsidRPr="00307D21" w:rsidRDefault="001F0BE8" w:rsidP="00307D21">
      <w:pPr>
        <w:pStyle w:val="ListParagraph"/>
        <w:spacing w:line="480" w:lineRule="auto"/>
        <w:ind w:left="0" w:right="-57" w:firstLine="720"/>
        <w:jc w:val="both"/>
        <w:rPr>
          <w:rFonts w:ascii="Times New Roman" w:hAnsi="Times New Roman" w:cs="Times New Roman"/>
          <w:sz w:val="24"/>
          <w:szCs w:val="24"/>
        </w:rPr>
      </w:pPr>
      <w:r w:rsidRPr="00475296">
        <w:rPr>
          <w:rFonts w:ascii="Times New Roman" w:hAnsi="Times New Roman" w:cs="Times New Roman"/>
          <w:sz w:val="24"/>
          <w:szCs w:val="24"/>
        </w:rPr>
        <w:t>Berdasarkan hasil tes siswa, diketahui skor tertinggi dan skor rendah yang diperoleh siswa. Gambaran ya</w:t>
      </w:r>
      <w:r w:rsidR="00C94CD9">
        <w:rPr>
          <w:rFonts w:ascii="Times New Roman" w:hAnsi="Times New Roman" w:cs="Times New Roman"/>
          <w:sz w:val="24"/>
          <w:szCs w:val="24"/>
        </w:rPr>
        <w:t>ng jelas dari skor tertinggi sampai</w:t>
      </w:r>
      <w:r w:rsidRPr="00475296">
        <w:rPr>
          <w:rFonts w:ascii="Times New Roman" w:hAnsi="Times New Roman" w:cs="Times New Roman"/>
          <w:sz w:val="24"/>
          <w:szCs w:val="24"/>
        </w:rPr>
        <w:t xml:space="preserve"> skor </w:t>
      </w:r>
      <w:r w:rsidR="00AC3F02">
        <w:rPr>
          <w:rFonts w:ascii="Times New Roman" w:hAnsi="Times New Roman" w:cs="Times New Roman"/>
          <w:sz w:val="24"/>
          <w:szCs w:val="24"/>
        </w:rPr>
        <w:t>terendah dapat dilihat pada tab</w:t>
      </w:r>
      <w:r w:rsidRPr="00475296">
        <w:rPr>
          <w:rFonts w:ascii="Times New Roman" w:hAnsi="Times New Roman" w:cs="Times New Roman"/>
          <w:sz w:val="24"/>
          <w:szCs w:val="24"/>
        </w:rPr>
        <w:t>e</w:t>
      </w:r>
      <w:r w:rsidR="00AC3F02">
        <w:rPr>
          <w:rFonts w:ascii="Times New Roman" w:hAnsi="Times New Roman" w:cs="Times New Roman"/>
          <w:sz w:val="24"/>
          <w:szCs w:val="24"/>
        </w:rPr>
        <w:t>l</w:t>
      </w:r>
      <w:r w:rsidR="00C94CD9">
        <w:rPr>
          <w:rFonts w:ascii="Times New Roman" w:hAnsi="Times New Roman" w:cs="Times New Roman"/>
          <w:sz w:val="24"/>
          <w:szCs w:val="24"/>
        </w:rPr>
        <w:t xml:space="preserve"> berikut ini.</w:t>
      </w:r>
    </w:p>
    <w:p w:rsidR="001F0BE8" w:rsidRPr="00475296" w:rsidRDefault="001F0BE8" w:rsidP="008F3C16">
      <w:pPr>
        <w:spacing w:line="360" w:lineRule="auto"/>
        <w:jc w:val="both"/>
        <w:rPr>
          <w:rFonts w:ascii="Times New Roman" w:hAnsi="Times New Roman" w:cs="Times New Roman"/>
          <w:b/>
          <w:sz w:val="24"/>
          <w:szCs w:val="24"/>
        </w:rPr>
      </w:pPr>
      <w:r w:rsidRPr="00475296">
        <w:rPr>
          <w:rFonts w:ascii="Times New Roman" w:hAnsi="Times New Roman" w:cs="Times New Roman"/>
          <w:b/>
          <w:sz w:val="24"/>
          <w:szCs w:val="24"/>
        </w:rPr>
        <w:t>Tabel 4</w:t>
      </w:r>
      <w:r w:rsidR="00E859F1">
        <w:rPr>
          <w:rFonts w:ascii="Times New Roman" w:hAnsi="Times New Roman" w:cs="Times New Roman"/>
          <w:b/>
          <w:sz w:val="24"/>
          <w:szCs w:val="24"/>
          <w:lang w:val="id-ID"/>
        </w:rPr>
        <w:t>.</w:t>
      </w:r>
      <w:r w:rsidR="00E859F1">
        <w:rPr>
          <w:rFonts w:ascii="Times New Roman" w:hAnsi="Times New Roman" w:cs="Times New Roman"/>
          <w:b/>
          <w:sz w:val="24"/>
          <w:szCs w:val="24"/>
        </w:rPr>
        <w:t>2</w:t>
      </w:r>
      <w:r w:rsidR="000C062E">
        <w:rPr>
          <w:rFonts w:ascii="Times New Roman" w:hAnsi="Times New Roman" w:cs="Times New Roman"/>
          <w:b/>
          <w:sz w:val="24"/>
          <w:szCs w:val="24"/>
          <w:lang w:val="id-ID"/>
        </w:rPr>
        <w:t xml:space="preserve"> </w:t>
      </w:r>
      <w:r w:rsidRPr="00475296">
        <w:rPr>
          <w:rFonts w:ascii="Times New Roman" w:hAnsi="Times New Roman" w:cs="Times New Roman"/>
          <w:b/>
          <w:sz w:val="24"/>
          <w:szCs w:val="24"/>
        </w:rPr>
        <w:t>Distribusi Frekuensi dari Skor Mentah Kemampuan Siswa Kelas VII</w:t>
      </w:r>
      <w:r w:rsidR="000C062E">
        <w:rPr>
          <w:rFonts w:ascii="Times New Roman" w:hAnsi="Times New Roman" w:cs="Times New Roman"/>
          <w:b/>
          <w:sz w:val="24"/>
          <w:szCs w:val="24"/>
        </w:rPr>
        <w:t xml:space="preserve"> </w:t>
      </w:r>
      <w:r w:rsidR="00E859F1">
        <w:rPr>
          <w:rFonts w:ascii="Times New Roman" w:hAnsi="Times New Roman" w:cs="Times New Roman"/>
          <w:b/>
          <w:sz w:val="24"/>
          <w:szCs w:val="24"/>
        </w:rPr>
        <w:t>D</w:t>
      </w:r>
      <w:r w:rsidRPr="00475296">
        <w:rPr>
          <w:rFonts w:ascii="Times New Roman" w:hAnsi="Times New Roman" w:cs="Times New Roman"/>
          <w:b/>
          <w:sz w:val="24"/>
          <w:szCs w:val="24"/>
        </w:rPr>
        <w:t xml:space="preserve"> MTs</w:t>
      </w:r>
      <w:r w:rsidR="00AC3F02">
        <w:rPr>
          <w:rFonts w:ascii="Times New Roman" w:hAnsi="Times New Roman" w:cs="Times New Roman"/>
          <w:b/>
          <w:sz w:val="24"/>
          <w:szCs w:val="24"/>
        </w:rPr>
        <w:t>N</w:t>
      </w:r>
      <w:r w:rsidRPr="00475296">
        <w:rPr>
          <w:rFonts w:ascii="Times New Roman" w:hAnsi="Times New Roman" w:cs="Times New Roman"/>
          <w:b/>
          <w:sz w:val="24"/>
          <w:szCs w:val="24"/>
        </w:rPr>
        <w:t xml:space="preserve">  1 Watampone dala</w:t>
      </w:r>
      <w:r w:rsidR="00AC3F02">
        <w:rPr>
          <w:rFonts w:ascii="Times New Roman" w:hAnsi="Times New Roman" w:cs="Times New Roman"/>
          <w:b/>
          <w:sz w:val="24"/>
          <w:szCs w:val="24"/>
        </w:rPr>
        <w:t xml:space="preserve">m Memahami Makna </w:t>
      </w:r>
      <w:r w:rsidR="00AC3F02" w:rsidRPr="0005223F">
        <w:rPr>
          <w:rFonts w:ascii="Times New Roman" w:hAnsi="Times New Roman" w:cs="Times New Roman"/>
          <w:b/>
          <w:i/>
          <w:sz w:val="24"/>
          <w:szCs w:val="24"/>
        </w:rPr>
        <w:t>Pappaseng Ugi</w:t>
      </w:r>
      <w:r w:rsidR="00AC3F02">
        <w:rPr>
          <w:rFonts w:ascii="Times New Roman" w:hAnsi="Times New Roman" w:cs="Times New Roman"/>
          <w:b/>
          <w:sz w:val="24"/>
          <w:szCs w:val="24"/>
        </w:rPr>
        <w:t xml:space="preserve"> yang Berkaitan</w:t>
      </w:r>
      <w:r w:rsidRPr="00475296">
        <w:rPr>
          <w:rFonts w:ascii="Times New Roman" w:hAnsi="Times New Roman" w:cs="Times New Roman"/>
          <w:b/>
          <w:sz w:val="24"/>
          <w:szCs w:val="24"/>
        </w:rPr>
        <w:t xml:space="preserve"> dengan Keagamaan</w:t>
      </w:r>
    </w:p>
    <w:tbl>
      <w:tblPr>
        <w:tblStyle w:val="TableGrid"/>
        <w:tblW w:w="8388" w:type="dxa"/>
        <w:tblLook w:val="04A0"/>
      </w:tblPr>
      <w:tblGrid>
        <w:gridCol w:w="1008"/>
        <w:gridCol w:w="1980"/>
        <w:gridCol w:w="1689"/>
        <w:gridCol w:w="1572"/>
        <w:gridCol w:w="2139"/>
      </w:tblGrid>
      <w:tr w:rsidR="001F0BE8" w:rsidRPr="00475296" w:rsidTr="001E7279">
        <w:tc>
          <w:tcPr>
            <w:tcW w:w="1008" w:type="dxa"/>
            <w:vAlign w:val="center"/>
          </w:tcPr>
          <w:p w:rsidR="001F0BE8" w:rsidRPr="001E7279" w:rsidRDefault="001F0BE8" w:rsidP="001E7279">
            <w:pPr>
              <w:spacing w:line="480" w:lineRule="auto"/>
              <w:jc w:val="center"/>
              <w:rPr>
                <w:b/>
                <w:sz w:val="22"/>
                <w:szCs w:val="22"/>
              </w:rPr>
            </w:pPr>
            <w:r w:rsidRPr="001E7279">
              <w:rPr>
                <w:b/>
                <w:sz w:val="22"/>
                <w:szCs w:val="22"/>
              </w:rPr>
              <w:t>No</w:t>
            </w:r>
          </w:p>
        </w:tc>
        <w:tc>
          <w:tcPr>
            <w:tcW w:w="1980" w:type="dxa"/>
            <w:vAlign w:val="center"/>
          </w:tcPr>
          <w:p w:rsidR="001F0BE8" w:rsidRPr="001E7279" w:rsidRDefault="001F0BE8" w:rsidP="001E7279">
            <w:pPr>
              <w:spacing w:line="480" w:lineRule="auto"/>
              <w:jc w:val="center"/>
              <w:rPr>
                <w:b/>
                <w:sz w:val="22"/>
                <w:szCs w:val="22"/>
              </w:rPr>
            </w:pPr>
            <w:r w:rsidRPr="001E7279">
              <w:rPr>
                <w:b/>
                <w:sz w:val="22"/>
                <w:szCs w:val="22"/>
              </w:rPr>
              <w:t>Skor</w:t>
            </w:r>
          </w:p>
        </w:tc>
        <w:tc>
          <w:tcPr>
            <w:tcW w:w="1689" w:type="dxa"/>
            <w:vAlign w:val="center"/>
          </w:tcPr>
          <w:p w:rsidR="001F0BE8" w:rsidRPr="001E7279" w:rsidRDefault="001F0BE8" w:rsidP="001E7279">
            <w:pPr>
              <w:spacing w:line="480" w:lineRule="auto"/>
              <w:jc w:val="center"/>
              <w:rPr>
                <w:b/>
                <w:sz w:val="22"/>
                <w:szCs w:val="22"/>
              </w:rPr>
            </w:pPr>
            <w:r w:rsidRPr="001E7279">
              <w:rPr>
                <w:b/>
                <w:sz w:val="22"/>
                <w:szCs w:val="22"/>
              </w:rPr>
              <w:t>Frekuensi</w:t>
            </w:r>
          </w:p>
        </w:tc>
        <w:tc>
          <w:tcPr>
            <w:tcW w:w="1572" w:type="dxa"/>
            <w:vAlign w:val="center"/>
          </w:tcPr>
          <w:p w:rsidR="001F0BE8" w:rsidRPr="001E7279" w:rsidRDefault="001F0BE8" w:rsidP="001E7279">
            <w:pPr>
              <w:spacing w:line="480" w:lineRule="auto"/>
              <w:jc w:val="center"/>
              <w:rPr>
                <w:b/>
                <w:sz w:val="22"/>
                <w:szCs w:val="22"/>
              </w:rPr>
            </w:pPr>
            <w:r w:rsidRPr="001E7279">
              <w:rPr>
                <w:b/>
                <w:sz w:val="22"/>
                <w:szCs w:val="22"/>
              </w:rPr>
              <w:t>Nilai</w:t>
            </w:r>
          </w:p>
        </w:tc>
        <w:tc>
          <w:tcPr>
            <w:tcW w:w="2139" w:type="dxa"/>
            <w:vAlign w:val="center"/>
          </w:tcPr>
          <w:p w:rsidR="001F0BE8" w:rsidRPr="001E7279" w:rsidRDefault="001F0BE8" w:rsidP="001E7279">
            <w:pPr>
              <w:spacing w:line="480" w:lineRule="auto"/>
              <w:jc w:val="center"/>
              <w:rPr>
                <w:b/>
                <w:sz w:val="22"/>
                <w:szCs w:val="22"/>
              </w:rPr>
            </w:pPr>
            <w:r w:rsidRPr="001E7279">
              <w:rPr>
                <w:b/>
                <w:sz w:val="22"/>
                <w:szCs w:val="22"/>
              </w:rPr>
              <w:t>Perentase</w:t>
            </w:r>
          </w:p>
        </w:tc>
      </w:tr>
      <w:tr w:rsidR="001F0BE8" w:rsidRPr="00475296" w:rsidTr="001E7279">
        <w:trPr>
          <w:trHeight w:val="5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1</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8,5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3</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85</w:t>
            </w:r>
          </w:p>
        </w:tc>
        <w:tc>
          <w:tcPr>
            <w:tcW w:w="2139" w:type="dxa"/>
          </w:tcPr>
          <w:p w:rsidR="001F0BE8" w:rsidRPr="001E7279" w:rsidRDefault="001F0BE8" w:rsidP="001E7279">
            <w:pPr>
              <w:jc w:val="center"/>
              <w:rPr>
                <w:color w:val="000000"/>
                <w:sz w:val="22"/>
                <w:szCs w:val="22"/>
              </w:rPr>
            </w:pPr>
            <w:r w:rsidRPr="001E7279">
              <w:rPr>
                <w:color w:val="000000"/>
                <w:sz w:val="22"/>
                <w:szCs w:val="22"/>
              </w:rPr>
              <w:t>10,3%</w:t>
            </w:r>
          </w:p>
        </w:tc>
      </w:tr>
      <w:tr w:rsidR="001F0BE8" w:rsidRPr="00475296" w:rsidTr="001E7279">
        <w:tc>
          <w:tcPr>
            <w:tcW w:w="1008" w:type="dxa"/>
            <w:vAlign w:val="center"/>
          </w:tcPr>
          <w:p w:rsidR="001F0BE8" w:rsidRPr="001E7279" w:rsidRDefault="001F0BE8" w:rsidP="001E7279">
            <w:pPr>
              <w:spacing w:line="480" w:lineRule="auto"/>
              <w:jc w:val="center"/>
              <w:rPr>
                <w:sz w:val="22"/>
                <w:szCs w:val="22"/>
              </w:rPr>
            </w:pPr>
            <w:r w:rsidRPr="001E7279">
              <w:rPr>
                <w:sz w:val="22"/>
                <w:szCs w:val="22"/>
              </w:rPr>
              <w:t>2</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7,5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6</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75</w:t>
            </w:r>
          </w:p>
        </w:tc>
        <w:tc>
          <w:tcPr>
            <w:tcW w:w="2139" w:type="dxa"/>
          </w:tcPr>
          <w:p w:rsidR="001F0BE8" w:rsidRPr="001E7279" w:rsidRDefault="001F0BE8" w:rsidP="001E7279">
            <w:pPr>
              <w:jc w:val="center"/>
              <w:rPr>
                <w:color w:val="000000"/>
                <w:sz w:val="22"/>
                <w:szCs w:val="22"/>
              </w:rPr>
            </w:pPr>
            <w:r w:rsidRPr="001E7279">
              <w:rPr>
                <w:color w:val="000000"/>
                <w:sz w:val="22"/>
                <w:szCs w:val="22"/>
              </w:rPr>
              <w:t>20,7%</w:t>
            </w:r>
          </w:p>
        </w:tc>
      </w:tr>
      <w:tr w:rsidR="001F0BE8" w:rsidRPr="00475296" w:rsidTr="001E7279">
        <w:tc>
          <w:tcPr>
            <w:tcW w:w="1008" w:type="dxa"/>
            <w:vAlign w:val="center"/>
          </w:tcPr>
          <w:p w:rsidR="001F0BE8" w:rsidRPr="001E7279" w:rsidRDefault="001F0BE8" w:rsidP="001E7279">
            <w:pPr>
              <w:spacing w:line="480" w:lineRule="auto"/>
              <w:jc w:val="center"/>
              <w:rPr>
                <w:sz w:val="22"/>
                <w:szCs w:val="22"/>
              </w:rPr>
            </w:pPr>
            <w:r w:rsidRPr="001E7279">
              <w:rPr>
                <w:sz w:val="22"/>
                <w:szCs w:val="22"/>
              </w:rPr>
              <w:t>3</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6,5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7</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65</w:t>
            </w:r>
          </w:p>
        </w:tc>
        <w:tc>
          <w:tcPr>
            <w:tcW w:w="2139" w:type="dxa"/>
          </w:tcPr>
          <w:p w:rsidR="001F0BE8" w:rsidRPr="001E7279" w:rsidRDefault="001F0BE8" w:rsidP="001E7279">
            <w:pPr>
              <w:jc w:val="center"/>
              <w:rPr>
                <w:color w:val="000000"/>
                <w:sz w:val="22"/>
                <w:szCs w:val="22"/>
              </w:rPr>
            </w:pPr>
            <w:r w:rsidRPr="001E7279">
              <w:rPr>
                <w:color w:val="000000"/>
                <w:sz w:val="22"/>
                <w:szCs w:val="22"/>
              </w:rPr>
              <w:t>24,1%</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4</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6</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1</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60</w:t>
            </w:r>
          </w:p>
        </w:tc>
        <w:tc>
          <w:tcPr>
            <w:tcW w:w="2139" w:type="dxa"/>
          </w:tcPr>
          <w:p w:rsidR="001F0BE8" w:rsidRPr="001E7279" w:rsidRDefault="001F0BE8" w:rsidP="001E7279">
            <w:pPr>
              <w:jc w:val="center"/>
              <w:rPr>
                <w:color w:val="000000"/>
                <w:sz w:val="22"/>
                <w:szCs w:val="22"/>
              </w:rPr>
            </w:pPr>
            <w:r w:rsidRPr="001E7279">
              <w:rPr>
                <w:color w:val="000000"/>
                <w:sz w:val="22"/>
                <w:szCs w:val="22"/>
              </w:rPr>
              <w:t>3,4%</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5</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5,5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5</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55</w:t>
            </w:r>
          </w:p>
        </w:tc>
        <w:tc>
          <w:tcPr>
            <w:tcW w:w="2139" w:type="dxa"/>
          </w:tcPr>
          <w:p w:rsidR="001F0BE8" w:rsidRPr="001E7279" w:rsidRDefault="001F0BE8" w:rsidP="001E7279">
            <w:pPr>
              <w:jc w:val="center"/>
              <w:rPr>
                <w:color w:val="000000"/>
                <w:sz w:val="22"/>
                <w:szCs w:val="22"/>
              </w:rPr>
            </w:pPr>
            <w:r w:rsidRPr="001E7279">
              <w:rPr>
                <w:color w:val="000000"/>
                <w:sz w:val="22"/>
                <w:szCs w:val="22"/>
              </w:rPr>
              <w:t>17,2%</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6</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4,5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2</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45</w:t>
            </w:r>
          </w:p>
        </w:tc>
        <w:tc>
          <w:tcPr>
            <w:tcW w:w="2139" w:type="dxa"/>
          </w:tcPr>
          <w:p w:rsidR="001F0BE8" w:rsidRPr="001E7279" w:rsidRDefault="001F0BE8" w:rsidP="001E7279">
            <w:pPr>
              <w:jc w:val="center"/>
              <w:rPr>
                <w:color w:val="000000"/>
                <w:sz w:val="22"/>
                <w:szCs w:val="22"/>
              </w:rPr>
            </w:pPr>
            <w:r w:rsidRPr="001E7279">
              <w:rPr>
                <w:color w:val="000000"/>
                <w:sz w:val="22"/>
                <w:szCs w:val="22"/>
              </w:rPr>
              <w:t>6,9%</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7</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3,5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3</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35</w:t>
            </w:r>
          </w:p>
        </w:tc>
        <w:tc>
          <w:tcPr>
            <w:tcW w:w="2139" w:type="dxa"/>
          </w:tcPr>
          <w:p w:rsidR="001F0BE8" w:rsidRPr="001E7279" w:rsidRDefault="001F0BE8" w:rsidP="001E7279">
            <w:pPr>
              <w:jc w:val="center"/>
              <w:rPr>
                <w:color w:val="000000"/>
                <w:sz w:val="22"/>
                <w:szCs w:val="22"/>
              </w:rPr>
            </w:pPr>
            <w:r w:rsidRPr="001E7279">
              <w:rPr>
                <w:color w:val="000000"/>
                <w:sz w:val="22"/>
                <w:szCs w:val="22"/>
              </w:rPr>
              <w:t>10,3%</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8</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2,5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1</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25</w:t>
            </w:r>
          </w:p>
        </w:tc>
        <w:tc>
          <w:tcPr>
            <w:tcW w:w="2139" w:type="dxa"/>
          </w:tcPr>
          <w:p w:rsidR="001F0BE8" w:rsidRPr="001E7279" w:rsidRDefault="001F0BE8" w:rsidP="001E7279">
            <w:pPr>
              <w:jc w:val="center"/>
              <w:rPr>
                <w:color w:val="000000"/>
                <w:sz w:val="22"/>
                <w:szCs w:val="22"/>
              </w:rPr>
            </w:pPr>
            <w:r w:rsidRPr="001E7279">
              <w:rPr>
                <w:color w:val="000000"/>
                <w:sz w:val="22"/>
                <w:szCs w:val="22"/>
              </w:rPr>
              <w:t>3,4%</w:t>
            </w:r>
          </w:p>
        </w:tc>
      </w:tr>
      <w:tr w:rsidR="001F0BE8" w:rsidRPr="00475296" w:rsidTr="001E7279">
        <w:trPr>
          <w:trHeight w:val="401"/>
        </w:trPr>
        <w:tc>
          <w:tcPr>
            <w:tcW w:w="1008" w:type="dxa"/>
            <w:vAlign w:val="center"/>
          </w:tcPr>
          <w:p w:rsidR="001F0BE8" w:rsidRPr="001E7279" w:rsidRDefault="001F0BE8" w:rsidP="001E7279">
            <w:pPr>
              <w:spacing w:line="480" w:lineRule="auto"/>
              <w:jc w:val="center"/>
              <w:rPr>
                <w:sz w:val="22"/>
                <w:szCs w:val="22"/>
              </w:rPr>
            </w:pPr>
            <w:r w:rsidRPr="001E7279">
              <w:rPr>
                <w:sz w:val="22"/>
                <w:szCs w:val="22"/>
              </w:rPr>
              <w:t>9</w:t>
            </w:r>
          </w:p>
        </w:tc>
        <w:tc>
          <w:tcPr>
            <w:tcW w:w="1980" w:type="dxa"/>
            <w:vAlign w:val="center"/>
          </w:tcPr>
          <w:p w:rsidR="001F0BE8" w:rsidRPr="001E7279" w:rsidRDefault="001F0BE8" w:rsidP="001E7279">
            <w:pPr>
              <w:spacing w:line="480" w:lineRule="auto"/>
              <w:jc w:val="center"/>
              <w:rPr>
                <w:sz w:val="22"/>
                <w:szCs w:val="22"/>
              </w:rPr>
            </w:pPr>
            <w:r w:rsidRPr="001E7279">
              <w:rPr>
                <w:sz w:val="22"/>
                <w:szCs w:val="22"/>
              </w:rPr>
              <w:t>1,5</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1</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15</w:t>
            </w:r>
          </w:p>
        </w:tc>
        <w:tc>
          <w:tcPr>
            <w:tcW w:w="2139" w:type="dxa"/>
          </w:tcPr>
          <w:p w:rsidR="001F0BE8" w:rsidRPr="001E7279" w:rsidRDefault="001F0BE8" w:rsidP="001E7279">
            <w:pPr>
              <w:jc w:val="center"/>
              <w:rPr>
                <w:color w:val="000000"/>
                <w:sz w:val="22"/>
                <w:szCs w:val="22"/>
              </w:rPr>
            </w:pPr>
            <w:r w:rsidRPr="001E7279">
              <w:rPr>
                <w:color w:val="000000"/>
                <w:sz w:val="22"/>
                <w:szCs w:val="22"/>
              </w:rPr>
              <w:t>3,4%</w:t>
            </w:r>
          </w:p>
        </w:tc>
      </w:tr>
      <w:tr w:rsidR="001F0BE8" w:rsidRPr="00475296" w:rsidTr="001E7279">
        <w:tc>
          <w:tcPr>
            <w:tcW w:w="2988" w:type="dxa"/>
            <w:gridSpan w:val="2"/>
            <w:vAlign w:val="center"/>
          </w:tcPr>
          <w:p w:rsidR="001F0BE8" w:rsidRPr="001E7279" w:rsidRDefault="001F0BE8" w:rsidP="001E7279">
            <w:pPr>
              <w:spacing w:line="480" w:lineRule="auto"/>
              <w:jc w:val="center"/>
              <w:rPr>
                <w:sz w:val="22"/>
                <w:szCs w:val="22"/>
              </w:rPr>
            </w:pPr>
            <w:r w:rsidRPr="001E7279">
              <w:rPr>
                <w:sz w:val="22"/>
                <w:szCs w:val="22"/>
              </w:rPr>
              <w:t>Jumlah</w:t>
            </w:r>
          </w:p>
        </w:tc>
        <w:tc>
          <w:tcPr>
            <w:tcW w:w="1689" w:type="dxa"/>
            <w:vAlign w:val="bottom"/>
          </w:tcPr>
          <w:p w:rsidR="001F0BE8" w:rsidRPr="001E7279" w:rsidRDefault="001F0BE8" w:rsidP="001E7279">
            <w:pPr>
              <w:spacing w:line="480" w:lineRule="auto"/>
              <w:jc w:val="center"/>
              <w:rPr>
                <w:sz w:val="22"/>
                <w:szCs w:val="22"/>
              </w:rPr>
            </w:pPr>
            <w:r w:rsidRPr="001E7279">
              <w:rPr>
                <w:sz w:val="22"/>
                <w:szCs w:val="22"/>
              </w:rPr>
              <w:t>29</w:t>
            </w:r>
          </w:p>
        </w:tc>
        <w:tc>
          <w:tcPr>
            <w:tcW w:w="1572" w:type="dxa"/>
            <w:vAlign w:val="center"/>
          </w:tcPr>
          <w:p w:rsidR="001F0BE8" w:rsidRPr="001E7279" w:rsidRDefault="001F0BE8" w:rsidP="001E7279">
            <w:pPr>
              <w:spacing w:line="480" w:lineRule="auto"/>
              <w:jc w:val="center"/>
              <w:rPr>
                <w:sz w:val="22"/>
                <w:szCs w:val="22"/>
              </w:rPr>
            </w:pPr>
            <w:r w:rsidRPr="001E7279">
              <w:rPr>
                <w:sz w:val="22"/>
                <w:szCs w:val="22"/>
              </w:rPr>
              <w:t>460</w:t>
            </w:r>
          </w:p>
        </w:tc>
        <w:tc>
          <w:tcPr>
            <w:tcW w:w="2139" w:type="dxa"/>
            <w:vAlign w:val="center"/>
          </w:tcPr>
          <w:p w:rsidR="001F0BE8" w:rsidRPr="001E7279" w:rsidRDefault="001F0BE8" w:rsidP="001E7279">
            <w:pPr>
              <w:spacing w:line="480" w:lineRule="auto"/>
              <w:jc w:val="center"/>
              <w:rPr>
                <w:sz w:val="22"/>
                <w:szCs w:val="22"/>
              </w:rPr>
            </w:pPr>
            <w:r w:rsidRPr="001E7279">
              <w:rPr>
                <w:sz w:val="22"/>
                <w:szCs w:val="22"/>
              </w:rPr>
              <w:t>100 %</w:t>
            </w:r>
          </w:p>
        </w:tc>
      </w:tr>
    </w:tbl>
    <w:p w:rsidR="001F0BE8" w:rsidRPr="00475296" w:rsidRDefault="001F0BE8" w:rsidP="008F3C16">
      <w:pPr>
        <w:pStyle w:val="ListParagraph"/>
        <w:spacing w:before="240" w:line="480" w:lineRule="auto"/>
        <w:ind w:left="0" w:right="-57" w:firstLine="540"/>
        <w:jc w:val="both"/>
        <w:rPr>
          <w:rFonts w:ascii="Times New Roman" w:hAnsi="Times New Roman" w:cs="Times New Roman"/>
          <w:sz w:val="24"/>
          <w:szCs w:val="24"/>
        </w:rPr>
      </w:pPr>
      <w:r w:rsidRPr="00475296">
        <w:rPr>
          <w:rFonts w:ascii="Times New Roman" w:hAnsi="Times New Roman" w:cs="Times New Roman"/>
          <w:sz w:val="24"/>
          <w:szCs w:val="24"/>
        </w:rPr>
        <w:t>Berd</w:t>
      </w:r>
      <w:r w:rsidR="00E859F1">
        <w:rPr>
          <w:rFonts w:ascii="Times New Roman" w:hAnsi="Times New Roman" w:cs="Times New Roman"/>
          <w:sz w:val="24"/>
          <w:szCs w:val="24"/>
        </w:rPr>
        <w:t>asarkan tabel 4.2</w:t>
      </w:r>
      <w:r w:rsidR="00C94CD9">
        <w:rPr>
          <w:rFonts w:ascii="Times New Roman" w:hAnsi="Times New Roman" w:cs="Times New Roman"/>
          <w:sz w:val="24"/>
          <w:szCs w:val="24"/>
        </w:rPr>
        <w:t xml:space="preserve"> diketahui</w:t>
      </w:r>
      <w:r w:rsidRPr="00475296">
        <w:rPr>
          <w:rFonts w:ascii="Times New Roman" w:hAnsi="Times New Roman" w:cs="Times New Roman"/>
          <w:sz w:val="24"/>
          <w:szCs w:val="24"/>
        </w:rPr>
        <w:t xml:space="preserve"> kemampuan siswa memahami makn</w:t>
      </w:r>
      <w:r w:rsidR="00AC3F02">
        <w:rPr>
          <w:rFonts w:ascii="Times New Roman" w:hAnsi="Times New Roman" w:cs="Times New Roman"/>
          <w:sz w:val="24"/>
          <w:szCs w:val="24"/>
        </w:rPr>
        <w:t>a Pappaseng ugi yang berkaitan</w:t>
      </w:r>
      <w:r w:rsidRPr="00475296">
        <w:rPr>
          <w:rFonts w:ascii="Times New Roman" w:hAnsi="Times New Roman" w:cs="Times New Roman"/>
          <w:sz w:val="24"/>
          <w:szCs w:val="24"/>
        </w:rPr>
        <w:t xml:space="preserve"> dengan keagamaan yang mecapai skor tertinggi  yaitu 8,5 diperoleh oleh 3 orang (10,3%), sedangkan skor terendah yaitu 1,5 diperoleh oleh 1 </w:t>
      </w:r>
      <w:r w:rsidRPr="00475296">
        <w:rPr>
          <w:rFonts w:ascii="Times New Roman" w:hAnsi="Times New Roman" w:cs="Times New Roman"/>
          <w:sz w:val="24"/>
          <w:szCs w:val="24"/>
        </w:rPr>
        <w:lastRenderedPageBreak/>
        <w:t>orang (3,4%). Sampel yang memperoleh skor 8,5 berjumlah 3 orang (10,3%) dengan nilai 85; Sampel yang memperoleh skor 7,5 berjumlah 6 orang (20,7%) dengan nilai 75; Sampel yang memperoleh skor 6,5 berjumlah 7 orang (24,1%) dengan nilai 65; Sampel yang memperoleh skor 6 berjumlah 1 orang (3,4%) dengan nilai 60; sampel yang memperoleh  skor 5,5 berjumlah 5 orang (17,2%) dengan nilai 55; Sampel yang memperoleh 4,5 berjumlah 2 orang (6,9%) dengan nilai 45; Sampel yang memperoleh 3,5 b</w:t>
      </w:r>
      <w:r w:rsidR="00AC3F02">
        <w:rPr>
          <w:rFonts w:ascii="Times New Roman" w:hAnsi="Times New Roman" w:cs="Times New Roman"/>
          <w:sz w:val="24"/>
          <w:szCs w:val="24"/>
        </w:rPr>
        <w:t xml:space="preserve">erjumlah 3 orang (10,3%) dengan </w:t>
      </w:r>
      <w:r w:rsidRPr="00475296">
        <w:rPr>
          <w:rFonts w:ascii="Times New Roman" w:hAnsi="Times New Roman" w:cs="Times New Roman"/>
          <w:sz w:val="24"/>
          <w:szCs w:val="24"/>
        </w:rPr>
        <w:t>nilai 35; sampel yang memperoleh 2,5 berjumlah  1 orang (3,4%) dengan nilai  25; sampel yang memperoleh 1,5 berjumlah 1 orang (3,4%)  dengan nilai 1,5. Jadi nilai rata-rata secara keseluruhan yang diperoleh siswa 59,7</w:t>
      </w:r>
    </w:p>
    <w:p w:rsidR="001F0BE8" w:rsidRPr="00475296" w:rsidRDefault="00E859F1" w:rsidP="008F3C16">
      <w:pPr>
        <w:spacing w:line="360" w:lineRule="auto"/>
        <w:jc w:val="both"/>
        <w:rPr>
          <w:rFonts w:ascii="Times New Roman" w:hAnsi="Times New Roman" w:cs="Times New Roman"/>
          <w:sz w:val="24"/>
          <w:szCs w:val="24"/>
        </w:rPr>
      </w:pPr>
      <w:r>
        <w:rPr>
          <w:rFonts w:ascii="Times New Roman" w:hAnsi="Times New Roman" w:cs="Times New Roman"/>
          <w:b/>
          <w:sz w:val="24"/>
          <w:szCs w:val="24"/>
          <w:lang w:val="id-ID"/>
        </w:rPr>
        <w:t>Tabel 4.</w:t>
      </w:r>
      <w:r>
        <w:rPr>
          <w:rFonts w:ascii="Times New Roman" w:hAnsi="Times New Roman" w:cs="Times New Roman"/>
          <w:b/>
          <w:sz w:val="24"/>
          <w:szCs w:val="24"/>
        </w:rPr>
        <w:t>3</w:t>
      </w:r>
      <w:r w:rsidR="001F551F">
        <w:rPr>
          <w:rFonts w:ascii="Times New Roman" w:hAnsi="Times New Roman" w:cs="Times New Roman"/>
          <w:b/>
          <w:sz w:val="24"/>
          <w:szCs w:val="24"/>
        </w:rPr>
        <w:t xml:space="preserve"> </w:t>
      </w:r>
      <w:r w:rsidR="001F0BE8" w:rsidRPr="00475296">
        <w:rPr>
          <w:rFonts w:ascii="Times New Roman" w:hAnsi="Times New Roman" w:cs="Times New Roman"/>
          <w:b/>
          <w:sz w:val="24"/>
          <w:szCs w:val="24"/>
          <w:lang w:val="id-ID"/>
        </w:rPr>
        <w:t xml:space="preserve">Klasifikasi Tingkat Kemapuan Siswa </w:t>
      </w:r>
      <w:r w:rsidR="001F0BE8" w:rsidRPr="00475296">
        <w:rPr>
          <w:rFonts w:ascii="Times New Roman" w:hAnsi="Times New Roman" w:cs="Times New Roman"/>
          <w:b/>
          <w:sz w:val="24"/>
          <w:szCs w:val="24"/>
        </w:rPr>
        <w:t xml:space="preserve">dalam Memahami Makna </w:t>
      </w:r>
      <w:r w:rsidR="001F0BE8" w:rsidRPr="0005223F">
        <w:rPr>
          <w:rFonts w:ascii="Times New Roman" w:hAnsi="Times New Roman" w:cs="Times New Roman"/>
          <w:b/>
          <w:i/>
          <w:sz w:val="24"/>
          <w:szCs w:val="24"/>
        </w:rPr>
        <w:t>Pappaseng Ugi</w:t>
      </w:r>
      <w:r w:rsidR="001F0BE8" w:rsidRPr="00475296">
        <w:rPr>
          <w:rFonts w:ascii="Times New Roman" w:hAnsi="Times New Roman" w:cs="Times New Roman"/>
          <w:b/>
          <w:sz w:val="24"/>
          <w:szCs w:val="24"/>
        </w:rPr>
        <w:t xml:space="preserve"> </w:t>
      </w:r>
      <w:r w:rsidR="00AC3F02">
        <w:rPr>
          <w:rFonts w:ascii="Times New Roman" w:hAnsi="Times New Roman" w:cs="Times New Roman"/>
          <w:b/>
          <w:sz w:val="24"/>
          <w:szCs w:val="24"/>
        </w:rPr>
        <w:t>B</w:t>
      </w:r>
      <w:r w:rsidR="001F0BE8" w:rsidRPr="00475296">
        <w:rPr>
          <w:rFonts w:ascii="Times New Roman" w:hAnsi="Times New Roman" w:cs="Times New Roman"/>
          <w:b/>
          <w:sz w:val="24"/>
          <w:szCs w:val="24"/>
        </w:rPr>
        <w:t>er</w:t>
      </w:r>
      <w:r w:rsidR="00AC3F02">
        <w:rPr>
          <w:rFonts w:ascii="Times New Roman" w:hAnsi="Times New Roman" w:cs="Times New Roman"/>
          <w:b/>
          <w:sz w:val="24"/>
          <w:szCs w:val="24"/>
        </w:rPr>
        <w:t>kaitan</w:t>
      </w:r>
      <w:r w:rsidR="001F0BE8" w:rsidRPr="00475296">
        <w:rPr>
          <w:rFonts w:ascii="Times New Roman" w:hAnsi="Times New Roman" w:cs="Times New Roman"/>
          <w:b/>
          <w:sz w:val="24"/>
          <w:szCs w:val="24"/>
        </w:rPr>
        <w:t xml:space="preserve"> dengan keagamaan</w:t>
      </w:r>
    </w:p>
    <w:tbl>
      <w:tblPr>
        <w:tblStyle w:val="TableGrid"/>
        <w:tblW w:w="0" w:type="auto"/>
        <w:tblInd w:w="108" w:type="dxa"/>
        <w:tblLook w:val="04A0"/>
      </w:tblPr>
      <w:tblGrid>
        <w:gridCol w:w="1098"/>
        <w:gridCol w:w="2700"/>
        <w:gridCol w:w="2281"/>
        <w:gridCol w:w="2114"/>
      </w:tblGrid>
      <w:tr w:rsidR="001F0BE8" w:rsidRPr="00475296" w:rsidTr="008F3C16">
        <w:trPr>
          <w:trHeight w:val="390"/>
        </w:trPr>
        <w:tc>
          <w:tcPr>
            <w:tcW w:w="1098" w:type="dxa"/>
            <w:vAlign w:val="center"/>
          </w:tcPr>
          <w:p w:rsidR="001F0BE8" w:rsidRPr="009F6BBF" w:rsidRDefault="001F0BE8" w:rsidP="00CD1288">
            <w:pPr>
              <w:jc w:val="center"/>
              <w:rPr>
                <w:b/>
                <w:sz w:val="24"/>
                <w:szCs w:val="24"/>
              </w:rPr>
            </w:pPr>
            <w:r w:rsidRPr="009F6BBF">
              <w:rPr>
                <w:b/>
                <w:sz w:val="24"/>
                <w:szCs w:val="24"/>
              </w:rPr>
              <w:t>No</w:t>
            </w:r>
          </w:p>
        </w:tc>
        <w:tc>
          <w:tcPr>
            <w:tcW w:w="2700" w:type="dxa"/>
            <w:vAlign w:val="center"/>
          </w:tcPr>
          <w:p w:rsidR="001F0BE8" w:rsidRPr="009F6BBF" w:rsidRDefault="001F0BE8" w:rsidP="00CD1288">
            <w:pPr>
              <w:jc w:val="center"/>
              <w:rPr>
                <w:b/>
                <w:sz w:val="24"/>
                <w:szCs w:val="24"/>
              </w:rPr>
            </w:pPr>
            <w:r w:rsidRPr="009F6BBF">
              <w:rPr>
                <w:b/>
                <w:sz w:val="24"/>
                <w:szCs w:val="24"/>
              </w:rPr>
              <w:t>Perolehan Nilai</w:t>
            </w:r>
          </w:p>
        </w:tc>
        <w:tc>
          <w:tcPr>
            <w:tcW w:w="2281" w:type="dxa"/>
            <w:vAlign w:val="center"/>
          </w:tcPr>
          <w:p w:rsidR="001F0BE8" w:rsidRPr="009F6BBF" w:rsidRDefault="001F0BE8" w:rsidP="00CD1288">
            <w:pPr>
              <w:jc w:val="center"/>
              <w:rPr>
                <w:b/>
                <w:sz w:val="24"/>
                <w:szCs w:val="24"/>
              </w:rPr>
            </w:pPr>
            <w:r w:rsidRPr="009F6BBF">
              <w:rPr>
                <w:b/>
                <w:sz w:val="24"/>
                <w:szCs w:val="24"/>
              </w:rPr>
              <w:t>Frekuensi</w:t>
            </w:r>
          </w:p>
        </w:tc>
        <w:tc>
          <w:tcPr>
            <w:tcW w:w="2114" w:type="dxa"/>
            <w:vAlign w:val="center"/>
          </w:tcPr>
          <w:p w:rsidR="001F0BE8" w:rsidRPr="009F6BBF" w:rsidRDefault="001F0BE8" w:rsidP="00CD1288">
            <w:pPr>
              <w:jc w:val="center"/>
              <w:rPr>
                <w:b/>
                <w:sz w:val="24"/>
                <w:szCs w:val="24"/>
              </w:rPr>
            </w:pPr>
            <w:r w:rsidRPr="009F6BBF">
              <w:rPr>
                <w:b/>
                <w:sz w:val="24"/>
                <w:szCs w:val="24"/>
              </w:rPr>
              <w:t>Persentase</w:t>
            </w:r>
          </w:p>
        </w:tc>
      </w:tr>
      <w:tr w:rsidR="001F0BE8" w:rsidRPr="00475296" w:rsidTr="008F3C16">
        <w:trPr>
          <w:trHeight w:val="755"/>
        </w:trPr>
        <w:tc>
          <w:tcPr>
            <w:tcW w:w="1098" w:type="dxa"/>
            <w:vAlign w:val="center"/>
          </w:tcPr>
          <w:p w:rsidR="001F0BE8" w:rsidRPr="00475296" w:rsidRDefault="001F0BE8" w:rsidP="00CD1288">
            <w:pPr>
              <w:jc w:val="center"/>
              <w:rPr>
                <w:sz w:val="24"/>
                <w:szCs w:val="24"/>
                <w:lang w:val="id-ID"/>
              </w:rPr>
            </w:pPr>
            <w:r w:rsidRPr="00475296">
              <w:rPr>
                <w:sz w:val="24"/>
                <w:szCs w:val="24"/>
              </w:rPr>
              <w:t>1</w:t>
            </w:r>
            <w:r w:rsidRPr="00475296">
              <w:rPr>
                <w:sz w:val="24"/>
                <w:szCs w:val="24"/>
                <w:lang w:val="id-ID"/>
              </w:rPr>
              <w:t>.</w:t>
            </w:r>
          </w:p>
          <w:p w:rsidR="001F0BE8" w:rsidRPr="00475296" w:rsidRDefault="001F0BE8" w:rsidP="00CD1288">
            <w:pPr>
              <w:jc w:val="center"/>
              <w:rPr>
                <w:sz w:val="24"/>
                <w:szCs w:val="24"/>
              </w:rPr>
            </w:pPr>
          </w:p>
        </w:tc>
        <w:tc>
          <w:tcPr>
            <w:tcW w:w="2700" w:type="dxa"/>
            <w:vAlign w:val="center"/>
          </w:tcPr>
          <w:p w:rsidR="001F0BE8" w:rsidRPr="00475296" w:rsidRDefault="001F0BE8" w:rsidP="00CD1288">
            <w:pPr>
              <w:jc w:val="center"/>
              <w:rPr>
                <w:sz w:val="24"/>
                <w:szCs w:val="24"/>
              </w:rPr>
            </w:pPr>
            <w:r w:rsidRPr="00475296">
              <w:rPr>
                <w:sz w:val="24"/>
                <w:szCs w:val="24"/>
              </w:rPr>
              <w:t>≥ 70</w:t>
            </w:r>
          </w:p>
        </w:tc>
        <w:tc>
          <w:tcPr>
            <w:tcW w:w="2281" w:type="dxa"/>
            <w:vAlign w:val="center"/>
          </w:tcPr>
          <w:p w:rsidR="001F0BE8" w:rsidRPr="00475296" w:rsidRDefault="001F0BE8" w:rsidP="00CD1288">
            <w:pPr>
              <w:jc w:val="center"/>
              <w:rPr>
                <w:sz w:val="24"/>
                <w:szCs w:val="24"/>
              </w:rPr>
            </w:pPr>
            <w:r w:rsidRPr="00475296">
              <w:rPr>
                <w:sz w:val="24"/>
                <w:szCs w:val="24"/>
              </w:rPr>
              <w:t>9</w:t>
            </w:r>
          </w:p>
        </w:tc>
        <w:tc>
          <w:tcPr>
            <w:tcW w:w="2114" w:type="dxa"/>
            <w:vAlign w:val="center"/>
          </w:tcPr>
          <w:p w:rsidR="001F0BE8" w:rsidRPr="00475296" w:rsidRDefault="001F0BE8" w:rsidP="00CD1288">
            <w:pPr>
              <w:jc w:val="center"/>
              <w:rPr>
                <w:sz w:val="24"/>
                <w:szCs w:val="24"/>
              </w:rPr>
            </w:pPr>
            <w:r w:rsidRPr="00475296">
              <w:rPr>
                <w:sz w:val="24"/>
                <w:szCs w:val="24"/>
              </w:rPr>
              <w:t>31%</w:t>
            </w:r>
          </w:p>
        </w:tc>
      </w:tr>
      <w:tr w:rsidR="001F0BE8" w:rsidRPr="00475296" w:rsidTr="008F3C16">
        <w:trPr>
          <w:trHeight w:val="869"/>
        </w:trPr>
        <w:tc>
          <w:tcPr>
            <w:tcW w:w="1098" w:type="dxa"/>
            <w:vAlign w:val="center"/>
          </w:tcPr>
          <w:p w:rsidR="001F0BE8" w:rsidRPr="00475296" w:rsidRDefault="001F0BE8" w:rsidP="00CD1288">
            <w:pPr>
              <w:jc w:val="center"/>
              <w:rPr>
                <w:sz w:val="24"/>
                <w:szCs w:val="24"/>
              </w:rPr>
            </w:pPr>
            <w:r w:rsidRPr="00475296">
              <w:rPr>
                <w:sz w:val="24"/>
                <w:szCs w:val="24"/>
              </w:rPr>
              <w:t>2</w:t>
            </w:r>
            <w:r w:rsidRPr="00475296">
              <w:rPr>
                <w:sz w:val="24"/>
                <w:szCs w:val="24"/>
                <w:lang w:val="id-ID"/>
              </w:rPr>
              <w:t>.</w:t>
            </w:r>
            <w:r w:rsidRPr="00475296">
              <w:rPr>
                <w:sz w:val="24"/>
                <w:szCs w:val="24"/>
              </w:rPr>
              <w:br/>
            </w:r>
          </w:p>
        </w:tc>
        <w:tc>
          <w:tcPr>
            <w:tcW w:w="2700" w:type="dxa"/>
            <w:vAlign w:val="center"/>
          </w:tcPr>
          <w:p w:rsidR="001F0BE8" w:rsidRPr="00475296" w:rsidRDefault="001F0BE8" w:rsidP="00CD1288">
            <w:pPr>
              <w:jc w:val="center"/>
              <w:rPr>
                <w:sz w:val="24"/>
                <w:szCs w:val="24"/>
              </w:rPr>
            </w:pPr>
            <w:r w:rsidRPr="00475296">
              <w:rPr>
                <w:sz w:val="24"/>
                <w:szCs w:val="24"/>
              </w:rPr>
              <w:t>&lt;7</w:t>
            </w:r>
            <w:r w:rsidR="0005223F">
              <w:rPr>
                <w:sz w:val="24"/>
                <w:szCs w:val="24"/>
              </w:rPr>
              <w:t>0</w:t>
            </w:r>
          </w:p>
        </w:tc>
        <w:tc>
          <w:tcPr>
            <w:tcW w:w="2281" w:type="dxa"/>
            <w:vAlign w:val="center"/>
          </w:tcPr>
          <w:p w:rsidR="001F0BE8" w:rsidRPr="00475296" w:rsidRDefault="001F0BE8" w:rsidP="00CD1288">
            <w:pPr>
              <w:jc w:val="center"/>
              <w:rPr>
                <w:sz w:val="24"/>
                <w:szCs w:val="24"/>
              </w:rPr>
            </w:pPr>
            <w:r w:rsidRPr="00475296">
              <w:rPr>
                <w:sz w:val="24"/>
                <w:szCs w:val="24"/>
              </w:rPr>
              <w:t>20</w:t>
            </w:r>
          </w:p>
        </w:tc>
        <w:tc>
          <w:tcPr>
            <w:tcW w:w="2114" w:type="dxa"/>
            <w:vAlign w:val="center"/>
          </w:tcPr>
          <w:p w:rsidR="001F0BE8" w:rsidRPr="00475296" w:rsidRDefault="00F9620E" w:rsidP="00CD1288">
            <w:pPr>
              <w:jc w:val="center"/>
              <w:rPr>
                <w:sz w:val="24"/>
                <w:szCs w:val="24"/>
              </w:rPr>
            </w:pPr>
            <w:r>
              <w:rPr>
                <w:sz w:val="24"/>
                <w:szCs w:val="24"/>
              </w:rPr>
              <w:t>6</w:t>
            </w:r>
            <w:r w:rsidR="001F0BE8" w:rsidRPr="00475296">
              <w:rPr>
                <w:sz w:val="24"/>
                <w:szCs w:val="24"/>
              </w:rPr>
              <w:t>9%</w:t>
            </w:r>
          </w:p>
        </w:tc>
      </w:tr>
      <w:tr w:rsidR="001F0BE8" w:rsidRPr="00475296" w:rsidTr="008F3C16">
        <w:trPr>
          <w:trHeight w:val="441"/>
        </w:trPr>
        <w:tc>
          <w:tcPr>
            <w:tcW w:w="3798" w:type="dxa"/>
            <w:gridSpan w:val="2"/>
            <w:vAlign w:val="center"/>
          </w:tcPr>
          <w:p w:rsidR="001F0BE8" w:rsidRPr="00475296" w:rsidRDefault="001F0BE8" w:rsidP="00E6640A">
            <w:pPr>
              <w:spacing w:line="480" w:lineRule="auto"/>
              <w:jc w:val="center"/>
              <w:rPr>
                <w:sz w:val="24"/>
                <w:szCs w:val="24"/>
                <w:lang w:val="id-ID"/>
              </w:rPr>
            </w:pPr>
            <w:r w:rsidRPr="00475296">
              <w:rPr>
                <w:sz w:val="24"/>
                <w:szCs w:val="24"/>
              </w:rPr>
              <w:t>Jumlah</w:t>
            </w:r>
          </w:p>
        </w:tc>
        <w:tc>
          <w:tcPr>
            <w:tcW w:w="2281" w:type="dxa"/>
            <w:vAlign w:val="center"/>
          </w:tcPr>
          <w:p w:rsidR="001F0BE8" w:rsidRPr="00475296" w:rsidRDefault="001F0BE8" w:rsidP="00E6640A">
            <w:pPr>
              <w:spacing w:line="480" w:lineRule="auto"/>
              <w:jc w:val="center"/>
              <w:rPr>
                <w:sz w:val="24"/>
                <w:szCs w:val="24"/>
              </w:rPr>
            </w:pPr>
            <w:r w:rsidRPr="00475296">
              <w:rPr>
                <w:sz w:val="24"/>
                <w:szCs w:val="24"/>
              </w:rPr>
              <w:t>29</w:t>
            </w:r>
          </w:p>
        </w:tc>
        <w:tc>
          <w:tcPr>
            <w:tcW w:w="2114" w:type="dxa"/>
            <w:vAlign w:val="center"/>
          </w:tcPr>
          <w:p w:rsidR="001F0BE8" w:rsidRPr="00475296" w:rsidRDefault="001F0BE8" w:rsidP="00E6640A">
            <w:pPr>
              <w:spacing w:line="480" w:lineRule="auto"/>
              <w:jc w:val="center"/>
              <w:rPr>
                <w:sz w:val="24"/>
                <w:szCs w:val="24"/>
              </w:rPr>
            </w:pPr>
            <w:r w:rsidRPr="00475296">
              <w:rPr>
                <w:sz w:val="24"/>
                <w:szCs w:val="24"/>
              </w:rPr>
              <w:t>100%</w:t>
            </w:r>
          </w:p>
        </w:tc>
      </w:tr>
    </w:tbl>
    <w:p w:rsidR="001F0BE8" w:rsidRPr="00475296" w:rsidRDefault="001F0BE8" w:rsidP="008F3C16">
      <w:pPr>
        <w:spacing w:before="240" w:line="480" w:lineRule="auto"/>
        <w:ind w:firstLine="567"/>
        <w:jc w:val="both"/>
        <w:rPr>
          <w:rFonts w:ascii="Times New Roman" w:hAnsi="Times New Roman" w:cs="Times New Roman"/>
          <w:sz w:val="24"/>
          <w:szCs w:val="24"/>
        </w:rPr>
      </w:pPr>
      <w:r w:rsidRPr="00475296">
        <w:rPr>
          <w:rFonts w:ascii="Times New Roman" w:hAnsi="Times New Roman" w:cs="Times New Roman"/>
          <w:sz w:val="24"/>
          <w:szCs w:val="24"/>
        </w:rPr>
        <w:t>Berdasarkan tabel 4.</w:t>
      </w:r>
      <w:r w:rsidR="00E859F1">
        <w:rPr>
          <w:rFonts w:ascii="Times New Roman" w:hAnsi="Times New Roman" w:cs="Times New Roman"/>
          <w:sz w:val="24"/>
          <w:szCs w:val="24"/>
        </w:rPr>
        <w:t>3</w:t>
      </w:r>
      <w:r w:rsidRPr="00475296">
        <w:rPr>
          <w:rFonts w:ascii="Times New Roman" w:hAnsi="Times New Roman" w:cs="Times New Roman"/>
          <w:sz w:val="24"/>
          <w:szCs w:val="24"/>
          <w:lang w:val="id-ID"/>
        </w:rPr>
        <w:t xml:space="preserve"> </w:t>
      </w:r>
      <w:r w:rsidRPr="00475296">
        <w:rPr>
          <w:rFonts w:ascii="Times New Roman" w:hAnsi="Times New Roman" w:cs="Times New Roman"/>
          <w:sz w:val="24"/>
          <w:szCs w:val="24"/>
        </w:rPr>
        <w:t>dapat diketahui bahwa sampel yang memperoleh nilai</w:t>
      </w:r>
      <w:r w:rsidR="000C062E">
        <w:rPr>
          <w:rFonts w:ascii="Times New Roman" w:hAnsi="Times New Roman" w:cs="Times New Roman"/>
          <w:sz w:val="24"/>
          <w:szCs w:val="24"/>
        </w:rPr>
        <w:t xml:space="preserve"> lebih dari</w:t>
      </w:r>
      <w:r w:rsidRPr="00475296">
        <w:rPr>
          <w:rFonts w:ascii="Times New Roman" w:hAnsi="Times New Roman" w:cs="Times New Roman"/>
          <w:sz w:val="24"/>
          <w:szCs w:val="24"/>
        </w:rPr>
        <w:t xml:space="preserve"> 70 adalah berjumlah 9 orang (31,0%), sedangkan sampel yang memperoleh nilai</w:t>
      </w:r>
      <w:r w:rsidR="000C062E">
        <w:rPr>
          <w:rFonts w:ascii="Times New Roman" w:hAnsi="Times New Roman" w:cs="Times New Roman"/>
          <w:sz w:val="24"/>
          <w:szCs w:val="24"/>
        </w:rPr>
        <w:t xml:space="preserve"> kurang dari</w:t>
      </w:r>
      <w:r w:rsidRPr="00475296">
        <w:rPr>
          <w:rFonts w:ascii="Times New Roman" w:hAnsi="Times New Roman" w:cs="Times New Roman"/>
          <w:sz w:val="24"/>
          <w:szCs w:val="24"/>
        </w:rPr>
        <w:t xml:space="preserve"> 70 berjumlah 20</w:t>
      </w:r>
      <w:r w:rsidR="00F9620E">
        <w:rPr>
          <w:rFonts w:ascii="Times New Roman" w:hAnsi="Times New Roman" w:cs="Times New Roman"/>
          <w:sz w:val="24"/>
          <w:szCs w:val="24"/>
        </w:rPr>
        <w:t xml:space="preserve"> orang (6</w:t>
      </w:r>
      <w:r w:rsidRPr="00475296">
        <w:rPr>
          <w:rFonts w:ascii="Times New Roman" w:hAnsi="Times New Roman" w:cs="Times New Roman"/>
          <w:sz w:val="24"/>
          <w:szCs w:val="24"/>
        </w:rPr>
        <w:t>9%). Dengan demikian, dapat dikatakan kemampuan siswa kelas VII</w:t>
      </w:r>
      <w:r w:rsidR="00E859F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4D1674">
        <w:rPr>
          <w:rFonts w:ascii="Times New Roman" w:hAnsi="Times New Roman" w:cs="Times New Roman"/>
          <w:sz w:val="24"/>
          <w:szCs w:val="24"/>
        </w:rPr>
        <w:t>N</w:t>
      </w:r>
      <w:r w:rsidRPr="00475296">
        <w:rPr>
          <w:rFonts w:ascii="Times New Roman" w:hAnsi="Times New Roman" w:cs="Times New Roman"/>
          <w:sz w:val="24"/>
          <w:szCs w:val="24"/>
        </w:rPr>
        <w:t xml:space="preserve"> 1 Watampone kabupaten Bone dalam  </w:t>
      </w:r>
      <w:r w:rsidRPr="00475296">
        <w:rPr>
          <w:rFonts w:ascii="Times New Roman" w:hAnsi="Times New Roman" w:cs="Times New Roman"/>
          <w:sz w:val="24"/>
          <w:szCs w:val="24"/>
        </w:rPr>
        <w:lastRenderedPageBreak/>
        <w:t xml:space="preserve">memahami makna </w:t>
      </w:r>
      <w:r w:rsidRPr="0005223F">
        <w:rPr>
          <w:rFonts w:ascii="Times New Roman" w:hAnsi="Times New Roman" w:cs="Times New Roman"/>
          <w:i/>
          <w:sz w:val="24"/>
          <w:szCs w:val="24"/>
        </w:rPr>
        <w:t>pappaseng ugi</w:t>
      </w:r>
      <w:r w:rsidRPr="00475296">
        <w:rPr>
          <w:rFonts w:ascii="Times New Roman" w:hAnsi="Times New Roman" w:cs="Times New Roman"/>
          <w:sz w:val="24"/>
          <w:szCs w:val="24"/>
        </w:rPr>
        <w:t xml:space="preserve"> </w:t>
      </w:r>
      <w:r w:rsidR="00AC3F02">
        <w:rPr>
          <w:rFonts w:ascii="Times New Roman" w:hAnsi="Times New Roman" w:cs="Times New Roman"/>
          <w:sz w:val="24"/>
          <w:szCs w:val="24"/>
        </w:rPr>
        <w:t xml:space="preserve">yang berkaitan dengan keagamaan </w:t>
      </w:r>
      <w:r w:rsidRPr="00475296">
        <w:rPr>
          <w:rFonts w:ascii="Times New Roman" w:hAnsi="Times New Roman" w:cs="Times New Roman"/>
          <w:sz w:val="24"/>
          <w:szCs w:val="24"/>
        </w:rPr>
        <w:t>dikategorikan tidak mampu. Hal ini dibuktikan dari nilai yang diperoleh siswa yaitu  lebih dari 70 belum mencapai tingk</w:t>
      </w:r>
      <w:r w:rsidR="00C03CA7">
        <w:rPr>
          <w:rFonts w:ascii="Times New Roman" w:hAnsi="Times New Roman" w:cs="Times New Roman"/>
          <w:sz w:val="24"/>
          <w:szCs w:val="24"/>
        </w:rPr>
        <w:t>at penguasaan siswa yaitu 80</w:t>
      </w:r>
      <w:r w:rsidRPr="00475296">
        <w:rPr>
          <w:rFonts w:ascii="Times New Roman" w:hAnsi="Times New Roman" w:cs="Times New Roman"/>
          <w:sz w:val="24"/>
          <w:szCs w:val="24"/>
        </w:rPr>
        <w:t>%.</w:t>
      </w:r>
    </w:p>
    <w:p w:rsidR="001F0BE8" w:rsidRPr="00475296" w:rsidRDefault="001F0BE8" w:rsidP="00D479DD">
      <w:pPr>
        <w:pStyle w:val="ListParagraph"/>
        <w:numPr>
          <w:ilvl w:val="0"/>
          <w:numId w:val="20"/>
        </w:numPr>
        <w:spacing w:line="480" w:lineRule="auto"/>
        <w:ind w:left="360" w:right="-57"/>
        <w:jc w:val="both"/>
        <w:rPr>
          <w:rFonts w:ascii="Times New Roman" w:hAnsi="Times New Roman" w:cs="Times New Roman"/>
          <w:sz w:val="24"/>
          <w:szCs w:val="24"/>
        </w:rPr>
      </w:pPr>
      <w:r w:rsidRPr="00475296">
        <w:rPr>
          <w:rFonts w:ascii="Times New Roman" w:hAnsi="Times New Roman" w:cs="Times New Roman"/>
          <w:sz w:val="24"/>
          <w:szCs w:val="24"/>
        </w:rPr>
        <w:t>Kemampuan siswa memahami makn</w:t>
      </w:r>
      <w:r w:rsidR="00C03CA7">
        <w:rPr>
          <w:rFonts w:ascii="Times New Roman" w:hAnsi="Times New Roman" w:cs="Times New Roman"/>
          <w:sz w:val="24"/>
          <w:szCs w:val="24"/>
        </w:rPr>
        <w:t xml:space="preserve">a </w:t>
      </w:r>
      <w:r w:rsidR="00C03CA7" w:rsidRPr="0005223F">
        <w:rPr>
          <w:rFonts w:ascii="Times New Roman" w:hAnsi="Times New Roman" w:cs="Times New Roman"/>
          <w:i/>
          <w:sz w:val="24"/>
          <w:szCs w:val="24"/>
        </w:rPr>
        <w:t>Pappaseng ugi</w:t>
      </w:r>
      <w:r w:rsidR="00C03CA7">
        <w:rPr>
          <w:rFonts w:ascii="Times New Roman" w:hAnsi="Times New Roman" w:cs="Times New Roman"/>
          <w:sz w:val="24"/>
          <w:szCs w:val="24"/>
        </w:rPr>
        <w:t xml:space="preserve"> yang berkaitan</w:t>
      </w:r>
      <w:r w:rsidRPr="00475296">
        <w:rPr>
          <w:rFonts w:ascii="Times New Roman" w:hAnsi="Times New Roman" w:cs="Times New Roman"/>
          <w:sz w:val="24"/>
          <w:szCs w:val="24"/>
        </w:rPr>
        <w:t xml:space="preserve"> dengan keteguhan</w:t>
      </w:r>
    </w:p>
    <w:p w:rsidR="001F0BE8" w:rsidRPr="00475296" w:rsidRDefault="001F0BE8" w:rsidP="001F0BE8">
      <w:pPr>
        <w:spacing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Berdasarkan hasil tes siswa, diketahui skor tertinggi dan skor rendah yang diperoleh siswa. Gambaran yang jelas dari skor tertinggi dan skor </w:t>
      </w:r>
      <w:r w:rsidR="00C03CA7">
        <w:rPr>
          <w:rFonts w:ascii="Times New Roman" w:hAnsi="Times New Roman" w:cs="Times New Roman"/>
          <w:sz w:val="24"/>
          <w:szCs w:val="24"/>
        </w:rPr>
        <w:t>terendah dapat dilihat pada tab</w:t>
      </w:r>
      <w:r w:rsidRPr="00475296">
        <w:rPr>
          <w:rFonts w:ascii="Times New Roman" w:hAnsi="Times New Roman" w:cs="Times New Roman"/>
          <w:sz w:val="24"/>
          <w:szCs w:val="24"/>
        </w:rPr>
        <w:t>e</w:t>
      </w:r>
      <w:r w:rsidR="00C03CA7">
        <w:rPr>
          <w:rFonts w:ascii="Times New Roman" w:hAnsi="Times New Roman" w:cs="Times New Roman"/>
          <w:sz w:val="24"/>
          <w:szCs w:val="24"/>
        </w:rPr>
        <w:t>l</w:t>
      </w:r>
      <w:r w:rsidRPr="00475296">
        <w:rPr>
          <w:rFonts w:ascii="Times New Roman" w:hAnsi="Times New Roman" w:cs="Times New Roman"/>
          <w:sz w:val="24"/>
          <w:szCs w:val="24"/>
        </w:rPr>
        <w:t xml:space="preserve"> berikut.</w:t>
      </w:r>
    </w:p>
    <w:p w:rsidR="001F0BE8" w:rsidRPr="00475296" w:rsidRDefault="001F0BE8" w:rsidP="008F3C16">
      <w:pPr>
        <w:spacing w:line="360" w:lineRule="auto"/>
        <w:jc w:val="both"/>
        <w:rPr>
          <w:rFonts w:ascii="Times New Roman" w:hAnsi="Times New Roman" w:cs="Times New Roman"/>
          <w:b/>
          <w:sz w:val="24"/>
          <w:szCs w:val="24"/>
        </w:rPr>
      </w:pPr>
      <w:r w:rsidRPr="00475296">
        <w:rPr>
          <w:rFonts w:ascii="Times New Roman" w:hAnsi="Times New Roman" w:cs="Times New Roman"/>
          <w:b/>
          <w:sz w:val="24"/>
          <w:szCs w:val="24"/>
        </w:rPr>
        <w:t>Tabel 4</w:t>
      </w:r>
      <w:r w:rsidR="00D479DD">
        <w:rPr>
          <w:rFonts w:ascii="Times New Roman" w:hAnsi="Times New Roman" w:cs="Times New Roman"/>
          <w:b/>
          <w:sz w:val="24"/>
          <w:szCs w:val="24"/>
          <w:lang w:val="id-ID"/>
        </w:rPr>
        <w:t>.</w:t>
      </w:r>
      <w:r w:rsidR="00E859F1">
        <w:rPr>
          <w:rFonts w:ascii="Times New Roman" w:hAnsi="Times New Roman" w:cs="Times New Roman"/>
          <w:b/>
          <w:sz w:val="24"/>
          <w:szCs w:val="24"/>
        </w:rPr>
        <w:t>4</w:t>
      </w:r>
      <w:r w:rsidR="000C062E">
        <w:rPr>
          <w:rFonts w:ascii="Times New Roman" w:hAnsi="Times New Roman" w:cs="Times New Roman"/>
          <w:b/>
          <w:sz w:val="24"/>
          <w:szCs w:val="24"/>
          <w:lang w:val="id-ID"/>
        </w:rPr>
        <w:t xml:space="preserve"> </w:t>
      </w:r>
      <w:r w:rsidRPr="00475296">
        <w:rPr>
          <w:rFonts w:ascii="Times New Roman" w:hAnsi="Times New Roman" w:cs="Times New Roman"/>
          <w:b/>
          <w:sz w:val="24"/>
          <w:szCs w:val="24"/>
        </w:rPr>
        <w:t xml:space="preserve"> Distribusi Frekuensi dari Skor Mentah Kemampuan Siswa Kelas VII </w:t>
      </w:r>
      <w:r w:rsidR="00E859F1">
        <w:rPr>
          <w:rFonts w:ascii="Times New Roman" w:hAnsi="Times New Roman" w:cs="Times New Roman"/>
          <w:b/>
          <w:sz w:val="24"/>
          <w:szCs w:val="24"/>
        </w:rPr>
        <w:t xml:space="preserve">D </w:t>
      </w:r>
      <w:r w:rsidRPr="00475296">
        <w:rPr>
          <w:rFonts w:ascii="Times New Roman" w:hAnsi="Times New Roman" w:cs="Times New Roman"/>
          <w:b/>
          <w:sz w:val="24"/>
          <w:szCs w:val="24"/>
        </w:rPr>
        <w:t>MTs</w:t>
      </w:r>
      <w:r w:rsidR="00DD1AF2">
        <w:rPr>
          <w:rFonts w:ascii="Times New Roman" w:hAnsi="Times New Roman" w:cs="Times New Roman"/>
          <w:b/>
          <w:sz w:val="24"/>
          <w:szCs w:val="24"/>
        </w:rPr>
        <w:t>N</w:t>
      </w:r>
      <w:r w:rsidRPr="00475296">
        <w:rPr>
          <w:rFonts w:ascii="Times New Roman" w:hAnsi="Times New Roman" w:cs="Times New Roman"/>
          <w:b/>
          <w:sz w:val="24"/>
          <w:szCs w:val="24"/>
        </w:rPr>
        <w:t xml:space="preserve">  1 Watampone dalam Memahami Makna </w:t>
      </w:r>
      <w:r w:rsidRPr="0005223F">
        <w:rPr>
          <w:rFonts w:ascii="Times New Roman" w:hAnsi="Times New Roman" w:cs="Times New Roman"/>
          <w:b/>
          <w:i/>
          <w:sz w:val="24"/>
          <w:szCs w:val="24"/>
        </w:rPr>
        <w:t>Pappaseng Ugi</w:t>
      </w:r>
      <w:r w:rsidRPr="00475296">
        <w:rPr>
          <w:rFonts w:ascii="Times New Roman" w:hAnsi="Times New Roman" w:cs="Times New Roman"/>
          <w:b/>
          <w:sz w:val="24"/>
          <w:szCs w:val="24"/>
        </w:rPr>
        <w:t xml:space="preserve"> Y</w:t>
      </w:r>
      <w:r w:rsidR="00C03CA7">
        <w:rPr>
          <w:rFonts w:ascii="Times New Roman" w:hAnsi="Times New Roman" w:cs="Times New Roman"/>
          <w:b/>
          <w:sz w:val="24"/>
          <w:szCs w:val="24"/>
        </w:rPr>
        <w:t xml:space="preserve">ang Berkaitan </w:t>
      </w:r>
      <w:r w:rsidRPr="00475296">
        <w:rPr>
          <w:rFonts w:ascii="Times New Roman" w:hAnsi="Times New Roman" w:cs="Times New Roman"/>
          <w:b/>
          <w:sz w:val="24"/>
          <w:szCs w:val="24"/>
        </w:rPr>
        <w:t xml:space="preserve"> dengan Keteguhan</w:t>
      </w:r>
    </w:p>
    <w:tbl>
      <w:tblPr>
        <w:tblStyle w:val="TableGrid"/>
        <w:tblW w:w="8275" w:type="dxa"/>
        <w:tblInd w:w="108" w:type="dxa"/>
        <w:tblLook w:val="04A0"/>
      </w:tblPr>
      <w:tblGrid>
        <w:gridCol w:w="1006"/>
        <w:gridCol w:w="1977"/>
        <w:gridCol w:w="1797"/>
        <w:gridCol w:w="1797"/>
        <w:gridCol w:w="1698"/>
      </w:tblGrid>
      <w:tr w:rsidR="001F0BE8" w:rsidRPr="00475296" w:rsidTr="008F3C16">
        <w:trPr>
          <w:trHeight w:val="144"/>
        </w:trPr>
        <w:tc>
          <w:tcPr>
            <w:tcW w:w="1006" w:type="dxa"/>
          </w:tcPr>
          <w:p w:rsidR="001F0BE8" w:rsidRPr="008F3C16" w:rsidRDefault="001F0BE8" w:rsidP="009F6BBF">
            <w:pPr>
              <w:spacing w:line="480" w:lineRule="auto"/>
              <w:jc w:val="center"/>
              <w:rPr>
                <w:b/>
              </w:rPr>
            </w:pPr>
            <w:r w:rsidRPr="008F3C16">
              <w:rPr>
                <w:b/>
              </w:rPr>
              <w:t>No</w:t>
            </w:r>
          </w:p>
        </w:tc>
        <w:tc>
          <w:tcPr>
            <w:tcW w:w="1977" w:type="dxa"/>
          </w:tcPr>
          <w:p w:rsidR="001F0BE8" w:rsidRPr="008F3C16" w:rsidRDefault="001F0BE8" w:rsidP="009F6BBF">
            <w:pPr>
              <w:spacing w:line="480" w:lineRule="auto"/>
              <w:jc w:val="center"/>
              <w:rPr>
                <w:b/>
              </w:rPr>
            </w:pPr>
            <w:r w:rsidRPr="008F3C16">
              <w:rPr>
                <w:b/>
              </w:rPr>
              <w:t>Skor</w:t>
            </w:r>
          </w:p>
        </w:tc>
        <w:tc>
          <w:tcPr>
            <w:tcW w:w="1797" w:type="dxa"/>
          </w:tcPr>
          <w:p w:rsidR="001F0BE8" w:rsidRPr="008F3C16" w:rsidRDefault="001F0BE8" w:rsidP="009F6BBF">
            <w:pPr>
              <w:spacing w:line="480" w:lineRule="auto"/>
              <w:jc w:val="center"/>
              <w:rPr>
                <w:b/>
              </w:rPr>
            </w:pPr>
            <w:r w:rsidRPr="008F3C16">
              <w:rPr>
                <w:b/>
              </w:rPr>
              <w:t>Frekuensi</w:t>
            </w:r>
          </w:p>
        </w:tc>
        <w:tc>
          <w:tcPr>
            <w:tcW w:w="1797" w:type="dxa"/>
          </w:tcPr>
          <w:p w:rsidR="001F0BE8" w:rsidRPr="008F3C16" w:rsidRDefault="001F0BE8" w:rsidP="009F6BBF">
            <w:pPr>
              <w:spacing w:line="480" w:lineRule="auto"/>
              <w:jc w:val="center"/>
              <w:rPr>
                <w:b/>
              </w:rPr>
            </w:pPr>
            <w:r w:rsidRPr="008F3C16">
              <w:rPr>
                <w:b/>
              </w:rPr>
              <w:t>Nilai</w:t>
            </w:r>
          </w:p>
        </w:tc>
        <w:tc>
          <w:tcPr>
            <w:tcW w:w="1698" w:type="dxa"/>
          </w:tcPr>
          <w:p w:rsidR="001F0BE8" w:rsidRPr="008F3C16" w:rsidRDefault="001F0BE8" w:rsidP="009F6BBF">
            <w:pPr>
              <w:spacing w:line="480" w:lineRule="auto"/>
              <w:jc w:val="center"/>
              <w:rPr>
                <w:b/>
              </w:rPr>
            </w:pPr>
            <w:r w:rsidRPr="008F3C16">
              <w:rPr>
                <w:b/>
              </w:rPr>
              <w:t>Perentase</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1</w:t>
            </w:r>
          </w:p>
        </w:tc>
        <w:tc>
          <w:tcPr>
            <w:tcW w:w="1977" w:type="dxa"/>
            <w:vAlign w:val="center"/>
          </w:tcPr>
          <w:p w:rsidR="001F0BE8" w:rsidRPr="008F3C16" w:rsidRDefault="001F0BE8" w:rsidP="00D83E48">
            <w:pPr>
              <w:spacing w:line="480" w:lineRule="auto"/>
              <w:jc w:val="center"/>
            </w:pPr>
            <w:r w:rsidRPr="008F3C16">
              <w:t>7,5</w:t>
            </w:r>
          </w:p>
        </w:tc>
        <w:tc>
          <w:tcPr>
            <w:tcW w:w="1797" w:type="dxa"/>
            <w:vAlign w:val="center"/>
          </w:tcPr>
          <w:p w:rsidR="001F0BE8" w:rsidRPr="008F3C16" w:rsidRDefault="001F0BE8" w:rsidP="00D83E48">
            <w:pPr>
              <w:spacing w:line="480" w:lineRule="auto"/>
              <w:jc w:val="center"/>
            </w:pPr>
            <w:r w:rsidRPr="008F3C16">
              <w:t>1</w:t>
            </w:r>
          </w:p>
        </w:tc>
        <w:tc>
          <w:tcPr>
            <w:tcW w:w="1797" w:type="dxa"/>
            <w:vAlign w:val="center"/>
          </w:tcPr>
          <w:p w:rsidR="001F0BE8" w:rsidRPr="008F3C16" w:rsidRDefault="001F0BE8" w:rsidP="00D83E48">
            <w:pPr>
              <w:spacing w:line="480" w:lineRule="auto"/>
              <w:jc w:val="center"/>
            </w:pPr>
            <w:r w:rsidRPr="008F3C16">
              <w:t>75</w:t>
            </w:r>
          </w:p>
        </w:tc>
        <w:tc>
          <w:tcPr>
            <w:tcW w:w="1698" w:type="dxa"/>
          </w:tcPr>
          <w:p w:rsidR="001F0BE8" w:rsidRPr="008F3C16" w:rsidRDefault="001F0BE8" w:rsidP="00AB5729">
            <w:pPr>
              <w:jc w:val="center"/>
              <w:rPr>
                <w:color w:val="000000"/>
              </w:rPr>
            </w:pPr>
            <w:r w:rsidRPr="008F3C16">
              <w:rPr>
                <w:color w:val="000000"/>
              </w:rPr>
              <w:t>3,4%</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2</w:t>
            </w:r>
          </w:p>
        </w:tc>
        <w:tc>
          <w:tcPr>
            <w:tcW w:w="1977" w:type="dxa"/>
            <w:vAlign w:val="center"/>
          </w:tcPr>
          <w:p w:rsidR="001F0BE8" w:rsidRPr="008F3C16" w:rsidRDefault="001F0BE8" w:rsidP="00D83E48">
            <w:pPr>
              <w:spacing w:line="480" w:lineRule="auto"/>
              <w:jc w:val="center"/>
            </w:pPr>
            <w:r w:rsidRPr="008F3C16">
              <w:t>6,5</w:t>
            </w:r>
          </w:p>
        </w:tc>
        <w:tc>
          <w:tcPr>
            <w:tcW w:w="1797" w:type="dxa"/>
            <w:vAlign w:val="center"/>
          </w:tcPr>
          <w:p w:rsidR="001F0BE8" w:rsidRPr="008F3C16" w:rsidRDefault="001F0BE8" w:rsidP="00D83E48">
            <w:pPr>
              <w:spacing w:line="480" w:lineRule="auto"/>
              <w:jc w:val="center"/>
            </w:pPr>
            <w:r w:rsidRPr="008F3C16">
              <w:t>3</w:t>
            </w:r>
          </w:p>
        </w:tc>
        <w:tc>
          <w:tcPr>
            <w:tcW w:w="1797" w:type="dxa"/>
            <w:vAlign w:val="center"/>
          </w:tcPr>
          <w:p w:rsidR="001F0BE8" w:rsidRPr="008F3C16" w:rsidRDefault="001F0BE8" w:rsidP="00D83E48">
            <w:pPr>
              <w:spacing w:line="480" w:lineRule="auto"/>
              <w:jc w:val="center"/>
            </w:pPr>
            <w:r w:rsidRPr="008F3C16">
              <w:t>65</w:t>
            </w:r>
          </w:p>
        </w:tc>
        <w:tc>
          <w:tcPr>
            <w:tcW w:w="1698" w:type="dxa"/>
          </w:tcPr>
          <w:p w:rsidR="001F0BE8" w:rsidRPr="008F3C16" w:rsidRDefault="001F0BE8" w:rsidP="00AB5729">
            <w:pPr>
              <w:jc w:val="center"/>
              <w:rPr>
                <w:color w:val="000000"/>
              </w:rPr>
            </w:pPr>
            <w:r w:rsidRPr="008F3C16">
              <w:rPr>
                <w:color w:val="000000"/>
              </w:rPr>
              <w:t>10,3%</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3</w:t>
            </w:r>
          </w:p>
        </w:tc>
        <w:tc>
          <w:tcPr>
            <w:tcW w:w="1977" w:type="dxa"/>
            <w:vAlign w:val="center"/>
          </w:tcPr>
          <w:p w:rsidR="001F0BE8" w:rsidRPr="008F3C16" w:rsidRDefault="001F0BE8" w:rsidP="00D83E48">
            <w:pPr>
              <w:spacing w:line="480" w:lineRule="auto"/>
              <w:jc w:val="center"/>
            </w:pPr>
            <w:r w:rsidRPr="008F3C16">
              <w:t>5,5</w:t>
            </w:r>
          </w:p>
        </w:tc>
        <w:tc>
          <w:tcPr>
            <w:tcW w:w="1797" w:type="dxa"/>
            <w:vAlign w:val="center"/>
          </w:tcPr>
          <w:p w:rsidR="001F0BE8" w:rsidRPr="008F3C16" w:rsidRDefault="001F0BE8" w:rsidP="00D83E48">
            <w:pPr>
              <w:spacing w:line="480" w:lineRule="auto"/>
              <w:jc w:val="center"/>
            </w:pPr>
            <w:r w:rsidRPr="008F3C16">
              <w:t>13</w:t>
            </w:r>
          </w:p>
        </w:tc>
        <w:tc>
          <w:tcPr>
            <w:tcW w:w="1797" w:type="dxa"/>
            <w:vAlign w:val="center"/>
          </w:tcPr>
          <w:p w:rsidR="001F0BE8" w:rsidRPr="008F3C16" w:rsidRDefault="001F0BE8" w:rsidP="00D83E48">
            <w:pPr>
              <w:spacing w:line="480" w:lineRule="auto"/>
              <w:jc w:val="center"/>
            </w:pPr>
            <w:r w:rsidRPr="008F3C16">
              <w:t>55</w:t>
            </w:r>
          </w:p>
        </w:tc>
        <w:tc>
          <w:tcPr>
            <w:tcW w:w="1698" w:type="dxa"/>
          </w:tcPr>
          <w:p w:rsidR="001F0BE8" w:rsidRPr="008F3C16" w:rsidRDefault="001F0BE8" w:rsidP="00AB5729">
            <w:pPr>
              <w:jc w:val="center"/>
              <w:rPr>
                <w:color w:val="000000"/>
              </w:rPr>
            </w:pPr>
            <w:r w:rsidRPr="008F3C16">
              <w:rPr>
                <w:color w:val="000000"/>
              </w:rPr>
              <w:t>44,9%</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4</w:t>
            </w:r>
          </w:p>
        </w:tc>
        <w:tc>
          <w:tcPr>
            <w:tcW w:w="1977" w:type="dxa"/>
            <w:vAlign w:val="center"/>
          </w:tcPr>
          <w:p w:rsidR="001F0BE8" w:rsidRPr="008F3C16" w:rsidRDefault="001F0BE8" w:rsidP="00D83E48">
            <w:pPr>
              <w:spacing w:line="480" w:lineRule="auto"/>
              <w:jc w:val="center"/>
            </w:pPr>
            <w:r w:rsidRPr="008F3C16">
              <w:t>4,5</w:t>
            </w:r>
          </w:p>
        </w:tc>
        <w:tc>
          <w:tcPr>
            <w:tcW w:w="1797" w:type="dxa"/>
            <w:vAlign w:val="center"/>
          </w:tcPr>
          <w:p w:rsidR="001F0BE8" w:rsidRPr="008F3C16" w:rsidRDefault="001F0BE8" w:rsidP="00D83E48">
            <w:pPr>
              <w:spacing w:line="480" w:lineRule="auto"/>
              <w:jc w:val="center"/>
            </w:pPr>
            <w:r w:rsidRPr="008F3C16">
              <w:t>3</w:t>
            </w:r>
          </w:p>
        </w:tc>
        <w:tc>
          <w:tcPr>
            <w:tcW w:w="1797" w:type="dxa"/>
            <w:vAlign w:val="center"/>
          </w:tcPr>
          <w:p w:rsidR="001F0BE8" w:rsidRPr="008F3C16" w:rsidRDefault="001F0BE8" w:rsidP="00D83E48">
            <w:pPr>
              <w:spacing w:line="480" w:lineRule="auto"/>
              <w:jc w:val="center"/>
            </w:pPr>
            <w:r w:rsidRPr="008F3C16">
              <w:t>45</w:t>
            </w:r>
          </w:p>
        </w:tc>
        <w:tc>
          <w:tcPr>
            <w:tcW w:w="1698" w:type="dxa"/>
          </w:tcPr>
          <w:p w:rsidR="001F0BE8" w:rsidRPr="008F3C16" w:rsidRDefault="001F0BE8" w:rsidP="00AB5729">
            <w:pPr>
              <w:jc w:val="center"/>
              <w:rPr>
                <w:color w:val="000000"/>
              </w:rPr>
            </w:pPr>
            <w:r w:rsidRPr="008F3C16">
              <w:rPr>
                <w:color w:val="000000"/>
              </w:rPr>
              <w:t>10,3%</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5</w:t>
            </w:r>
          </w:p>
        </w:tc>
        <w:tc>
          <w:tcPr>
            <w:tcW w:w="1977" w:type="dxa"/>
            <w:vAlign w:val="center"/>
          </w:tcPr>
          <w:p w:rsidR="001F0BE8" w:rsidRPr="008F3C16" w:rsidRDefault="001F0BE8" w:rsidP="00D83E48">
            <w:pPr>
              <w:spacing w:line="480" w:lineRule="auto"/>
              <w:jc w:val="center"/>
            </w:pPr>
            <w:r w:rsidRPr="008F3C16">
              <w:t>3,5</w:t>
            </w:r>
          </w:p>
        </w:tc>
        <w:tc>
          <w:tcPr>
            <w:tcW w:w="1797" w:type="dxa"/>
            <w:vAlign w:val="center"/>
          </w:tcPr>
          <w:p w:rsidR="001F0BE8" w:rsidRPr="008F3C16" w:rsidRDefault="001F0BE8" w:rsidP="00D83E48">
            <w:pPr>
              <w:spacing w:line="480" w:lineRule="auto"/>
              <w:jc w:val="center"/>
            </w:pPr>
            <w:r w:rsidRPr="008F3C16">
              <w:t>4</w:t>
            </w:r>
          </w:p>
        </w:tc>
        <w:tc>
          <w:tcPr>
            <w:tcW w:w="1797" w:type="dxa"/>
            <w:vAlign w:val="center"/>
          </w:tcPr>
          <w:p w:rsidR="001F0BE8" w:rsidRPr="008F3C16" w:rsidRDefault="001F0BE8" w:rsidP="00D83E48">
            <w:pPr>
              <w:spacing w:line="480" w:lineRule="auto"/>
              <w:jc w:val="center"/>
            </w:pPr>
            <w:r w:rsidRPr="008F3C16">
              <w:t>35</w:t>
            </w:r>
          </w:p>
        </w:tc>
        <w:tc>
          <w:tcPr>
            <w:tcW w:w="1698" w:type="dxa"/>
          </w:tcPr>
          <w:p w:rsidR="001F0BE8" w:rsidRPr="008F3C16" w:rsidRDefault="001F0BE8" w:rsidP="00AB5729">
            <w:pPr>
              <w:jc w:val="center"/>
              <w:rPr>
                <w:color w:val="000000"/>
              </w:rPr>
            </w:pPr>
            <w:r w:rsidRPr="008F3C16">
              <w:rPr>
                <w:color w:val="000000"/>
              </w:rPr>
              <w:t>13,8%</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6</w:t>
            </w:r>
          </w:p>
        </w:tc>
        <w:tc>
          <w:tcPr>
            <w:tcW w:w="1977" w:type="dxa"/>
            <w:vAlign w:val="center"/>
          </w:tcPr>
          <w:p w:rsidR="001F0BE8" w:rsidRPr="008F3C16" w:rsidRDefault="001F0BE8" w:rsidP="00D83E48">
            <w:pPr>
              <w:spacing w:line="480" w:lineRule="auto"/>
              <w:jc w:val="center"/>
            </w:pPr>
            <w:r w:rsidRPr="008F3C16">
              <w:t>3</w:t>
            </w:r>
          </w:p>
        </w:tc>
        <w:tc>
          <w:tcPr>
            <w:tcW w:w="1797" w:type="dxa"/>
            <w:vAlign w:val="center"/>
          </w:tcPr>
          <w:p w:rsidR="001F0BE8" w:rsidRPr="008F3C16" w:rsidRDefault="001F0BE8" w:rsidP="00D83E48">
            <w:pPr>
              <w:spacing w:line="480" w:lineRule="auto"/>
              <w:jc w:val="center"/>
            </w:pPr>
            <w:r w:rsidRPr="008F3C16">
              <w:t>1</w:t>
            </w:r>
          </w:p>
        </w:tc>
        <w:tc>
          <w:tcPr>
            <w:tcW w:w="1797" w:type="dxa"/>
            <w:vAlign w:val="center"/>
          </w:tcPr>
          <w:p w:rsidR="001F0BE8" w:rsidRPr="008F3C16" w:rsidRDefault="001F0BE8" w:rsidP="00D83E48">
            <w:pPr>
              <w:spacing w:line="480" w:lineRule="auto"/>
              <w:jc w:val="center"/>
            </w:pPr>
            <w:r w:rsidRPr="008F3C16">
              <w:t>30</w:t>
            </w:r>
          </w:p>
        </w:tc>
        <w:tc>
          <w:tcPr>
            <w:tcW w:w="1698" w:type="dxa"/>
          </w:tcPr>
          <w:p w:rsidR="001F0BE8" w:rsidRPr="008F3C16" w:rsidRDefault="001F0BE8" w:rsidP="00AB5729">
            <w:pPr>
              <w:jc w:val="center"/>
              <w:rPr>
                <w:color w:val="000000"/>
              </w:rPr>
            </w:pPr>
            <w:r w:rsidRPr="008F3C16">
              <w:rPr>
                <w:color w:val="000000"/>
              </w:rPr>
              <w:t>3,4%</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7</w:t>
            </w:r>
          </w:p>
        </w:tc>
        <w:tc>
          <w:tcPr>
            <w:tcW w:w="1977" w:type="dxa"/>
            <w:vAlign w:val="center"/>
          </w:tcPr>
          <w:p w:rsidR="001F0BE8" w:rsidRPr="008F3C16" w:rsidRDefault="001F0BE8" w:rsidP="00D83E48">
            <w:pPr>
              <w:spacing w:line="480" w:lineRule="auto"/>
              <w:jc w:val="center"/>
            </w:pPr>
            <w:r w:rsidRPr="008F3C16">
              <w:t>2,5</w:t>
            </w:r>
          </w:p>
        </w:tc>
        <w:tc>
          <w:tcPr>
            <w:tcW w:w="1797" w:type="dxa"/>
            <w:vAlign w:val="center"/>
          </w:tcPr>
          <w:p w:rsidR="001F0BE8" w:rsidRPr="008F3C16" w:rsidRDefault="001F0BE8" w:rsidP="00D83E48">
            <w:pPr>
              <w:spacing w:line="480" w:lineRule="auto"/>
              <w:jc w:val="center"/>
            </w:pPr>
            <w:r w:rsidRPr="008F3C16">
              <w:t>2</w:t>
            </w:r>
          </w:p>
        </w:tc>
        <w:tc>
          <w:tcPr>
            <w:tcW w:w="1797" w:type="dxa"/>
            <w:vAlign w:val="center"/>
          </w:tcPr>
          <w:p w:rsidR="001F0BE8" w:rsidRPr="008F3C16" w:rsidRDefault="001F0BE8" w:rsidP="00D83E48">
            <w:pPr>
              <w:spacing w:line="480" w:lineRule="auto"/>
              <w:jc w:val="center"/>
            </w:pPr>
            <w:r w:rsidRPr="008F3C16">
              <w:t>25</w:t>
            </w:r>
          </w:p>
        </w:tc>
        <w:tc>
          <w:tcPr>
            <w:tcW w:w="1698" w:type="dxa"/>
          </w:tcPr>
          <w:p w:rsidR="001F0BE8" w:rsidRPr="008F3C16" w:rsidRDefault="001F0BE8" w:rsidP="00AB5729">
            <w:pPr>
              <w:jc w:val="center"/>
              <w:rPr>
                <w:color w:val="000000"/>
              </w:rPr>
            </w:pPr>
            <w:r w:rsidRPr="008F3C16">
              <w:rPr>
                <w:color w:val="000000"/>
              </w:rPr>
              <w:t>6,9%</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8</w:t>
            </w:r>
          </w:p>
        </w:tc>
        <w:tc>
          <w:tcPr>
            <w:tcW w:w="1977" w:type="dxa"/>
            <w:vAlign w:val="center"/>
          </w:tcPr>
          <w:p w:rsidR="001F0BE8" w:rsidRPr="008F3C16" w:rsidRDefault="001F0BE8" w:rsidP="00D83E48">
            <w:pPr>
              <w:spacing w:line="480" w:lineRule="auto"/>
              <w:jc w:val="center"/>
            </w:pPr>
            <w:r w:rsidRPr="008F3C16">
              <w:t>1,5</w:t>
            </w:r>
          </w:p>
        </w:tc>
        <w:tc>
          <w:tcPr>
            <w:tcW w:w="1797" w:type="dxa"/>
            <w:vAlign w:val="center"/>
          </w:tcPr>
          <w:p w:rsidR="001F0BE8" w:rsidRPr="008F3C16" w:rsidRDefault="001F0BE8" w:rsidP="00D83E48">
            <w:pPr>
              <w:spacing w:line="480" w:lineRule="auto"/>
              <w:jc w:val="center"/>
            </w:pPr>
            <w:r w:rsidRPr="008F3C16">
              <w:t>1</w:t>
            </w:r>
          </w:p>
        </w:tc>
        <w:tc>
          <w:tcPr>
            <w:tcW w:w="1797" w:type="dxa"/>
            <w:vAlign w:val="center"/>
          </w:tcPr>
          <w:p w:rsidR="001F0BE8" w:rsidRPr="008F3C16" w:rsidRDefault="001F0BE8" w:rsidP="00D83E48">
            <w:pPr>
              <w:spacing w:line="480" w:lineRule="auto"/>
              <w:jc w:val="center"/>
            </w:pPr>
            <w:r w:rsidRPr="008F3C16">
              <w:t>15</w:t>
            </w:r>
          </w:p>
        </w:tc>
        <w:tc>
          <w:tcPr>
            <w:tcW w:w="1698" w:type="dxa"/>
          </w:tcPr>
          <w:p w:rsidR="001F0BE8" w:rsidRPr="008F3C16" w:rsidRDefault="001F0BE8" w:rsidP="00AB5729">
            <w:pPr>
              <w:jc w:val="center"/>
              <w:rPr>
                <w:color w:val="000000"/>
              </w:rPr>
            </w:pPr>
            <w:r w:rsidRPr="008F3C16">
              <w:rPr>
                <w:color w:val="000000"/>
              </w:rPr>
              <w:t>3,4%</w:t>
            </w:r>
          </w:p>
        </w:tc>
      </w:tr>
      <w:tr w:rsidR="001F0BE8" w:rsidRPr="00475296" w:rsidTr="008F3C16">
        <w:trPr>
          <w:trHeight w:val="144"/>
        </w:trPr>
        <w:tc>
          <w:tcPr>
            <w:tcW w:w="1006" w:type="dxa"/>
          </w:tcPr>
          <w:p w:rsidR="001F0BE8" w:rsidRPr="008F3C16" w:rsidRDefault="001F0BE8" w:rsidP="00D83E48">
            <w:pPr>
              <w:spacing w:line="480" w:lineRule="auto"/>
              <w:jc w:val="center"/>
            </w:pPr>
            <w:r w:rsidRPr="008F3C16">
              <w:t>9</w:t>
            </w:r>
          </w:p>
        </w:tc>
        <w:tc>
          <w:tcPr>
            <w:tcW w:w="1977" w:type="dxa"/>
            <w:vAlign w:val="center"/>
          </w:tcPr>
          <w:p w:rsidR="001F0BE8" w:rsidRPr="008F3C16" w:rsidRDefault="001F0BE8" w:rsidP="00D83E48">
            <w:pPr>
              <w:spacing w:line="480" w:lineRule="auto"/>
              <w:jc w:val="center"/>
            </w:pPr>
            <w:r w:rsidRPr="008F3C16">
              <w:t>0</w:t>
            </w:r>
          </w:p>
        </w:tc>
        <w:tc>
          <w:tcPr>
            <w:tcW w:w="1797" w:type="dxa"/>
            <w:vAlign w:val="center"/>
          </w:tcPr>
          <w:p w:rsidR="001F0BE8" w:rsidRPr="008F3C16" w:rsidRDefault="001F0BE8" w:rsidP="00D83E48">
            <w:pPr>
              <w:spacing w:line="480" w:lineRule="auto"/>
              <w:jc w:val="center"/>
            </w:pPr>
            <w:r w:rsidRPr="008F3C16">
              <w:t>1</w:t>
            </w:r>
          </w:p>
        </w:tc>
        <w:tc>
          <w:tcPr>
            <w:tcW w:w="1797" w:type="dxa"/>
            <w:vAlign w:val="center"/>
          </w:tcPr>
          <w:p w:rsidR="001F0BE8" w:rsidRPr="008F3C16" w:rsidRDefault="001F0BE8" w:rsidP="00D83E48">
            <w:pPr>
              <w:spacing w:line="480" w:lineRule="auto"/>
              <w:jc w:val="center"/>
            </w:pPr>
            <w:r w:rsidRPr="008F3C16">
              <w:t>0</w:t>
            </w:r>
          </w:p>
        </w:tc>
        <w:tc>
          <w:tcPr>
            <w:tcW w:w="1698" w:type="dxa"/>
          </w:tcPr>
          <w:p w:rsidR="001F0BE8" w:rsidRPr="008F3C16" w:rsidRDefault="001F0BE8" w:rsidP="00AB5729">
            <w:pPr>
              <w:jc w:val="center"/>
              <w:rPr>
                <w:color w:val="000000"/>
              </w:rPr>
            </w:pPr>
            <w:r w:rsidRPr="008F3C16">
              <w:rPr>
                <w:color w:val="000000"/>
              </w:rPr>
              <w:t>3,4%</w:t>
            </w:r>
          </w:p>
        </w:tc>
      </w:tr>
      <w:tr w:rsidR="001F0BE8" w:rsidRPr="00475296" w:rsidTr="008F3C16">
        <w:trPr>
          <w:trHeight w:val="144"/>
        </w:trPr>
        <w:tc>
          <w:tcPr>
            <w:tcW w:w="2983" w:type="dxa"/>
            <w:gridSpan w:val="2"/>
            <w:vAlign w:val="center"/>
          </w:tcPr>
          <w:p w:rsidR="001F0BE8" w:rsidRPr="008F3C16" w:rsidRDefault="001F0BE8" w:rsidP="00E6640A">
            <w:pPr>
              <w:spacing w:line="480" w:lineRule="auto"/>
              <w:jc w:val="center"/>
            </w:pPr>
            <w:r w:rsidRPr="008F3C16">
              <w:t>Jumlah</w:t>
            </w:r>
          </w:p>
        </w:tc>
        <w:tc>
          <w:tcPr>
            <w:tcW w:w="1797" w:type="dxa"/>
            <w:vAlign w:val="center"/>
          </w:tcPr>
          <w:p w:rsidR="001F0BE8" w:rsidRPr="008F3C16" w:rsidRDefault="001F0BE8" w:rsidP="009F6BBF">
            <w:pPr>
              <w:spacing w:line="480" w:lineRule="auto"/>
              <w:jc w:val="center"/>
            </w:pPr>
            <w:r w:rsidRPr="008F3C16">
              <w:t>29</w:t>
            </w:r>
          </w:p>
        </w:tc>
        <w:tc>
          <w:tcPr>
            <w:tcW w:w="1797" w:type="dxa"/>
            <w:vAlign w:val="center"/>
          </w:tcPr>
          <w:p w:rsidR="001F0BE8" w:rsidRPr="008F3C16" w:rsidRDefault="001F0BE8" w:rsidP="009F6BBF">
            <w:pPr>
              <w:spacing w:line="480" w:lineRule="auto"/>
              <w:jc w:val="center"/>
            </w:pPr>
          </w:p>
        </w:tc>
        <w:tc>
          <w:tcPr>
            <w:tcW w:w="1698" w:type="dxa"/>
            <w:vAlign w:val="center"/>
          </w:tcPr>
          <w:p w:rsidR="001F0BE8" w:rsidRPr="008F3C16" w:rsidRDefault="001F0BE8" w:rsidP="009F6BBF">
            <w:pPr>
              <w:spacing w:line="480" w:lineRule="auto"/>
              <w:jc w:val="center"/>
            </w:pPr>
            <w:r w:rsidRPr="008F3C16">
              <w:t>100 %</w:t>
            </w:r>
          </w:p>
        </w:tc>
      </w:tr>
    </w:tbl>
    <w:p w:rsidR="00FB5E91" w:rsidRPr="00475296" w:rsidRDefault="001F0BE8" w:rsidP="008F3C16">
      <w:pPr>
        <w:spacing w:before="240"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rPr>
        <w:lastRenderedPageBreak/>
        <w:t xml:space="preserve">Berdasarkan </w:t>
      </w:r>
      <w:r w:rsidR="00E859F1">
        <w:rPr>
          <w:rFonts w:ascii="Times New Roman" w:hAnsi="Times New Roman" w:cs="Times New Roman"/>
          <w:sz w:val="24"/>
          <w:szCs w:val="24"/>
        </w:rPr>
        <w:t xml:space="preserve"> tabel 4.4</w:t>
      </w:r>
      <w:r w:rsidR="00C94CD9">
        <w:rPr>
          <w:rFonts w:ascii="Times New Roman" w:hAnsi="Times New Roman" w:cs="Times New Roman"/>
          <w:sz w:val="24"/>
          <w:szCs w:val="24"/>
        </w:rPr>
        <w:t xml:space="preserve"> diketehui</w:t>
      </w:r>
      <w:r w:rsidRPr="00475296">
        <w:rPr>
          <w:rFonts w:ascii="Times New Roman" w:hAnsi="Times New Roman" w:cs="Times New Roman"/>
          <w:sz w:val="24"/>
          <w:szCs w:val="24"/>
        </w:rPr>
        <w:t xml:space="preserve"> kemampuan siswa memahami makna </w:t>
      </w:r>
      <w:r w:rsidRPr="0005223F">
        <w:rPr>
          <w:rFonts w:ascii="Times New Roman" w:hAnsi="Times New Roman" w:cs="Times New Roman"/>
          <w:i/>
          <w:sz w:val="24"/>
          <w:szCs w:val="24"/>
        </w:rPr>
        <w:t>Pappaseng ugi</w:t>
      </w:r>
      <w:r w:rsidRPr="00475296">
        <w:rPr>
          <w:rFonts w:ascii="Times New Roman" w:hAnsi="Times New Roman" w:cs="Times New Roman"/>
          <w:sz w:val="24"/>
          <w:szCs w:val="24"/>
        </w:rPr>
        <w:t xml:space="preserve"> yang berhubungan dengan keteguhan yang mecapai skor tertinggi  yaitu 7,5 diperoleh oleh 1 orang (3,4%), sedangkan skor terendah yaitu 0 diperoleh oleh 1 orang (3,4%). Sampel yang memperoleh skor 7,5 berjumlah 1 orang (3,4%) dengan nilai 75; Sampel yang memperoleh skor 6,5 berjumlah 3 orang (10,37%) dengan nilai 65; Sampel yang memperoleh skor 5,5 berjumlah 13 orang (44,9%) dengan nilai 55; Sampel yang memperoleh skor 4,5 berjumlah 3 orang (10,3%) dengan nilai 45; sampel yang memperoleh  skor 3,5 berjumlah 4 orang (13,8%) dengan nilai 35; Sampel yang memperoleh 3 berjumlah 1 orang (3,4%) dengan nilai 30; Sampel yang memperoleh 2,5 berjumlah 2 orang (6,9%) dengan nilai 25; sampel yang memperoleh 1,5 berjumlah  1 orang (3,4%) dengan nilai  15; sampel yang memperoleh 0 berjumlah 1 orang (3,4%)  dengan nilai 0. Jadi nilai rata-rata secara keselu</w:t>
      </w:r>
      <w:r w:rsidR="00CB609E">
        <w:rPr>
          <w:rFonts w:ascii="Times New Roman" w:hAnsi="Times New Roman" w:cs="Times New Roman"/>
          <w:sz w:val="24"/>
          <w:szCs w:val="24"/>
        </w:rPr>
        <w:t>ruhan yang diperoleh siswa 46,8.</w:t>
      </w:r>
    </w:p>
    <w:p w:rsidR="001F0BE8" w:rsidRPr="00475296" w:rsidRDefault="001F0BE8" w:rsidP="008F3C16">
      <w:pPr>
        <w:spacing w:line="360" w:lineRule="auto"/>
        <w:jc w:val="both"/>
        <w:rPr>
          <w:rFonts w:ascii="Times New Roman" w:hAnsi="Times New Roman" w:cs="Times New Roman"/>
          <w:sz w:val="24"/>
          <w:szCs w:val="24"/>
        </w:rPr>
      </w:pPr>
      <w:r w:rsidRPr="00475296">
        <w:rPr>
          <w:rFonts w:ascii="Times New Roman" w:hAnsi="Times New Roman" w:cs="Times New Roman"/>
          <w:b/>
          <w:sz w:val="24"/>
          <w:szCs w:val="24"/>
          <w:lang w:val="id-ID"/>
        </w:rPr>
        <w:t>Tabel 4.</w:t>
      </w:r>
      <w:r w:rsidR="00E859F1">
        <w:rPr>
          <w:rFonts w:ascii="Times New Roman" w:hAnsi="Times New Roman" w:cs="Times New Roman"/>
          <w:b/>
          <w:sz w:val="24"/>
          <w:szCs w:val="24"/>
        </w:rPr>
        <w:t>5</w:t>
      </w:r>
      <w:r w:rsidR="001F551F">
        <w:rPr>
          <w:rFonts w:ascii="Times New Roman" w:hAnsi="Times New Roman" w:cs="Times New Roman"/>
          <w:b/>
          <w:sz w:val="24"/>
          <w:szCs w:val="24"/>
        </w:rPr>
        <w:t xml:space="preserve"> </w:t>
      </w:r>
      <w:r w:rsidRPr="00475296">
        <w:rPr>
          <w:rFonts w:ascii="Times New Roman" w:hAnsi="Times New Roman" w:cs="Times New Roman"/>
          <w:b/>
          <w:sz w:val="24"/>
          <w:szCs w:val="24"/>
          <w:lang w:val="id-ID"/>
        </w:rPr>
        <w:t xml:space="preserve">Klasifikasi Tingkat Kemapuan Siswa </w:t>
      </w:r>
      <w:r w:rsidRPr="00475296">
        <w:rPr>
          <w:rFonts w:ascii="Times New Roman" w:hAnsi="Times New Roman" w:cs="Times New Roman"/>
          <w:b/>
          <w:sz w:val="24"/>
          <w:szCs w:val="24"/>
        </w:rPr>
        <w:t xml:space="preserve">dalam Memahami Makna </w:t>
      </w:r>
      <w:r w:rsidRPr="0005223F">
        <w:rPr>
          <w:rFonts w:ascii="Times New Roman" w:hAnsi="Times New Roman" w:cs="Times New Roman"/>
          <w:b/>
          <w:i/>
          <w:sz w:val="24"/>
          <w:szCs w:val="24"/>
        </w:rPr>
        <w:t xml:space="preserve">Pappaseng </w:t>
      </w:r>
      <w:r w:rsidR="00DD1AF2" w:rsidRPr="0005223F">
        <w:rPr>
          <w:rFonts w:ascii="Times New Roman" w:hAnsi="Times New Roman" w:cs="Times New Roman"/>
          <w:b/>
          <w:i/>
          <w:sz w:val="24"/>
          <w:szCs w:val="24"/>
        </w:rPr>
        <w:t>Ugi</w:t>
      </w:r>
      <w:r w:rsidR="00DD1AF2">
        <w:rPr>
          <w:rFonts w:ascii="Times New Roman" w:hAnsi="Times New Roman" w:cs="Times New Roman"/>
          <w:b/>
          <w:sz w:val="24"/>
          <w:szCs w:val="24"/>
        </w:rPr>
        <w:t xml:space="preserve"> yang Berkaitan</w:t>
      </w:r>
      <w:r w:rsidRPr="00475296">
        <w:rPr>
          <w:rFonts w:ascii="Times New Roman" w:hAnsi="Times New Roman" w:cs="Times New Roman"/>
          <w:b/>
          <w:sz w:val="24"/>
          <w:szCs w:val="24"/>
        </w:rPr>
        <w:t xml:space="preserve"> dengan Keteguhan</w:t>
      </w:r>
    </w:p>
    <w:tbl>
      <w:tblPr>
        <w:tblStyle w:val="TableGrid"/>
        <w:tblW w:w="0" w:type="auto"/>
        <w:tblInd w:w="198" w:type="dxa"/>
        <w:tblLook w:val="04A0"/>
      </w:tblPr>
      <w:tblGrid>
        <w:gridCol w:w="761"/>
        <w:gridCol w:w="2551"/>
        <w:gridCol w:w="2410"/>
        <w:gridCol w:w="2233"/>
      </w:tblGrid>
      <w:tr w:rsidR="001F0BE8" w:rsidRPr="00475296" w:rsidTr="0062086B">
        <w:trPr>
          <w:trHeight w:val="20"/>
        </w:trPr>
        <w:tc>
          <w:tcPr>
            <w:tcW w:w="761" w:type="dxa"/>
            <w:vAlign w:val="center"/>
          </w:tcPr>
          <w:p w:rsidR="001F0BE8" w:rsidRPr="009F6BBF" w:rsidRDefault="001F0BE8" w:rsidP="009F6BBF">
            <w:pPr>
              <w:spacing w:line="480" w:lineRule="auto"/>
              <w:jc w:val="center"/>
              <w:rPr>
                <w:b/>
                <w:sz w:val="24"/>
                <w:szCs w:val="24"/>
              </w:rPr>
            </w:pPr>
            <w:r w:rsidRPr="009F6BBF">
              <w:rPr>
                <w:b/>
                <w:sz w:val="24"/>
                <w:szCs w:val="24"/>
              </w:rPr>
              <w:t>No</w:t>
            </w:r>
          </w:p>
        </w:tc>
        <w:tc>
          <w:tcPr>
            <w:tcW w:w="2551" w:type="dxa"/>
            <w:vAlign w:val="center"/>
          </w:tcPr>
          <w:p w:rsidR="001F0BE8" w:rsidRPr="009F6BBF" w:rsidRDefault="001F0BE8" w:rsidP="009F6BBF">
            <w:pPr>
              <w:spacing w:line="480" w:lineRule="auto"/>
              <w:jc w:val="center"/>
              <w:rPr>
                <w:b/>
                <w:sz w:val="24"/>
                <w:szCs w:val="24"/>
              </w:rPr>
            </w:pPr>
            <w:r w:rsidRPr="009F6BBF">
              <w:rPr>
                <w:b/>
                <w:sz w:val="24"/>
                <w:szCs w:val="24"/>
              </w:rPr>
              <w:t>Perolehan Nilai</w:t>
            </w:r>
          </w:p>
        </w:tc>
        <w:tc>
          <w:tcPr>
            <w:tcW w:w="2410" w:type="dxa"/>
            <w:vAlign w:val="center"/>
          </w:tcPr>
          <w:p w:rsidR="001F0BE8" w:rsidRPr="009F6BBF" w:rsidRDefault="001F0BE8" w:rsidP="009F6BBF">
            <w:pPr>
              <w:spacing w:line="480" w:lineRule="auto"/>
              <w:jc w:val="center"/>
              <w:rPr>
                <w:b/>
                <w:sz w:val="24"/>
                <w:szCs w:val="24"/>
              </w:rPr>
            </w:pPr>
            <w:r w:rsidRPr="009F6BBF">
              <w:rPr>
                <w:b/>
                <w:sz w:val="24"/>
                <w:szCs w:val="24"/>
              </w:rPr>
              <w:t>Frekuensi</w:t>
            </w:r>
          </w:p>
        </w:tc>
        <w:tc>
          <w:tcPr>
            <w:tcW w:w="2233" w:type="dxa"/>
            <w:vAlign w:val="center"/>
          </w:tcPr>
          <w:p w:rsidR="001F0BE8" w:rsidRPr="009F6BBF" w:rsidRDefault="001F0BE8" w:rsidP="009F6BBF">
            <w:pPr>
              <w:spacing w:line="480" w:lineRule="auto"/>
              <w:jc w:val="center"/>
              <w:rPr>
                <w:b/>
                <w:sz w:val="24"/>
                <w:szCs w:val="24"/>
              </w:rPr>
            </w:pPr>
            <w:r w:rsidRPr="009F6BBF">
              <w:rPr>
                <w:b/>
                <w:sz w:val="24"/>
                <w:szCs w:val="24"/>
              </w:rPr>
              <w:t>Persentase</w:t>
            </w:r>
          </w:p>
        </w:tc>
      </w:tr>
      <w:tr w:rsidR="001F0BE8" w:rsidRPr="00475296" w:rsidTr="0062086B">
        <w:trPr>
          <w:trHeight w:val="20"/>
        </w:trPr>
        <w:tc>
          <w:tcPr>
            <w:tcW w:w="761" w:type="dxa"/>
            <w:vAlign w:val="center"/>
          </w:tcPr>
          <w:p w:rsidR="001F0BE8" w:rsidRPr="00617186" w:rsidRDefault="001F0BE8" w:rsidP="00617186">
            <w:pPr>
              <w:spacing w:line="480" w:lineRule="auto"/>
              <w:jc w:val="center"/>
              <w:rPr>
                <w:sz w:val="24"/>
                <w:szCs w:val="24"/>
              </w:rPr>
            </w:pPr>
            <w:r w:rsidRPr="00475296">
              <w:rPr>
                <w:sz w:val="24"/>
                <w:szCs w:val="24"/>
              </w:rPr>
              <w:t>1</w:t>
            </w:r>
            <w:r w:rsidRPr="00475296">
              <w:rPr>
                <w:sz w:val="24"/>
                <w:szCs w:val="24"/>
                <w:lang w:val="id-ID"/>
              </w:rPr>
              <w:t>.</w:t>
            </w:r>
          </w:p>
        </w:tc>
        <w:tc>
          <w:tcPr>
            <w:tcW w:w="2551" w:type="dxa"/>
            <w:vAlign w:val="center"/>
          </w:tcPr>
          <w:p w:rsidR="001F0BE8" w:rsidRPr="00475296" w:rsidRDefault="001F0BE8" w:rsidP="00E6640A">
            <w:pPr>
              <w:spacing w:line="480" w:lineRule="auto"/>
              <w:jc w:val="center"/>
              <w:rPr>
                <w:sz w:val="24"/>
                <w:szCs w:val="24"/>
              </w:rPr>
            </w:pPr>
            <w:r w:rsidRPr="00475296">
              <w:rPr>
                <w:sz w:val="24"/>
                <w:szCs w:val="24"/>
              </w:rPr>
              <w:t>≥70</w:t>
            </w:r>
          </w:p>
        </w:tc>
        <w:tc>
          <w:tcPr>
            <w:tcW w:w="2410" w:type="dxa"/>
            <w:vAlign w:val="center"/>
          </w:tcPr>
          <w:p w:rsidR="001F0BE8" w:rsidRPr="00475296" w:rsidRDefault="001F0BE8" w:rsidP="00E6640A">
            <w:pPr>
              <w:spacing w:line="480" w:lineRule="auto"/>
              <w:jc w:val="center"/>
              <w:rPr>
                <w:sz w:val="24"/>
                <w:szCs w:val="24"/>
              </w:rPr>
            </w:pPr>
            <w:r w:rsidRPr="00475296">
              <w:rPr>
                <w:sz w:val="24"/>
                <w:szCs w:val="24"/>
              </w:rPr>
              <w:t>1</w:t>
            </w:r>
          </w:p>
        </w:tc>
        <w:tc>
          <w:tcPr>
            <w:tcW w:w="2233" w:type="dxa"/>
            <w:vAlign w:val="center"/>
          </w:tcPr>
          <w:p w:rsidR="001F0BE8" w:rsidRPr="00475296" w:rsidRDefault="001F0BE8" w:rsidP="00E6640A">
            <w:pPr>
              <w:spacing w:line="480" w:lineRule="auto"/>
              <w:jc w:val="center"/>
              <w:rPr>
                <w:sz w:val="24"/>
                <w:szCs w:val="24"/>
              </w:rPr>
            </w:pPr>
            <w:r w:rsidRPr="00475296">
              <w:rPr>
                <w:sz w:val="24"/>
                <w:szCs w:val="24"/>
              </w:rPr>
              <w:t>3,4%</w:t>
            </w:r>
          </w:p>
        </w:tc>
      </w:tr>
      <w:tr w:rsidR="001F0BE8" w:rsidRPr="00475296" w:rsidTr="0062086B">
        <w:trPr>
          <w:trHeight w:val="20"/>
        </w:trPr>
        <w:tc>
          <w:tcPr>
            <w:tcW w:w="761" w:type="dxa"/>
            <w:vAlign w:val="center"/>
          </w:tcPr>
          <w:p w:rsidR="001F0BE8" w:rsidRPr="00475296" w:rsidRDefault="001F0BE8" w:rsidP="00E6640A">
            <w:pPr>
              <w:spacing w:line="480" w:lineRule="auto"/>
              <w:jc w:val="center"/>
              <w:rPr>
                <w:sz w:val="24"/>
                <w:szCs w:val="24"/>
              </w:rPr>
            </w:pPr>
            <w:r w:rsidRPr="00475296">
              <w:rPr>
                <w:sz w:val="24"/>
                <w:szCs w:val="24"/>
              </w:rPr>
              <w:t>2</w:t>
            </w:r>
            <w:r w:rsidRPr="00475296">
              <w:rPr>
                <w:sz w:val="24"/>
                <w:szCs w:val="24"/>
                <w:lang w:val="id-ID"/>
              </w:rPr>
              <w:t>.</w:t>
            </w:r>
          </w:p>
        </w:tc>
        <w:tc>
          <w:tcPr>
            <w:tcW w:w="2551" w:type="dxa"/>
            <w:vAlign w:val="center"/>
          </w:tcPr>
          <w:p w:rsidR="001F0BE8" w:rsidRPr="00475296" w:rsidRDefault="001F0BE8" w:rsidP="00E6640A">
            <w:pPr>
              <w:spacing w:line="480" w:lineRule="auto"/>
              <w:jc w:val="center"/>
              <w:rPr>
                <w:sz w:val="24"/>
                <w:szCs w:val="24"/>
              </w:rPr>
            </w:pPr>
            <w:r w:rsidRPr="00475296">
              <w:rPr>
                <w:sz w:val="24"/>
                <w:szCs w:val="24"/>
              </w:rPr>
              <w:t>&lt;7</w:t>
            </w:r>
            <w:r w:rsidR="003E1568">
              <w:rPr>
                <w:sz w:val="24"/>
                <w:szCs w:val="24"/>
              </w:rPr>
              <w:t>0</w:t>
            </w:r>
          </w:p>
        </w:tc>
        <w:tc>
          <w:tcPr>
            <w:tcW w:w="2410" w:type="dxa"/>
            <w:vAlign w:val="center"/>
          </w:tcPr>
          <w:p w:rsidR="001F0BE8" w:rsidRPr="00475296" w:rsidRDefault="001F0BE8" w:rsidP="00E6640A">
            <w:pPr>
              <w:spacing w:line="480" w:lineRule="auto"/>
              <w:jc w:val="center"/>
              <w:rPr>
                <w:sz w:val="24"/>
                <w:szCs w:val="24"/>
              </w:rPr>
            </w:pPr>
            <w:r w:rsidRPr="00475296">
              <w:rPr>
                <w:sz w:val="24"/>
                <w:szCs w:val="24"/>
              </w:rPr>
              <w:t>28</w:t>
            </w:r>
          </w:p>
        </w:tc>
        <w:tc>
          <w:tcPr>
            <w:tcW w:w="2233" w:type="dxa"/>
            <w:vAlign w:val="center"/>
          </w:tcPr>
          <w:p w:rsidR="001F0BE8" w:rsidRPr="00475296" w:rsidRDefault="001F0BE8" w:rsidP="00E6640A">
            <w:pPr>
              <w:spacing w:line="480" w:lineRule="auto"/>
              <w:jc w:val="center"/>
              <w:rPr>
                <w:sz w:val="24"/>
                <w:szCs w:val="24"/>
              </w:rPr>
            </w:pPr>
            <w:r w:rsidRPr="00475296">
              <w:rPr>
                <w:sz w:val="24"/>
                <w:szCs w:val="24"/>
              </w:rPr>
              <w:t>96,6%</w:t>
            </w:r>
          </w:p>
        </w:tc>
      </w:tr>
      <w:tr w:rsidR="001F0BE8" w:rsidRPr="00475296" w:rsidTr="0062086B">
        <w:trPr>
          <w:trHeight w:val="20"/>
        </w:trPr>
        <w:tc>
          <w:tcPr>
            <w:tcW w:w="3312" w:type="dxa"/>
            <w:gridSpan w:val="2"/>
            <w:vAlign w:val="center"/>
          </w:tcPr>
          <w:p w:rsidR="001F0BE8" w:rsidRPr="00475296" w:rsidRDefault="001F0BE8" w:rsidP="00E6640A">
            <w:pPr>
              <w:spacing w:line="480" w:lineRule="auto"/>
              <w:jc w:val="center"/>
              <w:rPr>
                <w:sz w:val="24"/>
                <w:szCs w:val="24"/>
                <w:lang w:val="id-ID"/>
              </w:rPr>
            </w:pPr>
            <w:r w:rsidRPr="00475296">
              <w:rPr>
                <w:sz w:val="24"/>
                <w:szCs w:val="24"/>
              </w:rPr>
              <w:t>Jumlah</w:t>
            </w:r>
          </w:p>
        </w:tc>
        <w:tc>
          <w:tcPr>
            <w:tcW w:w="2410" w:type="dxa"/>
            <w:vAlign w:val="center"/>
          </w:tcPr>
          <w:p w:rsidR="001F0BE8" w:rsidRPr="00475296" w:rsidRDefault="001F0BE8" w:rsidP="00E6640A">
            <w:pPr>
              <w:spacing w:line="480" w:lineRule="auto"/>
              <w:jc w:val="center"/>
              <w:rPr>
                <w:sz w:val="24"/>
                <w:szCs w:val="24"/>
              </w:rPr>
            </w:pPr>
            <w:r w:rsidRPr="00475296">
              <w:rPr>
                <w:sz w:val="24"/>
                <w:szCs w:val="24"/>
              </w:rPr>
              <w:t>29</w:t>
            </w:r>
          </w:p>
        </w:tc>
        <w:tc>
          <w:tcPr>
            <w:tcW w:w="2233" w:type="dxa"/>
            <w:vAlign w:val="center"/>
          </w:tcPr>
          <w:p w:rsidR="001F0BE8" w:rsidRPr="00475296" w:rsidRDefault="001F0BE8" w:rsidP="00E6640A">
            <w:pPr>
              <w:spacing w:line="480" w:lineRule="auto"/>
              <w:jc w:val="center"/>
              <w:rPr>
                <w:sz w:val="24"/>
                <w:szCs w:val="24"/>
              </w:rPr>
            </w:pPr>
            <w:r w:rsidRPr="00475296">
              <w:rPr>
                <w:sz w:val="24"/>
                <w:szCs w:val="24"/>
              </w:rPr>
              <w:t>100%</w:t>
            </w:r>
          </w:p>
        </w:tc>
      </w:tr>
    </w:tbl>
    <w:p w:rsidR="001E7279" w:rsidRPr="00475296" w:rsidRDefault="001F0BE8" w:rsidP="008F3C16">
      <w:pPr>
        <w:spacing w:before="240" w:after="0"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rPr>
        <w:t>Berdasarkan tabel 4.</w:t>
      </w:r>
      <w:r w:rsidR="00E859F1">
        <w:rPr>
          <w:rFonts w:ascii="Times New Roman" w:hAnsi="Times New Roman" w:cs="Times New Roman"/>
          <w:sz w:val="24"/>
          <w:szCs w:val="24"/>
        </w:rPr>
        <w:t>5</w:t>
      </w:r>
      <w:r w:rsidRPr="00475296">
        <w:rPr>
          <w:rFonts w:ascii="Times New Roman" w:hAnsi="Times New Roman" w:cs="Times New Roman"/>
          <w:sz w:val="24"/>
          <w:szCs w:val="24"/>
          <w:lang w:val="id-ID"/>
        </w:rPr>
        <w:t xml:space="preserve"> </w:t>
      </w:r>
      <w:r w:rsidRPr="00475296">
        <w:rPr>
          <w:rFonts w:ascii="Times New Roman" w:hAnsi="Times New Roman" w:cs="Times New Roman"/>
          <w:sz w:val="24"/>
          <w:szCs w:val="24"/>
        </w:rPr>
        <w:t>dapat diketahui bahwa sampel yang memperoleh nilai</w:t>
      </w:r>
      <w:r w:rsidR="0005223F">
        <w:rPr>
          <w:rFonts w:ascii="Times New Roman" w:hAnsi="Times New Roman" w:cs="Times New Roman"/>
          <w:sz w:val="24"/>
          <w:szCs w:val="24"/>
        </w:rPr>
        <w:t xml:space="preserve"> lebih dari</w:t>
      </w:r>
      <w:r w:rsidRPr="00475296">
        <w:rPr>
          <w:rFonts w:ascii="Times New Roman" w:hAnsi="Times New Roman" w:cs="Times New Roman"/>
          <w:sz w:val="24"/>
          <w:szCs w:val="24"/>
        </w:rPr>
        <w:t xml:space="preserve"> 70 adalah berjumlah 1 orang (3,4%), sedangkan sampel yang memperoleh </w:t>
      </w:r>
      <w:r w:rsidRPr="00475296">
        <w:rPr>
          <w:rFonts w:ascii="Times New Roman" w:hAnsi="Times New Roman" w:cs="Times New Roman"/>
          <w:sz w:val="24"/>
          <w:szCs w:val="24"/>
        </w:rPr>
        <w:lastRenderedPageBreak/>
        <w:t xml:space="preserve">nilai </w:t>
      </w:r>
      <w:r w:rsidR="0005223F">
        <w:rPr>
          <w:rFonts w:ascii="Times New Roman" w:hAnsi="Times New Roman" w:cs="Times New Roman"/>
          <w:sz w:val="24"/>
          <w:szCs w:val="24"/>
        </w:rPr>
        <w:t xml:space="preserve">kurang dari </w:t>
      </w:r>
      <w:r w:rsidRPr="00475296">
        <w:rPr>
          <w:rFonts w:ascii="Times New Roman" w:hAnsi="Times New Roman" w:cs="Times New Roman"/>
          <w:sz w:val="24"/>
          <w:szCs w:val="24"/>
        </w:rPr>
        <w:t>70 berjumlah 28 orang (96,6%). Dengan demikian, dapat dikatakan kemampuan siswa kelas VII</w:t>
      </w:r>
      <w:r w:rsidR="00E859F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3A1234">
        <w:rPr>
          <w:rFonts w:ascii="Times New Roman" w:hAnsi="Times New Roman" w:cs="Times New Roman"/>
          <w:sz w:val="24"/>
          <w:szCs w:val="24"/>
        </w:rPr>
        <w:t>N</w:t>
      </w:r>
      <w:r w:rsidRPr="00475296">
        <w:rPr>
          <w:rFonts w:ascii="Times New Roman" w:hAnsi="Times New Roman" w:cs="Times New Roman"/>
          <w:sz w:val="24"/>
          <w:szCs w:val="24"/>
        </w:rPr>
        <w:t xml:space="preserve"> 1 Watampone dalam memahami </w:t>
      </w:r>
      <w:r w:rsidRPr="004D1674">
        <w:rPr>
          <w:rFonts w:ascii="Times New Roman" w:hAnsi="Times New Roman" w:cs="Times New Roman"/>
          <w:sz w:val="24"/>
          <w:szCs w:val="24"/>
        </w:rPr>
        <w:t>makna</w:t>
      </w:r>
      <w:r w:rsidRPr="0005223F">
        <w:rPr>
          <w:rFonts w:ascii="Times New Roman" w:hAnsi="Times New Roman" w:cs="Times New Roman"/>
          <w:i/>
          <w:sz w:val="24"/>
          <w:szCs w:val="24"/>
        </w:rPr>
        <w:t xml:space="preserve"> pappaseng</w:t>
      </w:r>
      <w:r w:rsidRPr="00475296">
        <w:rPr>
          <w:rFonts w:ascii="Times New Roman" w:hAnsi="Times New Roman" w:cs="Times New Roman"/>
          <w:sz w:val="24"/>
          <w:szCs w:val="24"/>
        </w:rPr>
        <w:t xml:space="preserve"> ugi dikategorikan tidak mampu. Hal ini dibuktikan dari nilai yang diperoleh siswa yaitu </w:t>
      </w:r>
      <w:r w:rsidR="001F551F">
        <w:rPr>
          <w:rFonts w:ascii="Times New Roman" w:hAnsi="Times New Roman" w:cs="Times New Roman"/>
          <w:sz w:val="24"/>
          <w:szCs w:val="24"/>
        </w:rPr>
        <w:t xml:space="preserve">lebih dari 70 </w:t>
      </w:r>
      <w:r w:rsidRPr="00475296">
        <w:rPr>
          <w:rFonts w:ascii="Times New Roman" w:hAnsi="Times New Roman" w:cs="Times New Roman"/>
          <w:sz w:val="24"/>
          <w:szCs w:val="24"/>
        </w:rPr>
        <w:t>belum mencapai t</w:t>
      </w:r>
      <w:r w:rsidR="0005223F">
        <w:rPr>
          <w:rFonts w:ascii="Times New Roman" w:hAnsi="Times New Roman" w:cs="Times New Roman"/>
          <w:sz w:val="24"/>
          <w:szCs w:val="24"/>
        </w:rPr>
        <w:t>ingkat penguasaan siswa yaitu 80</w:t>
      </w:r>
      <w:r w:rsidRPr="00475296">
        <w:rPr>
          <w:rFonts w:ascii="Times New Roman" w:hAnsi="Times New Roman" w:cs="Times New Roman"/>
          <w:sz w:val="24"/>
          <w:szCs w:val="24"/>
        </w:rPr>
        <w:t>%.</w:t>
      </w:r>
    </w:p>
    <w:p w:rsidR="001F0BE8" w:rsidRPr="00475296" w:rsidRDefault="001F0BE8" w:rsidP="00D479DD">
      <w:pPr>
        <w:pStyle w:val="ListParagraph"/>
        <w:numPr>
          <w:ilvl w:val="0"/>
          <w:numId w:val="20"/>
        </w:numPr>
        <w:spacing w:line="480" w:lineRule="auto"/>
        <w:ind w:left="360" w:right="-57"/>
        <w:jc w:val="both"/>
        <w:rPr>
          <w:rFonts w:ascii="Times New Roman" w:hAnsi="Times New Roman" w:cs="Times New Roman"/>
          <w:sz w:val="24"/>
          <w:szCs w:val="24"/>
        </w:rPr>
      </w:pPr>
      <w:r w:rsidRPr="00475296">
        <w:rPr>
          <w:rFonts w:ascii="Times New Roman" w:hAnsi="Times New Roman" w:cs="Times New Roman"/>
          <w:sz w:val="24"/>
          <w:szCs w:val="24"/>
        </w:rPr>
        <w:t>Kemampuan siswa memahami makn</w:t>
      </w:r>
      <w:r w:rsidR="00DD1AF2">
        <w:rPr>
          <w:rFonts w:ascii="Times New Roman" w:hAnsi="Times New Roman" w:cs="Times New Roman"/>
          <w:sz w:val="24"/>
          <w:szCs w:val="24"/>
        </w:rPr>
        <w:t xml:space="preserve">a </w:t>
      </w:r>
      <w:r w:rsidR="00DD1AF2" w:rsidRPr="0005223F">
        <w:rPr>
          <w:rFonts w:ascii="Times New Roman" w:hAnsi="Times New Roman" w:cs="Times New Roman"/>
          <w:i/>
          <w:sz w:val="24"/>
          <w:szCs w:val="24"/>
        </w:rPr>
        <w:t>Pappaseng ugi</w:t>
      </w:r>
      <w:r w:rsidR="00DD1AF2">
        <w:rPr>
          <w:rFonts w:ascii="Times New Roman" w:hAnsi="Times New Roman" w:cs="Times New Roman"/>
          <w:sz w:val="24"/>
          <w:szCs w:val="24"/>
        </w:rPr>
        <w:t xml:space="preserve"> yang berkaitan</w:t>
      </w:r>
      <w:r w:rsidRPr="00475296">
        <w:rPr>
          <w:rFonts w:ascii="Times New Roman" w:hAnsi="Times New Roman" w:cs="Times New Roman"/>
          <w:sz w:val="24"/>
          <w:szCs w:val="24"/>
        </w:rPr>
        <w:t xml:space="preserve"> dengan kejujuran</w:t>
      </w:r>
    </w:p>
    <w:p w:rsidR="001F0BE8" w:rsidRPr="00475296" w:rsidRDefault="001F0BE8" w:rsidP="001F0BE8">
      <w:pPr>
        <w:spacing w:line="480" w:lineRule="auto"/>
        <w:ind w:right="-57" w:firstLine="720"/>
        <w:jc w:val="both"/>
        <w:rPr>
          <w:rFonts w:ascii="Times New Roman" w:hAnsi="Times New Roman" w:cs="Times New Roman"/>
          <w:sz w:val="24"/>
          <w:szCs w:val="24"/>
        </w:rPr>
      </w:pPr>
      <w:r w:rsidRPr="00475296">
        <w:rPr>
          <w:rFonts w:ascii="Times New Roman" w:hAnsi="Times New Roman" w:cs="Times New Roman"/>
          <w:sz w:val="24"/>
          <w:szCs w:val="24"/>
        </w:rPr>
        <w:t xml:space="preserve">Berdasarkan hasil tes siswa, diketahui skor tertinggi dan skor rendah yang diperoleh siswa. Gambaran yang jelas dari skor tertinggi dan skor </w:t>
      </w:r>
      <w:r w:rsidR="0005223F">
        <w:rPr>
          <w:rFonts w:ascii="Times New Roman" w:hAnsi="Times New Roman" w:cs="Times New Roman"/>
          <w:sz w:val="24"/>
          <w:szCs w:val="24"/>
        </w:rPr>
        <w:t>terendah dapat dilihat pada tab</w:t>
      </w:r>
      <w:r w:rsidRPr="00475296">
        <w:rPr>
          <w:rFonts w:ascii="Times New Roman" w:hAnsi="Times New Roman" w:cs="Times New Roman"/>
          <w:sz w:val="24"/>
          <w:szCs w:val="24"/>
        </w:rPr>
        <w:t>e</w:t>
      </w:r>
      <w:r w:rsidR="0005223F">
        <w:rPr>
          <w:rFonts w:ascii="Times New Roman" w:hAnsi="Times New Roman" w:cs="Times New Roman"/>
          <w:sz w:val="24"/>
          <w:szCs w:val="24"/>
        </w:rPr>
        <w:t>l</w:t>
      </w:r>
      <w:r w:rsidRPr="00475296">
        <w:rPr>
          <w:rFonts w:ascii="Times New Roman" w:hAnsi="Times New Roman" w:cs="Times New Roman"/>
          <w:sz w:val="24"/>
          <w:szCs w:val="24"/>
        </w:rPr>
        <w:t xml:space="preserve"> berikut.</w:t>
      </w:r>
    </w:p>
    <w:p w:rsidR="001F0BE8" w:rsidRPr="00475296" w:rsidRDefault="001F0BE8" w:rsidP="008F3C16">
      <w:pPr>
        <w:spacing w:line="360" w:lineRule="auto"/>
        <w:jc w:val="both"/>
        <w:rPr>
          <w:rFonts w:ascii="Times New Roman" w:hAnsi="Times New Roman" w:cs="Times New Roman"/>
          <w:b/>
          <w:sz w:val="24"/>
          <w:szCs w:val="24"/>
        </w:rPr>
      </w:pPr>
      <w:r w:rsidRPr="00475296">
        <w:rPr>
          <w:rFonts w:ascii="Times New Roman" w:hAnsi="Times New Roman" w:cs="Times New Roman"/>
          <w:b/>
          <w:sz w:val="24"/>
          <w:szCs w:val="24"/>
        </w:rPr>
        <w:t>Tabel 4</w:t>
      </w:r>
      <w:r w:rsidR="00D479DD">
        <w:rPr>
          <w:rFonts w:ascii="Times New Roman" w:hAnsi="Times New Roman" w:cs="Times New Roman"/>
          <w:b/>
          <w:sz w:val="24"/>
          <w:szCs w:val="24"/>
          <w:lang w:val="id-ID"/>
        </w:rPr>
        <w:t>.</w:t>
      </w:r>
      <w:r w:rsidR="00E859F1">
        <w:rPr>
          <w:rFonts w:ascii="Times New Roman" w:hAnsi="Times New Roman" w:cs="Times New Roman"/>
          <w:b/>
          <w:sz w:val="24"/>
          <w:szCs w:val="24"/>
        </w:rPr>
        <w:t>6</w:t>
      </w:r>
      <w:r w:rsidR="00C94CD9">
        <w:rPr>
          <w:rFonts w:ascii="Times New Roman" w:hAnsi="Times New Roman" w:cs="Times New Roman"/>
          <w:b/>
          <w:sz w:val="24"/>
          <w:szCs w:val="24"/>
        </w:rPr>
        <w:t xml:space="preserve"> Distribusi Frekuensi</w:t>
      </w:r>
      <w:r w:rsidRPr="00475296">
        <w:rPr>
          <w:rFonts w:ascii="Times New Roman" w:hAnsi="Times New Roman" w:cs="Times New Roman"/>
          <w:b/>
          <w:sz w:val="24"/>
          <w:szCs w:val="24"/>
        </w:rPr>
        <w:t xml:space="preserve"> Skor Mentah Kemampuan Siswa Kelas VII </w:t>
      </w:r>
      <w:r w:rsidR="00E859F1">
        <w:rPr>
          <w:rFonts w:ascii="Times New Roman" w:hAnsi="Times New Roman" w:cs="Times New Roman"/>
          <w:b/>
          <w:sz w:val="24"/>
          <w:szCs w:val="24"/>
        </w:rPr>
        <w:t xml:space="preserve">D </w:t>
      </w:r>
      <w:r w:rsidRPr="00475296">
        <w:rPr>
          <w:rFonts w:ascii="Times New Roman" w:hAnsi="Times New Roman" w:cs="Times New Roman"/>
          <w:b/>
          <w:sz w:val="24"/>
          <w:szCs w:val="24"/>
        </w:rPr>
        <w:t>MTs</w:t>
      </w:r>
      <w:r w:rsidR="00DD1AF2">
        <w:rPr>
          <w:rFonts w:ascii="Times New Roman" w:hAnsi="Times New Roman" w:cs="Times New Roman"/>
          <w:b/>
          <w:sz w:val="24"/>
          <w:szCs w:val="24"/>
        </w:rPr>
        <w:t>N</w:t>
      </w:r>
      <w:r w:rsidRPr="00475296">
        <w:rPr>
          <w:rFonts w:ascii="Times New Roman" w:hAnsi="Times New Roman" w:cs="Times New Roman"/>
          <w:b/>
          <w:sz w:val="24"/>
          <w:szCs w:val="24"/>
        </w:rPr>
        <w:t xml:space="preserve">  1 Watampone dalam Memahami Makn</w:t>
      </w:r>
      <w:r w:rsidR="00DD1AF2">
        <w:rPr>
          <w:rFonts w:ascii="Times New Roman" w:hAnsi="Times New Roman" w:cs="Times New Roman"/>
          <w:b/>
          <w:sz w:val="24"/>
          <w:szCs w:val="24"/>
        </w:rPr>
        <w:t xml:space="preserve">a </w:t>
      </w:r>
      <w:r w:rsidR="00DD1AF2" w:rsidRPr="0005223F">
        <w:rPr>
          <w:rFonts w:ascii="Times New Roman" w:hAnsi="Times New Roman" w:cs="Times New Roman"/>
          <w:b/>
          <w:i/>
          <w:sz w:val="24"/>
          <w:szCs w:val="24"/>
        </w:rPr>
        <w:t>Pappaseng Ugi</w:t>
      </w:r>
      <w:r w:rsidR="00A33A70">
        <w:rPr>
          <w:rFonts w:ascii="Times New Roman" w:hAnsi="Times New Roman" w:cs="Times New Roman"/>
          <w:b/>
          <w:sz w:val="24"/>
          <w:szCs w:val="24"/>
        </w:rPr>
        <w:t xml:space="preserve"> yang</w:t>
      </w:r>
      <w:r w:rsidR="00DD1AF2">
        <w:rPr>
          <w:rFonts w:ascii="Times New Roman" w:hAnsi="Times New Roman" w:cs="Times New Roman"/>
          <w:b/>
          <w:sz w:val="24"/>
          <w:szCs w:val="24"/>
        </w:rPr>
        <w:t xml:space="preserve"> Berkaitan</w:t>
      </w:r>
      <w:r w:rsidRPr="00475296">
        <w:rPr>
          <w:rFonts w:ascii="Times New Roman" w:hAnsi="Times New Roman" w:cs="Times New Roman"/>
          <w:b/>
          <w:sz w:val="24"/>
          <w:szCs w:val="24"/>
        </w:rPr>
        <w:t xml:space="preserve"> dengan Kejujuran</w:t>
      </w:r>
    </w:p>
    <w:tbl>
      <w:tblPr>
        <w:tblStyle w:val="TableGrid"/>
        <w:tblW w:w="8010" w:type="dxa"/>
        <w:tblInd w:w="198" w:type="dxa"/>
        <w:tblLook w:val="04A0"/>
      </w:tblPr>
      <w:tblGrid>
        <w:gridCol w:w="900"/>
        <w:gridCol w:w="1842"/>
        <w:gridCol w:w="1848"/>
        <w:gridCol w:w="1572"/>
        <w:gridCol w:w="1848"/>
      </w:tblGrid>
      <w:tr w:rsidR="001F0BE8" w:rsidRPr="00475296" w:rsidTr="0062086B">
        <w:tc>
          <w:tcPr>
            <w:tcW w:w="900" w:type="dxa"/>
          </w:tcPr>
          <w:p w:rsidR="001F0BE8" w:rsidRPr="008F3C16" w:rsidRDefault="001F0BE8" w:rsidP="001D4AA0">
            <w:pPr>
              <w:spacing w:line="480" w:lineRule="auto"/>
              <w:jc w:val="center"/>
              <w:rPr>
                <w:b/>
                <w:sz w:val="22"/>
                <w:szCs w:val="22"/>
              </w:rPr>
            </w:pPr>
            <w:r w:rsidRPr="008F3C16">
              <w:rPr>
                <w:b/>
                <w:sz w:val="22"/>
                <w:szCs w:val="22"/>
              </w:rPr>
              <w:t>No</w:t>
            </w:r>
          </w:p>
        </w:tc>
        <w:tc>
          <w:tcPr>
            <w:tcW w:w="1842" w:type="dxa"/>
          </w:tcPr>
          <w:p w:rsidR="001F0BE8" w:rsidRPr="008F3C16" w:rsidRDefault="001F0BE8" w:rsidP="001D4AA0">
            <w:pPr>
              <w:spacing w:line="480" w:lineRule="auto"/>
              <w:jc w:val="center"/>
              <w:rPr>
                <w:b/>
                <w:sz w:val="22"/>
                <w:szCs w:val="22"/>
              </w:rPr>
            </w:pPr>
            <w:r w:rsidRPr="008F3C16">
              <w:rPr>
                <w:b/>
                <w:sz w:val="22"/>
                <w:szCs w:val="22"/>
              </w:rPr>
              <w:t>Skor</w:t>
            </w:r>
          </w:p>
        </w:tc>
        <w:tc>
          <w:tcPr>
            <w:tcW w:w="1848" w:type="dxa"/>
          </w:tcPr>
          <w:p w:rsidR="001F0BE8" w:rsidRPr="008F3C16" w:rsidRDefault="001F0BE8" w:rsidP="001D4AA0">
            <w:pPr>
              <w:spacing w:line="480" w:lineRule="auto"/>
              <w:jc w:val="center"/>
              <w:rPr>
                <w:b/>
                <w:sz w:val="22"/>
                <w:szCs w:val="22"/>
              </w:rPr>
            </w:pPr>
            <w:r w:rsidRPr="008F3C16">
              <w:rPr>
                <w:b/>
                <w:sz w:val="22"/>
                <w:szCs w:val="22"/>
              </w:rPr>
              <w:t>Frekuensi</w:t>
            </w:r>
          </w:p>
        </w:tc>
        <w:tc>
          <w:tcPr>
            <w:tcW w:w="1572" w:type="dxa"/>
          </w:tcPr>
          <w:p w:rsidR="001F0BE8" w:rsidRPr="008F3C16" w:rsidRDefault="001F0BE8" w:rsidP="001D4AA0">
            <w:pPr>
              <w:spacing w:line="480" w:lineRule="auto"/>
              <w:jc w:val="center"/>
              <w:rPr>
                <w:b/>
                <w:sz w:val="22"/>
                <w:szCs w:val="22"/>
              </w:rPr>
            </w:pPr>
            <w:r w:rsidRPr="008F3C16">
              <w:rPr>
                <w:b/>
                <w:sz w:val="22"/>
                <w:szCs w:val="22"/>
              </w:rPr>
              <w:t>Nilai</w:t>
            </w:r>
          </w:p>
        </w:tc>
        <w:tc>
          <w:tcPr>
            <w:tcW w:w="1848" w:type="dxa"/>
          </w:tcPr>
          <w:p w:rsidR="001F0BE8" w:rsidRPr="008F3C16" w:rsidRDefault="001F0BE8" w:rsidP="001D4AA0">
            <w:pPr>
              <w:spacing w:line="480" w:lineRule="auto"/>
              <w:jc w:val="center"/>
              <w:rPr>
                <w:b/>
                <w:sz w:val="22"/>
                <w:szCs w:val="22"/>
              </w:rPr>
            </w:pPr>
            <w:r w:rsidRPr="008F3C16">
              <w:rPr>
                <w:b/>
                <w:sz w:val="22"/>
                <w:szCs w:val="22"/>
              </w:rPr>
              <w:t>Perentase</w:t>
            </w:r>
          </w:p>
        </w:tc>
      </w:tr>
      <w:tr w:rsidR="008F3C16" w:rsidRPr="00475296" w:rsidTr="0062086B">
        <w:tc>
          <w:tcPr>
            <w:tcW w:w="900" w:type="dxa"/>
          </w:tcPr>
          <w:p w:rsidR="008F3C16" w:rsidRPr="008F3C16" w:rsidRDefault="008F3C16" w:rsidP="001D4AA0">
            <w:pPr>
              <w:spacing w:line="480" w:lineRule="auto"/>
              <w:jc w:val="center"/>
              <w:rPr>
                <w:b/>
                <w:sz w:val="22"/>
              </w:rPr>
            </w:pPr>
            <w:r w:rsidRPr="008F3C16">
              <w:rPr>
                <w:b/>
                <w:sz w:val="22"/>
              </w:rPr>
              <w:t>1</w:t>
            </w:r>
          </w:p>
        </w:tc>
        <w:tc>
          <w:tcPr>
            <w:tcW w:w="1842" w:type="dxa"/>
          </w:tcPr>
          <w:p w:rsidR="008F3C16" w:rsidRPr="008F3C16" w:rsidRDefault="008F3C16" w:rsidP="001D4AA0">
            <w:pPr>
              <w:spacing w:line="480" w:lineRule="auto"/>
              <w:jc w:val="center"/>
              <w:rPr>
                <w:b/>
                <w:sz w:val="22"/>
              </w:rPr>
            </w:pPr>
            <w:r w:rsidRPr="008F3C16">
              <w:rPr>
                <w:b/>
                <w:sz w:val="22"/>
              </w:rPr>
              <w:t>2</w:t>
            </w:r>
          </w:p>
        </w:tc>
        <w:tc>
          <w:tcPr>
            <w:tcW w:w="1848" w:type="dxa"/>
          </w:tcPr>
          <w:p w:rsidR="008F3C16" w:rsidRPr="008F3C16" w:rsidRDefault="008F3C16" w:rsidP="001D4AA0">
            <w:pPr>
              <w:spacing w:line="480" w:lineRule="auto"/>
              <w:jc w:val="center"/>
              <w:rPr>
                <w:b/>
                <w:sz w:val="22"/>
              </w:rPr>
            </w:pPr>
            <w:r w:rsidRPr="008F3C16">
              <w:rPr>
                <w:b/>
                <w:sz w:val="22"/>
              </w:rPr>
              <w:t>3</w:t>
            </w:r>
          </w:p>
        </w:tc>
        <w:tc>
          <w:tcPr>
            <w:tcW w:w="1572" w:type="dxa"/>
          </w:tcPr>
          <w:p w:rsidR="008F3C16" w:rsidRPr="008F3C16" w:rsidRDefault="008F3C16" w:rsidP="001D4AA0">
            <w:pPr>
              <w:spacing w:line="480" w:lineRule="auto"/>
              <w:jc w:val="center"/>
              <w:rPr>
                <w:b/>
                <w:sz w:val="22"/>
              </w:rPr>
            </w:pPr>
            <w:r w:rsidRPr="008F3C16">
              <w:rPr>
                <w:b/>
                <w:sz w:val="22"/>
              </w:rPr>
              <w:t>4</w:t>
            </w:r>
          </w:p>
        </w:tc>
        <w:tc>
          <w:tcPr>
            <w:tcW w:w="1848" w:type="dxa"/>
          </w:tcPr>
          <w:p w:rsidR="008F3C16" w:rsidRPr="008F3C16" w:rsidRDefault="008F3C16" w:rsidP="001D4AA0">
            <w:pPr>
              <w:spacing w:line="480" w:lineRule="auto"/>
              <w:jc w:val="center"/>
              <w:rPr>
                <w:b/>
                <w:sz w:val="22"/>
              </w:rPr>
            </w:pPr>
            <w:r w:rsidRPr="008F3C16">
              <w:rPr>
                <w:b/>
                <w:sz w:val="22"/>
              </w:rPr>
              <w:t>5</w:t>
            </w:r>
          </w:p>
        </w:tc>
      </w:tr>
      <w:tr w:rsidR="001F0BE8" w:rsidRPr="00475296" w:rsidTr="0062086B">
        <w:trPr>
          <w:trHeight w:val="501"/>
        </w:trPr>
        <w:tc>
          <w:tcPr>
            <w:tcW w:w="900" w:type="dxa"/>
          </w:tcPr>
          <w:p w:rsidR="001F0BE8" w:rsidRPr="008F3C16" w:rsidRDefault="001F0BE8" w:rsidP="009F6BBF">
            <w:pPr>
              <w:spacing w:line="480" w:lineRule="auto"/>
              <w:jc w:val="center"/>
              <w:rPr>
                <w:sz w:val="22"/>
                <w:szCs w:val="22"/>
              </w:rPr>
            </w:pPr>
            <w:r w:rsidRPr="008F3C16">
              <w:rPr>
                <w:sz w:val="22"/>
                <w:szCs w:val="22"/>
              </w:rPr>
              <w:t>1</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8</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1</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80</w:t>
            </w:r>
          </w:p>
        </w:tc>
        <w:tc>
          <w:tcPr>
            <w:tcW w:w="1848" w:type="dxa"/>
          </w:tcPr>
          <w:p w:rsidR="001F0BE8" w:rsidRPr="008F3C16" w:rsidRDefault="001F0BE8" w:rsidP="00966006">
            <w:pPr>
              <w:jc w:val="center"/>
              <w:rPr>
                <w:color w:val="000000"/>
                <w:sz w:val="22"/>
                <w:szCs w:val="22"/>
              </w:rPr>
            </w:pPr>
            <w:r w:rsidRPr="008F3C16">
              <w:rPr>
                <w:color w:val="000000"/>
                <w:sz w:val="22"/>
                <w:szCs w:val="22"/>
              </w:rPr>
              <w:t>3,4%</w:t>
            </w:r>
          </w:p>
        </w:tc>
      </w:tr>
      <w:tr w:rsidR="001F0BE8" w:rsidRPr="00475296" w:rsidTr="0062086B">
        <w:tc>
          <w:tcPr>
            <w:tcW w:w="900" w:type="dxa"/>
          </w:tcPr>
          <w:p w:rsidR="001F0BE8" w:rsidRPr="008F3C16" w:rsidRDefault="001F0BE8" w:rsidP="009F6BBF">
            <w:pPr>
              <w:spacing w:line="480" w:lineRule="auto"/>
              <w:jc w:val="center"/>
              <w:rPr>
                <w:sz w:val="22"/>
                <w:szCs w:val="22"/>
              </w:rPr>
            </w:pPr>
            <w:r w:rsidRPr="008F3C16">
              <w:rPr>
                <w:sz w:val="22"/>
                <w:szCs w:val="22"/>
              </w:rPr>
              <w:t>2</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7,5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5</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75</w:t>
            </w:r>
          </w:p>
        </w:tc>
        <w:tc>
          <w:tcPr>
            <w:tcW w:w="1848" w:type="dxa"/>
          </w:tcPr>
          <w:p w:rsidR="001F0BE8" w:rsidRPr="008F3C16" w:rsidRDefault="001F0BE8" w:rsidP="00966006">
            <w:pPr>
              <w:jc w:val="center"/>
              <w:rPr>
                <w:color w:val="000000"/>
                <w:sz w:val="22"/>
                <w:szCs w:val="22"/>
              </w:rPr>
            </w:pPr>
            <w:r w:rsidRPr="008F3C16">
              <w:rPr>
                <w:color w:val="000000"/>
                <w:sz w:val="22"/>
                <w:szCs w:val="22"/>
              </w:rPr>
              <w:t>17,2%</w:t>
            </w:r>
          </w:p>
        </w:tc>
      </w:tr>
      <w:tr w:rsidR="001F0BE8" w:rsidRPr="00475296" w:rsidTr="0062086B">
        <w:tc>
          <w:tcPr>
            <w:tcW w:w="900" w:type="dxa"/>
          </w:tcPr>
          <w:p w:rsidR="001F0BE8" w:rsidRPr="008F3C16" w:rsidRDefault="001F0BE8" w:rsidP="009F6BBF">
            <w:pPr>
              <w:spacing w:line="480" w:lineRule="auto"/>
              <w:jc w:val="center"/>
              <w:rPr>
                <w:sz w:val="22"/>
                <w:szCs w:val="22"/>
              </w:rPr>
            </w:pPr>
            <w:r w:rsidRPr="008F3C16">
              <w:rPr>
                <w:sz w:val="22"/>
                <w:szCs w:val="22"/>
              </w:rPr>
              <w:t>3</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6,5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5</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65</w:t>
            </w:r>
          </w:p>
        </w:tc>
        <w:tc>
          <w:tcPr>
            <w:tcW w:w="1848" w:type="dxa"/>
          </w:tcPr>
          <w:p w:rsidR="001F0BE8" w:rsidRPr="008F3C16" w:rsidRDefault="001F0BE8" w:rsidP="00966006">
            <w:pPr>
              <w:jc w:val="center"/>
              <w:rPr>
                <w:color w:val="000000"/>
                <w:sz w:val="22"/>
                <w:szCs w:val="22"/>
              </w:rPr>
            </w:pPr>
            <w:r w:rsidRPr="008F3C16">
              <w:rPr>
                <w:color w:val="000000"/>
                <w:sz w:val="22"/>
                <w:szCs w:val="22"/>
              </w:rPr>
              <w:t>17,2%</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4</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6</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2</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60</w:t>
            </w:r>
          </w:p>
        </w:tc>
        <w:tc>
          <w:tcPr>
            <w:tcW w:w="1848" w:type="dxa"/>
          </w:tcPr>
          <w:p w:rsidR="001F0BE8" w:rsidRPr="008F3C16" w:rsidRDefault="001F0BE8" w:rsidP="00966006">
            <w:pPr>
              <w:jc w:val="center"/>
              <w:rPr>
                <w:color w:val="000000"/>
                <w:sz w:val="22"/>
                <w:szCs w:val="22"/>
              </w:rPr>
            </w:pPr>
            <w:r w:rsidRPr="008F3C16">
              <w:rPr>
                <w:color w:val="000000"/>
                <w:sz w:val="22"/>
                <w:szCs w:val="22"/>
              </w:rPr>
              <w:t>6,9%</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5</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5,5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6</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55</w:t>
            </w:r>
          </w:p>
        </w:tc>
        <w:tc>
          <w:tcPr>
            <w:tcW w:w="1848" w:type="dxa"/>
          </w:tcPr>
          <w:p w:rsidR="001F0BE8" w:rsidRPr="008F3C16" w:rsidRDefault="001F0BE8" w:rsidP="00966006">
            <w:pPr>
              <w:jc w:val="center"/>
              <w:rPr>
                <w:color w:val="000000"/>
                <w:sz w:val="22"/>
                <w:szCs w:val="22"/>
              </w:rPr>
            </w:pPr>
            <w:r w:rsidRPr="008F3C16">
              <w:rPr>
                <w:color w:val="000000"/>
                <w:sz w:val="22"/>
                <w:szCs w:val="22"/>
              </w:rPr>
              <w:t>20,7%</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6</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4,5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3</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45</w:t>
            </w:r>
          </w:p>
        </w:tc>
        <w:tc>
          <w:tcPr>
            <w:tcW w:w="1848" w:type="dxa"/>
          </w:tcPr>
          <w:p w:rsidR="001F0BE8" w:rsidRPr="008F3C16" w:rsidRDefault="001F0BE8" w:rsidP="00966006">
            <w:pPr>
              <w:jc w:val="center"/>
              <w:rPr>
                <w:color w:val="000000"/>
                <w:sz w:val="22"/>
                <w:szCs w:val="22"/>
              </w:rPr>
            </w:pPr>
            <w:r w:rsidRPr="008F3C16">
              <w:rPr>
                <w:color w:val="000000"/>
                <w:sz w:val="22"/>
                <w:szCs w:val="22"/>
              </w:rPr>
              <w:t>10,3%</w:t>
            </w:r>
          </w:p>
        </w:tc>
      </w:tr>
      <w:tr w:rsidR="008F3C16" w:rsidRPr="00475296" w:rsidTr="0062086B">
        <w:trPr>
          <w:trHeight w:val="401"/>
        </w:trPr>
        <w:tc>
          <w:tcPr>
            <w:tcW w:w="900" w:type="dxa"/>
          </w:tcPr>
          <w:p w:rsidR="008F3C16" w:rsidRPr="008F3C16" w:rsidRDefault="008F3C16" w:rsidP="009F6BBF">
            <w:pPr>
              <w:spacing w:line="480" w:lineRule="auto"/>
              <w:jc w:val="center"/>
              <w:rPr>
                <w:b/>
                <w:sz w:val="22"/>
              </w:rPr>
            </w:pPr>
            <w:r w:rsidRPr="008F3C16">
              <w:rPr>
                <w:b/>
                <w:sz w:val="22"/>
              </w:rPr>
              <w:lastRenderedPageBreak/>
              <w:t>1</w:t>
            </w:r>
          </w:p>
        </w:tc>
        <w:tc>
          <w:tcPr>
            <w:tcW w:w="1842" w:type="dxa"/>
            <w:vAlign w:val="center"/>
          </w:tcPr>
          <w:p w:rsidR="008F3C16" w:rsidRPr="008F3C16" w:rsidRDefault="008F3C16" w:rsidP="009F6BBF">
            <w:pPr>
              <w:spacing w:line="480" w:lineRule="auto"/>
              <w:jc w:val="center"/>
              <w:rPr>
                <w:b/>
                <w:sz w:val="22"/>
              </w:rPr>
            </w:pPr>
            <w:r w:rsidRPr="008F3C16">
              <w:rPr>
                <w:b/>
                <w:sz w:val="22"/>
              </w:rPr>
              <w:t>2</w:t>
            </w:r>
          </w:p>
        </w:tc>
        <w:tc>
          <w:tcPr>
            <w:tcW w:w="1848" w:type="dxa"/>
            <w:vAlign w:val="center"/>
          </w:tcPr>
          <w:p w:rsidR="008F3C16" w:rsidRPr="008F3C16" w:rsidRDefault="008F3C16" w:rsidP="009F6BBF">
            <w:pPr>
              <w:spacing w:line="480" w:lineRule="auto"/>
              <w:jc w:val="center"/>
              <w:rPr>
                <w:b/>
                <w:sz w:val="22"/>
              </w:rPr>
            </w:pPr>
            <w:r w:rsidRPr="008F3C16">
              <w:rPr>
                <w:b/>
                <w:sz w:val="22"/>
              </w:rPr>
              <w:t>3</w:t>
            </w:r>
          </w:p>
        </w:tc>
        <w:tc>
          <w:tcPr>
            <w:tcW w:w="1572" w:type="dxa"/>
            <w:vAlign w:val="center"/>
          </w:tcPr>
          <w:p w:rsidR="008F3C16" w:rsidRPr="008F3C16" w:rsidRDefault="008F3C16" w:rsidP="009F6BBF">
            <w:pPr>
              <w:spacing w:line="480" w:lineRule="auto"/>
              <w:jc w:val="center"/>
              <w:rPr>
                <w:b/>
                <w:sz w:val="22"/>
              </w:rPr>
            </w:pPr>
            <w:r w:rsidRPr="008F3C16">
              <w:rPr>
                <w:b/>
                <w:sz w:val="22"/>
              </w:rPr>
              <w:t>4</w:t>
            </w:r>
          </w:p>
        </w:tc>
        <w:tc>
          <w:tcPr>
            <w:tcW w:w="1848" w:type="dxa"/>
          </w:tcPr>
          <w:p w:rsidR="008F3C16" w:rsidRPr="008F3C16" w:rsidRDefault="008F3C16" w:rsidP="00966006">
            <w:pPr>
              <w:jc w:val="center"/>
              <w:rPr>
                <w:b/>
                <w:color w:val="000000"/>
                <w:sz w:val="22"/>
              </w:rPr>
            </w:pPr>
            <w:r w:rsidRPr="008F3C16">
              <w:rPr>
                <w:b/>
                <w:color w:val="000000"/>
                <w:sz w:val="22"/>
              </w:rPr>
              <w:t>5</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7</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3,5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2</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35</w:t>
            </w:r>
          </w:p>
        </w:tc>
        <w:tc>
          <w:tcPr>
            <w:tcW w:w="1848" w:type="dxa"/>
          </w:tcPr>
          <w:p w:rsidR="001F0BE8" w:rsidRPr="008F3C16" w:rsidRDefault="001F0BE8" w:rsidP="00966006">
            <w:pPr>
              <w:jc w:val="center"/>
              <w:rPr>
                <w:color w:val="000000"/>
                <w:sz w:val="22"/>
                <w:szCs w:val="22"/>
              </w:rPr>
            </w:pPr>
            <w:r w:rsidRPr="008F3C16">
              <w:rPr>
                <w:color w:val="000000"/>
                <w:sz w:val="22"/>
                <w:szCs w:val="22"/>
              </w:rPr>
              <w:t>6,9%</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8</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2,5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2</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25</w:t>
            </w:r>
          </w:p>
        </w:tc>
        <w:tc>
          <w:tcPr>
            <w:tcW w:w="1848" w:type="dxa"/>
          </w:tcPr>
          <w:p w:rsidR="001F0BE8" w:rsidRPr="008F3C16" w:rsidRDefault="001F0BE8" w:rsidP="00966006">
            <w:pPr>
              <w:jc w:val="center"/>
              <w:rPr>
                <w:color w:val="000000"/>
                <w:sz w:val="22"/>
                <w:szCs w:val="22"/>
              </w:rPr>
            </w:pPr>
            <w:r w:rsidRPr="008F3C16">
              <w:rPr>
                <w:color w:val="000000"/>
                <w:sz w:val="22"/>
                <w:szCs w:val="22"/>
              </w:rPr>
              <w:t>6,9%</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9</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1,5</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2</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15</w:t>
            </w:r>
          </w:p>
        </w:tc>
        <w:tc>
          <w:tcPr>
            <w:tcW w:w="1848" w:type="dxa"/>
          </w:tcPr>
          <w:p w:rsidR="001F0BE8" w:rsidRPr="008F3C16" w:rsidRDefault="001F0BE8" w:rsidP="00966006">
            <w:pPr>
              <w:jc w:val="center"/>
              <w:rPr>
                <w:color w:val="000000"/>
                <w:sz w:val="22"/>
                <w:szCs w:val="22"/>
              </w:rPr>
            </w:pPr>
            <w:r w:rsidRPr="008F3C16">
              <w:rPr>
                <w:color w:val="000000"/>
                <w:sz w:val="22"/>
                <w:szCs w:val="22"/>
              </w:rPr>
              <w:t>6,9%</w:t>
            </w:r>
          </w:p>
        </w:tc>
      </w:tr>
      <w:tr w:rsidR="001F0BE8" w:rsidRPr="00475296" w:rsidTr="0062086B">
        <w:trPr>
          <w:trHeight w:val="401"/>
        </w:trPr>
        <w:tc>
          <w:tcPr>
            <w:tcW w:w="900" w:type="dxa"/>
          </w:tcPr>
          <w:p w:rsidR="001F0BE8" w:rsidRPr="008F3C16" w:rsidRDefault="001F0BE8" w:rsidP="009F6BBF">
            <w:pPr>
              <w:spacing w:line="480" w:lineRule="auto"/>
              <w:jc w:val="center"/>
              <w:rPr>
                <w:sz w:val="22"/>
                <w:szCs w:val="22"/>
              </w:rPr>
            </w:pPr>
            <w:r w:rsidRPr="008F3C16">
              <w:rPr>
                <w:sz w:val="22"/>
                <w:szCs w:val="22"/>
              </w:rPr>
              <w:t>10</w:t>
            </w:r>
          </w:p>
        </w:tc>
        <w:tc>
          <w:tcPr>
            <w:tcW w:w="1842" w:type="dxa"/>
            <w:vAlign w:val="center"/>
          </w:tcPr>
          <w:p w:rsidR="001F0BE8" w:rsidRPr="008F3C16" w:rsidRDefault="001F0BE8" w:rsidP="009F6BBF">
            <w:pPr>
              <w:spacing w:line="480" w:lineRule="auto"/>
              <w:jc w:val="center"/>
              <w:rPr>
                <w:sz w:val="22"/>
                <w:szCs w:val="22"/>
              </w:rPr>
            </w:pPr>
            <w:r w:rsidRPr="008F3C16">
              <w:rPr>
                <w:sz w:val="22"/>
                <w:szCs w:val="22"/>
              </w:rPr>
              <w:t>0</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1</w:t>
            </w:r>
          </w:p>
        </w:tc>
        <w:tc>
          <w:tcPr>
            <w:tcW w:w="1572" w:type="dxa"/>
            <w:vAlign w:val="center"/>
          </w:tcPr>
          <w:p w:rsidR="001F0BE8" w:rsidRPr="008F3C16" w:rsidRDefault="001F0BE8" w:rsidP="009F6BBF">
            <w:pPr>
              <w:spacing w:line="480" w:lineRule="auto"/>
              <w:jc w:val="center"/>
              <w:rPr>
                <w:sz w:val="22"/>
                <w:szCs w:val="22"/>
              </w:rPr>
            </w:pPr>
            <w:r w:rsidRPr="008F3C16">
              <w:rPr>
                <w:sz w:val="22"/>
                <w:szCs w:val="22"/>
              </w:rPr>
              <w:t>0</w:t>
            </w:r>
          </w:p>
        </w:tc>
        <w:tc>
          <w:tcPr>
            <w:tcW w:w="1848" w:type="dxa"/>
          </w:tcPr>
          <w:p w:rsidR="001F0BE8" w:rsidRPr="008F3C16" w:rsidRDefault="001F0BE8" w:rsidP="00966006">
            <w:pPr>
              <w:jc w:val="center"/>
              <w:rPr>
                <w:color w:val="000000"/>
                <w:sz w:val="22"/>
                <w:szCs w:val="22"/>
              </w:rPr>
            </w:pPr>
            <w:r w:rsidRPr="008F3C16">
              <w:rPr>
                <w:color w:val="000000"/>
                <w:sz w:val="22"/>
                <w:szCs w:val="22"/>
              </w:rPr>
              <w:t>3,4%</w:t>
            </w:r>
          </w:p>
        </w:tc>
      </w:tr>
      <w:tr w:rsidR="001F0BE8" w:rsidRPr="00475296" w:rsidTr="0062086B">
        <w:tc>
          <w:tcPr>
            <w:tcW w:w="2742" w:type="dxa"/>
            <w:gridSpan w:val="2"/>
            <w:vAlign w:val="center"/>
          </w:tcPr>
          <w:p w:rsidR="001F0BE8" w:rsidRPr="008F3C16" w:rsidRDefault="001F0BE8" w:rsidP="009F6BBF">
            <w:pPr>
              <w:spacing w:line="480" w:lineRule="auto"/>
              <w:jc w:val="center"/>
              <w:rPr>
                <w:sz w:val="22"/>
                <w:szCs w:val="22"/>
              </w:rPr>
            </w:pPr>
            <w:r w:rsidRPr="008F3C16">
              <w:rPr>
                <w:sz w:val="22"/>
                <w:szCs w:val="22"/>
              </w:rPr>
              <w:t>Jumlah</w:t>
            </w:r>
          </w:p>
        </w:tc>
        <w:tc>
          <w:tcPr>
            <w:tcW w:w="1848" w:type="dxa"/>
            <w:vAlign w:val="center"/>
          </w:tcPr>
          <w:p w:rsidR="001F0BE8" w:rsidRPr="008F3C16" w:rsidRDefault="001F0BE8" w:rsidP="009F6BBF">
            <w:pPr>
              <w:spacing w:line="480" w:lineRule="auto"/>
              <w:jc w:val="center"/>
              <w:rPr>
                <w:sz w:val="22"/>
                <w:szCs w:val="22"/>
              </w:rPr>
            </w:pPr>
            <w:r w:rsidRPr="008F3C16">
              <w:rPr>
                <w:sz w:val="22"/>
                <w:szCs w:val="22"/>
              </w:rPr>
              <w:t>29</w:t>
            </w:r>
          </w:p>
        </w:tc>
        <w:tc>
          <w:tcPr>
            <w:tcW w:w="1572" w:type="dxa"/>
            <w:vAlign w:val="center"/>
          </w:tcPr>
          <w:p w:rsidR="001F0BE8" w:rsidRPr="008F3C16" w:rsidRDefault="001F0BE8" w:rsidP="009F6BBF">
            <w:pPr>
              <w:spacing w:line="480" w:lineRule="auto"/>
              <w:jc w:val="center"/>
              <w:rPr>
                <w:sz w:val="22"/>
                <w:szCs w:val="22"/>
              </w:rPr>
            </w:pPr>
          </w:p>
        </w:tc>
        <w:tc>
          <w:tcPr>
            <w:tcW w:w="1848" w:type="dxa"/>
            <w:vAlign w:val="center"/>
          </w:tcPr>
          <w:p w:rsidR="001F0BE8" w:rsidRPr="008F3C16" w:rsidRDefault="00E859F1" w:rsidP="009F6BBF">
            <w:pPr>
              <w:spacing w:line="480" w:lineRule="auto"/>
              <w:jc w:val="center"/>
              <w:rPr>
                <w:sz w:val="22"/>
                <w:szCs w:val="22"/>
              </w:rPr>
            </w:pPr>
            <w:r w:rsidRPr="008F3C16">
              <w:rPr>
                <w:sz w:val="22"/>
                <w:szCs w:val="22"/>
              </w:rPr>
              <w:t>100%</w:t>
            </w:r>
          </w:p>
        </w:tc>
      </w:tr>
    </w:tbl>
    <w:p w:rsidR="00192C29" w:rsidRPr="00FB5E91" w:rsidRDefault="00E859F1" w:rsidP="008F3C16">
      <w:pPr>
        <w:tabs>
          <w:tab w:val="left" w:pos="4822"/>
        </w:tabs>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4.6</w:t>
      </w:r>
      <w:r w:rsidR="001F0BE8" w:rsidRPr="00475296">
        <w:rPr>
          <w:rFonts w:ascii="Times New Roman" w:hAnsi="Times New Roman" w:cs="Times New Roman"/>
          <w:sz w:val="24"/>
          <w:szCs w:val="24"/>
        </w:rPr>
        <w:t xml:space="preserve"> diketehui pada kemampuan siswa memahami makna </w:t>
      </w:r>
      <w:r w:rsidR="001F0BE8" w:rsidRPr="00167C25">
        <w:rPr>
          <w:rFonts w:ascii="Times New Roman" w:hAnsi="Times New Roman" w:cs="Times New Roman"/>
          <w:i/>
          <w:sz w:val="24"/>
          <w:szCs w:val="24"/>
        </w:rPr>
        <w:t>Pappaseng ugi</w:t>
      </w:r>
      <w:r w:rsidR="001F0BE8" w:rsidRPr="00475296">
        <w:rPr>
          <w:rFonts w:ascii="Times New Roman" w:hAnsi="Times New Roman" w:cs="Times New Roman"/>
          <w:sz w:val="24"/>
          <w:szCs w:val="24"/>
        </w:rPr>
        <w:t xml:space="preserve"> yang berhubungan dengan keagamaan yang mecapai skor tertinggi  yaitu 8 diperoleh oleh 1 orang (3,4%), sedangkan skor terendah yaitu 0 diperoleh oleh 1 orang (3,4%). Sampel yang memperoleh skor 8 berjumlah 1 orang (3,4%) dengan nilai 80; Sampel yang memperoleh skor 7,5 berjumlah 5 orang (17,2%) dengan nilai 75; Sampel yang memperoleh skor 6,5 berjumlah 5 orang (17,2%) dengan nilai 65; Sampel yang memperoleh skor 6 berjumlah 2 orang (6,9%) dengan nilai 60; sampel yang memperoleh  skor 5,5 berjumlah 6 orang (20,7%) dengan nilai 55; Sampel yang memperoleh 4,5 berjumlah 3 orang (10.3%) dengan nilai 45; Sampel yang memperoleh 3,5 berjumlah 2 orang (6,9%) dengan nilai 35; sampel yang memperoleh 2,5 berjumlah  2 orang (6.9%) dengan nilai  25; sampel yang memperoleh 1,5 berjumlah 2 orang (6,9%)  dengan nilai 15; sampel yang memperoleh 0 berjumlah 1 orang (3,4%) dengan nilai 0. Jadi nilai rata-rata secara keseluruhan yang diperoleh siswa 52,2.</w:t>
      </w:r>
    </w:p>
    <w:p w:rsidR="001F0BE8" w:rsidRPr="00475296" w:rsidRDefault="001F0BE8" w:rsidP="008F3C16">
      <w:pPr>
        <w:spacing w:line="360" w:lineRule="auto"/>
        <w:jc w:val="both"/>
        <w:rPr>
          <w:rFonts w:ascii="Times New Roman" w:hAnsi="Times New Roman" w:cs="Times New Roman"/>
          <w:sz w:val="24"/>
          <w:szCs w:val="24"/>
        </w:rPr>
      </w:pPr>
      <w:r w:rsidRPr="00475296">
        <w:rPr>
          <w:rFonts w:ascii="Times New Roman" w:hAnsi="Times New Roman" w:cs="Times New Roman"/>
          <w:b/>
          <w:sz w:val="24"/>
          <w:szCs w:val="24"/>
          <w:lang w:val="id-ID"/>
        </w:rPr>
        <w:lastRenderedPageBreak/>
        <w:t>Tabel 4.</w:t>
      </w:r>
      <w:r w:rsidR="00E859F1">
        <w:rPr>
          <w:rFonts w:ascii="Times New Roman" w:hAnsi="Times New Roman" w:cs="Times New Roman"/>
          <w:b/>
          <w:sz w:val="24"/>
          <w:szCs w:val="24"/>
        </w:rPr>
        <w:t>7</w:t>
      </w:r>
      <w:r w:rsidRPr="00475296">
        <w:rPr>
          <w:rFonts w:ascii="Times New Roman" w:hAnsi="Times New Roman" w:cs="Times New Roman"/>
          <w:b/>
          <w:sz w:val="24"/>
          <w:szCs w:val="24"/>
          <w:lang w:val="id-ID"/>
        </w:rPr>
        <w:t xml:space="preserve"> Klasifikasi Tingkat Kema</w:t>
      </w:r>
      <w:r w:rsidR="002F675F">
        <w:rPr>
          <w:rFonts w:ascii="Times New Roman" w:hAnsi="Times New Roman" w:cs="Times New Roman"/>
          <w:b/>
          <w:sz w:val="24"/>
          <w:szCs w:val="24"/>
        </w:rPr>
        <w:t>m</w:t>
      </w:r>
      <w:r w:rsidRPr="00475296">
        <w:rPr>
          <w:rFonts w:ascii="Times New Roman" w:hAnsi="Times New Roman" w:cs="Times New Roman"/>
          <w:b/>
          <w:sz w:val="24"/>
          <w:szCs w:val="24"/>
          <w:lang w:val="id-ID"/>
        </w:rPr>
        <w:t xml:space="preserve">puan Siswa </w:t>
      </w:r>
      <w:r w:rsidRPr="00475296">
        <w:rPr>
          <w:rFonts w:ascii="Times New Roman" w:hAnsi="Times New Roman" w:cs="Times New Roman"/>
          <w:b/>
          <w:sz w:val="24"/>
          <w:szCs w:val="24"/>
        </w:rPr>
        <w:t xml:space="preserve">dalam Memahami Makna </w:t>
      </w:r>
      <w:r w:rsidRPr="00167C25">
        <w:rPr>
          <w:rFonts w:ascii="Times New Roman" w:hAnsi="Times New Roman" w:cs="Times New Roman"/>
          <w:b/>
          <w:i/>
          <w:sz w:val="24"/>
          <w:szCs w:val="24"/>
        </w:rPr>
        <w:t>Pappaseng Ugi</w:t>
      </w:r>
      <w:r w:rsidR="00DD1AF2">
        <w:rPr>
          <w:rFonts w:ascii="Times New Roman" w:hAnsi="Times New Roman" w:cs="Times New Roman"/>
          <w:b/>
          <w:sz w:val="24"/>
          <w:szCs w:val="24"/>
        </w:rPr>
        <w:t xml:space="preserve"> yang Berkaitan dengan Kejujuran</w:t>
      </w:r>
    </w:p>
    <w:tbl>
      <w:tblPr>
        <w:tblStyle w:val="TableGrid"/>
        <w:tblW w:w="0" w:type="auto"/>
        <w:tblInd w:w="108" w:type="dxa"/>
        <w:tblLook w:val="04A0"/>
      </w:tblPr>
      <w:tblGrid>
        <w:gridCol w:w="1098"/>
        <w:gridCol w:w="2551"/>
        <w:gridCol w:w="2410"/>
        <w:gridCol w:w="2233"/>
      </w:tblGrid>
      <w:tr w:rsidR="001F0BE8" w:rsidRPr="00475296" w:rsidTr="008F3C16">
        <w:trPr>
          <w:trHeight w:val="491"/>
        </w:trPr>
        <w:tc>
          <w:tcPr>
            <w:tcW w:w="1098" w:type="dxa"/>
            <w:vAlign w:val="center"/>
          </w:tcPr>
          <w:p w:rsidR="001F0BE8" w:rsidRPr="0062086B" w:rsidRDefault="001F0BE8" w:rsidP="001F551F">
            <w:pPr>
              <w:spacing w:line="480" w:lineRule="auto"/>
              <w:jc w:val="center"/>
              <w:rPr>
                <w:b/>
                <w:sz w:val="24"/>
                <w:szCs w:val="24"/>
              </w:rPr>
            </w:pPr>
            <w:r w:rsidRPr="0062086B">
              <w:rPr>
                <w:b/>
                <w:sz w:val="24"/>
                <w:szCs w:val="24"/>
              </w:rPr>
              <w:t>No</w:t>
            </w:r>
          </w:p>
        </w:tc>
        <w:tc>
          <w:tcPr>
            <w:tcW w:w="2551" w:type="dxa"/>
            <w:vAlign w:val="center"/>
          </w:tcPr>
          <w:p w:rsidR="001F0BE8" w:rsidRPr="0062086B" w:rsidRDefault="001F0BE8" w:rsidP="001F551F">
            <w:pPr>
              <w:spacing w:line="480" w:lineRule="auto"/>
              <w:jc w:val="center"/>
              <w:rPr>
                <w:b/>
                <w:sz w:val="24"/>
                <w:szCs w:val="24"/>
              </w:rPr>
            </w:pPr>
            <w:r w:rsidRPr="0062086B">
              <w:rPr>
                <w:b/>
                <w:sz w:val="24"/>
                <w:szCs w:val="24"/>
              </w:rPr>
              <w:t>Perolehan Nilai</w:t>
            </w:r>
          </w:p>
        </w:tc>
        <w:tc>
          <w:tcPr>
            <w:tcW w:w="2410" w:type="dxa"/>
            <w:vAlign w:val="center"/>
          </w:tcPr>
          <w:p w:rsidR="001F0BE8" w:rsidRPr="0062086B" w:rsidRDefault="001F0BE8" w:rsidP="001F551F">
            <w:pPr>
              <w:spacing w:line="480" w:lineRule="auto"/>
              <w:jc w:val="center"/>
              <w:rPr>
                <w:b/>
                <w:sz w:val="24"/>
                <w:szCs w:val="24"/>
              </w:rPr>
            </w:pPr>
            <w:r w:rsidRPr="0062086B">
              <w:rPr>
                <w:b/>
                <w:sz w:val="24"/>
                <w:szCs w:val="24"/>
              </w:rPr>
              <w:t>Frekuensi</w:t>
            </w:r>
          </w:p>
        </w:tc>
        <w:tc>
          <w:tcPr>
            <w:tcW w:w="2233" w:type="dxa"/>
            <w:vAlign w:val="center"/>
          </w:tcPr>
          <w:p w:rsidR="001F0BE8" w:rsidRPr="0062086B" w:rsidRDefault="001F0BE8" w:rsidP="001F551F">
            <w:pPr>
              <w:spacing w:line="480" w:lineRule="auto"/>
              <w:jc w:val="center"/>
              <w:rPr>
                <w:b/>
                <w:sz w:val="24"/>
                <w:szCs w:val="24"/>
              </w:rPr>
            </w:pPr>
            <w:r w:rsidRPr="0062086B">
              <w:rPr>
                <w:b/>
                <w:sz w:val="24"/>
                <w:szCs w:val="24"/>
              </w:rPr>
              <w:t>Persentase</w:t>
            </w:r>
          </w:p>
        </w:tc>
      </w:tr>
      <w:tr w:rsidR="001F0BE8" w:rsidRPr="00475296" w:rsidTr="008F3C16">
        <w:tc>
          <w:tcPr>
            <w:tcW w:w="1098" w:type="dxa"/>
            <w:vAlign w:val="center"/>
          </w:tcPr>
          <w:p w:rsidR="001F0BE8" w:rsidRPr="008F3C16" w:rsidRDefault="001F0BE8" w:rsidP="0073115C">
            <w:pPr>
              <w:spacing w:line="480" w:lineRule="auto"/>
              <w:jc w:val="center"/>
              <w:rPr>
                <w:sz w:val="22"/>
                <w:szCs w:val="24"/>
              </w:rPr>
            </w:pPr>
            <w:r w:rsidRPr="008F3C16">
              <w:rPr>
                <w:sz w:val="22"/>
                <w:szCs w:val="24"/>
              </w:rPr>
              <w:t>1</w:t>
            </w:r>
            <w:r w:rsidRPr="008F3C16">
              <w:rPr>
                <w:sz w:val="22"/>
                <w:szCs w:val="24"/>
                <w:lang w:val="id-ID"/>
              </w:rPr>
              <w:t>.</w:t>
            </w:r>
          </w:p>
        </w:tc>
        <w:tc>
          <w:tcPr>
            <w:tcW w:w="2551" w:type="dxa"/>
            <w:vAlign w:val="center"/>
          </w:tcPr>
          <w:p w:rsidR="001F0BE8" w:rsidRPr="008F3C16" w:rsidRDefault="001F0BE8" w:rsidP="00E6640A">
            <w:pPr>
              <w:spacing w:line="480" w:lineRule="auto"/>
              <w:jc w:val="center"/>
              <w:rPr>
                <w:sz w:val="22"/>
                <w:szCs w:val="24"/>
              </w:rPr>
            </w:pPr>
            <w:r w:rsidRPr="008F3C16">
              <w:rPr>
                <w:sz w:val="22"/>
                <w:szCs w:val="24"/>
              </w:rPr>
              <w:t>≥ 70</w:t>
            </w:r>
          </w:p>
        </w:tc>
        <w:tc>
          <w:tcPr>
            <w:tcW w:w="2410" w:type="dxa"/>
            <w:vAlign w:val="center"/>
          </w:tcPr>
          <w:p w:rsidR="001F0BE8" w:rsidRPr="008F3C16" w:rsidRDefault="001F0BE8" w:rsidP="00E6640A">
            <w:pPr>
              <w:spacing w:line="480" w:lineRule="auto"/>
              <w:jc w:val="center"/>
              <w:rPr>
                <w:sz w:val="22"/>
                <w:szCs w:val="24"/>
              </w:rPr>
            </w:pPr>
            <w:r w:rsidRPr="008F3C16">
              <w:rPr>
                <w:sz w:val="22"/>
                <w:szCs w:val="24"/>
              </w:rPr>
              <w:t>6</w:t>
            </w:r>
          </w:p>
        </w:tc>
        <w:tc>
          <w:tcPr>
            <w:tcW w:w="2233" w:type="dxa"/>
            <w:vAlign w:val="center"/>
          </w:tcPr>
          <w:p w:rsidR="001F0BE8" w:rsidRPr="008F3C16" w:rsidRDefault="001F0BE8" w:rsidP="00E6640A">
            <w:pPr>
              <w:spacing w:line="480" w:lineRule="auto"/>
              <w:jc w:val="center"/>
              <w:rPr>
                <w:sz w:val="22"/>
                <w:szCs w:val="24"/>
              </w:rPr>
            </w:pPr>
            <w:r w:rsidRPr="008F3C16">
              <w:rPr>
                <w:sz w:val="22"/>
                <w:szCs w:val="24"/>
              </w:rPr>
              <w:t>20,7%</w:t>
            </w:r>
          </w:p>
        </w:tc>
      </w:tr>
      <w:tr w:rsidR="001F0BE8" w:rsidRPr="00475296" w:rsidTr="008F3C16">
        <w:tc>
          <w:tcPr>
            <w:tcW w:w="1098" w:type="dxa"/>
            <w:vAlign w:val="center"/>
          </w:tcPr>
          <w:p w:rsidR="001F0BE8" w:rsidRPr="008F3C16" w:rsidRDefault="001F0BE8" w:rsidP="00E6640A">
            <w:pPr>
              <w:spacing w:line="480" w:lineRule="auto"/>
              <w:jc w:val="center"/>
              <w:rPr>
                <w:sz w:val="22"/>
                <w:szCs w:val="24"/>
              </w:rPr>
            </w:pPr>
            <w:r w:rsidRPr="008F3C16">
              <w:rPr>
                <w:sz w:val="22"/>
                <w:szCs w:val="24"/>
              </w:rPr>
              <w:t>2</w:t>
            </w:r>
            <w:r w:rsidRPr="008F3C16">
              <w:rPr>
                <w:sz w:val="22"/>
                <w:szCs w:val="24"/>
                <w:lang w:val="id-ID"/>
              </w:rPr>
              <w:t>.</w:t>
            </w:r>
          </w:p>
        </w:tc>
        <w:tc>
          <w:tcPr>
            <w:tcW w:w="2551" w:type="dxa"/>
            <w:vAlign w:val="center"/>
          </w:tcPr>
          <w:p w:rsidR="001F0BE8" w:rsidRPr="008F3C16" w:rsidRDefault="001F0BE8" w:rsidP="00E6640A">
            <w:pPr>
              <w:spacing w:line="480" w:lineRule="auto"/>
              <w:jc w:val="center"/>
              <w:rPr>
                <w:sz w:val="22"/>
                <w:szCs w:val="24"/>
              </w:rPr>
            </w:pPr>
            <w:r w:rsidRPr="008F3C16">
              <w:rPr>
                <w:sz w:val="22"/>
                <w:szCs w:val="24"/>
              </w:rPr>
              <w:t>&lt;70</w:t>
            </w:r>
          </w:p>
        </w:tc>
        <w:tc>
          <w:tcPr>
            <w:tcW w:w="2410" w:type="dxa"/>
            <w:vAlign w:val="center"/>
          </w:tcPr>
          <w:p w:rsidR="001F0BE8" w:rsidRPr="008F3C16" w:rsidRDefault="001F0BE8" w:rsidP="00E6640A">
            <w:pPr>
              <w:spacing w:line="480" w:lineRule="auto"/>
              <w:jc w:val="center"/>
              <w:rPr>
                <w:sz w:val="22"/>
                <w:szCs w:val="24"/>
              </w:rPr>
            </w:pPr>
            <w:r w:rsidRPr="008F3C16">
              <w:rPr>
                <w:sz w:val="22"/>
                <w:szCs w:val="24"/>
              </w:rPr>
              <w:t>23</w:t>
            </w:r>
          </w:p>
        </w:tc>
        <w:tc>
          <w:tcPr>
            <w:tcW w:w="2233" w:type="dxa"/>
            <w:vAlign w:val="center"/>
          </w:tcPr>
          <w:p w:rsidR="001F0BE8" w:rsidRPr="008F3C16" w:rsidRDefault="001F0BE8" w:rsidP="00E6640A">
            <w:pPr>
              <w:spacing w:line="480" w:lineRule="auto"/>
              <w:jc w:val="center"/>
              <w:rPr>
                <w:sz w:val="22"/>
                <w:szCs w:val="24"/>
              </w:rPr>
            </w:pPr>
            <w:r w:rsidRPr="008F3C16">
              <w:rPr>
                <w:sz w:val="22"/>
                <w:szCs w:val="24"/>
              </w:rPr>
              <w:t>79,3%</w:t>
            </w:r>
          </w:p>
        </w:tc>
      </w:tr>
      <w:tr w:rsidR="001F0BE8" w:rsidRPr="00475296" w:rsidTr="008F3C16">
        <w:tc>
          <w:tcPr>
            <w:tcW w:w="3649" w:type="dxa"/>
            <w:gridSpan w:val="2"/>
            <w:vAlign w:val="center"/>
          </w:tcPr>
          <w:p w:rsidR="001F0BE8" w:rsidRPr="008F3C16" w:rsidRDefault="001F0BE8" w:rsidP="00E6640A">
            <w:pPr>
              <w:spacing w:line="480" w:lineRule="auto"/>
              <w:jc w:val="center"/>
              <w:rPr>
                <w:sz w:val="22"/>
                <w:szCs w:val="24"/>
                <w:lang w:val="id-ID"/>
              </w:rPr>
            </w:pPr>
            <w:r w:rsidRPr="008F3C16">
              <w:rPr>
                <w:sz w:val="22"/>
                <w:szCs w:val="24"/>
              </w:rPr>
              <w:t>Jumlah</w:t>
            </w:r>
          </w:p>
        </w:tc>
        <w:tc>
          <w:tcPr>
            <w:tcW w:w="2410" w:type="dxa"/>
            <w:vAlign w:val="center"/>
          </w:tcPr>
          <w:p w:rsidR="001F0BE8" w:rsidRPr="008F3C16" w:rsidRDefault="001F0BE8" w:rsidP="00E6640A">
            <w:pPr>
              <w:spacing w:line="480" w:lineRule="auto"/>
              <w:jc w:val="center"/>
              <w:rPr>
                <w:sz w:val="22"/>
                <w:szCs w:val="24"/>
              </w:rPr>
            </w:pPr>
            <w:r w:rsidRPr="008F3C16">
              <w:rPr>
                <w:sz w:val="22"/>
                <w:szCs w:val="24"/>
              </w:rPr>
              <w:t>29</w:t>
            </w:r>
          </w:p>
        </w:tc>
        <w:tc>
          <w:tcPr>
            <w:tcW w:w="2233" w:type="dxa"/>
            <w:vAlign w:val="center"/>
          </w:tcPr>
          <w:p w:rsidR="001F0BE8" w:rsidRPr="008F3C16" w:rsidRDefault="001F0BE8" w:rsidP="00E6640A">
            <w:pPr>
              <w:spacing w:line="480" w:lineRule="auto"/>
              <w:jc w:val="center"/>
              <w:rPr>
                <w:sz w:val="22"/>
                <w:szCs w:val="24"/>
              </w:rPr>
            </w:pPr>
            <w:r w:rsidRPr="008F3C16">
              <w:rPr>
                <w:sz w:val="22"/>
                <w:szCs w:val="24"/>
              </w:rPr>
              <w:t>100%</w:t>
            </w:r>
          </w:p>
        </w:tc>
      </w:tr>
    </w:tbl>
    <w:p w:rsidR="001F0BE8" w:rsidRPr="00475296" w:rsidRDefault="001F0BE8" w:rsidP="0073115C">
      <w:pPr>
        <w:pStyle w:val="ListParagraph"/>
        <w:spacing w:after="0"/>
        <w:ind w:left="0" w:right="-57" w:firstLine="540"/>
        <w:jc w:val="both"/>
        <w:rPr>
          <w:rFonts w:ascii="Times New Roman" w:hAnsi="Times New Roman" w:cs="Times New Roman"/>
          <w:sz w:val="24"/>
          <w:szCs w:val="24"/>
        </w:rPr>
      </w:pPr>
    </w:p>
    <w:p w:rsidR="00D479DD" w:rsidRPr="00475296" w:rsidRDefault="001F0BE8" w:rsidP="001E7279">
      <w:pPr>
        <w:pStyle w:val="ListParagraph"/>
        <w:spacing w:line="480" w:lineRule="auto"/>
        <w:ind w:left="0" w:right="-57" w:firstLine="720"/>
        <w:jc w:val="both"/>
        <w:rPr>
          <w:rFonts w:ascii="Times New Roman" w:hAnsi="Times New Roman" w:cs="Times New Roman"/>
          <w:sz w:val="24"/>
          <w:szCs w:val="24"/>
        </w:rPr>
      </w:pPr>
      <w:r w:rsidRPr="00475296">
        <w:rPr>
          <w:rFonts w:ascii="Times New Roman" w:hAnsi="Times New Roman" w:cs="Times New Roman"/>
          <w:sz w:val="24"/>
          <w:szCs w:val="24"/>
        </w:rPr>
        <w:t>Berdasarkan tabel 4.</w:t>
      </w:r>
      <w:r w:rsidR="00E859F1">
        <w:rPr>
          <w:rFonts w:ascii="Times New Roman" w:hAnsi="Times New Roman" w:cs="Times New Roman"/>
          <w:sz w:val="24"/>
          <w:szCs w:val="24"/>
        </w:rPr>
        <w:t>7</w:t>
      </w:r>
      <w:r w:rsidRPr="00475296">
        <w:rPr>
          <w:rFonts w:ascii="Times New Roman" w:hAnsi="Times New Roman" w:cs="Times New Roman"/>
          <w:sz w:val="24"/>
          <w:szCs w:val="24"/>
          <w:lang w:val="id-ID"/>
        </w:rPr>
        <w:t xml:space="preserve"> </w:t>
      </w:r>
      <w:r w:rsidRPr="00475296">
        <w:rPr>
          <w:rFonts w:ascii="Times New Roman" w:hAnsi="Times New Roman" w:cs="Times New Roman"/>
          <w:sz w:val="24"/>
          <w:szCs w:val="24"/>
        </w:rPr>
        <w:t xml:space="preserve">dapat diketahui bahwa sampel yang memperoleh nilai </w:t>
      </w:r>
      <w:r w:rsidR="001057B5">
        <w:rPr>
          <w:rFonts w:ascii="Times New Roman" w:hAnsi="Times New Roman" w:cs="Times New Roman"/>
          <w:sz w:val="24"/>
          <w:szCs w:val="24"/>
        </w:rPr>
        <w:t xml:space="preserve">lebih dari </w:t>
      </w:r>
      <w:r w:rsidRPr="00475296">
        <w:rPr>
          <w:rFonts w:ascii="Times New Roman" w:hAnsi="Times New Roman" w:cs="Times New Roman"/>
          <w:sz w:val="24"/>
          <w:szCs w:val="24"/>
        </w:rPr>
        <w:t>70 berjumlah 6 orang (20,7%), sedangkan sampel yang memperoleh nilai</w:t>
      </w:r>
      <w:r w:rsidR="001057B5">
        <w:rPr>
          <w:rFonts w:ascii="Times New Roman" w:hAnsi="Times New Roman" w:cs="Times New Roman"/>
          <w:sz w:val="24"/>
          <w:szCs w:val="24"/>
        </w:rPr>
        <w:t xml:space="preserve"> kurang dari </w:t>
      </w:r>
      <w:r w:rsidRPr="00475296">
        <w:rPr>
          <w:rFonts w:ascii="Times New Roman" w:hAnsi="Times New Roman" w:cs="Times New Roman"/>
          <w:sz w:val="24"/>
          <w:szCs w:val="24"/>
        </w:rPr>
        <w:t>70 berjumlah 23 orang (79,3%). Dengan demikian, dapat dikatakan kemampuan siswa kelas VII</w:t>
      </w:r>
      <w:r w:rsidR="00E859F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192C29">
        <w:rPr>
          <w:rFonts w:ascii="Times New Roman" w:hAnsi="Times New Roman" w:cs="Times New Roman"/>
          <w:sz w:val="24"/>
          <w:szCs w:val="24"/>
        </w:rPr>
        <w:t>N</w:t>
      </w:r>
      <w:r w:rsidRPr="00475296">
        <w:rPr>
          <w:rFonts w:ascii="Times New Roman" w:hAnsi="Times New Roman" w:cs="Times New Roman"/>
          <w:sz w:val="24"/>
          <w:szCs w:val="24"/>
        </w:rPr>
        <w:t xml:space="preserve"> 1 Watampone dalam memahami makna </w:t>
      </w:r>
      <w:r w:rsidRPr="00167C25">
        <w:rPr>
          <w:rFonts w:ascii="Times New Roman" w:hAnsi="Times New Roman" w:cs="Times New Roman"/>
          <w:i/>
          <w:sz w:val="24"/>
          <w:szCs w:val="24"/>
        </w:rPr>
        <w:t>pappaseng ugi</w:t>
      </w:r>
      <w:r w:rsidRPr="00475296">
        <w:rPr>
          <w:rFonts w:ascii="Times New Roman" w:hAnsi="Times New Roman" w:cs="Times New Roman"/>
          <w:sz w:val="24"/>
          <w:szCs w:val="24"/>
        </w:rPr>
        <w:t xml:space="preserve"> dikategorikan tidak mampu. Hal ini dibuktikan dari nilai yang diperoleh siswa yaitu 70 ke atas belum mencapai t</w:t>
      </w:r>
      <w:r w:rsidR="00167C25">
        <w:rPr>
          <w:rFonts w:ascii="Times New Roman" w:hAnsi="Times New Roman" w:cs="Times New Roman"/>
          <w:sz w:val="24"/>
          <w:szCs w:val="24"/>
        </w:rPr>
        <w:t>ingkat penguasaan siswa yaitu 80</w:t>
      </w:r>
      <w:r w:rsidRPr="00475296">
        <w:rPr>
          <w:rFonts w:ascii="Times New Roman" w:hAnsi="Times New Roman" w:cs="Times New Roman"/>
          <w:sz w:val="24"/>
          <w:szCs w:val="24"/>
        </w:rPr>
        <w:t>%.</w:t>
      </w:r>
    </w:p>
    <w:p w:rsidR="001F0BE8" w:rsidRPr="00475296" w:rsidRDefault="001F0BE8" w:rsidP="00D479DD">
      <w:pPr>
        <w:pStyle w:val="ListParagraph"/>
        <w:numPr>
          <w:ilvl w:val="0"/>
          <w:numId w:val="19"/>
        </w:numPr>
        <w:spacing w:line="480" w:lineRule="auto"/>
        <w:jc w:val="both"/>
        <w:rPr>
          <w:rFonts w:ascii="Times New Roman" w:hAnsi="Times New Roman" w:cs="Times New Roman"/>
          <w:sz w:val="24"/>
          <w:szCs w:val="24"/>
        </w:rPr>
      </w:pPr>
      <w:r w:rsidRPr="00475296">
        <w:rPr>
          <w:rFonts w:ascii="Times New Roman" w:hAnsi="Times New Roman" w:cs="Times New Roman"/>
          <w:sz w:val="24"/>
          <w:szCs w:val="24"/>
        </w:rPr>
        <w:t>Rekapitulasi kemapuan siswa kelas VII MTs</w:t>
      </w:r>
      <w:r w:rsidR="00192C29">
        <w:rPr>
          <w:rFonts w:ascii="Times New Roman" w:hAnsi="Times New Roman" w:cs="Times New Roman"/>
          <w:sz w:val="24"/>
          <w:szCs w:val="24"/>
        </w:rPr>
        <w:t>N</w:t>
      </w:r>
      <w:r w:rsidRPr="00475296">
        <w:rPr>
          <w:rFonts w:ascii="Times New Roman" w:hAnsi="Times New Roman" w:cs="Times New Roman"/>
          <w:sz w:val="24"/>
          <w:szCs w:val="24"/>
        </w:rPr>
        <w:t xml:space="preserve"> 1 Watampone kabupaten Bone dalam memhami makna </w:t>
      </w:r>
      <w:r w:rsidRPr="00167C25">
        <w:rPr>
          <w:rFonts w:ascii="Times New Roman" w:hAnsi="Times New Roman" w:cs="Times New Roman"/>
          <w:i/>
          <w:sz w:val="24"/>
          <w:szCs w:val="24"/>
        </w:rPr>
        <w:t>pappaseng ugi</w:t>
      </w:r>
    </w:p>
    <w:p w:rsidR="001F0BE8" w:rsidRDefault="001F0BE8" w:rsidP="001F0BE8">
      <w:pPr>
        <w:pStyle w:val="ListParagraph"/>
        <w:spacing w:line="480" w:lineRule="auto"/>
        <w:ind w:left="0" w:firstLine="720"/>
        <w:jc w:val="both"/>
        <w:rPr>
          <w:rFonts w:ascii="Times New Roman" w:hAnsi="Times New Roman" w:cs="Times New Roman"/>
          <w:sz w:val="24"/>
          <w:szCs w:val="24"/>
        </w:rPr>
      </w:pPr>
      <w:r w:rsidRPr="00475296">
        <w:rPr>
          <w:rFonts w:ascii="Times New Roman" w:hAnsi="Times New Roman" w:cs="Times New Roman"/>
          <w:sz w:val="24"/>
          <w:szCs w:val="24"/>
        </w:rPr>
        <w:t>Bagian ini menyajikan hasil analisis data tentang rekapulasi kemampuan siswa kelas VII</w:t>
      </w:r>
      <w:r w:rsidR="00E859F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167C25">
        <w:rPr>
          <w:rFonts w:ascii="Times New Roman" w:hAnsi="Times New Roman" w:cs="Times New Roman"/>
          <w:sz w:val="24"/>
          <w:szCs w:val="24"/>
        </w:rPr>
        <w:t>N</w:t>
      </w:r>
      <w:r w:rsidRPr="00475296">
        <w:rPr>
          <w:rFonts w:ascii="Times New Roman" w:hAnsi="Times New Roman" w:cs="Times New Roman"/>
          <w:sz w:val="24"/>
          <w:szCs w:val="24"/>
        </w:rPr>
        <w:t xml:space="preserve"> 1 Watampone kabupaten Bone dalam memhami makna </w:t>
      </w:r>
      <w:r w:rsidRPr="00167C25">
        <w:rPr>
          <w:rFonts w:ascii="Times New Roman" w:hAnsi="Times New Roman" w:cs="Times New Roman"/>
          <w:i/>
          <w:sz w:val="24"/>
          <w:szCs w:val="24"/>
        </w:rPr>
        <w:t>pappaseng ugi</w:t>
      </w:r>
      <w:r w:rsidRPr="00475296">
        <w:rPr>
          <w:rFonts w:ascii="Times New Roman" w:hAnsi="Times New Roman" w:cs="Times New Roman"/>
          <w:sz w:val="24"/>
          <w:szCs w:val="24"/>
        </w:rPr>
        <w:t xml:space="preserve">. Adapun </w:t>
      </w:r>
      <w:r w:rsidR="004D1674">
        <w:rPr>
          <w:rFonts w:ascii="Times New Roman" w:hAnsi="Times New Roman" w:cs="Times New Roman"/>
          <w:sz w:val="24"/>
          <w:szCs w:val="24"/>
        </w:rPr>
        <w:t xml:space="preserve">klasifikasi nilai sampel </w:t>
      </w:r>
      <w:r w:rsidRPr="00475296">
        <w:rPr>
          <w:rFonts w:ascii="Times New Roman" w:hAnsi="Times New Roman" w:cs="Times New Roman"/>
          <w:sz w:val="24"/>
          <w:szCs w:val="24"/>
        </w:rPr>
        <w:t xml:space="preserve">kemampuan memahami makna </w:t>
      </w:r>
      <w:r w:rsidRPr="00167C25">
        <w:rPr>
          <w:rFonts w:ascii="Times New Roman" w:hAnsi="Times New Roman" w:cs="Times New Roman"/>
          <w:i/>
          <w:sz w:val="24"/>
          <w:szCs w:val="24"/>
        </w:rPr>
        <w:t xml:space="preserve">pappaseng ugi </w:t>
      </w:r>
      <w:r w:rsidR="00E859F1">
        <w:rPr>
          <w:rFonts w:ascii="Times New Roman" w:hAnsi="Times New Roman" w:cs="Times New Roman"/>
          <w:sz w:val="24"/>
          <w:szCs w:val="24"/>
        </w:rPr>
        <w:t xml:space="preserve"> dapat dilihat pada tabel 4.8</w:t>
      </w:r>
      <w:r w:rsidR="00EB5785">
        <w:rPr>
          <w:rFonts w:ascii="Times New Roman" w:hAnsi="Times New Roman" w:cs="Times New Roman"/>
          <w:sz w:val="24"/>
          <w:szCs w:val="24"/>
        </w:rPr>
        <w:t xml:space="preserve"> berikut</w:t>
      </w:r>
      <w:r w:rsidRPr="00475296">
        <w:rPr>
          <w:rFonts w:ascii="Times New Roman" w:hAnsi="Times New Roman" w:cs="Times New Roman"/>
          <w:sz w:val="24"/>
          <w:szCs w:val="24"/>
          <w:lang w:val="id-ID"/>
        </w:rPr>
        <w:t>.</w:t>
      </w:r>
    </w:p>
    <w:p w:rsidR="007C6825" w:rsidRDefault="007C6825" w:rsidP="001F0BE8">
      <w:pPr>
        <w:pStyle w:val="ListParagraph"/>
        <w:spacing w:line="480" w:lineRule="auto"/>
        <w:ind w:left="0" w:firstLine="720"/>
        <w:jc w:val="both"/>
        <w:rPr>
          <w:rFonts w:ascii="Times New Roman" w:hAnsi="Times New Roman" w:cs="Times New Roman"/>
          <w:sz w:val="24"/>
          <w:szCs w:val="24"/>
        </w:rPr>
      </w:pPr>
    </w:p>
    <w:p w:rsidR="007C6825" w:rsidRDefault="007C6825" w:rsidP="001F0BE8">
      <w:pPr>
        <w:pStyle w:val="ListParagraph"/>
        <w:spacing w:line="480" w:lineRule="auto"/>
        <w:ind w:left="0" w:firstLine="720"/>
        <w:jc w:val="both"/>
        <w:rPr>
          <w:rFonts w:ascii="Times New Roman" w:hAnsi="Times New Roman" w:cs="Times New Roman"/>
          <w:sz w:val="24"/>
          <w:szCs w:val="24"/>
        </w:rPr>
      </w:pPr>
    </w:p>
    <w:p w:rsidR="007C6825" w:rsidRPr="007C6825" w:rsidRDefault="007C6825" w:rsidP="001F0BE8">
      <w:pPr>
        <w:pStyle w:val="ListParagraph"/>
        <w:spacing w:line="480" w:lineRule="auto"/>
        <w:ind w:left="0" w:firstLine="720"/>
        <w:jc w:val="both"/>
        <w:rPr>
          <w:rFonts w:ascii="Times New Roman" w:hAnsi="Times New Roman" w:cs="Times New Roman"/>
          <w:sz w:val="24"/>
          <w:szCs w:val="24"/>
        </w:rPr>
      </w:pPr>
    </w:p>
    <w:p w:rsidR="001F0BE8" w:rsidRPr="00FC000D" w:rsidRDefault="00E859F1" w:rsidP="0062086B">
      <w:pPr>
        <w:spacing w:after="0" w:line="480" w:lineRule="auto"/>
        <w:jc w:val="both"/>
        <w:rPr>
          <w:rFonts w:ascii="Times New Roman" w:hAnsi="Times New Roman" w:cs="Times New Roman"/>
          <w:b/>
          <w:sz w:val="24"/>
          <w:szCs w:val="24"/>
          <w:lang w:val="id-ID"/>
        </w:rPr>
      </w:pPr>
      <w:r w:rsidRPr="00FC000D">
        <w:rPr>
          <w:rFonts w:ascii="Times New Roman" w:hAnsi="Times New Roman" w:cs="Times New Roman"/>
          <w:b/>
          <w:sz w:val="24"/>
          <w:szCs w:val="24"/>
          <w:lang w:val="id-ID"/>
        </w:rPr>
        <w:lastRenderedPageBreak/>
        <w:t>Tabel 4.</w:t>
      </w:r>
      <w:r w:rsidRPr="00FC000D">
        <w:rPr>
          <w:rFonts w:ascii="Times New Roman" w:hAnsi="Times New Roman" w:cs="Times New Roman"/>
          <w:b/>
          <w:sz w:val="24"/>
          <w:szCs w:val="24"/>
        </w:rPr>
        <w:t>8</w:t>
      </w:r>
      <w:r w:rsidR="00FC000D">
        <w:rPr>
          <w:rFonts w:ascii="Times New Roman" w:hAnsi="Times New Roman" w:cs="Times New Roman"/>
          <w:b/>
          <w:sz w:val="24"/>
          <w:szCs w:val="24"/>
        </w:rPr>
        <w:t xml:space="preserve"> </w:t>
      </w:r>
      <w:r w:rsidR="001F0BE8" w:rsidRPr="00FC000D">
        <w:rPr>
          <w:rFonts w:ascii="Times New Roman" w:hAnsi="Times New Roman" w:cs="Times New Roman"/>
          <w:b/>
          <w:sz w:val="24"/>
          <w:szCs w:val="24"/>
          <w:lang w:val="id-ID"/>
        </w:rPr>
        <w:t xml:space="preserve">Klasifikasi Nilai Sampel </w:t>
      </w:r>
    </w:p>
    <w:tbl>
      <w:tblPr>
        <w:tblStyle w:val="TableGrid"/>
        <w:tblW w:w="0" w:type="auto"/>
        <w:tblLook w:val="04A0"/>
      </w:tblPr>
      <w:tblGrid>
        <w:gridCol w:w="822"/>
        <w:gridCol w:w="1608"/>
        <w:gridCol w:w="954"/>
        <w:gridCol w:w="1184"/>
        <w:gridCol w:w="1032"/>
        <w:gridCol w:w="1297"/>
        <w:gridCol w:w="1242"/>
      </w:tblGrid>
      <w:tr w:rsidR="00B57F6B" w:rsidRPr="00475296" w:rsidTr="001E7279">
        <w:trPr>
          <w:trHeight w:val="1286"/>
        </w:trPr>
        <w:tc>
          <w:tcPr>
            <w:tcW w:w="822" w:type="dxa"/>
            <w:vMerge w:val="restart"/>
            <w:vAlign w:val="center"/>
          </w:tcPr>
          <w:p w:rsidR="001F0BE8" w:rsidRPr="00FB5E91" w:rsidRDefault="001F0BE8" w:rsidP="001E7279">
            <w:pPr>
              <w:jc w:val="center"/>
              <w:rPr>
                <w:b/>
                <w:sz w:val="22"/>
                <w:szCs w:val="22"/>
              </w:rPr>
            </w:pPr>
            <w:r w:rsidRPr="00FB5E91">
              <w:rPr>
                <w:b/>
                <w:sz w:val="22"/>
                <w:szCs w:val="22"/>
              </w:rPr>
              <w:t>No</w:t>
            </w:r>
          </w:p>
        </w:tc>
        <w:tc>
          <w:tcPr>
            <w:tcW w:w="1608" w:type="dxa"/>
            <w:vMerge w:val="restart"/>
            <w:vAlign w:val="center"/>
          </w:tcPr>
          <w:p w:rsidR="001F0BE8" w:rsidRPr="00FB5E91" w:rsidRDefault="001F0BE8" w:rsidP="001E7279">
            <w:pPr>
              <w:jc w:val="center"/>
              <w:rPr>
                <w:b/>
                <w:sz w:val="22"/>
                <w:szCs w:val="22"/>
              </w:rPr>
            </w:pPr>
            <w:r w:rsidRPr="00FB5E91">
              <w:rPr>
                <w:b/>
                <w:sz w:val="22"/>
                <w:szCs w:val="22"/>
              </w:rPr>
              <w:t>Interval nilai</w:t>
            </w:r>
          </w:p>
        </w:tc>
        <w:tc>
          <w:tcPr>
            <w:tcW w:w="3170" w:type="dxa"/>
            <w:gridSpan w:val="3"/>
            <w:vAlign w:val="center"/>
          </w:tcPr>
          <w:p w:rsidR="001F0BE8" w:rsidRPr="00C939A3" w:rsidRDefault="001F0BE8" w:rsidP="001E7279">
            <w:pPr>
              <w:jc w:val="center"/>
              <w:rPr>
                <w:b/>
                <w:sz w:val="22"/>
                <w:szCs w:val="22"/>
              </w:rPr>
            </w:pPr>
            <w:r w:rsidRPr="00FB5E91">
              <w:rPr>
                <w:b/>
                <w:sz w:val="22"/>
                <w:szCs w:val="22"/>
              </w:rPr>
              <w:t>Frekuensi Tiap Aspek dalam Mem</w:t>
            </w:r>
            <w:r w:rsidR="00C939A3">
              <w:rPr>
                <w:b/>
                <w:sz w:val="22"/>
                <w:szCs w:val="22"/>
              </w:rPr>
              <w:t xml:space="preserve">ahami Makna </w:t>
            </w:r>
            <w:r w:rsidR="00C939A3" w:rsidRPr="00C939A3">
              <w:rPr>
                <w:b/>
                <w:i/>
                <w:sz w:val="22"/>
                <w:szCs w:val="22"/>
              </w:rPr>
              <w:t>Pappaseng Ugi</w:t>
            </w:r>
          </w:p>
        </w:tc>
        <w:tc>
          <w:tcPr>
            <w:tcW w:w="1297" w:type="dxa"/>
            <w:vMerge w:val="restart"/>
            <w:vAlign w:val="center"/>
          </w:tcPr>
          <w:p w:rsidR="001F0BE8" w:rsidRPr="00FB5E91" w:rsidRDefault="001F0BE8" w:rsidP="001E7279">
            <w:pPr>
              <w:jc w:val="center"/>
              <w:rPr>
                <w:b/>
                <w:sz w:val="22"/>
                <w:szCs w:val="22"/>
                <w:lang w:val="id-ID"/>
              </w:rPr>
            </w:pPr>
            <w:r w:rsidRPr="00FB5E91">
              <w:rPr>
                <w:b/>
                <w:sz w:val="22"/>
                <w:szCs w:val="22"/>
              </w:rPr>
              <w:t>Jumlah</w:t>
            </w:r>
            <w:r w:rsidRPr="00FB5E91">
              <w:rPr>
                <w:b/>
                <w:sz w:val="22"/>
                <w:szCs w:val="22"/>
                <w:lang w:val="id-ID"/>
              </w:rPr>
              <w:t xml:space="preserve"> frekuensi</w:t>
            </w:r>
          </w:p>
        </w:tc>
        <w:tc>
          <w:tcPr>
            <w:tcW w:w="1242" w:type="dxa"/>
            <w:vMerge w:val="restart"/>
            <w:vAlign w:val="center"/>
          </w:tcPr>
          <w:p w:rsidR="001F0BE8" w:rsidRPr="00FB5E91" w:rsidRDefault="001F0BE8" w:rsidP="001E7279">
            <w:pPr>
              <w:jc w:val="center"/>
              <w:rPr>
                <w:b/>
                <w:sz w:val="22"/>
                <w:szCs w:val="22"/>
              </w:rPr>
            </w:pPr>
            <w:r w:rsidRPr="00FB5E91">
              <w:rPr>
                <w:b/>
                <w:sz w:val="22"/>
                <w:szCs w:val="22"/>
              </w:rPr>
              <w:t>Ket.</w:t>
            </w:r>
          </w:p>
        </w:tc>
      </w:tr>
      <w:tr w:rsidR="00FB5E91" w:rsidRPr="00475296" w:rsidTr="001E7279">
        <w:trPr>
          <w:trHeight w:val="82"/>
        </w:trPr>
        <w:tc>
          <w:tcPr>
            <w:tcW w:w="822" w:type="dxa"/>
            <w:vMerge/>
            <w:vAlign w:val="center"/>
          </w:tcPr>
          <w:p w:rsidR="001F0BE8" w:rsidRPr="00FB5E91" w:rsidRDefault="001F0BE8" w:rsidP="00E6640A">
            <w:pPr>
              <w:spacing w:line="480" w:lineRule="auto"/>
              <w:jc w:val="center"/>
              <w:rPr>
                <w:sz w:val="22"/>
                <w:szCs w:val="22"/>
              </w:rPr>
            </w:pPr>
          </w:p>
        </w:tc>
        <w:tc>
          <w:tcPr>
            <w:tcW w:w="1608" w:type="dxa"/>
            <w:vMerge/>
            <w:vAlign w:val="center"/>
          </w:tcPr>
          <w:p w:rsidR="001F0BE8" w:rsidRPr="00FB5E91" w:rsidRDefault="001F0BE8" w:rsidP="00E6640A">
            <w:pPr>
              <w:spacing w:line="480" w:lineRule="auto"/>
              <w:jc w:val="center"/>
              <w:rPr>
                <w:sz w:val="22"/>
                <w:szCs w:val="22"/>
              </w:rPr>
            </w:pPr>
          </w:p>
        </w:tc>
        <w:tc>
          <w:tcPr>
            <w:tcW w:w="954" w:type="dxa"/>
            <w:vAlign w:val="center"/>
          </w:tcPr>
          <w:p w:rsidR="001F0BE8" w:rsidRPr="008A3CD3" w:rsidRDefault="008A3CD3" w:rsidP="00E6640A">
            <w:pPr>
              <w:spacing w:line="480" w:lineRule="auto"/>
              <w:jc w:val="center"/>
              <w:rPr>
                <w:b/>
                <w:sz w:val="22"/>
                <w:szCs w:val="22"/>
              </w:rPr>
            </w:pPr>
            <w:r w:rsidRPr="008A3CD3">
              <w:rPr>
                <w:b/>
                <w:sz w:val="22"/>
                <w:szCs w:val="22"/>
              </w:rPr>
              <w:t>1</w:t>
            </w:r>
          </w:p>
        </w:tc>
        <w:tc>
          <w:tcPr>
            <w:tcW w:w="1184" w:type="dxa"/>
            <w:vAlign w:val="center"/>
          </w:tcPr>
          <w:p w:rsidR="001F0BE8" w:rsidRPr="008A3CD3" w:rsidRDefault="008A3CD3" w:rsidP="00E6640A">
            <w:pPr>
              <w:spacing w:line="480" w:lineRule="auto"/>
              <w:jc w:val="center"/>
              <w:rPr>
                <w:b/>
                <w:sz w:val="22"/>
                <w:szCs w:val="22"/>
              </w:rPr>
            </w:pPr>
            <w:r w:rsidRPr="008A3CD3">
              <w:rPr>
                <w:b/>
                <w:sz w:val="22"/>
                <w:szCs w:val="22"/>
              </w:rPr>
              <w:t>2</w:t>
            </w:r>
          </w:p>
        </w:tc>
        <w:tc>
          <w:tcPr>
            <w:tcW w:w="1031" w:type="dxa"/>
            <w:vAlign w:val="center"/>
          </w:tcPr>
          <w:p w:rsidR="001F0BE8" w:rsidRPr="008A3CD3" w:rsidRDefault="008A3CD3" w:rsidP="00E6640A">
            <w:pPr>
              <w:spacing w:line="480" w:lineRule="auto"/>
              <w:jc w:val="center"/>
              <w:rPr>
                <w:b/>
                <w:sz w:val="22"/>
                <w:szCs w:val="22"/>
              </w:rPr>
            </w:pPr>
            <w:r w:rsidRPr="008A3CD3">
              <w:rPr>
                <w:b/>
                <w:sz w:val="22"/>
                <w:szCs w:val="22"/>
              </w:rPr>
              <w:t>3</w:t>
            </w:r>
          </w:p>
        </w:tc>
        <w:tc>
          <w:tcPr>
            <w:tcW w:w="1297" w:type="dxa"/>
            <w:vMerge/>
            <w:vAlign w:val="center"/>
          </w:tcPr>
          <w:p w:rsidR="001F0BE8" w:rsidRPr="00FB5E91" w:rsidRDefault="001F0BE8" w:rsidP="00E6640A">
            <w:pPr>
              <w:spacing w:line="480" w:lineRule="auto"/>
              <w:jc w:val="center"/>
              <w:rPr>
                <w:sz w:val="22"/>
                <w:szCs w:val="22"/>
              </w:rPr>
            </w:pPr>
          </w:p>
        </w:tc>
        <w:tc>
          <w:tcPr>
            <w:tcW w:w="1242" w:type="dxa"/>
            <w:vMerge/>
            <w:vAlign w:val="center"/>
          </w:tcPr>
          <w:p w:rsidR="001F0BE8" w:rsidRPr="00FB5E91" w:rsidRDefault="001F0BE8" w:rsidP="00E6640A">
            <w:pPr>
              <w:spacing w:line="480" w:lineRule="auto"/>
              <w:jc w:val="center"/>
              <w:rPr>
                <w:sz w:val="22"/>
                <w:szCs w:val="22"/>
              </w:rPr>
            </w:pPr>
          </w:p>
        </w:tc>
      </w:tr>
      <w:tr w:rsidR="00FB5E91" w:rsidRPr="00475296" w:rsidTr="001E7279">
        <w:trPr>
          <w:trHeight w:val="266"/>
        </w:trPr>
        <w:tc>
          <w:tcPr>
            <w:tcW w:w="822" w:type="dxa"/>
            <w:vAlign w:val="center"/>
          </w:tcPr>
          <w:p w:rsidR="001F0BE8" w:rsidRPr="00FB5E91" w:rsidRDefault="001F0BE8" w:rsidP="00E6640A">
            <w:pPr>
              <w:spacing w:line="480" w:lineRule="auto"/>
              <w:jc w:val="center"/>
              <w:rPr>
                <w:sz w:val="22"/>
                <w:szCs w:val="22"/>
              </w:rPr>
            </w:pPr>
            <w:r w:rsidRPr="00FB5E91">
              <w:rPr>
                <w:sz w:val="22"/>
                <w:szCs w:val="22"/>
              </w:rPr>
              <w:t>1</w:t>
            </w:r>
          </w:p>
        </w:tc>
        <w:tc>
          <w:tcPr>
            <w:tcW w:w="1608" w:type="dxa"/>
            <w:vAlign w:val="center"/>
          </w:tcPr>
          <w:p w:rsidR="001F0BE8" w:rsidRPr="00FB5E91" w:rsidRDefault="001F0BE8" w:rsidP="00E6640A">
            <w:pPr>
              <w:spacing w:line="480" w:lineRule="auto"/>
              <w:jc w:val="center"/>
              <w:rPr>
                <w:sz w:val="22"/>
                <w:szCs w:val="22"/>
              </w:rPr>
            </w:pPr>
            <w:r w:rsidRPr="00FB5E91">
              <w:rPr>
                <w:sz w:val="22"/>
                <w:szCs w:val="22"/>
              </w:rPr>
              <w:t>86 – 100</w:t>
            </w:r>
          </w:p>
        </w:tc>
        <w:tc>
          <w:tcPr>
            <w:tcW w:w="954" w:type="dxa"/>
            <w:vAlign w:val="center"/>
          </w:tcPr>
          <w:p w:rsidR="001F0BE8" w:rsidRPr="00FB5E91" w:rsidRDefault="001F0BE8" w:rsidP="00E6640A">
            <w:pPr>
              <w:spacing w:line="480" w:lineRule="auto"/>
              <w:jc w:val="center"/>
              <w:rPr>
                <w:sz w:val="22"/>
                <w:szCs w:val="22"/>
              </w:rPr>
            </w:pPr>
            <w:r w:rsidRPr="00FB5E91">
              <w:rPr>
                <w:sz w:val="22"/>
                <w:szCs w:val="22"/>
              </w:rPr>
              <w:t>0</w:t>
            </w:r>
          </w:p>
        </w:tc>
        <w:tc>
          <w:tcPr>
            <w:tcW w:w="1184" w:type="dxa"/>
            <w:vAlign w:val="center"/>
          </w:tcPr>
          <w:p w:rsidR="001F0BE8" w:rsidRPr="00FB5E91" w:rsidRDefault="001F0BE8" w:rsidP="00E6640A">
            <w:pPr>
              <w:spacing w:line="480" w:lineRule="auto"/>
              <w:jc w:val="center"/>
              <w:rPr>
                <w:sz w:val="22"/>
                <w:szCs w:val="22"/>
              </w:rPr>
            </w:pPr>
            <w:r w:rsidRPr="00FB5E91">
              <w:rPr>
                <w:sz w:val="22"/>
                <w:szCs w:val="22"/>
              </w:rPr>
              <w:t>0</w:t>
            </w:r>
          </w:p>
        </w:tc>
        <w:tc>
          <w:tcPr>
            <w:tcW w:w="1031" w:type="dxa"/>
            <w:vAlign w:val="center"/>
          </w:tcPr>
          <w:p w:rsidR="001F0BE8" w:rsidRPr="00FB5E91" w:rsidRDefault="001F0BE8" w:rsidP="00E6640A">
            <w:pPr>
              <w:spacing w:line="480" w:lineRule="auto"/>
              <w:jc w:val="center"/>
              <w:rPr>
                <w:sz w:val="22"/>
                <w:szCs w:val="22"/>
              </w:rPr>
            </w:pPr>
            <w:r w:rsidRPr="00FB5E91">
              <w:rPr>
                <w:sz w:val="22"/>
                <w:szCs w:val="22"/>
              </w:rPr>
              <w:t>0</w:t>
            </w:r>
          </w:p>
        </w:tc>
        <w:tc>
          <w:tcPr>
            <w:tcW w:w="1297" w:type="dxa"/>
            <w:vAlign w:val="center"/>
          </w:tcPr>
          <w:p w:rsidR="001F0BE8" w:rsidRPr="00FB5E91" w:rsidRDefault="001F0BE8" w:rsidP="00E6640A">
            <w:pPr>
              <w:spacing w:line="480" w:lineRule="auto"/>
              <w:jc w:val="center"/>
              <w:rPr>
                <w:sz w:val="22"/>
                <w:szCs w:val="22"/>
              </w:rPr>
            </w:pPr>
            <w:r w:rsidRPr="00FB5E91">
              <w:rPr>
                <w:sz w:val="22"/>
                <w:szCs w:val="22"/>
              </w:rPr>
              <w:t>0</w:t>
            </w:r>
          </w:p>
        </w:tc>
        <w:tc>
          <w:tcPr>
            <w:tcW w:w="1242" w:type="dxa"/>
            <w:vAlign w:val="center"/>
          </w:tcPr>
          <w:p w:rsidR="001F0BE8" w:rsidRPr="00FB5E91" w:rsidRDefault="001F0BE8" w:rsidP="001E7279">
            <w:pPr>
              <w:jc w:val="center"/>
              <w:rPr>
                <w:sz w:val="22"/>
                <w:szCs w:val="22"/>
              </w:rPr>
            </w:pPr>
            <w:r w:rsidRPr="00FB5E91">
              <w:rPr>
                <w:sz w:val="22"/>
                <w:szCs w:val="22"/>
              </w:rPr>
              <w:t>Sangat mampu</w:t>
            </w:r>
          </w:p>
        </w:tc>
      </w:tr>
      <w:tr w:rsidR="00FB5E91" w:rsidRPr="00475296" w:rsidTr="001E7279">
        <w:trPr>
          <w:trHeight w:val="135"/>
        </w:trPr>
        <w:tc>
          <w:tcPr>
            <w:tcW w:w="822" w:type="dxa"/>
            <w:vAlign w:val="center"/>
          </w:tcPr>
          <w:p w:rsidR="001F0BE8" w:rsidRPr="00FB5E91" w:rsidRDefault="001F0BE8" w:rsidP="00E6640A">
            <w:pPr>
              <w:spacing w:line="480" w:lineRule="auto"/>
              <w:jc w:val="center"/>
              <w:rPr>
                <w:sz w:val="22"/>
                <w:szCs w:val="22"/>
              </w:rPr>
            </w:pPr>
            <w:r w:rsidRPr="00FB5E91">
              <w:rPr>
                <w:sz w:val="22"/>
                <w:szCs w:val="22"/>
              </w:rPr>
              <w:t>2</w:t>
            </w:r>
          </w:p>
        </w:tc>
        <w:tc>
          <w:tcPr>
            <w:tcW w:w="1608" w:type="dxa"/>
            <w:vAlign w:val="center"/>
          </w:tcPr>
          <w:p w:rsidR="001F0BE8" w:rsidRPr="00FB5E91" w:rsidRDefault="001F0BE8" w:rsidP="00E6640A">
            <w:pPr>
              <w:spacing w:line="480" w:lineRule="auto"/>
              <w:jc w:val="center"/>
              <w:rPr>
                <w:sz w:val="22"/>
                <w:szCs w:val="22"/>
              </w:rPr>
            </w:pPr>
            <w:r w:rsidRPr="00FB5E91">
              <w:rPr>
                <w:sz w:val="22"/>
                <w:szCs w:val="22"/>
              </w:rPr>
              <w:t>70-85</w:t>
            </w:r>
          </w:p>
        </w:tc>
        <w:tc>
          <w:tcPr>
            <w:tcW w:w="954" w:type="dxa"/>
            <w:vAlign w:val="center"/>
          </w:tcPr>
          <w:p w:rsidR="001F0BE8" w:rsidRPr="00FB5E91" w:rsidRDefault="001F0BE8" w:rsidP="00E6640A">
            <w:pPr>
              <w:spacing w:line="480" w:lineRule="auto"/>
              <w:jc w:val="center"/>
              <w:rPr>
                <w:sz w:val="22"/>
                <w:szCs w:val="22"/>
              </w:rPr>
            </w:pPr>
            <w:r w:rsidRPr="00FB5E91">
              <w:rPr>
                <w:sz w:val="22"/>
                <w:szCs w:val="22"/>
              </w:rPr>
              <w:t>9</w:t>
            </w:r>
          </w:p>
        </w:tc>
        <w:tc>
          <w:tcPr>
            <w:tcW w:w="1184" w:type="dxa"/>
            <w:vAlign w:val="center"/>
          </w:tcPr>
          <w:p w:rsidR="001F0BE8" w:rsidRPr="00FB5E91" w:rsidRDefault="001F0BE8" w:rsidP="00E6640A">
            <w:pPr>
              <w:spacing w:line="480" w:lineRule="auto"/>
              <w:jc w:val="center"/>
              <w:rPr>
                <w:sz w:val="22"/>
                <w:szCs w:val="22"/>
              </w:rPr>
            </w:pPr>
            <w:r w:rsidRPr="00FB5E91">
              <w:rPr>
                <w:sz w:val="22"/>
                <w:szCs w:val="22"/>
              </w:rPr>
              <w:t>1</w:t>
            </w:r>
          </w:p>
        </w:tc>
        <w:tc>
          <w:tcPr>
            <w:tcW w:w="1031" w:type="dxa"/>
            <w:vAlign w:val="center"/>
          </w:tcPr>
          <w:p w:rsidR="001F0BE8" w:rsidRPr="00FB5E91" w:rsidRDefault="001F0BE8" w:rsidP="00E6640A">
            <w:pPr>
              <w:spacing w:line="480" w:lineRule="auto"/>
              <w:jc w:val="center"/>
              <w:rPr>
                <w:sz w:val="22"/>
                <w:szCs w:val="22"/>
              </w:rPr>
            </w:pPr>
            <w:r w:rsidRPr="00FB5E91">
              <w:rPr>
                <w:sz w:val="22"/>
                <w:szCs w:val="22"/>
              </w:rPr>
              <w:t>6</w:t>
            </w:r>
          </w:p>
        </w:tc>
        <w:tc>
          <w:tcPr>
            <w:tcW w:w="1297" w:type="dxa"/>
            <w:vAlign w:val="center"/>
          </w:tcPr>
          <w:p w:rsidR="001F0BE8" w:rsidRPr="00FB5E91" w:rsidRDefault="001F0BE8" w:rsidP="00E6640A">
            <w:pPr>
              <w:spacing w:line="480" w:lineRule="auto"/>
              <w:jc w:val="center"/>
              <w:rPr>
                <w:sz w:val="22"/>
                <w:szCs w:val="22"/>
              </w:rPr>
            </w:pPr>
            <w:r w:rsidRPr="00FB5E91">
              <w:rPr>
                <w:sz w:val="22"/>
                <w:szCs w:val="22"/>
              </w:rPr>
              <w:t>16</w:t>
            </w:r>
          </w:p>
        </w:tc>
        <w:tc>
          <w:tcPr>
            <w:tcW w:w="1242" w:type="dxa"/>
            <w:vAlign w:val="center"/>
          </w:tcPr>
          <w:p w:rsidR="001F0BE8" w:rsidRPr="00FB5E91" w:rsidRDefault="00FB5E91" w:rsidP="001E7279">
            <w:pPr>
              <w:jc w:val="center"/>
              <w:rPr>
                <w:sz w:val="22"/>
                <w:szCs w:val="22"/>
              </w:rPr>
            </w:pPr>
            <w:r w:rsidRPr="00FB5E91">
              <w:rPr>
                <w:sz w:val="22"/>
                <w:szCs w:val="22"/>
              </w:rPr>
              <w:t>M</w:t>
            </w:r>
            <w:r w:rsidR="001F0BE8" w:rsidRPr="00FB5E91">
              <w:rPr>
                <w:sz w:val="22"/>
                <w:szCs w:val="22"/>
              </w:rPr>
              <w:t>ampu</w:t>
            </w:r>
          </w:p>
        </w:tc>
      </w:tr>
      <w:tr w:rsidR="00FB5E91" w:rsidRPr="00475296" w:rsidTr="001E7279">
        <w:trPr>
          <w:trHeight w:val="130"/>
        </w:trPr>
        <w:tc>
          <w:tcPr>
            <w:tcW w:w="822" w:type="dxa"/>
            <w:vAlign w:val="center"/>
          </w:tcPr>
          <w:p w:rsidR="001F0BE8" w:rsidRPr="00FB5E91" w:rsidRDefault="001F0BE8" w:rsidP="00E6640A">
            <w:pPr>
              <w:spacing w:line="480" w:lineRule="auto"/>
              <w:jc w:val="center"/>
              <w:rPr>
                <w:sz w:val="22"/>
                <w:szCs w:val="22"/>
              </w:rPr>
            </w:pPr>
            <w:r w:rsidRPr="00FB5E91">
              <w:rPr>
                <w:sz w:val="22"/>
                <w:szCs w:val="22"/>
              </w:rPr>
              <w:t>3</w:t>
            </w:r>
          </w:p>
        </w:tc>
        <w:tc>
          <w:tcPr>
            <w:tcW w:w="1608" w:type="dxa"/>
            <w:vAlign w:val="center"/>
          </w:tcPr>
          <w:p w:rsidR="001F0BE8" w:rsidRPr="00FB5E91" w:rsidRDefault="001F0BE8" w:rsidP="00E6640A">
            <w:pPr>
              <w:spacing w:line="480" w:lineRule="auto"/>
              <w:jc w:val="center"/>
              <w:rPr>
                <w:sz w:val="22"/>
                <w:szCs w:val="22"/>
              </w:rPr>
            </w:pPr>
            <w:r w:rsidRPr="00FB5E91">
              <w:rPr>
                <w:sz w:val="22"/>
                <w:szCs w:val="22"/>
              </w:rPr>
              <w:t>60-69</w:t>
            </w:r>
          </w:p>
        </w:tc>
        <w:tc>
          <w:tcPr>
            <w:tcW w:w="954" w:type="dxa"/>
            <w:vAlign w:val="center"/>
          </w:tcPr>
          <w:p w:rsidR="001F0BE8" w:rsidRPr="00FB5E91" w:rsidRDefault="001F0BE8" w:rsidP="00E6640A">
            <w:pPr>
              <w:spacing w:line="480" w:lineRule="auto"/>
              <w:jc w:val="center"/>
              <w:rPr>
                <w:sz w:val="22"/>
                <w:szCs w:val="22"/>
              </w:rPr>
            </w:pPr>
            <w:r w:rsidRPr="00FB5E91">
              <w:rPr>
                <w:sz w:val="22"/>
                <w:szCs w:val="22"/>
              </w:rPr>
              <w:t>8</w:t>
            </w:r>
          </w:p>
        </w:tc>
        <w:tc>
          <w:tcPr>
            <w:tcW w:w="1184" w:type="dxa"/>
            <w:vAlign w:val="center"/>
          </w:tcPr>
          <w:p w:rsidR="001F0BE8" w:rsidRPr="00FB5E91" w:rsidRDefault="001F0BE8" w:rsidP="00E6640A">
            <w:pPr>
              <w:spacing w:line="480" w:lineRule="auto"/>
              <w:jc w:val="center"/>
              <w:rPr>
                <w:sz w:val="22"/>
                <w:szCs w:val="22"/>
              </w:rPr>
            </w:pPr>
            <w:r w:rsidRPr="00FB5E91">
              <w:rPr>
                <w:sz w:val="22"/>
                <w:szCs w:val="22"/>
              </w:rPr>
              <w:t>3</w:t>
            </w:r>
          </w:p>
        </w:tc>
        <w:tc>
          <w:tcPr>
            <w:tcW w:w="1031" w:type="dxa"/>
            <w:vAlign w:val="center"/>
          </w:tcPr>
          <w:p w:rsidR="001F0BE8" w:rsidRPr="00FB5E91" w:rsidRDefault="001F0BE8" w:rsidP="00E6640A">
            <w:pPr>
              <w:spacing w:line="480" w:lineRule="auto"/>
              <w:jc w:val="center"/>
              <w:rPr>
                <w:sz w:val="22"/>
                <w:szCs w:val="22"/>
              </w:rPr>
            </w:pPr>
            <w:r w:rsidRPr="00FB5E91">
              <w:rPr>
                <w:sz w:val="22"/>
                <w:szCs w:val="22"/>
              </w:rPr>
              <w:t>7</w:t>
            </w:r>
          </w:p>
        </w:tc>
        <w:tc>
          <w:tcPr>
            <w:tcW w:w="1297" w:type="dxa"/>
            <w:vAlign w:val="center"/>
          </w:tcPr>
          <w:p w:rsidR="001F0BE8" w:rsidRPr="00FB5E91" w:rsidRDefault="001F0BE8" w:rsidP="00E6640A">
            <w:pPr>
              <w:spacing w:line="480" w:lineRule="auto"/>
              <w:jc w:val="center"/>
              <w:rPr>
                <w:sz w:val="22"/>
                <w:szCs w:val="22"/>
              </w:rPr>
            </w:pPr>
            <w:r w:rsidRPr="00FB5E91">
              <w:rPr>
                <w:sz w:val="22"/>
                <w:szCs w:val="22"/>
              </w:rPr>
              <w:t>28</w:t>
            </w:r>
          </w:p>
        </w:tc>
        <w:tc>
          <w:tcPr>
            <w:tcW w:w="1242" w:type="dxa"/>
            <w:vAlign w:val="center"/>
          </w:tcPr>
          <w:p w:rsidR="001F0BE8" w:rsidRPr="00FB5E91" w:rsidRDefault="00FB5E91" w:rsidP="001E7279">
            <w:pPr>
              <w:jc w:val="center"/>
              <w:rPr>
                <w:sz w:val="22"/>
                <w:szCs w:val="22"/>
              </w:rPr>
            </w:pPr>
            <w:r w:rsidRPr="00FB5E91">
              <w:rPr>
                <w:sz w:val="22"/>
                <w:szCs w:val="22"/>
              </w:rPr>
              <w:t>C</w:t>
            </w:r>
            <w:r w:rsidR="001F0BE8" w:rsidRPr="00FB5E91">
              <w:rPr>
                <w:sz w:val="22"/>
                <w:szCs w:val="22"/>
              </w:rPr>
              <w:t>ukup</w:t>
            </w:r>
          </w:p>
        </w:tc>
      </w:tr>
      <w:tr w:rsidR="00FB5E91" w:rsidRPr="00475296" w:rsidTr="001E7279">
        <w:trPr>
          <w:trHeight w:val="755"/>
        </w:trPr>
        <w:tc>
          <w:tcPr>
            <w:tcW w:w="822" w:type="dxa"/>
            <w:vAlign w:val="center"/>
          </w:tcPr>
          <w:p w:rsidR="001F0BE8" w:rsidRPr="00FB5E91" w:rsidRDefault="001F0BE8" w:rsidP="00E6640A">
            <w:pPr>
              <w:spacing w:line="480" w:lineRule="auto"/>
              <w:jc w:val="center"/>
              <w:rPr>
                <w:sz w:val="22"/>
                <w:szCs w:val="22"/>
              </w:rPr>
            </w:pPr>
            <w:r w:rsidRPr="00FB5E91">
              <w:rPr>
                <w:sz w:val="22"/>
                <w:szCs w:val="22"/>
              </w:rPr>
              <w:t>4</w:t>
            </w:r>
          </w:p>
        </w:tc>
        <w:tc>
          <w:tcPr>
            <w:tcW w:w="1608" w:type="dxa"/>
            <w:vAlign w:val="center"/>
          </w:tcPr>
          <w:p w:rsidR="001F0BE8" w:rsidRPr="00FB5E91" w:rsidRDefault="00167C25" w:rsidP="00E6640A">
            <w:pPr>
              <w:spacing w:line="480" w:lineRule="auto"/>
              <w:jc w:val="center"/>
              <w:rPr>
                <w:sz w:val="22"/>
                <w:szCs w:val="22"/>
              </w:rPr>
            </w:pPr>
            <w:r w:rsidRPr="00FB5E91">
              <w:rPr>
                <w:sz w:val="22"/>
                <w:szCs w:val="22"/>
              </w:rPr>
              <w:t>1</w:t>
            </w:r>
            <w:r w:rsidR="001F0BE8" w:rsidRPr="00FB5E91">
              <w:rPr>
                <w:sz w:val="22"/>
                <w:szCs w:val="22"/>
              </w:rPr>
              <w:t>-59</w:t>
            </w:r>
          </w:p>
        </w:tc>
        <w:tc>
          <w:tcPr>
            <w:tcW w:w="954" w:type="dxa"/>
            <w:vAlign w:val="center"/>
          </w:tcPr>
          <w:p w:rsidR="001F0BE8" w:rsidRPr="00FB5E91" w:rsidRDefault="001F0BE8" w:rsidP="00E6640A">
            <w:pPr>
              <w:spacing w:line="480" w:lineRule="auto"/>
              <w:jc w:val="center"/>
              <w:rPr>
                <w:sz w:val="22"/>
                <w:szCs w:val="22"/>
              </w:rPr>
            </w:pPr>
            <w:r w:rsidRPr="00FB5E91">
              <w:rPr>
                <w:sz w:val="22"/>
                <w:szCs w:val="22"/>
              </w:rPr>
              <w:t>12</w:t>
            </w:r>
          </w:p>
        </w:tc>
        <w:tc>
          <w:tcPr>
            <w:tcW w:w="1184" w:type="dxa"/>
            <w:vAlign w:val="center"/>
          </w:tcPr>
          <w:p w:rsidR="001F0BE8" w:rsidRPr="00FB5E91" w:rsidRDefault="001F0BE8" w:rsidP="00E6640A">
            <w:pPr>
              <w:spacing w:line="480" w:lineRule="auto"/>
              <w:jc w:val="center"/>
              <w:rPr>
                <w:sz w:val="22"/>
                <w:szCs w:val="22"/>
              </w:rPr>
            </w:pPr>
            <w:r w:rsidRPr="00FB5E91">
              <w:rPr>
                <w:sz w:val="22"/>
                <w:szCs w:val="22"/>
              </w:rPr>
              <w:t>25</w:t>
            </w:r>
          </w:p>
        </w:tc>
        <w:tc>
          <w:tcPr>
            <w:tcW w:w="1031" w:type="dxa"/>
            <w:vAlign w:val="center"/>
          </w:tcPr>
          <w:p w:rsidR="001F0BE8" w:rsidRPr="00FB5E91" w:rsidRDefault="001F0BE8" w:rsidP="00E6640A">
            <w:pPr>
              <w:spacing w:line="480" w:lineRule="auto"/>
              <w:jc w:val="center"/>
              <w:rPr>
                <w:sz w:val="22"/>
                <w:szCs w:val="22"/>
              </w:rPr>
            </w:pPr>
            <w:r w:rsidRPr="00FB5E91">
              <w:rPr>
                <w:sz w:val="22"/>
                <w:szCs w:val="22"/>
              </w:rPr>
              <w:t>16</w:t>
            </w:r>
          </w:p>
        </w:tc>
        <w:tc>
          <w:tcPr>
            <w:tcW w:w="1297" w:type="dxa"/>
            <w:vAlign w:val="center"/>
          </w:tcPr>
          <w:p w:rsidR="001F0BE8" w:rsidRPr="00FB5E91" w:rsidRDefault="001F0BE8" w:rsidP="00E6640A">
            <w:pPr>
              <w:spacing w:line="480" w:lineRule="auto"/>
              <w:jc w:val="center"/>
              <w:rPr>
                <w:sz w:val="22"/>
                <w:szCs w:val="22"/>
              </w:rPr>
            </w:pPr>
            <w:r w:rsidRPr="00FB5E91">
              <w:rPr>
                <w:sz w:val="22"/>
                <w:szCs w:val="22"/>
              </w:rPr>
              <w:t>53</w:t>
            </w:r>
          </w:p>
        </w:tc>
        <w:tc>
          <w:tcPr>
            <w:tcW w:w="1242" w:type="dxa"/>
            <w:vAlign w:val="center"/>
          </w:tcPr>
          <w:p w:rsidR="001F0BE8" w:rsidRPr="00FB5E91" w:rsidRDefault="001F0BE8" w:rsidP="001E7279">
            <w:pPr>
              <w:jc w:val="center"/>
              <w:rPr>
                <w:sz w:val="22"/>
                <w:szCs w:val="22"/>
              </w:rPr>
            </w:pPr>
            <w:r w:rsidRPr="00FB5E91">
              <w:rPr>
                <w:sz w:val="22"/>
                <w:szCs w:val="22"/>
              </w:rPr>
              <w:t>Tidak mampu</w:t>
            </w:r>
          </w:p>
        </w:tc>
      </w:tr>
    </w:tbl>
    <w:p w:rsidR="001F0BE8" w:rsidRPr="00475296" w:rsidRDefault="008A3CD3" w:rsidP="00192C29">
      <w:pPr>
        <w:pStyle w:val="ListParagraph"/>
        <w:spacing w:before="240" w:after="0" w:line="360" w:lineRule="auto"/>
        <w:ind w:left="0" w:right="-57"/>
        <w:jc w:val="both"/>
        <w:rPr>
          <w:rFonts w:ascii="Times New Roman" w:hAnsi="Times New Roman" w:cs="Times New Roman"/>
          <w:sz w:val="24"/>
          <w:szCs w:val="24"/>
        </w:rPr>
      </w:pPr>
      <w:r>
        <w:rPr>
          <w:rFonts w:ascii="Times New Roman" w:hAnsi="Times New Roman" w:cs="Times New Roman"/>
          <w:sz w:val="24"/>
          <w:szCs w:val="24"/>
          <w:lang w:val="id-ID"/>
        </w:rPr>
        <w:t xml:space="preserve">Keterangan : </w:t>
      </w:r>
      <w:r>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w:t>
      </w:r>
      <w:r w:rsidR="001F0BE8" w:rsidRPr="00167C25">
        <w:rPr>
          <w:rFonts w:ascii="Times New Roman" w:hAnsi="Times New Roman" w:cs="Times New Roman"/>
          <w:i/>
          <w:sz w:val="24"/>
          <w:szCs w:val="24"/>
          <w:lang w:val="id-ID"/>
        </w:rPr>
        <w:t xml:space="preserve"> </w:t>
      </w:r>
      <w:r w:rsidR="001F0BE8" w:rsidRPr="00167C25">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167C25">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keagamaan</w:t>
      </w:r>
    </w:p>
    <w:p w:rsidR="001F0BE8" w:rsidRPr="00475296" w:rsidRDefault="008A3CD3" w:rsidP="00192C29">
      <w:pPr>
        <w:pStyle w:val="ListParagraph"/>
        <w:spacing w:after="0" w:line="360" w:lineRule="auto"/>
        <w:ind w:left="0" w:right="-57" w:firstLine="1276"/>
        <w:jc w:val="both"/>
        <w:rPr>
          <w:rFonts w:ascii="Times New Roman" w:hAnsi="Times New Roman" w:cs="Times New Roman"/>
          <w:sz w:val="24"/>
          <w:szCs w:val="24"/>
        </w:rPr>
      </w:pPr>
      <w:r>
        <w:rPr>
          <w:rFonts w:ascii="Times New Roman" w:hAnsi="Times New Roman" w:cs="Times New Roman"/>
          <w:sz w:val="24"/>
          <w:szCs w:val="24"/>
        </w:rPr>
        <w:t>2</w:t>
      </w:r>
      <w:r w:rsidR="001F0BE8" w:rsidRPr="0047529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1F0BE8" w:rsidRPr="00167C25">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167C25">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keteguhan</w:t>
      </w:r>
    </w:p>
    <w:p w:rsidR="00796EC8" w:rsidRPr="00475296" w:rsidRDefault="008A3CD3" w:rsidP="0062086B">
      <w:pPr>
        <w:pStyle w:val="ListParagraph"/>
        <w:spacing w:after="0" w:line="360" w:lineRule="auto"/>
        <w:ind w:left="0" w:right="-57" w:firstLine="1276"/>
        <w:jc w:val="both"/>
        <w:rPr>
          <w:rFonts w:ascii="Times New Roman" w:hAnsi="Times New Roman" w:cs="Times New Roman"/>
          <w:sz w:val="24"/>
          <w:szCs w:val="24"/>
        </w:rPr>
      </w:pPr>
      <w:r>
        <w:rPr>
          <w:rFonts w:ascii="Times New Roman" w:hAnsi="Times New Roman" w:cs="Times New Roman"/>
          <w:sz w:val="24"/>
          <w:szCs w:val="24"/>
        </w:rPr>
        <w:t>3</w:t>
      </w:r>
      <w:r w:rsidR="001F0BE8" w:rsidRPr="0047529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1F0BE8" w:rsidRPr="00167C25">
        <w:rPr>
          <w:rFonts w:ascii="Times New Roman" w:hAnsi="Times New Roman" w:cs="Times New Roman"/>
          <w:i/>
          <w:sz w:val="24"/>
          <w:szCs w:val="24"/>
        </w:rPr>
        <w:t>Pappaseng</w:t>
      </w:r>
      <w:r w:rsidR="001F0BE8" w:rsidRPr="00475296">
        <w:rPr>
          <w:rFonts w:ascii="Times New Roman" w:hAnsi="Times New Roman" w:cs="Times New Roman"/>
          <w:sz w:val="24"/>
          <w:szCs w:val="24"/>
        </w:rPr>
        <w:t xml:space="preserve"> yang ber</w:t>
      </w:r>
      <w:r w:rsidR="00167C25">
        <w:rPr>
          <w:rFonts w:ascii="Times New Roman" w:hAnsi="Times New Roman" w:cs="Times New Roman"/>
          <w:sz w:val="24"/>
          <w:szCs w:val="24"/>
        </w:rPr>
        <w:t>kaitan</w:t>
      </w:r>
      <w:r w:rsidR="001F0BE8" w:rsidRPr="00475296">
        <w:rPr>
          <w:rFonts w:ascii="Times New Roman" w:hAnsi="Times New Roman" w:cs="Times New Roman"/>
          <w:sz w:val="24"/>
          <w:szCs w:val="24"/>
        </w:rPr>
        <w:t xml:space="preserve"> dengan kejujuran</w:t>
      </w:r>
    </w:p>
    <w:p w:rsidR="001F0BE8" w:rsidRDefault="001F0BE8" w:rsidP="001F0BE8">
      <w:pPr>
        <w:spacing w:line="480" w:lineRule="auto"/>
        <w:ind w:firstLine="567"/>
        <w:jc w:val="both"/>
        <w:rPr>
          <w:rFonts w:ascii="Times New Roman" w:hAnsi="Times New Roman" w:cs="Times New Roman"/>
          <w:sz w:val="24"/>
          <w:szCs w:val="24"/>
        </w:rPr>
      </w:pPr>
      <w:r w:rsidRPr="00475296">
        <w:rPr>
          <w:rFonts w:ascii="Times New Roman" w:hAnsi="Times New Roman" w:cs="Times New Roman"/>
          <w:sz w:val="24"/>
          <w:szCs w:val="24"/>
        </w:rPr>
        <w:t>Bedasarkan tabel 4</w:t>
      </w:r>
      <w:r w:rsidRPr="00475296">
        <w:rPr>
          <w:rFonts w:ascii="Times New Roman" w:hAnsi="Times New Roman" w:cs="Times New Roman"/>
          <w:sz w:val="24"/>
          <w:szCs w:val="24"/>
          <w:lang w:val="id-ID"/>
        </w:rPr>
        <w:t>.</w:t>
      </w:r>
      <w:r w:rsidR="00E859F1">
        <w:rPr>
          <w:rFonts w:ascii="Times New Roman" w:hAnsi="Times New Roman" w:cs="Times New Roman"/>
          <w:sz w:val="24"/>
          <w:szCs w:val="24"/>
        </w:rPr>
        <w:t>8</w:t>
      </w:r>
      <w:r w:rsidRPr="00475296">
        <w:rPr>
          <w:rFonts w:ascii="Times New Roman" w:hAnsi="Times New Roman" w:cs="Times New Roman"/>
          <w:sz w:val="24"/>
          <w:szCs w:val="24"/>
        </w:rPr>
        <w:t>, dap</w:t>
      </w:r>
      <w:r w:rsidR="004D1674">
        <w:rPr>
          <w:rFonts w:ascii="Times New Roman" w:hAnsi="Times New Roman" w:cs="Times New Roman"/>
          <w:sz w:val="24"/>
          <w:szCs w:val="24"/>
        </w:rPr>
        <w:t>at dijelaskan bahwa klasifikasi</w:t>
      </w:r>
      <w:r w:rsidRPr="00475296">
        <w:rPr>
          <w:rFonts w:ascii="Times New Roman" w:hAnsi="Times New Roman" w:cs="Times New Roman"/>
          <w:sz w:val="24"/>
          <w:szCs w:val="24"/>
        </w:rPr>
        <w:t xml:space="preserve"> kemampuan siswa kelas VII</w:t>
      </w:r>
      <w:r w:rsidR="00E859F1">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w:t>
      </w:r>
      <w:r w:rsidR="00192C29">
        <w:rPr>
          <w:rFonts w:ascii="Times New Roman" w:hAnsi="Times New Roman" w:cs="Times New Roman"/>
          <w:sz w:val="24"/>
          <w:szCs w:val="24"/>
        </w:rPr>
        <w:t>N</w:t>
      </w:r>
      <w:r w:rsidRPr="00475296">
        <w:rPr>
          <w:rFonts w:ascii="Times New Roman" w:hAnsi="Times New Roman" w:cs="Times New Roman"/>
          <w:sz w:val="24"/>
          <w:szCs w:val="24"/>
        </w:rPr>
        <w:t xml:space="preserve"> 1 Watampone kabupaten Bone dalam memahami makna pappaseng ugi sebanyak 29 sampel.  Interval nilai 86-100 diperoleh jumlah 0 orang pada tingkat penguasaan sangat mampu, interval nilai 70 – 85 diperoleh jumlah 16 orang pada penguasaan tingkat mampu, interval 60 – 69 diperoleh jumlah 28 pada penguasaan tingkat cukup dan  interval  10 – 59 diproleh jumlah 53 pada penguasaan tingkat tidak mampu.</w:t>
      </w:r>
    </w:p>
    <w:p w:rsidR="007C6825" w:rsidRDefault="007C6825" w:rsidP="001F0BE8">
      <w:pPr>
        <w:spacing w:line="480" w:lineRule="auto"/>
        <w:ind w:firstLine="567"/>
        <w:jc w:val="both"/>
        <w:rPr>
          <w:rFonts w:ascii="Times New Roman" w:hAnsi="Times New Roman" w:cs="Times New Roman"/>
          <w:sz w:val="24"/>
          <w:szCs w:val="24"/>
        </w:rPr>
      </w:pPr>
    </w:p>
    <w:p w:rsidR="007C6825" w:rsidRPr="00475296" w:rsidRDefault="007C6825" w:rsidP="001F0BE8">
      <w:pPr>
        <w:spacing w:line="480" w:lineRule="auto"/>
        <w:ind w:firstLine="567"/>
        <w:jc w:val="both"/>
        <w:rPr>
          <w:rFonts w:ascii="Times New Roman" w:hAnsi="Times New Roman" w:cs="Times New Roman"/>
          <w:sz w:val="24"/>
          <w:szCs w:val="24"/>
          <w:lang w:val="id-ID"/>
        </w:rPr>
      </w:pPr>
    </w:p>
    <w:p w:rsidR="001F0BE8" w:rsidRPr="00475296" w:rsidRDefault="001F0BE8" w:rsidP="007C6825">
      <w:pPr>
        <w:spacing w:before="240" w:after="0" w:line="360" w:lineRule="auto"/>
        <w:jc w:val="both"/>
        <w:rPr>
          <w:rFonts w:ascii="Times New Roman" w:hAnsi="Times New Roman" w:cs="Times New Roman"/>
          <w:b/>
          <w:sz w:val="24"/>
          <w:szCs w:val="24"/>
        </w:rPr>
      </w:pPr>
      <w:r w:rsidRPr="00475296">
        <w:rPr>
          <w:rFonts w:ascii="Times New Roman" w:hAnsi="Times New Roman" w:cs="Times New Roman"/>
          <w:b/>
          <w:sz w:val="24"/>
          <w:szCs w:val="24"/>
        </w:rPr>
        <w:lastRenderedPageBreak/>
        <w:t>Tabel 4.</w:t>
      </w:r>
      <w:r w:rsidR="00E859F1">
        <w:rPr>
          <w:rFonts w:ascii="Times New Roman" w:hAnsi="Times New Roman" w:cs="Times New Roman"/>
          <w:b/>
          <w:sz w:val="24"/>
          <w:szCs w:val="24"/>
        </w:rPr>
        <w:t>9</w:t>
      </w:r>
      <w:r w:rsidRPr="00475296">
        <w:rPr>
          <w:rFonts w:ascii="Times New Roman" w:hAnsi="Times New Roman" w:cs="Times New Roman"/>
          <w:b/>
          <w:sz w:val="24"/>
          <w:szCs w:val="24"/>
        </w:rPr>
        <w:t xml:space="preserve"> Rekapitalasi Freku</w:t>
      </w:r>
      <w:r w:rsidR="00E6640A">
        <w:rPr>
          <w:rFonts w:ascii="Times New Roman" w:hAnsi="Times New Roman" w:cs="Times New Roman"/>
          <w:b/>
          <w:sz w:val="24"/>
          <w:szCs w:val="24"/>
        </w:rPr>
        <w:t xml:space="preserve">ensi dan Persentase Nilai Lebih dari 70 dan Kurang dari 70 Tiap Aspek dalam Kemampuan Memahami Makna </w:t>
      </w:r>
      <w:r w:rsidR="00E6640A" w:rsidRPr="00167C25">
        <w:rPr>
          <w:rFonts w:ascii="Times New Roman" w:hAnsi="Times New Roman" w:cs="Times New Roman"/>
          <w:b/>
          <w:i/>
          <w:sz w:val="24"/>
          <w:szCs w:val="24"/>
        </w:rPr>
        <w:t>Pappaseng U</w:t>
      </w:r>
      <w:r w:rsidRPr="00167C25">
        <w:rPr>
          <w:rFonts w:ascii="Times New Roman" w:hAnsi="Times New Roman" w:cs="Times New Roman"/>
          <w:b/>
          <w:i/>
          <w:sz w:val="24"/>
          <w:szCs w:val="24"/>
        </w:rPr>
        <w:t>gi</w:t>
      </w:r>
    </w:p>
    <w:tbl>
      <w:tblPr>
        <w:tblStyle w:val="TableGrid"/>
        <w:tblW w:w="0" w:type="auto"/>
        <w:tblInd w:w="108" w:type="dxa"/>
        <w:tblLook w:val="04A0"/>
      </w:tblPr>
      <w:tblGrid>
        <w:gridCol w:w="630"/>
        <w:gridCol w:w="2700"/>
        <w:gridCol w:w="879"/>
        <w:gridCol w:w="1551"/>
        <w:gridCol w:w="961"/>
        <w:gridCol w:w="1530"/>
      </w:tblGrid>
      <w:tr w:rsidR="001F0BE8" w:rsidRPr="00475296" w:rsidTr="0062086B">
        <w:trPr>
          <w:trHeight w:val="986"/>
        </w:trPr>
        <w:tc>
          <w:tcPr>
            <w:tcW w:w="630" w:type="dxa"/>
            <w:vAlign w:val="center"/>
          </w:tcPr>
          <w:p w:rsidR="001F0BE8" w:rsidRPr="00475296" w:rsidRDefault="001F0BE8" w:rsidP="00CD1288">
            <w:pPr>
              <w:spacing w:line="276" w:lineRule="auto"/>
              <w:jc w:val="center"/>
              <w:rPr>
                <w:b/>
                <w:sz w:val="24"/>
                <w:szCs w:val="24"/>
              </w:rPr>
            </w:pPr>
            <w:r w:rsidRPr="00475296">
              <w:rPr>
                <w:b/>
                <w:sz w:val="24"/>
                <w:szCs w:val="24"/>
              </w:rPr>
              <w:t>No</w:t>
            </w:r>
          </w:p>
        </w:tc>
        <w:tc>
          <w:tcPr>
            <w:tcW w:w="2700" w:type="dxa"/>
            <w:vAlign w:val="center"/>
          </w:tcPr>
          <w:p w:rsidR="001F0BE8" w:rsidRPr="00475296" w:rsidRDefault="001F0BE8" w:rsidP="00CD1288">
            <w:pPr>
              <w:jc w:val="center"/>
              <w:rPr>
                <w:b/>
                <w:sz w:val="24"/>
                <w:szCs w:val="24"/>
              </w:rPr>
            </w:pPr>
            <w:r w:rsidRPr="00475296">
              <w:rPr>
                <w:b/>
                <w:sz w:val="24"/>
                <w:szCs w:val="24"/>
              </w:rPr>
              <w:t xml:space="preserve">Aspek dalam Memahami makna </w:t>
            </w:r>
            <w:r w:rsidRPr="0062086B">
              <w:rPr>
                <w:b/>
                <w:i/>
                <w:sz w:val="24"/>
                <w:szCs w:val="24"/>
              </w:rPr>
              <w:t>pappaseng ugi</w:t>
            </w:r>
          </w:p>
        </w:tc>
        <w:tc>
          <w:tcPr>
            <w:tcW w:w="879" w:type="dxa"/>
            <w:vAlign w:val="center"/>
          </w:tcPr>
          <w:p w:rsidR="001F0BE8" w:rsidRPr="00475296" w:rsidRDefault="00AE72E8" w:rsidP="00CD1288">
            <w:pPr>
              <w:spacing w:line="276" w:lineRule="auto"/>
              <w:jc w:val="center"/>
              <w:rPr>
                <w:b/>
                <w:sz w:val="24"/>
                <w:szCs w:val="24"/>
              </w:rPr>
            </w:pPr>
            <w:r>
              <w:rPr>
                <w:b/>
                <w:sz w:val="24"/>
                <w:szCs w:val="24"/>
              </w:rPr>
              <w:t>≥</w:t>
            </w:r>
            <w:r w:rsidR="001F0BE8" w:rsidRPr="00475296">
              <w:rPr>
                <w:b/>
                <w:sz w:val="24"/>
                <w:szCs w:val="24"/>
              </w:rPr>
              <w:t>70</w:t>
            </w:r>
          </w:p>
        </w:tc>
        <w:tc>
          <w:tcPr>
            <w:tcW w:w="1551" w:type="dxa"/>
            <w:vAlign w:val="center"/>
          </w:tcPr>
          <w:p w:rsidR="001F0BE8" w:rsidRPr="00475296" w:rsidRDefault="001F0BE8" w:rsidP="00CD1288">
            <w:pPr>
              <w:spacing w:line="276" w:lineRule="auto"/>
              <w:jc w:val="center"/>
              <w:rPr>
                <w:b/>
                <w:sz w:val="24"/>
                <w:szCs w:val="24"/>
              </w:rPr>
            </w:pPr>
            <w:r w:rsidRPr="00475296">
              <w:rPr>
                <w:b/>
                <w:sz w:val="24"/>
                <w:szCs w:val="24"/>
              </w:rPr>
              <w:t>Persentase</w:t>
            </w:r>
          </w:p>
        </w:tc>
        <w:tc>
          <w:tcPr>
            <w:tcW w:w="961" w:type="dxa"/>
            <w:vAlign w:val="center"/>
          </w:tcPr>
          <w:p w:rsidR="001F0BE8" w:rsidRPr="00AE72E8" w:rsidRDefault="00AE72E8" w:rsidP="00CD1288">
            <w:pPr>
              <w:spacing w:line="276" w:lineRule="auto"/>
              <w:jc w:val="center"/>
              <w:rPr>
                <w:b/>
                <w:sz w:val="24"/>
                <w:szCs w:val="24"/>
              </w:rPr>
            </w:pPr>
            <w:r w:rsidRPr="00AE72E8">
              <w:rPr>
                <w:b/>
                <w:sz w:val="24"/>
                <w:szCs w:val="24"/>
              </w:rPr>
              <w:t>&lt;70</w:t>
            </w:r>
          </w:p>
        </w:tc>
        <w:tc>
          <w:tcPr>
            <w:tcW w:w="1530" w:type="dxa"/>
            <w:vAlign w:val="center"/>
          </w:tcPr>
          <w:p w:rsidR="001F0BE8" w:rsidRPr="00475296" w:rsidRDefault="001F0BE8" w:rsidP="00CD1288">
            <w:pPr>
              <w:spacing w:line="276" w:lineRule="auto"/>
              <w:jc w:val="center"/>
              <w:rPr>
                <w:b/>
                <w:sz w:val="24"/>
                <w:szCs w:val="24"/>
              </w:rPr>
            </w:pPr>
            <w:r w:rsidRPr="00475296">
              <w:rPr>
                <w:b/>
                <w:sz w:val="24"/>
                <w:szCs w:val="24"/>
              </w:rPr>
              <w:t>Persentase</w:t>
            </w:r>
          </w:p>
        </w:tc>
      </w:tr>
      <w:tr w:rsidR="001F0BE8" w:rsidRPr="00475296" w:rsidTr="00736027">
        <w:trPr>
          <w:trHeight w:val="640"/>
        </w:trPr>
        <w:tc>
          <w:tcPr>
            <w:tcW w:w="630" w:type="dxa"/>
            <w:vAlign w:val="center"/>
          </w:tcPr>
          <w:p w:rsidR="001F0BE8" w:rsidRPr="007C6825" w:rsidRDefault="001F0BE8" w:rsidP="00736027">
            <w:pPr>
              <w:spacing w:line="276" w:lineRule="auto"/>
              <w:jc w:val="center"/>
              <w:rPr>
                <w:sz w:val="22"/>
                <w:szCs w:val="24"/>
              </w:rPr>
            </w:pPr>
            <w:r w:rsidRPr="007C6825">
              <w:rPr>
                <w:sz w:val="22"/>
                <w:szCs w:val="24"/>
              </w:rPr>
              <w:t>1</w:t>
            </w:r>
          </w:p>
        </w:tc>
        <w:tc>
          <w:tcPr>
            <w:tcW w:w="2700" w:type="dxa"/>
            <w:vAlign w:val="center"/>
          </w:tcPr>
          <w:p w:rsidR="001F0BE8" w:rsidRPr="007C6825" w:rsidRDefault="00AE72E8" w:rsidP="00736027">
            <w:pPr>
              <w:spacing w:line="276" w:lineRule="auto"/>
              <w:jc w:val="center"/>
              <w:rPr>
                <w:sz w:val="22"/>
                <w:szCs w:val="24"/>
              </w:rPr>
            </w:pPr>
            <w:r w:rsidRPr="007C6825">
              <w:rPr>
                <w:sz w:val="22"/>
                <w:szCs w:val="24"/>
              </w:rPr>
              <w:t>Berkaitan</w:t>
            </w:r>
            <w:r w:rsidR="001F0BE8" w:rsidRPr="007C6825">
              <w:rPr>
                <w:sz w:val="22"/>
                <w:szCs w:val="24"/>
              </w:rPr>
              <w:t xml:space="preserve"> dengan keagamaan</w:t>
            </w:r>
          </w:p>
        </w:tc>
        <w:tc>
          <w:tcPr>
            <w:tcW w:w="879" w:type="dxa"/>
            <w:vAlign w:val="center"/>
          </w:tcPr>
          <w:p w:rsidR="001F0BE8" w:rsidRPr="007C6825" w:rsidRDefault="001F0BE8" w:rsidP="00736027">
            <w:pPr>
              <w:spacing w:line="276" w:lineRule="auto"/>
              <w:jc w:val="center"/>
              <w:rPr>
                <w:sz w:val="22"/>
                <w:szCs w:val="24"/>
              </w:rPr>
            </w:pPr>
            <w:r w:rsidRPr="007C6825">
              <w:rPr>
                <w:sz w:val="22"/>
                <w:szCs w:val="24"/>
              </w:rPr>
              <w:t>9</w:t>
            </w:r>
          </w:p>
        </w:tc>
        <w:tc>
          <w:tcPr>
            <w:tcW w:w="1551" w:type="dxa"/>
            <w:vAlign w:val="center"/>
          </w:tcPr>
          <w:p w:rsidR="001F0BE8" w:rsidRPr="007C6825" w:rsidRDefault="001F0BE8" w:rsidP="00736027">
            <w:pPr>
              <w:spacing w:line="276" w:lineRule="auto"/>
              <w:jc w:val="center"/>
              <w:rPr>
                <w:sz w:val="22"/>
                <w:szCs w:val="24"/>
              </w:rPr>
            </w:pPr>
            <w:r w:rsidRPr="007C6825">
              <w:rPr>
                <w:sz w:val="22"/>
                <w:szCs w:val="24"/>
              </w:rPr>
              <w:t>31 %</w:t>
            </w:r>
          </w:p>
        </w:tc>
        <w:tc>
          <w:tcPr>
            <w:tcW w:w="961" w:type="dxa"/>
            <w:vAlign w:val="center"/>
          </w:tcPr>
          <w:p w:rsidR="001F0BE8" w:rsidRPr="007C6825" w:rsidRDefault="001F0BE8" w:rsidP="00736027">
            <w:pPr>
              <w:spacing w:line="276" w:lineRule="auto"/>
              <w:jc w:val="center"/>
              <w:rPr>
                <w:sz w:val="22"/>
                <w:szCs w:val="24"/>
              </w:rPr>
            </w:pPr>
            <w:r w:rsidRPr="007C6825">
              <w:rPr>
                <w:sz w:val="22"/>
                <w:szCs w:val="24"/>
              </w:rPr>
              <w:t>20</w:t>
            </w:r>
          </w:p>
        </w:tc>
        <w:tc>
          <w:tcPr>
            <w:tcW w:w="1530" w:type="dxa"/>
            <w:vAlign w:val="center"/>
          </w:tcPr>
          <w:p w:rsidR="001F0BE8" w:rsidRPr="007C6825" w:rsidRDefault="001F0BE8" w:rsidP="00736027">
            <w:pPr>
              <w:spacing w:line="276" w:lineRule="auto"/>
              <w:jc w:val="center"/>
              <w:rPr>
                <w:sz w:val="22"/>
                <w:szCs w:val="24"/>
              </w:rPr>
            </w:pPr>
            <w:r w:rsidRPr="007C6825">
              <w:rPr>
                <w:sz w:val="22"/>
                <w:szCs w:val="24"/>
              </w:rPr>
              <w:t>69 %</w:t>
            </w:r>
          </w:p>
        </w:tc>
      </w:tr>
      <w:tr w:rsidR="001F0BE8" w:rsidRPr="00475296" w:rsidTr="00736027">
        <w:trPr>
          <w:trHeight w:val="640"/>
        </w:trPr>
        <w:tc>
          <w:tcPr>
            <w:tcW w:w="630" w:type="dxa"/>
            <w:vAlign w:val="center"/>
          </w:tcPr>
          <w:p w:rsidR="001F0BE8" w:rsidRPr="007C6825" w:rsidRDefault="001F0BE8" w:rsidP="00736027">
            <w:pPr>
              <w:spacing w:line="276" w:lineRule="auto"/>
              <w:jc w:val="center"/>
              <w:rPr>
                <w:sz w:val="22"/>
                <w:szCs w:val="24"/>
              </w:rPr>
            </w:pPr>
            <w:r w:rsidRPr="007C6825">
              <w:rPr>
                <w:sz w:val="22"/>
                <w:szCs w:val="24"/>
              </w:rPr>
              <w:t>2</w:t>
            </w:r>
          </w:p>
        </w:tc>
        <w:tc>
          <w:tcPr>
            <w:tcW w:w="2700" w:type="dxa"/>
            <w:vAlign w:val="center"/>
          </w:tcPr>
          <w:p w:rsidR="001F0BE8" w:rsidRPr="007C6825" w:rsidRDefault="00AE72E8" w:rsidP="00736027">
            <w:pPr>
              <w:spacing w:line="276" w:lineRule="auto"/>
              <w:jc w:val="center"/>
              <w:rPr>
                <w:sz w:val="22"/>
                <w:szCs w:val="24"/>
              </w:rPr>
            </w:pPr>
            <w:r w:rsidRPr="007C6825">
              <w:rPr>
                <w:sz w:val="22"/>
                <w:szCs w:val="24"/>
              </w:rPr>
              <w:t>Berkaitan</w:t>
            </w:r>
            <w:r w:rsidR="001F0BE8" w:rsidRPr="007C6825">
              <w:rPr>
                <w:sz w:val="22"/>
                <w:szCs w:val="24"/>
              </w:rPr>
              <w:t xml:space="preserve"> dengan keteguhan</w:t>
            </w:r>
          </w:p>
        </w:tc>
        <w:tc>
          <w:tcPr>
            <w:tcW w:w="879" w:type="dxa"/>
            <w:vAlign w:val="center"/>
          </w:tcPr>
          <w:p w:rsidR="001F0BE8" w:rsidRPr="007C6825" w:rsidRDefault="001F0BE8" w:rsidP="00736027">
            <w:pPr>
              <w:spacing w:line="276" w:lineRule="auto"/>
              <w:jc w:val="center"/>
              <w:rPr>
                <w:sz w:val="22"/>
                <w:szCs w:val="24"/>
              </w:rPr>
            </w:pPr>
            <w:r w:rsidRPr="007C6825">
              <w:rPr>
                <w:sz w:val="22"/>
                <w:szCs w:val="24"/>
              </w:rPr>
              <w:t>1</w:t>
            </w:r>
          </w:p>
        </w:tc>
        <w:tc>
          <w:tcPr>
            <w:tcW w:w="1551" w:type="dxa"/>
            <w:vAlign w:val="center"/>
          </w:tcPr>
          <w:p w:rsidR="001F0BE8" w:rsidRPr="007C6825" w:rsidRDefault="001F0BE8" w:rsidP="00736027">
            <w:pPr>
              <w:spacing w:line="276" w:lineRule="auto"/>
              <w:jc w:val="center"/>
              <w:rPr>
                <w:sz w:val="22"/>
                <w:szCs w:val="24"/>
              </w:rPr>
            </w:pPr>
            <w:r w:rsidRPr="007C6825">
              <w:rPr>
                <w:sz w:val="22"/>
                <w:szCs w:val="24"/>
              </w:rPr>
              <w:t>3,4 %</w:t>
            </w:r>
          </w:p>
        </w:tc>
        <w:tc>
          <w:tcPr>
            <w:tcW w:w="961" w:type="dxa"/>
            <w:vAlign w:val="center"/>
          </w:tcPr>
          <w:p w:rsidR="001F0BE8" w:rsidRPr="007C6825" w:rsidRDefault="001F0BE8" w:rsidP="00736027">
            <w:pPr>
              <w:spacing w:line="276" w:lineRule="auto"/>
              <w:jc w:val="center"/>
              <w:rPr>
                <w:sz w:val="22"/>
                <w:szCs w:val="24"/>
              </w:rPr>
            </w:pPr>
            <w:r w:rsidRPr="007C6825">
              <w:rPr>
                <w:sz w:val="22"/>
                <w:szCs w:val="24"/>
              </w:rPr>
              <w:t>28</w:t>
            </w:r>
          </w:p>
        </w:tc>
        <w:tc>
          <w:tcPr>
            <w:tcW w:w="1530" w:type="dxa"/>
            <w:vAlign w:val="center"/>
          </w:tcPr>
          <w:p w:rsidR="001F0BE8" w:rsidRPr="007C6825" w:rsidRDefault="001F0BE8" w:rsidP="00736027">
            <w:pPr>
              <w:spacing w:line="276" w:lineRule="auto"/>
              <w:jc w:val="center"/>
              <w:rPr>
                <w:sz w:val="22"/>
                <w:szCs w:val="24"/>
              </w:rPr>
            </w:pPr>
            <w:r w:rsidRPr="007C6825">
              <w:rPr>
                <w:sz w:val="22"/>
                <w:szCs w:val="24"/>
              </w:rPr>
              <w:t>96,5%</w:t>
            </w:r>
          </w:p>
        </w:tc>
      </w:tr>
      <w:tr w:rsidR="001F0BE8" w:rsidRPr="00475296" w:rsidTr="00736027">
        <w:trPr>
          <w:trHeight w:val="640"/>
        </w:trPr>
        <w:tc>
          <w:tcPr>
            <w:tcW w:w="630" w:type="dxa"/>
            <w:vAlign w:val="center"/>
          </w:tcPr>
          <w:p w:rsidR="001F0BE8" w:rsidRPr="007C6825" w:rsidRDefault="001F0BE8" w:rsidP="00736027">
            <w:pPr>
              <w:spacing w:line="276" w:lineRule="auto"/>
              <w:jc w:val="center"/>
              <w:rPr>
                <w:sz w:val="22"/>
                <w:szCs w:val="24"/>
              </w:rPr>
            </w:pPr>
            <w:r w:rsidRPr="007C6825">
              <w:rPr>
                <w:sz w:val="22"/>
                <w:szCs w:val="24"/>
              </w:rPr>
              <w:t>3</w:t>
            </w:r>
          </w:p>
        </w:tc>
        <w:tc>
          <w:tcPr>
            <w:tcW w:w="2700" w:type="dxa"/>
            <w:vAlign w:val="center"/>
          </w:tcPr>
          <w:p w:rsidR="001F0BE8" w:rsidRPr="007C6825" w:rsidRDefault="00AE72E8" w:rsidP="00736027">
            <w:pPr>
              <w:spacing w:line="276" w:lineRule="auto"/>
              <w:jc w:val="center"/>
              <w:rPr>
                <w:sz w:val="22"/>
                <w:szCs w:val="24"/>
              </w:rPr>
            </w:pPr>
            <w:r w:rsidRPr="007C6825">
              <w:rPr>
                <w:sz w:val="22"/>
                <w:szCs w:val="24"/>
              </w:rPr>
              <w:t>Berkaitan</w:t>
            </w:r>
            <w:r w:rsidR="001F0BE8" w:rsidRPr="007C6825">
              <w:rPr>
                <w:sz w:val="22"/>
                <w:szCs w:val="24"/>
              </w:rPr>
              <w:t xml:space="preserve"> dengan kejujuran</w:t>
            </w:r>
          </w:p>
        </w:tc>
        <w:tc>
          <w:tcPr>
            <w:tcW w:w="879" w:type="dxa"/>
            <w:vAlign w:val="center"/>
          </w:tcPr>
          <w:p w:rsidR="001F0BE8" w:rsidRPr="007C6825" w:rsidRDefault="001F0BE8" w:rsidP="00736027">
            <w:pPr>
              <w:spacing w:line="276" w:lineRule="auto"/>
              <w:jc w:val="center"/>
              <w:rPr>
                <w:sz w:val="22"/>
                <w:szCs w:val="24"/>
              </w:rPr>
            </w:pPr>
            <w:r w:rsidRPr="007C6825">
              <w:rPr>
                <w:sz w:val="22"/>
                <w:szCs w:val="24"/>
              </w:rPr>
              <w:t>6</w:t>
            </w:r>
          </w:p>
        </w:tc>
        <w:tc>
          <w:tcPr>
            <w:tcW w:w="1551" w:type="dxa"/>
            <w:vAlign w:val="center"/>
          </w:tcPr>
          <w:p w:rsidR="001F0BE8" w:rsidRPr="007C6825" w:rsidRDefault="001F0BE8" w:rsidP="00736027">
            <w:pPr>
              <w:spacing w:line="276" w:lineRule="auto"/>
              <w:jc w:val="center"/>
              <w:rPr>
                <w:sz w:val="22"/>
                <w:szCs w:val="24"/>
              </w:rPr>
            </w:pPr>
            <w:r w:rsidRPr="007C6825">
              <w:rPr>
                <w:sz w:val="22"/>
                <w:szCs w:val="24"/>
              </w:rPr>
              <w:t>20,6 %</w:t>
            </w:r>
          </w:p>
        </w:tc>
        <w:tc>
          <w:tcPr>
            <w:tcW w:w="961" w:type="dxa"/>
            <w:vAlign w:val="center"/>
          </w:tcPr>
          <w:p w:rsidR="001F0BE8" w:rsidRPr="007C6825" w:rsidRDefault="001F0BE8" w:rsidP="00736027">
            <w:pPr>
              <w:spacing w:line="276" w:lineRule="auto"/>
              <w:jc w:val="center"/>
              <w:rPr>
                <w:sz w:val="22"/>
                <w:szCs w:val="24"/>
              </w:rPr>
            </w:pPr>
            <w:r w:rsidRPr="007C6825">
              <w:rPr>
                <w:sz w:val="22"/>
                <w:szCs w:val="24"/>
              </w:rPr>
              <w:t>23</w:t>
            </w:r>
          </w:p>
        </w:tc>
        <w:tc>
          <w:tcPr>
            <w:tcW w:w="1530" w:type="dxa"/>
            <w:vAlign w:val="center"/>
          </w:tcPr>
          <w:p w:rsidR="001F0BE8" w:rsidRPr="007C6825" w:rsidRDefault="001F0BE8" w:rsidP="00736027">
            <w:pPr>
              <w:spacing w:line="276" w:lineRule="auto"/>
              <w:jc w:val="center"/>
              <w:rPr>
                <w:sz w:val="22"/>
                <w:szCs w:val="24"/>
              </w:rPr>
            </w:pPr>
            <w:r w:rsidRPr="007C6825">
              <w:rPr>
                <w:sz w:val="22"/>
                <w:szCs w:val="24"/>
              </w:rPr>
              <w:t>79,3 %</w:t>
            </w:r>
          </w:p>
        </w:tc>
      </w:tr>
    </w:tbl>
    <w:p w:rsidR="001F0BE8" w:rsidRPr="00475296" w:rsidRDefault="001F0BE8" w:rsidP="0062086B">
      <w:pPr>
        <w:spacing w:before="240" w:line="480" w:lineRule="auto"/>
        <w:ind w:firstLine="567"/>
        <w:jc w:val="both"/>
        <w:rPr>
          <w:rFonts w:ascii="Times New Roman" w:hAnsi="Times New Roman" w:cs="Times New Roman"/>
          <w:sz w:val="24"/>
          <w:szCs w:val="24"/>
          <w:lang w:val="id-ID"/>
        </w:rPr>
      </w:pPr>
      <w:r w:rsidRPr="00475296">
        <w:rPr>
          <w:rFonts w:ascii="Times New Roman" w:hAnsi="Times New Roman" w:cs="Times New Roman"/>
          <w:sz w:val="24"/>
          <w:szCs w:val="24"/>
        </w:rPr>
        <w:t>Berdasarkan tabel 4</w:t>
      </w:r>
      <w:r w:rsidRPr="00475296">
        <w:rPr>
          <w:rFonts w:ascii="Times New Roman" w:hAnsi="Times New Roman" w:cs="Times New Roman"/>
          <w:sz w:val="24"/>
          <w:szCs w:val="24"/>
          <w:lang w:val="id-ID"/>
        </w:rPr>
        <w:t>.</w:t>
      </w:r>
      <w:r w:rsidR="00E859F1">
        <w:rPr>
          <w:rFonts w:ascii="Times New Roman" w:hAnsi="Times New Roman" w:cs="Times New Roman"/>
          <w:sz w:val="24"/>
          <w:szCs w:val="24"/>
        </w:rPr>
        <w:t>9</w:t>
      </w:r>
      <w:r w:rsidR="001057B5">
        <w:rPr>
          <w:rFonts w:ascii="Times New Roman" w:hAnsi="Times New Roman" w:cs="Times New Roman"/>
          <w:sz w:val="24"/>
          <w:szCs w:val="24"/>
        </w:rPr>
        <w:t xml:space="preserve"> dapat  dijelaskan bahwa rekap</w:t>
      </w:r>
      <w:r w:rsidRPr="00475296">
        <w:rPr>
          <w:rFonts w:ascii="Times New Roman" w:hAnsi="Times New Roman" w:cs="Times New Roman"/>
          <w:sz w:val="24"/>
          <w:szCs w:val="24"/>
        </w:rPr>
        <w:t xml:space="preserve">itulasi frekuensi dan persentase nilai siswa dalam memahami makna </w:t>
      </w:r>
      <w:r w:rsidRPr="003A69D1">
        <w:rPr>
          <w:rFonts w:ascii="Times New Roman" w:hAnsi="Times New Roman" w:cs="Times New Roman"/>
          <w:i/>
          <w:sz w:val="24"/>
          <w:szCs w:val="24"/>
        </w:rPr>
        <w:t>pappaseng ugi</w:t>
      </w:r>
      <w:r w:rsidRPr="00475296">
        <w:rPr>
          <w:rFonts w:ascii="Times New Roman" w:hAnsi="Times New Roman" w:cs="Times New Roman"/>
          <w:sz w:val="24"/>
          <w:szCs w:val="24"/>
        </w:rPr>
        <w:t xml:space="preserve"> sebanyak 29. Siswa dikategoriksan tidak mampu memahami makna </w:t>
      </w:r>
      <w:r w:rsidRPr="003A69D1">
        <w:rPr>
          <w:rFonts w:ascii="Times New Roman" w:hAnsi="Times New Roman" w:cs="Times New Roman"/>
          <w:i/>
          <w:sz w:val="24"/>
          <w:szCs w:val="24"/>
        </w:rPr>
        <w:t>pappaseng ugi</w:t>
      </w:r>
      <w:r w:rsidRPr="00475296">
        <w:rPr>
          <w:rFonts w:ascii="Times New Roman" w:hAnsi="Times New Roman" w:cs="Times New Roman"/>
          <w:sz w:val="24"/>
          <w:szCs w:val="24"/>
        </w:rPr>
        <w:t xml:space="preserve"> yang berhubungan dengan keagamaan karena dari 29 siswa hanya 9  orang (31%) yang memperoleh nilai </w:t>
      </w:r>
      <w:r w:rsidR="00192C29">
        <w:rPr>
          <w:rFonts w:ascii="Times New Roman" w:hAnsi="Times New Roman" w:cs="Times New Roman"/>
          <w:sz w:val="24"/>
          <w:szCs w:val="24"/>
        </w:rPr>
        <w:t xml:space="preserve">lebih dari </w:t>
      </w:r>
      <w:r w:rsidRPr="00475296">
        <w:rPr>
          <w:rFonts w:ascii="Times New Roman" w:hAnsi="Times New Roman" w:cs="Times New Roman"/>
          <w:sz w:val="24"/>
          <w:szCs w:val="24"/>
        </w:rPr>
        <w:t>7</w:t>
      </w:r>
      <w:r w:rsidRPr="00475296">
        <w:rPr>
          <w:rFonts w:ascii="Times New Roman" w:hAnsi="Times New Roman" w:cs="Times New Roman"/>
          <w:sz w:val="24"/>
          <w:szCs w:val="24"/>
          <w:lang w:val="id-ID"/>
        </w:rPr>
        <w:t>0</w:t>
      </w:r>
      <w:r w:rsidRPr="00475296">
        <w:rPr>
          <w:rFonts w:ascii="Times New Roman" w:hAnsi="Times New Roman" w:cs="Times New Roman"/>
          <w:sz w:val="24"/>
          <w:szCs w:val="24"/>
        </w:rPr>
        <w:t xml:space="preserve">. Siswa dikategoriksan tidak mampu memahami makna </w:t>
      </w:r>
      <w:r w:rsidRPr="003A69D1">
        <w:rPr>
          <w:rFonts w:ascii="Times New Roman" w:hAnsi="Times New Roman" w:cs="Times New Roman"/>
          <w:i/>
          <w:sz w:val="24"/>
          <w:szCs w:val="24"/>
        </w:rPr>
        <w:t>pappaseng ugi</w:t>
      </w:r>
      <w:r w:rsidRPr="00475296">
        <w:rPr>
          <w:rFonts w:ascii="Times New Roman" w:hAnsi="Times New Roman" w:cs="Times New Roman"/>
          <w:sz w:val="24"/>
          <w:szCs w:val="24"/>
        </w:rPr>
        <w:t xml:space="preserve"> yang berhubungan dengan keteguhan karena dari 29 siswa hanya 1  orang (3,4%) yang memperoleh nilai</w:t>
      </w:r>
      <w:r w:rsidR="00AE72E8">
        <w:rPr>
          <w:rFonts w:ascii="Times New Roman" w:hAnsi="Times New Roman" w:cs="Times New Roman"/>
          <w:sz w:val="24"/>
          <w:szCs w:val="24"/>
        </w:rPr>
        <w:t xml:space="preserve"> lebih dari</w:t>
      </w:r>
      <w:r w:rsidRPr="00475296">
        <w:rPr>
          <w:rFonts w:ascii="Times New Roman" w:hAnsi="Times New Roman" w:cs="Times New Roman"/>
          <w:sz w:val="24"/>
          <w:szCs w:val="24"/>
        </w:rPr>
        <w:t xml:space="preserve"> 7</w:t>
      </w:r>
      <w:r w:rsidRPr="00475296">
        <w:rPr>
          <w:rFonts w:ascii="Times New Roman" w:hAnsi="Times New Roman" w:cs="Times New Roman"/>
          <w:sz w:val="24"/>
          <w:szCs w:val="24"/>
          <w:lang w:val="id-ID"/>
        </w:rPr>
        <w:t>0</w:t>
      </w:r>
      <w:r w:rsidRPr="00475296">
        <w:rPr>
          <w:rFonts w:ascii="Times New Roman" w:hAnsi="Times New Roman" w:cs="Times New Roman"/>
          <w:sz w:val="24"/>
          <w:szCs w:val="24"/>
        </w:rPr>
        <w:t xml:space="preserve">. Siswa dikategoriksan tidak mampu memahami makna pappaseng ugi yang berhubungan dengan kejujuran karena dari 29 siswa hanya 6  orang (20,6%) yang memperoleh nilai </w:t>
      </w:r>
      <w:r w:rsidR="00AE72E8">
        <w:rPr>
          <w:rFonts w:ascii="Times New Roman" w:hAnsi="Times New Roman" w:cs="Times New Roman"/>
          <w:sz w:val="24"/>
          <w:szCs w:val="24"/>
        </w:rPr>
        <w:t xml:space="preserve">lebih dari </w:t>
      </w:r>
      <w:r w:rsidRPr="00475296">
        <w:rPr>
          <w:rFonts w:ascii="Times New Roman" w:hAnsi="Times New Roman" w:cs="Times New Roman"/>
          <w:sz w:val="24"/>
          <w:szCs w:val="24"/>
        </w:rPr>
        <w:t>7</w:t>
      </w:r>
      <w:r w:rsidRPr="00475296">
        <w:rPr>
          <w:rFonts w:ascii="Times New Roman" w:hAnsi="Times New Roman" w:cs="Times New Roman"/>
          <w:sz w:val="24"/>
          <w:szCs w:val="24"/>
          <w:lang w:val="id-ID"/>
        </w:rPr>
        <w:t>0</w:t>
      </w:r>
      <w:r w:rsidR="00AE72E8">
        <w:rPr>
          <w:rFonts w:ascii="Times New Roman" w:hAnsi="Times New Roman" w:cs="Times New Roman"/>
          <w:sz w:val="24"/>
          <w:szCs w:val="24"/>
        </w:rPr>
        <w:t>.</w:t>
      </w:r>
    </w:p>
    <w:p w:rsidR="001F0BE8" w:rsidRPr="00475296" w:rsidRDefault="001F0BE8" w:rsidP="001F0BE8">
      <w:pPr>
        <w:pStyle w:val="ListParagraph"/>
        <w:numPr>
          <w:ilvl w:val="0"/>
          <w:numId w:val="19"/>
        </w:numPr>
        <w:spacing w:line="480" w:lineRule="auto"/>
        <w:jc w:val="both"/>
        <w:rPr>
          <w:rFonts w:ascii="Times New Roman" w:hAnsi="Times New Roman" w:cs="Times New Roman"/>
          <w:sz w:val="24"/>
          <w:szCs w:val="24"/>
        </w:rPr>
      </w:pPr>
      <w:r w:rsidRPr="00475296">
        <w:rPr>
          <w:rFonts w:ascii="Times New Roman" w:hAnsi="Times New Roman" w:cs="Times New Roman"/>
          <w:sz w:val="24"/>
          <w:szCs w:val="24"/>
        </w:rPr>
        <w:t>Distribusi Frekuensi Dari Skor Mentah</w:t>
      </w:r>
    </w:p>
    <w:p w:rsidR="00CD1288" w:rsidRPr="00796EC8" w:rsidRDefault="001F0BE8" w:rsidP="00796EC8">
      <w:pPr>
        <w:pStyle w:val="ListParagraph"/>
        <w:spacing w:line="480" w:lineRule="auto"/>
        <w:ind w:left="0" w:right="-57" w:firstLine="720"/>
        <w:jc w:val="both"/>
        <w:rPr>
          <w:rFonts w:ascii="Times New Roman" w:hAnsi="Times New Roman" w:cs="Times New Roman"/>
          <w:sz w:val="24"/>
          <w:szCs w:val="24"/>
        </w:rPr>
      </w:pPr>
      <w:r w:rsidRPr="00475296">
        <w:rPr>
          <w:rFonts w:ascii="Times New Roman" w:hAnsi="Times New Roman" w:cs="Times New Roman"/>
          <w:sz w:val="24"/>
          <w:szCs w:val="24"/>
          <w:lang w:val="id-ID"/>
        </w:rPr>
        <w:t>Berdasarkan skor mentah yang telah</w:t>
      </w:r>
      <w:r w:rsidR="001057B5">
        <w:rPr>
          <w:rFonts w:ascii="Times New Roman" w:hAnsi="Times New Roman" w:cs="Times New Roman"/>
          <w:sz w:val="24"/>
          <w:szCs w:val="24"/>
          <w:lang w:val="id-ID"/>
        </w:rPr>
        <w:t xml:space="preserve"> diperoleh dari hasil tes siswa</w:t>
      </w:r>
      <w:r w:rsidR="001057B5">
        <w:rPr>
          <w:rFonts w:ascii="Times New Roman" w:hAnsi="Times New Roman" w:cs="Times New Roman"/>
          <w:sz w:val="24"/>
          <w:szCs w:val="24"/>
        </w:rPr>
        <w:t>,</w:t>
      </w:r>
      <w:r w:rsidR="001057B5">
        <w:rPr>
          <w:rFonts w:ascii="Times New Roman" w:hAnsi="Times New Roman" w:cs="Times New Roman"/>
          <w:sz w:val="24"/>
          <w:szCs w:val="24"/>
          <w:lang w:val="id-ID"/>
        </w:rPr>
        <w:t xml:space="preserve"> </w:t>
      </w:r>
      <w:r w:rsidR="001057B5">
        <w:rPr>
          <w:rFonts w:ascii="Times New Roman" w:hAnsi="Times New Roman" w:cs="Times New Roman"/>
          <w:sz w:val="24"/>
          <w:szCs w:val="24"/>
        </w:rPr>
        <w:t>d</w:t>
      </w:r>
      <w:r w:rsidRPr="00475296">
        <w:rPr>
          <w:rFonts w:ascii="Times New Roman" w:hAnsi="Times New Roman" w:cs="Times New Roman"/>
          <w:sz w:val="24"/>
          <w:szCs w:val="24"/>
          <w:lang w:val="id-ID"/>
        </w:rPr>
        <w:t>apat diketahui jumlah skor tertinggi dan jumlah skor terendah. U</w:t>
      </w:r>
      <w:r w:rsidR="001057B5">
        <w:rPr>
          <w:rFonts w:ascii="Times New Roman" w:hAnsi="Times New Roman" w:cs="Times New Roman"/>
          <w:sz w:val="24"/>
          <w:szCs w:val="24"/>
          <w:lang w:val="id-ID"/>
        </w:rPr>
        <w:t xml:space="preserve">ntuk melihat gambaran </w:t>
      </w:r>
      <w:r w:rsidR="001057B5">
        <w:rPr>
          <w:rFonts w:ascii="Times New Roman" w:hAnsi="Times New Roman" w:cs="Times New Roman"/>
          <w:sz w:val="24"/>
          <w:szCs w:val="24"/>
          <w:lang w:val="id-ID"/>
        </w:rPr>
        <w:lastRenderedPageBreak/>
        <w:t>yang</w:t>
      </w:r>
      <w:r w:rsidRPr="00475296">
        <w:rPr>
          <w:rFonts w:ascii="Times New Roman" w:hAnsi="Times New Roman" w:cs="Times New Roman"/>
          <w:sz w:val="24"/>
          <w:szCs w:val="24"/>
          <w:lang w:val="id-ID"/>
        </w:rPr>
        <w:t xml:space="preserve"> jelas mengenai skor tertinggi sampai dengan skor terendah yang dipero</w:t>
      </w:r>
      <w:r w:rsidR="001057B5">
        <w:rPr>
          <w:rFonts w:ascii="Times New Roman" w:hAnsi="Times New Roman" w:cs="Times New Roman"/>
          <w:sz w:val="24"/>
          <w:szCs w:val="24"/>
          <w:lang w:val="id-ID"/>
        </w:rPr>
        <w:t xml:space="preserve">leh dari hasil tes siswa </w:t>
      </w:r>
      <w:r w:rsidRPr="00475296">
        <w:rPr>
          <w:rFonts w:ascii="Times New Roman" w:hAnsi="Times New Roman" w:cs="Times New Roman"/>
          <w:sz w:val="24"/>
          <w:szCs w:val="24"/>
          <w:lang w:val="id-ID"/>
        </w:rPr>
        <w:t>beserta frekuensiny</w:t>
      </w:r>
      <w:r w:rsidR="00415678">
        <w:rPr>
          <w:rFonts w:ascii="Times New Roman" w:hAnsi="Times New Roman" w:cs="Times New Roman"/>
          <w:sz w:val="24"/>
          <w:szCs w:val="24"/>
          <w:lang w:val="id-ID"/>
        </w:rPr>
        <w:t>a dapat dilihat pada tabel 4.</w:t>
      </w:r>
      <w:r w:rsidR="00415678">
        <w:rPr>
          <w:rFonts w:ascii="Times New Roman" w:hAnsi="Times New Roman" w:cs="Times New Roman"/>
          <w:sz w:val="24"/>
          <w:szCs w:val="24"/>
        </w:rPr>
        <w:t>10</w:t>
      </w:r>
      <w:r w:rsidRPr="00475296">
        <w:rPr>
          <w:rFonts w:ascii="Times New Roman" w:hAnsi="Times New Roman" w:cs="Times New Roman"/>
          <w:sz w:val="24"/>
          <w:szCs w:val="24"/>
          <w:lang w:val="id-ID"/>
        </w:rPr>
        <w:t xml:space="preserve"> dibawah ini</w:t>
      </w:r>
    </w:p>
    <w:p w:rsidR="001F0BE8" w:rsidRPr="001139BC" w:rsidRDefault="001F0BE8" w:rsidP="00736027">
      <w:pPr>
        <w:spacing w:after="0" w:line="360" w:lineRule="auto"/>
        <w:ind w:right="-57"/>
        <w:jc w:val="both"/>
        <w:rPr>
          <w:rFonts w:ascii="Times New Roman" w:hAnsi="Times New Roman" w:cs="Times New Roman"/>
          <w:b/>
          <w:sz w:val="24"/>
          <w:szCs w:val="24"/>
        </w:rPr>
      </w:pPr>
      <w:r w:rsidRPr="00475296">
        <w:rPr>
          <w:rFonts w:ascii="Times New Roman" w:hAnsi="Times New Roman" w:cs="Times New Roman"/>
          <w:b/>
          <w:sz w:val="24"/>
          <w:szCs w:val="24"/>
          <w:lang w:val="id-ID"/>
        </w:rPr>
        <w:t>Tab</w:t>
      </w:r>
      <w:r w:rsidR="00415678">
        <w:rPr>
          <w:rFonts w:ascii="Times New Roman" w:hAnsi="Times New Roman" w:cs="Times New Roman"/>
          <w:b/>
          <w:sz w:val="24"/>
          <w:szCs w:val="24"/>
          <w:lang w:val="id-ID"/>
        </w:rPr>
        <w:t>el 4.1</w:t>
      </w:r>
      <w:r w:rsidR="00415678">
        <w:rPr>
          <w:rFonts w:ascii="Times New Roman" w:hAnsi="Times New Roman" w:cs="Times New Roman"/>
          <w:b/>
          <w:sz w:val="24"/>
          <w:szCs w:val="24"/>
        </w:rPr>
        <w:t>0</w:t>
      </w:r>
      <w:r w:rsidR="00E6640A">
        <w:rPr>
          <w:rFonts w:ascii="Times New Roman" w:hAnsi="Times New Roman" w:cs="Times New Roman"/>
          <w:b/>
          <w:sz w:val="24"/>
          <w:szCs w:val="24"/>
          <w:lang w:val="id-ID"/>
        </w:rPr>
        <w:t xml:space="preserve"> Distribusi Frekuensi </w:t>
      </w:r>
      <w:r w:rsidR="00E6640A">
        <w:rPr>
          <w:rFonts w:ascii="Times New Roman" w:hAnsi="Times New Roman" w:cs="Times New Roman"/>
          <w:b/>
          <w:sz w:val="24"/>
          <w:szCs w:val="24"/>
        </w:rPr>
        <w:t>d</w:t>
      </w:r>
      <w:r w:rsidRPr="00475296">
        <w:rPr>
          <w:rFonts w:ascii="Times New Roman" w:hAnsi="Times New Roman" w:cs="Times New Roman"/>
          <w:b/>
          <w:sz w:val="24"/>
          <w:szCs w:val="24"/>
          <w:lang w:val="id-ID"/>
        </w:rPr>
        <w:t xml:space="preserve">ari Skor Mentah Tes Kemampuan </w:t>
      </w:r>
      <w:r w:rsidR="00415678">
        <w:rPr>
          <w:rFonts w:ascii="Times New Roman" w:hAnsi="Times New Roman" w:cs="Times New Roman"/>
          <w:b/>
          <w:sz w:val="24"/>
          <w:szCs w:val="24"/>
        </w:rPr>
        <w:t xml:space="preserve">Siswa kelas VII D </w:t>
      </w:r>
      <w:r w:rsidRPr="00475296">
        <w:rPr>
          <w:rFonts w:ascii="Times New Roman" w:hAnsi="Times New Roman" w:cs="Times New Roman"/>
          <w:b/>
          <w:sz w:val="24"/>
          <w:szCs w:val="24"/>
        </w:rPr>
        <w:t>MTs</w:t>
      </w:r>
      <w:r w:rsidR="00E6640A">
        <w:rPr>
          <w:rFonts w:ascii="Times New Roman" w:hAnsi="Times New Roman" w:cs="Times New Roman"/>
          <w:b/>
          <w:sz w:val="24"/>
          <w:szCs w:val="24"/>
        </w:rPr>
        <w:t>N</w:t>
      </w:r>
      <w:r w:rsidRPr="00475296">
        <w:rPr>
          <w:rFonts w:ascii="Times New Roman" w:hAnsi="Times New Roman" w:cs="Times New Roman"/>
          <w:b/>
          <w:sz w:val="24"/>
          <w:szCs w:val="24"/>
        </w:rPr>
        <w:t xml:space="preserve"> 1 Watampone Memahami Makna </w:t>
      </w:r>
      <w:r w:rsidRPr="003A69D1">
        <w:rPr>
          <w:rFonts w:ascii="Times New Roman" w:hAnsi="Times New Roman" w:cs="Times New Roman"/>
          <w:b/>
          <w:i/>
          <w:sz w:val="24"/>
          <w:szCs w:val="24"/>
        </w:rPr>
        <w:t>Pappaseng ugi</w:t>
      </w:r>
    </w:p>
    <w:tbl>
      <w:tblPr>
        <w:tblStyle w:val="TableGrid"/>
        <w:tblpPr w:leftFromText="180" w:rightFromText="180" w:vertAnchor="text" w:tblpX="108" w:tblpY="1"/>
        <w:tblOverlap w:val="never"/>
        <w:tblW w:w="0" w:type="auto"/>
        <w:tblLook w:val="04A0"/>
      </w:tblPr>
      <w:tblGrid>
        <w:gridCol w:w="1452"/>
        <w:gridCol w:w="3319"/>
        <w:gridCol w:w="3408"/>
      </w:tblGrid>
      <w:tr w:rsidR="001F0BE8" w:rsidRPr="00475296" w:rsidTr="00736027">
        <w:trPr>
          <w:trHeight w:val="19"/>
        </w:trPr>
        <w:tc>
          <w:tcPr>
            <w:tcW w:w="1452" w:type="dxa"/>
          </w:tcPr>
          <w:p w:rsidR="001F0BE8" w:rsidRPr="00475296" w:rsidRDefault="001F0BE8" w:rsidP="00736027">
            <w:pPr>
              <w:pStyle w:val="ListParagraph"/>
              <w:spacing w:line="360" w:lineRule="auto"/>
              <w:ind w:left="0" w:right="-57"/>
              <w:jc w:val="center"/>
              <w:rPr>
                <w:b/>
                <w:sz w:val="24"/>
                <w:szCs w:val="24"/>
                <w:lang w:val="id-ID"/>
              </w:rPr>
            </w:pPr>
            <w:r w:rsidRPr="00475296">
              <w:rPr>
                <w:b/>
                <w:sz w:val="24"/>
                <w:szCs w:val="24"/>
                <w:lang w:val="id-ID"/>
              </w:rPr>
              <w:t>No</w:t>
            </w:r>
          </w:p>
        </w:tc>
        <w:tc>
          <w:tcPr>
            <w:tcW w:w="3319" w:type="dxa"/>
          </w:tcPr>
          <w:p w:rsidR="001F0BE8" w:rsidRPr="00475296" w:rsidRDefault="001F0BE8" w:rsidP="00736027">
            <w:pPr>
              <w:pStyle w:val="ListParagraph"/>
              <w:spacing w:line="360" w:lineRule="auto"/>
              <w:ind w:left="0" w:right="-57"/>
              <w:jc w:val="center"/>
              <w:rPr>
                <w:b/>
                <w:sz w:val="24"/>
                <w:szCs w:val="24"/>
                <w:lang w:val="id-ID"/>
              </w:rPr>
            </w:pPr>
            <w:r w:rsidRPr="00475296">
              <w:rPr>
                <w:b/>
                <w:sz w:val="24"/>
                <w:szCs w:val="24"/>
                <w:lang w:val="id-ID"/>
              </w:rPr>
              <w:t>Skor</w:t>
            </w:r>
          </w:p>
        </w:tc>
        <w:tc>
          <w:tcPr>
            <w:tcW w:w="3408" w:type="dxa"/>
          </w:tcPr>
          <w:p w:rsidR="001F0BE8" w:rsidRPr="00475296" w:rsidRDefault="001F0BE8" w:rsidP="00736027">
            <w:pPr>
              <w:pStyle w:val="ListParagraph"/>
              <w:tabs>
                <w:tab w:val="left" w:pos="345"/>
                <w:tab w:val="center" w:pos="1226"/>
              </w:tabs>
              <w:spacing w:line="360" w:lineRule="auto"/>
              <w:ind w:left="0" w:right="-57"/>
              <w:rPr>
                <w:b/>
                <w:sz w:val="24"/>
                <w:szCs w:val="24"/>
                <w:lang w:val="id-ID"/>
              </w:rPr>
            </w:pPr>
            <w:r w:rsidRPr="00475296">
              <w:rPr>
                <w:b/>
                <w:sz w:val="24"/>
                <w:szCs w:val="24"/>
                <w:lang w:val="id-ID"/>
              </w:rPr>
              <w:tab/>
            </w:r>
            <w:r w:rsidRPr="00475296">
              <w:rPr>
                <w:b/>
                <w:sz w:val="24"/>
                <w:szCs w:val="24"/>
                <w:lang w:val="id-ID"/>
              </w:rPr>
              <w:tab/>
              <w:t>Frekuensi</w:t>
            </w:r>
          </w:p>
        </w:tc>
      </w:tr>
      <w:tr w:rsidR="001F0BE8" w:rsidRPr="00475296" w:rsidTr="00736027">
        <w:trPr>
          <w:trHeight w:val="19"/>
        </w:trPr>
        <w:tc>
          <w:tcPr>
            <w:tcW w:w="1452" w:type="dxa"/>
            <w:vAlign w:val="bottom"/>
          </w:tcPr>
          <w:p w:rsidR="001F0BE8" w:rsidRPr="00736027" w:rsidRDefault="00736027" w:rsidP="00736027">
            <w:pPr>
              <w:pStyle w:val="ListParagraph"/>
              <w:spacing w:line="360" w:lineRule="auto"/>
              <w:ind w:left="0" w:right="-57"/>
              <w:jc w:val="center"/>
            </w:pPr>
            <w:r w:rsidRPr="00736027">
              <w:t>1</w:t>
            </w:r>
          </w:p>
        </w:tc>
        <w:tc>
          <w:tcPr>
            <w:tcW w:w="3319" w:type="dxa"/>
            <w:vAlign w:val="center"/>
          </w:tcPr>
          <w:p w:rsidR="001F0BE8" w:rsidRPr="00736027" w:rsidRDefault="001F0BE8" w:rsidP="00736027">
            <w:pPr>
              <w:spacing w:line="480" w:lineRule="auto"/>
              <w:jc w:val="center"/>
            </w:pPr>
            <w:r w:rsidRPr="00736027">
              <w:t>21,5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20"/>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2</w:t>
            </w:r>
          </w:p>
        </w:tc>
        <w:tc>
          <w:tcPr>
            <w:tcW w:w="3319" w:type="dxa"/>
            <w:vAlign w:val="center"/>
          </w:tcPr>
          <w:p w:rsidR="001F0BE8" w:rsidRPr="00736027" w:rsidRDefault="001F0BE8" w:rsidP="00736027">
            <w:pPr>
              <w:spacing w:line="480" w:lineRule="auto"/>
              <w:jc w:val="center"/>
            </w:pPr>
            <w:r w:rsidRPr="00736027">
              <w:t>21</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20"/>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3</w:t>
            </w:r>
          </w:p>
        </w:tc>
        <w:tc>
          <w:tcPr>
            <w:tcW w:w="3319" w:type="dxa"/>
            <w:vAlign w:val="center"/>
          </w:tcPr>
          <w:p w:rsidR="001F0BE8" w:rsidRPr="00736027" w:rsidRDefault="001F0BE8" w:rsidP="00736027">
            <w:pPr>
              <w:spacing w:line="480" w:lineRule="auto"/>
              <w:jc w:val="center"/>
            </w:pPr>
            <w:r w:rsidRPr="00736027">
              <w:t>20,5</w:t>
            </w:r>
          </w:p>
        </w:tc>
        <w:tc>
          <w:tcPr>
            <w:tcW w:w="3408" w:type="dxa"/>
            <w:vAlign w:val="center"/>
          </w:tcPr>
          <w:p w:rsidR="001F0BE8" w:rsidRPr="00736027" w:rsidRDefault="001F0BE8" w:rsidP="00736027">
            <w:pPr>
              <w:spacing w:line="480" w:lineRule="auto"/>
              <w:jc w:val="center"/>
            </w:pPr>
            <w:r w:rsidRPr="00736027">
              <w:t>3</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4</w:t>
            </w:r>
          </w:p>
        </w:tc>
        <w:tc>
          <w:tcPr>
            <w:tcW w:w="3319" w:type="dxa"/>
            <w:vAlign w:val="center"/>
          </w:tcPr>
          <w:p w:rsidR="001F0BE8" w:rsidRPr="00736027" w:rsidRDefault="001F0BE8" w:rsidP="00736027">
            <w:pPr>
              <w:spacing w:line="480" w:lineRule="auto"/>
              <w:jc w:val="center"/>
            </w:pPr>
            <w:r w:rsidRPr="00736027">
              <w:t>20</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5</w:t>
            </w:r>
          </w:p>
        </w:tc>
        <w:tc>
          <w:tcPr>
            <w:tcW w:w="3319" w:type="dxa"/>
            <w:vAlign w:val="center"/>
          </w:tcPr>
          <w:p w:rsidR="001F0BE8" w:rsidRPr="00736027" w:rsidRDefault="001F0BE8" w:rsidP="00736027">
            <w:pPr>
              <w:spacing w:line="480" w:lineRule="auto"/>
              <w:jc w:val="center"/>
            </w:pPr>
            <w:r w:rsidRPr="00736027">
              <w:t>19,5</w:t>
            </w:r>
          </w:p>
        </w:tc>
        <w:tc>
          <w:tcPr>
            <w:tcW w:w="3408" w:type="dxa"/>
            <w:vAlign w:val="center"/>
          </w:tcPr>
          <w:p w:rsidR="001F0BE8" w:rsidRPr="00736027" w:rsidRDefault="001F0BE8" w:rsidP="00736027">
            <w:pPr>
              <w:spacing w:line="480" w:lineRule="auto"/>
              <w:jc w:val="center"/>
            </w:pPr>
            <w:r w:rsidRPr="00736027">
              <w:t>2</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6</w:t>
            </w:r>
          </w:p>
        </w:tc>
        <w:tc>
          <w:tcPr>
            <w:tcW w:w="3319" w:type="dxa"/>
            <w:vAlign w:val="center"/>
          </w:tcPr>
          <w:p w:rsidR="001F0BE8" w:rsidRPr="00736027" w:rsidRDefault="001F0BE8" w:rsidP="00736027">
            <w:pPr>
              <w:spacing w:line="480" w:lineRule="auto"/>
              <w:jc w:val="center"/>
            </w:pPr>
            <w:r w:rsidRPr="00736027">
              <w:t>19</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7</w:t>
            </w:r>
          </w:p>
        </w:tc>
        <w:tc>
          <w:tcPr>
            <w:tcW w:w="3319" w:type="dxa"/>
            <w:vAlign w:val="center"/>
          </w:tcPr>
          <w:p w:rsidR="001F0BE8" w:rsidRPr="00736027" w:rsidRDefault="001F0BE8" w:rsidP="00736027">
            <w:pPr>
              <w:spacing w:line="480" w:lineRule="auto"/>
              <w:jc w:val="center"/>
            </w:pPr>
            <w:r w:rsidRPr="00736027">
              <w:t>18,5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8</w:t>
            </w:r>
          </w:p>
        </w:tc>
        <w:tc>
          <w:tcPr>
            <w:tcW w:w="3319" w:type="dxa"/>
            <w:vAlign w:val="center"/>
          </w:tcPr>
          <w:p w:rsidR="001F0BE8" w:rsidRPr="00736027" w:rsidRDefault="001F0BE8" w:rsidP="00736027">
            <w:pPr>
              <w:spacing w:line="480" w:lineRule="auto"/>
              <w:jc w:val="center"/>
            </w:pPr>
            <w:r w:rsidRPr="00736027">
              <w:t>17,5</w:t>
            </w:r>
          </w:p>
        </w:tc>
        <w:tc>
          <w:tcPr>
            <w:tcW w:w="3408" w:type="dxa"/>
            <w:vAlign w:val="center"/>
          </w:tcPr>
          <w:p w:rsidR="001F0BE8" w:rsidRPr="00736027" w:rsidRDefault="001F0BE8" w:rsidP="00736027">
            <w:pPr>
              <w:spacing w:line="480" w:lineRule="auto"/>
              <w:jc w:val="center"/>
            </w:pPr>
            <w:r w:rsidRPr="00736027">
              <w:t>3</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rPr>
                <w:lang w:val="id-ID"/>
              </w:rPr>
            </w:pPr>
            <w:r w:rsidRPr="00736027">
              <w:rPr>
                <w:lang w:val="id-ID"/>
              </w:rPr>
              <w:t>9</w:t>
            </w:r>
          </w:p>
        </w:tc>
        <w:tc>
          <w:tcPr>
            <w:tcW w:w="3319" w:type="dxa"/>
            <w:vAlign w:val="center"/>
          </w:tcPr>
          <w:p w:rsidR="001F0BE8" w:rsidRPr="00736027" w:rsidRDefault="001F0BE8" w:rsidP="00736027">
            <w:pPr>
              <w:spacing w:line="480" w:lineRule="auto"/>
              <w:jc w:val="center"/>
            </w:pPr>
            <w:r w:rsidRPr="00736027">
              <w:t>16,5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10</w:t>
            </w:r>
          </w:p>
        </w:tc>
        <w:tc>
          <w:tcPr>
            <w:tcW w:w="3319" w:type="dxa"/>
            <w:vAlign w:val="center"/>
          </w:tcPr>
          <w:p w:rsidR="001F0BE8" w:rsidRPr="00736027" w:rsidRDefault="001F0BE8" w:rsidP="00736027">
            <w:pPr>
              <w:spacing w:line="480" w:lineRule="auto"/>
              <w:jc w:val="center"/>
            </w:pPr>
            <w:r w:rsidRPr="00736027">
              <w:t>16</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11</w:t>
            </w:r>
          </w:p>
        </w:tc>
        <w:tc>
          <w:tcPr>
            <w:tcW w:w="3319" w:type="dxa"/>
            <w:vAlign w:val="center"/>
          </w:tcPr>
          <w:p w:rsidR="001F0BE8" w:rsidRPr="00736027" w:rsidRDefault="001F0BE8" w:rsidP="00736027">
            <w:pPr>
              <w:spacing w:line="480" w:lineRule="auto"/>
              <w:jc w:val="center"/>
            </w:pPr>
            <w:r w:rsidRPr="00736027">
              <w:t>15,5</w:t>
            </w:r>
          </w:p>
        </w:tc>
        <w:tc>
          <w:tcPr>
            <w:tcW w:w="3408" w:type="dxa"/>
            <w:vAlign w:val="center"/>
          </w:tcPr>
          <w:p w:rsidR="001F0BE8" w:rsidRPr="00736027" w:rsidRDefault="001F0BE8" w:rsidP="00736027">
            <w:pPr>
              <w:spacing w:line="480" w:lineRule="auto"/>
              <w:jc w:val="center"/>
            </w:pPr>
            <w:r w:rsidRPr="00736027">
              <w:t>6</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12</w:t>
            </w:r>
          </w:p>
        </w:tc>
        <w:tc>
          <w:tcPr>
            <w:tcW w:w="3319" w:type="dxa"/>
            <w:vAlign w:val="center"/>
          </w:tcPr>
          <w:p w:rsidR="001F0BE8" w:rsidRPr="00736027" w:rsidRDefault="001F0BE8" w:rsidP="00736027">
            <w:pPr>
              <w:spacing w:line="480" w:lineRule="auto"/>
              <w:jc w:val="center"/>
            </w:pPr>
            <w:r w:rsidRPr="00736027">
              <w:t>14,5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13</w:t>
            </w:r>
          </w:p>
        </w:tc>
        <w:tc>
          <w:tcPr>
            <w:tcW w:w="3319" w:type="dxa"/>
            <w:vAlign w:val="center"/>
          </w:tcPr>
          <w:p w:rsidR="001F0BE8" w:rsidRPr="00736027" w:rsidRDefault="001F0BE8" w:rsidP="00736027">
            <w:pPr>
              <w:spacing w:line="480" w:lineRule="auto"/>
              <w:jc w:val="center"/>
            </w:pPr>
            <w:r w:rsidRPr="00736027">
              <w:t>13,5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14</w:t>
            </w:r>
          </w:p>
        </w:tc>
        <w:tc>
          <w:tcPr>
            <w:tcW w:w="3319" w:type="dxa"/>
            <w:vAlign w:val="center"/>
          </w:tcPr>
          <w:p w:rsidR="001F0BE8" w:rsidRPr="00736027" w:rsidRDefault="001F0BE8" w:rsidP="00736027">
            <w:pPr>
              <w:spacing w:line="480" w:lineRule="auto"/>
              <w:jc w:val="center"/>
            </w:pPr>
            <w:r w:rsidRPr="00736027">
              <w:t>12,5</w:t>
            </w:r>
          </w:p>
        </w:tc>
        <w:tc>
          <w:tcPr>
            <w:tcW w:w="3408" w:type="dxa"/>
            <w:vAlign w:val="center"/>
          </w:tcPr>
          <w:p w:rsidR="001F0BE8" w:rsidRPr="00736027" w:rsidRDefault="001F0BE8" w:rsidP="00736027">
            <w:pPr>
              <w:spacing w:line="480" w:lineRule="auto"/>
              <w:jc w:val="center"/>
            </w:pPr>
            <w:r w:rsidRPr="00736027">
              <w:t>2</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15</w:t>
            </w:r>
          </w:p>
        </w:tc>
        <w:tc>
          <w:tcPr>
            <w:tcW w:w="3319" w:type="dxa"/>
            <w:vAlign w:val="center"/>
          </w:tcPr>
          <w:p w:rsidR="001F0BE8" w:rsidRPr="00736027" w:rsidRDefault="001F0BE8" w:rsidP="00736027">
            <w:pPr>
              <w:spacing w:line="480" w:lineRule="auto"/>
              <w:jc w:val="center"/>
            </w:pPr>
            <w:r w:rsidRPr="00736027">
              <w:t>11</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16</w:t>
            </w:r>
          </w:p>
        </w:tc>
        <w:tc>
          <w:tcPr>
            <w:tcW w:w="3319" w:type="dxa"/>
            <w:vAlign w:val="center"/>
          </w:tcPr>
          <w:p w:rsidR="001F0BE8" w:rsidRPr="00736027" w:rsidRDefault="001F0BE8" w:rsidP="00736027">
            <w:pPr>
              <w:spacing w:line="480" w:lineRule="auto"/>
              <w:jc w:val="center"/>
            </w:pPr>
            <w:r w:rsidRPr="00736027">
              <w:t>8,5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17</w:t>
            </w:r>
          </w:p>
        </w:tc>
        <w:tc>
          <w:tcPr>
            <w:tcW w:w="3319" w:type="dxa"/>
            <w:vAlign w:val="center"/>
          </w:tcPr>
          <w:p w:rsidR="001F0BE8" w:rsidRPr="00736027" w:rsidRDefault="001F0BE8" w:rsidP="00736027">
            <w:pPr>
              <w:spacing w:line="480" w:lineRule="auto"/>
              <w:jc w:val="center"/>
            </w:pPr>
            <w:r w:rsidRPr="00736027">
              <w:t>7,5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1452" w:type="dxa"/>
            <w:vAlign w:val="bottom"/>
          </w:tcPr>
          <w:p w:rsidR="001F0BE8" w:rsidRPr="00736027" w:rsidRDefault="001F0BE8" w:rsidP="00736027">
            <w:pPr>
              <w:pStyle w:val="ListParagraph"/>
              <w:spacing w:line="360" w:lineRule="auto"/>
              <w:ind w:left="0" w:right="-57"/>
              <w:jc w:val="center"/>
            </w:pPr>
            <w:r w:rsidRPr="00736027">
              <w:t>18</w:t>
            </w:r>
          </w:p>
        </w:tc>
        <w:tc>
          <w:tcPr>
            <w:tcW w:w="3319" w:type="dxa"/>
            <w:vAlign w:val="center"/>
          </w:tcPr>
          <w:p w:rsidR="001F0BE8" w:rsidRPr="00736027" w:rsidRDefault="001F0BE8" w:rsidP="00736027">
            <w:pPr>
              <w:spacing w:line="480" w:lineRule="auto"/>
              <w:jc w:val="center"/>
            </w:pPr>
            <w:r w:rsidRPr="00736027">
              <w:t>1,5</w:t>
            </w:r>
          </w:p>
        </w:tc>
        <w:tc>
          <w:tcPr>
            <w:tcW w:w="3408" w:type="dxa"/>
            <w:vAlign w:val="center"/>
          </w:tcPr>
          <w:p w:rsidR="001F0BE8" w:rsidRPr="00736027" w:rsidRDefault="001F0BE8" w:rsidP="00736027">
            <w:pPr>
              <w:spacing w:line="480" w:lineRule="auto"/>
              <w:jc w:val="center"/>
            </w:pPr>
            <w:r w:rsidRPr="00736027">
              <w:t>1</w:t>
            </w:r>
          </w:p>
        </w:tc>
      </w:tr>
      <w:tr w:rsidR="001F0BE8" w:rsidRPr="00475296" w:rsidTr="00736027">
        <w:trPr>
          <w:trHeight w:val="19"/>
        </w:trPr>
        <w:tc>
          <w:tcPr>
            <w:tcW w:w="4771" w:type="dxa"/>
            <w:gridSpan w:val="2"/>
            <w:vAlign w:val="bottom"/>
          </w:tcPr>
          <w:p w:rsidR="001F0BE8" w:rsidRPr="00736027" w:rsidRDefault="001F0BE8" w:rsidP="00736027">
            <w:pPr>
              <w:pStyle w:val="ListParagraph"/>
              <w:spacing w:line="360" w:lineRule="auto"/>
              <w:ind w:left="0" w:right="-57"/>
              <w:jc w:val="center"/>
              <w:rPr>
                <w:lang w:val="id-ID"/>
              </w:rPr>
            </w:pPr>
            <w:r w:rsidRPr="00736027">
              <w:rPr>
                <w:lang w:val="id-ID"/>
              </w:rPr>
              <w:t>Jumlah</w:t>
            </w:r>
          </w:p>
        </w:tc>
        <w:tc>
          <w:tcPr>
            <w:tcW w:w="3408" w:type="dxa"/>
            <w:vAlign w:val="bottom"/>
          </w:tcPr>
          <w:p w:rsidR="001F0BE8" w:rsidRPr="00736027" w:rsidRDefault="001F0BE8" w:rsidP="00736027">
            <w:pPr>
              <w:pStyle w:val="ListParagraph"/>
              <w:spacing w:line="360" w:lineRule="auto"/>
              <w:ind w:left="0" w:right="-57"/>
              <w:jc w:val="center"/>
            </w:pPr>
            <w:r w:rsidRPr="00736027">
              <w:rPr>
                <w:lang w:val="id-ID"/>
              </w:rPr>
              <w:t>2</w:t>
            </w:r>
            <w:r w:rsidRPr="00736027">
              <w:t>9</w:t>
            </w:r>
          </w:p>
        </w:tc>
      </w:tr>
    </w:tbl>
    <w:p w:rsidR="0073115C" w:rsidRPr="00966006" w:rsidRDefault="0073115C" w:rsidP="0073115C">
      <w:pPr>
        <w:spacing w:after="0"/>
        <w:ind w:right="-57"/>
        <w:jc w:val="both"/>
        <w:rPr>
          <w:rFonts w:ascii="Times New Roman" w:hAnsi="Times New Roman" w:cs="Times New Roman"/>
          <w:sz w:val="24"/>
          <w:szCs w:val="24"/>
        </w:rPr>
      </w:pPr>
    </w:p>
    <w:p w:rsidR="001F0BE8" w:rsidRPr="00475296" w:rsidRDefault="00415678" w:rsidP="00E56006">
      <w:pPr>
        <w:spacing w:after="0" w:line="480" w:lineRule="auto"/>
        <w:ind w:right="-57" w:firstLine="630"/>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tabel 4.1</w:t>
      </w:r>
      <w:r>
        <w:rPr>
          <w:rFonts w:ascii="Times New Roman" w:hAnsi="Times New Roman" w:cs="Times New Roman"/>
          <w:sz w:val="24"/>
          <w:szCs w:val="24"/>
        </w:rPr>
        <w:t>0</w:t>
      </w:r>
      <w:r w:rsidR="001F0BE8" w:rsidRPr="00475296">
        <w:rPr>
          <w:rFonts w:ascii="Times New Roman" w:hAnsi="Times New Roman" w:cs="Times New Roman"/>
          <w:sz w:val="24"/>
          <w:szCs w:val="24"/>
          <w:lang w:val="id-ID"/>
        </w:rPr>
        <w:t xml:space="preserve"> tentang distribusi frekuensi  dari skor mentah tes kemampuan </w:t>
      </w:r>
      <w:r w:rsidR="001F0BE8" w:rsidRPr="00475296">
        <w:rPr>
          <w:rFonts w:ascii="Times New Roman" w:hAnsi="Times New Roman" w:cs="Times New Roman"/>
          <w:sz w:val="24"/>
          <w:szCs w:val="24"/>
        </w:rPr>
        <w:t xml:space="preserve">siswa kelas VII </w:t>
      </w:r>
      <w:r w:rsidR="005E360A">
        <w:rPr>
          <w:rFonts w:ascii="Times New Roman" w:hAnsi="Times New Roman" w:cs="Times New Roman"/>
          <w:sz w:val="24"/>
          <w:szCs w:val="24"/>
        </w:rPr>
        <w:t xml:space="preserve">D </w:t>
      </w:r>
      <w:r w:rsidR="001F0BE8" w:rsidRPr="00475296">
        <w:rPr>
          <w:rFonts w:ascii="Times New Roman" w:hAnsi="Times New Roman" w:cs="Times New Roman"/>
          <w:sz w:val="24"/>
          <w:szCs w:val="24"/>
        </w:rPr>
        <w:t>MTs</w:t>
      </w:r>
      <w:r w:rsidR="00EA5432">
        <w:rPr>
          <w:rFonts w:ascii="Times New Roman" w:hAnsi="Times New Roman" w:cs="Times New Roman"/>
          <w:sz w:val="24"/>
          <w:szCs w:val="24"/>
        </w:rPr>
        <w:t>N 1</w:t>
      </w:r>
      <w:r w:rsidR="001F0BE8" w:rsidRPr="00475296">
        <w:rPr>
          <w:rFonts w:ascii="Times New Roman" w:hAnsi="Times New Roman" w:cs="Times New Roman"/>
          <w:sz w:val="24"/>
          <w:szCs w:val="24"/>
        </w:rPr>
        <w:t xml:space="preserve"> Watampone </w:t>
      </w:r>
      <w:r w:rsidR="001F0BE8" w:rsidRPr="00475296">
        <w:rPr>
          <w:rFonts w:ascii="Times New Roman" w:hAnsi="Times New Roman" w:cs="Times New Roman"/>
          <w:sz w:val="24"/>
          <w:szCs w:val="24"/>
          <w:lang w:val="id-ID"/>
        </w:rPr>
        <w:t>mem</w:t>
      </w:r>
      <w:r w:rsidR="001F0BE8" w:rsidRPr="00475296">
        <w:rPr>
          <w:rFonts w:ascii="Times New Roman" w:hAnsi="Times New Roman" w:cs="Times New Roman"/>
          <w:sz w:val="24"/>
          <w:szCs w:val="24"/>
        </w:rPr>
        <w:t xml:space="preserve">ahami makna </w:t>
      </w:r>
      <w:r w:rsidR="001F0BE8" w:rsidRPr="003A69D1">
        <w:rPr>
          <w:rFonts w:ascii="Times New Roman" w:hAnsi="Times New Roman" w:cs="Times New Roman"/>
          <w:i/>
          <w:sz w:val="24"/>
          <w:szCs w:val="24"/>
        </w:rPr>
        <w:t>pappaseng ugi</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 xml:space="preserve">dapat diketahui bahwa  skor tertinggi adalah </w:t>
      </w:r>
      <w:r w:rsidR="001F0BE8" w:rsidRPr="00475296">
        <w:rPr>
          <w:rFonts w:ascii="Times New Roman" w:hAnsi="Times New Roman" w:cs="Times New Roman"/>
          <w:sz w:val="24"/>
          <w:szCs w:val="24"/>
        </w:rPr>
        <w:t>21</w:t>
      </w:r>
      <w:r w:rsidR="001F0BE8" w:rsidRPr="00475296">
        <w:rPr>
          <w:rFonts w:ascii="Times New Roman" w:hAnsi="Times New Roman" w:cs="Times New Roman"/>
          <w:sz w:val="24"/>
          <w:szCs w:val="24"/>
          <w:lang w:val="id-ID"/>
        </w:rPr>
        <w:t xml:space="preserve">,5 dan skor terendah </w:t>
      </w:r>
      <w:r w:rsidR="001F0BE8" w:rsidRPr="00475296">
        <w:rPr>
          <w:rFonts w:ascii="Times New Roman" w:hAnsi="Times New Roman" w:cs="Times New Roman"/>
          <w:sz w:val="24"/>
          <w:szCs w:val="24"/>
        </w:rPr>
        <w:t>1,5</w:t>
      </w:r>
      <w:r w:rsidR="001F0BE8" w:rsidRPr="00475296">
        <w:rPr>
          <w:rFonts w:ascii="Times New Roman" w:hAnsi="Times New Roman" w:cs="Times New Roman"/>
          <w:sz w:val="24"/>
          <w:szCs w:val="24"/>
          <w:lang w:val="id-ID"/>
        </w:rPr>
        <w:t xml:space="preserve">. Siswa memperoleh skor </w:t>
      </w:r>
      <w:r w:rsidR="001F0BE8" w:rsidRPr="00475296">
        <w:rPr>
          <w:rFonts w:ascii="Times New Roman" w:hAnsi="Times New Roman" w:cs="Times New Roman"/>
          <w:sz w:val="24"/>
          <w:szCs w:val="24"/>
        </w:rPr>
        <w:t xml:space="preserve">21,5 sebanyak </w:t>
      </w:r>
      <w:r w:rsidR="001F0BE8" w:rsidRPr="00475296">
        <w:rPr>
          <w:rFonts w:ascii="Times New Roman" w:hAnsi="Times New Roman" w:cs="Times New Roman"/>
          <w:sz w:val="24"/>
          <w:szCs w:val="24"/>
          <w:lang w:val="id-ID"/>
        </w:rPr>
        <w:t xml:space="preserve">1 orang, siswa memperoleh </w:t>
      </w:r>
      <w:r w:rsidR="001F0BE8" w:rsidRPr="00475296">
        <w:rPr>
          <w:rFonts w:ascii="Times New Roman" w:hAnsi="Times New Roman" w:cs="Times New Roman"/>
          <w:sz w:val="24"/>
          <w:szCs w:val="24"/>
        </w:rPr>
        <w:t>skor 21</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 siswa memperoleh </w:t>
      </w:r>
      <w:r w:rsidR="001F0BE8" w:rsidRPr="00475296">
        <w:rPr>
          <w:rFonts w:ascii="Times New Roman" w:hAnsi="Times New Roman" w:cs="Times New Roman"/>
          <w:sz w:val="24"/>
          <w:szCs w:val="24"/>
        </w:rPr>
        <w:t>20</w:t>
      </w:r>
      <w:r w:rsidR="001F0BE8" w:rsidRPr="00475296">
        <w:rPr>
          <w:rFonts w:ascii="Times New Roman" w:hAnsi="Times New Roman" w:cs="Times New Roman"/>
          <w:sz w:val="24"/>
          <w:szCs w:val="24"/>
          <w:lang w:val="id-ID"/>
        </w:rPr>
        <w:t xml:space="preserve">,5 sebanyak 3 orang, siswa memperoleh </w:t>
      </w:r>
      <w:r w:rsidR="001F0BE8" w:rsidRPr="00475296">
        <w:rPr>
          <w:rFonts w:ascii="Times New Roman" w:hAnsi="Times New Roman" w:cs="Times New Roman"/>
          <w:sz w:val="24"/>
          <w:szCs w:val="24"/>
        </w:rPr>
        <w:t>skor 20</w:t>
      </w:r>
      <w:r w:rsidR="001F0BE8" w:rsidRPr="00475296">
        <w:rPr>
          <w:rFonts w:ascii="Times New Roman" w:hAnsi="Times New Roman" w:cs="Times New Roman"/>
          <w:sz w:val="24"/>
          <w:szCs w:val="24"/>
          <w:lang w:val="id-ID"/>
        </w:rPr>
        <w:t xml:space="preserve"> sebanyak 1 orang, siswa memperoleh </w:t>
      </w:r>
      <w:r w:rsidR="001F0BE8" w:rsidRPr="00475296">
        <w:rPr>
          <w:rFonts w:ascii="Times New Roman" w:hAnsi="Times New Roman" w:cs="Times New Roman"/>
          <w:sz w:val="24"/>
          <w:szCs w:val="24"/>
        </w:rPr>
        <w:t>skor 19,5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2</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w:t>
      </w:r>
      <w:r w:rsidR="001F0BE8" w:rsidRPr="00475296">
        <w:rPr>
          <w:rFonts w:ascii="Times New Roman" w:hAnsi="Times New Roman" w:cs="Times New Roman"/>
          <w:sz w:val="24"/>
          <w:szCs w:val="24"/>
          <w:lang w:val="id-ID"/>
        </w:rPr>
        <w:t xml:space="preserve"> 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19</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18,5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17,5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3</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19</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18,5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17,5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3</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16,5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16</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15,5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6</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14,5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13,5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12,5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2</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11</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8,5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 xml:space="preserve">, </w:t>
      </w:r>
      <w:r w:rsidR="001F0BE8" w:rsidRPr="00475296">
        <w:rPr>
          <w:rFonts w:ascii="Times New Roman" w:hAnsi="Times New Roman" w:cs="Times New Roman"/>
          <w:sz w:val="24"/>
          <w:szCs w:val="24"/>
          <w:lang w:val="id-ID"/>
        </w:rPr>
        <w:t>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7,5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w:t>
      </w:r>
      <w:r w:rsidR="001F0BE8" w:rsidRPr="00475296">
        <w:rPr>
          <w:rFonts w:ascii="Times New Roman" w:hAnsi="Times New Roman" w:cs="Times New Roman"/>
          <w:sz w:val="24"/>
          <w:szCs w:val="24"/>
          <w:lang w:val="id-ID"/>
        </w:rPr>
        <w:t xml:space="preserve"> siswa memperoleh</w:t>
      </w:r>
      <w:r w:rsidR="001F0BE8" w:rsidRPr="00475296">
        <w:rPr>
          <w:rFonts w:ascii="Times New Roman" w:hAnsi="Times New Roman" w:cs="Times New Roman"/>
          <w:sz w:val="24"/>
          <w:szCs w:val="24"/>
        </w:rPr>
        <w:t xml:space="preserve"> skor</w:t>
      </w:r>
      <w:r w:rsidR="001F0BE8" w:rsidRPr="00475296">
        <w:rPr>
          <w:rFonts w:ascii="Times New Roman" w:hAnsi="Times New Roman" w:cs="Times New Roman"/>
          <w:sz w:val="24"/>
          <w:szCs w:val="24"/>
          <w:lang w:val="id-ID"/>
        </w:rPr>
        <w:t xml:space="preserve"> </w:t>
      </w:r>
      <w:r w:rsidR="001F0BE8" w:rsidRPr="00475296">
        <w:rPr>
          <w:rFonts w:ascii="Times New Roman" w:hAnsi="Times New Roman" w:cs="Times New Roman"/>
          <w:sz w:val="24"/>
          <w:szCs w:val="24"/>
        </w:rPr>
        <w:t>1,5</w:t>
      </w:r>
      <w:r w:rsidR="001F0BE8" w:rsidRPr="00475296">
        <w:rPr>
          <w:rFonts w:ascii="Times New Roman" w:hAnsi="Times New Roman" w:cs="Times New Roman"/>
          <w:sz w:val="24"/>
          <w:szCs w:val="24"/>
          <w:lang w:val="id-ID"/>
        </w:rPr>
        <w:t xml:space="preserve"> sebanyak </w:t>
      </w:r>
      <w:r w:rsidR="001F0BE8" w:rsidRPr="00475296">
        <w:rPr>
          <w:rFonts w:ascii="Times New Roman" w:hAnsi="Times New Roman" w:cs="Times New Roman"/>
          <w:sz w:val="24"/>
          <w:szCs w:val="24"/>
        </w:rPr>
        <w:t>1</w:t>
      </w:r>
      <w:r w:rsidR="001F0BE8" w:rsidRPr="00475296">
        <w:rPr>
          <w:rFonts w:ascii="Times New Roman" w:hAnsi="Times New Roman" w:cs="Times New Roman"/>
          <w:sz w:val="24"/>
          <w:szCs w:val="24"/>
          <w:lang w:val="id-ID"/>
        </w:rPr>
        <w:t xml:space="preserve"> orang</w:t>
      </w:r>
      <w:r w:rsidR="001F0BE8" w:rsidRPr="00475296">
        <w:rPr>
          <w:rFonts w:ascii="Times New Roman" w:hAnsi="Times New Roman" w:cs="Times New Roman"/>
          <w:sz w:val="24"/>
          <w:szCs w:val="24"/>
        </w:rPr>
        <w:t>.</w:t>
      </w:r>
    </w:p>
    <w:p w:rsidR="001F0BE8" w:rsidRPr="00475296" w:rsidRDefault="001F0BE8" w:rsidP="001F0BE8">
      <w:pPr>
        <w:spacing w:after="0" w:line="480" w:lineRule="auto"/>
        <w:ind w:right="-57" w:firstLine="720"/>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t>Data atau skor mentah yang diperoleh siswa kemudian dianalisis untuk menghitung nilai kemampuan individual sesuai dengan prosedur yang telah ditentukan sebelumnya yaitu setiap skor dihitung dengan menggunakan rumus yaitu :</w:t>
      </w:r>
    </w:p>
    <w:p w:rsidR="001F0BE8" w:rsidRPr="00475296" w:rsidRDefault="001F0BE8" w:rsidP="001F0BE8">
      <w:pPr>
        <w:spacing w:line="480" w:lineRule="auto"/>
        <w:ind w:left="1440" w:firstLine="720"/>
        <w:jc w:val="both"/>
        <w:rPr>
          <w:rFonts w:ascii="Times New Roman" w:eastAsiaTheme="minorEastAsia" w:hAnsi="Times New Roman" w:cs="Times New Roman"/>
          <w:sz w:val="32"/>
          <w:szCs w:val="24"/>
          <w:lang w:val="id-ID"/>
        </w:rPr>
      </w:pPr>
      <w:r w:rsidRPr="00475296">
        <w:rPr>
          <w:rFonts w:ascii="Times New Roman" w:hAnsi="Times New Roman" w:cs="Times New Roman"/>
          <w:sz w:val="24"/>
          <w:szCs w:val="24"/>
          <w:lang w:val="id-ID"/>
        </w:rPr>
        <w:t xml:space="preserve">NP = </w:t>
      </w:r>
      <m:oMath>
        <m:f>
          <m:fPr>
            <m:ctrlPr>
              <w:rPr>
                <w:rFonts w:ascii="Cambria Math" w:hAnsi="Times New Roman" w:cs="Times New Roman"/>
                <w:i/>
                <w:sz w:val="32"/>
                <w:szCs w:val="24"/>
                <w:lang w:val="id-ID"/>
              </w:rPr>
            </m:ctrlPr>
          </m:fPr>
          <m:num>
            <m:r>
              <w:rPr>
                <w:rFonts w:ascii="Cambria Math" w:hAnsi="Cambria Math" w:cs="Times New Roman"/>
                <w:sz w:val="32"/>
                <w:szCs w:val="24"/>
                <w:lang w:val="id-ID"/>
              </w:rPr>
              <m:t>R</m:t>
            </m:r>
          </m:num>
          <m:den>
            <m:r>
              <w:rPr>
                <w:rFonts w:ascii="Cambria Math" w:hAnsi="Cambria Math" w:cs="Times New Roman"/>
                <w:sz w:val="32"/>
                <w:szCs w:val="24"/>
                <w:lang w:val="id-ID"/>
              </w:rPr>
              <m:t>SM</m:t>
            </m:r>
          </m:den>
        </m:f>
        <m:r>
          <w:rPr>
            <w:rFonts w:ascii="Cambria Math" w:hAnsi="Times New Roman" w:cs="Times New Roman"/>
            <w:sz w:val="32"/>
            <w:szCs w:val="24"/>
            <w:lang w:val="id-ID"/>
          </w:rPr>
          <m:t xml:space="preserve"> </m:t>
        </m:r>
        <m:r>
          <w:rPr>
            <w:rFonts w:ascii="Cambria Math" w:hAnsi="Cambria Math" w:cs="Times New Roman"/>
            <w:sz w:val="32"/>
            <w:szCs w:val="24"/>
            <w:lang w:val="id-ID"/>
          </w:rPr>
          <m:t>X</m:t>
        </m:r>
        <m:r>
          <w:rPr>
            <w:rFonts w:ascii="Cambria Math" w:hAnsi="Times New Roman" w:cs="Times New Roman"/>
            <w:sz w:val="32"/>
            <w:szCs w:val="24"/>
            <w:lang w:val="id-ID"/>
          </w:rPr>
          <m:t xml:space="preserve"> 100</m:t>
        </m:r>
      </m:oMath>
    </w:p>
    <w:p w:rsidR="001F0BE8" w:rsidRPr="001057B5"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lang w:val="id-ID"/>
        </w:rPr>
        <w:lastRenderedPageBreak/>
        <w:t>Selanjutnya nilai kemampuan siswa secara individual dapat dilihat</w:t>
      </w:r>
      <w:r w:rsidR="001057B5">
        <w:rPr>
          <w:rFonts w:ascii="Times New Roman" w:hAnsi="Times New Roman" w:cs="Times New Roman"/>
          <w:sz w:val="24"/>
          <w:szCs w:val="24"/>
        </w:rPr>
        <w:t xml:space="preserve"> pada</w:t>
      </w:r>
      <w:r w:rsidR="001057B5">
        <w:rPr>
          <w:rFonts w:ascii="Times New Roman" w:hAnsi="Times New Roman" w:cs="Times New Roman"/>
          <w:sz w:val="24"/>
          <w:szCs w:val="24"/>
          <w:lang w:val="id-ID"/>
        </w:rPr>
        <w:t xml:space="preserve"> tabel berikut</w:t>
      </w:r>
      <w:r w:rsidR="001057B5">
        <w:rPr>
          <w:rFonts w:ascii="Times New Roman" w:hAnsi="Times New Roman" w:cs="Times New Roman"/>
          <w:sz w:val="24"/>
          <w:szCs w:val="24"/>
        </w:rPr>
        <w:t xml:space="preserve"> ini.</w:t>
      </w:r>
    </w:p>
    <w:p w:rsidR="001F0BE8" w:rsidRPr="00475296" w:rsidRDefault="00415678" w:rsidP="00736027">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Tabel 4.1</w:t>
      </w:r>
      <w:r>
        <w:rPr>
          <w:rFonts w:ascii="Times New Roman" w:hAnsi="Times New Roman" w:cs="Times New Roman"/>
          <w:b/>
          <w:sz w:val="24"/>
          <w:szCs w:val="24"/>
        </w:rPr>
        <w:t>1</w:t>
      </w:r>
      <w:r w:rsidR="001F0BE8" w:rsidRPr="00475296">
        <w:rPr>
          <w:rFonts w:ascii="Times New Roman" w:hAnsi="Times New Roman" w:cs="Times New Roman"/>
          <w:b/>
          <w:sz w:val="24"/>
          <w:szCs w:val="24"/>
          <w:lang w:val="id-ID"/>
        </w:rPr>
        <w:t xml:space="preserve"> Nilai Hasil Tes Kemampuan</w:t>
      </w:r>
      <w:r w:rsidR="0063312C">
        <w:rPr>
          <w:rFonts w:ascii="Times New Roman" w:hAnsi="Times New Roman" w:cs="Times New Roman"/>
          <w:b/>
          <w:sz w:val="24"/>
          <w:szCs w:val="24"/>
        </w:rPr>
        <w:t xml:space="preserve"> Siswa kelas VII</w:t>
      </w:r>
      <w:r>
        <w:rPr>
          <w:rFonts w:ascii="Times New Roman" w:hAnsi="Times New Roman" w:cs="Times New Roman"/>
          <w:b/>
          <w:sz w:val="24"/>
          <w:szCs w:val="24"/>
        </w:rPr>
        <w:t xml:space="preserve"> D</w:t>
      </w:r>
      <w:r w:rsidR="0063312C">
        <w:rPr>
          <w:rFonts w:ascii="Times New Roman" w:hAnsi="Times New Roman" w:cs="Times New Roman"/>
          <w:b/>
          <w:sz w:val="24"/>
          <w:szCs w:val="24"/>
        </w:rPr>
        <w:t xml:space="preserve"> MTsN</w:t>
      </w:r>
      <w:r w:rsidR="001F0BE8" w:rsidRPr="00475296">
        <w:rPr>
          <w:rFonts w:ascii="Times New Roman" w:hAnsi="Times New Roman" w:cs="Times New Roman"/>
          <w:b/>
          <w:sz w:val="24"/>
          <w:szCs w:val="24"/>
        </w:rPr>
        <w:t xml:space="preserve"> 1 Watampone </w:t>
      </w:r>
      <w:r w:rsidR="001F0BE8" w:rsidRPr="00475296">
        <w:rPr>
          <w:rFonts w:ascii="Times New Roman" w:hAnsi="Times New Roman" w:cs="Times New Roman"/>
          <w:b/>
          <w:sz w:val="24"/>
          <w:szCs w:val="24"/>
          <w:lang w:val="id-ID"/>
        </w:rPr>
        <w:t xml:space="preserve"> </w:t>
      </w:r>
      <w:r w:rsidR="001F0BE8" w:rsidRPr="00475296">
        <w:rPr>
          <w:rFonts w:ascii="Times New Roman" w:hAnsi="Times New Roman" w:cs="Times New Roman"/>
          <w:b/>
          <w:sz w:val="24"/>
          <w:szCs w:val="24"/>
        </w:rPr>
        <w:t xml:space="preserve">Memahami Makna </w:t>
      </w:r>
      <w:r w:rsidR="001F0BE8" w:rsidRPr="003A69D1">
        <w:rPr>
          <w:rFonts w:ascii="Times New Roman" w:hAnsi="Times New Roman" w:cs="Times New Roman"/>
          <w:b/>
          <w:i/>
          <w:sz w:val="24"/>
          <w:szCs w:val="24"/>
        </w:rPr>
        <w:t>Pappaseng Ugi</w:t>
      </w:r>
    </w:p>
    <w:tbl>
      <w:tblPr>
        <w:tblStyle w:val="TableGrid"/>
        <w:tblW w:w="0" w:type="auto"/>
        <w:tblInd w:w="198" w:type="dxa"/>
        <w:tblLook w:val="04A0"/>
      </w:tblPr>
      <w:tblGrid>
        <w:gridCol w:w="1185"/>
        <w:gridCol w:w="2595"/>
        <w:gridCol w:w="2250"/>
        <w:gridCol w:w="2070"/>
      </w:tblGrid>
      <w:tr w:rsidR="001F0BE8" w:rsidRPr="00475296" w:rsidTr="00966006">
        <w:trPr>
          <w:trHeight w:val="312"/>
        </w:trPr>
        <w:tc>
          <w:tcPr>
            <w:tcW w:w="1185" w:type="dxa"/>
            <w:vAlign w:val="center"/>
          </w:tcPr>
          <w:p w:rsidR="001F0BE8" w:rsidRPr="00736027" w:rsidRDefault="001F0BE8" w:rsidP="00E6640A">
            <w:pPr>
              <w:spacing w:line="360" w:lineRule="auto"/>
              <w:jc w:val="center"/>
              <w:rPr>
                <w:b/>
                <w:sz w:val="24"/>
                <w:szCs w:val="24"/>
                <w:lang w:val="id-ID"/>
              </w:rPr>
            </w:pPr>
            <w:r w:rsidRPr="00736027">
              <w:rPr>
                <w:b/>
                <w:sz w:val="24"/>
                <w:szCs w:val="24"/>
                <w:lang w:val="id-ID"/>
              </w:rPr>
              <w:t>No</w:t>
            </w:r>
          </w:p>
        </w:tc>
        <w:tc>
          <w:tcPr>
            <w:tcW w:w="2595" w:type="dxa"/>
            <w:vAlign w:val="center"/>
          </w:tcPr>
          <w:p w:rsidR="001F0BE8" w:rsidRPr="00736027" w:rsidRDefault="001F0BE8" w:rsidP="00E6640A">
            <w:pPr>
              <w:spacing w:line="360" w:lineRule="auto"/>
              <w:jc w:val="center"/>
              <w:rPr>
                <w:b/>
                <w:sz w:val="24"/>
                <w:szCs w:val="24"/>
                <w:lang w:val="id-ID"/>
              </w:rPr>
            </w:pPr>
            <w:r w:rsidRPr="00736027">
              <w:rPr>
                <w:b/>
                <w:sz w:val="24"/>
                <w:szCs w:val="24"/>
                <w:lang w:val="id-ID"/>
              </w:rPr>
              <w:t>Kode Sampel</w:t>
            </w:r>
          </w:p>
        </w:tc>
        <w:tc>
          <w:tcPr>
            <w:tcW w:w="2250" w:type="dxa"/>
            <w:vAlign w:val="center"/>
          </w:tcPr>
          <w:p w:rsidR="001F0BE8" w:rsidRPr="00736027" w:rsidRDefault="001F0BE8" w:rsidP="00E6640A">
            <w:pPr>
              <w:spacing w:line="360" w:lineRule="auto"/>
              <w:jc w:val="center"/>
              <w:rPr>
                <w:b/>
                <w:sz w:val="24"/>
                <w:szCs w:val="24"/>
                <w:lang w:val="id-ID"/>
              </w:rPr>
            </w:pPr>
            <w:r w:rsidRPr="00736027">
              <w:rPr>
                <w:b/>
                <w:sz w:val="24"/>
                <w:szCs w:val="24"/>
                <w:lang w:val="id-ID"/>
              </w:rPr>
              <w:t>Jumlah Skor</w:t>
            </w:r>
          </w:p>
        </w:tc>
        <w:tc>
          <w:tcPr>
            <w:tcW w:w="2070" w:type="dxa"/>
            <w:vAlign w:val="center"/>
          </w:tcPr>
          <w:p w:rsidR="001F0BE8" w:rsidRPr="00736027" w:rsidRDefault="001F0BE8" w:rsidP="00E6640A">
            <w:pPr>
              <w:spacing w:line="360" w:lineRule="auto"/>
              <w:jc w:val="center"/>
              <w:rPr>
                <w:b/>
                <w:sz w:val="24"/>
                <w:szCs w:val="24"/>
                <w:lang w:val="id-ID"/>
              </w:rPr>
            </w:pPr>
            <w:r w:rsidRPr="00736027">
              <w:rPr>
                <w:b/>
                <w:sz w:val="24"/>
                <w:szCs w:val="24"/>
                <w:lang w:val="id-ID"/>
              </w:rPr>
              <w:t>Nilai</w:t>
            </w:r>
          </w:p>
        </w:tc>
      </w:tr>
      <w:tr w:rsidR="002B2573" w:rsidRPr="00475296" w:rsidTr="00966006">
        <w:trPr>
          <w:trHeight w:val="312"/>
        </w:trPr>
        <w:tc>
          <w:tcPr>
            <w:tcW w:w="1185" w:type="dxa"/>
            <w:vAlign w:val="center"/>
          </w:tcPr>
          <w:p w:rsidR="002B2573" w:rsidRPr="00736027" w:rsidRDefault="002B2573" w:rsidP="00E6640A">
            <w:pPr>
              <w:spacing w:line="360" w:lineRule="auto"/>
              <w:jc w:val="center"/>
              <w:rPr>
                <w:b/>
                <w:sz w:val="24"/>
                <w:szCs w:val="24"/>
              </w:rPr>
            </w:pPr>
            <w:r w:rsidRPr="00736027">
              <w:rPr>
                <w:b/>
                <w:sz w:val="24"/>
                <w:szCs w:val="24"/>
              </w:rPr>
              <w:t>1</w:t>
            </w:r>
          </w:p>
        </w:tc>
        <w:tc>
          <w:tcPr>
            <w:tcW w:w="2595" w:type="dxa"/>
            <w:vAlign w:val="center"/>
          </w:tcPr>
          <w:p w:rsidR="002B2573" w:rsidRPr="00736027" w:rsidRDefault="002B2573" w:rsidP="00E6640A">
            <w:pPr>
              <w:spacing w:line="360" w:lineRule="auto"/>
              <w:jc w:val="center"/>
              <w:rPr>
                <w:b/>
                <w:sz w:val="24"/>
                <w:szCs w:val="24"/>
              </w:rPr>
            </w:pPr>
            <w:r w:rsidRPr="00736027">
              <w:rPr>
                <w:b/>
                <w:sz w:val="24"/>
                <w:szCs w:val="24"/>
              </w:rPr>
              <w:t>2</w:t>
            </w:r>
          </w:p>
        </w:tc>
        <w:tc>
          <w:tcPr>
            <w:tcW w:w="2250" w:type="dxa"/>
            <w:vAlign w:val="center"/>
          </w:tcPr>
          <w:p w:rsidR="002B2573" w:rsidRPr="00736027" w:rsidRDefault="002B2573" w:rsidP="00E6640A">
            <w:pPr>
              <w:spacing w:line="360" w:lineRule="auto"/>
              <w:jc w:val="center"/>
              <w:rPr>
                <w:b/>
                <w:sz w:val="24"/>
                <w:szCs w:val="24"/>
              </w:rPr>
            </w:pPr>
            <w:r w:rsidRPr="00736027">
              <w:rPr>
                <w:b/>
                <w:sz w:val="24"/>
                <w:szCs w:val="24"/>
              </w:rPr>
              <w:t>3</w:t>
            </w:r>
          </w:p>
        </w:tc>
        <w:tc>
          <w:tcPr>
            <w:tcW w:w="2070" w:type="dxa"/>
            <w:vAlign w:val="center"/>
          </w:tcPr>
          <w:p w:rsidR="002B2573" w:rsidRPr="00736027" w:rsidRDefault="002B2573" w:rsidP="00E6640A">
            <w:pPr>
              <w:spacing w:line="360" w:lineRule="auto"/>
              <w:jc w:val="center"/>
              <w:rPr>
                <w:b/>
                <w:sz w:val="24"/>
                <w:szCs w:val="24"/>
              </w:rPr>
            </w:pPr>
            <w:r w:rsidRPr="00736027">
              <w:rPr>
                <w:b/>
                <w:sz w:val="24"/>
                <w:szCs w:val="24"/>
              </w:rPr>
              <w:t>4</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w:t>
            </w:r>
          </w:p>
        </w:tc>
        <w:tc>
          <w:tcPr>
            <w:tcW w:w="2595" w:type="dxa"/>
          </w:tcPr>
          <w:p w:rsidR="001F0BE8" w:rsidRPr="00B57F6B" w:rsidRDefault="001F0BE8" w:rsidP="00E6640A">
            <w:pPr>
              <w:jc w:val="center"/>
              <w:rPr>
                <w:color w:val="000000"/>
                <w:sz w:val="22"/>
                <w:szCs w:val="22"/>
              </w:rPr>
            </w:pPr>
            <w:r w:rsidRPr="00B57F6B">
              <w:rPr>
                <w:color w:val="000000"/>
                <w:sz w:val="22"/>
                <w:szCs w:val="22"/>
              </w:rPr>
              <w:t>16283</w:t>
            </w:r>
          </w:p>
        </w:tc>
        <w:tc>
          <w:tcPr>
            <w:tcW w:w="2250" w:type="dxa"/>
          </w:tcPr>
          <w:p w:rsidR="001F0BE8" w:rsidRPr="00B57F6B" w:rsidRDefault="001F0BE8" w:rsidP="00E6640A">
            <w:pPr>
              <w:jc w:val="center"/>
              <w:rPr>
                <w:color w:val="000000"/>
                <w:sz w:val="22"/>
                <w:szCs w:val="22"/>
              </w:rPr>
            </w:pPr>
            <w:r w:rsidRPr="00B57F6B">
              <w:rPr>
                <w:color w:val="000000"/>
                <w:sz w:val="22"/>
                <w:szCs w:val="22"/>
              </w:rPr>
              <w:t>16</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53,3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2</w:t>
            </w:r>
          </w:p>
        </w:tc>
        <w:tc>
          <w:tcPr>
            <w:tcW w:w="2595" w:type="dxa"/>
          </w:tcPr>
          <w:p w:rsidR="001F0BE8" w:rsidRPr="00B57F6B" w:rsidRDefault="001F0BE8" w:rsidP="00E6640A">
            <w:pPr>
              <w:jc w:val="center"/>
              <w:rPr>
                <w:color w:val="000000"/>
                <w:sz w:val="22"/>
                <w:szCs w:val="22"/>
              </w:rPr>
            </w:pPr>
            <w:r w:rsidRPr="00B57F6B">
              <w:rPr>
                <w:color w:val="000000"/>
                <w:sz w:val="22"/>
                <w:szCs w:val="22"/>
              </w:rPr>
              <w:t>16285</w:t>
            </w:r>
          </w:p>
        </w:tc>
        <w:tc>
          <w:tcPr>
            <w:tcW w:w="2250" w:type="dxa"/>
          </w:tcPr>
          <w:p w:rsidR="001F0BE8" w:rsidRPr="00B57F6B" w:rsidRDefault="001F0BE8" w:rsidP="00E6640A">
            <w:pPr>
              <w:jc w:val="center"/>
              <w:rPr>
                <w:color w:val="000000"/>
                <w:sz w:val="22"/>
                <w:szCs w:val="22"/>
              </w:rPr>
            </w:pPr>
            <w:r w:rsidRPr="00B57F6B">
              <w:rPr>
                <w:color w:val="000000"/>
                <w:sz w:val="22"/>
                <w:szCs w:val="22"/>
              </w:rPr>
              <w:t>21</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70</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3</w:t>
            </w:r>
          </w:p>
        </w:tc>
        <w:tc>
          <w:tcPr>
            <w:tcW w:w="2595" w:type="dxa"/>
          </w:tcPr>
          <w:p w:rsidR="001F0BE8" w:rsidRPr="00B57F6B" w:rsidRDefault="001F0BE8" w:rsidP="00E6640A">
            <w:pPr>
              <w:jc w:val="center"/>
              <w:rPr>
                <w:color w:val="000000"/>
                <w:sz w:val="22"/>
                <w:szCs w:val="22"/>
              </w:rPr>
            </w:pPr>
            <w:r w:rsidRPr="00B57F6B">
              <w:rPr>
                <w:color w:val="000000"/>
                <w:sz w:val="22"/>
                <w:szCs w:val="22"/>
              </w:rPr>
              <w:t>16286</w:t>
            </w:r>
          </w:p>
        </w:tc>
        <w:tc>
          <w:tcPr>
            <w:tcW w:w="2250" w:type="dxa"/>
          </w:tcPr>
          <w:p w:rsidR="001F0BE8" w:rsidRPr="00B57F6B" w:rsidRDefault="001F0BE8" w:rsidP="00E6640A">
            <w:pPr>
              <w:jc w:val="center"/>
              <w:rPr>
                <w:color w:val="000000"/>
                <w:sz w:val="22"/>
                <w:szCs w:val="22"/>
              </w:rPr>
            </w:pPr>
            <w:r w:rsidRPr="00B57F6B">
              <w:rPr>
                <w:color w:val="000000"/>
                <w:sz w:val="22"/>
                <w:szCs w:val="22"/>
              </w:rPr>
              <w:t>19.5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4</w:t>
            </w:r>
          </w:p>
        </w:tc>
        <w:tc>
          <w:tcPr>
            <w:tcW w:w="2595" w:type="dxa"/>
          </w:tcPr>
          <w:p w:rsidR="001F0BE8" w:rsidRPr="00B57F6B" w:rsidRDefault="001F0BE8" w:rsidP="00E6640A">
            <w:pPr>
              <w:jc w:val="center"/>
              <w:rPr>
                <w:color w:val="000000"/>
                <w:sz w:val="22"/>
                <w:szCs w:val="22"/>
              </w:rPr>
            </w:pPr>
            <w:r w:rsidRPr="00B57F6B">
              <w:rPr>
                <w:color w:val="000000"/>
                <w:sz w:val="22"/>
                <w:szCs w:val="22"/>
              </w:rPr>
              <w:t>16287</w:t>
            </w:r>
          </w:p>
        </w:tc>
        <w:tc>
          <w:tcPr>
            <w:tcW w:w="2250" w:type="dxa"/>
          </w:tcPr>
          <w:p w:rsidR="001F0BE8" w:rsidRPr="00B57F6B" w:rsidRDefault="001F0BE8" w:rsidP="00E6640A">
            <w:pPr>
              <w:jc w:val="center"/>
              <w:rPr>
                <w:color w:val="000000"/>
                <w:sz w:val="22"/>
                <w:szCs w:val="22"/>
              </w:rPr>
            </w:pPr>
            <w:r w:rsidRPr="00B57F6B">
              <w:rPr>
                <w:color w:val="000000"/>
                <w:sz w:val="22"/>
                <w:szCs w:val="22"/>
              </w:rPr>
              <w:t>20</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66,7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5</w:t>
            </w:r>
          </w:p>
        </w:tc>
        <w:tc>
          <w:tcPr>
            <w:tcW w:w="2595" w:type="dxa"/>
          </w:tcPr>
          <w:p w:rsidR="001F0BE8" w:rsidRPr="00B57F6B" w:rsidRDefault="001F0BE8" w:rsidP="00E6640A">
            <w:pPr>
              <w:jc w:val="center"/>
              <w:rPr>
                <w:color w:val="000000"/>
                <w:sz w:val="22"/>
                <w:szCs w:val="22"/>
              </w:rPr>
            </w:pPr>
            <w:r w:rsidRPr="00B57F6B">
              <w:rPr>
                <w:color w:val="000000"/>
                <w:sz w:val="22"/>
                <w:szCs w:val="22"/>
              </w:rPr>
              <w:t>16288</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6</w:t>
            </w:r>
          </w:p>
        </w:tc>
        <w:tc>
          <w:tcPr>
            <w:tcW w:w="2595" w:type="dxa"/>
          </w:tcPr>
          <w:p w:rsidR="001F0BE8" w:rsidRPr="00B57F6B" w:rsidRDefault="001F0BE8" w:rsidP="00E6640A">
            <w:pPr>
              <w:jc w:val="center"/>
              <w:rPr>
                <w:color w:val="000000"/>
                <w:sz w:val="22"/>
                <w:szCs w:val="22"/>
              </w:rPr>
            </w:pPr>
            <w:r w:rsidRPr="00B57F6B">
              <w:rPr>
                <w:color w:val="000000"/>
                <w:sz w:val="22"/>
                <w:szCs w:val="22"/>
              </w:rPr>
              <w:t>16289</w:t>
            </w:r>
          </w:p>
        </w:tc>
        <w:tc>
          <w:tcPr>
            <w:tcW w:w="2250" w:type="dxa"/>
          </w:tcPr>
          <w:p w:rsidR="001F0BE8" w:rsidRPr="00B57F6B" w:rsidRDefault="001F0BE8" w:rsidP="00E6640A">
            <w:pPr>
              <w:jc w:val="center"/>
              <w:rPr>
                <w:color w:val="000000"/>
                <w:sz w:val="22"/>
                <w:szCs w:val="22"/>
              </w:rPr>
            </w:pPr>
            <w:r w:rsidRPr="00B57F6B">
              <w:rPr>
                <w:color w:val="000000"/>
                <w:sz w:val="22"/>
                <w:szCs w:val="22"/>
              </w:rPr>
              <w:t>7.5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25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7</w:t>
            </w:r>
          </w:p>
        </w:tc>
        <w:tc>
          <w:tcPr>
            <w:tcW w:w="2595" w:type="dxa"/>
          </w:tcPr>
          <w:p w:rsidR="001F0BE8" w:rsidRPr="00B57F6B" w:rsidRDefault="001F0BE8" w:rsidP="00E6640A">
            <w:pPr>
              <w:jc w:val="center"/>
              <w:rPr>
                <w:color w:val="000000"/>
                <w:sz w:val="22"/>
                <w:szCs w:val="22"/>
              </w:rPr>
            </w:pPr>
            <w:r w:rsidRPr="00B57F6B">
              <w:rPr>
                <w:color w:val="000000"/>
                <w:sz w:val="22"/>
                <w:szCs w:val="22"/>
              </w:rPr>
              <w:t>16290</w:t>
            </w:r>
          </w:p>
        </w:tc>
        <w:tc>
          <w:tcPr>
            <w:tcW w:w="2250" w:type="dxa"/>
          </w:tcPr>
          <w:p w:rsidR="001F0BE8" w:rsidRPr="00B57F6B" w:rsidRDefault="001F0BE8" w:rsidP="00E6640A">
            <w:pPr>
              <w:jc w:val="center"/>
              <w:rPr>
                <w:color w:val="000000"/>
                <w:sz w:val="22"/>
                <w:szCs w:val="22"/>
              </w:rPr>
            </w:pPr>
            <w:r w:rsidRPr="00B57F6B">
              <w:rPr>
                <w:color w:val="000000"/>
                <w:sz w:val="22"/>
                <w:szCs w:val="22"/>
              </w:rPr>
              <w:t>16.5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8</w:t>
            </w:r>
          </w:p>
        </w:tc>
        <w:tc>
          <w:tcPr>
            <w:tcW w:w="2595" w:type="dxa"/>
          </w:tcPr>
          <w:p w:rsidR="001F0BE8" w:rsidRPr="00B57F6B" w:rsidRDefault="001F0BE8" w:rsidP="00E6640A">
            <w:pPr>
              <w:jc w:val="center"/>
              <w:rPr>
                <w:color w:val="000000"/>
                <w:sz w:val="22"/>
                <w:szCs w:val="22"/>
              </w:rPr>
            </w:pPr>
            <w:r w:rsidRPr="00B57F6B">
              <w:rPr>
                <w:color w:val="000000"/>
                <w:sz w:val="22"/>
                <w:szCs w:val="22"/>
              </w:rPr>
              <w:t>16291</w:t>
            </w:r>
          </w:p>
        </w:tc>
        <w:tc>
          <w:tcPr>
            <w:tcW w:w="2250" w:type="dxa"/>
          </w:tcPr>
          <w:p w:rsidR="001F0BE8" w:rsidRPr="00B57F6B" w:rsidRDefault="001F0BE8" w:rsidP="00E6640A">
            <w:pPr>
              <w:jc w:val="center"/>
              <w:rPr>
                <w:color w:val="000000"/>
                <w:sz w:val="22"/>
                <w:szCs w:val="22"/>
              </w:rPr>
            </w:pPr>
            <w:r w:rsidRPr="00B57F6B">
              <w:rPr>
                <w:color w:val="000000"/>
                <w:sz w:val="22"/>
                <w:szCs w:val="22"/>
              </w:rPr>
              <w:t>19</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63,3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9</w:t>
            </w:r>
          </w:p>
        </w:tc>
        <w:tc>
          <w:tcPr>
            <w:tcW w:w="2595" w:type="dxa"/>
          </w:tcPr>
          <w:p w:rsidR="001F0BE8" w:rsidRPr="00B57F6B" w:rsidRDefault="001F0BE8" w:rsidP="00E6640A">
            <w:pPr>
              <w:jc w:val="center"/>
              <w:rPr>
                <w:color w:val="000000"/>
                <w:sz w:val="22"/>
                <w:szCs w:val="22"/>
              </w:rPr>
            </w:pPr>
            <w:r w:rsidRPr="00B57F6B">
              <w:rPr>
                <w:color w:val="000000"/>
                <w:sz w:val="22"/>
                <w:szCs w:val="22"/>
              </w:rPr>
              <w:t>16293</w:t>
            </w:r>
          </w:p>
        </w:tc>
        <w:tc>
          <w:tcPr>
            <w:tcW w:w="2250" w:type="dxa"/>
          </w:tcPr>
          <w:p w:rsidR="001F0BE8" w:rsidRPr="00B57F6B" w:rsidRDefault="001F0BE8" w:rsidP="00E6640A">
            <w:pPr>
              <w:jc w:val="center"/>
              <w:rPr>
                <w:color w:val="000000"/>
                <w:sz w:val="22"/>
                <w:szCs w:val="22"/>
              </w:rPr>
            </w:pPr>
            <w:r w:rsidRPr="00B57F6B">
              <w:rPr>
                <w:color w:val="000000"/>
                <w:sz w:val="22"/>
                <w:szCs w:val="22"/>
              </w:rPr>
              <w:t>19.5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10</w:t>
            </w:r>
          </w:p>
        </w:tc>
        <w:tc>
          <w:tcPr>
            <w:tcW w:w="2595" w:type="dxa"/>
          </w:tcPr>
          <w:p w:rsidR="001F0BE8" w:rsidRPr="00B57F6B" w:rsidRDefault="001F0BE8" w:rsidP="00E6640A">
            <w:pPr>
              <w:jc w:val="center"/>
              <w:rPr>
                <w:color w:val="000000"/>
                <w:sz w:val="22"/>
                <w:szCs w:val="22"/>
              </w:rPr>
            </w:pPr>
            <w:r w:rsidRPr="00B57F6B">
              <w:rPr>
                <w:color w:val="000000"/>
                <w:sz w:val="22"/>
                <w:szCs w:val="22"/>
              </w:rPr>
              <w:t>16296</w:t>
            </w:r>
          </w:p>
        </w:tc>
        <w:tc>
          <w:tcPr>
            <w:tcW w:w="2250" w:type="dxa"/>
          </w:tcPr>
          <w:p w:rsidR="001F0BE8" w:rsidRPr="00B57F6B" w:rsidRDefault="001F0BE8" w:rsidP="00E6640A">
            <w:pPr>
              <w:jc w:val="center"/>
              <w:rPr>
                <w:color w:val="000000"/>
                <w:sz w:val="22"/>
                <w:szCs w:val="22"/>
              </w:rPr>
            </w:pPr>
            <w:r w:rsidRPr="00B57F6B">
              <w:rPr>
                <w:color w:val="000000"/>
                <w:sz w:val="22"/>
                <w:szCs w:val="22"/>
              </w:rPr>
              <w:t>18.5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11</w:t>
            </w:r>
          </w:p>
        </w:tc>
        <w:tc>
          <w:tcPr>
            <w:tcW w:w="2595" w:type="dxa"/>
          </w:tcPr>
          <w:p w:rsidR="001F0BE8" w:rsidRPr="00B57F6B" w:rsidRDefault="001F0BE8" w:rsidP="00E6640A">
            <w:pPr>
              <w:jc w:val="center"/>
              <w:rPr>
                <w:color w:val="000000"/>
                <w:sz w:val="22"/>
                <w:szCs w:val="22"/>
              </w:rPr>
            </w:pPr>
            <w:r w:rsidRPr="00B57F6B">
              <w:rPr>
                <w:color w:val="000000"/>
                <w:sz w:val="22"/>
                <w:szCs w:val="22"/>
              </w:rPr>
              <w:t>16297</w:t>
            </w:r>
          </w:p>
        </w:tc>
        <w:tc>
          <w:tcPr>
            <w:tcW w:w="2250" w:type="dxa"/>
          </w:tcPr>
          <w:p w:rsidR="001F0BE8" w:rsidRPr="00B57F6B" w:rsidRDefault="001F0BE8" w:rsidP="00E6640A">
            <w:pPr>
              <w:jc w:val="center"/>
              <w:rPr>
                <w:color w:val="000000"/>
                <w:sz w:val="22"/>
                <w:szCs w:val="22"/>
              </w:rPr>
            </w:pPr>
            <w:r w:rsidRPr="00B57F6B">
              <w:rPr>
                <w:color w:val="000000"/>
                <w:sz w:val="22"/>
                <w:szCs w:val="22"/>
              </w:rPr>
              <w:t>17.5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58,3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12</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16298</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13</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16300</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14</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16301</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15</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16304</w:t>
            </w:r>
          </w:p>
        </w:tc>
        <w:tc>
          <w:tcPr>
            <w:tcW w:w="2250" w:type="dxa"/>
          </w:tcPr>
          <w:p w:rsidR="001F0BE8" w:rsidRPr="00B57F6B" w:rsidRDefault="001F0BE8" w:rsidP="00E6640A">
            <w:pPr>
              <w:jc w:val="center"/>
              <w:rPr>
                <w:color w:val="000000"/>
                <w:sz w:val="22"/>
                <w:szCs w:val="22"/>
              </w:rPr>
            </w:pPr>
            <w:r w:rsidRPr="00B57F6B">
              <w:rPr>
                <w:color w:val="000000"/>
                <w:sz w:val="22"/>
                <w:szCs w:val="22"/>
              </w:rPr>
              <w:t>12.5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41,7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16</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16305</w:t>
            </w:r>
          </w:p>
        </w:tc>
        <w:tc>
          <w:tcPr>
            <w:tcW w:w="2250" w:type="dxa"/>
          </w:tcPr>
          <w:p w:rsidR="001F0BE8" w:rsidRPr="00B57F6B" w:rsidRDefault="001F0BE8" w:rsidP="00E6640A">
            <w:pPr>
              <w:jc w:val="center"/>
              <w:rPr>
                <w:color w:val="000000"/>
                <w:sz w:val="22"/>
                <w:szCs w:val="22"/>
              </w:rPr>
            </w:pPr>
            <w:r w:rsidRPr="00B57F6B">
              <w:rPr>
                <w:color w:val="000000"/>
                <w:sz w:val="22"/>
                <w:szCs w:val="22"/>
              </w:rPr>
              <w:t>17.5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58,3</w:t>
            </w:r>
          </w:p>
        </w:tc>
      </w:tr>
      <w:tr w:rsidR="001F0BE8" w:rsidRPr="00475296" w:rsidTr="00966006">
        <w:trPr>
          <w:trHeight w:val="301"/>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17</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16306</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18</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16307</w:t>
            </w:r>
          </w:p>
        </w:tc>
        <w:tc>
          <w:tcPr>
            <w:tcW w:w="2250" w:type="dxa"/>
          </w:tcPr>
          <w:p w:rsidR="001F0BE8" w:rsidRPr="00B57F6B" w:rsidRDefault="001F0BE8" w:rsidP="00E6640A">
            <w:pPr>
              <w:jc w:val="center"/>
              <w:rPr>
                <w:color w:val="000000"/>
                <w:sz w:val="22"/>
                <w:szCs w:val="22"/>
              </w:rPr>
            </w:pPr>
            <w:r w:rsidRPr="00B57F6B">
              <w:rPr>
                <w:color w:val="000000"/>
                <w:sz w:val="22"/>
                <w:szCs w:val="22"/>
              </w:rPr>
              <w:t>21.5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71,7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19</w:t>
            </w:r>
          </w:p>
        </w:tc>
        <w:tc>
          <w:tcPr>
            <w:tcW w:w="2595" w:type="dxa"/>
          </w:tcPr>
          <w:p w:rsidR="001F0BE8" w:rsidRPr="00B57F6B" w:rsidRDefault="001F0BE8" w:rsidP="00E6640A">
            <w:pPr>
              <w:jc w:val="center"/>
              <w:rPr>
                <w:color w:val="000000"/>
                <w:sz w:val="22"/>
                <w:szCs w:val="22"/>
              </w:rPr>
            </w:pPr>
            <w:r w:rsidRPr="00B57F6B">
              <w:rPr>
                <w:color w:val="000000"/>
                <w:sz w:val="22"/>
                <w:szCs w:val="22"/>
                <w:lang w:val="id-ID"/>
              </w:rPr>
              <w:t>16308</w:t>
            </w:r>
          </w:p>
        </w:tc>
        <w:tc>
          <w:tcPr>
            <w:tcW w:w="2250" w:type="dxa"/>
          </w:tcPr>
          <w:p w:rsidR="001F0BE8" w:rsidRPr="00B57F6B" w:rsidRDefault="001F0BE8" w:rsidP="00E6640A">
            <w:pPr>
              <w:jc w:val="center"/>
              <w:rPr>
                <w:color w:val="000000"/>
                <w:sz w:val="22"/>
                <w:szCs w:val="22"/>
              </w:rPr>
            </w:pPr>
            <w:r w:rsidRPr="00B57F6B">
              <w:rPr>
                <w:color w:val="000000"/>
                <w:sz w:val="22"/>
                <w:szCs w:val="22"/>
              </w:rPr>
              <w:t>17.5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58,3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20</w:t>
            </w:r>
          </w:p>
        </w:tc>
        <w:tc>
          <w:tcPr>
            <w:tcW w:w="2595" w:type="dxa"/>
          </w:tcPr>
          <w:p w:rsidR="001F0BE8" w:rsidRPr="00B57F6B" w:rsidRDefault="001F0BE8" w:rsidP="00E6640A">
            <w:pPr>
              <w:jc w:val="center"/>
              <w:rPr>
                <w:color w:val="000000"/>
                <w:sz w:val="22"/>
                <w:szCs w:val="22"/>
              </w:rPr>
            </w:pPr>
            <w:r w:rsidRPr="00B57F6B">
              <w:rPr>
                <w:color w:val="000000"/>
                <w:sz w:val="22"/>
                <w:szCs w:val="22"/>
              </w:rPr>
              <w:t>16309</w:t>
            </w:r>
          </w:p>
        </w:tc>
        <w:tc>
          <w:tcPr>
            <w:tcW w:w="2250" w:type="dxa"/>
          </w:tcPr>
          <w:p w:rsidR="001F0BE8" w:rsidRPr="00B57F6B" w:rsidRDefault="001F0BE8" w:rsidP="00E6640A">
            <w:pPr>
              <w:jc w:val="center"/>
              <w:rPr>
                <w:color w:val="000000"/>
                <w:sz w:val="22"/>
                <w:szCs w:val="22"/>
              </w:rPr>
            </w:pPr>
            <w:r w:rsidRPr="00B57F6B">
              <w:rPr>
                <w:color w:val="000000"/>
                <w:sz w:val="22"/>
                <w:szCs w:val="22"/>
              </w:rPr>
              <w:t>8.5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28,3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lang w:val="id-ID"/>
              </w:rPr>
            </w:pPr>
            <w:r w:rsidRPr="00B57F6B">
              <w:rPr>
                <w:sz w:val="22"/>
                <w:szCs w:val="22"/>
                <w:lang w:val="id-ID"/>
              </w:rPr>
              <w:t>21</w:t>
            </w:r>
          </w:p>
        </w:tc>
        <w:tc>
          <w:tcPr>
            <w:tcW w:w="2595" w:type="dxa"/>
          </w:tcPr>
          <w:p w:rsidR="001F0BE8" w:rsidRPr="00B57F6B" w:rsidRDefault="001F0BE8" w:rsidP="00E6640A">
            <w:pPr>
              <w:jc w:val="center"/>
              <w:rPr>
                <w:color w:val="000000"/>
                <w:sz w:val="22"/>
                <w:szCs w:val="22"/>
              </w:rPr>
            </w:pPr>
            <w:r w:rsidRPr="00B57F6B">
              <w:rPr>
                <w:color w:val="000000"/>
                <w:sz w:val="22"/>
                <w:szCs w:val="22"/>
              </w:rPr>
              <w:t>16310</w:t>
            </w:r>
          </w:p>
        </w:tc>
        <w:tc>
          <w:tcPr>
            <w:tcW w:w="2250" w:type="dxa"/>
          </w:tcPr>
          <w:p w:rsidR="001F0BE8" w:rsidRPr="00B57F6B" w:rsidRDefault="001F0BE8" w:rsidP="00E6640A">
            <w:pPr>
              <w:jc w:val="center"/>
              <w:rPr>
                <w:color w:val="000000"/>
                <w:sz w:val="22"/>
                <w:szCs w:val="22"/>
              </w:rPr>
            </w:pPr>
            <w:r w:rsidRPr="00B57F6B">
              <w:rPr>
                <w:color w:val="000000"/>
                <w:sz w:val="22"/>
                <w:szCs w:val="22"/>
              </w:rPr>
              <w:t>14.5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48,2</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22</w:t>
            </w:r>
          </w:p>
        </w:tc>
        <w:tc>
          <w:tcPr>
            <w:tcW w:w="2595" w:type="dxa"/>
          </w:tcPr>
          <w:p w:rsidR="001F0BE8" w:rsidRPr="00B57F6B" w:rsidRDefault="001F0BE8" w:rsidP="00E6640A">
            <w:pPr>
              <w:jc w:val="center"/>
              <w:rPr>
                <w:color w:val="000000"/>
                <w:sz w:val="22"/>
                <w:szCs w:val="22"/>
              </w:rPr>
            </w:pPr>
            <w:r w:rsidRPr="00B57F6B">
              <w:rPr>
                <w:color w:val="000000"/>
                <w:sz w:val="22"/>
                <w:szCs w:val="22"/>
              </w:rPr>
              <w:t>16312</w:t>
            </w:r>
          </w:p>
        </w:tc>
        <w:tc>
          <w:tcPr>
            <w:tcW w:w="2250" w:type="dxa"/>
          </w:tcPr>
          <w:p w:rsidR="001F0BE8" w:rsidRPr="00B57F6B" w:rsidRDefault="001F0BE8" w:rsidP="00E6640A">
            <w:pPr>
              <w:jc w:val="center"/>
              <w:rPr>
                <w:color w:val="000000"/>
                <w:sz w:val="22"/>
                <w:szCs w:val="22"/>
              </w:rPr>
            </w:pPr>
            <w:r w:rsidRPr="00B57F6B">
              <w:rPr>
                <w:color w:val="000000"/>
                <w:sz w:val="22"/>
                <w:szCs w:val="22"/>
              </w:rPr>
              <w:t>20.5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68,3</w:t>
            </w:r>
          </w:p>
        </w:tc>
      </w:tr>
      <w:tr w:rsidR="00736027" w:rsidRPr="00475296" w:rsidTr="00966006">
        <w:trPr>
          <w:trHeight w:val="312"/>
        </w:trPr>
        <w:tc>
          <w:tcPr>
            <w:tcW w:w="1185" w:type="dxa"/>
            <w:vAlign w:val="center"/>
          </w:tcPr>
          <w:p w:rsidR="00736027" w:rsidRPr="00736027" w:rsidRDefault="00736027" w:rsidP="00E6640A">
            <w:pPr>
              <w:spacing w:line="360" w:lineRule="auto"/>
              <w:jc w:val="center"/>
              <w:rPr>
                <w:b/>
                <w:sz w:val="24"/>
                <w:szCs w:val="24"/>
              </w:rPr>
            </w:pPr>
            <w:r w:rsidRPr="00736027">
              <w:rPr>
                <w:b/>
                <w:sz w:val="24"/>
                <w:szCs w:val="24"/>
              </w:rPr>
              <w:lastRenderedPageBreak/>
              <w:t>1</w:t>
            </w:r>
          </w:p>
        </w:tc>
        <w:tc>
          <w:tcPr>
            <w:tcW w:w="2595" w:type="dxa"/>
          </w:tcPr>
          <w:p w:rsidR="00736027" w:rsidRPr="00736027" w:rsidRDefault="00736027" w:rsidP="00E6640A">
            <w:pPr>
              <w:jc w:val="center"/>
              <w:rPr>
                <w:b/>
                <w:color w:val="000000"/>
                <w:sz w:val="24"/>
                <w:szCs w:val="24"/>
              </w:rPr>
            </w:pPr>
            <w:r w:rsidRPr="00736027">
              <w:rPr>
                <w:b/>
                <w:color w:val="000000"/>
                <w:sz w:val="24"/>
                <w:szCs w:val="24"/>
              </w:rPr>
              <w:t>2</w:t>
            </w:r>
          </w:p>
        </w:tc>
        <w:tc>
          <w:tcPr>
            <w:tcW w:w="2250" w:type="dxa"/>
          </w:tcPr>
          <w:p w:rsidR="00736027" w:rsidRPr="00736027" w:rsidRDefault="00736027" w:rsidP="00E6640A">
            <w:pPr>
              <w:jc w:val="center"/>
              <w:rPr>
                <w:b/>
                <w:color w:val="000000"/>
                <w:sz w:val="24"/>
                <w:szCs w:val="24"/>
              </w:rPr>
            </w:pPr>
            <w:r w:rsidRPr="00736027">
              <w:rPr>
                <w:b/>
                <w:color w:val="000000"/>
                <w:sz w:val="24"/>
                <w:szCs w:val="24"/>
              </w:rPr>
              <w:t>3</w:t>
            </w:r>
          </w:p>
        </w:tc>
        <w:tc>
          <w:tcPr>
            <w:tcW w:w="2070" w:type="dxa"/>
            <w:vAlign w:val="center"/>
          </w:tcPr>
          <w:p w:rsidR="00736027" w:rsidRPr="00736027" w:rsidRDefault="00736027" w:rsidP="00E6640A">
            <w:pPr>
              <w:spacing w:line="360" w:lineRule="auto"/>
              <w:jc w:val="center"/>
              <w:rPr>
                <w:b/>
                <w:sz w:val="24"/>
                <w:szCs w:val="24"/>
              </w:rPr>
            </w:pPr>
            <w:r w:rsidRPr="00736027">
              <w:rPr>
                <w:b/>
                <w:sz w:val="24"/>
                <w:szCs w:val="24"/>
              </w:rPr>
              <w:t>4</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23</w:t>
            </w:r>
          </w:p>
        </w:tc>
        <w:tc>
          <w:tcPr>
            <w:tcW w:w="2595" w:type="dxa"/>
          </w:tcPr>
          <w:p w:rsidR="001F0BE8" w:rsidRPr="00B57F6B" w:rsidRDefault="001F0BE8" w:rsidP="00E6640A">
            <w:pPr>
              <w:jc w:val="center"/>
              <w:rPr>
                <w:color w:val="000000"/>
                <w:sz w:val="22"/>
                <w:szCs w:val="22"/>
              </w:rPr>
            </w:pPr>
            <w:r w:rsidRPr="00B57F6B">
              <w:rPr>
                <w:color w:val="000000"/>
                <w:sz w:val="22"/>
                <w:szCs w:val="22"/>
              </w:rPr>
              <w:t>16313</w:t>
            </w:r>
          </w:p>
        </w:tc>
        <w:tc>
          <w:tcPr>
            <w:tcW w:w="2250" w:type="dxa"/>
          </w:tcPr>
          <w:p w:rsidR="001F0BE8" w:rsidRPr="00B57F6B" w:rsidRDefault="001F0BE8" w:rsidP="00E6640A">
            <w:pPr>
              <w:jc w:val="center"/>
              <w:rPr>
                <w:color w:val="000000"/>
                <w:sz w:val="22"/>
                <w:szCs w:val="22"/>
              </w:rPr>
            </w:pPr>
            <w:r w:rsidRPr="00B57F6B">
              <w:rPr>
                <w:color w:val="000000"/>
                <w:sz w:val="22"/>
                <w:szCs w:val="22"/>
              </w:rPr>
              <w:t>15.5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24</w:t>
            </w:r>
          </w:p>
        </w:tc>
        <w:tc>
          <w:tcPr>
            <w:tcW w:w="2595" w:type="dxa"/>
          </w:tcPr>
          <w:p w:rsidR="001F0BE8" w:rsidRPr="00B57F6B" w:rsidRDefault="001F0BE8" w:rsidP="00E6640A">
            <w:pPr>
              <w:jc w:val="center"/>
              <w:rPr>
                <w:color w:val="000000"/>
                <w:sz w:val="22"/>
                <w:szCs w:val="22"/>
              </w:rPr>
            </w:pPr>
            <w:r w:rsidRPr="00B57F6B">
              <w:rPr>
                <w:color w:val="000000"/>
                <w:sz w:val="22"/>
                <w:szCs w:val="22"/>
              </w:rPr>
              <w:t>16314</w:t>
            </w:r>
          </w:p>
        </w:tc>
        <w:tc>
          <w:tcPr>
            <w:tcW w:w="2250" w:type="dxa"/>
          </w:tcPr>
          <w:p w:rsidR="001F0BE8" w:rsidRPr="00B57F6B" w:rsidRDefault="001F0BE8" w:rsidP="00E6640A">
            <w:pPr>
              <w:jc w:val="center"/>
              <w:rPr>
                <w:color w:val="000000"/>
                <w:sz w:val="22"/>
                <w:szCs w:val="22"/>
              </w:rPr>
            </w:pPr>
            <w:r w:rsidRPr="00B57F6B">
              <w:rPr>
                <w:color w:val="000000"/>
                <w:sz w:val="22"/>
                <w:szCs w:val="22"/>
              </w:rPr>
              <w:t>13.5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45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25</w:t>
            </w:r>
          </w:p>
        </w:tc>
        <w:tc>
          <w:tcPr>
            <w:tcW w:w="2595" w:type="dxa"/>
          </w:tcPr>
          <w:p w:rsidR="001F0BE8" w:rsidRPr="00B57F6B" w:rsidRDefault="001F0BE8" w:rsidP="00E6640A">
            <w:pPr>
              <w:jc w:val="center"/>
              <w:rPr>
                <w:color w:val="000000"/>
                <w:sz w:val="22"/>
                <w:szCs w:val="22"/>
              </w:rPr>
            </w:pPr>
            <w:r w:rsidRPr="00B57F6B">
              <w:rPr>
                <w:color w:val="000000"/>
                <w:sz w:val="22"/>
                <w:szCs w:val="22"/>
              </w:rPr>
              <w:t>16315</w:t>
            </w:r>
          </w:p>
        </w:tc>
        <w:tc>
          <w:tcPr>
            <w:tcW w:w="2250" w:type="dxa"/>
          </w:tcPr>
          <w:p w:rsidR="001F0BE8" w:rsidRPr="00B57F6B" w:rsidRDefault="001F0BE8" w:rsidP="00E6640A">
            <w:pPr>
              <w:jc w:val="center"/>
              <w:rPr>
                <w:color w:val="000000"/>
                <w:sz w:val="22"/>
                <w:szCs w:val="22"/>
              </w:rPr>
            </w:pPr>
            <w:r w:rsidRPr="00B57F6B">
              <w:rPr>
                <w:color w:val="000000"/>
                <w:sz w:val="22"/>
                <w:szCs w:val="22"/>
              </w:rPr>
              <w:t>20.5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68,3</w:t>
            </w:r>
          </w:p>
        </w:tc>
      </w:tr>
      <w:tr w:rsidR="001F0BE8" w:rsidRPr="00475296" w:rsidTr="00966006">
        <w:trPr>
          <w:trHeight w:val="326"/>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26</w:t>
            </w:r>
          </w:p>
        </w:tc>
        <w:tc>
          <w:tcPr>
            <w:tcW w:w="2595" w:type="dxa"/>
          </w:tcPr>
          <w:p w:rsidR="001F0BE8" w:rsidRPr="00B57F6B" w:rsidRDefault="001F0BE8" w:rsidP="00E6640A">
            <w:pPr>
              <w:jc w:val="center"/>
              <w:rPr>
                <w:color w:val="000000"/>
                <w:sz w:val="22"/>
                <w:szCs w:val="22"/>
              </w:rPr>
            </w:pPr>
            <w:r w:rsidRPr="00B57F6B">
              <w:rPr>
                <w:color w:val="000000"/>
                <w:sz w:val="22"/>
                <w:szCs w:val="22"/>
              </w:rPr>
              <w:t>16316</w:t>
            </w:r>
          </w:p>
        </w:tc>
        <w:tc>
          <w:tcPr>
            <w:tcW w:w="2250" w:type="dxa"/>
          </w:tcPr>
          <w:p w:rsidR="001F0BE8" w:rsidRPr="00B57F6B" w:rsidRDefault="001F0BE8" w:rsidP="00E6640A">
            <w:pPr>
              <w:jc w:val="center"/>
              <w:rPr>
                <w:color w:val="000000"/>
                <w:sz w:val="22"/>
                <w:szCs w:val="22"/>
              </w:rPr>
            </w:pPr>
            <w:r w:rsidRPr="00B57F6B">
              <w:rPr>
                <w:color w:val="000000"/>
                <w:sz w:val="22"/>
                <w:szCs w:val="22"/>
              </w:rPr>
              <w:t>12.5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41,7</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27</w:t>
            </w:r>
          </w:p>
        </w:tc>
        <w:tc>
          <w:tcPr>
            <w:tcW w:w="2595" w:type="dxa"/>
          </w:tcPr>
          <w:p w:rsidR="001F0BE8" w:rsidRPr="00B57F6B" w:rsidRDefault="001F0BE8" w:rsidP="00E6640A">
            <w:pPr>
              <w:jc w:val="center"/>
              <w:rPr>
                <w:color w:val="000000"/>
                <w:sz w:val="22"/>
                <w:szCs w:val="22"/>
              </w:rPr>
            </w:pPr>
            <w:r w:rsidRPr="00B57F6B">
              <w:rPr>
                <w:color w:val="000000"/>
                <w:sz w:val="22"/>
                <w:szCs w:val="22"/>
              </w:rPr>
              <w:t>16317</w:t>
            </w:r>
          </w:p>
        </w:tc>
        <w:tc>
          <w:tcPr>
            <w:tcW w:w="2250" w:type="dxa"/>
          </w:tcPr>
          <w:p w:rsidR="001F0BE8" w:rsidRPr="00B57F6B" w:rsidRDefault="001F0BE8" w:rsidP="00E6640A">
            <w:pPr>
              <w:jc w:val="center"/>
              <w:rPr>
                <w:color w:val="000000"/>
                <w:sz w:val="22"/>
                <w:szCs w:val="22"/>
              </w:rPr>
            </w:pPr>
            <w:r w:rsidRPr="00B57F6B">
              <w:rPr>
                <w:color w:val="000000"/>
                <w:sz w:val="22"/>
                <w:szCs w:val="22"/>
              </w:rPr>
              <w:t>1.5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5</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28</w:t>
            </w:r>
          </w:p>
        </w:tc>
        <w:tc>
          <w:tcPr>
            <w:tcW w:w="2595" w:type="dxa"/>
          </w:tcPr>
          <w:p w:rsidR="001F0BE8" w:rsidRPr="00B57F6B" w:rsidRDefault="001F0BE8" w:rsidP="00E6640A">
            <w:pPr>
              <w:jc w:val="center"/>
              <w:rPr>
                <w:color w:val="000000"/>
                <w:sz w:val="22"/>
                <w:szCs w:val="22"/>
              </w:rPr>
            </w:pPr>
            <w:r w:rsidRPr="00B57F6B">
              <w:rPr>
                <w:color w:val="000000"/>
                <w:sz w:val="22"/>
                <w:szCs w:val="22"/>
              </w:rPr>
              <w:t>16318</w:t>
            </w:r>
          </w:p>
        </w:tc>
        <w:tc>
          <w:tcPr>
            <w:tcW w:w="2250" w:type="dxa"/>
          </w:tcPr>
          <w:p w:rsidR="001F0BE8" w:rsidRPr="00B57F6B" w:rsidRDefault="001F0BE8" w:rsidP="00E6640A">
            <w:pPr>
              <w:jc w:val="center"/>
              <w:rPr>
                <w:color w:val="000000"/>
                <w:sz w:val="22"/>
                <w:szCs w:val="22"/>
              </w:rPr>
            </w:pPr>
            <w:r w:rsidRPr="00B57F6B">
              <w:rPr>
                <w:color w:val="000000"/>
                <w:sz w:val="22"/>
                <w:szCs w:val="22"/>
              </w:rPr>
              <w:t>20.5</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68,3</w:t>
            </w:r>
          </w:p>
        </w:tc>
      </w:tr>
      <w:tr w:rsidR="001F0BE8" w:rsidRPr="00475296" w:rsidTr="00966006">
        <w:trPr>
          <w:trHeight w:val="312"/>
        </w:trPr>
        <w:tc>
          <w:tcPr>
            <w:tcW w:w="1185" w:type="dxa"/>
            <w:vAlign w:val="center"/>
          </w:tcPr>
          <w:p w:rsidR="001F0BE8" w:rsidRPr="00B57F6B" w:rsidRDefault="001F0BE8" w:rsidP="00E6640A">
            <w:pPr>
              <w:spacing w:line="360" w:lineRule="auto"/>
              <w:jc w:val="center"/>
              <w:rPr>
                <w:sz w:val="22"/>
                <w:szCs w:val="22"/>
              </w:rPr>
            </w:pPr>
            <w:r w:rsidRPr="00B57F6B">
              <w:rPr>
                <w:sz w:val="22"/>
                <w:szCs w:val="22"/>
              </w:rPr>
              <w:t>29</w:t>
            </w:r>
          </w:p>
        </w:tc>
        <w:tc>
          <w:tcPr>
            <w:tcW w:w="2595" w:type="dxa"/>
          </w:tcPr>
          <w:p w:rsidR="001F0BE8" w:rsidRPr="00B57F6B" w:rsidRDefault="001F0BE8" w:rsidP="00E6640A">
            <w:pPr>
              <w:jc w:val="center"/>
              <w:rPr>
                <w:color w:val="000000"/>
                <w:sz w:val="22"/>
                <w:szCs w:val="22"/>
              </w:rPr>
            </w:pPr>
            <w:r w:rsidRPr="00B57F6B">
              <w:rPr>
                <w:color w:val="000000"/>
                <w:sz w:val="22"/>
                <w:szCs w:val="22"/>
              </w:rPr>
              <w:t>16319</w:t>
            </w:r>
          </w:p>
        </w:tc>
        <w:tc>
          <w:tcPr>
            <w:tcW w:w="2250" w:type="dxa"/>
          </w:tcPr>
          <w:p w:rsidR="001F0BE8" w:rsidRPr="00B57F6B" w:rsidRDefault="001F0BE8" w:rsidP="00E6640A">
            <w:pPr>
              <w:jc w:val="center"/>
              <w:rPr>
                <w:color w:val="000000"/>
                <w:sz w:val="22"/>
                <w:szCs w:val="22"/>
              </w:rPr>
            </w:pPr>
            <w:r w:rsidRPr="00B57F6B">
              <w:rPr>
                <w:color w:val="000000"/>
                <w:sz w:val="22"/>
                <w:szCs w:val="22"/>
              </w:rPr>
              <w:t>11</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36,7</w:t>
            </w:r>
          </w:p>
        </w:tc>
      </w:tr>
      <w:tr w:rsidR="001F0BE8" w:rsidRPr="00475296" w:rsidTr="00966006">
        <w:trPr>
          <w:trHeight w:val="326"/>
        </w:trPr>
        <w:tc>
          <w:tcPr>
            <w:tcW w:w="3780" w:type="dxa"/>
            <w:gridSpan w:val="2"/>
            <w:vAlign w:val="center"/>
          </w:tcPr>
          <w:p w:rsidR="001F0BE8" w:rsidRPr="00B57F6B" w:rsidRDefault="001F0BE8" w:rsidP="00E6640A">
            <w:pPr>
              <w:pStyle w:val="ListParagraph"/>
              <w:spacing w:line="360" w:lineRule="auto"/>
              <w:ind w:left="0" w:right="-57"/>
              <w:jc w:val="center"/>
              <w:rPr>
                <w:sz w:val="22"/>
                <w:szCs w:val="22"/>
                <w:lang w:val="id-ID"/>
              </w:rPr>
            </w:pPr>
            <w:r w:rsidRPr="00B57F6B">
              <w:rPr>
                <w:sz w:val="22"/>
                <w:szCs w:val="22"/>
                <w:lang w:val="id-ID"/>
              </w:rPr>
              <w:t>Jumlah</w:t>
            </w:r>
          </w:p>
        </w:tc>
        <w:tc>
          <w:tcPr>
            <w:tcW w:w="2250" w:type="dxa"/>
            <w:vAlign w:val="center"/>
          </w:tcPr>
          <w:p w:rsidR="001F0BE8" w:rsidRPr="00B57F6B" w:rsidRDefault="001F0BE8" w:rsidP="00E6640A">
            <w:pPr>
              <w:pStyle w:val="ListParagraph"/>
              <w:spacing w:line="360" w:lineRule="auto"/>
              <w:ind w:left="0" w:right="-57"/>
              <w:jc w:val="center"/>
              <w:rPr>
                <w:sz w:val="22"/>
                <w:szCs w:val="22"/>
              </w:rPr>
            </w:pPr>
            <w:r w:rsidRPr="00B57F6B">
              <w:rPr>
                <w:sz w:val="22"/>
                <w:szCs w:val="22"/>
              </w:rPr>
              <w:t>461</w:t>
            </w:r>
          </w:p>
        </w:tc>
        <w:tc>
          <w:tcPr>
            <w:tcW w:w="2070" w:type="dxa"/>
            <w:vAlign w:val="center"/>
          </w:tcPr>
          <w:p w:rsidR="001F0BE8" w:rsidRPr="00B57F6B" w:rsidRDefault="001F0BE8" w:rsidP="00E6640A">
            <w:pPr>
              <w:spacing w:line="360" w:lineRule="auto"/>
              <w:jc w:val="center"/>
              <w:rPr>
                <w:sz w:val="22"/>
                <w:szCs w:val="22"/>
              </w:rPr>
            </w:pPr>
            <w:r w:rsidRPr="00B57F6B">
              <w:rPr>
                <w:sz w:val="22"/>
                <w:szCs w:val="22"/>
              </w:rPr>
              <w:t>1533,3</w:t>
            </w:r>
          </w:p>
        </w:tc>
      </w:tr>
    </w:tbl>
    <w:p w:rsidR="00192C29" w:rsidRDefault="00415678" w:rsidP="0062086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Tabel 4.1</w:t>
      </w:r>
      <w:r>
        <w:rPr>
          <w:rFonts w:ascii="Times New Roman" w:hAnsi="Times New Roman" w:cs="Times New Roman"/>
          <w:sz w:val="24"/>
          <w:szCs w:val="24"/>
        </w:rPr>
        <w:t>1</w:t>
      </w:r>
      <w:r w:rsidR="001F0BE8" w:rsidRPr="006B40F0">
        <w:rPr>
          <w:rFonts w:ascii="Times New Roman" w:hAnsi="Times New Roman" w:cs="Times New Roman"/>
          <w:sz w:val="24"/>
          <w:szCs w:val="24"/>
          <w:lang w:val="id-ID"/>
        </w:rPr>
        <w:t xml:space="preserve"> di</w:t>
      </w:r>
      <w:r w:rsidR="001057B5">
        <w:rPr>
          <w:rFonts w:ascii="Times New Roman" w:hAnsi="Times New Roman" w:cs="Times New Roman"/>
          <w:sz w:val="24"/>
          <w:szCs w:val="24"/>
        </w:rPr>
        <w:t xml:space="preserve"> </w:t>
      </w:r>
      <w:r w:rsidR="001F0BE8" w:rsidRPr="006B40F0">
        <w:rPr>
          <w:rFonts w:ascii="Times New Roman" w:hAnsi="Times New Roman" w:cs="Times New Roman"/>
          <w:sz w:val="24"/>
          <w:szCs w:val="24"/>
          <w:lang w:val="id-ID"/>
        </w:rPr>
        <w:t>atas menunjukkan bahwa sampel dengan skor 1</w:t>
      </w:r>
      <w:r w:rsidR="001F0BE8" w:rsidRPr="006B40F0">
        <w:rPr>
          <w:rFonts w:ascii="Times New Roman" w:hAnsi="Times New Roman" w:cs="Times New Roman"/>
          <w:sz w:val="24"/>
          <w:szCs w:val="24"/>
        </w:rPr>
        <w:t>6</w:t>
      </w:r>
      <w:r w:rsidR="001F0BE8" w:rsidRPr="006B40F0">
        <w:rPr>
          <w:rFonts w:ascii="Times New Roman" w:hAnsi="Times New Roman" w:cs="Times New Roman"/>
          <w:sz w:val="24"/>
          <w:szCs w:val="24"/>
          <w:lang w:val="id-ID"/>
        </w:rPr>
        <w:t xml:space="preserve"> memp</w:t>
      </w:r>
      <w:r w:rsidR="001057B5">
        <w:rPr>
          <w:rFonts w:ascii="Times New Roman" w:hAnsi="Times New Roman" w:cs="Times New Roman"/>
          <w:sz w:val="24"/>
          <w:szCs w:val="24"/>
        </w:rPr>
        <w:t>e</w:t>
      </w:r>
      <w:r w:rsidR="001F0BE8" w:rsidRPr="006B40F0">
        <w:rPr>
          <w:rFonts w:ascii="Times New Roman" w:hAnsi="Times New Roman" w:cs="Times New Roman"/>
          <w:sz w:val="24"/>
          <w:szCs w:val="24"/>
          <w:lang w:val="id-ID"/>
        </w:rPr>
        <w:t xml:space="preserve">roleh nilai </w:t>
      </w:r>
      <w:r w:rsidR="001F0BE8" w:rsidRPr="006B40F0">
        <w:rPr>
          <w:rFonts w:ascii="Times New Roman" w:hAnsi="Times New Roman" w:cs="Times New Roman"/>
          <w:sz w:val="24"/>
          <w:szCs w:val="24"/>
        </w:rPr>
        <w:t>53,3</w:t>
      </w:r>
      <w:r w:rsidR="001F0BE8" w:rsidRPr="006B40F0">
        <w:rPr>
          <w:rFonts w:ascii="Times New Roman" w:hAnsi="Times New Roman" w:cs="Times New Roman"/>
          <w:sz w:val="24"/>
          <w:szCs w:val="24"/>
          <w:lang w:val="id-ID"/>
        </w:rPr>
        <w:t xml:space="preserve">, sampel dengan skor </w:t>
      </w:r>
      <w:r w:rsidR="001F0BE8" w:rsidRPr="006B40F0">
        <w:rPr>
          <w:rFonts w:ascii="Times New Roman" w:hAnsi="Times New Roman" w:cs="Times New Roman"/>
          <w:sz w:val="24"/>
          <w:szCs w:val="24"/>
        </w:rPr>
        <w:t>21</w:t>
      </w:r>
      <w:r w:rsidR="001F0BE8" w:rsidRPr="006B40F0">
        <w:rPr>
          <w:rFonts w:ascii="Times New Roman" w:hAnsi="Times New Roman" w:cs="Times New Roman"/>
          <w:sz w:val="24"/>
          <w:szCs w:val="24"/>
          <w:lang w:val="id-ID"/>
        </w:rPr>
        <w:t xml:space="preserve"> memeroleh nilai </w:t>
      </w:r>
      <w:r w:rsidR="001F0BE8" w:rsidRPr="006B40F0">
        <w:rPr>
          <w:rFonts w:ascii="Times New Roman" w:hAnsi="Times New Roman" w:cs="Times New Roman"/>
          <w:sz w:val="24"/>
          <w:szCs w:val="24"/>
        </w:rPr>
        <w:t>70</w:t>
      </w:r>
      <w:r w:rsidR="001F0BE8" w:rsidRPr="006B40F0">
        <w:rPr>
          <w:rFonts w:ascii="Times New Roman" w:hAnsi="Times New Roman" w:cs="Times New Roman"/>
          <w:sz w:val="24"/>
          <w:szCs w:val="24"/>
          <w:lang w:val="id-ID"/>
        </w:rPr>
        <w:t xml:space="preserve">, sampel dengan skor </w:t>
      </w:r>
      <w:r w:rsidR="006A02CA" w:rsidRPr="006B40F0">
        <w:rPr>
          <w:rFonts w:ascii="Times New Roman" w:hAnsi="Times New Roman" w:cs="Times New Roman"/>
          <w:sz w:val="24"/>
          <w:szCs w:val="24"/>
        </w:rPr>
        <w:t>1</w:t>
      </w:r>
      <w:r w:rsidR="001F0BE8" w:rsidRPr="006B40F0">
        <w:rPr>
          <w:rFonts w:ascii="Times New Roman" w:hAnsi="Times New Roman" w:cs="Times New Roman"/>
          <w:sz w:val="24"/>
          <w:szCs w:val="24"/>
          <w:lang w:val="id-ID"/>
        </w:rPr>
        <w:t xml:space="preserve">9,5 memperoleh </w:t>
      </w:r>
      <w:r w:rsidR="001F0BE8" w:rsidRPr="006B40F0">
        <w:rPr>
          <w:rFonts w:ascii="Times New Roman" w:hAnsi="Times New Roman" w:cs="Times New Roman"/>
          <w:sz w:val="24"/>
          <w:szCs w:val="24"/>
        </w:rPr>
        <w:t xml:space="preserve"> </w:t>
      </w:r>
      <w:r w:rsidR="006A02CA" w:rsidRPr="006B40F0">
        <w:rPr>
          <w:rFonts w:ascii="Times New Roman" w:hAnsi="Times New Roman" w:cs="Times New Roman"/>
          <w:sz w:val="24"/>
          <w:szCs w:val="24"/>
          <w:lang w:val="id-ID"/>
        </w:rPr>
        <w:t xml:space="preserve">nilai </w:t>
      </w:r>
      <w:r w:rsidR="006A02CA" w:rsidRPr="006B40F0">
        <w:rPr>
          <w:rFonts w:ascii="Times New Roman" w:hAnsi="Times New Roman" w:cs="Times New Roman"/>
          <w:sz w:val="24"/>
          <w:szCs w:val="24"/>
        </w:rPr>
        <w:t>65</w:t>
      </w:r>
      <w:r w:rsidR="006A02CA" w:rsidRPr="006B40F0">
        <w:rPr>
          <w:rFonts w:ascii="Times New Roman" w:hAnsi="Times New Roman" w:cs="Times New Roman"/>
          <w:sz w:val="24"/>
          <w:szCs w:val="24"/>
          <w:lang w:val="id-ID"/>
        </w:rPr>
        <w:t xml:space="preserve">, sampel skor yang memperoleh </w:t>
      </w:r>
      <w:r w:rsidR="006A02CA" w:rsidRPr="006B40F0">
        <w:rPr>
          <w:rFonts w:ascii="Times New Roman" w:hAnsi="Times New Roman" w:cs="Times New Roman"/>
          <w:sz w:val="24"/>
          <w:szCs w:val="24"/>
        </w:rPr>
        <w:t>20</w:t>
      </w:r>
      <w:r w:rsidR="006A02CA" w:rsidRPr="006B40F0">
        <w:rPr>
          <w:rFonts w:ascii="Times New Roman" w:hAnsi="Times New Roman" w:cs="Times New Roman"/>
          <w:sz w:val="24"/>
          <w:szCs w:val="24"/>
          <w:lang w:val="id-ID"/>
        </w:rPr>
        <w:t xml:space="preserve"> memperoleh nilai </w:t>
      </w:r>
      <w:r w:rsidR="006A02CA" w:rsidRPr="006B40F0">
        <w:rPr>
          <w:rFonts w:ascii="Times New Roman" w:hAnsi="Times New Roman" w:cs="Times New Roman"/>
          <w:sz w:val="24"/>
          <w:szCs w:val="24"/>
        </w:rPr>
        <w:t>66,7</w:t>
      </w:r>
      <w:r w:rsidR="001F0BE8" w:rsidRPr="006B40F0">
        <w:rPr>
          <w:rFonts w:ascii="Times New Roman" w:hAnsi="Times New Roman" w:cs="Times New Roman"/>
          <w:sz w:val="24"/>
          <w:szCs w:val="24"/>
          <w:lang w:val="id-ID"/>
        </w:rPr>
        <w:t xml:space="preserve">, sampel </w:t>
      </w:r>
      <w:r w:rsidR="006A02CA" w:rsidRPr="006B40F0">
        <w:rPr>
          <w:rFonts w:ascii="Times New Roman" w:hAnsi="Times New Roman" w:cs="Times New Roman"/>
          <w:sz w:val="24"/>
          <w:szCs w:val="24"/>
          <w:lang w:val="id-ID"/>
        </w:rPr>
        <w:t xml:space="preserve">dengan skor </w:t>
      </w:r>
      <w:r w:rsidR="006A02CA" w:rsidRPr="006B40F0">
        <w:rPr>
          <w:rFonts w:ascii="Times New Roman" w:hAnsi="Times New Roman" w:cs="Times New Roman"/>
          <w:sz w:val="24"/>
          <w:szCs w:val="24"/>
        </w:rPr>
        <w:t>15,5</w:t>
      </w:r>
      <w:r w:rsidR="006A02CA" w:rsidRPr="006B40F0">
        <w:rPr>
          <w:rFonts w:ascii="Times New Roman" w:hAnsi="Times New Roman" w:cs="Times New Roman"/>
          <w:sz w:val="24"/>
          <w:szCs w:val="24"/>
          <w:lang w:val="id-ID"/>
        </w:rPr>
        <w:t xml:space="preserve"> memperoleh nilai </w:t>
      </w:r>
      <w:r w:rsidR="006A02CA" w:rsidRPr="006B40F0">
        <w:rPr>
          <w:rFonts w:ascii="Times New Roman" w:hAnsi="Times New Roman" w:cs="Times New Roman"/>
          <w:sz w:val="24"/>
          <w:szCs w:val="24"/>
        </w:rPr>
        <w:t>51,7</w:t>
      </w:r>
      <w:r w:rsidR="001F0BE8" w:rsidRPr="006B40F0">
        <w:rPr>
          <w:rFonts w:ascii="Times New Roman" w:hAnsi="Times New Roman" w:cs="Times New Roman"/>
          <w:sz w:val="24"/>
          <w:szCs w:val="24"/>
          <w:lang w:val="id-ID"/>
        </w:rPr>
        <w:t>, sampel denga</w:t>
      </w:r>
      <w:r w:rsidR="006A02CA" w:rsidRPr="006B40F0">
        <w:rPr>
          <w:rFonts w:ascii="Times New Roman" w:hAnsi="Times New Roman" w:cs="Times New Roman"/>
          <w:sz w:val="24"/>
          <w:szCs w:val="24"/>
          <w:lang w:val="id-ID"/>
        </w:rPr>
        <w:t xml:space="preserve">n skor 7,5 memperoleh skor  </w:t>
      </w:r>
      <w:r w:rsidR="006A02CA" w:rsidRPr="006B40F0">
        <w:rPr>
          <w:rFonts w:ascii="Times New Roman" w:hAnsi="Times New Roman" w:cs="Times New Roman"/>
          <w:sz w:val="24"/>
          <w:szCs w:val="24"/>
        </w:rPr>
        <w:t>25</w:t>
      </w:r>
      <w:r w:rsidR="006A02CA" w:rsidRPr="006B40F0">
        <w:rPr>
          <w:rFonts w:ascii="Times New Roman" w:hAnsi="Times New Roman" w:cs="Times New Roman"/>
          <w:sz w:val="24"/>
          <w:szCs w:val="24"/>
          <w:lang w:val="id-ID"/>
        </w:rPr>
        <w:t xml:space="preserve">, sampel dengan skor </w:t>
      </w:r>
      <w:r w:rsidR="006A02CA" w:rsidRPr="006B40F0">
        <w:rPr>
          <w:rFonts w:ascii="Times New Roman" w:hAnsi="Times New Roman" w:cs="Times New Roman"/>
          <w:sz w:val="24"/>
          <w:szCs w:val="24"/>
        </w:rPr>
        <w:t>16,5</w:t>
      </w:r>
      <w:r w:rsidR="006A02CA" w:rsidRPr="006B40F0">
        <w:rPr>
          <w:rFonts w:ascii="Times New Roman" w:hAnsi="Times New Roman" w:cs="Times New Roman"/>
          <w:sz w:val="24"/>
          <w:szCs w:val="24"/>
          <w:lang w:val="id-ID"/>
        </w:rPr>
        <w:t xml:space="preserve"> memperoleh </w:t>
      </w:r>
      <w:r w:rsidR="006A02CA" w:rsidRPr="006B40F0">
        <w:rPr>
          <w:rFonts w:ascii="Times New Roman" w:hAnsi="Times New Roman" w:cs="Times New Roman"/>
          <w:sz w:val="24"/>
          <w:szCs w:val="24"/>
        </w:rPr>
        <w:t>55</w:t>
      </w:r>
      <w:r w:rsidR="006A02CA" w:rsidRPr="006B40F0">
        <w:rPr>
          <w:rFonts w:ascii="Times New Roman" w:hAnsi="Times New Roman" w:cs="Times New Roman"/>
          <w:sz w:val="24"/>
          <w:szCs w:val="24"/>
          <w:lang w:val="id-ID"/>
        </w:rPr>
        <w:t xml:space="preserve">, sampel dengan skor </w:t>
      </w:r>
      <w:r w:rsidR="006A02CA" w:rsidRPr="006B40F0">
        <w:rPr>
          <w:rFonts w:ascii="Times New Roman" w:hAnsi="Times New Roman" w:cs="Times New Roman"/>
          <w:sz w:val="24"/>
          <w:szCs w:val="24"/>
        </w:rPr>
        <w:t>19</w:t>
      </w:r>
      <w:r w:rsidR="006A02CA" w:rsidRPr="006B40F0">
        <w:rPr>
          <w:rFonts w:ascii="Times New Roman" w:hAnsi="Times New Roman" w:cs="Times New Roman"/>
          <w:sz w:val="24"/>
          <w:szCs w:val="24"/>
          <w:lang w:val="id-ID"/>
        </w:rPr>
        <w:t xml:space="preserve"> memperoleh dengan skor </w:t>
      </w:r>
      <w:r w:rsidR="006A02CA" w:rsidRPr="006B40F0">
        <w:rPr>
          <w:rFonts w:ascii="Times New Roman" w:hAnsi="Times New Roman" w:cs="Times New Roman"/>
          <w:sz w:val="24"/>
          <w:szCs w:val="24"/>
        </w:rPr>
        <w:t>63,3</w:t>
      </w:r>
      <w:r w:rsidR="006A02CA" w:rsidRPr="006B40F0">
        <w:rPr>
          <w:rFonts w:ascii="Times New Roman" w:hAnsi="Times New Roman" w:cs="Times New Roman"/>
          <w:sz w:val="24"/>
          <w:szCs w:val="24"/>
          <w:lang w:val="id-ID"/>
        </w:rPr>
        <w:t xml:space="preserve">, sampel dengan skor </w:t>
      </w:r>
      <w:r w:rsidR="006A02CA" w:rsidRPr="006B40F0">
        <w:rPr>
          <w:rFonts w:ascii="Times New Roman" w:hAnsi="Times New Roman" w:cs="Times New Roman"/>
          <w:sz w:val="24"/>
          <w:szCs w:val="24"/>
        </w:rPr>
        <w:t>19,5</w:t>
      </w:r>
      <w:r w:rsidR="006A02CA" w:rsidRPr="006B40F0">
        <w:rPr>
          <w:rFonts w:ascii="Times New Roman" w:hAnsi="Times New Roman" w:cs="Times New Roman"/>
          <w:sz w:val="24"/>
          <w:szCs w:val="24"/>
          <w:lang w:val="id-ID"/>
        </w:rPr>
        <w:t xml:space="preserve"> memperoleh dengan skor </w:t>
      </w:r>
      <w:r w:rsidR="006A02CA" w:rsidRPr="006B40F0">
        <w:rPr>
          <w:rFonts w:ascii="Times New Roman" w:hAnsi="Times New Roman" w:cs="Times New Roman"/>
          <w:sz w:val="24"/>
          <w:szCs w:val="24"/>
        </w:rPr>
        <w:t>6</w:t>
      </w:r>
      <w:r w:rsidR="006A02CA" w:rsidRPr="006B40F0">
        <w:rPr>
          <w:rFonts w:ascii="Times New Roman" w:hAnsi="Times New Roman" w:cs="Times New Roman"/>
          <w:sz w:val="24"/>
          <w:szCs w:val="24"/>
          <w:lang w:val="id-ID"/>
        </w:rPr>
        <w:t>5</w:t>
      </w:r>
      <w:r w:rsidR="006A02CA" w:rsidRPr="006B40F0">
        <w:rPr>
          <w:rFonts w:ascii="Times New Roman" w:hAnsi="Times New Roman" w:cs="Times New Roman"/>
          <w:sz w:val="24"/>
          <w:szCs w:val="24"/>
        </w:rPr>
        <w:t xml:space="preserve">, </w:t>
      </w:r>
      <w:r w:rsidR="006A02CA" w:rsidRPr="006B40F0">
        <w:rPr>
          <w:rFonts w:ascii="Times New Roman" w:hAnsi="Times New Roman" w:cs="Times New Roman"/>
          <w:sz w:val="24"/>
          <w:szCs w:val="24"/>
          <w:lang w:val="id-ID"/>
        </w:rPr>
        <w:t xml:space="preserve">sampel dengan skor </w:t>
      </w:r>
      <w:r w:rsidR="006A02CA" w:rsidRPr="006B40F0">
        <w:rPr>
          <w:rFonts w:ascii="Times New Roman" w:hAnsi="Times New Roman" w:cs="Times New Roman"/>
          <w:sz w:val="24"/>
          <w:szCs w:val="24"/>
        </w:rPr>
        <w:t>18,5</w:t>
      </w:r>
      <w:r w:rsidR="006A02CA" w:rsidRPr="006B40F0">
        <w:rPr>
          <w:rFonts w:ascii="Times New Roman" w:hAnsi="Times New Roman" w:cs="Times New Roman"/>
          <w:sz w:val="24"/>
          <w:szCs w:val="24"/>
          <w:lang w:val="id-ID"/>
        </w:rPr>
        <w:t xml:space="preserve"> memperoleh dengan skor </w:t>
      </w:r>
      <w:r w:rsidR="006A02CA" w:rsidRPr="006B40F0">
        <w:rPr>
          <w:rFonts w:ascii="Times New Roman" w:hAnsi="Times New Roman" w:cs="Times New Roman"/>
          <w:sz w:val="24"/>
          <w:szCs w:val="24"/>
        </w:rPr>
        <w:t xml:space="preserve">61,7, </w:t>
      </w:r>
      <w:r w:rsidR="006A02CA" w:rsidRPr="006B40F0">
        <w:rPr>
          <w:rFonts w:ascii="Times New Roman" w:hAnsi="Times New Roman" w:cs="Times New Roman"/>
          <w:sz w:val="24"/>
          <w:szCs w:val="24"/>
          <w:lang w:val="id-ID"/>
        </w:rPr>
        <w:t xml:space="preserve">sampel dengan skor </w:t>
      </w:r>
      <w:r w:rsidR="006A02CA" w:rsidRPr="006B40F0">
        <w:rPr>
          <w:rFonts w:ascii="Times New Roman" w:hAnsi="Times New Roman" w:cs="Times New Roman"/>
          <w:sz w:val="24"/>
          <w:szCs w:val="24"/>
        </w:rPr>
        <w:t>17,5</w:t>
      </w:r>
      <w:r w:rsidR="006A02CA" w:rsidRPr="006B40F0">
        <w:rPr>
          <w:rFonts w:ascii="Times New Roman" w:hAnsi="Times New Roman" w:cs="Times New Roman"/>
          <w:sz w:val="24"/>
          <w:szCs w:val="24"/>
          <w:lang w:val="id-ID"/>
        </w:rPr>
        <w:t xml:space="preserve"> </w:t>
      </w:r>
      <w:r w:rsidR="006A02CA" w:rsidRPr="00BB10F5">
        <w:rPr>
          <w:rFonts w:ascii="Times New Roman" w:hAnsi="Times New Roman" w:cs="Times New Roman"/>
          <w:sz w:val="24"/>
          <w:szCs w:val="24"/>
          <w:lang w:val="id-ID"/>
        </w:rPr>
        <w:t>memperoleh dengan skor 5</w:t>
      </w:r>
      <w:r w:rsidR="006A02CA" w:rsidRPr="00BB10F5">
        <w:rPr>
          <w:rFonts w:ascii="Times New Roman" w:hAnsi="Times New Roman" w:cs="Times New Roman"/>
          <w:sz w:val="24"/>
          <w:szCs w:val="24"/>
        </w:rPr>
        <w:t xml:space="preserve">8,3, </w:t>
      </w:r>
      <w:r w:rsidR="006A02CA" w:rsidRPr="00BB10F5">
        <w:rPr>
          <w:rFonts w:ascii="Times New Roman" w:hAnsi="Times New Roman" w:cs="Times New Roman"/>
          <w:sz w:val="24"/>
          <w:szCs w:val="24"/>
          <w:lang w:val="id-ID"/>
        </w:rPr>
        <w:t xml:space="preserve">sampel dengan skor </w:t>
      </w:r>
      <w:r w:rsidR="006A02CA" w:rsidRPr="00BB10F5">
        <w:rPr>
          <w:rFonts w:ascii="Times New Roman" w:hAnsi="Times New Roman" w:cs="Times New Roman"/>
          <w:sz w:val="24"/>
          <w:szCs w:val="24"/>
        </w:rPr>
        <w:t>15,5</w:t>
      </w:r>
      <w:r w:rsidR="006A02CA" w:rsidRPr="00BB10F5">
        <w:rPr>
          <w:rFonts w:ascii="Times New Roman" w:hAnsi="Times New Roman" w:cs="Times New Roman"/>
          <w:sz w:val="24"/>
          <w:szCs w:val="24"/>
          <w:lang w:val="id-ID"/>
        </w:rPr>
        <w:t xml:space="preserve"> memperoleh dengan skor 5</w:t>
      </w:r>
      <w:r w:rsidR="006A02CA" w:rsidRPr="00BB10F5">
        <w:rPr>
          <w:rFonts w:ascii="Times New Roman" w:hAnsi="Times New Roman" w:cs="Times New Roman"/>
          <w:sz w:val="24"/>
          <w:szCs w:val="24"/>
        </w:rPr>
        <w:t xml:space="preserve">1,7, </w:t>
      </w:r>
      <w:r w:rsidR="006A02CA"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15</w:t>
      </w:r>
      <w:r w:rsidR="006A02CA" w:rsidRPr="00BB10F5">
        <w:rPr>
          <w:rFonts w:ascii="Times New Roman" w:hAnsi="Times New Roman" w:cs="Times New Roman"/>
          <w:sz w:val="24"/>
          <w:szCs w:val="24"/>
        </w:rPr>
        <w:t>,5</w:t>
      </w:r>
      <w:r w:rsidR="006A02CA" w:rsidRPr="00BB10F5">
        <w:rPr>
          <w:rFonts w:ascii="Times New Roman" w:hAnsi="Times New Roman" w:cs="Times New Roman"/>
          <w:sz w:val="24"/>
          <w:szCs w:val="24"/>
          <w:lang w:val="id-ID"/>
        </w:rPr>
        <w:t xml:space="preserve"> memperoleh dengan skor 5</w:t>
      </w:r>
      <w:r w:rsidR="006B40F0" w:rsidRPr="00BB10F5">
        <w:rPr>
          <w:rFonts w:ascii="Times New Roman" w:hAnsi="Times New Roman" w:cs="Times New Roman"/>
          <w:sz w:val="24"/>
          <w:szCs w:val="24"/>
        </w:rPr>
        <w:t>1,7</w:t>
      </w:r>
      <w:r w:rsidR="006A02CA" w:rsidRPr="00BB10F5">
        <w:rPr>
          <w:rFonts w:ascii="Times New Roman" w:hAnsi="Times New Roman" w:cs="Times New Roman"/>
          <w:sz w:val="24"/>
          <w:szCs w:val="24"/>
        </w:rPr>
        <w:t>,</w:t>
      </w:r>
      <w:r w:rsidR="006B40F0" w:rsidRPr="00BB10F5">
        <w:rPr>
          <w:rFonts w:ascii="Times New Roman" w:hAnsi="Times New Roman" w:cs="Times New Roman"/>
          <w:sz w:val="24"/>
          <w:szCs w:val="24"/>
        </w:rPr>
        <w:t xml:space="preserve">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15,5</w:t>
      </w:r>
      <w:r w:rsidR="006B40F0" w:rsidRPr="00BB10F5">
        <w:rPr>
          <w:rFonts w:ascii="Times New Roman" w:hAnsi="Times New Roman" w:cs="Times New Roman"/>
          <w:sz w:val="24"/>
          <w:szCs w:val="24"/>
          <w:lang w:val="id-ID"/>
        </w:rPr>
        <w:t xml:space="preserve"> memperoleh dengan skor 5</w:t>
      </w:r>
      <w:r w:rsidR="006B40F0" w:rsidRPr="00BB10F5">
        <w:rPr>
          <w:rFonts w:ascii="Times New Roman" w:hAnsi="Times New Roman" w:cs="Times New Roman"/>
          <w:sz w:val="24"/>
          <w:szCs w:val="24"/>
        </w:rPr>
        <w:t xml:space="preserve">1,7,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12,5</w:t>
      </w:r>
      <w:r w:rsidR="006B40F0" w:rsidRPr="00BB10F5">
        <w:rPr>
          <w:rFonts w:ascii="Times New Roman" w:hAnsi="Times New Roman" w:cs="Times New Roman"/>
          <w:sz w:val="24"/>
          <w:szCs w:val="24"/>
          <w:lang w:val="id-ID"/>
        </w:rPr>
        <w:t xml:space="preserve"> memperoleh dengan skor </w:t>
      </w:r>
      <w:r w:rsidR="006B40F0" w:rsidRPr="00BB10F5">
        <w:rPr>
          <w:rFonts w:ascii="Times New Roman" w:hAnsi="Times New Roman" w:cs="Times New Roman"/>
          <w:sz w:val="24"/>
          <w:szCs w:val="24"/>
        </w:rPr>
        <w:t xml:space="preserve">41,7,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17,5</w:t>
      </w:r>
      <w:r w:rsidR="006B40F0" w:rsidRPr="00BB10F5">
        <w:rPr>
          <w:rFonts w:ascii="Times New Roman" w:hAnsi="Times New Roman" w:cs="Times New Roman"/>
          <w:sz w:val="24"/>
          <w:szCs w:val="24"/>
          <w:lang w:val="id-ID"/>
        </w:rPr>
        <w:t xml:space="preserve"> memperoleh dengan skor 5</w:t>
      </w:r>
      <w:r w:rsidR="006B40F0" w:rsidRPr="00BB10F5">
        <w:rPr>
          <w:rFonts w:ascii="Times New Roman" w:hAnsi="Times New Roman" w:cs="Times New Roman"/>
          <w:sz w:val="24"/>
          <w:szCs w:val="24"/>
        </w:rPr>
        <w:t xml:space="preserve">8,3,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15,5</w:t>
      </w:r>
      <w:r w:rsidR="006B40F0" w:rsidRPr="00BB10F5">
        <w:rPr>
          <w:rFonts w:ascii="Times New Roman" w:hAnsi="Times New Roman" w:cs="Times New Roman"/>
          <w:sz w:val="24"/>
          <w:szCs w:val="24"/>
          <w:lang w:val="id-ID"/>
        </w:rPr>
        <w:t xml:space="preserve"> memperoleh dengan skor 5</w:t>
      </w:r>
      <w:r w:rsidR="006B40F0" w:rsidRPr="00BB10F5">
        <w:rPr>
          <w:rFonts w:ascii="Times New Roman" w:hAnsi="Times New Roman" w:cs="Times New Roman"/>
          <w:sz w:val="24"/>
          <w:szCs w:val="24"/>
        </w:rPr>
        <w:t xml:space="preserve">1,7,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21,5</w:t>
      </w:r>
      <w:r w:rsidR="006B40F0" w:rsidRPr="00BB10F5">
        <w:rPr>
          <w:rFonts w:ascii="Times New Roman" w:hAnsi="Times New Roman" w:cs="Times New Roman"/>
          <w:sz w:val="24"/>
          <w:szCs w:val="24"/>
          <w:lang w:val="id-ID"/>
        </w:rPr>
        <w:t xml:space="preserve"> memperoleh dengan skor </w:t>
      </w:r>
      <w:r w:rsidR="006B40F0" w:rsidRPr="00BB10F5">
        <w:rPr>
          <w:rFonts w:ascii="Times New Roman" w:hAnsi="Times New Roman" w:cs="Times New Roman"/>
          <w:sz w:val="24"/>
          <w:szCs w:val="24"/>
        </w:rPr>
        <w:t xml:space="preserve">71,7, </w:t>
      </w:r>
      <w:r w:rsidR="00E316B4"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17</w:t>
      </w:r>
      <w:r w:rsidR="00E316B4" w:rsidRPr="00BB10F5">
        <w:rPr>
          <w:rFonts w:ascii="Times New Roman" w:hAnsi="Times New Roman" w:cs="Times New Roman"/>
          <w:sz w:val="24"/>
          <w:szCs w:val="24"/>
        </w:rPr>
        <w:t>,5</w:t>
      </w:r>
      <w:r w:rsidR="00E316B4" w:rsidRPr="00BB10F5">
        <w:rPr>
          <w:rFonts w:ascii="Times New Roman" w:hAnsi="Times New Roman" w:cs="Times New Roman"/>
          <w:sz w:val="24"/>
          <w:szCs w:val="24"/>
          <w:lang w:val="id-ID"/>
        </w:rPr>
        <w:t xml:space="preserve"> memperoleh dengan skor 5</w:t>
      </w:r>
      <w:r w:rsidR="00684A0D" w:rsidRPr="00BB10F5">
        <w:rPr>
          <w:rFonts w:ascii="Times New Roman" w:hAnsi="Times New Roman" w:cs="Times New Roman"/>
          <w:sz w:val="24"/>
          <w:szCs w:val="24"/>
        </w:rPr>
        <w:t>8,3</w:t>
      </w:r>
      <w:r w:rsidR="00E316B4" w:rsidRPr="00BB10F5">
        <w:rPr>
          <w:rFonts w:ascii="Times New Roman" w:hAnsi="Times New Roman" w:cs="Times New Roman"/>
          <w:sz w:val="24"/>
          <w:szCs w:val="24"/>
        </w:rPr>
        <w:t xml:space="preserve">, </w:t>
      </w:r>
      <w:r w:rsidR="006B40F0" w:rsidRPr="00BB10F5">
        <w:rPr>
          <w:rFonts w:ascii="Times New Roman" w:hAnsi="Times New Roman" w:cs="Times New Roman"/>
          <w:sz w:val="24"/>
          <w:szCs w:val="24"/>
          <w:lang w:val="id-ID"/>
        </w:rPr>
        <w:t xml:space="preserve">sampel dengan skor </w:t>
      </w:r>
      <w:r w:rsidR="006B40F0" w:rsidRPr="00BB10F5">
        <w:rPr>
          <w:rFonts w:ascii="Times New Roman" w:hAnsi="Times New Roman" w:cs="Times New Roman"/>
          <w:sz w:val="24"/>
          <w:szCs w:val="24"/>
        </w:rPr>
        <w:t>8,5</w:t>
      </w:r>
      <w:r w:rsidR="006B40F0" w:rsidRPr="00BB10F5">
        <w:rPr>
          <w:rFonts w:ascii="Times New Roman" w:hAnsi="Times New Roman" w:cs="Times New Roman"/>
          <w:sz w:val="24"/>
          <w:szCs w:val="24"/>
          <w:lang w:val="id-ID"/>
        </w:rPr>
        <w:t xml:space="preserve"> memperoleh dengan skor </w:t>
      </w:r>
      <w:r w:rsidR="006B40F0" w:rsidRPr="00BB10F5">
        <w:rPr>
          <w:rFonts w:ascii="Times New Roman" w:hAnsi="Times New Roman" w:cs="Times New Roman"/>
          <w:sz w:val="24"/>
          <w:szCs w:val="24"/>
        </w:rPr>
        <w:t>28,3</w:t>
      </w:r>
      <w:r w:rsidR="00684A0D" w:rsidRPr="00BB10F5">
        <w:rPr>
          <w:rFonts w:ascii="Times New Roman" w:hAnsi="Times New Roman" w:cs="Times New Roman"/>
          <w:sz w:val="24"/>
          <w:szCs w:val="24"/>
        </w:rPr>
        <w:t xml:space="preserve">, sampel dengan skor 14,5 memperoleh skor 48,2,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20,5</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 xml:space="preserve">68,3, </w:t>
      </w:r>
      <w:r w:rsidR="00684A0D" w:rsidRPr="00BB10F5">
        <w:rPr>
          <w:rFonts w:ascii="Times New Roman" w:hAnsi="Times New Roman" w:cs="Times New Roman"/>
          <w:sz w:val="24"/>
          <w:szCs w:val="24"/>
          <w:lang w:val="id-ID"/>
        </w:rPr>
        <w:t xml:space="preserve">sampel dengan </w:t>
      </w:r>
      <w:r w:rsidR="00684A0D" w:rsidRPr="00BB10F5">
        <w:rPr>
          <w:rFonts w:ascii="Times New Roman" w:hAnsi="Times New Roman" w:cs="Times New Roman"/>
          <w:sz w:val="24"/>
          <w:szCs w:val="24"/>
          <w:lang w:val="id-ID"/>
        </w:rPr>
        <w:lastRenderedPageBreak/>
        <w:t xml:space="preserve">skor </w:t>
      </w:r>
      <w:r w:rsidR="00684A0D" w:rsidRPr="00BB10F5">
        <w:rPr>
          <w:rFonts w:ascii="Times New Roman" w:hAnsi="Times New Roman" w:cs="Times New Roman"/>
          <w:sz w:val="24"/>
          <w:szCs w:val="24"/>
        </w:rPr>
        <w:t>15,5</w:t>
      </w:r>
      <w:r w:rsidR="00684A0D" w:rsidRPr="00BB10F5">
        <w:rPr>
          <w:rFonts w:ascii="Times New Roman" w:hAnsi="Times New Roman" w:cs="Times New Roman"/>
          <w:sz w:val="24"/>
          <w:szCs w:val="24"/>
          <w:lang w:val="id-ID"/>
        </w:rPr>
        <w:t xml:space="preserve"> memperoleh dengan skor 5</w:t>
      </w:r>
      <w:r w:rsidR="00684A0D" w:rsidRPr="00BB10F5">
        <w:rPr>
          <w:rFonts w:ascii="Times New Roman" w:hAnsi="Times New Roman" w:cs="Times New Roman"/>
          <w:sz w:val="24"/>
          <w:szCs w:val="24"/>
        </w:rPr>
        <w:t xml:space="preserve">1,7,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13,5</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 xml:space="preserve">45,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20,5</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 xml:space="preserve">68,3,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12,5</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 xml:space="preserve">41,7,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1,5</w:t>
      </w:r>
      <w:r w:rsidR="00684A0D" w:rsidRPr="00BB10F5">
        <w:rPr>
          <w:rFonts w:ascii="Times New Roman" w:hAnsi="Times New Roman" w:cs="Times New Roman"/>
          <w:sz w:val="24"/>
          <w:szCs w:val="24"/>
          <w:lang w:val="id-ID"/>
        </w:rPr>
        <w:t xml:space="preserve"> memperoleh dengan skor 5</w:t>
      </w:r>
      <w:r w:rsidR="00684A0D" w:rsidRPr="00BB10F5">
        <w:rPr>
          <w:rFonts w:ascii="Times New Roman" w:hAnsi="Times New Roman" w:cs="Times New Roman"/>
          <w:sz w:val="24"/>
          <w:szCs w:val="24"/>
        </w:rPr>
        <w:t xml:space="preserve">,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20,5</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 xml:space="preserve">68,3, </w:t>
      </w:r>
      <w:r w:rsidR="00684A0D" w:rsidRPr="00BB10F5">
        <w:rPr>
          <w:rFonts w:ascii="Times New Roman" w:hAnsi="Times New Roman" w:cs="Times New Roman"/>
          <w:sz w:val="24"/>
          <w:szCs w:val="24"/>
          <w:lang w:val="id-ID"/>
        </w:rPr>
        <w:t xml:space="preserve">sampel dengan skor </w:t>
      </w:r>
      <w:r w:rsidR="00684A0D" w:rsidRPr="00BB10F5">
        <w:rPr>
          <w:rFonts w:ascii="Times New Roman" w:hAnsi="Times New Roman" w:cs="Times New Roman"/>
          <w:sz w:val="24"/>
          <w:szCs w:val="24"/>
        </w:rPr>
        <w:t xml:space="preserve">11 </w:t>
      </w:r>
      <w:r w:rsidR="00684A0D" w:rsidRPr="00BB10F5">
        <w:rPr>
          <w:rFonts w:ascii="Times New Roman" w:hAnsi="Times New Roman" w:cs="Times New Roman"/>
          <w:sz w:val="24"/>
          <w:szCs w:val="24"/>
          <w:lang w:val="id-ID"/>
        </w:rPr>
        <w:t xml:space="preserve"> memperoleh dengan skor </w:t>
      </w:r>
      <w:r w:rsidR="00684A0D" w:rsidRPr="00BB10F5">
        <w:rPr>
          <w:rFonts w:ascii="Times New Roman" w:hAnsi="Times New Roman" w:cs="Times New Roman"/>
          <w:sz w:val="24"/>
          <w:szCs w:val="24"/>
        </w:rPr>
        <w:t>36,7</w:t>
      </w:r>
      <w:r w:rsidR="00E56006">
        <w:rPr>
          <w:rFonts w:ascii="Times New Roman" w:hAnsi="Times New Roman" w:cs="Times New Roman"/>
          <w:sz w:val="24"/>
          <w:szCs w:val="24"/>
        </w:rPr>
        <w:t>.</w:t>
      </w:r>
    </w:p>
    <w:p w:rsidR="001F0BE8" w:rsidRPr="00475296" w:rsidRDefault="001F0BE8" w:rsidP="00736027">
      <w:pPr>
        <w:spacing w:after="0" w:line="360" w:lineRule="auto"/>
        <w:jc w:val="both"/>
        <w:rPr>
          <w:rFonts w:ascii="Times New Roman" w:hAnsi="Times New Roman" w:cs="Times New Roman"/>
          <w:b/>
          <w:sz w:val="24"/>
          <w:szCs w:val="24"/>
          <w:lang w:val="id-ID"/>
        </w:rPr>
      </w:pPr>
      <w:r w:rsidRPr="00475296">
        <w:rPr>
          <w:rFonts w:ascii="Times New Roman" w:hAnsi="Times New Roman" w:cs="Times New Roman"/>
          <w:b/>
          <w:sz w:val="24"/>
          <w:szCs w:val="24"/>
          <w:lang w:val="id-ID"/>
        </w:rPr>
        <w:t>Tabel 4.</w:t>
      </w:r>
      <w:r w:rsidR="00415678">
        <w:rPr>
          <w:rFonts w:ascii="Times New Roman" w:hAnsi="Times New Roman" w:cs="Times New Roman"/>
          <w:b/>
          <w:sz w:val="24"/>
          <w:szCs w:val="24"/>
          <w:lang w:val="id-ID"/>
        </w:rPr>
        <w:t>1</w:t>
      </w:r>
      <w:r w:rsidR="00415678">
        <w:rPr>
          <w:rFonts w:ascii="Times New Roman" w:hAnsi="Times New Roman" w:cs="Times New Roman"/>
          <w:b/>
          <w:sz w:val="24"/>
          <w:szCs w:val="24"/>
        </w:rPr>
        <w:t>2</w:t>
      </w:r>
      <w:r w:rsidR="00796EC8">
        <w:rPr>
          <w:rFonts w:ascii="Times New Roman" w:hAnsi="Times New Roman" w:cs="Times New Roman"/>
          <w:b/>
          <w:sz w:val="24"/>
          <w:szCs w:val="24"/>
          <w:lang w:val="id-ID"/>
        </w:rPr>
        <w:t xml:space="preserve"> </w:t>
      </w:r>
      <w:r w:rsidRPr="00475296">
        <w:rPr>
          <w:rFonts w:ascii="Times New Roman" w:hAnsi="Times New Roman" w:cs="Times New Roman"/>
          <w:b/>
          <w:sz w:val="24"/>
          <w:szCs w:val="24"/>
          <w:lang w:val="id-ID"/>
        </w:rPr>
        <w:t>Kemampuan</w:t>
      </w:r>
      <w:r w:rsidR="001057B5">
        <w:rPr>
          <w:rFonts w:ascii="Times New Roman" w:hAnsi="Times New Roman" w:cs="Times New Roman"/>
          <w:b/>
          <w:sz w:val="24"/>
          <w:szCs w:val="24"/>
        </w:rPr>
        <w:t xml:space="preserve"> Rata-Rata</w:t>
      </w:r>
      <w:r w:rsidRPr="00475296">
        <w:rPr>
          <w:rFonts w:ascii="Times New Roman" w:hAnsi="Times New Roman" w:cs="Times New Roman"/>
          <w:b/>
          <w:sz w:val="24"/>
          <w:szCs w:val="24"/>
          <w:lang w:val="id-ID"/>
        </w:rPr>
        <w:t xml:space="preserve"> </w:t>
      </w:r>
      <w:r w:rsidRPr="00475296">
        <w:rPr>
          <w:rFonts w:ascii="Times New Roman" w:hAnsi="Times New Roman" w:cs="Times New Roman"/>
          <w:b/>
          <w:sz w:val="24"/>
          <w:szCs w:val="24"/>
        </w:rPr>
        <w:t>Siswa Kelas VII</w:t>
      </w:r>
      <w:r w:rsidR="00415678">
        <w:rPr>
          <w:rFonts w:ascii="Times New Roman" w:hAnsi="Times New Roman" w:cs="Times New Roman"/>
          <w:b/>
          <w:sz w:val="24"/>
          <w:szCs w:val="24"/>
        </w:rPr>
        <w:t xml:space="preserve"> D</w:t>
      </w:r>
      <w:r w:rsidRPr="00475296">
        <w:rPr>
          <w:rFonts w:ascii="Times New Roman" w:hAnsi="Times New Roman" w:cs="Times New Roman"/>
          <w:b/>
          <w:sz w:val="24"/>
          <w:szCs w:val="24"/>
        </w:rPr>
        <w:t xml:space="preserve"> MTs</w:t>
      </w:r>
      <w:r w:rsidR="0063312C">
        <w:rPr>
          <w:rFonts w:ascii="Times New Roman" w:hAnsi="Times New Roman" w:cs="Times New Roman"/>
          <w:b/>
          <w:sz w:val="24"/>
          <w:szCs w:val="24"/>
        </w:rPr>
        <w:t>N</w:t>
      </w:r>
      <w:r w:rsidRPr="00475296">
        <w:rPr>
          <w:rFonts w:ascii="Times New Roman" w:hAnsi="Times New Roman" w:cs="Times New Roman"/>
          <w:b/>
          <w:sz w:val="24"/>
          <w:szCs w:val="24"/>
        </w:rPr>
        <w:t xml:space="preserve"> 1 Watampone dalam Memahami Makna </w:t>
      </w:r>
      <w:r w:rsidRPr="003A69D1">
        <w:rPr>
          <w:rFonts w:ascii="Times New Roman" w:hAnsi="Times New Roman" w:cs="Times New Roman"/>
          <w:b/>
          <w:i/>
          <w:sz w:val="24"/>
          <w:szCs w:val="24"/>
        </w:rPr>
        <w:t>Pappaseng Ugi</w:t>
      </w:r>
      <w:r w:rsidRPr="00475296">
        <w:rPr>
          <w:rFonts w:ascii="Times New Roman" w:hAnsi="Times New Roman" w:cs="Times New Roman"/>
          <w:b/>
          <w:sz w:val="24"/>
          <w:szCs w:val="24"/>
          <w:lang w:val="id-ID"/>
        </w:rPr>
        <w:t xml:space="preserve"> </w:t>
      </w:r>
    </w:p>
    <w:tbl>
      <w:tblPr>
        <w:tblStyle w:val="TableGrid"/>
        <w:tblpPr w:leftFromText="180" w:rightFromText="180" w:vertAnchor="text" w:tblpY="1"/>
        <w:tblOverlap w:val="never"/>
        <w:tblW w:w="0" w:type="auto"/>
        <w:tblLook w:val="04A0"/>
      </w:tblPr>
      <w:tblGrid>
        <w:gridCol w:w="1094"/>
        <w:gridCol w:w="2690"/>
        <w:gridCol w:w="2421"/>
        <w:gridCol w:w="2063"/>
      </w:tblGrid>
      <w:tr w:rsidR="001F0BE8" w:rsidRPr="00475296" w:rsidTr="00C26655">
        <w:trPr>
          <w:trHeight w:val="404"/>
        </w:trPr>
        <w:tc>
          <w:tcPr>
            <w:tcW w:w="1094" w:type="dxa"/>
            <w:vAlign w:val="center"/>
          </w:tcPr>
          <w:p w:rsidR="001F0BE8" w:rsidRPr="00736027" w:rsidRDefault="001F0BE8" w:rsidP="009F6BBF">
            <w:pPr>
              <w:spacing w:line="360" w:lineRule="auto"/>
              <w:jc w:val="center"/>
              <w:rPr>
                <w:b/>
                <w:sz w:val="24"/>
                <w:szCs w:val="24"/>
                <w:lang w:val="id-ID"/>
              </w:rPr>
            </w:pPr>
            <w:r w:rsidRPr="00736027">
              <w:rPr>
                <w:b/>
                <w:sz w:val="24"/>
                <w:szCs w:val="24"/>
                <w:lang w:val="id-ID"/>
              </w:rPr>
              <w:t>No</w:t>
            </w:r>
          </w:p>
        </w:tc>
        <w:tc>
          <w:tcPr>
            <w:tcW w:w="2690" w:type="dxa"/>
            <w:vAlign w:val="center"/>
          </w:tcPr>
          <w:p w:rsidR="001F0BE8" w:rsidRPr="00736027" w:rsidRDefault="001F0BE8" w:rsidP="009F6BBF">
            <w:pPr>
              <w:spacing w:line="360" w:lineRule="auto"/>
              <w:jc w:val="center"/>
              <w:rPr>
                <w:b/>
                <w:sz w:val="24"/>
                <w:szCs w:val="24"/>
                <w:lang w:val="id-ID"/>
              </w:rPr>
            </w:pPr>
            <w:r w:rsidRPr="00736027">
              <w:rPr>
                <w:b/>
                <w:sz w:val="24"/>
                <w:szCs w:val="24"/>
                <w:lang w:val="id-ID"/>
              </w:rPr>
              <w:t>Kode Sampel</w:t>
            </w:r>
          </w:p>
        </w:tc>
        <w:tc>
          <w:tcPr>
            <w:tcW w:w="2421" w:type="dxa"/>
            <w:vAlign w:val="center"/>
          </w:tcPr>
          <w:p w:rsidR="001F0BE8" w:rsidRPr="00736027" w:rsidRDefault="001F0BE8" w:rsidP="009F6BBF">
            <w:pPr>
              <w:spacing w:line="360" w:lineRule="auto"/>
              <w:jc w:val="center"/>
              <w:rPr>
                <w:b/>
                <w:sz w:val="24"/>
                <w:szCs w:val="24"/>
                <w:lang w:val="id-ID"/>
              </w:rPr>
            </w:pPr>
            <w:r w:rsidRPr="00736027">
              <w:rPr>
                <w:b/>
                <w:sz w:val="24"/>
                <w:szCs w:val="24"/>
                <w:lang w:val="id-ID"/>
              </w:rPr>
              <w:t>Jumlah Skor</w:t>
            </w:r>
          </w:p>
        </w:tc>
        <w:tc>
          <w:tcPr>
            <w:tcW w:w="2063" w:type="dxa"/>
            <w:vAlign w:val="center"/>
          </w:tcPr>
          <w:p w:rsidR="001F0BE8" w:rsidRPr="00736027" w:rsidRDefault="001F0BE8" w:rsidP="009F6BBF">
            <w:pPr>
              <w:spacing w:line="360" w:lineRule="auto"/>
              <w:jc w:val="center"/>
              <w:rPr>
                <w:b/>
                <w:sz w:val="24"/>
                <w:szCs w:val="24"/>
                <w:lang w:val="id-ID"/>
              </w:rPr>
            </w:pPr>
            <w:r w:rsidRPr="00736027">
              <w:rPr>
                <w:b/>
                <w:sz w:val="24"/>
                <w:szCs w:val="24"/>
                <w:lang w:val="id-ID"/>
              </w:rPr>
              <w:t>Nilai</w:t>
            </w:r>
          </w:p>
        </w:tc>
      </w:tr>
      <w:tr w:rsidR="002B2573" w:rsidRPr="00475296" w:rsidTr="00C26655">
        <w:trPr>
          <w:trHeight w:val="404"/>
        </w:trPr>
        <w:tc>
          <w:tcPr>
            <w:tcW w:w="1094" w:type="dxa"/>
            <w:vAlign w:val="center"/>
          </w:tcPr>
          <w:p w:rsidR="002B2573" w:rsidRPr="00736027" w:rsidRDefault="002B2573" w:rsidP="009F6BBF">
            <w:pPr>
              <w:spacing w:line="360" w:lineRule="auto"/>
              <w:jc w:val="center"/>
              <w:rPr>
                <w:b/>
                <w:sz w:val="24"/>
                <w:szCs w:val="24"/>
              </w:rPr>
            </w:pPr>
            <w:r w:rsidRPr="00736027">
              <w:rPr>
                <w:b/>
                <w:sz w:val="24"/>
                <w:szCs w:val="24"/>
              </w:rPr>
              <w:t>1</w:t>
            </w:r>
          </w:p>
        </w:tc>
        <w:tc>
          <w:tcPr>
            <w:tcW w:w="2690" w:type="dxa"/>
            <w:vAlign w:val="center"/>
          </w:tcPr>
          <w:p w:rsidR="002B2573" w:rsidRPr="00736027" w:rsidRDefault="002B2573" w:rsidP="009F6BBF">
            <w:pPr>
              <w:spacing w:line="360" w:lineRule="auto"/>
              <w:jc w:val="center"/>
              <w:rPr>
                <w:b/>
                <w:sz w:val="24"/>
                <w:szCs w:val="24"/>
              </w:rPr>
            </w:pPr>
            <w:r w:rsidRPr="00736027">
              <w:rPr>
                <w:b/>
                <w:sz w:val="24"/>
                <w:szCs w:val="24"/>
              </w:rPr>
              <w:t>2</w:t>
            </w:r>
          </w:p>
        </w:tc>
        <w:tc>
          <w:tcPr>
            <w:tcW w:w="2421" w:type="dxa"/>
            <w:vAlign w:val="center"/>
          </w:tcPr>
          <w:p w:rsidR="002B2573" w:rsidRPr="00736027" w:rsidRDefault="002B2573" w:rsidP="009F6BBF">
            <w:pPr>
              <w:spacing w:line="360" w:lineRule="auto"/>
              <w:jc w:val="center"/>
              <w:rPr>
                <w:b/>
                <w:sz w:val="24"/>
                <w:szCs w:val="24"/>
              </w:rPr>
            </w:pPr>
            <w:r w:rsidRPr="00736027">
              <w:rPr>
                <w:b/>
                <w:sz w:val="24"/>
                <w:szCs w:val="24"/>
              </w:rPr>
              <w:t>3</w:t>
            </w:r>
          </w:p>
        </w:tc>
        <w:tc>
          <w:tcPr>
            <w:tcW w:w="2063" w:type="dxa"/>
            <w:vAlign w:val="center"/>
          </w:tcPr>
          <w:p w:rsidR="002B2573" w:rsidRPr="00736027" w:rsidRDefault="002B2573" w:rsidP="009F6BBF">
            <w:pPr>
              <w:spacing w:line="360" w:lineRule="auto"/>
              <w:jc w:val="center"/>
              <w:rPr>
                <w:b/>
                <w:sz w:val="24"/>
                <w:szCs w:val="24"/>
              </w:rPr>
            </w:pPr>
            <w:r w:rsidRPr="00736027">
              <w:rPr>
                <w:b/>
                <w:sz w:val="24"/>
                <w:szCs w:val="24"/>
              </w:rPr>
              <w:t>4</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w:t>
            </w:r>
          </w:p>
        </w:tc>
        <w:tc>
          <w:tcPr>
            <w:tcW w:w="2690" w:type="dxa"/>
          </w:tcPr>
          <w:p w:rsidR="001F0BE8" w:rsidRPr="0062086B" w:rsidRDefault="001F0BE8" w:rsidP="00E6640A">
            <w:pPr>
              <w:jc w:val="center"/>
              <w:rPr>
                <w:color w:val="000000"/>
                <w:sz w:val="22"/>
                <w:szCs w:val="22"/>
              </w:rPr>
            </w:pPr>
            <w:r w:rsidRPr="0062086B">
              <w:rPr>
                <w:color w:val="000000"/>
                <w:sz w:val="22"/>
                <w:szCs w:val="22"/>
              </w:rPr>
              <w:t>16283</w:t>
            </w:r>
          </w:p>
        </w:tc>
        <w:tc>
          <w:tcPr>
            <w:tcW w:w="2421" w:type="dxa"/>
          </w:tcPr>
          <w:p w:rsidR="001F0BE8" w:rsidRPr="0062086B" w:rsidRDefault="001F0BE8" w:rsidP="00E6640A">
            <w:pPr>
              <w:jc w:val="center"/>
              <w:rPr>
                <w:color w:val="000000"/>
                <w:sz w:val="22"/>
                <w:szCs w:val="22"/>
              </w:rPr>
            </w:pPr>
            <w:r w:rsidRPr="0062086B">
              <w:rPr>
                <w:color w:val="000000"/>
                <w:sz w:val="22"/>
                <w:szCs w:val="22"/>
              </w:rPr>
              <w:t>16</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53,3</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2</w:t>
            </w:r>
          </w:p>
        </w:tc>
        <w:tc>
          <w:tcPr>
            <w:tcW w:w="2690" w:type="dxa"/>
          </w:tcPr>
          <w:p w:rsidR="001F0BE8" w:rsidRPr="0062086B" w:rsidRDefault="001F0BE8" w:rsidP="00E6640A">
            <w:pPr>
              <w:jc w:val="center"/>
              <w:rPr>
                <w:color w:val="000000"/>
                <w:sz w:val="22"/>
                <w:szCs w:val="22"/>
              </w:rPr>
            </w:pPr>
            <w:r w:rsidRPr="0062086B">
              <w:rPr>
                <w:color w:val="000000"/>
                <w:sz w:val="22"/>
                <w:szCs w:val="22"/>
              </w:rPr>
              <w:t>16285</w:t>
            </w:r>
          </w:p>
        </w:tc>
        <w:tc>
          <w:tcPr>
            <w:tcW w:w="2421" w:type="dxa"/>
          </w:tcPr>
          <w:p w:rsidR="001F0BE8" w:rsidRPr="0062086B" w:rsidRDefault="001F0BE8" w:rsidP="00E6640A">
            <w:pPr>
              <w:jc w:val="center"/>
              <w:rPr>
                <w:color w:val="000000"/>
                <w:sz w:val="22"/>
                <w:szCs w:val="22"/>
              </w:rPr>
            </w:pPr>
            <w:r w:rsidRPr="0062086B">
              <w:rPr>
                <w:color w:val="000000"/>
                <w:sz w:val="22"/>
                <w:szCs w:val="22"/>
              </w:rPr>
              <w:t>21</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70</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3</w:t>
            </w:r>
          </w:p>
        </w:tc>
        <w:tc>
          <w:tcPr>
            <w:tcW w:w="2690" w:type="dxa"/>
          </w:tcPr>
          <w:p w:rsidR="001F0BE8" w:rsidRPr="0062086B" w:rsidRDefault="001F0BE8" w:rsidP="00E6640A">
            <w:pPr>
              <w:jc w:val="center"/>
              <w:rPr>
                <w:color w:val="000000"/>
                <w:sz w:val="22"/>
                <w:szCs w:val="22"/>
              </w:rPr>
            </w:pPr>
            <w:r w:rsidRPr="0062086B">
              <w:rPr>
                <w:color w:val="000000"/>
                <w:sz w:val="22"/>
                <w:szCs w:val="22"/>
              </w:rPr>
              <w:t>16286</w:t>
            </w:r>
          </w:p>
        </w:tc>
        <w:tc>
          <w:tcPr>
            <w:tcW w:w="2421" w:type="dxa"/>
          </w:tcPr>
          <w:p w:rsidR="001F0BE8" w:rsidRPr="0062086B" w:rsidRDefault="001F0BE8" w:rsidP="00E6640A">
            <w:pPr>
              <w:jc w:val="center"/>
              <w:rPr>
                <w:color w:val="000000"/>
                <w:sz w:val="22"/>
                <w:szCs w:val="22"/>
              </w:rPr>
            </w:pPr>
            <w:r w:rsidRPr="0062086B">
              <w:rPr>
                <w:color w:val="000000"/>
                <w:sz w:val="22"/>
                <w:szCs w:val="22"/>
              </w:rPr>
              <w:t>19.5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65</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4</w:t>
            </w:r>
          </w:p>
        </w:tc>
        <w:tc>
          <w:tcPr>
            <w:tcW w:w="2690" w:type="dxa"/>
          </w:tcPr>
          <w:p w:rsidR="001F0BE8" w:rsidRPr="0062086B" w:rsidRDefault="001F0BE8" w:rsidP="00E6640A">
            <w:pPr>
              <w:jc w:val="center"/>
              <w:rPr>
                <w:color w:val="000000"/>
                <w:sz w:val="22"/>
                <w:szCs w:val="22"/>
              </w:rPr>
            </w:pPr>
            <w:r w:rsidRPr="0062086B">
              <w:rPr>
                <w:color w:val="000000"/>
                <w:sz w:val="22"/>
                <w:szCs w:val="22"/>
              </w:rPr>
              <w:t>16287</w:t>
            </w:r>
          </w:p>
        </w:tc>
        <w:tc>
          <w:tcPr>
            <w:tcW w:w="2421" w:type="dxa"/>
          </w:tcPr>
          <w:p w:rsidR="001F0BE8" w:rsidRPr="0062086B" w:rsidRDefault="001F0BE8" w:rsidP="00E6640A">
            <w:pPr>
              <w:jc w:val="center"/>
              <w:rPr>
                <w:color w:val="000000"/>
                <w:sz w:val="22"/>
                <w:szCs w:val="22"/>
              </w:rPr>
            </w:pPr>
            <w:r w:rsidRPr="0062086B">
              <w:rPr>
                <w:color w:val="000000"/>
                <w:sz w:val="22"/>
                <w:szCs w:val="22"/>
              </w:rPr>
              <w:t>20</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66,7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5</w:t>
            </w:r>
          </w:p>
        </w:tc>
        <w:tc>
          <w:tcPr>
            <w:tcW w:w="2690" w:type="dxa"/>
          </w:tcPr>
          <w:p w:rsidR="001F0BE8" w:rsidRPr="0062086B" w:rsidRDefault="001F0BE8" w:rsidP="00E6640A">
            <w:pPr>
              <w:jc w:val="center"/>
              <w:rPr>
                <w:color w:val="000000"/>
                <w:sz w:val="22"/>
                <w:szCs w:val="22"/>
              </w:rPr>
            </w:pPr>
            <w:r w:rsidRPr="0062086B">
              <w:rPr>
                <w:color w:val="000000"/>
                <w:sz w:val="22"/>
                <w:szCs w:val="22"/>
              </w:rPr>
              <w:t>16288</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6</w:t>
            </w:r>
          </w:p>
        </w:tc>
        <w:tc>
          <w:tcPr>
            <w:tcW w:w="2690" w:type="dxa"/>
          </w:tcPr>
          <w:p w:rsidR="001F0BE8" w:rsidRPr="0062086B" w:rsidRDefault="001F0BE8" w:rsidP="00E6640A">
            <w:pPr>
              <w:jc w:val="center"/>
              <w:rPr>
                <w:color w:val="000000"/>
                <w:sz w:val="22"/>
                <w:szCs w:val="22"/>
              </w:rPr>
            </w:pPr>
            <w:r w:rsidRPr="0062086B">
              <w:rPr>
                <w:color w:val="000000"/>
                <w:sz w:val="22"/>
                <w:szCs w:val="22"/>
              </w:rPr>
              <w:t>16289</w:t>
            </w:r>
          </w:p>
        </w:tc>
        <w:tc>
          <w:tcPr>
            <w:tcW w:w="2421" w:type="dxa"/>
          </w:tcPr>
          <w:p w:rsidR="001F0BE8" w:rsidRPr="0062086B" w:rsidRDefault="001F0BE8" w:rsidP="00E6640A">
            <w:pPr>
              <w:jc w:val="center"/>
              <w:rPr>
                <w:color w:val="000000"/>
                <w:sz w:val="22"/>
                <w:szCs w:val="22"/>
              </w:rPr>
            </w:pPr>
            <w:r w:rsidRPr="0062086B">
              <w:rPr>
                <w:color w:val="000000"/>
                <w:sz w:val="22"/>
                <w:szCs w:val="22"/>
              </w:rPr>
              <w:t>7.5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25</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7</w:t>
            </w:r>
          </w:p>
        </w:tc>
        <w:tc>
          <w:tcPr>
            <w:tcW w:w="2690" w:type="dxa"/>
          </w:tcPr>
          <w:p w:rsidR="001F0BE8" w:rsidRPr="0062086B" w:rsidRDefault="001F0BE8" w:rsidP="00E6640A">
            <w:pPr>
              <w:jc w:val="center"/>
              <w:rPr>
                <w:color w:val="000000"/>
                <w:sz w:val="22"/>
                <w:szCs w:val="22"/>
              </w:rPr>
            </w:pPr>
            <w:r w:rsidRPr="0062086B">
              <w:rPr>
                <w:color w:val="000000"/>
                <w:sz w:val="22"/>
                <w:szCs w:val="22"/>
              </w:rPr>
              <w:t>16290</w:t>
            </w:r>
          </w:p>
        </w:tc>
        <w:tc>
          <w:tcPr>
            <w:tcW w:w="2421" w:type="dxa"/>
          </w:tcPr>
          <w:p w:rsidR="001F0BE8" w:rsidRPr="0062086B" w:rsidRDefault="001F0BE8" w:rsidP="00E6640A">
            <w:pPr>
              <w:jc w:val="center"/>
              <w:rPr>
                <w:color w:val="000000"/>
                <w:sz w:val="22"/>
                <w:szCs w:val="22"/>
              </w:rPr>
            </w:pPr>
            <w:r w:rsidRPr="0062086B">
              <w:rPr>
                <w:color w:val="000000"/>
                <w:sz w:val="22"/>
                <w:szCs w:val="22"/>
              </w:rPr>
              <w:t>16.5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55</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8</w:t>
            </w:r>
          </w:p>
        </w:tc>
        <w:tc>
          <w:tcPr>
            <w:tcW w:w="2690" w:type="dxa"/>
          </w:tcPr>
          <w:p w:rsidR="001F0BE8" w:rsidRPr="0062086B" w:rsidRDefault="001F0BE8" w:rsidP="00E6640A">
            <w:pPr>
              <w:jc w:val="center"/>
              <w:rPr>
                <w:color w:val="000000"/>
                <w:sz w:val="22"/>
                <w:szCs w:val="22"/>
              </w:rPr>
            </w:pPr>
            <w:r w:rsidRPr="0062086B">
              <w:rPr>
                <w:color w:val="000000"/>
                <w:sz w:val="22"/>
                <w:szCs w:val="22"/>
              </w:rPr>
              <w:t>16291</w:t>
            </w:r>
          </w:p>
        </w:tc>
        <w:tc>
          <w:tcPr>
            <w:tcW w:w="2421" w:type="dxa"/>
          </w:tcPr>
          <w:p w:rsidR="001F0BE8" w:rsidRPr="0062086B" w:rsidRDefault="001F0BE8" w:rsidP="00E6640A">
            <w:pPr>
              <w:jc w:val="center"/>
              <w:rPr>
                <w:color w:val="000000"/>
                <w:sz w:val="22"/>
                <w:szCs w:val="22"/>
              </w:rPr>
            </w:pPr>
            <w:r w:rsidRPr="0062086B">
              <w:rPr>
                <w:color w:val="000000"/>
                <w:sz w:val="22"/>
                <w:szCs w:val="22"/>
              </w:rPr>
              <w:t>19</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63,3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9</w:t>
            </w:r>
          </w:p>
        </w:tc>
        <w:tc>
          <w:tcPr>
            <w:tcW w:w="2690" w:type="dxa"/>
          </w:tcPr>
          <w:p w:rsidR="001F0BE8" w:rsidRPr="0062086B" w:rsidRDefault="001F0BE8" w:rsidP="00E6640A">
            <w:pPr>
              <w:jc w:val="center"/>
              <w:rPr>
                <w:color w:val="000000"/>
                <w:sz w:val="22"/>
                <w:szCs w:val="22"/>
              </w:rPr>
            </w:pPr>
            <w:r w:rsidRPr="0062086B">
              <w:rPr>
                <w:color w:val="000000"/>
                <w:sz w:val="22"/>
                <w:szCs w:val="22"/>
              </w:rPr>
              <w:t>16293</w:t>
            </w:r>
          </w:p>
        </w:tc>
        <w:tc>
          <w:tcPr>
            <w:tcW w:w="2421" w:type="dxa"/>
          </w:tcPr>
          <w:p w:rsidR="001F0BE8" w:rsidRPr="0062086B" w:rsidRDefault="001F0BE8" w:rsidP="00E6640A">
            <w:pPr>
              <w:jc w:val="center"/>
              <w:rPr>
                <w:color w:val="000000"/>
                <w:sz w:val="22"/>
                <w:szCs w:val="22"/>
              </w:rPr>
            </w:pPr>
            <w:r w:rsidRPr="0062086B">
              <w:rPr>
                <w:color w:val="000000"/>
                <w:sz w:val="22"/>
                <w:szCs w:val="22"/>
              </w:rPr>
              <w:t>19.5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65</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10</w:t>
            </w:r>
          </w:p>
        </w:tc>
        <w:tc>
          <w:tcPr>
            <w:tcW w:w="2690" w:type="dxa"/>
          </w:tcPr>
          <w:p w:rsidR="001F0BE8" w:rsidRPr="0062086B" w:rsidRDefault="001F0BE8" w:rsidP="00E6640A">
            <w:pPr>
              <w:jc w:val="center"/>
              <w:rPr>
                <w:color w:val="000000"/>
                <w:sz w:val="22"/>
                <w:szCs w:val="22"/>
              </w:rPr>
            </w:pPr>
            <w:r w:rsidRPr="0062086B">
              <w:rPr>
                <w:color w:val="000000"/>
                <w:sz w:val="22"/>
                <w:szCs w:val="22"/>
              </w:rPr>
              <w:t>16296</w:t>
            </w:r>
          </w:p>
        </w:tc>
        <w:tc>
          <w:tcPr>
            <w:tcW w:w="2421" w:type="dxa"/>
          </w:tcPr>
          <w:p w:rsidR="001F0BE8" w:rsidRPr="0062086B" w:rsidRDefault="001F0BE8" w:rsidP="00E6640A">
            <w:pPr>
              <w:jc w:val="center"/>
              <w:rPr>
                <w:color w:val="000000"/>
                <w:sz w:val="22"/>
                <w:szCs w:val="22"/>
              </w:rPr>
            </w:pPr>
            <w:r w:rsidRPr="0062086B">
              <w:rPr>
                <w:color w:val="000000"/>
                <w:sz w:val="22"/>
                <w:szCs w:val="22"/>
              </w:rPr>
              <w:t>18.5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11</w:t>
            </w:r>
          </w:p>
        </w:tc>
        <w:tc>
          <w:tcPr>
            <w:tcW w:w="2690" w:type="dxa"/>
          </w:tcPr>
          <w:p w:rsidR="001F0BE8" w:rsidRPr="0062086B" w:rsidRDefault="001F0BE8" w:rsidP="00E6640A">
            <w:pPr>
              <w:jc w:val="center"/>
              <w:rPr>
                <w:color w:val="000000"/>
                <w:sz w:val="22"/>
                <w:szCs w:val="22"/>
              </w:rPr>
            </w:pPr>
            <w:r w:rsidRPr="0062086B">
              <w:rPr>
                <w:color w:val="000000"/>
                <w:sz w:val="22"/>
                <w:szCs w:val="22"/>
              </w:rPr>
              <w:t>16297</w:t>
            </w:r>
          </w:p>
        </w:tc>
        <w:tc>
          <w:tcPr>
            <w:tcW w:w="2421" w:type="dxa"/>
          </w:tcPr>
          <w:p w:rsidR="001F0BE8" w:rsidRPr="0062086B" w:rsidRDefault="001F0BE8" w:rsidP="00E6640A">
            <w:pPr>
              <w:jc w:val="center"/>
              <w:rPr>
                <w:color w:val="000000"/>
                <w:sz w:val="22"/>
                <w:szCs w:val="22"/>
              </w:rPr>
            </w:pPr>
            <w:r w:rsidRPr="0062086B">
              <w:rPr>
                <w:color w:val="000000"/>
                <w:sz w:val="22"/>
                <w:szCs w:val="22"/>
              </w:rPr>
              <w:t>17.5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12</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16298</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13</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16300</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14</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16301</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15</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16304</w:t>
            </w:r>
          </w:p>
        </w:tc>
        <w:tc>
          <w:tcPr>
            <w:tcW w:w="2421" w:type="dxa"/>
          </w:tcPr>
          <w:p w:rsidR="001F0BE8" w:rsidRPr="0062086B" w:rsidRDefault="001F0BE8" w:rsidP="00E6640A">
            <w:pPr>
              <w:jc w:val="center"/>
              <w:rPr>
                <w:color w:val="000000"/>
                <w:sz w:val="22"/>
                <w:szCs w:val="22"/>
              </w:rPr>
            </w:pPr>
            <w:r w:rsidRPr="0062086B">
              <w:rPr>
                <w:color w:val="000000"/>
                <w:sz w:val="22"/>
                <w:szCs w:val="22"/>
              </w:rPr>
              <w:t>12.5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41,7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16</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16305</w:t>
            </w:r>
          </w:p>
        </w:tc>
        <w:tc>
          <w:tcPr>
            <w:tcW w:w="2421" w:type="dxa"/>
          </w:tcPr>
          <w:p w:rsidR="001F0BE8" w:rsidRPr="0062086B" w:rsidRDefault="001F0BE8" w:rsidP="00E6640A">
            <w:pPr>
              <w:jc w:val="center"/>
              <w:rPr>
                <w:color w:val="000000"/>
                <w:sz w:val="22"/>
                <w:szCs w:val="22"/>
              </w:rPr>
            </w:pPr>
            <w:r w:rsidRPr="0062086B">
              <w:rPr>
                <w:color w:val="000000"/>
                <w:sz w:val="22"/>
                <w:szCs w:val="22"/>
              </w:rPr>
              <w:t>17.5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17</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16306</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736027" w:rsidRPr="00475296" w:rsidTr="00C26655">
        <w:trPr>
          <w:trHeight w:val="404"/>
        </w:trPr>
        <w:tc>
          <w:tcPr>
            <w:tcW w:w="1094" w:type="dxa"/>
            <w:vAlign w:val="center"/>
          </w:tcPr>
          <w:p w:rsidR="00736027" w:rsidRPr="00736027" w:rsidRDefault="00736027" w:rsidP="00E6640A">
            <w:pPr>
              <w:spacing w:line="360" w:lineRule="auto"/>
              <w:jc w:val="center"/>
              <w:rPr>
                <w:b/>
                <w:sz w:val="24"/>
                <w:szCs w:val="24"/>
              </w:rPr>
            </w:pPr>
            <w:r w:rsidRPr="00736027">
              <w:rPr>
                <w:b/>
                <w:sz w:val="24"/>
                <w:szCs w:val="24"/>
              </w:rPr>
              <w:lastRenderedPageBreak/>
              <w:t>1</w:t>
            </w:r>
          </w:p>
        </w:tc>
        <w:tc>
          <w:tcPr>
            <w:tcW w:w="2690" w:type="dxa"/>
          </w:tcPr>
          <w:p w:rsidR="00736027" w:rsidRPr="00736027" w:rsidRDefault="00736027" w:rsidP="00E6640A">
            <w:pPr>
              <w:jc w:val="center"/>
              <w:rPr>
                <w:b/>
                <w:color w:val="000000"/>
                <w:sz w:val="24"/>
                <w:szCs w:val="24"/>
              </w:rPr>
            </w:pPr>
            <w:r w:rsidRPr="00736027">
              <w:rPr>
                <w:b/>
                <w:color w:val="000000"/>
                <w:sz w:val="24"/>
                <w:szCs w:val="24"/>
              </w:rPr>
              <w:t>2</w:t>
            </w:r>
          </w:p>
        </w:tc>
        <w:tc>
          <w:tcPr>
            <w:tcW w:w="2421" w:type="dxa"/>
          </w:tcPr>
          <w:p w:rsidR="00736027" w:rsidRPr="00736027" w:rsidRDefault="00736027" w:rsidP="00E6640A">
            <w:pPr>
              <w:jc w:val="center"/>
              <w:rPr>
                <w:b/>
                <w:color w:val="000000"/>
                <w:sz w:val="24"/>
                <w:szCs w:val="24"/>
              </w:rPr>
            </w:pPr>
            <w:r w:rsidRPr="00736027">
              <w:rPr>
                <w:b/>
                <w:color w:val="000000"/>
                <w:sz w:val="24"/>
                <w:szCs w:val="24"/>
              </w:rPr>
              <w:t>3</w:t>
            </w:r>
          </w:p>
        </w:tc>
        <w:tc>
          <w:tcPr>
            <w:tcW w:w="2063" w:type="dxa"/>
            <w:vAlign w:val="center"/>
          </w:tcPr>
          <w:p w:rsidR="00736027" w:rsidRPr="00736027" w:rsidRDefault="00736027" w:rsidP="00E6640A">
            <w:pPr>
              <w:spacing w:line="360" w:lineRule="auto"/>
              <w:jc w:val="center"/>
              <w:rPr>
                <w:b/>
                <w:sz w:val="24"/>
                <w:szCs w:val="24"/>
              </w:rPr>
            </w:pPr>
            <w:r w:rsidRPr="00736027">
              <w:rPr>
                <w:b/>
                <w:sz w:val="24"/>
                <w:szCs w:val="24"/>
              </w:rPr>
              <w:t>4</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18</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16307</w:t>
            </w:r>
          </w:p>
        </w:tc>
        <w:tc>
          <w:tcPr>
            <w:tcW w:w="2421" w:type="dxa"/>
          </w:tcPr>
          <w:p w:rsidR="001F0BE8" w:rsidRPr="0062086B" w:rsidRDefault="001F0BE8" w:rsidP="00E6640A">
            <w:pPr>
              <w:jc w:val="center"/>
              <w:rPr>
                <w:color w:val="000000"/>
                <w:sz w:val="22"/>
                <w:szCs w:val="22"/>
              </w:rPr>
            </w:pPr>
            <w:r w:rsidRPr="0062086B">
              <w:rPr>
                <w:color w:val="000000"/>
                <w:sz w:val="22"/>
                <w:szCs w:val="22"/>
              </w:rPr>
              <w:t>21.5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71,7</w:t>
            </w:r>
          </w:p>
        </w:tc>
      </w:tr>
      <w:tr w:rsidR="001F0BE8" w:rsidRPr="00475296" w:rsidTr="00C26655">
        <w:trPr>
          <w:trHeight w:val="420"/>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19</w:t>
            </w:r>
          </w:p>
        </w:tc>
        <w:tc>
          <w:tcPr>
            <w:tcW w:w="2690" w:type="dxa"/>
          </w:tcPr>
          <w:p w:rsidR="001F0BE8" w:rsidRPr="0062086B" w:rsidRDefault="001F0BE8" w:rsidP="00E6640A">
            <w:pPr>
              <w:jc w:val="center"/>
              <w:rPr>
                <w:color w:val="000000"/>
                <w:sz w:val="22"/>
                <w:szCs w:val="22"/>
              </w:rPr>
            </w:pPr>
            <w:r w:rsidRPr="0062086B">
              <w:rPr>
                <w:color w:val="000000"/>
                <w:sz w:val="22"/>
                <w:szCs w:val="22"/>
                <w:lang w:val="id-ID"/>
              </w:rPr>
              <w:t>16308</w:t>
            </w:r>
          </w:p>
        </w:tc>
        <w:tc>
          <w:tcPr>
            <w:tcW w:w="2421" w:type="dxa"/>
          </w:tcPr>
          <w:p w:rsidR="001F0BE8" w:rsidRPr="0062086B" w:rsidRDefault="001F0BE8" w:rsidP="00E6640A">
            <w:pPr>
              <w:jc w:val="center"/>
              <w:rPr>
                <w:color w:val="000000"/>
                <w:sz w:val="22"/>
                <w:szCs w:val="22"/>
              </w:rPr>
            </w:pPr>
            <w:r w:rsidRPr="0062086B">
              <w:rPr>
                <w:color w:val="000000"/>
                <w:sz w:val="22"/>
                <w:szCs w:val="22"/>
              </w:rPr>
              <w:t>17.5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20</w:t>
            </w:r>
          </w:p>
        </w:tc>
        <w:tc>
          <w:tcPr>
            <w:tcW w:w="2690" w:type="dxa"/>
          </w:tcPr>
          <w:p w:rsidR="001F0BE8" w:rsidRPr="0062086B" w:rsidRDefault="001F0BE8" w:rsidP="00E6640A">
            <w:pPr>
              <w:jc w:val="center"/>
              <w:rPr>
                <w:color w:val="000000"/>
                <w:sz w:val="22"/>
                <w:szCs w:val="22"/>
              </w:rPr>
            </w:pPr>
            <w:r w:rsidRPr="0062086B">
              <w:rPr>
                <w:color w:val="000000"/>
                <w:sz w:val="22"/>
                <w:szCs w:val="22"/>
              </w:rPr>
              <w:t>16309</w:t>
            </w:r>
          </w:p>
        </w:tc>
        <w:tc>
          <w:tcPr>
            <w:tcW w:w="2421" w:type="dxa"/>
          </w:tcPr>
          <w:p w:rsidR="001F0BE8" w:rsidRPr="0062086B" w:rsidRDefault="001F0BE8" w:rsidP="00E6640A">
            <w:pPr>
              <w:jc w:val="center"/>
              <w:rPr>
                <w:color w:val="000000"/>
                <w:sz w:val="22"/>
                <w:szCs w:val="22"/>
              </w:rPr>
            </w:pPr>
            <w:r w:rsidRPr="0062086B">
              <w:rPr>
                <w:color w:val="000000"/>
                <w:sz w:val="22"/>
                <w:szCs w:val="22"/>
              </w:rPr>
              <w:t>8.5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28,3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lang w:val="id-ID"/>
              </w:rPr>
            </w:pPr>
            <w:r w:rsidRPr="0062086B">
              <w:rPr>
                <w:sz w:val="22"/>
                <w:szCs w:val="22"/>
                <w:lang w:val="id-ID"/>
              </w:rPr>
              <w:t>21</w:t>
            </w:r>
          </w:p>
        </w:tc>
        <w:tc>
          <w:tcPr>
            <w:tcW w:w="2690" w:type="dxa"/>
          </w:tcPr>
          <w:p w:rsidR="001F0BE8" w:rsidRPr="0062086B" w:rsidRDefault="001F0BE8" w:rsidP="00E6640A">
            <w:pPr>
              <w:jc w:val="center"/>
              <w:rPr>
                <w:color w:val="000000"/>
                <w:sz w:val="22"/>
                <w:szCs w:val="22"/>
              </w:rPr>
            </w:pPr>
            <w:r w:rsidRPr="0062086B">
              <w:rPr>
                <w:color w:val="000000"/>
                <w:sz w:val="22"/>
                <w:szCs w:val="22"/>
              </w:rPr>
              <w:t>16310</w:t>
            </w:r>
          </w:p>
        </w:tc>
        <w:tc>
          <w:tcPr>
            <w:tcW w:w="2421" w:type="dxa"/>
          </w:tcPr>
          <w:p w:rsidR="001F0BE8" w:rsidRPr="0062086B" w:rsidRDefault="001F0BE8" w:rsidP="00E6640A">
            <w:pPr>
              <w:jc w:val="center"/>
              <w:rPr>
                <w:color w:val="000000"/>
                <w:sz w:val="22"/>
                <w:szCs w:val="22"/>
              </w:rPr>
            </w:pPr>
            <w:r w:rsidRPr="0062086B">
              <w:rPr>
                <w:color w:val="000000"/>
                <w:sz w:val="22"/>
                <w:szCs w:val="22"/>
              </w:rPr>
              <w:t>14.5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48,2</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22</w:t>
            </w:r>
          </w:p>
        </w:tc>
        <w:tc>
          <w:tcPr>
            <w:tcW w:w="2690" w:type="dxa"/>
          </w:tcPr>
          <w:p w:rsidR="001F0BE8" w:rsidRPr="0062086B" w:rsidRDefault="001F0BE8" w:rsidP="00E6640A">
            <w:pPr>
              <w:jc w:val="center"/>
              <w:rPr>
                <w:color w:val="000000"/>
                <w:sz w:val="22"/>
                <w:szCs w:val="22"/>
              </w:rPr>
            </w:pPr>
            <w:r w:rsidRPr="0062086B">
              <w:rPr>
                <w:color w:val="000000"/>
                <w:sz w:val="22"/>
                <w:szCs w:val="22"/>
              </w:rPr>
              <w:t>16312</w:t>
            </w:r>
          </w:p>
        </w:tc>
        <w:tc>
          <w:tcPr>
            <w:tcW w:w="2421" w:type="dxa"/>
          </w:tcPr>
          <w:p w:rsidR="001F0BE8" w:rsidRPr="0062086B" w:rsidRDefault="001F0BE8" w:rsidP="00E6640A">
            <w:pPr>
              <w:jc w:val="center"/>
              <w:rPr>
                <w:color w:val="000000"/>
                <w:sz w:val="22"/>
                <w:szCs w:val="22"/>
              </w:rPr>
            </w:pPr>
            <w:r w:rsidRPr="0062086B">
              <w:rPr>
                <w:color w:val="000000"/>
                <w:sz w:val="22"/>
                <w:szCs w:val="22"/>
              </w:rPr>
              <w:t>20.5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23</w:t>
            </w:r>
          </w:p>
        </w:tc>
        <w:tc>
          <w:tcPr>
            <w:tcW w:w="2690" w:type="dxa"/>
          </w:tcPr>
          <w:p w:rsidR="001F0BE8" w:rsidRPr="0062086B" w:rsidRDefault="001F0BE8" w:rsidP="00E6640A">
            <w:pPr>
              <w:jc w:val="center"/>
              <w:rPr>
                <w:color w:val="000000"/>
                <w:sz w:val="22"/>
                <w:szCs w:val="22"/>
              </w:rPr>
            </w:pPr>
            <w:r w:rsidRPr="0062086B">
              <w:rPr>
                <w:color w:val="000000"/>
                <w:sz w:val="22"/>
                <w:szCs w:val="22"/>
              </w:rPr>
              <w:t>16313</w:t>
            </w:r>
          </w:p>
        </w:tc>
        <w:tc>
          <w:tcPr>
            <w:tcW w:w="2421" w:type="dxa"/>
          </w:tcPr>
          <w:p w:rsidR="001F0BE8" w:rsidRPr="0062086B" w:rsidRDefault="001F0BE8" w:rsidP="00E6640A">
            <w:pPr>
              <w:jc w:val="center"/>
              <w:rPr>
                <w:color w:val="000000"/>
                <w:sz w:val="22"/>
                <w:szCs w:val="22"/>
              </w:rPr>
            </w:pPr>
            <w:r w:rsidRPr="0062086B">
              <w:rPr>
                <w:color w:val="000000"/>
                <w:sz w:val="22"/>
                <w:szCs w:val="22"/>
              </w:rPr>
              <w:t>15.5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24</w:t>
            </w:r>
          </w:p>
        </w:tc>
        <w:tc>
          <w:tcPr>
            <w:tcW w:w="2690" w:type="dxa"/>
          </w:tcPr>
          <w:p w:rsidR="001F0BE8" w:rsidRPr="0062086B" w:rsidRDefault="001F0BE8" w:rsidP="00E6640A">
            <w:pPr>
              <w:jc w:val="center"/>
              <w:rPr>
                <w:color w:val="000000"/>
                <w:sz w:val="22"/>
                <w:szCs w:val="22"/>
              </w:rPr>
            </w:pPr>
            <w:r w:rsidRPr="0062086B">
              <w:rPr>
                <w:color w:val="000000"/>
                <w:sz w:val="22"/>
                <w:szCs w:val="22"/>
              </w:rPr>
              <w:t>16314</w:t>
            </w:r>
          </w:p>
        </w:tc>
        <w:tc>
          <w:tcPr>
            <w:tcW w:w="2421" w:type="dxa"/>
          </w:tcPr>
          <w:p w:rsidR="001F0BE8" w:rsidRPr="0062086B" w:rsidRDefault="001F0BE8" w:rsidP="00E6640A">
            <w:pPr>
              <w:jc w:val="center"/>
              <w:rPr>
                <w:color w:val="000000"/>
                <w:sz w:val="22"/>
                <w:szCs w:val="22"/>
              </w:rPr>
            </w:pPr>
            <w:r w:rsidRPr="0062086B">
              <w:rPr>
                <w:color w:val="000000"/>
                <w:sz w:val="22"/>
                <w:szCs w:val="22"/>
              </w:rPr>
              <w:t>13.5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45</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25</w:t>
            </w:r>
          </w:p>
        </w:tc>
        <w:tc>
          <w:tcPr>
            <w:tcW w:w="2690" w:type="dxa"/>
          </w:tcPr>
          <w:p w:rsidR="001F0BE8" w:rsidRPr="0062086B" w:rsidRDefault="001F0BE8" w:rsidP="00E6640A">
            <w:pPr>
              <w:jc w:val="center"/>
              <w:rPr>
                <w:color w:val="000000"/>
                <w:sz w:val="22"/>
                <w:szCs w:val="22"/>
              </w:rPr>
            </w:pPr>
            <w:r w:rsidRPr="0062086B">
              <w:rPr>
                <w:color w:val="000000"/>
                <w:sz w:val="22"/>
                <w:szCs w:val="22"/>
              </w:rPr>
              <w:t>16315</w:t>
            </w:r>
          </w:p>
        </w:tc>
        <w:tc>
          <w:tcPr>
            <w:tcW w:w="2421" w:type="dxa"/>
          </w:tcPr>
          <w:p w:rsidR="001F0BE8" w:rsidRPr="0062086B" w:rsidRDefault="001F0BE8" w:rsidP="00E6640A">
            <w:pPr>
              <w:jc w:val="center"/>
              <w:rPr>
                <w:color w:val="000000"/>
                <w:sz w:val="22"/>
                <w:szCs w:val="22"/>
              </w:rPr>
            </w:pPr>
            <w:r w:rsidRPr="0062086B">
              <w:rPr>
                <w:color w:val="000000"/>
                <w:sz w:val="22"/>
                <w:szCs w:val="22"/>
              </w:rPr>
              <w:t>20.5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26</w:t>
            </w:r>
          </w:p>
        </w:tc>
        <w:tc>
          <w:tcPr>
            <w:tcW w:w="2690" w:type="dxa"/>
          </w:tcPr>
          <w:p w:rsidR="001F0BE8" w:rsidRPr="0062086B" w:rsidRDefault="001F0BE8" w:rsidP="00E6640A">
            <w:pPr>
              <w:jc w:val="center"/>
              <w:rPr>
                <w:color w:val="000000"/>
                <w:sz w:val="22"/>
                <w:szCs w:val="22"/>
              </w:rPr>
            </w:pPr>
            <w:r w:rsidRPr="0062086B">
              <w:rPr>
                <w:color w:val="000000"/>
                <w:sz w:val="22"/>
                <w:szCs w:val="22"/>
              </w:rPr>
              <w:t>16316</w:t>
            </w:r>
          </w:p>
        </w:tc>
        <w:tc>
          <w:tcPr>
            <w:tcW w:w="2421" w:type="dxa"/>
          </w:tcPr>
          <w:p w:rsidR="001F0BE8" w:rsidRPr="0062086B" w:rsidRDefault="001F0BE8" w:rsidP="00E6640A">
            <w:pPr>
              <w:jc w:val="center"/>
              <w:rPr>
                <w:color w:val="000000"/>
                <w:sz w:val="22"/>
                <w:szCs w:val="22"/>
              </w:rPr>
            </w:pPr>
            <w:r w:rsidRPr="0062086B">
              <w:rPr>
                <w:color w:val="000000"/>
                <w:sz w:val="22"/>
                <w:szCs w:val="22"/>
              </w:rPr>
              <w:t>12.5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41,7</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27</w:t>
            </w:r>
          </w:p>
        </w:tc>
        <w:tc>
          <w:tcPr>
            <w:tcW w:w="2690" w:type="dxa"/>
          </w:tcPr>
          <w:p w:rsidR="001F0BE8" w:rsidRPr="0062086B" w:rsidRDefault="001F0BE8" w:rsidP="00E6640A">
            <w:pPr>
              <w:jc w:val="center"/>
              <w:rPr>
                <w:color w:val="000000"/>
                <w:sz w:val="22"/>
                <w:szCs w:val="22"/>
              </w:rPr>
            </w:pPr>
            <w:r w:rsidRPr="0062086B">
              <w:rPr>
                <w:color w:val="000000"/>
                <w:sz w:val="22"/>
                <w:szCs w:val="22"/>
              </w:rPr>
              <w:t>16317</w:t>
            </w:r>
          </w:p>
        </w:tc>
        <w:tc>
          <w:tcPr>
            <w:tcW w:w="2421" w:type="dxa"/>
          </w:tcPr>
          <w:p w:rsidR="001F0BE8" w:rsidRPr="0062086B" w:rsidRDefault="001F0BE8" w:rsidP="00E6640A">
            <w:pPr>
              <w:jc w:val="center"/>
              <w:rPr>
                <w:color w:val="000000"/>
                <w:sz w:val="22"/>
                <w:szCs w:val="22"/>
              </w:rPr>
            </w:pPr>
            <w:r w:rsidRPr="0062086B">
              <w:rPr>
                <w:color w:val="000000"/>
                <w:sz w:val="22"/>
                <w:szCs w:val="22"/>
              </w:rPr>
              <w:t>1.5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5</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28</w:t>
            </w:r>
          </w:p>
        </w:tc>
        <w:tc>
          <w:tcPr>
            <w:tcW w:w="2690" w:type="dxa"/>
          </w:tcPr>
          <w:p w:rsidR="001F0BE8" w:rsidRPr="0062086B" w:rsidRDefault="001F0BE8" w:rsidP="00E6640A">
            <w:pPr>
              <w:jc w:val="center"/>
              <w:rPr>
                <w:color w:val="000000"/>
                <w:sz w:val="22"/>
                <w:szCs w:val="22"/>
              </w:rPr>
            </w:pPr>
            <w:r w:rsidRPr="0062086B">
              <w:rPr>
                <w:color w:val="000000"/>
                <w:sz w:val="22"/>
                <w:szCs w:val="22"/>
              </w:rPr>
              <w:t>16318</w:t>
            </w:r>
          </w:p>
        </w:tc>
        <w:tc>
          <w:tcPr>
            <w:tcW w:w="2421" w:type="dxa"/>
          </w:tcPr>
          <w:p w:rsidR="001F0BE8" w:rsidRPr="0062086B" w:rsidRDefault="001F0BE8" w:rsidP="00E6640A">
            <w:pPr>
              <w:jc w:val="center"/>
              <w:rPr>
                <w:color w:val="000000"/>
                <w:sz w:val="22"/>
                <w:szCs w:val="22"/>
              </w:rPr>
            </w:pPr>
            <w:r w:rsidRPr="0062086B">
              <w:rPr>
                <w:color w:val="000000"/>
                <w:sz w:val="22"/>
                <w:szCs w:val="22"/>
              </w:rPr>
              <w:t>20.5</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68,3</w:t>
            </w:r>
          </w:p>
        </w:tc>
      </w:tr>
      <w:tr w:rsidR="001F0BE8" w:rsidRPr="00475296" w:rsidTr="00C26655">
        <w:trPr>
          <w:trHeight w:val="404"/>
        </w:trPr>
        <w:tc>
          <w:tcPr>
            <w:tcW w:w="1094" w:type="dxa"/>
            <w:vAlign w:val="center"/>
          </w:tcPr>
          <w:p w:rsidR="001F0BE8" w:rsidRPr="0062086B" w:rsidRDefault="001F0BE8" w:rsidP="00E6640A">
            <w:pPr>
              <w:spacing w:line="360" w:lineRule="auto"/>
              <w:jc w:val="center"/>
              <w:rPr>
                <w:sz w:val="22"/>
                <w:szCs w:val="22"/>
              </w:rPr>
            </w:pPr>
            <w:r w:rsidRPr="0062086B">
              <w:rPr>
                <w:sz w:val="22"/>
                <w:szCs w:val="22"/>
              </w:rPr>
              <w:t>29</w:t>
            </w:r>
          </w:p>
        </w:tc>
        <w:tc>
          <w:tcPr>
            <w:tcW w:w="2690" w:type="dxa"/>
          </w:tcPr>
          <w:p w:rsidR="001F0BE8" w:rsidRPr="0062086B" w:rsidRDefault="001F0BE8" w:rsidP="00E6640A">
            <w:pPr>
              <w:jc w:val="center"/>
              <w:rPr>
                <w:color w:val="000000"/>
                <w:sz w:val="22"/>
                <w:szCs w:val="22"/>
              </w:rPr>
            </w:pPr>
            <w:r w:rsidRPr="0062086B">
              <w:rPr>
                <w:color w:val="000000"/>
                <w:sz w:val="22"/>
                <w:szCs w:val="22"/>
              </w:rPr>
              <w:t>16319</w:t>
            </w:r>
          </w:p>
        </w:tc>
        <w:tc>
          <w:tcPr>
            <w:tcW w:w="2421" w:type="dxa"/>
          </w:tcPr>
          <w:p w:rsidR="001F0BE8" w:rsidRPr="0062086B" w:rsidRDefault="001F0BE8" w:rsidP="00E6640A">
            <w:pPr>
              <w:jc w:val="center"/>
              <w:rPr>
                <w:color w:val="000000"/>
                <w:sz w:val="22"/>
                <w:szCs w:val="22"/>
              </w:rPr>
            </w:pPr>
            <w:r w:rsidRPr="0062086B">
              <w:rPr>
                <w:color w:val="000000"/>
                <w:sz w:val="22"/>
                <w:szCs w:val="22"/>
              </w:rPr>
              <w:t>11</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36,7</w:t>
            </w:r>
          </w:p>
        </w:tc>
      </w:tr>
      <w:tr w:rsidR="001F0BE8" w:rsidRPr="00475296" w:rsidTr="00C26655">
        <w:trPr>
          <w:trHeight w:val="404"/>
        </w:trPr>
        <w:tc>
          <w:tcPr>
            <w:tcW w:w="3784" w:type="dxa"/>
            <w:gridSpan w:val="2"/>
            <w:vAlign w:val="center"/>
          </w:tcPr>
          <w:p w:rsidR="001F0BE8" w:rsidRPr="0062086B" w:rsidRDefault="001F0BE8" w:rsidP="00E6640A">
            <w:pPr>
              <w:pStyle w:val="ListParagraph"/>
              <w:spacing w:line="360" w:lineRule="auto"/>
              <w:ind w:left="0" w:right="-57"/>
              <w:jc w:val="center"/>
              <w:rPr>
                <w:sz w:val="22"/>
                <w:szCs w:val="22"/>
                <w:lang w:val="id-ID"/>
              </w:rPr>
            </w:pPr>
            <w:r w:rsidRPr="0062086B">
              <w:rPr>
                <w:sz w:val="22"/>
                <w:szCs w:val="22"/>
                <w:lang w:val="id-ID"/>
              </w:rPr>
              <w:t>Jumlah</w:t>
            </w:r>
          </w:p>
        </w:tc>
        <w:tc>
          <w:tcPr>
            <w:tcW w:w="2421" w:type="dxa"/>
            <w:vAlign w:val="center"/>
          </w:tcPr>
          <w:p w:rsidR="001F0BE8" w:rsidRPr="0062086B" w:rsidRDefault="001F0BE8" w:rsidP="00E6640A">
            <w:pPr>
              <w:pStyle w:val="ListParagraph"/>
              <w:spacing w:line="360" w:lineRule="auto"/>
              <w:ind w:left="0" w:right="-57"/>
              <w:jc w:val="center"/>
              <w:rPr>
                <w:sz w:val="22"/>
                <w:szCs w:val="22"/>
              </w:rPr>
            </w:pPr>
            <w:r w:rsidRPr="0062086B">
              <w:rPr>
                <w:sz w:val="22"/>
                <w:szCs w:val="22"/>
              </w:rPr>
              <w:t>461</w:t>
            </w:r>
          </w:p>
        </w:tc>
        <w:tc>
          <w:tcPr>
            <w:tcW w:w="2063" w:type="dxa"/>
            <w:vAlign w:val="center"/>
          </w:tcPr>
          <w:p w:rsidR="001F0BE8" w:rsidRPr="0062086B" w:rsidRDefault="001F0BE8" w:rsidP="00E6640A">
            <w:pPr>
              <w:spacing w:line="360" w:lineRule="auto"/>
              <w:jc w:val="center"/>
              <w:rPr>
                <w:sz w:val="22"/>
                <w:szCs w:val="22"/>
              </w:rPr>
            </w:pPr>
            <w:r w:rsidRPr="0062086B">
              <w:rPr>
                <w:sz w:val="22"/>
                <w:szCs w:val="22"/>
              </w:rPr>
              <w:t>1533,3</w:t>
            </w:r>
          </w:p>
        </w:tc>
      </w:tr>
      <w:tr w:rsidR="001F0BE8" w:rsidRPr="00475296" w:rsidTr="00736027">
        <w:trPr>
          <w:trHeight w:val="420"/>
        </w:trPr>
        <w:tc>
          <w:tcPr>
            <w:tcW w:w="6205" w:type="dxa"/>
            <w:gridSpan w:val="3"/>
            <w:vAlign w:val="center"/>
          </w:tcPr>
          <w:p w:rsidR="001F0BE8" w:rsidRPr="0062086B" w:rsidRDefault="001F0BE8" w:rsidP="00E6640A">
            <w:pPr>
              <w:pStyle w:val="ListParagraph"/>
              <w:spacing w:line="360" w:lineRule="auto"/>
              <w:ind w:left="0" w:right="-57"/>
              <w:rPr>
                <w:sz w:val="22"/>
                <w:szCs w:val="22"/>
                <w:lang w:val="id-ID"/>
              </w:rPr>
            </w:pPr>
            <w:r w:rsidRPr="0062086B">
              <w:rPr>
                <w:sz w:val="22"/>
                <w:szCs w:val="22"/>
                <w:lang w:val="id-ID"/>
              </w:rPr>
              <w:t>Rata-rata</w:t>
            </w:r>
          </w:p>
        </w:tc>
        <w:tc>
          <w:tcPr>
            <w:tcW w:w="2063" w:type="dxa"/>
          </w:tcPr>
          <w:p w:rsidR="001F0BE8" w:rsidRPr="0062086B" w:rsidRDefault="001F0BE8" w:rsidP="00736027">
            <w:pPr>
              <w:spacing w:line="360" w:lineRule="auto"/>
              <w:jc w:val="center"/>
              <w:rPr>
                <w:sz w:val="22"/>
                <w:szCs w:val="22"/>
              </w:rPr>
            </w:pPr>
            <w:r w:rsidRPr="0062086B">
              <w:rPr>
                <w:sz w:val="22"/>
                <w:szCs w:val="22"/>
              </w:rPr>
              <w:t>52,9</w:t>
            </w:r>
          </w:p>
        </w:tc>
      </w:tr>
    </w:tbl>
    <w:p w:rsidR="001F0BE8" w:rsidRPr="00E56006" w:rsidRDefault="001F0BE8" w:rsidP="00736027">
      <w:pPr>
        <w:spacing w:before="240" w:line="480" w:lineRule="auto"/>
        <w:ind w:firstLine="720"/>
        <w:jc w:val="both"/>
        <w:rPr>
          <w:rFonts w:ascii="Times New Roman" w:hAnsi="Times New Roman" w:cs="Times New Roman"/>
          <w:sz w:val="24"/>
          <w:szCs w:val="24"/>
        </w:rPr>
      </w:pPr>
      <w:r w:rsidRPr="006A02CA">
        <w:rPr>
          <w:rFonts w:ascii="Times New Roman" w:hAnsi="Times New Roman" w:cs="Times New Roman"/>
          <w:sz w:val="24"/>
          <w:szCs w:val="24"/>
          <w:lang w:val="id-ID"/>
        </w:rPr>
        <w:t xml:space="preserve">Jadi, </w:t>
      </w:r>
      <w:r w:rsidR="00DB5B77">
        <w:rPr>
          <w:rFonts w:ascii="Times New Roman" w:hAnsi="Times New Roman" w:cs="Times New Roman"/>
          <w:sz w:val="24"/>
          <w:szCs w:val="24"/>
        </w:rPr>
        <w:t xml:space="preserve">nilai rata-rata </w:t>
      </w:r>
      <w:r w:rsidRPr="006A02CA">
        <w:rPr>
          <w:rFonts w:ascii="Times New Roman" w:hAnsi="Times New Roman" w:cs="Times New Roman"/>
          <w:sz w:val="24"/>
          <w:szCs w:val="24"/>
          <w:lang w:val="id-ID"/>
        </w:rPr>
        <w:t xml:space="preserve">kemampuan </w:t>
      </w:r>
      <w:r w:rsidRPr="006A02CA">
        <w:rPr>
          <w:rFonts w:ascii="Times New Roman" w:hAnsi="Times New Roman" w:cs="Times New Roman"/>
          <w:sz w:val="24"/>
          <w:szCs w:val="24"/>
        </w:rPr>
        <w:t>siswa kelas VII</w:t>
      </w:r>
      <w:r w:rsidR="00415678">
        <w:rPr>
          <w:rFonts w:ascii="Times New Roman" w:hAnsi="Times New Roman" w:cs="Times New Roman"/>
          <w:sz w:val="24"/>
          <w:szCs w:val="24"/>
        </w:rPr>
        <w:t xml:space="preserve"> D</w:t>
      </w:r>
      <w:r w:rsidRPr="006A02CA">
        <w:rPr>
          <w:rFonts w:ascii="Times New Roman" w:hAnsi="Times New Roman" w:cs="Times New Roman"/>
          <w:sz w:val="24"/>
          <w:szCs w:val="24"/>
        </w:rPr>
        <w:t xml:space="preserve"> MTs</w:t>
      </w:r>
      <w:r w:rsidR="00843AAF">
        <w:rPr>
          <w:rFonts w:ascii="Times New Roman" w:hAnsi="Times New Roman" w:cs="Times New Roman"/>
          <w:sz w:val="24"/>
          <w:szCs w:val="24"/>
        </w:rPr>
        <w:t>N</w:t>
      </w:r>
      <w:r w:rsidRPr="006A02CA">
        <w:rPr>
          <w:rFonts w:ascii="Times New Roman" w:hAnsi="Times New Roman" w:cs="Times New Roman"/>
          <w:sz w:val="24"/>
          <w:szCs w:val="24"/>
        </w:rPr>
        <w:t xml:space="preserve"> 1 Watampone dalam mem</w:t>
      </w:r>
      <w:r w:rsidR="00843AAF">
        <w:rPr>
          <w:rFonts w:ascii="Times New Roman" w:hAnsi="Times New Roman" w:cs="Times New Roman"/>
          <w:sz w:val="24"/>
          <w:szCs w:val="24"/>
        </w:rPr>
        <w:t>a</w:t>
      </w:r>
      <w:r w:rsidRPr="006A02CA">
        <w:rPr>
          <w:rFonts w:ascii="Times New Roman" w:hAnsi="Times New Roman" w:cs="Times New Roman"/>
          <w:sz w:val="24"/>
          <w:szCs w:val="24"/>
        </w:rPr>
        <w:t xml:space="preserve">hami makna </w:t>
      </w:r>
      <w:r w:rsidRPr="003A69D1">
        <w:rPr>
          <w:rFonts w:ascii="Times New Roman" w:hAnsi="Times New Roman" w:cs="Times New Roman"/>
          <w:i/>
          <w:sz w:val="24"/>
          <w:szCs w:val="24"/>
        </w:rPr>
        <w:t>pappaseng ugi</w:t>
      </w:r>
      <w:r w:rsidRPr="006A02CA">
        <w:rPr>
          <w:rFonts w:ascii="Times New Roman" w:hAnsi="Times New Roman" w:cs="Times New Roman"/>
          <w:sz w:val="24"/>
          <w:szCs w:val="24"/>
        </w:rPr>
        <w:t xml:space="preserve"> </w:t>
      </w:r>
      <w:r w:rsidR="00DB5B77">
        <w:rPr>
          <w:rFonts w:ascii="Times New Roman" w:hAnsi="Times New Roman" w:cs="Times New Roman"/>
          <w:sz w:val="24"/>
          <w:szCs w:val="24"/>
        </w:rPr>
        <w:t>adalah</w:t>
      </w:r>
      <w:r w:rsidRPr="006A02CA">
        <w:rPr>
          <w:rFonts w:ascii="Times New Roman" w:hAnsi="Times New Roman" w:cs="Times New Roman"/>
          <w:sz w:val="24"/>
          <w:szCs w:val="24"/>
          <w:lang w:val="id-ID"/>
        </w:rPr>
        <w:t xml:space="preserve"> </w:t>
      </w:r>
      <w:r w:rsidRPr="006A02CA">
        <w:rPr>
          <w:rFonts w:ascii="Times New Roman" w:hAnsi="Times New Roman" w:cs="Times New Roman"/>
          <w:sz w:val="24"/>
          <w:szCs w:val="24"/>
        </w:rPr>
        <w:t>52,9</w:t>
      </w:r>
      <w:r w:rsidRPr="006A02CA">
        <w:rPr>
          <w:rFonts w:ascii="Times New Roman" w:hAnsi="Times New Roman" w:cs="Times New Roman"/>
          <w:sz w:val="24"/>
          <w:szCs w:val="24"/>
          <w:lang w:val="id-ID"/>
        </w:rPr>
        <w:t xml:space="preserve"> yang diperoleh dari hasil bagi jumlah keseluruhan nilai sampel ( ∑x ) yaitu </w:t>
      </w:r>
      <w:r w:rsidRPr="006A02CA">
        <w:rPr>
          <w:rFonts w:ascii="Times New Roman" w:hAnsi="Times New Roman" w:cs="Times New Roman"/>
          <w:sz w:val="24"/>
          <w:szCs w:val="24"/>
        </w:rPr>
        <w:t>1533,3</w:t>
      </w:r>
      <w:r w:rsidRPr="006A02CA">
        <w:rPr>
          <w:rFonts w:ascii="Times New Roman" w:hAnsi="Times New Roman" w:cs="Times New Roman"/>
          <w:sz w:val="24"/>
          <w:szCs w:val="24"/>
          <w:lang w:val="id-ID"/>
        </w:rPr>
        <w:t xml:space="preserve"> dengan keselu</w:t>
      </w:r>
      <w:r w:rsidR="006A02CA" w:rsidRPr="006A02CA">
        <w:rPr>
          <w:rFonts w:ascii="Times New Roman" w:hAnsi="Times New Roman" w:cs="Times New Roman"/>
          <w:sz w:val="24"/>
          <w:szCs w:val="24"/>
          <w:lang w:val="id-ID"/>
        </w:rPr>
        <w:t xml:space="preserve">ruhan siswa sampel (N) yaitu </w:t>
      </w:r>
      <w:r w:rsidR="006A02CA" w:rsidRPr="006A02CA">
        <w:rPr>
          <w:rFonts w:ascii="Times New Roman" w:hAnsi="Times New Roman" w:cs="Times New Roman"/>
          <w:sz w:val="24"/>
          <w:szCs w:val="24"/>
        </w:rPr>
        <w:t>29</w:t>
      </w:r>
      <w:r w:rsidR="006A02CA" w:rsidRPr="006A02CA">
        <w:rPr>
          <w:rFonts w:ascii="Times New Roman" w:hAnsi="Times New Roman" w:cs="Times New Roman"/>
          <w:sz w:val="24"/>
          <w:szCs w:val="24"/>
          <w:lang w:val="id-ID"/>
        </w:rPr>
        <w:t xml:space="preserve"> seperti berikut ini</w:t>
      </w:r>
      <w:r w:rsidRPr="006A02CA">
        <w:rPr>
          <w:rFonts w:ascii="Times New Roman" w:hAnsi="Times New Roman" w:cs="Times New Roman"/>
          <w:sz w:val="24"/>
          <w:szCs w:val="24"/>
          <w:lang w:val="id-ID"/>
        </w:rPr>
        <w:t xml:space="preserve">: </w:t>
      </w:r>
    </w:p>
    <w:p w:rsidR="001F0BE8" w:rsidRPr="002B2573" w:rsidRDefault="001F0BE8" w:rsidP="00C26655">
      <w:pPr>
        <w:spacing w:line="360" w:lineRule="auto"/>
        <w:ind w:left="567" w:firstLine="426"/>
        <w:jc w:val="both"/>
        <w:rPr>
          <w:rFonts w:ascii="Times New Roman" w:eastAsiaTheme="minorEastAsia" w:hAnsi="Times New Roman" w:cs="Times New Roman"/>
          <w:sz w:val="28"/>
          <w:szCs w:val="28"/>
          <w:lang w:val="id-ID"/>
        </w:rPr>
      </w:pPr>
      <w:r w:rsidRPr="002B2573">
        <w:rPr>
          <w:rFonts w:ascii="Times New Roman" w:hAnsi="Times New Roman" w:cs="Times New Roman"/>
          <w:sz w:val="28"/>
          <w:szCs w:val="28"/>
          <w:lang w:val="id-ID"/>
        </w:rPr>
        <w:t xml:space="preserve">X = </w:t>
      </w:r>
      <m:oMath>
        <m:f>
          <m:fPr>
            <m:ctrlPr>
              <w:rPr>
                <w:rFonts w:ascii="Cambria Math" w:hAnsi="Times New Roman" w:cs="Times New Roman"/>
                <w:i/>
                <w:sz w:val="28"/>
                <w:szCs w:val="28"/>
                <w:lang w:val="id-ID"/>
              </w:rPr>
            </m:ctrlPr>
          </m:fPr>
          <m:num>
            <m:r>
              <w:rPr>
                <w:rFonts w:ascii="Times New Roman" w:hAnsi="Times New Roman" w:cs="Times New Roman"/>
                <w:sz w:val="28"/>
                <w:szCs w:val="28"/>
                <w:lang w:val="id-ID"/>
              </w:rPr>
              <m:t>∑×</m:t>
            </m:r>
          </m:num>
          <m:den>
            <m:r>
              <w:rPr>
                <w:rFonts w:ascii="Cambria Math" w:hAnsi="Cambria Math" w:cs="Times New Roman"/>
                <w:sz w:val="28"/>
                <w:szCs w:val="28"/>
                <w:lang w:val="id-ID"/>
              </w:rPr>
              <m:t>N</m:t>
            </m:r>
          </m:den>
        </m:f>
      </m:oMath>
    </w:p>
    <w:p w:rsidR="001F0BE8" w:rsidRPr="002B2573" w:rsidRDefault="001F0BE8" w:rsidP="00C26655">
      <w:pPr>
        <w:spacing w:line="360" w:lineRule="auto"/>
        <w:ind w:left="567" w:firstLine="426"/>
        <w:jc w:val="both"/>
        <w:rPr>
          <w:rFonts w:ascii="Times New Roman" w:eastAsiaTheme="minorEastAsia" w:hAnsi="Times New Roman" w:cs="Times New Roman"/>
          <w:sz w:val="28"/>
          <w:szCs w:val="28"/>
          <w:lang w:val="id-ID"/>
        </w:rPr>
      </w:pPr>
      <w:r w:rsidRPr="002B2573">
        <w:rPr>
          <w:rFonts w:ascii="Times New Roman" w:hAnsi="Times New Roman" w:cs="Times New Roman"/>
          <w:sz w:val="28"/>
          <w:szCs w:val="28"/>
          <w:lang w:val="id-ID"/>
        </w:rPr>
        <w:t xml:space="preserve">    = </w:t>
      </w:r>
      <m:oMath>
        <m:f>
          <m:fPr>
            <m:ctrlPr>
              <w:rPr>
                <w:rFonts w:ascii="Cambria Math" w:hAnsi="Times New Roman" w:cs="Times New Roman"/>
                <w:i/>
                <w:sz w:val="28"/>
                <w:szCs w:val="28"/>
                <w:lang w:val="id-ID"/>
              </w:rPr>
            </m:ctrlPr>
          </m:fPr>
          <m:num>
            <m:r>
              <w:rPr>
                <w:rFonts w:ascii="Cambria Math" w:hAnsi="Times New Roman" w:cs="Times New Roman"/>
                <w:sz w:val="28"/>
                <w:szCs w:val="28"/>
                <w:lang w:val="id-ID"/>
              </w:rPr>
              <m:t>1533,3</m:t>
            </m:r>
          </m:num>
          <m:den>
            <m:r>
              <w:rPr>
                <w:rFonts w:ascii="Cambria Math" w:hAnsi="Times New Roman" w:cs="Times New Roman"/>
                <w:sz w:val="28"/>
                <w:szCs w:val="28"/>
                <w:lang w:val="id-ID"/>
              </w:rPr>
              <m:t>29</m:t>
            </m:r>
          </m:den>
        </m:f>
      </m:oMath>
    </w:p>
    <w:p w:rsidR="00B57F6B" w:rsidRPr="002B2573" w:rsidRDefault="001F0BE8" w:rsidP="00C26655">
      <w:pPr>
        <w:spacing w:line="360" w:lineRule="auto"/>
        <w:ind w:left="567" w:firstLine="426"/>
        <w:jc w:val="both"/>
        <w:rPr>
          <w:rFonts w:ascii="Times New Roman" w:eastAsiaTheme="minorEastAsia" w:hAnsi="Times New Roman" w:cs="Times New Roman"/>
          <w:sz w:val="28"/>
          <w:szCs w:val="28"/>
        </w:rPr>
      </w:pPr>
      <w:r w:rsidRPr="002B2573">
        <w:rPr>
          <w:rFonts w:ascii="Times New Roman" w:eastAsiaTheme="minorEastAsia" w:hAnsi="Times New Roman" w:cs="Times New Roman"/>
          <w:sz w:val="28"/>
          <w:szCs w:val="28"/>
          <w:lang w:val="id-ID"/>
        </w:rPr>
        <w:t xml:space="preserve">   = </w:t>
      </w:r>
      <w:r w:rsidRPr="002B2573">
        <w:rPr>
          <w:rFonts w:ascii="Times New Roman" w:eastAsiaTheme="minorEastAsia" w:hAnsi="Times New Roman" w:cs="Times New Roman"/>
          <w:sz w:val="28"/>
          <w:szCs w:val="28"/>
        </w:rPr>
        <w:t>52,9</w:t>
      </w:r>
    </w:p>
    <w:p w:rsidR="00736027" w:rsidRDefault="00736027" w:rsidP="00CD1288">
      <w:pPr>
        <w:spacing w:line="360" w:lineRule="auto"/>
        <w:ind w:left="142" w:firstLine="426"/>
        <w:jc w:val="both"/>
        <w:rPr>
          <w:rFonts w:ascii="Times New Roman" w:hAnsi="Times New Roman" w:cs="Times New Roman"/>
          <w:sz w:val="24"/>
          <w:szCs w:val="24"/>
        </w:rPr>
      </w:pPr>
    </w:p>
    <w:p w:rsidR="001F0BE8" w:rsidRPr="00475296" w:rsidRDefault="001F0BE8" w:rsidP="00CD1288">
      <w:pPr>
        <w:spacing w:line="360" w:lineRule="auto"/>
        <w:ind w:left="142" w:firstLine="426"/>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lastRenderedPageBreak/>
        <w:t>Keterangan :</w:t>
      </w:r>
    </w:p>
    <w:p w:rsidR="001F0BE8" w:rsidRPr="00475296" w:rsidRDefault="001F0BE8" w:rsidP="00736027">
      <w:pPr>
        <w:spacing w:line="240" w:lineRule="auto"/>
        <w:ind w:left="1701" w:hanging="1133"/>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t>X           : Nilai rata-rata</w:t>
      </w:r>
      <w:r w:rsidRPr="00475296">
        <w:rPr>
          <w:rFonts w:ascii="Times New Roman" w:hAnsi="Times New Roman" w:cs="Times New Roman"/>
          <w:sz w:val="24"/>
          <w:szCs w:val="24"/>
        </w:rPr>
        <w:t xml:space="preserve"> kemampuan</w:t>
      </w:r>
      <w:r w:rsidRPr="00475296">
        <w:rPr>
          <w:rFonts w:ascii="Times New Roman" w:hAnsi="Times New Roman" w:cs="Times New Roman"/>
          <w:sz w:val="24"/>
          <w:szCs w:val="24"/>
          <w:lang w:val="id-ID"/>
        </w:rPr>
        <w:t xml:space="preserve"> siswa kelas </w:t>
      </w:r>
      <w:r w:rsidR="00C26655">
        <w:rPr>
          <w:rFonts w:ascii="Times New Roman" w:hAnsi="Times New Roman" w:cs="Times New Roman"/>
          <w:sz w:val="24"/>
          <w:szCs w:val="24"/>
        </w:rPr>
        <w:t>VII MTsN</w:t>
      </w:r>
      <w:r w:rsidRPr="00475296">
        <w:rPr>
          <w:rFonts w:ascii="Times New Roman" w:hAnsi="Times New Roman" w:cs="Times New Roman"/>
          <w:sz w:val="24"/>
          <w:szCs w:val="24"/>
        </w:rPr>
        <w:t xml:space="preserve"> 1 Watampone</w:t>
      </w:r>
    </w:p>
    <w:p w:rsidR="001F0BE8" w:rsidRPr="00475296" w:rsidRDefault="001F0BE8" w:rsidP="00736027">
      <w:pPr>
        <w:spacing w:line="240" w:lineRule="auto"/>
        <w:ind w:left="142" w:firstLine="426"/>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t>∑×</w:t>
      </w:r>
      <w:r w:rsidRPr="00475296">
        <w:rPr>
          <w:rFonts w:ascii="Times New Roman" w:hAnsi="Times New Roman" w:cs="Times New Roman"/>
          <w:sz w:val="24"/>
          <w:szCs w:val="24"/>
          <w:lang w:val="id-ID"/>
        </w:rPr>
        <w:tab/>
        <w:t>: Nilai keseluruhan siswa sampel</w:t>
      </w:r>
    </w:p>
    <w:p w:rsidR="001F0BE8" w:rsidRPr="00475296" w:rsidRDefault="001F0BE8" w:rsidP="00736027">
      <w:pPr>
        <w:spacing w:line="240" w:lineRule="auto"/>
        <w:ind w:left="142" w:firstLine="425"/>
        <w:jc w:val="both"/>
        <w:rPr>
          <w:rFonts w:ascii="Times New Roman" w:hAnsi="Times New Roman" w:cs="Times New Roman"/>
          <w:sz w:val="24"/>
          <w:szCs w:val="24"/>
          <w:lang w:val="id-ID"/>
        </w:rPr>
      </w:pPr>
      <w:r w:rsidRPr="00475296">
        <w:rPr>
          <w:rFonts w:ascii="Times New Roman" w:hAnsi="Times New Roman" w:cs="Times New Roman"/>
          <w:sz w:val="24"/>
          <w:szCs w:val="24"/>
          <w:lang w:val="id-ID"/>
        </w:rPr>
        <w:t>N</w:t>
      </w:r>
      <w:r w:rsidRPr="00475296">
        <w:rPr>
          <w:rFonts w:ascii="Times New Roman" w:hAnsi="Times New Roman" w:cs="Times New Roman"/>
          <w:sz w:val="24"/>
          <w:szCs w:val="24"/>
          <w:lang w:val="id-ID"/>
        </w:rPr>
        <w:tab/>
        <w:t xml:space="preserve">:  Jumlah siswa sampel </w:t>
      </w:r>
    </w:p>
    <w:p w:rsidR="001F0BE8" w:rsidRPr="00475296" w:rsidRDefault="001F0BE8" w:rsidP="001F0BE8">
      <w:pPr>
        <w:spacing w:line="480" w:lineRule="auto"/>
        <w:ind w:firstLine="720"/>
        <w:jc w:val="both"/>
        <w:rPr>
          <w:rFonts w:ascii="Times New Roman" w:hAnsi="Times New Roman" w:cs="Times New Roman"/>
          <w:sz w:val="24"/>
          <w:szCs w:val="24"/>
        </w:rPr>
      </w:pPr>
      <w:r w:rsidRPr="00475296">
        <w:rPr>
          <w:rFonts w:ascii="Times New Roman" w:hAnsi="Times New Roman" w:cs="Times New Roman"/>
          <w:sz w:val="24"/>
          <w:szCs w:val="24"/>
          <w:lang w:val="id-ID"/>
        </w:rPr>
        <w:t>Gambaran yang lebih jelas dari nilai tertinggi sampai  nilai yang terendah ya</w:t>
      </w:r>
      <w:r w:rsidR="001057B5">
        <w:rPr>
          <w:rFonts w:ascii="Times New Roman" w:hAnsi="Times New Roman" w:cs="Times New Roman"/>
          <w:sz w:val="24"/>
          <w:szCs w:val="24"/>
          <w:lang w:val="id-ID"/>
        </w:rPr>
        <w:t>ng telah diperoleh siswa</w:t>
      </w:r>
      <w:r w:rsidR="001057B5">
        <w:rPr>
          <w:rFonts w:ascii="Times New Roman" w:hAnsi="Times New Roman" w:cs="Times New Roman"/>
          <w:sz w:val="24"/>
          <w:szCs w:val="24"/>
        </w:rPr>
        <w:t xml:space="preserve"> </w:t>
      </w:r>
      <w:r w:rsidRPr="00475296">
        <w:rPr>
          <w:rFonts w:ascii="Times New Roman" w:hAnsi="Times New Roman" w:cs="Times New Roman"/>
          <w:sz w:val="24"/>
          <w:szCs w:val="24"/>
          <w:lang w:val="id-ID"/>
        </w:rPr>
        <w:t xml:space="preserve">beserta frekuensi, persentase hasil tes kemampuan </w:t>
      </w:r>
      <w:r w:rsidRPr="00475296">
        <w:rPr>
          <w:rFonts w:ascii="Times New Roman" w:hAnsi="Times New Roman" w:cs="Times New Roman"/>
          <w:sz w:val="24"/>
          <w:szCs w:val="24"/>
        </w:rPr>
        <w:t xml:space="preserve">siswa kelas VII </w:t>
      </w:r>
      <w:r w:rsidR="00415678">
        <w:rPr>
          <w:rFonts w:ascii="Times New Roman" w:hAnsi="Times New Roman" w:cs="Times New Roman"/>
          <w:sz w:val="24"/>
          <w:szCs w:val="24"/>
        </w:rPr>
        <w:t xml:space="preserve">D </w:t>
      </w:r>
      <w:r w:rsidRPr="00475296">
        <w:rPr>
          <w:rFonts w:ascii="Times New Roman" w:hAnsi="Times New Roman" w:cs="Times New Roman"/>
          <w:sz w:val="24"/>
          <w:szCs w:val="24"/>
        </w:rPr>
        <w:t xml:space="preserve">MTsN 1 Watampone dalam memahami makna </w:t>
      </w:r>
      <w:r w:rsidRPr="003A69D1">
        <w:rPr>
          <w:rFonts w:ascii="Times New Roman" w:hAnsi="Times New Roman" w:cs="Times New Roman"/>
          <w:i/>
          <w:sz w:val="24"/>
          <w:szCs w:val="24"/>
        </w:rPr>
        <w:t>pappaseng ugi</w:t>
      </w:r>
      <w:r w:rsidRPr="00475296">
        <w:rPr>
          <w:rFonts w:ascii="Times New Roman" w:hAnsi="Times New Roman" w:cs="Times New Roman"/>
          <w:sz w:val="24"/>
          <w:szCs w:val="24"/>
        </w:rPr>
        <w:t xml:space="preserve"> </w:t>
      </w:r>
      <w:r w:rsidRPr="00475296">
        <w:rPr>
          <w:rFonts w:ascii="Times New Roman" w:hAnsi="Times New Roman" w:cs="Times New Roman"/>
          <w:sz w:val="24"/>
          <w:szCs w:val="24"/>
          <w:lang w:val="id-ID"/>
        </w:rPr>
        <w:t>dapat dilihat pada tabel berikut:</w:t>
      </w:r>
    </w:p>
    <w:p w:rsidR="001F0BE8" w:rsidRPr="00475296" w:rsidRDefault="00415678" w:rsidP="00736027">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Tabel 4.1</w:t>
      </w:r>
      <w:r>
        <w:rPr>
          <w:rFonts w:ascii="Times New Roman" w:hAnsi="Times New Roman" w:cs="Times New Roman"/>
          <w:b/>
          <w:sz w:val="24"/>
          <w:szCs w:val="24"/>
        </w:rPr>
        <w:t>3</w:t>
      </w:r>
      <w:r w:rsidR="001057B5">
        <w:rPr>
          <w:rFonts w:ascii="Times New Roman" w:hAnsi="Times New Roman" w:cs="Times New Roman"/>
          <w:b/>
          <w:sz w:val="24"/>
          <w:szCs w:val="24"/>
        </w:rPr>
        <w:t xml:space="preserve"> </w:t>
      </w:r>
      <w:r w:rsidR="001F0BE8" w:rsidRPr="00475296">
        <w:rPr>
          <w:rFonts w:ascii="Times New Roman" w:hAnsi="Times New Roman" w:cs="Times New Roman"/>
          <w:b/>
          <w:sz w:val="24"/>
          <w:szCs w:val="24"/>
          <w:lang w:val="id-ID"/>
        </w:rPr>
        <w:t>Distribusi Nilai, Frekuensi, dan Persentase Hasil Tes Kemampuan</w:t>
      </w:r>
      <w:r w:rsidR="001057B5">
        <w:rPr>
          <w:rFonts w:ascii="Times New Roman" w:hAnsi="Times New Roman" w:cs="Times New Roman"/>
          <w:b/>
          <w:sz w:val="24"/>
          <w:szCs w:val="24"/>
        </w:rPr>
        <w:t xml:space="preserve"> </w:t>
      </w:r>
      <w:r w:rsidR="001F0BE8" w:rsidRPr="00475296">
        <w:rPr>
          <w:rFonts w:ascii="Times New Roman" w:hAnsi="Times New Roman" w:cs="Times New Roman"/>
          <w:b/>
          <w:sz w:val="24"/>
          <w:szCs w:val="24"/>
        </w:rPr>
        <w:t>Siswa Kelas VII</w:t>
      </w:r>
      <w:r>
        <w:rPr>
          <w:rFonts w:ascii="Times New Roman" w:hAnsi="Times New Roman" w:cs="Times New Roman"/>
          <w:b/>
          <w:sz w:val="24"/>
          <w:szCs w:val="24"/>
        </w:rPr>
        <w:t xml:space="preserve"> D</w:t>
      </w:r>
      <w:r w:rsidR="001F0BE8" w:rsidRPr="00475296">
        <w:rPr>
          <w:rFonts w:ascii="Times New Roman" w:hAnsi="Times New Roman" w:cs="Times New Roman"/>
          <w:b/>
          <w:sz w:val="24"/>
          <w:szCs w:val="24"/>
        </w:rPr>
        <w:t xml:space="preserve"> MTs</w:t>
      </w:r>
      <w:r w:rsidR="0063312C">
        <w:rPr>
          <w:rFonts w:ascii="Times New Roman" w:hAnsi="Times New Roman" w:cs="Times New Roman"/>
          <w:b/>
          <w:sz w:val="24"/>
          <w:szCs w:val="24"/>
        </w:rPr>
        <w:t>N</w:t>
      </w:r>
      <w:r w:rsidR="001F0BE8" w:rsidRPr="00475296">
        <w:rPr>
          <w:rFonts w:ascii="Times New Roman" w:hAnsi="Times New Roman" w:cs="Times New Roman"/>
          <w:b/>
          <w:sz w:val="24"/>
          <w:szCs w:val="24"/>
        </w:rPr>
        <w:t xml:space="preserve"> 1 Watampone  dalam Memahami Makna </w:t>
      </w:r>
      <w:r w:rsidR="001F0BE8" w:rsidRPr="003A69D1">
        <w:rPr>
          <w:rFonts w:ascii="Times New Roman" w:hAnsi="Times New Roman" w:cs="Times New Roman"/>
          <w:b/>
          <w:i/>
          <w:sz w:val="24"/>
          <w:szCs w:val="24"/>
        </w:rPr>
        <w:t>Pappaseng Ugi</w:t>
      </w:r>
    </w:p>
    <w:tbl>
      <w:tblPr>
        <w:tblStyle w:val="TableGrid"/>
        <w:tblW w:w="0" w:type="auto"/>
        <w:tblInd w:w="198" w:type="dxa"/>
        <w:tblLook w:val="04A0"/>
      </w:tblPr>
      <w:tblGrid>
        <w:gridCol w:w="1080"/>
        <w:gridCol w:w="2250"/>
        <w:gridCol w:w="2160"/>
        <w:gridCol w:w="2430"/>
      </w:tblGrid>
      <w:tr w:rsidR="001F0BE8" w:rsidRPr="00475296" w:rsidTr="003A1234">
        <w:tc>
          <w:tcPr>
            <w:tcW w:w="1080" w:type="dxa"/>
          </w:tcPr>
          <w:p w:rsidR="001F0BE8" w:rsidRPr="00475296" w:rsidRDefault="001F0BE8" w:rsidP="00E6640A">
            <w:pPr>
              <w:spacing w:line="360" w:lineRule="auto"/>
              <w:jc w:val="center"/>
              <w:rPr>
                <w:b/>
                <w:sz w:val="24"/>
                <w:szCs w:val="24"/>
                <w:lang w:val="id-ID"/>
              </w:rPr>
            </w:pPr>
            <w:r w:rsidRPr="00475296">
              <w:rPr>
                <w:b/>
                <w:sz w:val="24"/>
                <w:szCs w:val="24"/>
                <w:lang w:val="id-ID"/>
              </w:rPr>
              <w:t>No</w:t>
            </w:r>
          </w:p>
        </w:tc>
        <w:tc>
          <w:tcPr>
            <w:tcW w:w="2250" w:type="dxa"/>
          </w:tcPr>
          <w:p w:rsidR="001F0BE8" w:rsidRPr="00475296" w:rsidRDefault="001F0BE8" w:rsidP="00E6640A">
            <w:pPr>
              <w:spacing w:line="360" w:lineRule="auto"/>
              <w:jc w:val="center"/>
              <w:rPr>
                <w:b/>
                <w:sz w:val="24"/>
                <w:szCs w:val="24"/>
                <w:lang w:val="id-ID"/>
              </w:rPr>
            </w:pPr>
            <w:r w:rsidRPr="00475296">
              <w:rPr>
                <w:b/>
                <w:sz w:val="24"/>
                <w:szCs w:val="24"/>
                <w:lang w:val="id-ID"/>
              </w:rPr>
              <w:t>Nilai</w:t>
            </w:r>
          </w:p>
        </w:tc>
        <w:tc>
          <w:tcPr>
            <w:tcW w:w="2160" w:type="dxa"/>
          </w:tcPr>
          <w:p w:rsidR="001F0BE8" w:rsidRPr="00475296" w:rsidRDefault="001F0BE8" w:rsidP="00E6640A">
            <w:pPr>
              <w:spacing w:line="360" w:lineRule="auto"/>
              <w:jc w:val="center"/>
              <w:rPr>
                <w:b/>
                <w:sz w:val="24"/>
                <w:szCs w:val="24"/>
                <w:lang w:val="id-ID"/>
              </w:rPr>
            </w:pPr>
            <w:r w:rsidRPr="00475296">
              <w:rPr>
                <w:b/>
                <w:sz w:val="24"/>
                <w:szCs w:val="24"/>
                <w:lang w:val="id-ID"/>
              </w:rPr>
              <w:t>Frekuensi</w:t>
            </w:r>
          </w:p>
        </w:tc>
        <w:tc>
          <w:tcPr>
            <w:tcW w:w="2430" w:type="dxa"/>
          </w:tcPr>
          <w:p w:rsidR="001F0BE8" w:rsidRPr="00475296" w:rsidRDefault="001F0BE8" w:rsidP="00E6640A">
            <w:pPr>
              <w:spacing w:line="360" w:lineRule="auto"/>
              <w:jc w:val="center"/>
              <w:rPr>
                <w:b/>
                <w:sz w:val="24"/>
                <w:szCs w:val="24"/>
                <w:lang w:val="id-ID"/>
              </w:rPr>
            </w:pPr>
            <w:r w:rsidRPr="00475296">
              <w:rPr>
                <w:b/>
                <w:sz w:val="24"/>
                <w:szCs w:val="24"/>
                <w:lang w:val="id-ID"/>
              </w:rPr>
              <w:t>Persentase</w:t>
            </w:r>
          </w:p>
        </w:tc>
      </w:tr>
      <w:tr w:rsidR="00736027" w:rsidRPr="00475296" w:rsidTr="003A1234">
        <w:tc>
          <w:tcPr>
            <w:tcW w:w="1080" w:type="dxa"/>
          </w:tcPr>
          <w:p w:rsidR="00736027" w:rsidRPr="00736027" w:rsidRDefault="00736027" w:rsidP="00E6640A">
            <w:pPr>
              <w:spacing w:line="360" w:lineRule="auto"/>
              <w:jc w:val="center"/>
              <w:rPr>
                <w:b/>
                <w:sz w:val="24"/>
                <w:szCs w:val="24"/>
              </w:rPr>
            </w:pPr>
            <w:r>
              <w:rPr>
                <w:b/>
                <w:sz w:val="24"/>
                <w:szCs w:val="24"/>
              </w:rPr>
              <w:t>1</w:t>
            </w:r>
          </w:p>
        </w:tc>
        <w:tc>
          <w:tcPr>
            <w:tcW w:w="2250" w:type="dxa"/>
          </w:tcPr>
          <w:p w:rsidR="00736027" w:rsidRPr="00736027" w:rsidRDefault="00736027" w:rsidP="00E6640A">
            <w:pPr>
              <w:spacing w:line="360" w:lineRule="auto"/>
              <w:jc w:val="center"/>
              <w:rPr>
                <w:b/>
                <w:sz w:val="24"/>
                <w:szCs w:val="24"/>
              </w:rPr>
            </w:pPr>
            <w:r>
              <w:rPr>
                <w:b/>
                <w:sz w:val="24"/>
                <w:szCs w:val="24"/>
              </w:rPr>
              <w:t>2</w:t>
            </w:r>
          </w:p>
        </w:tc>
        <w:tc>
          <w:tcPr>
            <w:tcW w:w="2160" w:type="dxa"/>
          </w:tcPr>
          <w:p w:rsidR="00736027" w:rsidRPr="00736027" w:rsidRDefault="00736027" w:rsidP="00E6640A">
            <w:pPr>
              <w:spacing w:line="360" w:lineRule="auto"/>
              <w:jc w:val="center"/>
              <w:rPr>
                <w:b/>
                <w:sz w:val="24"/>
                <w:szCs w:val="24"/>
              </w:rPr>
            </w:pPr>
            <w:r>
              <w:rPr>
                <w:b/>
                <w:sz w:val="24"/>
                <w:szCs w:val="24"/>
              </w:rPr>
              <w:t>3</w:t>
            </w:r>
          </w:p>
        </w:tc>
        <w:tc>
          <w:tcPr>
            <w:tcW w:w="2430" w:type="dxa"/>
          </w:tcPr>
          <w:p w:rsidR="00736027" w:rsidRPr="00736027" w:rsidRDefault="00736027" w:rsidP="00E6640A">
            <w:pPr>
              <w:spacing w:line="360" w:lineRule="auto"/>
              <w:jc w:val="center"/>
              <w:rPr>
                <w:b/>
                <w:sz w:val="24"/>
                <w:szCs w:val="24"/>
              </w:rPr>
            </w:pPr>
            <w:r>
              <w:rPr>
                <w:b/>
                <w:sz w:val="24"/>
                <w:szCs w:val="24"/>
              </w:rPr>
              <w:t>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1</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71,7</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2</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70</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3</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68,3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3</w:t>
            </w:r>
          </w:p>
        </w:tc>
        <w:tc>
          <w:tcPr>
            <w:tcW w:w="2430" w:type="dxa"/>
          </w:tcPr>
          <w:p w:rsidR="001F0BE8" w:rsidRPr="00736027" w:rsidRDefault="001F0BE8" w:rsidP="00736027">
            <w:pPr>
              <w:jc w:val="center"/>
              <w:rPr>
                <w:color w:val="000000"/>
                <w:sz w:val="22"/>
                <w:szCs w:val="22"/>
              </w:rPr>
            </w:pPr>
            <w:r w:rsidRPr="00736027">
              <w:rPr>
                <w:color w:val="000000"/>
                <w:sz w:val="22"/>
                <w:szCs w:val="22"/>
              </w:rPr>
              <w:t>10.3%</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4</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66,6</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5</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65</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2</w:t>
            </w:r>
          </w:p>
        </w:tc>
        <w:tc>
          <w:tcPr>
            <w:tcW w:w="2430" w:type="dxa"/>
          </w:tcPr>
          <w:p w:rsidR="001F0BE8" w:rsidRPr="00736027" w:rsidRDefault="001F0BE8" w:rsidP="00736027">
            <w:pPr>
              <w:jc w:val="center"/>
              <w:rPr>
                <w:color w:val="000000"/>
                <w:sz w:val="22"/>
                <w:szCs w:val="22"/>
              </w:rPr>
            </w:pPr>
            <w:r w:rsidRPr="00736027">
              <w:rPr>
                <w:color w:val="000000"/>
                <w:sz w:val="22"/>
                <w:szCs w:val="22"/>
              </w:rPr>
              <w:t>6.9%</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6</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63,3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7</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61,7</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8</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58,3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3</w:t>
            </w:r>
          </w:p>
        </w:tc>
        <w:tc>
          <w:tcPr>
            <w:tcW w:w="2430" w:type="dxa"/>
          </w:tcPr>
          <w:p w:rsidR="001F0BE8" w:rsidRPr="00736027" w:rsidRDefault="001F0BE8" w:rsidP="00736027">
            <w:pPr>
              <w:jc w:val="center"/>
              <w:rPr>
                <w:color w:val="000000"/>
                <w:sz w:val="22"/>
                <w:szCs w:val="22"/>
              </w:rPr>
            </w:pPr>
            <w:r w:rsidRPr="00736027">
              <w:rPr>
                <w:color w:val="000000"/>
                <w:sz w:val="22"/>
                <w:szCs w:val="22"/>
              </w:rPr>
              <w:t>10.3%</w:t>
            </w:r>
          </w:p>
        </w:tc>
      </w:tr>
      <w:tr w:rsidR="001F0BE8" w:rsidRPr="00475296" w:rsidTr="00736027">
        <w:tc>
          <w:tcPr>
            <w:tcW w:w="1080" w:type="dxa"/>
            <w:vAlign w:val="center"/>
          </w:tcPr>
          <w:p w:rsidR="001F0BE8" w:rsidRPr="00736027" w:rsidRDefault="001F0BE8" w:rsidP="003A1234">
            <w:pPr>
              <w:spacing w:line="360" w:lineRule="auto"/>
              <w:jc w:val="center"/>
              <w:rPr>
                <w:sz w:val="22"/>
                <w:szCs w:val="22"/>
                <w:lang w:val="id-ID"/>
              </w:rPr>
            </w:pPr>
            <w:r w:rsidRPr="00736027">
              <w:rPr>
                <w:sz w:val="22"/>
                <w:szCs w:val="22"/>
                <w:lang w:val="id-ID"/>
              </w:rPr>
              <w:t>9</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55</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10</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53,3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736027" w:rsidRPr="00475296" w:rsidTr="00736027">
        <w:tc>
          <w:tcPr>
            <w:tcW w:w="1080" w:type="dxa"/>
            <w:vAlign w:val="center"/>
          </w:tcPr>
          <w:p w:rsidR="00736027" w:rsidRPr="00736027" w:rsidRDefault="00736027" w:rsidP="003A1234">
            <w:pPr>
              <w:spacing w:line="360" w:lineRule="auto"/>
              <w:jc w:val="center"/>
              <w:rPr>
                <w:b/>
                <w:sz w:val="24"/>
                <w:szCs w:val="24"/>
              </w:rPr>
            </w:pPr>
            <w:r w:rsidRPr="00736027">
              <w:rPr>
                <w:b/>
                <w:sz w:val="24"/>
                <w:szCs w:val="24"/>
              </w:rPr>
              <w:lastRenderedPageBreak/>
              <w:t>1</w:t>
            </w:r>
          </w:p>
        </w:tc>
        <w:tc>
          <w:tcPr>
            <w:tcW w:w="2250" w:type="dxa"/>
            <w:vAlign w:val="center"/>
          </w:tcPr>
          <w:p w:rsidR="00736027" w:rsidRPr="00736027" w:rsidRDefault="00736027" w:rsidP="003A1234">
            <w:pPr>
              <w:spacing w:line="480" w:lineRule="auto"/>
              <w:jc w:val="center"/>
              <w:rPr>
                <w:b/>
                <w:sz w:val="24"/>
                <w:szCs w:val="24"/>
              </w:rPr>
            </w:pPr>
            <w:r w:rsidRPr="00736027">
              <w:rPr>
                <w:b/>
                <w:sz w:val="24"/>
                <w:szCs w:val="24"/>
              </w:rPr>
              <w:t>2</w:t>
            </w:r>
          </w:p>
        </w:tc>
        <w:tc>
          <w:tcPr>
            <w:tcW w:w="2160" w:type="dxa"/>
            <w:vAlign w:val="center"/>
          </w:tcPr>
          <w:p w:rsidR="00736027" w:rsidRPr="00736027" w:rsidRDefault="00736027" w:rsidP="003A1234">
            <w:pPr>
              <w:spacing w:line="480" w:lineRule="auto"/>
              <w:jc w:val="center"/>
              <w:rPr>
                <w:b/>
                <w:sz w:val="24"/>
                <w:szCs w:val="24"/>
              </w:rPr>
            </w:pPr>
            <w:r w:rsidRPr="00736027">
              <w:rPr>
                <w:b/>
                <w:sz w:val="24"/>
                <w:szCs w:val="24"/>
              </w:rPr>
              <w:t>3</w:t>
            </w:r>
          </w:p>
        </w:tc>
        <w:tc>
          <w:tcPr>
            <w:tcW w:w="2430" w:type="dxa"/>
          </w:tcPr>
          <w:p w:rsidR="00736027" w:rsidRPr="00736027" w:rsidRDefault="00736027" w:rsidP="00736027">
            <w:pPr>
              <w:jc w:val="center"/>
              <w:rPr>
                <w:b/>
                <w:color w:val="000000"/>
                <w:sz w:val="24"/>
                <w:szCs w:val="24"/>
              </w:rPr>
            </w:pPr>
            <w:r w:rsidRPr="00736027">
              <w:rPr>
                <w:b/>
                <w:color w:val="000000"/>
                <w:sz w:val="24"/>
                <w:szCs w:val="24"/>
              </w:rPr>
              <w:t>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11</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51,7</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6</w:t>
            </w:r>
          </w:p>
        </w:tc>
        <w:tc>
          <w:tcPr>
            <w:tcW w:w="2430" w:type="dxa"/>
          </w:tcPr>
          <w:p w:rsidR="001F0BE8" w:rsidRPr="00736027" w:rsidRDefault="001F0BE8" w:rsidP="00736027">
            <w:pPr>
              <w:jc w:val="center"/>
              <w:rPr>
                <w:color w:val="000000"/>
                <w:sz w:val="22"/>
                <w:szCs w:val="22"/>
              </w:rPr>
            </w:pPr>
            <w:r w:rsidRPr="00736027">
              <w:rPr>
                <w:color w:val="000000"/>
                <w:sz w:val="22"/>
                <w:szCs w:val="22"/>
              </w:rPr>
              <w:t>20.7%</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12</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48,3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13</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45</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14</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41,7</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2</w:t>
            </w:r>
          </w:p>
        </w:tc>
        <w:tc>
          <w:tcPr>
            <w:tcW w:w="2430" w:type="dxa"/>
          </w:tcPr>
          <w:p w:rsidR="001F0BE8" w:rsidRPr="00736027" w:rsidRDefault="001F0BE8" w:rsidP="00736027">
            <w:pPr>
              <w:jc w:val="center"/>
              <w:rPr>
                <w:color w:val="000000"/>
                <w:sz w:val="22"/>
                <w:szCs w:val="22"/>
              </w:rPr>
            </w:pPr>
            <w:r w:rsidRPr="00736027">
              <w:rPr>
                <w:color w:val="000000"/>
                <w:sz w:val="22"/>
                <w:szCs w:val="22"/>
              </w:rPr>
              <w:t>6.9%</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15</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36.7</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16</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28,3</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17</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25</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736027">
        <w:tc>
          <w:tcPr>
            <w:tcW w:w="1080" w:type="dxa"/>
            <w:vAlign w:val="center"/>
          </w:tcPr>
          <w:p w:rsidR="001F0BE8" w:rsidRPr="00736027" w:rsidRDefault="001F0BE8" w:rsidP="003A1234">
            <w:pPr>
              <w:spacing w:line="360" w:lineRule="auto"/>
              <w:jc w:val="center"/>
              <w:rPr>
                <w:sz w:val="22"/>
                <w:szCs w:val="22"/>
              </w:rPr>
            </w:pPr>
            <w:r w:rsidRPr="00736027">
              <w:rPr>
                <w:sz w:val="22"/>
                <w:szCs w:val="22"/>
              </w:rPr>
              <w:t>18</w:t>
            </w:r>
          </w:p>
        </w:tc>
        <w:tc>
          <w:tcPr>
            <w:tcW w:w="2250" w:type="dxa"/>
            <w:vAlign w:val="center"/>
          </w:tcPr>
          <w:p w:rsidR="001F0BE8" w:rsidRPr="00736027" w:rsidRDefault="001F0BE8" w:rsidP="003A1234">
            <w:pPr>
              <w:spacing w:line="480" w:lineRule="auto"/>
              <w:jc w:val="center"/>
              <w:rPr>
                <w:sz w:val="22"/>
                <w:szCs w:val="22"/>
              </w:rPr>
            </w:pPr>
            <w:r w:rsidRPr="00736027">
              <w:rPr>
                <w:sz w:val="22"/>
                <w:szCs w:val="22"/>
              </w:rPr>
              <w:t>5</w:t>
            </w:r>
          </w:p>
        </w:tc>
        <w:tc>
          <w:tcPr>
            <w:tcW w:w="2160" w:type="dxa"/>
            <w:vAlign w:val="center"/>
          </w:tcPr>
          <w:p w:rsidR="001F0BE8" w:rsidRPr="00736027" w:rsidRDefault="001F0BE8" w:rsidP="003A1234">
            <w:pPr>
              <w:spacing w:line="480" w:lineRule="auto"/>
              <w:jc w:val="center"/>
              <w:rPr>
                <w:sz w:val="22"/>
                <w:szCs w:val="22"/>
              </w:rPr>
            </w:pPr>
            <w:r w:rsidRPr="00736027">
              <w:rPr>
                <w:sz w:val="22"/>
                <w:szCs w:val="22"/>
              </w:rPr>
              <w:t>1</w:t>
            </w:r>
          </w:p>
        </w:tc>
        <w:tc>
          <w:tcPr>
            <w:tcW w:w="2430" w:type="dxa"/>
          </w:tcPr>
          <w:p w:rsidR="001F0BE8" w:rsidRPr="00736027" w:rsidRDefault="001F0BE8" w:rsidP="00736027">
            <w:pPr>
              <w:jc w:val="center"/>
              <w:rPr>
                <w:color w:val="000000"/>
                <w:sz w:val="22"/>
                <w:szCs w:val="22"/>
              </w:rPr>
            </w:pPr>
            <w:r w:rsidRPr="00736027">
              <w:rPr>
                <w:color w:val="000000"/>
                <w:sz w:val="22"/>
                <w:szCs w:val="22"/>
              </w:rPr>
              <w:t>3.4%</w:t>
            </w:r>
          </w:p>
        </w:tc>
      </w:tr>
      <w:tr w:rsidR="001F0BE8" w:rsidRPr="00475296" w:rsidTr="003A1234">
        <w:tc>
          <w:tcPr>
            <w:tcW w:w="3330" w:type="dxa"/>
            <w:gridSpan w:val="2"/>
            <w:vAlign w:val="center"/>
          </w:tcPr>
          <w:p w:rsidR="001F0BE8" w:rsidRPr="00736027" w:rsidRDefault="001F0BE8" w:rsidP="00E6640A">
            <w:pPr>
              <w:spacing w:line="360" w:lineRule="auto"/>
              <w:jc w:val="center"/>
              <w:rPr>
                <w:sz w:val="22"/>
                <w:szCs w:val="22"/>
                <w:lang w:val="id-ID"/>
              </w:rPr>
            </w:pPr>
            <w:r w:rsidRPr="00736027">
              <w:rPr>
                <w:sz w:val="22"/>
                <w:szCs w:val="22"/>
                <w:lang w:val="id-ID"/>
              </w:rPr>
              <w:t>Jumlah</w:t>
            </w:r>
          </w:p>
        </w:tc>
        <w:tc>
          <w:tcPr>
            <w:tcW w:w="2160" w:type="dxa"/>
            <w:vAlign w:val="center"/>
          </w:tcPr>
          <w:p w:rsidR="001F0BE8" w:rsidRPr="00736027" w:rsidRDefault="001F0BE8" w:rsidP="00E6640A">
            <w:pPr>
              <w:spacing w:line="360" w:lineRule="auto"/>
              <w:jc w:val="center"/>
              <w:rPr>
                <w:sz w:val="22"/>
                <w:szCs w:val="22"/>
              </w:rPr>
            </w:pPr>
            <w:r w:rsidRPr="00736027">
              <w:rPr>
                <w:sz w:val="22"/>
                <w:szCs w:val="22"/>
                <w:lang w:val="id-ID"/>
              </w:rPr>
              <w:t>2</w:t>
            </w:r>
            <w:r w:rsidRPr="00736027">
              <w:rPr>
                <w:sz w:val="22"/>
                <w:szCs w:val="22"/>
              </w:rPr>
              <w:t>9</w:t>
            </w:r>
          </w:p>
        </w:tc>
        <w:tc>
          <w:tcPr>
            <w:tcW w:w="2430" w:type="dxa"/>
          </w:tcPr>
          <w:p w:rsidR="001F0BE8" w:rsidRPr="00736027" w:rsidRDefault="001F0BE8" w:rsidP="00E6640A">
            <w:pPr>
              <w:spacing w:line="360" w:lineRule="auto"/>
              <w:jc w:val="center"/>
              <w:rPr>
                <w:sz w:val="22"/>
                <w:szCs w:val="22"/>
                <w:lang w:val="id-ID"/>
              </w:rPr>
            </w:pPr>
            <w:r w:rsidRPr="00736027">
              <w:rPr>
                <w:sz w:val="22"/>
                <w:szCs w:val="22"/>
                <w:lang w:val="id-ID"/>
              </w:rPr>
              <w:t>100%</w:t>
            </w:r>
          </w:p>
        </w:tc>
      </w:tr>
    </w:tbl>
    <w:p w:rsidR="001F0BE8" w:rsidRPr="00475296" w:rsidRDefault="00415678" w:rsidP="00736027">
      <w:pPr>
        <w:spacing w:before="240"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Berdasarkan tabel 4.1</w:t>
      </w:r>
      <w:r>
        <w:rPr>
          <w:rFonts w:ascii="Times New Roman" w:eastAsiaTheme="minorEastAsia" w:hAnsi="Times New Roman" w:cs="Times New Roman"/>
          <w:sz w:val="24"/>
          <w:szCs w:val="24"/>
        </w:rPr>
        <w:t>3</w:t>
      </w:r>
      <w:r w:rsidR="001057B5">
        <w:rPr>
          <w:rFonts w:ascii="Times New Roman" w:eastAsiaTheme="minorEastAsia" w:hAnsi="Times New Roman" w:cs="Times New Roman"/>
          <w:sz w:val="24"/>
          <w:szCs w:val="24"/>
          <w:lang w:val="id-ID"/>
        </w:rPr>
        <w:t>,</w:t>
      </w:r>
      <w:r w:rsidR="001057B5">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dapat diketahui bahwa siswa yang memperoleh nilai </w:t>
      </w:r>
      <w:r w:rsidR="001F0BE8" w:rsidRPr="00475296">
        <w:rPr>
          <w:rFonts w:ascii="Times New Roman" w:eastAsiaTheme="minorEastAsia" w:hAnsi="Times New Roman" w:cs="Times New Roman"/>
          <w:sz w:val="24"/>
          <w:szCs w:val="24"/>
        </w:rPr>
        <w:t>71</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1</w:t>
      </w:r>
      <w:r w:rsidR="001057B5">
        <w:rPr>
          <w:rFonts w:ascii="Times New Roman" w:eastAsiaTheme="minorEastAsia" w:hAnsi="Times New Roman" w:cs="Times New Roman"/>
          <w:sz w:val="24"/>
          <w:szCs w:val="24"/>
          <w:lang w:val="id-ID"/>
        </w:rPr>
        <w:t xml:space="preserve"> sebanyak 1 orang</w:t>
      </w:r>
      <w:r w:rsidR="001F0BE8" w:rsidRPr="00475296">
        <w:rPr>
          <w:rFonts w:ascii="Times New Roman" w:eastAsiaTheme="minorEastAsia" w:hAnsi="Times New Roman" w:cs="Times New Roman"/>
          <w:sz w:val="24"/>
          <w:szCs w:val="24"/>
          <w:lang w:val="id-ID"/>
        </w:rPr>
        <w:t xml:space="preserve">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 xml:space="preserve">%), siswa yang nilai </w:t>
      </w:r>
      <w:r w:rsidR="001F0BE8" w:rsidRPr="00475296">
        <w:rPr>
          <w:rFonts w:ascii="Times New Roman" w:eastAsiaTheme="minorEastAsia" w:hAnsi="Times New Roman" w:cs="Times New Roman"/>
          <w:sz w:val="24"/>
          <w:szCs w:val="24"/>
        </w:rPr>
        <w:t>70</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1</w:t>
      </w:r>
      <w:r w:rsidR="001F0BE8" w:rsidRPr="00475296">
        <w:rPr>
          <w:rFonts w:ascii="Times New Roman" w:eastAsiaTheme="minorEastAsia" w:hAnsi="Times New Roman" w:cs="Times New Roman"/>
          <w:sz w:val="24"/>
          <w:szCs w:val="24"/>
          <w:lang w:val="id-ID"/>
        </w:rPr>
        <w:t xml:space="preserve"> </w:t>
      </w:r>
      <w:r w:rsidR="001F0BE8" w:rsidRPr="00475296">
        <w:rPr>
          <w:rFonts w:ascii="Times New Roman" w:eastAsiaTheme="minorEastAsia" w:hAnsi="Times New Roman" w:cs="Times New Roman"/>
          <w:sz w:val="24"/>
          <w:szCs w:val="24"/>
        </w:rPr>
        <w:t>o</w:t>
      </w:r>
      <w:r w:rsidR="001057B5">
        <w:rPr>
          <w:rFonts w:ascii="Times New Roman" w:eastAsiaTheme="minorEastAsia" w:hAnsi="Times New Roman" w:cs="Times New Roman"/>
          <w:sz w:val="24"/>
          <w:szCs w:val="24"/>
          <w:lang w:val="id-ID"/>
        </w:rPr>
        <w:t>rang</w:t>
      </w:r>
      <w:r w:rsidR="001F0BE8" w:rsidRPr="00475296">
        <w:rPr>
          <w:rFonts w:ascii="Times New Roman" w:eastAsiaTheme="minorEastAsia" w:hAnsi="Times New Roman" w:cs="Times New Roman"/>
          <w:sz w:val="24"/>
          <w:szCs w:val="24"/>
          <w:lang w:val="id-ID"/>
        </w:rPr>
        <w:t xml:space="preserve">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 xml:space="preserve">%), siswa dengan nilai </w:t>
      </w:r>
      <w:r w:rsidR="001F0BE8" w:rsidRPr="00475296">
        <w:rPr>
          <w:rFonts w:ascii="Times New Roman" w:eastAsiaTheme="minorEastAsia" w:hAnsi="Times New Roman" w:cs="Times New Roman"/>
          <w:sz w:val="24"/>
          <w:szCs w:val="24"/>
        </w:rPr>
        <w:t>68,3</w:t>
      </w:r>
      <w:r w:rsidR="001F0BE8" w:rsidRPr="00475296">
        <w:rPr>
          <w:rFonts w:ascii="Times New Roman" w:eastAsiaTheme="minorEastAsia" w:hAnsi="Times New Roman" w:cs="Times New Roman"/>
          <w:sz w:val="24"/>
          <w:szCs w:val="24"/>
          <w:lang w:val="id-ID"/>
        </w:rPr>
        <w:t xml:space="preserve"> sebanyak 3 orang (</w:t>
      </w:r>
      <w:r w:rsidR="001F0BE8" w:rsidRPr="00475296">
        <w:rPr>
          <w:rFonts w:ascii="Times New Roman" w:eastAsiaTheme="minorEastAsia" w:hAnsi="Times New Roman" w:cs="Times New Roman"/>
          <w:sz w:val="24"/>
          <w:szCs w:val="24"/>
        </w:rPr>
        <w:t>10,3</w:t>
      </w:r>
      <w:r w:rsidR="001F0BE8" w:rsidRPr="00475296">
        <w:rPr>
          <w:rFonts w:ascii="Times New Roman" w:eastAsiaTheme="minorEastAsia" w:hAnsi="Times New Roman" w:cs="Times New Roman"/>
          <w:sz w:val="24"/>
          <w:szCs w:val="24"/>
          <w:lang w:val="id-ID"/>
        </w:rPr>
        <w:t xml:space="preserve">%), siswa </w:t>
      </w:r>
      <w:r w:rsidR="001F0BE8" w:rsidRPr="00475296">
        <w:rPr>
          <w:rFonts w:ascii="Times New Roman" w:eastAsiaTheme="minorEastAsia" w:hAnsi="Times New Roman" w:cs="Times New Roman"/>
          <w:sz w:val="24"/>
          <w:szCs w:val="24"/>
        </w:rPr>
        <w:t>dengan</w:t>
      </w:r>
      <w:r w:rsidR="001F0BE8" w:rsidRPr="00475296">
        <w:rPr>
          <w:rFonts w:ascii="Times New Roman" w:eastAsiaTheme="minorEastAsia" w:hAnsi="Times New Roman" w:cs="Times New Roman"/>
          <w:sz w:val="24"/>
          <w:szCs w:val="24"/>
          <w:lang w:val="id-ID"/>
        </w:rPr>
        <w:t xml:space="preserve"> nilai </w:t>
      </w:r>
      <w:r w:rsidR="001F0BE8" w:rsidRPr="00475296">
        <w:rPr>
          <w:rFonts w:ascii="Times New Roman" w:eastAsiaTheme="minorEastAsia" w:hAnsi="Times New Roman" w:cs="Times New Roman"/>
          <w:sz w:val="24"/>
          <w:szCs w:val="24"/>
        </w:rPr>
        <w:t>66,6</w:t>
      </w:r>
      <w:r w:rsidR="001057B5">
        <w:rPr>
          <w:rFonts w:ascii="Times New Roman" w:eastAsiaTheme="minorEastAsia" w:hAnsi="Times New Roman" w:cs="Times New Roman"/>
          <w:sz w:val="24"/>
          <w:szCs w:val="24"/>
          <w:lang w:val="id-ID"/>
        </w:rPr>
        <w:t xml:space="preserve"> sebanyak 1 orang</w:t>
      </w:r>
      <w:r w:rsidR="001057B5">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 siswa dengan nilai</w:t>
      </w:r>
      <w:r w:rsidR="001F0BE8" w:rsidRPr="00475296">
        <w:rPr>
          <w:rFonts w:ascii="Times New Roman" w:eastAsiaTheme="minorEastAsia" w:hAnsi="Times New Roman" w:cs="Times New Roman"/>
          <w:sz w:val="24"/>
          <w:szCs w:val="24"/>
        </w:rPr>
        <w:t xml:space="preserve"> 65</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2</w:t>
      </w:r>
      <w:r w:rsidR="001F0BE8" w:rsidRPr="00475296">
        <w:rPr>
          <w:rFonts w:ascii="Times New Roman" w:eastAsiaTheme="minorEastAsia" w:hAnsi="Times New Roman" w:cs="Times New Roman"/>
          <w:sz w:val="24"/>
          <w:szCs w:val="24"/>
          <w:lang w:val="id-ID"/>
        </w:rPr>
        <w:t xml:space="preserve"> orang (</w:t>
      </w:r>
      <w:r w:rsidR="001F0BE8" w:rsidRPr="00475296">
        <w:rPr>
          <w:rFonts w:ascii="Times New Roman" w:eastAsiaTheme="minorEastAsia" w:hAnsi="Times New Roman" w:cs="Times New Roman"/>
          <w:sz w:val="24"/>
          <w:szCs w:val="24"/>
        </w:rPr>
        <w:t>6,9</w:t>
      </w:r>
      <w:r w:rsidR="001F0BE8" w:rsidRPr="00475296">
        <w:rPr>
          <w:rFonts w:ascii="Times New Roman" w:eastAsiaTheme="minorEastAsia" w:hAnsi="Times New Roman" w:cs="Times New Roman"/>
          <w:sz w:val="24"/>
          <w:szCs w:val="24"/>
          <w:lang w:val="id-ID"/>
        </w:rPr>
        <w:t>%), siswa dengan nilai 6</w:t>
      </w:r>
      <w:r w:rsidR="001F0BE8" w:rsidRPr="00475296">
        <w:rPr>
          <w:rFonts w:ascii="Times New Roman" w:eastAsiaTheme="minorEastAsia" w:hAnsi="Times New Roman" w:cs="Times New Roman"/>
          <w:sz w:val="24"/>
          <w:szCs w:val="24"/>
        </w:rPr>
        <w:t>3,3</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1</w:t>
      </w:r>
      <w:r w:rsidR="001F0BE8" w:rsidRPr="00475296">
        <w:rPr>
          <w:rFonts w:ascii="Times New Roman" w:eastAsiaTheme="minorEastAsia" w:hAnsi="Times New Roman" w:cs="Times New Roman"/>
          <w:sz w:val="24"/>
          <w:szCs w:val="24"/>
          <w:lang w:val="id-ID"/>
        </w:rPr>
        <w:t xml:space="preserve">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 xml:space="preserve">%), siswa dengan nilai  </w:t>
      </w:r>
      <w:r w:rsidR="001F0BE8" w:rsidRPr="00475296">
        <w:rPr>
          <w:rFonts w:ascii="Times New Roman" w:eastAsiaTheme="minorEastAsia" w:hAnsi="Times New Roman" w:cs="Times New Roman"/>
          <w:sz w:val="24"/>
          <w:szCs w:val="24"/>
        </w:rPr>
        <w:t>61,7</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1</w:t>
      </w:r>
      <w:r w:rsidR="001F0BE8" w:rsidRPr="00475296">
        <w:rPr>
          <w:rFonts w:ascii="Times New Roman" w:eastAsiaTheme="minorEastAsia" w:hAnsi="Times New Roman" w:cs="Times New Roman"/>
          <w:sz w:val="24"/>
          <w:szCs w:val="24"/>
          <w:lang w:val="id-ID"/>
        </w:rPr>
        <w:t xml:space="preserve">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 siswa dengan nilai 5</w:t>
      </w:r>
      <w:r w:rsidR="001F0BE8" w:rsidRPr="00475296">
        <w:rPr>
          <w:rFonts w:ascii="Times New Roman" w:eastAsiaTheme="minorEastAsia" w:hAnsi="Times New Roman" w:cs="Times New Roman"/>
          <w:sz w:val="24"/>
          <w:szCs w:val="24"/>
        </w:rPr>
        <w:t>8,3</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3</w:t>
      </w:r>
      <w:r w:rsidR="001F0BE8" w:rsidRPr="00475296">
        <w:rPr>
          <w:rFonts w:ascii="Times New Roman" w:eastAsiaTheme="minorEastAsia" w:hAnsi="Times New Roman" w:cs="Times New Roman"/>
          <w:sz w:val="24"/>
          <w:szCs w:val="24"/>
          <w:lang w:val="id-ID"/>
        </w:rPr>
        <w:t xml:space="preserve"> orang (10,3%), siswa dengan nilai 5</w:t>
      </w:r>
      <w:r w:rsidR="001F0BE8" w:rsidRPr="00475296">
        <w:rPr>
          <w:rFonts w:ascii="Times New Roman" w:eastAsiaTheme="minorEastAsia" w:hAnsi="Times New Roman" w:cs="Times New Roman"/>
          <w:sz w:val="24"/>
          <w:szCs w:val="24"/>
        </w:rPr>
        <w:t>5</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siswa dengan nilai 5</w:t>
      </w:r>
      <w:r w:rsidR="001F0BE8" w:rsidRPr="00475296">
        <w:rPr>
          <w:rFonts w:ascii="Times New Roman" w:eastAsiaTheme="minorEastAsia" w:hAnsi="Times New Roman" w:cs="Times New Roman"/>
          <w:sz w:val="24"/>
          <w:szCs w:val="24"/>
        </w:rPr>
        <w:t>3,3</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51,7</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6</w:t>
      </w:r>
      <w:r w:rsidR="001F0BE8" w:rsidRPr="00475296">
        <w:rPr>
          <w:rFonts w:ascii="Times New Roman" w:eastAsiaTheme="minorEastAsia" w:hAnsi="Times New Roman" w:cs="Times New Roman"/>
          <w:sz w:val="24"/>
          <w:szCs w:val="24"/>
          <w:lang w:val="id-ID"/>
        </w:rPr>
        <w:t xml:space="preserve"> orang (</w:t>
      </w:r>
      <w:r w:rsidR="001F0BE8" w:rsidRPr="00475296">
        <w:rPr>
          <w:rFonts w:ascii="Times New Roman" w:eastAsiaTheme="minorEastAsia" w:hAnsi="Times New Roman" w:cs="Times New Roman"/>
          <w:sz w:val="24"/>
          <w:szCs w:val="24"/>
        </w:rPr>
        <w:t>20,7</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48,3</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45</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41,7</w:t>
      </w:r>
      <w:r w:rsidR="001F0BE8" w:rsidRPr="00475296">
        <w:rPr>
          <w:rFonts w:ascii="Times New Roman" w:eastAsiaTheme="minorEastAsia" w:hAnsi="Times New Roman" w:cs="Times New Roman"/>
          <w:sz w:val="24"/>
          <w:szCs w:val="24"/>
          <w:lang w:val="id-ID"/>
        </w:rPr>
        <w:t xml:space="preserve">  sebanyak </w:t>
      </w:r>
      <w:r w:rsidR="001F0BE8" w:rsidRPr="00475296">
        <w:rPr>
          <w:rFonts w:ascii="Times New Roman" w:eastAsiaTheme="minorEastAsia" w:hAnsi="Times New Roman" w:cs="Times New Roman"/>
          <w:sz w:val="24"/>
          <w:szCs w:val="24"/>
        </w:rPr>
        <w:t>2</w:t>
      </w:r>
      <w:r w:rsidR="001F0BE8" w:rsidRPr="00475296">
        <w:rPr>
          <w:rFonts w:ascii="Times New Roman" w:eastAsiaTheme="minorEastAsia" w:hAnsi="Times New Roman" w:cs="Times New Roman"/>
          <w:sz w:val="24"/>
          <w:szCs w:val="24"/>
          <w:lang w:val="id-ID"/>
        </w:rPr>
        <w:t xml:space="preserve"> orang (</w:t>
      </w:r>
      <w:r w:rsidR="001F0BE8" w:rsidRPr="00475296">
        <w:rPr>
          <w:rFonts w:ascii="Times New Roman" w:eastAsiaTheme="minorEastAsia" w:hAnsi="Times New Roman" w:cs="Times New Roman"/>
          <w:sz w:val="24"/>
          <w:szCs w:val="24"/>
        </w:rPr>
        <w:t>6,9</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36,7</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28,3</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25</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lastRenderedPageBreak/>
        <w:t xml:space="preserve">siswa dengan nilai </w:t>
      </w:r>
      <w:r w:rsidR="001F0BE8" w:rsidRPr="00475296">
        <w:rPr>
          <w:rFonts w:ascii="Times New Roman" w:eastAsiaTheme="minorEastAsia" w:hAnsi="Times New Roman" w:cs="Times New Roman"/>
          <w:sz w:val="24"/>
          <w:szCs w:val="24"/>
        </w:rPr>
        <w:t>5</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siswa dengan nilai </w:t>
      </w:r>
      <w:r w:rsidR="001F0BE8" w:rsidRPr="00475296">
        <w:rPr>
          <w:rFonts w:ascii="Times New Roman" w:eastAsiaTheme="minorEastAsia" w:hAnsi="Times New Roman" w:cs="Times New Roman"/>
          <w:sz w:val="24"/>
          <w:szCs w:val="24"/>
        </w:rPr>
        <w:t>71.7</w:t>
      </w:r>
      <w:r w:rsidR="001F0BE8" w:rsidRPr="00475296">
        <w:rPr>
          <w:rFonts w:ascii="Times New Roman" w:eastAsiaTheme="minorEastAsia" w:hAnsi="Times New Roman" w:cs="Times New Roman"/>
          <w:sz w:val="24"/>
          <w:szCs w:val="24"/>
          <w:lang w:val="id-ID"/>
        </w:rPr>
        <w:t xml:space="preserve">  sebanyak 1 orang (</w:t>
      </w:r>
      <w:r w:rsidR="001F0BE8" w:rsidRPr="00475296">
        <w:rPr>
          <w:rFonts w:ascii="Times New Roman" w:eastAsiaTheme="minorEastAsia" w:hAnsi="Times New Roman" w:cs="Times New Roman"/>
          <w:sz w:val="24"/>
          <w:szCs w:val="24"/>
        </w:rPr>
        <w:t>3,4</w:t>
      </w:r>
      <w:r w:rsidR="001F0BE8" w:rsidRPr="00475296">
        <w:rPr>
          <w:rFonts w:ascii="Times New Roman" w:eastAsiaTheme="minorEastAsia" w:hAnsi="Times New Roman" w:cs="Times New Roman"/>
          <w:sz w:val="24"/>
          <w:szCs w:val="24"/>
          <w:lang w:val="id-ID"/>
        </w:rPr>
        <w:t>%)</w:t>
      </w:r>
      <w:r w:rsidR="00E56006">
        <w:rPr>
          <w:rFonts w:ascii="Times New Roman" w:eastAsiaTheme="minorEastAsia" w:hAnsi="Times New Roman" w:cs="Times New Roman"/>
          <w:sz w:val="24"/>
          <w:szCs w:val="24"/>
        </w:rPr>
        <w:t>.</w:t>
      </w:r>
    </w:p>
    <w:p w:rsidR="00216FE1" w:rsidRPr="00475296" w:rsidRDefault="001F0BE8" w:rsidP="00736027">
      <w:pPr>
        <w:spacing w:line="480" w:lineRule="auto"/>
        <w:ind w:firstLine="720"/>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lang w:val="id-ID"/>
        </w:rPr>
        <w:t>Berdasarkan  uraian di</w:t>
      </w:r>
      <w:r w:rsidR="008F2479">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 xml:space="preserve">atas, dapat diketahui bahwa perolehan nilai siswa pada rentang nilai 5 sampai dengan </w:t>
      </w:r>
      <w:r w:rsidRPr="00475296">
        <w:rPr>
          <w:rFonts w:ascii="Times New Roman" w:eastAsiaTheme="minorEastAsia" w:hAnsi="Times New Roman" w:cs="Times New Roman"/>
          <w:sz w:val="24"/>
          <w:szCs w:val="24"/>
        </w:rPr>
        <w:t>71,7</w:t>
      </w:r>
      <w:r w:rsidRPr="00475296">
        <w:rPr>
          <w:rFonts w:ascii="Times New Roman" w:eastAsiaTheme="minorEastAsia" w:hAnsi="Times New Roman" w:cs="Times New Roman"/>
          <w:sz w:val="24"/>
          <w:szCs w:val="24"/>
          <w:lang w:val="id-ID"/>
        </w:rPr>
        <w:t xml:space="preserve"> dapat diketahui Kemampuan </w:t>
      </w:r>
      <w:r w:rsidRPr="00475296">
        <w:rPr>
          <w:rFonts w:ascii="Times New Roman" w:eastAsiaTheme="minorEastAsia" w:hAnsi="Times New Roman" w:cs="Times New Roman"/>
          <w:sz w:val="24"/>
          <w:szCs w:val="24"/>
        </w:rPr>
        <w:t>Siswa kelas VII</w:t>
      </w:r>
      <w:r w:rsidR="00415678">
        <w:rPr>
          <w:rFonts w:ascii="Times New Roman" w:eastAsiaTheme="minorEastAsia" w:hAnsi="Times New Roman" w:cs="Times New Roman"/>
          <w:sz w:val="24"/>
          <w:szCs w:val="24"/>
        </w:rPr>
        <w:t xml:space="preserve"> D</w:t>
      </w:r>
      <w:r w:rsidRPr="00475296">
        <w:rPr>
          <w:rFonts w:ascii="Times New Roman" w:eastAsiaTheme="minorEastAsia" w:hAnsi="Times New Roman" w:cs="Times New Roman"/>
          <w:sz w:val="24"/>
          <w:szCs w:val="24"/>
        </w:rPr>
        <w:t xml:space="preserve"> MTsN 1 Watampone memahami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w:t>
      </w:r>
    </w:p>
    <w:p w:rsidR="001F0BE8" w:rsidRPr="00475296" w:rsidRDefault="00415678" w:rsidP="00736027">
      <w:pPr>
        <w:spacing w:after="0" w:line="36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Tabel 4.1</w:t>
      </w:r>
      <w:r>
        <w:rPr>
          <w:rFonts w:ascii="Times New Roman" w:eastAsiaTheme="minorEastAsia" w:hAnsi="Times New Roman" w:cs="Times New Roman"/>
          <w:b/>
          <w:sz w:val="24"/>
          <w:szCs w:val="24"/>
        </w:rPr>
        <w:t>4</w:t>
      </w:r>
      <w:r w:rsidR="00216FE1">
        <w:rPr>
          <w:rFonts w:ascii="Times New Roman" w:eastAsiaTheme="minorEastAsia" w:hAnsi="Times New Roman" w:cs="Times New Roman"/>
          <w:b/>
          <w:sz w:val="24"/>
          <w:szCs w:val="24"/>
          <w:lang w:val="id-ID"/>
        </w:rPr>
        <w:t xml:space="preserve"> </w:t>
      </w:r>
      <w:r w:rsidR="001F0BE8" w:rsidRPr="00475296">
        <w:rPr>
          <w:rFonts w:ascii="Times New Roman" w:eastAsiaTheme="minorEastAsia" w:hAnsi="Times New Roman" w:cs="Times New Roman"/>
          <w:b/>
          <w:sz w:val="24"/>
          <w:szCs w:val="24"/>
          <w:lang w:val="id-ID"/>
        </w:rPr>
        <w:t>Patokan dengan Perhitungan Persentase</w:t>
      </w:r>
    </w:p>
    <w:tbl>
      <w:tblPr>
        <w:tblStyle w:val="TableGrid"/>
        <w:tblW w:w="8263" w:type="dxa"/>
        <w:tblLook w:val="04A0"/>
      </w:tblPr>
      <w:tblGrid>
        <w:gridCol w:w="828"/>
        <w:gridCol w:w="2227"/>
        <w:gridCol w:w="1442"/>
        <w:gridCol w:w="1570"/>
        <w:gridCol w:w="2196"/>
      </w:tblGrid>
      <w:tr w:rsidR="001F0BE8" w:rsidRPr="00475296" w:rsidTr="00CD1288">
        <w:trPr>
          <w:trHeight w:val="805"/>
        </w:trPr>
        <w:tc>
          <w:tcPr>
            <w:tcW w:w="828" w:type="dxa"/>
          </w:tcPr>
          <w:p w:rsidR="001F0BE8" w:rsidRPr="00475296" w:rsidRDefault="001F0BE8" w:rsidP="00E6640A">
            <w:pPr>
              <w:spacing w:line="360" w:lineRule="auto"/>
              <w:jc w:val="center"/>
              <w:rPr>
                <w:b/>
                <w:sz w:val="24"/>
                <w:szCs w:val="24"/>
                <w:lang w:val="id-ID"/>
              </w:rPr>
            </w:pPr>
            <w:r w:rsidRPr="00475296">
              <w:rPr>
                <w:b/>
                <w:sz w:val="24"/>
                <w:szCs w:val="24"/>
                <w:lang w:val="id-ID"/>
              </w:rPr>
              <w:t>No</w:t>
            </w:r>
          </w:p>
        </w:tc>
        <w:tc>
          <w:tcPr>
            <w:tcW w:w="2227" w:type="dxa"/>
          </w:tcPr>
          <w:p w:rsidR="001F0BE8" w:rsidRPr="00475296" w:rsidRDefault="001F0BE8" w:rsidP="00E6640A">
            <w:pPr>
              <w:spacing w:line="360" w:lineRule="auto"/>
              <w:jc w:val="center"/>
              <w:rPr>
                <w:b/>
                <w:sz w:val="24"/>
                <w:szCs w:val="24"/>
                <w:lang w:val="id-ID"/>
              </w:rPr>
            </w:pPr>
            <w:r w:rsidRPr="00475296">
              <w:rPr>
                <w:b/>
                <w:sz w:val="24"/>
                <w:szCs w:val="24"/>
                <w:lang w:val="id-ID"/>
              </w:rPr>
              <w:t>Interval Nilai</w:t>
            </w:r>
          </w:p>
        </w:tc>
        <w:tc>
          <w:tcPr>
            <w:tcW w:w="1442" w:type="dxa"/>
          </w:tcPr>
          <w:p w:rsidR="001F0BE8" w:rsidRPr="00475296" w:rsidRDefault="001F0BE8" w:rsidP="00E6640A">
            <w:pPr>
              <w:spacing w:line="360" w:lineRule="auto"/>
              <w:jc w:val="center"/>
              <w:rPr>
                <w:b/>
                <w:sz w:val="24"/>
                <w:szCs w:val="24"/>
                <w:lang w:val="id-ID"/>
              </w:rPr>
            </w:pPr>
            <w:r w:rsidRPr="00475296">
              <w:rPr>
                <w:b/>
                <w:sz w:val="24"/>
                <w:szCs w:val="24"/>
                <w:lang w:val="id-ID"/>
              </w:rPr>
              <w:t>Frekuensi (F)</w:t>
            </w:r>
          </w:p>
        </w:tc>
        <w:tc>
          <w:tcPr>
            <w:tcW w:w="1570" w:type="dxa"/>
          </w:tcPr>
          <w:p w:rsidR="001F0BE8" w:rsidRPr="00475296" w:rsidRDefault="001F0BE8" w:rsidP="00E6640A">
            <w:pPr>
              <w:spacing w:line="360" w:lineRule="auto"/>
              <w:jc w:val="center"/>
              <w:rPr>
                <w:b/>
                <w:sz w:val="24"/>
                <w:szCs w:val="24"/>
              </w:rPr>
            </w:pPr>
            <w:r w:rsidRPr="00475296">
              <w:rPr>
                <w:b/>
                <w:sz w:val="24"/>
                <w:szCs w:val="24"/>
                <w:lang w:val="id-ID"/>
              </w:rPr>
              <w:t>Persentase (%</w:t>
            </w:r>
            <w:r w:rsidRPr="00475296">
              <w:rPr>
                <w:b/>
                <w:sz w:val="24"/>
                <w:szCs w:val="24"/>
              </w:rPr>
              <w:t>)</w:t>
            </w:r>
          </w:p>
        </w:tc>
        <w:tc>
          <w:tcPr>
            <w:tcW w:w="2196" w:type="dxa"/>
            <w:tcBorders>
              <w:top w:val="single" w:sz="4" w:space="0" w:color="auto"/>
              <w:bottom w:val="single" w:sz="4" w:space="0" w:color="auto"/>
              <w:right w:val="single" w:sz="4" w:space="0" w:color="auto"/>
            </w:tcBorders>
            <w:shd w:val="clear" w:color="auto" w:fill="auto"/>
          </w:tcPr>
          <w:p w:rsidR="001F0BE8" w:rsidRPr="00475296" w:rsidRDefault="001F0BE8" w:rsidP="00E6640A">
            <w:pPr>
              <w:spacing w:line="360" w:lineRule="auto"/>
              <w:jc w:val="center"/>
              <w:rPr>
                <w:b/>
                <w:sz w:val="24"/>
                <w:szCs w:val="24"/>
                <w:lang w:val="id-ID"/>
              </w:rPr>
            </w:pPr>
            <w:r w:rsidRPr="00475296">
              <w:rPr>
                <w:b/>
                <w:sz w:val="24"/>
                <w:szCs w:val="24"/>
                <w:lang w:val="id-ID"/>
              </w:rPr>
              <w:t>Tingkat Penguasaan</w:t>
            </w:r>
          </w:p>
        </w:tc>
      </w:tr>
      <w:tr w:rsidR="001F0BE8" w:rsidRPr="00475296" w:rsidTr="00CD1288">
        <w:trPr>
          <w:trHeight w:val="527"/>
        </w:trPr>
        <w:tc>
          <w:tcPr>
            <w:tcW w:w="828" w:type="dxa"/>
            <w:vAlign w:val="bottom"/>
          </w:tcPr>
          <w:p w:rsidR="001F0BE8" w:rsidRPr="00475296" w:rsidRDefault="001F0BE8" w:rsidP="009F6BBF">
            <w:pPr>
              <w:spacing w:line="480" w:lineRule="auto"/>
              <w:jc w:val="center"/>
              <w:rPr>
                <w:sz w:val="24"/>
                <w:szCs w:val="24"/>
                <w:lang w:val="id-ID"/>
              </w:rPr>
            </w:pPr>
            <w:r w:rsidRPr="00475296">
              <w:rPr>
                <w:sz w:val="24"/>
                <w:szCs w:val="24"/>
                <w:lang w:val="id-ID"/>
              </w:rPr>
              <w:t>1</w:t>
            </w:r>
          </w:p>
        </w:tc>
        <w:tc>
          <w:tcPr>
            <w:tcW w:w="2227" w:type="dxa"/>
            <w:vAlign w:val="bottom"/>
          </w:tcPr>
          <w:p w:rsidR="001F0BE8" w:rsidRPr="00475296" w:rsidRDefault="001F0BE8" w:rsidP="00E6640A">
            <w:pPr>
              <w:spacing w:line="480" w:lineRule="auto"/>
              <w:jc w:val="center"/>
              <w:rPr>
                <w:sz w:val="24"/>
                <w:szCs w:val="24"/>
              </w:rPr>
            </w:pPr>
            <w:r w:rsidRPr="00475296">
              <w:rPr>
                <w:sz w:val="24"/>
                <w:szCs w:val="24"/>
              </w:rPr>
              <w:t>86 – 100</w:t>
            </w:r>
          </w:p>
        </w:tc>
        <w:tc>
          <w:tcPr>
            <w:tcW w:w="1442" w:type="dxa"/>
            <w:vAlign w:val="bottom"/>
          </w:tcPr>
          <w:p w:rsidR="001F0BE8" w:rsidRPr="00475296" w:rsidRDefault="001F0BE8" w:rsidP="00E6640A">
            <w:pPr>
              <w:spacing w:line="480" w:lineRule="auto"/>
              <w:jc w:val="center"/>
              <w:rPr>
                <w:sz w:val="24"/>
                <w:szCs w:val="24"/>
              </w:rPr>
            </w:pPr>
            <w:r w:rsidRPr="00475296">
              <w:rPr>
                <w:sz w:val="24"/>
                <w:szCs w:val="24"/>
              </w:rPr>
              <w:t>0</w:t>
            </w:r>
          </w:p>
        </w:tc>
        <w:tc>
          <w:tcPr>
            <w:tcW w:w="1570" w:type="dxa"/>
            <w:tcBorders>
              <w:bottom w:val="single" w:sz="4" w:space="0" w:color="auto"/>
            </w:tcBorders>
            <w:vAlign w:val="bottom"/>
          </w:tcPr>
          <w:p w:rsidR="001F0BE8" w:rsidRPr="00475296" w:rsidRDefault="001F0BE8" w:rsidP="00E6640A">
            <w:pPr>
              <w:spacing w:line="480" w:lineRule="auto"/>
              <w:jc w:val="center"/>
              <w:rPr>
                <w:sz w:val="24"/>
                <w:szCs w:val="24"/>
                <w:lang w:val="id-ID"/>
              </w:rPr>
            </w:pPr>
            <w:r w:rsidRPr="00475296">
              <w:rPr>
                <w:sz w:val="24"/>
                <w:szCs w:val="24"/>
                <w:lang w:val="id-ID"/>
              </w:rPr>
              <w:t xml:space="preserve"> </w:t>
            </w:r>
            <w:r w:rsidRPr="00475296">
              <w:rPr>
                <w:sz w:val="24"/>
                <w:szCs w:val="24"/>
              </w:rPr>
              <w:t>0</w:t>
            </w:r>
            <w:r w:rsidRPr="00475296">
              <w:rPr>
                <w:sz w:val="24"/>
                <w:szCs w:val="24"/>
                <w:lang w:val="id-ID"/>
              </w:rPr>
              <w:t>%</w:t>
            </w:r>
          </w:p>
        </w:tc>
        <w:tc>
          <w:tcPr>
            <w:tcW w:w="2196" w:type="dxa"/>
            <w:tcBorders>
              <w:top w:val="single" w:sz="4" w:space="0" w:color="auto"/>
              <w:bottom w:val="single" w:sz="4" w:space="0" w:color="auto"/>
              <w:right w:val="single" w:sz="4" w:space="0" w:color="auto"/>
            </w:tcBorders>
            <w:shd w:val="clear" w:color="auto" w:fill="auto"/>
            <w:vAlign w:val="center"/>
          </w:tcPr>
          <w:p w:rsidR="001F0BE8" w:rsidRPr="00475296" w:rsidRDefault="001F0BE8" w:rsidP="00E6640A">
            <w:pPr>
              <w:spacing w:line="480" w:lineRule="auto"/>
              <w:jc w:val="center"/>
              <w:rPr>
                <w:sz w:val="24"/>
                <w:szCs w:val="24"/>
              </w:rPr>
            </w:pPr>
            <w:r w:rsidRPr="00475296">
              <w:rPr>
                <w:sz w:val="24"/>
                <w:szCs w:val="24"/>
              </w:rPr>
              <w:t>Sangat mampu</w:t>
            </w:r>
          </w:p>
        </w:tc>
      </w:tr>
      <w:tr w:rsidR="001F0BE8" w:rsidRPr="00475296" w:rsidTr="00CD1288">
        <w:trPr>
          <w:trHeight w:val="541"/>
        </w:trPr>
        <w:tc>
          <w:tcPr>
            <w:tcW w:w="828" w:type="dxa"/>
            <w:vAlign w:val="bottom"/>
          </w:tcPr>
          <w:p w:rsidR="001F0BE8" w:rsidRPr="00475296" w:rsidRDefault="001F0BE8" w:rsidP="009F6BBF">
            <w:pPr>
              <w:spacing w:line="480" w:lineRule="auto"/>
              <w:jc w:val="center"/>
              <w:rPr>
                <w:sz w:val="24"/>
                <w:szCs w:val="24"/>
                <w:lang w:val="id-ID"/>
              </w:rPr>
            </w:pPr>
            <w:r w:rsidRPr="00475296">
              <w:rPr>
                <w:sz w:val="24"/>
                <w:szCs w:val="24"/>
                <w:lang w:val="id-ID"/>
              </w:rPr>
              <w:t>2</w:t>
            </w:r>
          </w:p>
        </w:tc>
        <w:tc>
          <w:tcPr>
            <w:tcW w:w="2227" w:type="dxa"/>
            <w:vAlign w:val="bottom"/>
          </w:tcPr>
          <w:p w:rsidR="001F0BE8" w:rsidRPr="00475296" w:rsidRDefault="001F0BE8" w:rsidP="00E6640A">
            <w:pPr>
              <w:spacing w:line="480" w:lineRule="auto"/>
              <w:jc w:val="center"/>
              <w:rPr>
                <w:sz w:val="24"/>
                <w:szCs w:val="24"/>
              </w:rPr>
            </w:pPr>
            <w:r w:rsidRPr="00475296">
              <w:rPr>
                <w:sz w:val="24"/>
                <w:szCs w:val="24"/>
              </w:rPr>
              <w:t>70-85</w:t>
            </w:r>
          </w:p>
        </w:tc>
        <w:tc>
          <w:tcPr>
            <w:tcW w:w="1442" w:type="dxa"/>
            <w:vAlign w:val="bottom"/>
          </w:tcPr>
          <w:p w:rsidR="001F0BE8" w:rsidRPr="00475296" w:rsidRDefault="001F0BE8" w:rsidP="00E6640A">
            <w:pPr>
              <w:spacing w:line="480" w:lineRule="auto"/>
              <w:jc w:val="center"/>
              <w:rPr>
                <w:sz w:val="24"/>
                <w:szCs w:val="24"/>
              </w:rPr>
            </w:pPr>
            <w:r w:rsidRPr="00475296">
              <w:rPr>
                <w:sz w:val="24"/>
                <w:szCs w:val="24"/>
              </w:rPr>
              <w:t>2</w:t>
            </w:r>
          </w:p>
        </w:tc>
        <w:tc>
          <w:tcPr>
            <w:tcW w:w="1570" w:type="dxa"/>
            <w:tcBorders>
              <w:bottom w:val="single" w:sz="4" w:space="0" w:color="auto"/>
            </w:tcBorders>
            <w:vAlign w:val="bottom"/>
          </w:tcPr>
          <w:p w:rsidR="001F0BE8" w:rsidRPr="00475296" w:rsidRDefault="001F0BE8" w:rsidP="00E6640A">
            <w:pPr>
              <w:spacing w:line="480" w:lineRule="auto"/>
              <w:jc w:val="center"/>
              <w:rPr>
                <w:sz w:val="24"/>
                <w:szCs w:val="24"/>
                <w:lang w:val="id-ID"/>
              </w:rPr>
            </w:pPr>
            <w:r w:rsidRPr="00475296">
              <w:rPr>
                <w:sz w:val="24"/>
                <w:szCs w:val="24"/>
              </w:rPr>
              <w:t>6,9</w:t>
            </w:r>
            <w:r w:rsidRPr="00475296">
              <w:rPr>
                <w:sz w:val="24"/>
                <w:szCs w:val="24"/>
                <w:lang w:val="id-ID"/>
              </w:rPr>
              <w:t>%</w:t>
            </w:r>
          </w:p>
        </w:tc>
        <w:tc>
          <w:tcPr>
            <w:tcW w:w="2196" w:type="dxa"/>
            <w:tcBorders>
              <w:top w:val="single" w:sz="4" w:space="0" w:color="auto"/>
              <w:bottom w:val="single" w:sz="4" w:space="0" w:color="auto"/>
              <w:right w:val="single" w:sz="4" w:space="0" w:color="auto"/>
            </w:tcBorders>
            <w:shd w:val="clear" w:color="auto" w:fill="auto"/>
            <w:vAlign w:val="center"/>
          </w:tcPr>
          <w:p w:rsidR="001F0BE8" w:rsidRPr="00475296" w:rsidRDefault="00E56006" w:rsidP="00E6640A">
            <w:pPr>
              <w:spacing w:line="480" w:lineRule="auto"/>
              <w:jc w:val="center"/>
              <w:rPr>
                <w:sz w:val="24"/>
                <w:szCs w:val="24"/>
              </w:rPr>
            </w:pPr>
            <w:r w:rsidRPr="00475296">
              <w:rPr>
                <w:sz w:val="24"/>
                <w:szCs w:val="24"/>
              </w:rPr>
              <w:t>M</w:t>
            </w:r>
            <w:r w:rsidR="001F0BE8" w:rsidRPr="00475296">
              <w:rPr>
                <w:sz w:val="24"/>
                <w:szCs w:val="24"/>
              </w:rPr>
              <w:t>ampu</w:t>
            </w:r>
          </w:p>
        </w:tc>
      </w:tr>
      <w:tr w:rsidR="001F0BE8" w:rsidRPr="00475296" w:rsidTr="00CD1288">
        <w:trPr>
          <w:trHeight w:val="527"/>
        </w:trPr>
        <w:tc>
          <w:tcPr>
            <w:tcW w:w="828" w:type="dxa"/>
            <w:vAlign w:val="bottom"/>
          </w:tcPr>
          <w:p w:rsidR="001F0BE8" w:rsidRPr="00475296" w:rsidRDefault="001F0BE8" w:rsidP="009F6BBF">
            <w:pPr>
              <w:spacing w:line="480" w:lineRule="auto"/>
              <w:jc w:val="center"/>
              <w:rPr>
                <w:sz w:val="24"/>
                <w:szCs w:val="24"/>
                <w:lang w:val="id-ID"/>
              </w:rPr>
            </w:pPr>
            <w:r w:rsidRPr="00475296">
              <w:rPr>
                <w:sz w:val="24"/>
                <w:szCs w:val="24"/>
                <w:lang w:val="id-ID"/>
              </w:rPr>
              <w:t>3</w:t>
            </w:r>
          </w:p>
        </w:tc>
        <w:tc>
          <w:tcPr>
            <w:tcW w:w="2227" w:type="dxa"/>
            <w:vAlign w:val="bottom"/>
          </w:tcPr>
          <w:p w:rsidR="001F0BE8" w:rsidRPr="00475296" w:rsidRDefault="001F0BE8" w:rsidP="00E6640A">
            <w:pPr>
              <w:spacing w:line="480" w:lineRule="auto"/>
              <w:jc w:val="center"/>
              <w:rPr>
                <w:sz w:val="24"/>
                <w:szCs w:val="24"/>
              </w:rPr>
            </w:pPr>
            <w:r w:rsidRPr="00475296">
              <w:rPr>
                <w:sz w:val="24"/>
                <w:szCs w:val="24"/>
              </w:rPr>
              <w:t>60-69</w:t>
            </w:r>
          </w:p>
        </w:tc>
        <w:tc>
          <w:tcPr>
            <w:tcW w:w="1442" w:type="dxa"/>
            <w:vAlign w:val="bottom"/>
          </w:tcPr>
          <w:p w:rsidR="001F0BE8" w:rsidRPr="00475296" w:rsidRDefault="001F0BE8" w:rsidP="00E6640A">
            <w:pPr>
              <w:spacing w:line="480" w:lineRule="auto"/>
              <w:jc w:val="center"/>
              <w:rPr>
                <w:sz w:val="24"/>
                <w:szCs w:val="24"/>
              </w:rPr>
            </w:pPr>
            <w:r w:rsidRPr="00475296">
              <w:rPr>
                <w:sz w:val="24"/>
                <w:szCs w:val="24"/>
              </w:rPr>
              <w:t>8</w:t>
            </w:r>
          </w:p>
        </w:tc>
        <w:tc>
          <w:tcPr>
            <w:tcW w:w="1570" w:type="dxa"/>
            <w:tcBorders>
              <w:bottom w:val="single" w:sz="4" w:space="0" w:color="auto"/>
            </w:tcBorders>
            <w:vAlign w:val="bottom"/>
          </w:tcPr>
          <w:p w:rsidR="001F0BE8" w:rsidRPr="00475296" w:rsidRDefault="001F0BE8" w:rsidP="00E6640A">
            <w:pPr>
              <w:spacing w:line="480" w:lineRule="auto"/>
              <w:jc w:val="center"/>
              <w:rPr>
                <w:sz w:val="24"/>
                <w:szCs w:val="24"/>
                <w:lang w:val="id-ID"/>
              </w:rPr>
            </w:pPr>
            <w:r w:rsidRPr="00475296">
              <w:rPr>
                <w:sz w:val="24"/>
                <w:szCs w:val="24"/>
              </w:rPr>
              <w:t>27,5</w:t>
            </w:r>
            <w:r w:rsidRPr="00475296">
              <w:rPr>
                <w:sz w:val="24"/>
                <w:szCs w:val="24"/>
                <w:lang w:val="id-ID"/>
              </w:rPr>
              <w:t>%</w:t>
            </w:r>
          </w:p>
        </w:tc>
        <w:tc>
          <w:tcPr>
            <w:tcW w:w="2196" w:type="dxa"/>
            <w:tcBorders>
              <w:top w:val="single" w:sz="4" w:space="0" w:color="auto"/>
              <w:bottom w:val="single" w:sz="4" w:space="0" w:color="auto"/>
              <w:right w:val="single" w:sz="4" w:space="0" w:color="auto"/>
            </w:tcBorders>
            <w:shd w:val="clear" w:color="auto" w:fill="auto"/>
            <w:vAlign w:val="center"/>
          </w:tcPr>
          <w:p w:rsidR="001F0BE8" w:rsidRPr="00475296" w:rsidRDefault="0063312C" w:rsidP="00E6640A">
            <w:pPr>
              <w:spacing w:line="480" w:lineRule="auto"/>
              <w:jc w:val="center"/>
              <w:rPr>
                <w:sz w:val="24"/>
                <w:szCs w:val="24"/>
              </w:rPr>
            </w:pPr>
            <w:r w:rsidRPr="00475296">
              <w:rPr>
                <w:sz w:val="24"/>
                <w:szCs w:val="24"/>
              </w:rPr>
              <w:t>C</w:t>
            </w:r>
            <w:r w:rsidR="001F0BE8" w:rsidRPr="00475296">
              <w:rPr>
                <w:sz w:val="24"/>
                <w:szCs w:val="24"/>
              </w:rPr>
              <w:t>ukup</w:t>
            </w:r>
          </w:p>
        </w:tc>
      </w:tr>
      <w:tr w:rsidR="001F0BE8" w:rsidRPr="00475296" w:rsidTr="00CD1288">
        <w:trPr>
          <w:trHeight w:val="541"/>
        </w:trPr>
        <w:tc>
          <w:tcPr>
            <w:tcW w:w="828" w:type="dxa"/>
            <w:vAlign w:val="bottom"/>
          </w:tcPr>
          <w:p w:rsidR="001F0BE8" w:rsidRPr="00475296" w:rsidRDefault="001F0BE8" w:rsidP="009F6BBF">
            <w:pPr>
              <w:spacing w:line="480" w:lineRule="auto"/>
              <w:jc w:val="center"/>
              <w:rPr>
                <w:sz w:val="24"/>
                <w:szCs w:val="24"/>
                <w:lang w:val="id-ID"/>
              </w:rPr>
            </w:pPr>
            <w:r w:rsidRPr="00475296">
              <w:rPr>
                <w:sz w:val="24"/>
                <w:szCs w:val="24"/>
                <w:lang w:val="id-ID"/>
              </w:rPr>
              <w:t>4</w:t>
            </w:r>
          </w:p>
        </w:tc>
        <w:tc>
          <w:tcPr>
            <w:tcW w:w="2227" w:type="dxa"/>
            <w:vAlign w:val="bottom"/>
          </w:tcPr>
          <w:p w:rsidR="001F0BE8" w:rsidRPr="00475296" w:rsidRDefault="001F0BE8" w:rsidP="00E6640A">
            <w:pPr>
              <w:spacing w:line="480" w:lineRule="auto"/>
              <w:jc w:val="center"/>
              <w:rPr>
                <w:sz w:val="24"/>
                <w:szCs w:val="24"/>
              </w:rPr>
            </w:pPr>
            <w:r w:rsidRPr="00475296">
              <w:rPr>
                <w:sz w:val="24"/>
                <w:szCs w:val="24"/>
              </w:rPr>
              <w:t>1-59</w:t>
            </w:r>
          </w:p>
        </w:tc>
        <w:tc>
          <w:tcPr>
            <w:tcW w:w="1442" w:type="dxa"/>
            <w:vAlign w:val="center"/>
          </w:tcPr>
          <w:p w:rsidR="001F0BE8" w:rsidRPr="00475296" w:rsidRDefault="001F0BE8" w:rsidP="00E6640A">
            <w:pPr>
              <w:spacing w:line="480" w:lineRule="auto"/>
              <w:jc w:val="center"/>
              <w:rPr>
                <w:sz w:val="24"/>
                <w:szCs w:val="24"/>
              </w:rPr>
            </w:pPr>
            <w:r w:rsidRPr="00475296">
              <w:rPr>
                <w:sz w:val="24"/>
                <w:szCs w:val="24"/>
              </w:rPr>
              <w:t>19</w:t>
            </w:r>
          </w:p>
        </w:tc>
        <w:tc>
          <w:tcPr>
            <w:tcW w:w="1570" w:type="dxa"/>
            <w:tcBorders>
              <w:right w:val="single" w:sz="4" w:space="0" w:color="auto"/>
            </w:tcBorders>
            <w:vAlign w:val="center"/>
          </w:tcPr>
          <w:p w:rsidR="001F0BE8" w:rsidRPr="00475296" w:rsidRDefault="001F0BE8" w:rsidP="00E6640A">
            <w:pPr>
              <w:spacing w:line="480" w:lineRule="auto"/>
              <w:jc w:val="center"/>
              <w:rPr>
                <w:sz w:val="24"/>
                <w:szCs w:val="24"/>
                <w:lang w:val="id-ID"/>
              </w:rPr>
            </w:pPr>
            <w:r w:rsidRPr="00475296">
              <w:rPr>
                <w:sz w:val="24"/>
                <w:szCs w:val="24"/>
              </w:rPr>
              <w:t>65,5</w:t>
            </w:r>
            <w:r w:rsidRPr="00475296">
              <w:rPr>
                <w:sz w:val="24"/>
                <w:szCs w:val="24"/>
                <w:lang w:val="id-ID"/>
              </w:rPr>
              <w: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1F0BE8" w:rsidRPr="00475296" w:rsidRDefault="001F0BE8" w:rsidP="00E6640A">
            <w:pPr>
              <w:spacing w:line="480" w:lineRule="auto"/>
              <w:jc w:val="center"/>
              <w:rPr>
                <w:sz w:val="24"/>
                <w:szCs w:val="24"/>
              </w:rPr>
            </w:pPr>
            <w:r w:rsidRPr="00475296">
              <w:rPr>
                <w:sz w:val="24"/>
                <w:szCs w:val="24"/>
              </w:rPr>
              <w:t>Tidak mampu</w:t>
            </w:r>
          </w:p>
        </w:tc>
      </w:tr>
      <w:tr w:rsidR="001F0BE8" w:rsidRPr="00475296" w:rsidTr="00CD1288">
        <w:trPr>
          <w:trHeight w:val="548"/>
        </w:trPr>
        <w:tc>
          <w:tcPr>
            <w:tcW w:w="3055" w:type="dxa"/>
            <w:gridSpan w:val="2"/>
            <w:tcBorders>
              <w:left w:val="single" w:sz="4" w:space="0" w:color="auto"/>
              <w:right w:val="single" w:sz="4" w:space="0" w:color="auto"/>
            </w:tcBorders>
            <w:vAlign w:val="center"/>
          </w:tcPr>
          <w:p w:rsidR="001F0BE8" w:rsidRPr="00475296" w:rsidRDefault="001F0BE8" w:rsidP="00E6640A">
            <w:pPr>
              <w:jc w:val="center"/>
              <w:rPr>
                <w:sz w:val="24"/>
                <w:szCs w:val="24"/>
                <w:lang w:val="id-ID"/>
              </w:rPr>
            </w:pPr>
            <w:r w:rsidRPr="00475296">
              <w:rPr>
                <w:sz w:val="24"/>
                <w:szCs w:val="24"/>
                <w:lang w:val="id-ID"/>
              </w:rPr>
              <w:t>Jumlah</w:t>
            </w:r>
          </w:p>
        </w:tc>
        <w:tc>
          <w:tcPr>
            <w:tcW w:w="1442" w:type="dxa"/>
            <w:tcBorders>
              <w:left w:val="single" w:sz="4" w:space="0" w:color="auto"/>
              <w:right w:val="single" w:sz="4" w:space="0" w:color="auto"/>
            </w:tcBorders>
            <w:vAlign w:val="center"/>
          </w:tcPr>
          <w:p w:rsidR="001F0BE8" w:rsidRPr="00475296" w:rsidRDefault="001F0BE8" w:rsidP="00E6640A">
            <w:pPr>
              <w:jc w:val="center"/>
              <w:rPr>
                <w:sz w:val="24"/>
                <w:szCs w:val="24"/>
              </w:rPr>
            </w:pPr>
            <w:r w:rsidRPr="00475296">
              <w:rPr>
                <w:sz w:val="24"/>
                <w:szCs w:val="24"/>
                <w:lang w:val="id-ID"/>
              </w:rPr>
              <w:t>2</w:t>
            </w:r>
            <w:r w:rsidRPr="00475296">
              <w:rPr>
                <w:sz w:val="24"/>
                <w:szCs w:val="24"/>
              </w:rPr>
              <w:t>9</w:t>
            </w:r>
          </w:p>
        </w:tc>
        <w:tc>
          <w:tcPr>
            <w:tcW w:w="1570" w:type="dxa"/>
            <w:tcBorders>
              <w:left w:val="single" w:sz="4" w:space="0" w:color="auto"/>
              <w:right w:val="single" w:sz="4" w:space="0" w:color="auto"/>
            </w:tcBorders>
            <w:vAlign w:val="center"/>
          </w:tcPr>
          <w:p w:rsidR="001F0BE8" w:rsidRPr="00475296" w:rsidRDefault="001F0BE8" w:rsidP="00E6640A">
            <w:pPr>
              <w:jc w:val="center"/>
              <w:rPr>
                <w:sz w:val="24"/>
                <w:szCs w:val="24"/>
                <w:lang w:val="id-ID"/>
              </w:rPr>
            </w:pPr>
            <w:r w:rsidRPr="00475296">
              <w:rPr>
                <w:sz w:val="24"/>
                <w:szCs w:val="24"/>
                <w:lang w:val="id-ID"/>
              </w:rPr>
              <w:t>100%</w:t>
            </w:r>
          </w:p>
        </w:tc>
        <w:tc>
          <w:tcPr>
            <w:tcW w:w="2196" w:type="dxa"/>
            <w:tcBorders>
              <w:left w:val="single" w:sz="4" w:space="0" w:color="auto"/>
              <w:right w:val="single" w:sz="4" w:space="0" w:color="auto"/>
            </w:tcBorders>
            <w:vAlign w:val="center"/>
          </w:tcPr>
          <w:p w:rsidR="001F0BE8" w:rsidRPr="00475296" w:rsidRDefault="001F0BE8" w:rsidP="00E6640A">
            <w:pPr>
              <w:jc w:val="both"/>
              <w:rPr>
                <w:sz w:val="24"/>
                <w:szCs w:val="24"/>
                <w:lang w:val="id-ID"/>
              </w:rPr>
            </w:pPr>
          </w:p>
        </w:tc>
      </w:tr>
    </w:tbl>
    <w:p w:rsidR="00E0368F" w:rsidRDefault="00415678" w:rsidP="00E0368F">
      <w:pPr>
        <w:spacing w:before="24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Berdasarkan tabel 4.1</w:t>
      </w:r>
      <w:r>
        <w:rPr>
          <w:rFonts w:ascii="Times New Roman" w:eastAsiaTheme="minorEastAsia" w:hAnsi="Times New Roman" w:cs="Times New Roman"/>
          <w:sz w:val="24"/>
          <w:szCs w:val="24"/>
        </w:rPr>
        <w:t>4</w:t>
      </w:r>
      <w:r w:rsidR="001F0BE8" w:rsidRPr="00475296">
        <w:rPr>
          <w:rFonts w:ascii="Times New Roman" w:eastAsiaTheme="minorEastAsia" w:hAnsi="Times New Roman" w:cs="Times New Roman"/>
          <w:sz w:val="24"/>
          <w:szCs w:val="24"/>
          <w:lang w:val="id-ID"/>
        </w:rPr>
        <w:t xml:space="preserve"> patokan perhitungan persentase, kategori kemampuan dapat dinyatakan </w:t>
      </w:r>
      <w:r w:rsidR="00E0368F">
        <w:rPr>
          <w:rFonts w:ascii="Times New Roman" w:eastAsiaTheme="minorEastAsia" w:hAnsi="Times New Roman" w:cs="Times New Roman"/>
          <w:sz w:val="24"/>
          <w:szCs w:val="24"/>
          <w:lang w:val="id-ID"/>
        </w:rPr>
        <w:t xml:space="preserve">bahwa </w:t>
      </w:r>
      <w:r w:rsidR="001F0BE8" w:rsidRPr="00475296">
        <w:rPr>
          <w:rFonts w:ascii="Times New Roman" w:eastAsiaTheme="minorEastAsia" w:hAnsi="Times New Roman" w:cs="Times New Roman"/>
          <w:sz w:val="24"/>
          <w:szCs w:val="24"/>
        </w:rPr>
        <w:t>0</w:t>
      </w:r>
      <w:r w:rsidR="001F0BE8" w:rsidRPr="00475296">
        <w:rPr>
          <w:rFonts w:ascii="Times New Roman" w:eastAsiaTheme="minorEastAsia" w:hAnsi="Times New Roman" w:cs="Times New Roman"/>
          <w:sz w:val="24"/>
          <w:szCs w:val="24"/>
          <w:lang w:val="id-ID"/>
        </w:rPr>
        <w:t xml:space="preserve"> sampel</w:t>
      </w:r>
      <w:r w:rsidR="001F0BE8" w:rsidRPr="00475296">
        <w:rPr>
          <w:rFonts w:ascii="Times New Roman" w:eastAsiaTheme="minorEastAsia" w:hAnsi="Times New Roman" w:cs="Times New Roman"/>
          <w:sz w:val="24"/>
          <w:szCs w:val="24"/>
        </w:rPr>
        <w:t xml:space="preserve"> (0%)</w:t>
      </w:r>
      <w:r w:rsidR="001F0BE8" w:rsidRPr="00475296">
        <w:rPr>
          <w:rFonts w:ascii="Times New Roman" w:eastAsiaTheme="minorEastAsia" w:hAnsi="Times New Roman" w:cs="Times New Roman"/>
          <w:sz w:val="24"/>
          <w:szCs w:val="24"/>
          <w:lang w:val="id-ID"/>
        </w:rPr>
        <w:t xml:space="preserve"> kategori pada tingkat sangat mampu, </w:t>
      </w:r>
      <w:r w:rsidR="001F0BE8" w:rsidRPr="00475296">
        <w:rPr>
          <w:rFonts w:ascii="Times New Roman" w:eastAsiaTheme="minorEastAsia" w:hAnsi="Times New Roman" w:cs="Times New Roman"/>
          <w:sz w:val="24"/>
          <w:szCs w:val="24"/>
        </w:rPr>
        <w:t>2</w:t>
      </w:r>
      <w:r w:rsidR="001F0BE8" w:rsidRPr="00475296">
        <w:rPr>
          <w:rFonts w:ascii="Times New Roman" w:eastAsiaTheme="minorEastAsia" w:hAnsi="Times New Roman" w:cs="Times New Roman"/>
          <w:sz w:val="24"/>
          <w:szCs w:val="24"/>
          <w:lang w:val="id-ID"/>
        </w:rPr>
        <w:t xml:space="preserve"> sampel  (</w:t>
      </w:r>
      <w:r w:rsidR="001F0BE8" w:rsidRPr="00475296">
        <w:rPr>
          <w:rFonts w:ascii="Times New Roman" w:eastAsiaTheme="minorEastAsia" w:hAnsi="Times New Roman" w:cs="Times New Roman"/>
          <w:sz w:val="24"/>
          <w:szCs w:val="24"/>
        </w:rPr>
        <w:t>6,9</w:t>
      </w:r>
      <w:r w:rsidR="001F0BE8" w:rsidRPr="00475296">
        <w:rPr>
          <w:rFonts w:ascii="Times New Roman" w:eastAsiaTheme="minorEastAsia" w:hAnsi="Times New Roman" w:cs="Times New Roman"/>
          <w:sz w:val="24"/>
          <w:szCs w:val="24"/>
          <w:lang w:val="id-ID"/>
        </w:rPr>
        <w:t xml:space="preserve"> %) dalam kategori tingkat penguasaan mampu,  </w:t>
      </w:r>
      <w:r w:rsidR="001F0BE8" w:rsidRPr="00475296">
        <w:rPr>
          <w:rFonts w:ascii="Times New Roman" w:eastAsiaTheme="minorEastAsia" w:hAnsi="Times New Roman" w:cs="Times New Roman"/>
          <w:sz w:val="24"/>
          <w:szCs w:val="24"/>
        </w:rPr>
        <w:t>8</w:t>
      </w:r>
      <w:r w:rsidR="001F0BE8" w:rsidRPr="00475296">
        <w:rPr>
          <w:rFonts w:ascii="Times New Roman" w:eastAsiaTheme="minorEastAsia" w:hAnsi="Times New Roman" w:cs="Times New Roman"/>
          <w:sz w:val="24"/>
          <w:szCs w:val="24"/>
          <w:lang w:val="id-ID"/>
        </w:rPr>
        <w:t xml:space="preserve"> sampel (</w:t>
      </w:r>
      <w:r w:rsidR="001F0BE8" w:rsidRPr="00475296">
        <w:rPr>
          <w:rFonts w:ascii="Times New Roman" w:eastAsiaTheme="minorEastAsia" w:hAnsi="Times New Roman" w:cs="Times New Roman"/>
          <w:sz w:val="24"/>
          <w:szCs w:val="24"/>
        </w:rPr>
        <w:t>27,5</w:t>
      </w:r>
      <w:r w:rsidR="001F0BE8" w:rsidRPr="00475296">
        <w:rPr>
          <w:rFonts w:ascii="Times New Roman" w:eastAsiaTheme="minorEastAsia" w:hAnsi="Times New Roman" w:cs="Times New Roman"/>
          <w:sz w:val="24"/>
          <w:szCs w:val="24"/>
          <w:lang w:val="id-ID"/>
        </w:rPr>
        <w:t xml:space="preserve">%) dalam tingkat </w:t>
      </w:r>
      <w:r w:rsidR="001F0BE8" w:rsidRPr="00475296">
        <w:rPr>
          <w:rFonts w:ascii="Times New Roman" w:eastAsiaTheme="minorEastAsia" w:hAnsi="Times New Roman" w:cs="Times New Roman"/>
          <w:sz w:val="24"/>
          <w:szCs w:val="24"/>
        </w:rPr>
        <w:t>cukup</w:t>
      </w:r>
      <w:r w:rsidR="001F0BE8" w:rsidRPr="00475296">
        <w:rPr>
          <w:rFonts w:ascii="Times New Roman" w:eastAsiaTheme="minorEastAsia" w:hAnsi="Times New Roman" w:cs="Times New Roman"/>
          <w:sz w:val="24"/>
          <w:szCs w:val="24"/>
          <w:lang w:val="id-ID"/>
        </w:rPr>
        <w:t xml:space="preserve"> dan </w:t>
      </w:r>
      <w:r w:rsidR="001F0BE8" w:rsidRPr="00475296">
        <w:rPr>
          <w:rFonts w:ascii="Times New Roman" w:eastAsiaTheme="minorEastAsia" w:hAnsi="Times New Roman" w:cs="Times New Roman"/>
          <w:sz w:val="24"/>
          <w:szCs w:val="24"/>
        </w:rPr>
        <w:t>19</w:t>
      </w:r>
      <w:r w:rsidR="001F0BE8" w:rsidRPr="00475296">
        <w:rPr>
          <w:rFonts w:ascii="Times New Roman" w:eastAsiaTheme="minorEastAsia" w:hAnsi="Times New Roman" w:cs="Times New Roman"/>
          <w:sz w:val="24"/>
          <w:szCs w:val="24"/>
          <w:lang w:val="id-ID"/>
        </w:rPr>
        <w:t xml:space="preserve"> sampel (</w:t>
      </w:r>
      <w:r w:rsidR="001F0BE8" w:rsidRPr="00475296">
        <w:rPr>
          <w:rFonts w:ascii="Times New Roman" w:eastAsiaTheme="minorEastAsia" w:hAnsi="Times New Roman" w:cs="Times New Roman"/>
          <w:sz w:val="24"/>
          <w:szCs w:val="24"/>
        </w:rPr>
        <w:t>65,5</w:t>
      </w:r>
      <w:r w:rsidR="001F0BE8" w:rsidRPr="00475296">
        <w:rPr>
          <w:rFonts w:ascii="Times New Roman" w:eastAsiaTheme="minorEastAsia" w:hAnsi="Times New Roman" w:cs="Times New Roman"/>
          <w:sz w:val="24"/>
          <w:szCs w:val="24"/>
          <w:lang w:val="id-ID"/>
        </w:rPr>
        <w:t>%) dalam kategori tingkat penguasaan tidak mampu. Hal ini menunjukkan bahwa tingkat Kemampua</w:t>
      </w:r>
      <w:r w:rsidR="001F0BE8" w:rsidRPr="00475296">
        <w:rPr>
          <w:rFonts w:ascii="Times New Roman" w:eastAsiaTheme="minorEastAsia" w:hAnsi="Times New Roman" w:cs="Times New Roman"/>
          <w:sz w:val="24"/>
          <w:szCs w:val="24"/>
        </w:rPr>
        <w:t xml:space="preserve">n siswa kelas VII </w:t>
      </w:r>
      <w:r>
        <w:rPr>
          <w:rFonts w:ascii="Times New Roman" w:eastAsiaTheme="minorEastAsia" w:hAnsi="Times New Roman" w:cs="Times New Roman"/>
          <w:sz w:val="24"/>
          <w:szCs w:val="24"/>
        </w:rPr>
        <w:t xml:space="preserve">D </w:t>
      </w:r>
      <w:r w:rsidR="001F0BE8" w:rsidRPr="00475296">
        <w:rPr>
          <w:rFonts w:ascii="Times New Roman" w:eastAsiaTheme="minorEastAsia" w:hAnsi="Times New Roman" w:cs="Times New Roman"/>
          <w:sz w:val="24"/>
          <w:szCs w:val="24"/>
        </w:rPr>
        <w:t xml:space="preserve">MTsN 1 Watampone dalam memahami makna </w:t>
      </w:r>
      <w:r w:rsidR="001F0BE8" w:rsidRPr="00292EE9">
        <w:rPr>
          <w:rFonts w:ascii="Times New Roman" w:eastAsiaTheme="minorEastAsia" w:hAnsi="Times New Roman" w:cs="Times New Roman"/>
          <w:i/>
          <w:sz w:val="24"/>
          <w:szCs w:val="24"/>
        </w:rPr>
        <w:t>pappaseng ugi</w:t>
      </w:r>
      <w:r w:rsidR="001F0BE8" w:rsidRPr="00475296">
        <w:rPr>
          <w:rFonts w:ascii="Times New Roman" w:eastAsiaTheme="minorEastAsia" w:hAnsi="Times New Roman" w:cs="Times New Roman"/>
          <w:sz w:val="24"/>
          <w:szCs w:val="24"/>
        </w:rPr>
        <w:t xml:space="preserve"> dikategorikan masih rendah.</w:t>
      </w:r>
    </w:p>
    <w:p w:rsidR="00E0368F" w:rsidRDefault="00E0368F" w:rsidP="00E0368F">
      <w:pPr>
        <w:spacing w:before="240" w:line="480" w:lineRule="auto"/>
        <w:ind w:firstLine="720"/>
        <w:jc w:val="both"/>
        <w:rPr>
          <w:rFonts w:ascii="Times New Roman" w:eastAsiaTheme="minorEastAsia" w:hAnsi="Times New Roman" w:cs="Times New Roman"/>
          <w:sz w:val="24"/>
          <w:szCs w:val="24"/>
        </w:rPr>
      </w:pPr>
    </w:p>
    <w:p w:rsidR="00E0368F" w:rsidRDefault="00E0368F" w:rsidP="00E0368F">
      <w:pPr>
        <w:spacing w:line="480" w:lineRule="auto"/>
        <w:ind w:firstLine="720"/>
        <w:jc w:val="both"/>
        <w:rPr>
          <w:rFonts w:ascii="Times New Roman" w:eastAsiaTheme="minorEastAsia" w:hAnsi="Times New Roman" w:cs="Times New Roman"/>
          <w:sz w:val="24"/>
          <w:szCs w:val="24"/>
        </w:rPr>
      </w:pPr>
    </w:p>
    <w:p w:rsidR="001F0BE8" w:rsidRPr="00192C29" w:rsidRDefault="001F0BE8" w:rsidP="00192C29">
      <w:pPr>
        <w:pStyle w:val="ListParagraph"/>
        <w:numPr>
          <w:ilvl w:val="0"/>
          <w:numId w:val="19"/>
        </w:numPr>
        <w:spacing w:line="480" w:lineRule="auto"/>
        <w:jc w:val="both"/>
        <w:rPr>
          <w:rFonts w:ascii="Times New Roman" w:eastAsiaTheme="minorEastAsia" w:hAnsi="Times New Roman" w:cs="Times New Roman"/>
          <w:sz w:val="24"/>
          <w:szCs w:val="24"/>
          <w:lang w:val="id-ID"/>
        </w:rPr>
      </w:pPr>
      <w:r w:rsidRPr="00192C29">
        <w:rPr>
          <w:rFonts w:ascii="Times New Roman" w:eastAsiaTheme="minorEastAsia" w:hAnsi="Times New Roman" w:cs="Times New Roman"/>
          <w:sz w:val="24"/>
          <w:szCs w:val="24"/>
          <w:lang w:val="id-ID"/>
        </w:rPr>
        <w:lastRenderedPageBreak/>
        <w:t xml:space="preserve">Membuat Tabel Klasifikasi Kemampuan Siswa </w:t>
      </w:r>
    </w:p>
    <w:p w:rsidR="00D47DBB" w:rsidRPr="00D47DBB" w:rsidRDefault="001F0BE8" w:rsidP="00D47DBB">
      <w:pPr>
        <w:spacing w:line="480" w:lineRule="auto"/>
        <w:ind w:firstLine="720"/>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lang w:val="id-ID"/>
        </w:rPr>
        <w:t xml:space="preserve">Sesuai dengan hasil analisis data tersebut, maka dapat klasifikasikan Kemampuan Siswa terhadap kriteria yang telah ditetapkan. Siswa dikatakan mampu apabila siswa mencapai 80% yang memperoleh </w:t>
      </w:r>
      <w:r w:rsidRPr="00475296">
        <w:rPr>
          <w:rFonts w:ascii="Times New Roman" w:eastAsiaTheme="minorEastAsia" w:hAnsi="Times New Roman" w:cs="Times New Roman"/>
          <w:sz w:val="24"/>
          <w:szCs w:val="24"/>
        </w:rPr>
        <w:t xml:space="preserve"> lebih dari </w:t>
      </w:r>
      <w:r w:rsidRPr="00475296">
        <w:rPr>
          <w:rFonts w:ascii="Times New Roman" w:eastAsiaTheme="minorEastAsia" w:hAnsi="Times New Roman" w:cs="Times New Roman"/>
          <w:sz w:val="24"/>
          <w:szCs w:val="24"/>
          <w:lang w:val="id-ID"/>
        </w:rPr>
        <w:t xml:space="preserve">70, sedangkan dikatakan tidak mampu apabila kurang dari 80%  dari jumlah keseluruhan siswa memperoleh nilai </w:t>
      </w:r>
      <w:r w:rsidRPr="00475296">
        <w:rPr>
          <w:rFonts w:ascii="Times New Roman" w:eastAsiaTheme="minorEastAsia" w:hAnsi="Times New Roman" w:cs="Times New Roman"/>
          <w:sz w:val="24"/>
          <w:szCs w:val="24"/>
        </w:rPr>
        <w:t xml:space="preserve">kurang dari </w:t>
      </w:r>
      <w:r w:rsidRPr="00475296">
        <w:rPr>
          <w:rFonts w:ascii="Times New Roman" w:eastAsiaTheme="minorEastAsia" w:hAnsi="Times New Roman" w:cs="Times New Roman"/>
          <w:sz w:val="24"/>
          <w:szCs w:val="24"/>
          <w:lang w:val="id-ID"/>
        </w:rPr>
        <w:t>70. Untuk mengetahui Kemampuan secara klasikal dapat dihitung dengan menggunakan rumus yaitu :</w:t>
      </w:r>
    </w:p>
    <w:p w:rsidR="001F0BE8" w:rsidRPr="00475296" w:rsidRDefault="001F0BE8" w:rsidP="001F0BE8">
      <w:pPr>
        <w:spacing w:line="360" w:lineRule="auto"/>
        <w:jc w:val="both"/>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t xml:space="preserve">Kemampuan siswa secara klasikal </w:t>
      </w:r>
      <w:r w:rsidR="00292EE9">
        <w:rPr>
          <w:rFonts w:ascii="Times New Roman" w:eastAsiaTheme="minorEastAsia" w:hAnsi="Times New Roman" w:cs="Times New Roman"/>
          <w:b/>
          <w:sz w:val="24"/>
          <w:szCs w:val="24"/>
          <w:lang w:val="id-ID"/>
        </w:rPr>
        <w:t xml:space="preserve">yang memperoleh nilai </w:t>
      </w:r>
      <w:r w:rsidR="00292EE9">
        <w:rPr>
          <w:rFonts w:ascii="Times New Roman" w:eastAsiaTheme="minorEastAsia" w:hAnsi="Times New Roman" w:cs="Times New Roman"/>
          <w:b/>
          <w:sz w:val="24"/>
          <w:szCs w:val="24"/>
        </w:rPr>
        <w:t xml:space="preserve"> lebih dari </w:t>
      </w:r>
      <w:r w:rsidR="00292EE9">
        <w:rPr>
          <w:rFonts w:ascii="Times New Roman" w:eastAsiaTheme="minorEastAsia" w:hAnsi="Times New Roman" w:cs="Times New Roman"/>
          <w:b/>
          <w:sz w:val="24"/>
          <w:szCs w:val="24"/>
          <w:lang w:val="id-ID"/>
        </w:rPr>
        <w:t>70</w:t>
      </w:r>
      <w:r w:rsidRPr="00475296">
        <w:rPr>
          <w:rFonts w:ascii="Times New Roman" w:eastAsiaTheme="minorEastAsia" w:hAnsi="Times New Roman" w:cs="Times New Roman"/>
          <w:b/>
          <w:sz w:val="24"/>
          <w:szCs w:val="24"/>
          <w:lang w:val="id-ID"/>
        </w:rPr>
        <w:t xml:space="preserve"> </w:t>
      </w:r>
    </w:p>
    <w:p w:rsidR="001F0BE8" w:rsidRPr="00475296" w:rsidRDefault="001F0BE8" w:rsidP="001F0BE8">
      <w:pPr>
        <w:tabs>
          <w:tab w:val="center" w:pos="4111"/>
        </w:tabs>
        <w:spacing w:after="0" w:line="480" w:lineRule="auto"/>
        <w:ind w:firstLine="284"/>
        <w:jc w:val="both"/>
        <w:rPr>
          <w:rFonts w:ascii="Times New Roman" w:eastAsiaTheme="minorEastAsia" w:hAnsi="Times New Roman" w:cs="Times New Roman"/>
          <w:sz w:val="28"/>
          <w:szCs w:val="28"/>
          <w:lang w:val="id-ID"/>
        </w:rPr>
      </w:pPr>
      <w:r w:rsidRPr="00475296">
        <w:rPr>
          <w:rFonts w:ascii="Times New Roman" w:hAnsi="Times New Roman" w:cs="Times New Roman"/>
          <w:sz w:val="24"/>
          <w:szCs w:val="24"/>
          <w:lang w:val="id-ID"/>
        </w:rPr>
        <w:t xml:space="preserve">TBK </w:t>
      </w:r>
      <w:r w:rsidRPr="00475296">
        <w:rPr>
          <w:rFonts w:ascii="Times New Roman" w:hAnsi="Times New Roman" w:cs="Times New Roman"/>
          <w:sz w:val="28"/>
          <w:szCs w:val="28"/>
          <w:lang w:val="id-ID"/>
        </w:rPr>
        <w:t xml:space="preserve">= </w:t>
      </w:r>
      <m:oMath>
        <m:f>
          <m:fPr>
            <m:ctrlPr>
              <w:rPr>
                <w:rFonts w:ascii="Cambria Math" w:hAnsi="Times New Roman" w:cs="Times New Roman"/>
                <w:i/>
                <w:sz w:val="28"/>
                <w:szCs w:val="28"/>
                <w:lang w:val="id-ID"/>
              </w:rPr>
            </m:ctrlPr>
          </m:fPr>
          <m:num>
            <m:r>
              <w:rPr>
                <w:rFonts w:ascii="Cambria Math" w:hAnsi="Cambria Math" w:cs="Times New Roman"/>
                <w:sz w:val="28"/>
                <w:szCs w:val="28"/>
                <w:lang w:val="id-ID"/>
              </w:rPr>
              <m:t>N</m:t>
            </m:r>
          </m:num>
          <m:den>
            <m:r>
              <w:rPr>
                <w:rFonts w:ascii="Cambria Math" w:hAnsi="Cambria Math" w:cs="Times New Roman"/>
                <w:sz w:val="28"/>
                <w:szCs w:val="28"/>
                <w:lang w:val="id-ID"/>
              </w:rPr>
              <m:t>SN</m:t>
            </m:r>
          </m:den>
        </m:f>
        <m:r>
          <w:rPr>
            <w:rFonts w:ascii="Times New Roman" w:hAnsi="Times New Roman" w:cs="Times New Roman"/>
            <w:sz w:val="28"/>
            <w:szCs w:val="28"/>
            <w:lang w:val="id-ID"/>
          </w:rPr>
          <m:t>×</m:t>
        </m:r>
        <m:r>
          <w:rPr>
            <w:rFonts w:ascii="Cambria Math" w:hAnsi="Times New Roman" w:cs="Times New Roman"/>
            <w:sz w:val="28"/>
            <w:szCs w:val="28"/>
            <w:lang w:val="id-ID"/>
          </w:rPr>
          <m:t>100%</m:t>
        </m:r>
      </m:oMath>
    </w:p>
    <w:p w:rsidR="001F0BE8" w:rsidRPr="00475296" w:rsidRDefault="001F0BE8" w:rsidP="001F0BE8">
      <w:pPr>
        <w:spacing w:after="0" w:line="480" w:lineRule="auto"/>
        <w:ind w:firstLine="720"/>
        <w:jc w:val="both"/>
        <w:rPr>
          <w:rFonts w:ascii="Times New Roman" w:eastAsiaTheme="minorEastAsia" w:hAnsi="Times New Roman" w:cs="Times New Roman"/>
          <w:sz w:val="28"/>
          <w:szCs w:val="28"/>
          <w:lang w:val="id-ID"/>
        </w:rPr>
      </w:pPr>
      <w:r w:rsidRPr="00475296">
        <w:rPr>
          <w:rFonts w:ascii="Times New Roman" w:eastAsiaTheme="minorEastAsia" w:hAnsi="Times New Roman" w:cs="Times New Roman"/>
          <w:sz w:val="24"/>
          <w:szCs w:val="24"/>
          <w:lang w:val="id-ID"/>
        </w:rPr>
        <w:t xml:space="preserve">  =  </w:t>
      </w:r>
      <m:oMath>
        <m:f>
          <m:fPr>
            <m:ctrlPr>
              <w:rPr>
                <w:rFonts w:ascii="Cambria Math" w:hAnsi="Times New Roman" w:cs="Times New Roman"/>
                <w:i/>
                <w:sz w:val="28"/>
                <w:szCs w:val="28"/>
                <w:lang w:val="id-ID"/>
              </w:rPr>
            </m:ctrlPr>
          </m:fPr>
          <m:num>
            <m:r>
              <w:rPr>
                <w:rFonts w:ascii="Cambria Math" w:hAnsi="Times New Roman" w:cs="Times New Roman"/>
                <w:sz w:val="28"/>
                <w:szCs w:val="28"/>
                <w:lang w:val="id-ID"/>
              </w:rPr>
              <m:t>2</m:t>
            </m:r>
          </m:num>
          <m:den>
            <m:r>
              <w:rPr>
                <w:rFonts w:ascii="Cambria Math" w:hAnsi="Times New Roman" w:cs="Times New Roman"/>
                <w:sz w:val="28"/>
                <w:szCs w:val="28"/>
                <w:lang w:val="id-ID"/>
              </w:rPr>
              <m:t>29</m:t>
            </m:r>
          </m:den>
        </m:f>
        <m:r>
          <w:rPr>
            <w:rFonts w:ascii="Times New Roman" w:hAnsi="Times New Roman" w:cs="Times New Roman"/>
            <w:sz w:val="28"/>
            <w:szCs w:val="28"/>
            <w:lang w:val="id-ID"/>
          </w:rPr>
          <m:t>×</m:t>
        </m:r>
        <m:r>
          <w:rPr>
            <w:rFonts w:ascii="Cambria Math" w:hAnsi="Times New Roman" w:cs="Times New Roman"/>
            <w:sz w:val="28"/>
            <w:szCs w:val="28"/>
            <w:lang w:val="id-ID"/>
          </w:rPr>
          <m:t>100%</m:t>
        </m:r>
      </m:oMath>
    </w:p>
    <w:p w:rsidR="001F0BE8" w:rsidRPr="00475296" w:rsidRDefault="001F0BE8" w:rsidP="001F0BE8">
      <w:pPr>
        <w:spacing w:after="0" w:line="480" w:lineRule="auto"/>
        <w:ind w:firstLine="720"/>
        <w:jc w:val="both"/>
        <w:rPr>
          <w:rFonts w:ascii="Times New Roman" w:eastAsiaTheme="minorEastAsia" w:hAnsi="Times New Roman" w:cs="Times New Roman"/>
          <w:sz w:val="28"/>
          <w:szCs w:val="28"/>
          <w:lang w:val="id-ID"/>
        </w:rPr>
      </w:pPr>
      <w:r w:rsidRPr="00475296">
        <w:rPr>
          <w:rFonts w:ascii="Times New Roman" w:eastAsiaTheme="minorEastAsia" w:hAnsi="Times New Roman" w:cs="Times New Roman"/>
          <w:sz w:val="28"/>
          <w:szCs w:val="28"/>
          <w:lang w:val="id-ID"/>
        </w:rPr>
        <w:t xml:space="preserve">  =  </w:t>
      </w:r>
      <w:r w:rsidRPr="00475296">
        <w:rPr>
          <w:rFonts w:ascii="Times New Roman" w:eastAsiaTheme="minorEastAsia" w:hAnsi="Times New Roman" w:cs="Times New Roman"/>
          <w:sz w:val="28"/>
          <w:szCs w:val="28"/>
        </w:rPr>
        <w:t>6,9</w:t>
      </w:r>
      <w:r w:rsidRPr="00475296">
        <w:rPr>
          <w:rFonts w:ascii="Times New Roman" w:eastAsiaTheme="minorEastAsia" w:hAnsi="Times New Roman" w:cs="Times New Roman"/>
          <w:sz w:val="28"/>
          <w:szCs w:val="28"/>
          <w:lang w:val="id-ID"/>
        </w:rPr>
        <w:t>%</w:t>
      </w:r>
    </w:p>
    <w:p w:rsidR="001F0BE8" w:rsidRPr="00475296" w:rsidRDefault="001F0BE8" w:rsidP="001F0BE8">
      <w:pPr>
        <w:spacing w:after="0" w:line="480" w:lineRule="auto"/>
        <w:jc w:val="both"/>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t xml:space="preserve">Kemampuan siswa secara klasikal yang memperoleh nilai </w:t>
      </w:r>
      <w:r w:rsidR="00292EE9">
        <w:rPr>
          <w:rFonts w:ascii="Times New Roman" w:eastAsiaTheme="minorEastAsia" w:hAnsi="Times New Roman" w:cs="Times New Roman"/>
          <w:b/>
          <w:sz w:val="24"/>
          <w:szCs w:val="24"/>
        </w:rPr>
        <w:t xml:space="preserve">kurang dari </w:t>
      </w:r>
      <w:r w:rsidRPr="00475296">
        <w:rPr>
          <w:rFonts w:ascii="Times New Roman" w:eastAsiaTheme="minorEastAsia" w:hAnsi="Times New Roman" w:cs="Times New Roman"/>
          <w:b/>
          <w:sz w:val="24"/>
          <w:szCs w:val="24"/>
          <w:lang w:val="id-ID"/>
        </w:rPr>
        <w:t xml:space="preserve">70 </w:t>
      </w:r>
    </w:p>
    <w:p w:rsidR="001F0BE8" w:rsidRPr="00475296" w:rsidRDefault="001F0BE8" w:rsidP="001F0BE8">
      <w:pPr>
        <w:spacing w:after="0" w:line="480" w:lineRule="auto"/>
        <w:ind w:firstLine="284"/>
        <w:jc w:val="both"/>
        <w:rPr>
          <w:rFonts w:ascii="Times New Roman" w:eastAsiaTheme="minorEastAsia" w:hAnsi="Times New Roman" w:cs="Times New Roman"/>
          <w:sz w:val="28"/>
          <w:szCs w:val="28"/>
          <w:lang w:val="id-ID"/>
        </w:rPr>
      </w:pPr>
      <w:r w:rsidRPr="00475296">
        <w:rPr>
          <w:rFonts w:ascii="Times New Roman" w:hAnsi="Times New Roman" w:cs="Times New Roman"/>
          <w:sz w:val="24"/>
          <w:szCs w:val="24"/>
          <w:lang w:val="id-ID"/>
        </w:rPr>
        <w:t xml:space="preserve">TBK </w:t>
      </w:r>
      <w:r w:rsidRPr="00475296">
        <w:rPr>
          <w:rFonts w:ascii="Times New Roman" w:hAnsi="Times New Roman" w:cs="Times New Roman"/>
          <w:sz w:val="28"/>
          <w:szCs w:val="28"/>
          <w:lang w:val="id-ID"/>
        </w:rPr>
        <w:t xml:space="preserve">= </w:t>
      </w:r>
      <m:oMath>
        <m:f>
          <m:fPr>
            <m:ctrlPr>
              <w:rPr>
                <w:rFonts w:ascii="Cambria Math" w:hAnsi="Times New Roman" w:cs="Times New Roman"/>
                <w:i/>
                <w:sz w:val="28"/>
                <w:szCs w:val="28"/>
                <w:lang w:val="id-ID"/>
              </w:rPr>
            </m:ctrlPr>
          </m:fPr>
          <m:num>
            <m:r>
              <w:rPr>
                <w:rFonts w:ascii="Cambria Math" w:hAnsi="Times New Roman" w:cs="Times New Roman"/>
                <w:sz w:val="28"/>
                <w:szCs w:val="28"/>
                <w:lang w:val="id-ID"/>
              </w:rPr>
              <m:t>N</m:t>
            </m:r>
          </m:num>
          <m:den>
            <m:r>
              <w:rPr>
                <w:rFonts w:ascii="Cambria Math" w:hAnsi="Times New Roman" w:cs="Times New Roman"/>
                <w:sz w:val="28"/>
                <w:szCs w:val="28"/>
                <w:lang w:val="id-ID"/>
              </w:rPr>
              <m:t>SN</m:t>
            </m:r>
          </m:den>
        </m:f>
        <m:r>
          <w:rPr>
            <w:rFonts w:ascii="Times New Roman" w:hAnsi="Times New Roman" w:cs="Times New Roman"/>
            <w:sz w:val="28"/>
            <w:szCs w:val="28"/>
            <w:lang w:val="id-ID"/>
          </w:rPr>
          <m:t>×</m:t>
        </m:r>
        <m:r>
          <w:rPr>
            <w:rFonts w:ascii="Cambria Math" w:hAnsi="Times New Roman" w:cs="Times New Roman"/>
            <w:sz w:val="28"/>
            <w:szCs w:val="28"/>
            <w:lang w:val="id-ID"/>
          </w:rPr>
          <m:t>100%</m:t>
        </m:r>
      </m:oMath>
    </w:p>
    <w:p w:rsidR="001F0BE8" w:rsidRPr="00475296" w:rsidRDefault="001F0BE8" w:rsidP="001F0BE8">
      <w:pPr>
        <w:spacing w:after="0" w:line="480" w:lineRule="auto"/>
        <w:ind w:firstLine="720"/>
        <w:jc w:val="both"/>
        <w:rPr>
          <w:rFonts w:ascii="Times New Roman" w:eastAsiaTheme="minorEastAsia" w:hAnsi="Times New Roman" w:cs="Times New Roman"/>
          <w:sz w:val="28"/>
          <w:szCs w:val="28"/>
          <w:lang w:val="id-ID"/>
        </w:rPr>
      </w:pPr>
      <w:r w:rsidRPr="00475296">
        <w:rPr>
          <w:rFonts w:ascii="Times New Roman" w:eastAsiaTheme="minorEastAsia" w:hAnsi="Times New Roman" w:cs="Times New Roman"/>
          <w:sz w:val="24"/>
          <w:szCs w:val="24"/>
          <w:lang w:val="id-ID"/>
        </w:rPr>
        <w:t xml:space="preserve">  =  </w:t>
      </w:r>
      <m:oMath>
        <m:f>
          <m:fPr>
            <m:ctrlPr>
              <w:rPr>
                <w:rFonts w:ascii="Cambria Math" w:hAnsi="Times New Roman" w:cs="Times New Roman"/>
                <w:i/>
                <w:sz w:val="28"/>
                <w:szCs w:val="28"/>
                <w:lang w:val="id-ID"/>
              </w:rPr>
            </m:ctrlPr>
          </m:fPr>
          <m:num>
            <m:r>
              <w:rPr>
                <w:rFonts w:ascii="Cambria Math" w:hAnsi="Times New Roman" w:cs="Times New Roman"/>
                <w:sz w:val="28"/>
                <w:szCs w:val="28"/>
                <w:lang w:val="id-ID"/>
              </w:rPr>
              <m:t>27</m:t>
            </m:r>
          </m:num>
          <m:den>
            <m:r>
              <w:rPr>
                <w:rFonts w:ascii="Cambria Math" w:hAnsi="Times New Roman" w:cs="Times New Roman"/>
                <w:sz w:val="28"/>
                <w:szCs w:val="28"/>
                <w:lang w:val="id-ID"/>
              </w:rPr>
              <m:t>29</m:t>
            </m:r>
          </m:den>
        </m:f>
        <m:r>
          <w:rPr>
            <w:rFonts w:ascii="Times New Roman" w:hAnsi="Times New Roman" w:cs="Times New Roman"/>
            <w:sz w:val="28"/>
            <w:szCs w:val="28"/>
            <w:lang w:val="id-ID"/>
          </w:rPr>
          <m:t>×</m:t>
        </m:r>
        <m:r>
          <w:rPr>
            <w:rFonts w:ascii="Cambria Math" w:hAnsi="Times New Roman" w:cs="Times New Roman"/>
            <w:sz w:val="28"/>
            <w:szCs w:val="28"/>
            <w:lang w:val="id-ID"/>
          </w:rPr>
          <m:t>100%</m:t>
        </m:r>
      </m:oMath>
    </w:p>
    <w:p w:rsidR="00B57F6B" w:rsidRDefault="001F0BE8" w:rsidP="00CD1288">
      <w:pPr>
        <w:spacing w:line="480" w:lineRule="auto"/>
        <w:ind w:firstLine="720"/>
        <w:jc w:val="both"/>
        <w:rPr>
          <w:rFonts w:ascii="Times New Roman" w:eastAsiaTheme="minorEastAsia" w:hAnsi="Times New Roman" w:cs="Times New Roman"/>
          <w:sz w:val="28"/>
          <w:szCs w:val="28"/>
        </w:rPr>
      </w:pPr>
      <w:r w:rsidRPr="00475296">
        <w:rPr>
          <w:rFonts w:ascii="Times New Roman" w:eastAsiaTheme="minorEastAsia" w:hAnsi="Times New Roman" w:cs="Times New Roman"/>
          <w:sz w:val="28"/>
          <w:szCs w:val="28"/>
          <w:lang w:val="id-ID"/>
        </w:rPr>
        <w:t xml:space="preserve">  =  </w:t>
      </w:r>
      <w:r w:rsidRPr="00475296">
        <w:rPr>
          <w:rFonts w:ascii="Times New Roman" w:eastAsiaTheme="minorEastAsia" w:hAnsi="Times New Roman" w:cs="Times New Roman"/>
          <w:sz w:val="28"/>
          <w:szCs w:val="28"/>
        </w:rPr>
        <w:t>93,1</w:t>
      </w:r>
      <w:r w:rsidRPr="00475296">
        <w:rPr>
          <w:rFonts w:ascii="Times New Roman" w:eastAsiaTheme="minorEastAsia" w:hAnsi="Times New Roman" w:cs="Times New Roman"/>
          <w:sz w:val="28"/>
          <w:szCs w:val="28"/>
          <w:lang w:val="id-ID"/>
        </w:rPr>
        <w:t>%</w:t>
      </w:r>
    </w:p>
    <w:p w:rsidR="00E0368F" w:rsidRDefault="00E0368F" w:rsidP="00CD1288">
      <w:pPr>
        <w:spacing w:line="480" w:lineRule="auto"/>
        <w:ind w:firstLine="720"/>
        <w:jc w:val="both"/>
        <w:rPr>
          <w:rFonts w:ascii="Times New Roman" w:eastAsiaTheme="minorEastAsia" w:hAnsi="Times New Roman" w:cs="Times New Roman"/>
          <w:sz w:val="28"/>
          <w:szCs w:val="28"/>
        </w:rPr>
      </w:pPr>
    </w:p>
    <w:p w:rsidR="00E0368F" w:rsidRPr="00E0368F" w:rsidRDefault="00E0368F" w:rsidP="00CD1288">
      <w:pPr>
        <w:spacing w:line="480" w:lineRule="auto"/>
        <w:ind w:firstLine="720"/>
        <w:jc w:val="both"/>
        <w:rPr>
          <w:rFonts w:ascii="Times New Roman" w:eastAsiaTheme="minorEastAsia" w:hAnsi="Times New Roman" w:cs="Times New Roman"/>
          <w:sz w:val="28"/>
          <w:szCs w:val="28"/>
        </w:rPr>
      </w:pPr>
    </w:p>
    <w:p w:rsidR="001F0BE8" w:rsidRPr="001139BC" w:rsidRDefault="00415678" w:rsidP="00E0368F">
      <w:pPr>
        <w:spacing w:after="0" w:line="360" w:lineRule="auto"/>
        <w:ind w:left="1276" w:hanging="127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lastRenderedPageBreak/>
        <w:t>Tabel 4.1</w:t>
      </w:r>
      <w:r>
        <w:rPr>
          <w:rFonts w:ascii="Times New Roman" w:eastAsiaTheme="minorEastAsia" w:hAnsi="Times New Roman" w:cs="Times New Roman"/>
          <w:b/>
          <w:sz w:val="24"/>
          <w:szCs w:val="24"/>
        </w:rPr>
        <w:t>5</w:t>
      </w:r>
      <w:r w:rsidR="0063312C">
        <w:rPr>
          <w:rFonts w:ascii="Times New Roman" w:eastAsiaTheme="minorEastAsia" w:hAnsi="Times New Roman" w:cs="Times New Roman"/>
          <w:b/>
          <w:sz w:val="24"/>
          <w:szCs w:val="24"/>
        </w:rPr>
        <w:t xml:space="preserve"> </w:t>
      </w:r>
      <w:r w:rsidR="001F0BE8" w:rsidRPr="00475296">
        <w:rPr>
          <w:rFonts w:ascii="Times New Roman" w:eastAsiaTheme="minorEastAsia" w:hAnsi="Times New Roman" w:cs="Times New Roman"/>
          <w:b/>
          <w:sz w:val="24"/>
          <w:szCs w:val="24"/>
          <w:lang w:val="id-ID"/>
        </w:rPr>
        <w:t xml:space="preserve">Klasifikasi Kemampuan  </w:t>
      </w:r>
      <w:r w:rsidR="0063312C">
        <w:rPr>
          <w:rFonts w:ascii="Times New Roman" w:eastAsiaTheme="minorEastAsia" w:hAnsi="Times New Roman" w:cs="Times New Roman"/>
          <w:b/>
          <w:sz w:val="24"/>
          <w:szCs w:val="24"/>
        </w:rPr>
        <w:t xml:space="preserve">Siswa Kelas VII </w:t>
      </w:r>
      <w:r>
        <w:rPr>
          <w:rFonts w:ascii="Times New Roman" w:eastAsiaTheme="minorEastAsia" w:hAnsi="Times New Roman" w:cs="Times New Roman"/>
          <w:b/>
          <w:sz w:val="24"/>
          <w:szCs w:val="24"/>
        </w:rPr>
        <w:t xml:space="preserve">D </w:t>
      </w:r>
      <w:r w:rsidR="0063312C">
        <w:rPr>
          <w:rFonts w:ascii="Times New Roman" w:eastAsiaTheme="minorEastAsia" w:hAnsi="Times New Roman" w:cs="Times New Roman"/>
          <w:b/>
          <w:sz w:val="24"/>
          <w:szCs w:val="24"/>
        </w:rPr>
        <w:t xml:space="preserve">MTsN 1 Watampone </w:t>
      </w:r>
      <w:r w:rsidR="001F0BE8" w:rsidRPr="00475296">
        <w:rPr>
          <w:rFonts w:ascii="Times New Roman" w:eastAsiaTheme="minorEastAsia" w:hAnsi="Times New Roman" w:cs="Times New Roman"/>
          <w:b/>
          <w:sz w:val="24"/>
          <w:szCs w:val="24"/>
        </w:rPr>
        <w:t xml:space="preserve">dalam Memahami Makna </w:t>
      </w:r>
      <w:r w:rsidR="001F0BE8" w:rsidRPr="00292EE9">
        <w:rPr>
          <w:rFonts w:ascii="Times New Roman" w:eastAsiaTheme="minorEastAsia" w:hAnsi="Times New Roman" w:cs="Times New Roman"/>
          <w:b/>
          <w:i/>
          <w:sz w:val="24"/>
          <w:szCs w:val="24"/>
        </w:rPr>
        <w:t>Pappaseng Ugi</w:t>
      </w:r>
    </w:p>
    <w:tbl>
      <w:tblPr>
        <w:tblStyle w:val="TableGrid"/>
        <w:tblW w:w="0" w:type="auto"/>
        <w:tblLook w:val="04A0"/>
      </w:tblPr>
      <w:tblGrid>
        <w:gridCol w:w="939"/>
        <w:gridCol w:w="1943"/>
        <w:gridCol w:w="1677"/>
        <w:gridCol w:w="1770"/>
        <w:gridCol w:w="1825"/>
      </w:tblGrid>
      <w:tr w:rsidR="001F0BE8" w:rsidRPr="00475296" w:rsidTr="00E0368F">
        <w:trPr>
          <w:trHeight w:val="701"/>
        </w:trPr>
        <w:tc>
          <w:tcPr>
            <w:tcW w:w="939" w:type="dxa"/>
            <w:vAlign w:val="center"/>
          </w:tcPr>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No</w:t>
            </w:r>
          </w:p>
        </w:tc>
        <w:tc>
          <w:tcPr>
            <w:tcW w:w="1943" w:type="dxa"/>
            <w:vAlign w:val="center"/>
          </w:tcPr>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Nilai</w:t>
            </w:r>
          </w:p>
        </w:tc>
        <w:tc>
          <w:tcPr>
            <w:tcW w:w="1677" w:type="dxa"/>
            <w:vAlign w:val="center"/>
          </w:tcPr>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Frekuensi</w:t>
            </w:r>
          </w:p>
          <w:p w:rsidR="001F0BE8" w:rsidRPr="00475296" w:rsidRDefault="001F0BE8" w:rsidP="00E0368F">
            <w:pPr>
              <w:spacing w:line="276" w:lineRule="auto"/>
              <w:jc w:val="center"/>
              <w:rPr>
                <w:rFonts w:eastAsiaTheme="minorEastAsia"/>
                <w:b/>
                <w:sz w:val="24"/>
                <w:szCs w:val="24"/>
                <w:lang w:val="id-ID"/>
              </w:rPr>
            </w:pPr>
          </w:p>
        </w:tc>
        <w:tc>
          <w:tcPr>
            <w:tcW w:w="1770" w:type="dxa"/>
            <w:vAlign w:val="center"/>
          </w:tcPr>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Presentase</w:t>
            </w:r>
          </w:p>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w:t>
            </w:r>
          </w:p>
        </w:tc>
        <w:tc>
          <w:tcPr>
            <w:tcW w:w="1825" w:type="dxa"/>
            <w:vAlign w:val="center"/>
          </w:tcPr>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Kategori</w:t>
            </w:r>
          </w:p>
          <w:p w:rsidR="001F0BE8" w:rsidRPr="00475296" w:rsidRDefault="001F0BE8" w:rsidP="00E0368F">
            <w:pPr>
              <w:spacing w:line="276" w:lineRule="auto"/>
              <w:jc w:val="center"/>
              <w:rPr>
                <w:rFonts w:eastAsiaTheme="minorEastAsia"/>
                <w:b/>
                <w:sz w:val="24"/>
                <w:szCs w:val="24"/>
                <w:lang w:val="id-ID"/>
              </w:rPr>
            </w:pPr>
            <w:r w:rsidRPr="00475296">
              <w:rPr>
                <w:rFonts w:eastAsiaTheme="minorEastAsia"/>
                <w:b/>
                <w:sz w:val="24"/>
                <w:szCs w:val="24"/>
                <w:lang w:val="id-ID"/>
              </w:rPr>
              <w:t>Kemampuan</w:t>
            </w:r>
          </w:p>
        </w:tc>
      </w:tr>
      <w:tr w:rsidR="001F0BE8" w:rsidRPr="00475296" w:rsidTr="00E6640A">
        <w:tc>
          <w:tcPr>
            <w:tcW w:w="939" w:type="dxa"/>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lang w:val="id-ID"/>
              </w:rPr>
              <w:t>1.</w:t>
            </w:r>
          </w:p>
        </w:tc>
        <w:tc>
          <w:tcPr>
            <w:tcW w:w="1943" w:type="dxa"/>
            <w:vAlign w:val="center"/>
          </w:tcPr>
          <w:p w:rsidR="001F0BE8" w:rsidRPr="00475296" w:rsidRDefault="001F0BE8" w:rsidP="009F6BBF">
            <w:pPr>
              <w:spacing w:line="480" w:lineRule="auto"/>
              <w:jc w:val="center"/>
              <w:rPr>
                <w:sz w:val="24"/>
                <w:szCs w:val="24"/>
              </w:rPr>
            </w:pPr>
            <w:r w:rsidRPr="00475296">
              <w:rPr>
                <w:sz w:val="24"/>
                <w:szCs w:val="24"/>
              </w:rPr>
              <w:t>≥ 70</w:t>
            </w:r>
          </w:p>
        </w:tc>
        <w:tc>
          <w:tcPr>
            <w:tcW w:w="1677" w:type="dxa"/>
            <w:vAlign w:val="center"/>
          </w:tcPr>
          <w:p w:rsidR="001F0BE8" w:rsidRPr="00475296" w:rsidRDefault="001F0BE8" w:rsidP="009F6BBF">
            <w:pPr>
              <w:spacing w:line="480" w:lineRule="auto"/>
              <w:jc w:val="center"/>
              <w:rPr>
                <w:rFonts w:eastAsiaTheme="minorEastAsia"/>
                <w:sz w:val="24"/>
                <w:szCs w:val="24"/>
              </w:rPr>
            </w:pPr>
            <w:r w:rsidRPr="00475296">
              <w:rPr>
                <w:rFonts w:eastAsiaTheme="minorEastAsia"/>
                <w:sz w:val="24"/>
                <w:szCs w:val="24"/>
              </w:rPr>
              <w:t>2</w:t>
            </w:r>
          </w:p>
        </w:tc>
        <w:tc>
          <w:tcPr>
            <w:tcW w:w="1770" w:type="dxa"/>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rPr>
              <w:t>6,9</w:t>
            </w:r>
            <w:r w:rsidRPr="00475296">
              <w:rPr>
                <w:rFonts w:eastAsiaTheme="minorEastAsia"/>
                <w:sz w:val="24"/>
                <w:szCs w:val="24"/>
                <w:lang w:val="id-ID"/>
              </w:rPr>
              <w:t>%</w:t>
            </w:r>
          </w:p>
        </w:tc>
        <w:tc>
          <w:tcPr>
            <w:tcW w:w="1825" w:type="dxa"/>
            <w:vAlign w:val="center"/>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lang w:val="id-ID"/>
              </w:rPr>
              <w:t>Mampu</w:t>
            </w:r>
          </w:p>
        </w:tc>
      </w:tr>
      <w:tr w:rsidR="001F0BE8" w:rsidRPr="00475296" w:rsidTr="00E6640A">
        <w:tc>
          <w:tcPr>
            <w:tcW w:w="939" w:type="dxa"/>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lang w:val="id-ID"/>
              </w:rPr>
              <w:t>2.</w:t>
            </w:r>
          </w:p>
        </w:tc>
        <w:tc>
          <w:tcPr>
            <w:tcW w:w="1943" w:type="dxa"/>
            <w:vAlign w:val="center"/>
          </w:tcPr>
          <w:p w:rsidR="001F0BE8" w:rsidRPr="00475296" w:rsidRDefault="001F0BE8" w:rsidP="009F6BBF">
            <w:pPr>
              <w:spacing w:line="480" w:lineRule="auto"/>
              <w:jc w:val="center"/>
              <w:rPr>
                <w:sz w:val="24"/>
                <w:szCs w:val="24"/>
              </w:rPr>
            </w:pPr>
            <w:r w:rsidRPr="00475296">
              <w:rPr>
                <w:sz w:val="24"/>
                <w:szCs w:val="24"/>
              </w:rPr>
              <w:t>&lt;70</w:t>
            </w:r>
          </w:p>
        </w:tc>
        <w:tc>
          <w:tcPr>
            <w:tcW w:w="1677" w:type="dxa"/>
            <w:vAlign w:val="center"/>
          </w:tcPr>
          <w:p w:rsidR="001F0BE8" w:rsidRPr="00475296" w:rsidRDefault="001F0BE8" w:rsidP="009F6BBF">
            <w:pPr>
              <w:spacing w:line="480" w:lineRule="auto"/>
              <w:jc w:val="center"/>
              <w:rPr>
                <w:rFonts w:eastAsiaTheme="minorEastAsia"/>
                <w:sz w:val="24"/>
                <w:szCs w:val="24"/>
              </w:rPr>
            </w:pPr>
            <w:r w:rsidRPr="00475296">
              <w:rPr>
                <w:rFonts w:eastAsiaTheme="minorEastAsia"/>
                <w:sz w:val="24"/>
                <w:szCs w:val="24"/>
              </w:rPr>
              <w:t>27</w:t>
            </w:r>
          </w:p>
        </w:tc>
        <w:tc>
          <w:tcPr>
            <w:tcW w:w="1770" w:type="dxa"/>
          </w:tcPr>
          <w:p w:rsidR="001F0BE8" w:rsidRPr="00475296" w:rsidRDefault="001F0BE8" w:rsidP="009F6BBF">
            <w:pPr>
              <w:spacing w:line="360" w:lineRule="auto"/>
              <w:jc w:val="center"/>
              <w:rPr>
                <w:rFonts w:eastAsiaTheme="minorEastAsia"/>
                <w:sz w:val="24"/>
                <w:szCs w:val="24"/>
                <w:lang w:val="id-ID"/>
              </w:rPr>
            </w:pPr>
            <w:r w:rsidRPr="00475296">
              <w:rPr>
                <w:rFonts w:eastAsiaTheme="minorEastAsia"/>
                <w:sz w:val="24"/>
                <w:szCs w:val="24"/>
              </w:rPr>
              <w:t>93,1</w:t>
            </w:r>
            <w:r w:rsidRPr="00475296">
              <w:rPr>
                <w:rFonts w:eastAsiaTheme="minorEastAsia"/>
                <w:sz w:val="24"/>
                <w:szCs w:val="24"/>
                <w:lang w:val="id-ID"/>
              </w:rPr>
              <w:t>%</w:t>
            </w:r>
          </w:p>
        </w:tc>
        <w:tc>
          <w:tcPr>
            <w:tcW w:w="1825" w:type="dxa"/>
            <w:vAlign w:val="center"/>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lang w:val="id-ID"/>
              </w:rPr>
              <w:t>Tidak Mampu</w:t>
            </w:r>
          </w:p>
        </w:tc>
      </w:tr>
      <w:tr w:rsidR="001F0BE8" w:rsidRPr="00475296" w:rsidTr="00E6640A">
        <w:tc>
          <w:tcPr>
            <w:tcW w:w="2882" w:type="dxa"/>
            <w:gridSpan w:val="2"/>
            <w:vAlign w:val="bottom"/>
          </w:tcPr>
          <w:p w:rsidR="001F0BE8" w:rsidRPr="00475296" w:rsidRDefault="001F0BE8" w:rsidP="009F6BBF">
            <w:pPr>
              <w:spacing w:line="480" w:lineRule="auto"/>
              <w:jc w:val="center"/>
              <w:rPr>
                <w:rFonts w:eastAsiaTheme="minorEastAsia"/>
                <w:sz w:val="24"/>
                <w:szCs w:val="24"/>
                <w:lang w:val="id-ID"/>
              </w:rPr>
            </w:pPr>
            <w:r w:rsidRPr="00475296">
              <w:rPr>
                <w:rFonts w:eastAsiaTheme="minorEastAsia"/>
                <w:sz w:val="24"/>
                <w:szCs w:val="24"/>
                <w:lang w:val="id-ID"/>
              </w:rPr>
              <w:t>Jumlah</w:t>
            </w:r>
          </w:p>
        </w:tc>
        <w:tc>
          <w:tcPr>
            <w:tcW w:w="1677" w:type="dxa"/>
            <w:vAlign w:val="center"/>
          </w:tcPr>
          <w:p w:rsidR="001F0BE8" w:rsidRPr="00475296" w:rsidRDefault="001F0BE8" w:rsidP="00E6640A">
            <w:pPr>
              <w:spacing w:line="480" w:lineRule="auto"/>
              <w:jc w:val="center"/>
              <w:rPr>
                <w:rFonts w:eastAsiaTheme="minorEastAsia"/>
                <w:sz w:val="24"/>
                <w:szCs w:val="24"/>
              </w:rPr>
            </w:pPr>
            <w:r w:rsidRPr="00475296">
              <w:rPr>
                <w:rFonts w:eastAsiaTheme="minorEastAsia"/>
                <w:sz w:val="24"/>
                <w:szCs w:val="24"/>
                <w:lang w:val="id-ID"/>
              </w:rPr>
              <w:t>2</w:t>
            </w:r>
            <w:r w:rsidRPr="00475296">
              <w:rPr>
                <w:rFonts w:eastAsiaTheme="minorEastAsia"/>
                <w:sz w:val="24"/>
                <w:szCs w:val="24"/>
              </w:rPr>
              <w:t>9</w:t>
            </w:r>
          </w:p>
        </w:tc>
        <w:tc>
          <w:tcPr>
            <w:tcW w:w="1770" w:type="dxa"/>
            <w:vAlign w:val="center"/>
          </w:tcPr>
          <w:p w:rsidR="001F0BE8" w:rsidRPr="00475296" w:rsidRDefault="001F0BE8" w:rsidP="00E6640A">
            <w:pPr>
              <w:spacing w:line="480" w:lineRule="auto"/>
              <w:jc w:val="center"/>
              <w:rPr>
                <w:rFonts w:eastAsiaTheme="minorEastAsia"/>
                <w:sz w:val="24"/>
                <w:szCs w:val="24"/>
                <w:lang w:val="id-ID"/>
              </w:rPr>
            </w:pPr>
            <w:r w:rsidRPr="00475296">
              <w:rPr>
                <w:rFonts w:eastAsiaTheme="minorEastAsia"/>
                <w:sz w:val="24"/>
                <w:szCs w:val="24"/>
                <w:lang w:val="id-ID"/>
              </w:rPr>
              <w:t>100%</w:t>
            </w:r>
          </w:p>
        </w:tc>
        <w:tc>
          <w:tcPr>
            <w:tcW w:w="1825" w:type="dxa"/>
          </w:tcPr>
          <w:p w:rsidR="001F0BE8" w:rsidRPr="00475296" w:rsidRDefault="001F0BE8" w:rsidP="00E6640A">
            <w:pPr>
              <w:spacing w:line="480" w:lineRule="auto"/>
              <w:jc w:val="both"/>
              <w:rPr>
                <w:rFonts w:eastAsiaTheme="minorEastAsia"/>
                <w:sz w:val="24"/>
                <w:szCs w:val="24"/>
                <w:lang w:val="id-ID"/>
              </w:rPr>
            </w:pPr>
          </w:p>
        </w:tc>
      </w:tr>
    </w:tbl>
    <w:p w:rsidR="001F0BE8" w:rsidRPr="00E56006" w:rsidRDefault="00415678" w:rsidP="00E0368F">
      <w:pPr>
        <w:spacing w:before="24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Berdasarkan tabel 4.1</w:t>
      </w:r>
      <w:r>
        <w:rPr>
          <w:rFonts w:ascii="Times New Roman" w:eastAsiaTheme="minorEastAsia" w:hAnsi="Times New Roman" w:cs="Times New Roman"/>
          <w:sz w:val="24"/>
          <w:szCs w:val="24"/>
        </w:rPr>
        <w:t>5</w:t>
      </w:r>
      <w:r w:rsidR="001F0BE8" w:rsidRPr="00475296">
        <w:rPr>
          <w:rFonts w:ascii="Times New Roman" w:eastAsiaTheme="minorEastAsia" w:hAnsi="Times New Roman" w:cs="Times New Roman"/>
          <w:sz w:val="24"/>
          <w:szCs w:val="24"/>
          <w:lang w:val="id-ID"/>
        </w:rPr>
        <w:t xml:space="preserve"> di atas frekuensi dan persentase nilai kemampua</w:t>
      </w:r>
      <w:r w:rsidR="001F0BE8" w:rsidRPr="00475296">
        <w:rPr>
          <w:rFonts w:ascii="Times New Roman" w:eastAsiaTheme="minorEastAsia" w:hAnsi="Times New Roman" w:cs="Times New Roman"/>
          <w:sz w:val="24"/>
          <w:szCs w:val="24"/>
        </w:rPr>
        <w:t xml:space="preserve">n siswa kelas VII </w:t>
      </w:r>
      <w:r>
        <w:rPr>
          <w:rFonts w:ascii="Times New Roman" w:eastAsiaTheme="minorEastAsia" w:hAnsi="Times New Roman" w:cs="Times New Roman"/>
          <w:sz w:val="24"/>
          <w:szCs w:val="24"/>
        </w:rPr>
        <w:t xml:space="preserve">D </w:t>
      </w:r>
      <w:r w:rsidR="001F0BE8" w:rsidRPr="00475296">
        <w:rPr>
          <w:rFonts w:ascii="Times New Roman" w:eastAsiaTheme="minorEastAsia" w:hAnsi="Times New Roman" w:cs="Times New Roman"/>
          <w:sz w:val="24"/>
          <w:szCs w:val="24"/>
        </w:rPr>
        <w:t xml:space="preserve">MTsN 1 Watampone memahami makna </w:t>
      </w:r>
      <w:r w:rsidR="001F0BE8" w:rsidRPr="00292EE9">
        <w:rPr>
          <w:rFonts w:ascii="Times New Roman" w:eastAsiaTheme="minorEastAsia" w:hAnsi="Times New Roman" w:cs="Times New Roman"/>
          <w:i/>
          <w:sz w:val="24"/>
          <w:szCs w:val="24"/>
        </w:rPr>
        <w:t>pappaseng ugi</w:t>
      </w:r>
      <w:r w:rsidR="001F0BE8" w:rsidRPr="00475296">
        <w:rPr>
          <w:rFonts w:ascii="Times New Roman" w:eastAsiaTheme="minorEastAsia" w:hAnsi="Times New Roman" w:cs="Times New Roman"/>
          <w:sz w:val="24"/>
          <w:szCs w:val="24"/>
          <w:lang w:val="id-ID"/>
        </w:rPr>
        <w:t xml:space="preserve"> yaitu hanya 2 orang siswa (</w:t>
      </w:r>
      <w:r w:rsidR="001F0BE8" w:rsidRPr="00475296">
        <w:rPr>
          <w:rFonts w:ascii="Times New Roman" w:eastAsiaTheme="minorEastAsia" w:hAnsi="Times New Roman" w:cs="Times New Roman"/>
          <w:sz w:val="24"/>
          <w:szCs w:val="24"/>
        </w:rPr>
        <w:t>6,9</w:t>
      </w:r>
      <w:r w:rsidR="001F0BE8" w:rsidRPr="00475296">
        <w:rPr>
          <w:rFonts w:ascii="Times New Roman" w:eastAsiaTheme="minorEastAsia" w:hAnsi="Times New Roman" w:cs="Times New Roman"/>
          <w:sz w:val="24"/>
          <w:szCs w:val="24"/>
          <w:lang w:val="id-ID"/>
        </w:rPr>
        <w:t>%)  yang mendapatkan</w:t>
      </w:r>
      <w:r w:rsidR="001F0BE8" w:rsidRPr="00475296">
        <w:rPr>
          <w:rFonts w:ascii="Times New Roman" w:eastAsiaTheme="minorEastAsia" w:hAnsi="Times New Roman" w:cs="Times New Roman"/>
          <w:sz w:val="24"/>
          <w:szCs w:val="24"/>
        </w:rPr>
        <w:t xml:space="preserve"> nilai</w:t>
      </w:r>
      <w:r w:rsidR="001F0BE8" w:rsidRPr="00475296">
        <w:rPr>
          <w:rFonts w:ascii="Times New Roman" w:eastAsiaTheme="minorEastAsia" w:hAnsi="Times New Roman" w:cs="Times New Roman"/>
          <w:sz w:val="24"/>
          <w:szCs w:val="24"/>
          <w:lang w:val="id-ID"/>
        </w:rPr>
        <w:t xml:space="preserve"> </w:t>
      </w:r>
      <w:r w:rsidR="001F0BE8" w:rsidRPr="00475296">
        <w:rPr>
          <w:rFonts w:ascii="Times New Roman" w:eastAsiaTheme="minorEastAsia" w:hAnsi="Times New Roman" w:cs="Times New Roman"/>
          <w:sz w:val="24"/>
          <w:szCs w:val="24"/>
        </w:rPr>
        <w:t>lebih dari 70</w:t>
      </w:r>
      <w:r w:rsidR="001F0BE8" w:rsidRPr="00475296">
        <w:rPr>
          <w:rFonts w:ascii="Times New Roman" w:eastAsiaTheme="minorEastAsia" w:hAnsi="Times New Roman" w:cs="Times New Roman"/>
          <w:sz w:val="24"/>
          <w:szCs w:val="24"/>
          <w:lang w:val="id-ID"/>
        </w:rPr>
        <w:t xml:space="preserve">. Sebaliknya </w:t>
      </w:r>
      <w:r w:rsidR="001F0BE8" w:rsidRPr="00475296">
        <w:rPr>
          <w:rFonts w:ascii="Times New Roman" w:eastAsiaTheme="minorEastAsia" w:hAnsi="Times New Roman" w:cs="Times New Roman"/>
          <w:sz w:val="24"/>
          <w:szCs w:val="24"/>
        </w:rPr>
        <w:t>27</w:t>
      </w:r>
      <w:r w:rsidR="001F0BE8" w:rsidRPr="00475296">
        <w:rPr>
          <w:rFonts w:ascii="Times New Roman" w:eastAsiaTheme="minorEastAsia" w:hAnsi="Times New Roman" w:cs="Times New Roman"/>
          <w:sz w:val="24"/>
          <w:szCs w:val="24"/>
          <w:lang w:val="id-ID"/>
        </w:rPr>
        <w:t xml:space="preserve"> orang siswa (</w:t>
      </w:r>
      <w:r w:rsidR="001F0BE8" w:rsidRPr="00475296">
        <w:rPr>
          <w:rFonts w:ascii="Times New Roman" w:eastAsiaTheme="minorEastAsia" w:hAnsi="Times New Roman" w:cs="Times New Roman"/>
          <w:sz w:val="24"/>
          <w:szCs w:val="24"/>
        </w:rPr>
        <w:t>93,1</w:t>
      </w:r>
      <w:r w:rsidR="001F0BE8" w:rsidRPr="00475296">
        <w:rPr>
          <w:rFonts w:ascii="Times New Roman" w:eastAsiaTheme="minorEastAsia" w:hAnsi="Times New Roman" w:cs="Times New Roman"/>
          <w:sz w:val="24"/>
          <w:szCs w:val="24"/>
          <w:lang w:val="id-ID"/>
        </w:rPr>
        <w:t xml:space="preserve">%) yang memperoleh nilai </w:t>
      </w:r>
      <w:r w:rsidR="001F0BE8" w:rsidRPr="00475296">
        <w:rPr>
          <w:rFonts w:ascii="Times New Roman" w:eastAsiaTheme="minorEastAsia" w:hAnsi="Times New Roman" w:cs="Times New Roman"/>
          <w:sz w:val="24"/>
          <w:szCs w:val="24"/>
        </w:rPr>
        <w:t xml:space="preserve">kurang dari </w:t>
      </w:r>
      <w:r w:rsidR="001F0BE8" w:rsidRPr="00475296">
        <w:rPr>
          <w:rFonts w:ascii="Times New Roman" w:eastAsiaTheme="minorEastAsia" w:hAnsi="Times New Roman" w:cs="Times New Roman"/>
          <w:sz w:val="24"/>
          <w:szCs w:val="24"/>
          <w:lang w:val="id-ID"/>
        </w:rPr>
        <w:t xml:space="preserve">70. Dengan demikian, dapat dinyatakan bahwa kemampuan </w:t>
      </w:r>
      <w:r w:rsidR="001F0BE8" w:rsidRPr="00475296">
        <w:rPr>
          <w:rFonts w:ascii="Times New Roman" w:eastAsiaTheme="minorEastAsia" w:hAnsi="Times New Roman" w:cs="Times New Roman"/>
          <w:sz w:val="24"/>
          <w:szCs w:val="24"/>
        </w:rPr>
        <w:t>siswa kelas VII</w:t>
      </w:r>
      <w:r>
        <w:rPr>
          <w:rFonts w:ascii="Times New Roman" w:eastAsiaTheme="minorEastAsia" w:hAnsi="Times New Roman" w:cs="Times New Roman"/>
          <w:sz w:val="24"/>
          <w:szCs w:val="24"/>
        </w:rPr>
        <w:t xml:space="preserve"> D</w:t>
      </w:r>
      <w:r w:rsidR="001F0BE8" w:rsidRPr="00475296">
        <w:rPr>
          <w:rFonts w:ascii="Times New Roman" w:eastAsiaTheme="minorEastAsia" w:hAnsi="Times New Roman" w:cs="Times New Roman"/>
          <w:sz w:val="24"/>
          <w:szCs w:val="24"/>
        </w:rPr>
        <w:t xml:space="preserve"> MTsN 1 Watampone dalam memahami makna </w:t>
      </w:r>
      <w:r w:rsidR="001F0BE8" w:rsidRPr="00292EE9">
        <w:rPr>
          <w:rFonts w:ascii="Times New Roman" w:eastAsiaTheme="minorEastAsia" w:hAnsi="Times New Roman" w:cs="Times New Roman"/>
          <w:i/>
          <w:sz w:val="24"/>
          <w:szCs w:val="24"/>
        </w:rPr>
        <w:t>pappaseng ugi</w:t>
      </w:r>
      <w:r w:rsidR="001F0BE8" w:rsidRPr="00475296">
        <w:rPr>
          <w:rFonts w:ascii="Times New Roman" w:eastAsiaTheme="minorEastAsia" w:hAnsi="Times New Roman" w:cs="Times New Roman"/>
          <w:sz w:val="24"/>
          <w:szCs w:val="24"/>
        </w:rPr>
        <w:t xml:space="preserve"> </w:t>
      </w:r>
      <w:r w:rsidR="001F0BE8" w:rsidRPr="00475296">
        <w:rPr>
          <w:rFonts w:ascii="Times New Roman" w:eastAsiaTheme="minorEastAsia" w:hAnsi="Times New Roman" w:cs="Times New Roman"/>
          <w:sz w:val="24"/>
          <w:szCs w:val="24"/>
          <w:lang w:val="id-ID"/>
        </w:rPr>
        <w:t xml:space="preserve">secara klasikal kategorikan belum mampu karena siswa yang memperoleh nilai 70 ke atas tidak mencapai kriteria yang ditetapkan, yaitu 80%. </w:t>
      </w:r>
    </w:p>
    <w:p w:rsidR="001F0BE8" w:rsidRPr="00475296" w:rsidRDefault="001F0BE8" w:rsidP="001F0BE8">
      <w:pPr>
        <w:pStyle w:val="ListParagraph"/>
        <w:numPr>
          <w:ilvl w:val="0"/>
          <w:numId w:val="18"/>
        </w:numPr>
        <w:spacing w:line="480" w:lineRule="auto"/>
        <w:ind w:left="540" w:hanging="540"/>
        <w:jc w:val="both"/>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t xml:space="preserve">Pembahasan Hasil Penelitian </w:t>
      </w:r>
    </w:p>
    <w:p w:rsidR="001F0BE8" w:rsidRPr="00475296" w:rsidRDefault="001F0BE8" w:rsidP="001F0BE8">
      <w:pPr>
        <w:pStyle w:val="ListParagraph"/>
        <w:spacing w:after="0" w:line="480" w:lineRule="auto"/>
        <w:ind w:left="0" w:firstLine="720"/>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lang w:val="id-ID"/>
        </w:rPr>
        <w:t xml:space="preserve">Pada bagian ini dibahas temuan yang diperoleh dari hasil analisis data penelitian. Hasil analisis data menunjukkan bahwa siswa  kelas </w:t>
      </w:r>
      <w:r w:rsidRPr="00475296">
        <w:rPr>
          <w:rFonts w:ascii="Times New Roman" w:eastAsiaTheme="minorEastAsia" w:hAnsi="Times New Roman" w:cs="Times New Roman"/>
          <w:sz w:val="24"/>
          <w:szCs w:val="24"/>
        </w:rPr>
        <w:t>VII</w:t>
      </w:r>
      <w:r w:rsidR="00415678">
        <w:rPr>
          <w:rFonts w:ascii="Times New Roman" w:eastAsiaTheme="minorEastAsia" w:hAnsi="Times New Roman" w:cs="Times New Roman"/>
          <w:sz w:val="24"/>
          <w:szCs w:val="24"/>
        </w:rPr>
        <w:t xml:space="preserve"> D</w:t>
      </w:r>
      <w:r w:rsidRPr="00475296">
        <w:rPr>
          <w:rFonts w:ascii="Times New Roman" w:eastAsiaTheme="minorEastAsia" w:hAnsi="Times New Roman" w:cs="Times New Roman"/>
          <w:sz w:val="24"/>
          <w:szCs w:val="24"/>
        </w:rPr>
        <w:t xml:space="preserve"> MTsN 1 Watampone </w:t>
      </w:r>
      <w:r w:rsidRPr="00475296">
        <w:rPr>
          <w:rFonts w:ascii="Times New Roman" w:eastAsiaTheme="minorEastAsia" w:hAnsi="Times New Roman" w:cs="Times New Roman"/>
          <w:sz w:val="24"/>
          <w:szCs w:val="24"/>
          <w:lang w:val="id-ID"/>
        </w:rPr>
        <w:t xml:space="preserve">tidak mampu </w:t>
      </w:r>
      <w:r w:rsidRPr="00475296">
        <w:rPr>
          <w:rFonts w:ascii="Times New Roman" w:eastAsiaTheme="minorEastAsia" w:hAnsi="Times New Roman" w:cs="Times New Roman"/>
          <w:sz w:val="24"/>
          <w:szCs w:val="24"/>
        </w:rPr>
        <w:t xml:space="preserve">memahami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karena jumlah siswa yang memperoleh nilai</w:t>
      </w:r>
      <w:r w:rsidR="00292EE9">
        <w:rPr>
          <w:rFonts w:ascii="Times New Roman" w:eastAsiaTheme="minorEastAsia" w:hAnsi="Times New Roman" w:cs="Times New Roman"/>
          <w:sz w:val="24"/>
          <w:szCs w:val="24"/>
        </w:rPr>
        <w:t xml:space="preserve"> lebih dari</w:t>
      </w:r>
      <w:r w:rsidRPr="00475296">
        <w:rPr>
          <w:rFonts w:ascii="Times New Roman" w:eastAsiaTheme="minorEastAsia" w:hAnsi="Times New Roman" w:cs="Times New Roman"/>
          <w:sz w:val="24"/>
          <w:szCs w:val="24"/>
          <w:lang w:val="id-ID"/>
        </w:rPr>
        <w:t xml:space="preserve"> 70 tidak mencapai kriteria jumlah yang ditentuka</w:t>
      </w:r>
      <w:r w:rsidRPr="00475296">
        <w:rPr>
          <w:rFonts w:ascii="Times New Roman" w:eastAsiaTheme="minorEastAsia" w:hAnsi="Times New Roman" w:cs="Times New Roman"/>
          <w:sz w:val="24"/>
          <w:szCs w:val="24"/>
        </w:rPr>
        <w:t>n</w:t>
      </w:r>
      <w:r w:rsidRPr="00475296">
        <w:rPr>
          <w:rFonts w:ascii="Times New Roman" w:eastAsiaTheme="minorEastAsia" w:hAnsi="Times New Roman" w:cs="Times New Roman"/>
          <w:sz w:val="24"/>
          <w:szCs w:val="24"/>
          <w:lang w:val="id-ID"/>
        </w:rPr>
        <w:t>, yaitu 80%. Demikian pula dengan nilai rata-rata yang diperoleh oleh keseluruhan siswa belum mencapai nilai 70. Hal ini didasa</w:t>
      </w:r>
      <w:r w:rsidRPr="00475296">
        <w:rPr>
          <w:rFonts w:ascii="Times New Roman" w:eastAsiaTheme="minorEastAsia" w:hAnsi="Times New Roman" w:cs="Times New Roman"/>
          <w:sz w:val="24"/>
          <w:szCs w:val="24"/>
        </w:rPr>
        <w:t>r</w:t>
      </w:r>
      <w:r w:rsidRPr="00475296">
        <w:rPr>
          <w:rFonts w:ascii="Times New Roman" w:eastAsiaTheme="minorEastAsia" w:hAnsi="Times New Roman" w:cs="Times New Roman"/>
          <w:sz w:val="24"/>
          <w:szCs w:val="24"/>
          <w:lang w:val="id-ID"/>
        </w:rPr>
        <w:t>kan pada kenyataan bahwa dari 2</w:t>
      </w:r>
      <w:r w:rsidRPr="00475296">
        <w:rPr>
          <w:rFonts w:ascii="Times New Roman" w:eastAsiaTheme="minorEastAsia" w:hAnsi="Times New Roman" w:cs="Times New Roman"/>
          <w:sz w:val="24"/>
          <w:szCs w:val="24"/>
        </w:rPr>
        <w:t>9</w:t>
      </w:r>
      <w:r w:rsidRPr="00475296">
        <w:rPr>
          <w:rFonts w:ascii="Times New Roman" w:eastAsiaTheme="minorEastAsia" w:hAnsi="Times New Roman" w:cs="Times New Roman"/>
          <w:sz w:val="24"/>
          <w:szCs w:val="24"/>
          <w:lang w:val="id-ID"/>
        </w:rPr>
        <w:t xml:space="preserve"> </w:t>
      </w:r>
      <w:r w:rsidRPr="00475296">
        <w:rPr>
          <w:rFonts w:ascii="Times New Roman" w:eastAsiaTheme="minorEastAsia" w:hAnsi="Times New Roman" w:cs="Times New Roman"/>
          <w:sz w:val="24"/>
          <w:szCs w:val="24"/>
          <w:lang w:val="id-ID"/>
        </w:rPr>
        <w:lastRenderedPageBreak/>
        <w:t xml:space="preserve">siswa yang dijadikan sampel, yang memperoleh nilai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70 sebanyak 2 orang (</w:t>
      </w:r>
      <w:r w:rsidRPr="00475296">
        <w:rPr>
          <w:rFonts w:ascii="Times New Roman" w:eastAsiaTheme="minorEastAsia" w:hAnsi="Times New Roman" w:cs="Times New Roman"/>
          <w:sz w:val="24"/>
          <w:szCs w:val="24"/>
        </w:rPr>
        <w:t>6,9</w:t>
      </w:r>
      <w:r w:rsidR="00CC67BA">
        <w:rPr>
          <w:rFonts w:ascii="Times New Roman" w:eastAsiaTheme="minorEastAsia" w:hAnsi="Times New Roman" w:cs="Times New Roman"/>
          <w:sz w:val="24"/>
          <w:szCs w:val="24"/>
          <w:lang w:val="id-ID"/>
        </w:rPr>
        <w:t>%), sedangkan siswa</w:t>
      </w:r>
      <w:r w:rsidR="00CC67BA">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 xml:space="preserve">yang memperoleh nilai </w:t>
      </w:r>
      <w:r w:rsidRPr="00475296">
        <w:rPr>
          <w:rFonts w:ascii="Times New Roman" w:eastAsiaTheme="minorEastAsia" w:hAnsi="Times New Roman" w:cs="Times New Roman"/>
          <w:sz w:val="24"/>
          <w:szCs w:val="24"/>
        </w:rPr>
        <w:t xml:space="preserve">kurang dari </w:t>
      </w:r>
      <w:r w:rsidRPr="00475296">
        <w:rPr>
          <w:rFonts w:ascii="Times New Roman" w:eastAsiaTheme="minorEastAsia" w:hAnsi="Times New Roman" w:cs="Times New Roman"/>
          <w:sz w:val="24"/>
          <w:szCs w:val="24"/>
          <w:lang w:val="id-ID"/>
        </w:rPr>
        <w:t xml:space="preserve">70 sebanyak </w:t>
      </w:r>
      <w:r w:rsidRPr="00475296">
        <w:rPr>
          <w:rFonts w:ascii="Times New Roman" w:eastAsiaTheme="minorEastAsia" w:hAnsi="Times New Roman" w:cs="Times New Roman"/>
          <w:sz w:val="24"/>
          <w:szCs w:val="24"/>
        </w:rPr>
        <w:t>27</w:t>
      </w:r>
      <w:r w:rsidRPr="00475296">
        <w:rPr>
          <w:rFonts w:ascii="Times New Roman" w:eastAsiaTheme="minorEastAsia" w:hAnsi="Times New Roman" w:cs="Times New Roman"/>
          <w:sz w:val="24"/>
          <w:szCs w:val="24"/>
          <w:lang w:val="id-ID"/>
        </w:rPr>
        <w:t xml:space="preserve"> siswa (</w:t>
      </w:r>
      <w:r w:rsidRPr="00475296">
        <w:rPr>
          <w:rFonts w:ascii="Times New Roman" w:eastAsiaTheme="minorEastAsia" w:hAnsi="Times New Roman" w:cs="Times New Roman"/>
          <w:sz w:val="24"/>
          <w:szCs w:val="24"/>
        </w:rPr>
        <w:t>93,1</w:t>
      </w:r>
      <w:r w:rsidRPr="00475296">
        <w:rPr>
          <w:rFonts w:ascii="Times New Roman" w:eastAsiaTheme="minorEastAsia" w:hAnsi="Times New Roman" w:cs="Times New Roman"/>
          <w:sz w:val="24"/>
          <w:szCs w:val="24"/>
          <w:lang w:val="id-ID"/>
        </w:rPr>
        <w:t>%). Dalam Kurikulum Berbasis Kompetensi diterapkan bahwa nilai standar ketuntasa</w:t>
      </w:r>
      <w:r w:rsidRPr="00475296">
        <w:rPr>
          <w:rFonts w:ascii="Times New Roman" w:eastAsiaTheme="minorEastAsia" w:hAnsi="Times New Roman" w:cs="Times New Roman"/>
          <w:sz w:val="24"/>
          <w:szCs w:val="24"/>
        </w:rPr>
        <w:t>n</w:t>
      </w:r>
      <w:r w:rsidRPr="00475296">
        <w:rPr>
          <w:rFonts w:ascii="Times New Roman" w:eastAsiaTheme="minorEastAsia" w:hAnsi="Times New Roman" w:cs="Times New Roman"/>
          <w:sz w:val="24"/>
          <w:szCs w:val="24"/>
          <w:lang w:val="id-ID"/>
        </w:rPr>
        <w:t xml:space="preserve"> minimal (KKM) terhadap kemampuan </w:t>
      </w:r>
      <w:r w:rsidRPr="00475296">
        <w:rPr>
          <w:rFonts w:ascii="Times New Roman" w:eastAsiaTheme="minorEastAsia" w:hAnsi="Times New Roman" w:cs="Times New Roman"/>
          <w:sz w:val="24"/>
          <w:szCs w:val="24"/>
        </w:rPr>
        <w:t xml:space="preserve">memahami makna </w:t>
      </w:r>
      <w:r w:rsidRPr="00274563">
        <w:rPr>
          <w:rFonts w:ascii="Times New Roman" w:eastAsiaTheme="minorEastAsia" w:hAnsi="Times New Roman" w:cs="Times New Roman"/>
          <w:i/>
          <w:sz w:val="24"/>
          <w:szCs w:val="24"/>
        </w:rPr>
        <w:t>pappaseng</w:t>
      </w:r>
      <w:r w:rsidRPr="00475296">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70. Standar ketuntasan 70 inilah yang dijadikan patokan dalam penelitian ini menentukan tingka</w:t>
      </w:r>
      <w:r w:rsidRPr="00475296">
        <w:rPr>
          <w:rFonts w:ascii="Times New Roman" w:eastAsiaTheme="minorEastAsia" w:hAnsi="Times New Roman" w:cs="Times New Roman"/>
          <w:sz w:val="24"/>
          <w:szCs w:val="24"/>
        </w:rPr>
        <w:t>t</w:t>
      </w:r>
      <w:r w:rsidRPr="00475296">
        <w:rPr>
          <w:rFonts w:ascii="Times New Roman" w:eastAsiaTheme="minorEastAsia" w:hAnsi="Times New Roman" w:cs="Times New Roman"/>
          <w:sz w:val="24"/>
          <w:szCs w:val="24"/>
          <w:lang w:val="id-ID"/>
        </w:rPr>
        <w:t xml:space="preserve"> kemampuan siswa, dikatakan mampu jika yang memperoleh  </w:t>
      </w:r>
      <w:r w:rsidRPr="00475296">
        <w:rPr>
          <w:rFonts w:ascii="Times New Roman" w:eastAsiaTheme="minorEastAsia" w:hAnsi="Times New Roman" w:cs="Times New Roman"/>
          <w:sz w:val="24"/>
          <w:szCs w:val="24"/>
        </w:rPr>
        <w:t>lebih dari</w:t>
      </w:r>
      <w:r w:rsidRPr="00475296">
        <w:rPr>
          <w:rFonts w:ascii="Times New Roman" w:eastAsiaTheme="minorEastAsia" w:hAnsi="Times New Roman" w:cs="Times New Roman"/>
          <w:sz w:val="24"/>
          <w:szCs w:val="24"/>
          <w:lang w:val="id-ID"/>
        </w:rPr>
        <w:t xml:space="preserve"> 70 keatas sebanyak 80%.</w:t>
      </w:r>
    </w:p>
    <w:p w:rsidR="001F0BE8" w:rsidRPr="00BF2819" w:rsidRDefault="001F0BE8" w:rsidP="00BF2819">
      <w:pPr>
        <w:spacing w:after="0" w:line="480" w:lineRule="auto"/>
        <w:ind w:firstLine="720"/>
        <w:jc w:val="both"/>
        <w:rPr>
          <w:rFonts w:ascii="Times New Roman" w:eastAsiaTheme="minorEastAsia" w:hAnsi="Times New Roman" w:cs="Times New Roman"/>
          <w:sz w:val="24"/>
          <w:szCs w:val="24"/>
          <w:lang w:val="id-ID"/>
        </w:rPr>
      </w:pPr>
      <w:r w:rsidRPr="00475296">
        <w:rPr>
          <w:rFonts w:ascii="Times New Roman" w:eastAsiaTheme="minorEastAsia" w:hAnsi="Times New Roman" w:cs="Times New Roman"/>
          <w:sz w:val="24"/>
          <w:szCs w:val="24"/>
          <w:lang w:val="id-ID"/>
        </w:rPr>
        <w:t>Hal ini menunjukkan bahwa siswa kelas</w:t>
      </w:r>
      <w:r w:rsidRPr="00475296">
        <w:rPr>
          <w:rFonts w:ascii="Times New Roman" w:eastAsiaTheme="minorEastAsia" w:hAnsi="Times New Roman" w:cs="Times New Roman"/>
          <w:sz w:val="24"/>
          <w:szCs w:val="24"/>
        </w:rPr>
        <w:t xml:space="preserve"> VII</w:t>
      </w:r>
      <w:r w:rsidR="00415678">
        <w:rPr>
          <w:rFonts w:ascii="Times New Roman" w:eastAsiaTheme="minorEastAsia" w:hAnsi="Times New Roman" w:cs="Times New Roman"/>
          <w:sz w:val="24"/>
          <w:szCs w:val="24"/>
        </w:rPr>
        <w:t xml:space="preserve"> D</w:t>
      </w:r>
      <w:r w:rsidRPr="00475296">
        <w:rPr>
          <w:rFonts w:ascii="Times New Roman" w:eastAsiaTheme="minorEastAsia" w:hAnsi="Times New Roman" w:cs="Times New Roman"/>
          <w:sz w:val="24"/>
          <w:szCs w:val="24"/>
        </w:rPr>
        <w:t xml:space="preserve"> MTsN 1 Watampone </w:t>
      </w:r>
      <w:r w:rsidRPr="00475296">
        <w:rPr>
          <w:rFonts w:ascii="Times New Roman" w:eastAsiaTheme="minorEastAsia" w:hAnsi="Times New Roman" w:cs="Times New Roman"/>
          <w:sz w:val="24"/>
          <w:szCs w:val="24"/>
          <w:lang w:val="id-ID"/>
        </w:rPr>
        <w:t xml:space="preserve">tidak mampu </w:t>
      </w:r>
      <w:r w:rsidRPr="00475296">
        <w:rPr>
          <w:rFonts w:ascii="Times New Roman" w:eastAsiaTheme="minorEastAsia" w:hAnsi="Times New Roman" w:cs="Times New Roman"/>
          <w:sz w:val="24"/>
          <w:szCs w:val="24"/>
        </w:rPr>
        <w:t xml:space="preserve">memahami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 xml:space="preserve">karena jumlah siswa sampel yang memperoleh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70 tidak mencapai kriteria jumlah yang ditentukan, yaitu 80%.</w:t>
      </w:r>
      <w:r w:rsidR="00BF2819">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Dilihat dari klasifikasi tingkat kemampuan siswa pada  aspek yang paling menonjol ya</w:t>
      </w:r>
      <w:r w:rsidRPr="00475296">
        <w:rPr>
          <w:rFonts w:ascii="Times New Roman" w:eastAsiaTheme="minorEastAsia" w:hAnsi="Times New Roman" w:cs="Times New Roman"/>
          <w:sz w:val="24"/>
          <w:szCs w:val="24"/>
        </w:rPr>
        <w:t>i</w:t>
      </w:r>
      <w:r w:rsidRPr="00475296">
        <w:rPr>
          <w:rFonts w:ascii="Times New Roman" w:eastAsiaTheme="minorEastAsia" w:hAnsi="Times New Roman" w:cs="Times New Roman"/>
          <w:sz w:val="24"/>
          <w:szCs w:val="24"/>
          <w:lang w:val="id-ID"/>
        </w:rPr>
        <w:t xml:space="preserve">tu aspek </w:t>
      </w:r>
      <w:r w:rsidRPr="00475296">
        <w:rPr>
          <w:rFonts w:ascii="Times New Roman" w:eastAsiaTheme="minorEastAsia" w:hAnsi="Times New Roman" w:cs="Times New Roman"/>
          <w:sz w:val="24"/>
          <w:szCs w:val="24"/>
        </w:rPr>
        <w:t xml:space="preserve">dalam memahami makna </w:t>
      </w:r>
      <w:r w:rsidRPr="00292EE9">
        <w:rPr>
          <w:rFonts w:ascii="Times New Roman" w:eastAsiaTheme="minorEastAsia" w:hAnsi="Times New Roman" w:cs="Times New Roman"/>
          <w:i/>
          <w:sz w:val="24"/>
          <w:szCs w:val="24"/>
        </w:rPr>
        <w:t>pappaseng ugi</w:t>
      </w:r>
      <w:r w:rsidR="00292EE9">
        <w:rPr>
          <w:rFonts w:ascii="Times New Roman" w:eastAsiaTheme="minorEastAsia" w:hAnsi="Times New Roman" w:cs="Times New Roman"/>
          <w:sz w:val="24"/>
          <w:szCs w:val="24"/>
        </w:rPr>
        <w:t xml:space="preserve"> berkaitan</w:t>
      </w:r>
      <w:r w:rsidRPr="00475296">
        <w:rPr>
          <w:rFonts w:ascii="Times New Roman" w:eastAsiaTheme="minorEastAsia" w:hAnsi="Times New Roman" w:cs="Times New Roman"/>
          <w:sz w:val="24"/>
          <w:szCs w:val="24"/>
        </w:rPr>
        <w:t xml:space="preserve"> dengan keagamaan </w:t>
      </w:r>
      <w:r w:rsidRPr="00475296">
        <w:rPr>
          <w:rFonts w:ascii="Times New Roman" w:eastAsiaTheme="minorEastAsia" w:hAnsi="Times New Roman" w:cs="Times New Roman"/>
          <w:sz w:val="24"/>
          <w:szCs w:val="24"/>
          <w:lang w:val="id-ID"/>
        </w:rPr>
        <w:t xml:space="preserve">karena ada </w:t>
      </w:r>
      <w:r w:rsidRPr="00475296">
        <w:rPr>
          <w:rFonts w:ascii="Times New Roman" w:eastAsiaTheme="minorEastAsia" w:hAnsi="Times New Roman" w:cs="Times New Roman"/>
          <w:sz w:val="24"/>
          <w:szCs w:val="24"/>
        </w:rPr>
        <w:t>9</w:t>
      </w:r>
      <w:r w:rsidRPr="00475296">
        <w:rPr>
          <w:rFonts w:ascii="Times New Roman" w:eastAsiaTheme="minorEastAsia" w:hAnsi="Times New Roman" w:cs="Times New Roman"/>
          <w:sz w:val="24"/>
          <w:szCs w:val="24"/>
          <w:lang w:val="id-ID"/>
        </w:rPr>
        <w:t xml:space="preserve"> orang yang mendapatkan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70</w:t>
      </w:r>
      <w:r w:rsidRPr="00475296">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 xml:space="preserve">dan yang mendapatkan </w:t>
      </w:r>
      <w:r w:rsidRPr="00475296">
        <w:rPr>
          <w:rFonts w:ascii="Times New Roman" w:eastAsiaTheme="minorEastAsia" w:hAnsi="Times New Roman" w:cs="Times New Roman"/>
          <w:sz w:val="24"/>
          <w:szCs w:val="24"/>
        </w:rPr>
        <w:t xml:space="preserve">kurang dari </w:t>
      </w:r>
      <w:r w:rsidRPr="00475296">
        <w:rPr>
          <w:rFonts w:ascii="Times New Roman" w:eastAsiaTheme="minorEastAsia" w:hAnsi="Times New Roman" w:cs="Times New Roman"/>
          <w:sz w:val="24"/>
          <w:szCs w:val="24"/>
          <w:lang w:val="id-ID"/>
        </w:rPr>
        <w:t xml:space="preserve">70 yaitu </w:t>
      </w:r>
      <w:r w:rsidRPr="00475296">
        <w:rPr>
          <w:rFonts w:ascii="Times New Roman" w:eastAsiaTheme="minorEastAsia" w:hAnsi="Times New Roman" w:cs="Times New Roman"/>
          <w:sz w:val="24"/>
          <w:szCs w:val="24"/>
        </w:rPr>
        <w:t>20</w:t>
      </w:r>
      <w:r w:rsidRPr="00475296">
        <w:rPr>
          <w:rFonts w:ascii="Times New Roman" w:eastAsiaTheme="minorEastAsia" w:hAnsi="Times New Roman" w:cs="Times New Roman"/>
          <w:sz w:val="24"/>
          <w:szCs w:val="24"/>
          <w:lang w:val="id-ID"/>
        </w:rPr>
        <w:t xml:space="preserve"> orang,</w:t>
      </w:r>
      <w:r w:rsidR="00BF2819">
        <w:rPr>
          <w:rFonts w:ascii="Times New Roman" w:eastAsiaTheme="minorEastAsia" w:hAnsi="Times New Roman" w:cs="Times New Roman"/>
          <w:sz w:val="24"/>
          <w:szCs w:val="24"/>
        </w:rPr>
        <w:t xml:space="preserve"> hal ini disebabkan karena lingkungan sekolah mereka kental dengan ajaran-ajaran agama. K</w:t>
      </w:r>
      <w:r w:rsidRPr="00475296">
        <w:rPr>
          <w:rFonts w:ascii="Times New Roman" w:eastAsiaTheme="minorEastAsia" w:hAnsi="Times New Roman" w:cs="Times New Roman"/>
          <w:sz w:val="24"/>
          <w:szCs w:val="24"/>
          <w:lang w:val="id-ID"/>
        </w:rPr>
        <w:t xml:space="preserve">lasifikasi tingkat kemampuan siswa pada aspek </w:t>
      </w:r>
      <w:r w:rsidRPr="00475296">
        <w:rPr>
          <w:rFonts w:ascii="Times New Roman" w:eastAsiaTheme="minorEastAsia" w:hAnsi="Times New Roman" w:cs="Times New Roman"/>
          <w:sz w:val="24"/>
          <w:szCs w:val="24"/>
        </w:rPr>
        <w:t xml:space="preserve">dalam memahami makna </w:t>
      </w:r>
      <w:r w:rsidRPr="00292EE9">
        <w:rPr>
          <w:rFonts w:ascii="Times New Roman" w:eastAsiaTheme="minorEastAsia" w:hAnsi="Times New Roman" w:cs="Times New Roman"/>
          <w:i/>
          <w:sz w:val="24"/>
          <w:szCs w:val="24"/>
        </w:rPr>
        <w:t>pappaseng ugi</w:t>
      </w:r>
      <w:r w:rsidR="00292EE9">
        <w:rPr>
          <w:rFonts w:ascii="Times New Roman" w:eastAsiaTheme="minorEastAsia" w:hAnsi="Times New Roman" w:cs="Times New Roman"/>
          <w:sz w:val="24"/>
          <w:szCs w:val="24"/>
        </w:rPr>
        <w:t xml:space="preserve"> berkaitan</w:t>
      </w:r>
      <w:r w:rsidRPr="00475296">
        <w:rPr>
          <w:rFonts w:ascii="Times New Roman" w:eastAsiaTheme="minorEastAsia" w:hAnsi="Times New Roman" w:cs="Times New Roman"/>
          <w:sz w:val="24"/>
          <w:szCs w:val="24"/>
        </w:rPr>
        <w:t xml:space="preserve"> dengan kejujuran </w:t>
      </w:r>
      <w:r w:rsidRPr="00475296">
        <w:rPr>
          <w:rFonts w:ascii="Times New Roman" w:eastAsiaTheme="minorEastAsia" w:hAnsi="Times New Roman" w:cs="Times New Roman"/>
          <w:sz w:val="24"/>
          <w:szCs w:val="24"/>
          <w:lang w:val="id-ID"/>
        </w:rPr>
        <w:t xml:space="preserve">yang mendapatkan nilai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 xml:space="preserve">70 yaitu </w:t>
      </w:r>
      <w:r w:rsidRPr="00475296">
        <w:rPr>
          <w:rFonts w:ascii="Times New Roman" w:eastAsiaTheme="minorEastAsia" w:hAnsi="Times New Roman" w:cs="Times New Roman"/>
          <w:sz w:val="24"/>
          <w:szCs w:val="24"/>
        </w:rPr>
        <w:t>6</w:t>
      </w:r>
      <w:r w:rsidRPr="00475296">
        <w:rPr>
          <w:rFonts w:ascii="Times New Roman" w:eastAsiaTheme="minorEastAsia" w:hAnsi="Times New Roman" w:cs="Times New Roman"/>
          <w:sz w:val="24"/>
          <w:szCs w:val="24"/>
          <w:lang w:val="id-ID"/>
        </w:rPr>
        <w:t xml:space="preserve"> orang dan yang </w:t>
      </w:r>
      <w:r w:rsidRPr="00475296">
        <w:rPr>
          <w:rFonts w:ascii="Times New Roman" w:eastAsiaTheme="minorEastAsia" w:hAnsi="Times New Roman" w:cs="Times New Roman"/>
          <w:sz w:val="24"/>
          <w:szCs w:val="24"/>
        </w:rPr>
        <w:t xml:space="preserve">kurang dari </w:t>
      </w:r>
      <w:r w:rsidRPr="00475296">
        <w:rPr>
          <w:rFonts w:ascii="Times New Roman" w:eastAsiaTheme="minorEastAsia" w:hAnsi="Times New Roman" w:cs="Times New Roman"/>
          <w:sz w:val="24"/>
          <w:szCs w:val="24"/>
          <w:lang w:val="id-ID"/>
        </w:rPr>
        <w:t xml:space="preserve">70 yaitu </w:t>
      </w:r>
      <w:r w:rsidRPr="00475296">
        <w:rPr>
          <w:rFonts w:ascii="Times New Roman" w:eastAsiaTheme="minorEastAsia" w:hAnsi="Times New Roman" w:cs="Times New Roman"/>
          <w:sz w:val="24"/>
          <w:szCs w:val="24"/>
        </w:rPr>
        <w:t>23</w:t>
      </w:r>
      <w:r w:rsidRPr="00475296">
        <w:rPr>
          <w:rFonts w:ascii="Times New Roman" w:eastAsiaTheme="minorEastAsia" w:hAnsi="Times New Roman" w:cs="Times New Roman"/>
          <w:sz w:val="24"/>
          <w:szCs w:val="24"/>
          <w:lang w:val="id-ID"/>
        </w:rPr>
        <w:t xml:space="preserve"> orang,</w:t>
      </w:r>
      <w:r w:rsidR="00BF2819">
        <w:rPr>
          <w:rFonts w:ascii="Times New Roman" w:eastAsiaTheme="minorEastAsia" w:hAnsi="Times New Roman" w:cs="Times New Roman"/>
          <w:sz w:val="24"/>
          <w:szCs w:val="24"/>
        </w:rPr>
        <w:t xml:space="preserve"> hal ini disebabkan karena siswa kurang mengetahui pappaseng yang berkaitan dengan keteguhan bahkan sebagian siswa mengatakan tidak pernah mendengar ataupun menngetahui tentang </w:t>
      </w:r>
      <w:r w:rsidR="00BF2819" w:rsidRPr="00BF2819">
        <w:rPr>
          <w:rFonts w:ascii="Times New Roman" w:eastAsiaTheme="minorEastAsia" w:hAnsi="Times New Roman" w:cs="Times New Roman"/>
          <w:i/>
          <w:sz w:val="24"/>
          <w:szCs w:val="24"/>
        </w:rPr>
        <w:t>pappaseng-pappaseng</w:t>
      </w:r>
      <w:r w:rsidR="00BF2819">
        <w:rPr>
          <w:rFonts w:ascii="Times New Roman" w:eastAsiaTheme="minorEastAsia" w:hAnsi="Times New Roman" w:cs="Times New Roman"/>
          <w:sz w:val="24"/>
          <w:szCs w:val="24"/>
        </w:rPr>
        <w:t xml:space="preserve"> tersebut. D</w:t>
      </w:r>
      <w:r w:rsidRPr="00475296">
        <w:rPr>
          <w:rFonts w:ascii="Times New Roman" w:eastAsiaTheme="minorEastAsia" w:hAnsi="Times New Roman" w:cs="Times New Roman"/>
          <w:sz w:val="24"/>
          <w:szCs w:val="24"/>
          <w:lang w:val="id-ID"/>
        </w:rPr>
        <w:t>a</w:t>
      </w:r>
      <w:r w:rsidRPr="00475296">
        <w:rPr>
          <w:rFonts w:ascii="Times New Roman" w:eastAsiaTheme="minorEastAsia" w:hAnsi="Times New Roman" w:cs="Times New Roman"/>
          <w:sz w:val="24"/>
          <w:szCs w:val="24"/>
        </w:rPr>
        <w:t xml:space="preserve">n </w:t>
      </w:r>
      <w:r w:rsidRPr="00475296">
        <w:rPr>
          <w:rFonts w:ascii="Times New Roman" w:eastAsiaTheme="minorEastAsia" w:hAnsi="Times New Roman" w:cs="Times New Roman"/>
          <w:sz w:val="24"/>
          <w:szCs w:val="24"/>
          <w:lang w:val="id-ID"/>
        </w:rPr>
        <w:t xml:space="preserve"> aspek </w:t>
      </w:r>
      <w:r w:rsidRPr="00475296">
        <w:rPr>
          <w:rFonts w:ascii="Times New Roman" w:eastAsiaTheme="minorEastAsia" w:hAnsi="Times New Roman" w:cs="Times New Roman"/>
          <w:sz w:val="24"/>
          <w:szCs w:val="24"/>
        </w:rPr>
        <w:t>dalam memahami makn</w:t>
      </w:r>
      <w:r w:rsidR="00292EE9">
        <w:rPr>
          <w:rFonts w:ascii="Times New Roman" w:eastAsiaTheme="minorEastAsia" w:hAnsi="Times New Roman" w:cs="Times New Roman"/>
          <w:sz w:val="24"/>
          <w:szCs w:val="24"/>
        </w:rPr>
        <w:t xml:space="preserve">a </w:t>
      </w:r>
      <w:r w:rsidR="00292EE9" w:rsidRPr="00292EE9">
        <w:rPr>
          <w:rFonts w:ascii="Times New Roman" w:eastAsiaTheme="minorEastAsia" w:hAnsi="Times New Roman" w:cs="Times New Roman"/>
          <w:i/>
          <w:sz w:val="24"/>
          <w:szCs w:val="24"/>
        </w:rPr>
        <w:t>pappaseng ugi</w:t>
      </w:r>
      <w:r w:rsidR="00292EE9">
        <w:rPr>
          <w:rFonts w:ascii="Times New Roman" w:eastAsiaTheme="minorEastAsia" w:hAnsi="Times New Roman" w:cs="Times New Roman"/>
          <w:sz w:val="24"/>
          <w:szCs w:val="24"/>
        </w:rPr>
        <w:t xml:space="preserve"> yang berkaitan</w:t>
      </w:r>
      <w:r w:rsidRPr="00475296">
        <w:rPr>
          <w:rFonts w:ascii="Times New Roman" w:eastAsiaTheme="minorEastAsia" w:hAnsi="Times New Roman" w:cs="Times New Roman"/>
          <w:sz w:val="24"/>
          <w:szCs w:val="24"/>
        </w:rPr>
        <w:t xml:space="preserve"> dengan keteguhan </w:t>
      </w:r>
      <w:r w:rsidRPr="00475296">
        <w:rPr>
          <w:rFonts w:ascii="Times New Roman" w:eastAsiaTheme="minorEastAsia" w:hAnsi="Times New Roman" w:cs="Times New Roman"/>
          <w:sz w:val="24"/>
          <w:szCs w:val="24"/>
          <w:lang w:val="id-ID"/>
        </w:rPr>
        <w:t xml:space="preserve">yang mendapatkan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 xml:space="preserve">70 </w:t>
      </w:r>
      <w:r w:rsidRPr="00475296">
        <w:rPr>
          <w:rFonts w:ascii="Times New Roman" w:eastAsiaTheme="minorEastAsia" w:hAnsi="Times New Roman" w:cs="Times New Roman"/>
          <w:sz w:val="24"/>
          <w:szCs w:val="24"/>
        </w:rPr>
        <w:t xml:space="preserve">hanya </w:t>
      </w:r>
      <w:r w:rsidRPr="00475296">
        <w:rPr>
          <w:rFonts w:ascii="Times New Roman" w:eastAsiaTheme="minorEastAsia" w:hAnsi="Times New Roman" w:cs="Times New Roman"/>
          <w:sz w:val="24"/>
          <w:szCs w:val="24"/>
          <w:lang w:val="id-ID"/>
        </w:rPr>
        <w:t xml:space="preserve"> </w:t>
      </w:r>
      <w:r w:rsidRPr="00475296">
        <w:rPr>
          <w:rFonts w:ascii="Times New Roman" w:eastAsiaTheme="minorEastAsia" w:hAnsi="Times New Roman" w:cs="Times New Roman"/>
          <w:sz w:val="24"/>
          <w:szCs w:val="24"/>
        </w:rPr>
        <w:t>1</w:t>
      </w:r>
      <w:r w:rsidRPr="00475296">
        <w:rPr>
          <w:rFonts w:ascii="Times New Roman" w:eastAsiaTheme="minorEastAsia" w:hAnsi="Times New Roman" w:cs="Times New Roman"/>
          <w:sz w:val="24"/>
          <w:szCs w:val="24"/>
          <w:lang w:val="id-ID"/>
        </w:rPr>
        <w:t xml:space="preserve"> orang dan yang mendapatkan</w:t>
      </w:r>
      <w:r w:rsidRPr="00475296">
        <w:rPr>
          <w:rFonts w:ascii="Times New Roman" w:eastAsiaTheme="minorEastAsia" w:hAnsi="Times New Roman" w:cs="Times New Roman"/>
          <w:sz w:val="24"/>
          <w:szCs w:val="24"/>
        </w:rPr>
        <w:t xml:space="preserve"> kurang dari</w:t>
      </w:r>
      <w:r w:rsidRPr="00475296">
        <w:rPr>
          <w:rFonts w:ascii="Times New Roman" w:eastAsiaTheme="minorEastAsia" w:hAnsi="Times New Roman" w:cs="Times New Roman"/>
          <w:sz w:val="24"/>
          <w:szCs w:val="24"/>
          <w:lang w:val="id-ID"/>
        </w:rPr>
        <w:t xml:space="preserve"> 70 yaitu </w:t>
      </w:r>
      <w:r w:rsidRPr="00475296">
        <w:rPr>
          <w:rFonts w:ascii="Times New Roman" w:eastAsiaTheme="minorEastAsia" w:hAnsi="Times New Roman" w:cs="Times New Roman"/>
          <w:sz w:val="24"/>
          <w:szCs w:val="24"/>
        </w:rPr>
        <w:t>28</w:t>
      </w:r>
      <w:r w:rsidRPr="00475296">
        <w:rPr>
          <w:rFonts w:ascii="Times New Roman" w:eastAsiaTheme="minorEastAsia" w:hAnsi="Times New Roman" w:cs="Times New Roman"/>
          <w:sz w:val="24"/>
          <w:szCs w:val="24"/>
          <w:lang w:val="id-ID"/>
        </w:rPr>
        <w:t xml:space="preserve"> orang, dapat dilihat dari klasifikasi set</w:t>
      </w:r>
      <w:r w:rsidR="00BF2819">
        <w:rPr>
          <w:rFonts w:ascii="Times New Roman" w:eastAsiaTheme="minorEastAsia" w:hAnsi="Times New Roman" w:cs="Times New Roman"/>
          <w:sz w:val="24"/>
          <w:szCs w:val="24"/>
          <w:lang w:val="id-ID"/>
        </w:rPr>
        <w:t xml:space="preserve">iap </w:t>
      </w:r>
      <w:r w:rsidR="00BF2819">
        <w:rPr>
          <w:rFonts w:ascii="Times New Roman" w:eastAsiaTheme="minorEastAsia" w:hAnsi="Times New Roman" w:cs="Times New Roman"/>
          <w:sz w:val="24"/>
          <w:szCs w:val="24"/>
          <w:lang w:val="id-ID"/>
        </w:rPr>
        <w:lastRenderedPageBreak/>
        <w:t>aspek yang paling kurang di</w:t>
      </w:r>
      <w:r w:rsidRPr="00475296">
        <w:rPr>
          <w:rFonts w:ascii="Times New Roman" w:eastAsiaTheme="minorEastAsia" w:hAnsi="Times New Roman" w:cs="Times New Roman"/>
          <w:sz w:val="24"/>
          <w:szCs w:val="24"/>
          <w:lang w:val="id-ID"/>
        </w:rPr>
        <w:t xml:space="preserve">kuasai siswa yaitu </w:t>
      </w:r>
      <w:r w:rsidRPr="00292EE9">
        <w:rPr>
          <w:rFonts w:ascii="Times New Roman" w:eastAsiaTheme="minorEastAsia" w:hAnsi="Times New Roman" w:cs="Times New Roman"/>
          <w:i/>
          <w:sz w:val="24"/>
          <w:szCs w:val="24"/>
        </w:rPr>
        <w:t>pappaseng</w:t>
      </w:r>
      <w:r w:rsidRPr="00475296">
        <w:rPr>
          <w:rFonts w:ascii="Times New Roman" w:eastAsiaTheme="minorEastAsia" w:hAnsi="Times New Roman" w:cs="Times New Roman"/>
          <w:sz w:val="24"/>
          <w:szCs w:val="24"/>
        </w:rPr>
        <w:t xml:space="preserve"> yang berhubungan dengan keteguhan, </w:t>
      </w:r>
      <w:r w:rsidRPr="00475296">
        <w:rPr>
          <w:rFonts w:ascii="Times New Roman" w:eastAsiaTheme="minorEastAsia" w:hAnsi="Times New Roman" w:cs="Times New Roman"/>
          <w:sz w:val="24"/>
          <w:szCs w:val="24"/>
          <w:lang w:val="id-ID"/>
        </w:rPr>
        <w:t xml:space="preserve">dalam hal ini siswa masih perlu banyak membaca </w:t>
      </w:r>
      <w:r w:rsidRPr="00475296">
        <w:rPr>
          <w:rFonts w:ascii="Times New Roman" w:eastAsiaTheme="minorEastAsia" w:hAnsi="Times New Roman" w:cs="Times New Roman"/>
          <w:sz w:val="24"/>
          <w:szCs w:val="24"/>
        </w:rPr>
        <w:t xml:space="preserve">dan memahami makna yang terkandung dalam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w:t>
      </w:r>
      <w:r w:rsidR="003E315F">
        <w:rPr>
          <w:rFonts w:ascii="Times New Roman" w:eastAsiaTheme="minorEastAsia" w:hAnsi="Times New Roman" w:cs="Times New Roman"/>
          <w:sz w:val="24"/>
          <w:szCs w:val="24"/>
        </w:rPr>
        <w:t xml:space="preserve"> </w:t>
      </w:r>
    </w:p>
    <w:p w:rsidR="001F0BE8" w:rsidRPr="00475296" w:rsidRDefault="001F0BE8" w:rsidP="001F0BE8">
      <w:pPr>
        <w:pStyle w:val="ListParagraph"/>
        <w:spacing w:line="480" w:lineRule="auto"/>
        <w:ind w:left="0" w:firstLine="720"/>
        <w:jc w:val="both"/>
        <w:rPr>
          <w:rFonts w:ascii="Times New Roman" w:eastAsiaTheme="minorEastAsia" w:hAnsi="Times New Roman" w:cs="Times New Roman"/>
          <w:b/>
          <w:color w:val="FF0000"/>
          <w:sz w:val="24"/>
          <w:szCs w:val="24"/>
        </w:rPr>
      </w:pPr>
      <w:r w:rsidRPr="00475296">
        <w:rPr>
          <w:rFonts w:ascii="Times New Roman" w:eastAsiaTheme="minorEastAsia" w:hAnsi="Times New Roman" w:cs="Times New Roman"/>
          <w:sz w:val="24"/>
          <w:szCs w:val="24"/>
          <w:lang w:val="id-ID"/>
        </w:rPr>
        <w:t xml:space="preserve">Data penelitian menunjukkan bahwa rendahnya nilai  yang diperoleh siswa, dipengaruhi oleh beberapa faktor, yaitu siswa belum memiliki motivasi kuat untuk membaca, serta kurangnya </w:t>
      </w:r>
      <w:r w:rsidRPr="00475296">
        <w:rPr>
          <w:rFonts w:ascii="Times New Roman" w:eastAsiaTheme="minorEastAsia" w:hAnsi="Times New Roman" w:cs="Times New Roman"/>
          <w:sz w:val="24"/>
          <w:szCs w:val="24"/>
        </w:rPr>
        <w:t xml:space="preserve">pengetahuan tentang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lang w:val="id-ID"/>
        </w:rPr>
        <w:t xml:space="preserve"> yang dimiliki oleh siswa,</w:t>
      </w:r>
      <w:r w:rsidR="006E2EA8">
        <w:rPr>
          <w:rFonts w:ascii="Times New Roman" w:eastAsiaTheme="minorEastAsia" w:hAnsi="Times New Roman" w:cs="Times New Roman"/>
          <w:sz w:val="24"/>
          <w:szCs w:val="24"/>
        </w:rPr>
        <w:t xml:space="preserve"> hal ini disebabka</w:t>
      </w:r>
      <w:r w:rsidR="00EF4D18">
        <w:rPr>
          <w:rFonts w:ascii="Times New Roman" w:eastAsiaTheme="minorEastAsia" w:hAnsi="Times New Roman" w:cs="Times New Roman"/>
          <w:sz w:val="24"/>
          <w:szCs w:val="24"/>
        </w:rPr>
        <w:t>n oleh</w:t>
      </w:r>
      <w:r w:rsidR="006E2EA8">
        <w:rPr>
          <w:rFonts w:ascii="Times New Roman" w:eastAsiaTheme="minorEastAsia" w:hAnsi="Times New Roman" w:cs="Times New Roman"/>
          <w:sz w:val="24"/>
          <w:szCs w:val="24"/>
        </w:rPr>
        <w:t xml:space="preserve"> siswa tidak banyak mendengar lagi </w:t>
      </w:r>
      <w:r w:rsidR="006E2EA8" w:rsidRPr="006E2EA8">
        <w:rPr>
          <w:rFonts w:ascii="Times New Roman" w:eastAsiaTheme="minorEastAsia" w:hAnsi="Times New Roman" w:cs="Times New Roman"/>
          <w:i/>
          <w:sz w:val="24"/>
          <w:szCs w:val="24"/>
        </w:rPr>
        <w:t>pappaseng-pappaseng ugi</w:t>
      </w:r>
      <w:r w:rsidR="006E2EA8">
        <w:rPr>
          <w:rFonts w:ascii="Times New Roman" w:eastAsiaTheme="minorEastAsia" w:hAnsi="Times New Roman" w:cs="Times New Roman"/>
          <w:sz w:val="24"/>
          <w:szCs w:val="24"/>
        </w:rPr>
        <w:t xml:space="preserve"> dari orang tua mereka dan juga kurangnya penerapan makna </w:t>
      </w:r>
      <w:r w:rsidR="006E2EA8" w:rsidRPr="006E2EA8">
        <w:rPr>
          <w:rFonts w:ascii="Times New Roman" w:eastAsiaTheme="minorEastAsia" w:hAnsi="Times New Roman" w:cs="Times New Roman"/>
          <w:i/>
          <w:sz w:val="24"/>
          <w:szCs w:val="24"/>
        </w:rPr>
        <w:t>pappaseng ugi</w:t>
      </w:r>
      <w:r w:rsidR="006E2EA8">
        <w:rPr>
          <w:rFonts w:ascii="Times New Roman" w:eastAsiaTheme="minorEastAsia" w:hAnsi="Times New Roman" w:cs="Times New Roman"/>
          <w:sz w:val="24"/>
          <w:szCs w:val="24"/>
        </w:rPr>
        <w:t xml:space="preserve"> dalam kehidupan sehari-hari keluarganya.</w:t>
      </w:r>
      <w:r w:rsidR="006E2EA8">
        <w:rPr>
          <w:rFonts w:ascii="Times New Roman" w:eastAsiaTheme="minorEastAsia" w:hAnsi="Times New Roman" w:cs="Times New Roman"/>
          <w:sz w:val="24"/>
          <w:szCs w:val="24"/>
          <w:lang w:val="id-ID"/>
        </w:rPr>
        <w:t xml:space="preserve"> </w:t>
      </w:r>
      <w:r w:rsidR="006E2EA8">
        <w:rPr>
          <w:rFonts w:ascii="Times New Roman" w:eastAsiaTheme="minorEastAsia" w:hAnsi="Times New Roman" w:cs="Times New Roman"/>
          <w:sz w:val="24"/>
          <w:szCs w:val="24"/>
        </w:rPr>
        <w:t>S</w:t>
      </w:r>
      <w:r w:rsidRPr="00475296">
        <w:rPr>
          <w:rFonts w:ascii="Times New Roman" w:eastAsiaTheme="minorEastAsia" w:hAnsi="Times New Roman" w:cs="Times New Roman"/>
          <w:sz w:val="24"/>
          <w:szCs w:val="24"/>
          <w:lang w:val="id-ID"/>
        </w:rPr>
        <w:t>ehingga pada saa</w:t>
      </w:r>
      <w:r w:rsidRPr="00475296">
        <w:rPr>
          <w:rFonts w:ascii="Times New Roman" w:eastAsiaTheme="minorEastAsia" w:hAnsi="Times New Roman" w:cs="Times New Roman"/>
          <w:sz w:val="24"/>
          <w:szCs w:val="24"/>
        </w:rPr>
        <w:t>t</w:t>
      </w:r>
      <w:r w:rsidRPr="00475296">
        <w:rPr>
          <w:rFonts w:ascii="Times New Roman" w:eastAsiaTheme="minorEastAsia" w:hAnsi="Times New Roman" w:cs="Times New Roman"/>
          <w:sz w:val="24"/>
          <w:szCs w:val="24"/>
          <w:lang w:val="id-ID"/>
        </w:rPr>
        <w:t xml:space="preserve"> pemberian tugas mem</w:t>
      </w:r>
      <w:r w:rsidRPr="00475296">
        <w:rPr>
          <w:rFonts w:ascii="Times New Roman" w:eastAsiaTheme="minorEastAsia" w:hAnsi="Times New Roman" w:cs="Times New Roman"/>
          <w:sz w:val="24"/>
          <w:szCs w:val="24"/>
        </w:rPr>
        <w:t xml:space="preserve">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 xml:space="preserve"> </w:t>
      </w:r>
      <w:r w:rsidRPr="00475296">
        <w:rPr>
          <w:rFonts w:ascii="Times New Roman" w:eastAsiaTheme="minorEastAsia" w:hAnsi="Times New Roman" w:cs="Times New Roman"/>
          <w:sz w:val="24"/>
          <w:szCs w:val="24"/>
          <w:lang w:val="id-ID"/>
        </w:rPr>
        <w:t>merek</w:t>
      </w:r>
      <w:r w:rsidR="006E2EA8">
        <w:rPr>
          <w:rFonts w:ascii="Times New Roman" w:eastAsiaTheme="minorEastAsia" w:hAnsi="Times New Roman" w:cs="Times New Roman"/>
          <w:sz w:val="24"/>
          <w:szCs w:val="24"/>
          <w:lang w:val="id-ID"/>
        </w:rPr>
        <w:t xml:space="preserve">a mengalami kesulitan. </w:t>
      </w:r>
      <w:r w:rsidR="006E2EA8">
        <w:rPr>
          <w:rFonts w:ascii="Times New Roman" w:eastAsiaTheme="minorEastAsia" w:hAnsi="Times New Roman" w:cs="Times New Roman"/>
          <w:sz w:val="24"/>
          <w:szCs w:val="24"/>
        </w:rPr>
        <w:t>Oleh karena</w:t>
      </w:r>
      <w:r w:rsidRPr="00475296">
        <w:rPr>
          <w:rFonts w:ascii="Times New Roman" w:eastAsiaTheme="minorEastAsia" w:hAnsi="Times New Roman" w:cs="Times New Roman"/>
          <w:sz w:val="24"/>
          <w:szCs w:val="24"/>
          <w:lang w:val="id-ID"/>
        </w:rPr>
        <w:t xml:space="preserve"> itu</w:t>
      </w:r>
      <w:r w:rsidR="006E2EA8">
        <w:rPr>
          <w:rFonts w:ascii="Times New Roman" w:eastAsiaTheme="minorEastAsia" w:hAnsi="Times New Roman" w:cs="Times New Roman"/>
          <w:sz w:val="24"/>
          <w:szCs w:val="24"/>
        </w:rPr>
        <w:t>,</w:t>
      </w:r>
      <w:r w:rsidRPr="00475296">
        <w:rPr>
          <w:rFonts w:ascii="Times New Roman" w:eastAsiaTheme="minorEastAsia" w:hAnsi="Times New Roman" w:cs="Times New Roman"/>
          <w:sz w:val="24"/>
          <w:szCs w:val="24"/>
          <w:lang w:val="id-ID"/>
        </w:rPr>
        <w:t xml:space="preserve">  guru sebaiknya mengadakan bimbingan terhadap siswa dan mengidentifikasikan kesulitan-kesulitan atau hambatan yang dialami siswa serta membantu siswa untuk mencapai jalan keluar dari kesulitan tersebut.</w:t>
      </w:r>
    </w:p>
    <w:p w:rsidR="001F0BE8" w:rsidRPr="00475296" w:rsidRDefault="001F0BE8" w:rsidP="001F0BE8">
      <w:pPr>
        <w:spacing w:after="0" w:line="480" w:lineRule="auto"/>
        <w:ind w:right="-57"/>
        <w:jc w:val="both"/>
        <w:rPr>
          <w:rFonts w:ascii="Times New Roman" w:hAnsi="Times New Roman" w:cs="Times New Roman"/>
          <w:sz w:val="24"/>
          <w:szCs w:val="24"/>
        </w:rPr>
      </w:pPr>
    </w:p>
    <w:p w:rsidR="00D479DD" w:rsidRDefault="00D479DD" w:rsidP="003A76F0">
      <w:pPr>
        <w:spacing w:line="480" w:lineRule="auto"/>
        <w:jc w:val="both"/>
        <w:rPr>
          <w:rFonts w:ascii="Times New Roman" w:hAnsi="Times New Roman" w:cs="Times New Roman"/>
          <w:b/>
          <w:sz w:val="24"/>
          <w:szCs w:val="24"/>
        </w:rPr>
      </w:pPr>
    </w:p>
    <w:p w:rsidR="00D479DD" w:rsidRPr="00475296" w:rsidRDefault="00D479DD" w:rsidP="001F0BE8">
      <w:pPr>
        <w:spacing w:line="480" w:lineRule="auto"/>
        <w:ind w:left="1276" w:hanging="1276"/>
        <w:jc w:val="both"/>
        <w:rPr>
          <w:rFonts w:ascii="Times New Roman" w:hAnsi="Times New Roman" w:cs="Times New Roman"/>
          <w:b/>
          <w:sz w:val="24"/>
          <w:szCs w:val="24"/>
        </w:rPr>
      </w:pPr>
    </w:p>
    <w:p w:rsidR="00E56006" w:rsidRDefault="00E56006" w:rsidP="00E56006">
      <w:pPr>
        <w:spacing w:line="480" w:lineRule="auto"/>
        <w:jc w:val="both"/>
        <w:rPr>
          <w:rFonts w:ascii="Times New Roman" w:hAnsi="Times New Roman" w:cs="Times New Roman"/>
          <w:b/>
          <w:sz w:val="24"/>
          <w:szCs w:val="24"/>
        </w:rPr>
        <w:sectPr w:rsidR="00E56006" w:rsidSect="005168DD">
          <w:pgSz w:w="12240" w:h="15840"/>
          <w:pgMar w:top="2268" w:right="1701" w:bottom="1701" w:left="2268" w:header="1440" w:footer="864" w:gutter="0"/>
          <w:cols w:space="720"/>
          <w:titlePg/>
          <w:docGrid w:linePitch="360"/>
        </w:sectPr>
      </w:pPr>
    </w:p>
    <w:p w:rsidR="001F0BE8" w:rsidRPr="00475296" w:rsidRDefault="001F0BE8" w:rsidP="00D479DD">
      <w:pPr>
        <w:tabs>
          <w:tab w:val="left" w:pos="6495"/>
        </w:tabs>
        <w:spacing w:after="0" w:line="480" w:lineRule="auto"/>
        <w:ind w:left="2880" w:firstLine="720"/>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lastRenderedPageBreak/>
        <w:t>BAB V</w:t>
      </w:r>
      <w:r w:rsidRPr="00475296">
        <w:rPr>
          <w:rFonts w:ascii="Times New Roman" w:eastAsiaTheme="minorEastAsia" w:hAnsi="Times New Roman" w:cs="Times New Roman"/>
          <w:b/>
          <w:sz w:val="24"/>
          <w:szCs w:val="24"/>
          <w:lang w:val="id-ID"/>
        </w:rPr>
        <w:tab/>
      </w:r>
    </w:p>
    <w:p w:rsidR="001F0BE8" w:rsidRPr="00475296" w:rsidRDefault="001F0BE8" w:rsidP="00D479DD">
      <w:pPr>
        <w:spacing w:line="480" w:lineRule="auto"/>
        <w:jc w:val="center"/>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t>KESIMPULAN DAN SARAN</w:t>
      </w:r>
    </w:p>
    <w:p w:rsidR="001F0BE8" w:rsidRPr="00475296" w:rsidRDefault="001F0BE8" w:rsidP="00D479DD">
      <w:pPr>
        <w:pStyle w:val="ListParagraph"/>
        <w:numPr>
          <w:ilvl w:val="0"/>
          <w:numId w:val="24"/>
        </w:numPr>
        <w:spacing w:line="480" w:lineRule="auto"/>
        <w:jc w:val="both"/>
        <w:rPr>
          <w:rFonts w:ascii="Times New Roman" w:eastAsiaTheme="minorEastAsia" w:hAnsi="Times New Roman" w:cs="Times New Roman"/>
          <w:b/>
          <w:sz w:val="24"/>
          <w:szCs w:val="28"/>
          <w:lang w:val="id-ID"/>
        </w:rPr>
      </w:pPr>
      <w:r w:rsidRPr="00475296">
        <w:rPr>
          <w:rFonts w:ascii="Times New Roman" w:eastAsiaTheme="minorEastAsia" w:hAnsi="Times New Roman" w:cs="Times New Roman"/>
          <w:b/>
          <w:sz w:val="24"/>
          <w:szCs w:val="28"/>
          <w:lang w:val="id-ID"/>
        </w:rPr>
        <w:t xml:space="preserve">Kesimpulan </w:t>
      </w:r>
    </w:p>
    <w:p w:rsidR="001F0BE8" w:rsidRDefault="001F0BE8" w:rsidP="001F0BE8">
      <w:pPr>
        <w:spacing w:after="0" w:line="480" w:lineRule="auto"/>
        <w:ind w:firstLine="709"/>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lang w:val="id-ID"/>
        </w:rPr>
        <w:t>Hasil analisis data menunjukkan bahwa siswa kelas</w:t>
      </w:r>
      <w:r w:rsidRPr="00475296">
        <w:rPr>
          <w:rFonts w:ascii="Times New Roman" w:eastAsiaTheme="minorEastAsia" w:hAnsi="Times New Roman" w:cs="Times New Roman"/>
          <w:sz w:val="24"/>
          <w:szCs w:val="24"/>
        </w:rPr>
        <w:t xml:space="preserve"> VII </w:t>
      </w:r>
      <w:r w:rsidR="00415678">
        <w:rPr>
          <w:rFonts w:ascii="Times New Roman" w:eastAsiaTheme="minorEastAsia" w:hAnsi="Times New Roman" w:cs="Times New Roman"/>
          <w:sz w:val="24"/>
          <w:szCs w:val="24"/>
        </w:rPr>
        <w:t xml:space="preserve">D </w:t>
      </w:r>
      <w:r w:rsidRPr="00475296">
        <w:rPr>
          <w:rFonts w:ascii="Times New Roman" w:eastAsiaTheme="minorEastAsia" w:hAnsi="Times New Roman" w:cs="Times New Roman"/>
          <w:sz w:val="24"/>
          <w:szCs w:val="24"/>
        </w:rPr>
        <w:t xml:space="preserve">MTsN 1 Watampone </w:t>
      </w:r>
      <w:r w:rsidRPr="00475296">
        <w:rPr>
          <w:rFonts w:ascii="Times New Roman" w:eastAsiaTheme="minorEastAsia" w:hAnsi="Times New Roman" w:cs="Times New Roman"/>
          <w:sz w:val="24"/>
          <w:szCs w:val="24"/>
          <w:lang w:val="id-ID"/>
        </w:rPr>
        <w:t xml:space="preserve"> tidak mampu mem</w:t>
      </w:r>
      <w:r w:rsidRPr="00475296">
        <w:rPr>
          <w:rFonts w:ascii="Times New Roman" w:eastAsiaTheme="minorEastAsia" w:hAnsi="Times New Roman" w:cs="Times New Roman"/>
          <w:sz w:val="24"/>
          <w:szCs w:val="24"/>
        </w:rPr>
        <w:t xml:space="preserve">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i/>
          <w:sz w:val="24"/>
          <w:szCs w:val="24"/>
          <w:lang w:val="id-ID"/>
        </w:rPr>
        <w:t xml:space="preserve"> </w:t>
      </w:r>
      <w:r w:rsidR="00A41AFC">
        <w:rPr>
          <w:rFonts w:ascii="Times New Roman" w:eastAsiaTheme="minorEastAsia" w:hAnsi="Times New Roman" w:cs="Times New Roman"/>
          <w:sz w:val="24"/>
          <w:szCs w:val="24"/>
          <w:lang w:val="id-ID"/>
        </w:rPr>
        <w:t xml:space="preserve">karena jumlah siswa </w:t>
      </w:r>
      <w:r w:rsidRPr="00475296">
        <w:rPr>
          <w:rFonts w:ascii="Times New Roman" w:eastAsiaTheme="minorEastAsia" w:hAnsi="Times New Roman" w:cs="Times New Roman"/>
          <w:sz w:val="24"/>
          <w:szCs w:val="24"/>
          <w:lang w:val="id-ID"/>
        </w:rPr>
        <w:t xml:space="preserve"> yang memperoleh nilai</w:t>
      </w:r>
      <w:r w:rsidR="00843AAF">
        <w:rPr>
          <w:rFonts w:ascii="Times New Roman" w:eastAsiaTheme="minorEastAsia" w:hAnsi="Times New Roman" w:cs="Times New Roman"/>
          <w:sz w:val="24"/>
          <w:szCs w:val="24"/>
        </w:rPr>
        <w:t xml:space="preserve"> lebih dari</w:t>
      </w:r>
      <w:r w:rsidRPr="00475296">
        <w:rPr>
          <w:rFonts w:ascii="Times New Roman" w:eastAsiaTheme="minorEastAsia" w:hAnsi="Times New Roman" w:cs="Times New Roman"/>
          <w:sz w:val="24"/>
          <w:szCs w:val="24"/>
          <w:lang w:val="id-ID"/>
        </w:rPr>
        <w:t xml:space="preserve"> 70 tidak mencapai kriteria jumlah yang ditentukan, yaitu 80%. Hal ini didasarkan pada kenyataan bahwa dari 2</w:t>
      </w:r>
      <w:r w:rsidRPr="00475296">
        <w:rPr>
          <w:rFonts w:ascii="Times New Roman" w:eastAsiaTheme="minorEastAsia" w:hAnsi="Times New Roman" w:cs="Times New Roman"/>
          <w:sz w:val="24"/>
          <w:szCs w:val="24"/>
        </w:rPr>
        <w:t>9</w:t>
      </w:r>
      <w:r w:rsidRPr="00475296">
        <w:rPr>
          <w:rFonts w:ascii="Times New Roman" w:eastAsiaTheme="minorEastAsia" w:hAnsi="Times New Roman" w:cs="Times New Roman"/>
          <w:sz w:val="24"/>
          <w:szCs w:val="24"/>
          <w:lang w:val="id-ID"/>
        </w:rPr>
        <w:t xml:space="preserve"> siswa </w:t>
      </w:r>
      <w:r w:rsidR="00843AAF">
        <w:rPr>
          <w:rFonts w:ascii="Times New Roman" w:eastAsiaTheme="minorEastAsia" w:hAnsi="Times New Roman" w:cs="Times New Roman"/>
          <w:sz w:val="24"/>
          <w:szCs w:val="24"/>
          <w:lang w:val="id-ID"/>
        </w:rPr>
        <w:t>yang dijadikan sampel, yang mem</w:t>
      </w:r>
      <w:r w:rsidRPr="00475296">
        <w:rPr>
          <w:rFonts w:ascii="Times New Roman" w:eastAsiaTheme="minorEastAsia" w:hAnsi="Times New Roman" w:cs="Times New Roman"/>
          <w:sz w:val="24"/>
          <w:szCs w:val="24"/>
          <w:lang w:val="id-ID"/>
        </w:rPr>
        <w:t xml:space="preserve">peroleh nilai </w:t>
      </w:r>
      <w:r w:rsidRPr="00475296">
        <w:rPr>
          <w:rFonts w:ascii="Times New Roman" w:eastAsiaTheme="minorEastAsia" w:hAnsi="Times New Roman" w:cs="Times New Roman"/>
          <w:sz w:val="24"/>
          <w:szCs w:val="24"/>
        </w:rPr>
        <w:t xml:space="preserve">lebih dari </w:t>
      </w:r>
      <w:r w:rsidRPr="00475296">
        <w:rPr>
          <w:rFonts w:ascii="Times New Roman" w:eastAsiaTheme="minorEastAsia" w:hAnsi="Times New Roman" w:cs="Times New Roman"/>
          <w:sz w:val="24"/>
          <w:szCs w:val="24"/>
          <w:lang w:val="id-ID"/>
        </w:rPr>
        <w:t xml:space="preserve">70 sebanyak </w:t>
      </w:r>
      <w:r w:rsidRPr="00475296">
        <w:rPr>
          <w:rFonts w:ascii="Times New Roman" w:eastAsiaTheme="minorEastAsia" w:hAnsi="Times New Roman" w:cs="Times New Roman"/>
          <w:sz w:val="24"/>
          <w:szCs w:val="24"/>
        </w:rPr>
        <w:t>2</w:t>
      </w:r>
      <w:r w:rsidRPr="00475296">
        <w:rPr>
          <w:rFonts w:ascii="Times New Roman" w:eastAsiaTheme="minorEastAsia" w:hAnsi="Times New Roman" w:cs="Times New Roman"/>
          <w:sz w:val="24"/>
          <w:szCs w:val="24"/>
          <w:lang w:val="id-ID"/>
        </w:rPr>
        <w:t xml:space="preserve"> siswa (</w:t>
      </w:r>
      <w:r w:rsidRPr="00475296">
        <w:rPr>
          <w:rFonts w:ascii="Times New Roman" w:eastAsiaTheme="minorEastAsia" w:hAnsi="Times New Roman" w:cs="Times New Roman"/>
          <w:sz w:val="24"/>
          <w:szCs w:val="24"/>
        </w:rPr>
        <w:t>6,9</w:t>
      </w:r>
      <w:r w:rsidR="00A33A70">
        <w:rPr>
          <w:rFonts w:ascii="Times New Roman" w:eastAsiaTheme="minorEastAsia" w:hAnsi="Times New Roman" w:cs="Times New Roman"/>
          <w:sz w:val="24"/>
          <w:szCs w:val="24"/>
          <w:lang w:val="id-ID"/>
        </w:rPr>
        <w:t>%), sedangkan siswa</w:t>
      </w:r>
      <w:r w:rsidRPr="00475296">
        <w:rPr>
          <w:rFonts w:ascii="Times New Roman" w:eastAsiaTheme="minorEastAsia" w:hAnsi="Times New Roman" w:cs="Times New Roman"/>
          <w:sz w:val="24"/>
          <w:szCs w:val="24"/>
          <w:lang w:val="id-ID"/>
        </w:rPr>
        <w:t xml:space="preserve"> yang memperoleh nilai </w:t>
      </w:r>
      <w:r w:rsidRPr="00475296">
        <w:rPr>
          <w:rFonts w:ascii="Times New Roman" w:eastAsiaTheme="minorEastAsia" w:hAnsi="Times New Roman" w:cs="Times New Roman"/>
          <w:sz w:val="24"/>
          <w:szCs w:val="24"/>
        </w:rPr>
        <w:t xml:space="preserve">kurang dari </w:t>
      </w:r>
      <w:r w:rsidRPr="00475296">
        <w:rPr>
          <w:rFonts w:ascii="Times New Roman" w:eastAsiaTheme="minorEastAsia" w:hAnsi="Times New Roman" w:cs="Times New Roman"/>
          <w:sz w:val="24"/>
          <w:szCs w:val="24"/>
          <w:lang w:val="id-ID"/>
        </w:rPr>
        <w:t xml:space="preserve">70 sebanyak </w:t>
      </w:r>
      <w:r w:rsidRPr="00475296">
        <w:rPr>
          <w:rFonts w:ascii="Times New Roman" w:eastAsiaTheme="minorEastAsia" w:hAnsi="Times New Roman" w:cs="Times New Roman"/>
          <w:sz w:val="24"/>
          <w:szCs w:val="24"/>
        </w:rPr>
        <w:t>27</w:t>
      </w:r>
      <w:r w:rsidRPr="00475296">
        <w:rPr>
          <w:rFonts w:ascii="Times New Roman" w:eastAsiaTheme="minorEastAsia" w:hAnsi="Times New Roman" w:cs="Times New Roman"/>
          <w:sz w:val="24"/>
          <w:szCs w:val="24"/>
          <w:lang w:val="id-ID"/>
        </w:rPr>
        <w:t xml:space="preserve"> siswa (</w:t>
      </w:r>
      <w:r w:rsidRPr="00475296">
        <w:rPr>
          <w:rFonts w:ascii="Times New Roman" w:eastAsiaTheme="minorEastAsia" w:hAnsi="Times New Roman" w:cs="Times New Roman"/>
          <w:sz w:val="24"/>
          <w:szCs w:val="24"/>
        </w:rPr>
        <w:t>93,1</w:t>
      </w:r>
      <w:r w:rsidRPr="00475296">
        <w:rPr>
          <w:rFonts w:ascii="Times New Roman" w:eastAsiaTheme="minorEastAsia" w:hAnsi="Times New Roman" w:cs="Times New Roman"/>
          <w:sz w:val="24"/>
          <w:szCs w:val="24"/>
          <w:lang w:val="id-ID"/>
        </w:rPr>
        <w:t>%)</w:t>
      </w:r>
      <w:r w:rsidR="003A76F0">
        <w:rPr>
          <w:rFonts w:ascii="Times New Roman" w:eastAsiaTheme="minorEastAsia" w:hAnsi="Times New Roman" w:cs="Times New Roman"/>
          <w:sz w:val="24"/>
          <w:szCs w:val="24"/>
        </w:rPr>
        <w:t>, dengan rincian sebagai berikut:</w:t>
      </w:r>
    </w:p>
    <w:p w:rsidR="003A76F0" w:rsidRPr="009B61F4" w:rsidRDefault="00CC67BA" w:rsidP="009B61F4">
      <w:pPr>
        <w:pStyle w:val="ListParagraph"/>
        <w:numPr>
          <w:ilvl w:val="0"/>
          <w:numId w:val="27"/>
        </w:numPr>
        <w:spacing w:after="0" w:line="480" w:lineRule="auto"/>
        <w:ind w:left="540" w:hanging="540"/>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4"/>
        </w:rPr>
        <w:t>S</w:t>
      </w:r>
      <w:r w:rsidR="003A76F0" w:rsidRPr="003A76F0">
        <w:rPr>
          <w:rFonts w:ascii="Times New Roman" w:eastAsiaTheme="minorEastAsia" w:hAnsi="Times New Roman" w:cs="Times New Roman"/>
          <w:sz w:val="24"/>
          <w:szCs w:val="24"/>
          <w:lang w:val="id-ID"/>
        </w:rPr>
        <w:t>iswa kelas</w:t>
      </w:r>
      <w:r w:rsidR="003A76F0" w:rsidRPr="003A76F0">
        <w:rPr>
          <w:rFonts w:ascii="Times New Roman" w:eastAsiaTheme="minorEastAsia" w:hAnsi="Times New Roman" w:cs="Times New Roman"/>
          <w:sz w:val="24"/>
          <w:szCs w:val="24"/>
        </w:rPr>
        <w:t xml:space="preserve"> VII </w:t>
      </w:r>
      <w:r w:rsidR="00415678">
        <w:rPr>
          <w:rFonts w:ascii="Times New Roman" w:eastAsiaTheme="minorEastAsia" w:hAnsi="Times New Roman" w:cs="Times New Roman"/>
          <w:sz w:val="24"/>
          <w:szCs w:val="24"/>
        </w:rPr>
        <w:t xml:space="preserve">D </w:t>
      </w:r>
      <w:r w:rsidR="003A76F0" w:rsidRPr="003A76F0">
        <w:rPr>
          <w:rFonts w:ascii="Times New Roman" w:eastAsiaTheme="minorEastAsia" w:hAnsi="Times New Roman" w:cs="Times New Roman"/>
          <w:sz w:val="24"/>
          <w:szCs w:val="24"/>
        </w:rPr>
        <w:t xml:space="preserve">MTsN 1 Watampone </w:t>
      </w:r>
      <w:r w:rsidR="003A76F0" w:rsidRPr="003A76F0">
        <w:rPr>
          <w:rFonts w:ascii="Times New Roman" w:eastAsiaTheme="minorEastAsia" w:hAnsi="Times New Roman" w:cs="Times New Roman"/>
          <w:sz w:val="24"/>
          <w:szCs w:val="24"/>
          <w:lang w:val="id-ID"/>
        </w:rPr>
        <w:t xml:space="preserve"> tidak mampu mem</w:t>
      </w:r>
      <w:r w:rsidR="003A76F0" w:rsidRPr="003A76F0">
        <w:rPr>
          <w:rFonts w:ascii="Times New Roman" w:eastAsiaTheme="minorEastAsia" w:hAnsi="Times New Roman" w:cs="Times New Roman"/>
          <w:sz w:val="24"/>
          <w:szCs w:val="24"/>
        </w:rPr>
        <w:t xml:space="preserve">ahami makna </w:t>
      </w:r>
      <w:r w:rsidR="003A76F0" w:rsidRPr="00292EE9">
        <w:rPr>
          <w:rFonts w:ascii="Times New Roman" w:eastAsiaTheme="minorEastAsia" w:hAnsi="Times New Roman" w:cs="Times New Roman"/>
          <w:i/>
          <w:sz w:val="24"/>
          <w:szCs w:val="24"/>
        </w:rPr>
        <w:t>pappaseng ugi</w:t>
      </w:r>
      <w:r w:rsidR="003A76F0" w:rsidRPr="003A76F0">
        <w:rPr>
          <w:rFonts w:ascii="Times New Roman" w:eastAsiaTheme="minorEastAsia" w:hAnsi="Times New Roman" w:cs="Times New Roman"/>
          <w:sz w:val="24"/>
          <w:szCs w:val="24"/>
        </w:rPr>
        <w:t xml:space="preserve"> yang berkaitan dengan keagamaan</w:t>
      </w:r>
      <w:r w:rsidR="003A76F0" w:rsidRPr="003A76F0">
        <w:rPr>
          <w:rFonts w:ascii="Times New Roman" w:eastAsiaTheme="minorEastAsia" w:hAnsi="Times New Roman" w:cs="Times New Roman"/>
          <w:i/>
          <w:sz w:val="24"/>
          <w:szCs w:val="24"/>
          <w:lang w:val="id-ID"/>
        </w:rPr>
        <w:t xml:space="preserve"> </w:t>
      </w:r>
      <w:r w:rsidR="003A76F0" w:rsidRPr="003A76F0">
        <w:rPr>
          <w:rFonts w:ascii="Times New Roman" w:eastAsiaTheme="minorEastAsia" w:hAnsi="Times New Roman" w:cs="Times New Roman"/>
          <w:sz w:val="24"/>
          <w:szCs w:val="24"/>
          <w:lang w:val="id-ID"/>
        </w:rPr>
        <w:t>karena</w:t>
      </w:r>
      <w:r w:rsidR="009B61F4">
        <w:rPr>
          <w:rFonts w:ascii="Times New Roman" w:eastAsiaTheme="minorEastAsia" w:hAnsi="Times New Roman" w:cs="Times New Roman"/>
          <w:sz w:val="24"/>
          <w:szCs w:val="24"/>
        </w:rPr>
        <w:t xml:space="preserve"> dari 29 siswa yang dijadikan sampel, </w:t>
      </w:r>
      <w:r w:rsidR="003A76F0" w:rsidRPr="003A76F0">
        <w:rPr>
          <w:rFonts w:ascii="Times New Roman" w:eastAsiaTheme="minorEastAsia" w:hAnsi="Times New Roman" w:cs="Times New Roman"/>
          <w:sz w:val="24"/>
          <w:szCs w:val="24"/>
          <w:lang w:val="id-ID"/>
        </w:rPr>
        <w:t xml:space="preserve">yang memperoleh nilai </w:t>
      </w:r>
      <w:r w:rsidR="003A76F0" w:rsidRPr="003A76F0">
        <w:rPr>
          <w:rFonts w:ascii="Times New Roman" w:eastAsiaTheme="minorEastAsia" w:hAnsi="Times New Roman" w:cs="Times New Roman"/>
          <w:sz w:val="24"/>
          <w:szCs w:val="24"/>
        </w:rPr>
        <w:t xml:space="preserve"> lebih dari </w:t>
      </w:r>
      <w:r w:rsidR="003A76F0" w:rsidRPr="003A76F0">
        <w:rPr>
          <w:rFonts w:ascii="Times New Roman" w:eastAsiaTheme="minorEastAsia" w:hAnsi="Times New Roman" w:cs="Times New Roman"/>
          <w:sz w:val="24"/>
          <w:szCs w:val="24"/>
          <w:lang w:val="id-ID"/>
        </w:rPr>
        <w:t xml:space="preserve">70 </w:t>
      </w:r>
      <w:r w:rsidR="009B61F4">
        <w:rPr>
          <w:rFonts w:ascii="Times New Roman" w:eastAsiaTheme="minorEastAsia" w:hAnsi="Times New Roman" w:cs="Times New Roman"/>
          <w:sz w:val="24"/>
          <w:szCs w:val="24"/>
        </w:rPr>
        <w:t>sebanyak 9 siswa (31%), sedangkan siswa yang memperoleh nilai kurang dari 70 sebanyak 20 siswa (69%).</w:t>
      </w:r>
    </w:p>
    <w:p w:rsidR="009B61F4" w:rsidRPr="003A76F0" w:rsidRDefault="00CC67BA" w:rsidP="009B61F4">
      <w:pPr>
        <w:pStyle w:val="ListParagraph"/>
        <w:numPr>
          <w:ilvl w:val="0"/>
          <w:numId w:val="27"/>
        </w:numPr>
        <w:spacing w:after="0" w:line="480" w:lineRule="auto"/>
        <w:ind w:left="540" w:hanging="540"/>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4"/>
        </w:rPr>
        <w:t>S</w:t>
      </w:r>
      <w:r w:rsidR="009B61F4" w:rsidRPr="003A76F0">
        <w:rPr>
          <w:rFonts w:ascii="Times New Roman" w:eastAsiaTheme="minorEastAsia" w:hAnsi="Times New Roman" w:cs="Times New Roman"/>
          <w:sz w:val="24"/>
          <w:szCs w:val="24"/>
          <w:lang w:val="id-ID"/>
        </w:rPr>
        <w:t>iswa kelas</w:t>
      </w:r>
      <w:r w:rsidR="009B61F4" w:rsidRPr="003A76F0">
        <w:rPr>
          <w:rFonts w:ascii="Times New Roman" w:eastAsiaTheme="minorEastAsia" w:hAnsi="Times New Roman" w:cs="Times New Roman"/>
          <w:sz w:val="24"/>
          <w:szCs w:val="24"/>
        </w:rPr>
        <w:t xml:space="preserve"> VII</w:t>
      </w:r>
      <w:r w:rsidR="00415678">
        <w:rPr>
          <w:rFonts w:ascii="Times New Roman" w:eastAsiaTheme="minorEastAsia" w:hAnsi="Times New Roman" w:cs="Times New Roman"/>
          <w:sz w:val="24"/>
          <w:szCs w:val="24"/>
        </w:rPr>
        <w:t xml:space="preserve"> D</w:t>
      </w:r>
      <w:r w:rsidR="009B61F4" w:rsidRPr="003A76F0">
        <w:rPr>
          <w:rFonts w:ascii="Times New Roman" w:eastAsiaTheme="minorEastAsia" w:hAnsi="Times New Roman" w:cs="Times New Roman"/>
          <w:sz w:val="24"/>
          <w:szCs w:val="24"/>
        </w:rPr>
        <w:t xml:space="preserve"> MTsN 1 Watampone </w:t>
      </w:r>
      <w:r w:rsidR="009B61F4" w:rsidRPr="003A76F0">
        <w:rPr>
          <w:rFonts w:ascii="Times New Roman" w:eastAsiaTheme="minorEastAsia" w:hAnsi="Times New Roman" w:cs="Times New Roman"/>
          <w:sz w:val="24"/>
          <w:szCs w:val="24"/>
          <w:lang w:val="id-ID"/>
        </w:rPr>
        <w:t xml:space="preserve"> tidak mampu mem</w:t>
      </w:r>
      <w:r w:rsidR="009B61F4" w:rsidRPr="003A76F0">
        <w:rPr>
          <w:rFonts w:ascii="Times New Roman" w:eastAsiaTheme="minorEastAsia" w:hAnsi="Times New Roman" w:cs="Times New Roman"/>
          <w:sz w:val="24"/>
          <w:szCs w:val="24"/>
        </w:rPr>
        <w:t xml:space="preserve">ahami makna </w:t>
      </w:r>
      <w:r w:rsidR="009B61F4" w:rsidRPr="00292EE9">
        <w:rPr>
          <w:rFonts w:ascii="Times New Roman" w:eastAsiaTheme="minorEastAsia" w:hAnsi="Times New Roman" w:cs="Times New Roman"/>
          <w:i/>
          <w:sz w:val="24"/>
          <w:szCs w:val="24"/>
        </w:rPr>
        <w:t>pappaseng ugi</w:t>
      </w:r>
      <w:r w:rsidR="009B61F4" w:rsidRPr="003A76F0">
        <w:rPr>
          <w:rFonts w:ascii="Times New Roman" w:eastAsiaTheme="minorEastAsia" w:hAnsi="Times New Roman" w:cs="Times New Roman"/>
          <w:sz w:val="24"/>
          <w:szCs w:val="24"/>
        </w:rPr>
        <w:t xml:space="preserve"> yang berkaitan dengan ke</w:t>
      </w:r>
      <w:r w:rsidR="009B61F4">
        <w:rPr>
          <w:rFonts w:ascii="Times New Roman" w:eastAsiaTheme="minorEastAsia" w:hAnsi="Times New Roman" w:cs="Times New Roman"/>
          <w:sz w:val="24"/>
          <w:szCs w:val="24"/>
        </w:rPr>
        <w:t>teguhan</w:t>
      </w:r>
      <w:r w:rsidR="009B61F4" w:rsidRPr="003A76F0">
        <w:rPr>
          <w:rFonts w:ascii="Times New Roman" w:eastAsiaTheme="minorEastAsia" w:hAnsi="Times New Roman" w:cs="Times New Roman"/>
          <w:i/>
          <w:sz w:val="24"/>
          <w:szCs w:val="24"/>
          <w:lang w:val="id-ID"/>
        </w:rPr>
        <w:t xml:space="preserve"> </w:t>
      </w:r>
      <w:r w:rsidR="009B61F4" w:rsidRPr="003A76F0">
        <w:rPr>
          <w:rFonts w:ascii="Times New Roman" w:eastAsiaTheme="minorEastAsia" w:hAnsi="Times New Roman" w:cs="Times New Roman"/>
          <w:sz w:val="24"/>
          <w:szCs w:val="24"/>
          <w:lang w:val="id-ID"/>
        </w:rPr>
        <w:t>karena</w:t>
      </w:r>
      <w:r w:rsidR="009B61F4">
        <w:rPr>
          <w:rFonts w:ascii="Times New Roman" w:eastAsiaTheme="minorEastAsia" w:hAnsi="Times New Roman" w:cs="Times New Roman"/>
          <w:sz w:val="24"/>
          <w:szCs w:val="24"/>
        </w:rPr>
        <w:t xml:space="preserve"> dari 29 siswa yang dijadikan sampel, </w:t>
      </w:r>
      <w:r w:rsidR="009B61F4" w:rsidRPr="003A76F0">
        <w:rPr>
          <w:rFonts w:ascii="Times New Roman" w:eastAsiaTheme="minorEastAsia" w:hAnsi="Times New Roman" w:cs="Times New Roman"/>
          <w:sz w:val="24"/>
          <w:szCs w:val="24"/>
          <w:lang w:val="id-ID"/>
        </w:rPr>
        <w:t xml:space="preserve">yang memperoleh nilai </w:t>
      </w:r>
      <w:r w:rsidR="009B61F4" w:rsidRPr="003A76F0">
        <w:rPr>
          <w:rFonts w:ascii="Times New Roman" w:eastAsiaTheme="minorEastAsia" w:hAnsi="Times New Roman" w:cs="Times New Roman"/>
          <w:sz w:val="24"/>
          <w:szCs w:val="24"/>
        </w:rPr>
        <w:t xml:space="preserve"> lebih dari </w:t>
      </w:r>
      <w:r w:rsidR="009B61F4" w:rsidRPr="003A76F0">
        <w:rPr>
          <w:rFonts w:ascii="Times New Roman" w:eastAsiaTheme="minorEastAsia" w:hAnsi="Times New Roman" w:cs="Times New Roman"/>
          <w:sz w:val="24"/>
          <w:szCs w:val="24"/>
          <w:lang w:val="id-ID"/>
        </w:rPr>
        <w:t xml:space="preserve">70 </w:t>
      </w:r>
      <w:r w:rsidR="009B61F4">
        <w:rPr>
          <w:rFonts w:ascii="Times New Roman" w:eastAsiaTheme="minorEastAsia" w:hAnsi="Times New Roman" w:cs="Times New Roman"/>
          <w:sz w:val="24"/>
          <w:szCs w:val="24"/>
        </w:rPr>
        <w:t>sebanyak 1 siswa (3,4%), sedangkan siswa yang memperoleh nilai kurang dari 70 sebanyak 28 siswa (96,5%).</w:t>
      </w:r>
    </w:p>
    <w:p w:rsidR="003A76F0" w:rsidRPr="009B61F4" w:rsidRDefault="009B61F4" w:rsidP="009B61F4">
      <w:pPr>
        <w:pStyle w:val="ListParagraph"/>
        <w:numPr>
          <w:ilvl w:val="0"/>
          <w:numId w:val="27"/>
        </w:numPr>
        <w:spacing w:after="0" w:line="480" w:lineRule="auto"/>
        <w:ind w:left="540" w:hanging="540"/>
        <w:jc w:val="both"/>
        <w:rPr>
          <w:rFonts w:ascii="Times New Roman" w:eastAsiaTheme="minorEastAsia" w:hAnsi="Times New Roman" w:cs="Times New Roman"/>
          <w:b/>
          <w:sz w:val="24"/>
          <w:szCs w:val="28"/>
        </w:rPr>
      </w:pPr>
      <w:r w:rsidRPr="003A76F0">
        <w:rPr>
          <w:rFonts w:ascii="Times New Roman" w:eastAsiaTheme="minorEastAsia" w:hAnsi="Times New Roman" w:cs="Times New Roman"/>
          <w:sz w:val="24"/>
          <w:szCs w:val="24"/>
          <w:lang w:val="id-ID"/>
        </w:rPr>
        <w:lastRenderedPageBreak/>
        <w:t>Hasil analisis data menunjukkan bahwa siswa kelas</w:t>
      </w:r>
      <w:r w:rsidRPr="003A76F0">
        <w:rPr>
          <w:rFonts w:ascii="Times New Roman" w:eastAsiaTheme="minorEastAsia" w:hAnsi="Times New Roman" w:cs="Times New Roman"/>
          <w:sz w:val="24"/>
          <w:szCs w:val="24"/>
        </w:rPr>
        <w:t xml:space="preserve"> VII</w:t>
      </w:r>
      <w:r w:rsidR="00415678">
        <w:rPr>
          <w:rFonts w:ascii="Times New Roman" w:eastAsiaTheme="minorEastAsia" w:hAnsi="Times New Roman" w:cs="Times New Roman"/>
          <w:sz w:val="24"/>
          <w:szCs w:val="24"/>
        </w:rPr>
        <w:t xml:space="preserve"> D</w:t>
      </w:r>
      <w:r w:rsidRPr="003A76F0">
        <w:rPr>
          <w:rFonts w:ascii="Times New Roman" w:eastAsiaTheme="minorEastAsia" w:hAnsi="Times New Roman" w:cs="Times New Roman"/>
          <w:sz w:val="24"/>
          <w:szCs w:val="24"/>
        </w:rPr>
        <w:t xml:space="preserve"> MTsN 1 Watampone </w:t>
      </w:r>
      <w:r w:rsidRPr="003A76F0">
        <w:rPr>
          <w:rFonts w:ascii="Times New Roman" w:eastAsiaTheme="minorEastAsia" w:hAnsi="Times New Roman" w:cs="Times New Roman"/>
          <w:sz w:val="24"/>
          <w:szCs w:val="24"/>
          <w:lang w:val="id-ID"/>
        </w:rPr>
        <w:t xml:space="preserve"> tidak mampu mem</w:t>
      </w:r>
      <w:r w:rsidRPr="003A76F0">
        <w:rPr>
          <w:rFonts w:ascii="Times New Roman" w:eastAsiaTheme="minorEastAsia" w:hAnsi="Times New Roman" w:cs="Times New Roman"/>
          <w:sz w:val="24"/>
          <w:szCs w:val="24"/>
        </w:rPr>
        <w:t xml:space="preserve">ahami makna </w:t>
      </w:r>
      <w:r w:rsidRPr="00292EE9">
        <w:rPr>
          <w:rFonts w:ascii="Times New Roman" w:eastAsiaTheme="minorEastAsia" w:hAnsi="Times New Roman" w:cs="Times New Roman"/>
          <w:i/>
          <w:sz w:val="24"/>
          <w:szCs w:val="24"/>
        </w:rPr>
        <w:t>pappaseng ugi</w:t>
      </w:r>
      <w:r w:rsidRPr="003A76F0">
        <w:rPr>
          <w:rFonts w:ascii="Times New Roman" w:eastAsiaTheme="minorEastAsia" w:hAnsi="Times New Roman" w:cs="Times New Roman"/>
          <w:sz w:val="24"/>
          <w:szCs w:val="24"/>
        </w:rPr>
        <w:t xml:space="preserve"> yang berkaitan dengan ke</w:t>
      </w:r>
      <w:r>
        <w:rPr>
          <w:rFonts w:ascii="Times New Roman" w:eastAsiaTheme="minorEastAsia" w:hAnsi="Times New Roman" w:cs="Times New Roman"/>
          <w:sz w:val="24"/>
          <w:szCs w:val="24"/>
        </w:rPr>
        <w:t>jujuran</w:t>
      </w:r>
      <w:r w:rsidRPr="003A76F0">
        <w:rPr>
          <w:rFonts w:ascii="Times New Roman" w:eastAsiaTheme="minorEastAsia" w:hAnsi="Times New Roman" w:cs="Times New Roman"/>
          <w:i/>
          <w:sz w:val="24"/>
          <w:szCs w:val="24"/>
          <w:lang w:val="id-ID"/>
        </w:rPr>
        <w:t xml:space="preserve"> </w:t>
      </w:r>
      <w:r w:rsidRPr="003A76F0">
        <w:rPr>
          <w:rFonts w:ascii="Times New Roman" w:eastAsiaTheme="minorEastAsia" w:hAnsi="Times New Roman" w:cs="Times New Roman"/>
          <w:sz w:val="24"/>
          <w:szCs w:val="24"/>
          <w:lang w:val="id-ID"/>
        </w:rPr>
        <w:t>karena</w:t>
      </w:r>
      <w:r>
        <w:rPr>
          <w:rFonts w:ascii="Times New Roman" w:eastAsiaTheme="minorEastAsia" w:hAnsi="Times New Roman" w:cs="Times New Roman"/>
          <w:sz w:val="24"/>
          <w:szCs w:val="24"/>
        </w:rPr>
        <w:t xml:space="preserve"> dari 29 siswa yang dijadikan sampel, </w:t>
      </w:r>
      <w:r w:rsidRPr="003A76F0">
        <w:rPr>
          <w:rFonts w:ascii="Times New Roman" w:eastAsiaTheme="minorEastAsia" w:hAnsi="Times New Roman" w:cs="Times New Roman"/>
          <w:sz w:val="24"/>
          <w:szCs w:val="24"/>
          <w:lang w:val="id-ID"/>
        </w:rPr>
        <w:t xml:space="preserve">yang memperoleh nilai </w:t>
      </w:r>
      <w:r w:rsidRPr="003A76F0">
        <w:rPr>
          <w:rFonts w:ascii="Times New Roman" w:eastAsiaTheme="minorEastAsia" w:hAnsi="Times New Roman" w:cs="Times New Roman"/>
          <w:sz w:val="24"/>
          <w:szCs w:val="24"/>
        </w:rPr>
        <w:t xml:space="preserve"> lebih dari </w:t>
      </w:r>
      <w:r w:rsidRPr="003A76F0">
        <w:rPr>
          <w:rFonts w:ascii="Times New Roman" w:eastAsiaTheme="minorEastAsia" w:hAnsi="Times New Roman" w:cs="Times New Roman"/>
          <w:sz w:val="24"/>
          <w:szCs w:val="24"/>
          <w:lang w:val="id-ID"/>
        </w:rPr>
        <w:t xml:space="preserve">70 </w:t>
      </w:r>
      <w:r>
        <w:rPr>
          <w:rFonts w:ascii="Times New Roman" w:eastAsiaTheme="minorEastAsia" w:hAnsi="Times New Roman" w:cs="Times New Roman"/>
          <w:sz w:val="24"/>
          <w:szCs w:val="24"/>
        </w:rPr>
        <w:t>sebanyak 6 siswa (20,6%), sedangkan siswa yang memperoleh nilai kurang dari 70 sebanyak 23 siswa (79,3%).</w:t>
      </w:r>
    </w:p>
    <w:p w:rsidR="001F0BE8" w:rsidRPr="00475296" w:rsidRDefault="001F0BE8" w:rsidP="001F0BE8">
      <w:pPr>
        <w:pStyle w:val="ListParagraph"/>
        <w:numPr>
          <w:ilvl w:val="0"/>
          <w:numId w:val="24"/>
        </w:numPr>
        <w:spacing w:line="480" w:lineRule="auto"/>
        <w:jc w:val="both"/>
        <w:rPr>
          <w:rFonts w:ascii="Times New Roman" w:eastAsiaTheme="minorEastAsia" w:hAnsi="Times New Roman" w:cs="Times New Roman"/>
          <w:b/>
          <w:sz w:val="24"/>
          <w:szCs w:val="24"/>
          <w:lang w:val="id-ID"/>
        </w:rPr>
      </w:pPr>
      <w:r w:rsidRPr="00475296">
        <w:rPr>
          <w:rFonts w:ascii="Times New Roman" w:eastAsiaTheme="minorEastAsia" w:hAnsi="Times New Roman" w:cs="Times New Roman"/>
          <w:b/>
          <w:sz w:val="24"/>
          <w:szCs w:val="24"/>
          <w:lang w:val="id-ID"/>
        </w:rPr>
        <w:t xml:space="preserve">Saran </w:t>
      </w:r>
    </w:p>
    <w:p w:rsidR="001F0BE8" w:rsidRPr="00475296" w:rsidRDefault="001F0BE8" w:rsidP="001F0BE8">
      <w:pPr>
        <w:pStyle w:val="ListParagraph"/>
        <w:spacing w:line="480" w:lineRule="auto"/>
        <w:ind w:left="0" w:firstLine="720"/>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rPr>
        <w:t>Berdasarkan kesimpulan di atas, dapat dikemukakan beberapa saran sehubungan dengan hasil penelitian ini, sebagai berikut:</w:t>
      </w:r>
    </w:p>
    <w:p w:rsidR="001F0BE8" w:rsidRPr="00475296" w:rsidRDefault="001F0BE8" w:rsidP="001F0BE8">
      <w:pPr>
        <w:pStyle w:val="ListParagraph"/>
        <w:numPr>
          <w:ilvl w:val="0"/>
          <w:numId w:val="25"/>
        </w:numPr>
        <w:spacing w:line="480" w:lineRule="auto"/>
        <w:ind w:hanging="720"/>
        <w:jc w:val="both"/>
        <w:rPr>
          <w:rFonts w:ascii="Times New Roman" w:eastAsiaTheme="minorEastAsia" w:hAnsi="Times New Roman" w:cs="Times New Roman"/>
          <w:sz w:val="24"/>
          <w:szCs w:val="24"/>
        </w:rPr>
      </w:pPr>
      <w:r w:rsidRPr="00475296">
        <w:rPr>
          <w:rFonts w:ascii="Times New Roman" w:eastAsiaTheme="minorEastAsia" w:hAnsi="Times New Roman" w:cs="Times New Roman"/>
          <w:sz w:val="24"/>
          <w:szCs w:val="24"/>
        </w:rPr>
        <w:t>Hasil penelitian ini menunjukkan kemampuan siswa kelas VII</w:t>
      </w:r>
      <w:r w:rsidR="00FC000D">
        <w:rPr>
          <w:rFonts w:ascii="Times New Roman" w:eastAsiaTheme="minorEastAsia" w:hAnsi="Times New Roman" w:cs="Times New Roman"/>
          <w:sz w:val="24"/>
          <w:szCs w:val="24"/>
        </w:rPr>
        <w:t xml:space="preserve"> D</w:t>
      </w:r>
      <w:r w:rsidRPr="00475296">
        <w:rPr>
          <w:rFonts w:ascii="Times New Roman" w:eastAsiaTheme="minorEastAsia" w:hAnsi="Times New Roman" w:cs="Times New Roman"/>
          <w:sz w:val="24"/>
          <w:szCs w:val="24"/>
        </w:rPr>
        <w:t xml:space="preserve"> MTsN 1 Watampone Kabupaten Bone dalam memahami makna </w:t>
      </w:r>
      <w:r w:rsidRPr="00292EE9">
        <w:rPr>
          <w:rFonts w:ascii="Times New Roman" w:eastAsiaTheme="minorEastAsia" w:hAnsi="Times New Roman" w:cs="Times New Roman"/>
          <w:i/>
          <w:sz w:val="24"/>
          <w:szCs w:val="24"/>
        </w:rPr>
        <w:t>pappaseng ugi</w:t>
      </w:r>
      <w:r w:rsidRPr="00475296">
        <w:rPr>
          <w:rFonts w:ascii="Times New Roman" w:eastAsiaTheme="minorEastAsia" w:hAnsi="Times New Roman" w:cs="Times New Roman"/>
          <w:sz w:val="24"/>
          <w:szCs w:val="24"/>
        </w:rPr>
        <w:t xml:space="preserve">. Oleh karena itu, hendaknya guru mata pelajaran bahasa daerah berupaya meningkatkan kemampuan siswa terhadap </w:t>
      </w:r>
      <w:r w:rsidRPr="00292EE9">
        <w:rPr>
          <w:rFonts w:ascii="Times New Roman" w:eastAsiaTheme="minorEastAsia" w:hAnsi="Times New Roman" w:cs="Times New Roman"/>
          <w:i/>
          <w:sz w:val="24"/>
          <w:szCs w:val="24"/>
        </w:rPr>
        <w:t>pappaseng-pappaseng ugi</w:t>
      </w:r>
      <w:r w:rsidRPr="00475296">
        <w:rPr>
          <w:rFonts w:ascii="Times New Roman" w:eastAsiaTheme="minorEastAsia" w:hAnsi="Times New Roman" w:cs="Times New Roman"/>
          <w:sz w:val="24"/>
          <w:szCs w:val="24"/>
        </w:rPr>
        <w:t>.</w:t>
      </w:r>
    </w:p>
    <w:p w:rsidR="00E56006" w:rsidRPr="00E56006" w:rsidRDefault="001F0BE8" w:rsidP="00E56006">
      <w:pPr>
        <w:pStyle w:val="ListParagraph"/>
        <w:numPr>
          <w:ilvl w:val="0"/>
          <w:numId w:val="25"/>
        </w:numPr>
        <w:spacing w:line="480" w:lineRule="auto"/>
        <w:ind w:hanging="720"/>
        <w:jc w:val="both"/>
        <w:rPr>
          <w:rFonts w:ascii="Times New Roman" w:eastAsiaTheme="minorEastAsia" w:hAnsi="Times New Roman" w:cs="Times New Roman"/>
          <w:sz w:val="24"/>
          <w:szCs w:val="24"/>
        </w:rPr>
      </w:pPr>
      <w:r w:rsidRPr="00475296">
        <w:rPr>
          <w:rFonts w:ascii="Times New Roman" w:hAnsi="Times New Roman" w:cs="Times New Roman"/>
          <w:sz w:val="24"/>
          <w:szCs w:val="24"/>
        </w:rPr>
        <w:t>Diharapkan kepada siswa kelas VII</w:t>
      </w:r>
      <w:r w:rsidR="00FC000D">
        <w:rPr>
          <w:rFonts w:ascii="Times New Roman" w:hAnsi="Times New Roman" w:cs="Times New Roman"/>
          <w:sz w:val="24"/>
          <w:szCs w:val="24"/>
        </w:rPr>
        <w:t xml:space="preserve"> D</w:t>
      </w:r>
      <w:r w:rsidRPr="00475296">
        <w:rPr>
          <w:rFonts w:ascii="Times New Roman" w:hAnsi="Times New Roman" w:cs="Times New Roman"/>
          <w:sz w:val="24"/>
          <w:szCs w:val="24"/>
        </w:rPr>
        <w:t xml:space="preserve"> MTsN 1 Watampone kabupaten Bone agar lebih giat belajar dengan dukungan dan bimbingan dari guru</w:t>
      </w:r>
      <w:r w:rsidR="00E56006">
        <w:rPr>
          <w:rFonts w:ascii="Times New Roman" w:hAnsi="Times New Roman" w:cs="Times New Roman"/>
          <w:sz w:val="24"/>
          <w:szCs w:val="24"/>
        </w:rPr>
        <w:t>.</w:t>
      </w:r>
    </w:p>
    <w:p w:rsidR="00E56006" w:rsidRPr="00E56006" w:rsidRDefault="00E56006" w:rsidP="00E56006">
      <w:pPr>
        <w:pStyle w:val="ListParagraph"/>
        <w:spacing w:line="480" w:lineRule="auto"/>
        <w:jc w:val="both"/>
        <w:rPr>
          <w:rFonts w:ascii="Times New Roman" w:eastAsiaTheme="minorEastAsia" w:hAnsi="Times New Roman" w:cs="Times New Roman"/>
          <w:sz w:val="24"/>
          <w:szCs w:val="24"/>
        </w:rPr>
        <w:sectPr w:rsidR="00E56006" w:rsidRPr="00E56006" w:rsidSect="005168DD">
          <w:pgSz w:w="12240" w:h="15840"/>
          <w:pgMar w:top="2268" w:right="1701" w:bottom="1701" w:left="2268" w:header="1440" w:footer="864" w:gutter="0"/>
          <w:cols w:space="720"/>
          <w:titlePg/>
          <w:docGrid w:linePitch="360"/>
        </w:sectPr>
      </w:pPr>
    </w:p>
    <w:p w:rsidR="00E56006" w:rsidRPr="00E7521B" w:rsidRDefault="00E56006" w:rsidP="00E56006">
      <w:pPr>
        <w:spacing w:line="480" w:lineRule="auto"/>
        <w:ind w:left="1200" w:hanging="120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Alam, Syamsul, dkk. 2004. </w:t>
      </w:r>
      <w:r w:rsidRPr="0021693C">
        <w:rPr>
          <w:rFonts w:ascii="Times New Roman" w:hAnsi="Times New Roman" w:cs="Times New Roman"/>
          <w:i/>
          <w:sz w:val="24"/>
          <w:szCs w:val="24"/>
          <w:lang w:val="sv-SE"/>
        </w:rPr>
        <w:t>Nilai-nilai Budaya dalam Pappaseng Orang Bugis</w:t>
      </w:r>
      <w:r w:rsidRPr="0021693C">
        <w:rPr>
          <w:rFonts w:ascii="Times New Roman" w:hAnsi="Times New Roman" w:cs="Times New Roman"/>
          <w:sz w:val="24"/>
          <w:szCs w:val="24"/>
          <w:lang w:val="sv-SE"/>
        </w:rPr>
        <w:t>. Makassar: CV. Telaga Zamzam.</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Alam, Syamsul, dkk. 2005. </w:t>
      </w:r>
      <w:r w:rsidRPr="0021693C">
        <w:rPr>
          <w:rFonts w:ascii="Times New Roman" w:hAnsi="Times New Roman" w:cs="Times New Roman"/>
          <w:i/>
          <w:sz w:val="24"/>
          <w:szCs w:val="24"/>
          <w:lang w:val="sv-SE"/>
        </w:rPr>
        <w:t>Manfaat Pappaseng Sastra Bugis dalam Kehidupan bermasyarakat</w:t>
      </w:r>
      <w:r w:rsidRPr="0021693C">
        <w:rPr>
          <w:rFonts w:ascii="Times New Roman" w:hAnsi="Times New Roman" w:cs="Times New Roman"/>
          <w:sz w:val="24"/>
          <w:szCs w:val="24"/>
          <w:lang w:val="sv-SE"/>
        </w:rPr>
        <w:t>. Makassar</w:t>
      </w:r>
      <w:r>
        <w:rPr>
          <w:rFonts w:ascii="Times New Roman" w:hAnsi="Times New Roman" w:cs="Times New Roman"/>
          <w:sz w:val="24"/>
          <w:szCs w:val="24"/>
          <w:lang w:val="sv-SE"/>
        </w:rPr>
        <w:t>: Zamrud Nusantara.</w:t>
      </w:r>
    </w:p>
    <w:p w:rsidR="00E56006"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Arikunto, Suharsimi. 2010. </w:t>
      </w:r>
      <w:r w:rsidRPr="005132DC">
        <w:rPr>
          <w:rFonts w:ascii="Times New Roman" w:hAnsi="Times New Roman" w:cs="Times New Roman"/>
          <w:i/>
          <w:sz w:val="24"/>
          <w:szCs w:val="24"/>
          <w:lang w:val="sv-SE"/>
        </w:rPr>
        <w:t>Prosedur Penelitian: Suatu Pendekatan Praktik</w:t>
      </w:r>
      <w:r>
        <w:rPr>
          <w:rFonts w:ascii="Times New Roman" w:hAnsi="Times New Roman" w:cs="Times New Roman"/>
          <w:sz w:val="24"/>
          <w:szCs w:val="24"/>
          <w:lang w:val="sv-SE"/>
        </w:rPr>
        <w:t>. Jakarta: Rineka Cipta.</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Djumingin, Sulastriningsih, dkk. 2014. </w:t>
      </w:r>
      <w:r w:rsidRPr="0021693C">
        <w:rPr>
          <w:rFonts w:ascii="Times New Roman" w:hAnsi="Times New Roman" w:cs="Times New Roman"/>
          <w:i/>
          <w:sz w:val="24"/>
          <w:szCs w:val="24"/>
          <w:lang w:val="sv-SE"/>
        </w:rPr>
        <w:t>Penilaian Pembelajaran Bahasa dan Sastra Indonesia: Teori dan Penerapannya</w:t>
      </w:r>
      <w:r>
        <w:rPr>
          <w:rFonts w:ascii="Times New Roman" w:hAnsi="Times New Roman" w:cs="Times New Roman"/>
          <w:sz w:val="24"/>
          <w:szCs w:val="24"/>
          <w:lang w:val="sv-SE"/>
        </w:rPr>
        <w:t>. Makassar: Badan P</w:t>
      </w:r>
      <w:r w:rsidRPr="0021693C">
        <w:rPr>
          <w:rFonts w:ascii="Times New Roman" w:hAnsi="Times New Roman" w:cs="Times New Roman"/>
          <w:sz w:val="24"/>
          <w:szCs w:val="24"/>
          <w:lang w:val="sv-SE"/>
        </w:rPr>
        <w:t>enerbit Universitas Negeri Makassar.</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Hakim, Zainuddin. 2005. </w:t>
      </w:r>
      <w:r w:rsidRPr="0021693C">
        <w:rPr>
          <w:rFonts w:ascii="Times New Roman" w:hAnsi="Times New Roman" w:cs="Times New Roman"/>
          <w:i/>
          <w:sz w:val="24"/>
          <w:szCs w:val="24"/>
          <w:lang w:val="sv-SE"/>
        </w:rPr>
        <w:t>Seratus Pangajak Tomotoa II</w:t>
      </w:r>
      <w:r w:rsidRPr="0021693C">
        <w:rPr>
          <w:rFonts w:ascii="Times New Roman" w:hAnsi="Times New Roman" w:cs="Times New Roman"/>
          <w:sz w:val="24"/>
          <w:szCs w:val="24"/>
          <w:lang w:val="sv-SE"/>
        </w:rPr>
        <w:t>. Makassar: Zamrud Nusantara.</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Kasmadi, dan Nia Siti Sunariah. 2014. </w:t>
      </w:r>
      <w:r w:rsidRPr="0021693C">
        <w:rPr>
          <w:rFonts w:ascii="Times New Roman" w:hAnsi="Times New Roman" w:cs="Times New Roman"/>
          <w:i/>
          <w:sz w:val="24"/>
          <w:szCs w:val="24"/>
          <w:lang w:val="sv-SE"/>
        </w:rPr>
        <w:t>Panduan Modern Penelitian Kuantitatif</w:t>
      </w:r>
      <w:r>
        <w:rPr>
          <w:rFonts w:ascii="Times New Roman" w:hAnsi="Times New Roman" w:cs="Times New Roman"/>
          <w:sz w:val="24"/>
          <w:szCs w:val="24"/>
          <w:lang w:val="sv-SE"/>
        </w:rPr>
        <w:t>. Bandung: Alfabeta.</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id-ID"/>
        </w:rPr>
        <w:t xml:space="preserve">Mansyur, Umar. 2008. </w:t>
      </w:r>
      <w:r w:rsidRPr="00B65198">
        <w:rPr>
          <w:rFonts w:ascii="Times New Roman" w:hAnsi="Times New Roman" w:cs="Times New Roman"/>
          <w:i/>
          <w:sz w:val="24"/>
          <w:szCs w:val="24"/>
          <w:lang w:val="id-ID"/>
        </w:rPr>
        <w:t>”Kemapuan Berbicara Spontan (</w:t>
      </w:r>
      <w:r w:rsidRPr="00B65198">
        <w:rPr>
          <w:rFonts w:ascii="Times New Roman" w:hAnsi="Times New Roman" w:cs="Times New Roman"/>
          <w:i/>
          <w:iCs/>
          <w:sz w:val="24"/>
          <w:szCs w:val="24"/>
          <w:lang w:val="id-ID"/>
        </w:rPr>
        <w:t>Speak off the Cuff</w:t>
      </w:r>
      <w:r w:rsidRPr="00B65198">
        <w:rPr>
          <w:rFonts w:ascii="Times New Roman" w:hAnsi="Times New Roman" w:cs="Times New Roman"/>
          <w:i/>
          <w:sz w:val="24"/>
          <w:szCs w:val="24"/>
          <w:lang w:val="id-ID"/>
        </w:rPr>
        <w:t>) Siswa Kelas XI SMA Neger</w:t>
      </w:r>
      <w:r>
        <w:rPr>
          <w:rFonts w:ascii="Times New Roman" w:hAnsi="Times New Roman" w:cs="Times New Roman"/>
          <w:i/>
          <w:sz w:val="24"/>
          <w:szCs w:val="24"/>
        </w:rPr>
        <w:t>i</w:t>
      </w:r>
      <w:r w:rsidRPr="00B65198">
        <w:rPr>
          <w:rFonts w:ascii="Times New Roman" w:hAnsi="Times New Roman" w:cs="Times New Roman"/>
          <w:i/>
          <w:sz w:val="24"/>
          <w:szCs w:val="24"/>
          <w:lang w:val="id-ID"/>
        </w:rPr>
        <w:t xml:space="preserve"> 1 Lembang Kabupaten Pinrang”</w:t>
      </w:r>
      <w:r w:rsidRPr="0021693C">
        <w:rPr>
          <w:rFonts w:ascii="Times New Roman" w:hAnsi="Times New Roman" w:cs="Times New Roman"/>
          <w:sz w:val="24"/>
          <w:szCs w:val="24"/>
          <w:lang w:val="id-ID"/>
        </w:rPr>
        <w:t xml:space="preserve">. </w:t>
      </w:r>
      <w:r w:rsidRPr="0021693C">
        <w:rPr>
          <w:rFonts w:ascii="Times New Roman" w:hAnsi="Times New Roman" w:cs="Times New Roman"/>
          <w:i/>
          <w:iCs/>
          <w:sz w:val="24"/>
          <w:szCs w:val="24"/>
          <w:lang w:val="sv-SE"/>
        </w:rPr>
        <w:t>Skripsi</w:t>
      </w:r>
      <w:r w:rsidRPr="0021693C">
        <w:rPr>
          <w:rFonts w:ascii="Times New Roman" w:hAnsi="Times New Roman" w:cs="Times New Roman"/>
          <w:sz w:val="24"/>
          <w:szCs w:val="24"/>
          <w:lang w:val="sv-SE"/>
        </w:rPr>
        <w:t>. Makassar: FBS UNM.</w:t>
      </w:r>
    </w:p>
    <w:p w:rsidR="00E56006"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Mattalitti, Arief. 1986. </w:t>
      </w:r>
      <w:r w:rsidRPr="00882EE9">
        <w:rPr>
          <w:rFonts w:ascii="Times New Roman" w:hAnsi="Times New Roman" w:cs="Times New Roman"/>
          <w:i/>
          <w:sz w:val="24"/>
          <w:szCs w:val="24"/>
          <w:lang w:val="sv-SE"/>
        </w:rPr>
        <w:t>Pappaseng To Riolota Wasiat Orang Dahulu</w:t>
      </w:r>
      <w:r>
        <w:rPr>
          <w:rFonts w:ascii="Times New Roman" w:hAnsi="Times New Roman" w:cs="Times New Roman"/>
          <w:sz w:val="24"/>
          <w:szCs w:val="24"/>
          <w:lang w:val="sv-SE"/>
        </w:rPr>
        <w:t>. Jakarta: Proyek Penerbitan Buku Sastra Indonesia dan Daerah.</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Mattulada. 1995. LATOA: </w:t>
      </w:r>
      <w:r w:rsidRPr="0021693C">
        <w:rPr>
          <w:rFonts w:ascii="Times New Roman" w:hAnsi="Times New Roman" w:cs="Times New Roman"/>
          <w:i/>
          <w:sz w:val="24"/>
          <w:szCs w:val="24"/>
          <w:lang w:val="sv-SE"/>
        </w:rPr>
        <w:t>Satu Lukisan Analitis Terhadap Antropologi Politik Orang Bugis</w:t>
      </w:r>
      <w:r w:rsidRPr="0021693C">
        <w:rPr>
          <w:rFonts w:ascii="Times New Roman" w:hAnsi="Times New Roman" w:cs="Times New Roman"/>
          <w:sz w:val="24"/>
          <w:szCs w:val="24"/>
          <w:lang w:val="sv-SE"/>
        </w:rPr>
        <w:t>. Ujung Pandang: Hasanuddin University Press.</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lastRenderedPageBreak/>
        <w:t xml:space="preserve">Musdalifa. 1999. </w:t>
      </w:r>
      <w:r w:rsidRPr="0021693C">
        <w:rPr>
          <w:rFonts w:ascii="Times New Roman" w:hAnsi="Times New Roman" w:cs="Times New Roman"/>
          <w:i/>
          <w:sz w:val="24"/>
          <w:szCs w:val="24"/>
          <w:lang w:val="sv-SE"/>
        </w:rPr>
        <w:t>Makna Pappaseng dalam Kehidupan Masyarakat Bugis Di Desa Samalewa Kecamatan Bungoro Kabupaten Pangkep</w:t>
      </w:r>
      <w:r w:rsidRPr="0021693C">
        <w:rPr>
          <w:rFonts w:ascii="Times New Roman" w:hAnsi="Times New Roman" w:cs="Times New Roman"/>
          <w:sz w:val="24"/>
          <w:szCs w:val="24"/>
          <w:lang w:val="sv-SE"/>
        </w:rPr>
        <w:t>. Skripsi. Ujung Pandang: FPBS Institut Keguruan dan Ilmu Pendidikan.</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Pelras, christian. 2005. </w:t>
      </w:r>
      <w:r w:rsidRPr="0021693C">
        <w:rPr>
          <w:rFonts w:ascii="Times New Roman" w:hAnsi="Times New Roman" w:cs="Times New Roman"/>
          <w:i/>
          <w:sz w:val="24"/>
          <w:szCs w:val="24"/>
          <w:lang w:val="sv-SE"/>
        </w:rPr>
        <w:t>Manusia Bugis</w:t>
      </w:r>
      <w:r>
        <w:rPr>
          <w:rFonts w:ascii="Times New Roman" w:hAnsi="Times New Roman" w:cs="Times New Roman"/>
          <w:sz w:val="24"/>
          <w:szCs w:val="24"/>
          <w:lang w:val="sv-SE"/>
        </w:rPr>
        <w:t>. Jakarta: Nalar B</w:t>
      </w:r>
      <w:r w:rsidRPr="0021693C">
        <w:rPr>
          <w:rFonts w:ascii="Times New Roman" w:hAnsi="Times New Roman" w:cs="Times New Roman"/>
          <w:sz w:val="24"/>
          <w:szCs w:val="24"/>
          <w:lang w:val="sv-SE"/>
        </w:rPr>
        <w:t>ekerja sama dengan Forum Jakarta-Paris, Efeo.</w:t>
      </w:r>
    </w:p>
    <w:p w:rsidR="00E56006"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Rahman,Alwy.2009.Sastra Paseng.http://alwyrachman.blogspot.co.id/2009/08/sastra-paseng.html?m=1(16 juni 2016)</w:t>
      </w:r>
    </w:p>
    <w:p w:rsidR="00E56006" w:rsidRPr="0021693C"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Sikki, Muhammad. 1991. </w:t>
      </w:r>
      <w:r w:rsidRPr="00786820">
        <w:rPr>
          <w:rFonts w:ascii="Times New Roman" w:hAnsi="Times New Roman" w:cs="Times New Roman"/>
          <w:i/>
          <w:sz w:val="24"/>
          <w:szCs w:val="24"/>
          <w:lang w:val="sv-SE"/>
        </w:rPr>
        <w:t>Tata Bahasa Bugis</w:t>
      </w:r>
      <w:r>
        <w:rPr>
          <w:rFonts w:ascii="Times New Roman" w:hAnsi="Times New Roman" w:cs="Times New Roman"/>
          <w:sz w:val="24"/>
          <w:szCs w:val="24"/>
          <w:lang w:val="sv-SE"/>
        </w:rPr>
        <w:t>. Jakarta: Departemen Pendidikan dan Kebudayaan.</w:t>
      </w:r>
    </w:p>
    <w:p w:rsidR="00E56006"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Sugiyono, 2011. </w:t>
      </w:r>
      <w:r w:rsidRPr="005132DC">
        <w:rPr>
          <w:rFonts w:ascii="Times New Roman" w:hAnsi="Times New Roman" w:cs="Times New Roman"/>
          <w:i/>
          <w:sz w:val="24"/>
          <w:szCs w:val="24"/>
          <w:lang w:val="sv-SE"/>
        </w:rPr>
        <w:t>Metode Penelitian pendidikan</w:t>
      </w:r>
      <w:r>
        <w:rPr>
          <w:rFonts w:ascii="Times New Roman" w:hAnsi="Times New Roman" w:cs="Times New Roman"/>
          <w:sz w:val="24"/>
          <w:szCs w:val="24"/>
          <w:lang w:val="sv-SE"/>
        </w:rPr>
        <w:t>. Bandung: Alfabeta.</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Tahir, Muhammad. 2013. </w:t>
      </w:r>
      <w:r>
        <w:rPr>
          <w:rFonts w:ascii="Times New Roman" w:hAnsi="Times New Roman" w:cs="Times New Roman"/>
          <w:i/>
          <w:sz w:val="24"/>
          <w:szCs w:val="24"/>
          <w:lang w:val="sv-SE"/>
        </w:rPr>
        <w:t>Buku Pelajaran dalam Bahasa D</w:t>
      </w:r>
      <w:r w:rsidRPr="0021693C">
        <w:rPr>
          <w:rFonts w:ascii="Times New Roman" w:hAnsi="Times New Roman" w:cs="Times New Roman"/>
          <w:i/>
          <w:sz w:val="24"/>
          <w:szCs w:val="24"/>
          <w:lang w:val="sv-SE"/>
        </w:rPr>
        <w:t>aerah Bugis</w:t>
      </w:r>
      <w:r>
        <w:rPr>
          <w:rFonts w:ascii="Times New Roman" w:hAnsi="Times New Roman" w:cs="Times New Roman"/>
          <w:sz w:val="24"/>
          <w:szCs w:val="24"/>
          <w:lang w:val="sv-SE"/>
        </w:rPr>
        <w:t>. Watampone: -</w:t>
      </w:r>
    </w:p>
    <w:p w:rsidR="00E56006" w:rsidRDefault="00E56006" w:rsidP="00E56006">
      <w:pPr>
        <w:spacing w:line="360" w:lineRule="auto"/>
        <w:ind w:left="630" w:hanging="630"/>
        <w:jc w:val="both"/>
        <w:rPr>
          <w:rFonts w:ascii="Times New Roman" w:hAnsi="Times New Roman" w:cs="Times New Roman"/>
          <w:sz w:val="24"/>
          <w:szCs w:val="24"/>
          <w:lang w:val="sv-SE"/>
        </w:rPr>
      </w:pPr>
      <w:r w:rsidRPr="0021693C">
        <w:rPr>
          <w:rFonts w:ascii="Times New Roman" w:hAnsi="Times New Roman" w:cs="Times New Roman"/>
          <w:sz w:val="24"/>
          <w:szCs w:val="24"/>
          <w:lang w:val="sv-SE"/>
        </w:rPr>
        <w:t xml:space="preserve">Tang, Muhammad Rapi. 2000. </w:t>
      </w:r>
      <w:r w:rsidRPr="0021693C">
        <w:rPr>
          <w:rFonts w:ascii="Times New Roman" w:hAnsi="Times New Roman" w:cs="Times New Roman"/>
          <w:i/>
          <w:sz w:val="24"/>
          <w:szCs w:val="24"/>
          <w:lang w:val="sv-SE"/>
        </w:rPr>
        <w:t>Tolok Rumpakna Bone.</w:t>
      </w:r>
      <w:r w:rsidRPr="0021693C">
        <w:rPr>
          <w:rFonts w:ascii="Times New Roman" w:hAnsi="Times New Roman" w:cs="Times New Roman"/>
          <w:sz w:val="24"/>
          <w:szCs w:val="24"/>
          <w:lang w:val="sv-SE"/>
        </w:rPr>
        <w:t xml:space="preserve"> Jakarta: Pusat Pembinaan dan Pengembangan Bahasa Departemen Pendidikan Nasional.</w:t>
      </w:r>
    </w:p>
    <w:p w:rsidR="00E56006" w:rsidRDefault="00E56006" w:rsidP="00E56006">
      <w:pPr>
        <w:spacing w:line="36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Tim Penyusun Kamus Pusat Bahasa. 2008. </w:t>
      </w:r>
      <w:r w:rsidRPr="009B271D">
        <w:rPr>
          <w:rFonts w:ascii="Times New Roman" w:hAnsi="Times New Roman" w:cs="Times New Roman"/>
          <w:i/>
          <w:sz w:val="24"/>
          <w:szCs w:val="24"/>
          <w:lang w:val="sv-SE"/>
        </w:rPr>
        <w:t>Kamus Bahasa Indonesia</w:t>
      </w:r>
      <w:r>
        <w:rPr>
          <w:rFonts w:ascii="Times New Roman" w:hAnsi="Times New Roman" w:cs="Times New Roman"/>
          <w:sz w:val="24"/>
          <w:szCs w:val="24"/>
          <w:lang w:val="sv-SE"/>
        </w:rPr>
        <w:t>. Jakarta: Pusat Bahasa.</w:t>
      </w:r>
    </w:p>
    <w:p w:rsidR="00E56006" w:rsidRDefault="00E56006" w:rsidP="00E56006">
      <w:pPr>
        <w:spacing w:line="360" w:lineRule="auto"/>
        <w:ind w:left="630" w:hanging="630"/>
        <w:jc w:val="both"/>
        <w:rPr>
          <w:rFonts w:ascii="Times New Roman" w:hAnsi="Times New Roman" w:cs="Times New Roman"/>
          <w:sz w:val="24"/>
          <w:szCs w:val="24"/>
          <w:lang w:val="sv-SE"/>
        </w:rPr>
      </w:pPr>
    </w:p>
    <w:p w:rsidR="00E56006" w:rsidRDefault="00E56006" w:rsidP="00E56006"/>
    <w:p w:rsidR="00E56006" w:rsidRPr="00E56006" w:rsidRDefault="00E56006" w:rsidP="00E56006">
      <w:pPr>
        <w:spacing w:line="480" w:lineRule="auto"/>
        <w:jc w:val="both"/>
        <w:rPr>
          <w:rFonts w:ascii="Times New Roman" w:eastAsiaTheme="minorEastAsia" w:hAnsi="Times New Roman" w:cs="Times New Roman"/>
          <w:sz w:val="24"/>
          <w:szCs w:val="24"/>
        </w:rPr>
      </w:pPr>
    </w:p>
    <w:p w:rsidR="001F0BE8" w:rsidRPr="00475296" w:rsidRDefault="001F0BE8">
      <w:pPr>
        <w:rPr>
          <w:rFonts w:ascii="Times New Roman" w:hAnsi="Times New Roman" w:cs="Times New Roman"/>
        </w:rPr>
      </w:pPr>
    </w:p>
    <w:sectPr w:rsidR="001F0BE8" w:rsidRPr="00475296" w:rsidSect="005168DD">
      <w:pgSz w:w="12240" w:h="15840"/>
      <w:pgMar w:top="2268" w:right="1701" w:bottom="1701" w:left="2268" w:header="144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55" w:rsidRDefault="00827555" w:rsidP="005C6B06">
      <w:pPr>
        <w:spacing w:after="0" w:line="240" w:lineRule="auto"/>
      </w:pPr>
      <w:r>
        <w:separator/>
      </w:r>
    </w:p>
  </w:endnote>
  <w:endnote w:type="continuationSeparator" w:id="1">
    <w:p w:rsidR="00827555" w:rsidRDefault="00827555" w:rsidP="005C6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691"/>
      <w:docPartObj>
        <w:docPartGallery w:val="Page Numbers (Bottom of Page)"/>
        <w:docPartUnique/>
      </w:docPartObj>
    </w:sdtPr>
    <w:sdtContent>
      <w:p w:rsidR="001139BC" w:rsidRDefault="00E61001">
        <w:pPr>
          <w:pStyle w:val="Footer"/>
          <w:jc w:val="center"/>
        </w:pPr>
        <w:fldSimple w:instr=" PAGE   \* MERGEFORMAT ">
          <w:r w:rsidR="0060418B">
            <w:rPr>
              <w:noProof/>
            </w:rPr>
            <w:t>22</w:t>
          </w:r>
        </w:fldSimple>
      </w:p>
    </w:sdtContent>
  </w:sdt>
  <w:p w:rsidR="001139BC" w:rsidRDefault="00113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55" w:rsidRDefault="00827555" w:rsidP="005C6B06">
      <w:pPr>
        <w:spacing w:after="0" w:line="240" w:lineRule="auto"/>
      </w:pPr>
      <w:r>
        <w:separator/>
      </w:r>
    </w:p>
  </w:footnote>
  <w:footnote w:type="continuationSeparator" w:id="1">
    <w:p w:rsidR="00827555" w:rsidRDefault="00827555" w:rsidP="005C6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686"/>
      <w:docPartObj>
        <w:docPartGallery w:val="Page Numbers (Top of Page)"/>
        <w:docPartUnique/>
      </w:docPartObj>
    </w:sdtPr>
    <w:sdtContent>
      <w:p w:rsidR="001139BC" w:rsidRDefault="00E61001">
        <w:pPr>
          <w:pStyle w:val="Header"/>
          <w:jc w:val="right"/>
        </w:pPr>
        <w:fldSimple w:instr=" PAGE   \* MERGEFORMAT ">
          <w:r w:rsidR="0060418B">
            <w:rPr>
              <w:noProof/>
            </w:rPr>
            <w:t>27</w:t>
          </w:r>
        </w:fldSimple>
      </w:p>
    </w:sdtContent>
  </w:sdt>
  <w:p w:rsidR="001139BC" w:rsidRDefault="00113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3CE"/>
    <w:multiLevelType w:val="hybridMultilevel"/>
    <w:tmpl w:val="3A2E647E"/>
    <w:lvl w:ilvl="0" w:tplc="D454260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28A"/>
    <w:multiLevelType w:val="hybridMultilevel"/>
    <w:tmpl w:val="6CC68AE4"/>
    <w:lvl w:ilvl="0" w:tplc="9CFCD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F3CC9"/>
    <w:multiLevelType w:val="hybridMultilevel"/>
    <w:tmpl w:val="825C9CCE"/>
    <w:lvl w:ilvl="0" w:tplc="E3D4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C6D6F"/>
    <w:multiLevelType w:val="hybridMultilevel"/>
    <w:tmpl w:val="88EAD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D497D"/>
    <w:multiLevelType w:val="hybridMultilevel"/>
    <w:tmpl w:val="2D104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200A"/>
    <w:multiLevelType w:val="hybridMultilevel"/>
    <w:tmpl w:val="22707C7E"/>
    <w:lvl w:ilvl="0" w:tplc="01B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F5E40"/>
    <w:multiLevelType w:val="hybridMultilevel"/>
    <w:tmpl w:val="DB82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752"/>
    <w:multiLevelType w:val="hybridMultilevel"/>
    <w:tmpl w:val="4B706B9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333B7"/>
    <w:multiLevelType w:val="hybridMultilevel"/>
    <w:tmpl w:val="11845752"/>
    <w:lvl w:ilvl="0" w:tplc="6A444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4C3A19"/>
    <w:multiLevelType w:val="hybridMultilevel"/>
    <w:tmpl w:val="5B123D90"/>
    <w:lvl w:ilvl="0" w:tplc="9F5C17A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F42FCB"/>
    <w:multiLevelType w:val="hybridMultilevel"/>
    <w:tmpl w:val="9864D852"/>
    <w:lvl w:ilvl="0" w:tplc="546ABDB2">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4C6009A"/>
    <w:multiLevelType w:val="hybridMultilevel"/>
    <w:tmpl w:val="3DAECD34"/>
    <w:lvl w:ilvl="0" w:tplc="8CCE3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62BD8"/>
    <w:multiLevelType w:val="hybridMultilevel"/>
    <w:tmpl w:val="E048B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B20C7"/>
    <w:multiLevelType w:val="hybridMultilevel"/>
    <w:tmpl w:val="600C0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B4277"/>
    <w:multiLevelType w:val="hybridMultilevel"/>
    <w:tmpl w:val="08E0EA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B41A49"/>
    <w:multiLevelType w:val="hybridMultilevel"/>
    <w:tmpl w:val="2F4617BE"/>
    <w:lvl w:ilvl="0" w:tplc="F1DAD0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E6C5723"/>
    <w:multiLevelType w:val="hybridMultilevel"/>
    <w:tmpl w:val="2EDC384A"/>
    <w:lvl w:ilvl="0" w:tplc="AA96DB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5C10E58"/>
    <w:multiLevelType w:val="hybridMultilevel"/>
    <w:tmpl w:val="5FB893A4"/>
    <w:lvl w:ilvl="0" w:tplc="43EAD712">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5FC5FC5"/>
    <w:multiLevelType w:val="hybridMultilevel"/>
    <w:tmpl w:val="0772F18A"/>
    <w:lvl w:ilvl="0" w:tplc="92927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A6777F"/>
    <w:multiLevelType w:val="hybridMultilevel"/>
    <w:tmpl w:val="7D5A576E"/>
    <w:lvl w:ilvl="0" w:tplc="DAF474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466FA2"/>
    <w:multiLevelType w:val="hybridMultilevel"/>
    <w:tmpl w:val="2AE84C30"/>
    <w:lvl w:ilvl="0" w:tplc="29FC09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3161FC"/>
    <w:multiLevelType w:val="hybridMultilevel"/>
    <w:tmpl w:val="8E108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408EB"/>
    <w:multiLevelType w:val="hybridMultilevel"/>
    <w:tmpl w:val="770E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556A"/>
    <w:multiLevelType w:val="hybridMultilevel"/>
    <w:tmpl w:val="D26C278A"/>
    <w:lvl w:ilvl="0" w:tplc="A8AC64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12D29BA"/>
    <w:multiLevelType w:val="hybridMultilevel"/>
    <w:tmpl w:val="19145EA0"/>
    <w:lvl w:ilvl="0" w:tplc="DBB66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87069"/>
    <w:multiLevelType w:val="hybridMultilevel"/>
    <w:tmpl w:val="2DF8C7A8"/>
    <w:lvl w:ilvl="0" w:tplc="CAF0E366">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DD3690"/>
    <w:multiLevelType w:val="hybridMultilevel"/>
    <w:tmpl w:val="0CE28B18"/>
    <w:lvl w:ilvl="0" w:tplc="D33C1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25"/>
  </w:num>
  <w:num w:numId="3">
    <w:abstractNumId w:val="8"/>
  </w:num>
  <w:num w:numId="4">
    <w:abstractNumId w:val="6"/>
  </w:num>
  <w:num w:numId="5">
    <w:abstractNumId w:val="11"/>
  </w:num>
  <w:num w:numId="6">
    <w:abstractNumId w:val="18"/>
  </w:num>
  <w:num w:numId="7">
    <w:abstractNumId w:val="13"/>
  </w:num>
  <w:num w:numId="8">
    <w:abstractNumId w:val="1"/>
  </w:num>
  <w:num w:numId="9">
    <w:abstractNumId w:val="12"/>
  </w:num>
  <w:num w:numId="10">
    <w:abstractNumId w:val="10"/>
  </w:num>
  <w:num w:numId="11">
    <w:abstractNumId w:val="16"/>
  </w:num>
  <w:num w:numId="12">
    <w:abstractNumId w:val="20"/>
  </w:num>
  <w:num w:numId="13">
    <w:abstractNumId w:val="2"/>
  </w:num>
  <w:num w:numId="14">
    <w:abstractNumId w:val="24"/>
  </w:num>
  <w:num w:numId="15">
    <w:abstractNumId w:val="19"/>
  </w:num>
  <w:num w:numId="16">
    <w:abstractNumId w:val="5"/>
  </w:num>
  <w:num w:numId="17">
    <w:abstractNumId w:val="4"/>
  </w:num>
  <w:num w:numId="18">
    <w:abstractNumId w:val="3"/>
  </w:num>
  <w:num w:numId="19">
    <w:abstractNumId w:val="17"/>
  </w:num>
  <w:num w:numId="20">
    <w:abstractNumId w:val="23"/>
  </w:num>
  <w:num w:numId="21">
    <w:abstractNumId w:val="0"/>
  </w:num>
  <w:num w:numId="22">
    <w:abstractNumId w:val="22"/>
  </w:num>
  <w:num w:numId="23">
    <w:abstractNumId w:val="7"/>
  </w:num>
  <w:num w:numId="24">
    <w:abstractNumId w:val="14"/>
  </w:num>
  <w:num w:numId="25">
    <w:abstractNumId w:val="21"/>
  </w:num>
  <w:num w:numId="26">
    <w:abstractNumId w:val="1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1F0BE8"/>
    <w:rsid w:val="00001117"/>
    <w:rsid w:val="00013FB3"/>
    <w:rsid w:val="00043347"/>
    <w:rsid w:val="00045042"/>
    <w:rsid w:val="0005223F"/>
    <w:rsid w:val="00073784"/>
    <w:rsid w:val="00073D07"/>
    <w:rsid w:val="00086AA5"/>
    <w:rsid w:val="00087651"/>
    <w:rsid w:val="00090AC9"/>
    <w:rsid w:val="00094B34"/>
    <w:rsid w:val="000A4253"/>
    <w:rsid w:val="000A7B79"/>
    <w:rsid w:val="000C062E"/>
    <w:rsid w:val="000C4A0C"/>
    <w:rsid w:val="000D647E"/>
    <w:rsid w:val="000E78CC"/>
    <w:rsid w:val="000F4538"/>
    <w:rsid w:val="000F7845"/>
    <w:rsid w:val="001005B9"/>
    <w:rsid w:val="001042ED"/>
    <w:rsid w:val="00104F1A"/>
    <w:rsid w:val="001057B5"/>
    <w:rsid w:val="001139BC"/>
    <w:rsid w:val="001223AC"/>
    <w:rsid w:val="00122474"/>
    <w:rsid w:val="00131700"/>
    <w:rsid w:val="001479BA"/>
    <w:rsid w:val="00166A47"/>
    <w:rsid w:val="00167C25"/>
    <w:rsid w:val="00171F89"/>
    <w:rsid w:val="00172C49"/>
    <w:rsid w:val="0017319D"/>
    <w:rsid w:val="0018199D"/>
    <w:rsid w:val="00183CBE"/>
    <w:rsid w:val="00191867"/>
    <w:rsid w:val="00192C29"/>
    <w:rsid w:val="001C2C93"/>
    <w:rsid w:val="001D4AA0"/>
    <w:rsid w:val="001D4EA7"/>
    <w:rsid w:val="001E5FB3"/>
    <w:rsid w:val="001E7279"/>
    <w:rsid w:val="001F0BE8"/>
    <w:rsid w:val="001F2905"/>
    <w:rsid w:val="001F489C"/>
    <w:rsid w:val="001F551F"/>
    <w:rsid w:val="00201C37"/>
    <w:rsid w:val="0021073B"/>
    <w:rsid w:val="00216FE1"/>
    <w:rsid w:val="00232FE5"/>
    <w:rsid w:val="00235033"/>
    <w:rsid w:val="002366D6"/>
    <w:rsid w:val="002442CE"/>
    <w:rsid w:val="002447EA"/>
    <w:rsid w:val="00250D79"/>
    <w:rsid w:val="00251820"/>
    <w:rsid w:val="00254F01"/>
    <w:rsid w:val="002621BB"/>
    <w:rsid w:val="00274563"/>
    <w:rsid w:val="002841F6"/>
    <w:rsid w:val="0028685D"/>
    <w:rsid w:val="002868E9"/>
    <w:rsid w:val="00292EE9"/>
    <w:rsid w:val="00293E1C"/>
    <w:rsid w:val="002A4C36"/>
    <w:rsid w:val="002A6415"/>
    <w:rsid w:val="002B2573"/>
    <w:rsid w:val="002B3BDA"/>
    <w:rsid w:val="002C6E29"/>
    <w:rsid w:val="002D6243"/>
    <w:rsid w:val="002D751B"/>
    <w:rsid w:val="002E0E51"/>
    <w:rsid w:val="002F675F"/>
    <w:rsid w:val="003072E2"/>
    <w:rsid w:val="00307D21"/>
    <w:rsid w:val="00310123"/>
    <w:rsid w:val="003117B4"/>
    <w:rsid w:val="00311D59"/>
    <w:rsid w:val="00336722"/>
    <w:rsid w:val="00344C6E"/>
    <w:rsid w:val="00346EEA"/>
    <w:rsid w:val="0036085C"/>
    <w:rsid w:val="0037120D"/>
    <w:rsid w:val="0038410C"/>
    <w:rsid w:val="00391415"/>
    <w:rsid w:val="0039644E"/>
    <w:rsid w:val="003A1234"/>
    <w:rsid w:val="003A69D1"/>
    <w:rsid w:val="003A76F0"/>
    <w:rsid w:val="003E1568"/>
    <w:rsid w:val="003E315F"/>
    <w:rsid w:val="003E506F"/>
    <w:rsid w:val="004044FD"/>
    <w:rsid w:val="00415678"/>
    <w:rsid w:val="00417DF3"/>
    <w:rsid w:val="00431C92"/>
    <w:rsid w:val="00436BB0"/>
    <w:rsid w:val="00445C65"/>
    <w:rsid w:val="00450239"/>
    <w:rsid w:val="004643BC"/>
    <w:rsid w:val="004732C7"/>
    <w:rsid w:val="00475296"/>
    <w:rsid w:val="004815DC"/>
    <w:rsid w:val="004824B3"/>
    <w:rsid w:val="00484506"/>
    <w:rsid w:val="004A4512"/>
    <w:rsid w:val="004B277F"/>
    <w:rsid w:val="004B4E83"/>
    <w:rsid w:val="004C08A4"/>
    <w:rsid w:val="004C0C68"/>
    <w:rsid w:val="004D1674"/>
    <w:rsid w:val="004D366B"/>
    <w:rsid w:val="004F1677"/>
    <w:rsid w:val="004F1AF4"/>
    <w:rsid w:val="00515F2A"/>
    <w:rsid w:val="005168DD"/>
    <w:rsid w:val="00522BF0"/>
    <w:rsid w:val="00532CB7"/>
    <w:rsid w:val="00536B64"/>
    <w:rsid w:val="005464CD"/>
    <w:rsid w:val="00546E07"/>
    <w:rsid w:val="00556F0B"/>
    <w:rsid w:val="00577977"/>
    <w:rsid w:val="00582204"/>
    <w:rsid w:val="00584362"/>
    <w:rsid w:val="00587378"/>
    <w:rsid w:val="005A282C"/>
    <w:rsid w:val="005B13F0"/>
    <w:rsid w:val="005B413F"/>
    <w:rsid w:val="005B550F"/>
    <w:rsid w:val="005B6460"/>
    <w:rsid w:val="005C3D55"/>
    <w:rsid w:val="005C6B06"/>
    <w:rsid w:val="005C7B07"/>
    <w:rsid w:val="005E360A"/>
    <w:rsid w:val="005E75A6"/>
    <w:rsid w:val="005F5EAD"/>
    <w:rsid w:val="0060418B"/>
    <w:rsid w:val="00610ACC"/>
    <w:rsid w:val="00617186"/>
    <w:rsid w:val="0062086B"/>
    <w:rsid w:val="0062149B"/>
    <w:rsid w:val="006235FA"/>
    <w:rsid w:val="0063312C"/>
    <w:rsid w:val="00640F66"/>
    <w:rsid w:val="00641DDF"/>
    <w:rsid w:val="00642359"/>
    <w:rsid w:val="00643D3F"/>
    <w:rsid w:val="006615FB"/>
    <w:rsid w:val="006631CC"/>
    <w:rsid w:val="00670FC0"/>
    <w:rsid w:val="00672519"/>
    <w:rsid w:val="00673084"/>
    <w:rsid w:val="00684A0D"/>
    <w:rsid w:val="0068538D"/>
    <w:rsid w:val="0068639A"/>
    <w:rsid w:val="006A02CA"/>
    <w:rsid w:val="006B40F0"/>
    <w:rsid w:val="006B6A34"/>
    <w:rsid w:val="006C5DF4"/>
    <w:rsid w:val="006C5DFB"/>
    <w:rsid w:val="006E2EA8"/>
    <w:rsid w:val="006E42A8"/>
    <w:rsid w:val="006F4025"/>
    <w:rsid w:val="00711EF4"/>
    <w:rsid w:val="0071719F"/>
    <w:rsid w:val="00720431"/>
    <w:rsid w:val="007255E5"/>
    <w:rsid w:val="007278B3"/>
    <w:rsid w:val="0073115C"/>
    <w:rsid w:val="007350A8"/>
    <w:rsid w:val="00736027"/>
    <w:rsid w:val="00743E1E"/>
    <w:rsid w:val="0076287B"/>
    <w:rsid w:val="0076437E"/>
    <w:rsid w:val="00773BF3"/>
    <w:rsid w:val="00782F13"/>
    <w:rsid w:val="00796EC8"/>
    <w:rsid w:val="007B2031"/>
    <w:rsid w:val="007B5E36"/>
    <w:rsid w:val="007C17E7"/>
    <w:rsid w:val="007C2030"/>
    <w:rsid w:val="007C52B9"/>
    <w:rsid w:val="007C6825"/>
    <w:rsid w:val="007C69A9"/>
    <w:rsid w:val="007D42D4"/>
    <w:rsid w:val="007E04B6"/>
    <w:rsid w:val="007E08C2"/>
    <w:rsid w:val="007E1E8B"/>
    <w:rsid w:val="007E33D0"/>
    <w:rsid w:val="007E78F7"/>
    <w:rsid w:val="008103B7"/>
    <w:rsid w:val="00811007"/>
    <w:rsid w:val="008233C8"/>
    <w:rsid w:val="00825B90"/>
    <w:rsid w:val="00827555"/>
    <w:rsid w:val="008319B2"/>
    <w:rsid w:val="00843AAF"/>
    <w:rsid w:val="0084417C"/>
    <w:rsid w:val="00847FA9"/>
    <w:rsid w:val="008516F6"/>
    <w:rsid w:val="00852170"/>
    <w:rsid w:val="008618A0"/>
    <w:rsid w:val="008800D6"/>
    <w:rsid w:val="00882E1A"/>
    <w:rsid w:val="008937D9"/>
    <w:rsid w:val="008A3CD3"/>
    <w:rsid w:val="008A4D27"/>
    <w:rsid w:val="008B3116"/>
    <w:rsid w:val="008B7140"/>
    <w:rsid w:val="008D3DE7"/>
    <w:rsid w:val="008F2479"/>
    <w:rsid w:val="008F3C16"/>
    <w:rsid w:val="008F7708"/>
    <w:rsid w:val="00922034"/>
    <w:rsid w:val="00925A50"/>
    <w:rsid w:val="009268F7"/>
    <w:rsid w:val="00930985"/>
    <w:rsid w:val="009335A9"/>
    <w:rsid w:val="009427C7"/>
    <w:rsid w:val="00943F42"/>
    <w:rsid w:val="00964078"/>
    <w:rsid w:val="00966006"/>
    <w:rsid w:val="00971930"/>
    <w:rsid w:val="00976B02"/>
    <w:rsid w:val="00986C6E"/>
    <w:rsid w:val="009878B5"/>
    <w:rsid w:val="009A5419"/>
    <w:rsid w:val="009A6210"/>
    <w:rsid w:val="009B0A7D"/>
    <w:rsid w:val="009B3246"/>
    <w:rsid w:val="009B61F4"/>
    <w:rsid w:val="009C583D"/>
    <w:rsid w:val="009C6FBF"/>
    <w:rsid w:val="009D0388"/>
    <w:rsid w:val="009D0B56"/>
    <w:rsid w:val="009D4F21"/>
    <w:rsid w:val="009F6BBF"/>
    <w:rsid w:val="009F6C07"/>
    <w:rsid w:val="00A02611"/>
    <w:rsid w:val="00A33A70"/>
    <w:rsid w:val="00A36D93"/>
    <w:rsid w:val="00A41A47"/>
    <w:rsid w:val="00A41AFC"/>
    <w:rsid w:val="00A43224"/>
    <w:rsid w:val="00A44642"/>
    <w:rsid w:val="00A67DBD"/>
    <w:rsid w:val="00A76405"/>
    <w:rsid w:val="00A826B6"/>
    <w:rsid w:val="00AA0077"/>
    <w:rsid w:val="00AB5729"/>
    <w:rsid w:val="00AB59D3"/>
    <w:rsid w:val="00AC3F02"/>
    <w:rsid w:val="00AD6AD0"/>
    <w:rsid w:val="00AE56BA"/>
    <w:rsid w:val="00AE72E8"/>
    <w:rsid w:val="00AF05A6"/>
    <w:rsid w:val="00AF71D9"/>
    <w:rsid w:val="00B11320"/>
    <w:rsid w:val="00B278AF"/>
    <w:rsid w:val="00B31E4C"/>
    <w:rsid w:val="00B42113"/>
    <w:rsid w:val="00B44BB3"/>
    <w:rsid w:val="00B51C8A"/>
    <w:rsid w:val="00B57F6B"/>
    <w:rsid w:val="00B71A82"/>
    <w:rsid w:val="00B859AD"/>
    <w:rsid w:val="00B927DA"/>
    <w:rsid w:val="00BB10F5"/>
    <w:rsid w:val="00BB75C6"/>
    <w:rsid w:val="00BC5847"/>
    <w:rsid w:val="00BD176D"/>
    <w:rsid w:val="00BE4469"/>
    <w:rsid w:val="00BE48F7"/>
    <w:rsid w:val="00BF2819"/>
    <w:rsid w:val="00BF2A18"/>
    <w:rsid w:val="00C03CA7"/>
    <w:rsid w:val="00C058B8"/>
    <w:rsid w:val="00C13076"/>
    <w:rsid w:val="00C23F66"/>
    <w:rsid w:val="00C26655"/>
    <w:rsid w:val="00C43DFB"/>
    <w:rsid w:val="00C443EA"/>
    <w:rsid w:val="00C7106F"/>
    <w:rsid w:val="00C939A3"/>
    <w:rsid w:val="00C94CD9"/>
    <w:rsid w:val="00C95A80"/>
    <w:rsid w:val="00CB609E"/>
    <w:rsid w:val="00CB66C0"/>
    <w:rsid w:val="00CC67BA"/>
    <w:rsid w:val="00CD1288"/>
    <w:rsid w:val="00CD1508"/>
    <w:rsid w:val="00CD43A9"/>
    <w:rsid w:val="00CD4CA6"/>
    <w:rsid w:val="00CE2D6D"/>
    <w:rsid w:val="00CF4644"/>
    <w:rsid w:val="00D062D0"/>
    <w:rsid w:val="00D11760"/>
    <w:rsid w:val="00D13BE5"/>
    <w:rsid w:val="00D316A3"/>
    <w:rsid w:val="00D33AB0"/>
    <w:rsid w:val="00D37B77"/>
    <w:rsid w:val="00D479DD"/>
    <w:rsid w:val="00D47DBB"/>
    <w:rsid w:val="00D5661B"/>
    <w:rsid w:val="00D633FD"/>
    <w:rsid w:val="00D66642"/>
    <w:rsid w:val="00D75358"/>
    <w:rsid w:val="00D75EA3"/>
    <w:rsid w:val="00D83E48"/>
    <w:rsid w:val="00D864AD"/>
    <w:rsid w:val="00D9357C"/>
    <w:rsid w:val="00D97F94"/>
    <w:rsid w:val="00DA4FCE"/>
    <w:rsid w:val="00DB5B77"/>
    <w:rsid w:val="00DC0D5A"/>
    <w:rsid w:val="00DC7829"/>
    <w:rsid w:val="00DD1AF2"/>
    <w:rsid w:val="00DD3C04"/>
    <w:rsid w:val="00DE362B"/>
    <w:rsid w:val="00DE78ED"/>
    <w:rsid w:val="00DF0F9F"/>
    <w:rsid w:val="00E0368F"/>
    <w:rsid w:val="00E17A22"/>
    <w:rsid w:val="00E203BD"/>
    <w:rsid w:val="00E2424B"/>
    <w:rsid w:val="00E316B4"/>
    <w:rsid w:val="00E34C2F"/>
    <w:rsid w:val="00E41DA0"/>
    <w:rsid w:val="00E56006"/>
    <w:rsid w:val="00E61001"/>
    <w:rsid w:val="00E61CA3"/>
    <w:rsid w:val="00E6640A"/>
    <w:rsid w:val="00E677FC"/>
    <w:rsid w:val="00E764A0"/>
    <w:rsid w:val="00E76ED2"/>
    <w:rsid w:val="00E859F1"/>
    <w:rsid w:val="00EA5432"/>
    <w:rsid w:val="00EB5785"/>
    <w:rsid w:val="00EC00FA"/>
    <w:rsid w:val="00ED2767"/>
    <w:rsid w:val="00EE00C4"/>
    <w:rsid w:val="00EE087E"/>
    <w:rsid w:val="00EE561E"/>
    <w:rsid w:val="00EF0971"/>
    <w:rsid w:val="00EF4D18"/>
    <w:rsid w:val="00F05E6B"/>
    <w:rsid w:val="00F2588C"/>
    <w:rsid w:val="00F35D10"/>
    <w:rsid w:val="00F42360"/>
    <w:rsid w:val="00F436FE"/>
    <w:rsid w:val="00F45E7B"/>
    <w:rsid w:val="00F632C9"/>
    <w:rsid w:val="00F636A3"/>
    <w:rsid w:val="00F70781"/>
    <w:rsid w:val="00F836AB"/>
    <w:rsid w:val="00F92475"/>
    <w:rsid w:val="00F946D9"/>
    <w:rsid w:val="00F9620E"/>
    <w:rsid w:val="00FB41DC"/>
    <w:rsid w:val="00FB5E91"/>
    <w:rsid w:val="00FC000D"/>
    <w:rsid w:val="00FC597F"/>
    <w:rsid w:val="00FC5A1F"/>
    <w:rsid w:val="00FD033E"/>
    <w:rsid w:val="00FD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1" type="connector" idref="#_x0000_s1064"/>
        <o:r id="V:Rule22" type="connector" idref="#_x0000_s1055"/>
        <o:r id="V:Rule23" type="connector" idref="#_x0000_s1037"/>
        <o:r id="V:Rule24" type="connector" idref="#_x0000_s1033"/>
        <o:r id="V:Rule25" type="connector" idref="#_x0000_s1029"/>
        <o:r id="V:Rule26" type="connector" idref="#_x0000_s1028"/>
        <o:r id="V:Rule27" type="connector" idref="#_x0000_s1061"/>
        <o:r id="V:Rule28" type="connector" idref="#_x0000_s1060"/>
        <o:r id="V:Rule29" type="connector" idref="#_x0000_s1058"/>
        <o:r id="V:Rule30" type="connector" idref="#_x0000_s1054"/>
        <o:r id="V:Rule31" type="connector" idref="#_x0000_s1059"/>
        <o:r id="V:Rule32" type="connector" idref="#_x0000_s1041"/>
        <o:r id="V:Rule33" type="connector" idref="#_x0000_s1052"/>
        <o:r id="V:Rule34" type="connector" idref="#_x0000_s1063"/>
        <o:r id="V:Rule35" type="connector" idref="#_x0000_s1057"/>
        <o:r id="V:Rule36" type="connector" idref="#_x0000_s1039"/>
        <o:r id="V:Rule37" type="connector" idref="#_x0000_s1053"/>
        <o:r id="V:Rule38" type="connector" idref="#_x0000_s1042"/>
        <o:r id="V:Rule39" type="connector" idref="#_x0000_s1062"/>
        <o:r id="V:Rule4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E8"/>
    <w:pPr>
      <w:ind w:left="720"/>
      <w:contextualSpacing/>
    </w:pPr>
  </w:style>
  <w:style w:type="paragraph" w:styleId="Header">
    <w:name w:val="header"/>
    <w:basedOn w:val="Normal"/>
    <w:link w:val="HeaderChar"/>
    <w:uiPriority w:val="99"/>
    <w:unhideWhenUsed/>
    <w:rsid w:val="001F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E8"/>
  </w:style>
  <w:style w:type="paragraph" w:styleId="Footer">
    <w:name w:val="footer"/>
    <w:basedOn w:val="Normal"/>
    <w:link w:val="FooterChar"/>
    <w:uiPriority w:val="99"/>
    <w:unhideWhenUsed/>
    <w:rsid w:val="001F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E8"/>
  </w:style>
  <w:style w:type="table" w:styleId="TableGrid">
    <w:name w:val="Table Grid"/>
    <w:basedOn w:val="TableNormal"/>
    <w:uiPriority w:val="59"/>
    <w:rsid w:val="001F0B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3472</TotalTime>
  <Pages>55</Pages>
  <Words>9018</Words>
  <Characters>51407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83</cp:revision>
  <cp:lastPrinted>2017-01-10T18:06:00Z</cp:lastPrinted>
  <dcterms:created xsi:type="dcterms:W3CDTF">2016-10-02T11:35:00Z</dcterms:created>
  <dcterms:modified xsi:type="dcterms:W3CDTF">2017-01-10T18:07:00Z</dcterms:modified>
</cp:coreProperties>
</file>