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D38" w:rsidRPr="00DC16B6" w:rsidRDefault="00055E84" w:rsidP="00EE64AD">
      <w:pPr>
        <w:pStyle w:val="NoSpacing"/>
        <w:contextualSpacing/>
        <w:jc w:val="both"/>
        <w:rPr>
          <w:rFonts w:ascii="Times New Roman" w:hAnsi="Times New Roman" w:cs="Times New Roman"/>
          <w:b/>
          <w:sz w:val="24"/>
          <w:szCs w:val="24"/>
        </w:rPr>
      </w:pPr>
      <w:r w:rsidRPr="00DC16B6">
        <w:rPr>
          <w:rFonts w:ascii="Times New Roman" w:hAnsi="Times New Roman" w:cs="Times New Roman"/>
          <w:b/>
          <w:sz w:val="24"/>
          <w:szCs w:val="24"/>
        </w:rPr>
        <w:t xml:space="preserve">IMPLEMENTASI NILAI-NILAI KEARIFAN LOKAL OLEH PENGAWAS </w:t>
      </w:r>
      <w:r w:rsidR="00362EFA">
        <w:rPr>
          <w:rFonts w:ascii="Times New Roman" w:hAnsi="Times New Roman" w:cs="Times New Roman"/>
          <w:b/>
          <w:sz w:val="24"/>
          <w:szCs w:val="24"/>
        </w:rPr>
        <w:t>S</w:t>
      </w:r>
      <w:r w:rsidRPr="00DC16B6">
        <w:rPr>
          <w:rFonts w:ascii="Times New Roman" w:hAnsi="Times New Roman" w:cs="Times New Roman"/>
          <w:b/>
          <w:sz w:val="24"/>
          <w:szCs w:val="24"/>
        </w:rPr>
        <w:t>EKOLAH DALAM MELAKUKAN SUPERVISI AKADEMIK</w:t>
      </w:r>
      <w:r w:rsidR="00B50D38" w:rsidRPr="00DC16B6">
        <w:rPr>
          <w:rFonts w:ascii="Times New Roman" w:hAnsi="Times New Roman" w:cs="Times New Roman"/>
          <w:b/>
          <w:sz w:val="24"/>
          <w:szCs w:val="24"/>
        </w:rPr>
        <w:t xml:space="preserve"> </w:t>
      </w:r>
      <w:r w:rsidRPr="00DC16B6">
        <w:rPr>
          <w:rFonts w:ascii="Times New Roman" w:hAnsi="Times New Roman" w:cs="Times New Roman"/>
          <w:b/>
          <w:sz w:val="24"/>
          <w:szCs w:val="24"/>
        </w:rPr>
        <w:t>DI SMA NEGERI 1 MAJAULENG KABUPATEN WAJO</w:t>
      </w:r>
    </w:p>
    <w:p w:rsidR="00DC16B6" w:rsidRDefault="00DC16B6" w:rsidP="00EE64AD">
      <w:pPr>
        <w:pStyle w:val="NoSpacing"/>
        <w:contextualSpacing/>
        <w:jc w:val="both"/>
        <w:rPr>
          <w:rFonts w:ascii="Times New Roman" w:hAnsi="Times New Roman" w:cs="Times New Roman"/>
          <w:b/>
        </w:rPr>
      </w:pPr>
    </w:p>
    <w:p w:rsidR="00496DE7" w:rsidRPr="00496DE7" w:rsidRDefault="00496DE7" w:rsidP="00EE64AD">
      <w:pPr>
        <w:pStyle w:val="NoSpacing"/>
        <w:contextualSpacing/>
        <w:jc w:val="both"/>
        <w:rPr>
          <w:rFonts w:ascii="Times New Roman" w:hAnsi="Times New Roman" w:cs="Times New Roman"/>
          <w:i/>
          <w:color w:val="000000" w:themeColor="text1"/>
          <w:sz w:val="24"/>
          <w:szCs w:val="24"/>
        </w:rPr>
      </w:pPr>
      <w:r w:rsidRPr="00496DE7">
        <w:rPr>
          <w:rFonts w:ascii="Times New Roman" w:hAnsi="Times New Roman" w:cs="Times New Roman"/>
          <w:i/>
          <w:color w:val="000000" w:themeColor="text1"/>
          <w:sz w:val="24"/>
          <w:szCs w:val="24"/>
        </w:rPr>
        <w:t>THE IMPLEMENTATION OF LOCAL WISDOM VALUES OF  SCHOOL SUPERVISORS  IN CONDUCTING ACADEMIC SUPERVISION IN SMAN 1 MAJAULENG IN WAJO DISTRICT</w:t>
      </w:r>
    </w:p>
    <w:p w:rsidR="00496DE7" w:rsidRPr="00EE64AD" w:rsidRDefault="00496DE7" w:rsidP="00EE64AD">
      <w:pPr>
        <w:pStyle w:val="NoSpacing"/>
        <w:contextualSpacing/>
        <w:jc w:val="both"/>
        <w:rPr>
          <w:rFonts w:ascii="Times New Roman" w:hAnsi="Times New Roman" w:cs="Times New Roman"/>
          <w:b/>
        </w:rPr>
      </w:pPr>
    </w:p>
    <w:p w:rsidR="00DC16B6" w:rsidRPr="00DC16B6" w:rsidRDefault="00B50D38" w:rsidP="00DC16B6">
      <w:pPr>
        <w:pStyle w:val="NoSpacing"/>
        <w:contextualSpacing/>
        <w:jc w:val="both"/>
        <w:rPr>
          <w:rFonts w:ascii="Times New Roman" w:hAnsi="Times New Roman" w:cs="Times New Roman"/>
          <w:b/>
          <w:sz w:val="20"/>
          <w:szCs w:val="20"/>
        </w:rPr>
      </w:pPr>
      <w:r w:rsidRPr="00DC16B6">
        <w:rPr>
          <w:rFonts w:ascii="Times New Roman" w:hAnsi="Times New Roman" w:cs="Times New Roman"/>
          <w:b/>
          <w:sz w:val="20"/>
          <w:szCs w:val="20"/>
        </w:rPr>
        <w:t>ASRI</w:t>
      </w:r>
    </w:p>
    <w:p w:rsidR="00055E84" w:rsidRPr="00DC16B6" w:rsidRDefault="008859AE" w:rsidP="00DC16B6">
      <w:pPr>
        <w:pStyle w:val="NoSpacing"/>
        <w:contextualSpacing/>
        <w:jc w:val="both"/>
        <w:rPr>
          <w:rFonts w:ascii="Times New Roman" w:hAnsi="Times New Roman" w:cs="Times New Roman"/>
          <w:b/>
          <w:sz w:val="20"/>
          <w:szCs w:val="20"/>
        </w:rPr>
      </w:pPr>
      <w:r>
        <w:rPr>
          <w:rFonts w:ascii="Times New Roman" w:hAnsi="Times New Roman" w:cs="Times New Roman"/>
          <w:b/>
          <w:sz w:val="20"/>
          <w:szCs w:val="20"/>
        </w:rPr>
        <w:t>SMA Negeri 1 Majauleng</w:t>
      </w:r>
      <w:r w:rsidR="00DC16B6" w:rsidRPr="00DC16B6">
        <w:rPr>
          <w:rFonts w:ascii="Times New Roman" w:hAnsi="Times New Roman" w:cs="Times New Roman"/>
          <w:b/>
          <w:sz w:val="20"/>
          <w:szCs w:val="20"/>
        </w:rPr>
        <w:t xml:space="preserve">, Email: </w:t>
      </w:r>
      <w:hyperlink r:id="rId8" w:history="1">
        <w:r w:rsidR="00DC16B6" w:rsidRPr="00DC16B6">
          <w:rPr>
            <w:rStyle w:val="Hyperlink"/>
            <w:rFonts w:ascii="Times New Roman" w:hAnsi="Times New Roman" w:cs="Times New Roman"/>
            <w:b/>
            <w:sz w:val="20"/>
            <w:szCs w:val="20"/>
          </w:rPr>
          <w:t>asri_anjul@yahoo.com</w:t>
        </w:r>
      </w:hyperlink>
    </w:p>
    <w:p w:rsidR="00DC16B6" w:rsidRPr="00DC16B6" w:rsidRDefault="00DC16B6" w:rsidP="00DC16B6">
      <w:pPr>
        <w:pStyle w:val="NoSpacing"/>
        <w:contextualSpacing/>
        <w:jc w:val="both"/>
        <w:rPr>
          <w:rFonts w:ascii="Times New Roman" w:hAnsi="Times New Roman" w:cs="Times New Roman"/>
          <w:b/>
        </w:rPr>
      </w:pPr>
    </w:p>
    <w:p w:rsidR="00DC16B6" w:rsidRPr="00EE64AD" w:rsidRDefault="00B50D38" w:rsidP="00EE64AD">
      <w:pPr>
        <w:spacing w:after="0" w:line="240" w:lineRule="auto"/>
        <w:contextualSpacing/>
        <w:rPr>
          <w:rFonts w:ascii="Times New Roman" w:eastAsiaTheme="minorHAnsi" w:hAnsi="Times New Roman" w:cs="Times New Roman"/>
          <w:b/>
        </w:rPr>
      </w:pPr>
      <w:r w:rsidRPr="00EE64AD">
        <w:rPr>
          <w:rFonts w:ascii="Times New Roman" w:eastAsiaTheme="minorHAnsi" w:hAnsi="Times New Roman" w:cs="Times New Roman"/>
          <w:b/>
        </w:rPr>
        <w:t>Abstrak</w:t>
      </w:r>
    </w:p>
    <w:p w:rsidR="00B50D38" w:rsidRPr="00DC16B6" w:rsidRDefault="00FF0DDA" w:rsidP="00EE64AD">
      <w:pPr>
        <w:pStyle w:val="ListParagraph"/>
        <w:spacing w:after="0" w:line="240" w:lineRule="auto"/>
        <w:ind w:left="0" w:firstLine="567"/>
        <w:jc w:val="both"/>
        <w:rPr>
          <w:rFonts w:ascii="Times New Roman" w:hAnsi="Times New Roman" w:cs="Times New Roman"/>
          <w:i/>
        </w:rPr>
      </w:pPr>
      <w:r>
        <w:rPr>
          <w:rFonts w:ascii="Times New Roman" w:hAnsi="Times New Roman" w:cs="Times New Roman"/>
          <w:i/>
        </w:rPr>
        <w:t xml:space="preserve">Tujuan penelitian adalah </w:t>
      </w:r>
      <w:r w:rsidR="00722A49">
        <w:rPr>
          <w:rFonts w:ascii="Times New Roman" w:hAnsi="Times New Roman" w:cs="Times New Roman"/>
          <w:i/>
        </w:rPr>
        <w:t xml:space="preserve">untuk memperoleh deskripsi tentang </w:t>
      </w:r>
      <w:r w:rsidR="00722A49" w:rsidRPr="00DC16B6">
        <w:rPr>
          <w:rFonts w:ascii="Times New Roman" w:hAnsi="Times New Roman" w:cs="Times New Roman"/>
          <w:i/>
        </w:rPr>
        <w:t>perencanaan</w:t>
      </w:r>
      <w:r w:rsidR="00722A49">
        <w:rPr>
          <w:rFonts w:ascii="Times New Roman" w:hAnsi="Times New Roman" w:cs="Times New Roman"/>
          <w:i/>
        </w:rPr>
        <w:t>, pelaksanaan, penilaian dan faktor-faktor yang memengaruhi</w:t>
      </w:r>
      <w:r w:rsidR="00722A49" w:rsidRPr="00DC16B6">
        <w:rPr>
          <w:rFonts w:ascii="Times New Roman" w:hAnsi="Times New Roman" w:cs="Times New Roman"/>
          <w:i/>
        </w:rPr>
        <w:t xml:space="preserve"> </w:t>
      </w:r>
      <w:r w:rsidR="00B50D38" w:rsidRPr="00DC16B6">
        <w:rPr>
          <w:rFonts w:ascii="Times New Roman" w:hAnsi="Times New Roman" w:cs="Times New Roman"/>
          <w:i/>
        </w:rPr>
        <w:t>implementasi nilai-nilai kearifan lokal oleh pengawas sekolah dalam melakukan supervisi ak</w:t>
      </w:r>
      <w:r w:rsidR="00722A49">
        <w:rPr>
          <w:rFonts w:ascii="Times New Roman" w:hAnsi="Times New Roman" w:cs="Times New Roman"/>
          <w:i/>
        </w:rPr>
        <w:t>ademik di SMA Negeri 1 Majauleng.</w:t>
      </w:r>
    </w:p>
    <w:p w:rsidR="00B50D38" w:rsidRPr="00DC16B6" w:rsidRDefault="00B50D38" w:rsidP="00EE64AD">
      <w:pPr>
        <w:pStyle w:val="ListParagraph"/>
        <w:spacing w:after="0" w:line="240" w:lineRule="auto"/>
        <w:ind w:left="0" w:firstLine="567"/>
        <w:jc w:val="both"/>
        <w:rPr>
          <w:rFonts w:ascii="Times New Roman" w:hAnsi="Times New Roman" w:cs="Times New Roman"/>
          <w:i/>
        </w:rPr>
      </w:pPr>
      <w:r w:rsidRPr="00DC16B6">
        <w:rPr>
          <w:rFonts w:ascii="Times New Roman" w:hAnsi="Times New Roman" w:cs="Times New Roman"/>
          <w:i/>
        </w:rPr>
        <w:t xml:space="preserve">Penelitian ini adalah penelitian  kualitatif. Subjek penelitian sebanyak lima orang pengawas dan 5 orang guru. Teknik pengumpulan data yang digunakan adalah wawancara, observasi, dan analisis dokumen. </w:t>
      </w:r>
    </w:p>
    <w:p w:rsidR="00B50D38" w:rsidRPr="00DC16B6" w:rsidRDefault="00B50D38" w:rsidP="00EE64AD">
      <w:pPr>
        <w:spacing w:after="0" w:line="240" w:lineRule="auto"/>
        <w:ind w:firstLine="567"/>
        <w:contextualSpacing/>
        <w:jc w:val="both"/>
        <w:rPr>
          <w:rFonts w:ascii="Times New Roman" w:hAnsi="Times New Roman" w:cs="Times New Roman"/>
          <w:i/>
          <w:color w:val="000000" w:themeColor="text1"/>
        </w:rPr>
      </w:pPr>
      <w:r w:rsidRPr="00DC16B6">
        <w:rPr>
          <w:rFonts w:ascii="Times New Roman" w:hAnsi="Times New Roman" w:cs="Times New Roman"/>
          <w:i/>
        </w:rPr>
        <w:t xml:space="preserve">Hasil penelitian menunjukan: (a) </w:t>
      </w:r>
      <w:r w:rsidRPr="00DC16B6">
        <w:rPr>
          <w:rFonts w:ascii="Times New Roman" w:hAnsi="Times New Roman" w:cs="Times New Roman"/>
          <w:i/>
          <w:color w:val="000000" w:themeColor="text1"/>
        </w:rPr>
        <w:t>Perencanaan Implementasi Nilai-Nilai Kearifan Lokal</w:t>
      </w:r>
      <w:r w:rsidR="00DC16B6" w:rsidRPr="00DC16B6">
        <w:rPr>
          <w:rFonts w:ascii="Times New Roman" w:hAnsi="Times New Roman" w:cs="Times New Roman"/>
          <w:i/>
          <w:color w:val="000000" w:themeColor="text1"/>
        </w:rPr>
        <w:t xml:space="preserve"> </w:t>
      </w:r>
      <w:r w:rsidRPr="00DC16B6">
        <w:rPr>
          <w:rFonts w:ascii="Times New Roman" w:hAnsi="Times New Roman" w:cs="Times New Roman"/>
          <w:i/>
          <w:color w:val="000000" w:themeColor="text1"/>
        </w:rPr>
        <w:t>oleh Pengawas Sekolah dalam melakukan supervisi akademik di SMAN 1 Majauleng belum</w:t>
      </w:r>
      <w:r w:rsidR="00DC16B6">
        <w:rPr>
          <w:rFonts w:ascii="Times New Roman" w:hAnsi="Times New Roman" w:cs="Times New Roman"/>
          <w:i/>
          <w:color w:val="000000" w:themeColor="text1"/>
        </w:rPr>
        <w:t xml:space="preserve"> terlaksana</w:t>
      </w:r>
      <w:r w:rsidRPr="00DC16B6">
        <w:rPr>
          <w:rFonts w:ascii="Times New Roman" w:hAnsi="Times New Roman" w:cs="Times New Roman"/>
          <w:i/>
          <w:color w:val="000000" w:themeColor="text1"/>
        </w:rPr>
        <w:t>. (b) Pelaksanaan Implementasi Nilai-Nilai Kearifan Lokal oleh Pengawas Sekolah dalam melakukan supervisi akademik di SMAN 1 Majauleng sudah terlaksana dengan baik. (c) Penilaian Implementasi Nilai-Nilai Kearifan Lokal oleh Pengawas Sekolah dalam melakukan supervisi akademik di SMAN 1 Majauleng berdasarkan persepsi guru sudah terlaksana dengan baik. (d) Faktor-Faktor yang memengaruhi Implementasi Nilai-Nilai Kearifan Lokal oleh Pengawas Sekolah dalam melakukan supervisi akademik di SMAN 1 Majauleng adalah budaya, perkembangan komunikasi, globalisasi</w:t>
      </w:r>
      <w:r w:rsidR="00DC16B6">
        <w:rPr>
          <w:rFonts w:ascii="Times New Roman" w:hAnsi="Times New Roman" w:cs="Times New Roman"/>
          <w:i/>
          <w:color w:val="000000" w:themeColor="text1"/>
        </w:rPr>
        <w:t xml:space="preserve">, </w:t>
      </w:r>
      <w:r w:rsidRPr="00DC16B6">
        <w:rPr>
          <w:rFonts w:ascii="Times New Roman" w:hAnsi="Times New Roman" w:cs="Times New Roman"/>
          <w:i/>
          <w:color w:val="000000" w:themeColor="text1"/>
        </w:rPr>
        <w:t>dan faktor lingkungan</w:t>
      </w:r>
    </w:p>
    <w:p w:rsidR="00DC16B6" w:rsidRPr="00EE64AD" w:rsidRDefault="00DC16B6" w:rsidP="00EE64AD">
      <w:pPr>
        <w:spacing w:after="0" w:line="240" w:lineRule="auto"/>
        <w:ind w:firstLine="567"/>
        <w:contextualSpacing/>
        <w:jc w:val="both"/>
        <w:rPr>
          <w:rFonts w:ascii="Times New Roman" w:hAnsi="Times New Roman" w:cs="Times New Roman"/>
          <w:color w:val="000000" w:themeColor="text1"/>
        </w:rPr>
      </w:pPr>
    </w:p>
    <w:p w:rsidR="00F2761F" w:rsidRDefault="00F2761F" w:rsidP="00EE64AD">
      <w:pPr>
        <w:spacing w:after="0" w:line="240" w:lineRule="auto"/>
        <w:contextualSpacing/>
        <w:jc w:val="both"/>
        <w:rPr>
          <w:rFonts w:ascii="Times New Roman" w:hAnsi="Times New Roman" w:cs="Times New Roman"/>
          <w:i/>
          <w:color w:val="000000" w:themeColor="text1"/>
        </w:rPr>
      </w:pPr>
      <w:r w:rsidRPr="00EE64AD">
        <w:rPr>
          <w:rFonts w:ascii="Times New Roman" w:hAnsi="Times New Roman" w:cs="Times New Roman"/>
          <w:b/>
          <w:i/>
          <w:color w:val="000000" w:themeColor="text1"/>
        </w:rPr>
        <w:t>Kata Kunci</w:t>
      </w:r>
      <w:r w:rsidRPr="00EE64AD">
        <w:rPr>
          <w:rFonts w:ascii="Times New Roman" w:hAnsi="Times New Roman" w:cs="Times New Roman"/>
          <w:i/>
          <w:color w:val="000000" w:themeColor="text1"/>
        </w:rPr>
        <w:t>: Kearifan Lokal, Pengawas Sekolah, Supervisi Akademik</w:t>
      </w:r>
    </w:p>
    <w:p w:rsidR="00DC16B6" w:rsidRPr="00EE64AD" w:rsidRDefault="00DC16B6" w:rsidP="00EE64AD">
      <w:pPr>
        <w:spacing w:after="0" w:line="240" w:lineRule="auto"/>
        <w:contextualSpacing/>
        <w:jc w:val="both"/>
        <w:rPr>
          <w:rFonts w:ascii="Times New Roman" w:hAnsi="Times New Roman" w:cs="Times New Roman"/>
          <w:i/>
          <w:color w:val="000000" w:themeColor="text1"/>
        </w:rPr>
      </w:pPr>
    </w:p>
    <w:p w:rsidR="00B50D38" w:rsidRPr="00EE64AD" w:rsidRDefault="00B50D38" w:rsidP="00EE64AD">
      <w:pPr>
        <w:spacing w:after="0" w:line="240" w:lineRule="auto"/>
        <w:contextualSpacing/>
        <w:rPr>
          <w:rFonts w:ascii="Times New Roman" w:hAnsi="Times New Roman" w:cs="Times New Roman"/>
          <w:b/>
        </w:rPr>
      </w:pPr>
      <w:r w:rsidRPr="00EE64AD">
        <w:rPr>
          <w:rFonts w:ascii="Times New Roman" w:hAnsi="Times New Roman" w:cs="Times New Roman"/>
          <w:b/>
        </w:rPr>
        <w:t>Abstract</w:t>
      </w:r>
    </w:p>
    <w:p w:rsidR="00B50D38" w:rsidRPr="00DC16B6" w:rsidRDefault="00F2761F" w:rsidP="00EE64AD">
      <w:pPr>
        <w:shd w:val="clear" w:color="auto" w:fill="FFFFFF"/>
        <w:tabs>
          <w:tab w:val="left" w:pos="709"/>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i/>
          <w:color w:val="212121"/>
        </w:rPr>
      </w:pPr>
      <w:r w:rsidRPr="00DC16B6">
        <w:rPr>
          <w:rFonts w:ascii="Times New Roman" w:eastAsia="Times New Roman" w:hAnsi="Times New Roman" w:cs="Times New Roman"/>
          <w:i/>
          <w:color w:val="212121"/>
        </w:rPr>
        <w:tab/>
      </w:r>
      <w:r w:rsidR="00B50D38" w:rsidRPr="00DC16B6">
        <w:rPr>
          <w:rFonts w:ascii="Times New Roman" w:eastAsia="Times New Roman" w:hAnsi="Times New Roman" w:cs="Times New Roman"/>
          <w:i/>
          <w:color w:val="212121"/>
        </w:rPr>
        <w:t>The objective of the research is t</w:t>
      </w:r>
      <w:r w:rsidR="00354EB8">
        <w:rPr>
          <w:rFonts w:ascii="Times New Roman" w:eastAsia="Times New Roman" w:hAnsi="Times New Roman" w:cs="Times New Roman"/>
          <w:i/>
          <w:color w:val="212121"/>
        </w:rPr>
        <w:t xml:space="preserve">o obtain the description of the planning, </w:t>
      </w:r>
      <w:r w:rsidR="00B50D38" w:rsidRPr="00DC16B6">
        <w:rPr>
          <w:rFonts w:ascii="Times New Roman" w:eastAsia="Times New Roman" w:hAnsi="Times New Roman" w:cs="Times New Roman"/>
          <w:i/>
          <w:color w:val="212121"/>
        </w:rPr>
        <w:t>The implementation</w:t>
      </w:r>
      <w:r w:rsidR="00354EB8">
        <w:rPr>
          <w:rFonts w:ascii="Times New Roman" w:eastAsia="Times New Roman" w:hAnsi="Times New Roman" w:cs="Times New Roman"/>
          <w:i/>
          <w:color w:val="212121"/>
        </w:rPr>
        <w:t xml:space="preserve">, the assesment, and </w:t>
      </w:r>
      <w:r w:rsidR="00B50D38" w:rsidRPr="00DC16B6">
        <w:rPr>
          <w:rFonts w:ascii="Times New Roman" w:eastAsia="Times New Roman" w:hAnsi="Times New Roman" w:cs="Times New Roman"/>
          <w:i/>
          <w:color w:val="212121"/>
        </w:rPr>
        <w:t xml:space="preserve">factors </w:t>
      </w:r>
      <w:r w:rsidRPr="00DC16B6">
        <w:rPr>
          <w:rFonts w:ascii="Times New Roman" w:eastAsia="Times New Roman" w:hAnsi="Times New Roman" w:cs="Times New Roman"/>
          <w:i/>
          <w:color w:val="212121"/>
        </w:rPr>
        <w:t>which influence</w:t>
      </w:r>
      <w:r w:rsidR="00B50D38" w:rsidRPr="00DC16B6">
        <w:rPr>
          <w:rFonts w:ascii="Times New Roman" w:eastAsia="Times New Roman" w:hAnsi="Times New Roman" w:cs="Times New Roman"/>
          <w:i/>
          <w:color w:val="212121"/>
        </w:rPr>
        <w:t xml:space="preserve"> the implementation of local wisdom values by school supervisors in conducting academic supervision in SMA Negeri 1 Majauleng.</w:t>
      </w:r>
    </w:p>
    <w:p w:rsidR="00B50D38" w:rsidRPr="00DC16B6" w:rsidRDefault="00B50D38" w:rsidP="00EE64AD">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i/>
          <w:color w:val="212121"/>
        </w:rPr>
      </w:pPr>
      <w:r w:rsidRPr="00DC16B6">
        <w:rPr>
          <w:rFonts w:ascii="Times New Roman" w:eastAsia="Times New Roman" w:hAnsi="Times New Roman" w:cs="Times New Roman"/>
          <w:i/>
          <w:color w:val="212121"/>
        </w:rPr>
        <w:tab/>
        <w:t xml:space="preserve">The </w:t>
      </w:r>
      <w:r w:rsidR="00F2761F" w:rsidRPr="00DC16B6">
        <w:rPr>
          <w:rFonts w:ascii="Times New Roman" w:eastAsia="Times New Roman" w:hAnsi="Times New Roman" w:cs="Times New Roman"/>
          <w:i/>
          <w:color w:val="212121"/>
        </w:rPr>
        <w:t>reseacrh</w:t>
      </w:r>
      <w:r w:rsidRPr="00DC16B6">
        <w:rPr>
          <w:rFonts w:ascii="Times New Roman" w:eastAsia="Times New Roman" w:hAnsi="Times New Roman" w:cs="Times New Roman"/>
          <w:i/>
          <w:color w:val="212121"/>
        </w:rPr>
        <w:t xml:space="preserve"> is a qualitative</w:t>
      </w:r>
      <w:r w:rsidR="00F2761F" w:rsidRPr="00DC16B6">
        <w:rPr>
          <w:rFonts w:ascii="Times New Roman" w:eastAsia="Times New Roman" w:hAnsi="Times New Roman" w:cs="Times New Roman"/>
          <w:i/>
          <w:color w:val="212121"/>
        </w:rPr>
        <w:t xml:space="preserve">. </w:t>
      </w:r>
      <w:r w:rsidRPr="00DC16B6">
        <w:rPr>
          <w:rFonts w:ascii="Times New Roman" w:eastAsia="Times New Roman" w:hAnsi="Times New Roman" w:cs="Times New Roman"/>
          <w:i/>
          <w:color w:val="212121"/>
        </w:rPr>
        <w:t xml:space="preserve">The subject of the research </w:t>
      </w:r>
      <w:r w:rsidR="00F2761F" w:rsidRPr="00DC16B6">
        <w:rPr>
          <w:rFonts w:ascii="Times New Roman" w:eastAsia="Times New Roman" w:hAnsi="Times New Roman" w:cs="Times New Roman"/>
          <w:i/>
          <w:color w:val="212121"/>
        </w:rPr>
        <w:t>were</w:t>
      </w:r>
      <w:r w:rsidRPr="00DC16B6">
        <w:rPr>
          <w:rFonts w:ascii="Times New Roman" w:eastAsia="Times New Roman" w:hAnsi="Times New Roman" w:cs="Times New Roman"/>
          <w:i/>
          <w:color w:val="212121"/>
        </w:rPr>
        <w:t xml:space="preserve"> five school supervisors and five teachers </w:t>
      </w:r>
      <w:r w:rsidR="00F2761F" w:rsidRPr="00DC16B6">
        <w:rPr>
          <w:rFonts w:ascii="Times New Roman" w:eastAsia="Times New Roman" w:hAnsi="Times New Roman" w:cs="Times New Roman"/>
          <w:i/>
          <w:color w:val="212121"/>
        </w:rPr>
        <w:t>who were assigned</w:t>
      </w:r>
      <w:r w:rsidRPr="00DC16B6">
        <w:rPr>
          <w:rFonts w:ascii="Times New Roman" w:eastAsia="Times New Roman" w:hAnsi="Times New Roman" w:cs="Times New Roman"/>
          <w:i/>
          <w:color w:val="212121"/>
        </w:rPr>
        <w:t xml:space="preserve"> in SMA Negeri 1 Majauleng. </w:t>
      </w:r>
      <w:r w:rsidR="00F2761F" w:rsidRPr="00DC16B6">
        <w:rPr>
          <w:rFonts w:ascii="Times New Roman" w:eastAsia="Times New Roman" w:hAnsi="Times New Roman" w:cs="Times New Roman"/>
          <w:i/>
          <w:color w:val="212121"/>
        </w:rPr>
        <w:t>The data was collected by using interview</w:t>
      </w:r>
      <w:r w:rsidRPr="00DC16B6">
        <w:rPr>
          <w:rFonts w:ascii="Times New Roman" w:eastAsia="Times New Roman" w:hAnsi="Times New Roman" w:cs="Times New Roman"/>
          <w:i/>
          <w:color w:val="212121"/>
        </w:rPr>
        <w:t>, observation and document analysis</w:t>
      </w:r>
      <w:r w:rsidR="00F2761F" w:rsidRPr="00DC16B6">
        <w:rPr>
          <w:rFonts w:ascii="Times New Roman" w:eastAsia="Times New Roman" w:hAnsi="Times New Roman" w:cs="Times New Roman"/>
          <w:i/>
          <w:color w:val="212121"/>
        </w:rPr>
        <w:t xml:space="preserve"> techniques</w:t>
      </w:r>
      <w:r w:rsidRPr="00DC16B6">
        <w:rPr>
          <w:rFonts w:ascii="Times New Roman" w:eastAsia="Times New Roman" w:hAnsi="Times New Roman" w:cs="Times New Roman"/>
          <w:i/>
          <w:color w:val="212121"/>
        </w:rPr>
        <w:t>.</w:t>
      </w:r>
    </w:p>
    <w:p w:rsidR="00B50D38" w:rsidRPr="00DC16B6" w:rsidRDefault="00B50D38" w:rsidP="00EE64AD">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i/>
          <w:color w:val="212121"/>
        </w:rPr>
      </w:pPr>
      <w:r w:rsidRPr="00DC16B6">
        <w:rPr>
          <w:rFonts w:ascii="Times New Roman" w:eastAsia="Times New Roman" w:hAnsi="Times New Roman" w:cs="Times New Roman"/>
          <w:i/>
          <w:color w:val="212121"/>
        </w:rPr>
        <w:tab/>
      </w:r>
      <w:r w:rsidR="00F2761F" w:rsidRPr="00DC16B6">
        <w:rPr>
          <w:rFonts w:ascii="Times New Roman" w:eastAsia="Times New Roman" w:hAnsi="Times New Roman" w:cs="Times New Roman"/>
          <w:i/>
          <w:color w:val="212121"/>
        </w:rPr>
        <w:t>The results of the research indicated that:</w:t>
      </w:r>
      <w:r w:rsidRPr="00DC16B6">
        <w:rPr>
          <w:rFonts w:ascii="Times New Roman" w:eastAsia="Times New Roman" w:hAnsi="Times New Roman" w:cs="Times New Roman"/>
          <w:i/>
          <w:color w:val="212121"/>
        </w:rPr>
        <w:t xml:space="preserve"> (a) </w:t>
      </w:r>
      <w:r w:rsidR="00F2761F" w:rsidRPr="00DC16B6">
        <w:rPr>
          <w:rFonts w:ascii="Times New Roman" w:eastAsia="Times New Roman" w:hAnsi="Times New Roman" w:cs="Times New Roman"/>
          <w:i/>
          <w:color w:val="212121"/>
        </w:rPr>
        <w:t xml:space="preserve">the planning </w:t>
      </w:r>
      <w:r w:rsidRPr="00DC16B6">
        <w:rPr>
          <w:rFonts w:ascii="Times New Roman" w:eastAsia="Times New Roman" w:hAnsi="Times New Roman" w:cs="Times New Roman"/>
          <w:i/>
          <w:color w:val="212121"/>
        </w:rPr>
        <w:t xml:space="preserve">implementation of  Local Wisdom Values ​​by Supervisors in </w:t>
      </w:r>
      <w:r w:rsidR="00F2761F" w:rsidRPr="00DC16B6">
        <w:rPr>
          <w:rFonts w:ascii="Times New Roman" w:eastAsia="Times New Roman" w:hAnsi="Times New Roman" w:cs="Times New Roman"/>
          <w:i/>
          <w:color w:val="212121"/>
        </w:rPr>
        <w:t>conducting</w:t>
      </w:r>
      <w:r w:rsidRPr="00DC16B6">
        <w:rPr>
          <w:rFonts w:ascii="Times New Roman" w:eastAsia="Times New Roman" w:hAnsi="Times New Roman" w:cs="Times New Roman"/>
          <w:i/>
          <w:color w:val="212121"/>
        </w:rPr>
        <w:t xml:space="preserve"> academic supervision at SMAN 1 Majauleng has not </w:t>
      </w:r>
      <w:r w:rsidR="00F2761F" w:rsidRPr="00DC16B6">
        <w:rPr>
          <w:rFonts w:ascii="Times New Roman" w:eastAsia="Times New Roman" w:hAnsi="Times New Roman" w:cs="Times New Roman"/>
          <w:i/>
          <w:color w:val="212121"/>
        </w:rPr>
        <w:t>yet implemented</w:t>
      </w:r>
      <w:r w:rsidRPr="00DC16B6">
        <w:rPr>
          <w:rFonts w:ascii="Times New Roman" w:eastAsia="Times New Roman" w:hAnsi="Times New Roman" w:cs="Times New Roman"/>
          <w:i/>
          <w:color w:val="212121"/>
        </w:rPr>
        <w:t xml:space="preserve">. (b) Implementation of Local Wisdom Values ​​by Supervisors in </w:t>
      </w:r>
      <w:r w:rsidR="00F2761F" w:rsidRPr="00DC16B6">
        <w:rPr>
          <w:rFonts w:ascii="Times New Roman" w:eastAsia="Times New Roman" w:hAnsi="Times New Roman" w:cs="Times New Roman"/>
          <w:i/>
          <w:color w:val="212121"/>
        </w:rPr>
        <w:t>conducting</w:t>
      </w:r>
      <w:r w:rsidRPr="00DC16B6">
        <w:rPr>
          <w:rFonts w:ascii="Times New Roman" w:eastAsia="Times New Roman" w:hAnsi="Times New Roman" w:cs="Times New Roman"/>
          <w:i/>
          <w:color w:val="212121"/>
        </w:rPr>
        <w:t xml:space="preserve"> academic supervision at SMAN 1 Majauleng </w:t>
      </w:r>
      <w:r w:rsidR="00F2761F" w:rsidRPr="00DC16B6">
        <w:rPr>
          <w:rFonts w:ascii="Times New Roman" w:eastAsia="Times New Roman" w:hAnsi="Times New Roman" w:cs="Times New Roman"/>
          <w:i/>
          <w:color w:val="212121"/>
        </w:rPr>
        <w:t>had been implemented well</w:t>
      </w:r>
      <w:r w:rsidRPr="00DC16B6">
        <w:rPr>
          <w:rFonts w:ascii="Times New Roman" w:eastAsia="Times New Roman" w:hAnsi="Times New Roman" w:cs="Times New Roman"/>
          <w:i/>
          <w:color w:val="212121"/>
        </w:rPr>
        <w:t xml:space="preserve">. (c) </w:t>
      </w:r>
      <w:r w:rsidR="00F2761F" w:rsidRPr="00DC16B6">
        <w:rPr>
          <w:rFonts w:ascii="Times New Roman" w:eastAsia="Times New Roman" w:hAnsi="Times New Roman" w:cs="Times New Roman"/>
          <w:i/>
          <w:color w:val="212121"/>
        </w:rPr>
        <w:t xml:space="preserve">the </w:t>
      </w:r>
      <w:r w:rsidRPr="00DC16B6">
        <w:rPr>
          <w:rFonts w:ascii="Times New Roman" w:eastAsia="Times New Roman" w:hAnsi="Times New Roman" w:cs="Times New Roman"/>
          <w:i/>
          <w:color w:val="212121"/>
        </w:rPr>
        <w:t xml:space="preserve">ssessment </w:t>
      </w:r>
      <w:r w:rsidR="00F2761F" w:rsidRPr="00DC16B6">
        <w:rPr>
          <w:rFonts w:ascii="Times New Roman" w:eastAsia="Times New Roman" w:hAnsi="Times New Roman" w:cs="Times New Roman"/>
          <w:i/>
          <w:color w:val="212121"/>
        </w:rPr>
        <w:t>i</w:t>
      </w:r>
      <w:r w:rsidRPr="00DC16B6">
        <w:rPr>
          <w:rFonts w:ascii="Times New Roman" w:eastAsia="Times New Roman" w:hAnsi="Times New Roman" w:cs="Times New Roman"/>
          <w:i/>
          <w:color w:val="212121"/>
        </w:rPr>
        <w:t xml:space="preserve">mplementation of Local Wisdom values by Supervisors in </w:t>
      </w:r>
      <w:r w:rsidR="00F2761F" w:rsidRPr="00DC16B6">
        <w:rPr>
          <w:rFonts w:ascii="Times New Roman" w:eastAsia="Times New Roman" w:hAnsi="Times New Roman" w:cs="Times New Roman"/>
          <w:i/>
          <w:color w:val="212121"/>
        </w:rPr>
        <w:t>conducting</w:t>
      </w:r>
      <w:r w:rsidRPr="00DC16B6">
        <w:rPr>
          <w:rFonts w:ascii="Times New Roman" w:eastAsia="Times New Roman" w:hAnsi="Times New Roman" w:cs="Times New Roman"/>
          <w:i/>
          <w:color w:val="212121"/>
        </w:rPr>
        <w:t xml:space="preserve"> academic supervision at SMAN 1 Majauleng based on teachers’ perception </w:t>
      </w:r>
      <w:r w:rsidR="00F2761F" w:rsidRPr="00DC16B6">
        <w:rPr>
          <w:rFonts w:ascii="Times New Roman" w:eastAsia="Times New Roman" w:hAnsi="Times New Roman" w:cs="Times New Roman"/>
          <w:i/>
          <w:color w:val="212121"/>
        </w:rPr>
        <w:t>had been implemented well</w:t>
      </w:r>
      <w:r w:rsidRPr="00DC16B6">
        <w:rPr>
          <w:rFonts w:ascii="Times New Roman" w:eastAsia="Times New Roman" w:hAnsi="Times New Roman" w:cs="Times New Roman"/>
          <w:i/>
          <w:color w:val="212121"/>
        </w:rPr>
        <w:t xml:space="preserve">. (d) </w:t>
      </w:r>
      <w:r w:rsidR="00F2761F" w:rsidRPr="00DC16B6">
        <w:rPr>
          <w:rFonts w:ascii="Times New Roman" w:eastAsia="Times New Roman" w:hAnsi="Times New Roman" w:cs="Times New Roman"/>
          <w:i/>
          <w:color w:val="212121"/>
        </w:rPr>
        <w:t>the factors which influenced</w:t>
      </w:r>
      <w:r w:rsidRPr="00DC16B6">
        <w:rPr>
          <w:rFonts w:ascii="Times New Roman" w:eastAsia="Times New Roman" w:hAnsi="Times New Roman" w:cs="Times New Roman"/>
          <w:i/>
          <w:color w:val="212121"/>
        </w:rPr>
        <w:t xml:space="preserve"> </w:t>
      </w:r>
      <w:r w:rsidR="00F2761F" w:rsidRPr="00DC16B6">
        <w:rPr>
          <w:rFonts w:ascii="Times New Roman" w:eastAsia="Times New Roman" w:hAnsi="Times New Roman" w:cs="Times New Roman"/>
          <w:i/>
          <w:color w:val="212121"/>
        </w:rPr>
        <w:t xml:space="preserve">the implementation </w:t>
      </w:r>
      <w:r w:rsidRPr="00DC16B6">
        <w:rPr>
          <w:rFonts w:ascii="Times New Roman" w:eastAsia="Times New Roman" w:hAnsi="Times New Roman" w:cs="Times New Roman"/>
          <w:i/>
          <w:color w:val="212121"/>
        </w:rPr>
        <w:t xml:space="preserve">of </w:t>
      </w:r>
      <w:r w:rsidR="00F2761F" w:rsidRPr="00DC16B6">
        <w:rPr>
          <w:rFonts w:ascii="Times New Roman" w:eastAsia="Times New Roman" w:hAnsi="Times New Roman" w:cs="Times New Roman"/>
          <w:i/>
          <w:color w:val="212121"/>
        </w:rPr>
        <w:t>local wisdom values ​​by sup</w:t>
      </w:r>
      <w:r w:rsidRPr="00DC16B6">
        <w:rPr>
          <w:rFonts w:ascii="Times New Roman" w:eastAsia="Times New Roman" w:hAnsi="Times New Roman" w:cs="Times New Roman"/>
          <w:i/>
          <w:color w:val="212121"/>
        </w:rPr>
        <w:t xml:space="preserve">ervisors in </w:t>
      </w:r>
      <w:r w:rsidR="00F2761F" w:rsidRPr="00DC16B6">
        <w:rPr>
          <w:rFonts w:ascii="Times New Roman" w:eastAsia="Times New Roman" w:hAnsi="Times New Roman" w:cs="Times New Roman"/>
          <w:i/>
          <w:color w:val="212121"/>
        </w:rPr>
        <w:t>conducting</w:t>
      </w:r>
      <w:r w:rsidRPr="00DC16B6">
        <w:rPr>
          <w:rFonts w:ascii="Times New Roman" w:eastAsia="Times New Roman" w:hAnsi="Times New Roman" w:cs="Times New Roman"/>
          <w:i/>
          <w:color w:val="212121"/>
        </w:rPr>
        <w:t xml:space="preserve"> academic su</w:t>
      </w:r>
      <w:r w:rsidR="00F2761F" w:rsidRPr="00DC16B6">
        <w:rPr>
          <w:rFonts w:ascii="Times New Roman" w:eastAsia="Times New Roman" w:hAnsi="Times New Roman" w:cs="Times New Roman"/>
          <w:i/>
          <w:color w:val="212121"/>
        </w:rPr>
        <w:t>pervision at SMAN 1 Majauleng are</w:t>
      </w:r>
      <w:r w:rsidRPr="00DC16B6">
        <w:rPr>
          <w:rFonts w:ascii="Times New Roman" w:eastAsia="Times New Roman" w:hAnsi="Times New Roman" w:cs="Times New Roman"/>
          <w:i/>
          <w:color w:val="212121"/>
        </w:rPr>
        <w:t xml:space="preserve"> culture, communication</w:t>
      </w:r>
      <w:r w:rsidR="00F2761F" w:rsidRPr="00DC16B6">
        <w:rPr>
          <w:rFonts w:ascii="Times New Roman" w:eastAsia="Times New Roman" w:hAnsi="Times New Roman" w:cs="Times New Roman"/>
          <w:i/>
          <w:color w:val="212121"/>
        </w:rPr>
        <w:t xml:space="preserve"> developmnet</w:t>
      </w:r>
      <w:r w:rsidRPr="00DC16B6">
        <w:rPr>
          <w:rFonts w:ascii="Times New Roman" w:eastAsia="Times New Roman" w:hAnsi="Times New Roman" w:cs="Times New Roman"/>
          <w:i/>
          <w:color w:val="212121"/>
        </w:rPr>
        <w:t>, globalization, and environment</w:t>
      </w:r>
      <w:r w:rsidR="00F2761F" w:rsidRPr="00DC16B6">
        <w:rPr>
          <w:rFonts w:ascii="Times New Roman" w:eastAsia="Times New Roman" w:hAnsi="Times New Roman" w:cs="Times New Roman"/>
          <w:i/>
          <w:color w:val="212121"/>
        </w:rPr>
        <w:t>.</w:t>
      </w:r>
    </w:p>
    <w:p w:rsidR="00DC16B6" w:rsidRPr="00DC16B6" w:rsidRDefault="00DC16B6" w:rsidP="00EE64AD">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i/>
          <w:color w:val="212121"/>
        </w:rPr>
      </w:pPr>
    </w:p>
    <w:p w:rsidR="00F2761F" w:rsidRPr="00DC16B6" w:rsidRDefault="00F2761F" w:rsidP="00EE64AD">
      <w:pPr>
        <w:spacing w:after="0" w:line="240" w:lineRule="auto"/>
        <w:contextualSpacing/>
        <w:jc w:val="both"/>
        <w:rPr>
          <w:rFonts w:ascii="Times New Roman" w:hAnsi="Times New Roman" w:cs="Times New Roman"/>
          <w:i/>
          <w:color w:val="000000" w:themeColor="text1"/>
        </w:rPr>
      </w:pPr>
      <w:r w:rsidRPr="00DC16B6">
        <w:rPr>
          <w:rFonts w:ascii="Times New Roman" w:hAnsi="Times New Roman" w:cs="Times New Roman"/>
          <w:b/>
          <w:i/>
          <w:color w:val="000000" w:themeColor="text1"/>
        </w:rPr>
        <w:t>Key Word</w:t>
      </w:r>
      <w:r w:rsidRPr="00DC16B6">
        <w:rPr>
          <w:rFonts w:ascii="Times New Roman" w:hAnsi="Times New Roman" w:cs="Times New Roman"/>
          <w:i/>
          <w:color w:val="000000" w:themeColor="text1"/>
        </w:rPr>
        <w:t>: Local Wisdum, School Supervisor, Academic Supervision</w:t>
      </w:r>
    </w:p>
    <w:p w:rsidR="00DC16B6" w:rsidRDefault="00DC16B6" w:rsidP="00EE64AD">
      <w:pPr>
        <w:spacing w:after="0" w:line="240" w:lineRule="auto"/>
        <w:contextualSpacing/>
        <w:jc w:val="both"/>
        <w:rPr>
          <w:rFonts w:ascii="Times New Roman" w:hAnsi="Times New Roman" w:cs="Times New Roman"/>
          <w:i/>
          <w:color w:val="000000" w:themeColor="text1"/>
        </w:rPr>
      </w:pPr>
    </w:p>
    <w:p w:rsidR="00B50D38" w:rsidRPr="00EE64AD" w:rsidRDefault="00E10843" w:rsidP="00EE64AD">
      <w:pPr>
        <w:spacing w:after="0" w:line="240" w:lineRule="auto"/>
        <w:contextualSpacing/>
        <w:jc w:val="both"/>
        <w:rPr>
          <w:rFonts w:ascii="Times New Roman" w:eastAsiaTheme="minorHAnsi" w:hAnsi="Times New Roman" w:cs="Times New Roman"/>
          <w:b/>
        </w:rPr>
      </w:pPr>
      <w:r w:rsidRPr="00EE64AD">
        <w:rPr>
          <w:rFonts w:ascii="Times New Roman" w:eastAsiaTheme="minorHAnsi" w:hAnsi="Times New Roman" w:cs="Times New Roman"/>
          <w:b/>
        </w:rPr>
        <w:t>Pendahuluan</w:t>
      </w:r>
    </w:p>
    <w:p w:rsidR="008342BB" w:rsidRDefault="00C50F03" w:rsidP="00EE64AD">
      <w:pPr>
        <w:spacing w:after="0" w:line="240" w:lineRule="auto"/>
        <w:ind w:firstLine="720"/>
        <w:contextualSpacing/>
        <w:jc w:val="both"/>
        <w:rPr>
          <w:rFonts w:ascii="Times New Roman" w:hAnsi="Times New Roman" w:cs="Times New Roman"/>
        </w:rPr>
      </w:pPr>
      <w:r w:rsidRPr="00EE64AD">
        <w:rPr>
          <w:rFonts w:ascii="Times New Roman" w:hAnsi="Times New Roman" w:cs="Times New Roman"/>
        </w:rPr>
        <w:t xml:space="preserve">Kemajuan suatu bangsa sangat ditentukan oleh sistem pendidikan yang diimplementasikan di negara tersebut. Pendidikan memegang peranan penting untuk </w:t>
      </w:r>
      <w:r w:rsidRPr="00EE64AD">
        <w:rPr>
          <w:rFonts w:ascii="Times New Roman" w:hAnsi="Times New Roman" w:cs="Times New Roman"/>
        </w:rPr>
        <w:lastRenderedPageBreak/>
        <w:t>membentuk sumber daya manusia yang bisa bersaing secara global.</w:t>
      </w:r>
      <w:r w:rsidR="00CF04D7" w:rsidRPr="00EE64AD">
        <w:rPr>
          <w:rFonts w:ascii="Times New Roman" w:hAnsi="Times New Roman" w:cs="Times New Roman"/>
          <w:noProof/>
          <w:lang w:val="id-ID"/>
        </w:rPr>
        <w:t xml:space="preserve"> </w:t>
      </w:r>
      <w:r w:rsidR="00CF04D7" w:rsidRPr="00EE64AD">
        <w:rPr>
          <w:rFonts w:ascii="Times New Roman" w:hAnsi="Times New Roman" w:cs="Times New Roman"/>
        </w:rPr>
        <w:t xml:space="preserve">Pendidikan sebagai upaya pembentukan dan peningkatan kualitas sumber daya manusia diharapkan dapat mengembangkan kepribadian seseorang ataupun sekelompok orang </w:t>
      </w:r>
      <w:r w:rsidR="00AF2BE6" w:rsidRPr="00EE64AD">
        <w:rPr>
          <w:rFonts w:ascii="Times New Roman" w:hAnsi="Times New Roman" w:cs="Times New Roman"/>
        </w:rPr>
        <w:t>agar dapat bersaing secara global</w:t>
      </w:r>
      <w:r w:rsidR="00CF04D7" w:rsidRPr="00EE64AD">
        <w:rPr>
          <w:rFonts w:ascii="Times New Roman" w:hAnsi="Times New Roman" w:cs="Times New Roman"/>
        </w:rPr>
        <w:t>.</w:t>
      </w:r>
      <w:r w:rsidR="00AF2BE6" w:rsidRPr="00EE64AD">
        <w:rPr>
          <w:rFonts w:ascii="Times New Roman" w:hAnsi="Times New Roman" w:cs="Times New Roman"/>
        </w:rPr>
        <w:t xml:space="preserve"> </w:t>
      </w:r>
    </w:p>
    <w:p w:rsidR="00E10843" w:rsidRPr="00EE64AD" w:rsidRDefault="00AF2BE6" w:rsidP="00EE64AD">
      <w:pPr>
        <w:spacing w:after="0" w:line="240" w:lineRule="auto"/>
        <w:ind w:firstLine="720"/>
        <w:contextualSpacing/>
        <w:jc w:val="both"/>
        <w:rPr>
          <w:rFonts w:ascii="Times New Roman" w:hAnsi="Times New Roman" w:cs="Times New Roman"/>
        </w:rPr>
      </w:pPr>
      <w:r w:rsidRPr="00EE64AD">
        <w:rPr>
          <w:rFonts w:ascii="Times New Roman" w:hAnsi="Times New Roman" w:cs="Times New Roman"/>
        </w:rPr>
        <w:t>Keanekaragaman budaya merupakan potensi sosial yang dapat membentuk karakter dan citra budaya tersendiri pada masing-masing daerah</w:t>
      </w:r>
      <w:r w:rsidR="001E7D74" w:rsidRPr="00EE64AD">
        <w:rPr>
          <w:rFonts w:ascii="Times New Roman" w:hAnsi="Times New Roman" w:cs="Times New Roman"/>
        </w:rPr>
        <w:t>, serta merupakan bagian penting</w:t>
      </w:r>
      <w:r w:rsidR="00F67484" w:rsidRPr="00EE64AD">
        <w:rPr>
          <w:rFonts w:ascii="Times New Roman" w:hAnsi="Times New Roman" w:cs="Times New Roman"/>
        </w:rPr>
        <w:t xml:space="preserve"> bagi pembentukan citra dan identitas budaya suatu daerah. Di samping itu, keanekaragaman merupakan kekayaan intelektual dan kultural sebagai bagian dari warisan budaya yang perlu dilestarikan. Seiring dengan peningkatan teknologi dan transformasi b</w:t>
      </w:r>
      <w:r w:rsidR="00136293" w:rsidRPr="00EE64AD">
        <w:rPr>
          <w:rFonts w:ascii="Times New Roman" w:hAnsi="Times New Roman" w:cs="Times New Roman"/>
        </w:rPr>
        <w:t xml:space="preserve">udaya ke arah kehidupan modern, </w:t>
      </w:r>
      <w:r w:rsidR="00F67484" w:rsidRPr="00EE64AD">
        <w:rPr>
          <w:rFonts w:ascii="Times New Roman" w:hAnsi="Times New Roman" w:cs="Times New Roman"/>
        </w:rPr>
        <w:t>warisan budaya dan nilai-nilai tradisional menghadapi tantangan. Hal ini perlu dicermati karena warisan budaya dan nilai-nilai tradisional tersebut mengandung banyak kearifan lokal yang masih sangat relevan dengan kondisi saat ini, dan seharusnya dilestarikan, diadaptasi atau bahkan dikembangkan lebih jauh.</w:t>
      </w:r>
    </w:p>
    <w:p w:rsidR="00E10843" w:rsidRPr="00EE64AD" w:rsidRDefault="00F76AF7" w:rsidP="00EE64AD">
      <w:pPr>
        <w:spacing w:after="0" w:line="240" w:lineRule="auto"/>
        <w:ind w:firstLine="720"/>
        <w:contextualSpacing/>
        <w:jc w:val="both"/>
        <w:rPr>
          <w:rFonts w:ascii="Times New Roman" w:hAnsi="Times New Roman" w:cs="Times New Roman"/>
        </w:rPr>
      </w:pPr>
      <w:r w:rsidRPr="00EE64AD">
        <w:rPr>
          <w:rFonts w:ascii="Times New Roman" w:hAnsi="Times New Roman" w:cs="Times New Roman"/>
        </w:rPr>
        <w:t xml:space="preserve">Namun demikian dalam kenyataannya nilai-nilai budaya luhur mulai meredup dan kehilangan makna subtantifnya. Upaya-upaya pelestarian hanya </w:t>
      </w:r>
      <w:r w:rsidR="00136293" w:rsidRPr="00EE64AD">
        <w:rPr>
          <w:rFonts w:ascii="Times New Roman" w:hAnsi="Times New Roman" w:cs="Times New Roman"/>
        </w:rPr>
        <w:t xml:space="preserve">nampak </w:t>
      </w:r>
      <w:r w:rsidRPr="00EE64AD">
        <w:rPr>
          <w:rFonts w:ascii="Times New Roman" w:hAnsi="Times New Roman" w:cs="Times New Roman"/>
        </w:rPr>
        <w:t>sekedar perny</w:t>
      </w:r>
      <w:r w:rsidR="00136293" w:rsidRPr="00EE64AD">
        <w:rPr>
          <w:rFonts w:ascii="Times New Roman" w:hAnsi="Times New Roman" w:cs="Times New Roman"/>
        </w:rPr>
        <w:t>a</w:t>
      </w:r>
      <w:r w:rsidRPr="00EE64AD">
        <w:rPr>
          <w:rFonts w:ascii="Times New Roman" w:hAnsi="Times New Roman" w:cs="Times New Roman"/>
        </w:rPr>
        <w:t>taan simbolik tanpa arti, penghayatan, dan pengamalan dalam kehidupan sehari-hari.</w:t>
      </w:r>
    </w:p>
    <w:p w:rsidR="00E10843" w:rsidRPr="00EE64AD" w:rsidRDefault="00060799" w:rsidP="00EE64AD">
      <w:pPr>
        <w:spacing w:after="0" w:line="240" w:lineRule="auto"/>
        <w:ind w:firstLine="720"/>
        <w:contextualSpacing/>
        <w:jc w:val="both"/>
        <w:rPr>
          <w:rFonts w:ascii="Times New Roman" w:hAnsi="Times New Roman" w:cs="Times New Roman"/>
        </w:rPr>
      </w:pPr>
      <w:r w:rsidRPr="00EE64AD">
        <w:rPr>
          <w:rFonts w:ascii="Times New Roman" w:hAnsi="Times New Roman" w:cs="Times New Roman"/>
        </w:rPr>
        <w:t>Sejalan dengan pelaksanaan pendidikan karakter di Indonesia, Implementasi nilai-nilai kearifan lokal bisa menjadi solusi untuk memajukan dunia pendidikan.</w:t>
      </w:r>
      <w:r w:rsidR="0046338B" w:rsidRPr="00EE64AD">
        <w:rPr>
          <w:rFonts w:ascii="Times New Roman" w:hAnsi="Times New Roman" w:cs="Times New Roman"/>
        </w:rPr>
        <w:t xml:space="preserve"> </w:t>
      </w:r>
      <w:r w:rsidR="00515999" w:rsidRPr="00EE64AD">
        <w:rPr>
          <w:rFonts w:ascii="Times New Roman" w:hAnsi="Times New Roman" w:cs="Times New Roman"/>
        </w:rPr>
        <w:t>Hal ini sejalan dengan pendapat R Soman</w:t>
      </w:r>
      <w:r w:rsidR="00992698" w:rsidRPr="00EE64AD">
        <w:rPr>
          <w:rFonts w:ascii="Times New Roman" w:hAnsi="Times New Roman" w:cs="Times New Roman"/>
        </w:rPr>
        <w:t>tri (2009: 157)</w:t>
      </w:r>
      <w:r w:rsidR="00803CAF" w:rsidRPr="00EE64AD">
        <w:rPr>
          <w:rFonts w:ascii="Times New Roman" w:hAnsi="Times New Roman" w:cs="Times New Roman"/>
        </w:rPr>
        <w:t xml:space="preserve"> yang mengemukakan</w:t>
      </w:r>
      <w:r w:rsidR="00515999" w:rsidRPr="00EE64AD">
        <w:rPr>
          <w:rFonts w:ascii="Times New Roman" w:hAnsi="Times New Roman" w:cs="Times New Roman"/>
        </w:rPr>
        <w:t xml:space="preserve"> bahwa karakter dan kebudayaan dianggap sebagai faktor kunci </w:t>
      </w:r>
      <w:r w:rsidR="0084193C" w:rsidRPr="00EE64AD">
        <w:rPr>
          <w:rFonts w:ascii="Times New Roman" w:hAnsi="Times New Roman" w:cs="Times New Roman"/>
        </w:rPr>
        <w:t>yang mampu menjadi kekuatan pendorong perubahan sosial.</w:t>
      </w:r>
      <w:r w:rsidR="00114E06" w:rsidRPr="00EE64AD">
        <w:rPr>
          <w:rFonts w:ascii="Times New Roman" w:hAnsi="Times New Roman" w:cs="Times New Roman"/>
        </w:rPr>
        <w:t xml:space="preserve"> Namun</w:t>
      </w:r>
      <w:r w:rsidR="0084193C" w:rsidRPr="00EE64AD">
        <w:rPr>
          <w:rFonts w:ascii="Times New Roman" w:hAnsi="Times New Roman" w:cs="Times New Roman"/>
        </w:rPr>
        <w:t xml:space="preserve"> </w:t>
      </w:r>
      <w:r w:rsidR="00114E06" w:rsidRPr="00EE64AD">
        <w:rPr>
          <w:rFonts w:ascii="Times New Roman" w:hAnsi="Times New Roman" w:cs="Times New Roman"/>
        </w:rPr>
        <w:t xml:space="preserve">yang </w:t>
      </w:r>
      <w:r w:rsidR="0046338B" w:rsidRPr="00EE64AD">
        <w:rPr>
          <w:rFonts w:ascii="Times New Roman" w:hAnsi="Times New Roman" w:cs="Times New Roman"/>
        </w:rPr>
        <w:t>menjadi pertanyaan</w:t>
      </w:r>
      <w:r w:rsidR="00803CAF" w:rsidRPr="00EE64AD">
        <w:rPr>
          <w:rFonts w:ascii="Times New Roman" w:hAnsi="Times New Roman" w:cs="Times New Roman"/>
        </w:rPr>
        <w:t>,</w:t>
      </w:r>
      <w:r w:rsidR="0046338B" w:rsidRPr="00EE64AD">
        <w:rPr>
          <w:rFonts w:ascii="Times New Roman" w:hAnsi="Times New Roman" w:cs="Times New Roman"/>
        </w:rPr>
        <w:t xml:space="preserve"> </w:t>
      </w:r>
      <w:r w:rsidR="00894A56" w:rsidRPr="00EE64AD">
        <w:rPr>
          <w:rFonts w:ascii="Times New Roman" w:hAnsi="Times New Roman" w:cs="Times New Roman"/>
        </w:rPr>
        <w:t xml:space="preserve">seperti apakah itu kearifan lokal dan </w:t>
      </w:r>
      <w:r w:rsidR="0046338B" w:rsidRPr="00EE64AD">
        <w:rPr>
          <w:rFonts w:ascii="Times New Roman" w:hAnsi="Times New Roman" w:cs="Times New Roman"/>
        </w:rPr>
        <w:t>bagaimana mengimplementasikan dan mengintegrasikan</w:t>
      </w:r>
      <w:r w:rsidR="00894A56" w:rsidRPr="00EE64AD">
        <w:rPr>
          <w:rFonts w:ascii="Times New Roman" w:hAnsi="Times New Roman" w:cs="Times New Roman"/>
        </w:rPr>
        <w:t>nya</w:t>
      </w:r>
      <w:r w:rsidR="0046338B" w:rsidRPr="00EE64AD">
        <w:rPr>
          <w:rFonts w:ascii="Times New Roman" w:hAnsi="Times New Roman" w:cs="Times New Roman"/>
        </w:rPr>
        <w:t xml:space="preserve"> </w:t>
      </w:r>
      <w:r w:rsidR="00894A56" w:rsidRPr="00EE64AD">
        <w:rPr>
          <w:rFonts w:ascii="Times New Roman" w:hAnsi="Times New Roman" w:cs="Times New Roman"/>
        </w:rPr>
        <w:t xml:space="preserve">dengan </w:t>
      </w:r>
      <w:r w:rsidR="00C04CE6" w:rsidRPr="00EE64AD">
        <w:rPr>
          <w:rFonts w:ascii="Times New Roman" w:hAnsi="Times New Roman" w:cs="Times New Roman"/>
        </w:rPr>
        <w:t>dunia pendidikan?</w:t>
      </w:r>
      <w:r w:rsidR="0046338B" w:rsidRPr="00EE64AD">
        <w:rPr>
          <w:rFonts w:ascii="Times New Roman" w:hAnsi="Times New Roman" w:cs="Times New Roman"/>
        </w:rPr>
        <w:t xml:space="preserve"> Inilah yang menjadi tantangan bagi pemangku jabatan dan semua pihak yang berkepentingan dan berkecimpung dalam sistem pendidikan yang diterapkan di Indonesia</w:t>
      </w:r>
      <w:r w:rsidR="00843B0D" w:rsidRPr="00EE64AD">
        <w:rPr>
          <w:rFonts w:ascii="Times New Roman" w:hAnsi="Times New Roman" w:cs="Times New Roman"/>
        </w:rPr>
        <w:t>.</w:t>
      </w:r>
    </w:p>
    <w:p w:rsidR="00E10843" w:rsidRPr="00EE64AD" w:rsidRDefault="00894A56" w:rsidP="00EE64AD">
      <w:pPr>
        <w:spacing w:after="0" w:line="240" w:lineRule="auto"/>
        <w:ind w:firstLine="720"/>
        <w:contextualSpacing/>
        <w:jc w:val="both"/>
        <w:rPr>
          <w:rFonts w:ascii="Times New Roman" w:hAnsi="Times New Roman" w:cs="Times New Roman"/>
        </w:rPr>
      </w:pPr>
      <w:r w:rsidRPr="00EE64AD">
        <w:rPr>
          <w:rFonts w:ascii="Times New Roman" w:hAnsi="Times New Roman" w:cs="Times New Roman"/>
        </w:rPr>
        <w:t>Sedyawati</w:t>
      </w:r>
      <w:r w:rsidR="00454D2B" w:rsidRPr="00EE64AD">
        <w:rPr>
          <w:rFonts w:ascii="Times New Roman" w:hAnsi="Times New Roman" w:cs="Times New Roman"/>
        </w:rPr>
        <w:t xml:space="preserve"> </w:t>
      </w:r>
      <w:r w:rsidRPr="00EE64AD">
        <w:rPr>
          <w:rFonts w:ascii="Times New Roman" w:hAnsi="Times New Roman" w:cs="Times New Roman"/>
        </w:rPr>
        <w:t>(2006: 382) mengemukakan bahwa kearifan lokal hendaknya diartikan sebagai “kearifa</w:t>
      </w:r>
      <w:r w:rsidR="00992698" w:rsidRPr="00EE64AD">
        <w:rPr>
          <w:rFonts w:ascii="Times New Roman" w:hAnsi="Times New Roman" w:cs="Times New Roman"/>
        </w:rPr>
        <w:t>n dalam kebudayaan tradisional”</w:t>
      </w:r>
      <w:r w:rsidRPr="00EE64AD">
        <w:rPr>
          <w:rFonts w:ascii="Times New Roman" w:hAnsi="Times New Roman" w:cs="Times New Roman"/>
        </w:rPr>
        <w:t xml:space="preserve"> dengan catatan bahwa yang dimaksud dalam hal ini adalah kebudayaan tradisional suku-suku bangsa. Kata “kearifan” sendiri hendaknya juga dimengerti dalam arti luasnya, yaitu tidak hanya berupa norma-norma dan nilai-nilai budaya, melainkan juga segala unsur gagasan, termasuk yang berimplikasi pada teknologi, penanganan kesehatan, dan estetika. Dengan pengertian tersebut, maka yang termasuk sebagai penjabaran “kearifan lokal” itu, disamping peribahasa dan segala ungkapan kebahasaan yang lain, adalah juga berbagai pola tindakan dan hasil budaya materialnya.</w:t>
      </w:r>
    </w:p>
    <w:p w:rsidR="00E10843" w:rsidRPr="00EE64AD" w:rsidRDefault="00086AA7" w:rsidP="00EE64AD">
      <w:pPr>
        <w:spacing w:after="0" w:line="240" w:lineRule="auto"/>
        <w:ind w:firstLine="720"/>
        <w:contextualSpacing/>
        <w:jc w:val="both"/>
        <w:rPr>
          <w:rFonts w:ascii="Times New Roman" w:hAnsi="Times New Roman" w:cs="Times New Roman"/>
        </w:rPr>
      </w:pPr>
      <w:r w:rsidRPr="00EE64AD">
        <w:rPr>
          <w:rFonts w:ascii="Times New Roman" w:hAnsi="Times New Roman" w:cs="Times New Roman"/>
          <w:lang w:val="id-ID"/>
        </w:rPr>
        <w:t>Salah satu kompetensi yang harus dikuasai oleh pengawas sekolah sebagai supervisor pendidikan adalah kompetensi supervisi akademik, oleh sebab itu pengawas sekolah harus memahami konsep-konsep supervisi akademik sebagai landasan keilmuan tugas kepengawasan.</w:t>
      </w:r>
      <w:r w:rsidR="002C6A73" w:rsidRPr="00EE64AD">
        <w:rPr>
          <w:rFonts w:ascii="Times New Roman" w:hAnsi="Times New Roman" w:cs="Times New Roman"/>
          <w:lang w:val="id-ID"/>
        </w:rPr>
        <w:t xml:space="preserve"> Dengan pemah</w:t>
      </w:r>
      <w:r w:rsidR="002C6A73" w:rsidRPr="00EE64AD">
        <w:rPr>
          <w:rFonts w:ascii="Times New Roman" w:hAnsi="Times New Roman" w:cs="Times New Roman"/>
        </w:rPr>
        <w:t xml:space="preserve">ahaman akan fungsi </w:t>
      </w:r>
      <w:r w:rsidRPr="00EE64AD">
        <w:rPr>
          <w:rFonts w:ascii="Times New Roman" w:hAnsi="Times New Roman" w:cs="Times New Roman"/>
          <w:lang w:val="id-ID"/>
        </w:rPr>
        <w:t>kepengawasannya secara profesional sehingga bermuara pada meningkatnya kemampuan profesional guru yang menjadi binaannya.</w:t>
      </w:r>
    </w:p>
    <w:p w:rsidR="00E10843" w:rsidRPr="00EE64AD" w:rsidRDefault="0048273F" w:rsidP="00EE64AD">
      <w:pPr>
        <w:spacing w:after="0" w:line="240" w:lineRule="auto"/>
        <w:ind w:firstLine="720"/>
        <w:contextualSpacing/>
        <w:jc w:val="both"/>
        <w:rPr>
          <w:rFonts w:ascii="Times New Roman" w:hAnsi="Times New Roman" w:cs="Times New Roman"/>
        </w:rPr>
      </w:pPr>
      <w:r w:rsidRPr="00EE64AD">
        <w:rPr>
          <w:rFonts w:ascii="Times New Roman" w:hAnsi="Times New Roman" w:cs="Times New Roman"/>
        </w:rPr>
        <w:t>Pengawas dan guru harus menjalin komunikasi yang efektif demi merumuskan tujuan yang jelas dan  langkah –langkah strategis yang bisa diaplikasikan dalam proses kegiatan belajar mengajar. Namun yang terjadi saat ini ada kesenj</w:t>
      </w:r>
      <w:r w:rsidR="00F43016" w:rsidRPr="00EE64AD">
        <w:rPr>
          <w:rFonts w:ascii="Times New Roman" w:hAnsi="Times New Roman" w:cs="Times New Roman"/>
        </w:rPr>
        <w:t xml:space="preserve">angan antara guru dan pengawas, tidak </w:t>
      </w:r>
      <w:r w:rsidRPr="00EE64AD">
        <w:rPr>
          <w:rFonts w:ascii="Times New Roman" w:hAnsi="Times New Roman" w:cs="Times New Roman"/>
        </w:rPr>
        <w:t xml:space="preserve">terjalin komunikasi yang bagus, sehingga ada miskonsepsi antara pengawas dan guru. Pengawas terkadang lebih fokus pada persoalan administrasi tanpa memberikan pembimbingan yang </w:t>
      </w:r>
      <w:r w:rsidR="00BE6716" w:rsidRPr="00EE64AD">
        <w:rPr>
          <w:rFonts w:ascii="Times New Roman" w:hAnsi="Times New Roman" w:cs="Times New Roman"/>
        </w:rPr>
        <w:t>riil tentang praktek pengajaran yang bagus, sehingga guru merasa tidak ada manfaat yang diperoleh dari pengawas. Pengawas pun menganggap bahwa guru tidak memili</w:t>
      </w:r>
      <w:r w:rsidR="00354EB8">
        <w:rPr>
          <w:rFonts w:ascii="Times New Roman" w:hAnsi="Times New Roman" w:cs="Times New Roman"/>
        </w:rPr>
        <w:t>ki kompetensi yang cukup</w:t>
      </w:r>
      <w:r w:rsidR="005B4D80" w:rsidRPr="00EE64AD">
        <w:rPr>
          <w:rFonts w:ascii="Times New Roman" w:hAnsi="Times New Roman" w:cs="Times New Roman"/>
        </w:rPr>
        <w:t>.</w:t>
      </w:r>
      <w:r w:rsidR="00E16DC0" w:rsidRPr="00EE64AD">
        <w:rPr>
          <w:rFonts w:ascii="Times New Roman" w:hAnsi="Times New Roman" w:cs="Times New Roman"/>
        </w:rPr>
        <w:t xml:space="preserve"> Berdasarkan kenyataan tersebut, penulis mencoba untuk mengkaji apakah nilai-nilai kearifan lokal bisa menjadi solusi nyata untuk memecahkan masalah komunikasi antara guru dan pengawas.</w:t>
      </w:r>
    </w:p>
    <w:p w:rsidR="00E10843" w:rsidRPr="00EE64AD" w:rsidRDefault="00454D2B" w:rsidP="00EE64AD">
      <w:pPr>
        <w:spacing w:after="0" w:line="240" w:lineRule="auto"/>
        <w:ind w:firstLine="720"/>
        <w:contextualSpacing/>
        <w:jc w:val="both"/>
        <w:rPr>
          <w:rFonts w:ascii="Times New Roman" w:hAnsi="Times New Roman" w:cs="Times New Roman"/>
        </w:rPr>
      </w:pPr>
      <w:r w:rsidRPr="00EE64AD">
        <w:rPr>
          <w:rFonts w:ascii="Times New Roman" w:hAnsi="Times New Roman" w:cs="Times New Roman"/>
        </w:rPr>
        <w:t xml:space="preserve">Fahmid </w:t>
      </w:r>
      <w:r w:rsidR="00114DC8" w:rsidRPr="00EE64AD">
        <w:rPr>
          <w:rFonts w:ascii="Times New Roman" w:hAnsi="Times New Roman" w:cs="Times New Roman"/>
        </w:rPr>
        <w:t>(2012: 138</w:t>
      </w:r>
      <w:r w:rsidR="006D404B" w:rsidRPr="00EE64AD">
        <w:rPr>
          <w:rFonts w:ascii="Times New Roman" w:hAnsi="Times New Roman" w:cs="Times New Roman"/>
        </w:rPr>
        <w:t xml:space="preserve">) mengemukakan bahwa budaya masyarakat </w:t>
      </w:r>
      <w:r w:rsidR="00092995" w:rsidRPr="00EE64AD">
        <w:rPr>
          <w:rFonts w:ascii="Times New Roman" w:hAnsi="Times New Roman" w:cs="Times New Roman"/>
        </w:rPr>
        <w:t xml:space="preserve">Bugis </w:t>
      </w:r>
      <w:r w:rsidR="006D404B" w:rsidRPr="00EE64AD">
        <w:rPr>
          <w:rFonts w:ascii="Times New Roman" w:hAnsi="Times New Roman" w:cs="Times New Roman"/>
        </w:rPr>
        <w:t xml:space="preserve">dan </w:t>
      </w:r>
      <w:r w:rsidR="00092995" w:rsidRPr="00EE64AD">
        <w:rPr>
          <w:rFonts w:ascii="Times New Roman" w:hAnsi="Times New Roman" w:cs="Times New Roman"/>
        </w:rPr>
        <w:t xml:space="preserve">Makassar </w:t>
      </w:r>
      <w:r w:rsidR="006D404B" w:rsidRPr="00EE64AD">
        <w:rPr>
          <w:rFonts w:ascii="Times New Roman" w:hAnsi="Times New Roman" w:cs="Times New Roman"/>
        </w:rPr>
        <w:t>dapat dilihat dari nilai dasar budaya politiknya yang terdiri dari enam nilai, yang disebut sebagai enam pegangan (</w:t>
      </w:r>
      <w:r w:rsidR="006D404B" w:rsidRPr="00EE64AD">
        <w:rPr>
          <w:rFonts w:ascii="Times New Roman" w:hAnsi="Times New Roman" w:cs="Times New Roman"/>
          <w:i/>
        </w:rPr>
        <w:t>enneng akkateneningeng</w:t>
      </w:r>
      <w:r w:rsidR="006D404B" w:rsidRPr="00EE64AD">
        <w:rPr>
          <w:rFonts w:ascii="Times New Roman" w:hAnsi="Times New Roman" w:cs="Times New Roman"/>
        </w:rPr>
        <w:t xml:space="preserve">), yang menjadi pegangan dalam menjalankan pemerintahan, yakni: </w:t>
      </w:r>
      <w:r w:rsidR="00114DC8" w:rsidRPr="00EE64AD">
        <w:rPr>
          <w:rFonts w:ascii="Times New Roman" w:hAnsi="Times New Roman" w:cs="Times New Roman"/>
        </w:rPr>
        <w:t>(1)</w:t>
      </w:r>
      <w:r w:rsidR="006D404B" w:rsidRPr="00EE64AD">
        <w:rPr>
          <w:rFonts w:ascii="Times New Roman" w:hAnsi="Times New Roman" w:cs="Times New Roman"/>
        </w:rPr>
        <w:t xml:space="preserve"> Konsisten (</w:t>
      </w:r>
      <w:r w:rsidR="006D404B" w:rsidRPr="00EE64AD">
        <w:rPr>
          <w:rFonts w:ascii="Times New Roman" w:hAnsi="Times New Roman" w:cs="Times New Roman"/>
          <w:i/>
        </w:rPr>
        <w:t>ada tongeng</w:t>
      </w:r>
      <w:r w:rsidR="006D404B" w:rsidRPr="00EE64AD">
        <w:rPr>
          <w:rFonts w:ascii="Times New Roman" w:hAnsi="Times New Roman" w:cs="Times New Roman"/>
        </w:rPr>
        <w:t xml:space="preserve">), bahwa seseorang patut dijadikan pemimpin adalah kata-katanya dapat dipegang; </w:t>
      </w:r>
      <w:r w:rsidR="00114DC8" w:rsidRPr="00EE64AD">
        <w:rPr>
          <w:rFonts w:ascii="Times New Roman" w:hAnsi="Times New Roman" w:cs="Times New Roman"/>
        </w:rPr>
        <w:t>(2)</w:t>
      </w:r>
      <w:r w:rsidR="006D404B" w:rsidRPr="00EE64AD">
        <w:rPr>
          <w:rFonts w:ascii="Times New Roman" w:hAnsi="Times New Roman" w:cs="Times New Roman"/>
        </w:rPr>
        <w:t xml:space="preserve"> Kejujuran (</w:t>
      </w:r>
      <w:r w:rsidR="006D404B" w:rsidRPr="00EE64AD">
        <w:rPr>
          <w:rFonts w:ascii="Times New Roman" w:hAnsi="Times New Roman" w:cs="Times New Roman"/>
          <w:i/>
        </w:rPr>
        <w:t>lempu</w:t>
      </w:r>
      <w:r w:rsidR="006D404B" w:rsidRPr="00EE64AD">
        <w:rPr>
          <w:rFonts w:ascii="Times New Roman" w:hAnsi="Times New Roman" w:cs="Times New Roman"/>
        </w:rPr>
        <w:t xml:space="preserve">), bahwa seorang pemimpin atau raja </w:t>
      </w:r>
      <w:r w:rsidR="00992698" w:rsidRPr="00EE64AD">
        <w:rPr>
          <w:rFonts w:ascii="Times New Roman" w:hAnsi="Times New Roman" w:cs="Times New Roman"/>
        </w:rPr>
        <w:t xml:space="preserve">ahrus </w:t>
      </w:r>
      <w:r w:rsidR="006D404B" w:rsidRPr="00EE64AD">
        <w:rPr>
          <w:rFonts w:ascii="Times New Roman" w:hAnsi="Times New Roman" w:cs="Times New Roman"/>
        </w:rPr>
        <w:t xml:space="preserve">memelihara kejujuran </w:t>
      </w:r>
      <w:r w:rsidR="00992698" w:rsidRPr="00EE64AD">
        <w:rPr>
          <w:rFonts w:ascii="Times New Roman" w:hAnsi="Times New Roman" w:cs="Times New Roman"/>
        </w:rPr>
        <w:t xml:space="preserve">serta </w:t>
      </w:r>
      <w:r w:rsidR="006D404B" w:rsidRPr="00EE64AD">
        <w:rPr>
          <w:rFonts w:ascii="Times New Roman" w:hAnsi="Times New Roman" w:cs="Times New Roman"/>
        </w:rPr>
        <w:t xml:space="preserve">tidak mengambil hak rakyatnya; </w:t>
      </w:r>
      <w:r w:rsidR="00114DC8" w:rsidRPr="00EE64AD">
        <w:rPr>
          <w:rFonts w:ascii="Times New Roman" w:hAnsi="Times New Roman" w:cs="Times New Roman"/>
        </w:rPr>
        <w:t>(3)</w:t>
      </w:r>
      <w:r w:rsidR="006D404B" w:rsidRPr="00EE64AD">
        <w:rPr>
          <w:rFonts w:ascii="Times New Roman" w:hAnsi="Times New Roman" w:cs="Times New Roman"/>
        </w:rPr>
        <w:t xml:space="preserve"> Ketegasan (</w:t>
      </w:r>
      <w:r w:rsidR="006D404B" w:rsidRPr="00EE64AD">
        <w:rPr>
          <w:rFonts w:ascii="Times New Roman" w:hAnsi="Times New Roman" w:cs="Times New Roman"/>
          <w:i/>
        </w:rPr>
        <w:t>getteng</w:t>
      </w:r>
      <w:r w:rsidR="006D404B" w:rsidRPr="00EE64AD">
        <w:rPr>
          <w:rFonts w:ascii="Times New Roman" w:hAnsi="Times New Roman" w:cs="Times New Roman"/>
        </w:rPr>
        <w:t xml:space="preserve">), </w:t>
      </w:r>
      <w:r w:rsidR="006D404B" w:rsidRPr="00EE64AD">
        <w:rPr>
          <w:rFonts w:ascii="Times New Roman" w:hAnsi="Times New Roman" w:cs="Times New Roman"/>
        </w:rPr>
        <w:lastRenderedPageBreak/>
        <w:t xml:space="preserve">bahwa ketegasan dan keteguhan pemimpin berpegang teguh pada prinsip pengayom masyrakat; </w:t>
      </w:r>
      <w:r w:rsidR="00114DC8" w:rsidRPr="00EE64AD">
        <w:rPr>
          <w:rFonts w:ascii="Times New Roman" w:hAnsi="Times New Roman" w:cs="Times New Roman"/>
        </w:rPr>
        <w:t>(4)</w:t>
      </w:r>
      <w:r w:rsidR="006D404B" w:rsidRPr="00EE64AD">
        <w:rPr>
          <w:rFonts w:ascii="Times New Roman" w:hAnsi="Times New Roman" w:cs="Times New Roman"/>
        </w:rPr>
        <w:t xml:space="preserve"> Kepatuhan (</w:t>
      </w:r>
      <w:r w:rsidR="006D404B" w:rsidRPr="00EE64AD">
        <w:rPr>
          <w:rFonts w:ascii="Times New Roman" w:hAnsi="Times New Roman" w:cs="Times New Roman"/>
          <w:i/>
        </w:rPr>
        <w:t>assitinajang</w:t>
      </w:r>
      <w:r w:rsidR="006D404B" w:rsidRPr="00EE64AD">
        <w:rPr>
          <w:rFonts w:ascii="Times New Roman" w:hAnsi="Times New Roman" w:cs="Times New Roman"/>
        </w:rPr>
        <w:t xml:space="preserve">), bahwa seseorang diangkat menjadi pemimpin berdasarkan kepatutan atau kepantasan, yang berhubungan dengan kemampuan jasmani dan rohani; </w:t>
      </w:r>
      <w:r w:rsidR="00114DC8" w:rsidRPr="00EE64AD">
        <w:rPr>
          <w:rFonts w:ascii="Times New Roman" w:hAnsi="Times New Roman" w:cs="Times New Roman"/>
        </w:rPr>
        <w:t>(5)</w:t>
      </w:r>
      <w:r w:rsidR="006D404B" w:rsidRPr="00EE64AD">
        <w:rPr>
          <w:rFonts w:ascii="Times New Roman" w:hAnsi="Times New Roman" w:cs="Times New Roman"/>
        </w:rPr>
        <w:t xml:space="preserve"> Saling menghargai (</w:t>
      </w:r>
      <w:r w:rsidR="006D404B" w:rsidRPr="00EE64AD">
        <w:rPr>
          <w:rFonts w:ascii="Times New Roman" w:hAnsi="Times New Roman" w:cs="Times New Roman"/>
          <w:i/>
        </w:rPr>
        <w:t>sipakatau</w:t>
      </w:r>
      <w:r w:rsidR="006D404B" w:rsidRPr="00EE64AD">
        <w:rPr>
          <w:rFonts w:ascii="Times New Roman" w:hAnsi="Times New Roman" w:cs="Times New Roman"/>
        </w:rPr>
        <w:t>), bahwa dalam interaksi sosial harus saling menghargai</w:t>
      </w:r>
      <w:r w:rsidR="00C07284" w:rsidRPr="00EE64AD">
        <w:rPr>
          <w:rFonts w:ascii="Times New Roman" w:hAnsi="Times New Roman" w:cs="Times New Roman"/>
        </w:rPr>
        <w:t xml:space="preserve">; </w:t>
      </w:r>
      <w:r w:rsidR="00114DC8" w:rsidRPr="00EE64AD">
        <w:rPr>
          <w:rFonts w:ascii="Times New Roman" w:hAnsi="Times New Roman" w:cs="Times New Roman"/>
        </w:rPr>
        <w:t>(6)</w:t>
      </w:r>
      <w:r w:rsidR="00C07284" w:rsidRPr="00EE64AD">
        <w:rPr>
          <w:rFonts w:ascii="Times New Roman" w:hAnsi="Times New Roman" w:cs="Times New Roman"/>
        </w:rPr>
        <w:t xml:space="preserve"> Tawakkal (</w:t>
      </w:r>
      <w:r w:rsidR="00C07284" w:rsidRPr="00EE64AD">
        <w:rPr>
          <w:rFonts w:ascii="Times New Roman" w:hAnsi="Times New Roman" w:cs="Times New Roman"/>
          <w:i/>
        </w:rPr>
        <w:t>mappesona ri pawinruk seuwae</w:t>
      </w:r>
      <w:r w:rsidR="00C07284" w:rsidRPr="00EE64AD">
        <w:rPr>
          <w:rFonts w:ascii="Times New Roman" w:hAnsi="Times New Roman" w:cs="Times New Roman"/>
        </w:rPr>
        <w:t xml:space="preserve">), nilai religius yang memedomani tindakan manusia dan pertanggung jawaban kepada penciptanya. Selain keenam pedoman hidup tadi, </w:t>
      </w:r>
      <w:r w:rsidR="00992698" w:rsidRPr="00EE64AD">
        <w:rPr>
          <w:rFonts w:ascii="Times New Roman" w:hAnsi="Times New Roman" w:cs="Times New Roman"/>
        </w:rPr>
        <w:t xml:space="preserve">masyarakat </w:t>
      </w:r>
      <w:r w:rsidR="00C07284" w:rsidRPr="00EE64AD">
        <w:rPr>
          <w:rFonts w:ascii="Times New Roman" w:hAnsi="Times New Roman" w:cs="Times New Roman"/>
        </w:rPr>
        <w:t xml:space="preserve">Bugis dan Makassar juga sangat kuat memegang kuat </w:t>
      </w:r>
      <w:r w:rsidR="00C07284" w:rsidRPr="00EE64AD">
        <w:rPr>
          <w:rFonts w:ascii="Times New Roman" w:hAnsi="Times New Roman" w:cs="Times New Roman"/>
          <w:i/>
        </w:rPr>
        <w:t xml:space="preserve">Siri’ Na Pacce </w:t>
      </w:r>
      <w:r w:rsidR="00C07284" w:rsidRPr="00EE64AD">
        <w:rPr>
          <w:rFonts w:ascii="Times New Roman" w:hAnsi="Times New Roman" w:cs="Times New Roman"/>
        </w:rPr>
        <w:t xml:space="preserve">(perasaan malu dan sepenanggungan). Konsep yang berpadanan dengan </w:t>
      </w:r>
      <w:r w:rsidR="00C07284" w:rsidRPr="00EE64AD">
        <w:rPr>
          <w:rFonts w:ascii="Times New Roman" w:hAnsi="Times New Roman" w:cs="Times New Roman"/>
          <w:i/>
        </w:rPr>
        <w:t xml:space="preserve">Siri’ </w:t>
      </w:r>
      <w:r w:rsidR="00C07284" w:rsidRPr="00EE64AD">
        <w:rPr>
          <w:rFonts w:ascii="Times New Roman" w:hAnsi="Times New Roman" w:cs="Times New Roman"/>
        </w:rPr>
        <w:t xml:space="preserve">adalah </w:t>
      </w:r>
      <w:r w:rsidR="00C07284" w:rsidRPr="00EE64AD">
        <w:rPr>
          <w:rFonts w:ascii="Times New Roman" w:hAnsi="Times New Roman" w:cs="Times New Roman"/>
          <w:i/>
        </w:rPr>
        <w:t xml:space="preserve">Pacce </w:t>
      </w:r>
      <w:r w:rsidR="00C07284" w:rsidRPr="00EE64AD">
        <w:rPr>
          <w:rFonts w:ascii="Times New Roman" w:hAnsi="Times New Roman" w:cs="Times New Roman"/>
        </w:rPr>
        <w:t xml:space="preserve">(Makassar) atau </w:t>
      </w:r>
      <w:r w:rsidR="00C07284" w:rsidRPr="00EE64AD">
        <w:rPr>
          <w:rFonts w:ascii="Times New Roman" w:hAnsi="Times New Roman" w:cs="Times New Roman"/>
          <w:i/>
        </w:rPr>
        <w:t>Pesse</w:t>
      </w:r>
      <w:r w:rsidR="00C07284" w:rsidRPr="00EE64AD">
        <w:rPr>
          <w:rFonts w:ascii="Times New Roman" w:hAnsi="Times New Roman" w:cs="Times New Roman"/>
        </w:rPr>
        <w:t xml:space="preserve"> (Bugis), yang berarti sependeritaan. </w:t>
      </w:r>
      <w:r w:rsidR="00C07284" w:rsidRPr="00EE64AD">
        <w:rPr>
          <w:rFonts w:ascii="Times New Roman" w:hAnsi="Times New Roman" w:cs="Times New Roman"/>
          <w:i/>
        </w:rPr>
        <w:t xml:space="preserve">Pacce </w:t>
      </w:r>
      <w:r w:rsidR="00C07284" w:rsidRPr="00EE64AD">
        <w:rPr>
          <w:rFonts w:ascii="Times New Roman" w:hAnsi="Times New Roman" w:cs="Times New Roman"/>
        </w:rPr>
        <w:t>berfungsi sebagai pemersatu, penggalang solidaritas, serta pemuliaan humanitas (</w:t>
      </w:r>
      <w:r w:rsidR="00C07284" w:rsidRPr="00EE64AD">
        <w:rPr>
          <w:rFonts w:ascii="Times New Roman" w:hAnsi="Times New Roman" w:cs="Times New Roman"/>
          <w:i/>
        </w:rPr>
        <w:t>Sipakatau</w:t>
      </w:r>
      <w:r w:rsidR="00C07284" w:rsidRPr="00EE64AD">
        <w:rPr>
          <w:rFonts w:ascii="Times New Roman" w:hAnsi="Times New Roman" w:cs="Times New Roman"/>
        </w:rPr>
        <w:t>) sebagai motivasi kesetiakawanan sosial suku bangsa Bugis dan Makassar.</w:t>
      </w:r>
      <w:r w:rsidR="006B5414" w:rsidRPr="00EE64AD">
        <w:rPr>
          <w:rFonts w:ascii="Times New Roman" w:hAnsi="Times New Roman" w:cs="Times New Roman"/>
        </w:rPr>
        <w:t xml:space="preserve"> </w:t>
      </w:r>
    </w:p>
    <w:p w:rsidR="00E10843" w:rsidRPr="00EE64AD" w:rsidRDefault="00466184" w:rsidP="00EE64AD">
      <w:pPr>
        <w:spacing w:after="0" w:line="240" w:lineRule="auto"/>
        <w:ind w:firstLine="720"/>
        <w:contextualSpacing/>
        <w:jc w:val="both"/>
        <w:rPr>
          <w:rFonts w:ascii="Times New Roman" w:hAnsi="Times New Roman" w:cs="Times New Roman"/>
        </w:rPr>
      </w:pPr>
      <w:r w:rsidRPr="00EE64AD">
        <w:rPr>
          <w:rFonts w:ascii="Times New Roman" w:hAnsi="Times New Roman" w:cs="Times New Roman"/>
        </w:rPr>
        <w:t xml:space="preserve">Salah </w:t>
      </w:r>
      <w:r w:rsidR="00C04CE6" w:rsidRPr="00EE64AD">
        <w:rPr>
          <w:rFonts w:ascii="Times New Roman" w:hAnsi="Times New Roman" w:cs="Times New Roman"/>
        </w:rPr>
        <w:t xml:space="preserve">satu filosopi orang </w:t>
      </w:r>
      <w:r w:rsidR="00092995" w:rsidRPr="00EE64AD">
        <w:rPr>
          <w:rFonts w:ascii="Times New Roman" w:hAnsi="Times New Roman" w:cs="Times New Roman"/>
        </w:rPr>
        <w:t xml:space="preserve">Bugis </w:t>
      </w:r>
      <w:r w:rsidR="00C04CE6" w:rsidRPr="00EE64AD">
        <w:rPr>
          <w:rFonts w:ascii="Times New Roman" w:hAnsi="Times New Roman" w:cs="Times New Roman"/>
        </w:rPr>
        <w:t xml:space="preserve">adalah </w:t>
      </w:r>
      <w:r w:rsidR="00C04CE6" w:rsidRPr="00EE64AD">
        <w:rPr>
          <w:rFonts w:ascii="Times New Roman" w:hAnsi="Times New Roman" w:cs="Times New Roman"/>
          <w:i/>
        </w:rPr>
        <w:t>Sipakatau, Sipakainge, Sipakalebbi.</w:t>
      </w:r>
      <w:r w:rsidR="00C04CE6" w:rsidRPr="00EE64AD">
        <w:rPr>
          <w:rFonts w:ascii="Times New Roman" w:hAnsi="Times New Roman" w:cs="Times New Roman"/>
        </w:rPr>
        <w:t xml:space="preserve"> Filosopi inilah yang menjadi kearifan lokal yang diharapkan menjadi pandangan masy</w:t>
      </w:r>
      <w:r w:rsidR="00295F0F" w:rsidRPr="00EE64AD">
        <w:rPr>
          <w:rFonts w:ascii="Times New Roman" w:hAnsi="Times New Roman" w:cs="Times New Roman"/>
        </w:rPr>
        <w:t>a</w:t>
      </w:r>
      <w:r w:rsidR="00C04CE6" w:rsidRPr="00EE64AD">
        <w:rPr>
          <w:rFonts w:ascii="Times New Roman" w:hAnsi="Times New Roman" w:cs="Times New Roman"/>
        </w:rPr>
        <w:t xml:space="preserve">rakat </w:t>
      </w:r>
      <w:r w:rsidR="00092995" w:rsidRPr="00EE64AD">
        <w:rPr>
          <w:rFonts w:ascii="Times New Roman" w:hAnsi="Times New Roman" w:cs="Times New Roman"/>
        </w:rPr>
        <w:t xml:space="preserve">Bugis </w:t>
      </w:r>
      <w:r w:rsidR="00C04CE6" w:rsidRPr="00EE64AD">
        <w:rPr>
          <w:rFonts w:ascii="Times New Roman" w:hAnsi="Times New Roman" w:cs="Times New Roman"/>
        </w:rPr>
        <w:t>dalam menjalankan kehidupan sosial. Sejalan dengan pembentukan karakter dalam du</w:t>
      </w:r>
      <w:r w:rsidR="004004C0" w:rsidRPr="00EE64AD">
        <w:rPr>
          <w:rFonts w:ascii="Times New Roman" w:hAnsi="Times New Roman" w:cs="Times New Roman"/>
        </w:rPr>
        <w:t>nia pendidikan, maka nilai keari</w:t>
      </w:r>
      <w:r w:rsidR="00C04CE6" w:rsidRPr="00EE64AD">
        <w:rPr>
          <w:rFonts w:ascii="Times New Roman" w:hAnsi="Times New Roman" w:cs="Times New Roman"/>
        </w:rPr>
        <w:t>fan lokal ini masih sangat relevan untuk dilaksanakan oleh seluruh tenaga pendidik dan tenaga kependidikan, dalam hal ini pengawas sekolah dan guru.</w:t>
      </w:r>
    </w:p>
    <w:p w:rsidR="00E10843" w:rsidRPr="00EE64AD" w:rsidRDefault="00466184" w:rsidP="00EE64AD">
      <w:pPr>
        <w:spacing w:after="0" w:line="240" w:lineRule="auto"/>
        <w:ind w:firstLine="720"/>
        <w:contextualSpacing/>
        <w:jc w:val="both"/>
        <w:rPr>
          <w:rFonts w:ascii="Times New Roman" w:hAnsi="Times New Roman" w:cs="Times New Roman"/>
        </w:rPr>
      </w:pPr>
      <w:r w:rsidRPr="00EE64AD">
        <w:rPr>
          <w:rFonts w:ascii="Times New Roman" w:hAnsi="Times New Roman" w:cs="Times New Roman"/>
        </w:rPr>
        <w:t>Pengawas sekolah diharapkan mengimplementasikan nilai-nilai</w:t>
      </w:r>
      <w:r w:rsidR="00143DD6" w:rsidRPr="00EE64AD">
        <w:rPr>
          <w:rFonts w:ascii="Times New Roman" w:hAnsi="Times New Roman" w:cs="Times New Roman"/>
        </w:rPr>
        <w:t xml:space="preserve"> kearifan lokal dalam kegiatan supervisi akademik, oleh karena itu</w:t>
      </w:r>
      <w:r w:rsidRPr="00EE64AD">
        <w:rPr>
          <w:rFonts w:ascii="Times New Roman" w:hAnsi="Times New Roman" w:cs="Times New Roman"/>
        </w:rPr>
        <w:t xml:space="preserve"> </w:t>
      </w:r>
      <w:r w:rsidR="00C04CE6" w:rsidRPr="00EE64AD">
        <w:rPr>
          <w:rFonts w:ascii="Times New Roman" w:hAnsi="Times New Roman" w:cs="Times New Roman"/>
        </w:rPr>
        <w:t xml:space="preserve">nilai </w:t>
      </w:r>
      <w:r w:rsidR="00C04CE6" w:rsidRPr="00EE64AD">
        <w:rPr>
          <w:rFonts w:ascii="Times New Roman" w:hAnsi="Times New Roman" w:cs="Times New Roman"/>
          <w:i/>
        </w:rPr>
        <w:t xml:space="preserve">sipakatau, sipakalebbi, sipakainge </w:t>
      </w:r>
      <w:r w:rsidRPr="00EE64AD">
        <w:rPr>
          <w:rFonts w:ascii="Times New Roman" w:hAnsi="Times New Roman" w:cs="Times New Roman"/>
        </w:rPr>
        <w:t>dapat dite</w:t>
      </w:r>
      <w:r w:rsidR="00143DD6" w:rsidRPr="00EE64AD">
        <w:rPr>
          <w:rFonts w:ascii="Times New Roman" w:hAnsi="Times New Roman" w:cs="Times New Roman"/>
        </w:rPr>
        <w:t>rapkan</w:t>
      </w:r>
      <w:r w:rsidRPr="00EE64AD">
        <w:rPr>
          <w:rFonts w:ascii="Times New Roman" w:hAnsi="Times New Roman" w:cs="Times New Roman"/>
        </w:rPr>
        <w:t xml:space="preserve"> </w:t>
      </w:r>
      <w:r w:rsidR="00143DD6" w:rsidRPr="00EE64AD">
        <w:rPr>
          <w:rFonts w:ascii="Times New Roman" w:hAnsi="Times New Roman" w:cs="Times New Roman"/>
        </w:rPr>
        <w:t xml:space="preserve">untuk </w:t>
      </w:r>
      <w:r w:rsidRPr="00EE64AD">
        <w:rPr>
          <w:rFonts w:ascii="Times New Roman" w:hAnsi="Times New Roman" w:cs="Times New Roman"/>
        </w:rPr>
        <w:t>membangun komunikasi efektif dan pencarian solusi dari permasal</w:t>
      </w:r>
      <w:r w:rsidR="009227B4" w:rsidRPr="00EE64AD">
        <w:rPr>
          <w:rFonts w:ascii="Times New Roman" w:hAnsi="Times New Roman" w:cs="Times New Roman"/>
        </w:rPr>
        <w:t>ahan yang muncul dalam kegiatan  supervisi akademik di SMA Negeri 1 Majauleng. Hal ini dianggap perlu agar budaya-budaya lokal tetap eksis dan menjadi identitas diri di era globaliasi dan kemjuan  ilmu pengtehuan dan Teknologi</w:t>
      </w:r>
    </w:p>
    <w:p w:rsidR="00370D76" w:rsidRPr="00EE64AD" w:rsidRDefault="00466184" w:rsidP="00EE64AD">
      <w:pPr>
        <w:spacing w:after="0" w:line="240" w:lineRule="auto"/>
        <w:ind w:firstLine="720"/>
        <w:contextualSpacing/>
        <w:jc w:val="both"/>
        <w:rPr>
          <w:rFonts w:ascii="Times New Roman" w:eastAsiaTheme="minorHAnsi" w:hAnsi="Times New Roman" w:cs="Times New Roman"/>
          <w:b/>
        </w:rPr>
      </w:pPr>
      <w:r w:rsidRPr="00EE64AD">
        <w:rPr>
          <w:rFonts w:ascii="Times New Roman" w:hAnsi="Times New Roman" w:cs="Times New Roman"/>
        </w:rPr>
        <w:t>Berdasarkan permasalahan yang telah diuraikan, maka penulis merasa perlu untuk melakukan penelitian berkaitan dengan implementasi nilai-nilai kearifan lokal oleh pengawas sekolah dalam melakukan supervisi akademik di SMA Negeri 1 Majauleng.</w:t>
      </w:r>
    </w:p>
    <w:p w:rsidR="00E10843" w:rsidRPr="00EE64AD" w:rsidRDefault="00E10843" w:rsidP="00EE64AD">
      <w:pPr>
        <w:pStyle w:val="NoSpacing"/>
        <w:contextualSpacing/>
        <w:rPr>
          <w:rFonts w:ascii="Times New Roman" w:hAnsi="Times New Roman" w:cs="Times New Roman"/>
        </w:rPr>
      </w:pPr>
    </w:p>
    <w:p w:rsidR="00E10843" w:rsidRPr="00EE64AD" w:rsidRDefault="00E10843" w:rsidP="00EE64AD">
      <w:pPr>
        <w:pStyle w:val="NoSpacing"/>
        <w:contextualSpacing/>
        <w:rPr>
          <w:rFonts w:ascii="Times New Roman" w:hAnsi="Times New Roman" w:cs="Times New Roman"/>
          <w:b/>
        </w:rPr>
      </w:pPr>
      <w:r w:rsidRPr="00EE64AD">
        <w:rPr>
          <w:rFonts w:ascii="Times New Roman" w:hAnsi="Times New Roman" w:cs="Times New Roman"/>
          <w:b/>
        </w:rPr>
        <w:t>Metode</w:t>
      </w:r>
    </w:p>
    <w:p w:rsidR="00E10843" w:rsidRPr="00EE64AD" w:rsidRDefault="00BD0273" w:rsidP="00EE64AD">
      <w:pPr>
        <w:pStyle w:val="NoSpacing"/>
        <w:ind w:firstLine="720"/>
        <w:contextualSpacing/>
        <w:jc w:val="both"/>
        <w:rPr>
          <w:rFonts w:ascii="Times New Roman" w:hAnsi="Times New Roman" w:cs="Times New Roman"/>
          <w:b/>
        </w:rPr>
      </w:pPr>
      <w:r w:rsidRPr="00EE64AD">
        <w:rPr>
          <w:rFonts w:ascii="Times New Roman" w:hAnsi="Times New Roman" w:cs="Times New Roman"/>
        </w:rPr>
        <w:t>Penelitian ini dilaksana</w:t>
      </w:r>
      <w:r w:rsidR="008859AE">
        <w:rPr>
          <w:rFonts w:ascii="Times New Roman" w:hAnsi="Times New Roman" w:cs="Times New Roman"/>
        </w:rPr>
        <w:t xml:space="preserve">kan pada SMA Negeri 1 Majauleng </w:t>
      </w:r>
      <w:r w:rsidR="00BA018B" w:rsidRPr="00EE64AD">
        <w:rPr>
          <w:rFonts w:ascii="Times New Roman" w:hAnsi="Times New Roman" w:cs="Times New Roman"/>
        </w:rPr>
        <w:t>yang</w:t>
      </w:r>
      <w:r w:rsidRPr="00EE64AD">
        <w:rPr>
          <w:rFonts w:ascii="Times New Roman" w:hAnsi="Times New Roman" w:cs="Times New Roman"/>
        </w:rPr>
        <w:t xml:space="preserve"> berlangsung</w:t>
      </w:r>
      <w:r w:rsidR="00FE2F68">
        <w:rPr>
          <w:rFonts w:ascii="Times New Roman" w:hAnsi="Times New Roman" w:cs="Times New Roman"/>
        </w:rPr>
        <w:t xml:space="preserve"> </w:t>
      </w:r>
      <w:r w:rsidRPr="00EE64AD">
        <w:rPr>
          <w:rFonts w:ascii="Times New Roman" w:hAnsi="Times New Roman" w:cs="Times New Roman"/>
        </w:rPr>
        <w:t xml:space="preserve"> mulai bulan Februari sampai April 2016</w:t>
      </w:r>
      <w:r w:rsidR="00BA018B" w:rsidRPr="00EE64AD">
        <w:rPr>
          <w:rFonts w:ascii="Times New Roman" w:hAnsi="Times New Roman" w:cs="Times New Roman"/>
        </w:rPr>
        <w:t>.</w:t>
      </w:r>
    </w:p>
    <w:p w:rsidR="00AB50EC" w:rsidRDefault="00AB50EC" w:rsidP="00EE64AD">
      <w:pPr>
        <w:pStyle w:val="NoSpacing"/>
        <w:ind w:firstLine="720"/>
        <w:contextualSpacing/>
        <w:jc w:val="both"/>
        <w:rPr>
          <w:rFonts w:ascii="Times New Roman" w:hAnsi="Times New Roman" w:cs="Times New Roman"/>
        </w:rPr>
      </w:pPr>
      <w:r w:rsidRPr="00EE64AD">
        <w:rPr>
          <w:rFonts w:ascii="Times New Roman" w:eastAsia="Times New Roman" w:hAnsi="Times New Roman" w:cs="Times New Roman"/>
        </w:rPr>
        <w:t xml:space="preserve">Subjek </w:t>
      </w:r>
      <w:r w:rsidR="00BD0273" w:rsidRPr="00EE64AD">
        <w:rPr>
          <w:rFonts w:ascii="Times New Roman" w:eastAsia="Times New Roman" w:hAnsi="Times New Roman" w:cs="Times New Roman"/>
        </w:rPr>
        <w:t xml:space="preserve">penelitian adalah </w:t>
      </w:r>
      <w:r w:rsidR="008342BB">
        <w:rPr>
          <w:rFonts w:ascii="Times New Roman" w:eastAsia="Times New Roman" w:hAnsi="Times New Roman" w:cs="Times New Roman"/>
        </w:rPr>
        <w:t xml:space="preserve">lima orang </w:t>
      </w:r>
      <w:r w:rsidR="00BD0273" w:rsidRPr="00EE64AD">
        <w:rPr>
          <w:rFonts w:ascii="Times New Roman" w:eastAsia="Times New Roman" w:hAnsi="Times New Roman" w:cs="Times New Roman"/>
        </w:rPr>
        <w:t xml:space="preserve">pengawas </w:t>
      </w:r>
      <w:r>
        <w:rPr>
          <w:rFonts w:ascii="Times New Roman" w:eastAsia="Times New Roman" w:hAnsi="Times New Roman" w:cs="Times New Roman"/>
        </w:rPr>
        <w:t xml:space="preserve">sekolah </w:t>
      </w:r>
      <w:r w:rsidR="008342BB">
        <w:rPr>
          <w:rFonts w:ascii="Times New Roman" w:eastAsia="Times New Roman" w:hAnsi="Times New Roman" w:cs="Times New Roman"/>
        </w:rPr>
        <w:t>dan dan lima orang guru</w:t>
      </w:r>
      <w:r w:rsidR="00BD0273" w:rsidRPr="00EE64AD">
        <w:rPr>
          <w:rFonts w:ascii="Times New Roman" w:eastAsia="Times New Roman" w:hAnsi="Times New Roman" w:cs="Times New Roman"/>
        </w:rPr>
        <w:t xml:space="preserve">. </w:t>
      </w:r>
      <w:r w:rsidR="00BD0273" w:rsidRPr="00EE64AD">
        <w:rPr>
          <w:rFonts w:ascii="Times New Roman" w:hAnsi="Times New Roman" w:cs="Times New Roman"/>
        </w:rPr>
        <w:t xml:space="preserve">Penelitian ini adalah penelitian </w:t>
      </w:r>
      <w:r w:rsidR="00B73E2F" w:rsidRPr="00EE64AD">
        <w:rPr>
          <w:rFonts w:ascii="Times New Roman" w:hAnsi="Times New Roman" w:cs="Times New Roman"/>
        </w:rPr>
        <w:t>kualitatif</w:t>
      </w:r>
      <w:r w:rsidR="008859AE">
        <w:rPr>
          <w:rFonts w:ascii="Times New Roman" w:hAnsi="Times New Roman" w:cs="Times New Roman"/>
        </w:rPr>
        <w:t xml:space="preserve"> dengan </w:t>
      </w:r>
      <w:r w:rsidR="00BD0273" w:rsidRPr="00EE64AD">
        <w:rPr>
          <w:rFonts w:ascii="Times New Roman" w:hAnsi="Times New Roman" w:cs="Times New Roman"/>
        </w:rPr>
        <w:t>menggunakan metode wawancara, observasi, dan do</w:t>
      </w:r>
      <w:r w:rsidR="008859AE">
        <w:rPr>
          <w:rFonts w:ascii="Times New Roman" w:hAnsi="Times New Roman" w:cs="Times New Roman"/>
        </w:rPr>
        <w:t>kumen, untuk memperoleh data.</w:t>
      </w:r>
    </w:p>
    <w:p w:rsidR="00BD0273" w:rsidRPr="00EE64AD" w:rsidRDefault="00BD0273" w:rsidP="00EE64AD">
      <w:pPr>
        <w:pStyle w:val="NoSpacing"/>
        <w:ind w:firstLine="720"/>
        <w:contextualSpacing/>
        <w:jc w:val="both"/>
        <w:rPr>
          <w:rFonts w:ascii="Times New Roman" w:hAnsi="Times New Roman" w:cs="Times New Roman"/>
        </w:rPr>
      </w:pPr>
      <w:r w:rsidRPr="00EE64AD">
        <w:rPr>
          <w:rFonts w:ascii="Times New Roman" w:hAnsi="Times New Roman" w:cs="Times New Roman"/>
        </w:rPr>
        <w:t xml:space="preserve">Data yang telah dikumpulkan dianalisis dengan teknik analisis data kualitatif yaitu: </w:t>
      </w:r>
      <w:r w:rsidRPr="00EE64AD">
        <w:rPr>
          <w:rFonts w:ascii="Times New Roman" w:hAnsi="Times New Roman" w:cs="Times New Roman"/>
          <w:i/>
        </w:rPr>
        <w:t xml:space="preserve">data reduction </w:t>
      </w:r>
      <w:r w:rsidRPr="00EE64AD">
        <w:rPr>
          <w:rFonts w:ascii="Times New Roman" w:hAnsi="Times New Roman" w:cs="Times New Roman"/>
        </w:rPr>
        <w:t xml:space="preserve">(mereduksi data), </w:t>
      </w:r>
      <w:r w:rsidRPr="00EE64AD">
        <w:rPr>
          <w:rFonts w:ascii="Times New Roman" w:hAnsi="Times New Roman" w:cs="Times New Roman"/>
          <w:i/>
        </w:rPr>
        <w:t>data display</w:t>
      </w:r>
      <w:r w:rsidRPr="00EE64AD">
        <w:rPr>
          <w:rFonts w:ascii="Times New Roman" w:hAnsi="Times New Roman" w:cs="Times New Roman"/>
        </w:rPr>
        <w:t xml:space="preserve"> (menyajikan data), dan </w:t>
      </w:r>
      <w:r w:rsidRPr="00EE64AD">
        <w:rPr>
          <w:rFonts w:ascii="Times New Roman" w:hAnsi="Times New Roman" w:cs="Times New Roman"/>
          <w:i/>
        </w:rPr>
        <w:t>conclution draing/verification</w:t>
      </w:r>
      <w:r w:rsidRPr="00EE64AD">
        <w:rPr>
          <w:rFonts w:ascii="Times New Roman" w:hAnsi="Times New Roman" w:cs="Times New Roman"/>
        </w:rPr>
        <w:t xml:space="preserve"> (</w:t>
      </w:r>
      <w:r w:rsidR="00893CBA" w:rsidRPr="00EE64AD">
        <w:rPr>
          <w:rFonts w:ascii="Times New Roman" w:hAnsi="Times New Roman" w:cs="Times New Roman"/>
        </w:rPr>
        <w:t>menyimpulkan/verifikasi</w:t>
      </w:r>
      <w:r w:rsidRPr="00EE64AD">
        <w:rPr>
          <w:rFonts w:ascii="Times New Roman" w:hAnsi="Times New Roman" w:cs="Times New Roman"/>
        </w:rPr>
        <w:t>).</w:t>
      </w:r>
      <w:r w:rsidR="00C7191F">
        <w:rPr>
          <w:rFonts w:ascii="Times New Roman" w:hAnsi="Times New Roman" w:cs="Times New Roman"/>
        </w:rPr>
        <w:t xml:space="preserve"> </w:t>
      </w:r>
      <w:r w:rsidRPr="00EE64AD">
        <w:rPr>
          <w:rFonts w:ascii="Times New Roman" w:hAnsi="Times New Roman" w:cs="Times New Roman"/>
        </w:rPr>
        <w:t>Teknik pengabsahan data yang digunakan adalah triangulasi sumber, metode, dan waktu</w:t>
      </w:r>
      <w:r w:rsidR="00513BD5" w:rsidRPr="00EE64AD">
        <w:rPr>
          <w:rFonts w:ascii="Times New Roman" w:hAnsi="Times New Roman" w:cs="Times New Roman"/>
        </w:rPr>
        <w:t>.</w:t>
      </w:r>
      <w:r w:rsidRPr="00EE64AD">
        <w:rPr>
          <w:rFonts w:ascii="Times New Roman" w:hAnsi="Times New Roman" w:cs="Times New Roman"/>
        </w:rPr>
        <w:t xml:space="preserve"> </w:t>
      </w:r>
    </w:p>
    <w:p w:rsidR="00425E7B" w:rsidRPr="00EE64AD" w:rsidRDefault="00425E7B" w:rsidP="00EE64AD">
      <w:pPr>
        <w:spacing w:after="0" w:line="240" w:lineRule="auto"/>
        <w:contextualSpacing/>
        <w:jc w:val="center"/>
        <w:rPr>
          <w:rFonts w:ascii="Times New Roman" w:hAnsi="Times New Roman" w:cs="Times New Roman"/>
        </w:rPr>
      </w:pPr>
    </w:p>
    <w:p w:rsidR="00E10843" w:rsidRPr="00EE64AD" w:rsidRDefault="00E10843" w:rsidP="00EE64AD">
      <w:pPr>
        <w:spacing w:after="0" w:line="240" w:lineRule="auto"/>
        <w:contextualSpacing/>
        <w:rPr>
          <w:rFonts w:ascii="Times New Roman" w:hAnsi="Times New Roman" w:cs="Times New Roman"/>
          <w:b/>
        </w:rPr>
      </w:pPr>
      <w:r w:rsidRPr="00EE64AD">
        <w:rPr>
          <w:rFonts w:ascii="Times New Roman" w:hAnsi="Times New Roman" w:cs="Times New Roman"/>
          <w:b/>
        </w:rPr>
        <w:t>Hasil dan Pembahasan</w:t>
      </w:r>
    </w:p>
    <w:p w:rsidR="00BD0273" w:rsidRPr="008342BB" w:rsidRDefault="00BD0273" w:rsidP="00EE64AD">
      <w:pPr>
        <w:pStyle w:val="ListParagraph"/>
        <w:numPr>
          <w:ilvl w:val="0"/>
          <w:numId w:val="39"/>
        </w:numPr>
        <w:spacing w:after="0" w:line="240" w:lineRule="auto"/>
        <w:ind w:left="360"/>
        <w:jc w:val="both"/>
        <w:rPr>
          <w:rFonts w:ascii="Times New Roman" w:eastAsia="Times New Roman" w:hAnsi="Times New Roman" w:cs="Times New Roman"/>
          <w:b/>
        </w:rPr>
      </w:pPr>
      <w:r w:rsidRPr="008342BB">
        <w:rPr>
          <w:rFonts w:ascii="Times New Roman" w:eastAsia="Times New Roman" w:hAnsi="Times New Roman" w:cs="Times New Roman"/>
          <w:b/>
        </w:rPr>
        <w:t>Perencanaan implementasi nilai-nilai kearifan lokal oleh pengawas sekolah dalam melakukan supervisi akademik di SMA Negeri 1 Majauleng</w:t>
      </w:r>
    </w:p>
    <w:p w:rsidR="00E10843" w:rsidRPr="00EE64AD" w:rsidRDefault="00BD0273" w:rsidP="00EE64AD">
      <w:pPr>
        <w:spacing w:after="0" w:line="240" w:lineRule="auto"/>
        <w:ind w:firstLine="720"/>
        <w:contextualSpacing/>
        <w:jc w:val="both"/>
        <w:rPr>
          <w:rFonts w:ascii="Times New Roman" w:eastAsia="Times New Roman" w:hAnsi="Times New Roman" w:cs="Times New Roman"/>
        </w:rPr>
      </w:pPr>
      <w:r w:rsidRPr="00EE64AD">
        <w:rPr>
          <w:rFonts w:ascii="Times New Roman" w:eastAsia="Times New Roman" w:hAnsi="Times New Roman" w:cs="Times New Roman"/>
        </w:rPr>
        <w:t xml:space="preserve">Pengawas sekolah menjelaskan bahwa sebelum melakukan supervisi akademik yang mereka persiapkan adalah administrasi kepengawasan termasuk di dalamnya instrumen dan administrasi perangkat pembelajaran, kemudian proses pembelajaran, dan administrasi penilaian kegiatan belajar mengajar. Selain itu pengawas membangun hubungan emosional dengan guru-guru supaya guru dan pengawas bisa menjalankan tupoksinya masing-masing. </w:t>
      </w:r>
    </w:p>
    <w:p w:rsidR="00B53649" w:rsidRPr="00EE64AD" w:rsidRDefault="00E10843" w:rsidP="00EE64AD">
      <w:pPr>
        <w:spacing w:after="0" w:line="240" w:lineRule="auto"/>
        <w:ind w:firstLine="720"/>
        <w:contextualSpacing/>
        <w:jc w:val="both"/>
        <w:rPr>
          <w:rFonts w:ascii="Times New Roman" w:eastAsia="Times New Roman" w:hAnsi="Times New Roman" w:cs="Times New Roman"/>
        </w:rPr>
      </w:pPr>
      <w:r w:rsidRPr="00EE64AD">
        <w:rPr>
          <w:rFonts w:ascii="Times New Roman" w:eastAsia="Times New Roman" w:hAnsi="Times New Roman" w:cs="Times New Roman"/>
        </w:rPr>
        <w:t>Nilai</w:t>
      </w:r>
      <w:r w:rsidR="00BD0273" w:rsidRPr="00EE64AD">
        <w:rPr>
          <w:rFonts w:ascii="Times New Roman" w:eastAsia="Times New Roman" w:hAnsi="Times New Roman" w:cs="Times New Roman"/>
        </w:rPr>
        <w:t>-nilai kearifan lokal dalam program kepengawasan secara tertulis memang belum dimasukkan dalam administrasi program kepengawasan. Nilai-nilai seipakatau sudah di</w:t>
      </w:r>
      <w:r w:rsidR="00BD0AE0" w:rsidRPr="00EE64AD">
        <w:rPr>
          <w:rFonts w:ascii="Times New Roman" w:eastAsia="Times New Roman" w:hAnsi="Times New Roman" w:cs="Times New Roman"/>
        </w:rPr>
        <w:t>i</w:t>
      </w:r>
      <w:r w:rsidR="00BD0273" w:rsidRPr="00EE64AD">
        <w:rPr>
          <w:rFonts w:ascii="Times New Roman" w:eastAsia="Times New Roman" w:hAnsi="Times New Roman" w:cs="Times New Roman"/>
        </w:rPr>
        <w:t xml:space="preserve">mplementasikan dalam kegiatan supervisi namun belum tertera dalam instrumen dan administrasi yang pengawas miliki. </w:t>
      </w:r>
    </w:p>
    <w:p w:rsidR="00A81750" w:rsidRPr="00EE64AD" w:rsidRDefault="00BD0273" w:rsidP="00EE64AD">
      <w:pPr>
        <w:autoSpaceDE w:val="0"/>
        <w:autoSpaceDN w:val="0"/>
        <w:adjustRightInd w:val="0"/>
        <w:spacing w:after="0" w:line="240" w:lineRule="auto"/>
        <w:ind w:firstLine="720"/>
        <w:contextualSpacing/>
        <w:jc w:val="both"/>
        <w:rPr>
          <w:rFonts w:ascii="Times New Roman" w:eastAsia="Times New Roman" w:hAnsi="Times New Roman" w:cs="Times New Roman"/>
        </w:rPr>
      </w:pPr>
      <w:r w:rsidRPr="00EE64AD">
        <w:rPr>
          <w:rFonts w:ascii="Times New Roman" w:eastAsia="Times New Roman" w:hAnsi="Times New Roman" w:cs="Times New Roman"/>
        </w:rPr>
        <w:t xml:space="preserve">Pengawas sekolah </w:t>
      </w:r>
      <w:r w:rsidR="00E10843" w:rsidRPr="00EE64AD">
        <w:rPr>
          <w:rFonts w:ascii="Times New Roman" w:eastAsia="Times New Roman" w:hAnsi="Times New Roman" w:cs="Times New Roman"/>
        </w:rPr>
        <w:t xml:space="preserve">juga </w:t>
      </w:r>
      <w:r w:rsidRPr="00EE64AD">
        <w:rPr>
          <w:rFonts w:ascii="Times New Roman" w:eastAsia="Times New Roman" w:hAnsi="Times New Roman" w:cs="Times New Roman"/>
        </w:rPr>
        <w:t xml:space="preserve">menjelaskan bahwa analisis dilakukan untuk melihat kekurangan-kekurangan yang terjadi berdasarkan fakta dan data yang didapatkan selama proses supervisi akademik. Instrumen-instrumen yang dipakai untuk menilai guru kemudian itu </w:t>
      </w:r>
      <w:r w:rsidRPr="00EE64AD">
        <w:rPr>
          <w:rFonts w:ascii="Times New Roman" w:eastAsia="Times New Roman" w:hAnsi="Times New Roman" w:cs="Times New Roman"/>
        </w:rPr>
        <w:lastRenderedPageBreak/>
        <w:t>dipersentasekan, lalu kemudian dari hasil itulah dilakukan tindak lanjut, misalnya ketika kegiatan pemantauan administras</w:t>
      </w:r>
      <w:r w:rsidR="00B53649" w:rsidRPr="00EE64AD">
        <w:rPr>
          <w:rFonts w:ascii="Times New Roman" w:eastAsia="Times New Roman" w:hAnsi="Times New Roman" w:cs="Times New Roman"/>
        </w:rPr>
        <w:t xml:space="preserve">i yang kurang, </w:t>
      </w:r>
      <w:r w:rsidRPr="00EE64AD">
        <w:rPr>
          <w:rFonts w:ascii="Times New Roman" w:eastAsia="Times New Roman" w:hAnsi="Times New Roman" w:cs="Times New Roman"/>
        </w:rPr>
        <w:t>dis</w:t>
      </w:r>
      <w:r w:rsidR="00BD0AE0" w:rsidRPr="00EE64AD">
        <w:rPr>
          <w:rFonts w:ascii="Times New Roman" w:eastAsia="Times New Roman" w:hAnsi="Times New Roman" w:cs="Times New Roman"/>
        </w:rPr>
        <w:t>i</w:t>
      </w:r>
      <w:r w:rsidRPr="00EE64AD">
        <w:rPr>
          <w:rFonts w:ascii="Times New Roman" w:eastAsia="Times New Roman" w:hAnsi="Times New Roman" w:cs="Times New Roman"/>
        </w:rPr>
        <w:t xml:space="preserve">tulah ditingkatkan. </w:t>
      </w:r>
    </w:p>
    <w:p w:rsidR="00A81750" w:rsidRPr="00EE64AD" w:rsidRDefault="00A81750" w:rsidP="00EE64AD">
      <w:pPr>
        <w:autoSpaceDE w:val="0"/>
        <w:autoSpaceDN w:val="0"/>
        <w:adjustRightInd w:val="0"/>
        <w:spacing w:after="0" w:line="240" w:lineRule="auto"/>
        <w:ind w:firstLine="720"/>
        <w:contextualSpacing/>
        <w:jc w:val="both"/>
        <w:rPr>
          <w:rFonts w:ascii="Times New Roman" w:hAnsi="Times New Roman" w:cs="Times New Roman"/>
        </w:rPr>
      </w:pPr>
      <w:r w:rsidRPr="00EE64AD">
        <w:rPr>
          <w:rFonts w:ascii="Times New Roman" w:eastAsia="Times New Roman" w:hAnsi="Times New Roman" w:cs="Times New Roman"/>
        </w:rPr>
        <w:t xml:space="preserve">Hal tersebut sejalan dengan penjelasan dalam buku kerja pengawas (2011: 25) bahwa </w:t>
      </w:r>
      <w:r w:rsidRPr="00EE64AD">
        <w:rPr>
          <w:rFonts w:ascii="Times New Roman" w:hAnsi="Times New Roman" w:cs="Times New Roman"/>
        </w:rPr>
        <w:t xml:space="preserve">Setiap pengawas sekolah menyusun program pengawasan, yang terdiri atas program tahunan untuk seluruh sekolah binaan, dan program semester untuk masing-masing sekolah binaan. Identifikasi hasil pengawasan yang telah dilakukan pada tahun sebelumnya melalui analisis kesenjangan dengan mengacu pada kebijakan di bidang pendidikan yang digunakan. Identifikasi hasil pengawasan menggambarkan sejauhmana ketercapaian tujuan pengawasan yang telah dilakukan pada tahun sebelumnya. </w:t>
      </w:r>
    </w:p>
    <w:p w:rsidR="00285677" w:rsidRPr="00EE64AD" w:rsidRDefault="00BD0273" w:rsidP="008342BB">
      <w:pPr>
        <w:spacing w:after="0" w:line="240" w:lineRule="auto"/>
        <w:contextualSpacing/>
        <w:jc w:val="both"/>
        <w:rPr>
          <w:rFonts w:ascii="Times New Roman" w:eastAsia="Times New Roman" w:hAnsi="Times New Roman" w:cs="Times New Roman"/>
        </w:rPr>
      </w:pPr>
      <w:r w:rsidRPr="00EE64AD">
        <w:rPr>
          <w:rFonts w:ascii="Times New Roman" w:eastAsia="Times New Roman" w:hAnsi="Times New Roman" w:cs="Times New Roman"/>
        </w:rPr>
        <w:tab/>
        <w:t xml:space="preserve">Pengawas memberikan penjelasan bahwa penerapan nilai </w:t>
      </w:r>
      <w:r w:rsidR="007E0A68" w:rsidRPr="00EE64AD">
        <w:rPr>
          <w:rFonts w:ascii="Times New Roman" w:hAnsi="Times New Roman" w:cs="Times New Roman"/>
          <w:i/>
        </w:rPr>
        <w:t>sipakatau, sipakalebbi, sipakainge</w:t>
      </w:r>
      <w:r w:rsidRPr="00EE64AD">
        <w:rPr>
          <w:rFonts w:ascii="Times New Roman" w:eastAsia="Times New Roman" w:hAnsi="Times New Roman" w:cs="Times New Roman"/>
        </w:rPr>
        <w:t xml:space="preserve"> itu dengan memulai dari diri sendiri, bagaiman</w:t>
      </w:r>
      <w:r w:rsidR="00EE64AD" w:rsidRPr="00EE64AD">
        <w:rPr>
          <w:rFonts w:ascii="Times New Roman" w:eastAsia="Times New Roman" w:hAnsi="Times New Roman" w:cs="Times New Roman"/>
        </w:rPr>
        <w:t>a</w:t>
      </w:r>
      <w:r w:rsidRPr="00EE64AD">
        <w:rPr>
          <w:rFonts w:ascii="Times New Roman" w:eastAsia="Times New Roman" w:hAnsi="Times New Roman" w:cs="Times New Roman"/>
        </w:rPr>
        <w:t xml:space="preserve"> pengawas bertindak pada saat melakukan supervisi, misalnya tidak melakukan teguran pada saat guru sementara mengajar. Pengawas juga selalu mengingatkan guru sesuai dengan tupoksinya masing, sehingga pengawas dengan guru bisa menjadi mitra dalam pelaksanaan supervisi. Pengawas dan guru senantiasa terbuka  terhadap masukan-masukan namun tetap disampaikan dengan sikap saling menghormati, tidak otoriter, tidak </w:t>
      </w:r>
      <w:r w:rsidRPr="00EE64AD">
        <w:rPr>
          <w:rFonts w:ascii="Times New Roman" w:eastAsia="Times New Roman" w:hAnsi="Times New Roman" w:cs="Times New Roman"/>
          <w:i/>
        </w:rPr>
        <w:t>mengveto</w:t>
      </w:r>
      <w:r w:rsidRPr="00EE64AD">
        <w:rPr>
          <w:rFonts w:ascii="Times New Roman" w:eastAsia="Times New Roman" w:hAnsi="Times New Roman" w:cs="Times New Roman"/>
        </w:rPr>
        <w:t xml:space="preserve"> guru pada saat guru melakukan kesalahan. </w:t>
      </w:r>
    </w:p>
    <w:p w:rsidR="00C154F7" w:rsidRPr="00EE64AD" w:rsidRDefault="00C154F7" w:rsidP="00EE64AD">
      <w:pPr>
        <w:spacing w:after="0" w:line="240" w:lineRule="auto"/>
        <w:ind w:firstLine="720"/>
        <w:contextualSpacing/>
        <w:jc w:val="both"/>
        <w:rPr>
          <w:rFonts w:ascii="Times New Roman" w:eastAsia="Times New Roman" w:hAnsi="Times New Roman" w:cs="Times New Roman"/>
        </w:rPr>
      </w:pPr>
      <w:r w:rsidRPr="00EE64AD">
        <w:rPr>
          <w:rFonts w:ascii="Times New Roman" w:eastAsia="Times New Roman" w:hAnsi="Times New Roman" w:cs="Times New Roman"/>
        </w:rPr>
        <w:t>Menurut Masaong (2012: 57) sebagai gurunya guru, pengawas harus menyusun rencana untuk memperkuat implementasi keempat kompetensi guru, yaitu kompetensi pedagogik, kompetensi kepribadian, kompetensi sosial dan kompetensi profesional. Oleh karena itu, pengawas dituntut memiliki visi dan misi kepengawasan yang mampu dituangkan ke dalam tujuan dan strategi pencapainnya.</w:t>
      </w:r>
    </w:p>
    <w:p w:rsidR="009C6248" w:rsidRDefault="00C154F7" w:rsidP="00EE64AD">
      <w:pPr>
        <w:spacing w:after="0" w:line="240" w:lineRule="auto"/>
        <w:ind w:firstLine="720"/>
        <w:contextualSpacing/>
        <w:jc w:val="both"/>
        <w:rPr>
          <w:rFonts w:ascii="Times New Roman" w:eastAsia="Times New Roman" w:hAnsi="Times New Roman" w:cs="Times New Roman"/>
        </w:rPr>
      </w:pPr>
      <w:r w:rsidRPr="00EE64AD">
        <w:rPr>
          <w:rFonts w:ascii="Times New Roman" w:eastAsia="Times New Roman" w:hAnsi="Times New Roman" w:cs="Times New Roman"/>
        </w:rPr>
        <w:t>Berdasarkan hasil wawancara dan dokumen yang dimiliki oleh pengawas sekolah, dapat di</w:t>
      </w:r>
      <w:r w:rsidR="009C6248" w:rsidRPr="00EE64AD">
        <w:rPr>
          <w:rFonts w:ascii="Times New Roman" w:eastAsia="Times New Roman" w:hAnsi="Times New Roman" w:cs="Times New Roman"/>
        </w:rPr>
        <w:t xml:space="preserve">simpulkan bahwa pengawas sudah melakukan </w:t>
      </w:r>
      <w:r w:rsidR="00C7191F">
        <w:rPr>
          <w:rFonts w:ascii="Times New Roman" w:eastAsia="Times New Roman" w:hAnsi="Times New Roman" w:cs="Times New Roman"/>
        </w:rPr>
        <w:t>perumusan rencana kepengawasan meskipun nilai-nilai kearifan lokal belum terdapat didalamnya</w:t>
      </w:r>
      <w:r w:rsidR="009C6248" w:rsidRPr="00EE64AD">
        <w:rPr>
          <w:rFonts w:ascii="Times New Roman" w:eastAsia="Times New Roman" w:hAnsi="Times New Roman" w:cs="Times New Roman"/>
        </w:rPr>
        <w:t xml:space="preserve">. </w:t>
      </w:r>
    </w:p>
    <w:p w:rsidR="00C7191F" w:rsidRPr="00EE64AD" w:rsidRDefault="00C7191F" w:rsidP="00EE64AD">
      <w:pPr>
        <w:spacing w:after="0" w:line="240" w:lineRule="auto"/>
        <w:ind w:firstLine="720"/>
        <w:contextualSpacing/>
        <w:jc w:val="both"/>
        <w:rPr>
          <w:rFonts w:ascii="Times New Roman" w:eastAsia="Times New Roman" w:hAnsi="Times New Roman" w:cs="Times New Roman"/>
        </w:rPr>
      </w:pPr>
    </w:p>
    <w:p w:rsidR="00BD0273" w:rsidRPr="00C7191F" w:rsidRDefault="00BD0273" w:rsidP="00C7191F">
      <w:pPr>
        <w:pStyle w:val="ListParagraph"/>
        <w:numPr>
          <w:ilvl w:val="0"/>
          <w:numId w:val="39"/>
        </w:numPr>
        <w:spacing w:after="0" w:line="240" w:lineRule="auto"/>
        <w:ind w:left="284" w:hanging="284"/>
        <w:jc w:val="both"/>
        <w:rPr>
          <w:rFonts w:ascii="Times New Roman" w:eastAsia="Times New Roman" w:hAnsi="Times New Roman" w:cs="Times New Roman"/>
          <w:b/>
        </w:rPr>
      </w:pPr>
      <w:r w:rsidRPr="008342BB">
        <w:rPr>
          <w:rFonts w:ascii="Times New Roman" w:eastAsia="Times New Roman" w:hAnsi="Times New Roman" w:cs="Times New Roman"/>
          <w:b/>
        </w:rPr>
        <w:t>Pelaksanaan implementasi nilai-nilai kearifan lokal oleh pengawas sekolah dalam melakukan supervisi akademik di SMA Negeri 1 Majauleng</w:t>
      </w:r>
      <w:r w:rsidR="00913C6D" w:rsidRPr="008342BB">
        <w:rPr>
          <w:rFonts w:ascii="Times New Roman" w:eastAsia="Times New Roman" w:hAnsi="Times New Roman" w:cs="Times New Roman"/>
          <w:b/>
        </w:rPr>
        <w:t xml:space="preserve">. </w:t>
      </w:r>
    </w:p>
    <w:p w:rsidR="00285677" w:rsidRPr="00EE64AD" w:rsidRDefault="00BD0273" w:rsidP="00EE64AD">
      <w:pPr>
        <w:spacing w:after="0" w:line="240" w:lineRule="auto"/>
        <w:ind w:firstLine="720"/>
        <w:contextualSpacing/>
        <w:jc w:val="both"/>
        <w:rPr>
          <w:rFonts w:ascii="Times New Roman" w:eastAsia="Times New Roman" w:hAnsi="Times New Roman" w:cs="Times New Roman"/>
        </w:rPr>
      </w:pPr>
      <w:r w:rsidRPr="00EE64AD">
        <w:rPr>
          <w:rFonts w:ascii="Times New Roman" w:eastAsia="Times New Roman" w:hAnsi="Times New Roman" w:cs="Times New Roman"/>
        </w:rPr>
        <w:t xml:space="preserve">Pengawas menjelaskan bahwa mereka melakukan pemantauan terhadap perencanaan pembelajaran guru, pemantauan terhadap perencanaan guru bisa melalu forum </w:t>
      </w:r>
      <w:r w:rsidR="00285677" w:rsidRPr="00EE64AD">
        <w:rPr>
          <w:rFonts w:ascii="Times New Roman" w:eastAsia="Times New Roman" w:hAnsi="Times New Roman" w:cs="Times New Roman"/>
        </w:rPr>
        <w:t>Musyawarah Guru Mata Pelajaran (</w:t>
      </w:r>
      <w:r w:rsidRPr="00EE64AD">
        <w:rPr>
          <w:rFonts w:ascii="Times New Roman" w:eastAsia="Times New Roman" w:hAnsi="Times New Roman" w:cs="Times New Roman"/>
        </w:rPr>
        <w:t>MGMP</w:t>
      </w:r>
      <w:r w:rsidR="00285677" w:rsidRPr="00EE64AD">
        <w:rPr>
          <w:rFonts w:ascii="Times New Roman" w:eastAsia="Times New Roman" w:hAnsi="Times New Roman" w:cs="Times New Roman"/>
        </w:rPr>
        <w:t>)</w:t>
      </w:r>
      <w:r w:rsidRPr="00EE64AD">
        <w:rPr>
          <w:rFonts w:ascii="Times New Roman" w:eastAsia="Times New Roman" w:hAnsi="Times New Roman" w:cs="Times New Roman"/>
        </w:rPr>
        <w:t xml:space="preserve"> atau biasa pengawas yang langsung melakukan pemantauan di sekolah binaan masing-masing. Hal ini dibenarkan oleh informan guru yang mengatakan bahwa pengawas selalu melakukan pemantau terhadap admnistrasi perangkat pembelajaran guru yaitu rencana pelaksanaan pembelajaran silabus, program tahunan,</w:t>
      </w:r>
      <w:r w:rsidR="00285677" w:rsidRPr="00EE64AD">
        <w:rPr>
          <w:rFonts w:ascii="Times New Roman" w:eastAsia="Times New Roman" w:hAnsi="Times New Roman" w:cs="Times New Roman"/>
        </w:rPr>
        <w:t xml:space="preserve"> </w:t>
      </w:r>
      <w:r w:rsidRPr="00EE64AD">
        <w:rPr>
          <w:rFonts w:ascii="Times New Roman" w:eastAsia="Times New Roman" w:hAnsi="Times New Roman" w:cs="Times New Roman"/>
        </w:rPr>
        <w:t>program semestar,</w:t>
      </w:r>
      <w:r w:rsidR="00285677" w:rsidRPr="00EE64AD">
        <w:rPr>
          <w:rFonts w:ascii="Times New Roman" w:eastAsia="Times New Roman" w:hAnsi="Times New Roman" w:cs="Times New Roman"/>
        </w:rPr>
        <w:t xml:space="preserve"> kisi-kisi, soal ujian, kriteria ketuntasan minimal dari masing-masing mata pelajaran</w:t>
      </w:r>
      <w:r w:rsidRPr="00EE64AD">
        <w:rPr>
          <w:rFonts w:ascii="Times New Roman" w:eastAsia="Times New Roman" w:hAnsi="Times New Roman" w:cs="Times New Roman"/>
        </w:rPr>
        <w:t>. Frekuensi kedatangan pengawas ke sekolah biasany</w:t>
      </w:r>
      <w:r w:rsidR="00285677" w:rsidRPr="00EE64AD">
        <w:rPr>
          <w:rFonts w:ascii="Times New Roman" w:eastAsia="Times New Roman" w:hAnsi="Times New Roman" w:cs="Times New Roman"/>
        </w:rPr>
        <w:t>a tiga kali dalam satu semester, yang biasanya datang pada saat awal tahun ajaran baru, menjelanga ujian, ataupun pada saat mau ujian nasional.</w:t>
      </w:r>
      <w:r w:rsidRPr="00EE64AD">
        <w:rPr>
          <w:rFonts w:ascii="Times New Roman" w:eastAsia="Times New Roman" w:hAnsi="Times New Roman" w:cs="Times New Roman"/>
        </w:rPr>
        <w:t xml:space="preserve"> </w:t>
      </w:r>
    </w:p>
    <w:p w:rsidR="00BD0273" w:rsidRPr="00EE64AD" w:rsidRDefault="00BD0273" w:rsidP="00EE64AD">
      <w:pPr>
        <w:spacing w:after="0" w:line="240" w:lineRule="auto"/>
        <w:ind w:firstLine="720"/>
        <w:contextualSpacing/>
        <w:jc w:val="both"/>
        <w:rPr>
          <w:rFonts w:ascii="Times New Roman" w:eastAsia="Times New Roman" w:hAnsi="Times New Roman" w:cs="Times New Roman"/>
        </w:rPr>
      </w:pPr>
      <w:r w:rsidRPr="00EE64AD">
        <w:rPr>
          <w:rFonts w:ascii="Times New Roman" w:eastAsia="Times New Roman" w:hAnsi="Times New Roman" w:cs="Times New Roman"/>
        </w:rPr>
        <w:t xml:space="preserve">Pengawas sekolah menerapkan nilai-nilai kearifan lokal dalam memantau penyusunan perencanaan pembelajaran guru dengan cara memberikan kesempatan kepada guru untuk menyusun perangkat pembelajarannya, kemudian jika ada kekurangan maka akan dilakukan perbaikan-perbaikan atau masukan dari pengawas. Terkait dengan nilai-nilai </w:t>
      </w:r>
      <w:r w:rsidR="007E0A68" w:rsidRPr="00EE64AD">
        <w:rPr>
          <w:rFonts w:ascii="Times New Roman" w:hAnsi="Times New Roman" w:cs="Times New Roman"/>
          <w:i/>
        </w:rPr>
        <w:t>sipakatau, sipakalebbi, sipakainge</w:t>
      </w:r>
      <w:r w:rsidRPr="00EE64AD">
        <w:rPr>
          <w:rFonts w:ascii="Times New Roman" w:eastAsia="Times New Roman" w:hAnsi="Times New Roman" w:cs="Times New Roman"/>
        </w:rPr>
        <w:t>, pengawas tidak pernah menyalahkan guru, dengan berbahasa yang santun, menerima masukan-masukan dari pengawas, tidak otoriter, tidak memaksakan kehendak, semuanya dilakukan dengan fleksibel.</w:t>
      </w:r>
    </w:p>
    <w:p w:rsidR="009A70D6" w:rsidRPr="00EE64AD" w:rsidRDefault="00BD0273" w:rsidP="00EE64AD">
      <w:pPr>
        <w:spacing w:after="0" w:line="240" w:lineRule="auto"/>
        <w:contextualSpacing/>
        <w:jc w:val="both"/>
        <w:rPr>
          <w:rFonts w:ascii="Times New Roman" w:eastAsia="Times New Roman" w:hAnsi="Times New Roman" w:cs="Times New Roman"/>
        </w:rPr>
      </w:pPr>
      <w:r w:rsidRPr="00EE64AD">
        <w:rPr>
          <w:rFonts w:ascii="Times New Roman" w:eastAsia="Times New Roman" w:hAnsi="Times New Roman" w:cs="Times New Roman"/>
        </w:rPr>
        <w:tab/>
        <w:t>Hal senada disampaikan oleh informan ba</w:t>
      </w:r>
      <w:r w:rsidR="009A70D6" w:rsidRPr="00EE64AD">
        <w:rPr>
          <w:rFonts w:ascii="Times New Roman" w:eastAsia="Times New Roman" w:hAnsi="Times New Roman" w:cs="Times New Roman"/>
        </w:rPr>
        <w:t xml:space="preserve">hwa dalam melakukan pemantauan, </w:t>
      </w:r>
      <w:r w:rsidRPr="00EE64AD">
        <w:rPr>
          <w:rFonts w:ascii="Times New Roman" w:eastAsia="Times New Roman" w:hAnsi="Times New Roman" w:cs="Times New Roman"/>
        </w:rPr>
        <w:t>pengawas lebih banyak menggunakan metode diskusi, selain itu pengawas memberikan masukan-masukan atau saran terkait dengan metode, teknik, dan model-model pembelajaran. Pengawas juga menghargai guru dengan tidak serta merta memarahi guru jika terjadi kesalahan dalam proses pembuatan</w:t>
      </w:r>
      <w:r w:rsidR="009A70D6" w:rsidRPr="00EE64AD">
        <w:rPr>
          <w:rFonts w:ascii="Times New Roman" w:eastAsia="Times New Roman" w:hAnsi="Times New Roman" w:cs="Times New Roman"/>
        </w:rPr>
        <w:t xml:space="preserve"> ataupun pengembangan </w:t>
      </w:r>
      <w:r w:rsidRPr="00EE64AD">
        <w:rPr>
          <w:rFonts w:ascii="Times New Roman" w:eastAsia="Times New Roman" w:hAnsi="Times New Roman" w:cs="Times New Roman"/>
        </w:rPr>
        <w:t xml:space="preserve"> perangkat pembelajaran</w:t>
      </w:r>
      <w:r w:rsidR="00C7191F">
        <w:rPr>
          <w:rFonts w:ascii="Times New Roman" w:eastAsia="Times New Roman" w:hAnsi="Times New Roman" w:cs="Times New Roman"/>
        </w:rPr>
        <w:t>.</w:t>
      </w:r>
    </w:p>
    <w:p w:rsidR="00BD0273" w:rsidRPr="00EE64AD" w:rsidRDefault="00EE64AD" w:rsidP="00EE64AD">
      <w:pPr>
        <w:spacing w:after="0" w:line="240" w:lineRule="auto"/>
        <w:ind w:firstLine="720"/>
        <w:contextualSpacing/>
        <w:jc w:val="both"/>
        <w:rPr>
          <w:rFonts w:ascii="Times New Roman" w:eastAsia="Times New Roman" w:hAnsi="Times New Roman" w:cs="Times New Roman"/>
        </w:rPr>
      </w:pPr>
      <w:r w:rsidRPr="00EE64AD">
        <w:rPr>
          <w:rFonts w:ascii="Times New Roman" w:eastAsia="Times New Roman" w:hAnsi="Times New Roman" w:cs="Times New Roman"/>
        </w:rPr>
        <w:t xml:space="preserve">Penerapan nilai-nilai kearifan lokal yaitu </w:t>
      </w:r>
      <w:r w:rsidRPr="00EE64AD">
        <w:rPr>
          <w:rFonts w:ascii="Times New Roman" w:hAnsi="Times New Roman" w:cs="Times New Roman"/>
          <w:i/>
        </w:rPr>
        <w:t>sipakatau, sipakalebbi, sipakainge</w:t>
      </w:r>
      <w:r w:rsidRPr="00EE64AD">
        <w:rPr>
          <w:rFonts w:ascii="Times New Roman" w:eastAsia="Times New Roman" w:hAnsi="Times New Roman" w:cs="Times New Roman"/>
        </w:rPr>
        <w:t xml:space="preserve"> dalam proses pembimbingan rencana pembelajaran guru</w:t>
      </w:r>
      <w:r w:rsidR="00BD0273" w:rsidRPr="00EE64AD">
        <w:rPr>
          <w:rFonts w:ascii="Times New Roman" w:eastAsia="Times New Roman" w:hAnsi="Times New Roman" w:cs="Times New Roman"/>
        </w:rPr>
        <w:t xml:space="preserve"> dengan menjadi mitra sejajar dengan guru, mengkoreksi administrasi pembelajaran guru yang tidak tepat. Pengawas juga tetap terbuka terhadap ide-ide yang disampaikan oleh guru mata pelajaran. Sikap saling pengertian, saling menghormati, tidak ada semacam pemaksaan itu tetap pengawas junjung tinggi.</w:t>
      </w:r>
    </w:p>
    <w:p w:rsidR="007E598A" w:rsidRPr="00EE64AD" w:rsidRDefault="00BD0273" w:rsidP="00EE64AD">
      <w:pPr>
        <w:spacing w:after="0" w:line="240" w:lineRule="auto"/>
        <w:ind w:firstLine="720"/>
        <w:contextualSpacing/>
        <w:jc w:val="both"/>
        <w:rPr>
          <w:rFonts w:ascii="Times New Roman" w:eastAsia="Times New Roman" w:hAnsi="Times New Roman" w:cs="Times New Roman"/>
        </w:rPr>
      </w:pPr>
      <w:r w:rsidRPr="00EE64AD">
        <w:rPr>
          <w:rFonts w:ascii="Times New Roman" w:eastAsia="Times New Roman" w:hAnsi="Times New Roman" w:cs="Times New Roman"/>
        </w:rPr>
        <w:lastRenderedPageBreak/>
        <w:t>Pernyataan pengawas tersebut sudah sesuai dengan</w:t>
      </w:r>
      <w:r w:rsidR="003B7F8A" w:rsidRPr="00EE64AD">
        <w:rPr>
          <w:rFonts w:ascii="Times New Roman" w:eastAsia="Times New Roman" w:hAnsi="Times New Roman" w:cs="Times New Roman"/>
        </w:rPr>
        <w:t xml:space="preserve"> pernyataan informan bahwa keti</w:t>
      </w:r>
      <w:r w:rsidRPr="00EE64AD">
        <w:rPr>
          <w:rFonts w:ascii="Times New Roman" w:eastAsia="Times New Roman" w:hAnsi="Times New Roman" w:cs="Times New Roman"/>
        </w:rPr>
        <w:t>k</w:t>
      </w:r>
      <w:r w:rsidR="003B7F8A" w:rsidRPr="00EE64AD">
        <w:rPr>
          <w:rFonts w:ascii="Times New Roman" w:eastAsia="Times New Roman" w:hAnsi="Times New Roman" w:cs="Times New Roman"/>
        </w:rPr>
        <w:t>a</w:t>
      </w:r>
      <w:r w:rsidRPr="00EE64AD">
        <w:rPr>
          <w:rFonts w:ascii="Times New Roman" w:eastAsia="Times New Roman" w:hAnsi="Times New Roman" w:cs="Times New Roman"/>
        </w:rPr>
        <w:t xml:space="preserve"> pengawas datang, mereka sudah menerapkan nilai-nilai</w:t>
      </w:r>
      <w:r w:rsidR="003B7F8A" w:rsidRPr="00EE64AD">
        <w:rPr>
          <w:rFonts w:ascii="Times New Roman" w:eastAsia="Times New Roman" w:hAnsi="Times New Roman" w:cs="Times New Roman"/>
        </w:rPr>
        <w:t xml:space="preserve"> </w:t>
      </w:r>
      <w:r w:rsidRPr="00EE64AD">
        <w:rPr>
          <w:rFonts w:ascii="Times New Roman" w:eastAsia="Times New Roman" w:hAnsi="Times New Roman" w:cs="Times New Roman"/>
          <w:i/>
        </w:rPr>
        <w:t>sipakatau, sipakalebbi,</w:t>
      </w:r>
      <w:r w:rsidR="003B7F8A" w:rsidRPr="00EE64AD">
        <w:rPr>
          <w:rFonts w:ascii="Times New Roman" w:eastAsia="Times New Roman" w:hAnsi="Times New Roman" w:cs="Times New Roman"/>
          <w:i/>
        </w:rPr>
        <w:t xml:space="preserve"> </w:t>
      </w:r>
      <w:r w:rsidRPr="00EE64AD">
        <w:rPr>
          <w:rFonts w:ascii="Times New Roman" w:eastAsia="Times New Roman" w:hAnsi="Times New Roman" w:cs="Times New Roman"/>
          <w:i/>
        </w:rPr>
        <w:t>sipakainge</w:t>
      </w:r>
      <w:r w:rsidRPr="00EE64AD">
        <w:rPr>
          <w:rFonts w:ascii="Times New Roman" w:eastAsia="Times New Roman" w:hAnsi="Times New Roman" w:cs="Times New Roman"/>
        </w:rPr>
        <w:t xml:space="preserve"> dalam pelaksanaan supervisi akademik. Pengawas juga lebih banyak diskusi atau </w:t>
      </w:r>
      <w:r w:rsidRPr="00EE64AD">
        <w:rPr>
          <w:rFonts w:ascii="Times New Roman" w:eastAsia="Times New Roman" w:hAnsi="Times New Roman" w:cs="Times New Roman"/>
          <w:i/>
        </w:rPr>
        <w:t xml:space="preserve">sharing </w:t>
      </w:r>
      <w:r w:rsidRPr="00EE64AD">
        <w:rPr>
          <w:rFonts w:ascii="Times New Roman" w:eastAsia="Times New Roman" w:hAnsi="Times New Roman" w:cs="Times New Roman"/>
        </w:rPr>
        <w:t xml:space="preserve">pendapat dengan guru mata pelajaran terkait dengan metode dan teknik-teknik pembelajaran. </w:t>
      </w:r>
    </w:p>
    <w:p w:rsidR="007E598A" w:rsidRPr="00EE64AD" w:rsidRDefault="007E598A" w:rsidP="00EE64AD">
      <w:pPr>
        <w:spacing w:after="0" w:line="240" w:lineRule="auto"/>
        <w:ind w:firstLine="720"/>
        <w:contextualSpacing/>
        <w:jc w:val="both"/>
        <w:rPr>
          <w:rFonts w:ascii="Times New Roman" w:eastAsia="Times New Roman" w:hAnsi="Times New Roman" w:cs="Times New Roman"/>
        </w:rPr>
      </w:pPr>
      <w:r w:rsidRPr="00EE64AD">
        <w:rPr>
          <w:rFonts w:ascii="Times New Roman" w:eastAsia="Times New Roman" w:hAnsi="Times New Roman" w:cs="Times New Roman"/>
        </w:rPr>
        <w:t xml:space="preserve">Terkait dengan proses pembinaan perencanaan pembelajaran guru, pengawas dan guru menjelaskan bahwa pembuatan administrasi pembelajaran dilakukan melalui forum guru mata pelajaran atau musyawarah guru mata pelajaran (MGMP). </w:t>
      </w:r>
    </w:p>
    <w:p w:rsidR="007E598A" w:rsidRPr="00EE64AD" w:rsidRDefault="007E598A" w:rsidP="00EE64AD">
      <w:pPr>
        <w:spacing w:after="0" w:line="240" w:lineRule="auto"/>
        <w:ind w:firstLine="720"/>
        <w:contextualSpacing/>
        <w:jc w:val="both"/>
        <w:rPr>
          <w:rFonts w:ascii="Times New Roman" w:eastAsia="Times New Roman" w:hAnsi="Times New Roman" w:cs="Times New Roman"/>
        </w:rPr>
      </w:pPr>
      <w:r w:rsidRPr="00EE64AD">
        <w:rPr>
          <w:rFonts w:ascii="Times New Roman" w:eastAsia="Times New Roman" w:hAnsi="Times New Roman" w:cs="Times New Roman"/>
        </w:rPr>
        <w:t>Hal tersebut sejalan dengan pendapat Masaong (2012: 77) bahwa tujuan dari kegiatan ini adalah:</w:t>
      </w:r>
    </w:p>
    <w:p w:rsidR="007E598A" w:rsidRPr="00EE64AD" w:rsidRDefault="007E598A" w:rsidP="00EE64AD">
      <w:pPr>
        <w:pStyle w:val="ListParagraph"/>
        <w:numPr>
          <w:ilvl w:val="0"/>
          <w:numId w:val="62"/>
        </w:numPr>
        <w:spacing w:after="0" w:line="240" w:lineRule="auto"/>
        <w:jc w:val="both"/>
        <w:rPr>
          <w:rFonts w:ascii="Times New Roman" w:hAnsi="Times New Roman" w:cs="Times New Roman"/>
          <w:color w:val="000000" w:themeColor="text1"/>
        </w:rPr>
      </w:pPr>
      <w:r w:rsidRPr="00EE64AD">
        <w:rPr>
          <w:rFonts w:ascii="Times New Roman" w:eastAsia="Times New Roman" w:hAnsi="Times New Roman" w:cs="Times New Roman"/>
        </w:rPr>
        <w:t xml:space="preserve"> </w:t>
      </w:r>
      <w:r w:rsidRPr="00EE64AD">
        <w:rPr>
          <w:rFonts w:ascii="Times New Roman" w:hAnsi="Times New Roman" w:cs="Times New Roman"/>
          <w:color w:val="000000" w:themeColor="text1"/>
        </w:rPr>
        <w:t>Menyamakan persepsi menyangkut kegiatan pembalajaran.</w:t>
      </w:r>
    </w:p>
    <w:p w:rsidR="007E598A" w:rsidRPr="00EE64AD" w:rsidRDefault="007E598A" w:rsidP="00EE64AD">
      <w:pPr>
        <w:pStyle w:val="ListParagraph"/>
        <w:numPr>
          <w:ilvl w:val="0"/>
          <w:numId w:val="62"/>
        </w:numPr>
        <w:spacing w:after="0" w:line="240" w:lineRule="auto"/>
        <w:jc w:val="both"/>
        <w:rPr>
          <w:rFonts w:ascii="Times New Roman" w:hAnsi="Times New Roman" w:cs="Times New Roman"/>
          <w:color w:val="000000" w:themeColor="text1"/>
        </w:rPr>
      </w:pPr>
      <w:r w:rsidRPr="00EE64AD">
        <w:rPr>
          <w:rFonts w:ascii="Times New Roman" w:hAnsi="Times New Roman" w:cs="Times New Roman"/>
          <w:color w:val="000000" w:themeColor="text1"/>
        </w:rPr>
        <w:t>Membahas isu-isu pendidikan dan pembelajaran yang sedang berkembang, serta bersama-sama mencari solusi pemecahannya.</w:t>
      </w:r>
    </w:p>
    <w:p w:rsidR="007E598A" w:rsidRPr="00EE64AD" w:rsidRDefault="007E598A" w:rsidP="00EE64AD">
      <w:pPr>
        <w:pStyle w:val="ListParagraph"/>
        <w:numPr>
          <w:ilvl w:val="0"/>
          <w:numId w:val="62"/>
        </w:numPr>
        <w:spacing w:after="0" w:line="240" w:lineRule="auto"/>
        <w:jc w:val="both"/>
        <w:rPr>
          <w:rFonts w:ascii="Times New Roman" w:hAnsi="Times New Roman" w:cs="Times New Roman"/>
          <w:color w:val="000000" w:themeColor="text1"/>
        </w:rPr>
      </w:pPr>
      <w:r w:rsidRPr="00EE64AD">
        <w:rPr>
          <w:rFonts w:ascii="Times New Roman" w:hAnsi="Times New Roman" w:cs="Times New Roman"/>
          <w:color w:val="000000" w:themeColor="text1"/>
        </w:rPr>
        <w:t>Sharing dengan para guru tentang praktik baik yang perlu ditularkan.</w:t>
      </w:r>
    </w:p>
    <w:p w:rsidR="007E598A" w:rsidRPr="00EE64AD" w:rsidRDefault="007E598A" w:rsidP="00EE64AD">
      <w:pPr>
        <w:pStyle w:val="ListParagraph"/>
        <w:numPr>
          <w:ilvl w:val="0"/>
          <w:numId w:val="62"/>
        </w:numPr>
        <w:spacing w:after="0" w:line="240" w:lineRule="auto"/>
        <w:jc w:val="both"/>
        <w:rPr>
          <w:rFonts w:ascii="Times New Roman" w:hAnsi="Times New Roman" w:cs="Times New Roman"/>
          <w:color w:val="000000" w:themeColor="text1"/>
        </w:rPr>
      </w:pPr>
      <w:r w:rsidRPr="00EE64AD">
        <w:rPr>
          <w:rFonts w:ascii="Times New Roman" w:hAnsi="Times New Roman" w:cs="Times New Roman"/>
          <w:color w:val="000000" w:themeColor="text1"/>
        </w:rPr>
        <w:t>Secara bergantian berlatih menyajikan makalah agar berani menyatakan pendapatnya dan berpikir kritis.</w:t>
      </w:r>
    </w:p>
    <w:p w:rsidR="007E598A" w:rsidRPr="00EE64AD" w:rsidRDefault="007E598A" w:rsidP="00EE64AD">
      <w:pPr>
        <w:pStyle w:val="ListParagraph"/>
        <w:numPr>
          <w:ilvl w:val="0"/>
          <w:numId w:val="62"/>
        </w:numPr>
        <w:spacing w:after="0" w:line="240" w:lineRule="auto"/>
        <w:jc w:val="both"/>
        <w:rPr>
          <w:rFonts w:ascii="Times New Roman" w:hAnsi="Times New Roman" w:cs="Times New Roman"/>
          <w:color w:val="000000" w:themeColor="text1"/>
        </w:rPr>
      </w:pPr>
      <w:r w:rsidRPr="00EE64AD">
        <w:rPr>
          <w:rFonts w:ascii="Times New Roman" w:hAnsi="Times New Roman" w:cs="Times New Roman"/>
          <w:color w:val="000000" w:themeColor="text1"/>
        </w:rPr>
        <w:t>Menambah wawasan dan mempercepat proses kenaikan pangkat jabatan akdemik guru.</w:t>
      </w:r>
    </w:p>
    <w:p w:rsidR="00BD0273" w:rsidRPr="00EE64AD" w:rsidRDefault="00BD0273" w:rsidP="00DC16B6">
      <w:pPr>
        <w:spacing w:after="0" w:line="240" w:lineRule="auto"/>
        <w:ind w:firstLine="720"/>
        <w:contextualSpacing/>
        <w:jc w:val="both"/>
        <w:rPr>
          <w:rFonts w:ascii="Times New Roman" w:eastAsia="Times New Roman" w:hAnsi="Times New Roman" w:cs="Times New Roman"/>
        </w:rPr>
      </w:pPr>
      <w:r w:rsidRPr="00EE64AD">
        <w:rPr>
          <w:rFonts w:ascii="Times New Roman" w:eastAsia="Times New Roman" w:hAnsi="Times New Roman" w:cs="Times New Roman"/>
        </w:rPr>
        <w:t>Pengawas sekolah menjelaskan bahwa pada prinsipnya guru adalah mitra sejajar mereka. Kekurangan yang didapatkan akan diperbaiki, sedangkan kelebihan-kelebihan kemudian akan disharing dengan guru-guru yang lain. Terkait dengan penilaian, pengawas selalu berusaha untuk transparan dan menilai berdsarkan indikator-indikator.</w:t>
      </w:r>
    </w:p>
    <w:p w:rsidR="00BD0273" w:rsidRPr="00EE64AD" w:rsidRDefault="00BD0273" w:rsidP="00EE64AD">
      <w:pPr>
        <w:spacing w:after="0" w:line="240" w:lineRule="auto"/>
        <w:ind w:firstLine="720"/>
        <w:contextualSpacing/>
        <w:jc w:val="both"/>
        <w:rPr>
          <w:rFonts w:ascii="Times New Roman" w:eastAsia="Times New Roman" w:hAnsi="Times New Roman" w:cs="Times New Roman"/>
        </w:rPr>
      </w:pPr>
      <w:r w:rsidRPr="00EE64AD">
        <w:rPr>
          <w:rFonts w:ascii="Times New Roman" w:eastAsia="Times New Roman" w:hAnsi="Times New Roman" w:cs="Times New Roman"/>
        </w:rPr>
        <w:t>Informan menjelaskan bahwa pengawas selalu mendiskusikan hasil dari penilaian terkait dengan proses pembelajaran. Pengawas juga selalu memberikan nasehat atau wejangan kepada guru untuk tidak marah-marah kepada siswa.</w:t>
      </w:r>
    </w:p>
    <w:p w:rsidR="00BD0273" w:rsidRPr="00EE64AD" w:rsidRDefault="00BD0273" w:rsidP="00EE64AD">
      <w:pPr>
        <w:spacing w:after="0" w:line="240" w:lineRule="auto"/>
        <w:ind w:firstLine="720"/>
        <w:contextualSpacing/>
        <w:jc w:val="both"/>
        <w:rPr>
          <w:rFonts w:ascii="Times New Roman" w:hAnsi="Times New Roman" w:cs="Times New Roman"/>
          <w:color w:val="000000" w:themeColor="text1"/>
        </w:rPr>
      </w:pPr>
      <w:r w:rsidRPr="00EE64AD">
        <w:rPr>
          <w:rFonts w:ascii="Times New Roman" w:hAnsi="Times New Roman" w:cs="Times New Roman"/>
          <w:color w:val="000000" w:themeColor="text1"/>
        </w:rPr>
        <w:t>Menurut Sudjana (2012: 39) bahwa metode yang dapat digunakan pengawas sekolah dalam melaksanakan pemantauan pelaksanaan standar proses adalah (a) kunjungan kelas dilanjutkan dialog dengan guru, dan (b) wawancara atau tanya jawab dengan guru. Kunjungan kelas artinya pengawas sekolah masuk ruangan kelas pada saat guru mengajar, menilai dan mengamati pelaksanaannya serta mencatat beberapa aspek dari kegiatan guru dalam melaksanakan pembelajaran</w:t>
      </w:r>
      <w:r w:rsidR="00617C6F" w:rsidRPr="00EE64AD">
        <w:rPr>
          <w:rFonts w:ascii="Times New Roman" w:hAnsi="Times New Roman" w:cs="Times New Roman"/>
          <w:color w:val="000000" w:themeColor="text1"/>
        </w:rPr>
        <w:t>.</w:t>
      </w:r>
    </w:p>
    <w:p w:rsidR="00BD0273" w:rsidRPr="00EE64AD" w:rsidRDefault="00617C6F" w:rsidP="00EE64AD">
      <w:pPr>
        <w:spacing w:after="0" w:line="240" w:lineRule="auto"/>
        <w:ind w:firstLine="720"/>
        <w:contextualSpacing/>
        <w:jc w:val="both"/>
        <w:rPr>
          <w:rFonts w:ascii="Times New Roman" w:eastAsia="Times New Roman" w:hAnsi="Times New Roman" w:cs="Times New Roman"/>
        </w:rPr>
      </w:pPr>
      <w:r w:rsidRPr="00EE64AD">
        <w:rPr>
          <w:rFonts w:ascii="Times New Roman" w:eastAsia="Times New Roman" w:hAnsi="Times New Roman" w:cs="Times New Roman"/>
        </w:rPr>
        <w:t xml:space="preserve">Berdasarkan hasil penelitian yang dipublikasikan melalui jurnal internasional, maka nilai-nilai kearifan lokal memiliki peranan penting untuk menghadapi Masyarakat Ekonomi Asean. Wangkaewhiran (2012: 119) menjelaskan bahwa di Thailand, guru dari setiap jurusan telah mengajarkan kearifan lokal. Empat model manajemen kearifan lokal dari </w:t>
      </w:r>
      <w:r w:rsidRPr="00EE64AD">
        <w:rPr>
          <w:rFonts w:ascii="Times New Roman" w:eastAsia="Times New Roman" w:hAnsi="Times New Roman" w:cs="Times New Roman"/>
          <w:i/>
        </w:rPr>
        <w:t>Asean Focus School</w:t>
      </w:r>
      <w:r w:rsidRPr="00EE64AD">
        <w:rPr>
          <w:rFonts w:ascii="Times New Roman" w:eastAsia="Times New Roman" w:hAnsi="Times New Roman" w:cs="Times New Roman"/>
        </w:rPr>
        <w:t xml:space="preserve"> yang dikembangkan memiliki level konsistensi yang tinggi sehingga guru dan murid dapat menggunakannya dalam setiap pembelajaran dan sudah seharusnya diimplementasikan oleh </w:t>
      </w:r>
      <w:r w:rsidRPr="00EE64AD">
        <w:rPr>
          <w:rFonts w:ascii="Times New Roman" w:eastAsia="Times New Roman" w:hAnsi="Times New Roman" w:cs="Times New Roman"/>
          <w:i/>
        </w:rPr>
        <w:t xml:space="preserve">stakeholders </w:t>
      </w:r>
      <w:r w:rsidRPr="00EE64AD">
        <w:rPr>
          <w:rFonts w:ascii="Times New Roman" w:eastAsia="Times New Roman" w:hAnsi="Times New Roman" w:cs="Times New Roman"/>
        </w:rPr>
        <w:t>untuk menghadapi MEA pada tahun 2015.</w:t>
      </w:r>
    </w:p>
    <w:p w:rsidR="00C20DA9" w:rsidRPr="00EE64AD" w:rsidRDefault="00BD0273" w:rsidP="00EE64AD">
      <w:pPr>
        <w:spacing w:after="0" w:line="240" w:lineRule="auto"/>
        <w:ind w:firstLine="720"/>
        <w:contextualSpacing/>
        <w:jc w:val="both"/>
        <w:rPr>
          <w:rFonts w:ascii="Times New Roman" w:eastAsia="Times New Roman" w:hAnsi="Times New Roman" w:cs="Times New Roman"/>
        </w:rPr>
      </w:pPr>
      <w:r w:rsidRPr="00EE64AD">
        <w:rPr>
          <w:rFonts w:ascii="Times New Roman" w:eastAsia="Times New Roman" w:hAnsi="Times New Roman" w:cs="Times New Roman"/>
        </w:rPr>
        <w:t xml:space="preserve">Pengawas menjelaskan bahwa penerapan </w:t>
      </w:r>
      <w:r w:rsidRPr="00EE64AD">
        <w:rPr>
          <w:rFonts w:ascii="Times New Roman" w:eastAsia="Times New Roman" w:hAnsi="Times New Roman" w:cs="Times New Roman"/>
          <w:i/>
        </w:rPr>
        <w:t>sipakatau, sipakalebbi, sipakainge</w:t>
      </w:r>
      <w:r w:rsidRPr="00EE64AD">
        <w:rPr>
          <w:rFonts w:ascii="Times New Roman" w:eastAsia="Times New Roman" w:hAnsi="Times New Roman" w:cs="Times New Roman"/>
        </w:rPr>
        <w:t xml:space="preserve"> itu intinya adalah bagaimana pengawas menjadikan guru sebagai mitra ,baik dalam pemantauan, pembinaan, maupun penilaian. Pengawas juga memperlihatkan instrumen ke guru.</w:t>
      </w:r>
    </w:p>
    <w:p w:rsidR="00BE71D1" w:rsidRPr="00EE64AD" w:rsidRDefault="00BE71D1" w:rsidP="00EE64AD">
      <w:pPr>
        <w:spacing w:after="0" w:line="240" w:lineRule="auto"/>
        <w:ind w:firstLine="720"/>
        <w:contextualSpacing/>
        <w:jc w:val="both"/>
        <w:rPr>
          <w:rFonts w:ascii="Times New Roman" w:eastAsia="Times New Roman" w:hAnsi="Times New Roman" w:cs="Times New Roman"/>
        </w:rPr>
      </w:pPr>
      <w:r w:rsidRPr="00EE64AD">
        <w:rPr>
          <w:rFonts w:ascii="Times New Roman" w:eastAsia="Times New Roman" w:hAnsi="Times New Roman" w:cs="Times New Roman"/>
        </w:rPr>
        <w:t>Hal tersebut sejalan dengan pendapat Savas &amp; Dos (2013: 17) yang  menjelaskan bahwa pengawas harus menyusun kegiatan konseling, koperatif dengan guru, memperhatikan kondisi lingkungan dalam melakukan penilaian, lebih sering melakukan kunjungan ke sekolah, menggunakan prinsip-prinsip penilaian, lebih banyak membantu daripada menghakimi, menjadi seorang supervisor atau mentor, merancang seminar pendidikan yang memberikan manfaat</w:t>
      </w:r>
      <w:r w:rsidR="00787F1B" w:rsidRPr="00EE64AD">
        <w:rPr>
          <w:rFonts w:ascii="Times New Roman" w:eastAsia="Times New Roman" w:hAnsi="Times New Roman" w:cs="Times New Roman"/>
        </w:rPr>
        <w:t>, menyediakan ruang diskusi dan berempati terh</w:t>
      </w:r>
      <w:r w:rsidR="007E27CB" w:rsidRPr="00EE64AD">
        <w:rPr>
          <w:rFonts w:ascii="Times New Roman" w:eastAsia="Times New Roman" w:hAnsi="Times New Roman" w:cs="Times New Roman"/>
        </w:rPr>
        <w:t>a</w:t>
      </w:r>
      <w:r w:rsidR="00787F1B" w:rsidRPr="00EE64AD">
        <w:rPr>
          <w:rFonts w:ascii="Times New Roman" w:eastAsia="Times New Roman" w:hAnsi="Times New Roman" w:cs="Times New Roman"/>
        </w:rPr>
        <w:t>dap guru.</w:t>
      </w:r>
      <w:r w:rsidRPr="00EE64AD">
        <w:rPr>
          <w:rFonts w:ascii="Times New Roman" w:eastAsia="Times New Roman" w:hAnsi="Times New Roman" w:cs="Times New Roman"/>
        </w:rPr>
        <w:t xml:space="preserve"> </w:t>
      </w:r>
    </w:p>
    <w:p w:rsidR="00BD0273" w:rsidRPr="00DC16B6" w:rsidRDefault="00BD0273" w:rsidP="00EE64AD">
      <w:pPr>
        <w:pStyle w:val="ListParagraph"/>
        <w:numPr>
          <w:ilvl w:val="0"/>
          <w:numId w:val="39"/>
        </w:numPr>
        <w:spacing w:after="0" w:line="240" w:lineRule="auto"/>
        <w:ind w:left="426" w:hanging="426"/>
        <w:jc w:val="both"/>
        <w:rPr>
          <w:rFonts w:ascii="Times New Roman" w:eastAsia="Times New Roman" w:hAnsi="Times New Roman" w:cs="Times New Roman"/>
        </w:rPr>
      </w:pPr>
      <w:r w:rsidRPr="008342BB">
        <w:rPr>
          <w:rFonts w:ascii="Times New Roman" w:eastAsia="Times New Roman" w:hAnsi="Times New Roman" w:cs="Times New Roman"/>
          <w:b/>
        </w:rPr>
        <w:t>Penilaian implementasi nilai-nilai kearifan lokal oleh pengawas sekolah dalam melakukan supervisi akademik di SMA Negeri 1 Majauleng</w:t>
      </w:r>
    </w:p>
    <w:p w:rsidR="00BD0273" w:rsidRPr="00EE64AD" w:rsidRDefault="00BD0273" w:rsidP="00EE64AD">
      <w:pPr>
        <w:spacing w:after="0" w:line="240" w:lineRule="auto"/>
        <w:ind w:firstLine="720"/>
        <w:contextualSpacing/>
        <w:jc w:val="both"/>
        <w:rPr>
          <w:rFonts w:ascii="Times New Roman" w:eastAsia="Times New Roman" w:hAnsi="Times New Roman" w:cs="Times New Roman"/>
        </w:rPr>
      </w:pPr>
      <w:r w:rsidRPr="00EE64AD">
        <w:rPr>
          <w:rFonts w:ascii="Times New Roman" w:eastAsia="Times New Roman" w:hAnsi="Times New Roman" w:cs="Times New Roman"/>
        </w:rPr>
        <w:t>Guru menjelaskan bahwa menurut mereka selama ini pengawas melakukan pemantauan terhadap penyusunan perangkat pembelajaran</w:t>
      </w:r>
      <w:r w:rsidR="00504AAD" w:rsidRPr="00EE64AD">
        <w:rPr>
          <w:rFonts w:ascii="Times New Roman" w:eastAsia="Times New Roman" w:hAnsi="Times New Roman" w:cs="Times New Roman"/>
        </w:rPr>
        <w:t xml:space="preserve">. Terkait penerapan nilai-nilai </w:t>
      </w:r>
      <w:r w:rsidR="00504AAD" w:rsidRPr="00EE64AD">
        <w:rPr>
          <w:rFonts w:ascii="Times New Roman" w:hAnsi="Times New Roman" w:cs="Times New Roman"/>
          <w:i/>
        </w:rPr>
        <w:t>sipakatau, sipakalebbi, sipakainge</w:t>
      </w:r>
      <w:r w:rsidR="00504AAD" w:rsidRPr="00EE64AD">
        <w:rPr>
          <w:rFonts w:ascii="Times New Roman" w:eastAsia="Times New Roman" w:hAnsi="Times New Roman" w:cs="Times New Roman"/>
        </w:rPr>
        <w:t xml:space="preserve"> </w:t>
      </w:r>
      <w:r w:rsidRPr="00EE64AD">
        <w:rPr>
          <w:rFonts w:ascii="Times New Roman" w:eastAsia="Times New Roman" w:hAnsi="Times New Roman" w:cs="Times New Roman"/>
        </w:rPr>
        <w:t>pengawas sekolah sudah mengimplementasikannya dengan menghargai guru, di</w:t>
      </w:r>
      <w:r w:rsidR="00BD0AE0" w:rsidRPr="00EE64AD">
        <w:rPr>
          <w:rFonts w:ascii="Times New Roman" w:eastAsia="Times New Roman" w:hAnsi="Times New Roman" w:cs="Times New Roman"/>
        </w:rPr>
        <w:t>s</w:t>
      </w:r>
      <w:r w:rsidRPr="00EE64AD">
        <w:rPr>
          <w:rFonts w:ascii="Times New Roman" w:eastAsia="Times New Roman" w:hAnsi="Times New Roman" w:cs="Times New Roman"/>
        </w:rPr>
        <w:t xml:space="preserve">kusi terkait dengan metode ataupun teknik-teknik pembelajaran. Terkait dengan sikap pengawas, pengawas juga tidak pernah marah-marah dalam melakukan pemantauan, menegur dengan baik ketika menemukan kekurangan dari guru mata pelajaran. </w:t>
      </w:r>
    </w:p>
    <w:p w:rsidR="00BD0273" w:rsidRPr="00EE64AD" w:rsidRDefault="00BD0273" w:rsidP="00EE64AD">
      <w:pPr>
        <w:spacing w:after="0" w:line="240" w:lineRule="auto"/>
        <w:ind w:firstLine="720"/>
        <w:contextualSpacing/>
        <w:jc w:val="both"/>
        <w:rPr>
          <w:rFonts w:ascii="Times New Roman" w:eastAsia="Times New Roman" w:hAnsi="Times New Roman" w:cs="Times New Roman"/>
        </w:rPr>
      </w:pPr>
      <w:r w:rsidRPr="00EE64AD">
        <w:rPr>
          <w:rFonts w:ascii="Times New Roman" w:eastAsia="Times New Roman" w:hAnsi="Times New Roman" w:cs="Times New Roman"/>
        </w:rPr>
        <w:lastRenderedPageBreak/>
        <w:t>Guru memberikan penjelasan bahwa pengawas sekolah sudah melakukan pembimbingan. Teknik pembinbingan bisa melalui forum guru mata pelaja</w:t>
      </w:r>
      <w:r w:rsidR="00BD0AE0" w:rsidRPr="00EE64AD">
        <w:rPr>
          <w:rFonts w:ascii="Times New Roman" w:eastAsia="Times New Roman" w:hAnsi="Times New Roman" w:cs="Times New Roman"/>
        </w:rPr>
        <w:t>ran, biasa juga melalui pembimbi</w:t>
      </w:r>
      <w:r w:rsidRPr="00EE64AD">
        <w:rPr>
          <w:rFonts w:ascii="Times New Roman" w:eastAsia="Times New Roman" w:hAnsi="Times New Roman" w:cs="Times New Roman"/>
        </w:rPr>
        <w:t xml:space="preserve">ngan secara individu. Berdasarkan persepsi guru, pengawas sudah menerapkan nilai-nilai </w:t>
      </w:r>
      <w:r w:rsidR="00BD0AE0" w:rsidRPr="00EE64AD">
        <w:rPr>
          <w:rFonts w:ascii="Times New Roman" w:hAnsi="Times New Roman" w:cs="Times New Roman"/>
          <w:i/>
        </w:rPr>
        <w:t xml:space="preserve">sipakatau, sipakalebbi, sipakainge </w:t>
      </w:r>
      <w:r w:rsidRPr="00EE64AD">
        <w:rPr>
          <w:rFonts w:ascii="Times New Roman" w:eastAsia="Times New Roman" w:hAnsi="Times New Roman" w:cs="Times New Roman"/>
        </w:rPr>
        <w:t xml:space="preserve">dalam proses pembimbingan. Penerapannya terlaksana melalui sikap pengawas yang menghargai dan memghormati guru.  </w:t>
      </w:r>
    </w:p>
    <w:p w:rsidR="00BD0273" w:rsidRPr="00EE64AD" w:rsidRDefault="00BD0273" w:rsidP="00DC16B6">
      <w:pPr>
        <w:spacing w:after="0" w:line="240" w:lineRule="auto"/>
        <w:ind w:firstLine="720"/>
        <w:contextualSpacing/>
        <w:jc w:val="both"/>
        <w:rPr>
          <w:rFonts w:ascii="Times New Roman" w:eastAsia="Times New Roman" w:hAnsi="Times New Roman" w:cs="Times New Roman"/>
        </w:rPr>
      </w:pPr>
      <w:r w:rsidRPr="00EE64AD">
        <w:rPr>
          <w:rFonts w:ascii="Times New Roman" w:hAnsi="Times New Roman" w:cs="Times New Roman"/>
        </w:rPr>
        <w:t>Sudjana (2012: 36-37) menegaskan bahwa pelaksanaan pembelajaran dikatakan sesuai dengan standar proses apabila langkah dan kegiatan guru dalam melaksanakan pembelajaran (skenario pembelajaran) menempuh kegiatan pendahuluan, kegiatan inti dan kegiatan penutup sesuai dengan yang telah ditetapkan dalam RPP.</w:t>
      </w:r>
    </w:p>
    <w:p w:rsidR="00BD0273" w:rsidRPr="00EE64AD" w:rsidRDefault="00BD0273" w:rsidP="00DC16B6">
      <w:pPr>
        <w:spacing w:after="0" w:line="240" w:lineRule="auto"/>
        <w:ind w:firstLine="720"/>
        <w:contextualSpacing/>
        <w:jc w:val="both"/>
        <w:rPr>
          <w:rFonts w:ascii="Times New Roman" w:eastAsia="Times New Roman" w:hAnsi="Times New Roman" w:cs="Times New Roman"/>
        </w:rPr>
      </w:pPr>
      <w:r w:rsidRPr="00EE64AD">
        <w:rPr>
          <w:rFonts w:ascii="Times New Roman" w:eastAsia="Times New Roman" w:hAnsi="Times New Roman" w:cs="Times New Roman"/>
        </w:rPr>
        <w:t xml:space="preserve">Guru memberikan penjelasan bahwa secara umum pengawas sudah menerapkan nilai-nilai kearifan lokal dalam hal ini </w:t>
      </w:r>
      <w:r w:rsidR="00133BB2" w:rsidRPr="00EE64AD">
        <w:rPr>
          <w:rFonts w:ascii="Times New Roman" w:hAnsi="Times New Roman" w:cs="Times New Roman"/>
          <w:i/>
        </w:rPr>
        <w:t>sipakatau, sipakalebbi, sipakainge,</w:t>
      </w:r>
      <w:r w:rsidRPr="00EE64AD">
        <w:rPr>
          <w:rFonts w:ascii="Times New Roman" w:eastAsia="Times New Roman" w:hAnsi="Times New Roman" w:cs="Times New Roman"/>
        </w:rPr>
        <w:t xml:space="preserve"> pengawas lebih banyak menggunakan metode diskusi untuk berkomunikasi dengan guru terkait dengan pelaksanaan supervisi.</w:t>
      </w:r>
      <w:r w:rsidR="009C7910" w:rsidRPr="00EE64AD">
        <w:rPr>
          <w:rFonts w:ascii="Times New Roman" w:eastAsia="Times New Roman" w:hAnsi="Times New Roman" w:cs="Times New Roman"/>
        </w:rPr>
        <w:t xml:space="preserve"> Pengawas juga selalu mengingatkan guru hal-hal yang sudah bagus dan yang perlu ditingkatkan terkait dengan  perencanaan pembelajaran maupun pelaksanaan pembelajaran, serta bagaimana melakukan penilaian terhadap hasil pembelajaran siswa.</w:t>
      </w:r>
    </w:p>
    <w:p w:rsidR="00BD0273" w:rsidRPr="00EE64AD" w:rsidRDefault="00BD0273" w:rsidP="00EE64AD">
      <w:pPr>
        <w:spacing w:after="0" w:line="240" w:lineRule="auto"/>
        <w:ind w:firstLine="720"/>
        <w:contextualSpacing/>
        <w:jc w:val="both"/>
        <w:rPr>
          <w:rFonts w:ascii="Times New Roman" w:eastAsia="Times New Roman" w:hAnsi="Times New Roman" w:cs="Times New Roman"/>
        </w:rPr>
      </w:pPr>
      <w:r w:rsidRPr="00EE64AD">
        <w:rPr>
          <w:rFonts w:ascii="Times New Roman" w:eastAsia="Times New Roman" w:hAnsi="Times New Roman" w:cs="Times New Roman"/>
        </w:rPr>
        <w:t xml:space="preserve">Guru menjelaskan bahwa ada evaluasi pada saat guru selesai melakukan pembelajaran. ada masukan  atau  saran dari pengawas. Nilai-nilai </w:t>
      </w:r>
      <w:r w:rsidR="00504AAD" w:rsidRPr="00EE64AD">
        <w:rPr>
          <w:rFonts w:ascii="Times New Roman" w:hAnsi="Times New Roman" w:cs="Times New Roman"/>
          <w:i/>
        </w:rPr>
        <w:t>sipakatau, sipakalebbi, sipakainge</w:t>
      </w:r>
      <w:r w:rsidRPr="00EE64AD">
        <w:rPr>
          <w:rFonts w:ascii="Times New Roman" w:eastAsia="Times New Roman" w:hAnsi="Times New Roman" w:cs="Times New Roman"/>
        </w:rPr>
        <w:t xml:space="preserve"> itu tertuang melal</w:t>
      </w:r>
      <w:r w:rsidR="00133BB2" w:rsidRPr="00EE64AD">
        <w:rPr>
          <w:rFonts w:ascii="Times New Roman" w:eastAsia="Times New Roman" w:hAnsi="Times New Roman" w:cs="Times New Roman"/>
        </w:rPr>
        <w:t>u</w:t>
      </w:r>
      <w:r w:rsidRPr="00EE64AD">
        <w:rPr>
          <w:rFonts w:ascii="Times New Roman" w:eastAsia="Times New Roman" w:hAnsi="Times New Roman" w:cs="Times New Roman"/>
        </w:rPr>
        <w:t>i sikap saling menghargai,saling menghormati antara guru dan pengawas.</w:t>
      </w:r>
    </w:p>
    <w:p w:rsidR="00716975" w:rsidRPr="00EE64AD" w:rsidRDefault="00716975" w:rsidP="00EE64AD">
      <w:pPr>
        <w:spacing w:after="0" w:line="240" w:lineRule="auto"/>
        <w:ind w:firstLine="720"/>
        <w:contextualSpacing/>
        <w:jc w:val="both"/>
        <w:rPr>
          <w:rFonts w:ascii="Times New Roman" w:hAnsi="Times New Roman" w:cs="Times New Roman"/>
          <w:color w:val="000000" w:themeColor="text1"/>
        </w:rPr>
      </w:pPr>
      <w:r w:rsidRPr="00EE64AD">
        <w:rPr>
          <w:rFonts w:ascii="Times New Roman" w:hAnsi="Times New Roman" w:cs="Times New Roman"/>
          <w:color w:val="000000" w:themeColor="text1"/>
        </w:rPr>
        <w:t xml:space="preserve">Muslim (2008: 116), mengemukakan bahwa seorang guru akan dapat melaksanakan tugas mengajar dengan baik apabila ia mampu dan terampil dalam (1) merencanakan pengajaran, (2) melaksanakan pengajaran, dan (3) menilai pengajaran. Ketiga hal tersebut menurut peneliti bisa dijadikan sebagai tolak ukur dalam menilai tingkat kualitas seoran guru. </w:t>
      </w:r>
    </w:p>
    <w:p w:rsidR="00BD0273" w:rsidRPr="002D2E35" w:rsidRDefault="00BD0273" w:rsidP="00EE64AD">
      <w:pPr>
        <w:pStyle w:val="ListParagraph"/>
        <w:numPr>
          <w:ilvl w:val="0"/>
          <w:numId w:val="39"/>
        </w:numPr>
        <w:spacing w:after="0" w:line="240" w:lineRule="auto"/>
        <w:ind w:left="426" w:hanging="426"/>
        <w:jc w:val="both"/>
        <w:rPr>
          <w:rFonts w:ascii="Times New Roman" w:eastAsia="Times New Roman" w:hAnsi="Times New Roman" w:cs="Times New Roman"/>
          <w:b/>
        </w:rPr>
      </w:pPr>
      <w:r w:rsidRPr="002D2E35">
        <w:rPr>
          <w:rFonts w:ascii="Times New Roman" w:eastAsia="Times New Roman" w:hAnsi="Times New Roman" w:cs="Times New Roman"/>
          <w:b/>
        </w:rPr>
        <w:t>Faktor-faktor yang memengaruhi implementasi nilai-nilai kearifan lokal oleh pengawas sekolah dalam melakukan supervisi akademik di SMA Negeri 1 Majauleng</w:t>
      </w:r>
    </w:p>
    <w:p w:rsidR="00BD0273" w:rsidRPr="00EE64AD" w:rsidRDefault="00BD0273" w:rsidP="00DC16B6">
      <w:pPr>
        <w:spacing w:after="0" w:line="240" w:lineRule="auto"/>
        <w:ind w:firstLine="720"/>
        <w:contextualSpacing/>
        <w:jc w:val="both"/>
        <w:rPr>
          <w:rFonts w:ascii="Times New Roman" w:eastAsia="Times New Roman" w:hAnsi="Times New Roman" w:cs="Times New Roman"/>
        </w:rPr>
      </w:pPr>
      <w:r w:rsidRPr="00EE64AD">
        <w:rPr>
          <w:rFonts w:ascii="Times New Roman" w:eastAsia="Times New Roman" w:hAnsi="Times New Roman" w:cs="Times New Roman"/>
        </w:rPr>
        <w:t xml:space="preserve">Pengawas dan guru menjelaskan bahwa nilai-nilai </w:t>
      </w:r>
      <w:r w:rsidRPr="00EE64AD">
        <w:rPr>
          <w:rFonts w:ascii="Times New Roman" w:eastAsia="Times New Roman" w:hAnsi="Times New Roman" w:cs="Times New Roman"/>
          <w:i/>
        </w:rPr>
        <w:t>sipakatau, sipakalebbi,</w:t>
      </w:r>
      <w:r w:rsidR="003A12F7" w:rsidRPr="00EE64AD">
        <w:rPr>
          <w:rFonts w:ascii="Times New Roman" w:eastAsia="Times New Roman" w:hAnsi="Times New Roman" w:cs="Times New Roman"/>
          <w:i/>
        </w:rPr>
        <w:t xml:space="preserve"> </w:t>
      </w:r>
      <w:r w:rsidRPr="00EE64AD">
        <w:rPr>
          <w:rFonts w:ascii="Times New Roman" w:eastAsia="Times New Roman" w:hAnsi="Times New Roman" w:cs="Times New Roman"/>
          <w:i/>
        </w:rPr>
        <w:t>sipakainge</w:t>
      </w:r>
      <w:r w:rsidRPr="00EE64AD">
        <w:rPr>
          <w:rFonts w:ascii="Times New Roman" w:eastAsia="Times New Roman" w:hAnsi="Times New Roman" w:cs="Times New Roman"/>
        </w:rPr>
        <w:t xml:space="preserve"> masih sangat relevan dengan pelaksanaan supervisi akademik. Selain itu, nilai-nilai </w:t>
      </w:r>
      <w:r w:rsidR="00133BB2" w:rsidRPr="00EE64AD">
        <w:rPr>
          <w:rFonts w:ascii="Times New Roman" w:hAnsi="Times New Roman" w:cs="Times New Roman"/>
          <w:i/>
        </w:rPr>
        <w:t>sipakatau, sipakalebbi, sipakainge</w:t>
      </w:r>
      <w:r w:rsidR="00133BB2" w:rsidRPr="00EE64AD">
        <w:rPr>
          <w:rFonts w:ascii="Times New Roman" w:eastAsia="Times New Roman" w:hAnsi="Times New Roman" w:cs="Times New Roman"/>
        </w:rPr>
        <w:t xml:space="preserve"> </w:t>
      </w:r>
      <w:r w:rsidRPr="00EE64AD">
        <w:rPr>
          <w:rFonts w:ascii="Times New Roman" w:eastAsia="Times New Roman" w:hAnsi="Times New Roman" w:cs="Times New Roman"/>
        </w:rPr>
        <w:t>merupakan subtansi mendasar yang harus pengawas  dan guru junjung tinggi. Penyampaian tupoksi masing-masing itu juga sebagai bentuk saling mengingatkan antara guru dan pengawas karena pengawas akan memiki pertanggung jawaban  dari apa yang mereka laksanakan</w:t>
      </w:r>
      <w:r w:rsidR="00C7191F">
        <w:rPr>
          <w:rFonts w:ascii="Times New Roman" w:eastAsia="Times New Roman" w:hAnsi="Times New Roman" w:cs="Times New Roman"/>
        </w:rPr>
        <w:t>.</w:t>
      </w:r>
    </w:p>
    <w:p w:rsidR="00BD0273" w:rsidRPr="00EE64AD" w:rsidRDefault="00BD0273" w:rsidP="002D2E35">
      <w:pPr>
        <w:spacing w:after="0" w:line="240" w:lineRule="auto"/>
        <w:ind w:firstLine="720"/>
        <w:contextualSpacing/>
        <w:jc w:val="both"/>
        <w:rPr>
          <w:rFonts w:ascii="Times New Roman" w:eastAsia="Times New Roman" w:hAnsi="Times New Roman" w:cs="Times New Roman"/>
        </w:rPr>
      </w:pPr>
      <w:r w:rsidRPr="00EE64AD">
        <w:rPr>
          <w:rFonts w:ascii="Times New Roman" w:eastAsia="Times New Roman" w:hAnsi="Times New Roman" w:cs="Times New Roman"/>
        </w:rPr>
        <w:t>Pengawas mengakui bahwa ada pergeseran-pergeseran-pergeseran nilai budaya kearifan lokal, oleh karena itu penting bagi seorang peng</w:t>
      </w:r>
      <w:r w:rsidR="00133BB2" w:rsidRPr="00EE64AD">
        <w:rPr>
          <w:rFonts w:ascii="Times New Roman" w:eastAsia="Times New Roman" w:hAnsi="Times New Roman" w:cs="Times New Roman"/>
        </w:rPr>
        <w:t>a</w:t>
      </w:r>
      <w:r w:rsidRPr="00EE64AD">
        <w:rPr>
          <w:rFonts w:ascii="Times New Roman" w:eastAsia="Times New Roman" w:hAnsi="Times New Roman" w:cs="Times New Roman"/>
        </w:rPr>
        <w:t>wa</w:t>
      </w:r>
      <w:r w:rsidR="00133BB2" w:rsidRPr="00EE64AD">
        <w:rPr>
          <w:rFonts w:ascii="Times New Roman" w:eastAsia="Times New Roman" w:hAnsi="Times New Roman" w:cs="Times New Roman"/>
        </w:rPr>
        <w:t>s</w:t>
      </w:r>
      <w:r w:rsidRPr="00EE64AD">
        <w:rPr>
          <w:rFonts w:ascii="Times New Roman" w:eastAsia="Times New Roman" w:hAnsi="Times New Roman" w:cs="Times New Roman"/>
        </w:rPr>
        <w:t xml:space="preserve"> menekankan pada guru a</w:t>
      </w:r>
      <w:r w:rsidR="00BD0AE0" w:rsidRPr="00EE64AD">
        <w:rPr>
          <w:rFonts w:ascii="Times New Roman" w:eastAsia="Times New Roman" w:hAnsi="Times New Roman" w:cs="Times New Roman"/>
        </w:rPr>
        <w:t>gar supaya menerapkan si</w:t>
      </w:r>
      <w:r w:rsidRPr="00EE64AD">
        <w:rPr>
          <w:rFonts w:ascii="Times New Roman" w:eastAsia="Times New Roman" w:hAnsi="Times New Roman" w:cs="Times New Roman"/>
        </w:rPr>
        <w:t>fat-sifat yang baik, selalu menghargai, menghormati, mau  bekerja sama dan siap berkompetesi.</w:t>
      </w:r>
      <w:r w:rsidR="002D2E35">
        <w:rPr>
          <w:rFonts w:ascii="Times New Roman" w:eastAsia="Times New Roman" w:hAnsi="Times New Roman" w:cs="Times New Roman"/>
        </w:rPr>
        <w:t xml:space="preserve"> </w:t>
      </w:r>
      <w:r w:rsidRPr="00EE64AD">
        <w:rPr>
          <w:rFonts w:ascii="Times New Roman" w:eastAsia="Times New Roman" w:hAnsi="Times New Roman" w:cs="Times New Roman"/>
        </w:rPr>
        <w:t xml:space="preserve">Pengawas </w:t>
      </w:r>
      <w:r w:rsidR="008859AE">
        <w:rPr>
          <w:rFonts w:ascii="Times New Roman" w:eastAsia="Times New Roman" w:hAnsi="Times New Roman" w:cs="Times New Roman"/>
        </w:rPr>
        <w:t xml:space="preserve">juga </w:t>
      </w:r>
      <w:r w:rsidRPr="00EE64AD">
        <w:rPr>
          <w:rFonts w:ascii="Times New Roman" w:eastAsia="Times New Roman" w:hAnsi="Times New Roman" w:cs="Times New Roman"/>
        </w:rPr>
        <w:t>menjelaskan bahwa komunikasi itu sangat penting, bagaimana pengawas dan guru bisa membangun hubungan komunikasi yang baik.</w:t>
      </w:r>
    </w:p>
    <w:p w:rsidR="006D0E09" w:rsidRPr="00EE64AD" w:rsidRDefault="006D0E09" w:rsidP="00EE64AD">
      <w:pPr>
        <w:spacing w:after="0" w:line="240" w:lineRule="auto"/>
        <w:ind w:firstLine="720"/>
        <w:contextualSpacing/>
        <w:jc w:val="both"/>
        <w:rPr>
          <w:rFonts w:ascii="Times New Roman" w:eastAsia="Times New Roman" w:hAnsi="Times New Roman" w:cs="Times New Roman"/>
        </w:rPr>
      </w:pPr>
      <w:r w:rsidRPr="00EE64AD">
        <w:rPr>
          <w:rFonts w:ascii="Times New Roman" w:eastAsia="Times New Roman" w:hAnsi="Times New Roman" w:cs="Times New Roman"/>
        </w:rPr>
        <w:t xml:space="preserve">Hal tersebut sejalan dengan pendapat Tomic,Dvorski, &amp; Krinic (2015: 159) bahwa secara holistik koneksi antar antar perorang akan sangat dipenagruhi komunikasi dan hubungan. Komunikasi merupakan simbol dalam hubungan seseorang. Tingkat kesuksesan dalam suatu hubungan atau komunikasi akan tercapai jika ada kepercayaan dan kerjasama. </w:t>
      </w:r>
    </w:p>
    <w:p w:rsidR="00524ECF" w:rsidRPr="00EE64AD" w:rsidRDefault="0080790E" w:rsidP="00EE64AD">
      <w:pPr>
        <w:spacing w:after="0" w:line="240" w:lineRule="auto"/>
        <w:ind w:firstLine="720"/>
        <w:contextualSpacing/>
        <w:jc w:val="both"/>
        <w:rPr>
          <w:rFonts w:ascii="Times New Roman" w:hAnsi="Times New Roman" w:cs="Times New Roman"/>
        </w:rPr>
      </w:pPr>
      <w:r w:rsidRPr="00EE64AD">
        <w:rPr>
          <w:rFonts w:ascii="Times New Roman" w:eastAsia="Times New Roman" w:hAnsi="Times New Roman" w:cs="Times New Roman"/>
        </w:rPr>
        <w:t xml:space="preserve">Lebih lanjut  </w:t>
      </w:r>
      <w:r w:rsidRPr="00EE64AD">
        <w:rPr>
          <w:rFonts w:ascii="Times New Roman" w:hAnsi="Times New Roman" w:cs="Times New Roman"/>
        </w:rPr>
        <w:t>Morreale, Osborn, &amp; Pearson</w:t>
      </w:r>
      <w:r w:rsidR="003A12F7" w:rsidRPr="00EE64AD">
        <w:rPr>
          <w:rFonts w:ascii="Times New Roman" w:hAnsi="Times New Roman" w:cs="Times New Roman"/>
        </w:rPr>
        <w:t xml:space="preserve"> (2000: 10) menjelaskan bahwa pendidikan </w:t>
      </w:r>
      <w:r w:rsidR="00524ECF" w:rsidRPr="00EE64AD">
        <w:rPr>
          <w:rFonts w:ascii="Times New Roman" w:hAnsi="Times New Roman" w:cs="Times New Roman"/>
        </w:rPr>
        <w:t>komunikasi itu penting untuk kelanjutan kehidupan bermasyarakat dan menghilangkan batas-batas budaya. Komunikasi memiliki pengaruh terhadap perkembangan kemampuan dan sensitivitas dalam kehidupan sosial dan politik. Melalui komunikasi, manusia mengembangkan kemampuan untuk berbicara. Pada akhirnya komunikasi bisa merubah pemahaman terhadap berbagai budaya.</w:t>
      </w:r>
    </w:p>
    <w:p w:rsidR="00BD0273" w:rsidRPr="00EE64AD" w:rsidRDefault="00524ECF" w:rsidP="00DC16B6">
      <w:pPr>
        <w:autoSpaceDE w:val="0"/>
        <w:autoSpaceDN w:val="0"/>
        <w:adjustRightInd w:val="0"/>
        <w:spacing w:after="0" w:line="240" w:lineRule="auto"/>
        <w:ind w:firstLine="720"/>
        <w:contextualSpacing/>
        <w:jc w:val="both"/>
        <w:rPr>
          <w:rFonts w:ascii="Times New Roman" w:hAnsi="Times New Roman" w:cs="Times New Roman"/>
        </w:rPr>
      </w:pPr>
      <w:r w:rsidRPr="00EE64AD">
        <w:rPr>
          <w:rFonts w:ascii="Times New Roman" w:hAnsi="Times New Roman" w:cs="Times New Roman"/>
        </w:rPr>
        <w:t xml:space="preserve">Dari beberapa pendapat yang dikemukakan dalam publikasi jurnal internasional, dapat dijelaskan bahwa komunikasi itu sangat penting dan memiliki pengaruh terhadap kehidupan sosial,politik dan budaya dari masyarakat atau manusia itu sendiri. Hal tersebut sejalan dengan pendapat guru dan pengawas bahwa komunikasi itu tetap penting dalam mengimplementasikan nilai-nilai kearifan lokal yaitu </w:t>
      </w:r>
      <w:r w:rsidRPr="00EE64AD">
        <w:rPr>
          <w:rFonts w:ascii="Times New Roman" w:hAnsi="Times New Roman" w:cs="Times New Roman"/>
          <w:i/>
        </w:rPr>
        <w:t xml:space="preserve">sipakata, sipakalebbi, sipakainge. </w:t>
      </w:r>
      <w:r w:rsidR="007E5550" w:rsidRPr="00EE64AD">
        <w:rPr>
          <w:rFonts w:ascii="Times New Roman" w:hAnsi="Times New Roman" w:cs="Times New Roman"/>
        </w:rPr>
        <w:t>Komunikasi yang efektif dan bagus akan menciptakan hubungan emosional yang baik, yang akan berimplikasi positif terhadap pelaksanaan supervisi</w:t>
      </w:r>
      <w:r w:rsidR="00916184" w:rsidRPr="00EE64AD">
        <w:rPr>
          <w:rFonts w:ascii="Times New Roman" w:hAnsi="Times New Roman" w:cs="Times New Roman"/>
        </w:rPr>
        <w:t xml:space="preserve"> akademik oleh pengawas sekolah.</w:t>
      </w:r>
    </w:p>
    <w:p w:rsidR="00BD0273" w:rsidRPr="00EE64AD" w:rsidRDefault="00BD0273" w:rsidP="00EE64AD">
      <w:pPr>
        <w:spacing w:after="0" w:line="240" w:lineRule="auto"/>
        <w:contextualSpacing/>
        <w:jc w:val="both"/>
        <w:rPr>
          <w:rFonts w:ascii="Times New Roman" w:hAnsi="Times New Roman" w:cs="Times New Roman"/>
        </w:rPr>
      </w:pPr>
      <w:r w:rsidRPr="00EE64AD">
        <w:rPr>
          <w:rFonts w:ascii="Times New Roman" w:hAnsi="Times New Roman" w:cs="Times New Roman"/>
        </w:rPr>
        <w:lastRenderedPageBreak/>
        <w:tab/>
      </w:r>
      <w:r w:rsidR="00E13D03" w:rsidRPr="00EE64AD">
        <w:rPr>
          <w:rFonts w:ascii="Times New Roman" w:hAnsi="Times New Roman" w:cs="Times New Roman"/>
        </w:rPr>
        <w:t xml:space="preserve">Suryadi dalam </w:t>
      </w:r>
      <w:r w:rsidR="00BD0AE0" w:rsidRPr="00EE64AD">
        <w:rPr>
          <w:rFonts w:ascii="Times New Roman" w:hAnsi="Times New Roman" w:cs="Times New Roman"/>
        </w:rPr>
        <w:t xml:space="preserve">Asmawati </w:t>
      </w:r>
      <w:r w:rsidR="00E13D03" w:rsidRPr="00EE64AD">
        <w:rPr>
          <w:rFonts w:ascii="Times New Roman" w:hAnsi="Times New Roman" w:cs="Times New Roman"/>
        </w:rPr>
        <w:t>(2015: 8</w:t>
      </w:r>
      <w:r w:rsidRPr="00EE64AD">
        <w:rPr>
          <w:rFonts w:ascii="Times New Roman" w:hAnsi="Times New Roman" w:cs="Times New Roman"/>
        </w:rPr>
        <w:t>0</w:t>
      </w:r>
      <w:r w:rsidR="00E13D03" w:rsidRPr="00EE64AD">
        <w:rPr>
          <w:rFonts w:ascii="Times New Roman" w:hAnsi="Times New Roman" w:cs="Times New Roman"/>
        </w:rPr>
        <w:t>)</w:t>
      </w:r>
      <w:r w:rsidRPr="00EE64AD">
        <w:rPr>
          <w:rFonts w:ascii="Times New Roman" w:hAnsi="Times New Roman" w:cs="Times New Roman"/>
        </w:rPr>
        <w:t xml:space="preserve"> menje</w:t>
      </w:r>
      <w:r w:rsidR="00E13D03" w:rsidRPr="00EE64AD">
        <w:rPr>
          <w:rFonts w:ascii="Times New Roman" w:hAnsi="Times New Roman" w:cs="Times New Roman"/>
        </w:rPr>
        <w:t>laskan bahwa merujuk pada beber</w:t>
      </w:r>
      <w:r w:rsidRPr="00EE64AD">
        <w:rPr>
          <w:rFonts w:ascii="Times New Roman" w:hAnsi="Times New Roman" w:cs="Times New Roman"/>
        </w:rPr>
        <w:t>apa penelitian yang diperoleh bahwa secara teoritikal konstruk, dicirikan sembilan indikator kearifan lokal yaitu, ramah</w:t>
      </w:r>
      <w:r w:rsidR="00E13D03" w:rsidRPr="00EE64AD">
        <w:rPr>
          <w:rFonts w:ascii="Times New Roman" w:hAnsi="Times New Roman" w:cs="Times New Roman"/>
        </w:rPr>
        <w:t xml:space="preserve"> </w:t>
      </w:r>
      <w:r w:rsidRPr="00EE64AD">
        <w:rPr>
          <w:rFonts w:ascii="Times New Roman" w:hAnsi="Times New Roman" w:cs="Times New Roman"/>
        </w:rPr>
        <w:t>tamah,</w:t>
      </w:r>
      <w:r w:rsidR="00E13D03" w:rsidRPr="00EE64AD">
        <w:rPr>
          <w:rFonts w:ascii="Times New Roman" w:hAnsi="Times New Roman" w:cs="Times New Roman"/>
        </w:rPr>
        <w:t xml:space="preserve"> kasih</w:t>
      </w:r>
      <w:r w:rsidRPr="00EE64AD">
        <w:rPr>
          <w:rFonts w:ascii="Times New Roman" w:hAnsi="Times New Roman" w:cs="Times New Roman"/>
        </w:rPr>
        <w:t xml:space="preserve"> sayang, penuh kelembutan, kepedulian, bimbingan, mendahulukan kepentingan umum, keteladanan, mengedepankan dialog .</w:t>
      </w:r>
    </w:p>
    <w:p w:rsidR="00BD0273" w:rsidRPr="00EE64AD" w:rsidRDefault="00BD0AE0" w:rsidP="00EE64AD">
      <w:pPr>
        <w:spacing w:after="0" w:line="240" w:lineRule="auto"/>
        <w:contextualSpacing/>
        <w:jc w:val="both"/>
        <w:rPr>
          <w:rFonts w:ascii="Times New Roman" w:hAnsi="Times New Roman" w:cs="Times New Roman"/>
        </w:rPr>
      </w:pPr>
      <w:r w:rsidRPr="00EE64AD">
        <w:rPr>
          <w:rFonts w:ascii="Times New Roman" w:hAnsi="Times New Roman" w:cs="Times New Roman"/>
        </w:rPr>
        <w:tab/>
        <w:t xml:space="preserve">Pernyataan </w:t>
      </w:r>
      <w:r w:rsidR="00BD0273" w:rsidRPr="00EE64AD">
        <w:rPr>
          <w:rFonts w:ascii="Times New Roman" w:hAnsi="Times New Roman" w:cs="Times New Roman"/>
        </w:rPr>
        <w:t xml:space="preserve">tersebut sejalan dengan hasil wawancara dengan pengawas dan guru bahwa dalam menerapkan nilai-nilai kearifan lokal dalam pelaksanaan supervisi akademik dalam hal ini </w:t>
      </w:r>
      <w:r w:rsidR="00E13D03" w:rsidRPr="00EE64AD">
        <w:rPr>
          <w:rFonts w:ascii="Times New Roman" w:hAnsi="Times New Roman" w:cs="Times New Roman"/>
          <w:i/>
        </w:rPr>
        <w:t>sipakatau, sipakalebbi, sipakainge</w:t>
      </w:r>
      <w:r w:rsidR="00BD0273" w:rsidRPr="00EE64AD">
        <w:rPr>
          <w:rFonts w:ascii="Times New Roman" w:hAnsi="Times New Roman" w:cs="Times New Roman"/>
        </w:rPr>
        <w:t xml:space="preserve"> itu lebih banyak melalui diskusi, menjadi mitra sejajar antara pengaw</w:t>
      </w:r>
      <w:r w:rsidR="00E13D03" w:rsidRPr="00EE64AD">
        <w:rPr>
          <w:rFonts w:ascii="Times New Roman" w:hAnsi="Times New Roman" w:cs="Times New Roman"/>
        </w:rPr>
        <w:t>a</w:t>
      </w:r>
      <w:r w:rsidR="00BD0273" w:rsidRPr="00EE64AD">
        <w:rPr>
          <w:rFonts w:ascii="Times New Roman" w:hAnsi="Times New Roman" w:cs="Times New Roman"/>
        </w:rPr>
        <w:t>s dengan guru.</w:t>
      </w:r>
    </w:p>
    <w:p w:rsidR="009C2D73" w:rsidRPr="00EE64AD" w:rsidRDefault="009C2D73" w:rsidP="00EE64AD">
      <w:pPr>
        <w:pStyle w:val="NoSpacing"/>
        <w:ind w:firstLine="720"/>
        <w:contextualSpacing/>
        <w:jc w:val="both"/>
        <w:rPr>
          <w:rFonts w:ascii="Times New Roman" w:hAnsi="Times New Roman" w:cs="Times New Roman"/>
        </w:rPr>
      </w:pPr>
      <w:r w:rsidRPr="00EE64AD">
        <w:rPr>
          <w:rFonts w:ascii="Times New Roman" w:hAnsi="Times New Roman" w:cs="Times New Roman"/>
        </w:rPr>
        <w:t xml:space="preserve">Pengawas juga menjelaskan bahwa globalisasi sangat berpengaruh terhadap implementasi nilai-nilai kearifan lokal. Globalisasi dapat dilihat dari dua sisi, dimana ada dampak positif dan negatif yang berpengaruh terhadap nilai-nilai kearifan lokal. </w:t>
      </w:r>
    </w:p>
    <w:p w:rsidR="002B7B9F" w:rsidRPr="00EE64AD" w:rsidRDefault="009C2D73" w:rsidP="00EE64AD">
      <w:pPr>
        <w:autoSpaceDE w:val="0"/>
        <w:autoSpaceDN w:val="0"/>
        <w:adjustRightInd w:val="0"/>
        <w:spacing w:after="0" w:line="240" w:lineRule="auto"/>
        <w:contextualSpacing/>
        <w:jc w:val="both"/>
        <w:rPr>
          <w:rFonts w:ascii="Times New Roman" w:hAnsi="Times New Roman" w:cs="Times New Roman"/>
        </w:rPr>
      </w:pPr>
      <w:r w:rsidRPr="00EE64AD">
        <w:rPr>
          <w:rFonts w:ascii="Times New Roman" w:hAnsi="Times New Roman" w:cs="Times New Roman"/>
        </w:rPr>
        <w:tab/>
      </w:r>
      <w:r w:rsidR="002B7B9F" w:rsidRPr="00EE64AD">
        <w:rPr>
          <w:rFonts w:ascii="Times New Roman" w:hAnsi="Times New Roman" w:cs="Times New Roman"/>
        </w:rPr>
        <w:t xml:space="preserve">Hal tersebut sejalan dengan pendapat dari beberapa peneliti yang dipublikasikan melalui jurnal internasional. </w:t>
      </w:r>
      <w:r w:rsidRPr="00EE64AD">
        <w:rPr>
          <w:rFonts w:ascii="Times New Roman" w:hAnsi="Times New Roman" w:cs="Times New Roman"/>
        </w:rPr>
        <w:t>Dahliani (2015: 163) menjelaskan bahwa globalisasi merupakan prose</w:t>
      </w:r>
      <w:r w:rsidR="00C7191F">
        <w:rPr>
          <w:rFonts w:ascii="Times New Roman" w:hAnsi="Times New Roman" w:cs="Times New Roman"/>
        </w:rPr>
        <w:t>s</w:t>
      </w:r>
      <w:r w:rsidRPr="00EE64AD">
        <w:rPr>
          <w:rFonts w:ascii="Times New Roman" w:hAnsi="Times New Roman" w:cs="Times New Roman"/>
        </w:rPr>
        <w:t xml:space="preserve"> yang menyebakan hubungan dan koneksi antara satu negara dan negara lain meningkat dengan cepat.</w:t>
      </w:r>
      <w:r w:rsidR="002B7B9F" w:rsidRPr="00EE64AD">
        <w:rPr>
          <w:rFonts w:ascii="Times New Roman" w:hAnsi="Times New Roman" w:cs="Times New Roman"/>
        </w:rPr>
        <w:t xml:space="preserve"> globalisasi berpengaruh terhadap kearifan lokal melalui pola pikir manuisa. Globalisasi bisa mempengaruhi perubahan budaya. Ada dua perubahan budaya yang bisa disimpulkan, yaitu perubahan yang terjadi secara alami dan tidak alami. Dalam Perubahan alami, perubahan terjadi pada kombinasi budaya. Sedangkan perubahan tidak alami terjadi karena peningkatan atau kemajuan teknologi dan pengaruh media sebagai alat komunikasi.</w:t>
      </w:r>
      <w:r w:rsidRPr="00EE64AD">
        <w:rPr>
          <w:rFonts w:ascii="Times New Roman" w:hAnsi="Times New Roman" w:cs="Times New Roman"/>
        </w:rPr>
        <w:t xml:space="preserve"> Ch</w:t>
      </w:r>
      <w:r w:rsidR="003A12F7" w:rsidRPr="00EE64AD">
        <w:rPr>
          <w:rFonts w:ascii="Times New Roman" w:hAnsi="Times New Roman" w:cs="Times New Roman"/>
        </w:rPr>
        <w:t xml:space="preserve">eng (2002: 2) menjelaskan bahwa hubungan </w:t>
      </w:r>
      <w:r w:rsidRPr="00EE64AD">
        <w:rPr>
          <w:rFonts w:ascii="Times New Roman" w:hAnsi="Times New Roman" w:cs="Times New Roman"/>
        </w:rPr>
        <w:t>antara nilai lokal dan globalisasi dalam pendidikan bersifat dinamis dan interaktif. Lokalisme globalisasi dalam pendidikan bisa menciptakan lebih banyak nilai pengembangan lokal jika kretifitas dan adaptasi dalam proses perubahan budaya. Ada empat skenario dalam lokalisme dan globalisasi dalam pendidikan, termasuk “isolasi total”, “globalisasi total”, lokalisme total, “atau gabungan diantara keduanya. Ke empat skenario tersebut memberikan pengaruh sosial dan nilai organisasi dalam pendidikan. Dalam perspektif jangka panjang , penekananan atau integrasi dari lokalisme dan globalisasi merupakan pilihan yang sempurna.</w:t>
      </w:r>
      <w:r w:rsidR="002B7B9F" w:rsidRPr="00EE64AD">
        <w:rPr>
          <w:rFonts w:ascii="Times New Roman" w:hAnsi="Times New Roman" w:cs="Times New Roman"/>
        </w:rPr>
        <w:t xml:space="preserve"> </w:t>
      </w:r>
    </w:p>
    <w:p w:rsidR="002B7B9F" w:rsidRPr="00EE64AD" w:rsidRDefault="002B7B9F" w:rsidP="00EE64AD">
      <w:pPr>
        <w:spacing w:after="0" w:line="240" w:lineRule="auto"/>
        <w:ind w:firstLine="720"/>
        <w:contextualSpacing/>
        <w:jc w:val="both"/>
        <w:rPr>
          <w:rFonts w:ascii="Times New Roman" w:hAnsi="Times New Roman" w:cs="Times New Roman"/>
        </w:rPr>
      </w:pPr>
      <w:r w:rsidRPr="00EE64AD">
        <w:rPr>
          <w:rFonts w:ascii="Times New Roman" w:hAnsi="Times New Roman" w:cs="Times New Roman"/>
        </w:rPr>
        <w:t>Kraidy (2002 : 325) menjelaskan bahwa globalisasi dalam kebudayaan biasanya berhubungan dengan media massa. Teknologi dalam media sperti satelit, televisi, interent memiliki pengaruh yang sangat besar untuk menghubungakan orang-orang di seluruh dunia. Tanpa media global, bagaimana bisa remaja di india, turki, dan argentina mengetahui budaya barat, misalnya sepatu Nike, coca cola, dan musik rock, inilah salah satu pengaruh besar media terhadap globalisasi dalam budaya.</w:t>
      </w:r>
    </w:p>
    <w:p w:rsidR="002B7B9F" w:rsidRPr="00EE64AD" w:rsidRDefault="00C10F63" w:rsidP="00EE64AD">
      <w:pPr>
        <w:spacing w:after="0" w:line="240" w:lineRule="auto"/>
        <w:ind w:firstLine="720"/>
        <w:contextualSpacing/>
        <w:jc w:val="both"/>
        <w:rPr>
          <w:rFonts w:ascii="Times New Roman" w:hAnsi="Times New Roman" w:cs="Times New Roman"/>
        </w:rPr>
      </w:pPr>
      <w:r w:rsidRPr="00EE64AD">
        <w:rPr>
          <w:rFonts w:ascii="Times New Roman" w:hAnsi="Times New Roman" w:cs="Times New Roman"/>
        </w:rPr>
        <w:t xml:space="preserve">Berdasarkan hasil penelitian yang terpublikasi melalui jurnal internasional dan wawancara guru dan pengawas dapat dijelaskan bahwa globalisasi termasuk kemajuan teknologi, media, komunikasi,  memiliki pengaruh terhadap nilai-nilai kearifan lokal. </w:t>
      </w:r>
    </w:p>
    <w:p w:rsidR="007A419F" w:rsidRPr="00C7191F" w:rsidRDefault="007A419F" w:rsidP="00EE64AD">
      <w:pPr>
        <w:pStyle w:val="ListParagraph"/>
        <w:numPr>
          <w:ilvl w:val="0"/>
          <w:numId w:val="39"/>
        </w:numPr>
        <w:spacing w:after="0" w:line="240" w:lineRule="auto"/>
        <w:ind w:left="425" w:hanging="425"/>
        <w:jc w:val="both"/>
        <w:rPr>
          <w:rFonts w:ascii="Times New Roman" w:hAnsi="Times New Roman" w:cs="Times New Roman"/>
          <w:b/>
        </w:rPr>
      </w:pPr>
      <w:r w:rsidRPr="00C7191F">
        <w:rPr>
          <w:rFonts w:ascii="Times New Roman" w:hAnsi="Times New Roman" w:cs="Times New Roman"/>
          <w:b/>
          <w:i/>
        </w:rPr>
        <w:t>Sipakatau, sipakalebbi, sipakainge</w:t>
      </w:r>
    </w:p>
    <w:p w:rsidR="00AB3F0B" w:rsidRPr="00EE64AD" w:rsidRDefault="00AB3F0B" w:rsidP="00EE64AD">
      <w:pPr>
        <w:shd w:val="clear" w:color="auto" w:fill="FFFFFF"/>
        <w:spacing w:after="0" w:line="240" w:lineRule="auto"/>
        <w:ind w:firstLine="720"/>
        <w:contextualSpacing/>
        <w:jc w:val="both"/>
        <w:rPr>
          <w:rFonts w:ascii="Times New Roman" w:eastAsia="Times New Roman" w:hAnsi="Times New Roman" w:cs="Times New Roman"/>
        </w:rPr>
      </w:pPr>
      <w:r w:rsidRPr="00EE64AD">
        <w:rPr>
          <w:rFonts w:ascii="Times New Roman" w:eastAsia="Times New Roman" w:hAnsi="Times New Roman" w:cs="Times New Roman"/>
        </w:rPr>
        <w:t xml:space="preserve">Dalam kebudayaan bugis dikenal tiga sifat yang bisa menjadi pedoman dalam kehidupan sosial. Ketiga sifat yang dimaksud yaitu sipakatau, sipakalebbi, sipakainge. </w:t>
      </w:r>
      <w:r w:rsidRPr="00EE64AD">
        <w:rPr>
          <w:rFonts w:ascii="Times New Roman" w:eastAsia="Times New Roman" w:hAnsi="Times New Roman" w:cs="Times New Roman"/>
          <w:i/>
        </w:rPr>
        <w:t>Sipakatau</w:t>
      </w:r>
      <w:r w:rsidRPr="00EE64AD">
        <w:rPr>
          <w:rFonts w:ascii="Times New Roman" w:eastAsia="Times New Roman" w:hAnsi="Times New Roman" w:cs="Times New Roman"/>
        </w:rPr>
        <w:t xml:space="preserve"> merupakan sifat untuk memandang manusia seperti manusia. Maksudnya dalam kehidupan sosial kita selayaknya memandang manusia seperti manusia seutuhnya dalam kondisi apapun. Pada intinya kita seharusnya saling menghormati sesama manusia tanpa melihat dia miskin atau kaya atau dalam keadaan apapun. </w:t>
      </w:r>
      <w:r w:rsidRPr="00EE64AD">
        <w:rPr>
          <w:rFonts w:ascii="Times New Roman" w:eastAsia="Times New Roman" w:hAnsi="Times New Roman" w:cs="Times New Roman"/>
          <w:i/>
        </w:rPr>
        <w:t>Sipakalebbi</w:t>
      </w:r>
      <w:r w:rsidRPr="00EE64AD">
        <w:rPr>
          <w:rFonts w:ascii="Times New Roman" w:eastAsia="Times New Roman" w:hAnsi="Times New Roman" w:cs="Times New Roman"/>
        </w:rPr>
        <w:t xml:space="preserve"> merupakan sifat yang melarang kita melihat manusia dengan segala kekurangannya. Seperti mengingat kebaikan orang dan melupakan keburukannya. Manusia memiliki naluri yang senang di puji, jadi saling memuji dapat menjernihkan suasana dan mengeratkan tali silaturahmi. </w:t>
      </w:r>
      <w:r w:rsidRPr="00EE64AD">
        <w:rPr>
          <w:rFonts w:ascii="Times New Roman" w:eastAsia="Times New Roman" w:hAnsi="Times New Roman" w:cs="Times New Roman"/>
          <w:i/>
        </w:rPr>
        <w:t>Sipakainge</w:t>
      </w:r>
      <w:r w:rsidRPr="00EE64AD">
        <w:rPr>
          <w:rFonts w:ascii="Times New Roman" w:eastAsia="Times New Roman" w:hAnsi="Times New Roman" w:cs="Times New Roman"/>
        </w:rPr>
        <w:t xml:space="preserve"> merupakan sifat saling mengingatkan. Hal yang tak dapat di pungkiri dari manusia yaitu, memiliki kekurangan. Karena tentunya manusia tidaklah sempurna, walaupun manusia adalah ciptaan-Nya yang paling sempura di muka bumi ini.</w:t>
      </w:r>
    </w:p>
    <w:p w:rsidR="00354EB8" w:rsidRDefault="00AB3F0B" w:rsidP="00EE64AD">
      <w:pPr>
        <w:shd w:val="clear" w:color="auto" w:fill="FFFFFF"/>
        <w:spacing w:after="0" w:line="240" w:lineRule="auto"/>
        <w:ind w:firstLine="720"/>
        <w:contextualSpacing/>
        <w:jc w:val="both"/>
        <w:rPr>
          <w:rFonts w:ascii="Times New Roman" w:eastAsia="Times New Roman" w:hAnsi="Times New Roman" w:cs="Times New Roman"/>
        </w:rPr>
      </w:pPr>
      <w:r w:rsidRPr="00EE64AD">
        <w:rPr>
          <w:rFonts w:ascii="Times New Roman" w:eastAsia="Times New Roman" w:hAnsi="Times New Roman" w:cs="Times New Roman"/>
        </w:rPr>
        <w:t xml:space="preserve">Budaya sipakatau merupakan sikap keterbukaan yang berarti saling membuka diri dalam peranan kemanusiaan. Pada prakteknya sikap sipakatau tercermin dalam wujud interaksi antara pengawas sekolah dan guru mata pelajaran, yaitu adanya sikap saling mengakui segala hak-hak yang dimiliki seseorang tanpa memandang status sosial atau jabatan. Selain itu, ada </w:t>
      </w:r>
      <w:r w:rsidRPr="00EE64AD">
        <w:rPr>
          <w:rFonts w:ascii="Times New Roman" w:eastAsia="Times New Roman" w:hAnsi="Times New Roman" w:cs="Times New Roman"/>
        </w:rPr>
        <w:lastRenderedPageBreak/>
        <w:t xml:space="preserve">rasa kepedulian sesama melalui pelaksanaan program supervisi akademik guna meningkatkan pengetahuan dan profesionalisme. </w:t>
      </w:r>
    </w:p>
    <w:p w:rsidR="00C7191F" w:rsidRDefault="00C7191F" w:rsidP="00C7191F">
      <w:pPr>
        <w:shd w:val="clear" w:color="auto" w:fill="FFFFFF"/>
        <w:spacing w:after="0" w:line="240" w:lineRule="auto"/>
        <w:ind w:firstLine="720"/>
        <w:contextualSpacing/>
        <w:jc w:val="both"/>
        <w:rPr>
          <w:rFonts w:ascii="Times New Roman" w:eastAsia="Times New Roman" w:hAnsi="Times New Roman" w:cs="Times New Roman"/>
        </w:rPr>
      </w:pPr>
    </w:p>
    <w:p w:rsidR="008859AE" w:rsidRPr="00C7191F" w:rsidRDefault="008859AE" w:rsidP="00C7191F">
      <w:pPr>
        <w:shd w:val="clear" w:color="auto" w:fill="FFFFFF"/>
        <w:spacing w:after="0" w:line="240" w:lineRule="auto"/>
        <w:ind w:firstLine="720"/>
        <w:contextualSpacing/>
        <w:jc w:val="both"/>
        <w:rPr>
          <w:rFonts w:ascii="Times New Roman" w:eastAsia="Times New Roman" w:hAnsi="Times New Roman" w:cs="Times New Roman"/>
        </w:rPr>
      </w:pPr>
    </w:p>
    <w:p w:rsidR="00BD0273" w:rsidRPr="00EE64AD" w:rsidRDefault="00EE64AD" w:rsidP="00EE64AD">
      <w:pPr>
        <w:spacing w:after="0" w:line="240" w:lineRule="auto"/>
        <w:contextualSpacing/>
        <w:rPr>
          <w:rFonts w:ascii="Times New Roman" w:hAnsi="Times New Roman" w:cs="Times New Roman"/>
          <w:b/>
          <w:color w:val="000000" w:themeColor="text1"/>
        </w:rPr>
      </w:pPr>
      <w:r w:rsidRPr="00EE64AD">
        <w:rPr>
          <w:rFonts w:ascii="Times New Roman" w:hAnsi="Times New Roman" w:cs="Times New Roman"/>
          <w:b/>
          <w:color w:val="000000" w:themeColor="text1"/>
        </w:rPr>
        <w:t>Simpulan Dan Saran</w:t>
      </w:r>
    </w:p>
    <w:p w:rsidR="00BD0273" w:rsidRPr="00EE64AD" w:rsidRDefault="00BD0273" w:rsidP="00EE64AD">
      <w:pPr>
        <w:spacing w:after="0" w:line="240" w:lineRule="auto"/>
        <w:ind w:firstLine="522"/>
        <w:contextualSpacing/>
        <w:jc w:val="both"/>
        <w:rPr>
          <w:rFonts w:ascii="Times New Roman" w:hAnsi="Times New Roman" w:cs="Times New Roman"/>
          <w:color w:val="000000" w:themeColor="text1"/>
        </w:rPr>
      </w:pPr>
      <w:r w:rsidRPr="00EE64AD">
        <w:rPr>
          <w:rFonts w:ascii="Times New Roman" w:hAnsi="Times New Roman" w:cs="Times New Roman"/>
          <w:color w:val="000000" w:themeColor="text1"/>
        </w:rPr>
        <w:t>Berdasarkan uraian-uraian terdahulu, maka dapat disimpulkan sebagai berikut.</w:t>
      </w:r>
    </w:p>
    <w:p w:rsidR="00BD0273" w:rsidRPr="00EE64AD" w:rsidRDefault="00BD0273" w:rsidP="00DC16B6">
      <w:pPr>
        <w:pStyle w:val="ListParagraph"/>
        <w:numPr>
          <w:ilvl w:val="0"/>
          <w:numId w:val="45"/>
        </w:numPr>
        <w:spacing w:after="0" w:line="240" w:lineRule="auto"/>
        <w:ind w:left="284" w:hanging="284"/>
        <w:jc w:val="both"/>
        <w:rPr>
          <w:rFonts w:ascii="Times New Roman" w:hAnsi="Times New Roman" w:cs="Times New Roman"/>
          <w:color w:val="000000" w:themeColor="text1"/>
        </w:rPr>
      </w:pPr>
      <w:r w:rsidRPr="00EE64AD">
        <w:rPr>
          <w:rFonts w:ascii="Times New Roman" w:hAnsi="Times New Roman" w:cs="Times New Roman"/>
          <w:color w:val="000000" w:themeColor="text1"/>
        </w:rPr>
        <w:t xml:space="preserve">Perencanaan </w:t>
      </w:r>
      <w:r w:rsidR="00E13D03" w:rsidRPr="00EE64AD">
        <w:rPr>
          <w:rFonts w:ascii="Times New Roman" w:hAnsi="Times New Roman" w:cs="Times New Roman"/>
          <w:color w:val="000000" w:themeColor="text1"/>
        </w:rPr>
        <w:t xml:space="preserve">implementasi nilai-nilai kearifan lokal oleh pengawas sekolah </w:t>
      </w:r>
      <w:r w:rsidRPr="00EE64AD">
        <w:rPr>
          <w:rFonts w:ascii="Times New Roman" w:hAnsi="Times New Roman" w:cs="Times New Roman"/>
          <w:color w:val="000000" w:themeColor="text1"/>
        </w:rPr>
        <w:t>dalam melakukan supervisi akademik di SMAN 1 Majauleng belum terlaksana.</w:t>
      </w:r>
    </w:p>
    <w:p w:rsidR="00BD0273" w:rsidRPr="00EE64AD" w:rsidRDefault="00BD0273" w:rsidP="00DC16B6">
      <w:pPr>
        <w:pStyle w:val="ListParagraph"/>
        <w:numPr>
          <w:ilvl w:val="0"/>
          <w:numId w:val="45"/>
        </w:numPr>
        <w:spacing w:after="0" w:line="240" w:lineRule="auto"/>
        <w:ind w:left="284" w:hanging="284"/>
        <w:jc w:val="both"/>
        <w:rPr>
          <w:rFonts w:ascii="Times New Roman" w:hAnsi="Times New Roman" w:cs="Times New Roman"/>
          <w:color w:val="000000" w:themeColor="text1"/>
        </w:rPr>
      </w:pPr>
      <w:r w:rsidRPr="00EE64AD">
        <w:rPr>
          <w:rFonts w:ascii="Times New Roman" w:hAnsi="Times New Roman" w:cs="Times New Roman"/>
          <w:color w:val="000000" w:themeColor="text1"/>
        </w:rPr>
        <w:t xml:space="preserve">Pelaksanaan </w:t>
      </w:r>
      <w:r w:rsidR="00EC46C7" w:rsidRPr="00EE64AD">
        <w:rPr>
          <w:rFonts w:ascii="Times New Roman" w:hAnsi="Times New Roman" w:cs="Times New Roman"/>
          <w:color w:val="000000" w:themeColor="text1"/>
        </w:rPr>
        <w:t xml:space="preserve">implementasi nilai-nilai kearifan lokal oleh pengawas sekolah </w:t>
      </w:r>
      <w:r w:rsidRPr="00EE64AD">
        <w:rPr>
          <w:rFonts w:ascii="Times New Roman" w:hAnsi="Times New Roman" w:cs="Times New Roman"/>
          <w:color w:val="000000" w:themeColor="text1"/>
        </w:rPr>
        <w:t>dalam melakukan supervisi akademik di SMAN 1 Majauleng sudah terlaksana dengan baik.</w:t>
      </w:r>
    </w:p>
    <w:p w:rsidR="00635187" w:rsidRPr="00EE64AD" w:rsidRDefault="00BD0273" w:rsidP="00DC16B6">
      <w:pPr>
        <w:pStyle w:val="ListParagraph"/>
        <w:numPr>
          <w:ilvl w:val="0"/>
          <w:numId w:val="45"/>
        </w:numPr>
        <w:spacing w:after="0" w:line="240" w:lineRule="auto"/>
        <w:ind w:left="284" w:hanging="284"/>
        <w:jc w:val="both"/>
        <w:rPr>
          <w:rFonts w:ascii="Times New Roman" w:hAnsi="Times New Roman" w:cs="Times New Roman"/>
          <w:color w:val="000000" w:themeColor="text1"/>
        </w:rPr>
      </w:pPr>
      <w:r w:rsidRPr="00EE64AD">
        <w:rPr>
          <w:rFonts w:ascii="Times New Roman" w:hAnsi="Times New Roman" w:cs="Times New Roman"/>
          <w:color w:val="000000" w:themeColor="text1"/>
        </w:rPr>
        <w:t xml:space="preserve">Penilaian </w:t>
      </w:r>
      <w:r w:rsidR="00EC46C7" w:rsidRPr="00EE64AD">
        <w:rPr>
          <w:rFonts w:ascii="Times New Roman" w:hAnsi="Times New Roman" w:cs="Times New Roman"/>
          <w:color w:val="000000" w:themeColor="text1"/>
        </w:rPr>
        <w:t xml:space="preserve">implementasi nilai-nilai kearifan lokal oleh pengawas sekolah </w:t>
      </w:r>
      <w:r w:rsidRPr="00EE64AD">
        <w:rPr>
          <w:rFonts w:ascii="Times New Roman" w:hAnsi="Times New Roman" w:cs="Times New Roman"/>
          <w:color w:val="000000" w:themeColor="text1"/>
        </w:rPr>
        <w:t>dalam melakukan supervisi akademik di SMAN 1 Majauleng berdasarkan persepsi guru sudah terlaksana dengan baik.</w:t>
      </w:r>
    </w:p>
    <w:p w:rsidR="003A12F7" w:rsidRPr="00EE64AD" w:rsidRDefault="00BD0273" w:rsidP="00DC16B6">
      <w:pPr>
        <w:pStyle w:val="ListParagraph"/>
        <w:numPr>
          <w:ilvl w:val="0"/>
          <w:numId w:val="45"/>
        </w:numPr>
        <w:spacing w:after="0" w:line="240" w:lineRule="auto"/>
        <w:ind w:left="284" w:hanging="284"/>
        <w:jc w:val="both"/>
        <w:rPr>
          <w:rFonts w:ascii="Times New Roman" w:hAnsi="Times New Roman" w:cs="Times New Roman"/>
        </w:rPr>
      </w:pPr>
      <w:r w:rsidRPr="00EE64AD">
        <w:rPr>
          <w:rFonts w:ascii="Times New Roman" w:hAnsi="Times New Roman" w:cs="Times New Roman"/>
          <w:color w:val="000000" w:themeColor="text1"/>
        </w:rPr>
        <w:t xml:space="preserve">Faktor-Faktor yang memengaruhi </w:t>
      </w:r>
      <w:r w:rsidR="00EC46C7" w:rsidRPr="00EE64AD">
        <w:rPr>
          <w:rFonts w:ascii="Times New Roman" w:hAnsi="Times New Roman" w:cs="Times New Roman"/>
          <w:color w:val="000000" w:themeColor="text1"/>
        </w:rPr>
        <w:t xml:space="preserve">implementasi nilai-nilai kearifan lokal oleh pengawas sekolah </w:t>
      </w:r>
      <w:r w:rsidRPr="00EE64AD">
        <w:rPr>
          <w:rFonts w:ascii="Times New Roman" w:hAnsi="Times New Roman" w:cs="Times New Roman"/>
          <w:color w:val="000000" w:themeColor="text1"/>
        </w:rPr>
        <w:t>dalam melakukan supervisi akademik di SMAN 1 Majauleng ada</w:t>
      </w:r>
      <w:r w:rsidR="003A12F7" w:rsidRPr="00EE64AD">
        <w:rPr>
          <w:rFonts w:ascii="Times New Roman" w:hAnsi="Times New Roman" w:cs="Times New Roman"/>
          <w:color w:val="000000" w:themeColor="text1"/>
        </w:rPr>
        <w:t xml:space="preserve">lah </w:t>
      </w:r>
      <w:r w:rsidR="00635187" w:rsidRPr="00EE64AD">
        <w:rPr>
          <w:rFonts w:ascii="Times New Roman" w:hAnsi="Times New Roman" w:cs="Times New Roman"/>
          <w:color w:val="000000" w:themeColor="text1"/>
        </w:rPr>
        <w:t xml:space="preserve">budaya, </w:t>
      </w:r>
      <w:r w:rsidR="00BD0AE0" w:rsidRPr="00EE64AD">
        <w:rPr>
          <w:rFonts w:ascii="Times New Roman" w:hAnsi="Times New Roman" w:cs="Times New Roman"/>
          <w:color w:val="000000" w:themeColor="text1"/>
        </w:rPr>
        <w:t xml:space="preserve">perkembangan komunikasi, </w:t>
      </w:r>
      <w:r w:rsidR="003A12F7" w:rsidRPr="00EE64AD">
        <w:rPr>
          <w:rFonts w:ascii="Times New Roman" w:hAnsi="Times New Roman" w:cs="Times New Roman"/>
          <w:color w:val="000000" w:themeColor="text1"/>
        </w:rPr>
        <w:t>globalisasi</w:t>
      </w:r>
      <w:r w:rsidRPr="00EE64AD">
        <w:rPr>
          <w:rFonts w:ascii="Times New Roman" w:hAnsi="Times New Roman" w:cs="Times New Roman"/>
          <w:color w:val="000000" w:themeColor="text1"/>
        </w:rPr>
        <w:t>, dan faktor lingkungan.</w:t>
      </w:r>
      <w:r w:rsidR="00635187" w:rsidRPr="00EE64AD">
        <w:rPr>
          <w:rFonts w:ascii="Times New Roman" w:hAnsi="Times New Roman" w:cs="Times New Roman"/>
          <w:color w:val="000000" w:themeColor="text1"/>
        </w:rPr>
        <w:t xml:space="preserve"> </w:t>
      </w:r>
    </w:p>
    <w:p w:rsidR="00BD0273" w:rsidRPr="00EE64AD" w:rsidRDefault="00BD0273" w:rsidP="008859AE">
      <w:pPr>
        <w:spacing w:after="0" w:line="240" w:lineRule="auto"/>
        <w:ind w:firstLine="567"/>
        <w:contextualSpacing/>
        <w:jc w:val="both"/>
        <w:rPr>
          <w:rFonts w:ascii="Times New Roman" w:hAnsi="Times New Roman" w:cs="Times New Roman"/>
          <w:color w:val="000000" w:themeColor="text1"/>
        </w:rPr>
      </w:pPr>
      <w:r w:rsidRPr="00EE64AD">
        <w:rPr>
          <w:rFonts w:ascii="Times New Roman" w:hAnsi="Times New Roman" w:cs="Times New Roman"/>
          <w:color w:val="000000" w:themeColor="text1"/>
        </w:rPr>
        <w:t>Berdasarkan temuan dan simpulan dalam penelitian, maka dapat diberikan saran</w:t>
      </w:r>
      <w:r w:rsidR="008859AE">
        <w:rPr>
          <w:rFonts w:ascii="Times New Roman" w:hAnsi="Times New Roman" w:cs="Times New Roman"/>
          <w:color w:val="000000" w:themeColor="text1"/>
        </w:rPr>
        <w:t xml:space="preserve"> </w:t>
      </w:r>
      <w:r w:rsidRPr="00EE64AD">
        <w:rPr>
          <w:rFonts w:ascii="Times New Roman" w:hAnsi="Times New Roman" w:cs="Times New Roman"/>
          <w:color w:val="000000" w:themeColor="text1"/>
        </w:rPr>
        <w:t>Kepada Dinas Pendidikan Kabupaten Wajo agar membuat program terkait dengan implementasi nilai-nilai kearifan lokal oleh pengawas sekolah dalam melakukan supervisi akademik.</w:t>
      </w:r>
    </w:p>
    <w:p w:rsidR="00BD0273" w:rsidRPr="00EE64AD" w:rsidRDefault="00BD0273" w:rsidP="00EE64AD">
      <w:pPr>
        <w:spacing w:after="0" w:line="240" w:lineRule="auto"/>
        <w:ind w:firstLine="426"/>
        <w:contextualSpacing/>
        <w:jc w:val="both"/>
        <w:rPr>
          <w:rFonts w:ascii="Times New Roman" w:hAnsi="Times New Roman" w:cs="Times New Roman"/>
        </w:rPr>
      </w:pPr>
    </w:p>
    <w:p w:rsidR="00BD0273" w:rsidRPr="00DC16B6" w:rsidRDefault="00EE64AD" w:rsidP="00EE64AD">
      <w:pPr>
        <w:spacing w:after="0" w:line="240" w:lineRule="auto"/>
        <w:contextualSpacing/>
        <w:jc w:val="both"/>
        <w:rPr>
          <w:rFonts w:ascii="Times New Roman" w:hAnsi="Times New Roman" w:cs="Times New Roman"/>
          <w:b/>
        </w:rPr>
      </w:pPr>
      <w:r w:rsidRPr="00DC16B6">
        <w:rPr>
          <w:rFonts w:ascii="Times New Roman" w:hAnsi="Times New Roman" w:cs="Times New Roman"/>
          <w:b/>
        </w:rPr>
        <w:t>Daftar Rujukan</w:t>
      </w:r>
      <w:r w:rsidR="00BD0273" w:rsidRPr="00DC16B6">
        <w:rPr>
          <w:rFonts w:ascii="Times New Roman" w:hAnsi="Times New Roman" w:cs="Times New Roman"/>
          <w:b/>
        </w:rPr>
        <w:t xml:space="preserve"> </w:t>
      </w:r>
    </w:p>
    <w:p w:rsidR="0029381E" w:rsidRPr="00EE64AD" w:rsidRDefault="0029381E" w:rsidP="00EE64AD">
      <w:pPr>
        <w:spacing w:after="0" w:line="240" w:lineRule="auto"/>
        <w:ind w:left="709" w:hanging="709"/>
        <w:contextualSpacing/>
        <w:jc w:val="both"/>
        <w:rPr>
          <w:rFonts w:ascii="Times New Roman" w:hAnsi="Times New Roman" w:cs="Times New Roman"/>
        </w:rPr>
      </w:pPr>
      <w:r w:rsidRPr="00EE64AD">
        <w:rPr>
          <w:rFonts w:ascii="Times New Roman" w:hAnsi="Times New Roman" w:cs="Times New Roman"/>
          <w:bCs/>
        </w:rPr>
        <w:t xml:space="preserve">Cheng, Ying Cheong. 2002. Fostering Local Knowledge and Wisdom in Globalized Education: Multiple Theories. </w:t>
      </w:r>
      <w:r w:rsidRPr="00EE64AD">
        <w:rPr>
          <w:rFonts w:ascii="Times New Roman" w:hAnsi="Times New Roman" w:cs="Times New Roman"/>
          <w:i/>
        </w:rPr>
        <w:t xml:space="preserve">Research and International Collaboration Hong Kong Institute of Education </w:t>
      </w:r>
      <w:r w:rsidRPr="00EE64AD">
        <w:rPr>
          <w:rFonts w:ascii="Times New Roman" w:hAnsi="Times New Roman" w:cs="Times New Roman"/>
        </w:rPr>
        <w:t>(</w:t>
      </w:r>
      <w:hyperlink r:id="rId9" w:history="1">
        <w:r w:rsidRPr="00EE64AD">
          <w:rPr>
            <w:rStyle w:val="Hyperlink"/>
            <w:rFonts w:ascii="Times New Roman" w:hAnsi="Times New Roman" w:cs="Times New Roman"/>
            <w:color w:val="auto"/>
          </w:rPr>
          <w:t>http://www.ied.edu.hk/cric/</w:t>
        </w:r>
      </w:hyperlink>
      <w:r w:rsidRPr="00EE64AD">
        <w:rPr>
          <w:rFonts w:ascii="Times New Roman" w:hAnsi="Times New Roman" w:cs="Times New Roman"/>
        </w:rPr>
        <w:t xml:space="preserve">, diakses pada 22 April 2016) </w:t>
      </w:r>
    </w:p>
    <w:p w:rsidR="0029381E" w:rsidRPr="00EE64AD" w:rsidRDefault="0029381E" w:rsidP="00EE64AD">
      <w:pPr>
        <w:autoSpaceDE w:val="0"/>
        <w:autoSpaceDN w:val="0"/>
        <w:adjustRightInd w:val="0"/>
        <w:spacing w:after="0" w:line="240" w:lineRule="auto"/>
        <w:ind w:left="709" w:hanging="709"/>
        <w:contextualSpacing/>
        <w:jc w:val="both"/>
        <w:rPr>
          <w:rFonts w:ascii="Times New Roman" w:hAnsi="Times New Roman" w:cs="Times New Roman"/>
          <w:i/>
          <w:iCs/>
        </w:rPr>
      </w:pPr>
      <w:r w:rsidRPr="00EE64AD">
        <w:rPr>
          <w:rFonts w:ascii="Times New Roman" w:hAnsi="Times New Roman" w:cs="Times New Roman"/>
          <w:bCs/>
        </w:rPr>
        <w:t>Dahliani</w:t>
      </w:r>
      <w:r w:rsidRPr="00EE64AD">
        <w:rPr>
          <w:rFonts w:ascii="Times New Roman" w:hAnsi="Times New Roman" w:cs="Times New Roman"/>
        </w:rPr>
        <w:t xml:space="preserve">. 2015. </w:t>
      </w:r>
      <w:r w:rsidRPr="00EE64AD">
        <w:rPr>
          <w:rFonts w:ascii="Times New Roman" w:hAnsi="Times New Roman" w:cs="Times New Roman"/>
          <w:bCs/>
        </w:rPr>
        <w:t>Local Wisdom In Built Environment In Globalization Era.</w:t>
      </w:r>
      <w:r w:rsidRPr="00EE64AD">
        <w:rPr>
          <w:rFonts w:ascii="Times New Roman" w:hAnsi="Times New Roman" w:cs="Times New Roman"/>
        </w:rPr>
        <w:t xml:space="preserve"> </w:t>
      </w:r>
      <w:r w:rsidRPr="00EE64AD">
        <w:rPr>
          <w:rFonts w:ascii="Times New Roman" w:hAnsi="Times New Roman" w:cs="Times New Roman"/>
          <w:i/>
          <w:iCs/>
        </w:rPr>
        <w:t>International Journal of Education and Research Vol. 3 No. 6 June 2015 (</w:t>
      </w:r>
      <w:hyperlink r:id="rId10" w:history="1">
        <w:r w:rsidRPr="00EE64AD">
          <w:rPr>
            <w:rStyle w:val="Hyperlink"/>
            <w:rFonts w:ascii="Times New Roman" w:hAnsi="Times New Roman" w:cs="Times New Roman"/>
            <w:i/>
            <w:iCs/>
            <w:color w:val="auto"/>
          </w:rPr>
          <w:t>www.ijern.com</w:t>
        </w:r>
      </w:hyperlink>
      <w:r w:rsidRPr="00EE64AD">
        <w:rPr>
          <w:rFonts w:ascii="Times New Roman" w:hAnsi="Times New Roman" w:cs="Times New Roman"/>
          <w:i/>
          <w:iCs/>
        </w:rPr>
        <w:t>, diakses pada 22 April 2016)</w:t>
      </w:r>
    </w:p>
    <w:p w:rsidR="0029381E" w:rsidRPr="00EE64AD" w:rsidRDefault="0029381E" w:rsidP="00EE64AD">
      <w:pPr>
        <w:pStyle w:val="NoSpacing"/>
        <w:ind w:left="720" w:hanging="720"/>
        <w:contextualSpacing/>
        <w:jc w:val="both"/>
        <w:rPr>
          <w:rFonts w:ascii="Times New Roman" w:hAnsi="Times New Roman" w:cs="Times New Roman"/>
        </w:rPr>
      </w:pPr>
      <w:r w:rsidRPr="00EE64AD">
        <w:rPr>
          <w:rFonts w:ascii="Times New Roman" w:hAnsi="Times New Roman" w:cs="Times New Roman"/>
        </w:rPr>
        <w:t xml:space="preserve">Fahmid, Mujahidin Imam. 2012. </w:t>
      </w:r>
      <w:r w:rsidRPr="00EE64AD">
        <w:rPr>
          <w:rFonts w:ascii="Times New Roman" w:hAnsi="Times New Roman" w:cs="Times New Roman"/>
          <w:i/>
        </w:rPr>
        <w:t xml:space="preserve">Identitas Dalam Kekuasaan. </w:t>
      </w:r>
      <w:r w:rsidRPr="00EE64AD">
        <w:rPr>
          <w:rFonts w:ascii="Times New Roman" w:hAnsi="Times New Roman" w:cs="Times New Roman"/>
        </w:rPr>
        <w:t>Makassar: Penerbit Ininnawa.</w:t>
      </w:r>
    </w:p>
    <w:p w:rsidR="0029381E" w:rsidRDefault="0029381E" w:rsidP="00EE64AD">
      <w:pPr>
        <w:pStyle w:val="NoSpacing"/>
        <w:contextualSpacing/>
        <w:jc w:val="both"/>
        <w:rPr>
          <w:rFonts w:ascii="Times New Roman" w:hAnsi="Times New Roman" w:cs="Times New Roman"/>
        </w:rPr>
      </w:pPr>
      <w:r w:rsidRPr="00EE64AD">
        <w:rPr>
          <w:rFonts w:ascii="Times New Roman" w:hAnsi="Times New Roman" w:cs="Times New Roman"/>
        </w:rPr>
        <w:t xml:space="preserve">Kadir, Shaifuddin, dkk. 2000. </w:t>
      </w:r>
      <w:r w:rsidRPr="00EE64AD">
        <w:rPr>
          <w:rFonts w:ascii="Times New Roman" w:hAnsi="Times New Roman" w:cs="Times New Roman"/>
          <w:i/>
        </w:rPr>
        <w:t>Spirit of Wajo .</w:t>
      </w:r>
      <w:r w:rsidRPr="00EE64AD">
        <w:rPr>
          <w:rFonts w:ascii="Times New Roman" w:hAnsi="Times New Roman" w:cs="Times New Roman"/>
        </w:rPr>
        <w:t>Makassar: Yayasan Pena Mas.</w:t>
      </w:r>
    </w:p>
    <w:p w:rsidR="0029381E" w:rsidRPr="00EE64AD" w:rsidRDefault="0029381E" w:rsidP="00EE64AD">
      <w:pPr>
        <w:pStyle w:val="NoSpacing"/>
        <w:ind w:left="720" w:hanging="720"/>
        <w:contextualSpacing/>
        <w:jc w:val="both"/>
        <w:rPr>
          <w:rFonts w:ascii="Times New Roman" w:hAnsi="Times New Roman" w:cs="Times New Roman"/>
        </w:rPr>
      </w:pPr>
      <w:r w:rsidRPr="00EE64AD">
        <w:rPr>
          <w:rFonts w:ascii="Times New Roman" w:hAnsi="Times New Roman" w:cs="Times New Roman"/>
        </w:rPr>
        <w:t xml:space="preserve">Kementerian Pendidikan Nasional. 2011. </w:t>
      </w:r>
      <w:r w:rsidRPr="00EE64AD">
        <w:rPr>
          <w:rFonts w:ascii="Times New Roman" w:hAnsi="Times New Roman" w:cs="Times New Roman"/>
          <w:i/>
        </w:rPr>
        <w:t xml:space="preserve">Buku Kerja Pengawas Sekolah. </w:t>
      </w:r>
      <w:r w:rsidRPr="00EE64AD">
        <w:rPr>
          <w:rFonts w:ascii="Times New Roman" w:hAnsi="Times New Roman" w:cs="Times New Roman"/>
        </w:rPr>
        <w:t>Jakarta: Pusat Pengembangan Tenaga Kependidikan Badan Pengembangan dan Penjaminan Mutu Pendidikan Nasional.</w:t>
      </w:r>
    </w:p>
    <w:p w:rsidR="0029381E" w:rsidRPr="00EE64AD" w:rsidRDefault="0029381E" w:rsidP="00EE64AD">
      <w:pPr>
        <w:autoSpaceDE w:val="0"/>
        <w:autoSpaceDN w:val="0"/>
        <w:adjustRightInd w:val="0"/>
        <w:spacing w:after="0" w:line="240" w:lineRule="auto"/>
        <w:ind w:left="709" w:hanging="709"/>
        <w:contextualSpacing/>
        <w:jc w:val="both"/>
        <w:rPr>
          <w:rFonts w:ascii="Times New Roman" w:hAnsi="Times New Roman" w:cs="Times New Roman"/>
        </w:rPr>
      </w:pPr>
      <w:r w:rsidRPr="00EE64AD">
        <w:rPr>
          <w:rFonts w:ascii="Times New Roman" w:hAnsi="Times New Roman" w:cs="Times New Roman"/>
        </w:rPr>
        <w:t xml:space="preserve">Kraidy, Marwan M. 2002. Globalization of Culture Through the Media. </w:t>
      </w:r>
      <w:r w:rsidRPr="00EE64AD">
        <w:rPr>
          <w:rFonts w:ascii="Times New Roman" w:hAnsi="Times New Roman" w:cs="Times New Roman"/>
          <w:iCs/>
        </w:rPr>
        <w:t>University of Pennsylvania</w:t>
      </w:r>
      <w:r w:rsidRPr="00EE64AD">
        <w:rPr>
          <w:rFonts w:ascii="Times New Roman" w:hAnsi="Times New Roman" w:cs="Times New Roman"/>
        </w:rPr>
        <w:t xml:space="preserve">, </w:t>
      </w:r>
      <w:r w:rsidRPr="00EE64AD">
        <w:rPr>
          <w:rFonts w:ascii="Times New Roman" w:hAnsi="Times New Roman" w:cs="Times New Roman"/>
          <w:i/>
        </w:rPr>
        <w:t>International and Intercultural Communication Commons</w:t>
      </w:r>
      <w:r w:rsidRPr="00EE64AD">
        <w:rPr>
          <w:rFonts w:ascii="Times New Roman" w:hAnsi="Times New Roman" w:cs="Times New Roman"/>
        </w:rPr>
        <w:t xml:space="preserve"> (</w:t>
      </w:r>
      <w:hyperlink r:id="rId11" w:history="1">
        <w:r w:rsidRPr="00EE64AD">
          <w:rPr>
            <w:rStyle w:val="Hyperlink"/>
            <w:rFonts w:ascii="Times New Roman" w:hAnsi="Times New Roman" w:cs="Times New Roman"/>
            <w:color w:val="auto"/>
          </w:rPr>
          <w:t>http://repository.upenn.edu/asc_papers/325</w:t>
        </w:r>
      </w:hyperlink>
      <w:r w:rsidRPr="00EE64AD">
        <w:rPr>
          <w:rFonts w:ascii="Times New Roman" w:hAnsi="Times New Roman" w:cs="Times New Roman"/>
        </w:rPr>
        <w:t>, diakses pada 22 April 2016)</w:t>
      </w:r>
    </w:p>
    <w:p w:rsidR="0029381E" w:rsidRPr="00EE64AD" w:rsidRDefault="0029381E" w:rsidP="00EE64AD">
      <w:pPr>
        <w:spacing w:after="0" w:line="240" w:lineRule="auto"/>
        <w:ind w:left="709" w:hanging="709"/>
        <w:contextualSpacing/>
        <w:jc w:val="both"/>
        <w:rPr>
          <w:rFonts w:ascii="Times New Roman" w:hAnsi="Times New Roman" w:cs="Times New Roman"/>
        </w:rPr>
      </w:pPr>
      <w:r w:rsidRPr="00EE64AD">
        <w:rPr>
          <w:rFonts w:ascii="Times New Roman" w:hAnsi="Times New Roman" w:cs="Times New Roman"/>
        </w:rPr>
        <w:t>Masaong, A.K. 2012.</w:t>
      </w:r>
      <w:r w:rsidRPr="00EE64AD">
        <w:rPr>
          <w:rFonts w:ascii="Times New Roman" w:hAnsi="Times New Roman" w:cs="Times New Roman"/>
          <w:i/>
        </w:rPr>
        <w:t xml:space="preserve"> Supervisi Pembelajaran dan Pengembangan Kapasitas Guru.</w:t>
      </w:r>
      <w:r w:rsidRPr="00EE64AD">
        <w:rPr>
          <w:rFonts w:ascii="Times New Roman" w:hAnsi="Times New Roman" w:cs="Times New Roman"/>
        </w:rPr>
        <w:t xml:space="preserve"> Bandung: Alfabeta.</w:t>
      </w:r>
    </w:p>
    <w:p w:rsidR="0029381E" w:rsidRPr="00EE64AD" w:rsidRDefault="00FD12E4" w:rsidP="00EE64AD">
      <w:pPr>
        <w:autoSpaceDE w:val="0"/>
        <w:autoSpaceDN w:val="0"/>
        <w:adjustRightInd w:val="0"/>
        <w:spacing w:after="0" w:line="240" w:lineRule="auto"/>
        <w:ind w:left="709" w:hanging="709"/>
        <w:jc w:val="both"/>
        <w:rPr>
          <w:rFonts w:ascii="Times New Roman" w:hAnsi="Times New Roman" w:cs="Times New Roman"/>
          <w:shd w:val="clear" w:color="auto" w:fill="FFFFFF"/>
        </w:rPr>
      </w:pPr>
      <w:r w:rsidRPr="00EE64AD">
        <w:rPr>
          <w:rFonts w:ascii="Times New Roman" w:hAnsi="Times New Roman" w:cs="Times New Roman"/>
        </w:rPr>
        <w:t xml:space="preserve">Morreale, Sherwyn P., Osborn, Michael M.,&amp; Pearson, Judy C. </w:t>
      </w:r>
      <w:r w:rsidR="0029381E" w:rsidRPr="00EE64AD">
        <w:rPr>
          <w:rFonts w:ascii="Times New Roman" w:hAnsi="Times New Roman" w:cs="Times New Roman"/>
        </w:rPr>
        <w:t xml:space="preserve">2000. </w:t>
      </w:r>
      <w:r w:rsidR="0029381E" w:rsidRPr="00EE64AD">
        <w:rPr>
          <w:rFonts w:ascii="Times New Roman" w:hAnsi="Times New Roman" w:cs="Times New Roman"/>
          <w:bCs/>
        </w:rPr>
        <w:t xml:space="preserve">Why Communication is Important: A Rationale for the Centrality of the Study of Communication. </w:t>
      </w:r>
      <w:r w:rsidR="0029381E" w:rsidRPr="00EE64AD">
        <w:rPr>
          <w:rFonts w:ascii="Times New Roman" w:hAnsi="Times New Roman" w:cs="Times New Roman"/>
          <w:bCs/>
          <w:i/>
        </w:rPr>
        <w:t>J</w:t>
      </w:r>
      <w:r w:rsidR="0029381E" w:rsidRPr="00EE64AD">
        <w:rPr>
          <w:rFonts w:ascii="Times New Roman" w:hAnsi="Times New Roman" w:cs="Times New Roman"/>
          <w:i/>
          <w:iCs/>
        </w:rPr>
        <w:t xml:space="preserve">ournal ofthe Association for Communication Administration </w:t>
      </w:r>
      <w:r w:rsidR="0029381E" w:rsidRPr="00EE64AD">
        <w:rPr>
          <w:rFonts w:ascii="Times New Roman" w:hAnsi="Times New Roman" w:cs="Times New Roman"/>
        </w:rPr>
        <w:t>29 (2000), 1-25 (</w:t>
      </w:r>
      <w:hyperlink r:id="rId12" w:history="1">
        <w:r w:rsidR="0029381E" w:rsidRPr="00EE64AD">
          <w:rPr>
            <w:rStyle w:val="Hyperlink"/>
            <w:rFonts w:ascii="Times New Roman" w:hAnsi="Times New Roman" w:cs="Times New Roman"/>
            <w:color w:val="auto"/>
            <w:shd w:val="clear" w:color="auto" w:fill="FFFFFF"/>
          </w:rPr>
          <w:t>www.natcom.org</w:t>
        </w:r>
      </w:hyperlink>
      <w:r w:rsidR="0029381E" w:rsidRPr="00EE64AD">
        <w:rPr>
          <w:rFonts w:ascii="Times New Roman" w:hAnsi="Times New Roman" w:cs="Times New Roman"/>
          <w:shd w:val="clear" w:color="auto" w:fill="FFFFFF"/>
        </w:rPr>
        <w:t>, diakses pada 1 Juni 2016)</w:t>
      </w:r>
    </w:p>
    <w:p w:rsidR="0029381E" w:rsidRPr="00EE64AD" w:rsidRDefault="0029381E" w:rsidP="00EE64AD">
      <w:pPr>
        <w:pStyle w:val="NoSpacing"/>
        <w:ind w:left="720" w:hanging="720"/>
        <w:contextualSpacing/>
        <w:jc w:val="both"/>
        <w:rPr>
          <w:rFonts w:ascii="Times New Roman" w:hAnsi="Times New Roman" w:cs="Times New Roman"/>
        </w:rPr>
      </w:pPr>
      <w:r w:rsidRPr="00EE64AD">
        <w:rPr>
          <w:rFonts w:ascii="Times New Roman" w:hAnsi="Times New Roman" w:cs="Times New Roman"/>
        </w:rPr>
        <w:t>Mungmachon, Miss Roikhwanphut. 2012. Knowlede and Local Wisdom: Community Treasure</w:t>
      </w:r>
      <w:r w:rsidRPr="00EE64AD">
        <w:rPr>
          <w:rFonts w:ascii="Times New Roman" w:hAnsi="Times New Roman" w:cs="Times New Roman"/>
          <w:i/>
        </w:rPr>
        <w:t>. International Journal of  Humanities and Social Science</w:t>
      </w:r>
      <w:r w:rsidRPr="00EE64AD">
        <w:rPr>
          <w:rFonts w:ascii="Times New Roman" w:hAnsi="Times New Roman" w:cs="Times New Roman"/>
        </w:rPr>
        <w:t>. Vol. 2. No. 3. 176.</w:t>
      </w:r>
    </w:p>
    <w:p w:rsidR="0029381E" w:rsidRPr="00EE64AD" w:rsidRDefault="0029381E" w:rsidP="00EE64AD">
      <w:pPr>
        <w:pStyle w:val="NoSpacing"/>
        <w:ind w:left="720" w:hanging="720"/>
        <w:contextualSpacing/>
        <w:jc w:val="both"/>
        <w:rPr>
          <w:rFonts w:ascii="Times New Roman" w:hAnsi="Times New Roman" w:cs="Times New Roman"/>
        </w:rPr>
      </w:pPr>
      <w:r w:rsidRPr="00EE64AD">
        <w:rPr>
          <w:rFonts w:ascii="Times New Roman" w:hAnsi="Times New Roman" w:cs="Times New Roman"/>
        </w:rPr>
        <w:t xml:space="preserve">Muslim, B,S 2008. </w:t>
      </w:r>
      <w:r w:rsidRPr="00EE64AD">
        <w:rPr>
          <w:rFonts w:ascii="Times New Roman" w:hAnsi="Times New Roman" w:cs="Times New Roman"/>
          <w:i/>
        </w:rPr>
        <w:t>Supervisi Pendidikan Meningkatkan Kualitas Propesional Guru.</w:t>
      </w:r>
      <w:r w:rsidRPr="00EE64AD">
        <w:rPr>
          <w:rFonts w:ascii="Times New Roman" w:hAnsi="Times New Roman" w:cs="Times New Roman"/>
        </w:rPr>
        <w:t xml:space="preserve"> Mataram: Alpabeta</w:t>
      </w:r>
    </w:p>
    <w:p w:rsidR="0029381E" w:rsidRPr="00EE64AD" w:rsidRDefault="0029381E" w:rsidP="00EE64AD">
      <w:pPr>
        <w:pStyle w:val="NoSpacing"/>
        <w:ind w:left="720" w:hanging="720"/>
        <w:contextualSpacing/>
        <w:jc w:val="both"/>
        <w:rPr>
          <w:rFonts w:ascii="Times New Roman" w:hAnsi="Times New Roman" w:cs="Times New Roman"/>
        </w:rPr>
      </w:pPr>
      <w:r w:rsidRPr="00EE64AD">
        <w:rPr>
          <w:rFonts w:ascii="Times New Roman" w:hAnsi="Times New Roman" w:cs="Times New Roman"/>
        </w:rPr>
        <w:t xml:space="preserve">Mustafa, Yahya Muhammad., Tangke, Andi Wanua., Baru Muhammad Nasyruddin. 2006. </w:t>
      </w:r>
      <w:r w:rsidRPr="00EE64AD">
        <w:rPr>
          <w:rFonts w:ascii="Times New Roman" w:hAnsi="Times New Roman" w:cs="Times New Roman"/>
          <w:i/>
        </w:rPr>
        <w:t xml:space="preserve">Naharuddin Tinulu Berpijak Kearifan Budaya. </w:t>
      </w:r>
      <w:r w:rsidRPr="00EE64AD">
        <w:rPr>
          <w:rFonts w:ascii="Times New Roman" w:hAnsi="Times New Roman" w:cs="Times New Roman"/>
        </w:rPr>
        <w:t>Makassar. Pustaka Refleksi.</w:t>
      </w:r>
    </w:p>
    <w:p w:rsidR="0029381E" w:rsidRPr="00EE64AD" w:rsidRDefault="0029381E" w:rsidP="00EE64AD">
      <w:pPr>
        <w:pStyle w:val="NoSpacing"/>
        <w:ind w:left="720" w:hanging="720"/>
        <w:contextualSpacing/>
        <w:jc w:val="both"/>
        <w:rPr>
          <w:rFonts w:ascii="Times New Roman" w:hAnsi="Times New Roman" w:cs="Times New Roman"/>
        </w:rPr>
      </w:pPr>
      <w:r w:rsidRPr="00EE64AD">
        <w:rPr>
          <w:rFonts w:ascii="Times New Roman" w:hAnsi="Times New Roman" w:cs="Times New Roman"/>
        </w:rPr>
        <w:t xml:space="preserve">Pujiati, Danisa. 2013. </w:t>
      </w:r>
      <w:r w:rsidRPr="00EE64AD">
        <w:rPr>
          <w:rFonts w:ascii="Times New Roman" w:hAnsi="Times New Roman" w:cs="Times New Roman"/>
          <w:i/>
        </w:rPr>
        <w:t xml:space="preserve">Kearifan Lokal. </w:t>
      </w:r>
      <w:r w:rsidRPr="00EE64AD">
        <w:rPr>
          <w:rFonts w:ascii="Times New Roman" w:hAnsi="Times New Roman" w:cs="Times New Roman"/>
        </w:rPr>
        <w:t>(</w:t>
      </w:r>
      <w:hyperlink r:id="rId13" w:history="1">
        <w:r w:rsidRPr="00EE64AD">
          <w:rPr>
            <w:rStyle w:val="Hyperlink"/>
            <w:rFonts w:ascii="Times New Roman" w:hAnsi="Times New Roman" w:cs="Times New Roman"/>
            <w:color w:val="auto"/>
            <w:u w:val="none"/>
          </w:rPr>
          <w:t>danisapujiati94.blogspot.com</w:t>
        </w:r>
      </w:hyperlink>
      <w:r w:rsidRPr="00EE64AD">
        <w:rPr>
          <w:rFonts w:ascii="Times New Roman" w:hAnsi="Times New Roman" w:cs="Times New Roman"/>
        </w:rPr>
        <w:t>, diakses pada tanggal 09 – 08 – 2015</w:t>
      </w:r>
      <w:r w:rsidR="00255E1C" w:rsidRPr="00EE64AD">
        <w:rPr>
          <w:rFonts w:ascii="Times New Roman" w:hAnsi="Times New Roman" w:cs="Times New Roman"/>
        </w:rPr>
        <w:t>)</w:t>
      </w:r>
      <w:r w:rsidRPr="00EE64AD">
        <w:rPr>
          <w:rFonts w:ascii="Times New Roman" w:hAnsi="Times New Roman" w:cs="Times New Roman"/>
        </w:rPr>
        <w:t>.</w:t>
      </w:r>
    </w:p>
    <w:p w:rsidR="0029381E" w:rsidRPr="00EE64AD" w:rsidRDefault="0029381E" w:rsidP="00EE64AD">
      <w:pPr>
        <w:pStyle w:val="Default"/>
        <w:ind w:left="709" w:hanging="709"/>
        <w:jc w:val="both"/>
        <w:rPr>
          <w:rFonts w:ascii="Times New Roman" w:hAnsi="Times New Roman" w:cs="Times New Roman"/>
          <w:color w:val="auto"/>
          <w:sz w:val="22"/>
          <w:szCs w:val="22"/>
        </w:rPr>
      </w:pPr>
      <w:r w:rsidRPr="00EE64AD">
        <w:rPr>
          <w:rFonts w:ascii="Times New Roman" w:hAnsi="Times New Roman" w:cs="Times New Roman"/>
          <w:color w:val="auto"/>
          <w:sz w:val="22"/>
          <w:szCs w:val="22"/>
        </w:rPr>
        <w:t>Savas Ahmet Cezmi, Dos Izzet. 2013.</w:t>
      </w:r>
      <w:r w:rsidRPr="00EE64AD">
        <w:rPr>
          <w:rFonts w:ascii="Times New Roman" w:hAnsi="Times New Roman" w:cs="Times New Roman"/>
          <w:bCs/>
          <w:color w:val="auto"/>
          <w:sz w:val="22"/>
          <w:szCs w:val="22"/>
        </w:rPr>
        <w:t xml:space="preserve"> Teacher Views On Supervisors’ Roles In School Development. </w:t>
      </w:r>
      <w:r w:rsidRPr="00EE64AD">
        <w:rPr>
          <w:rFonts w:ascii="Times New Roman" w:hAnsi="Times New Roman" w:cs="Times New Roman"/>
          <w:color w:val="auto"/>
          <w:sz w:val="22"/>
          <w:szCs w:val="22"/>
        </w:rPr>
        <w:t>Zirve University. Turkey</w:t>
      </w:r>
      <w:r w:rsidRPr="00EE64AD">
        <w:rPr>
          <w:rFonts w:ascii="Times New Roman" w:hAnsi="Times New Roman" w:cs="Times New Roman"/>
          <w:bCs/>
          <w:color w:val="auto"/>
          <w:sz w:val="22"/>
          <w:szCs w:val="22"/>
        </w:rPr>
        <w:t xml:space="preserve">. </w:t>
      </w:r>
      <w:r w:rsidRPr="00EE64AD">
        <w:rPr>
          <w:rFonts w:ascii="Times New Roman" w:hAnsi="Times New Roman" w:cs="Times New Roman"/>
          <w:i/>
          <w:color w:val="auto"/>
          <w:sz w:val="22"/>
          <w:szCs w:val="22"/>
        </w:rPr>
        <w:t xml:space="preserve">Ozean Journal of Social Sciences 6 </w:t>
      </w:r>
      <w:r w:rsidRPr="00EE64AD">
        <w:rPr>
          <w:rFonts w:ascii="Times New Roman" w:hAnsi="Times New Roman" w:cs="Times New Roman"/>
          <w:color w:val="auto"/>
          <w:sz w:val="22"/>
          <w:szCs w:val="22"/>
        </w:rPr>
        <w:t>(</w:t>
      </w:r>
      <w:hyperlink r:id="rId14" w:history="1">
        <w:r w:rsidRPr="00EE64AD">
          <w:rPr>
            <w:rStyle w:val="Hyperlink"/>
            <w:rFonts w:ascii="Times New Roman" w:hAnsi="Times New Roman" w:cs="Times New Roman"/>
            <w:color w:val="auto"/>
            <w:sz w:val="22"/>
            <w:szCs w:val="22"/>
          </w:rPr>
          <w:t>http://</w:t>
        </w:r>
        <w:r w:rsidRPr="00EE64AD">
          <w:rPr>
            <w:rStyle w:val="Hyperlink"/>
            <w:rFonts w:ascii="Times New Roman" w:hAnsi="Times New Roman" w:cs="Times New Roman"/>
            <w:bCs/>
            <w:color w:val="auto"/>
            <w:sz w:val="22"/>
            <w:szCs w:val="22"/>
            <w:shd w:val="clear" w:color="auto" w:fill="FFFFFF"/>
          </w:rPr>
          <w:t>ozelacademy.com/Ojss.v6.i1-3.pdf</w:t>
        </w:r>
      </w:hyperlink>
      <w:r w:rsidRPr="00EE64AD">
        <w:rPr>
          <w:rFonts w:ascii="Times New Roman" w:hAnsi="Times New Roman" w:cs="Times New Roman"/>
          <w:color w:val="auto"/>
          <w:sz w:val="22"/>
          <w:szCs w:val="22"/>
        </w:rPr>
        <w:t>, diakses pada 22 April 2016)</w:t>
      </w:r>
    </w:p>
    <w:p w:rsidR="0029381E" w:rsidRPr="00EE64AD" w:rsidRDefault="0029381E" w:rsidP="00EE64AD">
      <w:pPr>
        <w:pStyle w:val="NoSpacing"/>
        <w:ind w:left="720" w:hanging="720"/>
        <w:contextualSpacing/>
        <w:jc w:val="both"/>
        <w:rPr>
          <w:rFonts w:ascii="Times New Roman" w:hAnsi="Times New Roman" w:cs="Times New Roman"/>
        </w:rPr>
      </w:pPr>
      <w:r w:rsidRPr="00EE64AD">
        <w:rPr>
          <w:rFonts w:ascii="Times New Roman" w:hAnsi="Times New Roman" w:cs="Times New Roman"/>
        </w:rPr>
        <w:lastRenderedPageBreak/>
        <w:t xml:space="preserve">Sedyawati, Edi. 2006. </w:t>
      </w:r>
      <w:r w:rsidRPr="00EE64AD">
        <w:rPr>
          <w:rFonts w:ascii="Times New Roman" w:hAnsi="Times New Roman" w:cs="Times New Roman"/>
          <w:i/>
        </w:rPr>
        <w:t xml:space="preserve">Budaya Indonesia Kajian Arkeologi, Seni, dan Sejarah. </w:t>
      </w:r>
      <w:r w:rsidRPr="00EE64AD">
        <w:rPr>
          <w:rFonts w:ascii="Times New Roman" w:hAnsi="Times New Roman" w:cs="Times New Roman"/>
        </w:rPr>
        <w:t>Jakarta: Rajawali Pers.</w:t>
      </w:r>
    </w:p>
    <w:p w:rsidR="0029381E" w:rsidRPr="00EE64AD" w:rsidRDefault="0029381E" w:rsidP="00EE64AD">
      <w:pPr>
        <w:pStyle w:val="NoSpacing"/>
        <w:ind w:left="720" w:hanging="720"/>
        <w:contextualSpacing/>
        <w:jc w:val="both"/>
        <w:rPr>
          <w:rFonts w:ascii="Times New Roman" w:hAnsi="Times New Roman" w:cs="Times New Roman"/>
        </w:rPr>
      </w:pPr>
      <w:r w:rsidRPr="00EE64AD">
        <w:rPr>
          <w:rFonts w:ascii="Times New Roman" w:hAnsi="Times New Roman" w:cs="Times New Roman"/>
          <w:lang w:val="id-ID"/>
        </w:rPr>
        <w:t>Sudjana, Nana.</w:t>
      </w:r>
      <w:r w:rsidRPr="00EE64AD">
        <w:rPr>
          <w:rFonts w:ascii="Times New Roman" w:hAnsi="Times New Roman" w:cs="Times New Roman"/>
        </w:rPr>
        <w:t xml:space="preserve"> </w:t>
      </w:r>
      <w:r w:rsidRPr="00EE64AD">
        <w:rPr>
          <w:rFonts w:ascii="Times New Roman" w:hAnsi="Times New Roman" w:cs="Times New Roman"/>
          <w:lang w:val="id-ID"/>
        </w:rPr>
        <w:t>201</w:t>
      </w:r>
      <w:r w:rsidRPr="00EE64AD">
        <w:rPr>
          <w:rFonts w:ascii="Times New Roman" w:hAnsi="Times New Roman" w:cs="Times New Roman"/>
        </w:rPr>
        <w:t>2</w:t>
      </w:r>
      <w:r w:rsidRPr="00EE64AD">
        <w:rPr>
          <w:rFonts w:ascii="Times New Roman" w:hAnsi="Times New Roman" w:cs="Times New Roman"/>
          <w:lang w:val="id-ID"/>
        </w:rPr>
        <w:t xml:space="preserve">. </w:t>
      </w:r>
      <w:r w:rsidRPr="00EE64AD">
        <w:rPr>
          <w:rFonts w:ascii="Times New Roman" w:hAnsi="Times New Roman" w:cs="Times New Roman"/>
          <w:i/>
        </w:rPr>
        <w:t xml:space="preserve">Pengawasn dan Kepengawasan : Memahami Tugas Pokok, Fungsi, Peran dan Tanggung Jawab Pengawas Sekolah. </w:t>
      </w:r>
      <w:r w:rsidRPr="00EE64AD">
        <w:rPr>
          <w:rFonts w:ascii="Times New Roman" w:hAnsi="Times New Roman" w:cs="Times New Roman"/>
          <w:lang w:val="id-ID"/>
        </w:rPr>
        <w:t xml:space="preserve">Jakarta: </w:t>
      </w:r>
      <w:r w:rsidRPr="00EE64AD">
        <w:rPr>
          <w:rFonts w:ascii="Times New Roman" w:hAnsi="Times New Roman" w:cs="Times New Roman"/>
        </w:rPr>
        <w:t>Binamitra-Publishing.</w:t>
      </w:r>
    </w:p>
    <w:p w:rsidR="0029381E" w:rsidRPr="00EE64AD" w:rsidRDefault="0029381E" w:rsidP="00EE64AD">
      <w:pPr>
        <w:spacing w:after="0" w:line="240" w:lineRule="auto"/>
        <w:ind w:left="709" w:hanging="709"/>
        <w:contextualSpacing/>
        <w:jc w:val="both"/>
        <w:rPr>
          <w:rFonts w:ascii="Times New Roman" w:eastAsiaTheme="minorHAnsi" w:hAnsi="Times New Roman" w:cs="Times New Roman"/>
        </w:rPr>
      </w:pPr>
      <w:r w:rsidRPr="00EE64AD">
        <w:rPr>
          <w:rFonts w:ascii="Times New Roman" w:eastAsiaTheme="minorHAnsi" w:hAnsi="Times New Roman" w:cs="Times New Roman"/>
        </w:rPr>
        <w:t xml:space="preserve">Tomic, Bakic Ljubica., Dvorski, Jasmina. &amp; Kirinic, Annamarija. 2015. Elements of Teacher Communication Competence: An Examination of Skills and Knowledge of Communicate. </w:t>
      </w:r>
      <w:r w:rsidRPr="00EE64AD">
        <w:rPr>
          <w:rFonts w:ascii="Times New Roman" w:eastAsiaTheme="minorHAnsi" w:hAnsi="Times New Roman" w:cs="Times New Roman"/>
          <w:i/>
        </w:rPr>
        <w:t xml:space="preserve">International Journal of Research in Education and Science (IJRES), 1(2), 157-166 </w:t>
      </w:r>
      <w:r w:rsidRPr="00EE64AD">
        <w:rPr>
          <w:rFonts w:ascii="Times New Roman" w:eastAsiaTheme="minorHAnsi" w:hAnsi="Times New Roman" w:cs="Times New Roman"/>
        </w:rPr>
        <w:t>(</w:t>
      </w:r>
      <w:hyperlink r:id="rId15" w:history="1">
        <w:r w:rsidRPr="00EE64AD">
          <w:rPr>
            <w:rStyle w:val="Hyperlink"/>
            <w:rFonts w:ascii="Times New Roman" w:eastAsiaTheme="minorHAnsi" w:hAnsi="Times New Roman" w:cs="Times New Roman"/>
            <w:color w:val="auto"/>
          </w:rPr>
          <w:t>www.ijres.net</w:t>
        </w:r>
      </w:hyperlink>
      <w:r w:rsidRPr="00EE64AD">
        <w:rPr>
          <w:rFonts w:ascii="Times New Roman" w:eastAsiaTheme="minorHAnsi" w:hAnsi="Times New Roman" w:cs="Times New Roman"/>
        </w:rPr>
        <w:t>, diakses pada 1 juni 2016)</w:t>
      </w:r>
    </w:p>
    <w:p w:rsidR="0029381E" w:rsidRPr="00EE64AD" w:rsidRDefault="0029381E" w:rsidP="00EE64AD">
      <w:pPr>
        <w:pStyle w:val="NoSpacing"/>
        <w:ind w:left="720" w:hanging="720"/>
        <w:contextualSpacing/>
        <w:jc w:val="both"/>
        <w:rPr>
          <w:rFonts w:ascii="Times New Roman" w:hAnsi="Times New Roman" w:cs="Times New Roman"/>
        </w:rPr>
      </w:pPr>
      <w:r w:rsidRPr="00EE64AD">
        <w:rPr>
          <w:rFonts w:ascii="Times New Roman" w:hAnsi="Times New Roman" w:cs="Times New Roman"/>
        </w:rPr>
        <w:t xml:space="preserve">Wangkaewhiran Thipwimol. 2012. </w:t>
      </w:r>
      <w:r w:rsidRPr="00EE64AD">
        <w:rPr>
          <w:rFonts w:ascii="Times New Roman" w:hAnsi="Times New Roman" w:cs="Times New Roman"/>
          <w:i/>
          <w:iCs/>
        </w:rPr>
        <w:t xml:space="preserve"> </w:t>
      </w:r>
      <w:r w:rsidRPr="00EE64AD">
        <w:rPr>
          <w:rFonts w:ascii="Times New Roman" w:hAnsi="Times New Roman" w:cs="Times New Roman"/>
          <w:iCs/>
        </w:rPr>
        <w:t>Development of Local Wisdom Learning Management Model of ASEAN Focus School: A Case Study in Thailand</w:t>
      </w:r>
      <w:r w:rsidRPr="00EE64AD">
        <w:rPr>
          <w:rFonts w:ascii="Times New Roman" w:hAnsi="Times New Roman" w:cs="Times New Roman"/>
          <w:i/>
          <w:iCs/>
        </w:rPr>
        <w:t xml:space="preserve">.  </w:t>
      </w:r>
      <w:r w:rsidRPr="00EE64AD">
        <w:rPr>
          <w:rFonts w:ascii="Times New Roman" w:hAnsi="Times New Roman" w:cs="Times New Roman"/>
          <w:i/>
        </w:rPr>
        <w:t xml:space="preserve">The International Academic Forum </w:t>
      </w:r>
      <w:r w:rsidRPr="00EE64AD">
        <w:rPr>
          <w:rFonts w:ascii="Times New Roman" w:hAnsi="Times New Roman" w:cs="Times New Roman"/>
        </w:rPr>
        <w:t>(</w:t>
      </w:r>
      <w:hyperlink r:id="rId16" w:history="1">
        <w:r w:rsidRPr="00EE64AD">
          <w:rPr>
            <w:rStyle w:val="Hyperlink"/>
            <w:rFonts w:ascii="Times New Roman" w:hAnsi="Times New Roman" w:cs="Times New Roman"/>
            <w:color w:val="auto"/>
          </w:rPr>
          <w:t>www.iafor.org</w:t>
        </w:r>
      </w:hyperlink>
      <w:r w:rsidRPr="00EE64AD">
        <w:rPr>
          <w:rFonts w:ascii="Times New Roman" w:hAnsi="Times New Roman" w:cs="Times New Roman"/>
        </w:rPr>
        <w:t>, diakses pada 22 April 2016).</w:t>
      </w:r>
    </w:p>
    <w:p w:rsidR="0080790E" w:rsidRPr="00EE64AD" w:rsidRDefault="0080790E" w:rsidP="00EE64AD">
      <w:pPr>
        <w:autoSpaceDE w:val="0"/>
        <w:autoSpaceDN w:val="0"/>
        <w:adjustRightInd w:val="0"/>
        <w:spacing w:after="0" w:line="240" w:lineRule="auto"/>
        <w:rPr>
          <w:rFonts w:ascii="Times New Roman" w:eastAsiaTheme="minorHAnsi" w:hAnsi="Times New Roman" w:cs="Times New Roman"/>
        </w:rPr>
      </w:pPr>
    </w:p>
    <w:p w:rsidR="0080790E" w:rsidRPr="00EE64AD" w:rsidRDefault="0080790E" w:rsidP="00EE64AD">
      <w:pPr>
        <w:spacing w:after="0" w:line="240" w:lineRule="auto"/>
        <w:ind w:left="709" w:hanging="709"/>
        <w:contextualSpacing/>
        <w:jc w:val="both"/>
        <w:rPr>
          <w:rFonts w:ascii="Times New Roman" w:eastAsiaTheme="minorHAnsi" w:hAnsi="Times New Roman" w:cs="Times New Roman"/>
          <w:color w:val="FF0000"/>
        </w:rPr>
      </w:pPr>
    </w:p>
    <w:p w:rsidR="0080790E" w:rsidRPr="00EE64AD" w:rsidRDefault="0080790E" w:rsidP="00EE64AD">
      <w:pPr>
        <w:spacing w:after="0" w:line="240" w:lineRule="auto"/>
        <w:ind w:left="709" w:hanging="709"/>
        <w:contextualSpacing/>
        <w:jc w:val="both"/>
        <w:rPr>
          <w:rFonts w:ascii="Times New Roman" w:eastAsiaTheme="minorHAnsi" w:hAnsi="Times New Roman" w:cs="Times New Roman"/>
        </w:rPr>
      </w:pPr>
    </w:p>
    <w:p w:rsidR="0080790E" w:rsidRPr="00EE64AD" w:rsidRDefault="0080790E" w:rsidP="00EE64AD">
      <w:pPr>
        <w:spacing w:line="240" w:lineRule="auto"/>
        <w:rPr>
          <w:rFonts w:ascii="Times New Roman" w:hAnsi="Times New Roman" w:cs="Times New Roman"/>
        </w:rPr>
      </w:pPr>
    </w:p>
    <w:sectPr w:rsidR="0080790E" w:rsidRPr="00EE64AD" w:rsidSect="008859AE">
      <w:headerReference w:type="default" r:id="rId17"/>
      <w:footerReference w:type="first" r:id="rId18"/>
      <w:pgSz w:w="11907" w:h="16840" w:code="9"/>
      <w:pgMar w:top="1701" w:right="1701" w:bottom="170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F35" w:rsidRDefault="009F0F35" w:rsidP="000E1D7D">
      <w:pPr>
        <w:spacing w:after="0" w:line="240" w:lineRule="auto"/>
      </w:pPr>
      <w:r>
        <w:separator/>
      </w:r>
    </w:p>
  </w:endnote>
  <w:endnote w:type="continuationSeparator" w:id="1">
    <w:p w:rsidR="009F0F35" w:rsidRDefault="009F0F35" w:rsidP="000E1D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68896"/>
      <w:docPartObj>
        <w:docPartGallery w:val="Page Numbers (Bottom of Page)"/>
        <w:docPartUnique/>
      </w:docPartObj>
    </w:sdtPr>
    <w:sdtContent>
      <w:p w:rsidR="00B50D38" w:rsidRDefault="0056347A">
        <w:pPr>
          <w:pStyle w:val="Footer"/>
          <w:jc w:val="center"/>
        </w:pPr>
        <w:r>
          <w:rPr>
            <w:noProof/>
            <w:lang w:eastAsia="zh-TW"/>
          </w:rPr>
          <w:pict>
            <v:rect id="_x0000_s26636" style="position:absolute;left:0;text-align:left;margin-left:655pt;margin-top:542.35pt;width:60pt;height:70.5pt;z-index:251674624;mso-position-horizontal-relative:left-margin-area;mso-position-vertical-relative:page" o:allowincell="f" stroked="f">
              <v:textbox style="layout-flow:vertical;mso-next-textbox:#_x0000_s26636">
                <w:txbxContent>
                  <w:sdt>
                    <w:sdtPr>
                      <w:rPr>
                        <w:rFonts w:asciiTheme="majorHAnsi" w:hAnsiTheme="majorHAnsi"/>
                        <w:sz w:val="48"/>
                        <w:szCs w:val="44"/>
                      </w:rPr>
                      <w:id w:val="7268894"/>
                      <w:docPartObj>
                        <w:docPartGallery w:val="Page Numbers (Margins)"/>
                        <w:docPartUnique/>
                      </w:docPartObj>
                    </w:sdtPr>
                    <w:sdtEndPr>
                      <w:rPr>
                        <w:rFonts w:asciiTheme="minorHAnsi" w:hAnsiTheme="minorHAnsi" w:cstheme="minorHAnsi"/>
                        <w:sz w:val="22"/>
                        <w:szCs w:val="22"/>
                      </w:rPr>
                    </w:sdtEndPr>
                    <w:sdtContent>
                      <w:sdt>
                        <w:sdtPr>
                          <w:rPr>
                            <w:rFonts w:cstheme="minorHAnsi"/>
                          </w:rPr>
                          <w:id w:val="7268895"/>
                          <w:docPartObj>
                            <w:docPartGallery w:val="Page Numbers (Margins)"/>
                            <w:docPartUnique/>
                          </w:docPartObj>
                        </w:sdtPr>
                        <w:sdtContent>
                          <w:p w:rsidR="00B50D38" w:rsidRDefault="0056347A">
                            <w:pPr>
                              <w:jc w:val="center"/>
                              <w:rPr>
                                <w:rFonts w:asciiTheme="majorHAnsi" w:hAnsiTheme="majorHAnsi"/>
                                <w:sz w:val="48"/>
                                <w:szCs w:val="44"/>
                              </w:rPr>
                            </w:pPr>
                            <w:r w:rsidRPr="005F399C">
                              <w:rPr>
                                <w:rFonts w:cstheme="minorHAnsi"/>
                              </w:rPr>
                              <w:fldChar w:fldCharType="begin"/>
                            </w:r>
                            <w:r w:rsidR="00B50D38" w:rsidRPr="005F399C">
                              <w:rPr>
                                <w:rFonts w:cstheme="minorHAnsi"/>
                              </w:rPr>
                              <w:instrText xml:space="preserve"> PAGE   \* MERGEFORMAT </w:instrText>
                            </w:r>
                            <w:r w:rsidRPr="005F399C">
                              <w:rPr>
                                <w:rFonts w:cstheme="minorHAnsi"/>
                              </w:rPr>
                              <w:fldChar w:fldCharType="separate"/>
                            </w:r>
                            <w:r w:rsidR="00496DE7">
                              <w:rPr>
                                <w:rFonts w:cstheme="minorHAnsi"/>
                                <w:noProof/>
                              </w:rPr>
                              <w:t>1</w:t>
                            </w:r>
                            <w:r w:rsidRPr="005F399C">
                              <w:rPr>
                                <w:rFonts w:cstheme="minorHAnsi"/>
                              </w:rPr>
                              <w:fldChar w:fldCharType="end"/>
                            </w:r>
                          </w:p>
                        </w:sdtContent>
                      </w:sdt>
                    </w:sdtContent>
                  </w:sdt>
                </w:txbxContent>
              </v:textbox>
              <w10:wrap anchorx="margin" anchory="page"/>
            </v:rect>
          </w:pict>
        </w:r>
        <w:r w:rsidR="00104FDA">
          <w:t>1</w:t>
        </w:r>
      </w:p>
    </w:sdtContent>
  </w:sdt>
  <w:p w:rsidR="00B50D38" w:rsidRDefault="00B50D38" w:rsidP="00650A1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F35" w:rsidRDefault="009F0F35" w:rsidP="000E1D7D">
      <w:pPr>
        <w:spacing w:after="0" w:line="240" w:lineRule="auto"/>
      </w:pPr>
      <w:r>
        <w:separator/>
      </w:r>
    </w:p>
  </w:footnote>
  <w:footnote w:type="continuationSeparator" w:id="1">
    <w:p w:rsidR="009F0F35" w:rsidRDefault="009F0F35" w:rsidP="000E1D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316"/>
      <w:docPartObj>
        <w:docPartGallery w:val="Page Numbers (Top of Page)"/>
        <w:docPartUnique/>
      </w:docPartObj>
    </w:sdtPr>
    <w:sdtContent>
      <w:p w:rsidR="00B50D38" w:rsidRDefault="0056347A">
        <w:pPr>
          <w:pStyle w:val="Header"/>
          <w:jc w:val="right"/>
        </w:pPr>
        <w:r w:rsidRPr="007F756A">
          <w:rPr>
            <w:rFonts w:ascii="Times New Roman" w:hAnsi="Times New Roman" w:cs="Times New Roman"/>
            <w:sz w:val="24"/>
            <w:szCs w:val="24"/>
          </w:rPr>
          <w:fldChar w:fldCharType="begin"/>
        </w:r>
        <w:r w:rsidR="00B50D38" w:rsidRPr="007F756A">
          <w:rPr>
            <w:rFonts w:ascii="Times New Roman" w:hAnsi="Times New Roman" w:cs="Times New Roman"/>
            <w:sz w:val="24"/>
            <w:szCs w:val="24"/>
          </w:rPr>
          <w:instrText xml:space="preserve"> PAGE   \* MERGEFORMAT </w:instrText>
        </w:r>
        <w:r w:rsidRPr="007F756A">
          <w:rPr>
            <w:rFonts w:ascii="Times New Roman" w:hAnsi="Times New Roman" w:cs="Times New Roman"/>
            <w:sz w:val="24"/>
            <w:szCs w:val="24"/>
          </w:rPr>
          <w:fldChar w:fldCharType="separate"/>
        </w:r>
        <w:r w:rsidR="00496DE7">
          <w:rPr>
            <w:rFonts w:ascii="Times New Roman" w:hAnsi="Times New Roman" w:cs="Times New Roman"/>
            <w:noProof/>
            <w:sz w:val="24"/>
            <w:szCs w:val="24"/>
          </w:rPr>
          <w:t>9</w:t>
        </w:r>
        <w:r w:rsidRPr="007F756A">
          <w:rPr>
            <w:rFonts w:ascii="Times New Roman" w:hAnsi="Times New Roman" w:cs="Times New Roman"/>
            <w:sz w:val="24"/>
            <w:szCs w:val="24"/>
          </w:rPr>
          <w:fldChar w:fldCharType="end"/>
        </w:r>
      </w:p>
    </w:sdtContent>
  </w:sdt>
  <w:p w:rsidR="00B50D38" w:rsidRDefault="00B50D38" w:rsidP="00C001B0">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1E4"/>
    <w:multiLevelType w:val="hybridMultilevel"/>
    <w:tmpl w:val="9E4682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103523"/>
    <w:multiLevelType w:val="hybridMultilevel"/>
    <w:tmpl w:val="C4EE87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F64D3C"/>
    <w:multiLevelType w:val="hybridMultilevel"/>
    <w:tmpl w:val="126AE2A0"/>
    <w:lvl w:ilvl="0" w:tplc="C98EFAF6">
      <w:start w:val="1"/>
      <w:numFmt w:val="upperLetter"/>
      <w:lvlText w:val="%1."/>
      <w:lvlJc w:val="left"/>
      <w:pPr>
        <w:ind w:left="677" w:hanging="360"/>
      </w:pPr>
      <w:rPr>
        <w:rFonts w:ascii="Times New Roman" w:hAnsi="Times New Roman" w:cs="Times New Roman" w:hint="default"/>
        <w:color w:val="000000" w:themeColor="text1"/>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3">
    <w:nsid w:val="06050BC9"/>
    <w:multiLevelType w:val="hybridMultilevel"/>
    <w:tmpl w:val="878A3F4C"/>
    <w:lvl w:ilvl="0" w:tplc="04090019">
      <w:start w:val="1"/>
      <w:numFmt w:val="lowerLetter"/>
      <w:lvlText w:val="%1."/>
      <w:lvlJc w:val="left"/>
      <w:pPr>
        <w:ind w:left="426" w:hanging="360"/>
      </w:pPr>
    </w:lvl>
    <w:lvl w:ilvl="1" w:tplc="04090019">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4">
    <w:nsid w:val="064D73A2"/>
    <w:multiLevelType w:val="hybridMultilevel"/>
    <w:tmpl w:val="BCA0BD80"/>
    <w:lvl w:ilvl="0" w:tplc="AE7EC2E2">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F052B6"/>
    <w:multiLevelType w:val="hybridMultilevel"/>
    <w:tmpl w:val="61AEB30A"/>
    <w:lvl w:ilvl="0" w:tplc="78F00DDE">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B270002"/>
    <w:multiLevelType w:val="hybridMultilevel"/>
    <w:tmpl w:val="032AC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1044C7"/>
    <w:multiLevelType w:val="hybridMultilevel"/>
    <w:tmpl w:val="1EE22CEE"/>
    <w:lvl w:ilvl="0" w:tplc="2B9A2198">
      <w:start w:val="1"/>
      <w:numFmt w:val="decimal"/>
      <w:lvlText w:val="%1."/>
      <w:lvlJc w:val="left"/>
      <w:pPr>
        <w:ind w:left="1014" w:hanging="360"/>
      </w:pPr>
      <w:rPr>
        <w:rFonts w:hint="default"/>
      </w:rPr>
    </w:lvl>
    <w:lvl w:ilvl="1" w:tplc="04210019" w:tentative="1">
      <w:start w:val="1"/>
      <w:numFmt w:val="lowerLetter"/>
      <w:lvlText w:val="%2."/>
      <w:lvlJc w:val="left"/>
      <w:pPr>
        <w:ind w:left="1734" w:hanging="360"/>
      </w:pPr>
    </w:lvl>
    <w:lvl w:ilvl="2" w:tplc="0421001B" w:tentative="1">
      <w:start w:val="1"/>
      <w:numFmt w:val="lowerRoman"/>
      <w:lvlText w:val="%3."/>
      <w:lvlJc w:val="right"/>
      <w:pPr>
        <w:ind w:left="2454" w:hanging="180"/>
      </w:pPr>
    </w:lvl>
    <w:lvl w:ilvl="3" w:tplc="0421000F" w:tentative="1">
      <w:start w:val="1"/>
      <w:numFmt w:val="decimal"/>
      <w:lvlText w:val="%4."/>
      <w:lvlJc w:val="left"/>
      <w:pPr>
        <w:ind w:left="3174" w:hanging="360"/>
      </w:pPr>
    </w:lvl>
    <w:lvl w:ilvl="4" w:tplc="04210019" w:tentative="1">
      <w:start w:val="1"/>
      <w:numFmt w:val="lowerLetter"/>
      <w:lvlText w:val="%5."/>
      <w:lvlJc w:val="left"/>
      <w:pPr>
        <w:ind w:left="3894" w:hanging="360"/>
      </w:pPr>
    </w:lvl>
    <w:lvl w:ilvl="5" w:tplc="0421001B" w:tentative="1">
      <w:start w:val="1"/>
      <w:numFmt w:val="lowerRoman"/>
      <w:lvlText w:val="%6."/>
      <w:lvlJc w:val="right"/>
      <w:pPr>
        <w:ind w:left="4614" w:hanging="180"/>
      </w:pPr>
    </w:lvl>
    <w:lvl w:ilvl="6" w:tplc="0421000F" w:tentative="1">
      <w:start w:val="1"/>
      <w:numFmt w:val="decimal"/>
      <w:lvlText w:val="%7."/>
      <w:lvlJc w:val="left"/>
      <w:pPr>
        <w:ind w:left="5334" w:hanging="360"/>
      </w:pPr>
    </w:lvl>
    <w:lvl w:ilvl="7" w:tplc="04210019" w:tentative="1">
      <w:start w:val="1"/>
      <w:numFmt w:val="lowerLetter"/>
      <w:lvlText w:val="%8."/>
      <w:lvlJc w:val="left"/>
      <w:pPr>
        <w:ind w:left="6054" w:hanging="360"/>
      </w:pPr>
    </w:lvl>
    <w:lvl w:ilvl="8" w:tplc="0421001B" w:tentative="1">
      <w:start w:val="1"/>
      <w:numFmt w:val="lowerRoman"/>
      <w:lvlText w:val="%9."/>
      <w:lvlJc w:val="right"/>
      <w:pPr>
        <w:ind w:left="6774" w:hanging="180"/>
      </w:pPr>
    </w:lvl>
  </w:abstractNum>
  <w:abstractNum w:abstractNumId="8">
    <w:nsid w:val="10E6767E"/>
    <w:multiLevelType w:val="hybridMultilevel"/>
    <w:tmpl w:val="207A5B3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E6203F"/>
    <w:multiLevelType w:val="hybridMultilevel"/>
    <w:tmpl w:val="090C7C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52A14F3"/>
    <w:multiLevelType w:val="hybridMultilevel"/>
    <w:tmpl w:val="09F09B3A"/>
    <w:lvl w:ilvl="0" w:tplc="E97CB890">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1">
    <w:nsid w:val="198C4B42"/>
    <w:multiLevelType w:val="hybridMultilevel"/>
    <w:tmpl w:val="BDF280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9C83D76"/>
    <w:multiLevelType w:val="hybridMultilevel"/>
    <w:tmpl w:val="2EF6FFA0"/>
    <w:lvl w:ilvl="0" w:tplc="F59A98CC">
      <w:start w:val="1"/>
      <w:numFmt w:val="decimal"/>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3">
    <w:nsid w:val="1BCD355D"/>
    <w:multiLevelType w:val="hybridMultilevel"/>
    <w:tmpl w:val="301E71E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CB75EBF"/>
    <w:multiLevelType w:val="hybridMultilevel"/>
    <w:tmpl w:val="FCC81E0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1ED8032D"/>
    <w:multiLevelType w:val="hybridMultilevel"/>
    <w:tmpl w:val="D50CEE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0064B30"/>
    <w:multiLevelType w:val="hybridMultilevel"/>
    <w:tmpl w:val="48F2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1538B5"/>
    <w:multiLevelType w:val="hybridMultilevel"/>
    <w:tmpl w:val="58784A58"/>
    <w:lvl w:ilvl="0" w:tplc="D3D8BD0E">
      <w:start w:val="1"/>
      <w:numFmt w:val="upperLetter"/>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22513F5"/>
    <w:multiLevelType w:val="hybridMultilevel"/>
    <w:tmpl w:val="FFB2F398"/>
    <w:lvl w:ilvl="0" w:tplc="04090019">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2456CC2"/>
    <w:multiLevelType w:val="hybridMultilevel"/>
    <w:tmpl w:val="E4180E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C46C63"/>
    <w:multiLevelType w:val="hybridMultilevel"/>
    <w:tmpl w:val="0680A662"/>
    <w:lvl w:ilvl="0" w:tplc="503ECB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759410E"/>
    <w:multiLevelType w:val="hybridMultilevel"/>
    <w:tmpl w:val="206AE03E"/>
    <w:lvl w:ilvl="0" w:tplc="4F3411B8">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2">
    <w:nsid w:val="286A3250"/>
    <w:multiLevelType w:val="hybridMultilevel"/>
    <w:tmpl w:val="B45A84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9EA343C"/>
    <w:multiLevelType w:val="hybridMultilevel"/>
    <w:tmpl w:val="4260B0E4"/>
    <w:lvl w:ilvl="0" w:tplc="AE7EC2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F260935"/>
    <w:multiLevelType w:val="hybridMultilevel"/>
    <w:tmpl w:val="FA7C2830"/>
    <w:lvl w:ilvl="0" w:tplc="EDF8D278">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3EE7C58"/>
    <w:multiLevelType w:val="hybridMultilevel"/>
    <w:tmpl w:val="66C4DC3A"/>
    <w:lvl w:ilvl="0" w:tplc="5A86507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090A47"/>
    <w:multiLevelType w:val="hybridMultilevel"/>
    <w:tmpl w:val="0804D6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5036CF9"/>
    <w:multiLevelType w:val="hybridMultilevel"/>
    <w:tmpl w:val="BD5AD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487580"/>
    <w:multiLevelType w:val="hybridMultilevel"/>
    <w:tmpl w:val="0502593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82D597D"/>
    <w:multiLevelType w:val="hybridMultilevel"/>
    <w:tmpl w:val="CFF0D3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ACF51D0"/>
    <w:multiLevelType w:val="hybridMultilevel"/>
    <w:tmpl w:val="32C61F6A"/>
    <w:lvl w:ilvl="0" w:tplc="F7E6CAAE">
      <w:start w:val="1"/>
      <w:numFmt w:val="upperLetter"/>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B40406F"/>
    <w:multiLevelType w:val="hybridMultilevel"/>
    <w:tmpl w:val="34643D7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BB84664"/>
    <w:multiLevelType w:val="hybridMultilevel"/>
    <w:tmpl w:val="72629FF0"/>
    <w:lvl w:ilvl="0" w:tplc="029EAC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0E41CAA"/>
    <w:multiLevelType w:val="hybridMultilevel"/>
    <w:tmpl w:val="8FFE6A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26267FB"/>
    <w:multiLevelType w:val="hybridMultilevel"/>
    <w:tmpl w:val="9834ABD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36D7ADF"/>
    <w:multiLevelType w:val="hybridMultilevel"/>
    <w:tmpl w:val="B1A6D5D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5DC4BA1"/>
    <w:multiLevelType w:val="hybridMultilevel"/>
    <w:tmpl w:val="EECEF600"/>
    <w:lvl w:ilvl="0" w:tplc="E32CC60A">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46752B29"/>
    <w:multiLevelType w:val="hybridMultilevel"/>
    <w:tmpl w:val="20CC841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4C6573B3"/>
    <w:multiLevelType w:val="hybridMultilevel"/>
    <w:tmpl w:val="49A6B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DBF5858"/>
    <w:multiLevelType w:val="hybridMultilevel"/>
    <w:tmpl w:val="30E2BF52"/>
    <w:lvl w:ilvl="0" w:tplc="84D451D8">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40">
    <w:nsid w:val="51167B18"/>
    <w:multiLevelType w:val="hybridMultilevel"/>
    <w:tmpl w:val="21ECC18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20B3893"/>
    <w:multiLevelType w:val="hybridMultilevel"/>
    <w:tmpl w:val="3DF8B5F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54AE709A"/>
    <w:multiLevelType w:val="hybridMultilevel"/>
    <w:tmpl w:val="5ECAFAC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5AA52BBA"/>
    <w:multiLevelType w:val="hybridMultilevel"/>
    <w:tmpl w:val="1A7C80E4"/>
    <w:lvl w:ilvl="0" w:tplc="373412F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nsid w:val="5D5D0049"/>
    <w:multiLevelType w:val="hybridMultilevel"/>
    <w:tmpl w:val="BE929A90"/>
    <w:lvl w:ilvl="0" w:tplc="273A4956">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5EEB2B11"/>
    <w:multiLevelType w:val="hybridMultilevel"/>
    <w:tmpl w:val="543E3538"/>
    <w:lvl w:ilvl="0" w:tplc="A93E29FE">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6">
    <w:nsid w:val="5F02200B"/>
    <w:multiLevelType w:val="hybridMultilevel"/>
    <w:tmpl w:val="5D7A7606"/>
    <w:lvl w:ilvl="0" w:tplc="4F422352">
      <w:start w:val="1"/>
      <w:numFmt w:val="decimal"/>
      <w:lvlText w:val="%1."/>
      <w:lvlJc w:val="left"/>
      <w:pPr>
        <w:ind w:left="948" w:hanging="360"/>
      </w:pPr>
      <w:rPr>
        <w:rFonts w:hint="default"/>
      </w:rPr>
    </w:lvl>
    <w:lvl w:ilvl="1" w:tplc="04210019" w:tentative="1">
      <w:start w:val="1"/>
      <w:numFmt w:val="lowerLetter"/>
      <w:lvlText w:val="%2."/>
      <w:lvlJc w:val="left"/>
      <w:pPr>
        <w:ind w:left="1668" w:hanging="360"/>
      </w:pPr>
    </w:lvl>
    <w:lvl w:ilvl="2" w:tplc="0421001B" w:tentative="1">
      <w:start w:val="1"/>
      <w:numFmt w:val="lowerRoman"/>
      <w:lvlText w:val="%3."/>
      <w:lvlJc w:val="right"/>
      <w:pPr>
        <w:ind w:left="2388" w:hanging="180"/>
      </w:pPr>
    </w:lvl>
    <w:lvl w:ilvl="3" w:tplc="0421000F" w:tentative="1">
      <w:start w:val="1"/>
      <w:numFmt w:val="decimal"/>
      <w:lvlText w:val="%4."/>
      <w:lvlJc w:val="left"/>
      <w:pPr>
        <w:ind w:left="3108" w:hanging="360"/>
      </w:pPr>
    </w:lvl>
    <w:lvl w:ilvl="4" w:tplc="04210019" w:tentative="1">
      <w:start w:val="1"/>
      <w:numFmt w:val="lowerLetter"/>
      <w:lvlText w:val="%5."/>
      <w:lvlJc w:val="left"/>
      <w:pPr>
        <w:ind w:left="3828" w:hanging="360"/>
      </w:pPr>
    </w:lvl>
    <w:lvl w:ilvl="5" w:tplc="0421001B" w:tentative="1">
      <w:start w:val="1"/>
      <w:numFmt w:val="lowerRoman"/>
      <w:lvlText w:val="%6."/>
      <w:lvlJc w:val="right"/>
      <w:pPr>
        <w:ind w:left="4548" w:hanging="180"/>
      </w:pPr>
    </w:lvl>
    <w:lvl w:ilvl="6" w:tplc="0421000F" w:tentative="1">
      <w:start w:val="1"/>
      <w:numFmt w:val="decimal"/>
      <w:lvlText w:val="%7."/>
      <w:lvlJc w:val="left"/>
      <w:pPr>
        <w:ind w:left="5268" w:hanging="360"/>
      </w:pPr>
    </w:lvl>
    <w:lvl w:ilvl="7" w:tplc="04210019" w:tentative="1">
      <w:start w:val="1"/>
      <w:numFmt w:val="lowerLetter"/>
      <w:lvlText w:val="%8."/>
      <w:lvlJc w:val="left"/>
      <w:pPr>
        <w:ind w:left="5988" w:hanging="360"/>
      </w:pPr>
    </w:lvl>
    <w:lvl w:ilvl="8" w:tplc="0421001B" w:tentative="1">
      <w:start w:val="1"/>
      <w:numFmt w:val="lowerRoman"/>
      <w:lvlText w:val="%9."/>
      <w:lvlJc w:val="right"/>
      <w:pPr>
        <w:ind w:left="6708" w:hanging="180"/>
      </w:pPr>
    </w:lvl>
  </w:abstractNum>
  <w:abstractNum w:abstractNumId="47">
    <w:nsid w:val="60D23204"/>
    <w:multiLevelType w:val="hybridMultilevel"/>
    <w:tmpl w:val="08FAC96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2867327"/>
    <w:multiLevelType w:val="hybridMultilevel"/>
    <w:tmpl w:val="E1EA8F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631328E0"/>
    <w:multiLevelType w:val="hybridMultilevel"/>
    <w:tmpl w:val="C4883A90"/>
    <w:lvl w:ilvl="0" w:tplc="0409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0">
    <w:nsid w:val="63587B94"/>
    <w:multiLevelType w:val="hybridMultilevel"/>
    <w:tmpl w:val="5986DE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4432349"/>
    <w:multiLevelType w:val="hybridMultilevel"/>
    <w:tmpl w:val="A7DAC84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6E10F82"/>
    <w:multiLevelType w:val="hybridMultilevel"/>
    <w:tmpl w:val="48BA767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C5E2690"/>
    <w:multiLevelType w:val="hybridMultilevel"/>
    <w:tmpl w:val="18F6008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D970BF7"/>
    <w:multiLevelType w:val="hybridMultilevel"/>
    <w:tmpl w:val="8B689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DA932A4"/>
    <w:multiLevelType w:val="hybridMultilevel"/>
    <w:tmpl w:val="887ED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0D205D0"/>
    <w:multiLevelType w:val="hybridMultilevel"/>
    <w:tmpl w:val="01940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70F363F4"/>
    <w:multiLevelType w:val="hybridMultilevel"/>
    <w:tmpl w:val="65060824"/>
    <w:lvl w:ilvl="0" w:tplc="883AB2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724E5ABB"/>
    <w:multiLevelType w:val="hybridMultilevel"/>
    <w:tmpl w:val="7240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4066DE8"/>
    <w:multiLevelType w:val="hybridMultilevel"/>
    <w:tmpl w:val="4B5EBF6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759D4878"/>
    <w:multiLevelType w:val="hybridMultilevel"/>
    <w:tmpl w:val="DFA6795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7722A41"/>
    <w:multiLevelType w:val="hybridMultilevel"/>
    <w:tmpl w:val="5712A69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7AC07412"/>
    <w:multiLevelType w:val="hybridMultilevel"/>
    <w:tmpl w:val="D9D0A8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7D51525A"/>
    <w:multiLevelType w:val="hybridMultilevel"/>
    <w:tmpl w:val="3F364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3"/>
  </w:num>
  <w:num w:numId="3">
    <w:abstractNumId w:val="27"/>
  </w:num>
  <w:num w:numId="4">
    <w:abstractNumId w:val="13"/>
  </w:num>
  <w:num w:numId="5">
    <w:abstractNumId w:val="33"/>
  </w:num>
  <w:num w:numId="6">
    <w:abstractNumId w:val="34"/>
  </w:num>
  <w:num w:numId="7">
    <w:abstractNumId w:val="26"/>
  </w:num>
  <w:num w:numId="8">
    <w:abstractNumId w:val="19"/>
  </w:num>
  <w:num w:numId="9">
    <w:abstractNumId w:val="51"/>
  </w:num>
  <w:num w:numId="10">
    <w:abstractNumId w:val="52"/>
  </w:num>
  <w:num w:numId="11">
    <w:abstractNumId w:val="53"/>
  </w:num>
  <w:num w:numId="12">
    <w:abstractNumId w:val="8"/>
  </w:num>
  <w:num w:numId="13">
    <w:abstractNumId w:val="22"/>
  </w:num>
  <w:num w:numId="14">
    <w:abstractNumId w:val="47"/>
  </w:num>
  <w:num w:numId="15">
    <w:abstractNumId w:val="20"/>
  </w:num>
  <w:num w:numId="16">
    <w:abstractNumId w:val="61"/>
  </w:num>
  <w:num w:numId="17">
    <w:abstractNumId w:val="40"/>
  </w:num>
  <w:num w:numId="18">
    <w:abstractNumId w:val="41"/>
  </w:num>
  <w:num w:numId="19">
    <w:abstractNumId w:val="37"/>
  </w:num>
  <w:num w:numId="20">
    <w:abstractNumId w:val="29"/>
  </w:num>
  <w:num w:numId="21">
    <w:abstractNumId w:val="60"/>
  </w:num>
  <w:num w:numId="22">
    <w:abstractNumId w:val="4"/>
  </w:num>
  <w:num w:numId="23">
    <w:abstractNumId w:val="23"/>
  </w:num>
  <w:num w:numId="24">
    <w:abstractNumId w:val="59"/>
  </w:num>
  <w:num w:numId="25">
    <w:abstractNumId w:val="28"/>
  </w:num>
  <w:num w:numId="26">
    <w:abstractNumId w:val="31"/>
  </w:num>
  <w:num w:numId="27">
    <w:abstractNumId w:val="32"/>
  </w:num>
  <w:num w:numId="28">
    <w:abstractNumId w:val="0"/>
  </w:num>
  <w:num w:numId="29">
    <w:abstractNumId w:val="57"/>
  </w:num>
  <w:num w:numId="30">
    <w:abstractNumId w:val="54"/>
  </w:num>
  <w:num w:numId="31">
    <w:abstractNumId w:val="56"/>
  </w:num>
  <w:num w:numId="32">
    <w:abstractNumId w:val="15"/>
  </w:num>
  <w:num w:numId="33">
    <w:abstractNumId w:val="62"/>
  </w:num>
  <w:num w:numId="34">
    <w:abstractNumId w:val="43"/>
  </w:num>
  <w:num w:numId="35">
    <w:abstractNumId w:val="9"/>
  </w:num>
  <w:num w:numId="36">
    <w:abstractNumId w:val="24"/>
  </w:num>
  <w:num w:numId="37">
    <w:abstractNumId w:val="44"/>
  </w:num>
  <w:num w:numId="38">
    <w:abstractNumId w:val="5"/>
  </w:num>
  <w:num w:numId="39">
    <w:abstractNumId w:val="25"/>
  </w:num>
  <w:num w:numId="40">
    <w:abstractNumId w:val="1"/>
  </w:num>
  <w:num w:numId="41">
    <w:abstractNumId w:val="18"/>
  </w:num>
  <w:num w:numId="42">
    <w:abstractNumId w:val="3"/>
  </w:num>
  <w:num w:numId="43">
    <w:abstractNumId w:val="36"/>
  </w:num>
  <w:num w:numId="44">
    <w:abstractNumId w:val="45"/>
  </w:num>
  <w:num w:numId="45">
    <w:abstractNumId w:val="7"/>
  </w:num>
  <w:num w:numId="46">
    <w:abstractNumId w:val="46"/>
  </w:num>
  <w:num w:numId="47">
    <w:abstractNumId w:val="14"/>
  </w:num>
  <w:num w:numId="48">
    <w:abstractNumId w:val="38"/>
  </w:num>
  <w:num w:numId="49">
    <w:abstractNumId w:val="2"/>
  </w:num>
  <w:num w:numId="50">
    <w:abstractNumId w:val="30"/>
  </w:num>
  <w:num w:numId="51">
    <w:abstractNumId w:val="17"/>
  </w:num>
  <w:num w:numId="52">
    <w:abstractNumId w:val="39"/>
  </w:num>
  <w:num w:numId="53">
    <w:abstractNumId w:val="21"/>
  </w:num>
  <w:num w:numId="54">
    <w:abstractNumId w:val="10"/>
  </w:num>
  <w:num w:numId="55">
    <w:abstractNumId w:val="55"/>
  </w:num>
  <w:num w:numId="56">
    <w:abstractNumId w:val="35"/>
  </w:num>
  <w:num w:numId="57">
    <w:abstractNumId w:val="12"/>
  </w:num>
  <w:num w:numId="58">
    <w:abstractNumId w:val="58"/>
  </w:num>
  <w:num w:numId="59">
    <w:abstractNumId w:val="6"/>
  </w:num>
  <w:num w:numId="60">
    <w:abstractNumId w:val="50"/>
  </w:num>
  <w:num w:numId="61">
    <w:abstractNumId w:val="42"/>
  </w:num>
  <w:num w:numId="62">
    <w:abstractNumId w:val="49"/>
  </w:num>
  <w:num w:numId="63">
    <w:abstractNumId w:val="48"/>
  </w:num>
  <w:num w:numId="64">
    <w:abstractNumId w:val="11"/>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hdrShapeDefaults>
    <o:shapedefaults v:ext="edit" spidmax="91138">
      <o:colormenu v:ext="edit" strokecolor="none"/>
    </o:shapedefaults>
    <o:shapelayout v:ext="edit">
      <o:idmap v:ext="edit" data="26"/>
    </o:shapelayout>
  </w:hdrShapeDefaults>
  <w:footnotePr>
    <w:footnote w:id="0"/>
    <w:footnote w:id="1"/>
  </w:footnotePr>
  <w:endnotePr>
    <w:endnote w:id="0"/>
    <w:endnote w:id="1"/>
  </w:endnotePr>
  <w:compat>
    <w:useFELayout/>
  </w:compat>
  <w:rsids>
    <w:rsidRoot w:val="0023489D"/>
    <w:rsid w:val="00000FF7"/>
    <w:rsid w:val="00015D81"/>
    <w:rsid w:val="00020D8B"/>
    <w:rsid w:val="0002215A"/>
    <w:rsid w:val="00024876"/>
    <w:rsid w:val="00031C26"/>
    <w:rsid w:val="000359CB"/>
    <w:rsid w:val="00045F53"/>
    <w:rsid w:val="00055D96"/>
    <w:rsid w:val="00055E84"/>
    <w:rsid w:val="00057220"/>
    <w:rsid w:val="00060799"/>
    <w:rsid w:val="00060A8A"/>
    <w:rsid w:val="0007212C"/>
    <w:rsid w:val="000741D3"/>
    <w:rsid w:val="00086AA7"/>
    <w:rsid w:val="0009079C"/>
    <w:rsid w:val="00092995"/>
    <w:rsid w:val="000B25E4"/>
    <w:rsid w:val="000B559F"/>
    <w:rsid w:val="000C00A7"/>
    <w:rsid w:val="000C3389"/>
    <w:rsid w:val="000D34D9"/>
    <w:rsid w:val="000D67E7"/>
    <w:rsid w:val="000D6DD7"/>
    <w:rsid w:val="000E1D7D"/>
    <w:rsid w:val="000E3757"/>
    <w:rsid w:val="000E5A7C"/>
    <w:rsid w:val="000F358A"/>
    <w:rsid w:val="00101695"/>
    <w:rsid w:val="00104FDA"/>
    <w:rsid w:val="00110CEF"/>
    <w:rsid w:val="00112109"/>
    <w:rsid w:val="00114DC8"/>
    <w:rsid w:val="00114E06"/>
    <w:rsid w:val="00116723"/>
    <w:rsid w:val="0011741B"/>
    <w:rsid w:val="001224A5"/>
    <w:rsid w:val="0012370C"/>
    <w:rsid w:val="00125A46"/>
    <w:rsid w:val="00133AC5"/>
    <w:rsid w:val="00133BB2"/>
    <w:rsid w:val="00136293"/>
    <w:rsid w:val="00141F10"/>
    <w:rsid w:val="00143199"/>
    <w:rsid w:val="00143DD6"/>
    <w:rsid w:val="00144ABF"/>
    <w:rsid w:val="00150AC3"/>
    <w:rsid w:val="00151C78"/>
    <w:rsid w:val="00167C38"/>
    <w:rsid w:val="00175E08"/>
    <w:rsid w:val="0017773A"/>
    <w:rsid w:val="00177C8E"/>
    <w:rsid w:val="001816C8"/>
    <w:rsid w:val="0018459B"/>
    <w:rsid w:val="00186757"/>
    <w:rsid w:val="001952D7"/>
    <w:rsid w:val="001A14E2"/>
    <w:rsid w:val="001A4801"/>
    <w:rsid w:val="001A4D16"/>
    <w:rsid w:val="001A5F73"/>
    <w:rsid w:val="001B186C"/>
    <w:rsid w:val="001B2ED1"/>
    <w:rsid w:val="001B3C1F"/>
    <w:rsid w:val="001B5E44"/>
    <w:rsid w:val="001D07CC"/>
    <w:rsid w:val="001D4DFA"/>
    <w:rsid w:val="001E2174"/>
    <w:rsid w:val="001E65FC"/>
    <w:rsid w:val="001E7D74"/>
    <w:rsid w:val="001F22F3"/>
    <w:rsid w:val="001F37D4"/>
    <w:rsid w:val="001F491C"/>
    <w:rsid w:val="001F4E61"/>
    <w:rsid w:val="00200D3D"/>
    <w:rsid w:val="002067C3"/>
    <w:rsid w:val="00211526"/>
    <w:rsid w:val="00212C5A"/>
    <w:rsid w:val="00215E25"/>
    <w:rsid w:val="00217343"/>
    <w:rsid w:val="00223C2C"/>
    <w:rsid w:val="002241F4"/>
    <w:rsid w:val="00227528"/>
    <w:rsid w:val="0023489D"/>
    <w:rsid w:val="00235E95"/>
    <w:rsid w:val="00240861"/>
    <w:rsid w:val="00241EAC"/>
    <w:rsid w:val="00241FF1"/>
    <w:rsid w:val="002445E1"/>
    <w:rsid w:val="00245BD2"/>
    <w:rsid w:val="00251977"/>
    <w:rsid w:val="00253B14"/>
    <w:rsid w:val="0025434D"/>
    <w:rsid w:val="00255E1C"/>
    <w:rsid w:val="00267F5A"/>
    <w:rsid w:val="0027144C"/>
    <w:rsid w:val="00276FC2"/>
    <w:rsid w:val="00277724"/>
    <w:rsid w:val="00285677"/>
    <w:rsid w:val="0029381E"/>
    <w:rsid w:val="00295F0F"/>
    <w:rsid w:val="00297EFB"/>
    <w:rsid w:val="002B5F49"/>
    <w:rsid w:val="002B6138"/>
    <w:rsid w:val="002B7B9F"/>
    <w:rsid w:val="002B7C42"/>
    <w:rsid w:val="002C6A73"/>
    <w:rsid w:val="002D2E35"/>
    <w:rsid w:val="002E05B8"/>
    <w:rsid w:val="002E2398"/>
    <w:rsid w:val="002E5B2D"/>
    <w:rsid w:val="00301CED"/>
    <w:rsid w:val="00301E8D"/>
    <w:rsid w:val="0030786C"/>
    <w:rsid w:val="0031155A"/>
    <w:rsid w:val="00312396"/>
    <w:rsid w:val="003541BC"/>
    <w:rsid w:val="0035479B"/>
    <w:rsid w:val="00354EB8"/>
    <w:rsid w:val="00362EFA"/>
    <w:rsid w:val="003639A2"/>
    <w:rsid w:val="0036706E"/>
    <w:rsid w:val="00370D76"/>
    <w:rsid w:val="00371546"/>
    <w:rsid w:val="00372FB7"/>
    <w:rsid w:val="00381876"/>
    <w:rsid w:val="00381FA7"/>
    <w:rsid w:val="00382232"/>
    <w:rsid w:val="003853DC"/>
    <w:rsid w:val="003869CD"/>
    <w:rsid w:val="003A12F7"/>
    <w:rsid w:val="003A44DA"/>
    <w:rsid w:val="003B28DA"/>
    <w:rsid w:val="003B7478"/>
    <w:rsid w:val="003B7548"/>
    <w:rsid w:val="003B7F8A"/>
    <w:rsid w:val="003C4533"/>
    <w:rsid w:val="003C7F68"/>
    <w:rsid w:val="003D39D4"/>
    <w:rsid w:val="003D5537"/>
    <w:rsid w:val="003E684F"/>
    <w:rsid w:val="004004C0"/>
    <w:rsid w:val="00402016"/>
    <w:rsid w:val="00403A95"/>
    <w:rsid w:val="00405D83"/>
    <w:rsid w:val="0041637C"/>
    <w:rsid w:val="00416B46"/>
    <w:rsid w:val="00421DB5"/>
    <w:rsid w:val="00425E7B"/>
    <w:rsid w:val="004265DD"/>
    <w:rsid w:val="004273ED"/>
    <w:rsid w:val="00427A00"/>
    <w:rsid w:val="00431563"/>
    <w:rsid w:val="00431B6C"/>
    <w:rsid w:val="00436D1D"/>
    <w:rsid w:val="00437BBB"/>
    <w:rsid w:val="004459FB"/>
    <w:rsid w:val="00445BE9"/>
    <w:rsid w:val="0045171E"/>
    <w:rsid w:val="004539D6"/>
    <w:rsid w:val="00454D2B"/>
    <w:rsid w:val="00460DA6"/>
    <w:rsid w:val="00461278"/>
    <w:rsid w:val="004614C6"/>
    <w:rsid w:val="0046338B"/>
    <w:rsid w:val="00466184"/>
    <w:rsid w:val="004677B1"/>
    <w:rsid w:val="00472F8A"/>
    <w:rsid w:val="00473074"/>
    <w:rsid w:val="004805AF"/>
    <w:rsid w:val="0048273F"/>
    <w:rsid w:val="00494943"/>
    <w:rsid w:val="004949CF"/>
    <w:rsid w:val="0049601F"/>
    <w:rsid w:val="00496DE7"/>
    <w:rsid w:val="004A6F85"/>
    <w:rsid w:val="004B0882"/>
    <w:rsid w:val="004B09E2"/>
    <w:rsid w:val="004B1963"/>
    <w:rsid w:val="004B3942"/>
    <w:rsid w:val="004B6D3A"/>
    <w:rsid w:val="004C02C1"/>
    <w:rsid w:val="004C1168"/>
    <w:rsid w:val="004C7E9C"/>
    <w:rsid w:val="004D2CF9"/>
    <w:rsid w:val="004E002B"/>
    <w:rsid w:val="004E2533"/>
    <w:rsid w:val="004E4252"/>
    <w:rsid w:val="004F20EF"/>
    <w:rsid w:val="004F248C"/>
    <w:rsid w:val="005015EC"/>
    <w:rsid w:val="00504AAD"/>
    <w:rsid w:val="00504DFA"/>
    <w:rsid w:val="00505959"/>
    <w:rsid w:val="005077D3"/>
    <w:rsid w:val="00507B6C"/>
    <w:rsid w:val="00511DB7"/>
    <w:rsid w:val="00513BD5"/>
    <w:rsid w:val="00515999"/>
    <w:rsid w:val="00522992"/>
    <w:rsid w:val="00524ECF"/>
    <w:rsid w:val="00540F7D"/>
    <w:rsid w:val="00541465"/>
    <w:rsid w:val="0054254B"/>
    <w:rsid w:val="005466A1"/>
    <w:rsid w:val="00546998"/>
    <w:rsid w:val="00556EC4"/>
    <w:rsid w:val="00560C85"/>
    <w:rsid w:val="0056347A"/>
    <w:rsid w:val="00571EF7"/>
    <w:rsid w:val="00580A8D"/>
    <w:rsid w:val="00583440"/>
    <w:rsid w:val="005A358D"/>
    <w:rsid w:val="005A3603"/>
    <w:rsid w:val="005A36A6"/>
    <w:rsid w:val="005B2FCE"/>
    <w:rsid w:val="005B3047"/>
    <w:rsid w:val="005B4D80"/>
    <w:rsid w:val="005B599A"/>
    <w:rsid w:val="005C0A07"/>
    <w:rsid w:val="005C1E3D"/>
    <w:rsid w:val="005D4D9D"/>
    <w:rsid w:val="005D5D11"/>
    <w:rsid w:val="005E22A4"/>
    <w:rsid w:val="005F399C"/>
    <w:rsid w:val="00600819"/>
    <w:rsid w:val="00603864"/>
    <w:rsid w:val="00606CDC"/>
    <w:rsid w:val="0060772F"/>
    <w:rsid w:val="00615337"/>
    <w:rsid w:val="00617C6F"/>
    <w:rsid w:val="00620E7B"/>
    <w:rsid w:val="00626DBA"/>
    <w:rsid w:val="00634B3F"/>
    <w:rsid w:val="00635187"/>
    <w:rsid w:val="0064512D"/>
    <w:rsid w:val="0064791D"/>
    <w:rsid w:val="00650A16"/>
    <w:rsid w:val="006516B1"/>
    <w:rsid w:val="00653D89"/>
    <w:rsid w:val="00660B8B"/>
    <w:rsid w:val="00661309"/>
    <w:rsid w:val="006624DD"/>
    <w:rsid w:val="00665595"/>
    <w:rsid w:val="00667E38"/>
    <w:rsid w:val="00675019"/>
    <w:rsid w:val="006753FC"/>
    <w:rsid w:val="0068063A"/>
    <w:rsid w:val="00690646"/>
    <w:rsid w:val="00694688"/>
    <w:rsid w:val="00696195"/>
    <w:rsid w:val="006A3813"/>
    <w:rsid w:val="006A38BE"/>
    <w:rsid w:val="006B056C"/>
    <w:rsid w:val="006B5414"/>
    <w:rsid w:val="006B5BA7"/>
    <w:rsid w:val="006B6B2D"/>
    <w:rsid w:val="006C21C0"/>
    <w:rsid w:val="006D0E09"/>
    <w:rsid w:val="006D3936"/>
    <w:rsid w:val="006D404B"/>
    <w:rsid w:val="006D5D97"/>
    <w:rsid w:val="006E360B"/>
    <w:rsid w:val="006E5D30"/>
    <w:rsid w:val="006E6BFB"/>
    <w:rsid w:val="006F1CD0"/>
    <w:rsid w:val="006F7746"/>
    <w:rsid w:val="00704903"/>
    <w:rsid w:val="00704E40"/>
    <w:rsid w:val="0071517C"/>
    <w:rsid w:val="00716975"/>
    <w:rsid w:val="00722A49"/>
    <w:rsid w:val="00724E37"/>
    <w:rsid w:val="00734D42"/>
    <w:rsid w:val="00736EE4"/>
    <w:rsid w:val="00744AFC"/>
    <w:rsid w:val="00750CAE"/>
    <w:rsid w:val="00753640"/>
    <w:rsid w:val="007547EC"/>
    <w:rsid w:val="00762EF6"/>
    <w:rsid w:val="007704E6"/>
    <w:rsid w:val="00771EE9"/>
    <w:rsid w:val="007752AD"/>
    <w:rsid w:val="007764C4"/>
    <w:rsid w:val="0077692B"/>
    <w:rsid w:val="007844B1"/>
    <w:rsid w:val="00784887"/>
    <w:rsid w:val="00787F1B"/>
    <w:rsid w:val="00793216"/>
    <w:rsid w:val="0079662F"/>
    <w:rsid w:val="007979EA"/>
    <w:rsid w:val="007A247D"/>
    <w:rsid w:val="007A2D8F"/>
    <w:rsid w:val="007A419F"/>
    <w:rsid w:val="007B01AB"/>
    <w:rsid w:val="007B12AF"/>
    <w:rsid w:val="007B3E25"/>
    <w:rsid w:val="007C3BDB"/>
    <w:rsid w:val="007D2B85"/>
    <w:rsid w:val="007D4F7A"/>
    <w:rsid w:val="007E0A68"/>
    <w:rsid w:val="007E27CB"/>
    <w:rsid w:val="007E5550"/>
    <w:rsid w:val="007E598A"/>
    <w:rsid w:val="007F03E4"/>
    <w:rsid w:val="007F1520"/>
    <w:rsid w:val="007F4C76"/>
    <w:rsid w:val="007F4FE4"/>
    <w:rsid w:val="007F756A"/>
    <w:rsid w:val="00803CAF"/>
    <w:rsid w:val="008073BE"/>
    <w:rsid w:val="0080790E"/>
    <w:rsid w:val="00812A69"/>
    <w:rsid w:val="00812B29"/>
    <w:rsid w:val="008229AE"/>
    <w:rsid w:val="008262BA"/>
    <w:rsid w:val="008327BE"/>
    <w:rsid w:val="008342BB"/>
    <w:rsid w:val="0084193C"/>
    <w:rsid w:val="00843B0D"/>
    <w:rsid w:val="00844384"/>
    <w:rsid w:val="008444E1"/>
    <w:rsid w:val="00845239"/>
    <w:rsid w:val="008545D7"/>
    <w:rsid w:val="008607D0"/>
    <w:rsid w:val="00864D53"/>
    <w:rsid w:val="00864F82"/>
    <w:rsid w:val="00866511"/>
    <w:rsid w:val="00870387"/>
    <w:rsid w:val="008758D6"/>
    <w:rsid w:val="008859AE"/>
    <w:rsid w:val="00887F80"/>
    <w:rsid w:val="00893CBA"/>
    <w:rsid w:val="00894A56"/>
    <w:rsid w:val="008A3136"/>
    <w:rsid w:val="008B2E43"/>
    <w:rsid w:val="008B35F8"/>
    <w:rsid w:val="008C112E"/>
    <w:rsid w:val="008C7EB8"/>
    <w:rsid w:val="008D0B73"/>
    <w:rsid w:val="008D5B49"/>
    <w:rsid w:val="008D5CCE"/>
    <w:rsid w:val="008E0C0E"/>
    <w:rsid w:val="008F147D"/>
    <w:rsid w:val="008F17BC"/>
    <w:rsid w:val="008F23C8"/>
    <w:rsid w:val="008F40E3"/>
    <w:rsid w:val="00903566"/>
    <w:rsid w:val="00910879"/>
    <w:rsid w:val="00912122"/>
    <w:rsid w:val="00913C6D"/>
    <w:rsid w:val="00916184"/>
    <w:rsid w:val="009227B4"/>
    <w:rsid w:val="00933F8F"/>
    <w:rsid w:val="00942AC3"/>
    <w:rsid w:val="0094304A"/>
    <w:rsid w:val="0094364D"/>
    <w:rsid w:val="00961045"/>
    <w:rsid w:val="009619E9"/>
    <w:rsid w:val="00961EDD"/>
    <w:rsid w:val="009643D2"/>
    <w:rsid w:val="00965A98"/>
    <w:rsid w:val="0096744C"/>
    <w:rsid w:val="00973F0C"/>
    <w:rsid w:val="0098044C"/>
    <w:rsid w:val="00991EA6"/>
    <w:rsid w:val="00992698"/>
    <w:rsid w:val="009A5018"/>
    <w:rsid w:val="009A6134"/>
    <w:rsid w:val="009A70D6"/>
    <w:rsid w:val="009B51AD"/>
    <w:rsid w:val="009C0663"/>
    <w:rsid w:val="009C1D2D"/>
    <w:rsid w:val="009C2D73"/>
    <w:rsid w:val="009C43D5"/>
    <w:rsid w:val="009C4641"/>
    <w:rsid w:val="009C523E"/>
    <w:rsid w:val="009C6248"/>
    <w:rsid w:val="009C724E"/>
    <w:rsid w:val="009C7910"/>
    <w:rsid w:val="009D15DD"/>
    <w:rsid w:val="009D6AFC"/>
    <w:rsid w:val="009E58D1"/>
    <w:rsid w:val="009E5C23"/>
    <w:rsid w:val="009E5FA5"/>
    <w:rsid w:val="009F0A09"/>
    <w:rsid w:val="009F0F35"/>
    <w:rsid w:val="009F1161"/>
    <w:rsid w:val="009F161E"/>
    <w:rsid w:val="009F2B28"/>
    <w:rsid w:val="009F7C03"/>
    <w:rsid w:val="00A030B4"/>
    <w:rsid w:val="00A07203"/>
    <w:rsid w:val="00A1351A"/>
    <w:rsid w:val="00A1582E"/>
    <w:rsid w:val="00A25891"/>
    <w:rsid w:val="00A32466"/>
    <w:rsid w:val="00A43165"/>
    <w:rsid w:val="00A4321A"/>
    <w:rsid w:val="00A4350B"/>
    <w:rsid w:val="00A45B70"/>
    <w:rsid w:val="00A46B48"/>
    <w:rsid w:val="00A508CE"/>
    <w:rsid w:val="00A51631"/>
    <w:rsid w:val="00A528C1"/>
    <w:rsid w:val="00A54CF6"/>
    <w:rsid w:val="00A5624F"/>
    <w:rsid w:val="00A56B0B"/>
    <w:rsid w:val="00A644EE"/>
    <w:rsid w:val="00A777DC"/>
    <w:rsid w:val="00A81750"/>
    <w:rsid w:val="00A82267"/>
    <w:rsid w:val="00A83558"/>
    <w:rsid w:val="00A87982"/>
    <w:rsid w:val="00A96BF3"/>
    <w:rsid w:val="00A970F5"/>
    <w:rsid w:val="00AA3753"/>
    <w:rsid w:val="00AB3B07"/>
    <w:rsid w:val="00AB3F0B"/>
    <w:rsid w:val="00AB50EC"/>
    <w:rsid w:val="00AC1AEB"/>
    <w:rsid w:val="00AC21E8"/>
    <w:rsid w:val="00AD6BFF"/>
    <w:rsid w:val="00AE68ED"/>
    <w:rsid w:val="00AF0AD8"/>
    <w:rsid w:val="00AF2BE6"/>
    <w:rsid w:val="00AF69FD"/>
    <w:rsid w:val="00B026C1"/>
    <w:rsid w:val="00B15C21"/>
    <w:rsid w:val="00B2424B"/>
    <w:rsid w:val="00B33A4A"/>
    <w:rsid w:val="00B35DEA"/>
    <w:rsid w:val="00B36F6A"/>
    <w:rsid w:val="00B50D38"/>
    <w:rsid w:val="00B52483"/>
    <w:rsid w:val="00B53649"/>
    <w:rsid w:val="00B73204"/>
    <w:rsid w:val="00B73E2F"/>
    <w:rsid w:val="00B76195"/>
    <w:rsid w:val="00B76207"/>
    <w:rsid w:val="00B83E87"/>
    <w:rsid w:val="00B92B37"/>
    <w:rsid w:val="00BA018B"/>
    <w:rsid w:val="00BA3F96"/>
    <w:rsid w:val="00BA7622"/>
    <w:rsid w:val="00BB303E"/>
    <w:rsid w:val="00BC05D9"/>
    <w:rsid w:val="00BC1F56"/>
    <w:rsid w:val="00BC2892"/>
    <w:rsid w:val="00BC30AC"/>
    <w:rsid w:val="00BD0273"/>
    <w:rsid w:val="00BD0AE0"/>
    <w:rsid w:val="00BD1907"/>
    <w:rsid w:val="00BE5F6C"/>
    <w:rsid w:val="00BE6716"/>
    <w:rsid w:val="00BE6A6D"/>
    <w:rsid w:val="00BE71D1"/>
    <w:rsid w:val="00C001B0"/>
    <w:rsid w:val="00C02297"/>
    <w:rsid w:val="00C032A4"/>
    <w:rsid w:val="00C03534"/>
    <w:rsid w:val="00C0365C"/>
    <w:rsid w:val="00C04CE6"/>
    <w:rsid w:val="00C07284"/>
    <w:rsid w:val="00C10F63"/>
    <w:rsid w:val="00C12321"/>
    <w:rsid w:val="00C154F7"/>
    <w:rsid w:val="00C17A22"/>
    <w:rsid w:val="00C20DA9"/>
    <w:rsid w:val="00C334B3"/>
    <w:rsid w:val="00C34980"/>
    <w:rsid w:val="00C46471"/>
    <w:rsid w:val="00C50F03"/>
    <w:rsid w:val="00C51095"/>
    <w:rsid w:val="00C511C5"/>
    <w:rsid w:val="00C53208"/>
    <w:rsid w:val="00C53AFE"/>
    <w:rsid w:val="00C545D3"/>
    <w:rsid w:val="00C66C47"/>
    <w:rsid w:val="00C67638"/>
    <w:rsid w:val="00C70D44"/>
    <w:rsid w:val="00C7191F"/>
    <w:rsid w:val="00C76687"/>
    <w:rsid w:val="00C8187C"/>
    <w:rsid w:val="00C97C59"/>
    <w:rsid w:val="00CA4BC9"/>
    <w:rsid w:val="00CA55DE"/>
    <w:rsid w:val="00CA7945"/>
    <w:rsid w:val="00CB3706"/>
    <w:rsid w:val="00CB3942"/>
    <w:rsid w:val="00CB4810"/>
    <w:rsid w:val="00CD0861"/>
    <w:rsid w:val="00CE1F12"/>
    <w:rsid w:val="00CE2598"/>
    <w:rsid w:val="00CE4E75"/>
    <w:rsid w:val="00CF04D7"/>
    <w:rsid w:val="00CF37AE"/>
    <w:rsid w:val="00CF6532"/>
    <w:rsid w:val="00CF6EED"/>
    <w:rsid w:val="00D07904"/>
    <w:rsid w:val="00D152DA"/>
    <w:rsid w:val="00D15483"/>
    <w:rsid w:val="00D159D0"/>
    <w:rsid w:val="00D245BD"/>
    <w:rsid w:val="00D24D54"/>
    <w:rsid w:val="00D25E2C"/>
    <w:rsid w:val="00D32AC6"/>
    <w:rsid w:val="00D40921"/>
    <w:rsid w:val="00D42C1A"/>
    <w:rsid w:val="00D53CBF"/>
    <w:rsid w:val="00D60048"/>
    <w:rsid w:val="00D60B3E"/>
    <w:rsid w:val="00D63E97"/>
    <w:rsid w:val="00D65316"/>
    <w:rsid w:val="00D668A9"/>
    <w:rsid w:val="00D670A2"/>
    <w:rsid w:val="00D72A30"/>
    <w:rsid w:val="00D77774"/>
    <w:rsid w:val="00D816A5"/>
    <w:rsid w:val="00DA30CE"/>
    <w:rsid w:val="00DA789A"/>
    <w:rsid w:val="00DB1D89"/>
    <w:rsid w:val="00DB3063"/>
    <w:rsid w:val="00DC0F2C"/>
    <w:rsid w:val="00DC16B6"/>
    <w:rsid w:val="00DC42CE"/>
    <w:rsid w:val="00DE1FC4"/>
    <w:rsid w:val="00DE572C"/>
    <w:rsid w:val="00DE57E2"/>
    <w:rsid w:val="00DF3AF9"/>
    <w:rsid w:val="00DF7CC3"/>
    <w:rsid w:val="00E0072D"/>
    <w:rsid w:val="00E01480"/>
    <w:rsid w:val="00E02C1F"/>
    <w:rsid w:val="00E036AD"/>
    <w:rsid w:val="00E05072"/>
    <w:rsid w:val="00E063A8"/>
    <w:rsid w:val="00E10843"/>
    <w:rsid w:val="00E13D03"/>
    <w:rsid w:val="00E14702"/>
    <w:rsid w:val="00E16DC0"/>
    <w:rsid w:val="00E30684"/>
    <w:rsid w:val="00E3229B"/>
    <w:rsid w:val="00E32C1C"/>
    <w:rsid w:val="00E3513E"/>
    <w:rsid w:val="00E36AC9"/>
    <w:rsid w:val="00E4227E"/>
    <w:rsid w:val="00E462D9"/>
    <w:rsid w:val="00E5262A"/>
    <w:rsid w:val="00E533D2"/>
    <w:rsid w:val="00E53F39"/>
    <w:rsid w:val="00E54602"/>
    <w:rsid w:val="00E550C3"/>
    <w:rsid w:val="00E72272"/>
    <w:rsid w:val="00E80507"/>
    <w:rsid w:val="00E80D30"/>
    <w:rsid w:val="00E83E0D"/>
    <w:rsid w:val="00E87A5E"/>
    <w:rsid w:val="00EA725D"/>
    <w:rsid w:val="00EB2448"/>
    <w:rsid w:val="00EC2E0F"/>
    <w:rsid w:val="00EC40FA"/>
    <w:rsid w:val="00EC46C7"/>
    <w:rsid w:val="00EC6724"/>
    <w:rsid w:val="00EC7A7F"/>
    <w:rsid w:val="00EE4E4B"/>
    <w:rsid w:val="00EE64AD"/>
    <w:rsid w:val="00EF60CC"/>
    <w:rsid w:val="00F01C67"/>
    <w:rsid w:val="00F02BA6"/>
    <w:rsid w:val="00F111B3"/>
    <w:rsid w:val="00F14112"/>
    <w:rsid w:val="00F14529"/>
    <w:rsid w:val="00F22172"/>
    <w:rsid w:val="00F23767"/>
    <w:rsid w:val="00F24847"/>
    <w:rsid w:val="00F2761F"/>
    <w:rsid w:val="00F31FBC"/>
    <w:rsid w:val="00F325D0"/>
    <w:rsid w:val="00F32C57"/>
    <w:rsid w:val="00F35DF9"/>
    <w:rsid w:val="00F36904"/>
    <w:rsid w:val="00F36CCC"/>
    <w:rsid w:val="00F43016"/>
    <w:rsid w:val="00F474E7"/>
    <w:rsid w:val="00F51767"/>
    <w:rsid w:val="00F51856"/>
    <w:rsid w:val="00F51A6B"/>
    <w:rsid w:val="00F53DC5"/>
    <w:rsid w:val="00F6045F"/>
    <w:rsid w:val="00F657A7"/>
    <w:rsid w:val="00F67484"/>
    <w:rsid w:val="00F67BD1"/>
    <w:rsid w:val="00F73ED3"/>
    <w:rsid w:val="00F74831"/>
    <w:rsid w:val="00F75B75"/>
    <w:rsid w:val="00F76AF7"/>
    <w:rsid w:val="00F824DE"/>
    <w:rsid w:val="00F8632B"/>
    <w:rsid w:val="00F933F8"/>
    <w:rsid w:val="00FA10FE"/>
    <w:rsid w:val="00FA29C2"/>
    <w:rsid w:val="00FB797D"/>
    <w:rsid w:val="00FC59D7"/>
    <w:rsid w:val="00FD00D0"/>
    <w:rsid w:val="00FD12E4"/>
    <w:rsid w:val="00FE2F68"/>
    <w:rsid w:val="00FE6E6F"/>
    <w:rsid w:val="00FF0D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13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DEA"/>
  </w:style>
  <w:style w:type="paragraph" w:styleId="Heading1">
    <w:name w:val="heading 1"/>
    <w:basedOn w:val="Normal"/>
    <w:link w:val="Heading1Char"/>
    <w:uiPriority w:val="9"/>
    <w:qFormat/>
    <w:rsid w:val="00C97C59"/>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89D"/>
    <w:pPr>
      <w:ind w:left="720"/>
      <w:contextualSpacing/>
    </w:pPr>
  </w:style>
  <w:style w:type="character" w:customStyle="1" w:styleId="Heading1Char">
    <w:name w:val="Heading 1 Char"/>
    <w:basedOn w:val="DefaultParagraphFont"/>
    <w:link w:val="Heading1"/>
    <w:uiPriority w:val="9"/>
    <w:rsid w:val="00C97C59"/>
    <w:rPr>
      <w:rFonts w:ascii="Times New Roman" w:eastAsia="Times New Roman" w:hAnsi="Times New Roman" w:cs="Times New Roman"/>
      <w:b/>
      <w:bCs/>
      <w:kern w:val="36"/>
      <w:sz w:val="48"/>
      <w:szCs w:val="48"/>
      <w:lang w:val="id-ID" w:eastAsia="id-ID"/>
    </w:rPr>
  </w:style>
  <w:style w:type="paragraph" w:styleId="BalloonText">
    <w:name w:val="Balloon Text"/>
    <w:basedOn w:val="Normal"/>
    <w:link w:val="BalloonTextChar"/>
    <w:uiPriority w:val="99"/>
    <w:semiHidden/>
    <w:unhideWhenUsed/>
    <w:rsid w:val="00C97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C59"/>
    <w:rPr>
      <w:rFonts w:ascii="Tahoma" w:hAnsi="Tahoma" w:cs="Tahoma"/>
      <w:sz w:val="16"/>
      <w:szCs w:val="16"/>
    </w:rPr>
  </w:style>
  <w:style w:type="character" w:styleId="CommentReference">
    <w:name w:val="annotation reference"/>
    <w:basedOn w:val="DefaultParagraphFont"/>
    <w:uiPriority w:val="99"/>
    <w:semiHidden/>
    <w:unhideWhenUsed/>
    <w:rsid w:val="00AB3B07"/>
    <w:rPr>
      <w:sz w:val="16"/>
      <w:szCs w:val="16"/>
    </w:rPr>
  </w:style>
  <w:style w:type="paragraph" w:styleId="CommentText">
    <w:name w:val="annotation text"/>
    <w:basedOn w:val="Normal"/>
    <w:link w:val="CommentTextChar"/>
    <w:uiPriority w:val="99"/>
    <w:semiHidden/>
    <w:unhideWhenUsed/>
    <w:rsid w:val="00AB3B07"/>
    <w:pPr>
      <w:spacing w:line="240" w:lineRule="auto"/>
    </w:pPr>
    <w:rPr>
      <w:sz w:val="20"/>
      <w:szCs w:val="20"/>
    </w:rPr>
  </w:style>
  <w:style w:type="character" w:customStyle="1" w:styleId="CommentTextChar">
    <w:name w:val="Comment Text Char"/>
    <w:basedOn w:val="DefaultParagraphFont"/>
    <w:link w:val="CommentText"/>
    <w:uiPriority w:val="99"/>
    <w:semiHidden/>
    <w:rsid w:val="00AB3B07"/>
    <w:rPr>
      <w:sz w:val="20"/>
      <w:szCs w:val="20"/>
    </w:rPr>
  </w:style>
  <w:style w:type="paragraph" w:styleId="CommentSubject">
    <w:name w:val="annotation subject"/>
    <w:basedOn w:val="CommentText"/>
    <w:next w:val="CommentText"/>
    <w:link w:val="CommentSubjectChar"/>
    <w:uiPriority w:val="99"/>
    <w:semiHidden/>
    <w:unhideWhenUsed/>
    <w:rsid w:val="00AB3B07"/>
    <w:rPr>
      <w:b/>
      <w:bCs/>
    </w:rPr>
  </w:style>
  <w:style w:type="character" w:customStyle="1" w:styleId="CommentSubjectChar">
    <w:name w:val="Comment Subject Char"/>
    <w:basedOn w:val="CommentTextChar"/>
    <w:link w:val="CommentSubject"/>
    <w:uiPriority w:val="99"/>
    <w:semiHidden/>
    <w:rsid w:val="00AB3B07"/>
    <w:rPr>
      <w:b/>
      <w:bCs/>
    </w:rPr>
  </w:style>
  <w:style w:type="paragraph" w:styleId="NoSpacing">
    <w:name w:val="No Spacing"/>
    <w:link w:val="NoSpacingChar"/>
    <w:uiPriority w:val="99"/>
    <w:qFormat/>
    <w:rsid w:val="003541BC"/>
    <w:pPr>
      <w:spacing w:after="0" w:line="240" w:lineRule="auto"/>
    </w:pPr>
    <w:rPr>
      <w:rFonts w:eastAsiaTheme="minorHAnsi"/>
    </w:rPr>
  </w:style>
  <w:style w:type="character" w:styleId="Hyperlink">
    <w:name w:val="Hyperlink"/>
    <w:basedOn w:val="DefaultParagraphFont"/>
    <w:uiPriority w:val="99"/>
    <w:unhideWhenUsed/>
    <w:rsid w:val="00C511C5"/>
    <w:rPr>
      <w:color w:val="0000FF" w:themeColor="hyperlink"/>
      <w:u w:val="single"/>
    </w:rPr>
  </w:style>
  <w:style w:type="paragraph" w:customStyle="1" w:styleId="Default">
    <w:name w:val="Default"/>
    <w:rsid w:val="003C7F68"/>
    <w:pPr>
      <w:autoSpaceDE w:val="0"/>
      <w:autoSpaceDN w:val="0"/>
      <w:adjustRightInd w:val="0"/>
      <w:spacing w:after="0" w:line="240" w:lineRule="auto"/>
    </w:pPr>
    <w:rPr>
      <w:rFonts w:ascii="Bookman Old Style" w:hAnsi="Bookman Old Style" w:cs="Bookman Old Style"/>
      <w:color w:val="000000"/>
      <w:sz w:val="24"/>
      <w:szCs w:val="24"/>
    </w:rPr>
  </w:style>
  <w:style w:type="character" w:styleId="FollowedHyperlink">
    <w:name w:val="FollowedHyperlink"/>
    <w:basedOn w:val="DefaultParagraphFont"/>
    <w:uiPriority w:val="99"/>
    <w:semiHidden/>
    <w:unhideWhenUsed/>
    <w:rsid w:val="001F4E61"/>
    <w:rPr>
      <w:color w:val="800080" w:themeColor="followedHyperlink"/>
      <w:u w:val="single"/>
    </w:rPr>
  </w:style>
  <w:style w:type="character" w:customStyle="1" w:styleId="field-content">
    <w:name w:val="field-content"/>
    <w:basedOn w:val="DefaultParagraphFont"/>
    <w:rsid w:val="00606CDC"/>
  </w:style>
  <w:style w:type="character" w:styleId="Emphasis">
    <w:name w:val="Emphasis"/>
    <w:basedOn w:val="DefaultParagraphFont"/>
    <w:uiPriority w:val="20"/>
    <w:qFormat/>
    <w:rsid w:val="00606CDC"/>
    <w:rPr>
      <w:i/>
      <w:iCs/>
    </w:rPr>
  </w:style>
  <w:style w:type="paragraph" w:styleId="Header">
    <w:name w:val="header"/>
    <w:basedOn w:val="Normal"/>
    <w:link w:val="HeaderChar"/>
    <w:uiPriority w:val="99"/>
    <w:unhideWhenUsed/>
    <w:rsid w:val="000E1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D7D"/>
  </w:style>
  <w:style w:type="paragraph" w:styleId="Footer">
    <w:name w:val="footer"/>
    <w:basedOn w:val="Normal"/>
    <w:link w:val="FooterChar"/>
    <w:uiPriority w:val="99"/>
    <w:unhideWhenUsed/>
    <w:rsid w:val="000E1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D7D"/>
  </w:style>
  <w:style w:type="paragraph" w:styleId="DocumentMap">
    <w:name w:val="Document Map"/>
    <w:basedOn w:val="Normal"/>
    <w:link w:val="DocumentMapChar"/>
    <w:uiPriority w:val="99"/>
    <w:semiHidden/>
    <w:unhideWhenUsed/>
    <w:rsid w:val="0002215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2215A"/>
    <w:rPr>
      <w:rFonts w:ascii="Tahoma" w:hAnsi="Tahoma" w:cs="Tahoma"/>
      <w:sz w:val="16"/>
      <w:szCs w:val="16"/>
    </w:rPr>
  </w:style>
  <w:style w:type="table" w:styleId="TableGrid">
    <w:name w:val="Table Grid"/>
    <w:basedOn w:val="TableNormal"/>
    <w:uiPriority w:val="59"/>
    <w:rsid w:val="00D32AC6"/>
    <w:pPr>
      <w:spacing w:after="0" w:line="240" w:lineRule="auto"/>
    </w:pPr>
    <w:rPr>
      <w:rFonts w:eastAsiaTheme="minorHAns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99"/>
    <w:rsid w:val="00BD0273"/>
    <w:rPr>
      <w:rFonts w:eastAsiaTheme="minorHAnsi"/>
    </w:rPr>
  </w:style>
  <w:style w:type="table" w:customStyle="1" w:styleId="PlainTable2">
    <w:name w:val="Plain Table 2"/>
    <w:basedOn w:val="TableNormal"/>
    <w:uiPriority w:val="42"/>
    <w:rsid w:val="00BD027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haracterStyle2">
    <w:name w:val="Character Style 2"/>
    <w:uiPriority w:val="99"/>
    <w:rsid w:val="005077D3"/>
    <w:rPr>
      <w:sz w:val="20"/>
      <w:szCs w:val="20"/>
    </w:rPr>
  </w:style>
  <w:style w:type="paragraph" w:customStyle="1" w:styleId="Style1">
    <w:name w:val="Style 1"/>
    <w:basedOn w:val="Normal"/>
    <w:uiPriority w:val="99"/>
    <w:rsid w:val="005077D3"/>
    <w:pPr>
      <w:widowControl w:val="0"/>
      <w:autoSpaceDE w:val="0"/>
      <w:autoSpaceDN w:val="0"/>
      <w:adjustRightInd w:val="0"/>
      <w:spacing w:after="0" w:line="240" w:lineRule="auto"/>
    </w:pPr>
    <w:rPr>
      <w:rFonts w:ascii="Times New Roman" w:hAnsi="Times New Roman" w:cs="Times New Roman"/>
      <w:sz w:val="20"/>
      <w:szCs w:val="20"/>
    </w:rPr>
  </w:style>
  <w:style w:type="table" w:customStyle="1" w:styleId="GridTableLight">
    <w:name w:val="Grid Table Light"/>
    <w:basedOn w:val="TableNormal"/>
    <w:uiPriority w:val="40"/>
    <w:rsid w:val="005077D3"/>
    <w:pPr>
      <w:spacing w:after="0" w:line="240" w:lineRule="auto"/>
    </w:pPr>
    <w:rPr>
      <w:rFonts w:eastAsiaTheme="minorHAns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4845998">
      <w:bodyDiv w:val="1"/>
      <w:marLeft w:val="0"/>
      <w:marRight w:val="0"/>
      <w:marTop w:val="0"/>
      <w:marBottom w:val="0"/>
      <w:divBdr>
        <w:top w:val="none" w:sz="0" w:space="0" w:color="auto"/>
        <w:left w:val="none" w:sz="0" w:space="0" w:color="auto"/>
        <w:bottom w:val="none" w:sz="0" w:space="0" w:color="auto"/>
        <w:right w:val="none" w:sz="0" w:space="0" w:color="auto"/>
      </w:divBdr>
      <w:divsChild>
        <w:div w:id="820846122">
          <w:marLeft w:val="0"/>
          <w:marRight w:val="0"/>
          <w:marTop w:val="0"/>
          <w:marBottom w:val="0"/>
          <w:divBdr>
            <w:top w:val="none" w:sz="0" w:space="0" w:color="auto"/>
            <w:left w:val="none" w:sz="0" w:space="0" w:color="auto"/>
            <w:bottom w:val="none" w:sz="0" w:space="0" w:color="auto"/>
            <w:right w:val="none" w:sz="0" w:space="0" w:color="auto"/>
          </w:divBdr>
        </w:div>
        <w:div w:id="853497759">
          <w:marLeft w:val="0"/>
          <w:marRight w:val="0"/>
          <w:marTop w:val="0"/>
          <w:marBottom w:val="0"/>
          <w:divBdr>
            <w:top w:val="none" w:sz="0" w:space="0" w:color="auto"/>
            <w:left w:val="none" w:sz="0" w:space="0" w:color="auto"/>
            <w:bottom w:val="none" w:sz="0" w:space="0" w:color="auto"/>
            <w:right w:val="none" w:sz="0" w:space="0" w:color="auto"/>
          </w:divBdr>
        </w:div>
        <w:div w:id="254443115">
          <w:marLeft w:val="0"/>
          <w:marRight w:val="0"/>
          <w:marTop w:val="0"/>
          <w:marBottom w:val="0"/>
          <w:divBdr>
            <w:top w:val="none" w:sz="0" w:space="0" w:color="auto"/>
            <w:left w:val="none" w:sz="0" w:space="0" w:color="auto"/>
            <w:bottom w:val="none" w:sz="0" w:space="0" w:color="auto"/>
            <w:right w:val="none" w:sz="0" w:space="0" w:color="auto"/>
          </w:divBdr>
        </w:div>
        <w:div w:id="83041648">
          <w:marLeft w:val="0"/>
          <w:marRight w:val="0"/>
          <w:marTop w:val="0"/>
          <w:marBottom w:val="0"/>
          <w:divBdr>
            <w:top w:val="none" w:sz="0" w:space="0" w:color="auto"/>
            <w:left w:val="none" w:sz="0" w:space="0" w:color="auto"/>
            <w:bottom w:val="none" w:sz="0" w:space="0" w:color="auto"/>
            <w:right w:val="none" w:sz="0" w:space="0" w:color="auto"/>
          </w:divBdr>
        </w:div>
        <w:div w:id="1793554467">
          <w:marLeft w:val="0"/>
          <w:marRight w:val="0"/>
          <w:marTop w:val="0"/>
          <w:marBottom w:val="0"/>
          <w:divBdr>
            <w:top w:val="none" w:sz="0" w:space="0" w:color="auto"/>
            <w:left w:val="none" w:sz="0" w:space="0" w:color="auto"/>
            <w:bottom w:val="none" w:sz="0" w:space="0" w:color="auto"/>
            <w:right w:val="none" w:sz="0" w:space="0" w:color="auto"/>
          </w:divBdr>
        </w:div>
        <w:div w:id="213975399">
          <w:marLeft w:val="0"/>
          <w:marRight w:val="0"/>
          <w:marTop w:val="0"/>
          <w:marBottom w:val="0"/>
          <w:divBdr>
            <w:top w:val="none" w:sz="0" w:space="0" w:color="auto"/>
            <w:left w:val="none" w:sz="0" w:space="0" w:color="auto"/>
            <w:bottom w:val="none" w:sz="0" w:space="0" w:color="auto"/>
            <w:right w:val="none" w:sz="0" w:space="0" w:color="auto"/>
          </w:divBdr>
        </w:div>
        <w:div w:id="1479149910">
          <w:marLeft w:val="0"/>
          <w:marRight w:val="0"/>
          <w:marTop w:val="0"/>
          <w:marBottom w:val="0"/>
          <w:divBdr>
            <w:top w:val="none" w:sz="0" w:space="0" w:color="auto"/>
            <w:left w:val="none" w:sz="0" w:space="0" w:color="auto"/>
            <w:bottom w:val="none" w:sz="0" w:space="0" w:color="auto"/>
            <w:right w:val="none" w:sz="0" w:space="0" w:color="auto"/>
          </w:divBdr>
        </w:div>
        <w:div w:id="808285858">
          <w:marLeft w:val="0"/>
          <w:marRight w:val="0"/>
          <w:marTop w:val="0"/>
          <w:marBottom w:val="0"/>
          <w:divBdr>
            <w:top w:val="none" w:sz="0" w:space="0" w:color="auto"/>
            <w:left w:val="none" w:sz="0" w:space="0" w:color="auto"/>
            <w:bottom w:val="none" w:sz="0" w:space="0" w:color="auto"/>
            <w:right w:val="none" w:sz="0" w:space="0" w:color="auto"/>
          </w:divBdr>
        </w:div>
        <w:div w:id="1457408747">
          <w:marLeft w:val="0"/>
          <w:marRight w:val="0"/>
          <w:marTop w:val="0"/>
          <w:marBottom w:val="0"/>
          <w:divBdr>
            <w:top w:val="none" w:sz="0" w:space="0" w:color="auto"/>
            <w:left w:val="none" w:sz="0" w:space="0" w:color="auto"/>
            <w:bottom w:val="none" w:sz="0" w:space="0" w:color="auto"/>
            <w:right w:val="none" w:sz="0" w:space="0" w:color="auto"/>
          </w:divBdr>
        </w:div>
        <w:div w:id="1009605325">
          <w:marLeft w:val="0"/>
          <w:marRight w:val="0"/>
          <w:marTop w:val="0"/>
          <w:marBottom w:val="0"/>
          <w:divBdr>
            <w:top w:val="none" w:sz="0" w:space="0" w:color="auto"/>
            <w:left w:val="none" w:sz="0" w:space="0" w:color="auto"/>
            <w:bottom w:val="none" w:sz="0" w:space="0" w:color="auto"/>
            <w:right w:val="none" w:sz="0" w:space="0" w:color="auto"/>
          </w:divBdr>
        </w:div>
        <w:div w:id="82726631">
          <w:marLeft w:val="0"/>
          <w:marRight w:val="0"/>
          <w:marTop w:val="0"/>
          <w:marBottom w:val="0"/>
          <w:divBdr>
            <w:top w:val="none" w:sz="0" w:space="0" w:color="auto"/>
            <w:left w:val="none" w:sz="0" w:space="0" w:color="auto"/>
            <w:bottom w:val="none" w:sz="0" w:space="0" w:color="auto"/>
            <w:right w:val="none" w:sz="0" w:space="0" w:color="auto"/>
          </w:divBdr>
        </w:div>
        <w:div w:id="10957628">
          <w:marLeft w:val="0"/>
          <w:marRight w:val="0"/>
          <w:marTop w:val="0"/>
          <w:marBottom w:val="0"/>
          <w:divBdr>
            <w:top w:val="none" w:sz="0" w:space="0" w:color="auto"/>
            <w:left w:val="none" w:sz="0" w:space="0" w:color="auto"/>
            <w:bottom w:val="none" w:sz="0" w:space="0" w:color="auto"/>
            <w:right w:val="none" w:sz="0" w:space="0" w:color="auto"/>
          </w:divBdr>
        </w:div>
        <w:div w:id="516698557">
          <w:marLeft w:val="0"/>
          <w:marRight w:val="0"/>
          <w:marTop w:val="0"/>
          <w:marBottom w:val="0"/>
          <w:divBdr>
            <w:top w:val="none" w:sz="0" w:space="0" w:color="auto"/>
            <w:left w:val="none" w:sz="0" w:space="0" w:color="auto"/>
            <w:bottom w:val="none" w:sz="0" w:space="0" w:color="auto"/>
            <w:right w:val="none" w:sz="0" w:space="0" w:color="auto"/>
          </w:divBdr>
        </w:div>
        <w:div w:id="791823184">
          <w:marLeft w:val="0"/>
          <w:marRight w:val="0"/>
          <w:marTop w:val="0"/>
          <w:marBottom w:val="0"/>
          <w:divBdr>
            <w:top w:val="none" w:sz="0" w:space="0" w:color="auto"/>
            <w:left w:val="none" w:sz="0" w:space="0" w:color="auto"/>
            <w:bottom w:val="none" w:sz="0" w:space="0" w:color="auto"/>
            <w:right w:val="none" w:sz="0" w:space="0" w:color="auto"/>
          </w:divBdr>
        </w:div>
        <w:div w:id="1700275321">
          <w:marLeft w:val="0"/>
          <w:marRight w:val="0"/>
          <w:marTop w:val="0"/>
          <w:marBottom w:val="0"/>
          <w:divBdr>
            <w:top w:val="none" w:sz="0" w:space="0" w:color="auto"/>
            <w:left w:val="none" w:sz="0" w:space="0" w:color="auto"/>
            <w:bottom w:val="none" w:sz="0" w:space="0" w:color="auto"/>
            <w:right w:val="none" w:sz="0" w:space="0" w:color="auto"/>
          </w:divBdr>
        </w:div>
        <w:div w:id="1162432679">
          <w:marLeft w:val="0"/>
          <w:marRight w:val="0"/>
          <w:marTop w:val="0"/>
          <w:marBottom w:val="0"/>
          <w:divBdr>
            <w:top w:val="none" w:sz="0" w:space="0" w:color="auto"/>
            <w:left w:val="none" w:sz="0" w:space="0" w:color="auto"/>
            <w:bottom w:val="none" w:sz="0" w:space="0" w:color="auto"/>
            <w:right w:val="none" w:sz="0" w:space="0" w:color="auto"/>
          </w:divBdr>
        </w:div>
        <w:div w:id="661393989">
          <w:marLeft w:val="0"/>
          <w:marRight w:val="0"/>
          <w:marTop w:val="0"/>
          <w:marBottom w:val="0"/>
          <w:divBdr>
            <w:top w:val="none" w:sz="0" w:space="0" w:color="auto"/>
            <w:left w:val="none" w:sz="0" w:space="0" w:color="auto"/>
            <w:bottom w:val="none" w:sz="0" w:space="0" w:color="auto"/>
            <w:right w:val="none" w:sz="0" w:space="0" w:color="auto"/>
          </w:divBdr>
        </w:div>
        <w:div w:id="1781416300">
          <w:marLeft w:val="0"/>
          <w:marRight w:val="0"/>
          <w:marTop w:val="0"/>
          <w:marBottom w:val="0"/>
          <w:divBdr>
            <w:top w:val="none" w:sz="0" w:space="0" w:color="auto"/>
            <w:left w:val="none" w:sz="0" w:space="0" w:color="auto"/>
            <w:bottom w:val="none" w:sz="0" w:space="0" w:color="auto"/>
            <w:right w:val="none" w:sz="0" w:space="0" w:color="auto"/>
          </w:divBdr>
        </w:div>
        <w:div w:id="1584296047">
          <w:marLeft w:val="0"/>
          <w:marRight w:val="0"/>
          <w:marTop w:val="0"/>
          <w:marBottom w:val="0"/>
          <w:divBdr>
            <w:top w:val="none" w:sz="0" w:space="0" w:color="auto"/>
            <w:left w:val="none" w:sz="0" w:space="0" w:color="auto"/>
            <w:bottom w:val="none" w:sz="0" w:space="0" w:color="auto"/>
            <w:right w:val="none" w:sz="0" w:space="0" w:color="auto"/>
          </w:divBdr>
        </w:div>
        <w:div w:id="1919091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ri_anjul@yahoo.com" TargetMode="External"/><Relationship Id="rId13" Type="http://schemas.openxmlformats.org/officeDocument/2006/relationships/hyperlink" Target="http://danisapujiati94.blogspot.com/2013/01/kearifan-lokal.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tcom.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afor.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pository.upenn.edu/asc_papers/325" TargetMode="External"/><Relationship Id="rId5" Type="http://schemas.openxmlformats.org/officeDocument/2006/relationships/webSettings" Target="webSettings.xml"/><Relationship Id="rId15" Type="http://schemas.openxmlformats.org/officeDocument/2006/relationships/hyperlink" Target="http://www.ijres.net" TargetMode="External"/><Relationship Id="rId10" Type="http://schemas.openxmlformats.org/officeDocument/2006/relationships/hyperlink" Target="http://www.ijern.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ed.edu.hk/cric/" TargetMode="External"/><Relationship Id="rId14" Type="http://schemas.openxmlformats.org/officeDocument/2006/relationships/hyperlink" Target="http://ozelacademy.com/Ojss.v6.i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1F429-92D4-43F8-B4A0-D8CB814A2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9</Pages>
  <Words>4847</Words>
  <Characters>27630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37</cp:revision>
  <cp:lastPrinted>2016-08-19T06:41:00Z</cp:lastPrinted>
  <dcterms:created xsi:type="dcterms:W3CDTF">2016-06-02T01:40:00Z</dcterms:created>
  <dcterms:modified xsi:type="dcterms:W3CDTF">2016-08-19T16:53:00Z</dcterms:modified>
</cp:coreProperties>
</file>