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65" w:rsidRDefault="005A2765" w:rsidP="005A2765">
      <w:pPr>
        <w:spacing w:after="0" w:line="240" w:lineRule="auto"/>
        <w:jc w:val="center"/>
        <w:rPr>
          <w:rFonts w:ascii="Times New Roman" w:hAnsi="Times New Roman" w:cs="Times New Roman"/>
          <w:b/>
          <w:sz w:val="24"/>
          <w:szCs w:val="24"/>
          <w:lang w:val="en-US"/>
        </w:rPr>
      </w:pPr>
      <w:r w:rsidRPr="000F01DA">
        <w:rPr>
          <w:rFonts w:ascii="Times New Roman" w:hAnsi="Times New Roman" w:cs="Times New Roman"/>
          <w:b/>
          <w:sz w:val="24"/>
          <w:szCs w:val="24"/>
        </w:rPr>
        <w:t>HUBUNGAN PERSEPSI SISWA MENGENAI KOMPETENSI PEDAGOGIK DAN KOMPETENSI PROFESIONAL GURU DENGAN CARA BELAJAR DAN HASIL BELAJAR BIOLOGI</w:t>
      </w:r>
      <w:r>
        <w:rPr>
          <w:rFonts w:ascii="Times New Roman" w:hAnsi="Times New Roman" w:cs="Times New Roman"/>
          <w:b/>
          <w:sz w:val="24"/>
          <w:szCs w:val="24"/>
          <w:lang w:val="en-US"/>
        </w:rPr>
        <w:t xml:space="preserve"> SISWA </w:t>
      </w:r>
      <w:r w:rsidRPr="000F01DA">
        <w:rPr>
          <w:rFonts w:ascii="Times New Roman" w:hAnsi="Times New Roman" w:cs="Times New Roman"/>
          <w:b/>
          <w:sz w:val="24"/>
          <w:szCs w:val="24"/>
        </w:rPr>
        <w:t xml:space="preserve">KELAS XI IPA SMA NEGERI </w:t>
      </w:r>
    </w:p>
    <w:p w:rsidR="001F1517" w:rsidRDefault="005A2765" w:rsidP="005A2765">
      <w:pPr>
        <w:jc w:val="center"/>
        <w:rPr>
          <w:rFonts w:ascii="Times New Roman" w:hAnsi="Times New Roman" w:cs="Times New Roman"/>
          <w:b/>
          <w:sz w:val="24"/>
          <w:szCs w:val="24"/>
        </w:rPr>
      </w:pPr>
      <w:r w:rsidRPr="000F01DA">
        <w:rPr>
          <w:rFonts w:ascii="Times New Roman" w:hAnsi="Times New Roman" w:cs="Times New Roman"/>
          <w:b/>
          <w:sz w:val="24"/>
          <w:szCs w:val="24"/>
        </w:rPr>
        <w:t>DI KABUPATEN SINJAI</w:t>
      </w:r>
    </w:p>
    <w:p w:rsidR="005A2765" w:rsidRDefault="005A2765" w:rsidP="005A2765">
      <w:pPr>
        <w:spacing w:after="0" w:line="240" w:lineRule="auto"/>
        <w:jc w:val="center"/>
        <w:rPr>
          <w:rFonts w:ascii="Times New Roman" w:hAnsi="Times New Roman"/>
          <w:sz w:val="24"/>
        </w:rPr>
      </w:pPr>
      <w:r>
        <w:rPr>
          <w:rFonts w:ascii="Times New Roman" w:hAnsi="Times New Roman"/>
          <w:sz w:val="24"/>
        </w:rPr>
        <w:t>Andi Maryam Munandar</w:t>
      </w:r>
      <w:r>
        <w:rPr>
          <w:rFonts w:ascii="Times New Roman" w:hAnsi="Times New Roman"/>
          <w:sz w:val="24"/>
          <w:vertAlign w:val="superscript"/>
        </w:rPr>
        <w:t>1</w:t>
      </w:r>
      <w:r>
        <w:rPr>
          <w:rFonts w:ascii="Times New Roman" w:hAnsi="Times New Roman"/>
          <w:sz w:val="24"/>
        </w:rPr>
        <w:t>, Firdaus Daud</w:t>
      </w:r>
      <w:r w:rsidRPr="005A2765">
        <w:rPr>
          <w:rFonts w:ascii="Times New Roman" w:hAnsi="Times New Roman"/>
          <w:sz w:val="24"/>
          <w:vertAlign w:val="superscript"/>
        </w:rPr>
        <w:t>2</w:t>
      </w:r>
      <w:r>
        <w:rPr>
          <w:rFonts w:ascii="Times New Roman" w:hAnsi="Times New Roman"/>
          <w:sz w:val="24"/>
        </w:rPr>
        <w:t>, Mudiddin P</w:t>
      </w:r>
      <w:r>
        <w:rPr>
          <w:rFonts w:ascii="Times New Roman" w:hAnsi="Times New Roman"/>
          <w:sz w:val="24"/>
          <w:vertAlign w:val="superscript"/>
        </w:rPr>
        <w:t>3</w:t>
      </w:r>
    </w:p>
    <w:p w:rsidR="005A2765" w:rsidRDefault="005A2765" w:rsidP="005A2765">
      <w:pPr>
        <w:spacing w:after="0" w:line="240" w:lineRule="auto"/>
        <w:jc w:val="center"/>
        <w:rPr>
          <w:rFonts w:ascii="Times New Roman" w:hAnsi="Times New Roman"/>
          <w:sz w:val="24"/>
        </w:rPr>
      </w:pPr>
      <w:r>
        <w:rPr>
          <w:rFonts w:ascii="Times New Roman" w:hAnsi="Times New Roman"/>
          <w:sz w:val="24"/>
        </w:rPr>
        <w:t>Pendidikan Biologi</w:t>
      </w:r>
    </w:p>
    <w:p w:rsidR="005A2765" w:rsidRDefault="005A2765" w:rsidP="005A2765">
      <w:pPr>
        <w:spacing w:after="0" w:line="240" w:lineRule="auto"/>
        <w:jc w:val="center"/>
        <w:rPr>
          <w:rFonts w:ascii="Times New Roman" w:hAnsi="Times New Roman"/>
          <w:sz w:val="24"/>
        </w:rPr>
      </w:pPr>
      <w:r>
        <w:rPr>
          <w:rFonts w:ascii="Times New Roman" w:hAnsi="Times New Roman"/>
          <w:sz w:val="24"/>
        </w:rPr>
        <w:t>Pascasarjana Program Studi Biologi Universitas Negeri Makassar</w:t>
      </w:r>
    </w:p>
    <w:p w:rsidR="005A2765" w:rsidRDefault="005A2765" w:rsidP="005A2765">
      <w:pPr>
        <w:jc w:val="center"/>
        <w:rPr>
          <w:rFonts w:ascii="Times New Roman" w:hAnsi="Times New Roman"/>
          <w:sz w:val="24"/>
        </w:rPr>
      </w:pPr>
      <w:r>
        <w:rPr>
          <w:rFonts w:ascii="Times New Roman" w:hAnsi="Times New Roman"/>
          <w:sz w:val="24"/>
        </w:rPr>
        <w:t xml:space="preserve">Email: </w:t>
      </w:r>
      <w:hyperlink r:id="rId5" w:history="1">
        <w:r w:rsidRPr="00EA7D05">
          <w:rPr>
            <w:rStyle w:val="Hyperlink"/>
            <w:rFonts w:ascii="Times New Roman" w:hAnsi="Times New Roman"/>
            <w:sz w:val="24"/>
          </w:rPr>
          <w:t>andimaryam.munandar@gmail.com</w:t>
        </w:r>
      </w:hyperlink>
    </w:p>
    <w:p w:rsidR="005A2765" w:rsidRDefault="005A2765" w:rsidP="005A2765">
      <w:pPr>
        <w:jc w:val="both"/>
        <w:rPr>
          <w:rFonts w:ascii="Times New Roman" w:hAnsi="Times New Roman" w:cs="Times New Roman"/>
          <w:sz w:val="20"/>
          <w:szCs w:val="20"/>
        </w:rPr>
      </w:pPr>
      <w:r w:rsidRPr="005A2765">
        <w:rPr>
          <w:rFonts w:ascii="Times New Roman" w:hAnsi="Times New Roman" w:cs="Times New Roman"/>
          <w:b/>
          <w:sz w:val="20"/>
          <w:szCs w:val="20"/>
        </w:rPr>
        <w:t>Abstract:</w:t>
      </w:r>
      <w:r w:rsidRPr="005A2765">
        <w:rPr>
          <w:rFonts w:ascii="Times New Roman" w:hAnsi="Times New Roman" w:cs="Times New Roman"/>
          <w:sz w:val="20"/>
          <w:szCs w:val="20"/>
        </w:rPr>
        <w:t xml:space="preserve"> The study is ex post facto research with the total samples 275 students. The study aims at examining (i) the correlation of students’ perception on pedagogy competence of teachers with Biology learning outcomes, (ii) the correlation of students’ perception on pedagogy competence of teachers with Biology learning outcomes through ways of students’ learning, (iii) the correlation of students’ perception on professional competence of teachers with Biology learning outcomes, (iv) the correlation of students’ perception on professional competence of teachers with Biology learning outcomes through ways of students’ learning, and (v) the correlation of ways of learning and Biology learning outcomes of class XI IPA students at SMAN in Sinjai distrct. Data were collected using questionnaire and documentation. The result of the study reveal that (i) there is significant correlation between students’ perception on pedagogy competence and Biology learning outcomes with contribution by 13,1%, (ii) there is significant correlation between students’ perception on pedagogy competence and Biology learning outcomes through ways of students’ learning with contribution by 39,6%, (iii) there is significant correlation between students’ perception on professional competence and Biology learning outcomes with contribution by 5,7%, (iv) there is significant correlation between students’ perception on professional competence and Biology learning outcomes through ways of students’ learning with contribution by 28,2%, (v) there is significant correlation between ways of learning and Biology learning outcomes of class XI IPA students at SMAN in Sinjai district wth contribution by 1,5%.</w:t>
      </w:r>
    </w:p>
    <w:p w:rsidR="005A2765" w:rsidRDefault="005A2765" w:rsidP="005A2765">
      <w:pPr>
        <w:spacing w:after="0" w:line="240" w:lineRule="auto"/>
        <w:jc w:val="both"/>
        <w:rPr>
          <w:rFonts w:ascii="Times New Roman" w:hAnsi="Times New Roman" w:cs="Times New Roman"/>
          <w:i/>
          <w:sz w:val="20"/>
          <w:szCs w:val="20"/>
        </w:rPr>
      </w:pPr>
      <w:r w:rsidRPr="005A2765">
        <w:rPr>
          <w:rFonts w:ascii="Times New Roman" w:hAnsi="Times New Roman" w:cs="Times New Roman"/>
          <w:sz w:val="20"/>
          <w:szCs w:val="20"/>
        </w:rPr>
        <w:t xml:space="preserve">Keywords: </w:t>
      </w:r>
      <w:r w:rsidRPr="005A2765">
        <w:rPr>
          <w:rFonts w:ascii="Times New Roman" w:hAnsi="Times New Roman" w:cs="Times New Roman"/>
          <w:i/>
          <w:sz w:val="20"/>
          <w:szCs w:val="20"/>
        </w:rPr>
        <w:t>students’ perception on pedagogy competence, students’ perception on professional competence, ways of learning, Biology learning outcomes</w:t>
      </w:r>
    </w:p>
    <w:p w:rsidR="005A2765" w:rsidRDefault="005A2765" w:rsidP="005A2765">
      <w:pPr>
        <w:spacing w:after="0" w:line="240" w:lineRule="auto"/>
        <w:jc w:val="both"/>
        <w:rPr>
          <w:rFonts w:ascii="Times New Roman" w:hAnsi="Times New Roman" w:cs="Times New Roman"/>
          <w:i/>
          <w:sz w:val="20"/>
          <w:szCs w:val="20"/>
        </w:rPr>
      </w:pPr>
    </w:p>
    <w:p w:rsidR="005A2765" w:rsidRDefault="005A2765" w:rsidP="005A2765">
      <w:pPr>
        <w:spacing w:after="0" w:line="240" w:lineRule="auto"/>
        <w:jc w:val="both"/>
        <w:rPr>
          <w:rFonts w:ascii="Times New Roman" w:hAnsi="Times New Roman" w:cs="Times New Roman"/>
          <w:sz w:val="20"/>
          <w:szCs w:val="20"/>
        </w:rPr>
      </w:pPr>
      <w:r w:rsidRPr="005A2765">
        <w:rPr>
          <w:rFonts w:ascii="Times New Roman" w:hAnsi="Times New Roman" w:cs="Times New Roman"/>
          <w:b/>
          <w:sz w:val="20"/>
          <w:szCs w:val="20"/>
        </w:rPr>
        <w:t xml:space="preserve">Abstrak: </w:t>
      </w:r>
      <w:r w:rsidRPr="005A2765">
        <w:rPr>
          <w:rFonts w:ascii="Times New Roman" w:hAnsi="Times New Roman" w:cs="Times New Roman"/>
          <w:sz w:val="20"/>
          <w:szCs w:val="20"/>
        </w:rPr>
        <w:t xml:space="preserve">Jenis penelitian yang digunakan adalah penelitian </w:t>
      </w:r>
      <w:r w:rsidRPr="005A2765">
        <w:rPr>
          <w:rFonts w:ascii="Times New Roman" w:hAnsi="Times New Roman" w:cs="Times New Roman"/>
          <w:i/>
          <w:sz w:val="20"/>
          <w:szCs w:val="20"/>
        </w:rPr>
        <w:t>Ex post facto</w:t>
      </w:r>
      <w:r w:rsidRPr="005A2765">
        <w:rPr>
          <w:rFonts w:ascii="Times New Roman" w:hAnsi="Times New Roman" w:cs="Times New Roman"/>
          <w:i/>
          <w:sz w:val="20"/>
          <w:szCs w:val="20"/>
          <w:lang w:val="en-US"/>
        </w:rPr>
        <w:t xml:space="preserve"> </w:t>
      </w:r>
      <w:r w:rsidRPr="005A2765">
        <w:rPr>
          <w:rFonts w:ascii="Times New Roman" w:hAnsi="Times New Roman" w:cs="Times New Roman"/>
          <w:sz w:val="20"/>
          <w:szCs w:val="20"/>
        </w:rPr>
        <w:t xml:space="preserve">dengan total sampel berjumlah 275 siswa. Penelitian ini bertujuan untuk (i) </w:t>
      </w:r>
      <w:r w:rsidRPr="005A2765">
        <w:rPr>
          <w:rFonts w:asciiTheme="majorBidi" w:hAnsiTheme="majorBidi" w:cstheme="majorBidi"/>
          <w:sz w:val="20"/>
          <w:szCs w:val="20"/>
        </w:rPr>
        <w:t xml:space="preserve">mengetahui hubungan </w:t>
      </w:r>
      <w:r w:rsidRPr="005A2765">
        <w:rPr>
          <w:rFonts w:asciiTheme="majorBidi" w:hAnsiTheme="majorBidi" w:cstheme="majorBidi"/>
          <w:sz w:val="20"/>
          <w:szCs w:val="20"/>
          <w:lang w:val="en-US"/>
        </w:rPr>
        <w:t xml:space="preserve">persepsi siswa </w:t>
      </w:r>
      <w:r w:rsidRPr="005A2765">
        <w:rPr>
          <w:rFonts w:asciiTheme="majorBidi" w:hAnsiTheme="majorBidi" w:cstheme="majorBidi"/>
          <w:sz w:val="20"/>
          <w:szCs w:val="20"/>
        </w:rPr>
        <w:t xml:space="preserve">mengenai </w:t>
      </w:r>
      <w:r w:rsidRPr="005A2765">
        <w:rPr>
          <w:rFonts w:asciiTheme="majorBidi" w:hAnsiTheme="majorBidi" w:cstheme="majorBidi"/>
          <w:sz w:val="20"/>
          <w:szCs w:val="20"/>
          <w:lang w:val="en-US"/>
        </w:rPr>
        <w:t xml:space="preserve">kompetensi </w:t>
      </w:r>
      <w:r w:rsidRPr="005A2765">
        <w:rPr>
          <w:rFonts w:asciiTheme="majorBidi" w:hAnsiTheme="majorBidi" w:cstheme="majorBidi"/>
          <w:sz w:val="20"/>
          <w:szCs w:val="20"/>
        </w:rPr>
        <w:t>p</w:t>
      </w:r>
      <w:r w:rsidRPr="005A2765">
        <w:rPr>
          <w:rFonts w:asciiTheme="majorBidi" w:hAnsiTheme="majorBidi" w:cstheme="majorBidi"/>
          <w:sz w:val="20"/>
          <w:szCs w:val="20"/>
          <w:lang w:val="en-US"/>
        </w:rPr>
        <w:t>edagogik guru</w:t>
      </w:r>
      <w:r w:rsidRPr="005A2765">
        <w:rPr>
          <w:rFonts w:asciiTheme="majorBidi" w:hAnsiTheme="majorBidi" w:cstheme="majorBidi"/>
          <w:sz w:val="20"/>
          <w:szCs w:val="20"/>
        </w:rPr>
        <w:t xml:space="preserve"> dengan hasil </w:t>
      </w:r>
      <w:r w:rsidRPr="005A2765">
        <w:rPr>
          <w:rFonts w:asciiTheme="majorBidi" w:hAnsiTheme="majorBidi" w:cstheme="majorBidi"/>
          <w:sz w:val="20"/>
          <w:szCs w:val="20"/>
          <w:lang w:val="en-US"/>
        </w:rPr>
        <w:t>belajar</w:t>
      </w:r>
      <w:r w:rsidRPr="005A2765">
        <w:rPr>
          <w:rFonts w:asciiTheme="majorBidi" w:hAnsiTheme="majorBidi" w:cstheme="majorBidi"/>
          <w:sz w:val="20"/>
          <w:szCs w:val="20"/>
        </w:rPr>
        <w:t xml:space="preserve"> biologi siswa; (ii) mengetahui hubungan </w:t>
      </w:r>
      <w:r w:rsidRPr="005A2765">
        <w:rPr>
          <w:rFonts w:asciiTheme="majorBidi" w:hAnsiTheme="majorBidi" w:cstheme="majorBidi"/>
          <w:sz w:val="20"/>
          <w:szCs w:val="20"/>
          <w:lang w:val="en-US"/>
        </w:rPr>
        <w:t xml:space="preserve">persepsi siswa </w:t>
      </w:r>
      <w:r w:rsidRPr="005A2765">
        <w:rPr>
          <w:rFonts w:asciiTheme="majorBidi" w:hAnsiTheme="majorBidi" w:cstheme="majorBidi"/>
          <w:sz w:val="20"/>
          <w:szCs w:val="20"/>
        </w:rPr>
        <w:t xml:space="preserve">mengenai </w:t>
      </w:r>
      <w:r w:rsidRPr="005A2765">
        <w:rPr>
          <w:rFonts w:asciiTheme="majorBidi" w:hAnsiTheme="majorBidi" w:cstheme="majorBidi"/>
          <w:sz w:val="20"/>
          <w:szCs w:val="20"/>
          <w:lang w:val="en-US"/>
        </w:rPr>
        <w:t xml:space="preserve">kompetensi </w:t>
      </w:r>
      <w:r w:rsidRPr="005A2765">
        <w:rPr>
          <w:rFonts w:asciiTheme="majorBidi" w:hAnsiTheme="majorBidi" w:cstheme="majorBidi"/>
          <w:sz w:val="20"/>
          <w:szCs w:val="20"/>
        </w:rPr>
        <w:t>p</w:t>
      </w:r>
      <w:r w:rsidRPr="005A2765">
        <w:rPr>
          <w:rFonts w:asciiTheme="majorBidi" w:hAnsiTheme="majorBidi" w:cstheme="majorBidi"/>
          <w:sz w:val="20"/>
          <w:szCs w:val="20"/>
          <w:lang w:val="en-US"/>
        </w:rPr>
        <w:t>edagogik guru</w:t>
      </w:r>
      <w:r w:rsidRPr="005A2765">
        <w:rPr>
          <w:rFonts w:asciiTheme="majorBidi" w:hAnsiTheme="majorBidi" w:cstheme="majorBidi"/>
          <w:sz w:val="20"/>
          <w:szCs w:val="20"/>
        </w:rPr>
        <w:t xml:space="preserve"> dengan </w:t>
      </w:r>
      <w:r w:rsidRPr="005A2765">
        <w:rPr>
          <w:rFonts w:asciiTheme="majorBidi" w:hAnsiTheme="majorBidi" w:cstheme="majorBidi"/>
          <w:sz w:val="20"/>
          <w:szCs w:val="20"/>
          <w:lang w:val="en-US"/>
        </w:rPr>
        <w:t>hasil belajar</w:t>
      </w:r>
      <w:r w:rsidRPr="005A2765">
        <w:rPr>
          <w:rFonts w:asciiTheme="majorBidi" w:hAnsiTheme="majorBidi" w:cstheme="majorBidi"/>
          <w:sz w:val="20"/>
          <w:szCs w:val="20"/>
        </w:rPr>
        <w:t xml:space="preserve"> biologi melalui cara belajar siswa</w:t>
      </w:r>
      <w:r w:rsidRPr="005A2765">
        <w:rPr>
          <w:rFonts w:ascii="Times New Roman" w:hAnsi="Times New Roman" w:cs="Times New Roman"/>
          <w:sz w:val="20"/>
          <w:szCs w:val="20"/>
        </w:rPr>
        <w:t xml:space="preserve">; (iii) </w:t>
      </w:r>
      <w:r w:rsidRPr="005A2765">
        <w:rPr>
          <w:rFonts w:asciiTheme="majorBidi" w:hAnsiTheme="majorBidi" w:cstheme="majorBidi"/>
          <w:sz w:val="20"/>
          <w:szCs w:val="20"/>
        </w:rPr>
        <w:t xml:space="preserve">mengetahui hubungan </w:t>
      </w:r>
      <w:r w:rsidRPr="005A2765">
        <w:rPr>
          <w:rFonts w:asciiTheme="majorBidi" w:hAnsiTheme="majorBidi" w:cstheme="majorBidi"/>
          <w:sz w:val="20"/>
          <w:szCs w:val="20"/>
          <w:lang w:val="en-US"/>
        </w:rPr>
        <w:t xml:space="preserve">persepsi siswa </w:t>
      </w:r>
      <w:r w:rsidRPr="005A2765">
        <w:rPr>
          <w:rFonts w:asciiTheme="majorBidi" w:hAnsiTheme="majorBidi" w:cstheme="majorBidi"/>
          <w:sz w:val="20"/>
          <w:szCs w:val="20"/>
        </w:rPr>
        <w:t xml:space="preserve">mengenai </w:t>
      </w:r>
      <w:r w:rsidRPr="005A2765">
        <w:rPr>
          <w:rFonts w:asciiTheme="majorBidi" w:hAnsiTheme="majorBidi" w:cstheme="majorBidi"/>
          <w:sz w:val="20"/>
          <w:szCs w:val="20"/>
          <w:lang w:val="en-US"/>
        </w:rPr>
        <w:t xml:space="preserve">kompetensi </w:t>
      </w:r>
      <w:r w:rsidRPr="005A2765">
        <w:rPr>
          <w:rFonts w:asciiTheme="majorBidi" w:hAnsiTheme="majorBidi" w:cstheme="majorBidi"/>
          <w:sz w:val="20"/>
          <w:szCs w:val="20"/>
        </w:rPr>
        <w:t>p</w:t>
      </w:r>
      <w:r w:rsidRPr="005A2765">
        <w:rPr>
          <w:rFonts w:asciiTheme="majorBidi" w:hAnsiTheme="majorBidi" w:cstheme="majorBidi"/>
          <w:sz w:val="20"/>
          <w:szCs w:val="20"/>
          <w:lang w:val="en-US"/>
        </w:rPr>
        <w:t xml:space="preserve">rofesional guru </w:t>
      </w:r>
      <w:r w:rsidRPr="005A2765">
        <w:rPr>
          <w:rFonts w:asciiTheme="majorBidi" w:hAnsiTheme="majorBidi" w:cstheme="majorBidi"/>
          <w:sz w:val="20"/>
          <w:szCs w:val="20"/>
        </w:rPr>
        <w:t>dengan hasil</w:t>
      </w:r>
      <w:r w:rsidRPr="005A2765">
        <w:rPr>
          <w:rFonts w:asciiTheme="majorBidi" w:hAnsiTheme="majorBidi" w:cstheme="majorBidi"/>
          <w:sz w:val="20"/>
          <w:szCs w:val="20"/>
          <w:lang w:val="en-US"/>
        </w:rPr>
        <w:t xml:space="preserve"> belajar</w:t>
      </w:r>
      <w:r w:rsidRPr="005A2765">
        <w:rPr>
          <w:rFonts w:asciiTheme="majorBidi" w:hAnsiTheme="majorBidi" w:cstheme="majorBidi"/>
          <w:sz w:val="20"/>
          <w:szCs w:val="20"/>
        </w:rPr>
        <w:t xml:space="preserve"> biologi siswa; (iv) mengetahui hubungan </w:t>
      </w:r>
      <w:r w:rsidRPr="005A2765">
        <w:rPr>
          <w:rFonts w:ascii="Times New Roman" w:hAnsi="Times New Roman" w:cs="Times New Roman"/>
          <w:sz w:val="20"/>
          <w:szCs w:val="20"/>
        </w:rPr>
        <w:t xml:space="preserve">persepsi </w:t>
      </w:r>
      <w:r w:rsidRPr="005A2765">
        <w:rPr>
          <w:rFonts w:asciiTheme="majorBidi" w:hAnsiTheme="majorBidi" w:cstheme="majorBidi"/>
          <w:sz w:val="20"/>
          <w:szCs w:val="20"/>
          <w:lang w:val="en-US"/>
        </w:rPr>
        <w:t xml:space="preserve">siswa </w:t>
      </w:r>
      <w:r w:rsidRPr="005A2765">
        <w:rPr>
          <w:rFonts w:asciiTheme="majorBidi" w:hAnsiTheme="majorBidi" w:cstheme="majorBidi"/>
          <w:sz w:val="20"/>
          <w:szCs w:val="20"/>
        </w:rPr>
        <w:t xml:space="preserve">mengenai </w:t>
      </w:r>
      <w:r w:rsidRPr="005A2765">
        <w:rPr>
          <w:rFonts w:asciiTheme="majorBidi" w:hAnsiTheme="majorBidi" w:cstheme="majorBidi"/>
          <w:sz w:val="20"/>
          <w:szCs w:val="20"/>
          <w:lang w:val="en-US"/>
        </w:rPr>
        <w:t xml:space="preserve">kompetensi </w:t>
      </w:r>
      <w:r w:rsidRPr="005A2765">
        <w:rPr>
          <w:rFonts w:asciiTheme="majorBidi" w:hAnsiTheme="majorBidi" w:cstheme="majorBidi"/>
          <w:sz w:val="20"/>
          <w:szCs w:val="20"/>
        </w:rPr>
        <w:t>p</w:t>
      </w:r>
      <w:r w:rsidRPr="005A2765">
        <w:rPr>
          <w:rFonts w:asciiTheme="majorBidi" w:hAnsiTheme="majorBidi" w:cstheme="majorBidi"/>
          <w:sz w:val="20"/>
          <w:szCs w:val="20"/>
          <w:lang w:val="en-US"/>
        </w:rPr>
        <w:t>rofesional guru</w:t>
      </w:r>
      <w:r w:rsidRPr="005A2765">
        <w:rPr>
          <w:rFonts w:asciiTheme="majorBidi" w:hAnsiTheme="majorBidi" w:cstheme="majorBidi"/>
          <w:sz w:val="20"/>
          <w:szCs w:val="20"/>
        </w:rPr>
        <w:t xml:space="preserve"> dengan </w:t>
      </w:r>
      <w:r w:rsidRPr="005A2765">
        <w:rPr>
          <w:rFonts w:asciiTheme="majorBidi" w:hAnsiTheme="majorBidi" w:cstheme="majorBidi"/>
          <w:sz w:val="20"/>
          <w:szCs w:val="20"/>
          <w:lang w:val="en-US"/>
        </w:rPr>
        <w:t xml:space="preserve">hasil belajar </w:t>
      </w:r>
      <w:r w:rsidRPr="005A2765">
        <w:rPr>
          <w:rFonts w:asciiTheme="majorBidi" w:hAnsiTheme="majorBidi" w:cstheme="majorBidi"/>
          <w:sz w:val="20"/>
          <w:szCs w:val="20"/>
        </w:rPr>
        <w:t>biologi</w:t>
      </w:r>
      <w:r w:rsidRPr="005A2765">
        <w:rPr>
          <w:rFonts w:asciiTheme="majorBidi" w:hAnsiTheme="majorBidi" w:cstheme="majorBidi"/>
          <w:sz w:val="20"/>
          <w:szCs w:val="20"/>
          <w:lang w:val="en-US"/>
        </w:rPr>
        <w:t xml:space="preserve"> </w:t>
      </w:r>
      <w:r w:rsidRPr="005A2765">
        <w:rPr>
          <w:rFonts w:asciiTheme="majorBidi" w:hAnsiTheme="majorBidi" w:cstheme="majorBidi"/>
          <w:sz w:val="20"/>
          <w:szCs w:val="20"/>
        </w:rPr>
        <w:t xml:space="preserve">melalui cara belajar siswa; dan (v) mengetahui hubungan cara belajar dengan </w:t>
      </w:r>
      <w:r w:rsidRPr="005A2765">
        <w:rPr>
          <w:rFonts w:asciiTheme="majorBidi" w:hAnsiTheme="majorBidi" w:cstheme="majorBidi"/>
          <w:sz w:val="20"/>
          <w:szCs w:val="20"/>
          <w:lang w:val="en-US"/>
        </w:rPr>
        <w:t xml:space="preserve">hasil belajar </w:t>
      </w:r>
      <w:r w:rsidRPr="005A2765">
        <w:rPr>
          <w:rFonts w:asciiTheme="majorBidi" w:hAnsiTheme="majorBidi" w:cstheme="majorBidi"/>
          <w:sz w:val="20"/>
          <w:szCs w:val="20"/>
        </w:rPr>
        <w:t xml:space="preserve">biologi siswa kelas XI IPA </w:t>
      </w:r>
      <w:r w:rsidRPr="005A2765">
        <w:rPr>
          <w:rFonts w:ascii="Times New Roman" w:hAnsi="Times New Roman" w:cs="Times New Roman"/>
          <w:sz w:val="20"/>
          <w:szCs w:val="20"/>
        </w:rPr>
        <w:t>SMA Negeri di Kabupaten Sinjai</w:t>
      </w:r>
      <w:r w:rsidRPr="005A2765">
        <w:rPr>
          <w:rFonts w:asciiTheme="majorBidi" w:hAnsiTheme="majorBidi" w:cstheme="majorBidi"/>
          <w:sz w:val="20"/>
          <w:szCs w:val="20"/>
        </w:rPr>
        <w:t xml:space="preserve">. </w:t>
      </w:r>
      <w:proofErr w:type="gramStart"/>
      <w:r w:rsidRPr="005A2765">
        <w:rPr>
          <w:rFonts w:asciiTheme="majorBidi" w:hAnsiTheme="majorBidi" w:cstheme="majorBidi"/>
          <w:sz w:val="20"/>
          <w:szCs w:val="20"/>
          <w:lang w:val="en-US"/>
        </w:rPr>
        <w:t>Teknik pengumpulan data menggunakan kuesioner dan dokumentasi.</w:t>
      </w:r>
      <w:proofErr w:type="gramEnd"/>
      <w:r w:rsidRPr="005A2765">
        <w:rPr>
          <w:rFonts w:asciiTheme="majorBidi" w:hAnsiTheme="majorBidi" w:cstheme="majorBidi"/>
          <w:sz w:val="20"/>
          <w:szCs w:val="20"/>
          <w:lang w:val="en-US"/>
        </w:rPr>
        <w:t xml:space="preserve"> </w:t>
      </w:r>
      <w:bookmarkStart w:id="0" w:name="_GoBack"/>
      <w:bookmarkEnd w:id="0"/>
      <w:r w:rsidRPr="005A2765">
        <w:rPr>
          <w:rFonts w:asciiTheme="majorBidi" w:hAnsiTheme="majorBidi" w:cstheme="majorBidi"/>
          <w:sz w:val="20"/>
          <w:szCs w:val="20"/>
        </w:rPr>
        <w:t xml:space="preserve">Hasil penelitian menunjukkan bahwa; (i) </w:t>
      </w:r>
      <w:r w:rsidRPr="005A2765">
        <w:rPr>
          <w:rFonts w:ascii="Times New Roman" w:hAnsi="Times New Roman" w:cs="Times New Roman"/>
          <w:sz w:val="20"/>
          <w:szCs w:val="20"/>
        </w:rPr>
        <w:t>terdapat hubunga</w:t>
      </w:r>
      <w:r w:rsidRPr="005A2765">
        <w:rPr>
          <w:rFonts w:ascii="Times New Roman" w:hAnsi="Times New Roman" w:cs="Times New Roman"/>
          <w:sz w:val="20"/>
          <w:szCs w:val="20"/>
          <w:lang w:val="en-US"/>
        </w:rPr>
        <w:t xml:space="preserve">n </w:t>
      </w:r>
      <w:r w:rsidRPr="005A2765">
        <w:rPr>
          <w:rFonts w:ascii="Times New Roman" w:hAnsi="Times New Roman" w:cs="Times New Roman"/>
          <w:sz w:val="20"/>
          <w:szCs w:val="20"/>
        </w:rPr>
        <w:t>yang signifikan antara persepsi siswa mengenai kompetensi pedagogik</w:t>
      </w:r>
      <w:r w:rsidRPr="005A2765">
        <w:rPr>
          <w:rFonts w:ascii="Times New Roman" w:hAnsi="Times New Roman" w:cs="Times New Roman"/>
          <w:sz w:val="20"/>
          <w:szCs w:val="20"/>
          <w:lang w:val="en-US"/>
        </w:rPr>
        <w:t xml:space="preserve"> </w:t>
      </w:r>
      <w:r w:rsidRPr="005A2765">
        <w:rPr>
          <w:rFonts w:ascii="Times New Roman" w:hAnsi="Times New Roman" w:cs="Times New Roman"/>
          <w:sz w:val="20"/>
          <w:szCs w:val="20"/>
        </w:rPr>
        <w:t>dengan hasil belajar biologi siswa</w:t>
      </w:r>
      <w:r w:rsidRPr="005A2765">
        <w:rPr>
          <w:rFonts w:ascii="Times New Roman" w:hAnsi="Times New Roman" w:cs="Times New Roman"/>
          <w:sz w:val="20"/>
          <w:szCs w:val="20"/>
          <w:lang w:val="en-US"/>
        </w:rPr>
        <w:t xml:space="preserve"> </w:t>
      </w:r>
      <w:r w:rsidRPr="005A2765">
        <w:rPr>
          <w:rFonts w:ascii="Times New Roman" w:hAnsi="Times New Roman" w:cs="Times New Roman"/>
          <w:sz w:val="20"/>
          <w:szCs w:val="20"/>
        </w:rPr>
        <w:t>dengan kontribusi sebesar 13,1%; (ii) terdapat hubungan yang signifikan antara persepsi siswa mengenai kompetensi pedagogik dengan hasil belajar biologi melalui cara belajar siswa</w:t>
      </w:r>
      <w:r w:rsidRPr="005A2765">
        <w:rPr>
          <w:rFonts w:ascii="Times New Roman" w:hAnsi="Times New Roman" w:cs="Times New Roman"/>
          <w:sz w:val="20"/>
          <w:szCs w:val="20"/>
          <w:lang w:val="en-US"/>
        </w:rPr>
        <w:t xml:space="preserve"> </w:t>
      </w:r>
      <w:r w:rsidRPr="005A2765">
        <w:rPr>
          <w:rFonts w:ascii="Times New Roman" w:hAnsi="Times New Roman" w:cs="Times New Roman"/>
          <w:sz w:val="20"/>
          <w:szCs w:val="20"/>
        </w:rPr>
        <w:t>dengan kontribusi sebesar 39,6%; (iii) terdapat hubungan yang signifikan antara persepsi siswa mengenai kompetensi profesional dengan hasil belajar biologi siswa</w:t>
      </w:r>
      <w:r w:rsidRPr="005A2765">
        <w:rPr>
          <w:rFonts w:ascii="Times New Roman" w:hAnsi="Times New Roman" w:cs="Times New Roman"/>
          <w:sz w:val="20"/>
          <w:szCs w:val="20"/>
          <w:lang w:val="en-US"/>
        </w:rPr>
        <w:t xml:space="preserve"> </w:t>
      </w:r>
      <w:r w:rsidRPr="005A2765">
        <w:rPr>
          <w:rFonts w:ascii="Times New Roman" w:hAnsi="Times New Roman" w:cs="Times New Roman"/>
          <w:sz w:val="20"/>
          <w:szCs w:val="20"/>
        </w:rPr>
        <w:t>dengan kontribusi sebesar 5,7%; (iv) terdapat hubungan yang signifikan antara persepsi siswa mengenai kompetensi profesional dengan hasil belajar biologi melalui cara belajar siswa</w:t>
      </w:r>
      <w:r w:rsidRPr="005A2765">
        <w:rPr>
          <w:rFonts w:ascii="Times New Roman" w:hAnsi="Times New Roman" w:cs="Times New Roman"/>
          <w:sz w:val="20"/>
          <w:szCs w:val="20"/>
          <w:lang w:val="en-US"/>
        </w:rPr>
        <w:t xml:space="preserve"> </w:t>
      </w:r>
      <w:r w:rsidRPr="005A2765">
        <w:rPr>
          <w:rFonts w:ascii="Times New Roman" w:hAnsi="Times New Roman" w:cs="Times New Roman"/>
          <w:sz w:val="20"/>
          <w:szCs w:val="20"/>
        </w:rPr>
        <w:t>dengan kontribusi sebesar 28,2%; dan (v) terdapat hubungan yang signifikan antara cara belajar dengan hasil belajar biologi siswa kelas XI IPA SMAN di Kabupaten Sinjai</w:t>
      </w:r>
      <w:r w:rsidRPr="005A2765">
        <w:rPr>
          <w:rFonts w:ascii="Times New Roman" w:hAnsi="Times New Roman" w:cs="Times New Roman"/>
          <w:sz w:val="20"/>
          <w:szCs w:val="20"/>
          <w:lang w:val="en-US"/>
        </w:rPr>
        <w:t xml:space="preserve"> </w:t>
      </w:r>
      <w:r w:rsidRPr="005A2765">
        <w:rPr>
          <w:rFonts w:ascii="Times New Roman" w:hAnsi="Times New Roman" w:cs="Times New Roman"/>
          <w:sz w:val="20"/>
          <w:szCs w:val="20"/>
        </w:rPr>
        <w:t>dengan kontribusi sebesar 1,5%.</w:t>
      </w:r>
    </w:p>
    <w:p w:rsidR="005A2765" w:rsidRDefault="005A2765" w:rsidP="005A2765">
      <w:pPr>
        <w:spacing w:after="0" w:line="240" w:lineRule="auto"/>
        <w:jc w:val="both"/>
        <w:rPr>
          <w:rFonts w:ascii="Times New Roman" w:hAnsi="Times New Roman" w:cs="Times New Roman"/>
          <w:sz w:val="20"/>
          <w:szCs w:val="20"/>
        </w:rPr>
      </w:pPr>
    </w:p>
    <w:p w:rsidR="005A2765" w:rsidRPr="005A2765" w:rsidRDefault="005A2765" w:rsidP="005A2765">
      <w:pPr>
        <w:ind w:left="1418" w:hanging="1418"/>
        <w:jc w:val="both"/>
        <w:rPr>
          <w:rFonts w:ascii="Times New Roman" w:hAnsi="Times New Roman" w:cs="Times New Roman"/>
          <w:i/>
          <w:sz w:val="20"/>
          <w:szCs w:val="20"/>
        </w:rPr>
      </w:pPr>
      <w:r w:rsidRPr="005A2765">
        <w:rPr>
          <w:rFonts w:ascii="Times New Roman" w:hAnsi="Times New Roman" w:cs="Times New Roman"/>
          <w:i/>
          <w:sz w:val="20"/>
          <w:szCs w:val="20"/>
        </w:rPr>
        <w:t xml:space="preserve">Kata Kunci: Persepsi Siswa Mengenai Kompetensi Pedagogik, Persepsi Siswa </w:t>
      </w:r>
      <w:r w:rsidRPr="005A2765">
        <w:rPr>
          <w:rFonts w:ascii="Times New Roman" w:hAnsi="Times New Roman" w:cs="Times New Roman"/>
          <w:i/>
          <w:sz w:val="20"/>
          <w:szCs w:val="20"/>
        </w:rPr>
        <w:tab/>
        <w:t>Mengenai Kompetensi Profesional, Cara Belajar, dan hasil Belajar Biologi</w:t>
      </w:r>
    </w:p>
    <w:p w:rsidR="005A2765" w:rsidRDefault="005A2765" w:rsidP="005A2765">
      <w:pPr>
        <w:spacing w:after="0" w:line="240" w:lineRule="auto"/>
        <w:jc w:val="both"/>
        <w:rPr>
          <w:rFonts w:ascii="Times New Roman" w:hAnsi="Times New Roman" w:cs="Times New Roman"/>
          <w:sz w:val="20"/>
          <w:szCs w:val="20"/>
        </w:rPr>
      </w:pPr>
    </w:p>
    <w:p w:rsidR="005A2765" w:rsidRDefault="005A2765" w:rsidP="005A2765">
      <w:pPr>
        <w:spacing w:after="0" w:line="240" w:lineRule="auto"/>
        <w:jc w:val="both"/>
        <w:rPr>
          <w:rFonts w:ascii="Times New Roman" w:hAnsi="Times New Roman" w:cs="Times New Roman"/>
          <w:sz w:val="20"/>
          <w:szCs w:val="20"/>
        </w:rPr>
      </w:pPr>
    </w:p>
    <w:p w:rsidR="005A2765" w:rsidRDefault="005A2765" w:rsidP="005A2765">
      <w:pPr>
        <w:spacing w:after="0" w:line="240" w:lineRule="auto"/>
        <w:jc w:val="both"/>
        <w:rPr>
          <w:rFonts w:ascii="Times New Roman" w:hAnsi="Times New Roman" w:cs="Times New Roman"/>
          <w:sz w:val="20"/>
          <w:szCs w:val="20"/>
        </w:rPr>
        <w:sectPr w:rsidR="005A2765" w:rsidSect="005A2765">
          <w:pgSz w:w="12240" w:h="15840" w:code="1"/>
          <w:pgMar w:top="1440" w:right="1440" w:bottom="1440" w:left="1440" w:header="708" w:footer="708" w:gutter="0"/>
          <w:cols w:space="708"/>
          <w:docGrid w:linePitch="360"/>
        </w:sectPr>
      </w:pPr>
    </w:p>
    <w:p w:rsidR="005A2765" w:rsidRPr="003C6493" w:rsidRDefault="005A2765" w:rsidP="005A2765">
      <w:pPr>
        <w:rPr>
          <w:rFonts w:ascii="Times New Roman" w:hAnsi="Times New Roman"/>
          <w:b/>
          <w:szCs w:val="24"/>
        </w:rPr>
      </w:pPr>
      <w:r w:rsidRPr="003C6493">
        <w:rPr>
          <w:rFonts w:ascii="Times New Roman" w:hAnsi="Times New Roman"/>
          <w:b/>
          <w:szCs w:val="24"/>
        </w:rPr>
        <w:lastRenderedPageBreak/>
        <w:t>PENDAHULUAN</w:t>
      </w:r>
    </w:p>
    <w:p w:rsidR="005A2765" w:rsidRPr="00F33F0E" w:rsidRDefault="005A2765" w:rsidP="005A2765">
      <w:pPr>
        <w:pStyle w:val="ListParagraph"/>
        <w:spacing w:after="0" w:line="240" w:lineRule="auto"/>
        <w:ind w:left="0" w:firstLine="720"/>
        <w:jc w:val="both"/>
        <w:rPr>
          <w:rFonts w:ascii="Times New Roman" w:hAnsi="Times New Roman" w:cs="Times New Roman"/>
        </w:rPr>
      </w:pPr>
      <w:r w:rsidRPr="00F33F0E">
        <w:rPr>
          <w:rFonts w:ascii="Times New Roman" w:hAnsi="Times New Roman" w:cs="Times New Roman"/>
        </w:rPr>
        <w:t>Dunia pendidikan merupakan salah satu bidang yang membutuhkan perhatian utama di Indonesia, hal ini tertuang dalam pembukaan Undang-Undang Dasar 1945 yang menyebutkan bahwa salah satu tujuan nasional adalah mencerdaskan kehidupan bangsa. Undang-Undang RI No. 20 Tahun 2003 berdasarkan Pancasila dan Undang-Undang Dasar Negara Republik Indonesia Tahun 1945, berfungsi mengembangkan kemampuan dan membentuk watak serta peradaban bangsa yang bermartabat dalam rangka mencerdaskan kehidupan bangsa, serta bertujuan untuk berkembangnya potensi peserta didik agar menjadi manusia yang beriman dan bertaqwa kepada Tuhan Yang Maha Esa, berakhlak mulia, sehat, berilmu, cakap, kreatif, mandiri dan menjadi warga negara yang demokratis serta bertanggung jawab.</w:t>
      </w:r>
    </w:p>
    <w:p w:rsidR="005A2765" w:rsidRPr="00F33F0E" w:rsidRDefault="005A2765" w:rsidP="005A2765">
      <w:pPr>
        <w:pStyle w:val="ListParagraph"/>
        <w:spacing w:after="0" w:line="240" w:lineRule="auto"/>
        <w:ind w:left="0" w:firstLine="720"/>
        <w:jc w:val="both"/>
        <w:rPr>
          <w:rFonts w:ascii="Times New Roman" w:hAnsi="Times New Roman" w:cs="Times New Roman"/>
        </w:rPr>
      </w:pPr>
      <w:r w:rsidRPr="00F33F0E">
        <w:rPr>
          <w:rFonts w:ascii="Times New Roman" w:hAnsi="Times New Roman" w:cs="Times New Roman"/>
        </w:rPr>
        <w:t xml:space="preserve">Tujuan pendidikan nasional dapat diwujudkan melalui proses pembelajaran. Belajar merupakan suatu proses perubahan di dalam diri manusia yang ditunjukkan dengan peningkatan kualitas diri seperti peningkatan pengetahuan, pemahaman, keterampilan, daya ingat, sikap dan tingkah laku, kebiasaan dan kemampuan lainnya (Anni, 2011). </w:t>
      </w:r>
    </w:p>
    <w:p w:rsidR="005A2765" w:rsidRPr="00F33F0E" w:rsidRDefault="005A2765" w:rsidP="005A2765">
      <w:pPr>
        <w:pStyle w:val="ListParagraph"/>
        <w:spacing w:after="0" w:line="240" w:lineRule="auto"/>
        <w:ind w:left="0" w:firstLine="720"/>
        <w:jc w:val="both"/>
        <w:rPr>
          <w:rFonts w:ascii="Times New Roman" w:hAnsi="Times New Roman" w:cs="Times New Roman"/>
        </w:rPr>
      </w:pPr>
      <w:r w:rsidRPr="00F33F0E">
        <w:rPr>
          <w:rFonts w:ascii="Times New Roman" w:hAnsi="Times New Roman" w:cs="Times New Roman"/>
        </w:rPr>
        <w:t>Proses belajar mengajar merupakan inti dari kegiatan pembelajaran secara keseluruhan. Berhasil tidaknya suatu proses pembelajaran diperlukan adanya evaluasi belajar siswa, dengan demikian dapat diketahui hasil belajar yang diperoleh siswa selama proses pembelajaran. Proses pembelajaran yang melibatkan siswa secara langsung dalam kegiatan belajar mengajar dapat menciptakan kerjasama dengan siswa lain dan dapat memperoleh informasi yang banyak.</w:t>
      </w:r>
    </w:p>
    <w:p w:rsidR="005A2765" w:rsidRPr="00F33F0E" w:rsidRDefault="005A2765" w:rsidP="005A2765">
      <w:pPr>
        <w:pStyle w:val="ListParagraph"/>
        <w:spacing w:after="0" w:line="240" w:lineRule="auto"/>
        <w:ind w:left="0" w:firstLine="720"/>
        <w:jc w:val="both"/>
        <w:rPr>
          <w:rFonts w:ascii="Times New Roman" w:hAnsi="Times New Roman" w:cs="Times New Roman"/>
        </w:rPr>
      </w:pPr>
      <w:r w:rsidRPr="00F33F0E">
        <w:rPr>
          <w:rFonts w:ascii="Times New Roman" w:hAnsi="Times New Roman" w:cs="Times New Roman"/>
        </w:rPr>
        <w:t>Banyak faktor yang harus diperhatikan dan dipenuhi oleh guru dalam proses pembelajaran. Salah satu faktor yang menjadi parameter keberhasilan pembelajaran adalah faktor kompetensi guru. Dengan demikian dalam proses pembelajaran guru harus memiliki kompetensi tersendiri untuk mencapai tujuan yang diharapkan.</w:t>
      </w:r>
    </w:p>
    <w:p w:rsidR="005A2765" w:rsidRPr="00F33F0E" w:rsidRDefault="005A2765" w:rsidP="005A2765">
      <w:pPr>
        <w:pStyle w:val="ListParagraph"/>
        <w:spacing w:after="0" w:line="240" w:lineRule="auto"/>
        <w:ind w:left="0" w:firstLine="720"/>
        <w:jc w:val="both"/>
        <w:rPr>
          <w:rFonts w:ascii="Times New Roman" w:hAnsi="Times New Roman" w:cs="Times New Roman"/>
        </w:rPr>
      </w:pPr>
      <w:r w:rsidRPr="00F33F0E">
        <w:rPr>
          <w:rFonts w:ascii="Times New Roman" w:hAnsi="Times New Roman" w:cs="Times New Roman"/>
        </w:rPr>
        <w:t xml:space="preserve">Hamalik (2006) mengemukakan bahwa proses belajar mengajar dan hasil belajar tidak hanya ditentukan oleh sekolah, pola struktur, </w:t>
      </w:r>
      <w:r w:rsidRPr="00F33F0E">
        <w:rPr>
          <w:rFonts w:ascii="Times New Roman" w:hAnsi="Times New Roman" w:cs="Times New Roman"/>
        </w:rPr>
        <w:lastRenderedPageBreak/>
        <w:t>dan isi kurikulumnya saja, akan tetapi sebagian besar ditentukan oleh kompetensi guru yang mengajar dan membimbing mereka. Kompetensi guru merupakan seperangkat pengetahuan, keterampilan dan perilaku yang harus dimiliki, dihayati, dikuasai dan diwujudkan dalam proses pembelajaran untuk menghasilkan peserta didik yang berprestasi.</w:t>
      </w:r>
    </w:p>
    <w:p w:rsidR="005A2765" w:rsidRPr="00F33F0E" w:rsidRDefault="005A2765" w:rsidP="005A2765">
      <w:pPr>
        <w:pStyle w:val="ListParagraph"/>
        <w:spacing w:after="0" w:line="240" w:lineRule="auto"/>
        <w:ind w:left="0" w:firstLine="720"/>
        <w:jc w:val="both"/>
        <w:rPr>
          <w:rFonts w:ascii="Times New Roman" w:hAnsi="Times New Roman" w:cs="Times New Roman"/>
          <w:lang w:val="en-US"/>
        </w:rPr>
      </w:pPr>
      <w:r w:rsidRPr="00F33F0E">
        <w:rPr>
          <w:rFonts w:ascii="Times New Roman" w:hAnsi="Times New Roman" w:cs="Times New Roman"/>
        </w:rPr>
        <w:t>Berdasarkan Undang-Undang Nomor 14 tahun 2005 tentang Guru dan Dosen “kompetensi guru meliputi kompetensi pedagogik, kompetensi kepribadian, kompetensi sosial dan kompetensi profesional”. Tugas guru dalam mengajar di kelas tidak hanya menyajikan bahan pelajaran, tetapi juga menciptakan situasi kelas, interaksi, kerjasama, memberikan arahan, petunjuk, penjelasan, serta dorongan, rangsangan, motivasi agar peserta didik belajar secara optimal. Dalam penelitian ini peneliti akan me</w:t>
      </w:r>
      <w:r w:rsidRPr="00F33F0E">
        <w:rPr>
          <w:rFonts w:ascii="Times New Roman" w:hAnsi="Times New Roman" w:cs="Times New Roman"/>
          <w:lang w:val="en-US"/>
        </w:rPr>
        <w:t>mfokuskan pada</w:t>
      </w:r>
      <w:r w:rsidRPr="00F33F0E">
        <w:rPr>
          <w:rFonts w:ascii="Times New Roman" w:hAnsi="Times New Roman" w:cs="Times New Roman"/>
        </w:rPr>
        <w:t xml:space="preserve"> kompetensi pedagogik dan profesional guru</w:t>
      </w:r>
      <w:r w:rsidRPr="00F33F0E">
        <w:rPr>
          <w:rFonts w:ascii="Times New Roman" w:hAnsi="Times New Roman" w:cs="Times New Roman"/>
          <w:lang w:val="en-US"/>
        </w:rPr>
        <w:t xml:space="preserve"> yang diukur melalui persepsi siswa.</w:t>
      </w:r>
    </w:p>
    <w:p w:rsidR="005A2765" w:rsidRPr="00F33F0E" w:rsidRDefault="005A2765" w:rsidP="005A2765">
      <w:pPr>
        <w:pStyle w:val="ListParagraph"/>
        <w:spacing w:after="0" w:line="240" w:lineRule="auto"/>
        <w:ind w:left="0" w:firstLine="720"/>
        <w:jc w:val="both"/>
        <w:rPr>
          <w:rFonts w:ascii="Times New Roman" w:hAnsi="Times New Roman" w:cs="Times New Roman"/>
        </w:rPr>
      </w:pPr>
      <w:r w:rsidRPr="00F33F0E">
        <w:rPr>
          <w:rFonts w:ascii="Times New Roman" w:hAnsi="Times New Roman" w:cs="Times New Roman"/>
        </w:rPr>
        <w:t xml:space="preserve">Persepsi siswa mengenai kompetensi pedagogik dan profesional guru akan berpengaruh terhadap proses pembelajaran dan mendorong siswa untuk memperoleh hasil belajar yang maksimal. </w:t>
      </w:r>
    </w:p>
    <w:p w:rsidR="005A2765" w:rsidRPr="00F33F0E" w:rsidRDefault="005A2765" w:rsidP="005A2765">
      <w:pPr>
        <w:spacing w:after="0" w:line="240" w:lineRule="auto"/>
        <w:ind w:firstLine="720"/>
        <w:jc w:val="both"/>
        <w:rPr>
          <w:rFonts w:ascii="Times New Roman" w:hAnsi="Times New Roman" w:cs="Times New Roman"/>
        </w:rPr>
      </w:pPr>
      <w:r w:rsidRPr="00F33F0E">
        <w:rPr>
          <w:rFonts w:ascii="Times New Roman" w:hAnsi="Times New Roman" w:cs="Times New Roman"/>
        </w:rPr>
        <w:t>Hal tersebut sesuai dengan hasil penelitian Anggraini dan Harahap (2016) yang menunjukkan bahwa terdapat hubungan yang positif antara persepsi siswa terhadap kompetensi pedagogik guru dengan hasil belajar biologi siswa kelas X SMA Swasta Sinar Husni Medan tahun pembelajaran 2014/2015, dengan koefisien korelasi r = 0,53 dan kontribusi sebesar 28%, hasil tersebut signifikan pada taraf 0,05. Hal ini menunjukkan bahwa semakin baik persepsi siswa yang diberikan guru maka hasil belajar biologi semakin baik.</w:t>
      </w:r>
    </w:p>
    <w:p w:rsidR="005A2765" w:rsidRPr="00F33F0E" w:rsidRDefault="005A2765" w:rsidP="005A2765">
      <w:pPr>
        <w:pStyle w:val="ListParagraph"/>
        <w:spacing w:after="0" w:line="240" w:lineRule="auto"/>
        <w:ind w:left="0" w:firstLine="720"/>
        <w:jc w:val="both"/>
        <w:rPr>
          <w:rFonts w:ascii="Times New Roman" w:hAnsi="Times New Roman" w:cs="Times New Roman"/>
        </w:rPr>
      </w:pPr>
      <w:r w:rsidRPr="00F33F0E">
        <w:rPr>
          <w:rFonts w:ascii="Times New Roman" w:hAnsi="Times New Roman" w:cs="Times New Roman"/>
        </w:rPr>
        <w:t>Persepsi siswa mengenai kompetensi guru sangat diperlukan dalam pembelajaran biologi, hal ini dapat meningkatkan pemahaman siswa terhadap proses pembelajaran biologi yang nantinya akan berdampak baik pada hasil belajar biologi siswa. Hal tersebut sesuai dengan hasil penelitian Dinda, dkk (2015) yang menyimpulkan bahwa terdapat hubungan yang signifikan antara persepsi siswa tentang kompetensi profesional guru dengan hasil belajar siswa.</w:t>
      </w:r>
    </w:p>
    <w:p w:rsidR="005A2765" w:rsidRPr="00F33F0E" w:rsidRDefault="005A2765" w:rsidP="005A2765">
      <w:pPr>
        <w:pStyle w:val="ListParagraph"/>
        <w:spacing w:after="0" w:line="240" w:lineRule="auto"/>
        <w:ind w:left="0" w:firstLine="720"/>
        <w:jc w:val="both"/>
        <w:rPr>
          <w:rFonts w:ascii="Times New Roman" w:hAnsi="Times New Roman" w:cs="Times New Roman"/>
          <w:lang w:val="en-US"/>
        </w:rPr>
      </w:pPr>
      <w:r w:rsidRPr="00F33F0E">
        <w:rPr>
          <w:rFonts w:ascii="Times New Roman" w:hAnsi="Times New Roman" w:cs="Times New Roman"/>
        </w:rPr>
        <w:lastRenderedPageBreak/>
        <w:t xml:space="preserve">Berdasarkan data yang diperoleh dari Disdikpora Kabupaten Sinjai, hasil Uji Kompetensi Guru (UKG) guru biologi SMA di Kabupaten Sinjai menunjukkan bahwa nilai rata-rata uji kompetensi guru adalah 55.98, sementara standar nilai yang diharapkan adalah minimal 70 dari skor maksimal 100. Karena rendahnya kompetensi guru, hal ini dapat mempengaruhi hasil belajar biologi siswa di Kabupaten Sinjai. </w:t>
      </w:r>
      <w:proofErr w:type="gramStart"/>
      <w:r w:rsidRPr="00F33F0E">
        <w:rPr>
          <w:rFonts w:ascii="Times New Roman" w:hAnsi="Times New Roman" w:cs="Times New Roman"/>
          <w:lang w:val="en-US"/>
        </w:rPr>
        <w:t>Hal ini sejalan dengan hasil penelitian Pujiastuti dkk, (2012) yang menyatakan bahwa kompetensi pedagogik dan kompetensi profesional guru IPA secara langsung dan signifikan mempunyai kontribusi terhadap hasil belajar.</w:t>
      </w:r>
      <w:proofErr w:type="gramEnd"/>
    </w:p>
    <w:p w:rsidR="005A2765" w:rsidRPr="00F33F0E" w:rsidRDefault="005A2765" w:rsidP="00F33F0E">
      <w:pPr>
        <w:spacing w:after="0" w:line="240" w:lineRule="auto"/>
        <w:ind w:firstLine="720"/>
        <w:jc w:val="both"/>
        <w:rPr>
          <w:rFonts w:ascii="Times New Roman" w:hAnsi="Times New Roman" w:cs="Times New Roman"/>
        </w:rPr>
      </w:pPr>
      <w:r w:rsidRPr="00F33F0E">
        <w:rPr>
          <w:rFonts w:ascii="Times New Roman" w:hAnsi="Times New Roman" w:cs="Times New Roman"/>
        </w:rPr>
        <w:t>Hasil belajar biologi yang diperoleh siswa tidak hanya berasal dari persepsi siswa terhadap kompetensi yang dimiliki oleh guru, tetapi juga berasal dari dalam diri siswa. Faktor-faktor yang mempengaruhi hasil belajar terdiri dari faktor kecerdasan, bakat, minat dan perhatian, motif, kesehatan, cara belajar, lingkungan keluarga, lingkungan pergaulan, sekolah dan sarana pendukung belajar (Tu’u, 2004).</w:t>
      </w:r>
    </w:p>
    <w:p w:rsidR="00F33F0E" w:rsidRPr="00F33F0E" w:rsidRDefault="00F33F0E" w:rsidP="00F33F0E">
      <w:pPr>
        <w:pStyle w:val="ListParagraph"/>
        <w:spacing w:after="0" w:line="240" w:lineRule="auto"/>
        <w:ind w:left="0" w:firstLine="720"/>
        <w:jc w:val="both"/>
        <w:rPr>
          <w:rFonts w:ascii="Times New Roman" w:hAnsi="Times New Roman" w:cs="Times New Roman"/>
        </w:rPr>
      </w:pPr>
      <w:r w:rsidRPr="00F33F0E">
        <w:rPr>
          <w:rFonts w:ascii="Times New Roman" w:hAnsi="Times New Roman" w:cs="Times New Roman"/>
        </w:rPr>
        <w:t>Upaya untuk mendapatkan hasil belajar yang baik juga harus didukung dengan cara belajar siswa yang efektif. Cara belajar adalah cara atau strategi siswa dalam melakukan kegiatan belajar untuk mencapai prestasi belajar yang diharapkannya. Dalam hal cara belajar terdapat cara yang baik maupun tidak baik. Cara belajar yang baik menurut Slameto (2015) yaitu pembuatan jadwal dan pelaksanaannya, membaca dan membuat catatan, mengulangi bahan pelajaran, konsentrasi, dan mengerjakan tugas. Banyak siswa yang tidak mendapat hasil belajar yang baik karena tidak mengetahui cara-cara belajar yang efektif dan kebanyakan hanya mencoba menghafal materi pelajaran (Rohmawati dan Sukanti, 2012).</w:t>
      </w:r>
    </w:p>
    <w:p w:rsidR="00F33F0E" w:rsidRPr="00F33F0E" w:rsidRDefault="00F33F0E" w:rsidP="00F33F0E">
      <w:pPr>
        <w:pStyle w:val="ListParagraph"/>
        <w:spacing w:after="0" w:line="240" w:lineRule="auto"/>
        <w:ind w:left="0" w:firstLine="720"/>
        <w:jc w:val="both"/>
        <w:rPr>
          <w:rFonts w:ascii="Times New Roman" w:hAnsi="Times New Roman" w:cs="Times New Roman"/>
        </w:rPr>
      </w:pPr>
      <w:r w:rsidRPr="00F33F0E">
        <w:rPr>
          <w:rFonts w:ascii="Times New Roman" w:hAnsi="Times New Roman" w:cs="Times New Roman"/>
        </w:rPr>
        <w:t>Masalah-masalah dalam cara belajar siswa diantaranya, kesukaran mengatur waktu, kemalasan membaca buku, ketidaktahuan dalam meringkas materi pelajaran, kesulitan mengikuti dan menghafal materi pelajaran maupun disaat menempuh ujian (Mappease, 2009).</w:t>
      </w:r>
    </w:p>
    <w:p w:rsidR="00F33F0E" w:rsidRPr="00F33F0E" w:rsidRDefault="00F33F0E" w:rsidP="00F33F0E">
      <w:pPr>
        <w:spacing w:after="0" w:line="240" w:lineRule="auto"/>
        <w:ind w:firstLine="720"/>
        <w:jc w:val="both"/>
        <w:rPr>
          <w:rFonts w:ascii="Times New Roman" w:hAnsi="Times New Roman" w:cs="Times New Roman"/>
        </w:rPr>
      </w:pPr>
      <w:r w:rsidRPr="00F33F0E">
        <w:rPr>
          <w:rFonts w:ascii="Times New Roman" w:hAnsi="Times New Roman" w:cs="Times New Roman"/>
        </w:rPr>
        <w:t xml:space="preserve">Selain itu kurangnya persiapan belajar siswa seperti tidak membawa buku paket dan belum mengerjakan tugas dari guru, siswa cenderung kurang aktif dan harus didorong oleh </w:t>
      </w:r>
      <w:r w:rsidRPr="00F33F0E">
        <w:rPr>
          <w:rFonts w:ascii="Times New Roman" w:hAnsi="Times New Roman" w:cs="Times New Roman"/>
        </w:rPr>
        <w:lastRenderedPageBreak/>
        <w:t>guru agar siswa berperan aktif dalam pembelajaran, pola belajar siswa biasanya belajar jika ada tugas yang diberikan atau ada ulangan saja, siswa cenderung malas untuk mengulang materi yang sudah diajarkan oleh guru di sekolah.</w:t>
      </w:r>
    </w:p>
    <w:p w:rsidR="00F33F0E" w:rsidRPr="00F33F0E" w:rsidRDefault="00F33F0E" w:rsidP="00F33F0E">
      <w:pPr>
        <w:pStyle w:val="ListParagraph"/>
        <w:spacing w:after="0" w:line="240" w:lineRule="auto"/>
        <w:ind w:left="0" w:firstLine="720"/>
        <w:jc w:val="both"/>
        <w:rPr>
          <w:rFonts w:ascii="Times New Roman" w:hAnsi="Times New Roman" w:cs="Times New Roman"/>
        </w:rPr>
      </w:pPr>
      <w:r w:rsidRPr="00F33F0E">
        <w:rPr>
          <w:rFonts w:ascii="Times New Roman" w:hAnsi="Times New Roman" w:cs="Times New Roman"/>
        </w:rPr>
        <w:t xml:space="preserve">Cara belajar merupakan sebuah masalah yang dihadapi oleh setiap siswa dan wajib diatasi dengan baik agar tidak menghambat keberhasilan belajar siswa. </w:t>
      </w:r>
      <w:r w:rsidRPr="00F33F0E">
        <w:rPr>
          <w:rFonts w:ascii="Times New Roman" w:hAnsi="Times New Roman" w:cs="Times New Roman"/>
          <w:lang w:val="en-US"/>
        </w:rPr>
        <w:t xml:space="preserve">Hal ini sejalan dengan hasil penelitian Ernita dkk, (2016) bahwa </w:t>
      </w:r>
      <w:proofErr w:type="gramStart"/>
      <w:r w:rsidRPr="00F33F0E">
        <w:rPr>
          <w:rFonts w:ascii="Times New Roman" w:hAnsi="Times New Roman" w:cs="Times New Roman"/>
          <w:lang w:val="en-US"/>
        </w:rPr>
        <w:t>cara</w:t>
      </w:r>
      <w:proofErr w:type="gramEnd"/>
      <w:r w:rsidRPr="00F33F0E">
        <w:rPr>
          <w:rFonts w:ascii="Times New Roman" w:hAnsi="Times New Roman" w:cs="Times New Roman"/>
          <w:lang w:val="en-US"/>
        </w:rPr>
        <w:t xml:space="preserve"> belajar ada hubungannya dengan prestasi belajar siswa.</w:t>
      </w:r>
    </w:p>
    <w:p w:rsidR="00F33F0E" w:rsidRPr="00F33F0E" w:rsidRDefault="00F33F0E" w:rsidP="00F33F0E">
      <w:pPr>
        <w:pStyle w:val="ListParagraph"/>
        <w:spacing w:after="0" w:line="240" w:lineRule="auto"/>
        <w:ind w:left="0" w:firstLine="720"/>
        <w:jc w:val="both"/>
        <w:rPr>
          <w:rFonts w:ascii="Times New Roman" w:hAnsi="Times New Roman" w:cs="Times New Roman"/>
          <w:lang w:val="en-US"/>
        </w:rPr>
      </w:pPr>
      <w:r w:rsidRPr="00F33F0E">
        <w:rPr>
          <w:rFonts w:ascii="Times New Roman" w:hAnsi="Times New Roman" w:cs="Times New Roman"/>
        </w:rPr>
        <w:t>Tanpa adanya cara belajar yang baik maka hasil belajar yang diperoleh siswa juga tidak akan maksimal. Cara belajar yang baik akan menyebabkan berhasilnya belajar, begitu juga sebaliknya cara belajar yang buruk akan menyebabkan kurang berhasilnya belajar (Nasution, 2009)</w:t>
      </w:r>
      <w:r w:rsidRPr="00F33F0E">
        <w:rPr>
          <w:rFonts w:ascii="Times New Roman" w:hAnsi="Times New Roman" w:cs="Times New Roman"/>
          <w:lang w:val="en-US"/>
        </w:rPr>
        <w:t>.</w:t>
      </w:r>
    </w:p>
    <w:p w:rsidR="00F33F0E" w:rsidRPr="00F33F0E" w:rsidRDefault="00F33F0E" w:rsidP="00F33F0E">
      <w:pPr>
        <w:pStyle w:val="ListParagraph"/>
        <w:spacing w:after="0" w:line="240" w:lineRule="auto"/>
        <w:ind w:left="0" w:firstLine="720"/>
        <w:jc w:val="both"/>
        <w:rPr>
          <w:rFonts w:ascii="Times New Roman" w:hAnsi="Times New Roman" w:cs="Times New Roman"/>
        </w:rPr>
      </w:pPr>
      <w:r w:rsidRPr="00F33F0E">
        <w:rPr>
          <w:rFonts w:ascii="Times New Roman" w:hAnsi="Times New Roman" w:cs="Times New Roman"/>
        </w:rPr>
        <w:t>Hal di atas sejalan dengan hasil penelitian yang dilakukan oleh Sinaga (2014) yang menunjukkan bahwa semakin baik cara belajar siswa maka semakin tinggi prestasi belajar begitu juga dengan kompetensi guru semakin tinggi kompetensi yang dimiliki guru maka akan semakin tinggi prestasi belajar siswa.</w:t>
      </w:r>
    </w:p>
    <w:p w:rsidR="00F33F0E" w:rsidRDefault="00F33F0E" w:rsidP="00F33F0E">
      <w:pPr>
        <w:spacing w:after="0" w:line="240" w:lineRule="auto"/>
        <w:ind w:firstLine="720"/>
        <w:jc w:val="both"/>
        <w:rPr>
          <w:rFonts w:ascii="Times New Roman" w:hAnsi="Times New Roman" w:cs="Times New Roman"/>
        </w:rPr>
      </w:pPr>
      <w:r w:rsidRPr="00F33F0E">
        <w:rPr>
          <w:rFonts w:ascii="Times New Roman" w:hAnsi="Times New Roman" w:cs="Times New Roman"/>
        </w:rPr>
        <w:t xml:space="preserve">Berdasarkan uraian dan hasil penelitian di atas maka dalam penelitian ini peneliti akan menggunakan cara belajar sebagai variabel </w:t>
      </w:r>
      <w:r w:rsidRPr="00F33F0E">
        <w:rPr>
          <w:rFonts w:ascii="Times New Roman" w:hAnsi="Times New Roman" w:cs="Times New Roman"/>
          <w:i/>
        </w:rPr>
        <w:t>intervening</w:t>
      </w:r>
      <w:r w:rsidRPr="00F33F0E">
        <w:rPr>
          <w:rFonts w:ascii="Times New Roman" w:hAnsi="Times New Roman" w:cs="Times New Roman"/>
        </w:rPr>
        <w:t xml:space="preserve"> atau variabel antara, peneliti menduga bahwa persepsi siswa mengenai kompetensi pedagogik dan profesional guru yang baik akan mendorong siswa untuk menerapkan cara belajar yang baik sehingga meningkatkan hasil belajar. Berdasarkan hal tersebut penting untuk menyelidiki lebih lanjut mengenai hubungan persepsi siswa mengenai kompetensi pedagogik dan profesional guru secara langsung terhadap hasil belajar dan hubungan secara tidak langsung melalui cara belajar dengan hasil belajar biologi siswa SMA Negeri di Kabupaten Sinjai.</w:t>
      </w:r>
    </w:p>
    <w:p w:rsidR="00F33F0E" w:rsidRPr="00F33F0E" w:rsidRDefault="00F33F0E" w:rsidP="00F33F0E">
      <w:pPr>
        <w:spacing w:after="0" w:line="240" w:lineRule="auto"/>
        <w:ind w:firstLine="720"/>
        <w:jc w:val="both"/>
        <w:rPr>
          <w:rFonts w:ascii="Times New Roman" w:hAnsi="Times New Roman" w:cs="Times New Roman"/>
        </w:rPr>
      </w:pPr>
    </w:p>
    <w:p w:rsidR="00F33F0E" w:rsidRPr="003C6493" w:rsidRDefault="00F33F0E" w:rsidP="00F33F0E">
      <w:pPr>
        <w:spacing w:after="0" w:line="240" w:lineRule="auto"/>
        <w:jc w:val="both"/>
        <w:rPr>
          <w:rFonts w:ascii="Times New Roman" w:hAnsi="Times New Roman"/>
          <w:b/>
          <w:iCs/>
        </w:rPr>
      </w:pPr>
      <w:r w:rsidRPr="003C6493">
        <w:rPr>
          <w:rFonts w:ascii="Times New Roman" w:hAnsi="Times New Roman"/>
          <w:b/>
          <w:iCs/>
        </w:rPr>
        <w:t>METODE PENELITIAN</w:t>
      </w:r>
    </w:p>
    <w:p w:rsidR="00F33F0E" w:rsidRDefault="00F33F0E" w:rsidP="00F33F0E">
      <w:pPr>
        <w:spacing w:after="0" w:line="240" w:lineRule="auto"/>
        <w:ind w:firstLine="720"/>
        <w:jc w:val="both"/>
        <w:rPr>
          <w:rFonts w:ascii="Times New Roman" w:hAnsi="Times New Roman"/>
        </w:rPr>
      </w:pPr>
      <w:r w:rsidRPr="003C6493">
        <w:rPr>
          <w:rFonts w:ascii="Times New Roman" w:hAnsi="Times New Roman"/>
        </w:rPr>
        <w:t xml:space="preserve">Penelitian ini merupakan peneltian </w:t>
      </w:r>
      <w:r w:rsidRPr="003C6493">
        <w:rPr>
          <w:rFonts w:ascii="Times New Roman" w:hAnsi="Times New Roman"/>
          <w:i/>
        </w:rPr>
        <w:t>ex-post facto</w:t>
      </w:r>
      <w:r w:rsidRPr="003C6493">
        <w:rPr>
          <w:rFonts w:ascii="Times New Roman" w:hAnsi="Times New Roman"/>
        </w:rPr>
        <w:t xml:space="preserve">, </w:t>
      </w:r>
      <w:r>
        <w:rPr>
          <w:rFonts w:ascii="Times New Roman" w:hAnsi="Times New Roman"/>
          <w:sz w:val="24"/>
          <w:szCs w:val="24"/>
        </w:rPr>
        <w:t>dengan populasi d</w:t>
      </w:r>
      <w:r w:rsidRPr="008A6028">
        <w:rPr>
          <w:rFonts w:ascii="Times New Roman" w:hAnsi="Times New Roman"/>
          <w:sz w:val="24"/>
          <w:szCs w:val="24"/>
        </w:rPr>
        <w:t xml:space="preserve">alam penelitian ini </w:t>
      </w:r>
      <w:r>
        <w:rPr>
          <w:rFonts w:ascii="Times New Roman" w:hAnsi="Times New Roman"/>
          <w:sz w:val="24"/>
          <w:szCs w:val="24"/>
        </w:rPr>
        <w:t>adalah seluruh siswa kelas XI IPA SMA Negeri di Kabupaten Sinjai tahun pelajaran</w:t>
      </w:r>
      <w:r w:rsidRPr="000412C1">
        <w:rPr>
          <w:rFonts w:ascii="Times New Roman" w:hAnsi="Times New Roman"/>
          <w:sz w:val="24"/>
          <w:szCs w:val="24"/>
        </w:rPr>
        <w:t xml:space="preserve"> 2016/2017</w:t>
      </w:r>
      <w:r>
        <w:rPr>
          <w:rFonts w:ascii="Times New Roman" w:hAnsi="Times New Roman"/>
          <w:sz w:val="24"/>
          <w:szCs w:val="24"/>
        </w:rPr>
        <w:t xml:space="preserve">, </w:t>
      </w:r>
      <w:r w:rsidRPr="003C6493">
        <w:rPr>
          <w:rFonts w:ascii="Times New Roman" w:hAnsi="Times New Roman"/>
        </w:rPr>
        <w:t xml:space="preserve">dengan  pengambilan </w:t>
      </w:r>
      <w:r>
        <w:rPr>
          <w:rFonts w:ascii="Times New Roman" w:hAnsi="Times New Roman"/>
          <w:sz w:val="24"/>
          <w:szCs w:val="24"/>
        </w:rPr>
        <w:t xml:space="preserve">sampel </w:t>
      </w:r>
      <w:r w:rsidRPr="000412C1">
        <w:rPr>
          <w:rFonts w:ascii="Times New Roman" w:hAnsi="Times New Roman"/>
          <w:sz w:val="24"/>
          <w:szCs w:val="24"/>
        </w:rPr>
        <w:lastRenderedPageBreak/>
        <w:t xml:space="preserve">adalah </w:t>
      </w:r>
      <w:r w:rsidRPr="0046122A">
        <w:rPr>
          <w:rFonts w:ascii="Times New Roman" w:hAnsi="Times New Roman"/>
          <w:i/>
          <w:sz w:val="24"/>
          <w:szCs w:val="24"/>
        </w:rPr>
        <w:t>cluster</w:t>
      </w:r>
      <w:r>
        <w:rPr>
          <w:rFonts w:ascii="Times New Roman" w:hAnsi="Times New Roman"/>
          <w:i/>
          <w:sz w:val="24"/>
          <w:szCs w:val="24"/>
        </w:rPr>
        <w:t xml:space="preserve"> random </w:t>
      </w:r>
      <w:r w:rsidRPr="000412C1">
        <w:rPr>
          <w:rFonts w:ascii="Times New Roman" w:hAnsi="Times New Roman"/>
          <w:i/>
          <w:sz w:val="24"/>
          <w:szCs w:val="24"/>
        </w:rPr>
        <w:t>sampling</w:t>
      </w:r>
      <w:r>
        <w:rPr>
          <w:rFonts w:ascii="Times New Roman" w:hAnsi="Times New Roman"/>
        </w:rPr>
        <w:t xml:space="preserve">. </w:t>
      </w:r>
      <w:r w:rsidRPr="003C6493">
        <w:rPr>
          <w:rFonts w:ascii="Times New Roman" w:hAnsi="Times New Roman"/>
        </w:rPr>
        <w:t xml:space="preserve">Total populasi </w:t>
      </w:r>
      <w:r>
        <w:rPr>
          <w:rFonts w:ascii="Times New Roman" w:hAnsi="Times New Roman"/>
        </w:rPr>
        <w:t>1320 siswa</w:t>
      </w:r>
      <w:r w:rsidRPr="003C6493">
        <w:rPr>
          <w:rFonts w:ascii="Times New Roman" w:hAnsi="Times New Roman"/>
        </w:rPr>
        <w:t>, jika</w:t>
      </w:r>
      <w:r>
        <w:rPr>
          <w:rFonts w:ascii="Times New Roman" w:hAnsi="Times New Roman"/>
        </w:rPr>
        <w:t xml:space="preserve"> populasi 1320</w:t>
      </w:r>
      <w:r w:rsidRPr="003C6493">
        <w:rPr>
          <w:rFonts w:ascii="Times New Roman" w:hAnsi="Times New Roman"/>
        </w:rPr>
        <w:t xml:space="preserve"> dengan </w:t>
      </w:r>
      <m:oMath>
        <m:r>
          <w:rPr>
            <w:rFonts w:ascii="Cambria Math" w:hAnsi="Cambria Math"/>
          </w:rPr>
          <m:t xml:space="preserve">∝  </m:t>
        </m:r>
      </m:oMath>
      <w:r>
        <w:rPr>
          <w:rFonts w:ascii="Times New Roman" w:hAnsi="Times New Roman"/>
        </w:rPr>
        <w:t>=5% maka sampelnya 278 siswa</w:t>
      </w:r>
      <w:r w:rsidRPr="003C6493">
        <w:rPr>
          <w:rFonts w:ascii="Times New Roman" w:hAnsi="Times New Roman"/>
        </w:rPr>
        <w:t xml:space="preserve">. Penelitian ini dilakukan pada bulan </w:t>
      </w:r>
      <w:r>
        <w:rPr>
          <w:rFonts w:ascii="Times New Roman" w:hAnsi="Times New Roman"/>
          <w:sz w:val="24"/>
          <w:szCs w:val="24"/>
        </w:rPr>
        <w:t xml:space="preserve">November 2016 – Maret 2017 </w:t>
      </w:r>
      <w:r>
        <w:rPr>
          <w:rFonts w:ascii="Times New Roman" w:hAnsi="Times New Roman"/>
        </w:rPr>
        <w:t>di Kabupaten Sinjai</w:t>
      </w:r>
      <w:r w:rsidRPr="003C6493">
        <w:rPr>
          <w:rFonts w:ascii="Times New Roman" w:hAnsi="Times New Roman"/>
        </w:rPr>
        <w:t>.</w:t>
      </w:r>
    </w:p>
    <w:p w:rsidR="00F33F0E" w:rsidRDefault="00F33F0E" w:rsidP="00F33F0E">
      <w:pPr>
        <w:pStyle w:val="ListParagraph"/>
        <w:spacing w:line="240" w:lineRule="auto"/>
        <w:ind w:left="0" w:firstLine="720"/>
        <w:jc w:val="both"/>
        <w:rPr>
          <w:rFonts w:ascii="Times New Roman" w:hAnsi="Times New Roman"/>
        </w:rPr>
      </w:pPr>
      <w:r>
        <w:rPr>
          <w:rFonts w:ascii="Times New Roman" w:hAnsi="Times New Roman"/>
        </w:rPr>
        <w:t xml:space="preserve">Instrumen </w:t>
      </w:r>
      <w:r w:rsidRPr="003C6493">
        <w:rPr>
          <w:rFonts w:ascii="Times New Roman" w:hAnsi="Times New Roman"/>
        </w:rPr>
        <w:t xml:space="preserve">yang digunakan dalam </w:t>
      </w:r>
      <w:r>
        <w:rPr>
          <w:rFonts w:ascii="Times New Roman" w:hAnsi="Times New Roman"/>
        </w:rPr>
        <w:t>penelitian ini adalah angket/kue</w:t>
      </w:r>
      <w:r w:rsidRPr="003C6493">
        <w:rPr>
          <w:rFonts w:ascii="Times New Roman" w:hAnsi="Times New Roman"/>
        </w:rPr>
        <w:t xml:space="preserve">sioner dan dokumentasi. Angket digunakan untuk mengumpulkan data </w:t>
      </w:r>
      <w:r>
        <w:rPr>
          <w:rFonts w:ascii="Times New Roman" w:hAnsi="Times New Roman"/>
        </w:rPr>
        <w:t>persepsi siswa mengenai kompetensi pedagogik guru, persepsi siswa mengenai kompetensi profesional guru biologi dan cara belajar siswa</w:t>
      </w:r>
      <w:r w:rsidRPr="003C6493">
        <w:rPr>
          <w:rFonts w:ascii="Times New Roman" w:hAnsi="Times New Roman"/>
        </w:rPr>
        <w:t xml:space="preserve"> </w:t>
      </w:r>
      <w:r>
        <w:rPr>
          <w:rFonts w:ascii="Times New Roman" w:hAnsi="Times New Roman"/>
        </w:rPr>
        <w:t xml:space="preserve">sedangkan </w:t>
      </w:r>
      <w:r w:rsidRPr="003C6493">
        <w:rPr>
          <w:rFonts w:ascii="Times New Roman" w:hAnsi="Times New Roman"/>
        </w:rPr>
        <w:t>dokumentasi digunakan untuk mengumpulkan data hasi</w:t>
      </w:r>
      <w:r>
        <w:rPr>
          <w:rFonts w:ascii="Times New Roman" w:hAnsi="Times New Roman"/>
        </w:rPr>
        <w:t>l</w:t>
      </w:r>
      <w:r w:rsidRPr="003C6493">
        <w:rPr>
          <w:rFonts w:ascii="Times New Roman" w:hAnsi="Times New Roman"/>
        </w:rPr>
        <w:t xml:space="preserve"> belajar biologi mengenai nilai hasil tes  ujian semester ganjil </w:t>
      </w:r>
      <w:r>
        <w:rPr>
          <w:rFonts w:ascii="Times New Roman" w:hAnsi="Times New Roman"/>
        </w:rPr>
        <w:t>siswa sebelu</w:t>
      </w:r>
      <w:r w:rsidRPr="003C6493">
        <w:rPr>
          <w:rFonts w:ascii="Times New Roman" w:hAnsi="Times New Roman"/>
        </w:rPr>
        <w:t>m remedial pada semester ganjil tahun ajaran 2016/2017.</w:t>
      </w:r>
    </w:p>
    <w:p w:rsidR="00F33F0E" w:rsidRDefault="00F33F0E" w:rsidP="00F33F0E">
      <w:pPr>
        <w:pStyle w:val="ListParagraph"/>
        <w:spacing w:line="240" w:lineRule="auto"/>
        <w:ind w:left="0" w:firstLine="720"/>
        <w:jc w:val="both"/>
        <w:rPr>
          <w:rFonts w:ascii="Times New Roman" w:hAnsi="Times New Roman"/>
        </w:rPr>
      </w:pPr>
    </w:p>
    <w:p w:rsidR="00F33F0E" w:rsidRPr="003C6493" w:rsidRDefault="00F33F0E" w:rsidP="00F33F0E">
      <w:pPr>
        <w:pStyle w:val="ListParagraph"/>
        <w:spacing w:line="240" w:lineRule="auto"/>
        <w:ind w:left="0"/>
        <w:jc w:val="both"/>
        <w:rPr>
          <w:rFonts w:ascii="Times New Roman" w:hAnsi="Times New Roman"/>
          <w:b/>
        </w:rPr>
      </w:pPr>
      <w:r w:rsidRPr="003C6493">
        <w:rPr>
          <w:rFonts w:ascii="Times New Roman" w:hAnsi="Times New Roman"/>
          <w:b/>
        </w:rPr>
        <w:t xml:space="preserve">HASIL PENELITIAN </w:t>
      </w:r>
    </w:p>
    <w:p w:rsidR="00F33F0E" w:rsidRDefault="00F33F0E" w:rsidP="00F33F0E">
      <w:pPr>
        <w:pStyle w:val="ListParagraph"/>
        <w:spacing w:line="240" w:lineRule="auto"/>
        <w:ind w:left="0" w:firstLine="720"/>
        <w:jc w:val="both"/>
        <w:rPr>
          <w:rFonts w:ascii="Times New Roman" w:hAnsi="Times New Roman"/>
        </w:rPr>
      </w:pPr>
    </w:p>
    <w:p w:rsidR="00F33F0E" w:rsidRPr="00A03AB3" w:rsidRDefault="00F33F0E" w:rsidP="00F33F0E">
      <w:pPr>
        <w:pStyle w:val="ListParagraph"/>
        <w:numPr>
          <w:ilvl w:val="0"/>
          <w:numId w:val="2"/>
        </w:numPr>
        <w:spacing w:after="160" w:line="240" w:lineRule="auto"/>
        <w:jc w:val="both"/>
        <w:rPr>
          <w:rFonts w:ascii="Times New Roman" w:hAnsi="Times New Roman"/>
          <w:b/>
        </w:rPr>
      </w:pPr>
      <w:r w:rsidRPr="00A03AB3">
        <w:rPr>
          <w:rFonts w:ascii="Times New Roman" w:hAnsi="Times New Roman"/>
          <w:b/>
        </w:rPr>
        <w:t>Analisis Deskriptif</w:t>
      </w:r>
    </w:p>
    <w:p w:rsidR="00F33F0E" w:rsidRPr="00A03AB3" w:rsidRDefault="00F33F0E" w:rsidP="00F33F0E">
      <w:pPr>
        <w:pStyle w:val="ListParagraph"/>
        <w:numPr>
          <w:ilvl w:val="0"/>
          <w:numId w:val="1"/>
        </w:numPr>
        <w:spacing w:after="160" w:line="240" w:lineRule="auto"/>
        <w:ind w:left="360"/>
        <w:jc w:val="both"/>
        <w:rPr>
          <w:rFonts w:ascii="Times New Roman" w:hAnsi="Times New Roman"/>
          <w:b/>
        </w:rPr>
      </w:pPr>
      <w:r w:rsidRPr="00A03AB3">
        <w:rPr>
          <w:rFonts w:ascii="Times New Roman" w:hAnsi="Times New Roman"/>
          <w:b/>
        </w:rPr>
        <w:t>Deskripti</w:t>
      </w:r>
      <w:r w:rsidR="00ED6833">
        <w:rPr>
          <w:rFonts w:ascii="Times New Roman" w:hAnsi="Times New Roman"/>
          <w:b/>
        </w:rPr>
        <w:t>f keempat</w:t>
      </w:r>
      <w:r w:rsidRPr="00A03AB3">
        <w:rPr>
          <w:rFonts w:ascii="Times New Roman" w:hAnsi="Times New Roman"/>
          <w:b/>
        </w:rPr>
        <w:t xml:space="preserve"> variabel</w:t>
      </w:r>
    </w:p>
    <w:p w:rsidR="00F33F0E" w:rsidRDefault="00F33F0E" w:rsidP="00F33F0E">
      <w:pPr>
        <w:spacing w:line="240" w:lineRule="auto"/>
        <w:jc w:val="both"/>
        <w:rPr>
          <w:rFonts w:ascii="Times New Roman" w:hAnsi="Times New Roman"/>
          <w:b/>
        </w:rPr>
      </w:pPr>
      <w:r w:rsidRPr="00A03AB3">
        <w:rPr>
          <w:rFonts w:ascii="Times New Roman" w:hAnsi="Times New Roman"/>
          <w:b/>
        </w:rPr>
        <w:t xml:space="preserve">      Tabel 1. </w:t>
      </w:r>
      <w:r>
        <w:rPr>
          <w:rFonts w:ascii="Times New Roman" w:hAnsi="Times New Roman"/>
          <w:b/>
        </w:rPr>
        <w:t>Rata-Rata Skor</w:t>
      </w:r>
    </w:p>
    <w:tbl>
      <w:tblPr>
        <w:tblW w:w="4650" w:type="dxa"/>
        <w:tblBorders>
          <w:top w:val="single" w:sz="4" w:space="0" w:color="7F7F7F"/>
          <w:bottom w:val="single" w:sz="4" w:space="0" w:color="7F7F7F"/>
        </w:tblBorders>
        <w:tblLook w:val="04A0"/>
      </w:tblPr>
      <w:tblGrid>
        <w:gridCol w:w="485"/>
        <w:gridCol w:w="1791"/>
        <w:gridCol w:w="2374"/>
      </w:tblGrid>
      <w:tr w:rsidR="00F33F0E" w:rsidRPr="00F33F0E" w:rsidTr="00F0227E">
        <w:trPr>
          <w:trHeight w:val="284"/>
        </w:trPr>
        <w:tc>
          <w:tcPr>
            <w:tcW w:w="485" w:type="dxa"/>
            <w:tcBorders>
              <w:bottom w:val="single" w:sz="4" w:space="0" w:color="7F7F7F"/>
            </w:tcBorders>
            <w:shd w:val="clear" w:color="auto" w:fill="auto"/>
            <w:vAlign w:val="center"/>
          </w:tcPr>
          <w:p w:rsidR="00F33F0E" w:rsidRPr="00F33F0E" w:rsidRDefault="00F33F0E" w:rsidP="00F0227E">
            <w:pPr>
              <w:spacing w:after="0" w:line="240" w:lineRule="auto"/>
              <w:jc w:val="center"/>
              <w:rPr>
                <w:rFonts w:ascii="Times New Roman" w:eastAsia="Times New Roman" w:hAnsi="Times New Roman"/>
                <w:b/>
                <w:bCs/>
              </w:rPr>
            </w:pPr>
            <w:r w:rsidRPr="00F33F0E">
              <w:rPr>
                <w:rFonts w:ascii="Times New Roman" w:eastAsia="Times New Roman" w:hAnsi="Times New Roman"/>
                <w:b/>
                <w:bCs/>
              </w:rPr>
              <w:t>No</w:t>
            </w:r>
          </w:p>
        </w:tc>
        <w:tc>
          <w:tcPr>
            <w:tcW w:w="1791" w:type="dxa"/>
            <w:tcBorders>
              <w:bottom w:val="single" w:sz="4" w:space="0" w:color="7F7F7F"/>
            </w:tcBorders>
            <w:shd w:val="clear" w:color="auto" w:fill="auto"/>
            <w:vAlign w:val="center"/>
          </w:tcPr>
          <w:p w:rsidR="00F33F0E" w:rsidRPr="00F33F0E" w:rsidRDefault="00F33F0E" w:rsidP="00F0227E">
            <w:pPr>
              <w:spacing w:after="0" w:line="240" w:lineRule="auto"/>
              <w:jc w:val="center"/>
              <w:rPr>
                <w:rFonts w:ascii="Times New Roman" w:eastAsia="Times New Roman" w:hAnsi="Times New Roman"/>
                <w:b/>
                <w:bCs/>
              </w:rPr>
            </w:pPr>
            <w:r w:rsidRPr="00F33F0E">
              <w:rPr>
                <w:rFonts w:ascii="Times New Roman" w:eastAsia="Times New Roman" w:hAnsi="Times New Roman"/>
                <w:b/>
                <w:bCs/>
              </w:rPr>
              <w:t>Variabel</w:t>
            </w:r>
          </w:p>
        </w:tc>
        <w:tc>
          <w:tcPr>
            <w:tcW w:w="2374" w:type="dxa"/>
            <w:tcBorders>
              <w:bottom w:val="single" w:sz="4" w:space="0" w:color="7F7F7F"/>
            </w:tcBorders>
            <w:shd w:val="clear" w:color="auto" w:fill="auto"/>
            <w:vAlign w:val="center"/>
          </w:tcPr>
          <w:p w:rsidR="00F33F0E" w:rsidRPr="00F33F0E" w:rsidRDefault="00F33F0E" w:rsidP="00F0227E">
            <w:pPr>
              <w:spacing w:after="0" w:line="240" w:lineRule="auto"/>
              <w:jc w:val="center"/>
              <w:rPr>
                <w:rFonts w:ascii="Times New Roman" w:eastAsia="Times New Roman" w:hAnsi="Times New Roman"/>
                <w:b/>
                <w:bCs/>
              </w:rPr>
            </w:pPr>
            <w:r w:rsidRPr="00F33F0E">
              <w:rPr>
                <w:rFonts w:ascii="Times New Roman" w:eastAsia="Times New Roman" w:hAnsi="Times New Roman"/>
                <w:b/>
                <w:bCs/>
              </w:rPr>
              <w:t>Rata-rata Skor (mean)</w:t>
            </w:r>
          </w:p>
        </w:tc>
      </w:tr>
      <w:tr w:rsidR="00F33F0E" w:rsidRPr="00F33F0E" w:rsidTr="00F0227E">
        <w:trPr>
          <w:trHeight w:val="587"/>
        </w:trPr>
        <w:tc>
          <w:tcPr>
            <w:tcW w:w="485" w:type="dxa"/>
            <w:tcBorders>
              <w:top w:val="single" w:sz="4" w:space="0" w:color="7F7F7F"/>
              <w:bottom w:val="nil"/>
            </w:tcBorders>
            <w:shd w:val="clear" w:color="auto" w:fill="auto"/>
          </w:tcPr>
          <w:p w:rsidR="00F33F0E" w:rsidRPr="00F33F0E" w:rsidRDefault="00F33F0E" w:rsidP="00F0227E">
            <w:pPr>
              <w:spacing w:after="0" w:line="240" w:lineRule="auto"/>
              <w:rPr>
                <w:rFonts w:ascii="Times New Roman" w:eastAsia="Times New Roman" w:hAnsi="Times New Roman"/>
                <w:b/>
                <w:bCs/>
              </w:rPr>
            </w:pPr>
            <w:r w:rsidRPr="00F33F0E">
              <w:rPr>
                <w:rFonts w:ascii="Times New Roman" w:eastAsia="Times New Roman" w:hAnsi="Times New Roman"/>
                <w:b/>
                <w:bCs/>
              </w:rPr>
              <w:t>1</w:t>
            </w:r>
          </w:p>
        </w:tc>
        <w:tc>
          <w:tcPr>
            <w:tcW w:w="1791" w:type="dxa"/>
            <w:tcBorders>
              <w:top w:val="single" w:sz="4" w:space="0" w:color="7F7F7F"/>
              <w:bottom w:val="nil"/>
            </w:tcBorders>
            <w:shd w:val="clear" w:color="auto" w:fill="auto"/>
          </w:tcPr>
          <w:p w:rsidR="00F33F0E" w:rsidRPr="00F33F0E" w:rsidRDefault="00F33F0E" w:rsidP="00F33F0E">
            <w:pPr>
              <w:spacing w:after="0" w:line="240" w:lineRule="auto"/>
              <w:rPr>
                <w:rFonts w:ascii="Times New Roman" w:eastAsia="Times New Roman" w:hAnsi="Times New Roman"/>
              </w:rPr>
            </w:pPr>
            <w:r w:rsidRPr="00F33F0E">
              <w:rPr>
                <w:rFonts w:ascii="Times New Roman" w:eastAsia="Times New Roman" w:hAnsi="Times New Roman"/>
              </w:rPr>
              <w:t xml:space="preserve">Persepsi Siswa </w:t>
            </w:r>
            <w:r>
              <w:rPr>
                <w:rFonts w:ascii="Times New Roman" w:eastAsia="Times New Roman" w:hAnsi="Times New Roman"/>
              </w:rPr>
              <w:t>mengenai Kompetensi Pedagogik</w:t>
            </w:r>
            <w:r w:rsidRPr="00F33F0E">
              <w:rPr>
                <w:rFonts w:ascii="Times New Roman" w:eastAsia="Times New Roman" w:hAnsi="Times New Roman"/>
              </w:rPr>
              <w:t xml:space="preserve"> Guru</w:t>
            </w:r>
          </w:p>
        </w:tc>
        <w:tc>
          <w:tcPr>
            <w:tcW w:w="2374" w:type="dxa"/>
            <w:tcBorders>
              <w:top w:val="single" w:sz="4" w:space="0" w:color="7F7F7F"/>
              <w:bottom w:val="nil"/>
            </w:tcBorders>
            <w:shd w:val="clear" w:color="auto" w:fill="auto"/>
          </w:tcPr>
          <w:p w:rsidR="00F33F0E" w:rsidRPr="00F33F0E" w:rsidRDefault="00F33F0E" w:rsidP="00F0227E">
            <w:pPr>
              <w:spacing w:after="0" w:line="240" w:lineRule="auto"/>
              <w:jc w:val="center"/>
              <w:rPr>
                <w:rFonts w:ascii="Times New Roman" w:eastAsia="Times New Roman" w:hAnsi="Times New Roman"/>
              </w:rPr>
            </w:pPr>
            <w:r w:rsidRPr="00F33F0E">
              <w:rPr>
                <w:rFonts w:ascii="Times New Roman" w:eastAsia="Times New Roman" w:hAnsi="Times New Roman"/>
                <w:bCs/>
                <w:color w:val="000000"/>
              </w:rPr>
              <w:t>135.</w:t>
            </w:r>
            <w:r w:rsidR="00ED6833">
              <w:rPr>
                <w:rFonts w:ascii="Times New Roman" w:eastAsia="Times New Roman" w:hAnsi="Times New Roman"/>
                <w:bCs/>
                <w:color w:val="000000"/>
              </w:rPr>
              <w:t>45</w:t>
            </w:r>
          </w:p>
        </w:tc>
      </w:tr>
      <w:tr w:rsidR="00F33F0E" w:rsidRPr="00F33F0E" w:rsidTr="00F0227E">
        <w:trPr>
          <w:trHeight w:val="301"/>
        </w:trPr>
        <w:tc>
          <w:tcPr>
            <w:tcW w:w="485" w:type="dxa"/>
            <w:tcBorders>
              <w:top w:val="nil"/>
              <w:bottom w:val="nil"/>
            </w:tcBorders>
            <w:shd w:val="clear" w:color="auto" w:fill="auto"/>
          </w:tcPr>
          <w:p w:rsidR="00F33F0E" w:rsidRDefault="00F33F0E" w:rsidP="00F0227E">
            <w:pPr>
              <w:spacing w:after="0" w:line="240" w:lineRule="auto"/>
              <w:rPr>
                <w:rFonts w:ascii="Times New Roman" w:eastAsia="Times New Roman" w:hAnsi="Times New Roman"/>
                <w:b/>
                <w:bCs/>
              </w:rPr>
            </w:pPr>
            <w:r w:rsidRPr="00F33F0E">
              <w:rPr>
                <w:rFonts w:ascii="Times New Roman" w:eastAsia="Times New Roman" w:hAnsi="Times New Roman"/>
                <w:b/>
                <w:bCs/>
              </w:rPr>
              <w:t xml:space="preserve">2   </w:t>
            </w:r>
          </w:p>
          <w:p w:rsidR="00F33F0E" w:rsidRDefault="00F33F0E" w:rsidP="00F0227E">
            <w:pPr>
              <w:spacing w:after="0" w:line="240" w:lineRule="auto"/>
              <w:rPr>
                <w:rFonts w:ascii="Times New Roman" w:eastAsia="Times New Roman" w:hAnsi="Times New Roman"/>
                <w:b/>
                <w:bCs/>
              </w:rPr>
            </w:pPr>
          </w:p>
          <w:p w:rsidR="00F33F0E" w:rsidRDefault="00F33F0E" w:rsidP="00F0227E">
            <w:pPr>
              <w:spacing w:after="0" w:line="240" w:lineRule="auto"/>
              <w:rPr>
                <w:rFonts w:ascii="Times New Roman" w:eastAsia="Times New Roman" w:hAnsi="Times New Roman"/>
                <w:b/>
                <w:bCs/>
              </w:rPr>
            </w:pPr>
          </w:p>
          <w:p w:rsidR="00F33F0E" w:rsidRDefault="00F33F0E" w:rsidP="00F0227E">
            <w:pPr>
              <w:spacing w:after="0" w:line="240" w:lineRule="auto"/>
              <w:rPr>
                <w:rFonts w:ascii="Times New Roman" w:eastAsia="Times New Roman" w:hAnsi="Times New Roman"/>
                <w:b/>
                <w:bCs/>
              </w:rPr>
            </w:pPr>
          </w:p>
          <w:p w:rsidR="00F33F0E" w:rsidRPr="00F33F0E" w:rsidRDefault="00F33F0E" w:rsidP="00F0227E">
            <w:pPr>
              <w:spacing w:after="0" w:line="240" w:lineRule="auto"/>
              <w:rPr>
                <w:rFonts w:ascii="Times New Roman" w:eastAsia="Times New Roman" w:hAnsi="Times New Roman"/>
                <w:b/>
                <w:bCs/>
              </w:rPr>
            </w:pPr>
            <w:r>
              <w:rPr>
                <w:rFonts w:ascii="Times New Roman" w:eastAsia="Times New Roman" w:hAnsi="Times New Roman"/>
                <w:b/>
                <w:bCs/>
              </w:rPr>
              <w:t>3</w:t>
            </w:r>
            <w:r w:rsidRPr="00F33F0E">
              <w:rPr>
                <w:rFonts w:ascii="Times New Roman" w:eastAsia="Times New Roman" w:hAnsi="Times New Roman"/>
                <w:b/>
                <w:bCs/>
              </w:rPr>
              <w:t xml:space="preserve">     </w:t>
            </w:r>
          </w:p>
        </w:tc>
        <w:tc>
          <w:tcPr>
            <w:tcW w:w="1791" w:type="dxa"/>
            <w:tcBorders>
              <w:top w:val="nil"/>
              <w:bottom w:val="nil"/>
            </w:tcBorders>
            <w:shd w:val="clear" w:color="auto" w:fill="auto"/>
          </w:tcPr>
          <w:p w:rsidR="00F33F0E" w:rsidRDefault="00F33F0E" w:rsidP="00F33F0E">
            <w:pPr>
              <w:spacing w:after="0" w:line="240" w:lineRule="auto"/>
              <w:rPr>
                <w:rFonts w:ascii="Times New Roman" w:eastAsia="Times New Roman" w:hAnsi="Times New Roman"/>
              </w:rPr>
            </w:pPr>
            <w:r>
              <w:rPr>
                <w:rFonts w:ascii="Times New Roman" w:eastAsia="Times New Roman" w:hAnsi="Times New Roman"/>
              </w:rPr>
              <w:t>Persepsi Siswa mengenai Kompetensi Profesional Guru</w:t>
            </w:r>
            <w:r w:rsidRPr="00F33F0E">
              <w:rPr>
                <w:rFonts w:ascii="Times New Roman" w:eastAsia="Times New Roman" w:hAnsi="Times New Roman"/>
              </w:rPr>
              <w:t xml:space="preserve"> </w:t>
            </w:r>
          </w:p>
          <w:p w:rsidR="00F33F0E" w:rsidRPr="00F33F0E" w:rsidRDefault="00F33F0E" w:rsidP="00F33F0E">
            <w:pPr>
              <w:spacing w:after="0" w:line="240" w:lineRule="auto"/>
              <w:rPr>
                <w:rFonts w:ascii="Times New Roman" w:eastAsia="Times New Roman" w:hAnsi="Times New Roman"/>
              </w:rPr>
            </w:pPr>
            <w:r>
              <w:rPr>
                <w:rFonts w:ascii="Times New Roman" w:eastAsia="Times New Roman" w:hAnsi="Times New Roman"/>
              </w:rPr>
              <w:t>Cara Belajar</w:t>
            </w:r>
          </w:p>
        </w:tc>
        <w:tc>
          <w:tcPr>
            <w:tcW w:w="2374" w:type="dxa"/>
            <w:tcBorders>
              <w:top w:val="nil"/>
              <w:bottom w:val="nil"/>
            </w:tcBorders>
            <w:shd w:val="clear" w:color="auto" w:fill="auto"/>
          </w:tcPr>
          <w:p w:rsidR="00F33F0E" w:rsidRDefault="00ED6833" w:rsidP="00F0227E">
            <w:pPr>
              <w:spacing w:after="0" w:line="240" w:lineRule="auto"/>
              <w:jc w:val="center"/>
              <w:rPr>
                <w:rFonts w:ascii="Times New Roman" w:eastAsia="Times New Roman" w:hAnsi="Times New Roman"/>
              </w:rPr>
            </w:pPr>
            <w:r>
              <w:rPr>
                <w:rFonts w:ascii="Times New Roman" w:eastAsia="Times New Roman" w:hAnsi="Times New Roman"/>
              </w:rPr>
              <w:t>92</w:t>
            </w:r>
            <w:r w:rsidR="00F33F0E" w:rsidRPr="00F33F0E">
              <w:rPr>
                <w:rFonts w:ascii="Times New Roman" w:eastAsia="Times New Roman" w:hAnsi="Times New Roman"/>
              </w:rPr>
              <w:t>.</w:t>
            </w:r>
            <w:r>
              <w:rPr>
                <w:rFonts w:ascii="Times New Roman" w:eastAsia="Times New Roman" w:hAnsi="Times New Roman"/>
              </w:rPr>
              <w:t>57</w:t>
            </w:r>
          </w:p>
          <w:p w:rsidR="00ED6833" w:rsidRDefault="00ED6833" w:rsidP="00F0227E">
            <w:pPr>
              <w:spacing w:after="0" w:line="240" w:lineRule="auto"/>
              <w:jc w:val="center"/>
              <w:rPr>
                <w:rFonts w:ascii="Times New Roman" w:eastAsia="Times New Roman" w:hAnsi="Times New Roman"/>
              </w:rPr>
            </w:pPr>
          </w:p>
          <w:p w:rsidR="00ED6833" w:rsidRDefault="00ED6833" w:rsidP="00F0227E">
            <w:pPr>
              <w:spacing w:after="0" w:line="240" w:lineRule="auto"/>
              <w:jc w:val="center"/>
              <w:rPr>
                <w:rFonts w:ascii="Times New Roman" w:eastAsia="Times New Roman" w:hAnsi="Times New Roman"/>
              </w:rPr>
            </w:pPr>
          </w:p>
          <w:p w:rsidR="00ED6833" w:rsidRDefault="00ED6833" w:rsidP="00F0227E">
            <w:pPr>
              <w:spacing w:after="0" w:line="240" w:lineRule="auto"/>
              <w:jc w:val="center"/>
              <w:rPr>
                <w:rFonts w:ascii="Times New Roman" w:eastAsia="Times New Roman" w:hAnsi="Times New Roman"/>
              </w:rPr>
            </w:pPr>
          </w:p>
          <w:p w:rsidR="00ED6833" w:rsidRPr="00F33F0E" w:rsidRDefault="00ED6833" w:rsidP="00F0227E">
            <w:pPr>
              <w:spacing w:after="0" w:line="240" w:lineRule="auto"/>
              <w:jc w:val="center"/>
              <w:rPr>
                <w:rFonts w:ascii="Times New Roman" w:eastAsia="Times New Roman" w:hAnsi="Times New Roman"/>
              </w:rPr>
            </w:pPr>
            <w:r>
              <w:rPr>
                <w:rFonts w:ascii="Times New Roman" w:eastAsia="Times New Roman" w:hAnsi="Times New Roman"/>
              </w:rPr>
              <w:t>88.16</w:t>
            </w:r>
          </w:p>
        </w:tc>
      </w:tr>
      <w:tr w:rsidR="00F33F0E" w:rsidRPr="00F33F0E" w:rsidTr="00F0227E">
        <w:trPr>
          <w:trHeight w:val="311"/>
        </w:trPr>
        <w:tc>
          <w:tcPr>
            <w:tcW w:w="485" w:type="dxa"/>
            <w:tcBorders>
              <w:top w:val="nil"/>
              <w:bottom w:val="single" w:sz="4" w:space="0" w:color="auto"/>
            </w:tcBorders>
            <w:shd w:val="clear" w:color="auto" w:fill="auto"/>
          </w:tcPr>
          <w:p w:rsidR="00F33F0E" w:rsidRPr="00F33F0E" w:rsidRDefault="00F33F0E" w:rsidP="00F0227E">
            <w:pPr>
              <w:spacing w:after="0" w:line="240" w:lineRule="auto"/>
              <w:rPr>
                <w:rFonts w:ascii="Times New Roman" w:eastAsia="Times New Roman" w:hAnsi="Times New Roman"/>
                <w:b/>
                <w:bCs/>
              </w:rPr>
            </w:pPr>
            <w:r>
              <w:rPr>
                <w:rFonts w:ascii="Times New Roman" w:eastAsia="Times New Roman" w:hAnsi="Times New Roman"/>
                <w:b/>
                <w:bCs/>
              </w:rPr>
              <w:t>4</w:t>
            </w:r>
          </w:p>
        </w:tc>
        <w:tc>
          <w:tcPr>
            <w:tcW w:w="1791" w:type="dxa"/>
            <w:tcBorders>
              <w:top w:val="nil"/>
              <w:bottom w:val="single" w:sz="4" w:space="0" w:color="auto"/>
            </w:tcBorders>
            <w:shd w:val="clear" w:color="auto" w:fill="auto"/>
          </w:tcPr>
          <w:p w:rsidR="00F33F0E" w:rsidRPr="00F33F0E" w:rsidRDefault="00F33F0E" w:rsidP="00F0227E">
            <w:pPr>
              <w:spacing w:after="0" w:line="240" w:lineRule="auto"/>
              <w:rPr>
                <w:rFonts w:ascii="Times New Roman" w:eastAsia="Times New Roman" w:hAnsi="Times New Roman"/>
              </w:rPr>
            </w:pPr>
            <w:r w:rsidRPr="00F33F0E">
              <w:rPr>
                <w:rFonts w:ascii="Times New Roman" w:eastAsia="Times New Roman" w:hAnsi="Times New Roman"/>
              </w:rPr>
              <w:t>Hasil Belajar Biologi</w:t>
            </w:r>
          </w:p>
        </w:tc>
        <w:tc>
          <w:tcPr>
            <w:tcW w:w="2374" w:type="dxa"/>
            <w:tcBorders>
              <w:top w:val="nil"/>
              <w:bottom w:val="single" w:sz="4" w:space="0" w:color="auto"/>
            </w:tcBorders>
            <w:shd w:val="clear" w:color="auto" w:fill="auto"/>
          </w:tcPr>
          <w:p w:rsidR="00F33F0E" w:rsidRPr="00F33F0E" w:rsidRDefault="00ED6833" w:rsidP="00F0227E">
            <w:pPr>
              <w:spacing w:after="0" w:line="240" w:lineRule="auto"/>
              <w:jc w:val="center"/>
              <w:rPr>
                <w:rFonts w:ascii="Times New Roman" w:eastAsia="Times New Roman" w:hAnsi="Times New Roman"/>
              </w:rPr>
            </w:pPr>
            <w:r>
              <w:rPr>
                <w:rFonts w:ascii="Times New Roman" w:eastAsia="Times New Roman" w:hAnsi="Times New Roman"/>
              </w:rPr>
              <w:t>75.35</w:t>
            </w:r>
          </w:p>
        </w:tc>
      </w:tr>
    </w:tbl>
    <w:p w:rsidR="00F33F0E" w:rsidRPr="00A03AB3" w:rsidRDefault="00F33F0E" w:rsidP="00F33F0E">
      <w:pPr>
        <w:spacing w:line="240" w:lineRule="auto"/>
        <w:jc w:val="both"/>
        <w:rPr>
          <w:rFonts w:ascii="Times New Roman" w:hAnsi="Times New Roman"/>
          <w:b/>
        </w:rPr>
      </w:pPr>
    </w:p>
    <w:p w:rsidR="00ED6833" w:rsidRDefault="00ED6833" w:rsidP="00ED6833">
      <w:pPr>
        <w:pStyle w:val="ListParagraph"/>
        <w:numPr>
          <w:ilvl w:val="0"/>
          <w:numId w:val="1"/>
        </w:numPr>
        <w:spacing w:after="0" w:line="240" w:lineRule="auto"/>
        <w:ind w:left="426" w:hanging="426"/>
        <w:jc w:val="both"/>
        <w:rPr>
          <w:rFonts w:ascii="Times New Roman" w:hAnsi="Times New Roman"/>
          <w:b/>
        </w:rPr>
      </w:pPr>
      <w:r>
        <w:rPr>
          <w:rFonts w:ascii="Times New Roman" w:hAnsi="Times New Roman"/>
          <w:b/>
        </w:rPr>
        <w:t>Persepsi siswa mengenai kompetensi pedagogik guru biologi di Kabupaten Sinjai</w:t>
      </w:r>
    </w:p>
    <w:p w:rsidR="00ED6833" w:rsidRPr="003C6493" w:rsidRDefault="00ED6833" w:rsidP="00ED6833">
      <w:pPr>
        <w:pStyle w:val="ListParagraph"/>
        <w:spacing w:after="0" w:line="240" w:lineRule="auto"/>
        <w:jc w:val="both"/>
        <w:rPr>
          <w:rFonts w:ascii="Times New Roman" w:hAnsi="Times New Roman"/>
          <w:b/>
        </w:rPr>
      </w:pPr>
    </w:p>
    <w:p w:rsidR="00ED6833" w:rsidRPr="003C6493" w:rsidRDefault="00ED6833" w:rsidP="00ED6833">
      <w:pPr>
        <w:pStyle w:val="ListParagraph"/>
        <w:spacing w:line="240" w:lineRule="auto"/>
        <w:ind w:left="0" w:firstLine="720"/>
        <w:jc w:val="both"/>
        <w:rPr>
          <w:rFonts w:ascii="Times New Roman" w:hAnsi="Times New Roman"/>
        </w:rPr>
      </w:pPr>
      <w:r w:rsidRPr="003C6493">
        <w:rPr>
          <w:rFonts w:ascii="Times New Roman" w:hAnsi="Times New Roman"/>
        </w:rPr>
        <w:t xml:space="preserve">Hasil perhitungan angket dari </w:t>
      </w:r>
      <w:r>
        <w:rPr>
          <w:rFonts w:ascii="Times New Roman" w:hAnsi="Times New Roman"/>
        </w:rPr>
        <w:t xml:space="preserve">distribusi frekuensi dan </w:t>
      </w:r>
      <w:r w:rsidRPr="003C6493">
        <w:rPr>
          <w:rFonts w:ascii="Times New Roman" w:hAnsi="Times New Roman"/>
        </w:rPr>
        <w:t xml:space="preserve">persentase </w:t>
      </w:r>
      <w:r>
        <w:rPr>
          <w:rFonts w:ascii="Times New Roman" w:hAnsi="Times New Roman"/>
        </w:rPr>
        <w:t>kategori persepsi siswa mengenai kompetensi pedagogik guru biologi</w:t>
      </w:r>
      <w:r w:rsidRPr="003C6493">
        <w:rPr>
          <w:rFonts w:ascii="Times New Roman" w:hAnsi="Times New Roman"/>
        </w:rPr>
        <w:t xml:space="preserve"> dapat dilihat pada Tabel </w:t>
      </w:r>
      <w:r>
        <w:rPr>
          <w:rFonts w:ascii="Times New Roman" w:hAnsi="Times New Roman"/>
        </w:rPr>
        <w:t>2</w:t>
      </w:r>
      <w:r w:rsidRPr="003C6493">
        <w:rPr>
          <w:rFonts w:ascii="Times New Roman" w:hAnsi="Times New Roman"/>
        </w:rPr>
        <w:t>.</w:t>
      </w:r>
    </w:p>
    <w:p w:rsidR="00F33F0E" w:rsidRDefault="00F33F0E" w:rsidP="00F33F0E">
      <w:pPr>
        <w:pStyle w:val="ListParagraph"/>
        <w:spacing w:line="240" w:lineRule="auto"/>
        <w:ind w:left="0" w:firstLine="720"/>
        <w:jc w:val="both"/>
        <w:rPr>
          <w:rFonts w:ascii="Times New Roman" w:hAnsi="Times New Roman"/>
        </w:rPr>
      </w:pPr>
    </w:p>
    <w:p w:rsidR="00ED6833" w:rsidRDefault="00ED6833" w:rsidP="00F33F0E">
      <w:pPr>
        <w:pStyle w:val="ListParagraph"/>
        <w:spacing w:line="240" w:lineRule="auto"/>
        <w:ind w:left="0" w:firstLine="720"/>
        <w:jc w:val="both"/>
        <w:rPr>
          <w:rFonts w:ascii="Times New Roman" w:hAnsi="Times New Roman"/>
        </w:rPr>
      </w:pPr>
    </w:p>
    <w:p w:rsidR="00ED6833" w:rsidRDefault="00ED6833" w:rsidP="00F33F0E">
      <w:pPr>
        <w:pStyle w:val="ListParagraph"/>
        <w:spacing w:line="240" w:lineRule="auto"/>
        <w:ind w:left="0" w:firstLine="720"/>
        <w:jc w:val="both"/>
        <w:rPr>
          <w:rFonts w:ascii="Times New Roman" w:hAnsi="Times New Roman"/>
        </w:rPr>
      </w:pPr>
    </w:p>
    <w:p w:rsidR="00ED6833" w:rsidRDefault="00ED6833" w:rsidP="00F33F0E">
      <w:pPr>
        <w:pStyle w:val="ListParagraph"/>
        <w:spacing w:line="240" w:lineRule="auto"/>
        <w:ind w:left="0" w:firstLine="720"/>
        <w:jc w:val="both"/>
        <w:rPr>
          <w:rFonts w:ascii="Times New Roman" w:hAnsi="Times New Roman"/>
        </w:rPr>
      </w:pPr>
    </w:p>
    <w:p w:rsidR="00ED6833" w:rsidRDefault="00ED6833" w:rsidP="00F33F0E">
      <w:pPr>
        <w:pStyle w:val="ListParagraph"/>
        <w:spacing w:line="240" w:lineRule="auto"/>
        <w:ind w:left="0" w:firstLine="720"/>
        <w:jc w:val="both"/>
        <w:rPr>
          <w:rFonts w:ascii="Times New Roman" w:hAnsi="Times New Roman"/>
        </w:rPr>
      </w:pPr>
    </w:p>
    <w:p w:rsidR="00ED6833" w:rsidRPr="00ED6833" w:rsidRDefault="00ED6833" w:rsidP="00ED6833">
      <w:pPr>
        <w:pStyle w:val="ListParagraph"/>
        <w:spacing w:line="240" w:lineRule="auto"/>
        <w:ind w:left="1276" w:hanging="992"/>
        <w:jc w:val="both"/>
        <w:rPr>
          <w:rFonts w:ascii="Times New Roman" w:hAnsi="Times New Roman"/>
          <w:sz w:val="20"/>
          <w:szCs w:val="20"/>
        </w:rPr>
      </w:pPr>
      <w:r>
        <w:rPr>
          <w:rFonts w:ascii="Times New Roman" w:hAnsi="Times New Roman"/>
        </w:rPr>
        <w:lastRenderedPageBreak/>
        <w:t xml:space="preserve">Tabel 2. </w:t>
      </w:r>
      <w:r w:rsidRPr="00ED6833">
        <w:rPr>
          <w:rFonts w:ascii="Times New Roman" w:hAnsi="Times New Roman" w:cs="Times New Roman"/>
          <w:sz w:val="20"/>
          <w:szCs w:val="20"/>
          <w:lang w:val="en-US"/>
        </w:rPr>
        <w:t>Distribusi, Frekuensi, dan Persentase Kategori Persepsi Siswa Mengenai Kompetensi Pedagogik Guru Biologi di Kabupaten Sinjai</w:t>
      </w:r>
    </w:p>
    <w:tbl>
      <w:tblPr>
        <w:tblW w:w="5058" w:type="dxa"/>
        <w:tblInd w:w="108" w:type="dxa"/>
        <w:tblLook w:val="04A0"/>
      </w:tblPr>
      <w:tblGrid>
        <w:gridCol w:w="1209"/>
        <w:gridCol w:w="1290"/>
        <w:gridCol w:w="1084"/>
        <w:gridCol w:w="1475"/>
      </w:tblGrid>
      <w:tr w:rsidR="00ED6833" w:rsidRPr="00ED6833" w:rsidTr="00ED6833">
        <w:trPr>
          <w:trHeight w:val="295"/>
        </w:trPr>
        <w:tc>
          <w:tcPr>
            <w:tcW w:w="1445" w:type="dxa"/>
            <w:tcBorders>
              <w:top w:val="single" w:sz="4" w:space="0" w:color="auto"/>
              <w:left w:val="nil"/>
              <w:bottom w:val="single" w:sz="4" w:space="0" w:color="auto"/>
              <w:right w:val="nil"/>
            </w:tcBorders>
            <w:vAlign w:val="center"/>
          </w:tcPr>
          <w:p w:rsidR="00ED6833" w:rsidRPr="00ED6833" w:rsidRDefault="00ED6833" w:rsidP="00F0227E">
            <w:pPr>
              <w:spacing w:after="0" w:line="240" w:lineRule="auto"/>
              <w:jc w:val="center"/>
              <w:rPr>
                <w:rFonts w:ascii="Times New Roman" w:eastAsia="Times New Roman" w:hAnsi="Times New Roman" w:cs="Times New Roman"/>
                <w:bCs/>
                <w:color w:val="000000"/>
                <w:lang w:val="en-US"/>
              </w:rPr>
            </w:pPr>
            <w:r w:rsidRPr="00ED6833">
              <w:rPr>
                <w:rFonts w:ascii="Times New Roman" w:eastAsia="Times New Roman" w:hAnsi="Times New Roman" w:cs="Times New Roman"/>
                <w:bCs/>
                <w:color w:val="000000"/>
                <w:lang w:val="en-US"/>
              </w:rPr>
              <w:t>Kategori</w:t>
            </w:r>
          </w:p>
        </w:tc>
        <w:tc>
          <w:tcPr>
            <w:tcW w:w="1612" w:type="dxa"/>
            <w:tcBorders>
              <w:top w:val="single" w:sz="4" w:space="0" w:color="auto"/>
              <w:left w:val="nil"/>
              <w:bottom w:val="single" w:sz="4" w:space="0" w:color="auto"/>
              <w:right w:val="nil"/>
            </w:tcBorders>
            <w:vAlign w:val="center"/>
          </w:tcPr>
          <w:p w:rsidR="00ED6833" w:rsidRPr="00ED6833" w:rsidRDefault="00ED6833" w:rsidP="00F0227E">
            <w:pPr>
              <w:spacing w:after="0" w:line="240" w:lineRule="auto"/>
              <w:jc w:val="center"/>
              <w:rPr>
                <w:rFonts w:ascii="Times New Roman" w:eastAsia="Times New Roman" w:hAnsi="Times New Roman" w:cs="Times New Roman"/>
                <w:bCs/>
                <w:color w:val="000000"/>
              </w:rPr>
            </w:pPr>
            <w:r w:rsidRPr="00ED6833">
              <w:rPr>
                <w:rFonts w:ascii="Times New Roman" w:eastAsia="Times New Roman" w:hAnsi="Times New Roman" w:cs="Times New Roman"/>
                <w:bCs/>
                <w:color w:val="000000"/>
              </w:rPr>
              <w:t>Rentang Kategori Skor</w:t>
            </w:r>
          </w:p>
        </w:tc>
        <w:tc>
          <w:tcPr>
            <w:tcW w:w="778" w:type="dxa"/>
            <w:tcBorders>
              <w:top w:val="single" w:sz="4" w:space="0" w:color="auto"/>
              <w:left w:val="nil"/>
              <w:bottom w:val="single" w:sz="4" w:space="0" w:color="auto"/>
              <w:right w:val="nil"/>
            </w:tcBorders>
            <w:shd w:val="clear" w:color="auto" w:fill="auto"/>
            <w:noWrap/>
            <w:vAlign w:val="center"/>
            <w:hideMark/>
          </w:tcPr>
          <w:p w:rsidR="00ED6833" w:rsidRPr="00ED6833" w:rsidRDefault="00ED6833" w:rsidP="00F0227E">
            <w:pPr>
              <w:spacing w:after="0" w:line="240" w:lineRule="auto"/>
              <w:jc w:val="center"/>
              <w:rPr>
                <w:rFonts w:ascii="Times New Roman" w:eastAsia="Times New Roman" w:hAnsi="Times New Roman" w:cs="Times New Roman"/>
                <w:bCs/>
                <w:color w:val="000000"/>
              </w:rPr>
            </w:pPr>
            <w:r w:rsidRPr="00ED6833">
              <w:rPr>
                <w:rFonts w:ascii="Times New Roman" w:eastAsia="Times New Roman" w:hAnsi="Times New Roman" w:cs="Times New Roman"/>
                <w:bCs/>
                <w:color w:val="000000"/>
              </w:rPr>
              <w:t>Frekuensi</w:t>
            </w:r>
          </w:p>
        </w:tc>
        <w:tc>
          <w:tcPr>
            <w:tcW w:w="1223" w:type="dxa"/>
            <w:tcBorders>
              <w:top w:val="single" w:sz="4" w:space="0" w:color="auto"/>
              <w:left w:val="nil"/>
              <w:bottom w:val="single" w:sz="4" w:space="0" w:color="auto"/>
              <w:right w:val="nil"/>
            </w:tcBorders>
            <w:shd w:val="clear" w:color="auto" w:fill="auto"/>
            <w:noWrap/>
            <w:vAlign w:val="center"/>
            <w:hideMark/>
          </w:tcPr>
          <w:p w:rsidR="00ED6833" w:rsidRPr="00ED6833" w:rsidRDefault="00ED6833" w:rsidP="00F0227E">
            <w:pPr>
              <w:spacing w:after="0" w:line="240" w:lineRule="auto"/>
              <w:jc w:val="center"/>
              <w:rPr>
                <w:rFonts w:ascii="Times New Roman" w:eastAsia="Times New Roman" w:hAnsi="Times New Roman" w:cs="Times New Roman"/>
                <w:bCs/>
                <w:color w:val="000000"/>
                <w:lang w:val="en-US"/>
              </w:rPr>
            </w:pPr>
            <w:r w:rsidRPr="00ED6833">
              <w:rPr>
                <w:rFonts w:ascii="Times New Roman" w:eastAsia="Times New Roman" w:hAnsi="Times New Roman" w:cs="Times New Roman"/>
                <w:bCs/>
                <w:color w:val="000000"/>
              </w:rPr>
              <w:t>Persentase</w:t>
            </w:r>
            <w:r w:rsidRPr="00ED6833">
              <w:rPr>
                <w:rFonts w:ascii="Times New Roman" w:eastAsia="Times New Roman" w:hAnsi="Times New Roman" w:cs="Times New Roman"/>
                <w:bCs/>
                <w:color w:val="000000"/>
                <w:lang w:val="en-US"/>
              </w:rPr>
              <w:t>(%)</w:t>
            </w:r>
          </w:p>
        </w:tc>
      </w:tr>
      <w:tr w:rsidR="00ED6833" w:rsidRPr="00ED6833" w:rsidTr="00ED6833">
        <w:trPr>
          <w:trHeight w:val="295"/>
        </w:trPr>
        <w:tc>
          <w:tcPr>
            <w:tcW w:w="1445" w:type="dxa"/>
            <w:tcBorders>
              <w:top w:val="single" w:sz="4" w:space="0" w:color="auto"/>
              <w:left w:val="nil"/>
              <w:right w:val="nil"/>
            </w:tcBorders>
            <w:vAlign w:val="center"/>
          </w:tcPr>
          <w:p w:rsidR="00ED6833" w:rsidRPr="00ED6833" w:rsidRDefault="00ED6833" w:rsidP="00F0227E">
            <w:pPr>
              <w:spacing w:after="0" w:line="240" w:lineRule="auto"/>
              <w:jc w:val="center"/>
              <w:rPr>
                <w:rFonts w:ascii="Times New Roman" w:hAnsi="Times New Roman" w:cs="Times New Roman"/>
                <w:lang w:val="en-US"/>
              </w:rPr>
            </w:pPr>
            <w:r w:rsidRPr="00ED6833">
              <w:rPr>
                <w:rFonts w:ascii="Times New Roman" w:hAnsi="Times New Roman" w:cs="Times New Roman"/>
                <w:lang w:val="en-US"/>
              </w:rPr>
              <w:t>Sangat Rendah</w:t>
            </w:r>
          </w:p>
        </w:tc>
        <w:tc>
          <w:tcPr>
            <w:tcW w:w="1612" w:type="dxa"/>
            <w:tcBorders>
              <w:top w:val="single" w:sz="4" w:space="0" w:color="auto"/>
              <w:left w:val="nil"/>
              <w:right w:val="nil"/>
            </w:tcBorders>
            <w:vAlign w:val="center"/>
          </w:tcPr>
          <w:p w:rsidR="00ED6833" w:rsidRPr="00ED6833" w:rsidRDefault="00ED6833" w:rsidP="00F0227E">
            <w:pPr>
              <w:spacing w:after="0" w:line="240" w:lineRule="auto"/>
              <w:jc w:val="center"/>
              <w:rPr>
                <w:rFonts w:ascii="Times New Roman" w:hAnsi="Times New Roman" w:cs="Times New Roman"/>
                <w:lang w:val="en-US"/>
              </w:rPr>
            </w:pPr>
            <w:r w:rsidRPr="00ED6833">
              <w:rPr>
                <w:rFonts w:ascii="Times New Roman" w:hAnsi="Times New Roman" w:cs="Times New Roman"/>
                <w:lang w:val="en-US"/>
              </w:rPr>
              <w:t xml:space="preserve">35 – 71 </w:t>
            </w:r>
          </w:p>
        </w:tc>
        <w:tc>
          <w:tcPr>
            <w:tcW w:w="778" w:type="dxa"/>
            <w:tcBorders>
              <w:top w:val="single" w:sz="4" w:space="0" w:color="auto"/>
              <w:left w:val="nil"/>
              <w:right w:val="nil"/>
            </w:tcBorders>
            <w:shd w:val="clear" w:color="auto" w:fill="auto"/>
            <w:noWrap/>
            <w:vAlign w:val="center"/>
            <w:hideMark/>
          </w:tcPr>
          <w:p w:rsidR="00ED6833" w:rsidRPr="00ED6833" w:rsidRDefault="00ED6833" w:rsidP="00F0227E">
            <w:pPr>
              <w:spacing w:after="0" w:line="240" w:lineRule="auto"/>
              <w:jc w:val="center"/>
              <w:rPr>
                <w:rFonts w:ascii="Times New Roman" w:eastAsia="Times New Roman" w:hAnsi="Times New Roman" w:cs="Times New Roman"/>
                <w:color w:val="000000"/>
                <w:lang w:val="en-US"/>
              </w:rPr>
            </w:pPr>
            <w:r w:rsidRPr="00ED6833">
              <w:rPr>
                <w:rFonts w:ascii="Times New Roman" w:eastAsia="Times New Roman" w:hAnsi="Times New Roman" w:cs="Times New Roman"/>
                <w:color w:val="000000"/>
                <w:lang w:val="en-US"/>
              </w:rPr>
              <w:t>-</w:t>
            </w:r>
          </w:p>
        </w:tc>
        <w:tc>
          <w:tcPr>
            <w:tcW w:w="1223" w:type="dxa"/>
            <w:tcBorders>
              <w:top w:val="single" w:sz="4" w:space="0" w:color="auto"/>
              <w:left w:val="nil"/>
              <w:right w:val="nil"/>
            </w:tcBorders>
            <w:shd w:val="clear" w:color="auto" w:fill="auto"/>
            <w:noWrap/>
            <w:vAlign w:val="center"/>
            <w:hideMark/>
          </w:tcPr>
          <w:p w:rsidR="00ED6833" w:rsidRPr="00ED6833" w:rsidRDefault="00ED6833" w:rsidP="00F0227E">
            <w:pPr>
              <w:spacing w:after="0" w:line="240" w:lineRule="auto"/>
              <w:jc w:val="center"/>
              <w:rPr>
                <w:rFonts w:ascii="Times New Roman" w:eastAsia="Times New Roman" w:hAnsi="Times New Roman" w:cs="Times New Roman"/>
                <w:color w:val="000000"/>
                <w:lang w:val="en-US"/>
              </w:rPr>
            </w:pPr>
            <w:r w:rsidRPr="00ED6833">
              <w:rPr>
                <w:rFonts w:ascii="Times New Roman" w:eastAsia="Times New Roman" w:hAnsi="Times New Roman" w:cs="Times New Roman"/>
                <w:color w:val="000000"/>
                <w:lang w:val="en-US"/>
              </w:rPr>
              <w:t>-</w:t>
            </w:r>
          </w:p>
        </w:tc>
      </w:tr>
      <w:tr w:rsidR="00ED6833" w:rsidRPr="00ED6833" w:rsidTr="00ED6833">
        <w:trPr>
          <w:trHeight w:val="295"/>
        </w:trPr>
        <w:tc>
          <w:tcPr>
            <w:tcW w:w="1445" w:type="dxa"/>
            <w:tcBorders>
              <w:left w:val="nil"/>
              <w:right w:val="nil"/>
            </w:tcBorders>
            <w:vAlign w:val="center"/>
          </w:tcPr>
          <w:p w:rsidR="00ED6833" w:rsidRPr="00ED6833" w:rsidRDefault="00ED6833" w:rsidP="00F0227E">
            <w:pPr>
              <w:spacing w:after="0" w:line="240" w:lineRule="auto"/>
              <w:jc w:val="center"/>
              <w:rPr>
                <w:rFonts w:ascii="Times New Roman" w:hAnsi="Times New Roman" w:cs="Times New Roman"/>
                <w:lang w:val="en-US"/>
              </w:rPr>
            </w:pPr>
            <w:r w:rsidRPr="00ED6833">
              <w:rPr>
                <w:rFonts w:ascii="Times New Roman" w:hAnsi="Times New Roman" w:cs="Times New Roman"/>
                <w:lang w:val="en-US"/>
              </w:rPr>
              <w:t>Rendah</w:t>
            </w:r>
          </w:p>
        </w:tc>
        <w:tc>
          <w:tcPr>
            <w:tcW w:w="1612" w:type="dxa"/>
            <w:tcBorders>
              <w:left w:val="nil"/>
              <w:right w:val="nil"/>
            </w:tcBorders>
            <w:vAlign w:val="center"/>
          </w:tcPr>
          <w:p w:rsidR="00ED6833" w:rsidRPr="00ED6833" w:rsidRDefault="00ED6833" w:rsidP="00F0227E">
            <w:pPr>
              <w:spacing w:after="0" w:line="240" w:lineRule="auto"/>
              <w:jc w:val="center"/>
              <w:rPr>
                <w:rFonts w:ascii="Times New Roman" w:hAnsi="Times New Roman" w:cs="Times New Roman"/>
                <w:lang w:val="en-US"/>
              </w:rPr>
            </w:pPr>
            <w:r w:rsidRPr="00ED6833">
              <w:rPr>
                <w:rFonts w:ascii="Times New Roman" w:hAnsi="Times New Roman" w:cs="Times New Roman"/>
                <w:lang w:val="en-US"/>
              </w:rPr>
              <w:t xml:space="preserve">72 – 94 </w:t>
            </w:r>
          </w:p>
        </w:tc>
        <w:tc>
          <w:tcPr>
            <w:tcW w:w="778" w:type="dxa"/>
            <w:tcBorders>
              <w:left w:val="nil"/>
              <w:right w:val="nil"/>
            </w:tcBorders>
            <w:shd w:val="clear" w:color="auto" w:fill="auto"/>
            <w:noWrap/>
            <w:vAlign w:val="center"/>
            <w:hideMark/>
          </w:tcPr>
          <w:p w:rsidR="00ED6833" w:rsidRPr="00ED6833" w:rsidRDefault="00ED6833" w:rsidP="00F0227E">
            <w:pPr>
              <w:spacing w:after="0" w:line="240" w:lineRule="auto"/>
              <w:jc w:val="center"/>
              <w:rPr>
                <w:rFonts w:ascii="Times New Roman" w:eastAsia="Times New Roman" w:hAnsi="Times New Roman" w:cs="Times New Roman"/>
                <w:color w:val="000000"/>
                <w:lang w:val="en-US"/>
              </w:rPr>
            </w:pPr>
            <w:r w:rsidRPr="00ED6833">
              <w:rPr>
                <w:rFonts w:ascii="Times New Roman" w:eastAsia="Times New Roman" w:hAnsi="Times New Roman" w:cs="Times New Roman"/>
                <w:color w:val="000000"/>
                <w:lang w:val="en-US"/>
              </w:rPr>
              <w:t>3</w:t>
            </w:r>
          </w:p>
        </w:tc>
        <w:tc>
          <w:tcPr>
            <w:tcW w:w="1223" w:type="dxa"/>
            <w:tcBorders>
              <w:left w:val="nil"/>
              <w:right w:val="nil"/>
            </w:tcBorders>
            <w:shd w:val="clear" w:color="auto" w:fill="auto"/>
            <w:noWrap/>
            <w:vAlign w:val="center"/>
            <w:hideMark/>
          </w:tcPr>
          <w:p w:rsidR="00ED6833" w:rsidRPr="00ED6833" w:rsidRDefault="00ED6833" w:rsidP="00F0227E">
            <w:pPr>
              <w:spacing w:after="0" w:line="240" w:lineRule="auto"/>
              <w:jc w:val="center"/>
              <w:rPr>
                <w:rFonts w:ascii="Times New Roman" w:eastAsia="Times New Roman" w:hAnsi="Times New Roman" w:cs="Times New Roman"/>
                <w:color w:val="000000"/>
                <w:lang w:val="en-US"/>
              </w:rPr>
            </w:pPr>
            <w:r w:rsidRPr="00ED6833">
              <w:rPr>
                <w:rFonts w:ascii="Times New Roman" w:eastAsia="Times New Roman" w:hAnsi="Times New Roman" w:cs="Times New Roman"/>
                <w:color w:val="000000"/>
                <w:lang w:val="en-US"/>
              </w:rPr>
              <w:t>1,0</w:t>
            </w:r>
          </w:p>
        </w:tc>
      </w:tr>
      <w:tr w:rsidR="00ED6833" w:rsidRPr="00ED6833" w:rsidTr="00ED6833">
        <w:trPr>
          <w:trHeight w:val="295"/>
        </w:trPr>
        <w:tc>
          <w:tcPr>
            <w:tcW w:w="1445" w:type="dxa"/>
            <w:tcBorders>
              <w:left w:val="nil"/>
              <w:right w:val="nil"/>
            </w:tcBorders>
            <w:vAlign w:val="center"/>
          </w:tcPr>
          <w:p w:rsidR="00ED6833" w:rsidRPr="00ED6833" w:rsidRDefault="00ED6833" w:rsidP="00F0227E">
            <w:pPr>
              <w:spacing w:after="0" w:line="240" w:lineRule="auto"/>
              <w:jc w:val="center"/>
              <w:rPr>
                <w:rFonts w:ascii="Times New Roman" w:hAnsi="Times New Roman" w:cs="Times New Roman"/>
                <w:lang w:val="en-US"/>
              </w:rPr>
            </w:pPr>
            <w:r w:rsidRPr="00ED6833">
              <w:rPr>
                <w:rFonts w:ascii="Times New Roman" w:hAnsi="Times New Roman" w:cs="Times New Roman"/>
                <w:lang w:val="en-US"/>
              </w:rPr>
              <w:t>Sedang</w:t>
            </w:r>
          </w:p>
        </w:tc>
        <w:tc>
          <w:tcPr>
            <w:tcW w:w="1612" w:type="dxa"/>
            <w:tcBorders>
              <w:left w:val="nil"/>
              <w:right w:val="nil"/>
            </w:tcBorders>
            <w:vAlign w:val="center"/>
          </w:tcPr>
          <w:p w:rsidR="00ED6833" w:rsidRPr="00ED6833" w:rsidRDefault="00ED6833" w:rsidP="00F0227E">
            <w:pPr>
              <w:spacing w:after="0" w:line="240" w:lineRule="auto"/>
              <w:jc w:val="center"/>
              <w:rPr>
                <w:rFonts w:ascii="Times New Roman" w:hAnsi="Times New Roman" w:cs="Times New Roman"/>
                <w:lang w:val="en-US"/>
              </w:rPr>
            </w:pPr>
            <w:r w:rsidRPr="00ED6833">
              <w:rPr>
                <w:rFonts w:ascii="Times New Roman" w:hAnsi="Times New Roman" w:cs="Times New Roman"/>
                <w:lang w:val="en-US"/>
              </w:rPr>
              <w:t xml:space="preserve">95 – 117 </w:t>
            </w:r>
          </w:p>
        </w:tc>
        <w:tc>
          <w:tcPr>
            <w:tcW w:w="778" w:type="dxa"/>
            <w:tcBorders>
              <w:left w:val="nil"/>
              <w:right w:val="nil"/>
            </w:tcBorders>
            <w:shd w:val="clear" w:color="auto" w:fill="auto"/>
            <w:noWrap/>
            <w:vAlign w:val="center"/>
            <w:hideMark/>
          </w:tcPr>
          <w:p w:rsidR="00ED6833" w:rsidRPr="00ED6833" w:rsidRDefault="00ED6833" w:rsidP="00F0227E">
            <w:pPr>
              <w:spacing w:after="0" w:line="240" w:lineRule="auto"/>
              <w:jc w:val="center"/>
              <w:rPr>
                <w:rFonts w:ascii="Times New Roman" w:eastAsia="Times New Roman" w:hAnsi="Times New Roman" w:cs="Times New Roman"/>
                <w:color w:val="000000"/>
                <w:lang w:val="en-US"/>
              </w:rPr>
            </w:pPr>
            <w:r w:rsidRPr="00ED6833">
              <w:rPr>
                <w:rFonts w:ascii="Times New Roman" w:eastAsia="Times New Roman" w:hAnsi="Times New Roman" w:cs="Times New Roman"/>
                <w:color w:val="000000"/>
                <w:lang w:val="en-US"/>
              </w:rPr>
              <w:t>39</w:t>
            </w:r>
          </w:p>
        </w:tc>
        <w:tc>
          <w:tcPr>
            <w:tcW w:w="1223" w:type="dxa"/>
            <w:tcBorders>
              <w:left w:val="nil"/>
              <w:right w:val="nil"/>
            </w:tcBorders>
            <w:shd w:val="clear" w:color="auto" w:fill="auto"/>
            <w:noWrap/>
            <w:vAlign w:val="center"/>
            <w:hideMark/>
          </w:tcPr>
          <w:p w:rsidR="00ED6833" w:rsidRPr="00ED6833" w:rsidRDefault="00ED6833" w:rsidP="00F0227E">
            <w:pPr>
              <w:spacing w:after="0" w:line="240" w:lineRule="auto"/>
              <w:jc w:val="center"/>
              <w:rPr>
                <w:rFonts w:ascii="Times New Roman" w:eastAsia="Times New Roman" w:hAnsi="Times New Roman" w:cs="Times New Roman"/>
                <w:color w:val="000000"/>
                <w:lang w:val="en-US"/>
              </w:rPr>
            </w:pPr>
            <w:r w:rsidRPr="00ED6833">
              <w:rPr>
                <w:rFonts w:ascii="Times New Roman" w:eastAsia="Times New Roman" w:hAnsi="Times New Roman" w:cs="Times New Roman"/>
                <w:color w:val="000000"/>
                <w:lang w:val="en-US"/>
              </w:rPr>
              <w:t>14,2</w:t>
            </w:r>
          </w:p>
        </w:tc>
      </w:tr>
      <w:tr w:rsidR="00ED6833" w:rsidRPr="00ED6833" w:rsidTr="00ED6833">
        <w:trPr>
          <w:trHeight w:val="295"/>
        </w:trPr>
        <w:tc>
          <w:tcPr>
            <w:tcW w:w="1445" w:type="dxa"/>
            <w:tcBorders>
              <w:left w:val="nil"/>
              <w:right w:val="nil"/>
            </w:tcBorders>
            <w:vAlign w:val="center"/>
          </w:tcPr>
          <w:p w:rsidR="00ED6833" w:rsidRPr="00ED6833" w:rsidRDefault="00ED6833" w:rsidP="00F0227E">
            <w:pPr>
              <w:spacing w:after="0" w:line="240" w:lineRule="auto"/>
              <w:jc w:val="center"/>
              <w:rPr>
                <w:rFonts w:ascii="Times New Roman" w:hAnsi="Times New Roman" w:cs="Times New Roman"/>
                <w:lang w:val="en-US"/>
              </w:rPr>
            </w:pPr>
            <w:r w:rsidRPr="00ED6833">
              <w:rPr>
                <w:rFonts w:ascii="Times New Roman" w:hAnsi="Times New Roman" w:cs="Times New Roman"/>
                <w:lang w:val="en-US"/>
              </w:rPr>
              <w:t>Tinggi</w:t>
            </w:r>
          </w:p>
        </w:tc>
        <w:tc>
          <w:tcPr>
            <w:tcW w:w="1612" w:type="dxa"/>
            <w:tcBorders>
              <w:left w:val="nil"/>
              <w:right w:val="nil"/>
            </w:tcBorders>
            <w:vAlign w:val="center"/>
          </w:tcPr>
          <w:p w:rsidR="00ED6833" w:rsidRPr="00ED6833" w:rsidRDefault="00ED6833" w:rsidP="00F0227E">
            <w:pPr>
              <w:spacing w:after="0" w:line="240" w:lineRule="auto"/>
              <w:jc w:val="center"/>
              <w:rPr>
                <w:rFonts w:ascii="Times New Roman" w:hAnsi="Times New Roman" w:cs="Times New Roman"/>
                <w:lang w:val="en-US"/>
              </w:rPr>
            </w:pPr>
            <w:r w:rsidRPr="00ED6833">
              <w:rPr>
                <w:rFonts w:ascii="Times New Roman" w:hAnsi="Times New Roman" w:cs="Times New Roman"/>
                <w:lang w:val="en-US"/>
              </w:rPr>
              <w:t xml:space="preserve">118 – 140 </w:t>
            </w:r>
          </w:p>
        </w:tc>
        <w:tc>
          <w:tcPr>
            <w:tcW w:w="778" w:type="dxa"/>
            <w:tcBorders>
              <w:left w:val="nil"/>
              <w:right w:val="nil"/>
            </w:tcBorders>
            <w:shd w:val="clear" w:color="auto" w:fill="auto"/>
            <w:noWrap/>
            <w:vAlign w:val="center"/>
            <w:hideMark/>
          </w:tcPr>
          <w:p w:rsidR="00ED6833" w:rsidRPr="00ED6833" w:rsidRDefault="00ED6833" w:rsidP="00F0227E">
            <w:pPr>
              <w:spacing w:after="0" w:line="240" w:lineRule="auto"/>
              <w:jc w:val="center"/>
              <w:rPr>
                <w:rFonts w:ascii="Times New Roman" w:eastAsia="Times New Roman" w:hAnsi="Times New Roman" w:cs="Times New Roman"/>
                <w:color w:val="000000"/>
                <w:lang w:val="en-US"/>
              </w:rPr>
            </w:pPr>
            <w:r w:rsidRPr="00ED6833">
              <w:rPr>
                <w:rFonts w:ascii="Times New Roman" w:eastAsia="Times New Roman" w:hAnsi="Times New Roman" w:cs="Times New Roman"/>
                <w:color w:val="000000"/>
                <w:lang w:val="en-US"/>
              </w:rPr>
              <w:t>125</w:t>
            </w:r>
          </w:p>
        </w:tc>
        <w:tc>
          <w:tcPr>
            <w:tcW w:w="1223" w:type="dxa"/>
            <w:tcBorders>
              <w:left w:val="nil"/>
              <w:right w:val="nil"/>
            </w:tcBorders>
            <w:shd w:val="clear" w:color="auto" w:fill="auto"/>
            <w:noWrap/>
            <w:vAlign w:val="center"/>
            <w:hideMark/>
          </w:tcPr>
          <w:p w:rsidR="00ED6833" w:rsidRPr="00ED6833" w:rsidRDefault="00ED6833" w:rsidP="00F0227E">
            <w:pPr>
              <w:spacing w:after="0" w:line="240" w:lineRule="auto"/>
              <w:jc w:val="center"/>
              <w:rPr>
                <w:rFonts w:ascii="Times New Roman" w:eastAsia="Times New Roman" w:hAnsi="Times New Roman" w:cs="Times New Roman"/>
                <w:color w:val="000000"/>
                <w:lang w:val="en-US"/>
              </w:rPr>
            </w:pPr>
            <w:r w:rsidRPr="00ED6833">
              <w:rPr>
                <w:rFonts w:ascii="Times New Roman" w:eastAsia="Times New Roman" w:hAnsi="Times New Roman" w:cs="Times New Roman"/>
                <w:color w:val="000000"/>
                <w:lang w:val="en-US"/>
              </w:rPr>
              <w:t>45,5</w:t>
            </w:r>
          </w:p>
        </w:tc>
      </w:tr>
      <w:tr w:rsidR="00ED6833" w:rsidRPr="00ED6833" w:rsidTr="00ED6833">
        <w:trPr>
          <w:trHeight w:val="295"/>
        </w:trPr>
        <w:tc>
          <w:tcPr>
            <w:tcW w:w="1445" w:type="dxa"/>
            <w:tcBorders>
              <w:left w:val="nil"/>
              <w:bottom w:val="single" w:sz="4" w:space="0" w:color="auto"/>
              <w:right w:val="nil"/>
            </w:tcBorders>
            <w:vAlign w:val="center"/>
          </w:tcPr>
          <w:p w:rsidR="00ED6833" w:rsidRPr="00ED6833" w:rsidRDefault="00ED6833" w:rsidP="00F0227E">
            <w:pPr>
              <w:spacing w:after="0" w:line="240" w:lineRule="auto"/>
              <w:jc w:val="center"/>
              <w:rPr>
                <w:rFonts w:ascii="Times New Roman" w:hAnsi="Times New Roman" w:cs="Times New Roman"/>
                <w:lang w:val="en-US"/>
              </w:rPr>
            </w:pPr>
            <w:r w:rsidRPr="00ED6833">
              <w:rPr>
                <w:rFonts w:ascii="Times New Roman" w:hAnsi="Times New Roman" w:cs="Times New Roman"/>
                <w:lang w:val="en-US"/>
              </w:rPr>
              <w:t>Sangat Tinggi</w:t>
            </w:r>
          </w:p>
        </w:tc>
        <w:tc>
          <w:tcPr>
            <w:tcW w:w="1612" w:type="dxa"/>
            <w:tcBorders>
              <w:left w:val="nil"/>
              <w:bottom w:val="single" w:sz="4" w:space="0" w:color="auto"/>
              <w:right w:val="nil"/>
            </w:tcBorders>
            <w:vAlign w:val="center"/>
          </w:tcPr>
          <w:p w:rsidR="00ED6833" w:rsidRPr="00ED6833" w:rsidRDefault="00ED6833" w:rsidP="00F0227E">
            <w:pPr>
              <w:spacing w:after="0" w:line="240" w:lineRule="auto"/>
              <w:jc w:val="center"/>
              <w:rPr>
                <w:rFonts w:ascii="Times New Roman" w:hAnsi="Times New Roman" w:cs="Times New Roman"/>
              </w:rPr>
            </w:pPr>
            <w:r w:rsidRPr="00ED6833">
              <w:rPr>
                <w:rFonts w:ascii="Times New Roman" w:hAnsi="Times New Roman" w:cs="Times New Roman"/>
                <w:lang w:val="sv-SE"/>
              </w:rPr>
              <w:t xml:space="preserve">141 – 175 </w:t>
            </w:r>
          </w:p>
        </w:tc>
        <w:tc>
          <w:tcPr>
            <w:tcW w:w="778" w:type="dxa"/>
            <w:tcBorders>
              <w:left w:val="nil"/>
              <w:bottom w:val="single" w:sz="4" w:space="0" w:color="auto"/>
              <w:right w:val="nil"/>
            </w:tcBorders>
            <w:shd w:val="clear" w:color="auto" w:fill="auto"/>
            <w:noWrap/>
            <w:vAlign w:val="center"/>
            <w:hideMark/>
          </w:tcPr>
          <w:p w:rsidR="00ED6833" w:rsidRPr="00ED6833" w:rsidRDefault="00ED6833" w:rsidP="00F0227E">
            <w:pPr>
              <w:spacing w:after="0" w:line="240" w:lineRule="auto"/>
              <w:jc w:val="center"/>
              <w:rPr>
                <w:rFonts w:ascii="Times New Roman" w:eastAsia="Times New Roman" w:hAnsi="Times New Roman" w:cs="Times New Roman"/>
                <w:color w:val="000000"/>
                <w:lang w:val="en-US"/>
              </w:rPr>
            </w:pPr>
            <w:r w:rsidRPr="00ED6833">
              <w:rPr>
                <w:rFonts w:ascii="Times New Roman" w:eastAsia="Times New Roman" w:hAnsi="Times New Roman" w:cs="Times New Roman"/>
                <w:color w:val="000000"/>
                <w:lang w:val="en-US"/>
              </w:rPr>
              <w:t>108</w:t>
            </w:r>
          </w:p>
        </w:tc>
        <w:tc>
          <w:tcPr>
            <w:tcW w:w="1223" w:type="dxa"/>
            <w:tcBorders>
              <w:left w:val="nil"/>
              <w:bottom w:val="single" w:sz="4" w:space="0" w:color="auto"/>
              <w:right w:val="nil"/>
            </w:tcBorders>
            <w:shd w:val="clear" w:color="auto" w:fill="auto"/>
            <w:noWrap/>
            <w:vAlign w:val="center"/>
            <w:hideMark/>
          </w:tcPr>
          <w:p w:rsidR="00ED6833" w:rsidRPr="00ED6833" w:rsidRDefault="00ED6833" w:rsidP="00F0227E">
            <w:pPr>
              <w:spacing w:after="0" w:line="240" w:lineRule="auto"/>
              <w:jc w:val="center"/>
              <w:rPr>
                <w:rFonts w:ascii="Times New Roman" w:eastAsia="Times New Roman" w:hAnsi="Times New Roman" w:cs="Times New Roman"/>
                <w:color w:val="000000"/>
                <w:lang w:val="en-US"/>
              </w:rPr>
            </w:pPr>
            <w:r w:rsidRPr="00ED6833">
              <w:rPr>
                <w:rFonts w:ascii="Times New Roman" w:eastAsia="Times New Roman" w:hAnsi="Times New Roman" w:cs="Times New Roman"/>
                <w:color w:val="000000"/>
                <w:lang w:val="en-US"/>
              </w:rPr>
              <w:t>39,3</w:t>
            </w:r>
          </w:p>
        </w:tc>
      </w:tr>
      <w:tr w:rsidR="00ED6833" w:rsidRPr="00ED6833" w:rsidTr="00ED6833">
        <w:trPr>
          <w:trHeight w:val="295"/>
        </w:trPr>
        <w:tc>
          <w:tcPr>
            <w:tcW w:w="1445" w:type="dxa"/>
            <w:tcBorders>
              <w:top w:val="single" w:sz="4" w:space="0" w:color="auto"/>
              <w:left w:val="nil"/>
              <w:bottom w:val="single" w:sz="4" w:space="0" w:color="auto"/>
              <w:right w:val="nil"/>
            </w:tcBorders>
            <w:vAlign w:val="bottom"/>
          </w:tcPr>
          <w:p w:rsidR="00ED6833" w:rsidRPr="00ED6833" w:rsidRDefault="00ED6833" w:rsidP="00F0227E">
            <w:pPr>
              <w:spacing w:after="0" w:line="240" w:lineRule="auto"/>
              <w:jc w:val="center"/>
              <w:rPr>
                <w:rFonts w:ascii="Times New Roman" w:eastAsia="Times New Roman" w:hAnsi="Times New Roman" w:cs="Times New Roman"/>
                <w:color w:val="000000"/>
                <w:lang w:val="en-US"/>
              </w:rPr>
            </w:pPr>
          </w:p>
        </w:tc>
        <w:tc>
          <w:tcPr>
            <w:tcW w:w="1612" w:type="dxa"/>
            <w:tcBorders>
              <w:top w:val="single" w:sz="4" w:space="0" w:color="auto"/>
              <w:left w:val="nil"/>
              <w:bottom w:val="single" w:sz="4" w:space="0" w:color="auto"/>
              <w:right w:val="nil"/>
            </w:tcBorders>
            <w:vAlign w:val="center"/>
          </w:tcPr>
          <w:p w:rsidR="00ED6833" w:rsidRPr="00ED6833" w:rsidRDefault="00ED6833" w:rsidP="00F0227E">
            <w:pPr>
              <w:spacing w:after="0" w:line="240" w:lineRule="auto"/>
              <w:jc w:val="center"/>
              <w:rPr>
                <w:rFonts w:ascii="Times New Roman" w:eastAsia="Times New Roman" w:hAnsi="Times New Roman" w:cs="Times New Roman"/>
                <w:color w:val="000000"/>
              </w:rPr>
            </w:pPr>
            <w:r w:rsidRPr="00ED6833">
              <w:rPr>
                <w:rFonts w:ascii="Times New Roman" w:eastAsia="Times New Roman" w:hAnsi="Times New Roman" w:cs="Times New Roman"/>
                <w:color w:val="000000"/>
                <w:lang w:val="en-US"/>
              </w:rPr>
              <w:t>Jumlah</w:t>
            </w:r>
          </w:p>
        </w:tc>
        <w:tc>
          <w:tcPr>
            <w:tcW w:w="778" w:type="dxa"/>
            <w:tcBorders>
              <w:top w:val="single" w:sz="4" w:space="0" w:color="auto"/>
              <w:left w:val="nil"/>
              <w:bottom w:val="single" w:sz="4" w:space="0" w:color="auto"/>
              <w:right w:val="nil"/>
            </w:tcBorders>
            <w:shd w:val="clear" w:color="auto" w:fill="auto"/>
            <w:noWrap/>
            <w:vAlign w:val="center"/>
            <w:hideMark/>
          </w:tcPr>
          <w:p w:rsidR="00ED6833" w:rsidRPr="00ED6833" w:rsidRDefault="00ED6833" w:rsidP="00F0227E">
            <w:pPr>
              <w:spacing w:after="0" w:line="240" w:lineRule="auto"/>
              <w:jc w:val="center"/>
              <w:rPr>
                <w:rFonts w:ascii="Times New Roman" w:eastAsia="Times New Roman" w:hAnsi="Times New Roman" w:cs="Times New Roman"/>
                <w:color w:val="000000"/>
                <w:lang w:val="en-US"/>
              </w:rPr>
            </w:pPr>
            <w:r w:rsidRPr="00ED6833">
              <w:rPr>
                <w:rFonts w:ascii="Times New Roman" w:eastAsia="Times New Roman" w:hAnsi="Times New Roman" w:cs="Times New Roman"/>
                <w:color w:val="000000"/>
                <w:lang w:val="en-US"/>
              </w:rPr>
              <w:t>275</w:t>
            </w:r>
          </w:p>
        </w:tc>
        <w:tc>
          <w:tcPr>
            <w:tcW w:w="1223" w:type="dxa"/>
            <w:tcBorders>
              <w:top w:val="single" w:sz="4" w:space="0" w:color="auto"/>
              <w:left w:val="nil"/>
              <w:bottom w:val="single" w:sz="4" w:space="0" w:color="auto"/>
              <w:right w:val="nil"/>
            </w:tcBorders>
            <w:shd w:val="clear" w:color="auto" w:fill="auto"/>
            <w:noWrap/>
            <w:vAlign w:val="center"/>
            <w:hideMark/>
          </w:tcPr>
          <w:p w:rsidR="00ED6833" w:rsidRPr="00ED6833" w:rsidRDefault="00ED6833" w:rsidP="00F0227E">
            <w:pPr>
              <w:spacing w:after="0" w:line="240" w:lineRule="auto"/>
              <w:jc w:val="center"/>
              <w:rPr>
                <w:rFonts w:ascii="Times New Roman" w:eastAsia="Times New Roman" w:hAnsi="Times New Roman" w:cs="Times New Roman"/>
                <w:color w:val="000000"/>
                <w:lang w:val="en-US"/>
              </w:rPr>
            </w:pPr>
            <w:r w:rsidRPr="00ED6833">
              <w:rPr>
                <w:rFonts w:ascii="Times New Roman" w:eastAsia="Times New Roman" w:hAnsi="Times New Roman" w:cs="Times New Roman"/>
                <w:color w:val="000000"/>
                <w:lang w:val="en-US"/>
              </w:rPr>
              <w:t>100</w:t>
            </w:r>
          </w:p>
        </w:tc>
      </w:tr>
    </w:tbl>
    <w:p w:rsidR="00F33F0E" w:rsidRDefault="00ED6833" w:rsidP="00ED6833">
      <w:pPr>
        <w:spacing w:after="0" w:line="240" w:lineRule="auto"/>
        <w:jc w:val="both"/>
        <w:rPr>
          <w:rFonts w:ascii="Times New Roman" w:hAnsi="Times New Roman" w:cs="Times New Roman"/>
        </w:rPr>
      </w:pPr>
      <w:r>
        <w:rPr>
          <w:rFonts w:ascii="Times New Roman" w:hAnsi="Times New Roman" w:cs="Times New Roman"/>
        </w:rPr>
        <w:t>Sumber: Hasil Penelitian (2017)</w:t>
      </w:r>
    </w:p>
    <w:p w:rsidR="00ED6833" w:rsidRDefault="00ED6833" w:rsidP="00ED6833">
      <w:pPr>
        <w:spacing w:after="0" w:line="240" w:lineRule="auto"/>
        <w:jc w:val="both"/>
        <w:rPr>
          <w:rFonts w:ascii="Times New Roman" w:hAnsi="Times New Roman" w:cs="Times New Roman"/>
        </w:rPr>
      </w:pPr>
    </w:p>
    <w:p w:rsidR="00ED6833" w:rsidRPr="00ED6833" w:rsidRDefault="00ED6833" w:rsidP="00ED6833">
      <w:pPr>
        <w:spacing w:after="0" w:line="240" w:lineRule="auto"/>
        <w:ind w:firstLine="720"/>
        <w:jc w:val="both"/>
        <w:rPr>
          <w:rFonts w:ascii="Times New Roman" w:hAnsi="Times New Roman" w:cs="Times New Roman"/>
          <w:sz w:val="20"/>
        </w:rPr>
      </w:pPr>
      <w:r w:rsidRPr="00ED6833">
        <w:rPr>
          <w:rFonts w:ascii="Times New Roman" w:hAnsi="Times New Roman" w:cs="Times New Roman"/>
          <w:szCs w:val="24"/>
          <w:lang w:val="en-US"/>
        </w:rPr>
        <w:t xml:space="preserve">Pada Tabel </w:t>
      </w:r>
      <w:r w:rsidRPr="00ED6833">
        <w:rPr>
          <w:rFonts w:ascii="Times New Roman" w:hAnsi="Times New Roman" w:cs="Times New Roman"/>
          <w:szCs w:val="24"/>
        </w:rPr>
        <w:t>2</w:t>
      </w:r>
      <w:r w:rsidRPr="00ED6833">
        <w:rPr>
          <w:rFonts w:ascii="Times New Roman" w:hAnsi="Times New Roman" w:cs="Times New Roman"/>
          <w:szCs w:val="24"/>
          <w:lang w:val="en-US"/>
        </w:rPr>
        <w:t xml:space="preserve"> diperoleh bahwa tidak ada persepsi siswa mengenai kompetensi pedagogik guru yang berada pada kategori sangat rendah, terdapat 1,0% persepsi siswa mengenai kompetensi pedagogik guru berada pada kategori rendah, 14,2% berada pada kategori sedang, 45,4% berada pada kategori tinggi, dan 39,3% berada pada kategori sangat tnggi. </w:t>
      </w:r>
      <w:proofErr w:type="gramStart"/>
      <w:r w:rsidRPr="00ED6833">
        <w:rPr>
          <w:rFonts w:ascii="Times New Roman" w:hAnsi="Times New Roman" w:cs="Times New Roman"/>
          <w:szCs w:val="24"/>
          <w:lang w:val="en-US"/>
        </w:rPr>
        <w:t>Oleh karena itu, dapat dikatakan bahwa persepsi siswa kelas XI IPA SMA Negeri mengenai kompetensi pedagogik guru biologi di Kabupaten Sinjai berada pada kategori tinggi.</w:t>
      </w:r>
      <w:proofErr w:type="gramEnd"/>
    </w:p>
    <w:p w:rsidR="00ED6833" w:rsidRDefault="00ED6833" w:rsidP="00F33F0E">
      <w:pPr>
        <w:spacing w:after="0" w:line="240" w:lineRule="auto"/>
        <w:ind w:firstLine="720"/>
        <w:jc w:val="both"/>
        <w:rPr>
          <w:rFonts w:ascii="Times New Roman" w:hAnsi="Times New Roman" w:cs="Times New Roman"/>
          <w:sz w:val="20"/>
        </w:rPr>
      </w:pPr>
    </w:p>
    <w:p w:rsidR="001F0B5B" w:rsidRDefault="001F0B5B" w:rsidP="001F0B5B">
      <w:pPr>
        <w:pStyle w:val="ListParagraph"/>
        <w:numPr>
          <w:ilvl w:val="0"/>
          <w:numId w:val="1"/>
        </w:numPr>
        <w:spacing w:after="0" w:line="240" w:lineRule="auto"/>
        <w:ind w:left="426"/>
        <w:jc w:val="both"/>
        <w:rPr>
          <w:rFonts w:ascii="Times New Roman" w:hAnsi="Times New Roman"/>
          <w:b/>
        </w:rPr>
      </w:pPr>
      <w:r>
        <w:rPr>
          <w:rFonts w:ascii="Times New Roman" w:hAnsi="Times New Roman"/>
          <w:b/>
        </w:rPr>
        <w:t>Persepsi siswa mengenai kompetensi profesional guru biologi di Kabupaten Sinjai</w:t>
      </w:r>
    </w:p>
    <w:p w:rsidR="001F0B5B" w:rsidRPr="003C6493" w:rsidRDefault="001F0B5B" w:rsidP="001F0B5B">
      <w:pPr>
        <w:pStyle w:val="ListParagraph"/>
        <w:spacing w:after="0" w:line="240" w:lineRule="auto"/>
        <w:jc w:val="both"/>
        <w:rPr>
          <w:rFonts w:ascii="Times New Roman" w:hAnsi="Times New Roman"/>
          <w:b/>
        </w:rPr>
      </w:pPr>
    </w:p>
    <w:p w:rsidR="001F0B5B" w:rsidRDefault="001F0B5B" w:rsidP="001F0B5B">
      <w:pPr>
        <w:spacing w:line="240" w:lineRule="auto"/>
        <w:ind w:firstLine="720"/>
        <w:jc w:val="both"/>
        <w:rPr>
          <w:rFonts w:ascii="Times New Roman" w:hAnsi="Times New Roman"/>
        </w:rPr>
      </w:pPr>
      <w:r w:rsidRPr="003C6493">
        <w:rPr>
          <w:rFonts w:ascii="Times New Roman" w:hAnsi="Times New Roman"/>
        </w:rPr>
        <w:t xml:space="preserve">Hasil perhitungan angket dari distribusi frekuensi dan persentase </w:t>
      </w:r>
      <w:r>
        <w:rPr>
          <w:rFonts w:ascii="Times New Roman" w:hAnsi="Times New Roman"/>
        </w:rPr>
        <w:t>kategori persepsi siswa mengenai kompetensi profesional guru biologi</w:t>
      </w:r>
      <w:r w:rsidRPr="00A22916">
        <w:rPr>
          <w:rFonts w:ascii="Times New Roman" w:hAnsi="Times New Roman"/>
        </w:rPr>
        <w:t xml:space="preserve"> </w:t>
      </w:r>
      <w:r w:rsidRPr="003C6493">
        <w:rPr>
          <w:rFonts w:ascii="Times New Roman" w:hAnsi="Times New Roman"/>
        </w:rPr>
        <w:t>dapat dilihat pada Tabel 3.</w:t>
      </w:r>
    </w:p>
    <w:p w:rsidR="001F0B5B" w:rsidRDefault="001F0B5B" w:rsidP="001F0B5B">
      <w:pPr>
        <w:spacing w:line="240" w:lineRule="auto"/>
        <w:ind w:firstLine="720"/>
        <w:jc w:val="both"/>
        <w:rPr>
          <w:rFonts w:ascii="Times New Roman" w:hAnsi="Times New Roman"/>
        </w:rPr>
      </w:pPr>
    </w:p>
    <w:p w:rsidR="001F0B5B" w:rsidRDefault="001F0B5B" w:rsidP="001F0B5B">
      <w:pPr>
        <w:spacing w:line="240" w:lineRule="auto"/>
        <w:ind w:firstLine="720"/>
        <w:jc w:val="both"/>
        <w:rPr>
          <w:rFonts w:ascii="Times New Roman" w:hAnsi="Times New Roman"/>
        </w:rPr>
      </w:pPr>
    </w:p>
    <w:p w:rsidR="001F0B5B" w:rsidRDefault="001F0B5B" w:rsidP="001F0B5B">
      <w:pPr>
        <w:spacing w:line="240" w:lineRule="auto"/>
        <w:ind w:firstLine="720"/>
        <w:jc w:val="both"/>
        <w:rPr>
          <w:rFonts w:ascii="Times New Roman" w:hAnsi="Times New Roman"/>
        </w:rPr>
      </w:pPr>
    </w:p>
    <w:p w:rsidR="001F0B5B" w:rsidRDefault="001F0B5B" w:rsidP="001F0B5B">
      <w:pPr>
        <w:spacing w:line="240" w:lineRule="auto"/>
        <w:ind w:firstLine="720"/>
        <w:jc w:val="both"/>
        <w:rPr>
          <w:rFonts w:ascii="Times New Roman" w:hAnsi="Times New Roman"/>
        </w:rPr>
      </w:pPr>
    </w:p>
    <w:p w:rsidR="001F0B5B" w:rsidRDefault="001F0B5B" w:rsidP="001F0B5B">
      <w:pPr>
        <w:spacing w:line="240" w:lineRule="auto"/>
        <w:ind w:firstLine="720"/>
        <w:jc w:val="both"/>
        <w:rPr>
          <w:rFonts w:ascii="Times New Roman" w:hAnsi="Times New Roman"/>
        </w:rPr>
      </w:pPr>
    </w:p>
    <w:p w:rsidR="001F0B5B" w:rsidRDefault="001F0B5B" w:rsidP="001F0B5B">
      <w:pPr>
        <w:spacing w:line="240" w:lineRule="auto"/>
        <w:ind w:firstLine="720"/>
        <w:jc w:val="both"/>
        <w:rPr>
          <w:rFonts w:ascii="Times New Roman" w:hAnsi="Times New Roman"/>
        </w:rPr>
      </w:pPr>
    </w:p>
    <w:tbl>
      <w:tblPr>
        <w:tblStyle w:val="TableGrid"/>
        <w:tblW w:w="47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3791"/>
      </w:tblGrid>
      <w:tr w:rsidR="001F0B5B" w:rsidRPr="001F0B5B" w:rsidTr="001F0B5B">
        <w:trPr>
          <w:trHeight w:val="980"/>
        </w:trPr>
        <w:tc>
          <w:tcPr>
            <w:tcW w:w="993" w:type="dxa"/>
          </w:tcPr>
          <w:p w:rsidR="001F0B5B" w:rsidRPr="001F0B5B" w:rsidRDefault="001F0B5B" w:rsidP="001F0B5B">
            <w:pPr>
              <w:autoSpaceDE w:val="0"/>
              <w:autoSpaceDN w:val="0"/>
              <w:adjustRightInd w:val="0"/>
              <w:ind w:right="-468"/>
              <w:jc w:val="both"/>
              <w:rPr>
                <w:rFonts w:ascii="Times New Roman" w:hAnsi="Times New Roman" w:cs="Times New Roman"/>
                <w:szCs w:val="24"/>
              </w:rPr>
            </w:pPr>
            <w:r w:rsidRPr="001F0B5B">
              <w:rPr>
                <w:rFonts w:ascii="Times New Roman" w:hAnsi="Times New Roman" w:cs="Times New Roman"/>
                <w:szCs w:val="24"/>
                <w:lang w:val="en-US"/>
              </w:rPr>
              <w:lastRenderedPageBreak/>
              <w:t xml:space="preserve">Tabel </w:t>
            </w:r>
            <w:r>
              <w:rPr>
                <w:rFonts w:ascii="Times New Roman" w:hAnsi="Times New Roman" w:cs="Times New Roman"/>
                <w:szCs w:val="24"/>
              </w:rPr>
              <w:t>3.</w:t>
            </w:r>
          </w:p>
        </w:tc>
        <w:tc>
          <w:tcPr>
            <w:tcW w:w="3791" w:type="dxa"/>
          </w:tcPr>
          <w:p w:rsidR="001F0B5B" w:rsidRDefault="001F0B5B" w:rsidP="00F0227E">
            <w:pPr>
              <w:pStyle w:val="ListParagraph"/>
              <w:autoSpaceDE w:val="0"/>
              <w:autoSpaceDN w:val="0"/>
              <w:adjustRightInd w:val="0"/>
              <w:ind w:left="0"/>
              <w:jc w:val="both"/>
              <w:rPr>
                <w:rFonts w:ascii="Times New Roman" w:hAnsi="Times New Roman" w:cs="Times New Roman"/>
                <w:szCs w:val="24"/>
              </w:rPr>
            </w:pPr>
            <w:r w:rsidRPr="001F0B5B">
              <w:rPr>
                <w:rFonts w:ascii="Times New Roman" w:hAnsi="Times New Roman" w:cs="Times New Roman"/>
                <w:szCs w:val="24"/>
                <w:lang w:val="en-US"/>
              </w:rPr>
              <w:t>Distribusi, Frekuensi, dan Persentase Kategori Persepsi Siswa Mengenai Kompetensi Profesional Guru Biologi di Kabupaten Sinjai</w:t>
            </w:r>
          </w:p>
          <w:p w:rsidR="001F0B5B" w:rsidRPr="001F0B5B" w:rsidRDefault="001F0B5B" w:rsidP="00F0227E">
            <w:pPr>
              <w:pStyle w:val="ListParagraph"/>
              <w:autoSpaceDE w:val="0"/>
              <w:autoSpaceDN w:val="0"/>
              <w:adjustRightInd w:val="0"/>
              <w:ind w:left="0"/>
              <w:jc w:val="both"/>
              <w:rPr>
                <w:rFonts w:ascii="Times New Roman" w:hAnsi="Times New Roman" w:cs="Times New Roman"/>
                <w:szCs w:val="24"/>
              </w:rPr>
            </w:pPr>
          </w:p>
        </w:tc>
      </w:tr>
    </w:tbl>
    <w:tbl>
      <w:tblPr>
        <w:tblW w:w="4680" w:type="dxa"/>
        <w:tblInd w:w="108" w:type="dxa"/>
        <w:tblLook w:val="04A0"/>
      </w:tblPr>
      <w:tblGrid>
        <w:gridCol w:w="1061"/>
        <w:gridCol w:w="1060"/>
        <w:gridCol w:w="1084"/>
        <w:gridCol w:w="1475"/>
      </w:tblGrid>
      <w:tr w:rsidR="001F0B5B" w:rsidRPr="001F0B5B" w:rsidTr="001F0B5B">
        <w:trPr>
          <w:trHeight w:val="288"/>
        </w:trPr>
        <w:tc>
          <w:tcPr>
            <w:tcW w:w="1466" w:type="dxa"/>
            <w:tcBorders>
              <w:top w:val="single" w:sz="4" w:space="0" w:color="auto"/>
              <w:left w:val="nil"/>
              <w:bottom w:val="single" w:sz="4" w:space="0" w:color="auto"/>
              <w:right w:val="nil"/>
            </w:tcBorders>
            <w:vAlign w:val="center"/>
          </w:tcPr>
          <w:p w:rsidR="001F0B5B" w:rsidRPr="001F0B5B" w:rsidRDefault="001F0B5B" w:rsidP="00F0227E">
            <w:pPr>
              <w:spacing w:after="0" w:line="240" w:lineRule="auto"/>
              <w:jc w:val="center"/>
              <w:rPr>
                <w:rFonts w:ascii="Times New Roman" w:eastAsia="Times New Roman" w:hAnsi="Times New Roman" w:cs="Times New Roman"/>
                <w:bCs/>
                <w:color w:val="000000"/>
                <w:szCs w:val="24"/>
                <w:lang w:val="en-US"/>
              </w:rPr>
            </w:pPr>
            <w:r w:rsidRPr="001F0B5B">
              <w:rPr>
                <w:rFonts w:ascii="Times New Roman" w:eastAsia="Times New Roman" w:hAnsi="Times New Roman" w:cs="Times New Roman"/>
                <w:bCs/>
                <w:color w:val="000000"/>
                <w:szCs w:val="24"/>
                <w:lang w:val="en-US"/>
              </w:rPr>
              <w:t>Kategori</w:t>
            </w:r>
          </w:p>
        </w:tc>
        <w:tc>
          <w:tcPr>
            <w:tcW w:w="1465" w:type="dxa"/>
            <w:tcBorders>
              <w:top w:val="single" w:sz="4" w:space="0" w:color="auto"/>
              <w:left w:val="nil"/>
              <w:bottom w:val="single" w:sz="4" w:space="0" w:color="auto"/>
              <w:right w:val="nil"/>
            </w:tcBorders>
            <w:vAlign w:val="center"/>
          </w:tcPr>
          <w:p w:rsidR="001F0B5B" w:rsidRPr="001F0B5B" w:rsidRDefault="001F0B5B" w:rsidP="00F0227E">
            <w:pPr>
              <w:spacing w:after="0" w:line="240" w:lineRule="auto"/>
              <w:jc w:val="center"/>
              <w:rPr>
                <w:rFonts w:ascii="Times New Roman" w:eastAsia="Times New Roman" w:hAnsi="Times New Roman" w:cs="Times New Roman"/>
                <w:bCs/>
                <w:color w:val="000000"/>
                <w:szCs w:val="24"/>
              </w:rPr>
            </w:pPr>
            <w:r w:rsidRPr="001F0B5B">
              <w:rPr>
                <w:rFonts w:ascii="Times New Roman" w:eastAsia="Times New Roman" w:hAnsi="Times New Roman" w:cs="Times New Roman"/>
                <w:bCs/>
                <w:color w:val="000000"/>
                <w:szCs w:val="24"/>
              </w:rPr>
              <w:t>Rentang Kategori Skor</w:t>
            </w:r>
          </w:p>
        </w:tc>
        <w:tc>
          <w:tcPr>
            <w:tcW w:w="841" w:type="dxa"/>
            <w:tcBorders>
              <w:top w:val="single" w:sz="4" w:space="0" w:color="auto"/>
              <w:left w:val="nil"/>
              <w:bottom w:val="single" w:sz="4" w:space="0" w:color="auto"/>
              <w:right w:val="nil"/>
            </w:tcBorders>
            <w:shd w:val="clear" w:color="auto" w:fill="auto"/>
            <w:noWrap/>
            <w:vAlign w:val="center"/>
            <w:hideMark/>
          </w:tcPr>
          <w:p w:rsidR="001F0B5B" w:rsidRPr="001F0B5B" w:rsidRDefault="001F0B5B" w:rsidP="00F0227E">
            <w:pPr>
              <w:spacing w:after="0" w:line="240" w:lineRule="auto"/>
              <w:jc w:val="center"/>
              <w:rPr>
                <w:rFonts w:ascii="Times New Roman" w:eastAsia="Times New Roman" w:hAnsi="Times New Roman" w:cs="Times New Roman"/>
                <w:bCs/>
                <w:color w:val="000000"/>
                <w:szCs w:val="24"/>
              </w:rPr>
            </w:pPr>
            <w:r w:rsidRPr="001F0B5B">
              <w:rPr>
                <w:rFonts w:ascii="Times New Roman" w:eastAsia="Times New Roman" w:hAnsi="Times New Roman" w:cs="Times New Roman"/>
                <w:bCs/>
                <w:color w:val="000000"/>
                <w:szCs w:val="24"/>
              </w:rPr>
              <w:t>Frekuensi</w:t>
            </w:r>
          </w:p>
        </w:tc>
        <w:tc>
          <w:tcPr>
            <w:tcW w:w="908" w:type="dxa"/>
            <w:tcBorders>
              <w:top w:val="single" w:sz="4" w:space="0" w:color="auto"/>
              <w:left w:val="nil"/>
              <w:bottom w:val="single" w:sz="4" w:space="0" w:color="auto"/>
              <w:right w:val="nil"/>
            </w:tcBorders>
            <w:shd w:val="clear" w:color="auto" w:fill="auto"/>
            <w:noWrap/>
            <w:vAlign w:val="center"/>
            <w:hideMark/>
          </w:tcPr>
          <w:p w:rsidR="001F0B5B" w:rsidRPr="001F0B5B" w:rsidRDefault="001F0B5B" w:rsidP="00F0227E">
            <w:pPr>
              <w:spacing w:after="0" w:line="240" w:lineRule="auto"/>
              <w:jc w:val="center"/>
              <w:rPr>
                <w:rFonts w:ascii="Times New Roman" w:eastAsia="Times New Roman" w:hAnsi="Times New Roman" w:cs="Times New Roman"/>
                <w:bCs/>
                <w:color w:val="000000"/>
                <w:szCs w:val="24"/>
                <w:lang w:val="en-US"/>
              </w:rPr>
            </w:pPr>
            <w:r w:rsidRPr="001F0B5B">
              <w:rPr>
                <w:rFonts w:ascii="Times New Roman" w:eastAsia="Times New Roman" w:hAnsi="Times New Roman" w:cs="Times New Roman"/>
                <w:bCs/>
                <w:color w:val="000000"/>
                <w:szCs w:val="24"/>
              </w:rPr>
              <w:t>Persentase</w:t>
            </w:r>
            <w:r w:rsidRPr="001F0B5B">
              <w:rPr>
                <w:rFonts w:ascii="Times New Roman" w:eastAsia="Times New Roman" w:hAnsi="Times New Roman" w:cs="Times New Roman"/>
                <w:bCs/>
                <w:color w:val="000000"/>
                <w:szCs w:val="24"/>
                <w:lang w:val="en-US"/>
              </w:rPr>
              <w:t>(%)</w:t>
            </w:r>
          </w:p>
        </w:tc>
      </w:tr>
      <w:tr w:rsidR="001F0B5B" w:rsidRPr="001F0B5B" w:rsidTr="001F0B5B">
        <w:trPr>
          <w:trHeight w:val="288"/>
        </w:trPr>
        <w:tc>
          <w:tcPr>
            <w:tcW w:w="1466" w:type="dxa"/>
            <w:tcBorders>
              <w:top w:val="single" w:sz="4" w:space="0" w:color="auto"/>
              <w:left w:val="nil"/>
              <w:right w:val="nil"/>
            </w:tcBorders>
            <w:vAlign w:val="bottom"/>
          </w:tcPr>
          <w:p w:rsidR="001F0B5B" w:rsidRPr="001F0B5B" w:rsidRDefault="001F0B5B" w:rsidP="00F0227E">
            <w:pPr>
              <w:spacing w:after="0" w:line="240" w:lineRule="auto"/>
              <w:jc w:val="center"/>
              <w:rPr>
                <w:rFonts w:asciiTheme="majorBidi" w:hAnsiTheme="majorBidi" w:cstheme="majorBidi"/>
                <w:szCs w:val="24"/>
                <w:lang w:val="en-US"/>
              </w:rPr>
            </w:pPr>
            <w:r w:rsidRPr="001F0B5B">
              <w:rPr>
                <w:rFonts w:asciiTheme="majorBidi" w:hAnsiTheme="majorBidi" w:cstheme="majorBidi"/>
                <w:szCs w:val="24"/>
                <w:lang w:val="en-US"/>
              </w:rPr>
              <w:t>Sangat Rendah</w:t>
            </w:r>
          </w:p>
        </w:tc>
        <w:tc>
          <w:tcPr>
            <w:tcW w:w="1465" w:type="dxa"/>
            <w:tcBorders>
              <w:top w:val="single" w:sz="4" w:space="0" w:color="auto"/>
              <w:left w:val="nil"/>
              <w:right w:val="nil"/>
            </w:tcBorders>
            <w:vAlign w:val="bottom"/>
          </w:tcPr>
          <w:p w:rsidR="001F0B5B" w:rsidRPr="001F0B5B" w:rsidRDefault="001F0B5B" w:rsidP="00F0227E">
            <w:pPr>
              <w:spacing w:after="0" w:line="240" w:lineRule="auto"/>
              <w:jc w:val="center"/>
              <w:rPr>
                <w:rFonts w:asciiTheme="majorBidi" w:hAnsiTheme="majorBidi" w:cstheme="majorBidi"/>
                <w:szCs w:val="24"/>
                <w:lang w:val="en-US"/>
              </w:rPr>
            </w:pPr>
            <w:r w:rsidRPr="001F0B5B">
              <w:rPr>
                <w:rFonts w:asciiTheme="majorBidi" w:hAnsiTheme="majorBidi" w:cstheme="majorBidi"/>
                <w:szCs w:val="24"/>
                <w:lang w:val="en-US"/>
              </w:rPr>
              <w:t xml:space="preserve">25 – 50 </w:t>
            </w:r>
          </w:p>
        </w:tc>
        <w:tc>
          <w:tcPr>
            <w:tcW w:w="841" w:type="dxa"/>
            <w:tcBorders>
              <w:top w:val="single" w:sz="4" w:space="0" w:color="auto"/>
              <w:left w:val="nil"/>
              <w:right w:val="nil"/>
            </w:tcBorders>
            <w:shd w:val="clear" w:color="auto" w:fill="auto"/>
            <w:noWrap/>
            <w:vAlign w:val="bottom"/>
            <w:hideMark/>
          </w:tcPr>
          <w:p w:rsidR="001F0B5B" w:rsidRPr="001F0B5B" w:rsidRDefault="001F0B5B" w:rsidP="00F0227E">
            <w:pPr>
              <w:spacing w:after="0" w:line="240" w:lineRule="auto"/>
              <w:jc w:val="center"/>
              <w:rPr>
                <w:rFonts w:ascii="Times New Roman" w:eastAsia="Times New Roman" w:hAnsi="Times New Roman" w:cs="Times New Roman"/>
                <w:color w:val="000000"/>
                <w:szCs w:val="24"/>
                <w:lang w:val="en-US"/>
              </w:rPr>
            </w:pPr>
            <w:r w:rsidRPr="001F0B5B">
              <w:rPr>
                <w:rFonts w:ascii="Times New Roman" w:eastAsia="Times New Roman" w:hAnsi="Times New Roman" w:cs="Times New Roman"/>
                <w:color w:val="000000"/>
                <w:szCs w:val="24"/>
                <w:lang w:val="en-US"/>
              </w:rPr>
              <w:t>-</w:t>
            </w:r>
          </w:p>
        </w:tc>
        <w:tc>
          <w:tcPr>
            <w:tcW w:w="908" w:type="dxa"/>
            <w:tcBorders>
              <w:top w:val="single" w:sz="4" w:space="0" w:color="auto"/>
              <w:left w:val="nil"/>
              <w:right w:val="nil"/>
            </w:tcBorders>
            <w:shd w:val="clear" w:color="auto" w:fill="auto"/>
            <w:noWrap/>
            <w:vAlign w:val="bottom"/>
            <w:hideMark/>
          </w:tcPr>
          <w:p w:rsidR="001F0B5B" w:rsidRPr="001F0B5B" w:rsidRDefault="001F0B5B" w:rsidP="00F0227E">
            <w:pPr>
              <w:spacing w:after="0" w:line="240" w:lineRule="auto"/>
              <w:jc w:val="center"/>
              <w:rPr>
                <w:rFonts w:ascii="Times New Roman" w:eastAsia="Times New Roman" w:hAnsi="Times New Roman" w:cs="Times New Roman"/>
                <w:color w:val="000000"/>
                <w:szCs w:val="24"/>
                <w:lang w:val="en-US"/>
              </w:rPr>
            </w:pPr>
            <w:r w:rsidRPr="001F0B5B">
              <w:rPr>
                <w:rFonts w:ascii="Times New Roman" w:eastAsia="Times New Roman" w:hAnsi="Times New Roman" w:cs="Times New Roman"/>
                <w:color w:val="000000"/>
                <w:szCs w:val="24"/>
                <w:lang w:val="en-US"/>
              </w:rPr>
              <w:t xml:space="preserve">- </w:t>
            </w:r>
          </w:p>
        </w:tc>
      </w:tr>
      <w:tr w:rsidR="001F0B5B" w:rsidRPr="001F0B5B" w:rsidTr="001F0B5B">
        <w:trPr>
          <w:trHeight w:val="288"/>
        </w:trPr>
        <w:tc>
          <w:tcPr>
            <w:tcW w:w="1466" w:type="dxa"/>
            <w:tcBorders>
              <w:left w:val="nil"/>
              <w:right w:val="nil"/>
            </w:tcBorders>
            <w:vAlign w:val="bottom"/>
          </w:tcPr>
          <w:p w:rsidR="001F0B5B" w:rsidRPr="001F0B5B" w:rsidRDefault="001F0B5B" w:rsidP="00F0227E">
            <w:pPr>
              <w:spacing w:after="0" w:line="240" w:lineRule="auto"/>
              <w:jc w:val="center"/>
              <w:rPr>
                <w:rFonts w:asciiTheme="majorBidi" w:hAnsiTheme="majorBidi" w:cstheme="majorBidi"/>
                <w:szCs w:val="24"/>
                <w:lang w:val="en-US"/>
              </w:rPr>
            </w:pPr>
            <w:r w:rsidRPr="001F0B5B">
              <w:rPr>
                <w:rFonts w:asciiTheme="majorBidi" w:hAnsiTheme="majorBidi" w:cstheme="majorBidi"/>
                <w:szCs w:val="24"/>
                <w:lang w:val="en-US"/>
              </w:rPr>
              <w:t>Rendah</w:t>
            </w:r>
          </w:p>
        </w:tc>
        <w:tc>
          <w:tcPr>
            <w:tcW w:w="1465" w:type="dxa"/>
            <w:tcBorders>
              <w:left w:val="nil"/>
              <w:right w:val="nil"/>
            </w:tcBorders>
            <w:vAlign w:val="bottom"/>
          </w:tcPr>
          <w:p w:rsidR="001F0B5B" w:rsidRPr="001F0B5B" w:rsidRDefault="001F0B5B" w:rsidP="00F0227E">
            <w:pPr>
              <w:spacing w:after="0" w:line="240" w:lineRule="auto"/>
              <w:jc w:val="center"/>
              <w:rPr>
                <w:rFonts w:asciiTheme="majorBidi" w:hAnsiTheme="majorBidi" w:cstheme="majorBidi"/>
                <w:szCs w:val="24"/>
                <w:lang w:val="en-US"/>
              </w:rPr>
            </w:pPr>
            <w:r w:rsidRPr="001F0B5B">
              <w:rPr>
                <w:rFonts w:asciiTheme="majorBidi" w:hAnsiTheme="majorBidi" w:cstheme="majorBidi"/>
                <w:szCs w:val="24"/>
                <w:lang w:val="en-US"/>
              </w:rPr>
              <w:t xml:space="preserve">51 – 67 </w:t>
            </w:r>
          </w:p>
        </w:tc>
        <w:tc>
          <w:tcPr>
            <w:tcW w:w="841" w:type="dxa"/>
            <w:tcBorders>
              <w:left w:val="nil"/>
              <w:right w:val="nil"/>
            </w:tcBorders>
            <w:shd w:val="clear" w:color="auto" w:fill="auto"/>
            <w:noWrap/>
            <w:vAlign w:val="bottom"/>
            <w:hideMark/>
          </w:tcPr>
          <w:p w:rsidR="001F0B5B" w:rsidRPr="001F0B5B" w:rsidRDefault="001F0B5B" w:rsidP="00F0227E">
            <w:pPr>
              <w:spacing w:after="0" w:line="240" w:lineRule="auto"/>
              <w:jc w:val="center"/>
              <w:rPr>
                <w:rFonts w:ascii="Times New Roman" w:eastAsia="Times New Roman" w:hAnsi="Times New Roman" w:cs="Times New Roman"/>
                <w:color w:val="000000"/>
                <w:szCs w:val="24"/>
                <w:lang w:val="en-US"/>
              </w:rPr>
            </w:pPr>
            <w:r w:rsidRPr="001F0B5B">
              <w:rPr>
                <w:rFonts w:ascii="Times New Roman" w:eastAsia="Times New Roman" w:hAnsi="Times New Roman" w:cs="Times New Roman"/>
                <w:color w:val="000000"/>
                <w:szCs w:val="24"/>
                <w:lang w:val="en-US"/>
              </w:rPr>
              <w:t>1</w:t>
            </w:r>
          </w:p>
        </w:tc>
        <w:tc>
          <w:tcPr>
            <w:tcW w:w="908" w:type="dxa"/>
            <w:tcBorders>
              <w:left w:val="nil"/>
              <w:right w:val="nil"/>
            </w:tcBorders>
            <w:shd w:val="clear" w:color="auto" w:fill="auto"/>
            <w:noWrap/>
            <w:vAlign w:val="bottom"/>
            <w:hideMark/>
          </w:tcPr>
          <w:p w:rsidR="001F0B5B" w:rsidRPr="001F0B5B" w:rsidRDefault="001F0B5B" w:rsidP="00F0227E">
            <w:pPr>
              <w:spacing w:after="0" w:line="240" w:lineRule="auto"/>
              <w:jc w:val="center"/>
              <w:rPr>
                <w:rFonts w:ascii="Times New Roman" w:eastAsia="Times New Roman" w:hAnsi="Times New Roman" w:cs="Times New Roman"/>
                <w:color w:val="000000"/>
                <w:szCs w:val="24"/>
                <w:lang w:val="en-US"/>
              </w:rPr>
            </w:pPr>
            <w:r w:rsidRPr="001F0B5B">
              <w:rPr>
                <w:rFonts w:ascii="Times New Roman" w:eastAsia="Times New Roman" w:hAnsi="Times New Roman" w:cs="Times New Roman"/>
                <w:color w:val="000000"/>
                <w:szCs w:val="24"/>
                <w:lang w:val="en-US"/>
              </w:rPr>
              <w:t>0,4</w:t>
            </w:r>
          </w:p>
        </w:tc>
      </w:tr>
      <w:tr w:rsidR="001F0B5B" w:rsidRPr="001F0B5B" w:rsidTr="001F0B5B">
        <w:trPr>
          <w:trHeight w:val="288"/>
        </w:trPr>
        <w:tc>
          <w:tcPr>
            <w:tcW w:w="1466" w:type="dxa"/>
            <w:tcBorders>
              <w:left w:val="nil"/>
              <w:right w:val="nil"/>
            </w:tcBorders>
            <w:vAlign w:val="bottom"/>
          </w:tcPr>
          <w:p w:rsidR="001F0B5B" w:rsidRPr="001F0B5B" w:rsidRDefault="001F0B5B" w:rsidP="00F0227E">
            <w:pPr>
              <w:spacing w:after="0" w:line="240" w:lineRule="auto"/>
              <w:jc w:val="center"/>
              <w:rPr>
                <w:rFonts w:asciiTheme="majorBidi" w:hAnsiTheme="majorBidi" w:cstheme="majorBidi"/>
                <w:szCs w:val="24"/>
                <w:lang w:val="en-US"/>
              </w:rPr>
            </w:pPr>
            <w:r w:rsidRPr="001F0B5B">
              <w:rPr>
                <w:rFonts w:asciiTheme="majorBidi" w:hAnsiTheme="majorBidi" w:cstheme="majorBidi"/>
                <w:szCs w:val="24"/>
                <w:lang w:val="en-US"/>
              </w:rPr>
              <w:t xml:space="preserve">Sedang </w:t>
            </w:r>
          </w:p>
        </w:tc>
        <w:tc>
          <w:tcPr>
            <w:tcW w:w="1465" w:type="dxa"/>
            <w:tcBorders>
              <w:left w:val="nil"/>
              <w:right w:val="nil"/>
            </w:tcBorders>
            <w:vAlign w:val="bottom"/>
          </w:tcPr>
          <w:p w:rsidR="001F0B5B" w:rsidRPr="001F0B5B" w:rsidRDefault="001F0B5B" w:rsidP="00F0227E">
            <w:pPr>
              <w:spacing w:after="0" w:line="240" w:lineRule="auto"/>
              <w:jc w:val="center"/>
              <w:rPr>
                <w:rFonts w:asciiTheme="majorBidi" w:hAnsiTheme="majorBidi" w:cstheme="majorBidi"/>
                <w:szCs w:val="24"/>
                <w:lang w:val="en-US"/>
              </w:rPr>
            </w:pPr>
            <w:r w:rsidRPr="001F0B5B">
              <w:rPr>
                <w:rFonts w:asciiTheme="majorBidi" w:hAnsiTheme="majorBidi" w:cstheme="majorBidi"/>
                <w:szCs w:val="24"/>
                <w:lang w:val="en-US"/>
              </w:rPr>
              <w:t xml:space="preserve">68 – 84 </w:t>
            </w:r>
          </w:p>
        </w:tc>
        <w:tc>
          <w:tcPr>
            <w:tcW w:w="841" w:type="dxa"/>
            <w:tcBorders>
              <w:left w:val="nil"/>
              <w:right w:val="nil"/>
            </w:tcBorders>
            <w:shd w:val="clear" w:color="auto" w:fill="auto"/>
            <w:noWrap/>
            <w:vAlign w:val="bottom"/>
            <w:hideMark/>
          </w:tcPr>
          <w:p w:rsidR="001F0B5B" w:rsidRPr="001F0B5B" w:rsidRDefault="001F0B5B" w:rsidP="00F0227E">
            <w:pPr>
              <w:spacing w:after="0" w:line="240" w:lineRule="auto"/>
              <w:jc w:val="center"/>
              <w:rPr>
                <w:rFonts w:ascii="Times New Roman" w:eastAsia="Times New Roman" w:hAnsi="Times New Roman" w:cs="Times New Roman"/>
                <w:color w:val="000000"/>
                <w:szCs w:val="24"/>
                <w:lang w:val="en-US"/>
              </w:rPr>
            </w:pPr>
            <w:r w:rsidRPr="001F0B5B">
              <w:rPr>
                <w:rFonts w:ascii="Times New Roman" w:eastAsia="Times New Roman" w:hAnsi="Times New Roman" w:cs="Times New Roman"/>
                <w:color w:val="000000"/>
                <w:szCs w:val="24"/>
                <w:lang w:val="en-US"/>
              </w:rPr>
              <w:t>62</w:t>
            </w:r>
          </w:p>
        </w:tc>
        <w:tc>
          <w:tcPr>
            <w:tcW w:w="908" w:type="dxa"/>
            <w:tcBorders>
              <w:left w:val="nil"/>
              <w:right w:val="nil"/>
            </w:tcBorders>
            <w:shd w:val="clear" w:color="auto" w:fill="auto"/>
            <w:noWrap/>
            <w:vAlign w:val="bottom"/>
            <w:hideMark/>
          </w:tcPr>
          <w:p w:rsidR="001F0B5B" w:rsidRPr="001F0B5B" w:rsidRDefault="001F0B5B" w:rsidP="00F0227E">
            <w:pPr>
              <w:spacing w:after="0" w:line="240" w:lineRule="auto"/>
              <w:jc w:val="center"/>
              <w:rPr>
                <w:rFonts w:ascii="Times New Roman" w:eastAsia="Times New Roman" w:hAnsi="Times New Roman" w:cs="Times New Roman"/>
                <w:color w:val="000000"/>
                <w:szCs w:val="24"/>
                <w:lang w:val="en-US"/>
              </w:rPr>
            </w:pPr>
            <w:r w:rsidRPr="001F0B5B">
              <w:rPr>
                <w:rFonts w:ascii="Times New Roman" w:eastAsia="Times New Roman" w:hAnsi="Times New Roman" w:cs="Times New Roman"/>
                <w:color w:val="000000"/>
                <w:szCs w:val="24"/>
                <w:lang w:val="en-US"/>
              </w:rPr>
              <w:t>22,5</w:t>
            </w:r>
          </w:p>
        </w:tc>
      </w:tr>
      <w:tr w:rsidR="001F0B5B" w:rsidRPr="001F0B5B" w:rsidTr="001F0B5B">
        <w:trPr>
          <w:trHeight w:val="288"/>
        </w:trPr>
        <w:tc>
          <w:tcPr>
            <w:tcW w:w="1466" w:type="dxa"/>
            <w:tcBorders>
              <w:left w:val="nil"/>
              <w:right w:val="nil"/>
            </w:tcBorders>
            <w:vAlign w:val="bottom"/>
          </w:tcPr>
          <w:p w:rsidR="001F0B5B" w:rsidRPr="001F0B5B" w:rsidRDefault="001F0B5B" w:rsidP="00F0227E">
            <w:pPr>
              <w:spacing w:after="0" w:line="240" w:lineRule="auto"/>
              <w:jc w:val="center"/>
              <w:rPr>
                <w:rFonts w:asciiTheme="majorBidi" w:hAnsiTheme="majorBidi" w:cstheme="majorBidi"/>
                <w:szCs w:val="24"/>
                <w:lang w:val="en-US"/>
              </w:rPr>
            </w:pPr>
            <w:r w:rsidRPr="001F0B5B">
              <w:rPr>
                <w:rFonts w:asciiTheme="majorBidi" w:hAnsiTheme="majorBidi" w:cstheme="majorBidi"/>
                <w:szCs w:val="24"/>
                <w:lang w:val="en-US"/>
              </w:rPr>
              <w:t>Tinggi</w:t>
            </w:r>
          </w:p>
        </w:tc>
        <w:tc>
          <w:tcPr>
            <w:tcW w:w="1465" w:type="dxa"/>
            <w:tcBorders>
              <w:left w:val="nil"/>
              <w:right w:val="nil"/>
            </w:tcBorders>
            <w:vAlign w:val="bottom"/>
          </w:tcPr>
          <w:p w:rsidR="001F0B5B" w:rsidRPr="001F0B5B" w:rsidRDefault="001F0B5B" w:rsidP="00F0227E">
            <w:pPr>
              <w:spacing w:after="0" w:line="240" w:lineRule="auto"/>
              <w:jc w:val="center"/>
              <w:rPr>
                <w:rFonts w:asciiTheme="majorBidi" w:hAnsiTheme="majorBidi" w:cstheme="majorBidi"/>
                <w:szCs w:val="24"/>
                <w:lang w:val="en-US"/>
              </w:rPr>
            </w:pPr>
            <w:r w:rsidRPr="001F0B5B">
              <w:rPr>
                <w:rFonts w:asciiTheme="majorBidi" w:hAnsiTheme="majorBidi" w:cstheme="majorBidi"/>
                <w:szCs w:val="24"/>
                <w:lang w:val="en-US"/>
              </w:rPr>
              <w:t xml:space="preserve">85 – 101 </w:t>
            </w:r>
          </w:p>
        </w:tc>
        <w:tc>
          <w:tcPr>
            <w:tcW w:w="841" w:type="dxa"/>
            <w:tcBorders>
              <w:left w:val="nil"/>
              <w:right w:val="nil"/>
            </w:tcBorders>
            <w:shd w:val="clear" w:color="auto" w:fill="auto"/>
            <w:noWrap/>
            <w:vAlign w:val="bottom"/>
            <w:hideMark/>
          </w:tcPr>
          <w:p w:rsidR="001F0B5B" w:rsidRPr="001F0B5B" w:rsidRDefault="001F0B5B" w:rsidP="00F0227E">
            <w:pPr>
              <w:spacing w:after="0" w:line="240" w:lineRule="auto"/>
              <w:jc w:val="center"/>
              <w:rPr>
                <w:rFonts w:ascii="Times New Roman" w:eastAsia="Times New Roman" w:hAnsi="Times New Roman" w:cs="Times New Roman"/>
                <w:color w:val="000000"/>
                <w:szCs w:val="24"/>
                <w:lang w:val="en-US"/>
              </w:rPr>
            </w:pPr>
            <w:r w:rsidRPr="001F0B5B">
              <w:rPr>
                <w:rFonts w:ascii="Times New Roman" w:eastAsia="Times New Roman" w:hAnsi="Times New Roman" w:cs="Times New Roman"/>
                <w:color w:val="000000"/>
                <w:szCs w:val="24"/>
                <w:lang w:val="en-US"/>
              </w:rPr>
              <w:t>152</w:t>
            </w:r>
          </w:p>
        </w:tc>
        <w:tc>
          <w:tcPr>
            <w:tcW w:w="908" w:type="dxa"/>
            <w:tcBorders>
              <w:left w:val="nil"/>
              <w:right w:val="nil"/>
            </w:tcBorders>
            <w:shd w:val="clear" w:color="auto" w:fill="auto"/>
            <w:noWrap/>
            <w:vAlign w:val="bottom"/>
            <w:hideMark/>
          </w:tcPr>
          <w:p w:rsidR="001F0B5B" w:rsidRPr="001F0B5B" w:rsidRDefault="001F0B5B" w:rsidP="00F0227E">
            <w:pPr>
              <w:spacing w:after="0" w:line="240" w:lineRule="auto"/>
              <w:jc w:val="center"/>
              <w:rPr>
                <w:rFonts w:ascii="Times New Roman" w:eastAsia="Times New Roman" w:hAnsi="Times New Roman" w:cs="Times New Roman"/>
                <w:color w:val="000000"/>
                <w:szCs w:val="24"/>
                <w:lang w:val="en-US"/>
              </w:rPr>
            </w:pPr>
            <w:r w:rsidRPr="001F0B5B">
              <w:rPr>
                <w:rFonts w:ascii="Times New Roman" w:eastAsia="Times New Roman" w:hAnsi="Times New Roman" w:cs="Times New Roman"/>
                <w:color w:val="000000"/>
                <w:szCs w:val="24"/>
                <w:lang w:val="en-US"/>
              </w:rPr>
              <w:t>55,3</w:t>
            </w:r>
          </w:p>
        </w:tc>
      </w:tr>
      <w:tr w:rsidR="001F0B5B" w:rsidRPr="001F0B5B" w:rsidTr="001F0B5B">
        <w:trPr>
          <w:trHeight w:val="288"/>
        </w:trPr>
        <w:tc>
          <w:tcPr>
            <w:tcW w:w="1466" w:type="dxa"/>
            <w:tcBorders>
              <w:left w:val="nil"/>
              <w:bottom w:val="single" w:sz="4" w:space="0" w:color="auto"/>
              <w:right w:val="nil"/>
            </w:tcBorders>
            <w:vAlign w:val="bottom"/>
          </w:tcPr>
          <w:p w:rsidR="001F0B5B" w:rsidRPr="001F0B5B" w:rsidRDefault="001F0B5B" w:rsidP="00F0227E">
            <w:pPr>
              <w:spacing w:after="0" w:line="240" w:lineRule="auto"/>
              <w:jc w:val="center"/>
              <w:rPr>
                <w:rFonts w:ascii="Times New Roman" w:hAnsi="Times New Roman" w:cs="Times New Roman"/>
                <w:szCs w:val="24"/>
                <w:lang w:val="en-US"/>
              </w:rPr>
            </w:pPr>
            <w:r w:rsidRPr="001F0B5B">
              <w:rPr>
                <w:rFonts w:ascii="Times New Roman" w:hAnsi="Times New Roman" w:cs="Times New Roman"/>
                <w:szCs w:val="24"/>
                <w:lang w:val="en-US"/>
              </w:rPr>
              <w:t>Sangat Tinggi</w:t>
            </w:r>
          </w:p>
        </w:tc>
        <w:tc>
          <w:tcPr>
            <w:tcW w:w="1465" w:type="dxa"/>
            <w:tcBorders>
              <w:left w:val="nil"/>
              <w:bottom w:val="single" w:sz="4" w:space="0" w:color="auto"/>
              <w:right w:val="nil"/>
            </w:tcBorders>
            <w:vAlign w:val="bottom"/>
          </w:tcPr>
          <w:p w:rsidR="001F0B5B" w:rsidRPr="001F0B5B" w:rsidRDefault="001F0B5B" w:rsidP="00F0227E">
            <w:pPr>
              <w:spacing w:after="0" w:line="240" w:lineRule="auto"/>
              <w:jc w:val="center"/>
            </w:pPr>
            <w:r w:rsidRPr="001F0B5B">
              <w:rPr>
                <w:rFonts w:asciiTheme="majorBidi" w:hAnsiTheme="majorBidi" w:cstheme="majorBidi"/>
                <w:szCs w:val="24"/>
                <w:lang w:val="sv-SE"/>
              </w:rPr>
              <w:t xml:space="preserve">102 – 125 </w:t>
            </w:r>
          </w:p>
        </w:tc>
        <w:tc>
          <w:tcPr>
            <w:tcW w:w="841" w:type="dxa"/>
            <w:tcBorders>
              <w:left w:val="nil"/>
              <w:bottom w:val="single" w:sz="4" w:space="0" w:color="auto"/>
              <w:right w:val="nil"/>
            </w:tcBorders>
            <w:shd w:val="clear" w:color="auto" w:fill="auto"/>
            <w:noWrap/>
            <w:vAlign w:val="bottom"/>
            <w:hideMark/>
          </w:tcPr>
          <w:p w:rsidR="001F0B5B" w:rsidRPr="001F0B5B" w:rsidRDefault="001F0B5B" w:rsidP="00F0227E">
            <w:pPr>
              <w:spacing w:after="0" w:line="240" w:lineRule="auto"/>
              <w:jc w:val="center"/>
              <w:rPr>
                <w:rFonts w:ascii="Times New Roman" w:eastAsia="Times New Roman" w:hAnsi="Times New Roman" w:cs="Times New Roman"/>
                <w:color w:val="000000"/>
                <w:szCs w:val="24"/>
                <w:lang w:val="en-US"/>
              </w:rPr>
            </w:pPr>
            <w:r w:rsidRPr="001F0B5B">
              <w:rPr>
                <w:rFonts w:ascii="Times New Roman" w:eastAsia="Times New Roman" w:hAnsi="Times New Roman" w:cs="Times New Roman"/>
                <w:color w:val="000000"/>
                <w:szCs w:val="24"/>
                <w:lang w:val="en-US"/>
              </w:rPr>
              <w:t>60</w:t>
            </w:r>
          </w:p>
        </w:tc>
        <w:tc>
          <w:tcPr>
            <w:tcW w:w="908" w:type="dxa"/>
            <w:tcBorders>
              <w:left w:val="nil"/>
              <w:bottom w:val="single" w:sz="4" w:space="0" w:color="auto"/>
              <w:right w:val="nil"/>
            </w:tcBorders>
            <w:shd w:val="clear" w:color="auto" w:fill="auto"/>
            <w:noWrap/>
            <w:vAlign w:val="bottom"/>
            <w:hideMark/>
          </w:tcPr>
          <w:p w:rsidR="001F0B5B" w:rsidRPr="001F0B5B" w:rsidRDefault="001F0B5B" w:rsidP="00F0227E">
            <w:pPr>
              <w:spacing w:after="0" w:line="240" w:lineRule="auto"/>
              <w:jc w:val="center"/>
              <w:rPr>
                <w:rFonts w:ascii="Times New Roman" w:eastAsia="Times New Roman" w:hAnsi="Times New Roman" w:cs="Times New Roman"/>
                <w:color w:val="000000"/>
                <w:szCs w:val="24"/>
                <w:lang w:val="en-US"/>
              </w:rPr>
            </w:pPr>
            <w:r w:rsidRPr="001F0B5B">
              <w:rPr>
                <w:rFonts w:ascii="Times New Roman" w:eastAsia="Times New Roman" w:hAnsi="Times New Roman" w:cs="Times New Roman"/>
                <w:color w:val="000000"/>
                <w:szCs w:val="24"/>
                <w:lang w:val="en-US"/>
              </w:rPr>
              <w:t>21,8</w:t>
            </w:r>
          </w:p>
        </w:tc>
      </w:tr>
      <w:tr w:rsidR="001F0B5B" w:rsidRPr="001F0B5B" w:rsidTr="001F0B5B">
        <w:trPr>
          <w:trHeight w:val="288"/>
        </w:trPr>
        <w:tc>
          <w:tcPr>
            <w:tcW w:w="1466" w:type="dxa"/>
            <w:tcBorders>
              <w:top w:val="single" w:sz="4" w:space="0" w:color="auto"/>
              <w:left w:val="nil"/>
              <w:bottom w:val="single" w:sz="4" w:space="0" w:color="auto"/>
              <w:right w:val="nil"/>
            </w:tcBorders>
            <w:vAlign w:val="bottom"/>
          </w:tcPr>
          <w:p w:rsidR="001F0B5B" w:rsidRPr="001F0B5B" w:rsidRDefault="001F0B5B" w:rsidP="00F0227E">
            <w:pPr>
              <w:spacing w:after="0" w:line="240" w:lineRule="auto"/>
              <w:jc w:val="center"/>
              <w:rPr>
                <w:rFonts w:ascii="Times New Roman" w:eastAsia="Times New Roman" w:hAnsi="Times New Roman" w:cs="Times New Roman"/>
                <w:color w:val="000000"/>
                <w:szCs w:val="24"/>
                <w:lang w:val="en-US"/>
              </w:rPr>
            </w:pPr>
          </w:p>
        </w:tc>
        <w:tc>
          <w:tcPr>
            <w:tcW w:w="1465" w:type="dxa"/>
            <w:tcBorders>
              <w:top w:val="single" w:sz="4" w:space="0" w:color="auto"/>
              <w:left w:val="nil"/>
              <w:bottom w:val="single" w:sz="4" w:space="0" w:color="auto"/>
              <w:right w:val="nil"/>
            </w:tcBorders>
            <w:vAlign w:val="bottom"/>
          </w:tcPr>
          <w:p w:rsidR="001F0B5B" w:rsidRPr="001F0B5B" w:rsidRDefault="001F0B5B" w:rsidP="00F0227E">
            <w:pPr>
              <w:spacing w:after="0" w:line="240" w:lineRule="auto"/>
              <w:jc w:val="center"/>
              <w:rPr>
                <w:rFonts w:ascii="Times New Roman" w:eastAsia="Times New Roman" w:hAnsi="Times New Roman" w:cs="Times New Roman"/>
                <w:color w:val="000000"/>
                <w:szCs w:val="24"/>
              </w:rPr>
            </w:pPr>
            <w:r w:rsidRPr="001F0B5B">
              <w:rPr>
                <w:rFonts w:ascii="Times New Roman" w:eastAsia="Times New Roman" w:hAnsi="Times New Roman" w:cs="Times New Roman"/>
                <w:color w:val="000000"/>
                <w:szCs w:val="24"/>
                <w:lang w:val="en-US"/>
              </w:rPr>
              <w:t>Jumlah</w:t>
            </w:r>
          </w:p>
        </w:tc>
        <w:tc>
          <w:tcPr>
            <w:tcW w:w="841" w:type="dxa"/>
            <w:tcBorders>
              <w:top w:val="single" w:sz="4" w:space="0" w:color="auto"/>
              <w:left w:val="nil"/>
              <w:bottom w:val="single" w:sz="4" w:space="0" w:color="auto"/>
              <w:right w:val="nil"/>
            </w:tcBorders>
            <w:shd w:val="clear" w:color="auto" w:fill="auto"/>
            <w:noWrap/>
            <w:vAlign w:val="bottom"/>
            <w:hideMark/>
          </w:tcPr>
          <w:p w:rsidR="001F0B5B" w:rsidRPr="001F0B5B" w:rsidRDefault="001F0B5B" w:rsidP="00F0227E">
            <w:pPr>
              <w:spacing w:after="0" w:line="240" w:lineRule="auto"/>
              <w:jc w:val="center"/>
              <w:rPr>
                <w:rFonts w:ascii="Times New Roman" w:eastAsia="Times New Roman" w:hAnsi="Times New Roman" w:cs="Times New Roman"/>
                <w:color w:val="000000"/>
                <w:szCs w:val="24"/>
                <w:lang w:val="en-US"/>
              </w:rPr>
            </w:pPr>
            <w:r w:rsidRPr="001F0B5B">
              <w:rPr>
                <w:rFonts w:ascii="Times New Roman" w:eastAsia="Times New Roman" w:hAnsi="Times New Roman" w:cs="Times New Roman"/>
                <w:color w:val="000000"/>
                <w:szCs w:val="24"/>
                <w:lang w:val="en-US"/>
              </w:rPr>
              <w:t>275</w:t>
            </w:r>
          </w:p>
        </w:tc>
        <w:tc>
          <w:tcPr>
            <w:tcW w:w="908" w:type="dxa"/>
            <w:tcBorders>
              <w:top w:val="single" w:sz="4" w:space="0" w:color="auto"/>
              <w:left w:val="nil"/>
              <w:bottom w:val="single" w:sz="4" w:space="0" w:color="auto"/>
              <w:right w:val="nil"/>
            </w:tcBorders>
            <w:shd w:val="clear" w:color="auto" w:fill="auto"/>
            <w:noWrap/>
            <w:vAlign w:val="bottom"/>
            <w:hideMark/>
          </w:tcPr>
          <w:p w:rsidR="001F0B5B" w:rsidRPr="001F0B5B" w:rsidRDefault="001F0B5B" w:rsidP="00F0227E">
            <w:pPr>
              <w:spacing w:after="0" w:line="240" w:lineRule="auto"/>
              <w:jc w:val="center"/>
              <w:rPr>
                <w:rFonts w:ascii="Times New Roman" w:eastAsia="Times New Roman" w:hAnsi="Times New Roman" w:cs="Times New Roman"/>
                <w:color w:val="000000"/>
                <w:szCs w:val="24"/>
                <w:lang w:val="en-US"/>
              </w:rPr>
            </w:pPr>
            <w:r w:rsidRPr="001F0B5B">
              <w:rPr>
                <w:rFonts w:ascii="Times New Roman" w:eastAsia="Times New Roman" w:hAnsi="Times New Roman" w:cs="Times New Roman"/>
                <w:color w:val="000000"/>
                <w:szCs w:val="24"/>
                <w:lang w:val="en-US"/>
              </w:rPr>
              <w:t>100</w:t>
            </w:r>
          </w:p>
        </w:tc>
      </w:tr>
    </w:tbl>
    <w:p w:rsidR="001F0B5B" w:rsidRDefault="001F0B5B" w:rsidP="001F0B5B">
      <w:pPr>
        <w:spacing w:line="240" w:lineRule="auto"/>
        <w:jc w:val="both"/>
        <w:rPr>
          <w:rFonts w:ascii="Times New Roman" w:hAnsi="Times New Roman"/>
        </w:rPr>
      </w:pPr>
      <w:r>
        <w:rPr>
          <w:rFonts w:ascii="Times New Roman" w:hAnsi="Times New Roman"/>
        </w:rPr>
        <w:t>Sumber: Hasil Penelitian (2017)</w:t>
      </w:r>
    </w:p>
    <w:p w:rsidR="001F0B5B" w:rsidRDefault="001F0B5B" w:rsidP="001F0B5B">
      <w:pPr>
        <w:spacing w:line="240" w:lineRule="auto"/>
        <w:ind w:firstLine="720"/>
        <w:jc w:val="both"/>
        <w:rPr>
          <w:rFonts w:ascii="Times New Roman" w:hAnsi="Times New Roman" w:cs="Times New Roman"/>
          <w:szCs w:val="24"/>
        </w:rPr>
      </w:pPr>
      <w:r w:rsidRPr="001F0B5B">
        <w:rPr>
          <w:rFonts w:ascii="Times New Roman" w:hAnsi="Times New Roman" w:cs="Times New Roman"/>
          <w:szCs w:val="24"/>
          <w:lang w:val="en-US"/>
        </w:rPr>
        <w:t xml:space="preserve">Pada Tabel </w:t>
      </w:r>
      <w:r w:rsidRPr="001F0B5B">
        <w:rPr>
          <w:rFonts w:ascii="Times New Roman" w:hAnsi="Times New Roman" w:cs="Times New Roman"/>
          <w:szCs w:val="24"/>
        </w:rPr>
        <w:t>3</w:t>
      </w:r>
      <w:r w:rsidRPr="001F0B5B">
        <w:rPr>
          <w:rFonts w:ascii="Times New Roman" w:hAnsi="Times New Roman" w:cs="Times New Roman"/>
          <w:szCs w:val="24"/>
          <w:lang w:val="en-US"/>
        </w:rPr>
        <w:t xml:space="preserve"> diperoleh bahwa tidak ada persepsi siswa mengenai kompetensi profesional guru yang berada pada kategori sangat rendah, terdapat 0,4% persepsi siswa mengenai kompetensi profesional guru berada pada kategori rendah, 22,5% berada pada kategori sedang, 55,3% berada pada kategori tinggi dan 21,8% berada pada kategori sangat tinggi. </w:t>
      </w:r>
      <w:proofErr w:type="gramStart"/>
      <w:r w:rsidRPr="001F0B5B">
        <w:rPr>
          <w:rFonts w:ascii="Times New Roman" w:hAnsi="Times New Roman" w:cs="Times New Roman"/>
          <w:szCs w:val="24"/>
          <w:lang w:val="en-US"/>
        </w:rPr>
        <w:t>Oleh karena itu, dapat dikatakan bahwa persepsi siswa kelas XI IPA SMA Negeri mengenai kompetensi profesional guru biologi di Kabupaten Sinjai berada pada kategori tinggi.</w:t>
      </w:r>
      <w:proofErr w:type="gramEnd"/>
    </w:p>
    <w:p w:rsidR="001F0B5B" w:rsidRPr="001F0B5B" w:rsidRDefault="001F0B5B" w:rsidP="001F0B5B">
      <w:pPr>
        <w:pStyle w:val="ListParagraph"/>
        <w:numPr>
          <w:ilvl w:val="0"/>
          <w:numId w:val="1"/>
        </w:numPr>
        <w:spacing w:line="240" w:lineRule="auto"/>
        <w:ind w:left="426"/>
        <w:jc w:val="both"/>
        <w:rPr>
          <w:rFonts w:ascii="Times New Roman" w:hAnsi="Times New Roman"/>
          <w:b/>
          <w:sz w:val="20"/>
        </w:rPr>
      </w:pPr>
      <w:r w:rsidRPr="001F0B5B">
        <w:rPr>
          <w:rFonts w:ascii="Times New Roman" w:hAnsi="Times New Roman"/>
          <w:b/>
          <w:sz w:val="20"/>
        </w:rPr>
        <w:t>Cara belajar siswa</w:t>
      </w:r>
    </w:p>
    <w:p w:rsidR="001F0B5B" w:rsidRDefault="001F0B5B" w:rsidP="001F0B5B">
      <w:pPr>
        <w:pStyle w:val="ListParagraph"/>
        <w:spacing w:line="240" w:lineRule="auto"/>
        <w:jc w:val="both"/>
        <w:rPr>
          <w:rFonts w:ascii="Times New Roman" w:hAnsi="Times New Roman"/>
        </w:rPr>
      </w:pPr>
    </w:p>
    <w:p w:rsidR="001F0B5B" w:rsidRDefault="001F0B5B" w:rsidP="001F0B5B">
      <w:pPr>
        <w:pStyle w:val="ListParagraph"/>
        <w:spacing w:line="240" w:lineRule="auto"/>
        <w:ind w:left="142" w:firstLine="578"/>
        <w:jc w:val="both"/>
        <w:rPr>
          <w:rFonts w:ascii="Times New Roman" w:hAnsi="Times New Roman"/>
        </w:rPr>
      </w:pPr>
      <w:r w:rsidRPr="003C6493">
        <w:rPr>
          <w:rFonts w:ascii="Times New Roman" w:hAnsi="Times New Roman"/>
        </w:rPr>
        <w:t xml:space="preserve">Hasil perhitungan angket dari </w:t>
      </w:r>
      <w:r>
        <w:rPr>
          <w:rFonts w:ascii="Times New Roman" w:hAnsi="Times New Roman"/>
        </w:rPr>
        <w:t xml:space="preserve">distribusi frekuensi dan </w:t>
      </w:r>
      <w:r w:rsidRPr="003C6493">
        <w:rPr>
          <w:rFonts w:ascii="Times New Roman" w:hAnsi="Times New Roman"/>
        </w:rPr>
        <w:t xml:space="preserve">persentase </w:t>
      </w:r>
      <w:r>
        <w:rPr>
          <w:rFonts w:ascii="Times New Roman" w:hAnsi="Times New Roman"/>
        </w:rPr>
        <w:t>kategori cara belajar siswa</w:t>
      </w:r>
      <w:r w:rsidRPr="003C6493">
        <w:rPr>
          <w:rFonts w:ascii="Times New Roman" w:hAnsi="Times New Roman"/>
        </w:rPr>
        <w:t xml:space="preserve"> dapat dilihat pada Tabel </w:t>
      </w:r>
      <w:r>
        <w:rPr>
          <w:rFonts w:ascii="Times New Roman" w:hAnsi="Times New Roman"/>
        </w:rPr>
        <w:t>4</w:t>
      </w:r>
      <w:r w:rsidRPr="003C6493">
        <w:rPr>
          <w:rFonts w:ascii="Times New Roman" w:hAnsi="Times New Roman"/>
        </w:rPr>
        <w:t>.</w:t>
      </w:r>
    </w:p>
    <w:p w:rsidR="001F0B5B" w:rsidRDefault="001F0B5B" w:rsidP="001F0B5B">
      <w:pPr>
        <w:pStyle w:val="ListParagraph"/>
        <w:spacing w:line="240" w:lineRule="auto"/>
        <w:ind w:left="142" w:firstLine="578"/>
        <w:jc w:val="both"/>
        <w:rPr>
          <w:rFonts w:ascii="Times New Roman" w:hAnsi="Times New Roman"/>
        </w:rPr>
      </w:pPr>
    </w:p>
    <w:p w:rsidR="001F0B5B" w:rsidRDefault="001F0B5B" w:rsidP="001F0B5B">
      <w:pPr>
        <w:pStyle w:val="ListParagraph"/>
        <w:spacing w:line="240" w:lineRule="auto"/>
        <w:ind w:left="142" w:firstLine="578"/>
        <w:jc w:val="both"/>
        <w:rPr>
          <w:rFonts w:ascii="Times New Roman" w:hAnsi="Times New Roman"/>
        </w:rPr>
      </w:pPr>
    </w:p>
    <w:p w:rsidR="001F0B5B" w:rsidRDefault="001F0B5B" w:rsidP="001F0B5B">
      <w:pPr>
        <w:pStyle w:val="ListParagraph"/>
        <w:spacing w:line="240" w:lineRule="auto"/>
        <w:ind w:left="142" w:firstLine="578"/>
        <w:jc w:val="both"/>
        <w:rPr>
          <w:rFonts w:ascii="Times New Roman" w:hAnsi="Times New Roman"/>
        </w:rPr>
      </w:pPr>
    </w:p>
    <w:p w:rsidR="001F0B5B" w:rsidRDefault="001F0B5B" w:rsidP="001F0B5B">
      <w:pPr>
        <w:pStyle w:val="ListParagraph"/>
        <w:spacing w:line="240" w:lineRule="auto"/>
        <w:ind w:left="142" w:firstLine="578"/>
        <w:jc w:val="both"/>
        <w:rPr>
          <w:rFonts w:ascii="Times New Roman" w:hAnsi="Times New Roman"/>
        </w:rPr>
      </w:pPr>
    </w:p>
    <w:p w:rsidR="001F0B5B" w:rsidRDefault="001F0B5B" w:rsidP="001F0B5B">
      <w:pPr>
        <w:pStyle w:val="ListParagraph"/>
        <w:spacing w:line="240" w:lineRule="auto"/>
        <w:ind w:left="142" w:firstLine="578"/>
        <w:jc w:val="both"/>
        <w:rPr>
          <w:rFonts w:ascii="Times New Roman" w:hAnsi="Times New Roman"/>
        </w:rPr>
      </w:pPr>
    </w:p>
    <w:p w:rsidR="001F0B5B" w:rsidRDefault="001F0B5B" w:rsidP="001F0B5B">
      <w:pPr>
        <w:pStyle w:val="ListParagraph"/>
        <w:spacing w:line="240" w:lineRule="auto"/>
        <w:ind w:left="142" w:firstLine="578"/>
        <w:jc w:val="both"/>
        <w:rPr>
          <w:rFonts w:ascii="Times New Roman" w:hAnsi="Times New Roman"/>
        </w:rPr>
      </w:pPr>
    </w:p>
    <w:p w:rsidR="001F0B5B" w:rsidRDefault="001F0B5B" w:rsidP="001F0B5B">
      <w:pPr>
        <w:pStyle w:val="ListParagraph"/>
        <w:spacing w:line="240" w:lineRule="auto"/>
        <w:ind w:left="142" w:firstLine="578"/>
        <w:jc w:val="both"/>
        <w:rPr>
          <w:rFonts w:ascii="Times New Roman" w:hAnsi="Times New Roman"/>
        </w:rPr>
      </w:pPr>
    </w:p>
    <w:p w:rsidR="001F0B5B" w:rsidRDefault="001F0B5B" w:rsidP="001F0B5B">
      <w:pPr>
        <w:pStyle w:val="ListParagraph"/>
        <w:spacing w:line="240" w:lineRule="auto"/>
        <w:ind w:left="142" w:firstLine="578"/>
        <w:jc w:val="both"/>
        <w:rPr>
          <w:rFonts w:ascii="Times New Roman" w:hAnsi="Times New Roman"/>
        </w:rPr>
      </w:pPr>
    </w:p>
    <w:p w:rsidR="001F0B5B" w:rsidRDefault="001F0B5B" w:rsidP="001F0B5B">
      <w:pPr>
        <w:pStyle w:val="ListParagraph"/>
        <w:spacing w:line="240" w:lineRule="auto"/>
        <w:ind w:left="142" w:firstLine="578"/>
        <w:jc w:val="both"/>
        <w:rPr>
          <w:rFonts w:ascii="Times New Roman" w:hAnsi="Times New Roman"/>
        </w:rPr>
      </w:pPr>
    </w:p>
    <w:p w:rsidR="001F0B5B" w:rsidRDefault="001F0B5B" w:rsidP="001F0B5B">
      <w:pPr>
        <w:pStyle w:val="ListParagraph"/>
        <w:spacing w:line="240" w:lineRule="auto"/>
        <w:ind w:left="142" w:firstLine="578"/>
        <w:jc w:val="both"/>
        <w:rPr>
          <w:rFonts w:ascii="Times New Roman" w:hAnsi="Times New Roman"/>
        </w:rPr>
      </w:pPr>
    </w:p>
    <w:p w:rsidR="001F0B5B" w:rsidRDefault="001F0B5B" w:rsidP="001F0B5B">
      <w:pPr>
        <w:pStyle w:val="ListParagraph"/>
        <w:spacing w:line="240" w:lineRule="auto"/>
        <w:ind w:left="142" w:firstLine="578"/>
        <w:jc w:val="both"/>
        <w:rPr>
          <w:rFonts w:ascii="Times New Roman" w:hAnsi="Times New Roman"/>
        </w:rPr>
      </w:pPr>
    </w:p>
    <w:p w:rsidR="001F0B5B" w:rsidRPr="003C6493" w:rsidRDefault="001F0B5B" w:rsidP="001F0B5B">
      <w:pPr>
        <w:pStyle w:val="ListParagraph"/>
        <w:spacing w:line="240" w:lineRule="auto"/>
        <w:ind w:left="142" w:firstLine="578"/>
        <w:jc w:val="both"/>
        <w:rPr>
          <w:rFonts w:ascii="Times New Roman" w:hAnsi="Times New Roman"/>
        </w:rPr>
      </w:pPr>
    </w:p>
    <w:tbl>
      <w:tblPr>
        <w:tblStyle w:val="TableGrid"/>
        <w:tblW w:w="43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3520"/>
      </w:tblGrid>
      <w:tr w:rsidR="001F0B5B" w:rsidRPr="001F0B5B" w:rsidTr="001F0B5B">
        <w:trPr>
          <w:trHeight w:val="585"/>
        </w:trPr>
        <w:tc>
          <w:tcPr>
            <w:tcW w:w="851" w:type="dxa"/>
          </w:tcPr>
          <w:p w:rsidR="001F0B5B" w:rsidRPr="001F0B5B" w:rsidRDefault="001F0B5B" w:rsidP="001F0B5B">
            <w:pPr>
              <w:spacing w:line="480" w:lineRule="auto"/>
              <w:ind w:right="-1098"/>
              <w:jc w:val="both"/>
              <w:rPr>
                <w:rFonts w:ascii="Times New Roman" w:hAnsi="Times New Roman" w:cs="Times New Roman"/>
                <w:szCs w:val="24"/>
                <w:lang w:val="en-US"/>
              </w:rPr>
            </w:pPr>
            <w:r w:rsidRPr="001F0B5B">
              <w:rPr>
                <w:rFonts w:ascii="Times New Roman" w:hAnsi="Times New Roman" w:cs="Times New Roman"/>
                <w:szCs w:val="24"/>
                <w:lang w:val="en-US"/>
              </w:rPr>
              <w:lastRenderedPageBreak/>
              <w:t>Tabel 4.3</w:t>
            </w:r>
          </w:p>
        </w:tc>
        <w:tc>
          <w:tcPr>
            <w:tcW w:w="3520" w:type="dxa"/>
          </w:tcPr>
          <w:p w:rsidR="001F0B5B" w:rsidRDefault="001F0B5B" w:rsidP="00F0227E">
            <w:pPr>
              <w:jc w:val="both"/>
              <w:rPr>
                <w:rFonts w:ascii="Times New Roman" w:hAnsi="Times New Roman" w:cs="Times New Roman"/>
                <w:szCs w:val="24"/>
              </w:rPr>
            </w:pPr>
            <w:r w:rsidRPr="001F0B5B">
              <w:rPr>
                <w:rFonts w:ascii="Times New Roman" w:hAnsi="Times New Roman" w:cs="Times New Roman"/>
                <w:szCs w:val="24"/>
                <w:lang w:val="en-US"/>
              </w:rPr>
              <w:t>Distribusi, Frekuensi, dan Persentase Kategori Cara Belajar Siswa Kelas XI IPA SMA Negeri di Kabupaten Sinjai</w:t>
            </w:r>
          </w:p>
          <w:p w:rsidR="001F0B5B" w:rsidRPr="001F0B5B" w:rsidRDefault="001F0B5B" w:rsidP="00F0227E">
            <w:pPr>
              <w:jc w:val="both"/>
              <w:rPr>
                <w:rFonts w:ascii="Times New Roman" w:hAnsi="Times New Roman" w:cs="Times New Roman"/>
                <w:szCs w:val="24"/>
              </w:rPr>
            </w:pPr>
          </w:p>
        </w:tc>
      </w:tr>
    </w:tbl>
    <w:tbl>
      <w:tblPr>
        <w:tblW w:w="5249" w:type="dxa"/>
        <w:tblInd w:w="108" w:type="dxa"/>
        <w:tblLook w:val="04A0"/>
      </w:tblPr>
      <w:tblGrid>
        <w:gridCol w:w="1345"/>
        <w:gridCol w:w="1345"/>
        <w:gridCol w:w="1084"/>
        <w:gridCol w:w="1475"/>
      </w:tblGrid>
      <w:tr w:rsidR="001F0B5B" w:rsidRPr="00640952" w:rsidTr="00640952">
        <w:trPr>
          <w:trHeight w:val="319"/>
        </w:trPr>
        <w:tc>
          <w:tcPr>
            <w:tcW w:w="1345" w:type="dxa"/>
            <w:tcBorders>
              <w:top w:val="single" w:sz="4" w:space="0" w:color="auto"/>
              <w:left w:val="nil"/>
              <w:bottom w:val="single" w:sz="4" w:space="0" w:color="auto"/>
              <w:right w:val="nil"/>
            </w:tcBorders>
            <w:vAlign w:val="center"/>
          </w:tcPr>
          <w:p w:rsidR="001F0B5B" w:rsidRPr="00640952" w:rsidRDefault="001F0B5B" w:rsidP="00F0227E">
            <w:pPr>
              <w:spacing w:after="0" w:line="240" w:lineRule="auto"/>
              <w:jc w:val="center"/>
              <w:rPr>
                <w:rFonts w:ascii="Times New Roman" w:eastAsia="Times New Roman" w:hAnsi="Times New Roman" w:cs="Times New Roman"/>
                <w:bCs/>
                <w:color w:val="000000"/>
                <w:szCs w:val="24"/>
                <w:lang w:val="en-US"/>
              </w:rPr>
            </w:pPr>
            <w:r w:rsidRPr="00640952">
              <w:rPr>
                <w:rFonts w:ascii="Times New Roman" w:eastAsia="Times New Roman" w:hAnsi="Times New Roman" w:cs="Times New Roman"/>
                <w:bCs/>
                <w:color w:val="000000"/>
                <w:szCs w:val="24"/>
                <w:lang w:val="en-US"/>
              </w:rPr>
              <w:t>Kategori</w:t>
            </w:r>
          </w:p>
        </w:tc>
        <w:tc>
          <w:tcPr>
            <w:tcW w:w="1345" w:type="dxa"/>
            <w:tcBorders>
              <w:top w:val="single" w:sz="4" w:space="0" w:color="auto"/>
              <w:left w:val="nil"/>
              <w:bottom w:val="single" w:sz="4" w:space="0" w:color="auto"/>
              <w:right w:val="nil"/>
            </w:tcBorders>
            <w:vAlign w:val="center"/>
          </w:tcPr>
          <w:p w:rsidR="001F0B5B" w:rsidRPr="00640952" w:rsidRDefault="001F0B5B" w:rsidP="00F0227E">
            <w:pPr>
              <w:spacing w:after="0" w:line="240" w:lineRule="auto"/>
              <w:jc w:val="center"/>
              <w:rPr>
                <w:rFonts w:ascii="Times New Roman" w:eastAsia="Times New Roman" w:hAnsi="Times New Roman" w:cs="Times New Roman"/>
                <w:bCs/>
                <w:color w:val="000000"/>
                <w:szCs w:val="24"/>
              </w:rPr>
            </w:pPr>
            <w:r w:rsidRPr="00640952">
              <w:rPr>
                <w:rFonts w:ascii="Times New Roman" w:eastAsia="Times New Roman" w:hAnsi="Times New Roman" w:cs="Times New Roman"/>
                <w:bCs/>
                <w:color w:val="000000"/>
                <w:szCs w:val="24"/>
              </w:rPr>
              <w:t>Rentang Kategori Skor</w:t>
            </w:r>
          </w:p>
        </w:tc>
        <w:tc>
          <w:tcPr>
            <w:tcW w:w="1084" w:type="dxa"/>
            <w:tcBorders>
              <w:top w:val="single" w:sz="4" w:space="0" w:color="auto"/>
              <w:left w:val="nil"/>
              <w:bottom w:val="single" w:sz="4" w:space="0" w:color="auto"/>
              <w:right w:val="nil"/>
            </w:tcBorders>
            <w:shd w:val="clear" w:color="auto" w:fill="auto"/>
            <w:noWrap/>
            <w:vAlign w:val="center"/>
            <w:hideMark/>
          </w:tcPr>
          <w:p w:rsidR="001F0B5B" w:rsidRPr="00640952" w:rsidRDefault="001F0B5B" w:rsidP="00F0227E">
            <w:pPr>
              <w:spacing w:after="0" w:line="240" w:lineRule="auto"/>
              <w:jc w:val="center"/>
              <w:rPr>
                <w:rFonts w:ascii="Times New Roman" w:eastAsia="Times New Roman" w:hAnsi="Times New Roman" w:cs="Times New Roman"/>
                <w:bCs/>
                <w:color w:val="000000"/>
                <w:szCs w:val="24"/>
              </w:rPr>
            </w:pPr>
            <w:r w:rsidRPr="00640952">
              <w:rPr>
                <w:rFonts w:ascii="Times New Roman" w:eastAsia="Times New Roman" w:hAnsi="Times New Roman" w:cs="Times New Roman"/>
                <w:bCs/>
                <w:color w:val="000000"/>
                <w:szCs w:val="24"/>
              </w:rPr>
              <w:t>Frekuensi</w:t>
            </w:r>
          </w:p>
        </w:tc>
        <w:tc>
          <w:tcPr>
            <w:tcW w:w="1475" w:type="dxa"/>
            <w:tcBorders>
              <w:top w:val="single" w:sz="4" w:space="0" w:color="auto"/>
              <w:left w:val="nil"/>
              <w:bottom w:val="single" w:sz="4" w:space="0" w:color="auto"/>
              <w:right w:val="nil"/>
            </w:tcBorders>
            <w:shd w:val="clear" w:color="auto" w:fill="auto"/>
            <w:noWrap/>
            <w:vAlign w:val="center"/>
            <w:hideMark/>
          </w:tcPr>
          <w:p w:rsidR="001F0B5B" w:rsidRPr="00640952" w:rsidRDefault="001F0B5B" w:rsidP="00F0227E">
            <w:pPr>
              <w:spacing w:after="0" w:line="240" w:lineRule="auto"/>
              <w:jc w:val="center"/>
              <w:rPr>
                <w:rFonts w:ascii="Times New Roman" w:eastAsia="Times New Roman" w:hAnsi="Times New Roman" w:cs="Times New Roman"/>
                <w:bCs/>
                <w:color w:val="000000"/>
                <w:szCs w:val="24"/>
                <w:lang w:val="en-US"/>
              </w:rPr>
            </w:pPr>
            <w:r w:rsidRPr="00640952">
              <w:rPr>
                <w:rFonts w:ascii="Times New Roman" w:eastAsia="Times New Roman" w:hAnsi="Times New Roman" w:cs="Times New Roman"/>
                <w:bCs/>
                <w:color w:val="000000"/>
                <w:szCs w:val="24"/>
              </w:rPr>
              <w:t>Persentase</w:t>
            </w:r>
            <w:r w:rsidRPr="00640952">
              <w:rPr>
                <w:rFonts w:ascii="Times New Roman" w:eastAsia="Times New Roman" w:hAnsi="Times New Roman" w:cs="Times New Roman"/>
                <w:bCs/>
                <w:color w:val="000000"/>
                <w:szCs w:val="24"/>
                <w:lang w:val="en-US"/>
              </w:rPr>
              <w:t>(%)</w:t>
            </w:r>
          </w:p>
        </w:tc>
      </w:tr>
      <w:tr w:rsidR="001F0B5B" w:rsidRPr="00640952" w:rsidTr="00640952">
        <w:trPr>
          <w:trHeight w:val="319"/>
        </w:trPr>
        <w:tc>
          <w:tcPr>
            <w:tcW w:w="1345" w:type="dxa"/>
            <w:tcBorders>
              <w:top w:val="single" w:sz="4" w:space="0" w:color="auto"/>
              <w:left w:val="nil"/>
              <w:right w:val="nil"/>
            </w:tcBorders>
            <w:vAlign w:val="bottom"/>
          </w:tcPr>
          <w:p w:rsidR="001F0B5B" w:rsidRPr="00640952" w:rsidRDefault="001F0B5B" w:rsidP="00F0227E">
            <w:pPr>
              <w:spacing w:after="0" w:line="240" w:lineRule="auto"/>
              <w:jc w:val="center"/>
              <w:rPr>
                <w:rFonts w:asciiTheme="majorBidi" w:hAnsiTheme="majorBidi" w:cstheme="majorBidi"/>
                <w:szCs w:val="24"/>
                <w:lang w:val="en-US"/>
              </w:rPr>
            </w:pPr>
            <w:r w:rsidRPr="00640952">
              <w:rPr>
                <w:rFonts w:asciiTheme="majorBidi" w:hAnsiTheme="majorBidi" w:cstheme="majorBidi"/>
                <w:szCs w:val="24"/>
                <w:lang w:val="en-US"/>
              </w:rPr>
              <w:t>Sangat Rendah</w:t>
            </w:r>
          </w:p>
        </w:tc>
        <w:tc>
          <w:tcPr>
            <w:tcW w:w="1345" w:type="dxa"/>
            <w:tcBorders>
              <w:top w:val="single" w:sz="4" w:space="0" w:color="auto"/>
              <w:left w:val="nil"/>
              <w:right w:val="nil"/>
            </w:tcBorders>
            <w:vAlign w:val="bottom"/>
          </w:tcPr>
          <w:p w:rsidR="001F0B5B" w:rsidRPr="00640952" w:rsidRDefault="001F0B5B" w:rsidP="00F0227E">
            <w:pPr>
              <w:spacing w:after="0" w:line="240" w:lineRule="auto"/>
              <w:jc w:val="center"/>
              <w:rPr>
                <w:rFonts w:asciiTheme="majorBidi" w:hAnsiTheme="majorBidi" w:cstheme="majorBidi"/>
                <w:szCs w:val="24"/>
                <w:lang w:val="en-US"/>
              </w:rPr>
            </w:pPr>
            <w:r w:rsidRPr="00640952">
              <w:rPr>
                <w:rFonts w:asciiTheme="majorBidi" w:hAnsiTheme="majorBidi" w:cstheme="majorBidi"/>
                <w:szCs w:val="24"/>
                <w:lang w:val="en-US"/>
              </w:rPr>
              <w:t xml:space="preserve">25 – 50 </w:t>
            </w:r>
          </w:p>
        </w:tc>
        <w:tc>
          <w:tcPr>
            <w:tcW w:w="1084" w:type="dxa"/>
            <w:tcBorders>
              <w:top w:val="single" w:sz="4" w:space="0" w:color="auto"/>
              <w:left w:val="nil"/>
              <w:right w:val="nil"/>
            </w:tcBorders>
            <w:shd w:val="clear" w:color="auto" w:fill="auto"/>
            <w:noWrap/>
            <w:vAlign w:val="bottom"/>
            <w:hideMark/>
          </w:tcPr>
          <w:p w:rsidR="001F0B5B" w:rsidRPr="00640952" w:rsidRDefault="001F0B5B"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w:t>
            </w:r>
          </w:p>
        </w:tc>
        <w:tc>
          <w:tcPr>
            <w:tcW w:w="1475" w:type="dxa"/>
            <w:tcBorders>
              <w:top w:val="single" w:sz="4" w:space="0" w:color="auto"/>
              <w:left w:val="nil"/>
              <w:right w:val="nil"/>
            </w:tcBorders>
            <w:shd w:val="clear" w:color="auto" w:fill="auto"/>
            <w:noWrap/>
            <w:vAlign w:val="bottom"/>
            <w:hideMark/>
          </w:tcPr>
          <w:p w:rsidR="001F0B5B" w:rsidRPr="00640952" w:rsidRDefault="001F0B5B"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w:t>
            </w:r>
          </w:p>
        </w:tc>
      </w:tr>
      <w:tr w:rsidR="001F0B5B" w:rsidRPr="00640952" w:rsidTr="00640952">
        <w:trPr>
          <w:trHeight w:val="319"/>
        </w:trPr>
        <w:tc>
          <w:tcPr>
            <w:tcW w:w="1345" w:type="dxa"/>
            <w:tcBorders>
              <w:left w:val="nil"/>
              <w:right w:val="nil"/>
            </w:tcBorders>
            <w:vAlign w:val="bottom"/>
          </w:tcPr>
          <w:p w:rsidR="001F0B5B" w:rsidRPr="00640952" w:rsidRDefault="001F0B5B" w:rsidP="00F0227E">
            <w:pPr>
              <w:spacing w:after="0" w:line="240" w:lineRule="auto"/>
              <w:jc w:val="center"/>
              <w:rPr>
                <w:rFonts w:asciiTheme="majorBidi" w:hAnsiTheme="majorBidi" w:cstheme="majorBidi"/>
                <w:szCs w:val="24"/>
                <w:lang w:val="en-US"/>
              </w:rPr>
            </w:pPr>
            <w:r w:rsidRPr="00640952">
              <w:rPr>
                <w:rFonts w:asciiTheme="majorBidi" w:hAnsiTheme="majorBidi" w:cstheme="majorBidi"/>
                <w:szCs w:val="24"/>
                <w:lang w:val="en-US"/>
              </w:rPr>
              <w:t>Rendah</w:t>
            </w:r>
          </w:p>
        </w:tc>
        <w:tc>
          <w:tcPr>
            <w:tcW w:w="1345" w:type="dxa"/>
            <w:tcBorders>
              <w:left w:val="nil"/>
              <w:right w:val="nil"/>
            </w:tcBorders>
            <w:vAlign w:val="bottom"/>
          </w:tcPr>
          <w:p w:rsidR="001F0B5B" w:rsidRPr="00640952" w:rsidRDefault="001F0B5B" w:rsidP="00F0227E">
            <w:pPr>
              <w:spacing w:after="0" w:line="240" w:lineRule="auto"/>
              <w:jc w:val="center"/>
              <w:rPr>
                <w:rFonts w:asciiTheme="majorBidi" w:hAnsiTheme="majorBidi" w:cstheme="majorBidi"/>
                <w:szCs w:val="24"/>
                <w:lang w:val="en-US"/>
              </w:rPr>
            </w:pPr>
            <w:r w:rsidRPr="00640952">
              <w:rPr>
                <w:rFonts w:asciiTheme="majorBidi" w:hAnsiTheme="majorBidi" w:cstheme="majorBidi"/>
                <w:szCs w:val="24"/>
                <w:lang w:val="en-US"/>
              </w:rPr>
              <w:t xml:space="preserve">51 – 67 </w:t>
            </w:r>
          </w:p>
        </w:tc>
        <w:tc>
          <w:tcPr>
            <w:tcW w:w="1084" w:type="dxa"/>
            <w:tcBorders>
              <w:left w:val="nil"/>
              <w:right w:val="nil"/>
            </w:tcBorders>
            <w:shd w:val="clear" w:color="auto" w:fill="auto"/>
            <w:noWrap/>
            <w:vAlign w:val="bottom"/>
            <w:hideMark/>
          </w:tcPr>
          <w:p w:rsidR="001F0B5B" w:rsidRPr="00640952" w:rsidRDefault="001F0B5B"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5</w:t>
            </w:r>
          </w:p>
        </w:tc>
        <w:tc>
          <w:tcPr>
            <w:tcW w:w="1475" w:type="dxa"/>
            <w:tcBorders>
              <w:left w:val="nil"/>
              <w:right w:val="nil"/>
            </w:tcBorders>
            <w:shd w:val="clear" w:color="auto" w:fill="auto"/>
            <w:noWrap/>
            <w:vAlign w:val="bottom"/>
            <w:hideMark/>
          </w:tcPr>
          <w:p w:rsidR="001F0B5B" w:rsidRPr="00640952" w:rsidRDefault="001F0B5B"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1,8</w:t>
            </w:r>
          </w:p>
        </w:tc>
      </w:tr>
      <w:tr w:rsidR="001F0B5B" w:rsidRPr="00640952" w:rsidTr="00640952">
        <w:trPr>
          <w:trHeight w:val="319"/>
        </w:trPr>
        <w:tc>
          <w:tcPr>
            <w:tcW w:w="1345" w:type="dxa"/>
            <w:tcBorders>
              <w:left w:val="nil"/>
              <w:right w:val="nil"/>
            </w:tcBorders>
            <w:vAlign w:val="bottom"/>
          </w:tcPr>
          <w:p w:rsidR="001F0B5B" w:rsidRPr="00640952" w:rsidRDefault="001F0B5B" w:rsidP="00F0227E">
            <w:pPr>
              <w:spacing w:after="0" w:line="240" w:lineRule="auto"/>
              <w:jc w:val="center"/>
              <w:rPr>
                <w:rFonts w:asciiTheme="majorBidi" w:hAnsiTheme="majorBidi" w:cstheme="majorBidi"/>
                <w:szCs w:val="24"/>
                <w:lang w:val="en-US"/>
              </w:rPr>
            </w:pPr>
            <w:r w:rsidRPr="00640952">
              <w:rPr>
                <w:rFonts w:asciiTheme="majorBidi" w:hAnsiTheme="majorBidi" w:cstheme="majorBidi"/>
                <w:szCs w:val="24"/>
                <w:lang w:val="en-US"/>
              </w:rPr>
              <w:t xml:space="preserve">Sedang </w:t>
            </w:r>
          </w:p>
        </w:tc>
        <w:tc>
          <w:tcPr>
            <w:tcW w:w="1345" w:type="dxa"/>
            <w:tcBorders>
              <w:left w:val="nil"/>
              <w:right w:val="nil"/>
            </w:tcBorders>
            <w:vAlign w:val="bottom"/>
          </w:tcPr>
          <w:p w:rsidR="001F0B5B" w:rsidRPr="00640952" w:rsidRDefault="001F0B5B" w:rsidP="00F0227E">
            <w:pPr>
              <w:spacing w:after="0" w:line="240" w:lineRule="auto"/>
              <w:jc w:val="center"/>
              <w:rPr>
                <w:rFonts w:asciiTheme="majorBidi" w:hAnsiTheme="majorBidi" w:cstheme="majorBidi"/>
                <w:szCs w:val="24"/>
                <w:lang w:val="en-US"/>
              </w:rPr>
            </w:pPr>
            <w:r w:rsidRPr="00640952">
              <w:rPr>
                <w:rFonts w:asciiTheme="majorBidi" w:hAnsiTheme="majorBidi" w:cstheme="majorBidi"/>
                <w:szCs w:val="24"/>
                <w:lang w:val="en-US"/>
              </w:rPr>
              <w:t xml:space="preserve">68 – 84 </w:t>
            </w:r>
          </w:p>
        </w:tc>
        <w:tc>
          <w:tcPr>
            <w:tcW w:w="1084" w:type="dxa"/>
            <w:tcBorders>
              <w:left w:val="nil"/>
              <w:right w:val="nil"/>
            </w:tcBorders>
            <w:shd w:val="clear" w:color="auto" w:fill="auto"/>
            <w:noWrap/>
            <w:vAlign w:val="bottom"/>
            <w:hideMark/>
          </w:tcPr>
          <w:p w:rsidR="001F0B5B" w:rsidRPr="00640952" w:rsidRDefault="001F0B5B"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98</w:t>
            </w:r>
          </w:p>
        </w:tc>
        <w:tc>
          <w:tcPr>
            <w:tcW w:w="1475" w:type="dxa"/>
            <w:tcBorders>
              <w:left w:val="nil"/>
              <w:right w:val="nil"/>
            </w:tcBorders>
            <w:shd w:val="clear" w:color="auto" w:fill="auto"/>
            <w:noWrap/>
            <w:vAlign w:val="bottom"/>
            <w:hideMark/>
          </w:tcPr>
          <w:p w:rsidR="001F0B5B" w:rsidRPr="00640952" w:rsidRDefault="001F0B5B"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35,6</w:t>
            </w:r>
          </w:p>
        </w:tc>
      </w:tr>
      <w:tr w:rsidR="001F0B5B" w:rsidRPr="00640952" w:rsidTr="00640952">
        <w:trPr>
          <w:trHeight w:val="319"/>
        </w:trPr>
        <w:tc>
          <w:tcPr>
            <w:tcW w:w="1345" w:type="dxa"/>
            <w:tcBorders>
              <w:left w:val="nil"/>
              <w:right w:val="nil"/>
            </w:tcBorders>
            <w:vAlign w:val="bottom"/>
          </w:tcPr>
          <w:p w:rsidR="001F0B5B" w:rsidRPr="00640952" w:rsidRDefault="001F0B5B" w:rsidP="00F0227E">
            <w:pPr>
              <w:spacing w:after="0" w:line="240" w:lineRule="auto"/>
              <w:jc w:val="center"/>
              <w:rPr>
                <w:rFonts w:asciiTheme="majorBidi" w:hAnsiTheme="majorBidi" w:cstheme="majorBidi"/>
                <w:szCs w:val="24"/>
                <w:lang w:val="en-US"/>
              </w:rPr>
            </w:pPr>
            <w:r w:rsidRPr="00640952">
              <w:rPr>
                <w:rFonts w:asciiTheme="majorBidi" w:hAnsiTheme="majorBidi" w:cstheme="majorBidi"/>
                <w:szCs w:val="24"/>
                <w:lang w:val="en-US"/>
              </w:rPr>
              <w:t>Tinggi</w:t>
            </w:r>
          </w:p>
        </w:tc>
        <w:tc>
          <w:tcPr>
            <w:tcW w:w="1345" w:type="dxa"/>
            <w:tcBorders>
              <w:left w:val="nil"/>
              <w:right w:val="nil"/>
            </w:tcBorders>
            <w:vAlign w:val="bottom"/>
          </w:tcPr>
          <w:p w:rsidR="001F0B5B" w:rsidRPr="00640952" w:rsidRDefault="001F0B5B" w:rsidP="00F0227E">
            <w:pPr>
              <w:spacing w:after="0" w:line="240" w:lineRule="auto"/>
              <w:jc w:val="center"/>
              <w:rPr>
                <w:rFonts w:asciiTheme="majorBidi" w:hAnsiTheme="majorBidi" w:cstheme="majorBidi"/>
                <w:szCs w:val="24"/>
                <w:lang w:val="en-US"/>
              </w:rPr>
            </w:pPr>
            <w:r w:rsidRPr="00640952">
              <w:rPr>
                <w:rFonts w:asciiTheme="majorBidi" w:hAnsiTheme="majorBidi" w:cstheme="majorBidi"/>
                <w:szCs w:val="24"/>
                <w:lang w:val="en-US"/>
              </w:rPr>
              <w:t xml:space="preserve">85 – 101 </w:t>
            </w:r>
          </w:p>
        </w:tc>
        <w:tc>
          <w:tcPr>
            <w:tcW w:w="1084" w:type="dxa"/>
            <w:tcBorders>
              <w:left w:val="nil"/>
              <w:right w:val="nil"/>
            </w:tcBorders>
            <w:shd w:val="clear" w:color="auto" w:fill="auto"/>
            <w:noWrap/>
            <w:vAlign w:val="bottom"/>
            <w:hideMark/>
          </w:tcPr>
          <w:p w:rsidR="001F0B5B" w:rsidRPr="00640952" w:rsidRDefault="001F0B5B"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144</w:t>
            </w:r>
          </w:p>
        </w:tc>
        <w:tc>
          <w:tcPr>
            <w:tcW w:w="1475" w:type="dxa"/>
            <w:tcBorders>
              <w:left w:val="nil"/>
              <w:right w:val="nil"/>
            </w:tcBorders>
            <w:shd w:val="clear" w:color="auto" w:fill="auto"/>
            <w:noWrap/>
            <w:vAlign w:val="bottom"/>
            <w:hideMark/>
          </w:tcPr>
          <w:p w:rsidR="001F0B5B" w:rsidRPr="00640952" w:rsidRDefault="001F0B5B"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52,4</w:t>
            </w:r>
          </w:p>
        </w:tc>
      </w:tr>
      <w:tr w:rsidR="001F0B5B" w:rsidRPr="00640952" w:rsidTr="00640952">
        <w:trPr>
          <w:trHeight w:val="319"/>
        </w:trPr>
        <w:tc>
          <w:tcPr>
            <w:tcW w:w="1345" w:type="dxa"/>
            <w:tcBorders>
              <w:left w:val="nil"/>
              <w:bottom w:val="single" w:sz="4" w:space="0" w:color="auto"/>
              <w:right w:val="nil"/>
            </w:tcBorders>
            <w:vAlign w:val="bottom"/>
          </w:tcPr>
          <w:p w:rsidR="001F0B5B" w:rsidRPr="00640952" w:rsidRDefault="001F0B5B" w:rsidP="00F0227E">
            <w:pPr>
              <w:spacing w:after="0" w:line="240" w:lineRule="auto"/>
              <w:jc w:val="center"/>
              <w:rPr>
                <w:rFonts w:ascii="Times New Roman" w:hAnsi="Times New Roman" w:cs="Times New Roman"/>
                <w:szCs w:val="24"/>
                <w:lang w:val="en-US"/>
              </w:rPr>
            </w:pPr>
            <w:r w:rsidRPr="00640952">
              <w:rPr>
                <w:rFonts w:ascii="Times New Roman" w:hAnsi="Times New Roman" w:cs="Times New Roman"/>
                <w:szCs w:val="24"/>
                <w:lang w:val="en-US"/>
              </w:rPr>
              <w:t>Sangat Tinggi</w:t>
            </w:r>
          </w:p>
        </w:tc>
        <w:tc>
          <w:tcPr>
            <w:tcW w:w="1345" w:type="dxa"/>
            <w:tcBorders>
              <w:left w:val="nil"/>
              <w:bottom w:val="single" w:sz="4" w:space="0" w:color="auto"/>
              <w:right w:val="nil"/>
            </w:tcBorders>
            <w:vAlign w:val="bottom"/>
          </w:tcPr>
          <w:p w:rsidR="001F0B5B" w:rsidRPr="00640952" w:rsidRDefault="001F0B5B" w:rsidP="00F0227E">
            <w:pPr>
              <w:spacing w:after="0" w:line="240" w:lineRule="auto"/>
              <w:jc w:val="center"/>
            </w:pPr>
            <w:r w:rsidRPr="00640952">
              <w:rPr>
                <w:rFonts w:asciiTheme="majorBidi" w:hAnsiTheme="majorBidi" w:cstheme="majorBidi"/>
                <w:szCs w:val="24"/>
                <w:lang w:val="sv-SE"/>
              </w:rPr>
              <w:t xml:space="preserve">102 – 125 </w:t>
            </w:r>
          </w:p>
        </w:tc>
        <w:tc>
          <w:tcPr>
            <w:tcW w:w="1084" w:type="dxa"/>
            <w:tcBorders>
              <w:left w:val="nil"/>
              <w:bottom w:val="single" w:sz="4" w:space="0" w:color="auto"/>
              <w:right w:val="nil"/>
            </w:tcBorders>
            <w:shd w:val="clear" w:color="auto" w:fill="auto"/>
            <w:noWrap/>
            <w:vAlign w:val="bottom"/>
            <w:hideMark/>
          </w:tcPr>
          <w:p w:rsidR="001F0B5B" w:rsidRPr="00640952" w:rsidRDefault="001F0B5B"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28</w:t>
            </w:r>
          </w:p>
        </w:tc>
        <w:tc>
          <w:tcPr>
            <w:tcW w:w="1475" w:type="dxa"/>
            <w:tcBorders>
              <w:left w:val="nil"/>
              <w:bottom w:val="single" w:sz="4" w:space="0" w:color="auto"/>
              <w:right w:val="nil"/>
            </w:tcBorders>
            <w:shd w:val="clear" w:color="auto" w:fill="auto"/>
            <w:noWrap/>
            <w:vAlign w:val="bottom"/>
            <w:hideMark/>
          </w:tcPr>
          <w:p w:rsidR="001F0B5B" w:rsidRPr="00640952" w:rsidRDefault="001F0B5B"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10</w:t>
            </w:r>
            <w:r w:rsidRPr="00640952">
              <w:rPr>
                <w:rFonts w:ascii="Times New Roman" w:eastAsia="Times New Roman" w:hAnsi="Times New Roman" w:cs="Times New Roman"/>
                <w:color w:val="000000"/>
                <w:szCs w:val="24"/>
              </w:rPr>
              <w:t>,</w:t>
            </w:r>
            <w:r w:rsidRPr="00640952">
              <w:rPr>
                <w:rFonts w:ascii="Times New Roman" w:eastAsia="Times New Roman" w:hAnsi="Times New Roman" w:cs="Times New Roman"/>
                <w:color w:val="000000"/>
                <w:szCs w:val="24"/>
                <w:lang w:val="en-US"/>
              </w:rPr>
              <w:t>2</w:t>
            </w:r>
          </w:p>
        </w:tc>
      </w:tr>
      <w:tr w:rsidR="001F0B5B" w:rsidRPr="00640952" w:rsidTr="00640952">
        <w:trPr>
          <w:trHeight w:val="319"/>
        </w:trPr>
        <w:tc>
          <w:tcPr>
            <w:tcW w:w="1345" w:type="dxa"/>
            <w:tcBorders>
              <w:top w:val="single" w:sz="4" w:space="0" w:color="auto"/>
              <w:left w:val="nil"/>
              <w:bottom w:val="single" w:sz="4" w:space="0" w:color="auto"/>
              <w:right w:val="nil"/>
            </w:tcBorders>
            <w:vAlign w:val="bottom"/>
          </w:tcPr>
          <w:p w:rsidR="001F0B5B" w:rsidRPr="00640952" w:rsidRDefault="001F0B5B" w:rsidP="00F0227E">
            <w:pPr>
              <w:spacing w:after="0" w:line="240" w:lineRule="auto"/>
              <w:jc w:val="center"/>
              <w:rPr>
                <w:rFonts w:ascii="Times New Roman" w:eastAsia="Times New Roman" w:hAnsi="Times New Roman" w:cs="Times New Roman"/>
                <w:color w:val="000000"/>
                <w:szCs w:val="24"/>
                <w:lang w:val="en-US"/>
              </w:rPr>
            </w:pPr>
          </w:p>
        </w:tc>
        <w:tc>
          <w:tcPr>
            <w:tcW w:w="1345" w:type="dxa"/>
            <w:tcBorders>
              <w:top w:val="single" w:sz="4" w:space="0" w:color="auto"/>
              <w:left w:val="nil"/>
              <w:bottom w:val="single" w:sz="4" w:space="0" w:color="auto"/>
              <w:right w:val="nil"/>
            </w:tcBorders>
            <w:vAlign w:val="bottom"/>
          </w:tcPr>
          <w:p w:rsidR="001F0B5B" w:rsidRPr="00640952" w:rsidRDefault="001F0B5B"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lang w:val="en-US"/>
              </w:rPr>
              <w:t>Jumlah</w:t>
            </w:r>
          </w:p>
        </w:tc>
        <w:tc>
          <w:tcPr>
            <w:tcW w:w="1084" w:type="dxa"/>
            <w:tcBorders>
              <w:top w:val="single" w:sz="4" w:space="0" w:color="auto"/>
              <w:left w:val="nil"/>
              <w:bottom w:val="single" w:sz="4" w:space="0" w:color="auto"/>
              <w:right w:val="nil"/>
            </w:tcBorders>
            <w:shd w:val="clear" w:color="auto" w:fill="auto"/>
            <w:noWrap/>
            <w:vAlign w:val="bottom"/>
            <w:hideMark/>
          </w:tcPr>
          <w:p w:rsidR="001F0B5B" w:rsidRPr="00640952" w:rsidRDefault="001F0B5B"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275</w:t>
            </w:r>
          </w:p>
        </w:tc>
        <w:tc>
          <w:tcPr>
            <w:tcW w:w="1475" w:type="dxa"/>
            <w:tcBorders>
              <w:top w:val="single" w:sz="4" w:space="0" w:color="auto"/>
              <w:left w:val="nil"/>
              <w:bottom w:val="single" w:sz="4" w:space="0" w:color="auto"/>
              <w:right w:val="nil"/>
            </w:tcBorders>
            <w:shd w:val="clear" w:color="auto" w:fill="auto"/>
            <w:noWrap/>
            <w:vAlign w:val="bottom"/>
            <w:hideMark/>
          </w:tcPr>
          <w:p w:rsidR="001F0B5B" w:rsidRPr="00640952" w:rsidRDefault="001F0B5B"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100</w:t>
            </w:r>
          </w:p>
        </w:tc>
      </w:tr>
    </w:tbl>
    <w:p w:rsidR="00640952" w:rsidRDefault="00640952" w:rsidP="00640952">
      <w:pPr>
        <w:spacing w:line="240" w:lineRule="auto"/>
        <w:jc w:val="both"/>
        <w:rPr>
          <w:rFonts w:ascii="Times New Roman" w:hAnsi="Times New Roman"/>
        </w:rPr>
      </w:pPr>
      <w:r>
        <w:rPr>
          <w:rFonts w:ascii="Times New Roman" w:hAnsi="Times New Roman"/>
        </w:rPr>
        <w:t>Sumber: Hasil Penelitian (2017)</w:t>
      </w:r>
    </w:p>
    <w:p w:rsidR="001F0B5B" w:rsidRDefault="00640952" w:rsidP="00640952">
      <w:pPr>
        <w:spacing w:after="0" w:line="240" w:lineRule="auto"/>
        <w:ind w:firstLine="720"/>
        <w:jc w:val="both"/>
        <w:rPr>
          <w:rFonts w:ascii="Times New Roman" w:hAnsi="Times New Roman" w:cs="Times New Roman"/>
          <w:szCs w:val="24"/>
        </w:rPr>
      </w:pPr>
      <w:r w:rsidRPr="00640952">
        <w:rPr>
          <w:rFonts w:ascii="Times New Roman" w:hAnsi="Times New Roman" w:cs="Times New Roman"/>
          <w:szCs w:val="24"/>
        </w:rPr>
        <w:t xml:space="preserve">Pada Tabel 4 diperoleh bahwa tidak ada cara belajar siswa yang berada pada kategori sangat rendah, terdapat 1,8% cara belajar siswa berada pada kategori rendah, 35,6 berada pada kategori sedang, 52,6% berada pada kategori tinggi, dan 10,2% berada pada kategori sangat tinggi. </w:t>
      </w:r>
      <w:r w:rsidRPr="00640952">
        <w:rPr>
          <w:rFonts w:ascii="Times New Roman" w:hAnsi="Times New Roman" w:cs="Times New Roman"/>
          <w:szCs w:val="24"/>
          <w:lang w:val="en-US"/>
        </w:rPr>
        <w:t xml:space="preserve">Oleh karena itu, dapat dikatakan bahwa </w:t>
      </w:r>
      <w:proofErr w:type="gramStart"/>
      <w:r w:rsidRPr="00640952">
        <w:rPr>
          <w:rFonts w:ascii="Times New Roman" w:hAnsi="Times New Roman" w:cs="Times New Roman"/>
          <w:szCs w:val="24"/>
          <w:lang w:val="en-US"/>
        </w:rPr>
        <w:t>cara</w:t>
      </w:r>
      <w:proofErr w:type="gramEnd"/>
      <w:r w:rsidRPr="00640952">
        <w:rPr>
          <w:rFonts w:ascii="Times New Roman" w:hAnsi="Times New Roman" w:cs="Times New Roman"/>
          <w:szCs w:val="24"/>
          <w:lang w:val="en-US"/>
        </w:rPr>
        <w:t xml:space="preserve"> belajar siswa kelas XI IPA SMA Negeri di Kabupaten Sinjai berada pada kategori tinggi.</w:t>
      </w:r>
    </w:p>
    <w:p w:rsidR="00640952" w:rsidRDefault="00640952" w:rsidP="00640952">
      <w:pPr>
        <w:spacing w:after="0" w:line="240" w:lineRule="auto"/>
        <w:ind w:firstLine="720"/>
        <w:jc w:val="both"/>
        <w:rPr>
          <w:rFonts w:ascii="Times New Roman" w:hAnsi="Times New Roman" w:cs="Times New Roman"/>
          <w:szCs w:val="24"/>
        </w:rPr>
      </w:pPr>
    </w:p>
    <w:p w:rsidR="00640952" w:rsidRDefault="00640952" w:rsidP="00640952">
      <w:pPr>
        <w:pStyle w:val="ListParagraph"/>
        <w:numPr>
          <w:ilvl w:val="0"/>
          <w:numId w:val="1"/>
        </w:numPr>
        <w:spacing w:after="0" w:line="240" w:lineRule="auto"/>
        <w:ind w:left="426"/>
        <w:jc w:val="both"/>
        <w:rPr>
          <w:rFonts w:ascii="Times New Roman" w:hAnsi="Times New Roman" w:cs="Times New Roman"/>
          <w:b/>
        </w:rPr>
      </w:pPr>
      <w:r w:rsidRPr="00640952">
        <w:rPr>
          <w:rFonts w:ascii="Times New Roman" w:hAnsi="Times New Roman" w:cs="Times New Roman"/>
          <w:b/>
        </w:rPr>
        <w:t>Hasil belajar biologi siswa</w:t>
      </w:r>
    </w:p>
    <w:p w:rsidR="00640952" w:rsidRDefault="00640952" w:rsidP="00640952">
      <w:pPr>
        <w:spacing w:after="0" w:line="240" w:lineRule="auto"/>
        <w:jc w:val="both"/>
        <w:rPr>
          <w:rFonts w:ascii="Times New Roman" w:hAnsi="Times New Roman" w:cs="Times New Roman"/>
          <w:b/>
        </w:rPr>
      </w:pPr>
    </w:p>
    <w:p w:rsidR="00640952" w:rsidRDefault="00640952" w:rsidP="00640952">
      <w:pPr>
        <w:spacing w:after="0" w:line="240" w:lineRule="auto"/>
        <w:ind w:firstLine="720"/>
        <w:jc w:val="both"/>
        <w:rPr>
          <w:rFonts w:ascii="Times New Roman" w:hAnsi="Times New Roman"/>
        </w:rPr>
      </w:pPr>
      <w:r w:rsidRPr="003C6493">
        <w:rPr>
          <w:rFonts w:ascii="Times New Roman" w:hAnsi="Times New Roman"/>
        </w:rPr>
        <w:t xml:space="preserve">Hasil belajar biologi </w:t>
      </w:r>
      <w:r>
        <w:rPr>
          <w:rFonts w:ascii="Times New Roman" w:hAnsi="Times New Roman"/>
        </w:rPr>
        <w:t>siswa</w:t>
      </w:r>
      <w:r w:rsidRPr="003C6493">
        <w:rPr>
          <w:rFonts w:ascii="Times New Roman" w:hAnsi="Times New Roman"/>
        </w:rPr>
        <w:t xml:space="preserve"> SMA Negeri </w:t>
      </w:r>
      <w:r>
        <w:rPr>
          <w:rFonts w:ascii="Times New Roman" w:hAnsi="Times New Roman"/>
        </w:rPr>
        <w:t xml:space="preserve">di Kabupaten Sinjai pada </w:t>
      </w:r>
      <w:r w:rsidRPr="003C6493">
        <w:rPr>
          <w:rFonts w:ascii="Times New Roman" w:hAnsi="Times New Roman"/>
        </w:rPr>
        <w:t xml:space="preserve">semester ganjil tahun </w:t>
      </w:r>
      <w:r>
        <w:rPr>
          <w:rFonts w:ascii="Times New Roman" w:hAnsi="Times New Roman"/>
        </w:rPr>
        <w:t>pelajaran</w:t>
      </w:r>
      <w:r w:rsidRPr="003C6493">
        <w:rPr>
          <w:rFonts w:ascii="Times New Roman" w:hAnsi="Times New Roman"/>
        </w:rPr>
        <w:t xml:space="preserve"> 2016/2</w:t>
      </w:r>
      <w:r>
        <w:rPr>
          <w:rFonts w:ascii="Times New Roman" w:hAnsi="Times New Roman"/>
        </w:rPr>
        <w:t xml:space="preserve">017, </w:t>
      </w:r>
      <w:r w:rsidRPr="003C6493">
        <w:rPr>
          <w:rFonts w:ascii="Times New Roman" w:hAnsi="Times New Roman"/>
        </w:rPr>
        <w:t xml:space="preserve">tersebut dianalisis secara deskriptif untuk gambaran secara umum nilai perolehan </w:t>
      </w:r>
      <w:r>
        <w:rPr>
          <w:rFonts w:ascii="Times New Roman" w:hAnsi="Times New Roman"/>
        </w:rPr>
        <w:t>hasil belajar biologi siswa</w:t>
      </w:r>
      <w:r w:rsidRPr="003C6493">
        <w:rPr>
          <w:rFonts w:ascii="Times New Roman" w:hAnsi="Times New Roman"/>
        </w:rPr>
        <w:t>. Lebih jelasnya dapat dilihat pada Ta</w:t>
      </w:r>
      <w:r>
        <w:rPr>
          <w:rFonts w:ascii="Times New Roman" w:hAnsi="Times New Roman"/>
        </w:rPr>
        <w:t>bel 5.</w:t>
      </w:r>
    </w:p>
    <w:p w:rsidR="00640952" w:rsidRDefault="00640952" w:rsidP="00640952">
      <w:pPr>
        <w:spacing w:after="0" w:line="240" w:lineRule="auto"/>
        <w:ind w:firstLine="720"/>
        <w:jc w:val="both"/>
        <w:rPr>
          <w:rFonts w:ascii="Times New Roman" w:hAnsi="Times New Roman"/>
        </w:rPr>
      </w:pPr>
    </w:p>
    <w:p w:rsidR="00640952" w:rsidRDefault="00640952" w:rsidP="00640952">
      <w:pPr>
        <w:spacing w:after="0" w:line="240" w:lineRule="auto"/>
        <w:ind w:firstLine="720"/>
        <w:jc w:val="both"/>
        <w:rPr>
          <w:rFonts w:ascii="Times New Roman" w:hAnsi="Times New Roman"/>
        </w:rPr>
      </w:pPr>
    </w:p>
    <w:p w:rsidR="00640952" w:rsidRDefault="00640952" w:rsidP="00640952">
      <w:pPr>
        <w:spacing w:after="0" w:line="240" w:lineRule="auto"/>
        <w:ind w:firstLine="720"/>
        <w:jc w:val="both"/>
        <w:rPr>
          <w:rFonts w:ascii="Times New Roman" w:hAnsi="Times New Roman"/>
        </w:rPr>
      </w:pPr>
    </w:p>
    <w:p w:rsidR="00640952" w:rsidRDefault="00640952" w:rsidP="00640952">
      <w:pPr>
        <w:spacing w:after="0" w:line="240" w:lineRule="auto"/>
        <w:ind w:firstLine="720"/>
        <w:jc w:val="both"/>
        <w:rPr>
          <w:rFonts w:ascii="Times New Roman" w:hAnsi="Times New Roman"/>
        </w:rPr>
      </w:pPr>
    </w:p>
    <w:p w:rsidR="00640952" w:rsidRDefault="00640952" w:rsidP="00640952">
      <w:pPr>
        <w:spacing w:after="0" w:line="240" w:lineRule="auto"/>
        <w:ind w:firstLine="720"/>
        <w:jc w:val="both"/>
        <w:rPr>
          <w:rFonts w:ascii="Times New Roman" w:hAnsi="Times New Roman"/>
        </w:rPr>
      </w:pPr>
    </w:p>
    <w:p w:rsidR="00640952" w:rsidRDefault="00640952" w:rsidP="00640952">
      <w:pPr>
        <w:spacing w:after="0" w:line="240" w:lineRule="auto"/>
        <w:ind w:firstLine="720"/>
        <w:jc w:val="both"/>
        <w:rPr>
          <w:rFonts w:ascii="Times New Roman" w:hAnsi="Times New Roman"/>
        </w:rPr>
      </w:pPr>
    </w:p>
    <w:p w:rsidR="00640952" w:rsidRDefault="00640952" w:rsidP="00640952">
      <w:pPr>
        <w:spacing w:after="0" w:line="240" w:lineRule="auto"/>
        <w:ind w:firstLine="720"/>
        <w:jc w:val="both"/>
        <w:rPr>
          <w:rFonts w:ascii="Times New Roman" w:hAnsi="Times New Roman"/>
        </w:rPr>
      </w:pPr>
    </w:p>
    <w:p w:rsidR="00640952" w:rsidRDefault="00640952" w:rsidP="00640952">
      <w:pPr>
        <w:spacing w:after="0" w:line="240" w:lineRule="auto"/>
        <w:ind w:firstLine="720"/>
        <w:jc w:val="both"/>
        <w:rPr>
          <w:rFonts w:ascii="Times New Roman" w:hAnsi="Times New Roman"/>
        </w:rPr>
      </w:pPr>
    </w:p>
    <w:p w:rsidR="00640952" w:rsidRDefault="00640952" w:rsidP="00640952">
      <w:pPr>
        <w:spacing w:after="0" w:line="240" w:lineRule="auto"/>
        <w:ind w:firstLine="720"/>
        <w:jc w:val="both"/>
        <w:rPr>
          <w:rFonts w:ascii="Times New Roman" w:hAnsi="Times New Roman"/>
        </w:rPr>
      </w:pPr>
    </w:p>
    <w:p w:rsidR="00640952" w:rsidRDefault="00640952" w:rsidP="00640952">
      <w:pPr>
        <w:spacing w:after="0" w:line="240" w:lineRule="auto"/>
        <w:ind w:firstLine="720"/>
        <w:jc w:val="both"/>
        <w:rPr>
          <w:rFonts w:ascii="Times New Roman" w:hAnsi="Times New Roman"/>
        </w:rPr>
      </w:pPr>
    </w:p>
    <w:p w:rsidR="00640952" w:rsidRDefault="00640952" w:rsidP="00640952">
      <w:pPr>
        <w:spacing w:after="0" w:line="240" w:lineRule="auto"/>
        <w:ind w:firstLine="720"/>
        <w:jc w:val="both"/>
        <w:rPr>
          <w:rFonts w:ascii="Times New Roman" w:hAnsi="Times New Roman"/>
        </w:rPr>
      </w:pPr>
    </w:p>
    <w:p w:rsidR="00640952" w:rsidRDefault="00640952" w:rsidP="00640952">
      <w:pPr>
        <w:spacing w:after="0" w:line="240" w:lineRule="auto"/>
        <w:ind w:firstLine="720"/>
        <w:jc w:val="both"/>
        <w:rPr>
          <w:rFonts w:ascii="Times New Roman" w:hAnsi="Times New Roman"/>
        </w:rPr>
      </w:pPr>
    </w:p>
    <w:p w:rsidR="00640952" w:rsidRDefault="00640952" w:rsidP="00640952">
      <w:pPr>
        <w:spacing w:after="0" w:line="240" w:lineRule="auto"/>
        <w:ind w:firstLine="720"/>
        <w:jc w:val="both"/>
        <w:rPr>
          <w:rFonts w:ascii="Times New Roman" w:hAnsi="Times New Roman"/>
        </w:rPr>
      </w:pPr>
    </w:p>
    <w:p w:rsidR="00640952" w:rsidRDefault="00640952" w:rsidP="00640952">
      <w:pPr>
        <w:spacing w:after="0" w:line="240" w:lineRule="auto"/>
        <w:ind w:firstLine="720"/>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3440"/>
      </w:tblGrid>
      <w:tr w:rsidR="00640952" w:rsidRPr="00640952" w:rsidTr="00640952">
        <w:tc>
          <w:tcPr>
            <w:tcW w:w="993" w:type="dxa"/>
          </w:tcPr>
          <w:p w:rsidR="00640952" w:rsidRPr="00640952" w:rsidRDefault="00640952" w:rsidP="00F0227E">
            <w:pPr>
              <w:autoSpaceDE w:val="0"/>
              <w:autoSpaceDN w:val="0"/>
              <w:adjustRightInd w:val="0"/>
              <w:jc w:val="both"/>
              <w:rPr>
                <w:rFonts w:ascii="Times New Roman" w:hAnsi="Times New Roman" w:cs="Times New Roman"/>
                <w:szCs w:val="24"/>
              </w:rPr>
            </w:pPr>
            <w:r w:rsidRPr="00640952">
              <w:rPr>
                <w:rFonts w:ascii="Times New Roman" w:hAnsi="Times New Roman" w:cs="Times New Roman"/>
                <w:szCs w:val="24"/>
                <w:lang w:val="en-US"/>
              </w:rPr>
              <w:lastRenderedPageBreak/>
              <w:t xml:space="preserve">Tabel </w:t>
            </w:r>
            <w:r>
              <w:rPr>
                <w:rFonts w:ascii="Times New Roman" w:hAnsi="Times New Roman" w:cs="Times New Roman"/>
                <w:szCs w:val="24"/>
              </w:rPr>
              <w:t>5</w:t>
            </w:r>
          </w:p>
        </w:tc>
        <w:tc>
          <w:tcPr>
            <w:tcW w:w="3440" w:type="dxa"/>
          </w:tcPr>
          <w:p w:rsidR="00640952" w:rsidRDefault="00640952" w:rsidP="00F0227E">
            <w:pPr>
              <w:autoSpaceDE w:val="0"/>
              <w:autoSpaceDN w:val="0"/>
              <w:adjustRightInd w:val="0"/>
              <w:jc w:val="both"/>
              <w:rPr>
                <w:rFonts w:ascii="Times New Roman" w:hAnsi="Times New Roman" w:cs="Times New Roman"/>
                <w:szCs w:val="24"/>
              </w:rPr>
            </w:pPr>
            <w:r w:rsidRPr="00640952">
              <w:rPr>
                <w:rFonts w:ascii="Times New Roman" w:hAnsi="Times New Roman" w:cs="Times New Roman"/>
                <w:szCs w:val="24"/>
              </w:rPr>
              <w:t>Distribusi</w:t>
            </w:r>
            <w:r w:rsidRPr="00640952">
              <w:rPr>
                <w:rFonts w:ascii="Times New Roman" w:hAnsi="Times New Roman" w:cs="Times New Roman"/>
                <w:szCs w:val="24"/>
                <w:lang w:val="en-US"/>
              </w:rPr>
              <w:t>, Frekuensi, dan Persentase Kategori</w:t>
            </w:r>
            <w:r w:rsidRPr="00640952">
              <w:rPr>
                <w:rFonts w:ascii="Times New Roman" w:hAnsi="Times New Roman" w:cs="Times New Roman"/>
                <w:szCs w:val="24"/>
              </w:rPr>
              <w:t xml:space="preserve"> Hasil Belajar</w:t>
            </w:r>
            <w:r w:rsidRPr="00640952">
              <w:rPr>
                <w:rFonts w:ascii="Times New Roman" w:hAnsi="Times New Roman" w:cs="Times New Roman"/>
                <w:szCs w:val="24"/>
                <w:lang w:val="en-US"/>
              </w:rPr>
              <w:t xml:space="preserve"> Biologi Siswa Kelas XI IPA SMA Negeri di Kabupaten Sinjai</w:t>
            </w:r>
          </w:p>
          <w:p w:rsidR="00640952" w:rsidRPr="00640952" w:rsidRDefault="00640952" w:rsidP="00F0227E">
            <w:pPr>
              <w:autoSpaceDE w:val="0"/>
              <w:autoSpaceDN w:val="0"/>
              <w:adjustRightInd w:val="0"/>
              <w:jc w:val="both"/>
              <w:rPr>
                <w:rFonts w:ascii="Times New Roman" w:hAnsi="Times New Roman" w:cs="Times New Roman"/>
                <w:szCs w:val="24"/>
              </w:rPr>
            </w:pPr>
          </w:p>
        </w:tc>
      </w:tr>
    </w:tbl>
    <w:tbl>
      <w:tblPr>
        <w:tblW w:w="4560" w:type="dxa"/>
        <w:tblInd w:w="108" w:type="dxa"/>
        <w:tblLook w:val="04A0"/>
      </w:tblPr>
      <w:tblGrid>
        <w:gridCol w:w="995"/>
        <w:gridCol w:w="1006"/>
        <w:gridCol w:w="1084"/>
        <w:gridCol w:w="1475"/>
      </w:tblGrid>
      <w:tr w:rsidR="00640952" w:rsidRPr="00640952" w:rsidTr="00640952">
        <w:trPr>
          <w:trHeight w:val="298"/>
        </w:trPr>
        <w:tc>
          <w:tcPr>
            <w:tcW w:w="995" w:type="dxa"/>
            <w:tcBorders>
              <w:top w:val="single" w:sz="4" w:space="0" w:color="auto"/>
              <w:left w:val="nil"/>
              <w:bottom w:val="single" w:sz="4" w:space="0" w:color="auto"/>
              <w:right w:val="nil"/>
            </w:tcBorders>
            <w:vAlign w:val="center"/>
          </w:tcPr>
          <w:p w:rsidR="00640952" w:rsidRPr="00640952" w:rsidRDefault="00640952" w:rsidP="00F0227E">
            <w:pPr>
              <w:spacing w:after="0" w:line="240" w:lineRule="auto"/>
              <w:jc w:val="center"/>
              <w:rPr>
                <w:rFonts w:ascii="Times New Roman" w:eastAsia="Times New Roman" w:hAnsi="Times New Roman" w:cs="Times New Roman"/>
                <w:bCs/>
                <w:color w:val="000000"/>
                <w:szCs w:val="24"/>
              </w:rPr>
            </w:pPr>
            <w:r w:rsidRPr="00640952">
              <w:rPr>
                <w:rFonts w:ascii="Times New Roman" w:eastAsia="Times New Roman" w:hAnsi="Times New Roman" w:cs="Times New Roman"/>
                <w:bCs/>
                <w:color w:val="000000"/>
                <w:szCs w:val="24"/>
                <w:lang w:val="en-US"/>
              </w:rPr>
              <w:t>Kategori</w:t>
            </w:r>
          </w:p>
        </w:tc>
        <w:tc>
          <w:tcPr>
            <w:tcW w:w="1006" w:type="dxa"/>
            <w:tcBorders>
              <w:top w:val="single" w:sz="4" w:space="0" w:color="auto"/>
              <w:left w:val="nil"/>
              <w:bottom w:val="single" w:sz="4" w:space="0" w:color="auto"/>
              <w:right w:val="nil"/>
            </w:tcBorders>
            <w:vAlign w:val="center"/>
          </w:tcPr>
          <w:p w:rsidR="00640952" w:rsidRPr="00640952" w:rsidRDefault="00640952" w:rsidP="00F0227E">
            <w:pPr>
              <w:spacing w:after="0" w:line="240" w:lineRule="auto"/>
              <w:jc w:val="center"/>
              <w:rPr>
                <w:rFonts w:ascii="Times New Roman" w:eastAsia="Times New Roman" w:hAnsi="Times New Roman" w:cs="Times New Roman"/>
                <w:bCs/>
                <w:color w:val="000000"/>
                <w:szCs w:val="24"/>
              </w:rPr>
            </w:pPr>
            <w:r w:rsidRPr="00640952">
              <w:rPr>
                <w:rFonts w:ascii="Times New Roman" w:eastAsia="Times New Roman" w:hAnsi="Times New Roman" w:cs="Times New Roman"/>
                <w:bCs/>
                <w:color w:val="000000"/>
                <w:szCs w:val="24"/>
              </w:rPr>
              <w:t>Rentang Kategori Skor</w:t>
            </w:r>
          </w:p>
        </w:tc>
        <w:tc>
          <w:tcPr>
            <w:tcW w:w="1084" w:type="dxa"/>
            <w:tcBorders>
              <w:top w:val="single" w:sz="4" w:space="0" w:color="auto"/>
              <w:left w:val="nil"/>
              <w:bottom w:val="single" w:sz="4" w:space="0" w:color="auto"/>
              <w:right w:val="nil"/>
            </w:tcBorders>
            <w:shd w:val="clear" w:color="auto" w:fill="auto"/>
            <w:noWrap/>
            <w:vAlign w:val="center"/>
            <w:hideMark/>
          </w:tcPr>
          <w:p w:rsidR="00640952" w:rsidRPr="00640952" w:rsidRDefault="00640952" w:rsidP="00F0227E">
            <w:pPr>
              <w:spacing w:after="0" w:line="240" w:lineRule="auto"/>
              <w:jc w:val="center"/>
              <w:rPr>
                <w:rFonts w:ascii="Times New Roman" w:eastAsia="Times New Roman" w:hAnsi="Times New Roman" w:cs="Times New Roman"/>
                <w:bCs/>
                <w:color w:val="000000"/>
                <w:szCs w:val="24"/>
              </w:rPr>
            </w:pPr>
            <w:r w:rsidRPr="00640952">
              <w:rPr>
                <w:rFonts w:ascii="Times New Roman" w:eastAsia="Times New Roman" w:hAnsi="Times New Roman" w:cs="Times New Roman"/>
                <w:bCs/>
                <w:color w:val="000000"/>
                <w:szCs w:val="24"/>
              </w:rPr>
              <w:t>Frekuensi</w:t>
            </w:r>
          </w:p>
        </w:tc>
        <w:tc>
          <w:tcPr>
            <w:tcW w:w="1475" w:type="dxa"/>
            <w:tcBorders>
              <w:top w:val="single" w:sz="4" w:space="0" w:color="auto"/>
              <w:left w:val="nil"/>
              <w:bottom w:val="single" w:sz="4" w:space="0" w:color="auto"/>
              <w:right w:val="nil"/>
            </w:tcBorders>
            <w:shd w:val="clear" w:color="auto" w:fill="auto"/>
            <w:noWrap/>
            <w:vAlign w:val="center"/>
            <w:hideMark/>
          </w:tcPr>
          <w:p w:rsidR="00640952" w:rsidRPr="00640952" w:rsidRDefault="00640952" w:rsidP="00F0227E">
            <w:pPr>
              <w:spacing w:after="0" w:line="240" w:lineRule="auto"/>
              <w:jc w:val="center"/>
              <w:rPr>
                <w:rFonts w:ascii="Times New Roman" w:eastAsia="Times New Roman" w:hAnsi="Times New Roman" w:cs="Times New Roman"/>
                <w:bCs/>
                <w:color w:val="000000"/>
                <w:szCs w:val="24"/>
                <w:lang w:val="en-US"/>
              </w:rPr>
            </w:pPr>
            <w:r w:rsidRPr="00640952">
              <w:rPr>
                <w:rFonts w:ascii="Times New Roman" w:eastAsia="Times New Roman" w:hAnsi="Times New Roman" w:cs="Times New Roman"/>
                <w:bCs/>
                <w:color w:val="000000"/>
                <w:szCs w:val="24"/>
              </w:rPr>
              <w:t>Persentase</w:t>
            </w:r>
            <w:r w:rsidRPr="00640952">
              <w:rPr>
                <w:rFonts w:ascii="Times New Roman" w:eastAsia="Times New Roman" w:hAnsi="Times New Roman" w:cs="Times New Roman"/>
                <w:bCs/>
                <w:color w:val="000000"/>
                <w:szCs w:val="24"/>
                <w:lang w:val="en-US"/>
              </w:rPr>
              <w:t>(%)</w:t>
            </w:r>
          </w:p>
        </w:tc>
      </w:tr>
      <w:tr w:rsidR="00640952" w:rsidRPr="00640952" w:rsidTr="00640952">
        <w:trPr>
          <w:trHeight w:val="298"/>
        </w:trPr>
        <w:tc>
          <w:tcPr>
            <w:tcW w:w="995" w:type="dxa"/>
            <w:tcBorders>
              <w:top w:val="single" w:sz="4" w:space="0" w:color="auto"/>
              <w:left w:val="nil"/>
              <w:right w:val="nil"/>
            </w:tcBorders>
            <w:vAlign w:val="bottom"/>
          </w:tcPr>
          <w:p w:rsidR="00640952" w:rsidRPr="00640952" w:rsidRDefault="00640952"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Sangat Tinggi</w:t>
            </w:r>
          </w:p>
        </w:tc>
        <w:tc>
          <w:tcPr>
            <w:tcW w:w="1006" w:type="dxa"/>
            <w:tcBorders>
              <w:top w:val="single" w:sz="4" w:space="0" w:color="auto"/>
              <w:left w:val="nil"/>
              <w:right w:val="nil"/>
            </w:tcBorders>
            <w:vAlign w:val="bottom"/>
          </w:tcPr>
          <w:p w:rsidR="00640952" w:rsidRPr="00640952" w:rsidRDefault="00640952"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rPr>
              <w:t>85 – 100</w:t>
            </w:r>
          </w:p>
        </w:tc>
        <w:tc>
          <w:tcPr>
            <w:tcW w:w="1084" w:type="dxa"/>
            <w:tcBorders>
              <w:top w:val="single" w:sz="4" w:space="0" w:color="auto"/>
              <w:left w:val="nil"/>
              <w:right w:val="nil"/>
            </w:tcBorders>
            <w:shd w:val="clear" w:color="auto" w:fill="auto"/>
            <w:noWrap/>
            <w:vAlign w:val="bottom"/>
            <w:hideMark/>
          </w:tcPr>
          <w:p w:rsidR="00640952" w:rsidRPr="00640952" w:rsidRDefault="00640952"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rPr>
              <w:t>39</w:t>
            </w:r>
          </w:p>
        </w:tc>
        <w:tc>
          <w:tcPr>
            <w:tcW w:w="1475" w:type="dxa"/>
            <w:tcBorders>
              <w:top w:val="single" w:sz="4" w:space="0" w:color="auto"/>
              <w:left w:val="nil"/>
              <w:right w:val="nil"/>
            </w:tcBorders>
            <w:shd w:val="clear" w:color="auto" w:fill="auto"/>
            <w:noWrap/>
            <w:vAlign w:val="bottom"/>
            <w:hideMark/>
          </w:tcPr>
          <w:p w:rsidR="00640952" w:rsidRPr="00640952" w:rsidRDefault="00640952"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rPr>
              <w:t>14,2</w:t>
            </w:r>
          </w:p>
        </w:tc>
      </w:tr>
      <w:tr w:rsidR="00640952" w:rsidRPr="00640952" w:rsidTr="00640952">
        <w:trPr>
          <w:trHeight w:val="298"/>
        </w:trPr>
        <w:tc>
          <w:tcPr>
            <w:tcW w:w="995" w:type="dxa"/>
            <w:tcBorders>
              <w:left w:val="nil"/>
              <w:right w:val="nil"/>
            </w:tcBorders>
            <w:vAlign w:val="bottom"/>
          </w:tcPr>
          <w:p w:rsidR="00640952" w:rsidRPr="00640952" w:rsidRDefault="00640952"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Tinggi</w:t>
            </w:r>
          </w:p>
        </w:tc>
        <w:tc>
          <w:tcPr>
            <w:tcW w:w="1006" w:type="dxa"/>
            <w:tcBorders>
              <w:left w:val="nil"/>
              <w:right w:val="nil"/>
            </w:tcBorders>
            <w:vAlign w:val="bottom"/>
          </w:tcPr>
          <w:p w:rsidR="00640952" w:rsidRPr="00640952" w:rsidRDefault="00640952"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rPr>
              <w:t>65 – 84</w:t>
            </w:r>
          </w:p>
        </w:tc>
        <w:tc>
          <w:tcPr>
            <w:tcW w:w="1084" w:type="dxa"/>
            <w:tcBorders>
              <w:left w:val="nil"/>
              <w:right w:val="nil"/>
            </w:tcBorders>
            <w:shd w:val="clear" w:color="auto" w:fill="auto"/>
            <w:noWrap/>
            <w:vAlign w:val="bottom"/>
            <w:hideMark/>
          </w:tcPr>
          <w:p w:rsidR="00640952" w:rsidRPr="00640952" w:rsidRDefault="00640952"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rPr>
              <w:t>199</w:t>
            </w:r>
          </w:p>
        </w:tc>
        <w:tc>
          <w:tcPr>
            <w:tcW w:w="1475" w:type="dxa"/>
            <w:tcBorders>
              <w:left w:val="nil"/>
              <w:right w:val="nil"/>
            </w:tcBorders>
            <w:shd w:val="clear" w:color="auto" w:fill="auto"/>
            <w:noWrap/>
            <w:vAlign w:val="bottom"/>
            <w:hideMark/>
          </w:tcPr>
          <w:p w:rsidR="00640952" w:rsidRPr="00640952" w:rsidRDefault="00640952"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rPr>
              <w:t>72,3</w:t>
            </w:r>
          </w:p>
        </w:tc>
      </w:tr>
      <w:tr w:rsidR="00640952" w:rsidRPr="00640952" w:rsidTr="00640952">
        <w:trPr>
          <w:trHeight w:val="298"/>
        </w:trPr>
        <w:tc>
          <w:tcPr>
            <w:tcW w:w="995" w:type="dxa"/>
            <w:tcBorders>
              <w:left w:val="nil"/>
              <w:right w:val="nil"/>
            </w:tcBorders>
            <w:vAlign w:val="bottom"/>
          </w:tcPr>
          <w:p w:rsidR="00640952" w:rsidRPr="00640952" w:rsidRDefault="00640952"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Sedang</w:t>
            </w:r>
          </w:p>
        </w:tc>
        <w:tc>
          <w:tcPr>
            <w:tcW w:w="1006" w:type="dxa"/>
            <w:tcBorders>
              <w:left w:val="nil"/>
              <w:right w:val="nil"/>
            </w:tcBorders>
            <w:vAlign w:val="bottom"/>
          </w:tcPr>
          <w:p w:rsidR="00640952" w:rsidRPr="00640952" w:rsidRDefault="00640952"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rPr>
              <w:t>55 – 64</w:t>
            </w:r>
          </w:p>
        </w:tc>
        <w:tc>
          <w:tcPr>
            <w:tcW w:w="1084" w:type="dxa"/>
            <w:tcBorders>
              <w:left w:val="nil"/>
              <w:right w:val="nil"/>
            </w:tcBorders>
            <w:shd w:val="clear" w:color="auto" w:fill="auto"/>
            <w:noWrap/>
            <w:vAlign w:val="bottom"/>
            <w:hideMark/>
          </w:tcPr>
          <w:p w:rsidR="00640952" w:rsidRPr="00640952" w:rsidRDefault="00640952"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rPr>
              <w:t>33</w:t>
            </w:r>
          </w:p>
        </w:tc>
        <w:tc>
          <w:tcPr>
            <w:tcW w:w="1475" w:type="dxa"/>
            <w:tcBorders>
              <w:left w:val="nil"/>
              <w:right w:val="nil"/>
            </w:tcBorders>
            <w:shd w:val="clear" w:color="auto" w:fill="auto"/>
            <w:noWrap/>
            <w:vAlign w:val="bottom"/>
            <w:hideMark/>
          </w:tcPr>
          <w:p w:rsidR="00640952" w:rsidRPr="00640952" w:rsidRDefault="00640952"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rPr>
              <w:t>12,0</w:t>
            </w:r>
          </w:p>
        </w:tc>
      </w:tr>
      <w:tr w:rsidR="00640952" w:rsidRPr="00640952" w:rsidTr="00640952">
        <w:trPr>
          <w:trHeight w:val="298"/>
        </w:trPr>
        <w:tc>
          <w:tcPr>
            <w:tcW w:w="995" w:type="dxa"/>
            <w:tcBorders>
              <w:left w:val="nil"/>
              <w:right w:val="nil"/>
            </w:tcBorders>
            <w:vAlign w:val="bottom"/>
          </w:tcPr>
          <w:p w:rsidR="00640952" w:rsidRPr="00640952" w:rsidRDefault="00640952"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Rendah</w:t>
            </w:r>
          </w:p>
        </w:tc>
        <w:tc>
          <w:tcPr>
            <w:tcW w:w="1006" w:type="dxa"/>
            <w:tcBorders>
              <w:left w:val="nil"/>
              <w:right w:val="nil"/>
            </w:tcBorders>
            <w:vAlign w:val="bottom"/>
          </w:tcPr>
          <w:p w:rsidR="00640952" w:rsidRPr="00640952" w:rsidRDefault="00640952"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rPr>
              <w:t>35 – 54</w:t>
            </w:r>
          </w:p>
        </w:tc>
        <w:tc>
          <w:tcPr>
            <w:tcW w:w="1084" w:type="dxa"/>
            <w:tcBorders>
              <w:left w:val="nil"/>
              <w:right w:val="nil"/>
            </w:tcBorders>
            <w:shd w:val="clear" w:color="auto" w:fill="auto"/>
            <w:noWrap/>
            <w:vAlign w:val="bottom"/>
            <w:hideMark/>
          </w:tcPr>
          <w:p w:rsidR="00640952" w:rsidRPr="00640952" w:rsidRDefault="00640952"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rPr>
              <w:t>4</w:t>
            </w:r>
          </w:p>
        </w:tc>
        <w:tc>
          <w:tcPr>
            <w:tcW w:w="1475" w:type="dxa"/>
            <w:tcBorders>
              <w:left w:val="nil"/>
              <w:right w:val="nil"/>
            </w:tcBorders>
            <w:shd w:val="clear" w:color="auto" w:fill="auto"/>
            <w:noWrap/>
            <w:vAlign w:val="bottom"/>
            <w:hideMark/>
          </w:tcPr>
          <w:p w:rsidR="00640952" w:rsidRPr="00640952" w:rsidRDefault="00640952"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rPr>
              <w:t>1,4</w:t>
            </w:r>
          </w:p>
        </w:tc>
      </w:tr>
      <w:tr w:rsidR="00640952" w:rsidRPr="00640952" w:rsidTr="00640952">
        <w:trPr>
          <w:trHeight w:val="298"/>
        </w:trPr>
        <w:tc>
          <w:tcPr>
            <w:tcW w:w="995" w:type="dxa"/>
            <w:tcBorders>
              <w:left w:val="nil"/>
              <w:bottom w:val="single" w:sz="4" w:space="0" w:color="auto"/>
              <w:right w:val="nil"/>
            </w:tcBorders>
            <w:vAlign w:val="bottom"/>
          </w:tcPr>
          <w:p w:rsidR="00640952" w:rsidRPr="00640952" w:rsidRDefault="00640952"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Sangat Rendah</w:t>
            </w:r>
          </w:p>
        </w:tc>
        <w:tc>
          <w:tcPr>
            <w:tcW w:w="1006" w:type="dxa"/>
            <w:tcBorders>
              <w:left w:val="nil"/>
              <w:bottom w:val="single" w:sz="4" w:space="0" w:color="auto"/>
              <w:right w:val="nil"/>
            </w:tcBorders>
            <w:vAlign w:val="bottom"/>
          </w:tcPr>
          <w:p w:rsidR="00640952" w:rsidRPr="00640952" w:rsidRDefault="00640952"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rPr>
              <w:t>0 – 34</w:t>
            </w:r>
          </w:p>
        </w:tc>
        <w:tc>
          <w:tcPr>
            <w:tcW w:w="1084" w:type="dxa"/>
            <w:tcBorders>
              <w:left w:val="nil"/>
              <w:bottom w:val="single" w:sz="4" w:space="0" w:color="auto"/>
              <w:right w:val="nil"/>
            </w:tcBorders>
            <w:shd w:val="clear" w:color="auto" w:fill="auto"/>
            <w:noWrap/>
            <w:vAlign w:val="bottom"/>
            <w:hideMark/>
          </w:tcPr>
          <w:p w:rsidR="00640952" w:rsidRPr="00640952" w:rsidRDefault="00640952"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rPr>
              <w:t>0</w:t>
            </w:r>
          </w:p>
        </w:tc>
        <w:tc>
          <w:tcPr>
            <w:tcW w:w="1475" w:type="dxa"/>
            <w:tcBorders>
              <w:left w:val="nil"/>
              <w:bottom w:val="single" w:sz="4" w:space="0" w:color="auto"/>
              <w:right w:val="nil"/>
            </w:tcBorders>
            <w:shd w:val="clear" w:color="auto" w:fill="auto"/>
            <w:noWrap/>
            <w:vAlign w:val="bottom"/>
            <w:hideMark/>
          </w:tcPr>
          <w:p w:rsidR="00640952" w:rsidRPr="00640952" w:rsidRDefault="00640952"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rPr>
              <w:t>0</w:t>
            </w:r>
          </w:p>
        </w:tc>
      </w:tr>
      <w:tr w:rsidR="00640952" w:rsidRPr="00640952" w:rsidTr="00640952">
        <w:trPr>
          <w:trHeight w:val="298"/>
        </w:trPr>
        <w:tc>
          <w:tcPr>
            <w:tcW w:w="995" w:type="dxa"/>
            <w:tcBorders>
              <w:top w:val="single" w:sz="4" w:space="0" w:color="auto"/>
              <w:left w:val="nil"/>
              <w:bottom w:val="single" w:sz="4" w:space="0" w:color="auto"/>
              <w:right w:val="nil"/>
            </w:tcBorders>
            <w:vAlign w:val="bottom"/>
          </w:tcPr>
          <w:p w:rsidR="00640952" w:rsidRPr="00640952" w:rsidRDefault="00640952" w:rsidP="00F0227E">
            <w:pPr>
              <w:spacing w:after="0" w:line="240" w:lineRule="auto"/>
              <w:jc w:val="center"/>
              <w:rPr>
                <w:rFonts w:ascii="Times New Roman" w:eastAsia="Times New Roman" w:hAnsi="Times New Roman" w:cs="Times New Roman"/>
                <w:color w:val="000000"/>
                <w:szCs w:val="24"/>
                <w:lang w:val="en-US"/>
              </w:rPr>
            </w:pPr>
          </w:p>
        </w:tc>
        <w:tc>
          <w:tcPr>
            <w:tcW w:w="1006" w:type="dxa"/>
            <w:tcBorders>
              <w:top w:val="single" w:sz="4" w:space="0" w:color="auto"/>
              <w:left w:val="nil"/>
              <w:bottom w:val="single" w:sz="4" w:space="0" w:color="auto"/>
              <w:right w:val="nil"/>
            </w:tcBorders>
            <w:vAlign w:val="bottom"/>
          </w:tcPr>
          <w:p w:rsidR="00640952" w:rsidRPr="00640952" w:rsidRDefault="00640952" w:rsidP="00F0227E">
            <w:pPr>
              <w:spacing w:after="0" w:line="240" w:lineRule="auto"/>
              <w:jc w:val="center"/>
              <w:rPr>
                <w:rFonts w:ascii="Times New Roman" w:eastAsia="Times New Roman" w:hAnsi="Times New Roman" w:cs="Times New Roman"/>
                <w:color w:val="000000"/>
                <w:szCs w:val="24"/>
              </w:rPr>
            </w:pPr>
            <w:r w:rsidRPr="00640952">
              <w:rPr>
                <w:rFonts w:ascii="Times New Roman" w:eastAsia="Times New Roman" w:hAnsi="Times New Roman" w:cs="Times New Roman"/>
                <w:color w:val="000000"/>
                <w:szCs w:val="24"/>
                <w:lang w:val="en-US"/>
              </w:rPr>
              <w:t>Jumlah</w:t>
            </w:r>
          </w:p>
        </w:tc>
        <w:tc>
          <w:tcPr>
            <w:tcW w:w="1084" w:type="dxa"/>
            <w:tcBorders>
              <w:top w:val="single" w:sz="4" w:space="0" w:color="auto"/>
              <w:left w:val="nil"/>
              <w:bottom w:val="single" w:sz="4" w:space="0" w:color="auto"/>
              <w:right w:val="nil"/>
            </w:tcBorders>
            <w:shd w:val="clear" w:color="auto" w:fill="auto"/>
            <w:noWrap/>
            <w:vAlign w:val="bottom"/>
            <w:hideMark/>
          </w:tcPr>
          <w:p w:rsidR="00640952" w:rsidRPr="00640952" w:rsidRDefault="00640952"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275</w:t>
            </w:r>
          </w:p>
        </w:tc>
        <w:tc>
          <w:tcPr>
            <w:tcW w:w="1475" w:type="dxa"/>
            <w:tcBorders>
              <w:top w:val="single" w:sz="4" w:space="0" w:color="auto"/>
              <w:left w:val="nil"/>
              <w:bottom w:val="single" w:sz="4" w:space="0" w:color="auto"/>
              <w:right w:val="nil"/>
            </w:tcBorders>
            <w:shd w:val="clear" w:color="auto" w:fill="auto"/>
            <w:noWrap/>
            <w:vAlign w:val="bottom"/>
            <w:hideMark/>
          </w:tcPr>
          <w:p w:rsidR="00640952" w:rsidRPr="00640952" w:rsidRDefault="00640952" w:rsidP="00F0227E">
            <w:pPr>
              <w:spacing w:after="0" w:line="240" w:lineRule="auto"/>
              <w:jc w:val="center"/>
              <w:rPr>
                <w:rFonts w:ascii="Times New Roman" w:eastAsia="Times New Roman" w:hAnsi="Times New Roman" w:cs="Times New Roman"/>
                <w:color w:val="000000"/>
                <w:szCs w:val="24"/>
                <w:lang w:val="en-US"/>
              </w:rPr>
            </w:pPr>
            <w:r w:rsidRPr="00640952">
              <w:rPr>
                <w:rFonts w:ascii="Times New Roman" w:eastAsia="Times New Roman" w:hAnsi="Times New Roman" w:cs="Times New Roman"/>
                <w:color w:val="000000"/>
                <w:szCs w:val="24"/>
                <w:lang w:val="en-US"/>
              </w:rPr>
              <w:t>100</w:t>
            </w:r>
          </w:p>
        </w:tc>
      </w:tr>
    </w:tbl>
    <w:p w:rsidR="00640952" w:rsidRDefault="00640952" w:rsidP="00640952">
      <w:pPr>
        <w:spacing w:after="0" w:line="240" w:lineRule="auto"/>
        <w:jc w:val="both"/>
        <w:rPr>
          <w:rFonts w:ascii="Times New Roman" w:hAnsi="Times New Roman"/>
        </w:rPr>
      </w:pPr>
      <w:r>
        <w:rPr>
          <w:rFonts w:ascii="Times New Roman" w:hAnsi="Times New Roman"/>
        </w:rPr>
        <w:t>Sumber: Hasil Penelitian (2017</w:t>
      </w:r>
    </w:p>
    <w:p w:rsidR="00640952" w:rsidRDefault="00640952" w:rsidP="00640952">
      <w:pPr>
        <w:spacing w:after="0" w:line="240" w:lineRule="auto"/>
        <w:jc w:val="both"/>
        <w:rPr>
          <w:rFonts w:ascii="Times New Roman" w:hAnsi="Times New Roman"/>
        </w:rPr>
      </w:pPr>
    </w:p>
    <w:p w:rsidR="00640952" w:rsidRDefault="00640952" w:rsidP="00640952">
      <w:pPr>
        <w:spacing w:after="0" w:line="240" w:lineRule="auto"/>
        <w:ind w:firstLine="720"/>
        <w:jc w:val="both"/>
        <w:rPr>
          <w:rFonts w:ascii="Times New Roman" w:hAnsi="Times New Roman" w:cs="Times New Roman"/>
          <w:szCs w:val="24"/>
        </w:rPr>
      </w:pPr>
      <w:r w:rsidRPr="00640952">
        <w:rPr>
          <w:rFonts w:ascii="Times New Roman" w:hAnsi="Times New Roman" w:cs="Times New Roman"/>
          <w:szCs w:val="24"/>
          <w:lang w:val="en-US"/>
        </w:rPr>
        <w:t xml:space="preserve">Pada Tabel </w:t>
      </w:r>
      <w:r w:rsidRPr="00640952">
        <w:rPr>
          <w:rFonts w:ascii="Times New Roman" w:hAnsi="Times New Roman" w:cs="Times New Roman"/>
          <w:szCs w:val="24"/>
        </w:rPr>
        <w:t>5</w:t>
      </w:r>
      <w:r w:rsidRPr="00640952">
        <w:rPr>
          <w:rFonts w:ascii="Times New Roman" w:hAnsi="Times New Roman" w:cs="Times New Roman"/>
          <w:szCs w:val="24"/>
          <w:lang w:val="en-US"/>
        </w:rPr>
        <w:t xml:space="preserve"> diperoleh bahwa terdapat 14,2% hasil belajar siswa berada pada kategori sangat tinggi, 72,3% berada pada kategori tinggi, 12,0% berada pada kategori sedang, 1,4% berada pada kategori rendah dan tidak ada hasil belajar biologi siswa yang berada pada kategori sangat rendah. </w:t>
      </w:r>
      <w:proofErr w:type="gramStart"/>
      <w:r w:rsidRPr="00640952">
        <w:rPr>
          <w:rFonts w:ascii="Times New Roman" w:hAnsi="Times New Roman" w:cs="Times New Roman"/>
          <w:szCs w:val="24"/>
          <w:lang w:val="en-US"/>
        </w:rPr>
        <w:t>Oleh karena itu, dapat dikatakan bahwa hasil belajar biologi siswa kelas XI IPA SMA Negeri di Kabupaten Sinjai berada pada kategori tinggi.</w:t>
      </w:r>
      <w:proofErr w:type="gramEnd"/>
    </w:p>
    <w:p w:rsidR="00640952" w:rsidRDefault="00640952" w:rsidP="00640952">
      <w:pPr>
        <w:spacing w:after="0" w:line="240" w:lineRule="auto"/>
        <w:ind w:firstLine="720"/>
        <w:jc w:val="both"/>
        <w:rPr>
          <w:rFonts w:ascii="Times New Roman" w:hAnsi="Times New Roman" w:cs="Times New Roman"/>
          <w:szCs w:val="24"/>
        </w:rPr>
      </w:pPr>
    </w:p>
    <w:p w:rsidR="00640952" w:rsidRPr="003C6493" w:rsidRDefault="00640952" w:rsidP="00640952">
      <w:pPr>
        <w:pStyle w:val="ListParagraph"/>
        <w:numPr>
          <w:ilvl w:val="0"/>
          <w:numId w:val="2"/>
        </w:numPr>
        <w:spacing w:after="0" w:line="240" w:lineRule="auto"/>
        <w:ind w:left="425" w:hanging="425"/>
        <w:jc w:val="both"/>
        <w:rPr>
          <w:rFonts w:ascii="Times New Roman" w:hAnsi="Times New Roman"/>
          <w:b/>
        </w:rPr>
      </w:pPr>
      <w:r w:rsidRPr="003C6493">
        <w:rPr>
          <w:rFonts w:ascii="Times New Roman" w:hAnsi="Times New Roman"/>
          <w:b/>
        </w:rPr>
        <w:t>Analisis Inferensial</w:t>
      </w:r>
    </w:p>
    <w:p w:rsidR="00640952" w:rsidRDefault="00640952" w:rsidP="00640952">
      <w:pPr>
        <w:spacing w:after="0" w:line="240" w:lineRule="auto"/>
        <w:ind w:firstLine="720"/>
        <w:jc w:val="both"/>
        <w:rPr>
          <w:rFonts w:ascii="Times New Roman" w:hAnsi="Times New Roman" w:cs="Times New Roman"/>
          <w:sz w:val="20"/>
        </w:rPr>
      </w:pPr>
    </w:p>
    <w:p w:rsidR="00640952" w:rsidRPr="00640952" w:rsidRDefault="00640952" w:rsidP="00640952">
      <w:pPr>
        <w:autoSpaceDE w:val="0"/>
        <w:autoSpaceDN w:val="0"/>
        <w:adjustRightInd w:val="0"/>
        <w:spacing w:after="0" w:line="240" w:lineRule="auto"/>
        <w:ind w:firstLine="720"/>
        <w:jc w:val="both"/>
        <w:rPr>
          <w:rFonts w:ascii="Times New Roman" w:hAnsi="Times New Roman" w:cs="Times New Roman"/>
          <w:szCs w:val="24"/>
          <w:lang w:val="en-US"/>
        </w:rPr>
      </w:pPr>
      <w:r w:rsidRPr="00640952">
        <w:rPr>
          <w:rFonts w:ascii="Times New Roman" w:hAnsi="Times New Roman" w:cs="Times New Roman"/>
          <w:szCs w:val="24"/>
          <w:lang w:val="en-US"/>
        </w:rPr>
        <w:t>Kerangka hubungan kausal empiris antara persepsi siswa mengenai kompetensi pedagogik (X</w:t>
      </w:r>
      <w:r w:rsidRPr="00640952">
        <w:rPr>
          <w:rFonts w:ascii="Times New Roman" w:hAnsi="Times New Roman" w:cs="Times New Roman"/>
          <w:szCs w:val="24"/>
          <w:vertAlign w:val="subscript"/>
          <w:lang w:val="en-US"/>
        </w:rPr>
        <w:t>1</w:t>
      </w:r>
      <w:r w:rsidRPr="00640952">
        <w:rPr>
          <w:rFonts w:ascii="Times New Roman" w:hAnsi="Times New Roman" w:cs="Times New Roman"/>
          <w:szCs w:val="24"/>
          <w:lang w:val="en-US"/>
        </w:rPr>
        <w:t>) dan persepsi siswa mengenai kompetensi profesional (X</w:t>
      </w:r>
      <w:r w:rsidRPr="00640952">
        <w:rPr>
          <w:rFonts w:ascii="Times New Roman" w:hAnsi="Times New Roman" w:cs="Times New Roman"/>
          <w:szCs w:val="24"/>
          <w:vertAlign w:val="subscript"/>
          <w:lang w:val="en-US"/>
        </w:rPr>
        <w:t>2</w:t>
      </w:r>
      <w:r w:rsidRPr="00640952">
        <w:rPr>
          <w:rFonts w:ascii="Times New Roman" w:hAnsi="Times New Roman" w:cs="Times New Roman"/>
          <w:szCs w:val="24"/>
          <w:lang w:val="en-US"/>
        </w:rPr>
        <w:t xml:space="preserve">) terhadap </w:t>
      </w:r>
      <w:proofErr w:type="gramStart"/>
      <w:r w:rsidRPr="00640952">
        <w:rPr>
          <w:rFonts w:ascii="Times New Roman" w:hAnsi="Times New Roman" w:cs="Times New Roman"/>
          <w:szCs w:val="24"/>
          <w:lang w:val="en-US"/>
        </w:rPr>
        <w:t>cara</w:t>
      </w:r>
      <w:proofErr w:type="gramEnd"/>
      <w:r w:rsidRPr="00640952">
        <w:rPr>
          <w:rFonts w:ascii="Times New Roman" w:hAnsi="Times New Roman" w:cs="Times New Roman"/>
          <w:szCs w:val="24"/>
          <w:lang w:val="en-US"/>
        </w:rPr>
        <w:t xml:space="preserve"> belajar siswa (X</w:t>
      </w:r>
      <w:r w:rsidRPr="00640952">
        <w:rPr>
          <w:rFonts w:ascii="Times New Roman" w:hAnsi="Times New Roman" w:cs="Times New Roman"/>
          <w:szCs w:val="24"/>
          <w:vertAlign w:val="subscript"/>
          <w:lang w:val="en-US"/>
        </w:rPr>
        <w:t>3</w:t>
      </w:r>
      <w:r w:rsidRPr="00640952">
        <w:rPr>
          <w:rFonts w:ascii="Times New Roman" w:hAnsi="Times New Roman" w:cs="Times New Roman"/>
          <w:szCs w:val="24"/>
          <w:lang w:val="en-US"/>
        </w:rPr>
        <w:t>) dapat dibuat melalui persamaan struktural Model-1 sebagai berikut.</w:t>
      </w:r>
    </w:p>
    <w:p w:rsidR="00640952" w:rsidRDefault="00640952" w:rsidP="00640952">
      <w:pPr>
        <w:autoSpaceDE w:val="0"/>
        <w:autoSpaceDN w:val="0"/>
        <w:adjustRightInd w:val="0"/>
        <w:spacing w:after="0" w:line="240" w:lineRule="auto"/>
        <w:jc w:val="both"/>
        <w:rPr>
          <w:rFonts w:ascii="Times New Roman" w:hAnsi="Times New Roman" w:cs="Times New Roman"/>
          <w:szCs w:val="24"/>
        </w:rPr>
      </w:pPr>
      <w:r w:rsidRPr="00640952">
        <w:rPr>
          <w:rFonts w:ascii="Times New Roman" w:hAnsi="Times New Roman" w:cs="Times New Roman"/>
          <w:szCs w:val="24"/>
          <w:lang w:val="en-US"/>
        </w:rPr>
        <w:t xml:space="preserve">Persamaan Struktural 1: </w:t>
      </w:r>
    </w:p>
    <w:p w:rsidR="00640952" w:rsidRPr="00640952" w:rsidRDefault="00640952" w:rsidP="00640952">
      <w:pPr>
        <w:autoSpaceDE w:val="0"/>
        <w:autoSpaceDN w:val="0"/>
        <w:adjustRightInd w:val="0"/>
        <w:spacing w:after="0" w:line="240" w:lineRule="auto"/>
        <w:jc w:val="both"/>
        <w:rPr>
          <w:rFonts w:ascii="Times New Roman" w:hAnsi="Times New Roman" w:cs="Times New Roman"/>
          <w:b/>
          <w:szCs w:val="24"/>
          <w:lang w:val="en-US"/>
        </w:rPr>
      </w:pPr>
      <w:r w:rsidRPr="00640952">
        <w:rPr>
          <w:rFonts w:ascii="Times New Roman" w:hAnsi="Times New Roman" w:cs="Times New Roman"/>
          <w:b/>
          <w:szCs w:val="24"/>
          <w:lang w:val="en-US"/>
        </w:rPr>
        <w:t>X</w:t>
      </w:r>
      <w:r w:rsidRPr="00640952">
        <w:rPr>
          <w:rFonts w:ascii="Times New Roman" w:hAnsi="Times New Roman" w:cs="Times New Roman"/>
          <w:b/>
          <w:szCs w:val="24"/>
          <w:vertAlign w:val="subscript"/>
          <w:lang w:val="en-US"/>
        </w:rPr>
        <w:t>3</w:t>
      </w:r>
      <w:r w:rsidRPr="00640952">
        <w:rPr>
          <w:rFonts w:ascii="Times New Roman" w:hAnsi="Times New Roman" w:cs="Times New Roman"/>
          <w:b/>
          <w:szCs w:val="24"/>
          <w:lang w:val="en-US"/>
        </w:rPr>
        <w:t xml:space="preserve"> = Px</w:t>
      </w:r>
      <w:r w:rsidRPr="00640952">
        <w:rPr>
          <w:rFonts w:ascii="Times New Roman" w:hAnsi="Times New Roman" w:cs="Times New Roman"/>
          <w:b/>
          <w:szCs w:val="24"/>
          <w:vertAlign w:val="subscript"/>
          <w:lang w:val="en-US"/>
        </w:rPr>
        <w:t>3</w:t>
      </w:r>
      <w:r w:rsidRPr="00640952">
        <w:rPr>
          <w:rFonts w:ascii="Times New Roman" w:hAnsi="Times New Roman" w:cs="Times New Roman"/>
          <w:b/>
          <w:szCs w:val="24"/>
          <w:lang w:val="en-US"/>
        </w:rPr>
        <w:t>x</w:t>
      </w:r>
      <w:r w:rsidRPr="00640952">
        <w:rPr>
          <w:rFonts w:ascii="Times New Roman" w:hAnsi="Times New Roman" w:cs="Times New Roman"/>
          <w:b/>
          <w:szCs w:val="24"/>
          <w:vertAlign w:val="subscript"/>
          <w:lang w:val="en-US"/>
        </w:rPr>
        <w:t xml:space="preserve">1 </w:t>
      </w:r>
      <w:r w:rsidRPr="00640952">
        <w:rPr>
          <w:rFonts w:ascii="Times New Roman" w:hAnsi="Times New Roman" w:cs="Times New Roman"/>
          <w:b/>
          <w:szCs w:val="24"/>
          <w:lang w:val="en-US"/>
        </w:rPr>
        <w:t>X</w:t>
      </w:r>
      <w:r w:rsidRPr="00640952">
        <w:rPr>
          <w:rFonts w:ascii="Times New Roman" w:hAnsi="Times New Roman" w:cs="Times New Roman"/>
          <w:b/>
          <w:szCs w:val="24"/>
          <w:vertAlign w:val="subscript"/>
          <w:lang w:val="en-US"/>
        </w:rPr>
        <w:t xml:space="preserve">1 </w:t>
      </w:r>
      <w:r w:rsidRPr="00640952">
        <w:rPr>
          <w:rFonts w:ascii="Times New Roman" w:hAnsi="Times New Roman" w:cs="Times New Roman"/>
          <w:b/>
          <w:szCs w:val="24"/>
          <w:lang w:val="en-US"/>
        </w:rPr>
        <w:t>+ Px</w:t>
      </w:r>
      <w:r w:rsidRPr="00640952">
        <w:rPr>
          <w:rFonts w:ascii="Times New Roman" w:hAnsi="Times New Roman" w:cs="Times New Roman"/>
          <w:b/>
          <w:szCs w:val="24"/>
          <w:vertAlign w:val="subscript"/>
          <w:lang w:val="en-US"/>
        </w:rPr>
        <w:t>3</w:t>
      </w:r>
      <w:r w:rsidRPr="00640952">
        <w:rPr>
          <w:rFonts w:ascii="Times New Roman" w:hAnsi="Times New Roman" w:cs="Times New Roman"/>
          <w:b/>
          <w:szCs w:val="24"/>
          <w:lang w:val="en-US"/>
        </w:rPr>
        <w:t>x</w:t>
      </w:r>
      <w:r w:rsidRPr="00640952">
        <w:rPr>
          <w:rFonts w:ascii="Times New Roman" w:hAnsi="Times New Roman" w:cs="Times New Roman"/>
          <w:b/>
          <w:szCs w:val="24"/>
          <w:vertAlign w:val="subscript"/>
          <w:lang w:val="en-US"/>
        </w:rPr>
        <w:t>2</w:t>
      </w:r>
      <w:r w:rsidRPr="00640952">
        <w:rPr>
          <w:rFonts w:ascii="Times New Roman" w:hAnsi="Times New Roman" w:cs="Times New Roman"/>
          <w:b/>
          <w:szCs w:val="24"/>
          <w:lang w:val="en-US"/>
        </w:rPr>
        <w:t xml:space="preserve"> X</w:t>
      </w:r>
      <w:r w:rsidRPr="00640952">
        <w:rPr>
          <w:rFonts w:ascii="Times New Roman" w:hAnsi="Times New Roman" w:cs="Times New Roman"/>
          <w:b/>
          <w:szCs w:val="24"/>
          <w:vertAlign w:val="subscript"/>
          <w:lang w:val="en-US"/>
        </w:rPr>
        <w:t xml:space="preserve">2 </w:t>
      </w:r>
      <w:r w:rsidRPr="00640952">
        <w:rPr>
          <w:rFonts w:ascii="Times New Roman" w:hAnsi="Times New Roman" w:cs="Times New Roman"/>
          <w:b/>
          <w:szCs w:val="24"/>
          <w:lang w:val="en-US"/>
        </w:rPr>
        <w:t>+ Pyε</w:t>
      </w:r>
      <w:r w:rsidRPr="00640952">
        <w:rPr>
          <w:rFonts w:ascii="Times New Roman" w:hAnsi="Times New Roman" w:cs="Times New Roman"/>
          <w:b/>
          <w:szCs w:val="24"/>
          <w:vertAlign w:val="subscript"/>
          <w:lang w:val="en-US"/>
        </w:rPr>
        <w:t xml:space="preserve">1 </w:t>
      </w:r>
    </w:p>
    <w:p w:rsidR="00640952" w:rsidRPr="00640952" w:rsidRDefault="00640952" w:rsidP="00640952">
      <w:pPr>
        <w:autoSpaceDE w:val="0"/>
        <w:autoSpaceDN w:val="0"/>
        <w:adjustRightInd w:val="0"/>
        <w:spacing w:after="0" w:line="240" w:lineRule="auto"/>
        <w:jc w:val="both"/>
        <w:rPr>
          <w:rFonts w:ascii="Times New Roman" w:hAnsi="Times New Roman" w:cs="Times New Roman"/>
          <w:b/>
          <w:sz w:val="20"/>
          <w:szCs w:val="24"/>
          <w:vertAlign w:val="subscript"/>
          <w:lang w:val="en-US"/>
        </w:rPr>
      </w:pPr>
      <w:r w:rsidRPr="00640952">
        <w:rPr>
          <w:rFonts w:ascii="Times New Roman" w:hAnsi="Times New Roman" w:cs="Times New Roman"/>
          <w:b/>
          <w:szCs w:val="24"/>
          <w:lang w:val="en-US"/>
        </w:rPr>
        <w:t xml:space="preserve"> = 0,283 X</w:t>
      </w:r>
      <w:r w:rsidRPr="00640952">
        <w:rPr>
          <w:rFonts w:ascii="Times New Roman" w:hAnsi="Times New Roman" w:cs="Times New Roman"/>
          <w:b/>
          <w:szCs w:val="24"/>
          <w:vertAlign w:val="subscript"/>
          <w:lang w:val="en-US"/>
        </w:rPr>
        <w:t>1</w:t>
      </w:r>
      <w:r w:rsidRPr="00640952">
        <w:rPr>
          <w:rFonts w:ascii="Times New Roman" w:hAnsi="Times New Roman" w:cs="Times New Roman"/>
          <w:b/>
          <w:szCs w:val="24"/>
          <w:lang w:val="en-US"/>
        </w:rPr>
        <w:t xml:space="preserve"> + 0,353 X</w:t>
      </w:r>
      <w:r w:rsidRPr="00640952">
        <w:rPr>
          <w:rFonts w:ascii="Times New Roman" w:hAnsi="Times New Roman" w:cs="Times New Roman"/>
          <w:b/>
          <w:szCs w:val="24"/>
          <w:vertAlign w:val="subscript"/>
          <w:lang w:val="en-US"/>
        </w:rPr>
        <w:t>2</w:t>
      </w:r>
      <w:r w:rsidRPr="00640952">
        <w:rPr>
          <w:rFonts w:ascii="Times New Roman" w:hAnsi="Times New Roman" w:cs="Times New Roman"/>
          <w:b/>
          <w:szCs w:val="24"/>
          <w:lang w:val="en-US"/>
        </w:rPr>
        <w:t xml:space="preserve"> + Pyε</w:t>
      </w:r>
      <w:r w:rsidRPr="00640952">
        <w:rPr>
          <w:rFonts w:ascii="Times New Roman" w:hAnsi="Times New Roman" w:cs="Times New Roman"/>
          <w:b/>
          <w:szCs w:val="24"/>
          <w:vertAlign w:val="subscript"/>
          <w:lang w:val="en-US"/>
        </w:rPr>
        <w:t>1</w:t>
      </w:r>
    </w:p>
    <w:p w:rsidR="00114779" w:rsidRPr="00114779" w:rsidRDefault="00114779" w:rsidP="00114779">
      <w:pPr>
        <w:autoSpaceDE w:val="0"/>
        <w:autoSpaceDN w:val="0"/>
        <w:adjustRightInd w:val="0"/>
        <w:spacing w:after="0" w:line="240" w:lineRule="auto"/>
        <w:ind w:firstLine="720"/>
        <w:jc w:val="both"/>
        <w:rPr>
          <w:rFonts w:asciiTheme="majorBidi" w:hAnsiTheme="majorBidi" w:cstheme="majorBidi"/>
          <w:szCs w:val="24"/>
        </w:rPr>
      </w:pPr>
      <w:r w:rsidRPr="00114779">
        <w:rPr>
          <w:rFonts w:ascii="Times New Roman" w:hAnsi="Times New Roman" w:cs="Times New Roman"/>
          <w:szCs w:val="24"/>
          <w:lang w:val="en-US"/>
        </w:rPr>
        <w:t xml:space="preserve">Diagram jalur hubungan </w:t>
      </w:r>
      <w:r w:rsidRPr="00114779">
        <w:rPr>
          <w:rFonts w:asciiTheme="majorBidi" w:hAnsiTheme="majorBidi" w:cstheme="majorBidi"/>
          <w:szCs w:val="24"/>
          <w:lang w:val="en-US"/>
        </w:rPr>
        <w:t>persepsi siswa mengenai kompetensi pedagogik (X</w:t>
      </w:r>
      <w:r w:rsidRPr="00114779">
        <w:rPr>
          <w:rFonts w:asciiTheme="majorBidi" w:hAnsiTheme="majorBidi" w:cstheme="majorBidi"/>
          <w:szCs w:val="24"/>
          <w:vertAlign w:val="subscript"/>
          <w:lang w:val="en-US"/>
        </w:rPr>
        <w:t>1</w:t>
      </w:r>
      <w:r w:rsidRPr="00114779">
        <w:rPr>
          <w:rFonts w:asciiTheme="majorBidi" w:hAnsiTheme="majorBidi" w:cstheme="majorBidi"/>
          <w:szCs w:val="24"/>
          <w:lang w:val="en-US"/>
        </w:rPr>
        <w:t>), persepsi siswa mengenai kompetensi profesional (X</w:t>
      </w:r>
      <w:r w:rsidRPr="00114779">
        <w:rPr>
          <w:rFonts w:asciiTheme="majorBidi" w:hAnsiTheme="majorBidi" w:cstheme="majorBidi"/>
          <w:szCs w:val="24"/>
          <w:vertAlign w:val="subscript"/>
          <w:lang w:val="en-US"/>
        </w:rPr>
        <w:t>2</w:t>
      </w:r>
      <w:r w:rsidRPr="00114779">
        <w:rPr>
          <w:rFonts w:asciiTheme="majorBidi" w:hAnsiTheme="majorBidi" w:cstheme="majorBidi"/>
          <w:szCs w:val="24"/>
          <w:lang w:val="en-US"/>
        </w:rPr>
        <w:t xml:space="preserve">), dengan </w:t>
      </w:r>
      <w:proofErr w:type="gramStart"/>
      <w:r w:rsidRPr="00114779">
        <w:rPr>
          <w:rFonts w:asciiTheme="majorBidi" w:hAnsiTheme="majorBidi" w:cstheme="majorBidi"/>
          <w:szCs w:val="24"/>
          <w:lang w:val="en-US"/>
        </w:rPr>
        <w:t>cara</w:t>
      </w:r>
      <w:proofErr w:type="gramEnd"/>
      <w:r w:rsidRPr="00114779">
        <w:rPr>
          <w:rFonts w:asciiTheme="majorBidi" w:hAnsiTheme="majorBidi" w:cstheme="majorBidi"/>
          <w:szCs w:val="24"/>
          <w:lang w:val="en-US"/>
        </w:rPr>
        <w:t xml:space="preserve"> belajar siswa (X</w:t>
      </w:r>
      <w:r w:rsidRPr="00114779">
        <w:rPr>
          <w:rFonts w:asciiTheme="majorBidi" w:hAnsiTheme="majorBidi" w:cstheme="majorBidi"/>
          <w:szCs w:val="24"/>
          <w:vertAlign w:val="subscript"/>
          <w:lang w:val="en-US"/>
        </w:rPr>
        <w:t>3</w:t>
      </w:r>
      <w:r w:rsidRPr="00114779">
        <w:rPr>
          <w:rFonts w:asciiTheme="majorBidi" w:hAnsiTheme="majorBidi" w:cstheme="majorBidi"/>
          <w:szCs w:val="24"/>
          <w:lang w:val="en-US"/>
        </w:rPr>
        <w:t>) dapat dilihat pad</w:t>
      </w:r>
      <w:r>
        <w:rPr>
          <w:rFonts w:asciiTheme="majorBidi" w:hAnsiTheme="majorBidi" w:cstheme="majorBidi"/>
          <w:szCs w:val="24"/>
          <w:lang w:val="en-US"/>
        </w:rPr>
        <w:t xml:space="preserve">a Gambar </w:t>
      </w:r>
      <w:r>
        <w:rPr>
          <w:rFonts w:asciiTheme="majorBidi" w:hAnsiTheme="majorBidi" w:cstheme="majorBidi"/>
          <w:szCs w:val="24"/>
        </w:rPr>
        <w:t>1.</w:t>
      </w:r>
    </w:p>
    <w:p w:rsidR="00114779" w:rsidRDefault="00114779" w:rsidP="00114779">
      <w:pPr>
        <w:spacing w:after="0" w:line="240" w:lineRule="auto"/>
        <w:ind w:firstLine="720"/>
        <w:jc w:val="both"/>
        <w:rPr>
          <w:rFonts w:ascii="Times New Roman" w:hAnsi="Times New Roman" w:cs="Times New Roman"/>
          <w:sz w:val="20"/>
        </w:rPr>
      </w:pPr>
    </w:p>
    <w:p w:rsidR="00114779" w:rsidRDefault="00114779" w:rsidP="00114779">
      <w:pPr>
        <w:spacing w:after="0" w:line="240" w:lineRule="auto"/>
        <w:ind w:firstLine="720"/>
        <w:jc w:val="both"/>
        <w:rPr>
          <w:rFonts w:ascii="Times New Roman" w:hAnsi="Times New Roman" w:cs="Times New Roman"/>
          <w:sz w:val="20"/>
        </w:rPr>
      </w:pPr>
    </w:p>
    <w:p w:rsidR="00114779" w:rsidRDefault="00114779" w:rsidP="00114779">
      <w:pPr>
        <w:spacing w:after="0" w:line="240" w:lineRule="auto"/>
        <w:ind w:firstLine="720"/>
        <w:jc w:val="both"/>
        <w:rPr>
          <w:rFonts w:ascii="Times New Roman" w:hAnsi="Times New Roman" w:cs="Times New Roman"/>
          <w:sz w:val="20"/>
        </w:rPr>
      </w:pPr>
    </w:p>
    <w:p w:rsidR="00640952" w:rsidRDefault="00114779" w:rsidP="00114779">
      <w:pPr>
        <w:spacing w:after="0" w:line="240" w:lineRule="auto"/>
        <w:ind w:firstLine="720"/>
        <w:jc w:val="both"/>
        <w:rPr>
          <w:rFonts w:ascii="Times New Roman" w:hAnsi="Times New Roman" w:cs="Times New Roman"/>
          <w:sz w:val="20"/>
        </w:rPr>
      </w:pPr>
      <w:r>
        <w:rPr>
          <w:rFonts w:ascii="Times New Roman" w:hAnsi="Times New Roman" w:cs="Times New Roman"/>
          <w:noProof/>
          <w:sz w:val="20"/>
          <w:lang w:eastAsia="id-ID"/>
        </w:rPr>
        <w:lastRenderedPageBreak/>
        <w:drawing>
          <wp:inline distT="0" distB="0" distL="0" distR="0">
            <wp:extent cx="2746375" cy="1137920"/>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a:stretch>
                      <a:fillRect/>
                    </a:stretch>
                  </pic:blipFill>
                  <pic:spPr>
                    <a:xfrm>
                      <a:off x="0" y="0"/>
                      <a:ext cx="2746375" cy="1137920"/>
                    </a:xfrm>
                    <a:prstGeom prst="rect">
                      <a:avLst/>
                    </a:prstGeom>
                  </pic:spPr>
                </pic:pic>
              </a:graphicData>
            </a:graphic>
          </wp:inline>
        </w:drawing>
      </w:r>
    </w:p>
    <w:tbl>
      <w:tblPr>
        <w:tblStyle w:val="TableGrid"/>
        <w:tblW w:w="51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3969"/>
      </w:tblGrid>
      <w:tr w:rsidR="00114779" w:rsidRPr="00114779" w:rsidTr="00114779">
        <w:tc>
          <w:tcPr>
            <w:tcW w:w="1134" w:type="dxa"/>
          </w:tcPr>
          <w:p w:rsidR="00114779" w:rsidRPr="00114779" w:rsidRDefault="00114779" w:rsidP="00F0227E">
            <w:pPr>
              <w:autoSpaceDE w:val="0"/>
              <w:autoSpaceDN w:val="0"/>
              <w:adjustRightInd w:val="0"/>
              <w:jc w:val="both"/>
              <w:rPr>
                <w:rFonts w:ascii="Times New Roman" w:hAnsi="Times New Roman" w:cs="Times New Roman"/>
                <w:szCs w:val="24"/>
              </w:rPr>
            </w:pPr>
            <w:r w:rsidRPr="00114779">
              <w:rPr>
                <w:rFonts w:ascii="Times New Roman" w:hAnsi="Times New Roman" w:cs="Times New Roman"/>
                <w:szCs w:val="24"/>
                <w:lang w:val="en-US"/>
              </w:rPr>
              <w:t xml:space="preserve">Gambar </w:t>
            </w:r>
            <w:r>
              <w:rPr>
                <w:rFonts w:ascii="Times New Roman" w:hAnsi="Times New Roman" w:cs="Times New Roman"/>
                <w:szCs w:val="24"/>
              </w:rPr>
              <w:t>1</w:t>
            </w:r>
          </w:p>
        </w:tc>
        <w:tc>
          <w:tcPr>
            <w:tcW w:w="3969" w:type="dxa"/>
          </w:tcPr>
          <w:p w:rsidR="00114779" w:rsidRPr="00114779" w:rsidRDefault="00114779" w:rsidP="00F0227E">
            <w:pPr>
              <w:autoSpaceDE w:val="0"/>
              <w:autoSpaceDN w:val="0"/>
              <w:adjustRightInd w:val="0"/>
              <w:jc w:val="both"/>
              <w:rPr>
                <w:rFonts w:ascii="Times New Roman" w:hAnsi="Times New Roman" w:cs="Times New Roman"/>
                <w:szCs w:val="24"/>
                <w:lang w:val="en-US"/>
              </w:rPr>
            </w:pPr>
            <w:r w:rsidRPr="00114779">
              <w:rPr>
                <w:rFonts w:ascii="Times New Roman" w:hAnsi="Times New Roman" w:cs="Times New Roman"/>
                <w:szCs w:val="24"/>
                <w:lang w:val="en-US"/>
              </w:rPr>
              <w:t xml:space="preserve">Diagram jalur hubungan </w:t>
            </w:r>
            <w:r w:rsidRPr="00114779">
              <w:rPr>
                <w:rFonts w:asciiTheme="majorBidi" w:hAnsiTheme="majorBidi" w:cstheme="majorBidi"/>
                <w:szCs w:val="24"/>
                <w:lang w:val="en-US"/>
              </w:rPr>
              <w:t>persepsi siswa mengenai kompetensi pedagogik (X</w:t>
            </w:r>
            <w:r w:rsidRPr="00114779">
              <w:rPr>
                <w:rFonts w:asciiTheme="majorBidi" w:hAnsiTheme="majorBidi" w:cstheme="majorBidi"/>
                <w:szCs w:val="24"/>
                <w:vertAlign w:val="subscript"/>
                <w:lang w:val="en-US"/>
              </w:rPr>
              <w:t>1</w:t>
            </w:r>
            <w:r w:rsidRPr="00114779">
              <w:rPr>
                <w:rFonts w:asciiTheme="majorBidi" w:hAnsiTheme="majorBidi" w:cstheme="majorBidi"/>
                <w:szCs w:val="24"/>
                <w:lang w:val="en-US"/>
              </w:rPr>
              <w:t>), persepsi siswa mengenai kompetensi profesional (X</w:t>
            </w:r>
            <w:r w:rsidRPr="00114779">
              <w:rPr>
                <w:rFonts w:asciiTheme="majorBidi" w:hAnsiTheme="majorBidi" w:cstheme="majorBidi"/>
                <w:szCs w:val="24"/>
                <w:vertAlign w:val="subscript"/>
                <w:lang w:val="en-US"/>
              </w:rPr>
              <w:t>2</w:t>
            </w:r>
            <w:r w:rsidRPr="00114779">
              <w:rPr>
                <w:rFonts w:asciiTheme="majorBidi" w:hAnsiTheme="majorBidi" w:cstheme="majorBidi"/>
                <w:szCs w:val="24"/>
                <w:lang w:val="en-US"/>
              </w:rPr>
              <w:t>), dengan cara belajar siswa (X</w:t>
            </w:r>
            <w:r w:rsidRPr="00114779">
              <w:rPr>
                <w:rFonts w:asciiTheme="majorBidi" w:hAnsiTheme="majorBidi" w:cstheme="majorBidi"/>
                <w:szCs w:val="24"/>
                <w:vertAlign w:val="subscript"/>
                <w:lang w:val="en-US"/>
              </w:rPr>
              <w:t>3</w:t>
            </w:r>
            <w:r w:rsidRPr="00114779">
              <w:rPr>
                <w:rFonts w:asciiTheme="majorBidi" w:hAnsiTheme="majorBidi" w:cstheme="majorBidi"/>
                <w:szCs w:val="24"/>
                <w:lang w:val="en-US"/>
              </w:rPr>
              <w:t>)</w:t>
            </w:r>
          </w:p>
        </w:tc>
      </w:tr>
    </w:tbl>
    <w:p w:rsidR="00114779" w:rsidRDefault="00114779" w:rsidP="00114779">
      <w:pPr>
        <w:spacing w:after="0" w:line="240" w:lineRule="auto"/>
        <w:ind w:firstLine="720"/>
        <w:jc w:val="both"/>
        <w:rPr>
          <w:rFonts w:ascii="Times New Roman" w:hAnsi="Times New Roman" w:cs="Times New Roman"/>
          <w:sz w:val="20"/>
        </w:rPr>
      </w:pPr>
    </w:p>
    <w:p w:rsidR="00114779" w:rsidRPr="00114779" w:rsidRDefault="00114779" w:rsidP="00114779">
      <w:pPr>
        <w:spacing w:after="0" w:line="240" w:lineRule="auto"/>
        <w:ind w:firstLine="720"/>
        <w:jc w:val="both"/>
        <w:rPr>
          <w:rFonts w:asciiTheme="majorBidi" w:hAnsiTheme="majorBidi" w:cstheme="majorBidi"/>
          <w:szCs w:val="24"/>
          <w:lang w:val="en-US"/>
        </w:rPr>
      </w:pPr>
      <w:r w:rsidRPr="00114779">
        <w:rPr>
          <w:rFonts w:asciiTheme="majorBidi" w:hAnsiTheme="majorBidi" w:cstheme="majorBidi"/>
          <w:szCs w:val="24"/>
          <w:lang w:val="en-US"/>
        </w:rPr>
        <w:t>Kerangka hubungan kausal empiris antara persepsi siswa mengenai kompetensi pedagogik (X</w:t>
      </w:r>
      <w:r w:rsidRPr="00114779">
        <w:rPr>
          <w:rFonts w:asciiTheme="majorBidi" w:hAnsiTheme="majorBidi" w:cstheme="majorBidi"/>
          <w:szCs w:val="24"/>
          <w:vertAlign w:val="subscript"/>
          <w:lang w:val="en-US"/>
        </w:rPr>
        <w:t>1</w:t>
      </w:r>
      <w:r w:rsidRPr="00114779">
        <w:rPr>
          <w:rFonts w:asciiTheme="majorBidi" w:hAnsiTheme="majorBidi" w:cstheme="majorBidi"/>
          <w:szCs w:val="24"/>
          <w:lang w:val="en-US"/>
        </w:rPr>
        <w:t>), persepsi siswa mengenai kompetensi profesional (X</w:t>
      </w:r>
      <w:r w:rsidRPr="00114779">
        <w:rPr>
          <w:rFonts w:asciiTheme="majorBidi" w:hAnsiTheme="majorBidi" w:cstheme="majorBidi"/>
          <w:szCs w:val="24"/>
          <w:vertAlign w:val="subscript"/>
          <w:lang w:val="en-US"/>
        </w:rPr>
        <w:t>2</w:t>
      </w:r>
      <w:r w:rsidRPr="00114779">
        <w:rPr>
          <w:rFonts w:asciiTheme="majorBidi" w:hAnsiTheme="majorBidi" w:cstheme="majorBidi"/>
          <w:szCs w:val="24"/>
          <w:lang w:val="en-US"/>
        </w:rPr>
        <w:t xml:space="preserve">), dan </w:t>
      </w:r>
      <w:proofErr w:type="gramStart"/>
      <w:r w:rsidRPr="00114779">
        <w:rPr>
          <w:rFonts w:asciiTheme="majorBidi" w:hAnsiTheme="majorBidi" w:cstheme="majorBidi"/>
          <w:szCs w:val="24"/>
          <w:lang w:val="en-US"/>
        </w:rPr>
        <w:t>cara</w:t>
      </w:r>
      <w:proofErr w:type="gramEnd"/>
      <w:r w:rsidRPr="00114779">
        <w:rPr>
          <w:rFonts w:asciiTheme="majorBidi" w:hAnsiTheme="majorBidi" w:cstheme="majorBidi"/>
          <w:szCs w:val="24"/>
          <w:lang w:val="en-US"/>
        </w:rPr>
        <w:t xml:space="preserve"> belajar siswa (X</w:t>
      </w:r>
      <w:r w:rsidRPr="00114779">
        <w:rPr>
          <w:rFonts w:asciiTheme="majorBidi" w:hAnsiTheme="majorBidi" w:cstheme="majorBidi"/>
          <w:szCs w:val="24"/>
          <w:vertAlign w:val="subscript"/>
          <w:lang w:val="en-US"/>
        </w:rPr>
        <w:t>3</w:t>
      </w:r>
      <w:r w:rsidRPr="00114779">
        <w:rPr>
          <w:rFonts w:asciiTheme="majorBidi" w:hAnsiTheme="majorBidi" w:cstheme="majorBidi"/>
          <w:szCs w:val="24"/>
          <w:lang w:val="en-US"/>
        </w:rPr>
        <w:t>) terhadap hasil belajar biologi siswa (Y) dapat dibuat melalui persamaan struktur Model-2 sebagai berikut.</w:t>
      </w:r>
    </w:p>
    <w:p w:rsidR="00114779" w:rsidRDefault="00114779" w:rsidP="00114779">
      <w:pPr>
        <w:autoSpaceDE w:val="0"/>
        <w:autoSpaceDN w:val="0"/>
        <w:adjustRightInd w:val="0"/>
        <w:spacing w:after="0" w:line="240" w:lineRule="auto"/>
        <w:jc w:val="both"/>
        <w:rPr>
          <w:rFonts w:ascii="Times New Roman" w:hAnsi="Times New Roman" w:cs="Times New Roman"/>
          <w:szCs w:val="24"/>
        </w:rPr>
      </w:pPr>
      <w:r w:rsidRPr="00114779">
        <w:rPr>
          <w:rFonts w:ascii="Times New Roman" w:hAnsi="Times New Roman" w:cs="Times New Roman"/>
          <w:szCs w:val="24"/>
          <w:lang w:val="en-US"/>
        </w:rPr>
        <w:t xml:space="preserve">Persamaan Struktural 2: </w:t>
      </w:r>
    </w:p>
    <w:p w:rsidR="00114779" w:rsidRPr="00114779" w:rsidRDefault="00114779" w:rsidP="00114779">
      <w:pPr>
        <w:autoSpaceDE w:val="0"/>
        <w:autoSpaceDN w:val="0"/>
        <w:adjustRightInd w:val="0"/>
        <w:spacing w:after="0" w:line="240" w:lineRule="auto"/>
        <w:jc w:val="both"/>
        <w:rPr>
          <w:rFonts w:ascii="Times New Roman" w:hAnsi="Times New Roman" w:cs="Times New Roman"/>
          <w:b/>
          <w:szCs w:val="24"/>
          <w:lang w:val="en-US"/>
        </w:rPr>
      </w:pPr>
      <w:r w:rsidRPr="00114779">
        <w:rPr>
          <w:rFonts w:ascii="Times New Roman" w:hAnsi="Times New Roman" w:cs="Times New Roman"/>
          <w:b/>
          <w:szCs w:val="24"/>
          <w:lang w:val="en-US"/>
        </w:rPr>
        <w:t>Y = Pyx</w:t>
      </w:r>
      <w:r w:rsidRPr="00114779">
        <w:rPr>
          <w:rFonts w:ascii="Times New Roman" w:hAnsi="Times New Roman" w:cs="Times New Roman"/>
          <w:b/>
          <w:szCs w:val="24"/>
          <w:vertAlign w:val="subscript"/>
          <w:lang w:val="en-US"/>
        </w:rPr>
        <w:t>1</w:t>
      </w:r>
      <w:r w:rsidRPr="00114779">
        <w:rPr>
          <w:rFonts w:ascii="Times New Roman" w:hAnsi="Times New Roman" w:cs="Times New Roman"/>
          <w:b/>
          <w:szCs w:val="24"/>
          <w:lang w:val="en-US"/>
        </w:rPr>
        <w:t xml:space="preserve"> X</w:t>
      </w:r>
      <w:r w:rsidRPr="00114779">
        <w:rPr>
          <w:rFonts w:ascii="Times New Roman" w:hAnsi="Times New Roman" w:cs="Times New Roman"/>
          <w:b/>
          <w:szCs w:val="24"/>
          <w:vertAlign w:val="subscript"/>
          <w:lang w:val="en-US"/>
        </w:rPr>
        <w:t>1</w:t>
      </w:r>
      <w:r w:rsidRPr="00114779">
        <w:rPr>
          <w:rFonts w:ascii="Times New Roman" w:hAnsi="Times New Roman" w:cs="Times New Roman"/>
          <w:b/>
          <w:szCs w:val="24"/>
          <w:lang w:val="en-US"/>
        </w:rPr>
        <w:t xml:space="preserve"> + Pyx</w:t>
      </w:r>
      <w:r w:rsidRPr="00114779">
        <w:rPr>
          <w:rFonts w:ascii="Times New Roman" w:hAnsi="Times New Roman" w:cs="Times New Roman"/>
          <w:b/>
          <w:szCs w:val="24"/>
          <w:vertAlign w:val="subscript"/>
          <w:lang w:val="en-US"/>
        </w:rPr>
        <w:t>2</w:t>
      </w:r>
      <w:r w:rsidRPr="00114779">
        <w:rPr>
          <w:rFonts w:ascii="Times New Roman" w:hAnsi="Times New Roman" w:cs="Times New Roman"/>
          <w:b/>
          <w:szCs w:val="24"/>
          <w:lang w:val="en-US"/>
        </w:rPr>
        <w:t xml:space="preserve"> X</w:t>
      </w:r>
      <w:r w:rsidRPr="00114779">
        <w:rPr>
          <w:rFonts w:ascii="Times New Roman" w:hAnsi="Times New Roman" w:cs="Times New Roman"/>
          <w:b/>
          <w:szCs w:val="24"/>
          <w:vertAlign w:val="subscript"/>
          <w:lang w:val="en-US"/>
        </w:rPr>
        <w:t>2</w:t>
      </w:r>
      <w:r w:rsidRPr="00114779">
        <w:rPr>
          <w:rFonts w:ascii="Times New Roman" w:hAnsi="Times New Roman" w:cs="Times New Roman"/>
          <w:b/>
          <w:szCs w:val="24"/>
          <w:lang w:val="en-US"/>
        </w:rPr>
        <w:t xml:space="preserve"> + Pyx</w:t>
      </w:r>
      <w:r w:rsidRPr="00114779">
        <w:rPr>
          <w:rFonts w:ascii="Times New Roman" w:hAnsi="Times New Roman" w:cs="Times New Roman"/>
          <w:b/>
          <w:szCs w:val="24"/>
          <w:vertAlign w:val="subscript"/>
          <w:lang w:val="en-US"/>
        </w:rPr>
        <w:t>3</w:t>
      </w:r>
      <w:r w:rsidRPr="00114779">
        <w:rPr>
          <w:rFonts w:ascii="Times New Roman" w:hAnsi="Times New Roman" w:cs="Times New Roman"/>
          <w:b/>
          <w:szCs w:val="24"/>
          <w:lang w:val="en-US"/>
        </w:rPr>
        <w:t xml:space="preserve"> X</w:t>
      </w:r>
      <w:r w:rsidRPr="00114779">
        <w:rPr>
          <w:rFonts w:ascii="Times New Roman" w:hAnsi="Times New Roman" w:cs="Times New Roman"/>
          <w:b/>
          <w:szCs w:val="24"/>
          <w:vertAlign w:val="subscript"/>
          <w:lang w:val="en-US"/>
        </w:rPr>
        <w:t>3</w:t>
      </w:r>
      <w:r w:rsidRPr="00114779">
        <w:rPr>
          <w:rFonts w:ascii="Times New Roman" w:hAnsi="Times New Roman" w:cs="Times New Roman"/>
          <w:b/>
          <w:szCs w:val="24"/>
          <w:lang w:val="en-US"/>
        </w:rPr>
        <w:t xml:space="preserve"> + Pyε</w:t>
      </w:r>
      <w:r w:rsidRPr="00114779">
        <w:rPr>
          <w:rFonts w:ascii="Times New Roman" w:hAnsi="Times New Roman" w:cs="Times New Roman"/>
          <w:b/>
          <w:szCs w:val="24"/>
          <w:vertAlign w:val="subscript"/>
          <w:lang w:val="en-US"/>
        </w:rPr>
        <w:t>2</w:t>
      </w:r>
    </w:p>
    <w:p w:rsidR="00114779" w:rsidRPr="00114779" w:rsidRDefault="00114779" w:rsidP="00114779">
      <w:pPr>
        <w:autoSpaceDE w:val="0"/>
        <w:autoSpaceDN w:val="0"/>
        <w:adjustRightInd w:val="0"/>
        <w:spacing w:after="0" w:line="240" w:lineRule="auto"/>
        <w:jc w:val="both"/>
        <w:rPr>
          <w:rFonts w:ascii="Times New Roman" w:hAnsi="Times New Roman" w:cs="Times New Roman"/>
          <w:b/>
          <w:szCs w:val="24"/>
          <w:lang w:val="en-US"/>
        </w:rPr>
      </w:pPr>
      <w:r w:rsidRPr="00114779">
        <w:rPr>
          <w:rFonts w:ascii="Times New Roman" w:hAnsi="Times New Roman" w:cs="Times New Roman"/>
          <w:b/>
          <w:szCs w:val="24"/>
          <w:lang w:val="en-US"/>
        </w:rPr>
        <w:t>= 0,362 X</w:t>
      </w:r>
      <w:r w:rsidRPr="00114779">
        <w:rPr>
          <w:rFonts w:ascii="Times New Roman" w:hAnsi="Times New Roman" w:cs="Times New Roman"/>
          <w:b/>
          <w:szCs w:val="24"/>
          <w:vertAlign w:val="subscript"/>
          <w:lang w:val="en-US"/>
        </w:rPr>
        <w:t>1</w:t>
      </w:r>
      <w:r w:rsidRPr="00114779">
        <w:rPr>
          <w:rFonts w:ascii="Times New Roman" w:hAnsi="Times New Roman" w:cs="Times New Roman"/>
          <w:b/>
          <w:szCs w:val="24"/>
          <w:lang w:val="en-US"/>
        </w:rPr>
        <w:t xml:space="preserve"> + 0,239 X</w:t>
      </w:r>
      <w:r w:rsidRPr="00114779">
        <w:rPr>
          <w:rFonts w:ascii="Times New Roman" w:hAnsi="Times New Roman" w:cs="Times New Roman"/>
          <w:b/>
          <w:szCs w:val="24"/>
          <w:vertAlign w:val="subscript"/>
          <w:lang w:val="en-US"/>
        </w:rPr>
        <w:t>2</w:t>
      </w:r>
      <w:r w:rsidRPr="00114779">
        <w:rPr>
          <w:rFonts w:ascii="Times New Roman" w:hAnsi="Times New Roman" w:cs="Times New Roman"/>
          <w:b/>
          <w:szCs w:val="24"/>
          <w:lang w:val="en-US"/>
        </w:rPr>
        <w:t xml:space="preserve"> + 0,123 X</w:t>
      </w:r>
      <w:r w:rsidRPr="00114779">
        <w:rPr>
          <w:rFonts w:ascii="Times New Roman" w:hAnsi="Times New Roman" w:cs="Times New Roman"/>
          <w:b/>
          <w:szCs w:val="24"/>
          <w:vertAlign w:val="subscript"/>
          <w:lang w:val="en-US"/>
        </w:rPr>
        <w:t>3</w:t>
      </w:r>
      <w:r w:rsidRPr="00114779">
        <w:rPr>
          <w:rFonts w:ascii="Times New Roman" w:hAnsi="Times New Roman" w:cs="Times New Roman"/>
          <w:b/>
          <w:szCs w:val="24"/>
          <w:lang w:val="en-US"/>
        </w:rPr>
        <w:t xml:space="preserve"> + Pyε</w:t>
      </w:r>
      <w:r w:rsidRPr="00114779">
        <w:rPr>
          <w:rFonts w:ascii="Times New Roman" w:hAnsi="Times New Roman" w:cs="Times New Roman"/>
          <w:b/>
          <w:szCs w:val="24"/>
          <w:vertAlign w:val="subscript"/>
          <w:lang w:val="en-US"/>
        </w:rPr>
        <w:t>2</w:t>
      </w:r>
    </w:p>
    <w:p w:rsidR="00114779" w:rsidRDefault="00114779" w:rsidP="00114779">
      <w:pPr>
        <w:spacing w:after="0" w:line="240" w:lineRule="auto"/>
        <w:ind w:firstLine="720"/>
        <w:jc w:val="both"/>
        <w:rPr>
          <w:rFonts w:asciiTheme="majorBidi" w:hAnsiTheme="majorBidi" w:cstheme="majorBidi"/>
          <w:szCs w:val="24"/>
        </w:rPr>
      </w:pPr>
      <w:r w:rsidRPr="00114779">
        <w:rPr>
          <w:rFonts w:ascii="Times New Roman" w:hAnsi="Times New Roman" w:cs="Times New Roman"/>
          <w:szCs w:val="24"/>
          <w:lang w:val="en-US"/>
        </w:rPr>
        <w:t xml:space="preserve">Diagram jalur hubungan </w:t>
      </w:r>
      <w:r w:rsidRPr="00114779">
        <w:rPr>
          <w:rFonts w:asciiTheme="majorBidi" w:hAnsiTheme="majorBidi" w:cstheme="majorBidi"/>
          <w:szCs w:val="24"/>
          <w:lang w:val="en-US"/>
        </w:rPr>
        <w:t>persepsi siswa mengenai kompetensi pedagogik (X</w:t>
      </w:r>
      <w:r w:rsidRPr="00114779">
        <w:rPr>
          <w:rFonts w:asciiTheme="majorBidi" w:hAnsiTheme="majorBidi" w:cstheme="majorBidi"/>
          <w:szCs w:val="24"/>
          <w:vertAlign w:val="subscript"/>
          <w:lang w:val="en-US"/>
        </w:rPr>
        <w:t>1</w:t>
      </w:r>
      <w:r w:rsidRPr="00114779">
        <w:rPr>
          <w:rFonts w:asciiTheme="majorBidi" w:hAnsiTheme="majorBidi" w:cstheme="majorBidi"/>
          <w:szCs w:val="24"/>
          <w:lang w:val="en-US"/>
        </w:rPr>
        <w:t>), persepsi siswa mengenai kompetensi profesional (X</w:t>
      </w:r>
      <w:r w:rsidRPr="00114779">
        <w:rPr>
          <w:rFonts w:asciiTheme="majorBidi" w:hAnsiTheme="majorBidi" w:cstheme="majorBidi"/>
          <w:szCs w:val="24"/>
          <w:vertAlign w:val="subscript"/>
          <w:lang w:val="en-US"/>
        </w:rPr>
        <w:t>2</w:t>
      </w:r>
      <w:r w:rsidRPr="00114779">
        <w:rPr>
          <w:rFonts w:asciiTheme="majorBidi" w:hAnsiTheme="majorBidi" w:cstheme="majorBidi"/>
          <w:szCs w:val="24"/>
          <w:lang w:val="en-US"/>
        </w:rPr>
        <w:t xml:space="preserve">), dan </w:t>
      </w:r>
      <w:proofErr w:type="gramStart"/>
      <w:r w:rsidRPr="00114779">
        <w:rPr>
          <w:rFonts w:asciiTheme="majorBidi" w:hAnsiTheme="majorBidi" w:cstheme="majorBidi"/>
          <w:szCs w:val="24"/>
          <w:lang w:val="en-US"/>
        </w:rPr>
        <w:t>cara</w:t>
      </w:r>
      <w:proofErr w:type="gramEnd"/>
      <w:r w:rsidRPr="00114779">
        <w:rPr>
          <w:rFonts w:asciiTheme="majorBidi" w:hAnsiTheme="majorBidi" w:cstheme="majorBidi"/>
          <w:szCs w:val="24"/>
          <w:lang w:val="en-US"/>
        </w:rPr>
        <w:t xml:space="preserve"> belajar siswa (X</w:t>
      </w:r>
      <w:r w:rsidRPr="00114779">
        <w:rPr>
          <w:rFonts w:asciiTheme="majorBidi" w:hAnsiTheme="majorBidi" w:cstheme="majorBidi"/>
          <w:szCs w:val="24"/>
          <w:vertAlign w:val="subscript"/>
          <w:lang w:val="en-US"/>
        </w:rPr>
        <w:t>3</w:t>
      </w:r>
      <w:r w:rsidRPr="00114779">
        <w:rPr>
          <w:rFonts w:asciiTheme="majorBidi" w:hAnsiTheme="majorBidi" w:cstheme="majorBidi"/>
          <w:szCs w:val="24"/>
          <w:lang w:val="en-US"/>
        </w:rPr>
        <w:t>) terhadap hasil belajar biologi siswa (Y</w:t>
      </w:r>
      <w:r>
        <w:rPr>
          <w:rFonts w:asciiTheme="majorBidi" w:hAnsiTheme="majorBidi" w:cstheme="majorBidi"/>
          <w:szCs w:val="24"/>
          <w:lang w:val="en-US"/>
        </w:rPr>
        <w:t xml:space="preserve">) dapat dilihat pada Gambar </w:t>
      </w:r>
      <w:r>
        <w:rPr>
          <w:rFonts w:asciiTheme="majorBidi" w:hAnsiTheme="majorBidi" w:cstheme="majorBidi"/>
          <w:szCs w:val="24"/>
        </w:rPr>
        <w:t>2.</w:t>
      </w:r>
    </w:p>
    <w:p w:rsidR="00114779" w:rsidRPr="00114779" w:rsidRDefault="00114779" w:rsidP="00114779">
      <w:pPr>
        <w:spacing w:after="0" w:line="240" w:lineRule="auto"/>
        <w:ind w:firstLine="720"/>
        <w:jc w:val="both"/>
        <w:rPr>
          <w:rFonts w:asciiTheme="majorBidi" w:hAnsiTheme="majorBidi" w:cstheme="majorBidi"/>
          <w:szCs w:val="24"/>
        </w:rPr>
      </w:pPr>
    </w:p>
    <w:p w:rsidR="00114779" w:rsidRDefault="00114779" w:rsidP="00114779">
      <w:pPr>
        <w:spacing w:after="0" w:line="240" w:lineRule="auto"/>
        <w:ind w:firstLine="720"/>
        <w:jc w:val="both"/>
        <w:rPr>
          <w:rFonts w:ascii="Times New Roman" w:hAnsi="Times New Roman" w:cs="Times New Roman"/>
          <w:sz w:val="20"/>
        </w:rPr>
      </w:pPr>
      <w:r>
        <w:rPr>
          <w:rFonts w:ascii="Times New Roman" w:hAnsi="Times New Roman" w:cs="Times New Roman"/>
          <w:noProof/>
          <w:sz w:val="20"/>
          <w:lang w:eastAsia="id-ID"/>
        </w:rPr>
        <w:drawing>
          <wp:anchor distT="0" distB="0" distL="114300" distR="114300" simplePos="0" relativeHeight="251658240" behindDoc="0" locked="0" layoutInCell="1" allowOverlap="1">
            <wp:simplePos x="0" y="0"/>
            <wp:positionH relativeFrom="column">
              <wp:posOffset>-118654</wp:posOffset>
            </wp:positionH>
            <wp:positionV relativeFrom="paragraph">
              <wp:posOffset>34018</wp:posOffset>
            </wp:positionV>
            <wp:extent cx="3224893" cy="1393371"/>
            <wp:effectExtent l="19050" t="0" r="0" b="0"/>
            <wp:wrapNone/>
            <wp:docPr id="2"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stretch>
                      <a:fillRect/>
                    </a:stretch>
                  </pic:blipFill>
                  <pic:spPr>
                    <a:xfrm>
                      <a:off x="0" y="0"/>
                      <a:ext cx="3224893" cy="1393371"/>
                    </a:xfrm>
                    <a:prstGeom prst="rect">
                      <a:avLst/>
                    </a:prstGeom>
                  </pic:spPr>
                </pic:pic>
              </a:graphicData>
            </a:graphic>
          </wp:anchor>
        </w:drawing>
      </w:r>
    </w:p>
    <w:p w:rsidR="00114779" w:rsidRDefault="00114779" w:rsidP="00114779">
      <w:pPr>
        <w:spacing w:after="0" w:line="240" w:lineRule="auto"/>
        <w:ind w:firstLine="720"/>
        <w:jc w:val="both"/>
        <w:rPr>
          <w:rFonts w:ascii="Times New Roman" w:hAnsi="Times New Roman" w:cs="Times New Roman"/>
          <w:sz w:val="20"/>
        </w:rPr>
      </w:pPr>
    </w:p>
    <w:p w:rsidR="00114779" w:rsidRDefault="00114779" w:rsidP="00114779">
      <w:pPr>
        <w:spacing w:after="0" w:line="240" w:lineRule="auto"/>
        <w:ind w:firstLine="720"/>
        <w:jc w:val="both"/>
        <w:rPr>
          <w:rFonts w:ascii="Times New Roman" w:hAnsi="Times New Roman" w:cs="Times New Roman"/>
          <w:sz w:val="20"/>
        </w:rPr>
      </w:pPr>
    </w:p>
    <w:p w:rsidR="00114779" w:rsidRDefault="00114779" w:rsidP="00114779">
      <w:pPr>
        <w:spacing w:after="0" w:line="240" w:lineRule="auto"/>
        <w:ind w:firstLine="720"/>
        <w:jc w:val="both"/>
        <w:rPr>
          <w:rFonts w:ascii="Times New Roman" w:hAnsi="Times New Roman" w:cs="Times New Roman"/>
          <w:sz w:val="20"/>
        </w:rPr>
      </w:pPr>
    </w:p>
    <w:p w:rsidR="00114779" w:rsidRDefault="00114779" w:rsidP="00114779">
      <w:pPr>
        <w:spacing w:after="0" w:line="240" w:lineRule="auto"/>
        <w:ind w:firstLine="720"/>
        <w:jc w:val="both"/>
        <w:rPr>
          <w:rFonts w:ascii="Times New Roman" w:hAnsi="Times New Roman" w:cs="Times New Roman"/>
          <w:sz w:val="20"/>
        </w:rPr>
      </w:pPr>
    </w:p>
    <w:p w:rsidR="00114779" w:rsidRDefault="00114779" w:rsidP="00114779">
      <w:pPr>
        <w:spacing w:after="0" w:line="240" w:lineRule="auto"/>
        <w:ind w:firstLine="720"/>
        <w:jc w:val="both"/>
        <w:rPr>
          <w:rFonts w:ascii="Times New Roman" w:hAnsi="Times New Roman" w:cs="Times New Roman"/>
          <w:sz w:val="20"/>
        </w:rPr>
      </w:pPr>
    </w:p>
    <w:p w:rsidR="00114779" w:rsidRDefault="00114779" w:rsidP="00114779">
      <w:pPr>
        <w:spacing w:after="0" w:line="240" w:lineRule="auto"/>
        <w:ind w:firstLine="720"/>
        <w:jc w:val="both"/>
        <w:rPr>
          <w:rFonts w:ascii="Times New Roman" w:hAnsi="Times New Roman" w:cs="Times New Roman"/>
          <w:sz w:val="20"/>
        </w:rPr>
      </w:pPr>
    </w:p>
    <w:p w:rsidR="00114779" w:rsidRDefault="00114779" w:rsidP="00114779">
      <w:pPr>
        <w:spacing w:after="0" w:line="240" w:lineRule="auto"/>
        <w:ind w:firstLine="720"/>
        <w:jc w:val="both"/>
        <w:rPr>
          <w:rFonts w:ascii="Times New Roman" w:hAnsi="Times New Roman" w:cs="Times New Roman"/>
          <w:sz w:val="20"/>
        </w:rPr>
      </w:pPr>
    </w:p>
    <w:p w:rsidR="00114779" w:rsidRDefault="00114779" w:rsidP="00114779">
      <w:pPr>
        <w:spacing w:after="0" w:line="240" w:lineRule="auto"/>
        <w:ind w:firstLine="720"/>
        <w:jc w:val="both"/>
        <w:rPr>
          <w:rFonts w:ascii="Times New Roman" w:hAnsi="Times New Roman" w:cs="Times New Roman"/>
          <w:sz w:val="20"/>
        </w:rPr>
      </w:pPr>
    </w:p>
    <w:p w:rsidR="00114779" w:rsidRDefault="00114779" w:rsidP="00114779">
      <w:pPr>
        <w:spacing w:after="0" w:line="240" w:lineRule="auto"/>
        <w:ind w:firstLine="720"/>
        <w:jc w:val="both"/>
        <w:rPr>
          <w:rFonts w:ascii="Times New Roman" w:hAnsi="Times New Roman" w:cs="Times New Roman"/>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3"/>
        <w:gridCol w:w="3280"/>
      </w:tblGrid>
      <w:tr w:rsidR="00114779" w:rsidRPr="00114779" w:rsidTr="00F0227E">
        <w:tc>
          <w:tcPr>
            <w:tcW w:w="1530" w:type="dxa"/>
          </w:tcPr>
          <w:p w:rsidR="00114779" w:rsidRPr="00114779" w:rsidRDefault="00114779" w:rsidP="00F0227E">
            <w:pPr>
              <w:autoSpaceDE w:val="0"/>
              <w:autoSpaceDN w:val="0"/>
              <w:adjustRightInd w:val="0"/>
              <w:jc w:val="both"/>
              <w:rPr>
                <w:rFonts w:ascii="Times New Roman" w:hAnsi="Times New Roman" w:cs="Times New Roman"/>
                <w:szCs w:val="24"/>
              </w:rPr>
            </w:pPr>
            <w:r w:rsidRPr="00114779">
              <w:rPr>
                <w:rFonts w:ascii="Times New Roman" w:hAnsi="Times New Roman" w:cs="Times New Roman"/>
                <w:szCs w:val="24"/>
                <w:lang w:val="en-US"/>
              </w:rPr>
              <w:t xml:space="preserve">Gambar </w:t>
            </w:r>
            <w:r>
              <w:rPr>
                <w:rFonts w:ascii="Times New Roman" w:hAnsi="Times New Roman" w:cs="Times New Roman"/>
                <w:szCs w:val="24"/>
              </w:rPr>
              <w:t>2</w:t>
            </w:r>
          </w:p>
        </w:tc>
        <w:tc>
          <w:tcPr>
            <w:tcW w:w="6660" w:type="dxa"/>
          </w:tcPr>
          <w:p w:rsidR="00114779" w:rsidRPr="00114779" w:rsidRDefault="00114779" w:rsidP="00F0227E">
            <w:pPr>
              <w:autoSpaceDE w:val="0"/>
              <w:autoSpaceDN w:val="0"/>
              <w:adjustRightInd w:val="0"/>
              <w:jc w:val="both"/>
              <w:rPr>
                <w:rFonts w:ascii="Times New Roman" w:hAnsi="Times New Roman" w:cs="Times New Roman"/>
                <w:szCs w:val="24"/>
                <w:lang w:val="en-US"/>
              </w:rPr>
            </w:pPr>
            <w:r w:rsidRPr="00114779">
              <w:rPr>
                <w:rFonts w:ascii="Times New Roman" w:hAnsi="Times New Roman" w:cs="Times New Roman"/>
                <w:szCs w:val="24"/>
                <w:lang w:val="en-US"/>
              </w:rPr>
              <w:t xml:space="preserve">Diagram jalur hubungan </w:t>
            </w:r>
            <w:r w:rsidRPr="00114779">
              <w:rPr>
                <w:rFonts w:asciiTheme="majorBidi" w:hAnsiTheme="majorBidi" w:cstheme="majorBidi"/>
                <w:szCs w:val="24"/>
                <w:lang w:val="en-US"/>
              </w:rPr>
              <w:t>persepsi siswa mengenai kompetensi pedagogik (X</w:t>
            </w:r>
            <w:r w:rsidRPr="00114779">
              <w:rPr>
                <w:rFonts w:asciiTheme="majorBidi" w:hAnsiTheme="majorBidi" w:cstheme="majorBidi"/>
                <w:szCs w:val="24"/>
                <w:vertAlign w:val="subscript"/>
                <w:lang w:val="en-US"/>
              </w:rPr>
              <w:t>1</w:t>
            </w:r>
            <w:r w:rsidRPr="00114779">
              <w:rPr>
                <w:rFonts w:asciiTheme="majorBidi" w:hAnsiTheme="majorBidi" w:cstheme="majorBidi"/>
                <w:szCs w:val="24"/>
                <w:lang w:val="en-US"/>
              </w:rPr>
              <w:t>), persepsi siswa mengenai kompetensi profesional (X</w:t>
            </w:r>
            <w:r w:rsidRPr="00114779">
              <w:rPr>
                <w:rFonts w:asciiTheme="majorBidi" w:hAnsiTheme="majorBidi" w:cstheme="majorBidi"/>
                <w:szCs w:val="24"/>
                <w:vertAlign w:val="subscript"/>
                <w:lang w:val="en-US"/>
              </w:rPr>
              <w:t>2</w:t>
            </w:r>
            <w:r w:rsidRPr="00114779">
              <w:rPr>
                <w:rFonts w:asciiTheme="majorBidi" w:hAnsiTheme="majorBidi" w:cstheme="majorBidi"/>
                <w:szCs w:val="24"/>
                <w:lang w:val="en-US"/>
              </w:rPr>
              <w:t>), dan cara belajar siswa (X</w:t>
            </w:r>
            <w:r w:rsidRPr="00114779">
              <w:rPr>
                <w:rFonts w:asciiTheme="majorBidi" w:hAnsiTheme="majorBidi" w:cstheme="majorBidi"/>
                <w:szCs w:val="24"/>
                <w:vertAlign w:val="subscript"/>
                <w:lang w:val="en-US"/>
              </w:rPr>
              <w:t>3</w:t>
            </w:r>
            <w:r w:rsidRPr="00114779">
              <w:rPr>
                <w:rFonts w:asciiTheme="majorBidi" w:hAnsiTheme="majorBidi" w:cstheme="majorBidi"/>
                <w:szCs w:val="24"/>
                <w:lang w:val="en-US"/>
              </w:rPr>
              <w:t>) dengan hasil belajar biologi siswa (Y)</w:t>
            </w:r>
          </w:p>
        </w:tc>
      </w:tr>
    </w:tbl>
    <w:p w:rsidR="00114779" w:rsidRDefault="00114779" w:rsidP="00114779">
      <w:pPr>
        <w:spacing w:after="0" w:line="240" w:lineRule="auto"/>
        <w:ind w:firstLine="720"/>
        <w:jc w:val="both"/>
        <w:rPr>
          <w:rFonts w:ascii="Times New Roman" w:hAnsi="Times New Roman" w:cs="Times New Roman"/>
          <w:sz w:val="20"/>
        </w:rPr>
      </w:pPr>
    </w:p>
    <w:p w:rsidR="00114779" w:rsidRDefault="00114779" w:rsidP="00114779">
      <w:pPr>
        <w:spacing w:after="0" w:line="240" w:lineRule="auto"/>
        <w:ind w:firstLine="720"/>
        <w:jc w:val="both"/>
        <w:rPr>
          <w:rFonts w:ascii="Times New Roman" w:hAnsi="Times New Roman" w:cs="Times New Roman"/>
          <w:sz w:val="20"/>
        </w:rPr>
      </w:pPr>
    </w:p>
    <w:p w:rsidR="00114779" w:rsidRDefault="00114779" w:rsidP="00114779">
      <w:pPr>
        <w:spacing w:after="0" w:line="240" w:lineRule="auto"/>
        <w:ind w:firstLine="720"/>
        <w:jc w:val="both"/>
        <w:rPr>
          <w:rFonts w:ascii="Times New Roman" w:hAnsi="Times New Roman" w:cs="Times New Roman"/>
          <w:sz w:val="20"/>
        </w:rPr>
      </w:pPr>
    </w:p>
    <w:p w:rsidR="00114779" w:rsidRDefault="00114779" w:rsidP="00114779">
      <w:pPr>
        <w:spacing w:after="0" w:line="240" w:lineRule="auto"/>
        <w:ind w:firstLine="720"/>
        <w:jc w:val="both"/>
        <w:rPr>
          <w:rFonts w:ascii="Times New Roman" w:hAnsi="Times New Roman" w:cs="Times New Roman"/>
          <w:sz w:val="20"/>
        </w:rPr>
      </w:pPr>
    </w:p>
    <w:p w:rsidR="00114779" w:rsidRDefault="00114779" w:rsidP="00114779">
      <w:pPr>
        <w:spacing w:after="0" w:line="240" w:lineRule="auto"/>
        <w:ind w:firstLine="720"/>
        <w:jc w:val="both"/>
        <w:rPr>
          <w:rFonts w:ascii="Times New Roman" w:hAnsi="Times New Roman" w:cs="Times New Roman"/>
          <w:sz w:val="20"/>
        </w:rPr>
      </w:pPr>
    </w:p>
    <w:p w:rsidR="00114779" w:rsidRDefault="00114779" w:rsidP="00114779">
      <w:pPr>
        <w:spacing w:after="0" w:line="240" w:lineRule="auto"/>
        <w:ind w:firstLine="720"/>
        <w:jc w:val="both"/>
        <w:rPr>
          <w:rFonts w:ascii="Times New Roman" w:hAnsi="Times New Roman" w:cs="Times New Roman"/>
          <w:sz w:val="20"/>
        </w:rPr>
      </w:pPr>
    </w:p>
    <w:p w:rsidR="00114779" w:rsidRDefault="00114779" w:rsidP="00114779">
      <w:pPr>
        <w:pStyle w:val="ListParagraph"/>
        <w:numPr>
          <w:ilvl w:val="0"/>
          <w:numId w:val="2"/>
        </w:numPr>
        <w:spacing w:after="0" w:line="240" w:lineRule="auto"/>
        <w:ind w:left="426"/>
        <w:jc w:val="both"/>
        <w:rPr>
          <w:rFonts w:ascii="Times New Roman" w:hAnsi="Times New Roman" w:cs="Times New Roman"/>
          <w:b/>
        </w:rPr>
      </w:pPr>
      <w:r w:rsidRPr="00114779">
        <w:rPr>
          <w:rFonts w:ascii="Times New Roman" w:hAnsi="Times New Roman" w:cs="Times New Roman"/>
          <w:b/>
        </w:rPr>
        <w:lastRenderedPageBreak/>
        <w:t>Uji Hipotesis</w:t>
      </w:r>
    </w:p>
    <w:p w:rsidR="00114779" w:rsidRDefault="00114779" w:rsidP="00114779">
      <w:pPr>
        <w:pStyle w:val="ListParagraph"/>
        <w:spacing w:after="0" w:line="240" w:lineRule="auto"/>
        <w:jc w:val="both"/>
        <w:rPr>
          <w:rFonts w:ascii="Times New Roman" w:hAnsi="Times New Roman" w:cs="Times New Roman"/>
          <w:b/>
        </w:rPr>
      </w:pPr>
    </w:p>
    <w:p w:rsidR="00114779" w:rsidRPr="00114779" w:rsidRDefault="00114779" w:rsidP="00114779">
      <w:pPr>
        <w:pStyle w:val="ListParagraph"/>
        <w:numPr>
          <w:ilvl w:val="0"/>
          <w:numId w:val="4"/>
        </w:numPr>
        <w:spacing w:line="240" w:lineRule="auto"/>
        <w:ind w:left="360"/>
        <w:jc w:val="both"/>
        <w:rPr>
          <w:rFonts w:asciiTheme="majorBidi" w:hAnsiTheme="majorBidi" w:cstheme="majorBidi"/>
          <w:b/>
          <w:szCs w:val="24"/>
        </w:rPr>
      </w:pPr>
      <w:r w:rsidRPr="00114779">
        <w:rPr>
          <w:rFonts w:asciiTheme="majorBidi" w:hAnsiTheme="majorBidi" w:cstheme="majorBidi"/>
          <w:b/>
          <w:szCs w:val="24"/>
          <w:lang w:val="en-US"/>
        </w:rPr>
        <w:t xml:space="preserve">Hubungan persepsi siswa </w:t>
      </w:r>
      <w:r w:rsidRPr="00114779">
        <w:rPr>
          <w:rFonts w:asciiTheme="majorBidi" w:hAnsiTheme="majorBidi" w:cstheme="majorBidi"/>
          <w:b/>
          <w:szCs w:val="24"/>
        </w:rPr>
        <w:t>mengenai</w:t>
      </w:r>
      <w:r w:rsidRPr="00114779">
        <w:rPr>
          <w:rFonts w:asciiTheme="majorBidi" w:hAnsiTheme="majorBidi" w:cstheme="majorBidi"/>
          <w:b/>
          <w:szCs w:val="24"/>
          <w:lang w:val="en-US"/>
        </w:rPr>
        <w:t xml:space="preserve"> kompetensi </w:t>
      </w:r>
      <w:r w:rsidRPr="00114779">
        <w:rPr>
          <w:rFonts w:asciiTheme="majorBidi" w:hAnsiTheme="majorBidi" w:cstheme="majorBidi"/>
          <w:b/>
          <w:szCs w:val="24"/>
        </w:rPr>
        <w:t>p</w:t>
      </w:r>
      <w:r w:rsidRPr="00114779">
        <w:rPr>
          <w:rFonts w:asciiTheme="majorBidi" w:hAnsiTheme="majorBidi" w:cstheme="majorBidi"/>
          <w:b/>
          <w:szCs w:val="24"/>
          <w:lang w:val="en-US"/>
        </w:rPr>
        <w:t xml:space="preserve">edagogik guru dengan </w:t>
      </w:r>
      <w:proofErr w:type="gramStart"/>
      <w:r w:rsidRPr="00114779">
        <w:rPr>
          <w:rFonts w:asciiTheme="majorBidi" w:hAnsiTheme="majorBidi" w:cstheme="majorBidi"/>
          <w:b/>
          <w:szCs w:val="24"/>
        </w:rPr>
        <w:t>hasil</w:t>
      </w:r>
      <w:r w:rsidRPr="00114779">
        <w:rPr>
          <w:rFonts w:asciiTheme="majorBidi" w:hAnsiTheme="majorBidi" w:cstheme="majorBidi"/>
          <w:b/>
          <w:szCs w:val="24"/>
          <w:lang w:val="en-US"/>
        </w:rPr>
        <w:t xml:space="preserve">  belajar</w:t>
      </w:r>
      <w:proofErr w:type="gramEnd"/>
      <w:r w:rsidRPr="00114779">
        <w:rPr>
          <w:rFonts w:asciiTheme="majorBidi" w:hAnsiTheme="majorBidi" w:cstheme="majorBidi"/>
          <w:b/>
          <w:szCs w:val="24"/>
          <w:lang w:val="en-US"/>
        </w:rPr>
        <w:t xml:space="preserve"> </w:t>
      </w:r>
      <w:r w:rsidRPr="00114779">
        <w:rPr>
          <w:rFonts w:asciiTheme="majorBidi" w:hAnsiTheme="majorBidi" w:cstheme="majorBidi"/>
          <w:b/>
          <w:szCs w:val="24"/>
        </w:rPr>
        <w:t>biologi siswa kelas XI IPA</w:t>
      </w:r>
      <w:r w:rsidRPr="00114779">
        <w:rPr>
          <w:rFonts w:ascii="Times New Roman" w:hAnsi="Times New Roman" w:cs="Times New Roman"/>
          <w:b/>
          <w:szCs w:val="24"/>
        </w:rPr>
        <w:t xml:space="preserve"> SMA Negeri di Kabupaten Sinjai.</w:t>
      </w:r>
    </w:p>
    <w:p w:rsidR="00114779" w:rsidRPr="00114779" w:rsidRDefault="00114779" w:rsidP="00114779">
      <w:pPr>
        <w:pStyle w:val="ListParagraph"/>
        <w:spacing w:after="0" w:line="240" w:lineRule="auto"/>
        <w:ind w:left="360"/>
        <w:jc w:val="both"/>
        <w:rPr>
          <w:rFonts w:asciiTheme="majorBidi" w:hAnsiTheme="majorBidi" w:cstheme="majorBidi"/>
          <w:b/>
          <w:szCs w:val="24"/>
        </w:rPr>
      </w:pPr>
    </w:p>
    <w:p w:rsidR="00114779" w:rsidRDefault="00114779" w:rsidP="00114779">
      <w:pPr>
        <w:autoSpaceDE w:val="0"/>
        <w:autoSpaceDN w:val="0"/>
        <w:adjustRightInd w:val="0"/>
        <w:spacing w:after="0" w:line="240" w:lineRule="auto"/>
        <w:ind w:firstLine="720"/>
        <w:jc w:val="both"/>
        <w:rPr>
          <w:rFonts w:asciiTheme="majorBidi" w:hAnsiTheme="majorBidi" w:cstheme="majorBidi"/>
          <w:szCs w:val="24"/>
        </w:rPr>
      </w:pPr>
      <w:proofErr w:type="gramStart"/>
      <w:r w:rsidRPr="00114779">
        <w:rPr>
          <w:rFonts w:ascii="Times New Roman" w:hAnsi="Times New Roman" w:cs="Times New Roman"/>
          <w:szCs w:val="24"/>
          <w:lang w:val="en-US"/>
        </w:rPr>
        <w:t xml:space="preserve">Berdasarkan hasil uji hipotesis, diperoleh nilai </w:t>
      </w:r>
      <w:r w:rsidRPr="00114779">
        <w:rPr>
          <w:rFonts w:ascii="Times New Roman" w:hAnsi="Times New Roman" w:cs="Times New Roman"/>
          <w:i/>
          <w:szCs w:val="24"/>
          <w:lang w:val="en-US"/>
        </w:rPr>
        <w:t xml:space="preserve">p </w:t>
      </w:r>
      <w:r w:rsidRPr="00114779">
        <w:rPr>
          <w:rFonts w:ascii="Times New Roman" w:hAnsi="Times New Roman" w:cs="Times New Roman"/>
          <w:szCs w:val="24"/>
          <w:lang w:val="en-US"/>
        </w:rPr>
        <w:t>&lt; 0,001 maka dapat disimpulkan bahwa terdapat hubungan antara persepsi siswa mengenai kompetensi pedagogik guru (X</w:t>
      </w:r>
      <w:r w:rsidRPr="00114779">
        <w:rPr>
          <w:rFonts w:ascii="Times New Roman" w:hAnsi="Times New Roman" w:cs="Times New Roman"/>
          <w:szCs w:val="24"/>
          <w:vertAlign w:val="subscript"/>
          <w:lang w:val="en-US"/>
        </w:rPr>
        <w:t>1</w:t>
      </w:r>
      <w:r w:rsidRPr="00114779">
        <w:rPr>
          <w:rFonts w:ascii="Times New Roman" w:hAnsi="Times New Roman" w:cs="Times New Roman"/>
          <w:szCs w:val="24"/>
          <w:lang w:val="en-US"/>
        </w:rPr>
        <w:t>) dengan hasil belajar biologi siswa (Y).</w:t>
      </w:r>
      <w:proofErr w:type="gramEnd"/>
      <w:r w:rsidRPr="00114779">
        <w:rPr>
          <w:rFonts w:ascii="Times New Roman" w:hAnsi="Times New Roman" w:cs="Times New Roman"/>
          <w:szCs w:val="24"/>
          <w:lang w:val="en-US"/>
        </w:rPr>
        <w:t xml:space="preserve"> Hubungan persepsi siswa mengenai kompetensi pedagogik (X</w:t>
      </w:r>
      <w:r w:rsidRPr="00114779">
        <w:rPr>
          <w:rFonts w:ascii="Times New Roman" w:hAnsi="Times New Roman" w:cs="Times New Roman"/>
          <w:szCs w:val="24"/>
          <w:vertAlign w:val="subscript"/>
          <w:lang w:val="en-US"/>
        </w:rPr>
        <w:t>1</w:t>
      </w:r>
      <w:r w:rsidRPr="00114779">
        <w:rPr>
          <w:rFonts w:ascii="Times New Roman" w:hAnsi="Times New Roman" w:cs="Times New Roman"/>
          <w:szCs w:val="24"/>
          <w:lang w:val="en-US"/>
        </w:rPr>
        <w:t>) dengan hasil belajar biologi siswa (Y) memiliki koefisien jalur sebesar 0,362 atau sekitar 36</w:t>
      </w:r>
      <w:proofErr w:type="gramStart"/>
      <w:r w:rsidRPr="00114779">
        <w:rPr>
          <w:rFonts w:ascii="Times New Roman" w:hAnsi="Times New Roman" w:cs="Times New Roman"/>
          <w:szCs w:val="24"/>
          <w:lang w:val="en-US"/>
        </w:rPr>
        <w:t>,2</w:t>
      </w:r>
      <w:proofErr w:type="gramEnd"/>
      <w:r w:rsidRPr="00114779">
        <w:rPr>
          <w:rFonts w:ascii="Times New Roman" w:hAnsi="Times New Roman" w:cs="Times New Roman"/>
          <w:szCs w:val="24"/>
          <w:lang w:val="en-US"/>
        </w:rPr>
        <w:t xml:space="preserve">%. </w:t>
      </w:r>
      <w:r w:rsidRPr="00114779">
        <w:rPr>
          <w:rFonts w:ascii="Times New Roman" w:hAnsi="Times New Roman" w:cs="Times New Roman"/>
          <w:szCs w:val="24"/>
        </w:rPr>
        <w:t xml:space="preserve">Artinya ada hubungan yang </w:t>
      </w:r>
      <w:r w:rsidRPr="00114779">
        <w:rPr>
          <w:rFonts w:ascii="Times New Roman" w:hAnsi="Times New Roman" w:cs="Times New Roman"/>
          <w:szCs w:val="24"/>
          <w:lang w:val="en-US"/>
        </w:rPr>
        <w:t>kuat</w:t>
      </w:r>
      <w:r w:rsidRPr="00114779">
        <w:rPr>
          <w:rFonts w:ascii="Times New Roman" w:hAnsi="Times New Roman" w:cs="Times New Roman"/>
          <w:szCs w:val="24"/>
        </w:rPr>
        <w:t xml:space="preserve"> antara </w:t>
      </w:r>
      <w:r w:rsidRPr="00114779">
        <w:rPr>
          <w:rFonts w:asciiTheme="majorBidi" w:hAnsiTheme="majorBidi" w:cstheme="majorBidi"/>
          <w:szCs w:val="24"/>
        </w:rPr>
        <w:t xml:space="preserve">variabel persepsi siswa mengenai kompetensi pedagogik guru </w:t>
      </w:r>
      <w:r w:rsidRPr="00114779">
        <w:rPr>
          <w:rFonts w:asciiTheme="majorBidi" w:hAnsiTheme="majorBidi" w:cstheme="majorBidi"/>
          <w:szCs w:val="24"/>
          <w:lang w:val="en-US"/>
        </w:rPr>
        <w:t>dengan</w:t>
      </w:r>
      <w:r w:rsidRPr="00114779">
        <w:rPr>
          <w:rFonts w:asciiTheme="majorBidi" w:hAnsiTheme="majorBidi" w:cstheme="majorBidi"/>
          <w:szCs w:val="24"/>
        </w:rPr>
        <w:t xml:space="preserve"> hasil belajar biologi siswa kelas XI IPA SMA Negeri di Kabupaten Sinjai.</w:t>
      </w:r>
      <w:r w:rsidRPr="00114779">
        <w:rPr>
          <w:rFonts w:asciiTheme="majorBidi" w:hAnsiTheme="majorBidi" w:cstheme="majorBidi"/>
          <w:szCs w:val="24"/>
          <w:lang w:val="en-US"/>
        </w:rPr>
        <w:t xml:space="preserve"> Kontribusi persepsi siswa mengenai kompetensi pedagogik guru terhadap hasil belajar biologi siswa sebesar 0</w:t>
      </w:r>
      <w:proofErr w:type="gramStart"/>
      <w:r w:rsidRPr="00114779">
        <w:rPr>
          <w:rFonts w:asciiTheme="majorBidi" w:hAnsiTheme="majorBidi" w:cstheme="majorBidi"/>
          <w:szCs w:val="24"/>
          <w:lang w:val="en-US"/>
        </w:rPr>
        <w:t>,362</w:t>
      </w:r>
      <w:r w:rsidRPr="00114779">
        <w:rPr>
          <w:rFonts w:asciiTheme="majorBidi" w:hAnsiTheme="majorBidi" w:cstheme="majorBidi"/>
          <w:szCs w:val="24"/>
          <w:vertAlign w:val="superscript"/>
          <w:lang w:val="en-US"/>
        </w:rPr>
        <w:t>2</w:t>
      </w:r>
      <w:proofErr w:type="gramEnd"/>
      <w:r w:rsidRPr="00114779">
        <w:rPr>
          <w:rFonts w:asciiTheme="majorBidi" w:hAnsiTheme="majorBidi" w:cstheme="majorBidi"/>
          <w:szCs w:val="24"/>
          <w:lang w:val="en-US"/>
        </w:rPr>
        <w:t xml:space="preserve"> = 0,131 atau 13,1%.</w:t>
      </w:r>
    </w:p>
    <w:p w:rsidR="00114779" w:rsidRDefault="00114779" w:rsidP="00114779">
      <w:pPr>
        <w:autoSpaceDE w:val="0"/>
        <w:autoSpaceDN w:val="0"/>
        <w:adjustRightInd w:val="0"/>
        <w:spacing w:after="0" w:line="240" w:lineRule="auto"/>
        <w:ind w:firstLine="720"/>
        <w:jc w:val="both"/>
        <w:rPr>
          <w:rFonts w:asciiTheme="majorBidi" w:hAnsiTheme="majorBidi" w:cstheme="majorBidi"/>
          <w:szCs w:val="24"/>
        </w:rPr>
      </w:pPr>
    </w:p>
    <w:p w:rsidR="00114779" w:rsidRPr="00114779" w:rsidRDefault="00114779" w:rsidP="00114779">
      <w:pPr>
        <w:pStyle w:val="ListParagraph"/>
        <w:numPr>
          <w:ilvl w:val="0"/>
          <w:numId w:val="4"/>
        </w:numPr>
        <w:spacing w:after="0" w:line="240" w:lineRule="auto"/>
        <w:ind w:left="360"/>
        <w:jc w:val="both"/>
        <w:rPr>
          <w:rFonts w:asciiTheme="majorBidi" w:hAnsiTheme="majorBidi" w:cstheme="majorBidi"/>
          <w:b/>
        </w:rPr>
      </w:pPr>
      <w:r w:rsidRPr="00114779">
        <w:rPr>
          <w:rFonts w:asciiTheme="majorBidi" w:hAnsiTheme="majorBidi" w:cstheme="majorBidi"/>
          <w:b/>
          <w:lang w:val="en-US"/>
        </w:rPr>
        <w:t xml:space="preserve">Hubungan persepsi siswa </w:t>
      </w:r>
      <w:r w:rsidRPr="00114779">
        <w:rPr>
          <w:rFonts w:asciiTheme="majorBidi" w:hAnsiTheme="majorBidi" w:cstheme="majorBidi"/>
          <w:b/>
        </w:rPr>
        <w:t>mengenai</w:t>
      </w:r>
      <w:r w:rsidRPr="00114779">
        <w:rPr>
          <w:rFonts w:asciiTheme="majorBidi" w:hAnsiTheme="majorBidi" w:cstheme="majorBidi"/>
          <w:b/>
          <w:lang w:val="en-US"/>
        </w:rPr>
        <w:t xml:space="preserve"> kompetensi </w:t>
      </w:r>
      <w:r w:rsidRPr="00114779">
        <w:rPr>
          <w:rFonts w:asciiTheme="majorBidi" w:hAnsiTheme="majorBidi" w:cstheme="majorBidi"/>
          <w:b/>
        </w:rPr>
        <w:t xml:space="preserve">pedagogik </w:t>
      </w:r>
      <w:r w:rsidRPr="00114779">
        <w:rPr>
          <w:rFonts w:asciiTheme="majorBidi" w:hAnsiTheme="majorBidi" w:cstheme="majorBidi"/>
          <w:b/>
          <w:lang w:val="en-US"/>
        </w:rPr>
        <w:t xml:space="preserve">gurudengan hasil belajar </w:t>
      </w:r>
      <w:r w:rsidRPr="00114779">
        <w:rPr>
          <w:rFonts w:asciiTheme="majorBidi" w:hAnsiTheme="majorBidi" w:cstheme="majorBidi"/>
          <w:b/>
        </w:rPr>
        <w:t xml:space="preserve">biologi </w:t>
      </w:r>
      <w:r w:rsidRPr="00114779">
        <w:rPr>
          <w:rFonts w:asciiTheme="majorBidi" w:hAnsiTheme="majorBidi" w:cstheme="majorBidi"/>
          <w:b/>
          <w:lang w:val="en-US"/>
        </w:rPr>
        <w:t xml:space="preserve">melalui </w:t>
      </w:r>
      <w:proofErr w:type="gramStart"/>
      <w:r w:rsidRPr="00114779">
        <w:rPr>
          <w:rFonts w:asciiTheme="majorBidi" w:hAnsiTheme="majorBidi" w:cstheme="majorBidi"/>
          <w:b/>
          <w:lang w:val="en-US"/>
        </w:rPr>
        <w:t>cara</w:t>
      </w:r>
      <w:proofErr w:type="gramEnd"/>
      <w:r w:rsidRPr="00114779">
        <w:rPr>
          <w:rFonts w:asciiTheme="majorBidi" w:hAnsiTheme="majorBidi" w:cstheme="majorBidi"/>
          <w:b/>
          <w:lang w:val="en-US"/>
        </w:rPr>
        <w:t xml:space="preserve"> belajar</w:t>
      </w:r>
      <w:r w:rsidRPr="00114779">
        <w:rPr>
          <w:rFonts w:asciiTheme="majorBidi" w:hAnsiTheme="majorBidi" w:cstheme="majorBidi"/>
          <w:b/>
        </w:rPr>
        <w:t xml:space="preserve"> siswa</w:t>
      </w:r>
      <w:r w:rsidRPr="00114779">
        <w:rPr>
          <w:rFonts w:asciiTheme="majorBidi" w:hAnsiTheme="majorBidi" w:cstheme="majorBidi"/>
          <w:b/>
          <w:lang w:val="en-US"/>
        </w:rPr>
        <w:t xml:space="preserve"> </w:t>
      </w:r>
      <w:r w:rsidRPr="00114779">
        <w:rPr>
          <w:rFonts w:ascii="Times New Roman" w:hAnsi="Times New Roman" w:cs="Times New Roman"/>
          <w:b/>
        </w:rPr>
        <w:t>kelas XI IPA SMA Negeri di Kabupaten Sinjai.</w:t>
      </w:r>
    </w:p>
    <w:p w:rsidR="00114779" w:rsidRPr="00114779" w:rsidRDefault="00114779" w:rsidP="00114779">
      <w:pPr>
        <w:autoSpaceDE w:val="0"/>
        <w:autoSpaceDN w:val="0"/>
        <w:adjustRightInd w:val="0"/>
        <w:spacing w:after="0" w:line="240" w:lineRule="auto"/>
        <w:jc w:val="both"/>
        <w:rPr>
          <w:rFonts w:ascii="Times New Roman" w:hAnsi="Times New Roman" w:cs="Times New Roman"/>
          <w:lang w:val="en-US"/>
        </w:rPr>
      </w:pPr>
    </w:p>
    <w:p w:rsidR="00114779" w:rsidRPr="00114779" w:rsidRDefault="00114779" w:rsidP="00114779">
      <w:pPr>
        <w:autoSpaceDE w:val="0"/>
        <w:autoSpaceDN w:val="0"/>
        <w:adjustRightInd w:val="0"/>
        <w:spacing w:after="0" w:line="240" w:lineRule="auto"/>
        <w:ind w:firstLine="720"/>
        <w:jc w:val="both"/>
        <w:rPr>
          <w:rFonts w:asciiTheme="majorBidi" w:hAnsiTheme="majorBidi" w:cstheme="majorBidi"/>
          <w:lang w:val="en-US"/>
        </w:rPr>
      </w:pPr>
      <w:r w:rsidRPr="00114779">
        <w:rPr>
          <w:rFonts w:ascii="Times New Roman" w:hAnsi="Times New Roman" w:cs="Times New Roman"/>
          <w:lang w:val="en-US"/>
        </w:rPr>
        <w:t xml:space="preserve">Berdasarkan hasil analisis uji hipotesis, diperoleh nilai </w:t>
      </w:r>
      <w:r w:rsidRPr="00114779">
        <w:rPr>
          <w:rFonts w:ascii="Times New Roman" w:hAnsi="Times New Roman" w:cs="Times New Roman"/>
          <w:i/>
          <w:lang w:val="en-US"/>
        </w:rPr>
        <w:t xml:space="preserve">p </w:t>
      </w:r>
      <w:r w:rsidRPr="00114779">
        <w:rPr>
          <w:rFonts w:ascii="Times New Roman" w:hAnsi="Times New Roman" w:cs="Times New Roman"/>
          <w:lang w:val="en-US"/>
        </w:rPr>
        <w:t xml:space="preserve">&lt; 0,001 maka dapat disimpulkan </w:t>
      </w:r>
      <w:proofErr w:type="gramStart"/>
      <w:r w:rsidRPr="00114779">
        <w:rPr>
          <w:rFonts w:ascii="Times New Roman" w:hAnsi="Times New Roman" w:cs="Times New Roman"/>
          <w:lang w:val="en-US"/>
        </w:rPr>
        <w:t>bahwa  terdapat</w:t>
      </w:r>
      <w:proofErr w:type="gramEnd"/>
      <w:r w:rsidRPr="00114779">
        <w:rPr>
          <w:rFonts w:ascii="Times New Roman" w:hAnsi="Times New Roman" w:cs="Times New Roman"/>
          <w:lang w:val="en-US"/>
        </w:rPr>
        <w:t xml:space="preserve"> hubungan antara </w:t>
      </w:r>
      <w:r w:rsidRPr="00114779">
        <w:rPr>
          <w:rFonts w:asciiTheme="majorBidi" w:hAnsiTheme="majorBidi" w:cstheme="majorBidi"/>
          <w:lang w:val="en-US"/>
        </w:rPr>
        <w:t xml:space="preserve">persepsi siswa </w:t>
      </w:r>
      <w:r w:rsidRPr="00114779">
        <w:rPr>
          <w:rFonts w:asciiTheme="majorBidi" w:hAnsiTheme="majorBidi" w:cstheme="majorBidi"/>
        </w:rPr>
        <w:t>mengenai</w:t>
      </w:r>
      <w:r w:rsidRPr="00114779">
        <w:rPr>
          <w:rFonts w:asciiTheme="majorBidi" w:hAnsiTheme="majorBidi" w:cstheme="majorBidi"/>
          <w:lang w:val="en-US"/>
        </w:rPr>
        <w:t xml:space="preserve"> kompetensi </w:t>
      </w:r>
      <w:r w:rsidRPr="00114779">
        <w:rPr>
          <w:rFonts w:asciiTheme="majorBidi" w:hAnsiTheme="majorBidi" w:cstheme="majorBidi"/>
        </w:rPr>
        <w:t xml:space="preserve">pedagogik </w:t>
      </w:r>
      <w:r w:rsidRPr="00114779">
        <w:rPr>
          <w:rFonts w:asciiTheme="majorBidi" w:hAnsiTheme="majorBidi" w:cstheme="majorBidi"/>
          <w:lang w:val="en-US"/>
        </w:rPr>
        <w:t>guru (X</w:t>
      </w:r>
      <w:r w:rsidRPr="00114779">
        <w:rPr>
          <w:rFonts w:asciiTheme="majorBidi" w:hAnsiTheme="majorBidi" w:cstheme="majorBidi"/>
          <w:vertAlign w:val="subscript"/>
          <w:lang w:val="en-US"/>
        </w:rPr>
        <w:t>1</w:t>
      </w:r>
      <w:r w:rsidRPr="00114779">
        <w:rPr>
          <w:rFonts w:asciiTheme="majorBidi" w:hAnsiTheme="majorBidi" w:cstheme="majorBidi"/>
          <w:lang w:val="en-US"/>
        </w:rPr>
        <w:t xml:space="preserve">) dengan hasil belajar </w:t>
      </w:r>
      <w:r w:rsidRPr="00114779">
        <w:rPr>
          <w:rFonts w:asciiTheme="majorBidi" w:hAnsiTheme="majorBidi" w:cstheme="majorBidi"/>
        </w:rPr>
        <w:t>biologi siswa</w:t>
      </w:r>
      <w:r w:rsidRPr="00114779">
        <w:rPr>
          <w:rFonts w:ascii="Times New Roman" w:hAnsi="Times New Roman" w:cs="Times New Roman"/>
          <w:lang w:val="en-US"/>
        </w:rPr>
        <w:t xml:space="preserve">(Y) </w:t>
      </w:r>
      <w:r w:rsidRPr="00114779">
        <w:rPr>
          <w:rFonts w:asciiTheme="majorBidi" w:hAnsiTheme="majorBidi" w:cstheme="majorBidi"/>
          <w:lang w:val="en-US"/>
        </w:rPr>
        <w:t>melalui cara belajar (X</w:t>
      </w:r>
      <w:r w:rsidRPr="00114779">
        <w:rPr>
          <w:rFonts w:asciiTheme="majorBidi" w:hAnsiTheme="majorBidi" w:cstheme="majorBidi"/>
          <w:vertAlign w:val="subscript"/>
          <w:lang w:val="en-US"/>
        </w:rPr>
        <w:t>3</w:t>
      </w:r>
      <w:r w:rsidRPr="00114779">
        <w:rPr>
          <w:rFonts w:asciiTheme="majorBidi" w:hAnsiTheme="majorBidi" w:cstheme="majorBidi"/>
          <w:lang w:val="en-US"/>
        </w:rPr>
        <w:t>)</w:t>
      </w:r>
      <w:r w:rsidRPr="00114779">
        <w:rPr>
          <w:rFonts w:ascii="Times New Roman" w:hAnsi="Times New Roman" w:cs="Times New Roman"/>
          <w:lang w:val="en-US"/>
        </w:rPr>
        <w:t>. Koefisien jalur dari X</w:t>
      </w:r>
      <w:r w:rsidRPr="00114779">
        <w:rPr>
          <w:rFonts w:ascii="Times New Roman" w:hAnsi="Times New Roman" w:cs="Times New Roman"/>
          <w:vertAlign w:val="subscript"/>
          <w:lang w:val="en-US"/>
        </w:rPr>
        <w:t>1</w:t>
      </w:r>
      <w:r w:rsidRPr="00114779">
        <w:rPr>
          <w:rFonts w:ascii="Times New Roman" w:hAnsi="Times New Roman" w:cs="Times New Roman"/>
          <w:lang w:val="en-US"/>
        </w:rPr>
        <w:t xml:space="preserve"> ke X</w:t>
      </w:r>
      <w:r w:rsidRPr="00114779">
        <w:rPr>
          <w:rFonts w:ascii="Times New Roman" w:hAnsi="Times New Roman" w:cs="Times New Roman"/>
          <w:vertAlign w:val="subscript"/>
          <w:lang w:val="en-US"/>
        </w:rPr>
        <w:t xml:space="preserve">3 </w:t>
      </w:r>
      <w:r w:rsidRPr="00114779">
        <w:rPr>
          <w:rFonts w:ascii="Times New Roman" w:hAnsi="Times New Roman" w:cs="Times New Roman"/>
          <w:lang w:val="en-US"/>
        </w:rPr>
        <w:t>sebesar 0,283 (hubungan total), untuk X</w:t>
      </w:r>
      <w:r w:rsidRPr="00114779">
        <w:rPr>
          <w:rFonts w:ascii="Times New Roman" w:hAnsi="Times New Roman" w:cs="Times New Roman"/>
          <w:vertAlign w:val="subscript"/>
          <w:lang w:val="en-US"/>
        </w:rPr>
        <w:t>1</w:t>
      </w:r>
      <w:r w:rsidRPr="00114779">
        <w:rPr>
          <w:rFonts w:ascii="Times New Roman" w:hAnsi="Times New Roman" w:cs="Times New Roman"/>
          <w:lang w:val="en-US"/>
        </w:rPr>
        <w:t xml:space="preserve"> ke Y berhubungan langsung sebesar 0,362 dan hubungan tidak langsung X</w:t>
      </w:r>
      <w:r w:rsidRPr="00114779">
        <w:rPr>
          <w:rFonts w:ascii="Times New Roman" w:hAnsi="Times New Roman" w:cs="Times New Roman"/>
          <w:vertAlign w:val="subscript"/>
          <w:lang w:val="en-US"/>
        </w:rPr>
        <w:t>1</w:t>
      </w:r>
      <w:r w:rsidRPr="00114779">
        <w:rPr>
          <w:rFonts w:ascii="Times New Roman" w:hAnsi="Times New Roman" w:cs="Times New Roman"/>
          <w:lang w:val="en-US"/>
        </w:rPr>
        <w:t xml:space="preserve"> ke Y melalui X</w:t>
      </w:r>
      <w:r w:rsidRPr="00114779">
        <w:rPr>
          <w:rFonts w:ascii="Times New Roman" w:hAnsi="Times New Roman" w:cs="Times New Roman"/>
          <w:vertAlign w:val="subscript"/>
          <w:lang w:val="en-US"/>
        </w:rPr>
        <w:t xml:space="preserve">3 </w:t>
      </w:r>
      <w:r w:rsidRPr="00114779">
        <w:rPr>
          <w:rFonts w:ascii="Times New Roman" w:hAnsi="Times New Roman" w:cs="Times New Roman"/>
          <w:lang w:val="en-US"/>
        </w:rPr>
        <w:t>adalah Px</w:t>
      </w:r>
      <w:r w:rsidRPr="00114779">
        <w:rPr>
          <w:rFonts w:ascii="Times New Roman" w:hAnsi="Times New Roman" w:cs="Times New Roman"/>
          <w:vertAlign w:val="subscript"/>
          <w:lang w:val="en-US"/>
        </w:rPr>
        <w:t>3</w:t>
      </w:r>
      <w:r w:rsidRPr="00114779">
        <w:rPr>
          <w:rFonts w:ascii="Times New Roman" w:hAnsi="Times New Roman" w:cs="Times New Roman"/>
          <w:lang w:val="en-US"/>
        </w:rPr>
        <w:t>x</w:t>
      </w:r>
      <w:r w:rsidRPr="00114779">
        <w:rPr>
          <w:rFonts w:ascii="Times New Roman" w:hAnsi="Times New Roman" w:cs="Times New Roman"/>
          <w:vertAlign w:val="subscript"/>
          <w:lang w:val="en-US"/>
        </w:rPr>
        <w:t>1</w:t>
      </w:r>
      <w:r w:rsidRPr="00114779">
        <w:rPr>
          <w:rFonts w:ascii="Times New Roman" w:hAnsi="Times New Roman" w:cs="Times New Roman"/>
          <w:lang w:val="en-US"/>
        </w:rPr>
        <w:t>Pyx</w:t>
      </w:r>
      <w:r w:rsidRPr="00114779">
        <w:rPr>
          <w:rFonts w:ascii="Times New Roman" w:hAnsi="Times New Roman" w:cs="Times New Roman"/>
          <w:vertAlign w:val="subscript"/>
          <w:lang w:val="en-US"/>
        </w:rPr>
        <w:t xml:space="preserve">3 </w:t>
      </w:r>
      <w:r w:rsidRPr="00114779">
        <w:rPr>
          <w:rFonts w:ascii="Times New Roman" w:hAnsi="Times New Roman" w:cs="Times New Roman"/>
          <w:lang w:val="en-US"/>
        </w:rPr>
        <w:t>= (0,283)*(0,123) = 0,034 sehingga diperoleh hubungan total X</w:t>
      </w:r>
      <w:r w:rsidRPr="00114779">
        <w:rPr>
          <w:rFonts w:ascii="Times New Roman" w:hAnsi="Times New Roman" w:cs="Times New Roman"/>
          <w:vertAlign w:val="subscript"/>
          <w:lang w:val="en-US"/>
        </w:rPr>
        <w:t>1</w:t>
      </w:r>
      <w:r w:rsidRPr="00114779">
        <w:rPr>
          <w:rFonts w:ascii="Times New Roman" w:hAnsi="Times New Roman" w:cs="Times New Roman"/>
          <w:lang w:val="en-US"/>
        </w:rPr>
        <w:t xml:space="preserve"> ke Y melalui X</w:t>
      </w:r>
      <w:r w:rsidRPr="00114779">
        <w:rPr>
          <w:rFonts w:ascii="Times New Roman" w:hAnsi="Times New Roman" w:cs="Times New Roman"/>
          <w:vertAlign w:val="subscript"/>
          <w:lang w:val="en-US"/>
        </w:rPr>
        <w:t>3</w:t>
      </w:r>
      <w:r w:rsidRPr="00114779">
        <w:rPr>
          <w:rFonts w:ascii="Times New Roman" w:hAnsi="Times New Roman" w:cs="Times New Roman"/>
          <w:lang w:val="en-US"/>
        </w:rPr>
        <w:t xml:space="preserve"> sebesar 0,362 + 0,034 = 0,396 atau sebesar 39,6%.</w:t>
      </w:r>
    </w:p>
    <w:p w:rsidR="00114779" w:rsidRPr="00114779" w:rsidRDefault="00114779" w:rsidP="00114779">
      <w:pPr>
        <w:autoSpaceDE w:val="0"/>
        <w:autoSpaceDN w:val="0"/>
        <w:adjustRightInd w:val="0"/>
        <w:spacing w:after="0" w:line="240" w:lineRule="auto"/>
        <w:ind w:firstLine="720"/>
        <w:jc w:val="both"/>
        <w:rPr>
          <w:rFonts w:asciiTheme="majorBidi" w:hAnsiTheme="majorBidi" w:cstheme="majorBidi"/>
          <w:sz w:val="20"/>
        </w:rPr>
      </w:pPr>
    </w:p>
    <w:p w:rsidR="00114779" w:rsidRPr="00114779" w:rsidRDefault="00114779" w:rsidP="00114779">
      <w:pPr>
        <w:pStyle w:val="ListParagraph"/>
        <w:numPr>
          <w:ilvl w:val="0"/>
          <w:numId w:val="4"/>
        </w:numPr>
        <w:autoSpaceDE w:val="0"/>
        <w:autoSpaceDN w:val="0"/>
        <w:adjustRightInd w:val="0"/>
        <w:spacing w:after="0" w:line="240" w:lineRule="auto"/>
        <w:ind w:left="360"/>
        <w:jc w:val="both"/>
        <w:rPr>
          <w:rFonts w:ascii="Times New Roman" w:hAnsi="Times New Roman" w:cs="Times New Roman"/>
          <w:b/>
          <w:szCs w:val="24"/>
          <w:lang w:val="en-US"/>
        </w:rPr>
      </w:pPr>
      <w:r w:rsidRPr="00114779">
        <w:rPr>
          <w:rFonts w:asciiTheme="majorBidi" w:hAnsiTheme="majorBidi" w:cstheme="majorBidi"/>
          <w:b/>
          <w:szCs w:val="24"/>
          <w:lang w:val="en-US"/>
        </w:rPr>
        <w:t xml:space="preserve">Hubungan persepsi siswa </w:t>
      </w:r>
      <w:r w:rsidRPr="00114779">
        <w:rPr>
          <w:rFonts w:asciiTheme="majorBidi" w:hAnsiTheme="majorBidi" w:cstheme="majorBidi"/>
          <w:b/>
          <w:szCs w:val="24"/>
        </w:rPr>
        <w:t>mengenai</w:t>
      </w:r>
      <w:r w:rsidRPr="00114779">
        <w:rPr>
          <w:rFonts w:asciiTheme="majorBidi" w:hAnsiTheme="majorBidi" w:cstheme="majorBidi"/>
          <w:b/>
          <w:szCs w:val="24"/>
          <w:lang w:val="en-US"/>
        </w:rPr>
        <w:t xml:space="preserve"> kompetensi </w:t>
      </w:r>
      <w:r w:rsidRPr="00114779">
        <w:rPr>
          <w:rFonts w:asciiTheme="majorBidi" w:hAnsiTheme="majorBidi" w:cstheme="majorBidi"/>
          <w:b/>
          <w:szCs w:val="24"/>
        </w:rPr>
        <w:t>p</w:t>
      </w:r>
      <w:r w:rsidRPr="00114779">
        <w:rPr>
          <w:rFonts w:asciiTheme="majorBidi" w:hAnsiTheme="majorBidi" w:cstheme="majorBidi"/>
          <w:b/>
          <w:szCs w:val="24"/>
          <w:lang w:val="en-US"/>
        </w:rPr>
        <w:t xml:space="preserve">rofesional guru dengan </w:t>
      </w:r>
      <w:r w:rsidRPr="00114779">
        <w:rPr>
          <w:rFonts w:asciiTheme="majorBidi" w:hAnsiTheme="majorBidi" w:cstheme="majorBidi"/>
          <w:b/>
          <w:szCs w:val="24"/>
        </w:rPr>
        <w:t>hasil</w:t>
      </w:r>
      <w:r w:rsidRPr="00114779">
        <w:rPr>
          <w:rFonts w:asciiTheme="majorBidi" w:hAnsiTheme="majorBidi" w:cstheme="majorBidi"/>
          <w:b/>
          <w:szCs w:val="24"/>
          <w:lang w:val="en-US"/>
        </w:rPr>
        <w:t xml:space="preserve"> belajar</w:t>
      </w:r>
      <w:r w:rsidRPr="00114779">
        <w:rPr>
          <w:rFonts w:asciiTheme="majorBidi" w:hAnsiTheme="majorBidi" w:cstheme="majorBidi"/>
          <w:b/>
          <w:szCs w:val="24"/>
        </w:rPr>
        <w:t xml:space="preserve"> biologi</w:t>
      </w:r>
      <w:r w:rsidRPr="00114779">
        <w:rPr>
          <w:rFonts w:asciiTheme="majorBidi" w:hAnsiTheme="majorBidi" w:cstheme="majorBidi"/>
          <w:b/>
          <w:szCs w:val="24"/>
          <w:lang w:val="en-US"/>
        </w:rPr>
        <w:t xml:space="preserve"> </w:t>
      </w:r>
      <w:r w:rsidRPr="00114779">
        <w:rPr>
          <w:rFonts w:asciiTheme="majorBidi" w:hAnsiTheme="majorBidi" w:cstheme="majorBidi"/>
          <w:b/>
          <w:szCs w:val="24"/>
        </w:rPr>
        <w:t>siswa</w:t>
      </w:r>
      <w:r w:rsidRPr="00114779">
        <w:rPr>
          <w:rFonts w:ascii="Times New Roman" w:hAnsi="Times New Roman" w:cs="Times New Roman"/>
          <w:b/>
          <w:szCs w:val="24"/>
        </w:rPr>
        <w:t xml:space="preserve"> kelas XI IPA SMA Negeri di Kabupaten Sinjai.</w:t>
      </w:r>
    </w:p>
    <w:p w:rsidR="00114779" w:rsidRDefault="00114779" w:rsidP="00114779">
      <w:pPr>
        <w:autoSpaceDE w:val="0"/>
        <w:autoSpaceDN w:val="0"/>
        <w:adjustRightInd w:val="0"/>
        <w:spacing w:after="0" w:line="240" w:lineRule="auto"/>
        <w:jc w:val="both"/>
        <w:rPr>
          <w:rFonts w:ascii="Times New Roman" w:hAnsi="Times New Roman" w:cs="Times New Roman"/>
          <w:sz w:val="24"/>
          <w:szCs w:val="24"/>
          <w:lang w:val="en-US"/>
        </w:rPr>
      </w:pPr>
    </w:p>
    <w:p w:rsidR="00114779" w:rsidRPr="00C05FB9" w:rsidRDefault="00114779" w:rsidP="00114779">
      <w:pPr>
        <w:autoSpaceDE w:val="0"/>
        <w:autoSpaceDN w:val="0"/>
        <w:adjustRightInd w:val="0"/>
        <w:spacing w:after="0" w:line="240" w:lineRule="auto"/>
        <w:jc w:val="both"/>
        <w:rPr>
          <w:rFonts w:ascii="Times New Roman" w:hAnsi="Times New Roman" w:cs="Times New Roman"/>
          <w:sz w:val="24"/>
          <w:szCs w:val="24"/>
          <w:lang w:val="en-US"/>
        </w:rPr>
      </w:pPr>
    </w:p>
    <w:p w:rsidR="00114779" w:rsidRDefault="00114779" w:rsidP="00114779">
      <w:pPr>
        <w:autoSpaceDE w:val="0"/>
        <w:autoSpaceDN w:val="0"/>
        <w:adjustRightInd w:val="0"/>
        <w:spacing w:line="240" w:lineRule="auto"/>
        <w:ind w:firstLine="720"/>
        <w:jc w:val="both"/>
        <w:rPr>
          <w:rFonts w:asciiTheme="majorBidi" w:hAnsiTheme="majorBidi" w:cstheme="majorBidi"/>
          <w:szCs w:val="24"/>
        </w:rPr>
      </w:pPr>
      <w:proofErr w:type="gramStart"/>
      <w:r w:rsidRPr="00114779">
        <w:rPr>
          <w:rFonts w:ascii="Times New Roman" w:hAnsi="Times New Roman" w:cs="Times New Roman"/>
          <w:szCs w:val="24"/>
          <w:lang w:val="en-US"/>
        </w:rPr>
        <w:lastRenderedPageBreak/>
        <w:t xml:space="preserve">Berdasarkan hasil uji hipotesis, diperoleh nilai </w:t>
      </w:r>
      <w:r w:rsidRPr="00114779">
        <w:rPr>
          <w:rFonts w:ascii="Times New Roman" w:hAnsi="Times New Roman" w:cs="Times New Roman"/>
          <w:i/>
          <w:szCs w:val="24"/>
          <w:lang w:val="en-US"/>
        </w:rPr>
        <w:t xml:space="preserve">p </w:t>
      </w:r>
      <w:r w:rsidRPr="00114779">
        <w:rPr>
          <w:rFonts w:ascii="Times New Roman" w:hAnsi="Times New Roman" w:cs="Times New Roman"/>
          <w:szCs w:val="24"/>
          <w:lang w:val="en-US"/>
        </w:rPr>
        <w:t>&lt; 0,001 maka dapat disimpulkan bahwa terdapat hubungan antara persepsi siswa mengenai kompetensi profesional guru (X</w:t>
      </w:r>
      <w:r w:rsidRPr="00114779">
        <w:rPr>
          <w:rFonts w:ascii="Times New Roman" w:hAnsi="Times New Roman" w:cs="Times New Roman"/>
          <w:szCs w:val="24"/>
          <w:vertAlign w:val="subscript"/>
          <w:lang w:val="en-US"/>
        </w:rPr>
        <w:t>2</w:t>
      </w:r>
      <w:r w:rsidRPr="00114779">
        <w:rPr>
          <w:rFonts w:ascii="Times New Roman" w:hAnsi="Times New Roman" w:cs="Times New Roman"/>
          <w:szCs w:val="24"/>
          <w:lang w:val="en-US"/>
        </w:rPr>
        <w:t>) dengan hasil belajar biologi siswa (Y).</w:t>
      </w:r>
      <w:proofErr w:type="gramEnd"/>
      <w:r w:rsidRPr="00114779">
        <w:rPr>
          <w:rFonts w:ascii="Times New Roman" w:hAnsi="Times New Roman" w:cs="Times New Roman"/>
          <w:szCs w:val="24"/>
          <w:lang w:val="en-US"/>
        </w:rPr>
        <w:t xml:space="preserve"> Hubungan persepsi siswa mengenai kompetensi profesional (X</w:t>
      </w:r>
      <w:r w:rsidRPr="00114779">
        <w:rPr>
          <w:rFonts w:ascii="Times New Roman" w:hAnsi="Times New Roman" w:cs="Times New Roman"/>
          <w:szCs w:val="24"/>
          <w:vertAlign w:val="subscript"/>
          <w:lang w:val="en-US"/>
        </w:rPr>
        <w:t>2</w:t>
      </w:r>
      <w:r w:rsidRPr="00114779">
        <w:rPr>
          <w:rFonts w:ascii="Times New Roman" w:hAnsi="Times New Roman" w:cs="Times New Roman"/>
          <w:szCs w:val="24"/>
          <w:lang w:val="en-US"/>
        </w:rPr>
        <w:t>) dengan hasil belajar biologi siswa (Y) memiliki koefisien jalur sebesar 0,239 atau sebesar 23</w:t>
      </w:r>
      <w:proofErr w:type="gramStart"/>
      <w:r w:rsidRPr="00114779">
        <w:rPr>
          <w:rFonts w:ascii="Times New Roman" w:hAnsi="Times New Roman" w:cs="Times New Roman"/>
          <w:szCs w:val="24"/>
          <w:lang w:val="en-US"/>
        </w:rPr>
        <w:t>,9</w:t>
      </w:r>
      <w:proofErr w:type="gramEnd"/>
      <w:r w:rsidRPr="00114779">
        <w:rPr>
          <w:rFonts w:ascii="Times New Roman" w:hAnsi="Times New Roman" w:cs="Times New Roman"/>
          <w:szCs w:val="24"/>
          <w:lang w:val="en-US"/>
        </w:rPr>
        <w:t xml:space="preserve">%. </w:t>
      </w:r>
      <w:r w:rsidRPr="00114779">
        <w:rPr>
          <w:rFonts w:ascii="Times New Roman" w:hAnsi="Times New Roman" w:cs="Times New Roman"/>
          <w:szCs w:val="24"/>
        </w:rPr>
        <w:t xml:space="preserve">Artinya ada hubungan yang </w:t>
      </w:r>
      <w:r w:rsidRPr="00114779">
        <w:rPr>
          <w:rFonts w:ascii="Times New Roman" w:hAnsi="Times New Roman" w:cs="Times New Roman"/>
          <w:szCs w:val="24"/>
          <w:lang w:val="en-US"/>
        </w:rPr>
        <w:t>sedang</w:t>
      </w:r>
      <w:r w:rsidRPr="00114779">
        <w:rPr>
          <w:rFonts w:ascii="Times New Roman" w:hAnsi="Times New Roman" w:cs="Times New Roman"/>
          <w:szCs w:val="24"/>
        </w:rPr>
        <w:t xml:space="preserve"> antara </w:t>
      </w:r>
      <w:r w:rsidRPr="00114779">
        <w:rPr>
          <w:rFonts w:asciiTheme="majorBidi" w:hAnsiTheme="majorBidi" w:cstheme="majorBidi"/>
          <w:szCs w:val="24"/>
        </w:rPr>
        <w:t>variabel persepsi siswa mengenai kompetensi p</w:t>
      </w:r>
      <w:r w:rsidRPr="00114779">
        <w:rPr>
          <w:rFonts w:asciiTheme="majorBidi" w:hAnsiTheme="majorBidi" w:cstheme="majorBidi"/>
          <w:szCs w:val="24"/>
          <w:lang w:val="en-US"/>
        </w:rPr>
        <w:t>rofesional</w:t>
      </w:r>
      <w:r w:rsidRPr="00114779">
        <w:rPr>
          <w:rFonts w:asciiTheme="majorBidi" w:hAnsiTheme="majorBidi" w:cstheme="majorBidi"/>
          <w:szCs w:val="24"/>
        </w:rPr>
        <w:t xml:space="preserve"> guru </w:t>
      </w:r>
      <w:r w:rsidRPr="00114779">
        <w:rPr>
          <w:rFonts w:asciiTheme="majorBidi" w:hAnsiTheme="majorBidi" w:cstheme="majorBidi"/>
          <w:szCs w:val="24"/>
          <w:lang w:val="en-US"/>
        </w:rPr>
        <w:t>dengan</w:t>
      </w:r>
      <w:r w:rsidRPr="00114779">
        <w:rPr>
          <w:rFonts w:asciiTheme="majorBidi" w:hAnsiTheme="majorBidi" w:cstheme="majorBidi"/>
          <w:szCs w:val="24"/>
        </w:rPr>
        <w:t xml:space="preserve"> hasil belajar biologi siswa kelas XI IPA SMA Negeri di Kabupaten Sinjai.</w:t>
      </w:r>
      <w:r w:rsidRPr="00114779">
        <w:rPr>
          <w:rFonts w:asciiTheme="majorBidi" w:hAnsiTheme="majorBidi" w:cstheme="majorBidi"/>
          <w:szCs w:val="24"/>
          <w:lang w:val="en-US"/>
        </w:rPr>
        <w:t xml:space="preserve"> Kontribusi persepsi siswa mengenai kompetensi profesional guru terhadap hasil belajar biologi siswa sebesar 0</w:t>
      </w:r>
      <w:proofErr w:type="gramStart"/>
      <w:r w:rsidRPr="00114779">
        <w:rPr>
          <w:rFonts w:asciiTheme="majorBidi" w:hAnsiTheme="majorBidi" w:cstheme="majorBidi"/>
          <w:szCs w:val="24"/>
          <w:lang w:val="en-US"/>
        </w:rPr>
        <w:t>,</w:t>
      </w:r>
      <w:r w:rsidRPr="00114779">
        <w:rPr>
          <w:rFonts w:asciiTheme="majorBidi" w:hAnsiTheme="majorBidi" w:cstheme="majorBidi"/>
          <w:sz w:val="20"/>
          <w:szCs w:val="24"/>
          <w:lang w:val="en-US"/>
        </w:rPr>
        <w:t>23</w:t>
      </w:r>
      <w:r w:rsidRPr="00114779">
        <w:rPr>
          <w:rFonts w:asciiTheme="majorBidi" w:hAnsiTheme="majorBidi" w:cstheme="majorBidi"/>
          <w:szCs w:val="24"/>
          <w:lang w:val="en-US"/>
        </w:rPr>
        <w:t>9</w:t>
      </w:r>
      <w:r w:rsidRPr="00114779">
        <w:rPr>
          <w:rFonts w:asciiTheme="majorBidi" w:hAnsiTheme="majorBidi" w:cstheme="majorBidi"/>
          <w:szCs w:val="24"/>
          <w:vertAlign w:val="superscript"/>
          <w:lang w:val="en-US"/>
        </w:rPr>
        <w:t>2</w:t>
      </w:r>
      <w:proofErr w:type="gramEnd"/>
      <w:r w:rsidRPr="00114779">
        <w:rPr>
          <w:rFonts w:asciiTheme="majorBidi" w:hAnsiTheme="majorBidi" w:cstheme="majorBidi"/>
          <w:szCs w:val="24"/>
          <w:lang w:val="en-US"/>
        </w:rPr>
        <w:t>= 0,057 atau 5,7%.</w:t>
      </w:r>
    </w:p>
    <w:p w:rsidR="00114779" w:rsidRPr="00114779" w:rsidRDefault="00114779" w:rsidP="00114779">
      <w:pPr>
        <w:pStyle w:val="ListParagraph"/>
        <w:numPr>
          <w:ilvl w:val="0"/>
          <w:numId w:val="4"/>
        </w:numPr>
        <w:spacing w:after="0" w:line="240" w:lineRule="auto"/>
        <w:ind w:left="360"/>
        <w:jc w:val="both"/>
        <w:rPr>
          <w:rFonts w:asciiTheme="majorBidi" w:hAnsiTheme="majorBidi" w:cstheme="majorBidi"/>
          <w:b/>
          <w:szCs w:val="24"/>
        </w:rPr>
      </w:pPr>
      <w:r w:rsidRPr="00114779">
        <w:rPr>
          <w:rFonts w:asciiTheme="majorBidi" w:hAnsiTheme="majorBidi" w:cstheme="majorBidi"/>
          <w:b/>
          <w:szCs w:val="24"/>
          <w:lang w:val="en-US"/>
        </w:rPr>
        <w:t xml:space="preserve">Persepsi siswa </w:t>
      </w:r>
      <w:r w:rsidRPr="00114779">
        <w:rPr>
          <w:rFonts w:asciiTheme="majorBidi" w:hAnsiTheme="majorBidi" w:cstheme="majorBidi"/>
          <w:b/>
          <w:szCs w:val="24"/>
        </w:rPr>
        <w:t>mengenai</w:t>
      </w:r>
      <w:r w:rsidRPr="00114779">
        <w:rPr>
          <w:rFonts w:asciiTheme="majorBidi" w:hAnsiTheme="majorBidi" w:cstheme="majorBidi"/>
          <w:b/>
          <w:szCs w:val="24"/>
          <w:lang w:val="en-US"/>
        </w:rPr>
        <w:t xml:space="preserve"> kompetensi </w:t>
      </w:r>
      <w:r w:rsidRPr="00114779">
        <w:rPr>
          <w:rFonts w:asciiTheme="majorBidi" w:hAnsiTheme="majorBidi" w:cstheme="majorBidi"/>
          <w:b/>
          <w:szCs w:val="24"/>
        </w:rPr>
        <w:t>profesional</w:t>
      </w:r>
      <w:r w:rsidRPr="00114779">
        <w:rPr>
          <w:rFonts w:asciiTheme="majorBidi" w:hAnsiTheme="majorBidi" w:cstheme="majorBidi"/>
          <w:b/>
          <w:szCs w:val="24"/>
          <w:lang w:val="en-US"/>
        </w:rPr>
        <w:t xml:space="preserve"> guru dengan hasil belajar </w:t>
      </w:r>
      <w:r w:rsidRPr="00114779">
        <w:rPr>
          <w:rFonts w:asciiTheme="majorBidi" w:hAnsiTheme="majorBidi" w:cstheme="majorBidi"/>
          <w:b/>
          <w:szCs w:val="24"/>
        </w:rPr>
        <w:t xml:space="preserve">biologi </w:t>
      </w:r>
      <w:r w:rsidRPr="00114779">
        <w:rPr>
          <w:rFonts w:asciiTheme="majorBidi" w:hAnsiTheme="majorBidi" w:cstheme="majorBidi"/>
          <w:b/>
          <w:szCs w:val="24"/>
          <w:lang w:val="en-US"/>
        </w:rPr>
        <w:t xml:space="preserve">melalui </w:t>
      </w:r>
      <w:proofErr w:type="gramStart"/>
      <w:r w:rsidRPr="00114779">
        <w:rPr>
          <w:rFonts w:asciiTheme="majorBidi" w:hAnsiTheme="majorBidi" w:cstheme="majorBidi"/>
          <w:b/>
          <w:szCs w:val="24"/>
          <w:lang w:val="en-US"/>
        </w:rPr>
        <w:t>cara</w:t>
      </w:r>
      <w:proofErr w:type="gramEnd"/>
      <w:r w:rsidRPr="00114779">
        <w:rPr>
          <w:rFonts w:asciiTheme="majorBidi" w:hAnsiTheme="majorBidi" w:cstheme="majorBidi"/>
          <w:b/>
          <w:szCs w:val="24"/>
          <w:lang w:val="en-US"/>
        </w:rPr>
        <w:t xml:space="preserve"> belajar</w:t>
      </w:r>
      <w:r w:rsidRPr="00114779">
        <w:rPr>
          <w:rFonts w:asciiTheme="majorBidi" w:hAnsiTheme="majorBidi" w:cstheme="majorBidi"/>
          <w:b/>
          <w:szCs w:val="24"/>
        </w:rPr>
        <w:t xml:space="preserve"> siswa</w:t>
      </w:r>
      <w:r w:rsidRPr="00114779">
        <w:rPr>
          <w:rFonts w:ascii="Times New Roman" w:hAnsi="Times New Roman" w:cs="Times New Roman"/>
          <w:b/>
          <w:szCs w:val="24"/>
        </w:rPr>
        <w:t xml:space="preserve"> kelas XI IPA SMA Negeri di Kabupaten Sinjai.</w:t>
      </w:r>
    </w:p>
    <w:p w:rsidR="00114779" w:rsidRPr="004A7646" w:rsidRDefault="00114779" w:rsidP="00114779">
      <w:pPr>
        <w:autoSpaceDE w:val="0"/>
        <w:autoSpaceDN w:val="0"/>
        <w:adjustRightInd w:val="0"/>
        <w:spacing w:after="0" w:line="240" w:lineRule="auto"/>
        <w:ind w:firstLine="720"/>
        <w:jc w:val="both"/>
        <w:rPr>
          <w:rFonts w:ascii="Times New Roman" w:hAnsi="Times New Roman" w:cs="Times New Roman"/>
          <w:sz w:val="24"/>
          <w:szCs w:val="24"/>
          <w:lang w:val="en-US"/>
        </w:rPr>
      </w:pPr>
    </w:p>
    <w:p w:rsidR="00114779" w:rsidRDefault="00114779" w:rsidP="00114779">
      <w:pPr>
        <w:autoSpaceDE w:val="0"/>
        <w:autoSpaceDN w:val="0"/>
        <w:adjustRightInd w:val="0"/>
        <w:spacing w:after="0" w:line="240" w:lineRule="auto"/>
        <w:ind w:firstLine="720"/>
        <w:jc w:val="both"/>
        <w:rPr>
          <w:rFonts w:ascii="Times New Roman" w:hAnsi="Times New Roman" w:cs="Times New Roman"/>
          <w:szCs w:val="24"/>
        </w:rPr>
      </w:pPr>
      <w:r w:rsidRPr="00114779">
        <w:rPr>
          <w:rFonts w:ascii="Times New Roman" w:hAnsi="Times New Roman" w:cs="Times New Roman"/>
          <w:szCs w:val="24"/>
          <w:lang w:val="en-US"/>
        </w:rPr>
        <w:t xml:space="preserve">Berdasarkan hasil analisis uji hipotesis, diperoleh nilai </w:t>
      </w:r>
      <w:r w:rsidRPr="00114779">
        <w:rPr>
          <w:rFonts w:ascii="Times New Roman" w:hAnsi="Times New Roman" w:cs="Times New Roman"/>
          <w:i/>
          <w:szCs w:val="24"/>
          <w:lang w:val="en-US"/>
        </w:rPr>
        <w:t xml:space="preserve">p </w:t>
      </w:r>
      <w:r w:rsidRPr="00114779">
        <w:rPr>
          <w:rFonts w:ascii="Times New Roman" w:hAnsi="Times New Roman" w:cs="Times New Roman"/>
          <w:szCs w:val="24"/>
          <w:lang w:val="en-US"/>
        </w:rPr>
        <w:t>&lt; 0,001 maka dapat disimpulkan bahwa terdapat hubungan antara persepsi siswa mengenai kompetensi profesional guru (X</w:t>
      </w:r>
      <w:r w:rsidRPr="00114779">
        <w:rPr>
          <w:rFonts w:ascii="Times New Roman" w:hAnsi="Times New Roman" w:cs="Times New Roman"/>
          <w:szCs w:val="24"/>
          <w:vertAlign w:val="subscript"/>
          <w:lang w:val="en-US"/>
        </w:rPr>
        <w:t>1</w:t>
      </w:r>
      <w:r w:rsidRPr="00114779">
        <w:rPr>
          <w:rFonts w:ascii="Times New Roman" w:hAnsi="Times New Roman" w:cs="Times New Roman"/>
          <w:szCs w:val="24"/>
          <w:lang w:val="en-US"/>
        </w:rPr>
        <w:t xml:space="preserve">) dengan hasil belajar (Y) melalui </w:t>
      </w:r>
      <w:proofErr w:type="gramStart"/>
      <w:r w:rsidRPr="00114779">
        <w:rPr>
          <w:rFonts w:ascii="Times New Roman" w:hAnsi="Times New Roman" w:cs="Times New Roman"/>
          <w:szCs w:val="24"/>
          <w:lang w:val="en-US"/>
        </w:rPr>
        <w:t>cara</w:t>
      </w:r>
      <w:proofErr w:type="gramEnd"/>
      <w:r w:rsidRPr="00114779">
        <w:rPr>
          <w:rFonts w:ascii="Times New Roman" w:hAnsi="Times New Roman" w:cs="Times New Roman"/>
          <w:szCs w:val="24"/>
          <w:lang w:val="en-US"/>
        </w:rPr>
        <w:t xml:space="preserve"> belajar (X</w:t>
      </w:r>
      <w:r w:rsidRPr="00114779">
        <w:rPr>
          <w:rFonts w:ascii="Times New Roman" w:hAnsi="Times New Roman" w:cs="Times New Roman"/>
          <w:szCs w:val="24"/>
          <w:vertAlign w:val="subscript"/>
          <w:lang w:val="en-US"/>
        </w:rPr>
        <w:t>3</w:t>
      </w:r>
      <w:r w:rsidRPr="00114779">
        <w:rPr>
          <w:rFonts w:ascii="Times New Roman" w:hAnsi="Times New Roman" w:cs="Times New Roman"/>
          <w:szCs w:val="24"/>
          <w:lang w:val="en-US"/>
        </w:rPr>
        <w:t>). Koefisien jalur dari X</w:t>
      </w:r>
      <w:r w:rsidRPr="00114779">
        <w:rPr>
          <w:rFonts w:ascii="Times New Roman" w:hAnsi="Times New Roman" w:cs="Times New Roman"/>
          <w:szCs w:val="24"/>
          <w:vertAlign w:val="subscript"/>
          <w:lang w:val="en-US"/>
        </w:rPr>
        <w:t>2</w:t>
      </w:r>
      <w:r w:rsidRPr="00114779">
        <w:rPr>
          <w:rFonts w:ascii="Times New Roman" w:hAnsi="Times New Roman" w:cs="Times New Roman"/>
          <w:szCs w:val="24"/>
          <w:lang w:val="en-US"/>
        </w:rPr>
        <w:t xml:space="preserve"> ke X</w:t>
      </w:r>
      <w:r w:rsidRPr="00114779">
        <w:rPr>
          <w:rFonts w:ascii="Times New Roman" w:hAnsi="Times New Roman" w:cs="Times New Roman"/>
          <w:szCs w:val="24"/>
          <w:vertAlign w:val="subscript"/>
          <w:lang w:val="en-US"/>
        </w:rPr>
        <w:t>3</w:t>
      </w:r>
      <w:r w:rsidRPr="00114779">
        <w:rPr>
          <w:rFonts w:ascii="Times New Roman" w:hAnsi="Times New Roman" w:cs="Times New Roman"/>
          <w:szCs w:val="24"/>
          <w:lang w:val="en-US"/>
        </w:rPr>
        <w:t xml:space="preserve"> sebesar 0,353 (hubungan total), untuk X</w:t>
      </w:r>
      <w:r w:rsidRPr="00114779">
        <w:rPr>
          <w:rFonts w:ascii="Times New Roman" w:hAnsi="Times New Roman" w:cs="Times New Roman"/>
          <w:szCs w:val="24"/>
          <w:vertAlign w:val="subscript"/>
          <w:lang w:val="en-US"/>
        </w:rPr>
        <w:t>2</w:t>
      </w:r>
      <w:r w:rsidRPr="00114779">
        <w:rPr>
          <w:rFonts w:ascii="Times New Roman" w:hAnsi="Times New Roman" w:cs="Times New Roman"/>
          <w:szCs w:val="24"/>
          <w:lang w:val="en-US"/>
        </w:rPr>
        <w:t xml:space="preserve"> ke Y berhubungan langsung sebesar 0,239 dan hubungan tidak langsung X</w:t>
      </w:r>
      <w:r w:rsidRPr="00114779">
        <w:rPr>
          <w:rFonts w:ascii="Times New Roman" w:hAnsi="Times New Roman" w:cs="Times New Roman"/>
          <w:szCs w:val="24"/>
          <w:vertAlign w:val="subscript"/>
          <w:lang w:val="en-US"/>
        </w:rPr>
        <w:t>2</w:t>
      </w:r>
      <w:r w:rsidRPr="00114779">
        <w:rPr>
          <w:rFonts w:ascii="Times New Roman" w:hAnsi="Times New Roman" w:cs="Times New Roman"/>
          <w:szCs w:val="24"/>
          <w:lang w:val="en-US"/>
        </w:rPr>
        <w:t xml:space="preserve"> ke Y melalui X</w:t>
      </w:r>
      <w:r w:rsidRPr="00114779">
        <w:rPr>
          <w:rFonts w:ascii="Times New Roman" w:hAnsi="Times New Roman" w:cs="Times New Roman"/>
          <w:szCs w:val="24"/>
          <w:vertAlign w:val="subscript"/>
          <w:lang w:val="en-US"/>
        </w:rPr>
        <w:t xml:space="preserve">3 </w:t>
      </w:r>
      <w:r w:rsidRPr="00114779">
        <w:rPr>
          <w:rFonts w:ascii="Times New Roman" w:hAnsi="Times New Roman" w:cs="Times New Roman"/>
          <w:szCs w:val="24"/>
          <w:lang w:val="en-US"/>
        </w:rPr>
        <w:t>adalah Px</w:t>
      </w:r>
      <w:r w:rsidRPr="00114779">
        <w:rPr>
          <w:rFonts w:ascii="Times New Roman" w:hAnsi="Times New Roman" w:cs="Times New Roman"/>
          <w:szCs w:val="24"/>
          <w:vertAlign w:val="subscript"/>
          <w:lang w:val="en-US"/>
        </w:rPr>
        <w:t>3</w:t>
      </w:r>
      <w:r w:rsidRPr="00114779">
        <w:rPr>
          <w:rFonts w:ascii="Times New Roman" w:hAnsi="Times New Roman" w:cs="Times New Roman"/>
          <w:szCs w:val="24"/>
          <w:lang w:val="en-US"/>
        </w:rPr>
        <w:t>x</w:t>
      </w:r>
      <w:r w:rsidRPr="00114779">
        <w:rPr>
          <w:rFonts w:ascii="Times New Roman" w:hAnsi="Times New Roman" w:cs="Times New Roman"/>
          <w:szCs w:val="24"/>
          <w:vertAlign w:val="subscript"/>
          <w:lang w:val="en-US"/>
        </w:rPr>
        <w:t>2</w:t>
      </w:r>
      <w:r w:rsidRPr="00114779">
        <w:rPr>
          <w:rFonts w:ascii="Times New Roman" w:hAnsi="Times New Roman" w:cs="Times New Roman"/>
          <w:szCs w:val="24"/>
          <w:lang w:val="en-US"/>
        </w:rPr>
        <w:t>Pyx</w:t>
      </w:r>
      <w:r w:rsidRPr="00114779">
        <w:rPr>
          <w:rFonts w:ascii="Times New Roman" w:hAnsi="Times New Roman" w:cs="Times New Roman"/>
          <w:szCs w:val="24"/>
          <w:vertAlign w:val="subscript"/>
          <w:lang w:val="en-US"/>
        </w:rPr>
        <w:t>3</w:t>
      </w:r>
      <w:r w:rsidRPr="00114779">
        <w:rPr>
          <w:rFonts w:ascii="Times New Roman" w:hAnsi="Times New Roman" w:cs="Times New Roman"/>
          <w:szCs w:val="24"/>
          <w:lang w:val="en-US"/>
        </w:rPr>
        <w:t xml:space="preserve"> = (0,353)*(0,123) = 0,043 sehingga diperoleh hubungan total X</w:t>
      </w:r>
      <w:r w:rsidRPr="00114779">
        <w:rPr>
          <w:rFonts w:ascii="Times New Roman" w:hAnsi="Times New Roman" w:cs="Times New Roman"/>
          <w:szCs w:val="24"/>
          <w:vertAlign w:val="subscript"/>
          <w:lang w:val="en-US"/>
        </w:rPr>
        <w:t>2</w:t>
      </w:r>
      <w:r w:rsidRPr="00114779">
        <w:rPr>
          <w:rFonts w:ascii="Times New Roman" w:hAnsi="Times New Roman" w:cs="Times New Roman"/>
          <w:szCs w:val="24"/>
          <w:lang w:val="en-US"/>
        </w:rPr>
        <w:t xml:space="preserve"> ke Y melalui X</w:t>
      </w:r>
      <w:r w:rsidRPr="00114779">
        <w:rPr>
          <w:rFonts w:ascii="Times New Roman" w:hAnsi="Times New Roman" w:cs="Times New Roman"/>
          <w:szCs w:val="24"/>
          <w:vertAlign w:val="subscript"/>
          <w:lang w:val="en-US"/>
        </w:rPr>
        <w:t>3</w:t>
      </w:r>
      <w:r w:rsidRPr="00114779">
        <w:rPr>
          <w:rFonts w:ascii="Times New Roman" w:hAnsi="Times New Roman" w:cs="Times New Roman"/>
          <w:szCs w:val="24"/>
          <w:lang w:val="en-US"/>
        </w:rPr>
        <w:t xml:space="preserve"> sebesar 0,239 + 0,043 = 0,282 atau sebesar 28,2%.</w:t>
      </w:r>
    </w:p>
    <w:p w:rsidR="004C4C6F" w:rsidRPr="004C4C6F" w:rsidRDefault="004C4C6F" w:rsidP="00114779">
      <w:pPr>
        <w:autoSpaceDE w:val="0"/>
        <w:autoSpaceDN w:val="0"/>
        <w:adjustRightInd w:val="0"/>
        <w:spacing w:after="0" w:line="240" w:lineRule="auto"/>
        <w:ind w:firstLine="720"/>
        <w:jc w:val="both"/>
        <w:rPr>
          <w:rFonts w:ascii="Times New Roman" w:hAnsi="Times New Roman" w:cs="Times New Roman"/>
          <w:szCs w:val="24"/>
        </w:rPr>
      </w:pPr>
    </w:p>
    <w:p w:rsidR="004C4C6F" w:rsidRPr="004C4C6F" w:rsidRDefault="004C4C6F" w:rsidP="004C4C6F">
      <w:pPr>
        <w:pStyle w:val="ListParagraph"/>
        <w:numPr>
          <w:ilvl w:val="0"/>
          <w:numId w:val="4"/>
        </w:numPr>
        <w:spacing w:line="240" w:lineRule="auto"/>
        <w:ind w:left="360"/>
        <w:jc w:val="both"/>
        <w:rPr>
          <w:rFonts w:asciiTheme="majorBidi" w:hAnsiTheme="majorBidi" w:cstheme="majorBidi"/>
          <w:szCs w:val="24"/>
        </w:rPr>
      </w:pPr>
      <w:r w:rsidRPr="004C4C6F">
        <w:rPr>
          <w:rFonts w:asciiTheme="majorBidi" w:hAnsiTheme="majorBidi" w:cstheme="majorBidi"/>
          <w:b/>
          <w:szCs w:val="24"/>
          <w:lang w:val="en-US"/>
        </w:rPr>
        <w:t xml:space="preserve">Hubungan </w:t>
      </w:r>
      <w:proofErr w:type="gramStart"/>
      <w:r w:rsidRPr="004C4C6F">
        <w:rPr>
          <w:rFonts w:asciiTheme="majorBidi" w:hAnsiTheme="majorBidi" w:cstheme="majorBidi"/>
          <w:b/>
          <w:szCs w:val="24"/>
          <w:lang w:val="en-US"/>
        </w:rPr>
        <w:t>c</w:t>
      </w:r>
      <w:r w:rsidRPr="004C4C6F">
        <w:rPr>
          <w:rFonts w:asciiTheme="majorBidi" w:hAnsiTheme="majorBidi" w:cstheme="majorBidi"/>
          <w:b/>
          <w:szCs w:val="24"/>
        </w:rPr>
        <w:t>ara</w:t>
      </w:r>
      <w:proofErr w:type="gramEnd"/>
      <w:r w:rsidRPr="004C4C6F">
        <w:rPr>
          <w:rFonts w:asciiTheme="majorBidi" w:hAnsiTheme="majorBidi" w:cstheme="majorBidi"/>
          <w:b/>
          <w:szCs w:val="24"/>
        </w:rPr>
        <w:t xml:space="preserve"> belajar </w:t>
      </w:r>
      <w:r w:rsidRPr="004C4C6F">
        <w:rPr>
          <w:rFonts w:asciiTheme="majorBidi" w:hAnsiTheme="majorBidi" w:cstheme="majorBidi"/>
          <w:b/>
          <w:szCs w:val="24"/>
          <w:lang w:val="en-US"/>
        </w:rPr>
        <w:t>dengan hasil belajar</w:t>
      </w:r>
      <w:r w:rsidRPr="004C4C6F">
        <w:rPr>
          <w:rFonts w:asciiTheme="majorBidi" w:hAnsiTheme="majorBidi" w:cstheme="majorBidi"/>
          <w:b/>
          <w:szCs w:val="24"/>
        </w:rPr>
        <w:t xml:space="preserve"> biologi</w:t>
      </w:r>
      <w:r w:rsidRPr="004C4C6F">
        <w:rPr>
          <w:rFonts w:asciiTheme="majorBidi" w:hAnsiTheme="majorBidi" w:cstheme="majorBidi"/>
          <w:b/>
          <w:szCs w:val="24"/>
          <w:lang w:val="en-US"/>
        </w:rPr>
        <w:t xml:space="preserve"> </w:t>
      </w:r>
      <w:r w:rsidRPr="004C4C6F">
        <w:rPr>
          <w:rFonts w:asciiTheme="majorBidi" w:hAnsiTheme="majorBidi" w:cstheme="majorBidi"/>
          <w:b/>
          <w:szCs w:val="24"/>
        </w:rPr>
        <w:t>siswa</w:t>
      </w:r>
      <w:r w:rsidRPr="004C4C6F">
        <w:rPr>
          <w:rFonts w:ascii="Times New Roman" w:hAnsi="Times New Roman" w:cs="Times New Roman"/>
          <w:b/>
          <w:szCs w:val="24"/>
        </w:rPr>
        <w:t xml:space="preserve"> kelas XI IPA SMA Negeri di Kabupaten Sinjai</w:t>
      </w:r>
      <w:r w:rsidRPr="004C4C6F">
        <w:rPr>
          <w:rFonts w:ascii="Times New Roman" w:hAnsi="Times New Roman" w:cs="Times New Roman"/>
          <w:szCs w:val="24"/>
        </w:rPr>
        <w:t>.</w:t>
      </w:r>
    </w:p>
    <w:p w:rsidR="004C4C6F" w:rsidRPr="004C4C6F" w:rsidRDefault="004C4C6F" w:rsidP="004C4C6F">
      <w:pPr>
        <w:autoSpaceDE w:val="0"/>
        <w:autoSpaceDN w:val="0"/>
        <w:adjustRightInd w:val="0"/>
        <w:spacing w:after="0" w:line="240" w:lineRule="auto"/>
        <w:ind w:firstLine="720"/>
        <w:jc w:val="both"/>
        <w:rPr>
          <w:rFonts w:asciiTheme="majorBidi" w:hAnsiTheme="majorBidi" w:cstheme="majorBidi"/>
          <w:szCs w:val="24"/>
          <w:lang w:val="en-US"/>
        </w:rPr>
      </w:pPr>
      <w:r w:rsidRPr="004C4C6F">
        <w:rPr>
          <w:rFonts w:ascii="Times New Roman" w:hAnsi="Times New Roman" w:cs="Times New Roman"/>
          <w:szCs w:val="24"/>
          <w:lang w:val="en-US"/>
        </w:rPr>
        <w:t xml:space="preserve">Berdasarkan hasil uji hipotesis, diperoleh nilai </w:t>
      </w:r>
      <w:r w:rsidRPr="004C4C6F">
        <w:rPr>
          <w:rFonts w:ascii="Times New Roman" w:hAnsi="Times New Roman" w:cs="Times New Roman"/>
          <w:i/>
          <w:szCs w:val="24"/>
          <w:lang w:val="en-US"/>
        </w:rPr>
        <w:t xml:space="preserve">p </w:t>
      </w:r>
      <w:r w:rsidRPr="004C4C6F">
        <w:rPr>
          <w:rFonts w:ascii="Times New Roman" w:hAnsi="Times New Roman" w:cs="Times New Roman"/>
          <w:szCs w:val="24"/>
          <w:lang w:val="en-US"/>
        </w:rPr>
        <w:t xml:space="preserve">&lt; 0,001 maka dapat disimpulkan bahwa terdapat hubungan antara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(X</w:t>
      </w:r>
      <w:r w:rsidRPr="004C4C6F">
        <w:rPr>
          <w:rFonts w:ascii="Times New Roman" w:hAnsi="Times New Roman" w:cs="Times New Roman"/>
          <w:szCs w:val="24"/>
          <w:vertAlign w:val="subscript"/>
          <w:lang w:val="en-US"/>
        </w:rPr>
        <w:t>3</w:t>
      </w:r>
      <w:r w:rsidRPr="004C4C6F">
        <w:rPr>
          <w:rFonts w:ascii="Times New Roman" w:hAnsi="Times New Roman" w:cs="Times New Roman"/>
          <w:szCs w:val="24"/>
          <w:lang w:val="en-US"/>
        </w:rPr>
        <w:t>) dengan hasil belajar biologi siswa (Y). Hubungan cara belajar (X</w:t>
      </w:r>
      <w:r w:rsidRPr="004C4C6F">
        <w:rPr>
          <w:rFonts w:ascii="Times New Roman" w:hAnsi="Times New Roman" w:cs="Times New Roman"/>
          <w:szCs w:val="24"/>
          <w:vertAlign w:val="subscript"/>
          <w:lang w:val="en-US"/>
        </w:rPr>
        <w:t>3</w:t>
      </w:r>
      <w:r w:rsidRPr="004C4C6F">
        <w:rPr>
          <w:rFonts w:ascii="Times New Roman" w:hAnsi="Times New Roman" w:cs="Times New Roman"/>
          <w:szCs w:val="24"/>
          <w:lang w:val="en-US"/>
        </w:rPr>
        <w:t>) dengan hasil belajar (Y) memiliki koefisien jalur sebesar 0,123 atau sebanyak 12</w:t>
      </w:r>
      <w:proofErr w:type="gramStart"/>
      <w:r w:rsidRPr="004C4C6F">
        <w:rPr>
          <w:rFonts w:ascii="Times New Roman" w:hAnsi="Times New Roman" w:cs="Times New Roman"/>
          <w:szCs w:val="24"/>
          <w:lang w:val="en-US"/>
        </w:rPr>
        <w:t>,3</w:t>
      </w:r>
      <w:proofErr w:type="gramEnd"/>
      <w:r w:rsidRPr="004C4C6F">
        <w:rPr>
          <w:rFonts w:ascii="Times New Roman" w:hAnsi="Times New Roman" w:cs="Times New Roman"/>
          <w:szCs w:val="24"/>
          <w:lang w:val="en-US"/>
        </w:rPr>
        <w:t xml:space="preserve">%. </w:t>
      </w:r>
      <w:r w:rsidRPr="004C4C6F">
        <w:rPr>
          <w:rFonts w:ascii="Times New Roman" w:hAnsi="Times New Roman" w:cs="Times New Roman"/>
          <w:szCs w:val="24"/>
        </w:rPr>
        <w:t xml:space="preserve">Artinya ada hubungan yang </w:t>
      </w:r>
      <w:r w:rsidRPr="004C4C6F">
        <w:rPr>
          <w:rFonts w:ascii="Times New Roman" w:hAnsi="Times New Roman" w:cs="Times New Roman"/>
          <w:szCs w:val="24"/>
          <w:lang w:val="en-US"/>
        </w:rPr>
        <w:t>sedang</w:t>
      </w:r>
      <w:r w:rsidRPr="004C4C6F">
        <w:rPr>
          <w:rFonts w:ascii="Times New Roman" w:hAnsi="Times New Roman" w:cs="Times New Roman"/>
          <w:szCs w:val="24"/>
        </w:rPr>
        <w:t xml:space="preserve"> antara </w:t>
      </w:r>
      <w:r w:rsidRPr="004C4C6F">
        <w:rPr>
          <w:rFonts w:asciiTheme="majorBidi" w:hAnsiTheme="majorBidi" w:cstheme="majorBidi"/>
          <w:szCs w:val="24"/>
          <w:lang w:val="en-US"/>
        </w:rPr>
        <w:t>cara belajar siswa dengan</w:t>
      </w:r>
      <w:r w:rsidRPr="004C4C6F">
        <w:rPr>
          <w:rFonts w:asciiTheme="majorBidi" w:hAnsiTheme="majorBidi" w:cstheme="majorBidi"/>
          <w:szCs w:val="24"/>
        </w:rPr>
        <w:t xml:space="preserve"> hasil belajar biologi siswa kelas XI IPA SMA Negeri di Kabupaten Sinjai.</w:t>
      </w:r>
      <w:r w:rsidRPr="004C4C6F">
        <w:rPr>
          <w:rFonts w:asciiTheme="majorBidi" w:hAnsiTheme="majorBidi" w:cstheme="majorBidi"/>
          <w:szCs w:val="24"/>
          <w:lang w:val="en-US"/>
        </w:rPr>
        <w:t xml:space="preserve"> Kontribusi </w:t>
      </w:r>
      <w:r w:rsidRPr="004C4C6F">
        <w:rPr>
          <w:rFonts w:asciiTheme="majorBidi" w:hAnsiTheme="majorBidi" w:cstheme="majorBidi"/>
          <w:szCs w:val="24"/>
          <w:lang w:val="en-US"/>
        </w:rPr>
        <w:lastRenderedPageBreak/>
        <w:t>cara belajar siswa terhadap hasil belajar biologi siswa sebesar 0</w:t>
      </w:r>
      <w:proofErr w:type="gramStart"/>
      <w:r w:rsidRPr="004C4C6F">
        <w:rPr>
          <w:rFonts w:asciiTheme="majorBidi" w:hAnsiTheme="majorBidi" w:cstheme="majorBidi"/>
          <w:szCs w:val="24"/>
          <w:lang w:val="en-US"/>
        </w:rPr>
        <w:t>,123</w:t>
      </w:r>
      <w:r w:rsidRPr="004C4C6F">
        <w:rPr>
          <w:rFonts w:asciiTheme="majorBidi" w:hAnsiTheme="majorBidi" w:cstheme="majorBidi"/>
          <w:szCs w:val="24"/>
          <w:vertAlign w:val="superscript"/>
          <w:lang w:val="en-US"/>
        </w:rPr>
        <w:t>2</w:t>
      </w:r>
      <w:proofErr w:type="gramEnd"/>
      <w:r w:rsidRPr="004C4C6F">
        <w:rPr>
          <w:rFonts w:asciiTheme="majorBidi" w:hAnsiTheme="majorBidi" w:cstheme="majorBidi"/>
          <w:szCs w:val="24"/>
          <w:lang w:val="en-US"/>
        </w:rPr>
        <w:t xml:space="preserve"> = 0,015 atau 1,5%.</w:t>
      </w:r>
    </w:p>
    <w:p w:rsidR="00114779" w:rsidRDefault="00114779" w:rsidP="00114779">
      <w:pPr>
        <w:autoSpaceDE w:val="0"/>
        <w:autoSpaceDN w:val="0"/>
        <w:adjustRightInd w:val="0"/>
        <w:spacing w:after="0" w:line="240" w:lineRule="auto"/>
        <w:ind w:firstLine="720"/>
        <w:jc w:val="both"/>
        <w:rPr>
          <w:rFonts w:asciiTheme="majorBidi" w:hAnsiTheme="majorBidi" w:cstheme="majorBidi"/>
          <w:sz w:val="20"/>
          <w:szCs w:val="24"/>
        </w:rPr>
      </w:pPr>
    </w:p>
    <w:p w:rsidR="004C4C6F" w:rsidRPr="003C6493" w:rsidRDefault="004C4C6F" w:rsidP="004C4C6F">
      <w:pPr>
        <w:autoSpaceDE w:val="0"/>
        <w:autoSpaceDN w:val="0"/>
        <w:adjustRightInd w:val="0"/>
        <w:spacing w:after="0" w:line="240" w:lineRule="auto"/>
        <w:rPr>
          <w:rFonts w:ascii="Times New Roman" w:hAnsi="Times New Roman"/>
          <w:b/>
        </w:rPr>
      </w:pPr>
      <w:r w:rsidRPr="003C6493">
        <w:rPr>
          <w:rFonts w:ascii="Times New Roman" w:hAnsi="Times New Roman"/>
          <w:b/>
        </w:rPr>
        <w:t>PEMBAHASAN</w:t>
      </w:r>
    </w:p>
    <w:p w:rsidR="004C4C6F" w:rsidRDefault="004C4C6F" w:rsidP="00114779">
      <w:pPr>
        <w:autoSpaceDE w:val="0"/>
        <w:autoSpaceDN w:val="0"/>
        <w:adjustRightInd w:val="0"/>
        <w:spacing w:after="0" w:line="240" w:lineRule="auto"/>
        <w:ind w:firstLine="720"/>
        <w:jc w:val="both"/>
        <w:rPr>
          <w:rFonts w:asciiTheme="majorBidi" w:hAnsiTheme="majorBidi" w:cstheme="majorBidi"/>
          <w:sz w:val="20"/>
          <w:szCs w:val="24"/>
        </w:rPr>
      </w:pPr>
    </w:p>
    <w:p w:rsidR="004C4C6F" w:rsidRPr="004C4C6F" w:rsidRDefault="004C4C6F" w:rsidP="004C4C6F">
      <w:pPr>
        <w:pStyle w:val="ListParagraph"/>
        <w:numPr>
          <w:ilvl w:val="0"/>
          <w:numId w:val="5"/>
        </w:numPr>
        <w:autoSpaceDE w:val="0"/>
        <w:autoSpaceDN w:val="0"/>
        <w:adjustRightInd w:val="0"/>
        <w:spacing w:after="0" w:line="240" w:lineRule="auto"/>
        <w:ind w:left="360"/>
        <w:jc w:val="both"/>
        <w:rPr>
          <w:rFonts w:ascii="Times New Roman" w:hAnsi="Times New Roman" w:cs="Times New Roman"/>
          <w:b/>
          <w:szCs w:val="24"/>
          <w:lang w:val="en-US"/>
        </w:rPr>
      </w:pPr>
      <w:r w:rsidRPr="004C4C6F">
        <w:rPr>
          <w:rFonts w:ascii="Times New Roman" w:hAnsi="Times New Roman" w:cs="Times New Roman"/>
          <w:b/>
          <w:szCs w:val="24"/>
          <w:lang w:val="en-US"/>
        </w:rPr>
        <w:t>Hubungan persepsi siswa mengenai kompetensi pedagogik dengan hasil belajar biologi siswa kelas XI IPA SMAN di Kabupaten Sinjai</w:t>
      </w:r>
    </w:p>
    <w:p w:rsidR="004C4C6F" w:rsidRPr="004C4C6F" w:rsidRDefault="004C4C6F" w:rsidP="004C4C6F">
      <w:pPr>
        <w:autoSpaceDE w:val="0"/>
        <w:autoSpaceDN w:val="0"/>
        <w:adjustRightInd w:val="0"/>
        <w:spacing w:after="0" w:line="240" w:lineRule="auto"/>
        <w:jc w:val="both"/>
        <w:rPr>
          <w:rFonts w:ascii="Times New Roman" w:hAnsi="Times New Roman" w:cs="Times New Roman"/>
          <w:szCs w:val="24"/>
          <w:lang w:val="en-US"/>
        </w:rPr>
      </w:pP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Berdasarkan hasil penelitian</w:t>
      </w:r>
      <w:r w:rsidRPr="004C4C6F">
        <w:rPr>
          <w:rFonts w:ascii="Times New Roman" w:hAnsi="Times New Roman" w:cs="Times New Roman"/>
          <w:i/>
          <w:szCs w:val="24"/>
          <w:lang w:val="en-US"/>
        </w:rPr>
        <w:t xml:space="preserve">, </w:t>
      </w:r>
      <w:r w:rsidRPr="004C4C6F">
        <w:rPr>
          <w:rFonts w:ascii="Times New Roman" w:hAnsi="Times New Roman" w:cs="Times New Roman"/>
          <w:szCs w:val="24"/>
          <w:lang w:val="en-US"/>
        </w:rPr>
        <w:t>maka dapat diketahui bahwa tingkat persepsi siswa mengenai kompetensi pedagogik guru berdasarkan distribusi frekuensi dan persentase kategori berada pada kategori tinggi.</w:t>
      </w:r>
      <w:proofErr w:type="gramEnd"/>
      <w:r w:rsidRPr="004C4C6F">
        <w:rPr>
          <w:rFonts w:ascii="Times New Roman" w:hAnsi="Times New Roman" w:cs="Times New Roman"/>
          <w:szCs w:val="24"/>
          <w:lang w:val="en-US"/>
        </w:rPr>
        <w:t xml:space="preserve"> </w:t>
      </w:r>
      <w:proofErr w:type="gramStart"/>
      <w:r w:rsidRPr="004C4C6F">
        <w:rPr>
          <w:rFonts w:ascii="Times New Roman" w:hAnsi="Times New Roman" w:cs="Times New Roman"/>
          <w:szCs w:val="24"/>
          <w:lang w:val="en-US"/>
        </w:rPr>
        <w:t>Hasil analisis deskriptif menunjukkan bahwa rata-rata dari persepsi siswa mengenai kompetensi pedagogik guru dan hasil belajar biologi siswa berada pada kategori tinggi.</w:t>
      </w:r>
      <w:proofErr w:type="gramEnd"/>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Hasil analisis inferensial hubungan persepsi siswa mengenai kompetensi pedagogik guru dengan hasil belajar biologi siswa berdasarkan hasil pengujian hipotesis diperoleh nilai p &lt; 0,001 maka dapat disimpulkan bahwa terdapat hubungan yang signifikan antara persepsi siswa mengenai kompetensi pedagogik dengan hasil belajar biologi siswa kelas XI IPA SMAN di Kabupaten Sinjai dan memiliki tingkat kontribusi yang kuat.</w:t>
      </w:r>
      <w:proofErr w:type="gramEnd"/>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Paparan hasil penelitian menunjukkan bahwa persepsi siswa mengenai kompetensi pedagogik berhubungan langsung dengan hasil belajar biologi siswa kelas XI IPA SMAN di Kabupaten Sinjai.</w:t>
      </w:r>
      <w:proofErr w:type="gramEnd"/>
      <w:r w:rsidRPr="004C4C6F">
        <w:rPr>
          <w:rFonts w:ascii="Times New Roman" w:hAnsi="Times New Roman" w:cs="Times New Roman"/>
          <w:szCs w:val="24"/>
          <w:lang w:val="en-US"/>
        </w:rPr>
        <w:t xml:space="preserve"> Persepsi siswa mengenai kompetensi pedagogik guru menunjukkan bahwa guru yang memiliki kompetensi pedagogik yang baik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mampu mengelola pembelajaran yang menarik perhatian siswa sehingga siswa akan lebih memperhatikan apa yang disampaikan guru dan pada akhirnya akan memberikan hasil belajar yang tinggi, sebaliknya kompetensi pedagogik guru yang kurang baik akan berdampak pada pada kategori hasil belajar yang rendah. Hal yang demikian juga dikemukakan oleh Anggraini dan Harahap (2016) bahwa semakin positif atau semakin baik persepsi siswa itu terhadap gurunya yang mana persepsi siswa tersebut dipengaruhi oleh kompetensi pedagogik yang dimiliki oleh maka hasil belajar biologi siswa pun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semakin tinggi pula. </w:t>
      </w:r>
      <w:proofErr w:type="gramStart"/>
      <w:r w:rsidRPr="004C4C6F">
        <w:rPr>
          <w:rFonts w:ascii="Times New Roman" w:hAnsi="Times New Roman" w:cs="Times New Roman"/>
          <w:szCs w:val="24"/>
          <w:lang w:val="en-US"/>
        </w:rPr>
        <w:t xml:space="preserve">Pernyataan ini mendukung hasil </w:t>
      </w:r>
      <w:r w:rsidRPr="004C4C6F">
        <w:rPr>
          <w:rFonts w:ascii="Times New Roman" w:hAnsi="Times New Roman" w:cs="Times New Roman"/>
          <w:szCs w:val="24"/>
          <w:lang w:val="en-US"/>
        </w:rPr>
        <w:lastRenderedPageBreak/>
        <w:t>penelitian Isnani dkk, (2014) yang menyatakan bahwa persepsi siswa tentang kompetensi pedagogis guru berpengaruh secara signifikan terhadap hasil belajar siswa.</w:t>
      </w:r>
      <w:proofErr w:type="gramEnd"/>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Seorang guru dituntut tidak hanya untuk menyampaikan materi yang diajarkan tetapi juga harus mampu mengelola pembelajaran agar lebih menarik.</w:t>
      </w:r>
      <w:proofErr w:type="gramEnd"/>
      <w:r w:rsidRPr="004C4C6F">
        <w:rPr>
          <w:rFonts w:ascii="Times New Roman" w:hAnsi="Times New Roman" w:cs="Times New Roman"/>
          <w:szCs w:val="24"/>
          <w:lang w:val="en-US"/>
        </w:rPr>
        <w:t xml:space="preserve"> Guru </w:t>
      </w:r>
      <w:proofErr w:type="gramStart"/>
      <w:r w:rsidRPr="004C4C6F">
        <w:rPr>
          <w:rFonts w:ascii="Times New Roman" w:hAnsi="Times New Roman" w:cs="Times New Roman"/>
          <w:szCs w:val="24"/>
          <w:lang w:val="en-US"/>
        </w:rPr>
        <w:t>dituntut</w:t>
      </w:r>
      <w:proofErr w:type="gramEnd"/>
      <w:r w:rsidRPr="004C4C6F">
        <w:rPr>
          <w:rFonts w:ascii="Times New Roman" w:hAnsi="Times New Roman" w:cs="Times New Roman"/>
          <w:szCs w:val="24"/>
          <w:lang w:val="en-US"/>
        </w:rPr>
        <w:t xml:space="preserve"> agar dapat merancang dan melaksanakan rencana pembelajaran. Dengan adanya rencana pembelajaran, proses pembelajaran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menjadi lebih terarah dan mudah untuk dilakukan evaluasi, sejauh mana tingkat keberhasilan sebuah pembelajaran. </w:t>
      </w:r>
      <w:proofErr w:type="gramStart"/>
      <w:r w:rsidRPr="004C4C6F">
        <w:rPr>
          <w:rFonts w:ascii="Times New Roman" w:hAnsi="Times New Roman" w:cs="Times New Roman"/>
          <w:szCs w:val="24"/>
          <w:lang w:val="en-US"/>
        </w:rPr>
        <w:t>Guru juga harus mempunyai pemahaman yang baik terhadap siswa.</w:t>
      </w:r>
      <w:proofErr w:type="gramEnd"/>
      <w:r w:rsidRPr="004C4C6F">
        <w:rPr>
          <w:rFonts w:ascii="Times New Roman" w:hAnsi="Times New Roman" w:cs="Times New Roman"/>
          <w:szCs w:val="24"/>
          <w:lang w:val="en-US"/>
        </w:rPr>
        <w:t xml:space="preserve"> Dengan adanya pemahaman yang baik terhadap siswa, guru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lebih mudah untuk menerapkan metode pembelajaran yang sesuai dalam proses pembelajaran. </w:t>
      </w:r>
      <w:proofErr w:type="gramStart"/>
      <w:r w:rsidRPr="004C4C6F">
        <w:rPr>
          <w:rFonts w:ascii="Times New Roman" w:hAnsi="Times New Roman" w:cs="Times New Roman"/>
          <w:szCs w:val="24"/>
          <w:lang w:val="en-US"/>
        </w:rPr>
        <w:t>Selain itu guru juga melakukan pengembangan terhadap siswa.</w:t>
      </w:r>
      <w:proofErr w:type="gramEnd"/>
      <w:r w:rsidRPr="004C4C6F">
        <w:rPr>
          <w:rFonts w:ascii="Times New Roman" w:hAnsi="Times New Roman" w:cs="Times New Roman"/>
          <w:szCs w:val="24"/>
          <w:lang w:val="en-US"/>
        </w:rPr>
        <w:t xml:space="preserve"> Pengembangan atas potensi yang dimiliki siswa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lebih membantu siswa untuk menyalurkan kemampuannya sehingga dapat meningkatkan hasil belajar siswa.</w:t>
      </w:r>
    </w:p>
    <w:p w:rsidR="004C4C6F" w:rsidRPr="004C4C6F" w:rsidRDefault="004C4C6F" w:rsidP="004C4C6F">
      <w:pPr>
        <w:autoSpaceDE w:val="0"/>
        <w:autoSpaceDN w:val="0"/>
        <w:adjustRightInd w:val="0"/>
        <w:spacing w:line="240" w:lineRule="auto"/>
        <w:ind w:firstLine="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Hal ini sesuai pendapat Mulyasa (2012) yang mengungkapkan bahwa guru merupakan manajer dalam pembelajaran, yang bertanggung jawab terhadap perencanaan, pelaksanaan, dan penilaian perubahan atau perbaikan program pembelajaran.</w:t>
      </w:r>
      <w:proofErr w:type="gramEnd"/>
      <w:r w:rsidRPr="004C4C6F">
        <w:rPr>
          <w:rFonts w:ascii="Times New Roman" w:hAnsi="Times New Roman" w:cs="Times New Roman"/>
          <w:szCs w:val="24"/>
          <w:lang w:val="en-US"/>
        </w:rPr>
        <w:t xml:space="preserve"> Peranan guru tidak hanya sekedar mengajar saja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tetapi harusbisa mengatur proses pembelajaran agar mudah diterima siswa, sehingga pada akhirnya hasil belajar yang diperoleh siswa bisa maksimal. Hal ini pun didukung oleh hasil penelitian Saputra dkk, (2015) menyatakan bahwa jika persepsi siswa tentang kompetensi guru ditingkatkan maka hasil belajar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meningkat.</w:t>
      </w:r>
    </w:p>
    <w:p w:rsidR="004C4C6F" w:rsidRPr="004C4C6F" w:rsidRDefault="004C4C6F" w:rsidP="004C4C6F">
      <w:pPr>
        <w:pStyle w:val="ListParagraph"/>
        <w:numPr>
          <w:ilvl w:val="0"/>
          <w:numId w:val="5"/>
        </w:numPr>
        <w:autoSpaceDE w:val="0"/>
        <w:autoSpaceDN w:val="0"/>
        <w:adjustRightInd w:val="0"/>
        <w:spacing w:after="0" w:line="240" w:lineRule="auto"/>
        <w:ind w:left="360"/>
        <w:jc w:val="both"/>
        <w:rPr>
          <w:rFonts w:ascii="Times New Roman" w:hAnsi="Times New Roman" w:cs="Times New Roman"/>
          <w:b/>
          <w:szCs w:val="24"/>
          <w:lang w:val="en-US"/>
        </w:rPr>
      </w:pPr>
      <w:r w:rsidRPr="004C4C6F">
        <w:rPr>
          <w:rFonts w:ascii="Times New Roman" w:hAnsi="Times New Roman" w:cs="Times New Roman"/>
          <w:b/>
          <w:szCs w:val="24"/>
          <w:lang w:val="en-US"/>
        </w:rPr>
        <w:t>Hubungan persepsi siswa mengenai kompetensi pedagogik dengan hasil belajar biologi siswa melalui cara belajar siswa kelas XI IPA SMAN di Kabupaen Sinjai</w:t>
      </w:r>
    </w:p>
    <w:p w:rsidR="004C4C6F" w:rsidRPr="004C4C6F" w:rsidRDefault="004C4C6F" w:rsidP="004C4C6F">
      <w:pPr>
        <w:autoSpaceDE w:val="0"/>
        <w:autoSpaceDN w:val="0"/>
        <w:adjustRightInd w:val="0"/>
        <w:spacing w:after="0" w:line="240" w:lineRule="auto"/>
        <w:jc w:val="both"/>
        <w:rPr>
          <w:rFonts w:ascii="Times New Roman" w:hAnsi="Times New Roman" w:cs="Times New Roman"/>
          <w:szCs w:val="24"/>
        </w:rPr>
      </w:pP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t xml:space="preserve">Berdasarkan hasil analisis, diperoleh nilai p &lt; 0,001 maka dapat disimpulkan bahwa terdapat hubungan yang signifikan antara persepsi siswa mengenai kompetensi pedagogik dengan hasil belajar biologi melalui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siswa. </w:t>
      </w: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lastRenderedPageBreak/>
        <w:t xml:space="preserve">Persepsi siswa mengenai kompetensi pedagogik ke hasil belajar melalui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siswa secara total memiliki hubungan yang kuat. Hal ini menunjukkan bahwa persepsi yang baik terhadap kompetensi pedagogik guru mempengaruhi hasil belajar siswa melalui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dengan adanya persepsi siswa bahwa kompetensi pedagogik guru sudah baik maka siswa akan lebih percaya terhadap apa yang diajarkan oleh guru sehingga akan mendorong siswa untuk bisa lebih giat dalam proses pembelajaran, hal tersebut akan berpengaruh terhadap hasil belajar yang diperoleh siswa. </w:t>
      </w:r>
      <w:proofErr w:type="gramStart"/>
      <w:r w:rsidRPr="004C4C6F">
        <w:rPr>
          <w:rFonts w:ascii="Times New Roman" w:hAnsi="Times New Roman" w:cs="Times New Roman"/>
          <w:szCs w:val="24"/>
          <w:lang w:val="en-US"/>
        </w:rPr>
        <w:t xml:space="preserve">Hasil penelitian ini didukung oleh Awang </w:t>
      </w:r>
      <w:r w:rsidRPr="004C4C6F">
        <w:rPr>
          <w:rFonts w:ascii="Times New Roman" w:hAnsi="Times New Roman" w:cs="Times New Roman"/>
          <w:i/>
          <w:szCs w:val="24"/>
          <w:lang w:val="en-US"/>
        </w:rPr>
        <w:t xml:space="preserve">et.al </w:t>
      </w:r>
      <w:r w:rsidRPr="004C4C6F">
        <w:rPr>
          <w:rFonts w:ascii="Times New Roman" w:hAnsi="Times New Roman" w:cs="Times New Roman"/>
          <w:szCs w:val="24"/>
          <w:lang w:val="en-US"/>
        </w:rPr>
        <w:t>(2013) yang menyatakan bahwa guru harus memiliki pengetahuan dan keterampilan pedagogis untuk mengembangkan perilaku yang benar bagi siswa.</w:t>
      </w:r>
      <w:proofErr w:type="gramEnd"/>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t xml:space="preserve">Kompetensi pedagogik guru diantaranya pemahaman terhadap siswa, dengan adanya pemahaman yang baik terhadap siswa seorang guru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lebih mudah dalam mendidik siswa. </w:t>
      </w:r>
      <w:proofErr w:type="gramStart"/>
      <w:r w:rsidRPr="004C4C6F">
        <w:rPr>
          <w:rFonts w:ascii="Times New Roman" w:hAnsi="Times New Roman" w:cs="Times New Roman"/>
          <w:szCs w:val="24"/>
          <w:lang w:val="en-US"/>
        </w:rPr>
        <w:t>Pemahaman terhadap siswa secara baik menunjukan bahwa ada kedekatan antara guru dan siswa.</w:t>
      </w:r>
      <w:proofErr w:type="gramEnd"/>
      <w:r w:rsidRPr="004C4C6F">
        <w:rPr>
          <w:rFonts w:ascii="Times New Roman" w:hAnsi="Times New Roman" w:cs="Times New Roman"/>
          <w:szCs w:val="24"/>
          <w:lang w:val="en-US"/>
        </w:rPr>
        <w:t xml:space="preserve"> Hubungan yang baik antara guru dan siswa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lebih mempermudah siswa dalam menyerap nilai-nilai yang baik dalam proses pembelajaran, termasuk di dalamnya untuk meneladani sifat baik guru salah satunya tekun belajar. Seorang guru yang memiliki kompetensi pedagogik yang baik tidak hanya menyampaikan materi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tetapi juga memberikan contoh serta memberikan saran agar siswa dapat menerapkan cara belajar yang baik, sehingga berdampak pada peningkatan hasil belajar.</w:t>
      </w: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t xml:space="preserve">Hal ini didukung oleh teori yang dikemukakan oleh Mulyasa (2012) yang menyatakan bahwa peran seorang pendidik antara lain sebagai fasilitator, motivator, </w:t>
      </w:r>
      <w:proofErr w:type="gramStart"/>
      <w:r w:rsidRPr="004C4C6F">
        <w:rPr>
          <w:rFonts w:ascii="Times New Roman" w:hAnsi="Times New Roman" w:cs="Times New Roman"/>
          <w:szCs w:val="24"/>
          <w:lang w:val="en-US"/>
        </w:rPr>
        <w:t>pemacu</w:t>
      </w:r>
      <w:proofErr w:type="gramEnd"/>
      <w:r w:rsidRPr="004C4C6F">
        <w:rPr>
          <w:rFonts w:ascii="Times New Roman" w:hAnsi="Times New Roman" w:cs="Times New Roman"/>
          <w:szCs w:val="24"/>
          <w:lang w:val="en-US"/>
        </w:rPr>
        <w:t xml:space="preserve"> dan pemberi inspirasi belajar bagi siswa. Dengan demikian dapat dikatakan bahwa selain mengajar dan mendidik guru juga harus mampu untuk mendorong siswa agar lebih mengoptimalkan potensi yang ada, termasuk salah satunya menjadi penginspirasi atau memberikan contoh yang baik, dalam hal ini guru bertugas untuk memberikan contoh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yang baik sehingga dapat meningkatkan hasil belajar siswa.</w:t>
      </w: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p>
    <w:p w:rsidR="004C4C6F" w:rsidRPr="004C4C6F" w:rsidRDefault="004C4C6F" w:rsidP="004C4C6F">
      <w:pPr>
        <w:pStyle w:val="ListParagraph"/>
        <w:numPr>
          <w:ilvl w:val="0"/>
          <w:numId w:val="5"/>
        </w:numPr>
        <w:autoSpaceDE w:val="0"/>
        <w:autoSpaceDN w:val="0"/>
        <w:adjustRightInd w:val="0"/>
        <w:spacing w:after="0" w:line="240" w:lineRule="auto"/>
        <w:ind w:left="360"/>
        <w:jc w:val="both"/>
        <w:rPr>
          <w:rFonts w:ascii="Times New Roman" w:hAnsi="Times New Roman" w:cs="Times New Roman"/>
          <w:b/>
          <w:szCs w:val="24"/>
          <w:lang w:val="en-US"/>
        </w:rPr>
      </w:pPr>
      <w:r w:rsidRPr="004C4C6F">
        <w:rPr>
          <w:rFonts w:ascii="Times New Roman" w:hAnsi="Times New Roman" w:cs="Times New Roman"/>
          <w:b/>
          <w:szCs w:val="24"/>
          <w:lang w:val="en-US"/>
        </w:rPr>
        <w:lastRenderedPageBreak/>
        <w:t>Hubungan persepsi siswa mengenai kompetensi profesional guru dengan hasil belajar biologi siswa kelas XI IPA SMAN di Kabupaten Sinjai</w:t>
      </w:r>
    </w:p>
    <w:p w:rsidR="004C4C6F" w:rsidRPr="004C4C6F" w:rsidRDefault="004C4C6F" w:rsidP="004C4C6F">
      <w:pPr>
        <w:autoSpaceDE w:val="0"/>
        <w:autoSpaceDN w:val="0"/>
        <w:adjustRightInd w:val="0"/>
        <w:spacing w:after="0" w:line="240" w:lineRule="auto"/>
        <w:jc w:val="both"/>
        <w:rPr>
          <w:rFonts w:ascii="Times New Roman" w:hAnsi="Times New Roman" w:cs="Times New Roman"/>
          <w:szCs w:val="24"/>
          <w:lang w:val="en-US"/>
        </w:rPr>
      </w:pP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Berdasarkan hasil penelitian</w:t>
      </w:r>
      <w:r w:rsidRPr="004C4C6F">
        <w:rPr>
          <w:rFonts w:ascii="Times New Roman" w:hAnsi="Times New Roman" w:cs="Times New Roman"/>
          <w:i/>
          <w:szCs w:val="24"/>
          <w:lang w:val="en-US"/>
        </w:rPr>
        <w:t xml:space="preserve">, </w:t>
      </w:r>
      <w:r w:rsidRPr="004C4C6F">
        <w:rPr>
          <w:rFonts w:ascii="Times New Roman" w:hAnsi="Times New Roman" w:cs="Times New Roman"/>
          <w:szCs w:val="24"/>
          <w:lang w:val="en-US"/>
        </w:rPr>
        <w:t>maka dapat diketahui bahwa tingkat persepsi siswa mengenai kompetensi pedagogik guru berdasarkan distribusi frekuensi dan persentase kategori berada pada kategori tinggi.</w:t>
      </w:r>
      <w:proofErr w:type="gramEnd"/>
      <w:r w:rsidRPr="004C4C6F">
        <w:rPr>
          <w:rFonts w:ascii="Times New Roman" w:hAnsi="Times New Roman" w:cs="Times New Roman"/>
          <w:szCs w:val="24"/>
          <w:lang w:val="en-US"/>
        </w:rPr>
        <w:t xml:space="preserve"> </w:t>
      </w:r>
      <w:proofErr w:type="gramStart"/>
      <w:r w:rsidRPr="004C4C6F">
        <w:rPr>
          <w:rFonts w:ascii="Times New Roman" w:hAnsi="Times New Roman" w:cs="Times New Roman"/>
          <w:szCs w:val="24"/>
          <w:lang w:val="en-US"/>
        </w:rPr>
        <w:t>Hasil analisis deskriptif menunjukkan bahwa nilai rata-rata dari persepsi siswa mengenai kompetensi profesional guru dan hasil belajar biologi berada pada kategori tinggi.</w:t>
      </w:r>
      <w:proofErr w:type="gramEnd"/>
      <w:r w:rsidRPr="004C4C6F">
        <w:rPr>
          <w:rFonts w:ascii="Times New Roman" w:hAnsi="Times New Roman" w:cs="Times New Roman"/>
          <w:szCs w:val="24"/>
          <w:lang w:val="en-US"/>
        </w:rPr>
        <w:t xml:space="preserve"> </w:t>
      </w: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Hasil analisis inferensial hubungan persepsi siswa mengenai kompetensi profesional guru dengan hasil belajar biologi siswa berdasarkan hasil pengujian hipotesis diperoleh nilai p &lt; 0,001 maka dapat disimpulkan bahwa terdapat hubungan yang signifikan antara persepsi siswa mengenai kompetensi profesional dengan hasil belajar biologi siswa kelas XI IPA SMAN di Kabupaten Sinjai dan memiliki tingkat kontribusi yang sedang.</w:t>
      </w:r>
      <w:proofErr w:type="gramEnd"/>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Hal ini berarti bahwa kompetensi profesional guru merupakan salah satu faktor penting yang harus diperhatikan dalam rangka meningkatkan hasil belajar siswa.</w:t>
      </w:r>
      <w:proofErr w:type="gramEnd"/>
      <w:r w:rsidRPr="004C4C6F">
        <w:rPr>
          <w:rFonts w:ascii="Times New Roman" w:hAnsi="Times New Roman" w:cs="Times New Roman"/>
          <w:szCs w:val="24"/>
          <w:lang w:val="en-US"/>
        </w:rPr>
        <w:t xml:space="preserve"> </w:t>
      </w:r>
      <w:proofErr w:type="gramStart"/>
      <w:r w:rsidRPr="004C4C6F">
        <w:rPr>
          <w:rFonts w:ascii="Times New Roman" w:hAnsi="Times New Roman" w:cs="Times New Roman"/>
          <w:szCs w:val="24"/>
          <w:lang w:val="en-US"/>
        </w:rPr>
        <w:t>Semakin baik kompetensi profesional guru berpengaruh pada semakin baiknya hasil belajar siswa.</w:t>
      </w:r>
      <w:proofErr w:type="gramEnd"/>
      <w:r w:rsidRPr="004C4C6F">
        <w:rPr>
          <w:rFonts w:ascii="Times New Roman" w:hAnsi="Times New Roman" w:cs="Times New Roman"/>
          <w:szCs w:val="24"/>
          <w:lang w:val="en-US"/>
        </w:rPr>
        <w:t xml:space="preserve"> Guru yang profesional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mampu menciptakan suasana pembelajaran yang menyenangkan sehingga akan mendorong siswa untuk lebih aktif mengikutiproses pembelajaran. Kebiasaan untuk aktif dalam proses pembelajaran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berpengaruh terhadap hasil belajar siswa.</w:t>
      </w: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t xml:space="preserve">Hasil penelitian ini diperkuat oleh Hamalik (2008) yang mengemukakan bahwa proses belajar dan hasil belajar siswa bukan hanya ditentukan oleh sekolah, pola, struktur, dan isi kurikulum, akan tetapi sebagian besar ditentukan oleh kompetensi guru yang mengajar dan membimbing mereka. Jadi dapat disimpulkan bahwa dengan adanya kompetensi profesional guru yang baik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berpengaruh terhadap hasil belajar yang diperoleh siswa. Jika persepsi siswa tentang kompetensi guru ditingkatkan maka hasil belajar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meningkat (Saputra, dkk. 2015).</w:t>
      </w: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t xml:space="preserve">Guru profesional dituntut tidak hanya menguasai pengetahuan dan mendalami </w:t>
      </w:r>
      <w:r w:rsidRPr="004C4C6F">
        <w:rPr>
          <w:rFonts w:ascii="Times New Roman" w:hAnsi="Times New Roman" w:cs="Times New Roman"/>
          <w:szCs w:val="24"/>
          <w:lang w:val="en-US"/>
        </w:rPr>
        <w:lastRenderedPageBreak/>
        <w:t xml:space="preserve">keahliannya saja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tetapi juga harus mampu mengembangkan keterampilan dalam pembelajaran agar pembelajaran yang dilakukan menarik dan efektif. Guru </w:t>
      </w:r>
      <w:proofErr w:type="gramStart"/>
      <w:r w:rsidRPr="004C4C6F">
        <w:rPr>
          <w:rFonts w:ascii="Times New Roman" w:hAnsi="Times New Roman" w:cs="Times New Roman"/>
          <w:szCs w:val="24"/>
          <w:lang w:val="en-US"/>
        </w:rPr>
        <w:t>dituntut</w:t>
      </w:r>
      <w:proofErr w:type="gramEnd"/>
      <w:r w:rsidRPr="004C4C6F">
        <w:rPr>
          <w:rFonts w:ascii="Times New Roman" w:hAnsi="Times New Roman" w:cs="Times New Roman"/>
          <w:szCs w:val="24"/>
          <w:lang w:val="en-US"/>
        </w:rPr>
        <w:t xml:space="preserve"> harus dapat memanfaatkan teknologi informasi dan komunikasi untuk mengembangkan materi yang diajarkan menjadi lebih beragam dan mengikuti perkembangan zaman. </w:t>
      </w: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t>Sebagaimana pendapat Mulyasa (2012) yang menyatakan bahwa tugas guru tidak hanya menyampaikan informasi kepada peserta didik, tetapi harus menjadi fasilitator yang bertugas memberikan kemudahan belajar kepada seluruh peserta didik, agar mereka dapat belajar dalam suasana yang menyenangkan, gembira, penuh semangat, tidak cemas, dan berani mengungkapkan pendapat secara terbuka.</w:t>
      </w:r>
    </w:p>
    <w:p w:rsidR="004C4C6F" w:rsidRPr="004C4C6F" w:rsidRDefault="004C4C6F" w:rsidP="004C4C6F">
      <w:pPr>
        <w:autoSpaceDE w:val="0"/>
        <w:autoSpaceDN w:val="0"/>
        <w:adjustRightInd w:val="0"/>
        <w:spacing w:after="0" w:line="240" w:lineRule="auto"/>
        <w:jc w:val="both"/>
        <w:rPr>
          <w:rFonts w:ascii="Times New Roman" w:hAnsi="Times New Roman" w:cs="Times New Roman"/>
          <w:szCs w:val="24"/>
          <w:lang w:val="en-US"/>
        </w:rPr>
      </w:pPr>
    </w:p>
    <w:p w:rsidR="004C4C6F" w:rsidRPr="004C4C6F" w:rsidRDefault="004C4C6F" w:rsidP="004C4C6F">
      <w:pPr>
        <w:pStyle w:val="ListParagraph"/>
        <w:numPr>
          <w:ilvl w:val="0"/>
          <w:numId w:val="5"/>
        </w:numPr>
        <w:autoSpaceDE w:val="0"/>
        <w:autoSpaceDN w:val="0"/>
        <w:adjustRightInd w:val="0"/>
        <w:spacing w:after="0" w:line="240" w:lineRule="auto"/>
        <w:ind w:left="360"/>
        <w:jc w:val="both"/>
        <w:rPr>
          <w:rFonts w:ascii="Times New Roman" w:hAnsi="Times New Roman" w:cs="Times New Roman"/>
          <w:b/>
          <w:szCs w:val="24"/>
          <w:lang w:val="en-US"/>
        </w:rPr>
      </w:pPr>
      <w:r w:rsidRPr="004C4C6F">
        <w:rPr>
          <w:rFonts w:ascii="Times New Roman" w:hAnsi="Times New Roman" w:cs="Times New Roman"/>
          <w:b/>
          <w:szCs w:val="24"/>
          <w:lang w:val="en-US"/>
        </w:rPr>
        <w:t xml:space="preserve">Hubungan persepsi siswa mengenai kompetensi profesional guru dengan hasil belajar melalui </w:t>
      </w:r>
      <w:proofErr w:type="gramStart"/>
      <w:r w:rsidRPr="004C4C6F">
        <w:rPr>
          <w:rFonts w:ascii="Times New Roman" w:hAnsi="Times New Roman" w:cs="Times New Roman"/>
          <w:b/>
          <w:szCs w:val="24"/>
          <w:lang w:val="en-US"/>
        </w:rPr>
        <w:t>cara</w:t>
      </w:r>
      <w:proofErr w:type="gramEnd"/>
      <w:r w:rsidRPr="004C4C6F">
        <w:rPr>
          <w:rFonts w:ascii="Times New Roman" w:hAnsi="Times New Roman" w:cs="Times New Roman"/>
          <w:b/>
          <w:szCs w:val="24"/>
          <w:lang w:val="en-US"/>
        </w:rPr>
        <w:t xml:space="preserve"> belajar siswa kelas XI IPA SMAN di Kabupaten Sinjai.</w:t>
      </w:r>
    </w:p>
    <w:p w:rsidR="004C4C6F" w:rsidRPr="004C4C6F" w:rsidRDefault="004C4C6F" w:rsidP="004C4C6F">
      <w:pPr>
        <w:autoSpaceDE w:val="0"/>
        <w:autoSpaceDN w:val="0"/>
        <w:adjustRightInd w:val="0"/>
        <w:spacing w:after="0" w:line="240" w:lineRule="auto"/>
        <w:jc w:val="both"/>
        <w:rPr>
          <w:rFonts w:ascii="Times New Roman" w:hAnsi="Times New Roman" w:cs="Times New Roman"/>
          <w:szCs w:val="24"/>
        </w:rPr>
      </w:pP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t xml:space="preserve">Berdasarkan hasil analisis, diperoleh nilai p &lt; 0,001 maka dapat disimpulkan bahwa terdapat hubungan yang signifikan antara persepsi siswa mengenai kompetensi profesional dengan hasil belajar biologi melalui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siswa. </w:t>
      </w: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t xml:space="preserve">Persepsi siswa mengenai kompetensi profesional ke hasil belajar melalui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siswa secara total memiliki hubungan yang sedang. Hal ini menunjukkan bahwa persepsi siswa mengenai kompetensi pedagogik guru mempunyai hubungan secara tidak langsung dengan hasil belajar siswa melalui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untuk mendapatkan hasil belajar yang baik harus didukung dengan cara belajar siswa yang baik. </w:t>
      </w: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t xml:space="preserve">Hal ini sejalan dengan Sinaga (2014) yang menyatakan bahwa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merupakan suatu cara bagaimana siswa melaksanakan kegiatan belajarnya misalnya bagaimana mereka mempersiapkan belajar, mengikuti pelajaran, aktivitas belajar mandiri yang dilakukan, pola belajar mereka, cara mengikuti ujian. Kualitas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akan menentukan kualitas hasil belajar yang diperoleh. Cara belajar yang baik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menyebabkan berhasilnya belajar, begitu juga sebaliknya cara belajar yang buruk akan menyebabkan kurang berhasilnya belajar.</w:t>
      </w: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lastRenderedPageBreak/>
        <w:t xml:space="preserve">Guru yang profesional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mampu menciptakan suasana pembelajaran yang menyenangkan sehingga akan mendorong siswa untuk lebih aktif mengikuti proses pembelajaran. Kebiasaan untuk aktif dalam proses pembelajaran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berpengaruh terhadap kebiasaan belajar siswa, yang pada akhirnya akan meningkatkan cara belajar siswa menjadi lebih baik.</w:t>
      </w: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t xml:space="preserve">Hal ini didukung oleh pendapat Hamalik (2009) yang menyatakan bahwa proses belajar dan hasil belajar siswa bukan saja ditentukan oleh sekolah, pola, struktur, dan isi kurikulumnya, akan tetapi sebagian besar ditentukan oleh kompetensi guru yang mengajar mereka. Jadi dapat dikatakan bahwa dengan adanya kompetensi profesional guru yang baik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lebih mendorong siswa untuk menerapkan cara belajar yang baik sehingga pada akhirnya akan berpengaruh terhadap hasil belajar yang diperoleh siswa.</w:t>
      </w:r>
    </w:p>
    <w:p w:rsidR="004C4C6F" w:rsidRPr="004C4C6F" w:rsidRDefault="004C4C6F" w:rsidP="004C4C6F">
      <w:pPr>
        <w:autoSpaceDE w:val="0"/>
        <w:autoSpaceDN w:val="0"/>
        <w:adjustRightInd w:val="0"/>
        <w:spacing w:after="0" w:line="240" w:lineRule="auto"/>
        <w:jc w:val="both"/>
        <w:rPr>
          <w:rFonts w:ascii="Times New Roman" w:hAnsi="Times New Roman" w:cs="Times New Roman"/>
          <w:szCs w:val="24"/>
          <w:lang w:val="en-US"/>
        </w:rPr>
      </w:pPr>
    </w:p>
    <w:p w:rsidR="004C4C6F" w:rsidRPr="004C4C6F" w:rsidRDefault="004C4C6F" w:rsidP="004C4C6F">
      <w:pPr>
        <w:pStyle w:val="ListParagraph"/>
        <w:numPr>
          <w:ilvl w:val="0"/>
          <w:numId w:val="5"/>
        </w:numPr>
        <w:autoSpaceDE w:val="0"/>
        <w:autoSpaceDN w:val="0"/>
        <w:adjustRightInd w:val="0"/>
        <w:spacing w:after="0" w:line="240" w:lineRule="auto"/>
        <w:ind w:left="360"/>
        <w:jc w:val="both"/>
        <w:rPr>
          <w:rFonts w:ascii="Times New Roman" w:hAnsi="Times New Roman" w:cs="Times New Roman"/>
          <w:b/>
          <w:szCs w:val="24"/>
          <w:lang w:val="en-US"/>
        </w:rPr>
      </w:pPr>
      <w:r w:rsidRPr="004C4C6F">
        <w:rPr>
          <w:rFonts w:ascii="Times New Roman" w:hAnsi="Times New Roman" w:cs="Times New Roman"/>
          <w:b/>
          <w:szCs w:val="24"/>
          <w:lang w:val="en-US"/>
        </w:rPr>
        <w:t>Hubungan cara belajar dengan hasil belajar biologi siswa kelas XI IPA SMAN di Kabupaten Sinjai</w:t>
      </w:r>
    </w:p>
    <w:p w:rsidR="004C4C6F" w:rsidRPr="004C4C6F" w:rsidRDefault="004C4C6F" w:rsidP="004C4C6F">
      <w:pPr>
        <w:autoSpaceDE w:val="0"/>
        <w:autoSpaceDN w:val="0"/>
        <w:adjustRightInd w:val="0"/>
        <w:spacing w:after="0" w:line="240" w:lineRule="auto"/>
        <w:jc w:val="both"/>
        <w:rPr>
          <w:rFonts w:ascii="Times New Roman" w:hAnsi="Times New Roman" w:cs="Times New Roman"/>
          <w:szCs w:val="24"/>
          <w:lang w:val="en-US"/>
        </w:rPr>
      </w:pP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t>Berdasarkan hasil penelitian</w:t>
      </w:r>
      <w:r w:rsidRPr="004C4C6F">
        <w:rPr>
          <w:rFonts w:ascii="Times New Roman" w:hAnsi="Times New Roman" w:cs="Times New Roman"/>
          <w:i/>
          <w:szCs w:val="24"/>
          <w:lang w:val="en-US"/>
        </w:rPr>
        <w:t xml:space="preserve">, </w:t>
      </w:r>
      <w:r w:rsidRPr="004C4C6F">
        <w:rPr>
          <w:rFonts w:ascii="Times New Roman" w:hAnsi="Times New Roman" w:cs="Times New Roman"/>
          <w:szCs w:val="24"/>
          <w:lang w:val="en-US"/>
        </w:rPr>
        <w:t xml:space="preserve">maka dapat diketahui bahwa tingkat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siswa berdasarkan distribusi frekuensi dan persentase kategori berada pada kategori tinggi. Hasil analisis deskriptif menunjukkan bahwa nilai rata-rata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siswa dan hasil belajar biologi siswa juga berada pada kategori tinggi.</w:t>
      </w: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t xml:space="preserve">Hasil analisis inferensial hubungan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dengan hasil belajar biologi siswa berdasarkan hasil pengujian hipotesis diperoleh nilai p &lt; 0,001 maka dapat disimpulkan bahwa terdapat hubungan yang signifikan antara cara belajar dengan hasil belajar biologi siswa kelas XI IPA SMAN di Kabupaten Sinjai dan memiliki tingkat kontribusi yang sedang.</w:t>
      </w: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Cara belajar merupakan bentuk tindakan yang dilakukan siswa dalam upaya untuk mempelajari sesuatu.</w:t>
      </w:r>
      <w:proofErr w:type="gramEnd"/>
      <w:r w:rsidRPr="004C4C6F">
        <w:rPr>
          <w:rFonts w:ascii="Times New Roman" w:hAnsi="Times New Roman" w:cs="Times New Roman"/>
          <w:szCs w:val="24"/>
          <w:lang w:val="en-US"/>
        </w:rPr>
        <w:t xml:space="preserve"> Hal ini berarti bahwa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siswa merupakan salah satu faktor penting yang harus diperhatikan dalam rangka meningkatkan hasil belajar siswa. Hasil penelitian ini juga sejalan dengan pemikiran Dalyono (2007) yang menyatakan bahwa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seseorang juga mempengaruhi hasil belajarnya.</w:t>
      </w: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lastRenderedPageBreak/>
        <w:t xml:space="preserve">Cara belajar berdampak pada keberhasilan siswa </w:t>
      </w:r>
      <w:proofErr w:type="gramStart"/>
      <w:r w:rsidRPr="004C4C6F">
        <w:rPr>
          <w:rFonts w:ascii="Times New Roman" w:hAnsi="Times New Roman" w:cs="Times New Roman"/>
          <w:szCs w:val="24"/>
          <w:lang w:val="en-US"/>
        </w:rPr>
        <w:t xml:space="preserve">dalam </w:t>
      </w:r>
      <w:r w:rsidR="00E51949">
        <w:rPr>
          <w:rFonts w:ascii="Times New Roman" w:hAnsi="Times New Roman" w:cs="Times New Roman"/>
          <w:szCs w:val="24"/>
        </w:rPr>
        <w:t xml:space="preserve"> </w:t>
      </w:r>
      <w:r w:rsidRPr="004C4C6F">
        <w:rPr>
          <w:rFonts w:ascii="Times New Roman" w:hAnsi="Times New Roman" w:cs="Times New Roman"/>
          <w:szCs w:val="24"/>
          <w:lang w:val="en-US"/>
        </w:rPr>
        <w:t>proses</w:t>
      </w:r>
      <w:proofErr w:type="gramEnd"/>
      <w:r w:rsidRPr="004C4C6F">
        <w:rPr>
          <w:rFonts w:ascii="Times New Roman" w:hAnsi="Times New Roman" w:cs="Times New Roman"/>
          <w:szCs w:val="24"/>
          <w:lang w:val="en-US"/>
        </w:rPr>
        <w:t xml:space="preserve"> pembelajaran. Penerapan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yang baik seperti pembuatan jadwal dan pelaksanaanya, proses belajar siswa menjadi lebih terarah dan mudah untuk dievaluasi. Mengulang materi yang sudah diajarkan di sekolah secara berulang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lebih mempermudah siswa dalam memahami materi. Selain itu, dengan berkonsentrasi siswa </w:t>
      </w:r>
      <w:proofErr w:type="gramStart"/>
      <w:r w:rsidRPr="004C4C6F">
        <w:rPr>
          <w:rFonts w:ascii="Times New Roman" w:hAnsi="Times New Roman" w:cs="Times New Roman"/>
          <w:szCs w:val="24"/>
          <w:lang w:val="en-US"/>
        </w:rPr>
        <w:t>akan</w:t>
      </w:r>
      <w:proofErr w:type="gramEnd"/>
      <w:r w:rsidRPr="004C4C6F">
        <w:rPr>
          <w:rFonts w:ascii="Times New Roman" w:hAnsi="Times New Roman" w:cs="Times New Roman"/>
          <w:szCs w:val="24"/>
          <w:lang w:val="en-US"/>
        </w:rPr>
        <w:t xml:space="preserve"> lebih fokus terhadap apa yang diajarkan oleh guru. Siswa yang terbiasa menerapakan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yang baik akan lebih memperhatikan apa yang diajarkan oleh guru, selain itu siswa akan berusaha mengerjakan tugas yang diberikan guru dan mengumpulkannya tepat waktu, sehingga dapat meningkatkan hasil belajar siswa.</w:t>
      </w: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t xml:space="preserve">Sebagaimana hasil penelitian Sinaga dkk, (2015) yang menyatakan bahwa ada pengaruh yang signifikan dari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terhadap hasil belajar. Hal ini pun sejalan dengan hasil penelitian Saputra dkk, (2015) yang menyatakan bahwa jika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siswa ditingkatkan maka hasil belajar akan meningkat.</w:t>
      </w:r>
    </w:p>
    <w:p w:rsidR="004C4C6F" w:rsidRPr="004C4C6F" w:rsidRDefault="004C4C6F" w:rsidP="004C4C6F">
      <w:pPr>
        <w:autoSpaceDE w:val="0"/>
        <w:autoSpaceDN w:val="0"/>
        <w:adjustRightInd w:val="0"/>
        <w:spacing w:after="0" w:line="240" w:lineRule="auto"/>
        <w:ind w:firstLine="720"/>
        <w:jc w:val="both"/>
        <w:rPr>
          <w:rFonts w:ascii="Times New Roman" w:hAnsi="Times New Roman" w:cs="Times New Roman"/>
          <w:szCs w:val="24"/>
          <w:lang w:val="en-US"/>
        </w:rPr>
      </w:pPr>
      <w:r w:rsidRPr="004C4C6F">
        <w:rPr>
          <w:rFonts w:ascii="Times New Roman" w:hAnsi="Times New Roman" w:cs="Times New Roman"/>
          <w:szCs w:val="24"/>
          <w:lang w:val="en-US"/>
        </w:rPr>
        <w:t xml:space="preserve">Sebagaimana yang dikemukakan oleh Slameto (2015) yang menyatakan bahwa, belajar yang efisien dapat tercapai apabila dapat menggunakan strategi atau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yang tepat. Strategi atau </w:t>
      </w:r>
      <w:proofErr w:type="gramStart"/>
      <w:r w:rsidRPr="004C4C6F">
        <w:rPr>
          <w:rFonts w:ascii="Times New Roman" w:hAnsi="Times New Roman" w:cs="Times New Roman"/>
          <w:szCs w:val="24"/>
          <w:lang w:val="en-US"/>
        </w:rPr>
        <w:t>cara</w:t>
      </w:r>
      <w:proofErr w:type="gramEnd"/>
      <w:r w:rsidRPr="004C4C6F">
        <w:rPr>
          <w:rFonts w:ascii="Times New Roman" w:hAnsi="Times New Roman" w:cs="Times New Roman"/>
          <w:szCs w:val="24"/>
          <w:lang w:val="en-US"/>
        </w:rPr>
        <w:t xml:space="preserve"> belajar diperlukan untuk dapat mencapai hasil belajar yang maksimal.</w:t>
      </w:r>
    </w:p>
    <w:p w:rsidR="004C4C6F" w:rsidRPr="00114779" w:rsidRDefault="004C4C6F" w:rsidP="00114779">
      <w:pPr>
        <w:autoSpaceDE w:val="0"/>
        <w:autoSpaceDN w:val="0"/>
        <w:adjustRightInd w:val="0"/>
        <w:spacing w:after="0" w:line="240" w:lineRule="auto"/>
        <w:ind w:firstLine="720"/>
        <w:jc w:val="both"/>
        <w:rPr>
          <w:rFonts w:asciiTheme="majorBidi" w:hAnsiTheme="majorBidi" w:cstheme="majorBidi"/>
          <w:sz w:val="20"/>
          <w:szCs w:val="24"/>
        </w:rPr>
      </w:pPr>
    </w:p>
    <w:p w:rsidR="004C4C6F" w:rsidRDefault="004C4C6F" w:rsidP="004C4C6F">
      <w:pPr>
        <w:pStyle w:val="ListParagraph"/>
        <w:spacing w:line="240" w:lineRule="auto"/>
        <w:ind w:left="0"/>
        <w:jc w:val="both"/>
        <w:rPr>
          <w:rFonts w:ascii="Times New Roman" w:hAnsi="Times New Roman"/>
          <w:b/>
        </w:rPr>
      </w:pPr>
      <w:r w:rsidRPr="00A517CF">
        <w:rPr>
          <w:rFonts w:ascii="Times New Roman" w:hAnsi="Times New Roman"/>
          <w:b/>
        </w:rPr>
        <w:t xml:space="preserve">KESIMPULAN </w:t>
      </w:r>
    </w:p>
    <w:p w:rsidR="004C4C6F" w:rsidRPr="00A517CF" w:rsidRDefault="004C4C6F" w:rsidP="004C4C6F">
      <w:pPr>
        <w:pStyle w:val="ListParagraph"/>
        <w:spacing w:line="240" w:lineRule="auto"/>
        <w:ind w:left="0"/>
        <w:jc w:val="both"/>
        <w:rPr>
          <w:rFonts w:ascii="Times New Roman" w:hAnsi="Times New Roman"/>
          <w:b/>
        </w:rPr>
      </w:pPr>
    </w:p>
    <w:p w:rsidR="004C4C6F" w:rsidRPr="004C4C6F" w:rsidRDefault="004C4C6F" w:rsidP="004C4C6F">
      <w:pPr>
        <w:pStyle w:val="ListParagraph"/>
        <w:numPr>
          <w:ilvl w:val="0"/>
          <w:numId w:val="6"/>
        </w:numPr>
        <w:spacing w:line="240" w:lineRule="auto"/>
        <w:ind w:left="360"/>
        <w:jc w:val="both"/>
        <w:rPr>
          <w:rFonts w:ascii="Times New Roman" w:hAnsi="Times New Roman" w:cs="Times New Roman"/>
          <w:szCs w:val="24"/>
        </w:rPr>
      </w:pPr>
      <w:r w:rsidRPr="004C4C6F">
        <w:rPr>
          <w:rFonts w:ascii="Times New Roman" w:hAnsi="Times New Roman" w:cs="Times New Roman"/>
          <w:szCs w:val="24"/>
        </w:rPr>
        <w:t>Terdapat hubungan yang signifikan antara persepsi siswa mengenai kompetensi pedagogik dengan hasil belajar biologi siswa kelas XI IPA SMAN di Kabupaten Sinjai dengan kontribusi sebesar 13,1%.</w:t>
      </w:r>
    </w:p>
    <w:p w:rsidR="004C4C6F" w:rsidRPr="004C4C6F" w:rsidRDefault="004C4C6F" w:rsidP="004C4C6F">
      <w:pPr>
        <w:pStyle w:val="ListParagraph"/>
        <w:numPr>
          <w:ilvl w:val="0"/>
          <w:numId w:val="6"/>
        </w:numPr>
        <w:spacing w:line="240" w:lineRule="auto"/>
        <w:ind w:left="360"/>
        <w:jc w:val="both"/>
        <w:rPr>
          <w:rFonts w:ascii="Times New Roman" w:hAnsi="Times New Roman" w:cs="Times New Roman"/>
          <w:szCs w:val="24"/>
        </w:rPr>
      </w:pPr>
      <w:r w:rsidRPr="004C4C6F">
        <w:rPr>
          <w:rFonts w:ascii="Times New Roman" w:hAnsi="Times New Roman" w:cs="Times New Roman"/>
          <w:szCs w:val="24"/>
        </w:rPr>
        <w:t>Terdapat hubungan yang signifikan antara persepsi siswa mengenai kompetensi pedagogik dengan hasil belajar biologi melalui cara belajar siswa kelas XI IPA SMAN di Kabupaten Sinjai dengan kontribusi sebesar 39,6%.</w:t>
      </w:r>
    </w:p>
    <w:p w:rsidR="004C4C6F" w:rsidRPr="004C4C6F" w:rsidRDefault="004C4C6F" w:rsidP="004C4C6F">
      <w:pPr>
        <w:pStyle w:val="ListParagraph"/>
        <w:numPr>
          <w:ilvl w:val="0"/>
          <w:numId w:val="6"/>
        </w:numPr>
        <w:spacing w:line="240" w:lineRule="auto"/>
        <w:ind w:left="284" w:hanging="284"/>
        <w:jc w:val="both"/>
        <w:rPr>
          <w:rFonts w:ascii="Times New Roman" w:hAnsi="Times New Roman" w:cs="Times New Roman"/>
          <w:szCs w:val="24"/>
        </w:rPr>
      </w:pPr>
      <w:r w:rsidRPr="004C4C6F">
        <w:rPr>
          <w:rFonts w:ascii="Times New Roman" w:hAnsi="Times New Roman" w:cs="Times New Roman"/>
          <w:szCs w:val="24"/>
        </w:rPr>
        <w:t>Terdapat hubungan yang signifikan antara persepsi siswa mengenai kompetensi profesional dengan hasil belajar biologi siswa kelas XI IPA SMAN di Kabupaten Sinjai dengan kontribusi sebesar 5,7%.</w:t>
      </w:r>
    </w:p>
    <w:p w:rsidR="004C4C6F" w:rsidRPr="004C4C6F" w:rsidRDefault="004C4C6F" w:rsidP="004C4C6F">
      <w:pPr>
        <w:pStyle w:val="ListParagraph"/>
        <w:numPr>
          <w:ilvl w:val="0"/>
          <w:numId w:val="6"/>
        </w:numPr>
        <w:spacing w:line="240" w:lineRule="auto"/>
        <w:ind w:left="284" w:hanging="284"/>
        <w:jc w:val="both"/>
        <w:rPr>
          <w:rFonts w:ascii="Times New Roman" w:hAnsi="Times New Roman" w:cs="Times New Roman"/>
          <w:szCs w:val="24"/>
        </w:rPr>
      </w:pPr>
      <w:r w:rsidRPr="004C4C6F">
        <w:rPr>
          <w:rFonts w:ascii="Times New Roman" w:hAnsi="Times New Roman" w:cs="Times New Roman"/>
          <w:szCs w:val="24"/>
        </w:rPr>
        <w:t xml:space="preserve">Terdapat hubungan yang signifikan antara persepsi siswa mengenai kompetensi profesional dengan hasil belajar biologi </w:t>
      </w:r>
      <w:r w:rsidRPr="004C4C6F">
        <w:rPr>
          <w:rFonts w:ascii="Times New Roman" w:hAnsi="Times New Roman" w:cs="Times New Roman"/>
          <w:szCs w:val="24"/>
        </w:rPr>
        <w:lastRenderedPageBreak/>
        <w:t>melalui cara belajar siswa kelas XI IPA SMAN di Kabupaten Sinjai dengan kontribusi sebesar 28,2%.</w:t>
      </w:r>
    </w:p>
    <w:p w:rsidR="004C4C6F" w:rsidRDefault="004C4C6F" w:rsidP="004C4C6F">
      <w:pPr>
        <w:pStyle w:val="ListParagraph"/>
        <w:numPr>
          <w:ilvl w:val="0"/>
          <w:numId w:val="6"/>
        </w:numPr>
        <w:spacing w:line="240" w:lineRule="auto"/>
        <w:ind w:left="284" w:hanging="284"/>
        <w:jc w:val="both"/>
        <w:rPr>
          <w:rFonts w:ascii="Times New Roman" w:hAnsi="Times New Roman" w:cs="Times New Roman"/>
          <w:szCs w:val="24"/>
        </w:rPr>
      </w:pPr>
      <w:r w:rsidRPr="004C4C6F">
        <w:rPr>
          <w:rFonts w:ascii="Times New Roman" w:hAnsi="Times New Roman" w:cs="Times New Roman"/>
          <w:szCs w:val="24"/>
        </w:rPr>
        <w:t>Terdapat hubungan yang signifikan antara cara belajar dengan hasil belajar biologi siswa kelas XI IPA SMAN di Kabupaten Sinjai dengan kontribusi sebesar 1,5%.</w:t>
      </w:r>
    </w:p>
    <w:p w:rsidR="004C4C6F" w:rsidRPr="004C4C6F" w:rsidRDefault="004C4C6F" w:rsidP="004C4C6F">
      <w:pPr>
        <w:pStyle w:val="ListParagraph"/>
        <w:spacing w:line="240" w:lineRule="auto"/>
        <w:ind w:left="284"/>
        <w:jc w:val="both"/>
        <w:rPr>
          <w:rFonts w:ascii="Times New Roman" w:hAnsi="Times New Roman" w:cs="Times New Roman"/>
          <w:szCs w:val="24"/>
        </w:rPr>
      </w:pPr>
    </w:p>
    <w:p w:rsidR="004C4C6F" w:rsidRPr="004C4C6F" w:rsidRDefault="004C4C6F" w:rsidP="004C4C6F">
      <w:pPr>
        <w:pStyle w:val="ListParagraph"/>
        <w:spacing w:line="240" w:lineRule="auto"/>
        <w:ind w:left="0"/>
        <w:jc w:val="both"/>
        <w:rPr>
          <w:rFonts w:ascii="Times New Roman" w:hAnsi="Times New Roman" w:cs="Times New Roman"/>
          <w:szCs w:val="24"/>
        </w:rPr>
      </w:pPr>
      <w:r>
        <w:rPr>
          <w:rFonts w:ascii="Times New Roman" w:hAnsi="Times New Roman"/>
          <w:b/>
        </w:rPr>
        <w:t>DAFTAR</w:t>
      </w:r>
      <w:r w:rsidRPr="004C4C6F">
        <w:rPr>
          <w:rFonts w:ascii="Times New Roman" w:hAnsi="Times New Roman"/>
          <w:b/>
        </w:rPr>
        <w:t xml:space="preserve"> PUSTAKA</w:t>
      </w:r>
    </w:p>
    <w:p w:rsidR="004C4C6F" w:rsidRPr="004C4C6F" w:rsidRDefault="004C4C6F" w:rsidP="004C4C6F">
      <w:pPr>
        <w:spacing w:line="240" w:lineRule="auto"/>
        <w:ind w:left="720" w:hanging="720"/>
        <w:jc w:val="both"/>
        <w:rPr>
          <w:rFonts w:ascii="Times New Roman" w:hAnsi="Times New Roman" w:cs="Times New Roman"/>
          <w:color w:val="000000" w:themeColor="text1"/>
          <w:szCs w:val="24"/>
        </w:rPr>
      </w:pPr>
      <w:r w:rsidRPr="004C4C6F">
        <w:rPr>
          <w:rFonts w:ascii="Times New Roman" w:hAnsi="Times New Roman" w:cs="Times New Roman"/>
          <w:color w:val="000000" w:themeColor="text1"/>
          <w:szCs w:val="24"/>
        </w:rPr>
        <w:t>Anggraini, D &amp; Harahap, N. 2016. Hubungan Persepsi Siswa Terhadap Kompetensi Pedagogik Guru Dengan</w:t>
      </w:r>
      <w:r w:rsidRPr="004C4C6F">
        <w:rPr>
          <w:rFonts w:ascii="Times New Roman" w:hAnsi="Times New Roman" w:cs="Times New Roman"/>
          <w:color w:val="000000" w:themeColor="text1"/>
          <w:szCs w:val="24"/>
          <w:lang w:val="en-US"/>
        </w:rPr>
        <w:t xml:space="preserve"> </w:t>
      </w:r>
      <w:r w:rsidRPr="004C4C6F">
        <w:rPr>
          <w:rFonts w:ascii="Times New Roman" w:hAnsi="Times New Roman" w:cs="Times New Roman"/>
          <w:color w:val="000000" w:themeColor="text1"/>
          <w:szCs w:val="24"/>
        </w:rPr>
        <w:t>Hasil Belajar Biologi Siswa Kelas X SMA Swasta Sinar Husni Medan Tahun</w:t>
      </w:r>
      <w:r w:rsidRPr="004C4C6F">
        <w:rPr>
          <w:rFonts w:ascii="Times New Roman" w:hAnsi="Times New Roman" w:cs="Times New Roman"/>
          <w:color w:val="000000" w:themeColor="text1"/>
          <w:szCs w:val="24"/>
          <w:lang w:val="en-US"/>
        </w:rPr>
        <w:t xml:space="preserve"> </w:t>
      </w:r>
      <w:r w:rsidRPr="004C4C6F">
        <w:rPr>
          <w:rFonts w:ascii="Times New Roman" w:hAnsi="Times New Roman" w:cs="Times New Roman"/>
          <w:color w:val="000000" w:themeColor="text1"/>
          <w:szCs w:val="24"/>
        </w:rPr>
        <w:t xml:space="preserve">Pembelajaran 2014/2015. </w:t>
      </w:r>
      <w:r w:rsidRPr="004C4C6F">
        <w:rPr>
          <w:rFonts w:ascii="Times New Roman" w:hAnsi="Times New Roman" w:cs="Times New Roman"/>
          <w:i/>
          <w:color w:val="000000" w:themeColor="text1"/>
          <w:szCs w:val="24"/>
        </w:rPr>
        <w:t>Jurnal Pelita Pendidikan</w:t>
      </w:r>
      <w:r w:rsidRPr="004C4C6F">
        <w:rPr>
          <w:rFonts w:ascii="Times New Roman" w:hAnsi="Times New Roman" w:cs="Times New Roman"/>
          <w:color w:val="000000" w:themeColor="text1"/>
          <w:szCs w:val="24"/>
        </w:rPr>
        <w:t xml:space="preserve"> 4 (1),099 – 106. ISSN : 2338 - 3003.</w:t>
      </w:r>
    </w:p>
    <w:p w:rsidR="004C4C6F" w:rsidRPr="004C4C6F" w:rsidRDefault="004C4C6F" w:rsidP="004C4C6F">
      <w:pPr>
        <w:spacing w:line="240" w:lineRule="auto"/>
        <w:ind w:left="720" w:hanging="720"/>
        <w:jc w:val="both"/>
        <w:rPr>
          <w:rFonts w:ascii="Times New Roman" w:hAnsi="Times New Roman" w:cs="Times New Roman"/>
          <w:color w:val="000000" w:themeColor="text1"/>
          <w:szCs w:val="24"/>
        </w:rPr>
      </w:pPr>
      <w:r w:rsidRPr="004C4C6F">
        <w:rPr>
          <w:rFonts w:ascii="Times New Roman" w:hAnsi="Times New Roman" w:cs="Times New Roman"/>
          <w:color w:val="000000" w:themeColor="text1"/>
          <w:szCs w:val="24"/>
        </w:rPr>
        <w:t xml:space="preserve">Anni, C.T. 2011. </w:t>
      </w:r>
      <w:r w:rsidRPr="004C4C6F">
        <w:rPr>
          <w:rFonts w:ascii="Times New Roman" w:hAnsi="Times New Roman" w:cs="Times New Roman"/>
          <w:i/>
          <w:color w:val="000000" w:themeColor="text1"/>
          <w:szCs w:val="24"/>
        </w:rPr>
        <w:t>Psikologi Belajar</w:t>
      </w:r>
      <w:r w:rsidRPr="004C4C6F">
        <w:rPr>
          <w:rFonts w:ascii="Times New Roman" w:hAnsi="Times New Roman" w:cs="Times New Roman"/>
          <w:color w:val="000000" w:themeColor="text1"/>
          <w:szCs w:val="24"/>
        </w:rPr>
        <w:t>. Semarang: UPT</w:t>
      </w:r>
      <w:r w:rsidRPr="004C4C6F">
        <w:rPr>
          <w:rFonts w:ascii="Times New Roman" w:hAnsi="Times New Roman" w:cs="Times New Roman"/>
          <w:color w:val="000000" w:themeColor="text1"/>
          <w:szCs w:val="24"/>
          <w:lang w:val="en-US"/>
        </w:rPr>
        <w:t>.</w:t>
      </w:r>
      <w:r w:rsidRPr="004C4C6F">
        <w:rPr>
          <w:rFonts w:ascii="Times New Roman" w:hAnsi="Times New Roman" w:cs="Times New Roman"/>
          <w:color w:val="000000" w:themeColor="text1"/>
          <w:szCs w:val="24"/>
        </w:rPr>
        <w:t xml:space="preserve"> UNNES Press.</w:t>
      </w:r>
    </w:p>
    <w:p w:rsidR="004C4C6F" w:rsidRPr="004C4C6F" w:rsidRDefault="004C4C6F" w:rsidP="004C4C6F">
      <w:pPr>
        <w:spacing w:after="0" w:line="240" w:lineRule="auto"/>
        <w:ind w:left="720" w:hanging="720"/>
        <w:jc w:val="both"/>
        <w:rPr>
          <w:rFonts w:ascii="Times New Roman" w:hAnsi="Times New Roman" w:cs="Times New Roman"/>
          <w:color w:val="000000" w:themeColor="text1"/>
          <w:szCs w:val="24"/>
          <w:lang w:val="en-US"/>
        </w:rPr>
      </w:pPr>
      <w:r w:rsidRPr="004C4C6F">
        <w:rPr>
          <w:rFonts w:ascii="Times New Roman" w:hAnsi="Times New Roman" w:cs="Times New Roman"/>
          <w:color w:val="000000" w:themeColor="text1"/>
          <w:szCs w:val="24"/>
        </w:rPr>
        <w:t>Arikunto, S. 2010.</w:t>
      </w:r>
      <w:r w:rsidRPr="004C4C6F">
        <w:rPr>
          <w:rFonts w:ascii="Times New Roman" w:hAnsi="Times New Roman" w:cs="Times New Roman"/>
          <w:color w:val="000000" w:themeColor="text1"/>
          <w:szCs w:val="24"/>
          <w:lang w:val="en-US"/>
        </w:rPr>
        <w:t xml:space="preserve"> </w:t>
      </w:r>
      <w:r w:rsidRPr="004C4C6F">
        <w:rPr>
          <w:rFonts w:ascii="Times New Roman" w:hAnsi="Times New Roman" w:cs="Times New Roman"/>
          <w:bCs/>
          <w:i/>
          <w:color w:val="000000" w:themeColor="text1" w:themeShade="80"/>
          <w:szCs w:val="24"/>
        </w:rPr>
        <w:t>Manajemen Penelitian</w:t>
      </w:r>
      <w:r w:rsidRPr="004C4C6F">
        <w:rPr>
          <w:rFonts w:ascii="Times New Roman" w:hAnsi="Times New Roman" w:cs="Times New Roman"/>
          <w:color w:val="000000" w:themeColor="text1"/>
          <w:szCs w:val="24"/>
        </w:rPr>
        <w:t>.</w:t>
      </w:r>
      <w:r w:rsidRPr="004C4C6F">
        <w:rPr>
          <w:rFonts w:ascii="Times New Roman" w:hAnsi="Times New Roman" w:cs="Times New Roman"/>
          <w:color w:val="000000" w:themeColor="text1"/>
          <w:szCs w:val="24"/>
          <w:lang w:val="en-US"/>
        </w:rPr>
        <w:t xml:space="preserve"> </w:t>
      </w:r>
      <w:r w:rsidRPr="004C4C6F">
        <w:rPr>
          <w:rFonts w:ascii="Times New Roman" w:hAnsi="Times New Roman" w:cs="Times New Roman"/>
          <w:color w:val="000000" w:themeColor="text1"/>
          <w:szCs w:val="24"/>
        </w:rPr>
        <w:t>Jakarta: PT</w:t>
      </w:r>
      <w:r w:rsidRPr="004C4C6F">
        <w:rPr>
          <w:rFonts w:ascii="Times New Roman" w:hAnsi="Times New Roman" w:cs="Times New Roman"/>
          <w:color w:val="000000" w:themeColor="text1"/>
          <w:szCs w:val="24"/>
          <w:lang w:val="en-US"/>
        </w:rPr>
        <w:t>.</w:t>
      </w:r>
      <w:r w:rsidRPr="004C4C6F">
        <w:rPr>
          <w:rFonts w:ascii="Times New Roman" w:hAnsi="Times New Roman" w:cs="Times New Roman"/>
          <w:color w:val="000000" w:themeColor="text1"/>
          <w:szCs w:val="24"/>
        </w:rPr>
        <w:t xml:space="preserve"> Rineka Cipta.</w:t>
      </w:r>
    </w:p>
    <w:p w:rsidR="004C4C6F" w:rsidRPr="004C4C6F" w:rsidRDefault="004C4C6F" w:rsidP="004C4C6F">
      <w:pPr>
        <w:spacing w:after="0" w:line="240" w:lineRule="auto"/>
        <w:ind w:left="720" w:hanging="720"/>
        <w:jc w:val="both"/>
        <w:rPr>
          <w:rFonts w:ascii="Times New Roman" w:hAnsi="Times New Roman" w:cs="Times New Roman"/>
          <w:color w:val="000000" w:themeColor="text1"/>
          <w:szCs w:val="24"/>
          <w:lang w:val="en-US"/>
        </w:rPr>
      </w:pPr>
    </w:p>
    <w:p w:rsidR="004C4C6F" w:rsidRPr="004C4C6F" w:rsidRDefault="004C4C6F" w:rsidP="004C4C6F">
      <w:pPr>
        <w:ind w:left="720" w:hanging="720"/>
        <w:jc w:val="both"/>
        <w:rPr>
          <w:rFonts w:ascii="Times New Roman" w:hAnsi="Times New Roman" w:cs="Times New Roman"/>
          <w:color w:val="000000" w:themeColor="text1"/>
          <w:szCs w:val="24"/>
          <w:lang w:val="en-US"/>
        </w:rPr>
      </w:pPr>
      <w:r w:rsidRPr="004C4C6F">
        <w:rPr>
          <w:rFonts w:ascii="Times New Roman" w:hAnsi="Times New Roman" w:cs="Times New Roman"/>
          <w:color w:val="000000" w:themeColor="text1"/>
          <w:szCs w:val="24"/>
        </w:rPr>
        <w:t xml:space="preserve">Asmani, J.M. 2009. 7 </w:t>
      </w:r>
      <w:r w:rsidRPr="004C4C6F">
        <w:rPr>
          <w:rFonts w:ascii="Times New Roman" w:hAnsi="Times New Roman" w:cs="Times New Roman"/>
          <w:i/>
          <w:color w:val="000000" w:themeColor="text1"/>
          <w:szCs w:val="24"/>
        </w:rPr>
        <w:t>Kompetensi Guru: Menyenangkan Dan Profesional</w:t>
      </w:r>
      <w:r w:rsidRPr="004C4C6F">
        <w:rPr>
          <w:rFonts w:ascii="Times New Roman" w:hAnsi="Times New Roman" w:cs="Times New Roman"/>
          <w:color w:val="000000" w:themeColor="text1"/>
          <w:szCs w:val="24"/>
        </w:rPr>
        <w:t xml:space="preserve">. Jogjakarta: </w:t>
      </w:r>
      <w:r w:rsidRPr="004C4C6F">
        <w:rPr>
          <w:rFonts w:ascii="Times New Roman" w:hAnsi="Times New Roman" w:cs="Times New Roman"/>
          <w:i/>
          <w:color w:val="000000" w:themeColor="text1"/>
          <w:szCs w:val="24"/>
        </w:rPr>
        <w:t>Power Books</w:t>
      </w:r>
      <w:r w:rsidRPr="004C4C6F">
        <w:rPr>
          <w:rFonts w:ascii="Times New Roman" w:hAnsi="Times New Roman" w:cs="Times New Roman"/>
          <w:color w:val="000000" w:themeColor="text1"/>
          <w:szCs w:val="24"/>
        </w:rPr>
        <w:t xml:space="preserve"> (ihdina).</w:t>
      </w:r>
    </w:p>
    <w:p w:rsidR="004C4C6F" w:rsidRPr="004C4C6F" w:rsidRDefault="004C4C6F" w:rsidP="004C4C6F">
      <w:pPr>
        <w:spacing w:line="240" w:lineRule="auto"/>
        <w:ind w:left="720" w:hanging="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Awang, M.M., Jindal-Snape, D., and Barber, T. 2013.</w:t>
      </w:r>
      <w:proofErr w:type="gramEnd"/>
      <w:r w:rsidRPr="004C4C6F">
        <w:rPr>
          <w:rFonts w:ascii="Times New Roman" w:hAnsi="Times New Roman" w:cs="Times New Roman"/>
          <w:szCs w:val="24"/>
          <w:lang w:val="en-US"/>
        </w:rPr>
        <w:t xml:space="preserve"> A Documentary Analysis </w:t>
      </w:r>
      <w:proofErr w:type="gramStart"/>
      <w:r w:rsidRPr="004C4C6F">
        <w:rPr>
          <w:rFonts w:ascii="Times New Roman" w:hAnsi="Times New Roman" w:cs="Times New Roman"/>
          <w:szCs w:val="24"/>
          <w:lang w:val="en-US"/>
        </w:rPr>
        <w:t>Of The</w:t>
      </w:r>
      <w:proofErr w:type="gramEnd"/>
      <w:r w:rsidRPr="004C4C6F">
        <w:rPr>
          <w:rFonts w:ascii="Times New Roman" w:hAnsi="Times New Roman" w:cs="Times New Roman"/>
          <w:szCs w:val="24"/>
          <w:lang w:val="en-US"/>
        </w:rPr>
        <w:t xml:space="preserve"> Government’s Circulars On Positive Behavior Enhancement Strategies. </w:t>
      </w:r>
      <w:r w:rsidRPr="004C4C6F">
        <w:rPr>
          <w:rFonts w:ascii="Times New Roman" w:hAnsi="Times New Roman" w:cs="Times New Roman"/>
          <w:i/>
          <w:szCs w:val="24"/>
          <w:lang w:val="en-US"/>
        </w:rPr>
        <w:t>Asian Social Science</w:t>
      </w:r>
      <w:r w:rsidRPr="004C4C6F">
        <w:rPr>
          <w:rFonts w:ascii="Times New Roman" w:hAnsi="Times New Roman" w:cs="Times New Roman"/>
          <w:szCs w:val="24"/>
          <w:lang w:val="en-US"/>
        </w:rPr>
        <w:t>, 9(5), 203-208.ISSN 1911-2017.</w:t>
      </w:r>
    </w:p>
    <w:p w:rsidR="004C4C6F" w:rsidRPr="004C4C6F" w:rsidRDefault="004C4C6F" w:rsidP="004C4C6F">
      <w:pPr>
        <w:spacing w:line="240" w:lineRule="auto"/>
        <w:ind w:left="720" w:hanging="720"/>
        <w:jc w:val="both"/>
        <w:rPr>
          <w:rFonts w:ascii="Times New Roman" w:hAnsi="Times New Roman" w:cs="Times New Roman"/>
          <w:szCs w:val="24"/>
          <w:lang w:val="en-US"/>
        </w:rPr>
      </w:pPr>
      <w:r w:rsidRPr="004C4C6F">
        <w:rPr>
          <w:rFonts w:ascii="Times New Roman" w:hAnsi="Times New Roman" w:cs="Times New Roman"/>
          <w:szCs w:val="24"/>
          <w:lang w:val="en-US"/>
        </w:rPr>
        <w:t xml:space="preserve">Azwar, S. 2015. </w:t>
      </w:r>
      <w:r w:rsidRPr="004C4C6F">
        <w:rPr>
          <w:rFonts w:ascii="Times New Roman" w:hAnsi="Times New Roman" w:cs="Times New Roman"/>
          <w:i/>
          <w:iCs/>
          <w:szCs w:val="24"/>
          <w:lang w:val="en-US"/>
        </w:rPr>
        <w:t>Penyusunan Skala Psikologi</w:t>
      </w:r>
      <w:r w:rsidRPr="004C4C6F">
        <w:rPr>
          <w:rFonts w:ascii="Times New Roman" w:hAnsi="Times New Roman" w:cs="Times New Roman"/>
          <w:szCs w:val="24"/>
          <w:lang w:val="en-US"/>
        </w:rPr>
        <w:t>. Yogyakarta: Pustaka Belajar.</w:t>
      </w:r>
    </w:p>
    <w:p w:rsidR="004C4C6F" w:rsidRPr="004C4C6F" w:rsidRDefault="004C4C6F" w:rsidP="004C4C6F">
      <w:pPr>
        <w:spacing w:line="240" w:lineRule="auto"/>
        <w:ind w:left="720" w:hanging="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Bungin, B. 2001.</w:t>
      </w:r>
      <w:proofErr w:type="gramEnd"/>
      <w:r w:rsidRPr="004C4C6F">
        <w:rPr>
          <w:rFonts w:ascii="Times New Roman" w:hAnsi="Times New Roman" w:cs="Times New Roman"/>
          <w:szCs w:val="24"/>
          <w:lang w:val="en-US"/>
        </w:rPr>
        <w:t xml:space="preserve"> </w:t>
      </w:r>
      <w:proofErr w:type="gramStart"/>
      <w:r w:rsidRPr="004C4C6F">
        <w:rPr>
          <w:rFonts w:ascii="Times New Roman" w:hAnsi="Times New Roman" w:cs="Times New Roman"/>
          <w:i/>
          <w:szCs w:val="24"/>
          <w:lang w:val="en-US"/>
        </w:rPr>
        <w:t>Metodologi Penelitian Sosial (Format-Format Kuantitatif dan Kualitatif)</w:t>
      </w:r>
      <w:r w:rsidRPr="004C4C6F">
        <w:rPr>
          <w:rFonts w:ascii="Times New Roman" w:hAnsi="Times New Roman" w:cs="Times New Roman"/>
          <w:szCs w:val="24"/>
          <w:lang w:val="en-US"/>
        </w:rPr>
        <w:t>.</w:t>
      </w:r>
      <w:proofErr w:type="gramEnd"/>
      <w:r w:rsidRPr="004C4C6F">
        <w:rPr>
          <w:rFonts w:ascii="Times New Roman" w:hAnsi="Times New Roman" w:cs="Times New Roman"/>
          <w:szCs w:val="24"/>
          <w:lang w:val="en-US"/>
        </w:rPr>
        <w:t xml:space="preserve"> Surabaya: Airlangga </w:t>
      </w:r>
      <w:r w:rsidRPr="004C4C6F">
        <w:rPr>
          <w:rFonts w:ascii="Times New Roman" w:hAnsi="Times New Roman" w:cs="Times New Roman"/>
          <w:i/>
          <w:szCs w:val="24"/>
          <w:lang w:val="en-US"/>
        </w:rPr>
        <w:t>University Press</w:t>
      </w:r>
      <w:r w:rsidRPr="004C4C6F">
        <w:rPr>
          <w:rFonts w:ascii="Times New Roman" w:hAnsi="Times New Roman" w:cs="Times New Roman"/>
          <w:szCs w:val="24"/>
          <w:lang w:val="en-US"/>
        </w:rPr>
        <w:t>.</w:t>
      </w:r>
    </w:p>
    <w:p w:rsidR="004C4C6F" w:rsidRPr="004C4C6F" w:rsidRDefault="004C4C6F" w:rsidP="004C4C6F">
      <w:pPr>
        <w:spacing w:line="240" w:lineRule="auto"/>
        <w:ind w:left="720" w:hanging="720"/>
        <w:jc w:val="both"/>
        <w:rPr>
          <w:rFonts w:ascii="Times New Roman" w:hAnsi="Times New Roman" w:cs="Times New Roman"/>
          <w:szCs w:val="24"/>
        </w:rPr>
      </w:pPr>
      <w:r w:rsidRPr="004C4C6F">
        <w:rPr>
          <w:rFonts w:ascii="Times New Roman" w:hAnsi="Times New Roman" w:cs="Times New Roman"/>
          <w:szCs w:val="24"/>
        </w:rPr>
        <w:t>Dalyono,</w:t>
      </w:r>
      <w:r w:rsidRPr="004C4C6F">
        <w:rPr>
          <w:rFonts w:ascii="Times New Roman" w:hAnsi="Times New Roman" w:cs="Times New Roman"/>
          <w:szCs w:val="24"/>
          <w:lang w:val="en-US"/>
        </w:rPr>
        <w:t xml:space="preserve"> </w:t>
      </w:r>
      <w:r w:rsidRPr="004C4C6F">
        <w:rPr>
          <w:rFonts w:ascii="Times New Roman" w:hAnsi="Times New Roman" w:cs="Times New Roman"/>
          <w:szCs w:val="24"/>
        </w:rPr>
        <w:t xml:space="preserve">M. 2007. </w:t>
      </w:r>
      <w:r w:rsidRPr="004C4C6F">
        <w:rPr>
          <w:rFonts w:ascii="Times New Roman" w:hAnsi="Times New Roman" w:cs="Times New Roman"/>
          <w:i/>
          <w:szCs w:val="24"/>
        </w:rPr>
        <w:t>Psikologi Pendidikan</w:t>
      </w:r>
      <w:r w:rsidRPr="004C4C6F">
        <w:rPr>
          <w:rFonts w:ascii="Times New Roman" w:hAnsi="Times New Roman" w:cs="Times New Roman"/>
          <w:szCs w:val="24"/>
        </w:rPr>
        <w:t>. Jakarta: Rineka Cipta.</w:t>
      </w:r>
    </w:p>
    <w:p w:rsidR="004C4C6F" w:rsidRPr="004C4C6F" w:rsidRDefault="004C4C6F" w:rsidP="004C4C6F">
      <w:pPr>
        <w:spacing w:after="0" w:line="240" w:lineRule="auto"/>
        <w:ind w:left="709" w:hanging="709"/>
        <w:contextualSpacing/>
        <w:jc w:val="both"/>
        <w:rPr>
          <w:rFonts w:ascii="Times New Roman" w:hAnsi="Times New Roman"/>
          <w:szCs w:val="24"/>
          <w:lang w:val="sv-SE"/>
        </w:rPr>
      </w:pPr>
      <w:r w:rsidRPr="004C4C6F">
        <w:rPr>
          <w:rFonts w:ascii="Times New Roman" w:hAnsi="Times New Roman"/>
          <w:szCs w:val="24"/>
          <w:lang w:val="sv-SE"/>
        </w:rPr>
        <w:t xml:space="preserve">Danim, S. 2010. </w:t>
      </w:r>
      <w:r w:rsidRPr="004C4C6F">
        <w:rPr>
          <w:rFonts w:ascii="Times New Roman" w:hAnsi="Times New Roman"/>
          <w:i/>
          <w:szCs w:val="24"/>
          <w:lang w:val="sv-SE"/>
        </w:rPr>
        <w:t>Pedagogi, Andragogi, dan Heutagogi</w:t>
      </w:r>
      <w:r w:rsidRPr="004C4C6F">
        <w:rPr>
          <w:rFonts w:ascii="Times New Roman" w:hAnsi="Times New Roman"/>
          <w:szCs w:val="24"/>
          <w:lang w:val="sv-SE"/>
        </w:rPr>
        <w:t>. Bandung: Alfabeta.</w:t>
      </w:r>
    </w:p>
    <w:p w:rsidR="004C4C6F" w:rsidRPr="004C4C6F" w:rsidRDefault="004C4C6F" w:rsidP="004C4C6F">
      <w:pPr>
        <w:spacing w:after="0" w:line="240" w:lineRule="auto"/>
        <w:ind w:left="709" w:hanging="709"/>
        <w:contextualSpacing/>
        <w:jc w:val="both"/>
        <w:rPr>
          <w:rFonts w:ascii="Times New Roman" w:hAnsi="Times New Roman"/>
          <w:szCs w:val="24"/>
          <w:lang w:val="sv-SE"/>
        </w:rPr>
      </w:pPr>
    </w:p>
    <w:p w:rsidR="004C4C6F" w:rsidRPr="004C4C6F" w:rsidRDefault="004C4C6F" w:rsidP="004C4C6F">
      <w:pPr>
        <w:spacing w:after="0" w:line="240" w:lineRule="auto"/>
        <w:ind w:left="709" w:hanging="709"/>
        <w:contextualSpacing/>
        <w:jc w:val="both"/>
        <w:rPr>
          <w:rFonts w:ascii="Times New Roman" w:hAnsi="Times New Roman"/>
          <w:szCs w:val="24"/>
        </w:rPr>
      </w:pPr>
      <w:r w:rsidRPr="004C4C6F">
        <w:rPr>
          <w:rFonts w:ascii="Times New Roman" w:hAnsi="Times New Roman"/>
          <w:szCs w:val="24"/>
          <w:lang w:val="sv-SE"/>
        </w:rPr>
        <w:t xml:space="preserve">Depdiknas. 2008. </w:t>
      </w:r>
      <w:r w:rsidRPr="004C4C6F">
        <w:rPr>
          <w:rFonts w:ascii="Times New Roman" w:hAnsi="Times New Roman"/>
          <w:i/>
          <w:szCs w:val="24"/>
          <w:lang w:val="sv-SE"/>
        </w:rPr>
        <w:t>Kurikulum Berbasis Kompetensi</w:t>
      </w:r>
      <w:r w:rsidRPr="004C4C6F">
        <w:rPr>
          <w:rFonts w:ascii="Times New Roman" w:hAnsi="Times New Roman"/>
          <w:szCs w:val="24"/>
          <w:lang w:val="sv-SE"/>
        </w:rPr>
        <w:t>. Jakarta: Puskur Balitbang</w:t>
      </w:r>
      <w:r w:rsidRPr="004C4C6F">
        <w:rPr>
          <w:rFonts w:ascii="Times New Roman" w:hAnsi="Times New Roman"/>
          <w:szCs w:val="24"/>
        </w:rPr>
        <w:t>.</w:t>
      </w:r>
    </w:p>
    <w:p w:rsidR="004C4C6F" w:rsidRPr="004C4C6F" w:rsidRDefault="004C4C6F" w:rsidP="004C4C6F">
      <w:pPr>
        <w:spacing w:after="0" w:line="240" w:lineRule="auto"/>
        <w:ind w:left="709" w:hanging="709"/>
        <w:contextualSpacing/>
        <w:jc w:val="both"/>
        <w:rPr>
          <w:rFonts w:ascii="Times New Roman" w:hAnsi="Times New Roman"/>
          <w:szCs w:val="24"/>
        </w:rPr>
      </w:pPr>
    </w:p>
    <w:p w:rsidR="004C4C6F" w:rsidRPr="004C4C6F" w:rsidRDefault="004C4C6F" w:rsidP="004C4C6F">
      <w:pPr>
        <w:ind w:left="720" w:hanging="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lastRenderedPageBreak/>
        <w:t>Desmita.</w:t>
      </w:r>
      <w:proofErr w:type="gramEnd"/>
      <w:r w:rsidRPr="004C4C6F">
        <w:rPr>
          <w:rFonts w:ascii="Times New Roman" w:hAnsi="Times New Roman" w:cs="Times New Roman"/>
          <w:szCs w:val="24"/>
          <w:lang w:val="en-US"/>
        </w:rPr>
        <w:t xml:space="preserve"> 2014. </w:t>
      </w:r>
      <w:r w:rsidRPr="004C4C6F">
        <w:rPr>
          <w:rFonts w:ascii="Times New Roman" w:hAnsi="Times New Roman" w:cs="Times New Roman"/>
          <w:i/>
          <w:szCs w:val="24"/>
          <w:lang w:val="en-US"/>
        </w:rPr>
        <w:t>Psikologi Perkembangan Peserta Didik</w:t>
      </w:r>
      <w:r w:rsidRPr="004C4C6F">
        <w:rPr>
          <w:rFonts w:ascii="Times New Roman" w:hAnsi="Times New Roman" w:cs="Times New Roman"/>
          <w:szCs w:val="24"/>
          <w:lang w:val="en-US"/>
        </w:rPr>
        <w:t>. Bandung: PT. Remaja Rosdakarya.</w:t>
      </w:r>
    </w:p>
    <w:p w:rsidR="004C4C6F" w:rsidRPr="004C4C6F" w:rsidRDefault="004C4C6F" w:rsidP="004C4C6F">
      <w:pPr>
        <w:spacing w:line="240" w:lineRule="auto"/>
        <w:ind w:left="720" w:hanging="720"/>
        <w:jc w:val="both"/>
        <w:rPr>
          <w:rFonts w:ascii="Times New Roman" w:hAnsi="Times New Roman" w:cs="Times New Roman"/>
          <w:szCs w:val="24"/>
        </w:rPr>
      </w:pPr>
      <w:r w:rsidRPr="004C4C6F">
        <w:rPr>
          <w:rFonts w:ascii="Times New Roman" w:hAnsi="Times New Roman" w:cs="Times New Roman"/>
          <w:szCs w:val="24"/>
        </w:rPr>
        <w:t xml:space="preserve">Dinda, V, Rizal, F, &amp; Bakhri. 2015. Hubungan Persepsi Siswa Tentang Kompetensi Profesional Guru Dengan Hasil Belajar Konstruksi Bangunan Siswa Kelas X Di SMK Negeri 1 Bukittinggi. </w:t>
      </w:r>
      <w:r w:rsidRPr="004C4C6F">
        <w:rPr>
          <w:rFonts w:ascii="Times New Roman" w:hAnsi="Times New Roman" w:cs="Times New Roman"/>
          <w:i/>
          <w:szCs w:val="24"/>
        </w:rPr>
        <w:t>CIVED</w:t>
      </w:r>
      <w:r w:rsidRPr="004C4C6F">
        <w:rPr>
          <w:rFonts w:ascii="Times New Roman" w:hAnsi="Times New Roman" w:cs="Times New Roman"/>
          <w:szCs w:val="24"/>
        </w:rPr>
        <w:t>, 3(3), 827-835. ISSN 2302-3341.</w:t>
      </w:r>
    </w:p>
    <w:p w:rsidR="004C4C6F" w:rsidRPr="004C4C6F" w:rsidRDefault="004C4C6F" w:rsidP="004C4C6F">
      <w:pPr>
        <w:pStyle w:val="Default"/>
        <w:ind w:left="540" w:hanging="540"/>
        <w:jc w:val="both"/>
        <w:rPr>
          <w:rFonts w:ascii="Times New Roman" w:hAnsi="Times New Roman" w:cs="Times New Roman"/>
          <w:sz w:val="22"/>
        </w:rPr>
      </w:pPr>
      <w:r w:rsidRPr="004C4C6F">
        <w:rPr>
          <w:rFonts w:ascii="Times New Roman" w:hAnsi="Times New Roman" w:cs="Times New Roman"/>
          <w:sz w:val="22"/>
        </w:rPr>
        <w:t xml:space="preserve">Ernawati, Sadia, Arnyana, P. 2014. </w:t>
      </w:r>
      <w:r w:rsidRPr="004C4C6F">
        <w:rPr>
          <w:rFonts w:ascii="Times New Roman" w:hAnsi="Times New Roman" w:cs="Times New Roman"/>
          <w:bCs/>
          <w:sz w:val="22"/>
        </w:rPr>
        <w:t>Pengaruh Pola Asuh Orang Tua, Interaksi Teman Sebaya Dan Kecerdasan Emosional Terhadap Hasil Belajar IPA Pada Siswa Kelas VIII SMP Negeri Se-Kecamatan Mengwi</w:t>
      </w:r>
      <w:r w:rsidRPr="004C4C6F">
        <w:rPr>
          <w:rFonts w:ascii="Times New Roman" w:hAnsi="Times New Roman" w:cs="Times New Roman"/>
          <w:b/>
          <w:bCs/>
          <w:sz w:val="22"/>
        </w:rPr>
        <w:t xml:space="preserve">. </w:t>
      </w:r>
      <w:proofErr w:type="gramStart"/>
      <w:r w:rsidRPr="004C4C6F">
        <w:rPr>
          <w:rFonts w:ascii="Times New Roman" w:hAnsi="Times New Roman" w:cs="Times New Roman"/>
          <w:i/>
          <w:sz w:val="22"/>
        </w:rPr>
        <w:t>e-Journal</w:t>
      </w:r>
      <w:proofErr w:type="gramEnd"/>
      <w:r w:rsidRPr="004C4C6F">
        <w:rPr>
          <w:rFonts w:ascii="Times New Roman" w:hAnsi="Times New Roman" w:cs="Times New Roman"/>
          <w:sz w:val="22"/>
        </w:rPr>
        <w:t>:</w:t>
      </w:r>
      <w:r w:rsidRPr="004C4C6F">
        <w:rPr>
          <w:rFonts w:ascii="Times New Roman" w:hAnsi="Times New Roman" w:cs="Times New Roman"/>
          <w:i/>
          <w:sz w:val="22"/>
        </w:rPr>
        <w:t xml:space="preserve"> Program Pascasarjana Universitas Pendidikan Ganesha Program Studi IPA</w:t>
      </w:r>
      <w:r w:rsidRPr="004C4C6F">
        <w:rPr>
          <w:rFonts w:ascii="Times New Roman" w:hAnsi="Times New Roman" w:cs="Times New Roman"/>
          <w:sz w:val="22"/>
        </w:rPr>
        <w:t>, 2014 4,1 – 12.</w:t>
      </w:r>
    </w:p>
    <w:p w:rsidR="004C4C6F" w:rsidRPr="004C4C6F" w:rsidRDefault="004C4C6F" w:rsidP="004C4C6F">
      <w:pPr>
        <w:spacing w:line="240" w:lineRule="auto"/>
        <w:ind w:left="720" w:hanging="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Ernita, T., Fatimah, Adawiyah, R. 2016.</w:t>
      </w:r>
      <w:proofErr w:type="gramEnd"/>
      <w:r w:rsidRPr="004C4C6F">
        <w:rPr>
          <w:rFonts w:ascii="Times New Roman" w:hAnsi="Times New Roman" w:cs="Times New Roman"/>
          <w:szCs w:val="24"/>
          <w:lang w:val="en-US"/>
        </w:rPr>
        <w:t xml:space="preserve"> </w:t>
      </w:r>
      <w:proofErr w:type="gramStart"/>
      <w:r w:rsidRPr="004C4C6F">
        <w:rPr>
          <w:rFonts w:ascii="Times New Roman" w:hAnsi="Times New Roman" w:cs="Times New Roman"/>
          <w:szCs w:val="24"/>
          <w:lang w:val="en-US"/>
        </w:rPr>
        <w:t>Hubungan Cara Belajar Dengan Prestasi Belajar Siswa Dalam Mata Pelajaran Pkn Pada Siswa Kelas X SMA Negeri 1 Banjarmasin.</w:t>
      </w:r>
      <w:proofErr w:type="gramEnd"/>
      <w:r w:rsidRPr="004C4C6F">
        <w:rPr>
          <w:rFonts w:ascii="Times New Roman" w:hAnsi="Times New Roman" w:cs="Times New Roman"/>
          <w:szCs w:val="24"/>
          <w:lang w:val="en-US"/>
        </w:rPr>
        <w:t xml:space="preserve"> </w:t>
      </w:r>
      <w:r w:rsidRPr="004C4C6F">
        <w:rPr>
          <w:rFonts w:ascii="Times New Roman" w:hAnsi="Times New Roman" w:cs="Times New Roman"/>
          <w:i/>
          <w:szCs w:val="24"/>
          <w:lang w:val="en-US"/>
        </w:rPr>
        <w:t>Jurnal Pendidikan Kewarganegaraan</w:t>
      </w:r>
      <w:r w:rsidRPr="004C4C6F">
        <w:rPr>
          <w:rFonts w:ascii="Times New Roman" w:hAnsi="Times New Roman" w:cs="Times New Roman"/>
          <w:szCs w:val="24"/>
          <w:lang w:val="en-US"/>
        </w:rPr>
        <w:t>, 6(11), 971 – 979.</w:t>
      </w:r>
    </w:p>
    <w:p w:rsidR="004C4C6F" w:rsidRPr="004C4C6F" w:rsidRDefault="004C4C6F" w:rsidP="004C4C6F">
      <w:pPr>
        <w:spacing w:line="240" w:lineRule="auto"/>
        <w:ind w:left="720" w:hanging="720"/>
        <w:jc w:val="both"/>
        <w:rPr>
          <w:rFonts w:ascii="Times New Roman" w:hAnsi="Times New Roman" w:cs="Times New Roman"/>
          <w:szCs w:val="24"/>
        </w:rPr>
      </w:pPr>
      <w:r w:rsidRPr="004C4C6F">
        <w:rPr>
          <w:rFonts w:ascii="Times New Roman" w:hAnsi="Times New Roman" w:cs="Times New Roman"/>
          <w:szCs w:val="24"/>
        </w:rPr>
        <w:t xml:space="preserve">Hakim, T. 2003. </w:t>
      </w:r>
      <w:r w:rsidRPr="004C4C6F">
        <w:rPr>
          <w:rFonts w:ascii="Times New Roman" w:hAnsi="Times New Roman" w:cs="Times New Roman"/>
          <w:i/>
          <w:szCs w:val="24"/>
        </w:rPr>
        <w:t>Belajar Secara Efektif.</w:t>
      </w:r>
      <w:r w:rsidRPr="004C4C6F">
        <w:rPr>
          <w:rFonts w:ascii="Times New Roman" w:hAnsi="Times New Roman" w:cs="Times New Roman"/>
          <w:szCs w:val="24"/>
        </w:rPr>
        <w:t xml:space="preserve"> Jakarta: Puspa Swarsa.</w:t>
      </w:r>
    </w:p>
    <w:p w:rsidR="004C4C6F" w:rsidRPr="004C4C6F" w:rsidRDefault="004C4C6F" w:rsidP="004C4C6F">
      <w:pPr>
        <w:spacing w:line="240" w:lineRule="auto"/>
        <w:ind w:left="720" w:hanging="720"/>
        <w:jc w:val="both"/>
        <w:rPr>
          <w:rFonts w:ascii="Times New Roman" w:hAnsi="Times New Roman" w:cs="Times New Roman"/>
          <w:szCs w:val="24"/>
        </w:rPr>
      </w:pPr>
      <w:r w:rsidRPr="004C4C6F">
        <w:rPr>
          <w:rFonts w:ascii="Times New Roman" w:hAnsi="Times New Roman" w:cs="Times New Roman"/>
          <w:szCs w:val="24"/>
        </w:rPr>
        <w:t xml:space="preserve">Hamalik, O. 2005. </w:t>
      </w:r>
      <w:r w:rsidRPr="004C4C6F">
        <w:rPr>
          <w:rFonts w:ascii="Times New Roman" w:hAnsi="Times New Roman" w:cs="Times New Roman"/>
          <w:i/>
          <w:szCs w:val="24"/>
        </w:rPr>
        <w:t>Proses Belajar Mengajar</w:t>
      </w:r>
      <w:r w:rsidRPr="004C4C6F">
        <w:rPr>
          <w:rFonts w:ascii="Times New Roman" w:hAnsi="Times New Roman" w:cs="Times New Roman"/>
          <w:szCs w:val="24"/>
        </w:rPr>
        <w:t>. Jakarta: PT. Bumi Aksara.</w:t>
      </w:r>
    </w:p>
    <w:p w:rsidR="004C4C6F" w:rsidRPr="004C4C6F" w:rsidRDefault="004C4C6F" w:rsidP="004C4C6F">
      <w:pPr>
        <w:spacing w:line="240" w:lineRule="auto"/>
        <w:ind w:left="720" w:hanging="720"/>
        <w:jc w:val="both"/>
        <w:rPr>
          <w:rFonts w:ascii="Times New Roman" w:hAnsi="Times New Roman"/>
          <w:color w:val="000000" w:themeColor="text1"/>
          <w:szCs w:val="24"/>
          <w:lang w:val="en-US"/>
        </w:rPr>
      </w:pPr>
      <w:proofErr w:type="gramStart"/>
      <w:r w:rsidRPr="004C4C6F">
        <w:rPr>
          <w:rFonts w:ascii="Times New Roman" w:hAnsi="Times New Roman"/>
          <w:color w:val="000000" w:themeColor="text1"/>
          <w:szCs w:val="24"/>
          <w:lang w:val="en-US"/>
        </w:rPr>
        <w:t>Irwanto.</w:t>
      </w:r>
      <w:proofErr w:type="gramEnd"/>
      <w:r w:rsidRPr="004C4C6F">
        <w:rPr>
          <w:rFonts w:ascii="Times New Roman" w:hAnsi="Times New Roman"/>
          <w:color w:val="000000" w:themeColor="text1"/>
          <w:szCs w:val="24"/>
          <w:lang w:val="en-US"/>
        </w:rPr>
        <w:t xml:space="preserve"> 2002. </w:t>
      </w:r>
      <w:r w:rsidRPr="004C4C6F">
        <w:rPr>
          <w:rFonts w:ascii="Times New Roman" w:hAnsi="Times New Roman"/>
          <w:i/>
          <w:color w:val="000000" w:themeColor="text1"/>
          <w:szCs w:val="24"/>
          <w:lang w:val="en-US"/>
        </w:rPr>
        <w:t>Psikologi Umum</w:t>
      </w:r>
      <w:r w:rsidRPr="004C4C6F">
        <w:rPr>
          <w:rFonts w:ascii="Times New Roman" w:hAnsi="Times New Roman"/>
          <w:color w:val="000000" w:themeColor="text1"/>
          <w:szCs w:val="24"/>
          <w:lang w:val="en-US"/>
        </w:rPr>
        <w:t>. Jakarta: PT. Prenhallindo</w:t>
      </w:r>
    </w:p>
    <w:p w:rsidR="004C4C6F" w:rsidRPr="004C4C6F" w:rsidRDefault="004C4C6F" w:rsidP="004C4C6F">
      <w:pPr>
        <w:spacing w:line="240" w:lineRule="auto"/>
        <w:ind w:left="720" w:hanging="720"/>
        <w:jc w:val="both"/>
        <w:rPr>
          <w:rFonts w:ascii="Times New Roman" w:hAnsi="Times New Roman"/>
          <w:color w:val="000000" w:themeColor="text1"/>
          <w:szCs w:val="24"/>
          <w:lang w:val="en-US"/>
        </w:rPr>
      </w:pPr>
      <w:proofErr w:type="gramStart"/>
      <w:r w:rsidRPr="004C4C6F">
        <w:rPr>
          <w:rFonts w:ascii="Times New Roman" w:hAnsi="Times New Roman"/>
          <w:color w:val="000000" w:themeColor="text1"/>
          <w:szCs w:val="24"/>
          <w:lang w:val="en-US"/>
        </w:rPr>
        <w:t>Isnani, L., Winatha, I.K., &amp; Nurdin.</w:t>
      </w:r>
      <w:proofErr w:type="gramEnd"/>
      <w:r w:rsidRPr="004C4C6F">
        <w:rPr>
          <w:rFonts w:ascii="Times New Roman" w:hAnsi="Times New Roman"/>
          <w:color w:val="000000" w:themeColor="text1"/>
          <w:szCs w:val="24"/>
          <w:lang w:val="en-US"/>
        </w:rPr>
        <w:t xml:space="preserve"> </w:t>
      </w:r>
      <w:proofErr w:type="gramStart"/>
      <w:r w:rsidRPr="004C4C6F">
        <w:rPr>
          <w:rFonts w:ascii="Times New Roman" w:hAnsi="Times New Roman"/>
          <w:color w:val="000000" w:themeColor="text1"/>
          <w:szCs w:val="24"/>
          <w:lang w:val="en-US"/>
        </w:rPr>
        <w:t>2014. Pengaruh Persepsi Siswa Tentang Kompetensi Pedagogis Guru, Sikap, Aktivitas Terhadap Hasil Belajar.</w:t>
      </w:r>
      <w:proofErr w:type="gramEnd"/>
      <w:r w:rsidRPr="004C4C6F">
        <w:rPr>
          <w:rFonts w:ascii="Times New Roman" w:hAnsi="Times New Roman"/>
          <w:color w:val="000000" w:themeColor="text1"/>
          <w:szCs w:val="24"/>
          <w:lang w:val="en-US"/>
        </w:rPr>
        <w:t xml:space="preserve"> </w:t>
      </w:r>
      <w:r w:rsidRPr="004C4C6F">
        <w:rPr>
          <w:rFonts w:ascii="Times New Roman" w:hAnsi="Times New Roman" w:cs="Times New Roman"/>
          <w:i/>
          <w:szCs w:val="24"/>
          <w:lang w:val="en-US"/>
        </w:rPr>
        <w:t xml:space="preserve">Jurnal Edukasi Ekobis, </w:t>
      </w:r>
      <w:r w:rsidRPr="004C4C6F">
        <w:rPr>
          <w:rFonts w:ascii="Times New Roman" w:hAnsi="Times New Roman" w:cs="Times New Roman"/>
          <w:szCs w:val="24"/>
          <w:lang w:val="en-US"/>
        </w:rPr>
        <w:t>2(1).</w:t>
      </w:r>
    </w:p>
    <w:p w:rsidR="004C4C6F" w:rsidRPr="004C4C6F" w:rsidRDefault="004C4C6F" w:rsidP="004C4C6F">
      <w:pPr>
        <w:spacing w:line="240" w:lineRule="auto"/>
        <w:ind w:left="720" w:hanging="720"/>
        <w:jc w:val="both"/>
        <w:rPr>
          <w:rFonts w:ascii="Times New Roman" w:hAnsi="Times New Roman"/>
          <w:color w:val="000000" w:themeColor="text1"/>
          <w:szCs w:val="24"/>
          <w:lang w:val="en-US"/>
        </w:rPr>
      </w:pPr>
      <w:proofErr w:type="gramStart"/>
      <w:r w:rsidRPr="004C4C6F">
        <w:rPr>
          <w:rFonts w:ascii="Times New Roman" w:hAnsi="Times New Roman"/>
          <w:color w:val="000000" w:themeColor="text1"/>
          <w:szCs w:val="24"/>
          <w:lang w:val="en-US"/>
        </w:rPr>
        <w:t>Kemendiknas.</w:t>
      </w:r>
      <w:proofErr w:type="gramEnd"/>
      <w:r w:rsidRPr="004C4C6F">
        <w:rPr>
          <w:rFonts w:ascii="Times New Roman" w:hAnsi="Times New Roman"/>
          <w:color w:val="000000" w:themeColor="text1"/>
          <w:szCs w:val="24"/>
          <w:lang w:val="en-US"/>
        </w:rPr>
        <w:t xml:space="preserve"> 2010. </w:t>
      </w:r>
      <w:r w:rsidRPr="004C4C6F">
        <w:rPr>
          <w:rFonts w:ascii="Times New Roman" w:hAnsi="Times New Roman"/>
          <w:i/>
          <w:color w:val="000000" w:themeColor="text1"/>
          <w:szCs w:val="24"/>
          <w:lang w:val="en-US"/>
        </w:rPr>
        <w:t>Bahan Pelatihan Penguatan Metodologi Pembelajaran Berdasarkan Nilai-nilai Budaya untuk Membentuk Daya Saing dan Karakter Bangsa</w:t>
      </w:r>
      <w:r w:rsidRPr="004C4C6F">
        <w:rPr>
          <w:rFonts w:ascii="Times New Roman" w:hAnsi="Times New Roman"/>
          <w:color w:val="000000" w:themeColor="text1"/>
          <w:szCs w:val="24"/>
          <w:lang w:val="en-US"/>
        </w:rPr>
        <w:t>. Jakarta: Kemendiknas.</w:t>
      </w:r>
    </w:p>
    <w:p w:rsidR="004C4C6F" w:rsidRPr="004C4C6F" w:rsidRDefault="004C4C6F" w:rsidP="004C4C6F">
      <w:pPr>
        <w:spacing w:line="240" w:lineRule="auto"/>
        <w:ind w:left="720" w:hanging="720"/>
        <w:jc w:val="both"/>
        <w:rPr>
          <w:rFonts w:ascii="Times New Roman" w:hAnsi="Times New Roman"/>
          <w:color w:val="000000" w:themeColor="text1"/>
          <w:szCs w:val="24"/>
          <w:lang w:val="en-US"/>
        </w:rPr>
      </w:pPr>
      <w:r w:rsidRPr="004C4C6F">
        <w:rPr>
          <w:rFonts w:ascii="Times New Roman" w:hAnsi="Times New Roman"/>
          <w:color w:val="000000" w:themeColor="text1"/>
          <w:szCs w:val="24"/>
          <w:lang w:val="en-US"/>
        </w:rPr>
        <w:t xml:space="preserve">Khoiri, H. 2010. </w:t>
      </w:r>
      <w:r w:rsidRPr="004C4C6F">
        <w:rPr>
          <w:rFonts w:ascii="Times New Roman" w:hAnsi="Times New Roman"/>
          <w:i/>
          <w:color w:val="000000" w:themeColor="text1"/>
          <w:szCs w:val="24"/>
          <w:lang w:val="en-US"/>
        </w:rPr>
        <w:t>Jitu dan Mudah Lulus Sertifikasi Guru</w:t>
      </w:r>
      <w:r w:rsidRPr="004C4C6F">
        <w:rPr>
          <w:rFonts w:ascii="Times New Roman" w:hAnsi="Times New Roman"/>
          <w:color w:val="000000" w:themeColor="text1"/>
          <w:szCs w:val="24"/>
          <w:lang w:val="en-US"/>
        </w:rPr>
        <w:t>. Jogjakarta: Bening.</w:t>
      </w:r>
    </w:p>
    <w:p w:rsidR="004C4C6F" w:rsidRPr="004C4C6F" w:rsidRDefault="004C4C6F" w:rsidP="004C4C6F">
      <w:pPr>
        <w:spacing w:line="240" w:lineRule="auto"/>
        <w:ind w:left="720" w:hanging="720"/>
        <w:jc w:val="both"/>
        <w:rPr>
          <w:rFonts w:ascii="Times New Roman" w:hAnsi="Times New Roman"/>
          <w:color w:val="000000" w:themeColor="text1"/>
          <w:szCs w:val="24"/>
        </w:rPr>
      </w:pPr>
      <w:r w:rsidRPr="004C4C6F">
        <w:rPr>
          <w:rFonts w:ascii="Times New Roman" w:hAnsi="Times New Roman"/>
          <w:color w:val="000000" w:themeColor="text1"/>
          <w:szCs w:val="24"/>
        </w:rPr>
        <w:lastRenderedPageBreak/>
        <w:t xml:space="preserve">Kurniasih, I., &amp; Sani, B. 2015. </w:t>
      </w:r>
      <w:r w:rsidRPr="004C4C6F">
        <w:rPr>
          <w:rFonts w:ascii="Times New Roman" w:hAnsi="Times New Roman"/>
          <w:i/>
          <w:color w:val="000000" w:themeColor="text1"/>
          <w:szCs w:val="24"/>
        </w:rPr>
        <w:t>Sukses Uji Kompetensi Guru (UKG)</w:t>
      </w:r>
      <w:r w:rsidRPr="004C4C6F">
        <w:rPr>
          <w:rFonts w:ascii="Times New Roman" w:hAnsi="Times New Roman"/>
          <w:color w:val="000000" w:themeColor="text1"/>
          <w:szCs w:val="24"/>
        </w:rPr>
        <w:t>. Surabaya: Kata Pena.</w:t>
      </w:r>
    </w:p>
    <w:p w:rsidR="004C4C6F" w:rsidRPr="004C4C6F" w:rsidRDefault="004C4C6F" w:rsidP="004C4C6F">
      <w:pPr>
        <w:spacing w:line="240" w:lineRule="auto"/>
        <w:ind w:left="720" w:hanging="720"/>
        <w:jc w:val="both"/>
        <w:rPr>
          <w:rFonts w:ascii="Times New Roman" w:hAnsi="Times New Roman" w:cs="Times New Roman"/>
          <w:szCs w:val="24"/>
          <w:lang w:val="en-US"/>
        </w:rPr>
      </w:pPr>
      <w:r w:rsidRPr="004C4C6F">
        <w:rPr>
          <w:rFonts w:ascii="Times New Roman" w:hAnsi="Times New Roman" w:cs="Times New Roman"/>
          <w:szCs w:val="24"/>
        </w:rPr>
        <w:t xml:space="preserve">Laura, A.K. 2010. </w:t>
      </w:r>
      <w:r w:rsidRPr="004C4C6F">
        <w:rPr>
          <w:rFonts w:ascii="Times New Roman" w:hAnsi="Times New Roman" w:cs="Times New Roman"/>
          <w:i/>
          <w:szCs w:val="24"/>
        </w:rPr>
        <w:t>Psikologi Umum Sebuah Pandangan Apresiatif</w:t>
      </w:r>
      <w:r w:rsidRPr="004C4C6F">
        <w:rPr>
          <w:rFonts w:ascii="Times New Roman" w:hAnsi="Times New Roman" w:cs="Times New Roman"/>
          <w:szCs w:val="24"/>
        </w:rPr>
        <w:t>. Jakarta: Salemba Humanika.</w:t>
      </w:r>
    </w:p>
    <w:p w:rsidR="004C4C6F" w:rsidRPr="004C4C6F" w:rsidRDefault="004C4C6F" w:rsidP="004C4C6F">
      <w:pPr>
        <w:spacing w:line="240" w:lineRule="auto"/>
        <w:ind w:left="720" w:hanging="720"/>
        <w:jc w:val="both"/>
        <w:rPr>
          <w:rFonts w:ascii="Times New Roman" w:hAnsi="Times New Roman"/>
          <w:color w:val="000000" w:themeColor="text1"/>
          <w:szCs w:val="24"/>
          <w:lang w:val="en-US"/>
        </w:rPr>
      </w:pPr>
      <w:proofErr w:type="gramStart"/>
      <w:r w:rsidRPr="004C4C6F">
        <w:rPr>
          <w:rFonts w:ascii="Times New Roman" w:hAnsi="Times New Roman"/>
          <w:color w:val="000000" w:themeColor="text1"/>
          <w:szCs w:val="24"/>
          <w:lang w:val="en-US"/>
        </w:rPr>
        <w:t>Lodang, H., Asmawati, A.A., Palennari, M., Ardiansyah, R. 2013.</w:t>
      </w:r>
      <w:proofErr w:type="gramEnd"/>
      <w:r w:rsidRPr="004C4C6F">
        <w:rPr>
          <w:rFonts w:ascii="Times New Roman" w:hAnsi="Times New Roman"/>
          <w:color w:val="000000" w:themeColor="text1"/>
          <w:szCs w:val="24"/>
          <w:lang w:val="en-US"/>
        </w:rPr>
        <w:t xml:space="preserve"> </w:t>
      </w:r>
      <w:proofErr w:type="gramStart"/>
      <w:r w:rsidRPr="004C4C6F">
        <w:rPr>
          <w:rFonts w:ascii="Times New Roman" w:hAnsi="Times New Roman"/>
          <w:color w:val="000000" w:themeColor="text1"/>
          <w:szCs w:val="24"/>
          <w:lang w:val="en-US"/>
        </w:rPr>
        <w:t>Analisis Kompetensi Profesional Guru Biologi Sekolah Menengah Atas Negeri Di Kota Makassar.</w:t>
      </w:r>
      <w:proofErr w:type="gramEnd"/>
      <w:r w:rsidRPr="004C4C6F">
        <w:rPr>
          <w:rFonts w:ascii="Times New Roman" w:hAnsi="Times New Roman"/>
          <w:color w:val="000000" w:themeColor="text1"/>
          <w:szCs w:val="24"/>
          <w:lang w:val="en-US"/>
        </w:rPr>
        <w:t xml:space="preserve"> </w:t>
      </w:r>
      <w:r w:rsidRPr="004C4C6F">
        <w:rPr>
          <w:rFonts w:ascii="Times New Roman" w:hAnsi="Times New Roman"/>
          <w:i/>
          <w:color w:val="000000" w:themeColor="text1"/>
          <w:szCs w:val="24"/>
          <w:lang w:val="en-US"/>
        </w:rPr>
        <w:t>Jurnal Bionature</w:t>
      </w:r>
      <w:r w:rsidRPr="004C4C6F">
        <w:rPr>
          <w:rFonts w:ascii="Times New Roman" w:hAnsi="Times New Roman"/>
          <w:color w:val="000000" w:themeColor="text1"/>
          <w:szCs w:val="24"/>
          <w:lang w:val="en-US"/>
        </w:rPr>
        <w:t>, 14(1), 25 – 32.</w:t>
      </w:r>
    </w:p>
    <w:p w:rsidR="004C4C6F" w:rsidRPr="004C4C6F" w:rsidRDefault="004C4C6F" w:rsidP="004C4C6F">
      <w:pPr>
        <w:spacing w:line="240" w:lineRule="auto"/>
        <w:ind w:left="720" w:hanging="720"/>
        <w:jc w:val="both"/>
        <w:rPr>
          <w:rFonts w:ascii="Times New Roman" w:hAnsi="Times New Roman"/>
          <w:color w:val="000000" w:themeColor="text1"/>
          <w:szCs w:val="24"/>
        </w:rPr>
      </w:pPr>
      <w:r w:rsidRPr="004C4C6F">
        <w:rPr>
          <w:rFonts w:ascii="Times New Roman" w:hAnsi="Times New Roman"/>
          <w:color w:val="000000" w:themeColor="text1"/>
          <w:szCs w:val="24"/>
        </w:rPr>
        <w:t xml:space="preserve">Mappeasse, M.Y. 2009. Pengaruh Cara Dan Motivasi Belajar Terhadap Hasil Belajar </w:t>
      </w:r>
      <w:r w:rsidRPr="004C4C6F">
        <w:rPr>
          <w:rFonts w:ascii="Times New Roman" w:hAnsi="Times New Roman"/>
          <w:i/>
          <w:color w:val="000000" w:themeColor="text1"/>
          <w:szCs w:val="24"/>
        </w:rPr>
        <w:t>Programmable Logic Controller</w:t>
      </w:r>
      <w:r w:rsidRPr="004C4C6F">
        <w:rPr>
          <w:rFonts w:ascii="Times New Roman" w:hAnsi="Times New Roman"/>
          <w:color w:val="000000" w:themeColor="text1"/>
          <w:szCs w:val="24"/>
        </w:rPr>
        <w:t xml:space="preserve"> (PLC) Siswa Kelas III Jurusan Listrik SMK Negeri 5 Makassar. </w:t>
      </w:r>
      <w:r w:rsidRPr="004C4C6F">
        <w:rPr>
          <w:rFonts w:ascii="Times New Roman" w:hAnsi="Times New Roman"/>
          <w:i/>
          <w:color w:val="000000" w:themeColor="text1"/>
          <w:szCs w:val="24"/>
        </w:rPr>
        <w:t>Jurnal MEDTEK</w:t>
      </w:r>
      <w:r w:rsidRPr="004C4C6F">
        <w:rPr>
          <w:rFonts w:ascii="Times New Roman" w:hAnsi="Times New Roman"/>
          <w:color w:val="000000" w:themeColor="text1"/>
          <w:szCs w:val="24"/>
        </w:rPr>
        <w:t>, 1(2).</w:t>
      </w:r>
    </w:p>
    <w:p w:rsidR="004C4C6F" w:rsidRPr="004C4C6F" w:rsidRDefault="004C4C6F" w:rsidP="004C4C6F">
      <w:pPr>
        <w:spacing w:line="240" w:lineRule="auto"/>
        <w:ind w:left="720" w:hanging="720"/>
        <w:jc w:val="both"/>
        <w:rPr>
          <w:rFonts w:ascii="Times New Roman" w:hAnsi="Times New Roman"/>
          <w:color w:val="000000" w:themeColor="text1"/>
          <w:szCs w:val="24"/>
          <w:lang w:val="en-US"/>
        </w:rPr>
      </w:pPr>
      <w:proofErr w:type="gramStart"/>
      <w:r w:rsidRPr="004C4C6F">
        <w:rPr>
          <w:rFonts w:ascii="Times New Roman" w:hAnsi="Times New Roman"/>
          <w:color w:val="000000" w:themeColor="text1"/>
          <w:szCs w:val="24"/>
          <w:lang w:val="en-US"/>
        </w:rPr>
        <w:t>Marno &amp; Idris, M. 2009.</w:t>
      </w:r>
      <w:proofErr w:type="gramEnd"/>
      <w:r w:rsidRPr="004C4C6F">
        <w:rPr>
          <w:rFonts w:ascii="Times New Roman" w:hAnsi="Times New Roman"/>
          <w:color w:val="000000" w:themeColor="text1"/>
          <w:szCs w:val="24"/>
          <w:lang w:val="en-US"/>
        </w:rPr>
        <w:t xml:space="preserve"> </w:t>
      </w:r>
      <w:r w:rsidRPr="004C4C6F">
        <w:rPr>
          <w:rFonts w:ascii="Times New Roman" w:hAnsi="Times New Roman"/>
          <w:i/>
          <w:color w:val="000000" w:themeColor="text1"/>
          <w:szCs w:val="24"/>
          <w:lang w:val="en-US"/>
        </w:rPr>
        <w:t>Strategi dan Metode Pengajaran</w:t>
      </w:r>
      <w:r w:rsidRPr="004C4C6F">
        <w:rPr>
          <w:rFonts w:ascii="Times New Roman" w:hAnsi="Times New Roman"/>
          <w:color w:val="000000" w:themeColor="text1"/>
          <w:szCs w:val="24"/>
          <w:lang w:val="en-US"/>
        </w:rPr>
        <w:t>. Jogjakarta: Ar-ruzz Media</w:t>
      </w:r>
    </w:p>
    <w:p w:rsidR="004C4C6F" w:rsidRPr="004C4C6F" w:rsidRDefault="004C4C6F" w:rsidP="004C4C6F">
      <w:pPr>
        <w:spacing w:line="240" w:lineRule="auto"/>
        <w:ind w:left="720" w:hanging="720"/>
        <w:jc w:val="both"/>
        <w:rPr>
          <w:rFonts w:ascii="Times New Roman" w:hAnsi="Times New Roman"/>
          <w:color w:val="000000" w:themeColor="text1"/>
          <w:szCs w:val="24"/>
          <w:lang w:val="en-US"/>
        </w:rPr>
      </w:pPr>
      <w:proofErr w:type="gramStart"/>
      <w:r w:rsidRPr="004C4C6F">
        <w:rPr>
          <w:rFonts w:ascii="Times New Roman" w:hAnsi="Times New Roman"/>
          <w:color w:val="000000" w:themeColor="text1"/>
          <w:szCs w:val="24"/>
          <w:lang w:val="en-US"/>
        </w:rPr>
        <w:t>Mulyasa, E. 2012.</w:t>
      </w:r>
      <w:proofErr w:type="gramEnd"/>
      <w:r w:rsidRPr="004C4C6F">
        <w:rPr>
          <w:rFonts w:ascii="Times New Roman" w:hAnsi="Times New Roman"/>
          <w:color w:val="000000" w:themeColor="text1"/>
          <w:szCs w:val="24"/>
          <w:lang w:val="en-US"/>
        </w:rPr>
        <w:t xml:space="preserve"> </w:t>
      </w:r>
      <w:r w:rsidRPr="004C4C6F">
        <w:rPr>
          <w:rFonts w:ascii="Times New Roman" w:hAnsi="Times New Roman"/>
          <w:i/>
          <w:color w:val="000000" w:themeColor="text1"/>
          <w:szCs w:val="24"/>
          <w:lang w:val="en-US"/>
        </w:rPr>
        <w:t>Standar Kompetensi dan Sertifikasi Guru</w:t>
      </w:r>
      <w:r w:rsidRPr="004C4C6F">
        <w:rPr>
          <w:rFonts w:ascii="Times New Roman" w:hAnsi="Times New Roman"/>
          <w:color w:val="000000" w:themeColor="text1"/>
          <w:szCs w:val="24"/>
          <w:lang w:val="en-US"/>
        </w:rPr>
        <w:t>. Bandung: PT. Remaja Rosdakarya.</w:t>
      </w:r>
    </w:p>
    <w:p w:rsidR="004C4C6F" w:rsidRPr="004C4C6F" w:rsidRDefault="004C4C6F" w:rsidP="004C4C6F">
      <w:pPr>
        <w:spacing w:line="240" w:lineRule="auto"/>
        <w:ind w:left="720" w:hanging="720"/>
        <w:jc w:val="both"/>
        <w:rPr>
          <w:rFonts w:ascii="Times New Roman" w:hAnsi="Times New Roman"/>
          <w:color w:val="000000" w:themeColor="text1"/>
          <w:szCs w:val="24"/>
          <w:lang w:val="en-US"/>
        </w:rPr>
      </w:pPr>
      <w:r w:rsidRPr="004C4C6F">
        <w:rPr>
          <w:rFonts w:ascii="Times New Roman" w:hAnsi="Times New Roman"/>
          <w:color w:val="000000" w:themeColor="text1"/>
          <w:szCs w:val="24"/>
          <w:lang w:val="en-US"/>
        </w:rPr>
        <w:t xml:space="preserve">Nurhadiah, Wardhani, H.A.K., &amp; Riyadi, M. 2016. </w:t>
      </w:r>
      <w:proofErr w:type="gramStart"/>
      <w:r w:rsidRPr="004C4C6F">
        <w:rPr>
          <w:rFonts w:ascii="Times New Roman" w:hAnsi="Times New Roman"/>
          <w:color w:val="000000" w:themeColor="text1"/>
          <w:szCs w:val="24"/>
          <w:lang w:val="en-US"/>
        </w:rPr>
        <w:t>Hubungan Persepsi Siswa Tentang Kompetensi Pedagogik Guru Biologi Terhadap Hasil Belajar Biologi Siswa Kelas X Di SMAN 2 Sintang.</w:t>
      </w:r>
      <w:proofErr w:type="gramEnd"/>
      <w:r w:rsidRPr="004C4C6F">
        <w:rPr>
          <w:rFonts w:ascii="Times New Roman" w:hAnsi="Times New Roman"/>
          <w:color w:val="000000" w:themeColor="text1"/>
          <w:szCs w:val="24"/>
          <w:lang w:val="en-US"/>
        </w:rPr>
        <w:t xml:space="preserve"> </w:t>
      </w:r>
      <w:r w:rsidRPr="004C4C6F">
        <w:rPr>
          <w:rFonts w:ascii="Times New Roman" w:hAnsi="Times New Roman"/>
          <w:i/>
          <w:color w:val="000000" w:themeColor="text1"/>
          <w:szCs w:val="24"/>
          <w:lang w:val="en-US"/>
        </w:rPr>
        <w:t>Media Edukasi</w:t>
      </w:r>
      <w:r w:rsidRPr="004C4C6F">
        <w:rPr>
          <w:rFonts w:ascii="Times New Roman" w:hAnsi="Times New Roman"/>
          <w:color w:val="000000" w:themeColor="text1"/>
          <w:szCs w:val="24"/>
          <w:lang w:val="en-US"/>
        </w:rPr>
        <w:t>, 5(1), 1 – 5.</w:t>
      </w:r>
    </w:p>
    <w:p w:rsidR="004C4C6F" w:rsidRPr="004C4C6F" w:rsidRDefault="004C4C6F" w:rsidP="004C4C6F">
      <w:pPr>
        <w:spacing w:line="240" w:lineRule="auto"/>
        <w:ind w:left="720" w:hanging="720"/>
        <w:jc w:val="both"/>
        <w:rPr>
          <w:rFonts w:ascii="Times New Roman" w:hAnsi="Times New Roman"/>
          <w:color w:val="000000" w:themeColor="text1"/>
          <w:szCs w:val="24"/>
        </w:rPr>
      </w:pPr>
      <w:r w:rsidRPr="004C4C6F">
        <w:rPr>
          <w:rFonts w:ascii="Times New Roman" w:hAnsi="Times New Roman"/>
          <w:color w:val="000000" w:themeColor="text1"/>
          <w:szCs w:val="24"/>
        </w:rPr>
        <w:t xml:space="preserve">Nursa’ban, M., Suparmini, Setyowati, S. 2012. Evaluasi Kompetensi Pedagogik Guru Geografi SMA Di Kabupaten Bantul. </w:t>
      </w:r>
      <w:r w:rsidRPr="004C4C6F">
        <w:rPr>
          <w:rFonts w:ascii="Times New Roman" w:hAnsi="Times New Roman"/>
          <w:i/>
          <w:color w:val="000000" w:themeColor="text1"/>
          <w:szCs w:val="24"/>
        </w:rPr>
        <w:t>SOCIA</w:t>
      </w:r>
      <w:r w:rsidRPr="004C4C6F">
        <w:rPr>
          <w:rFonts w:ascii="Times New Roman" w:hAnsi="Times New Roman"/>
          <w:color w:val="000000" w:themeColor="text1"/>
          <w:szCs w:val="24"/>
        </w:rPr>
        <w:t>, 11(2), 165 – 182.</w:t>
      </w:r>
    </w:p>
    <w:p w:rsidR="004C4C6F" w:rsidRPr="004C4C6F" w:rsidRDefault="004C4C6F" w:rsidP="004C4C6F">
      <w:pPr>
        <w:spacing w:line="240" w:lineRule="auto"/>
        <w:ind w:left="709" w:hanging="709"/>
        <w:jc w:val="both"/>
        <w:rPr>
          <w:rFonts w:ascii="Times New Roman" w:hAnsi="Times New Roman" w:cs="Times New Roman"/>
          <w:color w:val="000000" w:themeColor="text1"/>
          <w:szCs w:val="24"/>
        </w:rPr>
      </w:pPr>
      <w:r w:rsidRPr="004C4C6F">
        <w:rPr>
          <w:rFonts w:ascii="Times New Roman" w:hAnsi="Times New Roman" w:cs="Times New Roman"/>
          <w:i/>
          <w:color w:val="000000" w:themeColor="text1"/>
          <w:szCs w:val="24"/>
        </w:rPr>
        <w:t xml:space="preserve">Peraturan Menteri Pendidikan Nasional Republik Indonesia Nomor 16 Tahun 2007tentang Standar Kualifikasi Akademik Dan Kompetensi Guru. </w:t>
      </w:r>
      <w:r w:rsidRPr="004C4C6F">
        <w:rPr>
          <w:rFonts w:ascii="Times New Roman" w:hAnsi="Times New Roman" w:cs="Times New Roman"/>
          <w:color w:val="000000" w:themeColor="text1"/>
          <w:szCs w:val="24"/>
        </w:rPr>
        <w:t>Jakarta: Sinar Grafika.</w:t>
      </w:r>
    </w:p>
    <w:p w:rsidR="004C4C6F" w:rsidRPr="004C4C6F" w:rsidRDefault="004C4C6F" w:rsidP="004C4C6F">
      <w:pPr>
        <w:spacing w:line="240" w:lineRule="auto"/>
        <w:ind w:left="720" w:hanging="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Pujiastuti, E., Raharjo, T.J., &amp; Widodo, A.T. 2012.</w:t>
      </w:r>
      <w:proofErr w:type="gramEnd"/>
      <w:r w:rsidRPr="004C4C6F">
        <w:rPr>
          <w:rFonts w:ascii="Times New Roman" w:hAnsi="Times New Roman" w:cs="Times New Roman"/>
          <w:szCs w:val="24"/>
          <w:lang w:val="en-US"/>
        </w:rPr>
        <w:t xml:space="preserve"> Kompetensi Profesional, Pedagogik Guru IPA, Persepsi Siswa Tentang Proses Pembelajaran, Dan Kontribusinya Terhadap Hasil Belajar IPA Di SMP/Mts Kota Banjarbaru. </w:t>
      </w:r>
      <w:r w:rsidRPr="004C4C6F">
        <w:rPr>
          <w:rFonts w:ascii="Times New Roman" w:hAnsi="Times New Roman" w:cs="Times New Roman"/>
          <w:i/>
          <w:szCs w:val="24"/>
          <w:lang w:val="en-US"/>
        </w:rPr>
        <w:lastRenderedPageBreak/>
        <w:t>Innovative Journal of Curriculum and Educational Technology,</w:t>
      </w:r>
      <w:r w:rsidRPr="004C4C6F">
        <w:rPr>
          <w:rFonts w:ascii="Times New Roman" w:hAnsi="Times New Roman" w:cs="Times New Roman"/>
          <w:szCs w:val="24"/>
          <w:lang w:val="en-US"/>
        </w:rPr>
        <w:t xml:space="preserve"> 1(1), 22 – 29. ISSN 2252 – 7125. </w:t>
      </w:r>
    </w:p>
    <w:p w:rsidR="004C4C6F" w:rsidRPr="004C4C6F" w:rsidRDefault="004C4C6F" w:rsidP="00C207D8">
      <w:pPr>
        <w:spacing w:line="240" w:lineRule="auto"/>
        <w:ind w:left="720" w:hanging="720"/>
        <w:jc w:val="both"/>
        <w:rPr>
          <w:rFonts w:ascii="Times New Roman" w:hAnsi="Times New Roman" w:cs="Times New Roman"/>
          <w:szCs w:val="24"/>
        </w:rPr>
      </w:pPr>
      <w:r w:rsidRPr="004C4C6F">
        <w:rPr>
          <w:rFonts w:ascii="Times New Roman" w:hAnsi="Times New Roman" w:cs="Times New Roman"/>
          <w:szCs w:val="24"/>
        </w:rPr>
        <w:t xml:space="preserve">Rachmat, J. 2001. </w:t>
      </w:r>
      <w:r w:rsidRPr="004C4C6F">
        <w:rPr>
          <w:rFonts w:ascii="Times New Roman" w:hAnsi="Times New Roman" w:cs="Times New Roman"/>
          <w:i/>
          <w:szCs w:val="24"/>
        </w:rPr>
        <w:t>Psikologi Komunikasi</w:t>
      </w:r>
      <w:r w:rsidRPr="004C4C6F">
        <w:rPr>
          <w:rFonts w:ascii="Times New Roman" w:hAnsi="Times New Roman" w:cs="Times New Roman"/>
          <w:szCs w:val="24"/>
        </w:rPr>
        <w:t>. Bandung: Remaja Rosdakarya.</w:t>
      </w:r>
    </w:p>
    <w:p w:rsidR="004C4C6F" w:rsidRPr="004C4C6F" w:rsidRDefault="004C4C6F" w:rsidP="004C4C6F">
      <w:pPr>
        <w:autoSpaceDE w:val="0"/>
        <w:autoSpaceDN w:val="0"/>
        <w:adjustRightInd w:val="0"/>
        <w:spacing w:after="0" w:line="240" w:lineRule="auto"/>
        <w:ind w:left="851" w:hanging="851"/>
        <w:jc w:val="both"/>
        <w:rPr>
          <w:rFonts w:ascii="Times New Roman" w:hAnsi="Times New Roman"/>
          <w:szCs w:val="24"/>
          <w:lang w:val="en-US"/>
        </w:rPr>
      </w:pPr>
      <w:r w:rsidRPr="004C4C6F">
        <w:rPr>
          <w:rFonts w:ascii="Times New Roman" w:hAnsi="Times New Roman"/>
          <w:szCs w:val="24"/>
        </w:rPr>
        <w:t>Riduwan</w:t>
      </w:r>
      <w:r w:rsidRPr="004C4C6F">
        <w:rPr>
          <w:rFonts w:ascii="Times New Roman" w:hAnsi="Times New Roman"/>
          <w:szCs w:val="24"/>
          <w:lang w:val="en-US"/>
        </w:rPr>
        <w:t>.</w:t>
      </w:r>
      <w:r w:rsidRPr="004C4C6F">
        <w:rPr>
          <w:rFonts w:ascii="Times New Roman" w:hAnsi="Times New Roman"/>
          <w:szCs w:val="24"/>
        </w:rPr>
        <w:t xml:space="preserve"> 2011. </w:t>
      </w:r>
      <w:r w:rsidRPr="004C4C6F">
        <w:rPr>
          <w:rFonts w:ascii="Times New Roman" w:hAnsi="Times New Roman"/>
          <w:i/>
          <w:szCs w:val="24"/>
        </w:rPr>
        <w:t>Dasar-dasar Statistika</w:t>
      </w:r>
      <w:r w:rsidRPr="004C4C6F">
        <w:rPr>
          <w:rFonts w:ascii="Times New Roman" w:hAnsi="Times New Roman"/>
          <w:szCs w:val="24"/>
        </w:rPr>
        <w:t>. Bandung: Alfabeta.</w:t>
      </w:r>
    </w:p>
    <w:p w:rsidR="004C4C6F" w:rsidRPr="004C4C6F" w:rsidRDefault="004C4C6F" w:rsidP="004C4C6F">
      <w:pPr>
        <w:autoSpaceDE w:val="0"/>
        <w:autoSpaceDN w:val="0"/>
        <w:adjustRightInd w:val="0"/>
        <w:spacing w:after="0" w:line="240" w:lineRule="auto"/>
        <w:ind w:left="851" w:hanging="851"/>
        <w:jc w:val="both"/>
        <w:rPr>
          <w:rFonts w:ascii="Times New Roman" w:hAnsi="Times New Roman"/>
          <w:szCs w:val="24"/>
          <w:lang w:val="en-US"/>
        </w:rPr>
      </w:pPr>
    </w:p>
    <w:p w:rsidR="004C4C6F" w:rsidRPr="004C4C6F" w:rsidRDefault="004C4C6F" w:rsidP="004C4C6F">
      <w:pPr>
        <w:autoSpaceDE w:val="0"/>
        <w:autoSpaceDN w:val="0"/>
        <w:adjustRightInd w:val="0"/>
        <w:spacing w:after="0" w:line="240" w:lineRule="auto"/>
        <w:ind w:left="851" w:hanging="851"/>
        <w:jc w:val="both"/>
        <w:rPr>
          <w:rFonts w:ascii="Times New Roman" w:hAnsi="Times New Roman"/>
          <w:szCs w:val="24"/>
          <w:lang w:val="en-US"/>
        </w:rPr>
      </w:pPr>
      <w:proofErr w:type="gramStart"/>
      <w:r w:rsidRPr="004C4C6F">
        <w:rPr>
          <w:rFonts w:ascii="Times New Roman" w:hAnsi="Times New Roman"/>
          <w:szCs w:val="24"/>
          <w:lang w:val="en-US"/>
        </w:rPr>
        <w:t>Riduwan &amp; Kuncoro.</w:t>
      </w:r>
      <w:proofErr w:type="gramEnd"/>
      <w:r w:rsidRPr="004C4C6F">
        <w:rPr>
          <w:rFonts w:ascii="Times New Roman" w:hAnsi="Times New Roman"/>
          <w:szCs w:val="24"/>
          <w:lang w:val="en-US"/>
        </w:rPr>
        <w:t xml:space="preserve"> </w:t>
      </w:r>
      <w:proofErr w:type="gramStart"/>
      <w:r w:rsidRPr="004C4C6F">
        <w:rPr>
          <w:rFonts w:ascii="Times New Roman" w:hAnsi="Times New Roman"/>
          <w:szCs w:val="24"/>
          <w:lang w:val="en-US"/>
        </w:rPr>
        <w:t xml:space="preserve">2008. </w:t>
      </w:r>
      <w:r w:rsidRPr="004C4C6F">
        <w:rPr>
          <w:rFonts w:ascii="Times New Roman" w:hAnsi="Times New Roman"/>
          <w:i/>
          <w:szCs w:val="24"/>
          <w:lang w:val="en-US"/>
        </w:rPr>
        <w:t>Cara Menggunakan dan Memakai Analisis Jalur</w:t>
      </w:r>
      <w:r w:rsidRPr="004C4C6F">
        <w:rPr>
          <w:rFonts w:ascii="Times New Roman" w:hAnsi="Times New Roman"/>
          <w:szCs w:val="24"/>
          <w:lang w:val="en-US"/>
        </w:rPr>
        <w:t>.</w:t>
      </w:r>
      <w:proofErr w:type="gramEnd"/>
      <w:r w:rsidRPr="004C4C6F">
        <w:rPr>
          <w:rFonts w:ascii="Times New Roman" w:hAnsi="Times New Roman"/>
          <w:szCs w:val="24"/>
          <w:lang w:val="en-US"/>
        </w:rPr>
        <w:t xml:space="preserve"> Bandung: CV. Alfabeta.</w:t>
      </w:r>
    </w:p>
    <w:p w:rsidR="004C4C6F" w:rsidRPr="004C4C6F" w:rsidRDefault="004C4C6F" w:rsidP="004C4C6F">
      <w:pPr>
        <w:autoSpaceDE w:val="0"/>
        <w:autoSpaceDN w:val="0"/>
        <w:adjustRightInd w:val="0"/>
        <w:spacing w:after="0" w:line="240" w:lineRule="auto"/>
        <w:ind w:left="851" w:hanging="851"/>
        <w:jc w:val="both"/>
        <w:rPr>
          <w:rFonts w:ascii="Times New Roman" w:hAnsi="Times New Roman"/>
          <w:szCs w:val="24"/>
          <w:lang w:val="en-US"/>
        </w:rPr>
      </w:pPr>
    </w:p>
    <w:p w:rsidR="004C4C6F" w:rsidRPr="004C4C6F" w:rsidRDefault="004C4C6F" w:rsidP="004C4C6F">
      <w:pPr>
        <w:spacing w:line="240" w:lineRule="auto"/>
        <w:ind w:left="720" w:hanging="720"/>
        <w:jc w:val="both"/>
        <w:rPr>
          <w:rFonts w:ascii="Times New Roman" w:hAnsi="Times New Roman"/>
          <w:color w:val="000000" w:themeColor="text1"/>
          <w:szCs w:val="24"/>
          <w:lang w:val="en-US"/>
        </w:rPr>
      </w:pPr>
      <w:proofErr w:type="gramStart"/>
      <w:r w:rsidRPr="004C4C6F">
        <w:rPr>
          <w:rFonts w:ascii="Times New Roman" w:hAnsi="Times New Roman"/>
          <w:color w:val="000000" w:themeColor="text1"/>
          <w:szCs w:val="24"/>
          <w:lang w:val="en-US"/>
        </w:rPr>
        <w:t>Riduwan &amp; Sunarto.</w:t>
      </w:r>
      <w:proofErr w:type="gramEnd"/>
      <w:r w:rsidRPr="004C4C6F">
        <w:rPr>
          <w:rFonts w:ascii="Times New Roman" w:hAnsi="Times New Roman"/>
          <w:color w:val="000000" w:themeColor="text1"/>
          <w:szCs w:val="24"/>
          <w:lang w:val="en-US"/>
        </w:rPr>
        <w:t xml:space="preserve"> 2007. </w:t>
      </w:r>
      <w:r w:rsidRPr="004C4C6F">
        <w:rPr>
          <w:rFonts w:ascii="Times New Roman" w:hAnsi="Times New Roman"/>
          <w:i/>
          <w:color w:val="000000" w:themeColor="text1"/>
          <w:szCs w:val="24"/>
          <w:lang w:val="en-US"/>
        </w:rPr>
        <w:t>Pengantar Statistika</w:t>
      </w:r>
      <w:r w:rsidRPr="004C4C6F">
        <w:rPr>
          <w:rFonts w:ascii="Times New Roman" w:hAnsi="Times New Roman"/>
          <w:color w:val="000000" w:themeColor="text1"/>
          <w:szCs w:val="24"/>
          <w:lang w:val="en-US"/>
        </w:rPr>
        <w:t>. Bandung: CV. Alfabeta.</w:t>
      </w:r>
    </w:p>
    <w:p w:rsidR="004C4C6F" w:rsidRPr="004C4C6F" w:rsidRDefault="004C4C6F" w:rsidP="004C4C6F">
      <w:pPr>
        <w:spacing w:line="240" w:lineRule="auto"/>
        <w:ind w:left="720" w:hanging="720"/>
        <w:jc w:val="both"/>
        <w:rPr>
          <w:rFonts w:ascii="Times New Roman" w:hAnsi="Times New Roman"/>
          <w:color w:val="000000" w:themeColor="text1"/>
          <w:szCs w:val="24"/>
        </w:rPr>
      </w:pPr>
      <w:r w:rsidRPr="004C4C6F">
        <w:rPr>
          <w:rFonts w:ascii="Times New Roman" w:hAnsi="Times New Roman"/>
          <w:color w:val="000000" w:themeColor="text1"/>
          <w:szCs w:val="24"/>
        </w:rPr>
        <w:t xml:space="preserve">Robbins, S.P. 2002. </w:t>
      </w:r>
      <w:r w:rsidRPr="004C4C6F">
        <w:rPr>
          <w:rFonts w:ascii="Times New Roman" w:hAnsi="Times New Roman"/>
          <w:i/>
          <w:color w:val="000000" w:themeColor="text1"/>
          <w:szCs w:val="24"/>
        </w:rPr>
        <w:t>Prinsip-Prinsip Perilaku Organisasi Edisi Kelima</w:t>
      </w:r>
      <w:r w:rsidRPr="004C4C6F">
        <w:rPr>
          <w:rFonts w:ascii="Times New Roman" w:hAnsi="Times New Roman"/>
          <w:color w:val="000000" w:themeColor="text1"/>
          <w:szCs w:val="24"/>
        </w:rPr>
        <w:t xml:space="preserve"> (Terjemahan). Jakarta: Penerbit Erlangga.</w:t>
      </w:r>
    </w:p>
    <w:p w:rsidR="004C4C6F" w:rsidRPr="004C4C6F" w:rsidRDefault="004C4C6F" w:rsidP="004C4C6F">
      <w:pPr>
        <w:spacing w:line="240" w:lineRule="auto"/>
        <w:ind w:left="720" w:hanging="720"/>
        <w:jc w:val="both"/>
        <w:rPr>
          <w:rFonts w:ascii="Times New Roman" w:hAnsi="Times New Roman" w:cs="Times New Roman"/>
          <w:szCs w:val="24"/>
          <w:lang w:val="en-US"/>
        </w:rPr>
      </w:pPr>
      <w:r w:rsidRPr="004C4C6F">
        <w:rPr>
          <w:rFonts w:ascii="Times New Roman" w:hAnsi="Times New Roman" w:cs="Times New Roman"/>
          <w:szCs w:val="24"/>
        </w:rPr>
        <w:t>Rohmawati, E.D</w:t>
      </w:r>
      <w:r w:rsidRPr="004C4C6F">
        <w:rPr>
          <w:rFonts w:ascii="Times New Roman" w:hAnsi="Times New Roman" w:cs="Times New Roman"/>
          <w:szCs w:val="24"/>
          <w:lang w:val="en-US"/>
        </w:rPr>
        <w:t xml:space="preserve"> </w:t>
      </w:r>
      <w:r w:rsidRPr="004C4C6F">
        <w:rPr>
          <w:rFonts w:ascii="Times New Roman" w:hAnsi="Times New Roman" w:cs="Times New Roman"/>
          <w:szCs w:val="24"/>
        </w:rPr>
        <w:t xml:space="preserve">&amp; Sukanti. 2012. Pengaruh Cara Belajar Dan Penggunaan Media Pembelajaran Terhadap Prestasi Belajar Akuntansi Siswa Kelas XI IPS SMA Negeri 2 Bantul Tahun Ajaran 2011/2012. </w:t>
      </w:r>
      <w:r w:rsidRPr="004C4C6F">
        <w:rPr>
          <w:rFonts w:ascii="Times New Roman" w:hAnsi="Times New Roman" w:cs="Times New Roman"/>
          <w:i/>
          <w:szCs w:val="24"/>
        </w:rPr>
        <w:t>Jurnal Pendidikan Akuntansi Indonesia</w:t>
      </w:r>
      <w:r w:rsidRPr="004C4C6F">
        <w:rPr>
          <w:rFonts w:ascii="Times New Roman" w:hAnsi="Times New Roman" w:cs="Times New Roman"/>
          <w:szCs w:val="24"/>
        </w:rPr>
        <w:t>, X(2), 153 - 171.</w:t>
      </w:r>
    </w:p>
    <w:p w:rsidR="004C4C6F" w:rsidRPr="004C4C6F" w:rsidRDefault="004C4C6F" w:rsidP="004C4C6F">
      <w:pPr>
        <w:spacing w:line="240" w:lineRule="auto"/>
        <w:ind w:left="720" w:hanging="720"/>
        <w:jc w:val="both"/>
        <w:rPr>
          <w:rFonts w:ascii="Times New Roman" w:hAnsi="Times New Roman" w:cs="Times New Roman"/>
          <w:szCs w:val="24"/>
          <w:lang w:val="en-US"/>
        </w:rPr>
      </w:pPr>
      <w:r w:rsidRPr="004C4C6F">
        <w:rPr>
          <w:rFonts w:ascii="Times New Roman" w:hAnsi="Times New Roman" w:cs="Times New Roman"/>
          <w:szCs w:val="24"/>
          <w:lang w:val="en-US"/>
        </w:rPr>
        <w:t xml:space="preserve">Sadulloh, U. 2010. </w:t>
      </w:r>
      <w:r w:rsidRPr="004C4C6F">
        <w:rPr>
          <w:rFonts w:ascii="Times New Roman" w:hAnsi="Times New Roman" w:cs="Times New Roman"/>
          <w:i/>
          <w:szCs w:val="24"/>
          <w:lang w:val="en-US"/>
        </w:rPr>
        <w:t>Pedagoik (IlmuMendidik)</w:t>
      </w:r>
      <w:r w:rsidRPr="004C4C6F">
        <w:rPr>
          <w:rFonts w:ascii="Times New Roman" w:hAnsi="Times New Roman" w:cs="Times New Roman"/>
          <w:szCs w:val="24"/>
          <w:lang w:val="en-US"/>
        </w:rPr>
        <w:t>. Bandung: Alfabeta.</w:t>
      </w:r>
    </w:p>
    <w:p w:rsidR="004C4C6F" w:rsidRPr="004C4C6F" w:rsidRDefault="004C4C6F" w:rsidP="004C4C6F">
      <w:pPr>
        <w:spacing w:line="240" w:lineRule="auto"/>
        <w:ind w:left="720" w:hanging="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Saputra, A., Pujiati, &amp; Nurdin.</w:t>
      </w:r>
      <w:proofErr w:type="gramEnd"/>
      <w:r w:rsidRPr="004C4C6F">
        <w:rPr>
          <w:rFonts w:ascii="Times New Roman" w:hAnsi="Times New Roman" w:cs="Times New Roman"/>
          <w:szCs w:val="24"/>
          <w:lang w:val="en-US"/>
        </w:rPr>
        <w:t xml:space="preserve"> 2015. Pengaruh Persepsi Siswa Tentang Kompetensi Guru, Motivasi dan Cara Terhadap Hasil Belajar. </w:t>
      </w:r>
      <w:r w:rsidRPr="004C4C6F">
        <w:rPr>
          <w:rFonts w:ascii="Times New Roman" w:hAnsi="Times New Roman" w:cs="Times New Roman"/>
          <w:i/>
          <w:szCs w:val="24"/>
          <w:lang w:val="en-US"/>
        </w:rPr>
        <w:t>Jurnal Edukasi Ekobis</w:t>
      </w:r>
      <w:r w:rsidRPr="004C4C6F">
        <w:rPr>
          <w:rFonts w:ascii="Times New Roman" w:hAnsi="Times New Roman" w:cs="Times New Roman"/>
          <w:szCs w:val="24"/>
          <w:lang w:val="en-US"/>
        </w:rPr>
        <w:t>, 3(7).</w:t>
      </w:r>
    </w:p>
    <w:p w:rsidR="004C4C6F" w:rsidRPr="004C4C6F" w:rsidRDefault="004C4C6F" w:rsidP="004C4C6F">
      <w:pPr>
        <w:spacing w:line="240" w:lineRule="auto"/>
        <w:ind w:left="720" w:hanging="720"/>
        <w:jc w:val="both"/>
        <w:rPr>
          <w:rFonts w:ascii="Times New Roman" w:hAnsi="Times New Roman" w:cs="Times New Roman"/>
          <w:szCs w:val="24"/>
          <w:lang w:val="en-US"/>
        </w:rPr>
      </w:pPr>
      <w:r w:rsidRPr="004C4C6F">
        <w:rPr>
          <w:rFonts w:ascii="Times New Roman" w:hAnsi="Times New Roman" w:cs="Times New Roman"/>
          <w:szCs w:val="24"/>
          <w:lang w:val="en-US"/>
        </w:rPr>
        <w:t xml:space="preserve">Sarwono, S.W. 1996. </w:t>
      </w:r>
      <w:r w:rsidRPr="004C4C6F">
        <w:rPr>
          <w:rFonts w:ascii="Times New Roman" w:hAnsi="Times New Roman" w:cs="Times New Roman"/>
          <w:i/>
          <w:szCs w:val="24"/>
          <w:lang w:val="en-US"/>
        </w:rPr>
        <w:t>Pengantar Umum Psikologi</w:t>
      </w:r>
      <w:r w:rsidRPr="004C4C6F">
        <w:rPr>
          <w:rFonts w:ascii="Times New Roman" w:hAnsi="Times New Roman" w:cs="Times New Roman"/>
          <w:szCs w:val="24"/>
          <w:lang w:val="en-US"/>
        </w:rPr>
        <w:t>. Jakarta: Bulan Bintang.</w:t>
      </w:r>
    </w:p>
    <w:p w:rsidR="004C4C6F" w:rsidRPr="004C4C6F" w:rsidRDefault="004C4C6F" w:rsidP="004C4C6F">
      <w:pPr>
        <w:spacing w:line="240" w:lineRule="auto"/>
        <w:ind w:left="720" w:hanging="720"/>
        <w:jc w:val="both"/>
        <w:rPr>
          <w:rFonts w:ascii="Times New Roman" w:hAnsi="Times New Roman" w:cs="Times New Roman"/>
          <w:szCs w:val="24"/>
        </w:rPr>
      </w:pPr>
      <w:r w:rsidRPr="004C4C6F">
        <w:rPr>
          <w:rFonts w:ascii="Times New Roman" w:hAnsi="Times New Roman" w:cs="Times New Roman"/>
          <w:szCs w:val="24"/>
        </w:rPr>
        <w:t>Sinaga, D. 2014. Pengaruh Cara Belajar Siswa Dan Kompetensi Guru Terhadap Prestasi Belajar Siswa Pada Mata Pelajaran Ekonomi Kelas XI IPS SMA Negeri 1 Tanjung Beringin Tahun Ajaran 2013/2014.</w:t>
      </w:r>
      <w:r w:rsidRPr="004C4C6F">
        <w:rPr>
          <w:rFonts w:ascii="Times New Roman" w:hAnsi="Times New Roman" w:cs="Times New Roman"/>
          <w:szCs w:val="24"/>
          <w:lang w:val="en-US"/>
        </w:rPr>
        <w:t xml:space="preserve"> </w:t>
      </w:r>
      <w:r w:rsidRPr="004C4C6F">
        <w:rPr>
          <w:rFonts w:ascii="Times New Roman" w:hAnsi="Times New Roman" w:cs="Times New Roman"/>
          <w:i/>
          <w:szCs w:val="24"/>
        </w:rPr>
        <w:t>Jurnal Suluh Pendidikan FKIP-UHN</w:t>
      </w:r>
      <w:r w:rsidRPr="004C4C6F">
        <w:rPr>
          <w:rFonts w:ascii="Times New Roman" w:hAnsi="Times New Roman" w:cs="Times New Roman"/>
          <w:szCs w:val="24"/>
        </w:rPr>
        <w:t>, 1(1), 27-34.</w:t>
      </w:r>
    </w:p>
    <w:p w:rsidR="004C4C6F" w:rsidRPr="004C4C6F" w:rsidRDefault="004C4C6F" w:rsidP="004C4C6F">
      <w:pPr>
        <w:spacing w:line="240" w:lineRule="auto"/>
        <w:ind w:left="720" w:hanging="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Sinaga, F., Nurdin, &amp; Rizal, Y. 2015.</w:t>
      </w:r>
      <w:proofErr w:type="gramEnd"/>
      <w:r w:rsidRPr="004C4C6F">
        <w:rPr>
          <w:rFonts w:ascii="Times New Roman" w:hAnsi="Times New Roman" w:cs="Times New Roman"/>
          <w:szCs w:val="24"/>
          <w:lang w:val="en-US"/>
        </w:rPr>
        <w:t xml:space="preserve"> Pengaruh Cara Belajar, Disiplin Belajar dan Minat Belajar Siswa terhadap Hasil Belajar. </w:t>
      </w:r>
      <w:r w:rsidRPr="004C4C6F">
        <w:rPr>
          <w:rFonts w:ascii="Times New Roman" w:hAnsi="Times New Roman" w:cs="Times New Roman"/>
          <w:i/>
          <w:szCs w:val="24"/>
          <w:lang w:val="en-US"/>
        </w:rPr>
        <w:t>Jurnal Edukasi Ekobis</w:t>
      </w:r>
      <w:r w:rsidRPr="004C4C6F">
        <w:rPr>
          <w:rFonts w:ascii="Times New Roman" w:hAnsi="Times New Roman" w:cs="Times New Roman"/>
          <w:szCs w:val="24"/>
          <w:lang w:val="en-US"/>
        </w:rPr>
        <w:t>, 3(7).</w:t>
      </w:r>
    </w:p>
    <w:p w:rsidR="004C4C6F" w:rsidRPr="004C4C6F" w:rsidRDefault="004C4C6F" w:rsidP="004C4C6F">
      <w:pPr>
        <w:spacing w:line="240" w:lineRule="auto"/>
        <w:ind w:left="720" w:hanging="720"/>
        <w:jc w:val="both"/>
        <w:rPr>
          <w:rFonts w:ascii="Times New Roman" w:hAnsi="Times New Roman" w:cs="Times New Roman"/>
          <w:szCs w:val="24"/>
        </w:rPr>
      </w:pPr>
      <w:r w:rsidRPr="004C4C6F">
        <w:rPr>
          <w:rFonts w:ascii="Times New Roman" w:hAnsi="Times New Roman" w:cs="Times New Roman"/>
          <w:szCs w:val="24"/>
        </w:rPr>
        <w:lastRenderedPageBreak/>
        <w:t xml:space="preserve">Slameto. 1999. </w:t>
      </w:r>
      <w:r w:rsidRPr="004C4C6F">
        <w:rPr>
          <w:rFonts w:ascii="Times New Roman" w:hAnsi="Times New Roman" w:cs="Times New Roman"/>
          <w:i/>
          <w:szCs w:val="24"/>
        </w:rPr>
        <w:t>Evaluasi Pendidikan</w:t>
      </w:r>
      <w:r w:rsidRPr="004C4C6F">
        <w:rPr>
          <w:rFonts w:ascii="Times New Roman" w:hAnsi="Times New Roman" w:cs="Times New Roman"/>
          <w:szCs w:val="24"/>
        </w:rPr>
        <w:t>. Jakarta: Bumi Aksara.</w:t>
      </w:r>
    </w:p>
    <w:p w:rsidR="004C4C6F" w:rsidRPr="004C4C6F" w:rsidRDefault="004C4C6F" w:rsidP="004C4C6F">
      <w:pPr>
        <w:spacing w:line="240" w:lineRule="auto"/>
        <w:ind w:left="720" w:hanging="720"/>
        <w:jc w:val="both"/>
        <w:rPr>
          <w:rFonts w:ascii="Times New Roman" w:hAnsi="Times New Roman" w:cs="Times New Roman"/>
          <w:szCs w:val="24"/>
        </w:rPr>
      </w:pPr>
      <w:r w:rsidRPr="004C4C6F">
        <w:rPr>
          <w:rFonts w:ascii="Times New Roman" w:hAnsi="Times New Roman" w:cs="Times New Roman"/>
          <w:szCs w:val="24"/>
        </w:rPr>
        <w:t xml:space="preserve">Slameto. 2015. </w:t>
      </w:r>
      <w:r w:rsidRPr="004C4C6F">
        <w:rPr>
          <w:rFonts w:ascii="Times New Roman" w:hAnsi="Times New Roman" w:cs="Times New Roman"/>
          <w:i/>
          <w:szCs w:val="24"/>
        </w:rPr>
        <w:t>Belajar dan Faktor-Faktor Yang Mempengaruhi</w:t>
      </w:r>
      <w:r w:rsidRPr="004C4C6F">
        <w:rPr>
          <w:rFonts w:ascii="Times New Roman" w:hAnsi="Times New Roman" w:cs="Times New Roman"/>
          <w:szCs w:val="24"/>
        </w:rPr>
        <w:t>. Jakarta: PT</w:t>
      </w:r>
      <w:r w:rsidRPr="004C4C6F">
        <w:rPr>
          <w:rFonts w:ascii="Times New Roman" w:hAnsi="Times New Roman" w:cs="Times New Roman"/>
          <w:szCs w:val="24"/>
          <w:lang w:val="en-US"/>
        </w:rPr>
        <w:t>.</w:t>
      </w:r>
      <w:r w:rsidRPr="004C4C6F">
        <w:rPr>
          <w:rFonts w:ascii="Times New Roman" w:hAnsi="Times New Roman" w:cs="Times New Roman"/>
          <w:szCs w:val="24"/>
        </w:rPr>
        <w:t xml:space="preserve"> Rineka Cipta.</w:t>
      </w:r>
    </w:p>
    <w:p w:rsidR="004C4C6F" w:rsidRPr="004C4C6F" w:rsidRDefault="004C4C6F" w:rsidP="004C4C6F">
      <w:pPr>
        <w:spacing w:line="240" w:lineRule="auto"/>
        <w:ind w:left="720" w:hanging="720"/>
        <w:jc w:val="both"/>
        <w:rPr>
          <w:rFonts w:ascii="Times New Roman" w:hAnsi="Times New Roman" w:cs="Times New Roman"/>
          <w:szCs w:val="24"/>
        </w:rPr>
      </w:pPr>
      <w:r w:rsidRPr="004C4C6F">
        <w:rPr>
          <w:rFonts w:ascii="Times New Roman" w:hAnsi="Times New Roman" w:cs="Times New Roman"/>
          <w:szCs w:val="24"/>
        </w:rPr>
        <w:t xml:space="preserve">Sudarmanto. 1994. </w:t>
      </w:r>
      <w:r w:rsidRPr="004C4C6F">
        <w:rPr>
          <w:rFonts w:ascii="Times New Roman" w:hAnsi="Times New Roman" w:cs="Times New Roman"/>
          <w:i/>
          <w:szCs w:val="24"/>
        </w:rPr>
        <w:t>Tuntutan Metodologi Belajar</w:t>
      </w:r>
      <w:r w:rsidRPr="004C4C6F">
        <w:rPr>
          <w:rFonts w:ascii="Times New Roman" w:hAnsi="Times New Roman" w:cs="Times New Roman"/>
          <w:szCs w:val="24"/>
        </w:rPr>
        <w:t>. Jakarta: PT Grasindo.</w:t>
      </w:r>
    </w:p>
    <w:p w:rsidR="004C4C6F" w:rsidRPr="004C4C6F" w:rsidRDefault="004C4C6F" w:rsidP="004C4C6F">
      <w:pPr>
        <w:spacing w:line="240" w:lineRule="auto"/>
        <w:ind w:left="720" w:hanging="720"/>
        <w:jc w:val="both"/>
        <w:rPr>
          <w:rFonts w:ascii="Times New Roman" w:hAnsi="Times New Roman" w:cs="Times New Roman"/>
          <w:szCs w:val="24"/>
        </w:rPr>
      </w:pPr>
      <w:r w:rsidRPr="004C4C6F">
        <w:rPr>
          <w:rFonts w:ascii="Times New Roman" w:hAnsi="Times New Roman" w:cs="Times New Roman"/>
          <w:szCs w:val="24"/>
        </w:rPr>
        <w:t xml:space="preserve">Sudjana, N. 2009. </w:t>
      </w:r>
      <w:r w:rsidRPr="004C4C6F">
        <w:rPr>
          <w:rFonts w:ascii="Times New Roman" w:hAnsi="Times New Roman" w:cs="Times New Roman"/>
          <w:i/>
          <w:szCs w:val="24"/>
        </w:rPr>
        <w:t>Penilaian Hasil Proses Belajar Mengajar</w:t>
      </w:r>
      <w:r w:rsidRPr="004C4C6F">
        <w:rPr>
          <w:rFonts w:ascii="Times New Roman" w:hAnsi="Times New Roman" w:cs="Times New Roman"/>
          <w:szCs w:val="24"/>
        </w:rPr>
        <w:t>.</w:t>
      </w:r>
      <w:r w:rsidRPr="004C4C6F">
        <w:rPr>
          <w:rFonts w:ascii="Times New Roman" w:hAnsi="Times New Roman" w:cs="Times New Roman"/>
          <w:szCs w:val="24"/>
          <w:lang w:val="en-US"/>
        </w:rPr>
        <w:t xml:space="preserve"> </w:t>
      </w:r>
      <w:r w:rsidRPr="004C4C6F">
        <w:rPr>
          <w:rFonts w:ascii="Times New Roman" w:hAnsi="Times New Roman" w:cs="Times New Roman"/>
          <w:szCs w:val="24"/>
        </w:rPr>
        <w:t>Bandung: Remaja Rosdakarya.</w:t>
      </w:r>
    </w:p>
    <w:p w:rsidR="004C4C6F" w:rsidRPr="004C4C6F" w:rsidRDefault="004C4C6F" w:rsidP="004C4C6F">
      <w:pPr>
        <w:spacing w:line="240" w:lineRule="auto"/>
        <w:ind w:left="720" w:hanging="720"/>
        <w:jc w:val="both"/>
        <w:rPr>
          <w:rFonts w:ascii="Times New Roman" w:hAnsi="Times New Roman" w:cs="Times New Roman"/>
          <w:szCs w:val="24"/>
          <w:lang w:val="en-US"/>
        </w:rPr>
      </w:pPr>
      <w:r w:rsidRPr="004C4C6F">
        <w:rPr>
          <w:rFonts w:ascii="Times New Roman" w:hAnsi="Times New Roman" w:cs="Times New Roman"/>
          <w:szCs w:val="24"/>
        </w:rPr>
        <w:t xml:space="preserve">Sugihartono. 2007. </w:t>
      </w:r>
      <w:r w:rsidRPr="004C4C6F">
        <w:rPr>
          <w:rFonts w:ascii="Times New Roman" w:hAnsi="Times New Roman" w:cs="Times New Roman"/>
          <w:i/>
          <w:szCs w:val="24"/>
        </w:rPr>
        <w:t>Psikologi Pendidikan</w:t>
      </w:r>
      <w:r w:rsidRPr="004C4C6F">
        <w:rPr>
          <w:rFonts w:ascii="Times New Roman" w:hAnsi="Times New Roman" w:cs="Times New Roman"/>
          <w:szCs w:val="24"/>
        </w:rPr>
        <w:t>. Yogyakarta: UNY Press.</w:t>
      </w:r>
    </w:p>
    <w:p w:rsidR="004C4C6F" w:rsidRPr="004C4C6F" w:rsidRDefault="004C4C6F" w:rsidP="004C4C6F">
      <w:pPr>
        <w:spacing w:line="240" w:lineRule="auto"/>
        <w:ind w:left="720" w:hanging="720"/>
        <w:jc w:val="both"/>
        <w:rPr>
          <w:rFonts w:ascii="Times New Roman" w:hAnsi="Times New Roman" w:cs="Times New Roman"/>
          <w:szCs w:val="24"/>
        </w:rPr>
      </w:pPr>
      <w:r w:rsidRPr="004C4C6F">
        <w:rPr>
          <w:rFonts w:ascii="Times New Roman" w:hAnsi="Times New Roman" w:cs="Times New Roman"/>
          <w:szCs w:val="24"/>
        </w:rPr>
        <w:t xml:space="preserve">Sugiyono. 2015. </w:t>
      </w:r>
      <w:r w:rsidRPr="004C4C6F">
        <w:rPr>
          <w:rFonts w:ascii="Times New Roman" w:hAnsi="Times New Roman" w:cs="Times New Roman"/>
          <w:i/>
          <w:szCs w:val="24"/>
        </w:rPr>
        <w:t>Metode Penelitian Manajemen</w:t>
      </w:r>
      <w:r w:rsidRPr="004C4C6F">
        <w:rPr>
          <w:rFonts w:ascii="Times New Roman" w:hAnsi="Times New Roman" w:cs="Times New Roman"/>
          <w:szCs w:val="24"/>
        </w:rPr>
        <w:t>. Bandung: CV. Alfabeta.</w:t>
      </w:r>
    </w:p>
    <w:p w:rsidR="004C4C6F" w:rsidRPr="004C4C6F" w:rsidRDefault="004C4C6F" w:rsidP="004C4C6F">
      <w:pPr>
        <w:spacing w:after="0" w:line="240" w:lineRule="auto"/>
        <w:ind w:left="720" w:hanging="720"/>
        <w:jc w:val="both"/>
        <w:rPr>
          <w:rFonts w:ascii="Times New Roman" w:hAnsi="Times New Roman" w:cs="Times New Roman"/>
          <w:szCs w:val="24"/>
          <w:lang w:val="en-US"/>
        </w:rPr>
      </w:pPr>
      <w:r w:rsidRPr="004C4C6F">
        <w:rPr>
          <w:rFonts w:ascii="Times New Roman" w:hAnsi="Times New Roman" w:cs="Times New Roman"/>
          <w:szCs w:val="24"/>
        </w:rPr>
        <w:t xml:space="preserve">Surakhmad, W. 1982. </w:t>
      </w:r>
      <w:r w:rsidRPr="004C4C6F">
        <w:rPr>
          <w:rFonts w:ascii="Times New Roman" w:hAnsi="Times New Roman" w:cs="Times New Roman"/>
          <w:i/>
          <w:szCs w:val="24"/>
        </w:rPr>
        <w:t>Pengantar Interaksi Belajar Mengajar</w:t>
      </w:r>
      <w:r w:rsidRPr="004C4C6F">
        <w:rPr>
          <w:rFonts w:ascii="Times New Roman" w:hAnsi="Times New Roman" w:cs="Times New Roman"/>
          <w:szCs w:val="24"/>
        </w:rPr>
        <w:t>. Bandung: Tarsito.</w:t>
      </w:r>
    </w:p>
    <w:p w:rsidR="004C4C6F" w:rsidRPr="004C4C6F" w:rsidRDefault="004C4C6F" w:rsidP="004C4C6F">
      <w:pPr>
        <w:spacing w:after="0" w:line="240" w:lineRule="auto"/>
        <w:ind w:left="720" w:hanging="720"/>
        <w:jc w:val="both"/>
        <w:rPr>
          <w:rFonts w:ascii="Times New Roman" w:hAnsi="Times New Roman" w:cs="Times New Roman"/>
          <w:szCs w:val="24"/>
          <w:lang w:val="en-US"/>
        </w:rPr>
      </w:pPr>
    </w:p>
    <w:p w:rsidR="004C4C6F" w:rsidRPr="004C4C6F" w:rsidRDefault="004C4C6F" w:rsidP="004C4C6F">
      <w:pPr>
        <w:spacing w:after="0" w:line="240" w:lineRule="auto"/>
        <w:ind w:left="720" w:hanging="720"/>
        <w:jc w:val="both"/>
        <w:rPr>
          <w:rFonts w:ascii="Times New Roman" w:hAnsi="Times New Roman" w:cs="Times New Roman"/>
          <w:szCs w:val="24"/>
          <w:lang w:val="en-US"/>
        </w:rPr>
      </w:pPr>
      <w:r w:rsidRPr="004C4C6F">
        <w:rPr>
          <w:rFonts w:ascii="Times New Roman" w:hAnsi="Times New Roman" w:cs="Times New Roman"/>
          <w:szCs w:val="24"/>
        </w:rPr>
        <w:t xml:space="preserve">Suryabrata, S. 2006. </w:t>
      </w:r>
      <w:r w:rsidRPr="004C4C6F">
        <w:rPr>
          <w:rFonts w:ascii="Times New Roman" w:hAnsi="Times New Roman" w:cs="Times New Roman"/>
          <w:i/>
          <w:szCs w:val="24"/>
        </w:rPr>
        <w:t>Psikologi Pendidikan</w:t>
      </w:r>
      <w:r w:rsidRPr="004C4C6F">
        <w:rPr>
          <w:rFonts w:ascii="Times New Roman" w:hAnsi="Times New Roman" w:cs="Times New Roman"/>
          <w:szCs w:val="24"/>
        </w:rPr>
        <w:t>. Jakarta: PT</w:t>
      </w:r>
      <w:r w:rsidRPr="004C4C6F">
        <w:rPr>
          <w:rFonts w:ascii="Times New Roman" w:hAnsi="Times New Roman" w:cs="Times New Roman"/>
          <w:szCs w:val="24"/>
          <w:lang w:val="en-US"/>
        </w:rPr>
        <w:t>.</w:t>
      </w:r>
      <w:r w:rsidRPr="004C4C6F">
        <w:rPr>
          <w:rFonts w:ascii="Times New Roman" w:hAnsi="Times New Roman" w:cs="Times New Roman"/>
          <w:szCs w:val="24"/>
        </w:rPr>
        <w:t xml:space="preserve"> Raja Grafindo</w:t>
      </w:r>
      <w:r w:rsidRPr="004C4C6F">
        <w:rPr>
          <w:rFonts w:ascii="Times New Roman" w:hAnsi="Times New Roman" w:cs="Times New Roman"/>
          <w:szCs w:val="24"/>
          <w:lang w:val="en-US"/>
        </w:rPr>
        <w:t xml:space="preserve"> </w:t>
      </w:r>
      <w:r w:rsidRPr="004C4C6F">
        <w:rPr>
          <w:rFonts w:ascii="Times New Roman" w:hAnsi="Times New Roman" w:cs="Times New Roman"/>
          <w:szCs w:val="24"/>
        </w:rPr>
        <w:t>Persada.</w:t>
      </w:r>
    </w:p>
    <w:p w:rsidR="004C4C6F" w:rsidRPr="004C4C6F" w:rsidRDefault="004C4C6F" w:rsidP="004C4C6F">
      <w:pPr>
        <w:spacing w:after="0" w:line="240" w:lineRule="auto"/>
        <w:ind w:left="720" w:hanging="720"/>
        <w:jc w:val="both"/>
        <w:rPr>
          <w:rFonts w:ascii="Times New Roman" w:hAnsi="Times New Roman" w:cs="Times New Roman"/>
          <w:szCs w:val="24"/>
        </w:rPr>
      </w:pPr>
      <w:r w:rsidRPr="004C4C6F">
        <w:rPr>
          <w:rFonts w:ascii="Times New Roman" w:hAnsi="Times New Roman" w:cs="Times New Roman"/>
          <w:szCs w:val="24"/>
        </w:rPr>
        <w:t xml:space="preserve"> </w:t>
      </w:r>
    </w:p>
    <w:p w:rsidR="004C4C6F" w:rsidRPr="004C4C6F" w:rsidRDefault="004C4C6F" w:rsidP="004C4C6F">
      <w:pPr>
        <w:spacing w:after="0" w:line="240" w:lineRule="auto"/>
        <w:ind w:left="720" w:hanging="720"/>
        <w:jc w:val="both"/>
        <w:rPr>
          <w:rFonts w:ascii="Times New Roman" w:hAnsi="Times New Roman" w:cs="Times New Roman"/>
          <w:szCs w:val="24"/>
          <w:lang w:val="en-US"/>
        </w:rPr>
      </w:pPr>
      <w:r w:rsidRPr="004C4C6F">
        <w:rPr>
          <w:rFonts w:ascii="Times New Roman" w:hAnsi="Times New Roman" w:cs="Times New Roman"/>
          <w:szCs w:val="24"/>
        </w:rPr>
        <w:t xml:space="preserve">Susanto, A. 2013. </w:t>
      </w:r>
      <w:r w:rsidRPr="004C4C6F">
        <w:rPr>
          <w:rFonts w:ascii="Times New Roman" w:hAnsi="Times New Roman" w:cs="Times New Roman"/>
          <w:i/>
          <w:szCs w:val="24"/>
        </w:rPr>
        <w:t>Teori Belajar dan Pembelajaran di Sekolah</w:t>
      </w:r>
      <w:r w:rsidRPr="004C4C6F">
        <w:rPr>
          <w:rFonts w:ascii="Times New Roman" w:hAnsi="Times New Roman" w:cs="Times New Roman"/>
          <w:szCs w:val="24"/>
        </w:rPr>
        <w:t xml:space="preserve">. Jakarta: Kencana Prenada Group. </w:t>
      </w:r>
    </w:p>
    <w:p w:rsidR="004C4C6F" w:rsidRPr="004C4C6F" w:rsidRDefault="004C4C6F" w:rsidP="004C4C6F">
      <w:pPr>
        <w:spacing w:after="0" w:line="240" w:lineRule="auto"/>
        <w:ind w:left="720" w:hanging="720"/>
        <w:jc w:val="both"/>
        <w:rPr>
          <w:rFonts w:ascii="Times New Roman" w:hAnsi="Times New Roman" w:cs="Times New Roman"/>
          <w:szCs w:val="24"/>
          <w:lang w:val="en-US"/>
        </w:rPr>
      </w:pPr>
    </w:p>
    <w:p w:rsidR="004C4C6F" w:rsidRPr="004C4C6F" w:rsidRDefault="004C4C6F" w:rsidP="004C4C6F">
      <w:pPr>
        <w:spacing w:after="0" w:line="240" w:lineRule="auto"/>
        <w:ind w:left="720" w:hanging="720"/>
        <w:jc w:val="both"/>
        <w:rPr>
          <w:rFonts w:ascii="Times New Roman" w:hAnsi="Times New Roman" w:cs="Times New Roman"/>
          <w:szCs w:val="24"/>
          <w:lang w:val="en-US"/>
        </w:rPr>
      </w:pPr>
      <w:r w:rsidRPr="004C4C6F">
        <w:rPr>
          <w:rFonts w:ascii="Times New Roman" w:hAnsi="Times New Roman" w:cs="Times New Roman"/>
          <w:szCs w:val="24"/>
        </w:rPr>
        <w:t xml:space="preserve">Syah, M. 2008. </w:t>
      </w:r>
      <w:r w:rsidRPr="004C4C6F">
        <w:rPr>
          <w:rFonts w:ascii="Times New Roman" w:hAnsi="Times New Roman" w:cs="Times New Roman"/>
          <w:i/>
          <w:szCs w:val="24"/>
        </w:rPr>
        <w:t>Psikologi Pendidikan dengan Pendekatan Baru</w:t>
      </w:r>
      <w:r w:rsidRPr="004C4C6F">
        <w:rPr>
          <w:rFonts w:ascii="Times New Roman" w:hAnsi="Times New Roman" w:cs="Times New Roman"/>
          <w:szCs w:val="24"/>
        </w:rPr>
        <w:t>. Bandung: PT</w:t>
      </w:r>
      <w:r w:rsidRPr="004C4C6F">
        <w:rPr>
          <w:rFonts w:ascii="Times New Roman" w:hAnsi="Times New Roman" w:cs="Times New Roman"/>
          <w:szCs w:val="24"/>
          <w:lang w:val="en-US"/>
        </w:rPr>
        <w:t>.</w:t>
      </w:r>
      <w:r w:rsidRPr="004C4C6F">
        <w:rPr>
          <w:rFonts w:ascii="Times New Roman" w:hAnsi="Times New Roman" w:cs="Times New Roman"/>
          <w:szCs w:val="24"/>
        </w:rPr>
        <w:t xml:space="preserve"> Remaja Rosdakarya.</w:t>
      </w:r>
    </w:p>
    <w:p w:rsidR="004C4C6F" w:rsidRPr="004C4C6F" w:rsidRDefault="004C4C6F" w:rsidP="004C4C6F">
      <w:pPr>
        <w:spacing w:after="0"/>
        <w:ind w:left="720" w:hanging="720"/>
        <w:jc w:val="both"/>
        <w:rPr>
          <w:rFonts w:ascii="Times New Roman" w:hAnsi="Times New Roman" w:cs="Times New Roman"/>
          <w:szCs w:val="24"/>
          <w:lang w:val="en-US"/>
        </w:rPr>
      </w:pPr>
    </w:p>
    <w:p w:rsidR="004C4C6F" w:rsidRPr="004C4C6F" w:rsidRDefault="004C4C6F" w:rsidP="004C4C6F">
      <w:pPr>
        <w:spacing w:after="0" w:line="240" w:lineRule="auto"/>
        <w:ind w:left="720" w:hanging="720"/>
        <w:jc w:val="both"/>
        <w:rPr>
          <w:rFonts w:ascii="Times New Roman" w:hAnsi="Times New Roman" w:cs="Times New Roman"/>
          <w:szCs w:val="24"/>
          <w:lang w:val="en-US"/>
        </w:rPr>
      </w:pPr>
      <w:r w:rsidRPr="004C4C6F">
        <w:rPr>
          <w:rFonts w:ascii="Times New Roman" w:hAnsi="Times New Roman" w:cs="Times New Roman"/>
          <w:szCs w:val="24"/>
        </w:rPr>
        <w:t xml:space="preserve">Tu’u, T. 2004. </w:t>
      </w:r>
      <w:r w:rsidRPr="004C4C6F">
        <w:rPr>
          <w:rFonts w:ascii="Times New Roman" w:hAnsi="Times New Roman" w:cs="Times New Roman"/>
          <w:i/>
          <w:szCs w:val="24"/>
        </w:rPr>
        <w:t>Peran Disiplin Pada Perilaku dan Prestasi Siswa</w:t>
      </w:r>
      <w:r w:rsidRPr="004C4C6F">
        <w:rPr>
          <w:rFonts w:ascii="Times New Roman" w:hAnsi="Times New Roman" w:cs="Times New Roman"/>
          <w:szCs w:val="24"/>
        </w:rPr>
        <w:t>. Jakarta: Gramedia Widiasarana Indonesia</w:t>
      </w:r>
    </w:p>
    <w:p w:rsidR="004C4C6F" w:rsidRPr="004C4C6F" w:rsidRDefault="004C4C6F" w:rsidP="004C4C6F">
      <w:pPr>
        <w:spacing w:after="0" w:line="240" w:lineRule="auto"/>
        <w:ind w:left="720" w:hanging="720"/>
        <w:jc w:val="both"/>
        <w:rPr>
          <w:rFonts w:ascii="Times New Roman" w:hAnsi="Times New Roman" w:cs="Times New Roman"/>
          <w:szCs w:val="24"/>
          <w:lang w:val="en-US"/>
        </w:rPr>
      </w:pPr>
    </w:p>
    <w:p w:rsidR="004C4C6F" w:rsidRPr="004C4C6F" w:rsidRDefault="004C4C6F" w:rsidP="004C4C6F">
      <w:pPr>
        <w:spacing w:after="0" w:line="240" w:lineRule="auto"/>
        <w:ind w:left="720" w:hanging="720"/>
        <w:jc w:val="both"/>
        <w:rPr>
          <w:rFonts w:ascii="Times New Roman" w:hAnsi="Times New Roman" w:cs="Times New Roman"/>
          <w:i/>
          <w:szCs w:val="24"/>
          <w:lang w:val="en-US"/>
        </w:rPr>
      </w:pPr>
      <w:r w:rsidRPr="004C4C6F">
        <w:rPr>
          <w:rFonts w:ascii="Times New Roman" w:hAnsi="Times New Roman" w:cs="Times New Roman"/>
          <w:i/>
          <w:szCs w:val="24"/>
        </w:rPr>
        <w:t>Undang-Undang Republik Indonesia Nomor 20 tahun 2003 tentang Sistem Pendidikan Nasional</w:t>
      </w:r>
    </w:p>
    <w:p w:rsidR="004C4C6F" w:rsidRPr="004C4C6F" w:rsidRDefault="004C4C6F" w:rsidP="004C4C6F">
      <w:pPr>
        <w:spacing w:after="0" w:line="240" w:lineRule="auto"/>
        <w:ind w:left="720" w:hanging="720"/>
        <w:jc w:val="both"/>
        <w:rPr>
          <w:rFonts w:ascii="Times New Roman" w:hAnsi="Times New Roman" w:cs="Times New Roman"/>
          <w:i/>
          <w:szCs w:val="24"/>
          <w:lang w:val="en-US"/>
        </w:rPr>
      </w:pPr>
    </w:p>
    <w:p w:rsidR="004C4C6F" w:rsidRPr="004C4C6F" w:rsidRDefault="004C4C6F" w:rsidP="00C207D8">
      <w:pPr>
        <w:spacing w:after="0" w:line="240" w:lineRule="auto"/>
        <w:ind w:left="720" w:hanging="720"/>
        <w:jc w:val="both"/>
        <w:rPr>
          <w:rFonts w:ascii="Times New Roman" w:hAnsi="Times New Roman" w:cs="Times New Roman"/>
          <w:szCs w:val="24"/>
          <w:lang w:val="en-US"/>
        </w:rPr>
      </w:pPr>
      <w:r w:rsidRPr="004C4C6F">
        <w:rPr>
          <w:rFonts w:ascii="Times New Roman" w:hAnsi="Times New Roman" w:cs="Times New Roman"/>
          <w:szCs w:val="24"/>
          <w:lang w:val="en-US"/>
        </w:rPr>
        <w:t xml:space="preserve">Usman, M., U. 2010. </w:t>
      </w:r>
      <w:proofErr w:type="gramStart"/>
      <w:r w:rsidRPr="004C4C6F">
        <w:rPr>
          <w:rFonts w:ascii="Times New Roman" w:hAnsi="Times New Roman" w:cs="Times New Roman"/>
          <w:i/>
          <w:szCs w:val="24"/>
          <w:lang w:val="en-US"/>
        </w:rPr>
        <w:t>Menjadi Guru Profesional</w:t>
      </w:r>
      <w:r w:rsidRPr="004C4C6F">
        <w:rPr>
          <w:rFonts w:ascii="Times New Roman" w:hAnsi="Times New Roman" w:cs="Times New Roman"/>
          <w:szCs w:val="24"/>
          <w:lang w:val="en-US"/>
        </w:rPr>
        <w:t>.</w:t>
      </w:r>
      <w:proofErr w:type="gramEnd"/>
      <w:r w:rsidRPr="004C4C6F">
        <w:rPr>
          <w:rFonts w:ascii="Times New Roman" w:hAnsi="Times New Roman" w:cs="Times New Roman"/>
          <w:szCs w:val="24"/>
          <w:lang w:val="en-US"/>
        </w:rPr>
        <w:t xml:space="preserve"> Bandung: PT. Remaja Rosdakarya.</w:t>
      </w:r>
    </w:p>
    <w:p w:rsidR="004C4C6F" w:rsidRPr="004C4C6F" w:rsidRDefault="004C4C6F" w:rsidP="004C4C6F">
      <w:pPr>
        <w:spacing w:after="0" w:line="240" w:lineRule="auto"/>
        <w:jc w:val="both"/>
        <w:rPr>
          <w:rFonts w:ascii="Times New Roman" w:hAnsi="Times New Roman" w:cs="Times New Roman"/>
          <w:szCs w:val="24"/>
          <w:lang w:val="en-US"/>
        </w:rPr>
      </w:pPr>
    </w:p>
    <w:p w:rsidR="004C4C6F" w:rsidRPr="004C4C6F" w:rsidRDefault="004C4C6F" w:rsidP="00C207D8">
      <w:pPr>
        <w:spacing w:after="0" w:line="240" w:lineRule="auto"/>
        <w:ind w:left="720" w:hanging="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Uswah, W. 2004.</w:t>
      </w:r>
      <w:r w:rsidRPr="004C4C6F">
        <w:rPr>
          <w:rFonts w:ascii="Times New Roman" w:hAnsi="Times New Roman" w:cs="Times New Roman"/>
          <w:i/>
          <w:szCs w:val="24"/>
          <w:lang w:val="en-US"/>
        </w:rPr>
        <w:t>Psikologi Umum</w:t>
      </w:r>
      <w:r w:rsidRPr="004C4C6F">
        <w:rPr>
          <w:rFonts w:ascii="Times New Roman" w:hAnsi="Times New Roman" w:cs="Times New Roman"/>
          <w:szCs w:val="24"/>
          <w:lang w:val="en-US"/>
        </w:rPr>
        <w:t>.</w:t>
      </w:r>
      <w:proofErr w:type="gramEnd"/>
      <w:r w:rsidRPr="004C4C6F">
        <w:rPr>
          <w:rFonts w:ascii="Times New Roman" w:hAnsi="Times New Roman" w:cs="Times New Roman"/>
          <w:szCs w:val="24"/>
          <w:lang w:val="en-US"/>
        </w:rPr>
        <w:t xml:space="preserve"> Jakarta: PT. Bina Ilmu.</w:t>
      </w:r>
    </w:p>
    <w:p w:rsidR="004C4C6F" w:rsidRPr="004C4C6F" w:rsidRDefault="004C4C6F" w:rsidP="004C4C6F">
      <w:pPr>
        <w:spacing w:after="0" w:line="240" w:lineRule="auto"/>
        <w:jc w:val="both"/>
        <w:rPr>
          <w:rFonts w:ascii="Times New Roman" w:hAnsi="Times New Roman" w:cs="Times New Roman"/>
          <w:szCs w:val="24"/>
          <w:lang w:val="en-US"/>
        </w:rPr>
      </w:pPr>
    </w:p>
    <w:p w:rsidR="004C4C6F" w:rsidRPr="004C4C6F" w:rsidRDefault="004C4C6F" w:rsidP="00C207D8">
      <w:pPr>
        <w:spacing w:after="0" w:line="240" w:lineRule="auto"/>
        <w:ind w:left="720" w:hanging="720"/>
        <w:jc w:val="both"/>
        <w:rPr>
          <w:rFonts w:ascii="Times New Roman" w:hAnsi="Times New Roman" w:cs="Times New Roman"/>
          <w:szCs w:val="24"/>
          <w:lang w:val="en-US"/>
        </w:rPr>
      </w:pPr>
      <w:r w:rsidRPr="004C4C6F">
        <w:rPr>
          <w:rFonts w:ascii="Times New Roman" w:hAnsi="Times New Roman" w:cs="Times New Roman"/>
          <w:szCs w:val="24"/>
        </w:rPr>
        <w:t xml:space="preserve">Walgito, B. 2010. </w:t>
      </w:r>
      <w:r w:rsidRPr="004C4C6F">
        <w:rPr>
          <w:rFonts w:ascii="Times New Roman" w:hAnsi="Times New Roman" w:cs="Times New Roman"/>
          <w:i/>
          <w:szCs w:val="24"/>
        </w:rPr>
        <w:t>Pengantar Psikologi Umum</w:t>
      </w:r>
      <w:r w:rsidRPr="004C4C6F">
        <w:rPr>
          <w:rFonts w:ascii="Times New Roman" w:hAnsi="Times New Roman" w:cs="Times New Roman"/>
          <w:szCs w:val="24"/>
        </w:rPr>
        <w:t>. Yogyakarta: ANDI.</w:t>
      </w:r>
    </w:p>
    <w:p w:rsidR="004C4C6F" w:rsidRPr="004C4C6F" w:rsidRDefault="004C4C6F" w:rsidP="004C4C6F">
      <w:pPr>
        <w:spacing w:after="0"/>
        <w:jc w:val="both"/>
        <w:rPr>
          <w:rFonts w:ascii="Times New Roman" w:hAnsi="Times New Roman" w:cs="Times New Roman"/>
          <w:szCs w:val="24"/>
          <w:lang w:val="en-US"/>
        </w:rPr>
      </w:pPr>
    </w:p>
    <w:p w:rsidR="004C4C6F" w:rsidRPr="004C4C6F" w:rsidRDefault="004C4C6F" w:rsidP="004C4C6F">
      <w:pPr>
        <w:spacing w:after="0" w:line="240" w:lineRule="auto"/>
        <w:ind w:left="720" w:hanging="720"/>
        <w:jc w:val="both"/>
        <w:rPr>
          <w:rFonts w:ascii="Times New Roman" w:hAnsi="Times New Roman" w:cs="Times New Roman"/>
          <w:szCs w:val="24"/>
          <w:lang w:val="en-US"/>
        </w:rPr>
      </w:pPr>
      <w:r w:rsidRPr="004C4C6F">
        <w:rPr>
          <w:rFonts w:ascii="Times New Roman" w:hAnsi="Times New Roman" w:cs="Times New Roman"/>
          <w:szCs w:val="24"/>
        </w:rPr>
        <w:lastRenderedPageBreak/>
        <w:t xml:space="preserve">Winkel. 1996. </w:t>
      </w:r>
      <w:r w:rsidRPr="004C4C6F">
        <w:rPr>
          <w:rFonts w:ascii="Times New Roman" w:hAnsi="Times New Roman" w:cs="Times New Roman"/>
          <w:i/>
          <w:szCs w:val="24"/>
        </w:rPr>
        <w:t>Psikologi Pengajaran</w:t>
      </w:r>
      <w:r w:rsidRPr="004C4C6F">
        <w:rPr>
          <w:rFonts w:ascii="Times New Roman" w:hAnsi="Times New Roman" w:cs="Times New Roman"/>
          <w:szCs w:val="24"/>
        </w:rPr>
        <w:t>.</w:t>
      </w:r>
      <w:r w:rsidRPr="004C4C6F">
        <w:rPr>
          <w:rFonts w:ascii="Times New Roman" w:hAnsi="Times New Roman" w:cs="Times New Roman"/>
          <w:szCs w:val="24"/>
          <w:lang w:val="en-US"/>
        </w:rPr>
        <w:t xml:space="preserve"> </w:t>
      </w:r>
      <w:r w:rsidRPr="004C4C6F">
        <w:rPr>
          <w:rFonts w:ascii="Times New Roman" w:hAnsi="Times New Roman" w:cs="Times New Roman"/>
          <w:szCs w:val="24"/>
        </w:rPr>
        <w:t>Jakarta: Grasindo.</w:t>
      </w:r>
    </w:p>
    <w:p w:rsidR="004C4C6F" w:rsidRPr="004C4C6F" w:rsidRDefault="004C4C6F" w:rsidP="004C4C6F">
      <w:pPr>
        <w:spacing w:after="0"/>
        <w:ind w:left="720" w:hanging="720"/>
        <w:jc w:val="both"/>
        <w:rPr>
          <w:rFonts w:ascii="Times New Roman" w:hAnsi="Times New Roman" w:cs="Times New Roman"/>
          <w:szCs w:val="24"/>
          <w:lang w:val="en-US"/>
        </w:rPr>
      </w:pPr>
    </w:p>
    <w:p w:rsidR="004C4C6F" w:rsidRPr="004C4C6F" w:rsidRDefault="004C4C6F" w:rsidP="004C4C6F">
      <w:pPr>
        <w:spacing w:after="0" w:line="240" w:lineRule="auto"/>
        <w:ind w:left="720" w:hanging="720"/>
        <w:jc w:val="both"/>
        <w:rPr>
          <w:rFonts w:ascii="Times New Roman" w:hAnsi="Times New Roman" w:cs="Times New Roman"/>
          <w:szCs w:val="24"/>
          <w:lang w:val="en-US"/>
        </w:rPr>
      </w:pPr>
      <w:r w:rsidRPr="004C4C6F">
        <w:rPr>
          <w:rFonts w:ascii="Times New Roman" w:hAnsi="Times New Roman" w:cs="Times New Roman"/>
          <w:szCs w:val="24"/>
          <w:lang w:val="en-US"/>
        </w:rPr>
        <w:t xml:space="preserve">Winkel, W.S. 1983. </w:t>
      </w:r>
      <w:r w:rsidRPr="004C4C6F">
        <w:rPr>
          <w:rFonts w:ascii="Times New Roman" w:hAnsi="Times New Roman" w:cs="Times New Roman"/>
          <w:i/>
          <w:szCs w:val="24"/>
          <w:lang w:val="en-US"/>
        </w:rPr>
        <w:t>Psikologi Pendidikan dan Evaluasi Belajar</w:t>
      </w:r>
      <w:r w:rsidRPr="004C4C6F">
        <w:rPr>
          <w:rFonts w:ascii="Times New Roman" w:hAnsi="Times New Roman" w:cs="Times New Roman"/>
          <w:szCs w:val="24"/>
          <w:lang w:val="en-US"/>
        </w:rPr>
        <w:t>. Jakarta: Gramedia.</w:t>
      </w:r>
    </w:p>
    <w:p w:rsidR="004C4C6F" w:rsidRPr="004C4C6F" w:rsidRDefault="004C4C6F" w:rsidP="004C4C6F">
      <w:pPr>
        <w:spacing w:after="0"/>
        <w:ind w:left="720" w:hanging="720"/>
        <w:jc w:val="both"/>
        <w:rPr>
          <w:rFonts w:ascii="Times New Roman" w:hAnsi="Times New Roman" w:cs="Times New Roman"/>
          <w:szCs w:val="24"/>
          <w:lang w:val="en-US"/>
        </w:rPr>
      </w:pPr>
    </w:p>
    <w:p w:rsidR="004C4C6F" w:rsidRPr="004C4C6F" w:rsidRDefault="004C4C6F" w:rsidP="004C4C6F">
      <w:pPr>
        <w:spacing w:line="240" w:lineRule="auto"/>
        <w:ind w:left="720" w:hanging="720"/>
        <w:jc w:val="both"/>
        <w:rPr>
          <w:rFonts w:ascii="Times New Roman" w:hAnsi="Times New Roman" w:cs="Times New Roman"/>
          <w:szCs w:val="24"/>
          <w:lang w:val="en-US"/>
        </w:rPr>
      </w:pPr>
      <w:proofErr w:type="gramStart"/>
      <w:r w:rsidRPr="004C4C6F">
        <w:rPr>
          <w:rFonts w:ascii="Times New Roman" w:hAnsi="Times New Roman" w:cs="Times New Roman"/>
          <w:szCs w:val="24"/>
          <w:lang w:val="en-US"/>
        </w:rPr>
        <w:t>Yamin, M., &amp; Maisah.2010.</w:t>
      </w:r>
      <w:proofErr w:type="gramEnd"/>
      <w:r w:rsidRPr="004C4C6F">
        <w:rPr>
          <w:rFonts w:ascii="Times New Roman" w:hAnsi="Times New Roman" w:cs="Times New Roman"/>
          <w:szCs w:val="24"/>
          <w:lang w:val="en-US"/>
        </w:rPr>
        <w:t xml:space="preserve"> </w:t>
      </w:r>
      <w:proofErr w:type="gramStart"/>
      <w:r w:rsidRPr="004C4C6F">
        <w:rPr>
          <w:rFonts w:ascii="Times New Roman" w:hAnsi="Times New Roman" w:cs="Times New Roman"/>
          <w:i/>
          <w:szCs w:val="24"/>
          <w:lang w:val="en-US"/>
        </w:rPr>
        <w:t>Standarisasi Kinerja Guru</w:t>
      </w:r>
      <w:r w:rsidRPr="004C4C6F">
        <w:rPr>
          <w:rFonts w:ascii="Times New Roman" w:hAnsi="Times New Roman" w:cs="Times New Roman"/>
          <w:szCs w:val="24"/>
          <w:lang w:val="en-US"/>
        </w:rPr>
        <w:t>.</w:t>
      </w:r>
      <w:proofErr w:type="gramEnd"/>
      <w:r w:rsidRPr="004C4C6F">
        <w:rPr>
          <w:rFonts w:ascii="Times New Roman" w:hAnsi="Times New Roman" w:cs="Times New Roman"/>
          <w:szCs w:val="24"/>
          <w:lang w:val="en-US"/>
        </w:rPr>
        <w:t xml:space="preserve"> Jakarta: Gaung Persada </w:t>
      </w:r>
      <w:r w:rsidRPr="004C4C6F">
        <w:rPr>
          <w:rFonts w:ascii="Times New Roman" w:hAnsi="Times New Roman" w:cs="Times New Roman"/>
          <w:i/>
          <w:szCs w:val="24"/>
          <w:lang w:val="en-US"/>
        </w:rPr>
        <w:t>Press</w:t>
      </w:r>
      <w:r w:rsidRPr="004C4C6F">
        <w:rPr>
          <w:rFonts w:ascii="Times New Roman" w:hAnsi="Times New Roman" w:cs="Times New Roman"/>
          <w:szCs w:val="24"/>
          <w:lang w:val="en-US"/>
        </w:rPr>
        <w:t>.</w:t>
      </w:r>
    </w:p>
    <w:p w:rsidR="004C4C6F" w:rsidRPr="004C4C6F" w:rsidRDefault="004C4C6F" w:rsidP="004C4C6F">
      <w:pPr>
        <w:spacing w:line="240" w:lineRule="auto"/>
        <w:jc w:val="both"/>
        <w:rPr>
          <w:rFonts w:ascii="Times New Roman" w:hAnsi="Times New Roman" w:cs="Times New Roman"/>
          <w:szCs w:val="24"/>
        </w:rPr>
      </w:pPr>
    </w:p>
    <w:p w:rsidR="00114779" w:rsidRPr="00114779" w:rsidRDefault="00114779" w:rsidP="00114779">
      <w:pPr>
        <w:autoSpaceDE w:val="0"/>
        <w:autoSpaceDN w:val="0"/>
        <w:adjustRightInd w:val="0"/>
        <w:spacing w:line="240" w:lineRule="auto"/>
        <w:ind w:firstLine="720"/>
        <w:jc w:val="both"/>
        <w:rPr>
          <w:rFonts w:asciiTheme="majorBidi" w:hAnsiTheme="majorBidi" w:cstheme="majorBidi"/>
          <w:sz w:val="20"/>
          <w:szCs w:val="24"/>
        </w:rPr>
      </w:pPr>
    </w:p>
    <w:p w:rsidR="00114779" w:rsidRPr="00114779" w:rsidRDefault="00114779" w:rsidP="00114779">
      <w:pPr>
        <w:pStyle w:val="ListParagraph"/>
        <w:spacing w:after="0" w:line="240" w:lineRule="auto"/>
        <w:jc w:val="both"/>
        <w:rPr>
          <w:rFonts w:ascii="Times New Roman" w:hAnsi="Times New Roman" w:cs="Times New Roman"/>
          <w:sz w:val="20"/>
        </w:rPr>
      </w:pPr>
    </w:p>
    <w:sectPr w:rsidR="00114779" w:rsidRPr="00114779" w:rsidSect="005A2765">
      <w:type w:val="continuous"/>
      <w:pgSz w:w="12240" w:h="15840" w:code="1"/>
      <w:pgMar w:top="1440" w:right="1440" w:bottom="1440" w:left="1440"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393"/>
    <w:multiLevelType w:val="hybridMultilevel"/>
    <w:tmpl w:val="4260DD2A"/>
    <w:lvl w:ilvl="0" w:tplc="39388B7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43AFF"/>
    <w:multiLevelType w:val="hybridMultilevel"/>
    <w:tmpl w:val="CC6260D2"/>
    <w:lvl w:ilvl="0" w:tplc="C678618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F1FE0"/>
    <w:multiLevelType w:val="hybridMultilevel"/>
    <w:tmpl w:val="A314BC1C"/>
    <w:lvl w:ilvl="0" w:tplc="038455F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4753E"/>
    <w:multiLevelType w:val="hybridMultilevel"/>
    <w:tmpl w:val="75F811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62DAD"/>
    <w:multiLevelType w:val="hybridMultilevel"/>
    <w:tmpl w:val="8C24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D722B"/>
    <w:multiLevelType w:val="hybridMultilevel"/>
    <w:tmpl w:val="991E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drawingGridHorizontalSpacing w:val="110"/>
  <w:displayHorizontalDrawingGridEvery w:val="2"/>
  <w:characterSpacingControl w:val="doNotCompress"/>
  <w:compat/>
  <w:rsids>
    <w:rsidRoot w:val="005A2765"/>
    <w:rsid w:val="00114779"/>
    <w:rsid w:val="001F0B5B"/>
    <w:rsid w:val="001F1517"/>
    <w:rsid w:val="004C4C6F"/>
    <w:rsid w:val="005A2765"/>
    <w:rsid w:val="00640952"/>
    <w:rsid w:val="00C207D8"/>
    <w:rsid w:val="00E51949"/>
    <w:rsid w:val="00ED6833"/>
    <w:rsid w:val="00F33F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2765"/>
    <w:rPr>
      <w:color w:val="0563C1"/>
      <w:u w:val="single"/>
    </w:rPr>
  </w:style>
  <w:style w:type="paragraph" w:styleId="ListParagraph">
    <w:name w:val="List Paragraph"/>
    <w:aliases w:val="Body of text,List Paragraph1"/>
    <w:basedOn w:val="Normal"/>
    <w:link w:val="ListParagraphChar"/>
    <w:uiPriority w:val="34"/>
    <w:qFormat/>
    <w:rsid w:val="005A2765"/>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5A2765"/>
  </w:style>
  <w:style w:type="paragraph" w:styleId="BalloonText">
    <w:name w:val="Balloon Text"/>
    <w:basedOn w:val="Normal"/>
    <w:link w:val="BalloonTextChar"/>
    <w:uiPriority w:val="99"/>
    <w:semiHidden/>
    <w:unhideWhenUsed/>
    <w:rsid w:val="00F33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0E"/>
    <w:rPr>
      <w:rFonts w:ascii="Tahoma" w:hAnsi="Tahoma" w:cs="Tahoma"/>
      <w:sz w:val="16"/>
      <w:szCs w:val="16"/>
    </w:rPr>
  </w:style>
  <w:style w:type="table" w:styleId="TableGrid">
    <w:name w:val="Table Grid"/>
    <w:basedOn w:val="TableNormal"/>
    <w:uiPriority w:val="59"/>
    <w:rsid w:val="001F0B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C4C6F"/>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ndimaryam.munanda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6513</Words>
  <Characters>37129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2017-07-24T11:36:00Z</dcterms:created>
  <dcterms:modified xsi:type="dcterms:W3CDTF">2017-07-24T12:45:00Z</dcterms:modified>
</cp:coreProperties>
</file>