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7" w:rsidRDefault="003F3F67" w:rsidP="003F3F6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33703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4" o:spid="_x0000_s1026" style="position:absolute;left:0;text-align:left;margin-left:192.6pt;margin-top:20.35pt;width:23.15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T+OQIAAHI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" strokecolor="white [3212]"/>
        </w:pict>
      </w:r>
      <w:r w:rsidRPr="00277A85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ABSTRAK</w:t>
      </w:r>
    </w:p>
    <w:p w:rsidR="003F3F67" w:rsidRPr="00277A85" w:rsidRDefault="003F3F67" w:rsidP="003F3F67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F3F67" w:rsidRDefault="003F3F67" w:rsidP="003F3F67">
      <w:pPr>
        <w:spacing w:after="72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Eka </w:t>
      </w:r>
      <w:r>
        <w:rPr>
          <w:rFonts w:ascii="Times New Roman" w:hAnsi="Times New Roman"/>
          <w:b/>
          <w:sz w:val="24"/>
          <w:szCs w:val="24"/>
          <w:lang w:val="id-ID"/>
        </w:rPr>
        <w:t>Wahyuni</w:t>
      </w:r>
      <w:r w:rsidRPr="00306EAD">
        <w:rPr>
          <w:rFonts w:ascii="Times New Roman" w:hAnsi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 w:rsidRPr="00306EAD">
        <w:rPr>
          <w:rFonts w:ascii="Times New Roman" w:hAnsi="Times New Roman"/>
          <w:b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Motivasi Kaum Perempuan Dalam Kegiatan Pemberdayaan Perempuan Di Kelompok Tani Melati Desa Cempa Kecamatan Cempa Kabupaten Pinrang</w:t>
      </w:r>
      <w:r w:rsidRPr="00306EAD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Pembimbing skripsi</w:t>
      </w:r>
      <w:r w:rsidRPr="008E1714">
        <w:rPr>
          <w:rFonts w:ascii="Times New Roman" w:hAnsi="Times New Roman"/>
          <w:sz w:val="24"/>
          <w:szCs w:val="24"/>
          <w:lang w:val="id-ID"/>
        </w:rPr>
        <w:t xml:space="preserve"> Suardi S.Pd, M.Pd dan</w:t>
      </w:r>
      <w:r>
        <w:rPr>
          <w:rFonts w:ascii="Times New Roman" w:hAnsi="Times New Roman"/>
          <w:sz w:val="24"/>
          <w:szCs w:val="24"/>
          <w:lang w:val="id-ID"/>
        </w:rPr>
        <w:t xml:space="preserve"> Dr.H.M Ali Latief, M.Pd</w:t>
      </w:r>
      <w:r w:rsidRPr="004E64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Program Studi</w:t>
      </w:r>
      <w:r>
        <w:rPr>
          <w:rFonts w:ascii="Times New Roman" w:hAnsi="Times New Roman"/>
          <w:sz w:val="24"/>
          <w:szCs w:val="24"/>
          <w:lang w:val="fi-FI"/>
        </w:rPr>
        <w:t xml:space="preserve"> Pendidikan Luar Sekolah </w:t>
      </w:r>
      <w:r w:rsidRPr="008E1714">
        <w:rPr>
          <w:rFonts w:ascii="Times New Roman" w:hAnsi="Times New Roman"/>
          <w:bCs/>
          <w:sz w:val="24"/>
          <w:szCs w:val="24"/>
          <w:lang w:val="id-ID"/>
        </w:rPr>
        <w:t>Fakultas Ilmu Pendidikan Universitas Negeri Makassar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3F3F67" w:rsidRDefault="003F3F67" w:rsidP="003F3F67">
      <w:pPr>
        <w:spacing w:after="72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3F3F67" w:rsidRPr="001803A8" w:rsidRDefault="003F3F67" w:rsidP="003F3F67">
      <w:pPr>
        <w:spacing w:after="72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3F3F67" w:rsidRPr="00886B22" w:rsidRDefault="003F3F67" w:rsidP="003F3F67">
      <w:pPr>
        <w:spacing w:after="7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Penelitian</w:t>
      </w:r>
      <w:r w:rsidRPr="00293D90">
        <w:rPr>
          <w:rFonts w:ascii="Times New Roman" w:hAnsi="Times New Roman"/>
          <w:sz w:val="24"/>
          <w:szCs w:val="24"/>
          <w:lang w:val="fi-FI"/>
        </w:rPr>
        <w:t xml:space="preserve"> ini mengkaji </w:t>
      </w:r>
      <w:r>
        <w:rPr>
          <w:rFonts w:ascii="Times New Roman" w:hAnsi="Times New Roman"/>
          <w:sz w:val="24"/>
          <w:szCs w:val="24"/>
          <w:lang w:val="fi-FI"/>
        </w:rPr>
        <w:t>tentang</w:t>
      </w:r>
      <w:proofErr w:type="spellStart"/>
      <w:r>
        <w:rPr>
          <w:rFonts w:ascii="Times New Roman" w:hAnsi="Times New Roman"/>
          <w:sz w:val="24"/>
          <w:szCs w:val="24"/>
        </w:rPr>
        <w:t>motivasikaumperempuandalmmengikuti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pemberdayaanperempuan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kelompokTaniMelatiDesaCempaKecamatanCempaKabupatenPinrang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Masalah</w:t>
      </w:r>
      <w:proofErr w:type="spellStart"/>
      <w:r>
        <w:rPr>
          <w:rFonts w:ascii="Times New Roman" w:hAnsi="Times New Roman"/>
          <w:sz w:val="24"/>
          <w:szCs w:val="24"/>
        </w:rPr>
        <w:t>dalampenelitianiniadalah</w:t>
      </w:r>
      <w:r>
        <w:rPr>
          <w:rFonts w:ascii="Times New Roman" w:hAnsi="Times New Roman" w:cs="Times New Roman"/>
          <w:sz w:val="24"/>
          <w:szCs w:val="24"/>
        </w:rPr>
        <w:t>BagaimanaGambaran</w:t>
      </w:r>
      <w:r w:rsidRPr="00D625AE">
        <w:rPr>
          <w:rFonts w:ascii="Times New Roman" w:hAnsi="Times New Roman" w:cs="Times New Roman"/>
          <w:sz w:val="24"/>
          <w:szCs w:val="24"/>
        </w:rPr>
        <w:t>MotivasiKaumPerempuan</w:t>
      </w:r>
      <w:proofErr w:type="spellEnd"/>
      <w:r w:rsidRPr="00D625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25AE">
        <w:rPr>
          <w:rFonts w:ascii="Times New Roman" w:hAnsi="Times New Roman" w:cs="Times New Roman"/>
          <w:sz w:val="24"/>
          <w:szCs w:val="24"/>
        </w:rPr>
        <w:t>KelompokTaniMelati</w:t>
      </w:r>
      <w:r>
        <w:rPr>
          <w:rFonts w:ascii="Times New Roman" w:hAnsi="Times New Roman" w:cs="Times New Roman"/>
          <w:sz w:val="24"/>
          <w:szCs w:val="24"/>
        </w:rPr>
        <w:t>DalamMengukuti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r w:rsidRPr="00D625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DesaCempa</w:t>
      </w:r>
      <w:r w:rsidRPr="00D625AE">
        <w:rPr>
          <w:rFonts w:ascii="Times New Roman" w:hAnsi="Times New Roman" w:cs="Times New Roman"/>
          <w:sz w:val="24"/>
          <w:szCs w:val="24"/>
        </w:rPr>
        <w:t>KecamatanCempaKabupatenPinrang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D90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>penelitian</w:t>
      </w:r>
      <w:r w:rsidRPr="00293D90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Untukmengetahuimotivasikelompokperempuandalammengikuti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kelompokTanimelatiDesaCempakecamatanCempakabupatenPinrang</w:t>
      </w:r>
      <w:r>
        <w:rPr>
          <w:rFonts w:ascii="Times New Roman" w:hAnsi="Times New Roman"/>
          <w:sz w:val="24"/>
          <w:szCs w:val="24"/>
        </w:rPr>
        <w:t>Penelitian</w:t>
      </w:r>
      <w:r w:rsidRPr="00293D90">
        <w:rPr>
          <w:rFonts w:ascii="Times New Roman" w:hAnsi="Times New Roman"/>
          <w:sz w:val="24"/>
          <w:szCs w:val="24"/>
        </w:rPr>
        <w:t>inimenggunakanpendekatankua</w:t>
      </w:r>
      <w:r>
        <w:rPr>
          <w:rFonts w:ascii="Times New Roman" w:hAnsi="Times New Roman"/>
          <w:sz w:val="24"/>
          <w:szCs w:val="24"/>
        </w:rPr>
        <w:t>l</w:t>
      </w:r>
      <w:r w:rsidRPr="00293D90">
        <w:rPr>
          <w:rFonts w:ascii="Times New Roman" w:hAnsi="Times New Roman"/>
          <w:sz w:val="24"/>
          <w:szCs w:val="24"/>
        </w:rPr>
        <w:t>itatif</w:t>
      </w:r>
      <w:r>
        <w:rPr>
          <w:rFonts w:ascii="Times New Roman" w:hAnsi="Times New Roman"/>
          <w:sz w:val="24"/>
          <w:szCs w:val="24"/>
        </w:rPr>
        <w:t>denganjenispenelitiandeskriptif.Subjekpenelitianadalah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ketuakelompok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bendahara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wargabelajar</w:t>
      </w:r>
      <w:r>
        <w:rPr>
          <w:rFonts w:ascii="Times New Roman" w:hAnsi="Times New Roman"/>
          <w:sz w:val="24"/>
          <w:szCs w:val="24"/>
        </w:rPr>
        <w:t>.Teknikpengumpulan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digunakanadalahteknikobservasi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teknikwawancaradanteknikdokumentasi.Data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diolahdenganmenelaahreduksi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data,kesimpulandanverifikasi.Kesimpulanhasilpenelitianyaitu</w:t>
      </w:r>
      <w:r w:rsidRPr="00D635D7">
        <w:rPr>
          <w:rFonts w:ascii="Times New Roman" w:hAnsi="Times New Roman" w:cs="Times New Roman"/>
          <w:sz w:val="24"/>
          <w:szCs w:val="24"/>
        </w:rPr>
        <w:t>MotivasiKaumPerempuanMengikutiKegiatanPemberdayaan Di KelompokTaniMelati</w:t>
      </w:r>
      <w:r>
        <w:rPr>
          <w:rFonts w:ascii="Times New Roman" w:hAnsi="Times New Roman" w:cs="Times New Roman"/>
          <w:sz w:val="24"/>
          <w:szCs w:val="24"/>
        </w:rPr>
        <w:t>DesaCempa</w:t>
      </w:r>
      <w:r w:rsidRPr="00D635D7">
        <w:rPr>
          <w:rFonts w:ascii="Times New Roman" w:hAnsi="Times New Roman" w:cs="Times New Roman"/>
          <w:sz w:val="24"/>
          <w:szCs w:val="24"/>
        </w:rPr>
        <w:t>KecamatanCempaKabupatenPinrang</w:t>
      </w:r>
      <w:r>
        <w:rPr>
          <w:rFonts w:ascii="Times New Roman" w:hAnsi="Times New Roman" w:cs="Times New Roman"/>
          <w:sz w:val="24"/>
          <w:szCs w:val="24"/>
        </w:rPr>
        <w:t xml:space="preserve">sangattinggikarenadimanakaumperempuankelompoktanimelatiinijikaditinjaudarimotivasiinternalnyadaneksternalnyayaitumemiliki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pelaksanaantugasdan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jelasdanmenantang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adaumpanbalikdarihasilpekerjaannya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memilikiperasaansenang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selaluberusahamengungguli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diutamakanprestasidariapa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selaluberusahamemenuhikebutuhanhidupdankerjanya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senangmemperolehpujian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bekerjadenganmemperolehinsentif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sertabekerjadenganharapanmemperolehperhatiandariteman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F67"/>
    <w:rsid w:val="003F3F67"/>
    <w:rsid w:val="00840A70"/>
    <w:rsid w:val="008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67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multimedia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2016-03-14T21:08:00Z</dcterms:created>
  <dcterms:modified xsi:type="dcterms:W3CDTF">2016-03-14T21:09:00Z</dcterms:modified>
</cp:coreProperties>
</file>