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ABSTRAK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MUH ASRI, </w:t>
      </w:r>
      <w:r>
        <w:rPr>
          <w:rFonts w:ascii="Times-Roman" w:hAnsi="Times-Roman" w:cs="Times-Roman"/>
          <w:sz w:val="24"/>
          <w:szCs w:val="24"/>
        </w:rPr>
        <w:t>2015</w:t>
      </w:r>
      <w:r>
        <w:rPr>
          <w:rFonts w:ascii="Times-Bold" w:hAnsi="Times-Bold" w:cs="Times-Bold"/>
          <w:b/>
          <w:bCs/>
          <w:sz w:val="24"/>
          <w:szCs w:val="24"/>
        </w:rPr>
        <w:t xml:space="preserve">.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Analisis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Metode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Dekomposisi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Cholesky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Dan Doolittle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Dalam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Menentukan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Solusi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Sistem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Persamaan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Linear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Pada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Matriks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Simetris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>.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SKRIPSI</w:t>
      </w:r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Jurusan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Matematika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Fakultas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Matematika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Ilmu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Pengetahuan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Alam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Universitas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Negeri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Makassar.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(</w:t>
      </w:r>
      <w:proofErr w:type="spellStart"/>
      <w:r>
        <w:rPr>
          <w:rFonts w:ascii="Times-Roman" w:hAnsi="Times-Roman" w:cs="Times-Roman"/>
          <w:sz w:val="24"/>
          <w:szCs w:val="24"/>
        </w:rPr>
        <w:t>Dibimbing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oleh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Prof. Dr. H. </w:t>
      </w:r>
      <w:proofErr w:type="spellStart"/>
      <w:r>
        <w:rPr>
          <w:rFonts w:ascii="Times-Roman" w:hAnsi="Times-Roman" w:cs="Times-Roman"/>
          <w:sz w:val="24"/>
          <w:szCs w:val="24"/>
        </w:rPr>
        <w:t>Hamzah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Upu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M. Ed. Dan Dr. </w:t>
      </w:r>
      <w:proofErr w:type="spellStart"/>
      <w:r>
        <w:rPr>
          <w:rFonts w:ascii="Times-Roman" w:hAnsi="Times-Roman" w:cs="Times-Roman"/>
          <w:sz w:val="24"/>
          <w:szCs w:val="24"/>
        </w:rPr>
        <w:t>Syafruddin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Side, </w:t>
      </w:r>
      <w:proofErr w:type="spellStart"/>
      <w:r>
        <w:rPr>
          <w:rFonts w:ascii="Times-Roman" w:hAnsi="Times-Roman" w:cs="Times-Roman"/>
          <w:sz w:val="24"/>
          <w:szCs w:val="24"/>
        </w:rPr>
        <w:t>S.Si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., </w:t>
      </w:r>
      <w:proofErr w:type="spellStart"/>
      <w:r>
        <w:rPr>
          <w:rFonts w:ascii="Times-Roman" w:hAnsi="Times-Roman" w:cs="Times-Roman"/>
          <w:sz w:val="24"/>
          <w:szCs w:val="24"/>
        </w:rPr>
        <w:t>M.Si</w:t>
      </w:r>
      <w:proofErr w:type="spellEnd"/>
      <w:r>
        <w:rPr>
          <w:rFonts w:ascii="Times-Roman" w:hAnsi="Times-Roman" w:cs="Times-Roman"/>
          <w:sz w:val="24"/>
          <w:szCs w:val="24"/>
        </w:rPr>
        <w:t>.).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Jenis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penelitian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kajian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teoretis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bersifat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studi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literatur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membahas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tentang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penyelesaian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sistem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persamaan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linear </w:t>
      </w:r>
      <w:proofErr w:type="spellStart"/>
      <w:r>
        <w:rPr>
          <w:rFonts w:ascii="Times-Roman" w:hAnsi="Times-Roman" w:cs="Times-Roman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dan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Doolittle, </w:t>
      </w:r>
      <w:proofErr w:type="spellStart"/>
      <w:r>
        <w:rPr>
          <w:rFonts w:ascii="Times-Roman" w:hAnsi="Times-Roman" w:cs="Times-Roman"/>
          <w:sz w:val="24"/>
          <w:szCs w:val="24"/>
        </w:rPr>
        <w:t>kemudian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menganalisis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kedua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tersebut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Dalam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penelitian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menggunakan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mempunyai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tujuan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sama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yaitu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menyelesaikan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sistem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persamaan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linear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simetris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Doolittle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dasarnya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merupakan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bentuk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khusus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LU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Kedua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sebuah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cara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penyelesaian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sistem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persamaan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linear yang </w:t>
      </w:r>
      <w:proofErr w:type="spellStart"/>
      <w:r>
        <w:rPr>
          <w:rFonts w:ascii="Times-Roman" w:hAnsi="Times-Roman" w:cs="Times-Roman"/>
          <w:sz w:val="24"/>
          <w:szCs w:val="24"/>
        </w:rPr>
        <w:t>diperoleh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rumusan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matematika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berdasarkan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atas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unsur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koefisien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variabel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simetris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), </w:t>
      </w:r>
      <w:proofErr w:type="spellStart"/>
      <w:r>
        <w:rPr>
          <w:rFonts w:ascii="Times-Roman" w:hAnsi="Times-Roman" w:cs="Times-Roman"/>
          <w:sz w:val="24"/>
          <w:szCs w:val="24"/>
        </w:rPr>
        <w:t>serta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tersebut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harus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memenuhi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sifat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definit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positif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Kedua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dasarnya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mendekomposisikan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suatu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simetris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sedemikian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sehingga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hasil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kali </w:t>
      </w:r>
      <w:proofErr w:type="spellStart"/>
      <w:r>
        <w:rPr>
          <w:rFonts w:ascii="Times-Roman" w:hAnsi="Times-Roman" w:cs="Times-Roman"/>
          <w:sz w:val="24"/>
          <w:szCs w:val="24"/>
        </w:rPr>
        <w:t>faktor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– </w:t>
      </w:r>
      <w:proofErr w:type="spellStart"/>
      <w:r>
        <w:rPr>
          <w:rFonts w:ascii="Times-Roman" w:hAnsi="Times-Roman" w:cs="Times-Roman"/>
          <w:sz w:val="24"/>
          <w:szCs w:val="24"/>
        </w:rPr>
        <w:t>faktor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tersebut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sama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yang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difaktorkan</w:t>
      </w:r>
      <w:proofErr w:type="spellEnd"/>
      <w:r>
        <w:rPr>
          <w:rFonts w:ascii="Times-Roman" w:hAnsi="Times-Roman" w:cs="Times-Roman"/>
          <w:sz w:val="24"/>
          <w:szCs w:val="24"/>
        </w:rPr>
        <w:t>/</w:t>
      </w:r>
      <w:proofErr w:type="spellStart"/>
      <w:r>
        <w:rPr>
          <w:rFonts w:ascii="Times-Roman" w:hAnsi="Times-Roman" w:cs="Times-Roman"/>
          <w:sz w:val="24"/>
          <w:szCs w:val="24"/>
        </w:rPr>
        <w:t>didekomposisikan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tersebut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sehingga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solusi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sistem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persamaan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linear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dapat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diperoleh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cara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terlebih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dahulu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tersebut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menjadi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segitiga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bawah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(</w:t>
      </w:r>
      <w:r>
        <w:rPr>
          <w:rFonts w:ascii="Times-Bold" w:hAnsi="Times-Bold" w:cs="Times-Bold"/>
          <w:b/>
          <w:bCs/>
          <w:sz w:val="24"/>
          <w:szCs w:val="24"/>
        </w:rPr>
        <w:t>L</w:t>
      </w:r>
      <w:r>
        <w:rPr>
          <w:rFonts w:ascii="Times-Roman" w:hAnsi="Times-Roman" w:cs="Times-Roman"/>
          <w:sz w:val="24"/>
          <w:szCs w:val="24"/>
        </w:rPr>
        <w:t xml:space="preserve">) </w:t>
      </w:r>
      <w:proofErr w:type="spellStart"/>
      <w:r>
        <w:rPr>
          <w:rFonts w:ascii="Times-Roman" w:hAnsi="Times-Roman" w:cs="Times-Roman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segitiga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atas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Times-Roman" w:hAnsi="Times-Roman" w:cs="Times-Roman"/>
          <w:sz w:val="24"/>
          <w:szCs w:val="24"/>
        </w:rPr>
        <w:t>).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Lower-Upper (</w:t>
      </w:r>
      <w:r>
        <w:rPr>
          <w:rFonts w:ascii="Times-Bold" w:hAnsi="Times-Bold" w:cs="Times-Bold"/>
          <w:b/>
          <w:bCs/>
          <w:sz w:val="24"/>
          <w:szCs w:val="24"/>
        </w:rPr>
        <w:t>LU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) </w:t>
      </w:r>
      <w:r>
        <w:rPr>
          <w:rFonts w:ascii="Times-Roman" w:hAnsi="Times-Roman" w:cs="Times-Roman"/>
          <w:sz w:val="24"/>
          <w:szCs w:val="24"/>
        </w:rPr>
        <w:t xml:space="preserve">Doolittle, </w:t>
      </w:r>
      <w:proofErr w:type="spellStart"/>
      <w:r>
        <w:rPr>
          <w:rFonts w:ascii="Times-Roman" w:hAnsi="Times-Roman" w:cs="Times-Roman"/>
          <w:sz w:val="24"/>
          <w:szCs w:val="24"/>
        </w:rPr>
        <w:t>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2 (</w:t>
      </w:r>
      <w:proofErr w:type="spellStart"/>
      <w:r>
        <w:rPr>
          <w:rFonts w:ascii="Times-Roman" w:hAnsi="Times-Roman" w:cs="Times-Roman"/>
          <w:sz w:val="24"/>
          <w:szCs w:val="24"/>
        </w:rPr>
        <w:t>dua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cara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yang </w:t>
      </w:r>
      <w:proofErr w:type="spellStart"/>
      <w:r>
        <w:rPr>
          <w:rFonts w:ascii="Times-Roman" w:hAnsi="Times-Roman" w:cs="Times-Roman"/>
          <w:sz w:val="24"/>
          <w:szCs w:val="24"/>
        </w:rPr>
        <w:t>dilakukan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memperoleh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L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segitiga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bawah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) </w:t>
      </w:r>
      <w:proofErr w:type="spellStart"/>
      <w:r>
        <w:rPr>
          <w:rFonts w:ascii="Times-Roman" w:hAnsi="Times-Roman" w:cs="Times-Roman"/>
          <w:sz w:val="24"/>
          <w:szCs w:val="24"/>
        </w:rPr>
        <w:t>dan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U </w:t>
      </w:r>
      <w:r>
        <w:rPr>
          <w:rFonts w:ascii="Times-Roman" w:hAnsi="Times-Roman" w:cs="Times-Roman"/>
          <w:sz w:val="24"/>
          <w:szCs w:val="24"/>
        </w:rPr>
        <w:t>(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segitiga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atas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)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hasil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yaitu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>
        <w:rPr>
          <w:rFonts w:ascii="Times-Roman" w:hAnsi="Times-Roman" w:cs="Times-Roman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cara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melakukan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Operasi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Baris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Elementer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(OBE),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dan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skema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umum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LU</w:t>
      </w:r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Sedangkan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hanya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dengan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skema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umum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Kata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kunci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: </w:t>
      </w:r>
      <w:proofErr w:type="spellStart"/>
      <w:r>
        <w:rPr>
          <w:rFonts w:ascii="Times-Roman" w:hAnsi="Times-Roman" w:cs="Times-Roman"/>
          <w:sz w:val="24"/>
          <w:szCs w:val="24"/>
        </w:rPr>
        <w:t>Dekomposisi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matriks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Metode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Doolittle.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ABSTRACT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MUH ASR</w:t>
      </w:r>
      <w:r>
        <w:rPr>
          <w:rFonts w:ascii="Times-Roman" w:hAnsi="Times-Roman" w:cs="Times-Roman"/>
          <w:sz w:val="24"/>
          <w:szCs w:val="24"/>
        </w:rPr>
        <w:t xml:space="preserve">I, 2015.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Analysis of the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Cholesky</w:t>
      </w:r>
      <w:proofErr w:type="spellEnd"/>
      <w:r>
        <w:rPr>
          <w:rFonts w:ascii="Times-Italic" w:hAnsi="Times-Italic" w:cs="Times-Italic"/>
          <w:i/>
          <w:iCs/>
          <w:sz w:val="24"/>
          <w:szCs w:val="24"/>
        </w:rPr>
        <w:t xml:space="preserve"> Decomposition Method 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And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Doolittle In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Determining Solution of Linear Equations System </w:t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On</w:t>
      </w:r>
      <w:proofErr w:type="gramEnd"/>
      <w:r>
        <w:rPr>
          <w:rFonts w:ascii="Times-Italic" w:hAnsi="Times-Italic" w:cs="Times-Italic"/>
          <w:i/>
          <w:iCs/>
          <w:sz w:val="24"/>
          <w:szCs w:val="24"/>
        </w:rPr>
        <w:t xml:space="preserve"> Symmetric Matrix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</w:rPr>
        <w:t>Thesis</w:t>
      </w:r>
      <w:r>
        <w:rPr>
          <w:rFonts w:ascii="Times-Roman" w:hAnsi="Times-Roman" w:cs="Times-Roman"/>
          <w:sz w:val="24"/>
          <w:szCs w:val="24"/>
        </w:rPr>
        <w:t>, Department of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Mathematics.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Faculty of Mathematics and Natural Sciences, University of Makassar.</w:t>
      </w:r>
      <w:proofErr w:type="gramEnd"/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( Supervised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Prof. Dr. H. </w:t>
      </w:r>
      <w:proofErr w:type="spellStart"/>
      <w:r>
        <w:rPr>
          <w:rFonts w:ascii="Times-Roman" w:hAnsi="Times-Roman" w:cs="Times-Roman"/>
          <w:sz w:val="24"/>
          <w:szCs w:val="24"/>
        </w:rPr>
        <w:t>Hamzah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Upu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M. Ed . And Dr. </w:t>
      </w:r>
      <w:proofErr w:type="spellStart"/>
      <w:r>
        <w:rPr>
          <w:rFonts w:ascii="Times-Roman" w:hAnsi="Times-Roman" w:cs="Times-Roman"/>
          <w:sz w:val="24"/>
          <w:szCs w:val="24"/>
        </w:rPr>
        <w:t>Syafruddin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Side ,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S.Si</w:t>
      </w:r>
      <w:proofErr w:type="spellEnd"/>
      <w:r>
        <w:rPr>
          <w:rFonts w:ascii="Times-Roman" w:hAnsi="Times-Roman" w:cs="Times-Roman"/>
          <w:sz w:val="24"/>
          <w:szCs w:val="24"/>
        </w:rPr>
        <w:t>. , M.Sc</w:t>
      </w:r>
      <w:proofErr w:type="gramStart"/>
      <w:r>
        <w:rPr>
          <w:rFonts w:ascii="Times-Roman" w:hAnsi="Times-Roman" w:cs="Times-Roman"/>
          <w:sz w:val="24"/>
          <w:szCs w:val="24"/>
        </w:rPr>
        <w:t>. )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This research is a theoretical study of the nature of literature discusses the settlement system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linear equations using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decomposition and decomposition Doolittle, then analyzes of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two methods. In this study, used two methods that have the same goal, namely to solve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systems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linear equations are symmetrical.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decomposition method and Doolittle method is basically a special form of </w:t>
      </w:r>
      <w:r>
        <w:rPr>
          <w:rFonts w:ascii="Times-Bold" w:hAnsi="Times-Bold" w:cs="Times-Bold"/>
          <w:b/>
          <w:bCs/>
          <w:sz w:val="24"/>
          <w:szCs w:val="24"/>
        </w:rPr>
        <w:t>LU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decomposition</w:t>
      </w:r>
      <w:proofErr w:type="gramEnd"/>
      <w:r>
        <w:rPr>
          <w:rFonts w:ascii="Times-Roman" w:hAnsi="Times-Roman" w:cs="Times-Roman"/>
          <w:sz w:val="24"/>
          <w:szCs w:val="24"/>
        </w:rPr>
        <w:t>. The second method is a way of solving systems of linear equations derived from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mathematical formula based on the element variable symmetric coefficient (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method),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matrix must meet positive definite properties. Both of these methods, basically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decomposed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symmetric matrix such that the product of the factors - these factors together with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factored matrix / decomposed earlier, so that the solution of this system of linear equations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be obtained by first decomposing the matrix into a lower triangular matrix (</w:t>
      </w:r>
      <w:r>
        <w:rPr>
          <w:rFonts w:ascii="Times-Bold" w:hAnsi="Times-Bold" w:cs="Times-Bold"/>
          <w:b/>
          <w:bCs/>
          <w:sz w:val="24"/>
          <w:szCs w:val="24"/>
        </w:rPr>
        <w:t>L</w:t>
      </w:r>
      <w:r>
        <w:rPr>
          <w:rFonts w:ascii="Times-Roman" w:hAnsi="Times-Roman" w:cs="Times-Roman"/>
          <w:sz w:val="24"/>
          <w:szCs w:val="24"/>
        </w:rPr>
        <w:t>) and upper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triangular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matrix 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Times-Roman" w:hAnsi="Times-Roman" w:cs="Times-Roman"/>
          <w:sz w:val="24"/>
          <w:szCs w:val="24"/>
        </w:rPr>
        <w:t>).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the decomposition method Lower - Upper (</w:t>
      </w:r>
      <w:r>
        <w:rPr>
          <w:rFonts w:ascii="Times-Bold" w:hAnsi="Times-Bold" w:cs="Times-Bold"/>
          <w:b/>
          <w:bCs/>
          <w:sz w:val="24"/>
          <w:szCs w:val="24"/>
        </w:rPr>
        <w:t>LU</w:t>
      </w:r>
      <w:r>
        <w:rPr>
          <w:rFonts w:ascii="Times-Roman" w:hAnsi="Times-Roman" w:cs="Times-Roman"/>
          <w:sz w:val="24"/>
          <w:szCs w:val="24"/>
        </w:rPr>
        <w:t>) Doolittle, there are two (2) ways in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which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obtain the matrix </w:t>
      </w:r>
      <w:r>
        <w:rPr>
          <w:rFonts w:ascii="Times-Bold" w:hAnsi="Times-Bold" w:cs="Times-Bold"/>
          <w:b/>
          <w:bCs/>
          <w:sz w:val="24"/>
          <w:szCs w:val="24"/>
        </w:rPr>
        <w:t xml:space="preserve">L </w:t>
      </w:r>
      <w:r>
        <w:rPr>
          <w:rFonts w:ascii="Times-Roman" w:hAnsi="Times-Roman" w:cs="Times-Roman"/>
          <w:sz w:val="24"/>
          <w:szCs w:val="24"/>
        </w:rPr>
        <w:t xml:space="preserve">(lower triangular) and the matrix </w:t>
      </w:r>
      <w:r>
        <w:rPr>
          <w:rFonts w:ascii="Times-Bold" w:hAnsi="Times-Bold" w:cs="Times-Bold"/>
          <w:b/>
          <w:bCs/>
          <w:sz w:val="24"/>
          <w:szCs w:val="24"/>
        </w:rPr>
        <w:t xml:space="preserve">U </w:t>
      </w:r>
      <w:r>
        <w:rPr>
          <w:rFonts w:ascii="Times-Roman" w:hAnsi="Times-Roman" w:cs="Times-Roman"/>
          <w:sz w:val="24"/>
          <w:szCs w:val="24"/>
        </w:rPr>
        <w:t>(upper triangular)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decomposition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the matrix A, namely: By the way did Elementary Row Operations ( OBE ),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using the general scheme of </w:t>
      </w:r>
      <w:r>
        <w:rPr>
          <w:rFonts w:ascii="Times-Bold" w:hAnsi="Times-Bold" w:cs="Times-Bold"/>
          <w:b/>
          <w:bCs/>
          <w:sz w:val="24"/>
          <w:szCs w:val="24"/>
        </w:rPr>
        <w:t xml:space="preserve">LU </w:t>
      </w:r>
      <w:r>
        <w:rPr>
          <w:rFonts w:ascii="Times-Roman" w:hAnsi="Times-Roman" w:cs="Times-Roman"/>
          <w:sz w:val="24"/>
          <w:szCs w:val="24"/>
        </w:rPr>
        <w:t xml:space="preserve">decomposition. While on the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decomposition</w:t>
      </w:r>
    </w:p>
    <w:p w:rsidR="002A4358" w:rsidRDefault="002A4358" w:rsidP="002A435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using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only the general scheme.</w:t>
      </w:r>
    </w:p>
    <w:p w:rsidR="00840A70" w:rsidRDefault="002A4358" w:rsidP="002A4358">
      <w:proofErr w:type="gramStart"/>
      <w:r>
        <w:rPr>
          <w:rFonts w:ascii="Times-Bold" w:hAnsi="Times-Bold" w:cs="Times-Bold"/>
          <w:b/>
          <w:bCs/>
          <w:sz w:val="24"/>
          <w:szCs w:val="24"/>
        </w:rPr>
        <w:t>Keywords :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Matrix decomposition, </w:t>
      </w:r>
      <w:proofErr w:type="spellStart"/>
      <w:r>
        <w:rPr>
          <w:rFonts w:ascii="Times-Roman" w:hAnsi="Times-Roman" w:cs="Times-Roman"/>
          <w:sz w:val="24"/>
          <w:szCs w:val="24"/>
        </w:rPr>
        <w:t>Cholesky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method, Doolittle method,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A4358"/>
    <w:rsid w:val="002A4358"/>
    <w:rsid w:val="00467E66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multimedia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2016-03-23T20:38:00Z</dcterms:created>
  <dcterms:modified xsi:type="dcterms:W3CDTF">2016-03-23T20:38:00Z</dcterms:modified>
</cp:coreProperties>
</file>