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B7" w:rsidRPr="000C00BE" w:rsidRDefault="004F34B7" w:rsidP="00686FCB">
      <w:pPr>
        <w:tabs>
          <w:tab w:val="left" w:pos="426"/>
          <w:tab w:val="left" w:pos="1418"/>
        </w:tabs>
        <w:spacing w:line="480" w:lineRule="auto"/>
        <w:ind w:right="45"/>
        <w:jc w:val="center"/>
        <w:rPr>
          <w:rFonts w:ascii="Times New Roman" w:hAnsi="Times New Roman"/>
          <w:b/>
          <w:szCs w:val="24"/>
        </w:rPr>
      </w:pPr>
      <w:r w:rsidRPr="000C00BE">
        <w:rPr>
          <w:rFonts w:ascii="Times New Roman" w:hAnsi="Times New Roman"/>
          <w:b/>
          <w:szCs w:val="24"/>
        </w:rPr>
        <w:t>BAB I</w:t>
      </w:r>
    </w:p>
    <w:p w:rsidR="004F34B7" w:rsidRPr="000C00BE" w:rsidRDefault="004F34B7" w:rsidP="00686FCB">
      <w:pPr>
        <w:spacing w:line="480" w:lineRule="auto"/>
        <w:ind w:right="45"/>
        <w:jc w:val="center"/>
        <w:rPr>
          <w:rFonts w:ascii="Times New Roman" w:hAnsi="Times New Roman"/>
          <w:b/>
          <w:szCs w:val="24"/>
        </w:rPr>
      </w:pPr>
      <w:r w:rsidRPr="000C00BE">
        <w:rPr>
          <w:rFonts w:ascii="Times New Roman" w:hAnsi="Times New Roman"/>
          <w:b/>
          <w:szCs w:val="24"/>
        </w:rPr>
        <w:t>PENDAHULUAN</w:t>
      </w:r>
    </w:p>
    <w:p w:rsidR="004F34B7" w:rsidRPr="000C00BE" w:rsidRDefault="004F34B7" w:rsidP="00686FCB">
      <w:pPr>
        <w:spacing w:line="480" w:lineRule="auto"/>
        <w:ind w:right="45"/>
        <w:rPr>
          <w:rFonts w:ascii="Times New Roman" w:hAnsi="Times New Roman"/>
          <w:b/>
          <w:szCs w:val="24"/>
          <w:lang w:val="id-ID"/>
        </w:rPr>
      </w:pPr>
    </w:p>
    <w:p w:rsidR="004F34B7" w:rsidRPr="000C00BE" w:rsidRDefault="004F34B7" w:rsidP="00686FCB">
      <w:pPr>
        <w:pStyle w:val="ListParagraph"/>
        <w:numPr>
          <w:ilvl w:val="0"/>
          <w:numId w:val="1"/>
        </w:numPr>
        <w:spacing w:after="200" w:line="480" w:lineRule="auto"/>
        <w:ind w:left="450" w:right="45" w:hanging="450"/>
        <w:rPr>
          <w:rFonts w:ascii="Times New Roman" w:hAnsi="Times New Roman"/>
          <w:b/>
          <w:szCs w:val="24"/>
          <w:lang w:val="fi-FI"/>
        </w:rPr>
      </w:pPr>
      <w:r w:rsidRPr="000C00BE">
        <w:rPr>
          <w:rFonts w:ascii="Times New Roman" w:hAnsi="Times New Roman"/>
          <w:b/>
          <w:szCs w:val="24"/>
          <w:lang w:val="fi-FI"/>
        </w:rPr>
        <w:t xml:space="preserve">Latar Belakang Masalah </w:t>
      </w:r>
    </w:p>
    <w:p w:rsidR="00F04D8E" w:rsidRDefault="0026039F" w:rsidP="00F04D8E">
      <w:pPr>
        <w:pStyle w:val="ListParagraph"/>
        <w:tabs>
          <w:tab w:val="left" w:pos="0"/>
          <w:tab w:val="left" w:pos="360"/>
          <w:tab w:val="left" w:pos="540"/>
        </w:tabs>
        <w:spacing w:line="480" w:lineRule="auto"/>
        <w:ind w:left="450" w:right="45"/>
        <w:jc w:val="both"/>
        <w:rPr>
          <w:rFonts w:ascii="Times New Roman" w:hAnsi="Times New Roman"/>
          <w:szCs w:val="24"/>
          <w:lang w:val="fi-FI"/>
        </w:rPr>
      </w:pPr>
      <w:r>
        <w:rPr>
          <w:rFonts w:ascii="Times New Roman" w:hAnsi="Times New Roman"/>
          <w:szCs w:val="24"/>
          <w:lang w:val="fi-FI"/>
        </w:rPr>
        <w:tab/>
      </w:r>
      <w:r>
        <w:rPr>
          <w:rFonts w:ascii="Times New Roman" w:hAnsi="Times New Roman"/>
          <w:szCs w:val="24"/>
          <w:lang w:val="fi-FI"/>
        </w:rPr>
        <w:tab/>
        <w:t xml:space="preserve">   </w:t>
      </w:r>
      <w:r w:rsidR="00B85FEC">
        <w:rPr>
          <w:rFonts w:ascii="Times New Roman" w:hAnsi="Times New Roman"/>
          <w:szCs w:val="24"/>
          <w:lang w:val="fi-FI"/>
        </w:rPr>
        <w:t xml:space="preserve">Toraja merupakan salah satu </w:t>
      </w:r>
      <w:r w:rsidR="00F04D8E">
        <w:rPr>
          <w:rFonts w:ascii="Times New Roman" w:hAnsi="Times New Roman"/>
          <w:szCs w:val="24"/>
          <w:lang w:val="fi-FI"/>
        </w:rPr>
        <w:t>e</w:t>
      </w:r>
      <w:r w:rsidR="00B85FEC">
        <w:rPr>
          <w:rFonts w:ascii="Times New Roman" w:hAnsi="Times New Roman"/>
          <w:szCs w:val="24"/>
          <w:lang w:val="fi-FI"/>
        </w:rPr>
        <w:t>tnis yang ada di Sulawesi Selatan. Etnis Toraja memiliki budaya yang diwariskan dari leluhurnya secara turun temurun. Salah satu bentuk dari kebudayaan itu adalah kesenian. Kesenian yang ada di Toraja sangat banyak, diantaranya adal</w:t>
      </w:r>
      <w:r w:rsidR="00F04D8E">
        <w:rPr>
          <w:rFonts w:ascii="Times New Roman" w:hAnsi="Times New Roman"/>
          <w:szCs w:val="24"/>
          <w:lang w:val="fi-FI"/>
        </w:rPr>
        <w:t>a</w:t>
      </w:r>
      <w:r w:rsidR="00B85FEC">
        <w:rPr>
          <w:rFonts w:ascii="Times New Roman" w:hAnsi="Times New Roman"/>
          <w:szCs w:val="24"/>
          <w:lang w:val="fi-FI"/>
        </w:rPr>
        <w:t>h seni tekstil,seni tari, seni ukir,seni patu</w:t>
      </w:r>
      <w:r w:rsidR="00342987">
        <w:rPr>
          <w:rFonts w:ascii="Times New Roman" w:hAnsi="Times New Roman"/>
          <w:szCs w:val="24"/>
          <w:lang w:val="fi-FI"/>
        </w:rPr>
        <w:t>ng</w:t>
      </w:r>
      <w:r w:rsidR="00B85FEC">
        <w:rPr>
          <w:rFonts w:ascii="Times New Roman" w:hAnsi="Times New Roman"/>
          <w:szCs w:val="24"/>
          <w:lang w:val="fi-FI"/>
        </w:rPr>
        <w:t>, dan juga seni musik.</w:t>
      </w:r>
      <w:r w:rsidR="00F04D8E" w:rsidRPr="00F04D8E">
        <w:rPr>
          <w:rFonts w:ascii="Times New Roman" w:hAnsi="Times New Roman"/>
          <w:szCs w:val="24"/>
          <w:lang w:val="fi-FI"/>
        </w:rPr>
        <w:t xml:space="preserve"> </w:t>
      </w:r>
      <w:r w:rsidR="00F04D8E">
        <w:rPr>
          <w:rFonts w:ascii="Times New Roman" w:hAnsi="Times New Roman"/>
          <w:szCs w:val="24"/>
          <w:lang w:val="fi-FI"/>
        </w:rPr>
        <w:t xml:space="preserve">Penulisan </w:t>
      </w:r>
      <w:r w:rsidR="00F04D8E" w:rsidRPr="00F04D8E">
        <w:rPr>
          <w:rFonts w:ascii="Times New Roman" w:hAnsi="Times New Roman"/>
          <w:szCs w:val="24"/>
          <w:lang w:val="fi-FI"/>
        </w:rPr>
        <w:t>ini penulis lebih berfokus untuk meng</w:t>
      </w:r>
      <w:r>
        <w:rPr>
          <w:rFonts w:ascii="Times New Roman" w:hAnsi="Times New Roman"/>
          <w:szCs w:val="24"/>
          <w:lang w:val="fi-FI"/>
        </w:rPr>
        <w:t>kaji aspek musik dari etnis</w:t>
      </w:r>
      <w:r w:rsidR="00F04D8E" w:rsidRPr="00F04D8E">
        <w:rPr>
          <w:rFonts w:ascii="Times New Roman" w:hAnsi="Times New Roman"/>
          <w:szCs w:val="24"/>
          <w:lang w:val="fi-FI"/>
        </w:rPr>
        <w:t xml:space="preserve"> Toraja saja.</w:t>
      </w:r>
    </w:p>
    <w:p w:rsidR="00F04D8E" w:rsidRPr="00F04D8E" w:rsidRDefault="00F04D8E" w:rsidP="00F04D8E">
      <w:pPr>
        <w:pStyle w:val="ListParagraph"/>
        <w:tabs>
          <w:tab w:val="left" w:pos="0"/>
          <w:tab w:val="left" w:pos="360"/>
          <w:tab w:val="left" w:pos="540"/>
        </w:tabs>
        <w:spacing w:line="480" w:lineRule="auto"/>
        <w:ind w:left="450" w:right="45"/>
        <w:jc w:val="both"/>
        <w:rPr>
          <w:rFonts w:ascii="Times New Roman" w:hAnsi="Times New Roman"/>
          <w:szCs w:val="24"/>
          <w:lang w:val="fi-FI"/>
        </w:rPr>
      </w:pPr>
      <w:r>
        <w:rPr>
          <w:rFonts w:ascii="Times New Roman" w:hAnsi="Times New Roman"/>
          <w:szCs w:val="24"/>
          <w:lang w:val="fi-FI"/>
        </w:rPr>
        <w:tab/>
      </w:r>
      <w:r>
        <w:rPr>
          <w:rFonts w:ascii="Times New Roman" w:hAnsi="Times New Roman"/>
          <w:szCs w:val="24"/>
          <w:lang w:val="fi-FI"/>
        </w:rPr>
        <w:tab/>
      </w:r>
      <w:r w:rsidR="000A5B1F">
        <w:rPr>
          <w:rFonts w:ascii="Times New Roman" w:hAnsi="Times New Roman"/>
          <w:szCs w:val="24"/>
          <w:lang w:val="fi-FI"/>
        </w:rPr>
        <w:t xml:space="preserve"> </w:t>
      </w:r>
      <w:r>
        <w:rPr>
          <w:rFonts w:ascii="Times New Roman" w:hAnsi="Times New Roman"/>
          <w:szCs w:val="24"/>
          <w:lang w:val="fi-FI"/>
        </w:rPr>
        <w:t xml:space="preserve"> </w:t>
      </w:r>
      <w:r w:rsidR="00A52B19">
        <w:rPr>
          <w:rFonts w:ascii="Times New Roman" w:hAnsi="Times New Roman"/>
          <w:szCs w:val="24"/>
          <w:lang w:val="fi-FI"/>
        </w:rPr>
        <w:t xml:space="preserve"> </w:t>
      </w:r>
      <w:r w:rsidRPr="00F04D8E">
        <w:rPr>
          <w:rFonts w:ascii="Times New Roman" w:hAnsi="Times New Roman"/>
          <w:szCs w:val="24"/>
          <w:lang w:val="fi-FI"/>
        </w:rPr>
        <w:t xml:space="preserve"> Bagi </w:t>
      </w:r>
      <w:r w:rsidR="0026039F">
        <w:rPr>
          <w:rFonts w:ascii="Times New Roman" w:hAnsi="Times New Roman"/>
          <w:szCs w:val="24"/>
          <w:lang w:val="fi-FI"/>
        </w:rPr>
        <w:t>etnis</w:t>
      </w:r>
      <w:r>
        <w:rPr>
          <w:rFonts w:ascii="Times New Roman" w:hAnsi="Times New Roman"/>
          <w:szCs w:val="24"/>
          <w:lang w:val="fi-FI"/>
        </w:rPr>
        <w:t xml:space="preserve"> Toraja, musik menjadi sebuah kebutuhan yang banyak digunakan untuk tujuan hiburan, ritual, upacara adat, dan upacara keagamaaan</w:t>
      </w:r>
      <w:r w:rsidR="0026039F">
        <w:rPr>
          <w:rFonts w:ascii="Times New Roman" w:hAnsi="Times New Roman"/>
          <w:szCs w:val="24"/>
          <w:lang w:val="fi-FI"/>
        </w:rPr>
        <w:t xml:space="preserve">, maka terdapatlah sebuah  </w:t>
      </w:r>
      <w:r w:rsidR="00430C52">
        <w:rPr>
          <w:rFonts w:ascii="Times New Roman" w:hAnsi="Times New Roman"/>
          <w:szCs w:val="24"/>
          <w:lang w:val="fi-FI"/>
        </w:rPr>
        <w:t>musik instrumen</w:t>
      </w:r>
      <w:r w:rsidR="000A5B1F">
        <w:rPr>
          <w:rFonts w:ascii="Times New Roman" w:hAnsi="Times New Roman"/>
          <w:szCs w:val="24"/>
          <w:lang w:val="fi-FI"/>
        </w:rPr>
        <w:t xml:space="preserve"> </w:t>
      </w:r>
      <w:r w:rsidR="0026039F" w:rsidRPr="0026039F">
        <w:rPr>
          <w:rFonts w:ascii="Times New Roman" w:hAnsi="Times New Roman"/>
          <w:i/>
          <w:szCs w:val="24"/>
          <w:lang w:val="fi-FI"/>
        </w:rPr>
        <w:t>gandang Toraja</w:t>
      </w:r>
      <w:r w:rsidR="0026039F">
        <w:rPr>
          <w:rFonts w:ascii="Times New Roman" w:hAnsi="Times New Roman"/>
          <w:szCs w:val="24"/>
          <w:lang w:val="fi-FI"/>
        </w:rPr>
        <w:t xml:space="preserve"> ( gendang Toraja), </w:t>
      </w:r>
      <w:r w:rsidR="00430C52">
        <w:rPr>
          <w:rFonts w:ascii="Times New Roman" w:hAnsi="Times New Roman"/>
          <w:szCs w:val="24"/>
          <w:lang w:val="fi-FI"/>
        </w:rPr>
        <w:t xml:space="preserve">sebagai </w:t>
      </w:r>
      <w:r w:rsidR="0026039F">
        <w:rPr>
          <w:rFonts w:ascii="Times New Roman" w:hAnsi="Times New Roman"/>
          <w:szCs w:val="24"/>
          <w:lang w:val="fi-FI"/>
        </w:rPr>
        <w:t>alat musik etnis  Toraja</w:t>
      </w:r>
      <w:r w:rsidR="000A5B1F">
        <w:rPr>
          <w:rFonts w:ascii="Times New Roman" w:hAnsi="Times New Roman"/>
          <w:szCs w:val="24"/>
          <w:lang w:val="fi-FI"/>
        </w:rPr>
        <w:t xml:space="preserve">, yang mendukung untuk kebutuhan kesenian musik tradisional </w:t>
      </w:r>
      <w:r w:rsidR="00430C52">
        <w:rPr>
          <w:rFonts w:ascii="Times New Roman" w:hAnsi="Times New Roman"/>
          <w:szCs w:val="24"/>
          <w:lang w:val="fi-FI"/>
        </w:rPr>
        <w:t xml:space="preserve">di </w:t>
      </w:r>
      <w:r w:rsidR="000A5B1F">
        <w:rPr>
          <w:rFonts w:ascii="Times New Roman" w:hAnsi="Times New Roman"/>
          <w:szCs w:val="24"/>
          <w:lang w:val="fi-FI"/>
        </w:rPr>
        <w:t>daerah tersebut.</w:t>
      </w:r>
    </w:p>
    <w:p w:rsidR="00AE36F7" w:rsidRPr="00430C52" w:rsidRDefault="00B85FEC" w:rsidP="00430C52">
      <w:pPr>
        <w:pStyle w:val="ListParagraph"/>
        <w:tabs>
          <w:tab w:val="left" w:pos="0"/>
          <w:tab w:val="left" w:pos="360"/>
          <w:tab w:val="left" w:pos="540"/>
        </w:tabs>
        <w:spacing w:line="480" w:lineRule="auto"/>
        <w:ind w:left="450" w:right="45"/>
        <w:jc w:val="both"/>
        <w:rPr>
          <w:rFonts w:ascii="Times New Roman" w:hAnsi="Times New Roman"/>
          <w:szCs w:val="24"/>
          <w:lang w:val="fi-FI"/>
        </w:rPr>
      </w:pPr>
      <w:r>
        <w:rPr>
          <w:rFonts w:ascii="Times New Roman" w:hAnsi="Times New Roman"/>
          <w:szCs w:val="24"/>
          <w:lang w:val="fi-FI"/>
        </w:rPr>
        <w:tab/>
      </w:r>
      <w:r>
        <w:rPr>
          <w:rFonts w:ascii="Times New Roman" w:hAnsi="Times New Roman"/>
          <w:szCs w:val="24"/>
          <w:lang w:val="fi-FI"/>
        </w:rPr>
        <w:tab/>
        <w:t xml:space="preserve"> </w:t>
      </w:r>
      <w:r w:rsidR="00A52B19">
        <w:rPr>
          <w:rFonts w:ascii="Times New Roman" w:hAnsi="Times New Roman"/>
          <w:szCs w:val="24"/>
          <w:lang w:val="fi-FI"/>
        </w:rPr>
        <w:t xml:space="preserve"> </w:t>
      </w:r>
      <w:r w:rsidRPr="00430C52">
        <w:rPr>
          <w:rFonts w:ascii="Times New Roman" w:hAnsi="Times New Roman"/>
          <w:szCs w:val="24"/>
          <w:lang w:val="fi-FI"/>
        </w:rPr>
        <w:t xml:space="preserve"> </w:t>
      </w:r>
      <w:r w:rsidR="003D5D68" w:rsidRPr="00430C52">
        <w:rPr>
          <w:rFonts w:ascii="Times New Roman" w:hAnsi="Times New Roman"/>
          <w:szCs w:val="24"/>
          <w:lang w:val="fi-FI"/>
        </w:rPr>
        <w:t>I</w:t>
      </w:r>
      <w:r w:rsidR="00AD3703" w:rsidRPr="00430C52">
        <w:rPr>
          <w:rFonts w:ascii="Times New Roman" w:hAnsi="Times New Roman"/>
          <w:szCs w:val="24"/>
          <w:lang w:val="fi-FI"/>
        </w:rPr>
        <w:t xml:space="preserve">nstrumen </w:t>
      </w:r>
      <w:r w:rsidR="003D5D68" w:rsidRPr="00430C52">
        <w:rPr>
          <w:rFonts w:ascii="Times New Roman" w:hAnsi="Times New Roman"/>
          <w:szCs w:val="24"/>
          <w:lang w:val="fi-FI"/>
        </w:rPr>
        <w:t xml:space="preserve">musik tradisional gendang bagi kalangan etnis Toraja merupakan alat musik yang dimainkan </w:t>
      </w:r>
      <w:r w:rsidR="00AE36F7" w:rsidRPr="00430C52">
        <w:rPr>
          <w:rFonts w:ascii="Times New Roman" w:hAnsi="Times New Roman"/>
          <w:szCs w:val="24"/>
          <w:lang w:val="fi-FI"/>
        </w:rPr>
        <w:t>oleh dua, tiga, atau empat remaja</w:t>
      </w:r>
      <w:r w:rsidR="003D5D68" w:rsidRPr="00430C52">
        <w:rPr>
          <w:rFonts w:ascii="Times New Roman" w:hAnsi="Times New Roman"/>
          <w:szCs w:val="24"/>
          <w:lang w:val="fi-FI"/>
        </w:rPr>
        <w:t xml:space="preserve"> pute</w:t>
      </w:r>
      <w:r w:rsidR="00AE36F7" w:rsidRPr="00430C52">
        <w:rPr>
          <w:rFonts w:ascii="Times New Roman" w:hAnsi="Times New Roman"/>
          <w:szCs w:val="24"/>
          <w:lang w:val="fi-FI"/>
        </w:rPr>
        <w:t xml:space="preserve">ra, dapat dilihat sebagai salah satu seperangkat instrumen. Instrumen gendang termasuk dalam kelompok atau jenis alat musik </w:t>
      </w:r>
      <w:r w:rsidR="00AE36F7" w:rsidRPr="00430C52">
        <w:rPr>
          <w:rFonts w:ascii="Times New Roman" w:hAnsi="Times New Roman"/>
          <w:i/>
          <w:szCs w:val="24"/>
          <w:lang w:val="fi-FI"/>
        </w:rPr>
        <w:t>membranophone</w:t>
      </w:r>
      <w:r w:rsidR="007B42C7">
        <w:rPr>
          <w:rFonts w:ascii="Times New Roman" w:hAnsi="Times New Roman"/>
          <w:szCs w:val="24"/>
          <w:lang w:val="fi-FI"/>
        </w:rPr>
        <w:t xml:space="preserve">, yaitu alat musik yang sumber </w:t>
      </w:r>
      <w:r w:rsidR="00AE36F7" w:rsidRPr="00430C52">
        <w:rPr>
          <w:rFonts w:ascii="Times New Roman" w:hAnsi="Times New Roman"/>
          <w:szCs w:val="24"/>
          <w:lang w:val="fi-FI"/>
        </w:rPr>
        <w:t>bunyinya berasal dari kulit (</w:t>
      </w:r>
      <w:r w:rsidR="00AE36F7" w:rsidRPr="00430C52">
        <w:rPr>
          <w:rFonts w:ascii="Times New Roman" w:hAnsi="Times New Roman"/>
          <w:i/>
          <w:szCs w:val="24"/>
          <w:lang w:val="fi-FI"/>
        </w:rPr>
        <w:t>membran</w:t>
      </w:r>
      <w:r w:rsidR="00AE36F7" w:rsidRPr="00430C52">
        <w:rPr>
          <w:rFonts w:ascii="Times New Roman" w:hAnsi="Times New Roman"/>
          <w:szCs w:val="24"/>
          <w:lang w:val="fi-FI"/>
        </w:rPr>
        <w:t>) yang ditegangkan.</w:t>
      </w:r>
    </w:p>
    <w:p w:rsidR="003D5D68" w:rsidRDefault="00714676" w:rsidP="003D5D68">
      <w:pPr>
        <w:pStyle w:val="ListParagraph"/>
        <w:tabs>
          <w:tab w:val="left" w:pos="0"/>
          <w:tab w:val="left" w:pos="360"/>
          <w:tab w:val="left" w:pos="540"/>
        </w:tabs>
        <w:spacing w:line="480" w:lineRule="auto"/>
        <w:ind w:left="450" w:right="45"/>
        <w:jc w:val="both"/>
        <w:rPr>
          <w:rFonts w:ascii="Times New Roman" w:hAnsi="Times New Roman"/>
          <w:szCs w:val="24"/>
          <w:lang w:val="fi-FI"/>
        </w:rPr>
      </w:pPr>
      <w:r>
        <w:rPr>
          <w:rFonts w:ascii="Times New Roman" w:hAnsi="Times New Roman"/>
          <w:noProof/>
          <w:szCs w:val="24"/>
        </w:rPr>
        <w:pict>
          <v:rect id="_x0000_s1026" style="position:absolute;left:0;text-align:left;margin-left:97.95pt;margin-top:108.1pt;width:247.25pt;height:38.75pt;z-index:251658240" strokecolor="white [3212]">
            <v:textbox>
              <w:txbxContent>
                <w:p w:rsidR="00515770" w:rsidRPr="00515770" w:rsidRDefault="00515770" w:rsidP="00515770">
                  <w:pPr>
                    <w:jc w:val="center"/>
                    <w:rPr>
                      <w:rFonts w:ascii="Times New Roman" w:hAnsi="Times New Roman"/>
                    </w:rPr>
                  </w:pPr>
                  <w:r>
                    <w:rPr>
                      <w:rFonts w:ascii="Times New Roman" w:hAnsi="Times New Roman"/>
                    </w:rPr>
                    <w:t>1</w:t>
                  </w:r>
                </w:p>
              </w:txbxContent>
            </v:textbox>
          </v:rect>
        </w:pict>
      </w:r>
      <w:r w:rsidR="00AE36F7">
        <w:rPr>
          <w:rFonts w:ascii="Times New Roman" w:hAnsi="Times New Roman"/>
          <w:szCs w:val="24"/>
          <w:lang w:val="fi-FI"/>
        </w:rPr>
        <w:t xml:space="preserve">    </w:t>
      </w:r>
      <w:r w:rsidR="00AD3703">
        <w:rPr>
          <w:rFonts w:ascii="Times New Roman" w:hAnsi="Times New Roman"/>
          <w:szCs w:val="24"/>
          <w:lang w:val="fi-FI"/>
        </w:rPr>
        <w:t xml:space="preserve"> </w:t>
      </w:r>
      <w:r w:rsidR="00905148">
        <w:rPr>
          <w:rFonts w:ascii="Times New Roman" w:hAnsi="Times New Roman"/>
          <w:szCs w:val="24"/>
          <w:lang w:val="fi-FI"/>
        </w:rPr>
        <w:t xml:space="preserve">  </w:t>
      </w:r>
      <w:r w:rsidR="00AE36F7">
        <w:rPr>
          <w:rFonts w:ascii="Times New Roman" w:hAnsi="Times New Roman"/>
          <w:szCs w:val="24"/>
          <w:lang w:val="fi-FI"/>
        </w:rPr>
        <w:t xml:space="preserve"> Secara organologi </w:t>
      </w:r>
      <w:r w:rsidR="00360705">
        <w:rPr>
          <w:rFonts w:ascii="Times New Roman" w:hAnsi="Times New Roman"/>
          <w:szCs w:val="24"/>
          <w:lang w:val="fi-FI"/>
        </w:rPr>
        <w:t xml:space="preserve">bahan dan alat instrumen gendang terdiri dari bahan yaitu; kayu balanda, kulit kerbau atau kulit sapi, pasak yang terbuat dari bambu </w:t>
      </w:r>
      <w:r w:rsidR="00360705">
        <w:rPr>
          <w:rFonts w:ascii="Times New Roman" w:hAnsi="Times New Roman"/>
          <w:szCs w:val="24"/>
          <w:lang w:val="fi-FI"/>
        </w:rPr>
        <w:lastRenderedPageBreak/>
        <w:t>untuk mengikat dan mengencang</w:t>
      </w:r>
      <w:r w:rsidR="00FF2CE1">
        <w:rPr>
          <w:rFonts w:ascii="Times New Roman" w:hAnsi="Times New Roman"/>
          <w:szCs w:val="24"/>
          <w:lang w:val="fi-FI"/>
        </w:rPr>
        <w:t>kan kulit, papan dari kayu tempat</w:t>
      </w:r>
      <w:r w:rsidR="00360705">
        <w:rPr>
          <w:rFonts w:ascii="Times New Roman" w:hAnsi="Times New Roman"/>
          <w:szCs w:val="24"/>
          <w:lang w:val="fi-FI"/>
        </w:rPr>
        <w:t xml:space="preserve"> dudukan gendang.</w:t>
      </w:r>
    </w:p>
    <w:p w:rsidR="00360705" w:rsidRDefault="00360705" w:rsidP="003D5D68">
      <w:pPr>
        <w:pStyle w:val="ListParagraph"/>
        <w:tabs>
          <w:tab w:val="left" w:pos="0"/>
          <w:tab w:val="left" w:pos="360"/>
          <w:tab w:val="left" w:pos="540"/>
        </w:tabs>
        <w:spacing w:line="480" w:lineRule="auto"/>
        <w:ind w:left="450" w:right="45"/>
        <w:jc w:val="both"/>
        <w:rPr>
          <w:rFonts w:ascii="Times New Roman" w:hAnsi="Times New Roman"/>
          <w:szCs w:val="24"/>
          <w:lang w:val="fi-FI"/>
        </w:rPr>
      </w:pPr>
      <w:r>
        <w:rPr>
          <w:rFonts w:ascii="Times New Roman" w:hAnsi="Times New Roman"/>
          <w:szCs w:val="24"/>
          <w:lang w:val="fi-FI"/>
        </w:rPr>
        <w:t xml:space="preserve">    </w:t>
      </w:r>
      <w:r w:rsidR="00E90B27">
        <w:rPr>
          <w:rFonts w:ascii="Times New Roman" w:hAnsi="Times New Roman"/>
          <w:szCs w:val="24"/>
          <w:lang w:val="fi-FI"/>
        </w:rPr>
        <w:t xml:space="preserve">  </w:t>
      </w:r>
      <w:r w:rsidR="00262661">
        <w:rPr>
          <w:rFonts w:ascii="Times New Roman" w:hAnsi="Times New Roman"/>
          <w:szCs w:val="24"/>
          <w:lang w:val="fi-FI"/>
        </w:rPr>
        <w:t xml:space="preserve"> </w:t>
      </w:r>
      <w:r>
        <w:rPr>
          <w:rFonts w:ascii="Times New Roman" w:hAnsi="Times New Roman"/>
          <w:szCs w:val="24"/>
          <w:lang w:val="fi-FI"/>
        </w:rPr>
        <w:t xml:space="preserve"> </w:t>
      </w:r>
      <w:r w:rsidR="00905148">
        <w:rPr>
          <w:rFonts w:ascii="Times New Roman" w:hAnsi="Times New Roman"/>
          <w:szCs w:val="24"/>
          <w:lang w:val="fi-FI"/>
        </w:rPr>
        <w:t xml:space="preserve"> </w:t>
      </w:r>
      <w:r>
        <w:rPr>
          <w:rFonts w:ascii="Times New Roman" w:hAnsi="Times New Roman"/>
          <w:szCs w:val="24"/>
          <w:lang w:val="fi-FI"/>
        </w:rPr>
        <w:t xml:space="preserve">Instrumen gendang bagi kalangan etnis Toraja </w:t>
      </w:r>
      <w:r w:rsidR="00E90B27">
        <w:rPr>
          <w:rFonts w:ascii="Times New Roman" w:hAnsi="Times New Roman"/>
          <w:szCs w:val="24"/>
          <w:lang w:val="fi-FI"/>
        </w:rPr>
        <w:t xml:space="preserve">merupakan suatu alat musik yang berbentuk filosofi dalam kehidupan pendukungnya. Oleh karena itu, instrumen gendang menjadi bagian dalam kehidupan masyarakat etnis Toraja terutama kegiatan upacara adat. Gendang merupakan salah satu perlengkapan pesta upacara adat seperti ma’pakawin (perkawinan), penyambutan tamu terhormat, </w:t>
      </w:r>
      <w:r w:rsidR="00E90B27" w:rsidRPr="007B097A">
        <w:rPr>
          <w:rFonts w:ascii="Times New Roman" w:hAnsi="Times New Roman"/>
          <w:i/>
          <w:szCs w:val="24"/>
          <w:lang w:val="fi-FI"/>
        </w:rPr>
        <w:t>ma’rara banua</w:t>
      </w:r>
      <w:r w:rsidR="00E90B27">
        <w:rPr>
          <w:rFonts w:ascii="Times New Roman" w:hAnsi="Times New Roman"/>
          <w:szCs w:val="24"/>
          <w:lang w:val="fi-FI"/>
        </w:rPr>
        <w:t xml:space="preserve"> (memasuki</w:t>
      </w:r>
      <w:r w:rsidR="00262661">
        <w:rPr>
          <w:rFonts w:ascii="Times New Roman" w:hAnsi="Times New Roman"/>
          <w:szCs w:val="24"/>
          <w:lang w:val="fi-FI"/>
        </w:rPr>
        <w:t xml:space="preserve"> rumah baru</w:t>
      </w:r>
      <w:r w:rsidR="004C67EF">
        <w:rPr>
          <w:rFonts w:ascii="Times New Roman" w:hAnsi="Times New Roman"/>
          <w:szCs w:val="24"/>
          <w:lang w:val="fi-FI"/>
        </w:rPr>
        <w:t xml:space="preserve"> tongkonan</w:t>
      </w:r>
      <w:r w:rsidR="00262661">
        <w:rPr>
          <w:rFonts w:ascii="Times New Roman" w:hAnsi="Times New Roman"/>
          <w:szCs w:val="24"/>
          <w:lang w:val="fi-FI"/>
        </w:rPr>
        <w:t>), hari kebesaran agama</w:t>
      </w:r>
      <w:r w:rsidR="004C67EF">
        <w:rPr>
          <w:rFonts w:ascii="Times New Roman" w:hAnsi="Times New Roman"/>
          <w:szCs w:val="24"/>
          <w:lang w:val="fi-FI"/>
        </w:rPr>
        <w:t>,</w:t>
      </w:r>
      <w:r w:rsidR="00262661">
        <w:rPr>
          <w:rFonts w:ascii="Times New Roman" w:hAnsi="Times New Roman"/>
          <w:szCs w:val="24"/>
          <w:lang w:val="fi-FI"/>
        </w:rPr>
        <w:t xml:space="preserve"> dan lain sebagainya yang berhubungan dengan upacara </w:t>
      </w:r>
      <w:r w:rsidR="00262661">
        <w:rPr>
          <w:rFonts w:ascii="Times New Roman" w:hAnsi="Times New Roman"/>
          <w:i/>
          <w:szCs w:val="24"/>
          <w:lang w:val="fi-FI"/>
        </w:rPr>
        <w:t>rambu t</w:t>
      </w:r>
      <w:r w:rsidR="00262661" w:rsidRPr="00262661">
        <w:rPr>
          <w:rFonts w:ascii="Times New Roman" w:hAnsi="Times New Roman"/>
          <w:i/>
          <w:szCs w:val="24"/>
          <w:lang w:val="fi-FI"/>
        </w:rPr>
        <w:t>uka’</w:t>
      </w:r>
      <w:r w:rsidR="00262661">
        <w:rPr>
          <w:rFonts w:ascii="Times New Roman" w:hAnsi="Times New Roman"/>
          <w:szCs w:val="24"/>
          <w:lang w:val="fi-FI"/>
        </w:rPr>
        <w:t xml:space="preserve"> (upacara kegembiraan). Hal tersebut masih berlangsung dan masih ada sampai sekarang.</w:t>
      </w:r>
    </w:p>
    <w:p w:rsidR="00262661" w:rsidRDefault="00262661" w:rsidP="00AD3703">
      <w:pPr>
        <w:pStyle w:val="ListParagraph"/>
        <w:tabs>
          <w:tab w:val="left" w:pos="0"/>
          <w:tab w:val="left" w:pos="360"/>
          <w:tab w:val="left" w:pos="540"/>
          <w:tab w:val="left" w:pos="851"/>
          <w:tab w:val="left" w:pos="993"/>
        </w:tabs>
        <w:spacing w:line="480" w:lineRule="auto"/>
        <w:ind w:left="450" w:right="45"/>
        <w:jc w:val="both"/>
        <w:rPr>
          <w:rFonts w:ascii="Times New Roman" w:hAnsi="Times New Roman"/>
          <w:szCs w:val="24"/>
          <w:lang w:val="fi-FI"/>
        </w:rPr>
      </w:pPr>
      <w:r>
        <w:rPr>
          <w:rFonts w:ascii="Times New Roman" w:hAnsi="Times New Roman"/>
          <w:szCs w:val="24"/>
          <w:lang w:val="fi-FI"/>
        </w:rPr>
        <w:t xml:space="preserve">   </w:t>
      </w:r>
      <w:r w:rsidR="00AD3703">
        <w:rPr>
          <w:rFonts w:ascii="Times New Roman" w:hAnsi="Times New Roman"/>
          <w:szCs w:val="24"/>
          <w:lang w:val="fi-FI"/>
        </w:rPr>
        <w:t xml:space="preserve">  </w:t>
      </w:r>
      <w:r w:rsidR="00905148">
        <w:rPr>
          <w:rFonts w:ascii="Times New Roman" w:hAnsi="Times New Roman"/>
          <w:szCs w:val="24"/>
          <w:lang w:val="fi-FI"/>
        </w:rPr>
        <w:t xml:space="preserve">   </w:t>
      </w:r>
      <w:r>
        <w:rPr>
          <w:rFonts w:ascii="Times New Roman" w:hAnsi="Times New Roman"/>
          <w:szCs w:val="24"/>
          <w:lang w:val="fi-FI"/>
        </w:rPr>
        <w:t xml:space="preserve"> Kehidupan</w:t>
      </w:r>
      <w:r w:rsidR="00AD3703">
        <w:rPr>
          <w:rFonts w:ascii="Times New Roman" w:hAnsi="Times New Roman"/>
          <w:szCs w:val="24"/>
          <w:lang w:val="fi-FI"/>
        </w:rPr>
        <w:t xml:space="preserve"> masyarakat etnis Toraja, gendang selalu berkaitan dengan kegiatan pesta upacara adat. Maka dari itu dapat di bagi tigakelompok pendukung instrumen gendang yang sering kita jumpai dalam masyarakat etnis Toraja</w:t>
      </w:r>
      <w:r>
        <w:rPr>
          <w:rFonts w:ascii="Times New Roman" w:hAnsi="Times New Roman"/>
          <w:szCs w:val="24"/>
          <w:lang w:val="fi-FI"/>
        </w:rPr>
        <w:t xml:space="preserve"> </w:t>
      </w:r>
      <w:r w:rsidR="004C67EF">
        <w:rPr>
          <w:rFonts w:ascii="Times New Roman" w:hAnsi="Times New Roman"/>
          <w:szCs w:val="24"/>
          <w:lang w:val="fi-FI"/>
        </w:rPr>
        <w:t xml:space="preserve">terutama yang ada </w:t>
      </w:r>
      <w:r w:rsidR="00723D15">
        <w:rPr>
          <w:rFonts w:ascii="Times New Roman" w:hAnsi="Times New Roman"/>
          <w:szCs w:val="24"/>
          <w:lang w:val="fi-FI"/>
        </w:rPr>
        <w:t>di Kecamatan Kesu’ Kabupaten Toraja Utara.</w:t>
      </w:r>
    </w:p>
    <w:p w:rsidR="00723D15" w:rsidRDefault="00723D15" w:rsidP="00AD3703">
      <w:pPr>
        <w:pStyle w:val="ListParagraph"/>
        <w:tabs>
          <w:tab w:val="left" w:pos="0"/>
          <w:tab w:val="left" w:pos="360"/>
          <w:tab w:val="left" w:pos="540"/>
          <w:tab w:val="left" w:pos="851"/>
          <w:tab w:val="left" w:pos="993"/>
        </w:tabs>
        <w:spacing w:line="480" w:lineRule="auto"/>
        <w:ind w:left="450" w:right="45"/>
        <w:jc w:val="both"/>
        <w:rPr>
          <w:rFonts w:ascii="Times New Roman" w:hAnsi="Times New Roman"/>
          <w:szCs w:val="24"/>
          <w:lang w:val="fi-FI"/>
        </w:rPr>
      </w:pPr>
      <w:r>
        <w:rPr>
          <w:rFonts w:ascii="Times New Roman" w:hAnsi="Times New Roman"/>
          <w:szCs w:val="24"/>
          <w:lang w:val="fi-FI"/>
        </w:rPr>
        <w:t xml:space="preserve">      </w:t>
      </w:r>
      <w:r w:rsidR="00905148">
        <w:rPr>
          <w:rFonts w:ascii="Times New Roman" w:hAnsi="Times New Roman"/>
          <w:szCs w:val="24"/>
          <w:lang w:val="fi-FI"/>
        </w:rPr>
        <w:t xml:space="preserve">   </w:t>
      </w:r>
      <w:r>
        <w:rPr>
          <w:rFonts w:ascii="Times New Roman" w:hAnsi="Times New Roman"/>
          <w:szCs w:val="24"/>
          <w:lang w:val="fi-FI"/>
        </w:rPr>
        <w:t>Ketiga kelompok pendukung tersebut yang dimaksud adalah sebagai berikut:</w:t>
      </w:r>
    </w:p>
    <w:p w:rsidR="00723D15" w:rsidRDefault="00723D15" w:rsidP="00723D15">
      <w:pPr>
        <w:pStyle w:val="ListParagraph"/>
        <w:numPr>
          <w:ilvl w:val="0"/>
          <w:numId w:val="5"/>
        </w:numPr>
        <w:tabs>
          <w:tab w:val="left" w:pos="0"/>
          <w:tab w:val="left" w:pos="360"/>
          <w:tab w:val="left" w:pos="540"/>
          <w:tab w:val="left" w:pos="851"/>
          <w:tab w:val="left" w:pos="993"/>
        </w:tabs>
        <w:spacing w:line="480" w:lineRule="auto"/>
        <w:ind w:right="45"/>
        <w:jc w:val="both"/>
        <w:rPr>
          <w:rFonts w:ascii="Times New Roman" w:hAnsi="Times New Roman"/>
          <w:szCs w:val="24"/>
          <w:lang w:val="fi-FI"/>
        </w:rPr>
      </w:pPr>
      <w:r>
        <w:rPr>
          <w:rFonts w:ascii="Times New Roman" w:hAnsi="Times New Roman"/>
          <w:szCs w:val="24"/>
          <w:lang w:val="fi-FI"/>
        </w:rPr>
        <w:t>Kelompok pendukung dari kalangan pengrajin atau pembuat musik tradisional,</w:t>
      </w:r>
    </w:p>
    <w:p w:rsidR="00723D15" w:rsidRDefault="00723D15" w:rsidP="00723D15">
      <w:pPr>
        <w:pStyle w:val="ListParagraph"/>
        <w:numPr>
          <w:ilvl w:val="0"/>
          <w:numId w:val="5"/>
        </w:numPr>
        <w:tabs>
          <w:tab w:val="left" w:pos="0"/>
          <w:tab w:val="left" w:pos="360"/>
          <w:tab w:val="left" w:pos="540"/>
          <w:tab w:val="left" w:pos="851"/>
          <w:tab w:val="left" w:pos="993"/>
        </w:tabs>
        <w:spacing w:line="480" w:lineRule="auto"/>
        <w:ind w:right="45"/>
        <w:jc w:val="both"/>
        <w:rPr>
          <w:rFonts w:ascii="Times New Roman" w:hAnsi="Times New Roman"/>
          <w:szCs w:val="24"/>
          <w:lang w:val="fi-FI"/>
        </w:rPr>
      </w:pPr>
      <w:r>
        <w:rPr>
          <w:rFonts w:ascii="Times New Roman" w:hAnsi="Times New Roman"/>
          <w:szCs w:val="24"/>
          <w:lang w:val="fi-FI"/>
        </w:rPr>
        <w:t>Kelompok pendukung dari kalangan pelaku ( pemain musik tradisional),</w:t>
      </w:r>
    </w:p>
    <w:p w:rsidR="00723D15" w:rsidRDefault="00723D15" w:rsidP="00723D15">
      <w:pPr>
        <w:pStyle w:val="ListParagraph"/>
        <w:numPr>
          <w:ilvl w:val="0"/>
          <w:numId w:val="5"/>
        </w:numPr>
        <w:tabs>
          <w:tab w:val="left" w:pos="0"/>
          <w:tab w:val="left" w:pos="360"/>
          <w:tab w:val="left" w:pos="540"/>
          <w:tab w:val="left" w:pos="851"/>
          <w:tab w:val="left" w:pos="993"/>
        </w:tabs>
        <w:spacing w:line="480" w:lineRule="auto"/>
        <w:ind w:right="45"/>
        <w:jc w:val="both"/>
        <w:rPr>
          <w:rFonts w:ascii="Times New Roman" w:hAnsi="Times New Roman"/>
          <w:szCs w:val="24"/>
          <w:lang w:val="fi-FI"/>
        </w:rPr>
      </w:pPr>
      <w:r>
        <w:rPr>
          <w:rFonts w:ascii="Times New Roman" w:hAnsi="Times New Roman"/>
          <w:szCs w:val="24"/>
          <w:lang w:val="fi-FI"/>
        </w:rPr>
        <w:t>Kelompok pendukung dari masyarakat umum yang menggunakan barang dan jasa dalam kebutuhan upacara adat.</w:t>
      </w:r>
    </w:p>
    <w:p w:rsidR="00DA6229" w:rsidRDefault="00CA4DBC" w:rsidP="00CA4DBC">
      <w:pPr>
        <w:pStyle w:val="ListParagraph"/>
        <w:spacing w:before="240"/>
        <w:ind w:left="993" w:hanging="183"/>
        <w:jc w:val="both"/>
        <w:rPr>
          <w:rFonts w:ascii="Times New Roman" w:hAnsi="Times New Roman"/>
          <w:szCs w:val="24"/>
        </w:rPr>
      </w:pPr>
      <w:r>
        <w:rPr>
          <w:rFonts w:ascii="Times New Roman" w:hAnsi="Times New Roman"/>
          <w:szCs w:val="24"/>
        </w:rPr>
        <w:t xml:space="preserve">   </w:t>
      </w:r>
      <w:r w:rsidR="00DA6229">
        <w:rPr>
          <w:rFonts w:ascii="Times New Roman" w:hAnsi="Times New Roman"/>
          <w:szCs w:val="24"/>
        </w:rPr>
        <w:t xml:space="preserve">AJ.Agussalim menjelaskan dalam makalahnya bahwa musik tradisional dalam konteks yang lebih luas sangat ditentukan oleh empat komponen </w:t>
      </w:r>
      <w:r w:rsidR="00DA6229">
        <w:rPr>
          <w:rFonts w:ascii="Times New Roman" w:hAnsi="Times New Roman"/>
          <w:szCs w:val="24"/>
        </w:rPr>
        <w:lastRenderedPageBreak/>
        <w:t>penting, yakni: pelaku, musik, kegiatan , dan pendukung. Komponen tersebut sulit untuk dipisahkan satu dengan lainnya karena setiap komponen memiliki fungsi masing-masing yang berbeda namun saling berhubungan (2003:2).</w:t>
      </w:r>
    </w:p>
    <w:p w:rsidR="00A50DF5" w:rsidRDefault="00A50DF5" w:rsidP="00A50DF5">
      <w:pPr>
        <w:spacing w:before="240" w:line="480" w:lineRule="auto"/>
        <w:ind w:left="426" w:hanging="426"/>
        <w:jc w:val="both"/>
        <w:rPr>
          <w:rFonts w:ascii="Times New Roman" w:hAnsi="Times New Roman"/>
          <w:szCs w:val="24"/>
        </w:rPr>
      </w:pPr>
      <w:r>
        <w:rPr>
          <w:rFonts w:ascii="Times New Roman" w:hAnsi="Times New Roman"/>
          <w:szCs w:val="24"/>
        </w:rPr>
        <w:t xml:space="preserve">           </w:t>
      </w:r>
      <w:r w:rsidRPr="00A50DF5">
        <w:rPr>
          <w:rFonts w:ascii="Times New Roman" w:hAnsi="Times New Roman"/>
          <w:szCs w:val="24"/>
        </w:rPr>
        <w:t xml:space="preserve"> </w:t>
      </w:r>
      <w:r w:rsidR="00CA4DBC">
        <w:rPr>
          <w:rFonts w:ascii="Times New Roman" w:hAnsi="Times New Roman"/>
          <w:szCs w:val="24"/>
        </w:rPr>
        <w:t xml:space="preserve">   </w:t>
      </w:r>
      <w:r w:rsidR="007B2CF5">
        <w:rPr>
          <w:rFonts w:ascii="Times New Roman" w:hAnsi="Times New Roman"/>
          <w:szCs w:val="24"/>
        </w:rPr>
        <w:t xml:space="preserve">  </w:t>
      </w:r>
      <w:r w:rsidR="00905148">
        <w:rPr>
          <w:rFonts w:ascii="Times New Roman" w:hAnsi="Times New Roman"/>
          <w:szCs w:val="24"/>
        </w:rPr>
        <w:t xml:space="preserve"> </w:t>
      </w:r>
      <w:r w:rsidRPr="00A50DF5">
        <w:rPr>
          <w:rFonts w:ascii="Times New Roman" w:hAnsi="Times New Roman"/>
          <w:szCs w:val="24"/>
        </w:rPr>
        <w:t xml:space="preserve">Dengan demikian instrumen gendang  yang merupakan alat musik tabuh dan </w:t>
      </w:r>
      <w:r>
        <w:rPr>
          <w:rFonts w:ascii="Times New Roman" w:hAnsi="Times New Roman"/>
          <w:szCs w:val="24"/>
        </w:rPr>
        <w:t xml:space="preserve"> </w:t>
      </w:r>
      <w:r w:rsidRPr="00A50DF5">
        <w:rPr>
          <w:rFonts w:ascii="Times New Roman" w:hAnsi="Times New Roman"/>
          <w:szCs w:val="24"/>
        </w:rPr>
        <w:t xml:space="preserve">juga </w:t>
      </w:r>
      <w:r>
        <w:rPr>
          <w:rFonts w:ascii="Times New Roman" w:hAnsi="Times New Roman"/>
          <w:szCs w:val="24"/>
        </w:rPr>
        <w:t xml:space="preserve">merupakan salah satu kebutuhan dalam kegiatan pelaksanaan  prosesi pesta upacara adat, tentu memiliki aturan-aturan tersendiri menurut adat kebiasaan dari suku adat Toraja misalnya untuk dalam pemilihan </w:t>
      </w:r>
      <w:r w:rsidR="00CA4DBC">
        <w:rPr>
          <w:rFonts w:ascii="Times New Roman" w:hAnsi="Times New Roman"/>
          <w:szCs w:val="24"/>
        </w:rPr>
        <w:t>bahan dan alat pembuatan gendang yang termasuk kajian organologi. Secara konsistensi adat yang berlaku tent</w:t>
      </w:r>
      <w:r w:rsidR="00B42ECD">
        <w:rPr>
          <w:rFonts w:ascii="Times New Roman" w:hAnsi="Times New Roman"/>
          <w:szCs w:val="24"/>
        </w:rPr>
        <w:t>u perlu di perhatikan instrumen</w:t>
      </w:r>
      <w:r w:rsidR="00CA4DBC">
        <w:rPr>
          <w:rFonts w:ascii="Times New Roman" w:hAnsi="Times New Roman"/>
          <w:szCs w:val="24"/>
        </w:rPr>
        <w:t xml:space="preserve"> gendang, baik dalam segi pemilihan bahan dan alat, bentuk dan ukuran, ataupun dari proses  pembentukannya.</w:t>
      </w:r>
    </w:p>
    <w:p w:rsidR="002544BD" w:rsidRDefault="00CA4DBC" w:rsidP="00407C33">
      <w:pPr>
        <w:spacing w:line="480" w:lineRule="auto"/>
        <w:ind w:left="426" w:hanging="426"/>
        <w:jc w:val="both"/>
        <w:rPr>
          <w:rFonts w:ascii="Times New Roman" w:hAnsi="Times New Roman"/>
          <w:szCs w:val="24"/>
        </w:rPr>
      </w:pPr>
      <w:r>
        <w:rPr>
          <w:rFonts w:ascii="Times New Roman" w:hAnsi="Times New Roman"/>
          <w:szCs w:val="24"/>
        </w:rPr>
        <w:t xml:space="preserve">              </w:t>
      </w:r>
      <w:r w:rsidR="007B2CF5">
        <w:rPr>
          <w:rFonts w:ascii="Times New Roman" w:hAnsi="Times New Roman"/>
          <w:szCs w:val="24"/>
        </w:rPr>
        <w:t xml:space="preserve">   </w:t>
      </w:r>
      <w:r>
        <w:rPr>
          <w:rFonts w:ascii="Times New Roman" w:hAnsi="Times New Roman"/>
          <w:szCs w:val="24"/>
        </w:rPr>
        <w:t>Uraian diatas menunjukkan bahwa instrument gendang dari kalangna etnis Toraja merupakan bagian yang tak terpisahkan terutama kegiatan yang berkaitan dengan pelaksanaan upacara adat</w:t>
      </w:r>
      <w:r w:rsidR="007B2CF5">
        <w:rPr>
          <w:rFonts w:ascii="Times New Roman" w:hAnsi="Times New Roman"/>
          <w:szCs w:val="24"/>
        </w:rPr>
        <w:t>.  Maka dari itu, untuk pemilihan bahan dan alat pembuatan gendang yang perlu di perhatikan adalah nilai-nilai atau aturan yang berlaku di masyarakat.</w:t>
      </w:r>
      <w:r w:rsidR="00407C33">
        <w:rPr>
          <w:rFonts w:ascii="Times New Roman" w:hAnsi="Times New Roman"/>
          <w:szCs w:val="24"/>
        </w:rPr>
        <w:t xml:space="preserve"> Hal ini sejalan dengan </w:t>
      </w:r>
      <w:r w:rsidR="002544BD">
        <w:rPr>
          <w:rFonts w:ascii="Times New Roman" w:hAnsi="Times New Roman"/>
          <w:szCs w:val="24"/>
        </w:rPr>
        <w:t xml:space="preserve"> pemerintah yang tercantum dalam TAP MPR NO. II/MPR/1998 yang berbunyi:</w:t>
      </w:r>
    </w:p>
    <w:p w:rsidR="00407C33" w:rsidRDefault="00867276" w:rsidP="001F204F">
      <w:pPr>
        <w:ind w:left="851" w:hanging="426"/>
        <w:jc w:val="both"/>
        <w:rPr>
          <w:rFonts w:ascii="Times New Roman" w:hAnsi="Times New Roman"/>
          <w:szCs w:val="24"/>
        </w:rPr>
      </w:pPr>
      <w:r>
        <w:rPr>
          <w:rFonts w:ascii="Times New Roman" w:hAnsi="Times New Roman"/>
          <w:szCs w:val="24"/>
        </w:rPr>
        <w:t xml:space="preserve">     </w:t>
      </w:r>
      <w:r w:rsidR="002544BD">
        <w:rPr>
          <w:rFonts w:ascii="Times New Roman" w:hAnsi="Times New Roman"/>
          <w:szCs w:val="24"/>
        </w:rPr>
        <w:t xml:space="preserve">“Pembinaan dan pembangunan kesenian sebagai </w:t>
      </w:r>
      <w:r w:rsidR="00CD68E4">
        <w:rPr>
          <w:rFonts w:ascii="Times New Roman" w:hAnsi="Times New Roman"/>
          <w:szCs w:val="24"/>
        </w:rPr>
        <w:t xml:space="preserve">ungkapan budaya menbangsa diusahakan agar mampu menampung dan menumbuhkan daya cipta rasa seniman, memperkuat jati diri bangsa. Meningkatkan operasional dan kreaktivitas seni masyarakat, memperluas kesempatan masyarakat untuk menikmati seni budaya serta memberikan inspirasi dan gairah membangun kesenian daerah perlu digali, dikembangkan, dibina, dilestarikan untuk memperkaya keanekaragaman </w:t>
      </w:r>
      <w:r w:rsidR="002544BD">
        <w:rPr>
          <w:rFonts w:ascii="Times New Roman" w:hAnsi="Times New Roman"/>
          <w:szCs w:val="24"/>
        </w:rPr>
        <w:t xml:space="preserve"> </w:t>
      </w:r>
      <w:r w:rsidR="00CD68E4">
        <w:rPr>
          <w:rFonts w:ascii="Times New Roman" w:hAnsi="Times New Roman"/>
          <w:szCs w:val="24"/>
        </w:rPr>
        <w:t>budaya bangsa, di dukung oleh iklim, sarana dan prasarana yang memadai yang menunjang proses penciptaan dan peManfaatan teknologi serta penelitian dan perlindungan masyarakat”. (RI GBHN 1998:121)</w:t>
      </w:r>
    </w:p>
    <w:p w:rsidR="00407C33" w:rsidRDefault="00407C33" w:rsidP="001F204F">
      <w:pPr>
        <w:ind w:left="851" w:hanging="426"/>
        <w:jc w:val="both"/>
        <w:rPr>
          <w:rFonts w:ascii="Times New Roman" w:hAnsi="Times New Roman"/>
          <w:szCs w:val="24"/>
        </w:rPr>
      </w:pPr>
    </w:p>
    <w:p w:rsidR="00407C33" w:rsidRDefault="00407C33" w:rsidP="00407C33">
      <w:pPr>
        <w:spacing w:line="480" w:lineRule="auto"/>
        <w:ind w:left="426" w:hanging="1"/>
        <w:jc w:val="both"/>
        <w:rPr>
          <w:rFonts w:ascii="Times New Roman" w:hAnsi="Times New Roman"/>
          <w:szCs w:val="24"/>
        </w:rPr>
      </w:pPr>
      <w:r>
        <w:rPr>
          <w:rFonts w:ascii="Times New Roman" w:hAnsi="Times New Roman"/>
          <w:szCs w:val="24"/>
        </w:rPr>
        <w:lastRenderedPageBreak/>
        <w:t xml:space="preserve">         </w:t>
      </w:r>
      <w:r w:rsidR="002544BD">
        <w:rPr>
          <w:rFonts w:ascii="Times New Roman" w:hAnsi="Times New Roman"/>
          <w:szCs w:val="24"/>
        </w:rPr>
        <w:t xml:space="preserve"> </w:t>
      </w:r>
      <w:r>
        <w:rPr>
          <w:rFonts w:ascii="Times New Roman" w:hAnsi="Times New Roman"/>
          <w:szCs w:val="24"/>
        </w:rPr>
        <w:t>Dapat di</w:t>
      </w:r>
      <w:r w:rsidR="005462B1">
        <w:rPr>
          <w:rFonts w:ascii="Times New Roman" w:hAnsi="Times New Roman"/>
          <w:szCs w:val="24"/>
        </w:rPr>
        <w:t>uraikan</w:t>
      </w:r>
      <w:r>
        <w:rPr>
          <w:rFonts w:ascii="Times New Roman" w:hAnsi="Times New Roman"/>
          <w:szCs w:val="24"/>
        </w:rPr>
        <w:t xml:space="preserve"> bahwa Instrumen gendang Toraja dalam kajian organologi, ada beberapa hal yang harus perlu di perhatikan dalam proses pembuatannya adalah yakni; bahan yang digunakan, tata cara pembuatan, bentuk dan ukuran serta pemeliharaan dan perawatan. Hal tersebut merupakan unsur yang sangat penting dalam menunjang pelestarian dan pengembangan kesenian dan kebudayaan daerah untuk menjadi dari bagian kebudayaan nasional</w:t>
      </w:r>
      <w:r w:rsidR="00BD424A">
        <w:rPr>
          <w:rFonts w:ascii="Times New Roman" w:hAnsi="Times New Roman"/>
          <w:szCs w:val="24"/>
        </w:rPr>
        <w:t>.</w:t>
      </w:r>
    </w:p>
    <w:p w:rsidR="00D846E4" w:rsidRPr="00D846E4" w:rsidRDefault="00D846E4" w:rsidP="00407C33">
      <w:pPr>
        <w:spacing w:line="480" w:lineRule="auto"/>
        <w:ind w:left="426" w:hanging="1"/>
        <w:jc w:val="both"/>
        <w:rPr>
          <w:rFonts w:ascii="Times New Roman" w:hAnsi="Times New Roman"/>
          <w:b/>
          <w:szCs w:val="24"/>
        </w:rPr>
      </w:pPr>
      <w:r>
        <w:rPr>
          <w:rFonts w:ascii="Times New Roman" w:hAnsi="Times New Roman"/>
          <w:szCs w:val="24"/>
        </w:rPr>
        <w:tab/>
      </w:r>
      <w:r>
        <w:rPr>
          <w:rFonts w:ascii="Times New Roman" w:hAnsi="Times New Roman"/>
          <w:szCs w:val="24"/>
        </w:rPr>
        <w:tab/>
        <w:t xml:space="preserve">     Dari uraian latar belakang masalah diatas, maka penulis tertarik untuk meneliti, mengkaji, serta menuliskannya dalam sebuah tulisan karya ilmiah dengan judul: </w:t>
      </w:r>
      <w:r w:rsidRPr="00D846E4">
        <w:rPr>
          <w:rFonts w:ascii="Times New Roman" w:hAnsi="Times New Roman"/>
          <w:b/>
          <w:szCs w:val="24"/>
        </w:rPr>
        <w:t>Gandang Toraya di Kecamatan kesu’ Kabupaten Toraja Utara (Suatu Kajian Organologi).</w:t>
      </w:r>
    </w:p>
    <w:p w:rsidR="00407C33" w:rsidRDefault="00407C33" w:rsidP="001F204F">
      <w:pPr>
        <w:ind w:left="851" w:hanging="426"/>
        <w:jc w:val="both"/>
        <w:rPr>
          <w:rFonts w:ascii="Times New Roman" w:hAnsi="Times New Roman"/>
          <w:szCs w:val="24"/>
        </w:rPr>
      </w:pPr>
    </w:p>
    <w:p w:rsidR="00262661" w:rsidRPr="00407C33" w:rsidRDefault="002544BD" w:rsidP="00407C33">
      <w:pPr>
        <w:tabs>
          <w:tab w:val="left" w:pos="1134"/>
        </w:tabs>
        <w:ind w:left="851" w:hanging="426"/>
        <w:jc w:val="both"/>
        <w:rPr>
          <w:rFonts w:ascii="Times New Roman" w:hAnsi="Times New Roman"/>
          <w:szCs w:val="24"/>
        </w:rPr>
      </w:pPr>
      <w:r>
        <w:rPr>
          <w:rFonts w:ascii="Times New Roman" w:hAnsi="Times New Roman"/>
          <w:szCs w:val="24"/>
        </w:rPr>
        <w:t xml:space="preserve">     </w:t>
      </w:r>
    </w:p>
    <w:p w:rsidR="004F34B7" w:rsidRPr="000C00BE" w:rsidRDefault="004F34B7" w:rsidP="00791BF3">
      <w:pPr>
        <w:pStyle w:val="ListParagraph"/>
        <w:numPr>
          <w:ilvl w:val="0"/>
          <w:numId w:val="1"/>
        </w:numPr>
        <w:tabs>
          <w:tab w:val="left" w:pos="0"/>
          <w:tab w:val="left" w:pos="360"/>
          <w:tab w:val="left" w:pos="540"/>
        </w:tabs>
        <w:spacing w:line="480" w:lineRule="auto"/>
        <w:ind w:left="0" w:right="45" w:firstLine="0"/>
        <w:jc w:val="both"/>
        <w:rPr>
          <w:rFonts w:ascii="Times New Roman" w:hAnsi="Times New Roman"/>
          <w:b/>
          <w:szCs w:val="24"/>
          <w:lang w:val="fi-FI"/>
        </w:rPr>
      </w:pPr>
      <w:r w:rsidRPr="000C00BE">
        <w:rPr>
          <w:rFonts w:ascii="Times New Roman" w:hAnsi="Times New Roman"/>
          <w:b/>
          <w:szCs w:val="24"/>
          <w:lang w:val="fi-FI"/>
        </w:rPr>
        <w:t>Rumusan Masalah</w:t>
      </w:r>
    </w:p>
    <w:p w:rsidR="004F34B7" w:rsidRPr="000C00BE" w:rsidRDefault="004F34B7" w:rsidP="00407C33">
      <w:pPr>
        <w:pStyle w:val="ListParagraph"/>
        <w:tabs>
          <w:tab w:val="left" w:pos="0"/>
          <w:tab w:val="left" w:pos="360"/>
          <w:tab w:val="left" w:pos="540"/>
          <w:tab w:val="left" w:pos="1134"/>
        </w:tabs>
        <w:spacing w:line="480" w:lineRule="auto"/>
        <w:ind w:left="450"/>
        <w:jc w:val="both"/>
        <w:rPr>
          <w:rFonts w:ascii="Times New Roman" w:hAnsi="Times New Roman"/>
          <w:szCs w:val="24"/>
          <w:lang w:val="fi-FI"/>
        </w:rPr>
      </w:pPr>
      <w:r w:rsidRPr="000C00BE">
        <w:rPr>
          <w:rFonts w:ascii="Times New Roman" w:hAnsi="Times New Roman"/>
          <w:szCs w:val="24"/>
          <w:lang w:val="fi-FI"/>
        </w:rPr>
        <w:t xml:space="preserve">       </w:t>
      </w:r>
      <w:r w:rsidR="00E5365C">
        <w:rPr>
          <w:rFonts w:ascii="Times New Roman" w:hAnsi="Times New Roman"/>
          <w:szCs w:val="24"/>
          <w:lang w:val="fi-FI"/>
        </w:rPr>
        <w:t xml:space="preserve">   </w:t>
      </w:r>
      <w:r w:rsidRPr="000C00BE">
        <w:rPr>
          <w:rFonts w:ascii="Times New Roman" w:hAnsi="Times New Roman"/>
          <w:szCs w:val="24"/>
          <w:lang w:val="fi-FI"/>
        </w:rPr>
        <w:t>Berdasarkan uraian latar belakang masalah diatas maka sangat kom</w:t>
      </w:r>
      <w:r w:rsidRPr="000C00BE">
        <w:rPr>
          <w:rFonts w:ascii="Times New Roman" w:hAnsi="Times New Roman"/>
          <w:szCs w:val="24"/>
          <w:lang w:val="id-ID"/>
        </w:rPr>
        <w:t>p</w:t>
      </w:r>
      <w:r w:rsidRPr="000C00BE">
        <w:rPr>
          <w:rFonts w:ascii="Times New Roman" w:hAnsi="Times New Roman"/>
          <w:szCs w:val="24"/>
          <w:lang w:val="fi-FI"/>
        </w:rPr>
        <w:t>leks permasalahan yang harus dijawab dalam penulisan. Maka dari itu, dalam penulisan ini akan dibatasi pada batasan rumusan masalah agar penulisan ini tidak terlalu luas, melebar, dan tidak sesuai dari pada masalah yang di inginkan dalam penulisan ini.</w:t>
      </w:r>
    </w:p>
    <w:p w:rsidR="004F34B7" w:rsidRPr="000C00BE" w:rsidRDefault="00E5365C" w:rsidP="00905148">
      <w:pPr>
        <w:pStyle w:val="ListParagraph"/>
        <w:tabs>
          <w:tab w:val="left" w:pos="0"/>
          <w:tab w:val="left" w:pos="360"/>
          <w:tab w:val="left" w:pos="540"/>
          <w:tab w:val="left" w:pos="1134"/>
        </w:tabs>
        <w:spacing w:line="480" w:lineRule="auto"/>
        <w:ind w:left="450"/>
        <w:jc w:val="both"/>
        <w:rPr>
          <w:rFonts w:ascii="Times New Roman" w:hAnsi="Times New Roman"/>
          <w:szCs w:val="24"/>
          <w:lang w:val="id-ID"/>
        </w:rPr>
      </w:pPr>
      <w:r>
        <w:rPr>
          <w:rFonts w:ascii="Times New Roman" w:hAnsi="Times New Roman"/>
          <w:szCs w:val="24"/>
          <w:lang w:val="fi-FI"/>
        </w:rPr>
        <w:t xml:space="preserve">       </w:t>
      </w:r>
      <w:r w:rsidR="004F34B7" w:rsidRPr="000C00BE">
        <w:rPr>
          <w:rFonts w:ascii="Times New Roman" w:hAnsi="Times New Roman"/>
          <w:szCs w:val="24"/>
          <w:lang w:val="fi-FI"/>
        </w:rPr>
        <w:t xml:space="preserve"> </w:t>
      </w:r>
      <w:r w:rsidR="00407C33">
        <w:rPr>
          <w:rFonts w:ascii="Times New Roman" w:hAnsi="Times New Roman"/>
          <w:szCs w:val="24"/>
          <w:lang w:val="fi-FI"/>
        </w:rPr>
        <w:t xml:space="preserve"> </w:t>
      </w:r>
      <w:r w:rsidR="004F34B7" w:rsidRPr="000C00BE">
        <w:rPr>
          <w:rFonts w:ascii="Times New Roman" w:hAnsi="Times New Roman"/>
          <w:szCs w:val="24"/>
          <w:lang w:val="fi-FI"/>
        </w:rPr>
        <w:t>Berdasarkan batasan masalah tersebut diatas, maka dapat dirumuskan beberapa masalah berdasarkan analisis dari pengamatan yakni :</w:t>
      </w:r>
    </w:p>
    <w:p w:rsidR="004F34B7" w:rsidRPr="000C00BE" w:rsidRDefault="004F34B7" w:rsidP="00686FCB">
      <w:pPr>
        <w:pStyle w:val="ListParagraph"/>
        <w:numPr>
          <w:ilvl w:val="0"/>
          <w:numId w:val="2"/>
        </w:numPr>
        <w:tabs>
          <w:tab w:val="left" w:pos="0"/>
          <w:tab w:val="left" w:pos="360"/>
          <w:tab w:val="left" w:pos="540"/>
        </w:tabs>
        <w:spacing w:after="200" w:line="480" w:lineRule="auto"/>
        <w:jc w:val="both"/>
        <w:rPr>
          <w:rFonts w:ascii="Times New Roman" w:hAnsi="Times New Roman"/>
          <w:szCs w:val="24"/>
          <w:lang w:val="fi-FI"/>
        </w:rPr>
      </w:pPr>
      <w:r w:rsidRPr="000C00BE">
        <w:rPr>
          <w:rFonts w:ascii="Times New Roman" w:hAnsi="Times New Roman"/>
          <w:szCs w:val="24"/>
          <w:lang w:val="fi-FI"/>
        </w:rPr>
        <w:t>Apakah bahan baku yang terdapat pada instrumen</w:t>
      </w:r>
      <w:r w:rsidR="007B097A">
        <w:rPr>
          <w:rFonts w:ascii="Times New Roman" w:hAnsi="Times New Roman"/>
          <w:szCs w:val="24"/>
          <w:lang w:val="fi-FI"/>
        </w:rPr>
        <w:t xml:space="preserve"> gandang Toray</w:t>
      </w:r>
      <w:r w:rsidR="00B1102D">
        <w:rPr>
          <w:rFonts w:ascii="Times New Roman" w:hAnsi="Times New Roman"/>
          <w:szCs w:val="24"/>
          <w:lang w:val="fi-FI"/>
        </w:rPr>
        <w:t>a</w:t>
      </w:r>
      <w:r w:rsidRPr="000C00BE">
        <w:rPr>
          <w:rFonts w:ascii="Times New Roman" w:hAnsi="Times New Roman"/>
          <w:szCs w:val="24"/>
        </w:rPr>
        <w:t xml:space="preserve"> </w:t>
      </w:r>
      <w:r w:rsidRPr="000C00BE">
        <w:rPr>
          <w:rFonts w:ascii="Times New Roman" w:hAnsi="Times New Roman"/>
          <w:szCs w:val="24"/>
          <w:lang w:val="fi-FI"/>
        </w:rPr>
        <w:t xml:space="preserve">di </w:t>
      </w:r>
      <w:r w:rsidR="0084565F" w:rsidRPr="000C00BE">
        <w:rPr>
          <w:rFonts w:ascii="Times New Roman" w:hAnsi="Times New Roman"/>
          <w:szCs w:val="24"/>
          <w:lang w:val="fi-FI"/>
        </w:rPr>
        <w:t>Keca</w:t>
      </w:r>
      <w:r w:rsidRPr="000C00BE">
        <w:rPr>
          <w:rFonts w:ascii="Times New Roman" w:hAnsi="Times New Roman"/>
          <w:szCs w:val="24"/>
          <w:lang w:val="fi-FI"/>
        </w:rPr>
        <w:t>matan Kesu’ Kabupaten Toraja Utara.</w:t>
      </w:r>
    </w:p>
    <w:p w:rsidR="004F34B7" w:rsidRPr="000C00BE" w:rsidRDefault="004F34B7" w:rsidP="00686FCB">
      <w:pPr>
        <w:pStyle w:val="ListParagraph"/>
        <w:numPr>
          <w:ilvl w:val="0"/>
          <w:numId w:val="2"/>
        </w:numPr>
        <w:tabs>
          <w:tab w:val="left" w:pos="0"/>
          <w:tab w:val="left" w:pos="360"/>
          <w:tab w:val="left" w:pos="540"/>
        </w:tabs>
        <w:spacing w:after="200" w:line="480" w:lineRule="auto"/>
        <w:jc w:val="both"/>
        <w:rPr>
          <w:rFonts w:ascii="Times New Roman" w:hAnsi="Times New Roman"/>
          <w:szCs w:val="24"/>
          <w:lang w:val="fi-FI"/>
        </w:rPr>
      </w:pPr>
      <w:r w:rsidRPr="000C00BE">
        <w:rPr>
          <w:rFonts w:ascii="Times New Roman" w:hAnsi="Times New Roman"/>
          <w:szCs w:val="24"/>
          <w:lang w:val="fi-FI"/>
        </w:rPr>
        <w:t xml:space="preserve">Bagaimana proses pembuatan </w:t>
      </w:r>
      <w:r w:rsidR="007B097A">
        <w:rPr>
          <w:rFonts w:ascii="Times New Roman" w:hAnsi="Times New Roman"/>
          <w:szCs w:val="24"/>
          <w:lang w:val="fi-FI"/>
        </w:rPr>
        <w:t>gandang Toray</w:t>
      </w:r>
      <w:r w:rsidRPr="00B1102D">
        <w:rPr>
          <w:rFonts w:ascii="Times New Roman" w:hAnsi="Times New Roman"/>
          <w:szCs w:val="24"/>
          <w:lang w:val="fi-FI"/>
        </w:rPr>
        <w:t>a</w:t>
      </w:r>
      <w:r w:rsidRPr="000C00BE">
        <w:rPr>
          <w:rFonts w:ascii="Times New Roman" w:hAnsi="Times New Roman"/>
          <w:szCs w:val="24"/>
          <w:lang w:val="fi-FI"/>
        </w:rPr>
        <w:t xml:space="preserve"> di </w:t>
      </w:r>
      <w:r w:rsidR="0084565F" w:rsidRPr="000C00BE">
        <w:rPr>
          <w:rFonts w:ascii="Times New Roman" w:hAnsi="Times New Roman"/>
          <w:szCs w:val="24"/>
          <w:lang w:val="fi-FI"/>
        </w:rPr>
        <w:t>Keca</w:t>
      </w:r>
      <w:r w:rsidRPr="000C00BE">
        <w:rPr>
          <w:rFonts w:ascii="Times New Roman" w:hAnsi="Times New Roman"/>
          <w:szCs w:val="24"/>
          <w:lang w:val="fi-FI"/>
        </w:rPr>
        <w:t>matan Kesu’ Kabupaten Toraja Utara.</w:t>
      </w:r>
    </w:p>
    <w:p w:rsidR="00D846E4" w:rsidRPr="00D846E4" w:rsidRDefault="00B1102D" w:rsidP="00D846E4">
      <w:pPr>
        <w:pStyle w:val="ListParagraph"/>
        <w:numPr>
          <w:ilvl w:val="0"/>
          <w:numId w:val="2"/>
        </w:numPr>
        <w:tabs>
          <w:tab w:val="left" w:pos="0"/>
          <w:tab w:val="left" w:pos="360"/>
          <w:tab w:val="left" w:pos="540"/>
        </w:tabs>
        <w:spacing w:after="200" w:line="480" w:lineRule="auto"/>
        <w:ind w:right="45"/>
        <w:jc w:val="both"/>
        <w:rPr>
          <w:rFonts w:ascii="Times New Roman" w:hAnsi="Times New Roman"/>
          <w:b/>
          <w:szCs w:val="24"/>
          <w:lang w:val="fi-FI"/>
        </w:rPr>
      </w:pPr>
      <w:r>
        <w:rPr>
          <w:rFonts w:ascii="Times New Roman" w:hAnsi="Times New Roman"/>
          <w:szCs w:val="24"/>
          <w:lang w:val="fi-FI"/>
        </w:rPr>
        <w:lastRenderedPageBreak/>
        <w:t xml:space="preserve">Bagaimanakah perawatan atau pemeliharaan </w:t>
      </w:r>
      <w:r w:rsidR="007C150D" w:rsidRPr="000C00BE">
        <w:rPr>
          <w:rFonts w:ascii="Times New Roman" w:hAnsi="Times New Roman"/>
          <w:szCs w:val="24"/>
          <w:lang w:val="fi-FI"/>
        </w:rPr>
        <w:t>g</w:t>
      </w:r>
      <w:r w:rsidR="007B097A">
        <w:rPr>
          <w:rFonts w:ascii="Times New Roman" w:hAnsi="Times New Roman"/>
          <w:szCs w:val="24"/>
          <w:lang w:val="fi-FI"/>
        </w:rPr>
        <w:t>andang Toray</w:t>
      </w:r>
      <w:r>
        <w:rPr>
          <w:rFonts w:ascii="Times New Roman" w:hAnsi="Times New Roman"/>
          <w:szCs w:val="24"/>
          <w:lang w:val="fi-FI"/>
        </w:rPr>
        <w:t>a di</w:t>
      </w:r>
      <w:r w:rsidR="0084565F" w:rsidRPr="000C00BE">
        <w:rPr>
          <w:rFonts w:ascii="Times New Roman" w:hAnsi="Times New Roman"/>
          <w:szCs w:val="24"/>
          <w:lang w:val="fi-FI"/>
        </w:rPr>
        <w:t xml:space="preserve"> </w:t>
      </w:r>
      <w:r w:rsidR="004F34B7" w:rsidRPr="000C00BE">
        <w:rPr>
          <w:rFonts w:ascii="Times New Roman" w:hAnsi="Times New Roman"/>
          <w:szCs w:val="24"/>
          <w:lang w:val="fi-FI"/>
        </w:rPr>
        <w:t>Kecamatan Kesu’ Kabupaten Toraja Utara.</w:t>
      </w:r>
    </w:p>
    <w:p w:rsidR="00D846E4" w:rsidRPr="00D846E4" w:rsidRDefault="00D846E4" w:rsidP="00D846E4">
      <w:pPr>
        <w:pStyle w:val="ListParagraph"/>
        <w:tabs>
          <w:tab w:val="left" w:pos="0"/>
          <w:tab w:val="left" w:pos="360"/>
          <w:tab w:val="left" w:pos="540"/>
        </w:tabs>
        <w:spacing w:after="200" w:line="480" w:lineRule="auto"/>
        <w:ind w:left="810" w:right="45"/>
        <w:jc w:val="both"/>
        <w:rPr>
          <w:rFonts w:ascii="Times New Roman" w:hAnsi="Times New Roman"/>
          <w:b/>
          <w:szCs w:val="24"/>
          <w:lang w:val="fi-FI"/>
        </w:rPr>
      </w:pPr>
    </w:p>
    <w:p w:rsidR="004F34B7" w:rsidRPr="000C00BE" w:rsidRDefault="004F34B7" w:rsidP="00686FCB">
      <w:pPr>
        <w:pStyle w:val="ListParagraph"/>
        <w:numPr>
          <w:ilvl w:val="0"/>
          <w:numId w:val="1"/>
        </w:numPr>
        <w:tabs>
          <w:tab w:val="left" w:pos="0"/>
          <w:tab w:val="left" w:pos="360"/>
          <w:tab w:val="left" w:pos="540"/>
        </w:tabs>
        <w:spacing w:after="200" w:line="480" w:lineRule="auto"/>
        <w:ind w:left="450" w:right="45" w:hanging="450"/>
        <w:rPr>
          <w:rFonts w:ascii="Times New Roman" w:hAnsi="Times New Roman"/>
          <w:b/>
          <w:szCs w:val="24"/>
          <w:lang w:val="fi-FI"/>
        </w:rPr>
      </w:pPr>
      <w:r w:rsidRPr="000C00BE">
        <w:rPr>
          <w:rFonts w:ascii="Times New Roman" w:hAnsi="Times New Roman"/>
          <w:b/>
          <w:szCs w:val="24"/>
          <w:lang w:val="fi-FI"/>
        </w:rPr>
        <w:t>Tujuan Penelitian</w:t>
      </w:r>
    </w:p>
    <w:p w:rsidR="004F34B7" w:rsidRPr="000C00BE" w:rsidRDefault="004F34B7" w:rsidP="00407C33">
      <w:pPr>
        <w:pStyle w:val="ListParagraph"/>
        <w:tabs>
          <w:tab w:val="left" w:pos="0"/>
          <w:tab w:val="left" w:pos="284"/>
          <w:tab w:val="left" w:pos="540"/>
        </w:tabs>
        <w:spacing w:line="480" w:lineRule="auto"/>
        <w:ind w:left="450" w:right="45"/>
        <w:jc w:val="both"/>
        <w:rPr>
          <w:rFonts w:ascii="Times New Roman" w:hAnsi="Times New Roman"/>
          <w:szCs w:val="24"/>
          <w:lang w:val="fi-FI"/>
        </w:rPr>
      </w:pPr>
      <w:r w:rsidRPr="000C00BE">
        <w:rPr>
          <w:rFonts w:ascii="Times New Roman" w:hAnsi="Times New Roman"/>
          <w:szCs w:val="24"/>
          <w:lang w:val="fi-FI"/>
        </w:rPr>
        <w:t xml:space="preserve">      </w:t>
      </w:r>
      <w:r w:rsidR="00407C33">
        <w:rPr>
          <w:rFonts w:ascii="Times New Roman" w:hAnsi="Times New Roman"/>
          <w:szCs w:val="24"/>
          <w:lang w:val="fi-FI"/>
        </w:rPr>
        <w:t xml:space="preserve">   </w:t>
      </w:r>
      <w:r w:rsidR="00905148">
        <w:rPr>
          <w:rFonts w:ascii="Times New Roman" w:hAnsi="Times New Roman"/>
          <w:szCs w:val="24"/>
          <w:lang w:val="fi-FI"/>
        </w:rPr>
        <w:t xml:space="preserve"> </w:t>
      </w:r>
      <w:r w:rsidRPr="000C00BE">
        <w:rPr>
          <w:rFonts w:ascii="Times New Roman" w:hAnsi="Times New Roman"/>
          <w:szCs w:val="24"/>
          <w:lang w:val="fi-FI"/>
        </w:rPr>
        <w:t>Berdasarkan permasalahan pokok bahasan dari urain diatas, maka dapat dirumuskan tujuan penelitian yang menjadi suatu bukti yang akurat yang dapat diperoleh di lapangan. Oleh karena itu, penelitian yang dilakukan bertujuan untuk memperoleh data dan informasi yang tepat dan akurat tentang :</w:t>
      </w:r>
    </w:p>
    <w:p w:rsidR="004F34B7" w:rsidRPr="000C00BE" w:rsidRDefault="004F34B7" w:rsidP="00686FCB">
      <w:pPr>
        <w:pStyle w:val="ListParagraph"/>
        <w:numPr>
          <w:ilvl w:val="0"/>
          <w:numId w:val="3"/>
        </w:numPr>
        <w:tabs>
          <w:tab w:val="left" w:pos="0"/>
          <w:tab w:val="left" w:pos="360"/>
          <w:tab w:val="left" w:pos="540"/>
        </w:tabs>
        <w:spacing w:after="200" w:line="480" w:lineRule="auto"/>
        <w:ind w:right="45"/>
        <w:jc w:val="both"/>
        <w:rPr>
          <w:rFonts w:ascii="Times New Roman" w:hAnsi="Times New Roman"/>
          <w:b/>
          <w:szCs w:val="24"/>
          <w:lang w:val="fi-FI"/>
        </w:rPr>
      </w:pPr>
      <w:r w:rsidRPr="000C00BE">
        <w:rPr>
          <w:rFonts w:ascii="Times New Roman" w:hAnsi="Times New Roman"/>
          <w:szCs w:val="24"/>
          <w:lang w:val="fi-FI"/>
        </w:rPr>
        <w:t>Bahan</w:t>
      </w:r>
      <w:r w:rsidR="00854060">
        <w:rPr>
          <w:rFonts w:ascii="Times New Roman" w:hAnsi="Times New Roman"/>
          <w:szCs w:val="24"/>
          <w:lang w:val="fi-FI"/>
        </w:rPr>
        <w:t xml:space="preserve"> baku</w:t>
      </w:r>
      <w:r w:rsidRPr="000C00BE">
        <w:rPr>
          <w:rFonts w:ascii="Times New Roman" w:hAnsi="Times New Roman"/>
          <w:szCs w:val="24"/>
          <w:lang w:val="fi-FI"/>
        </w:rPr>
        <w:t xml:space="preserve"> instrumen</w:t>
      </w:r>
      <w:r w:rsidR="00B1102D">
        <w:rPr>
          <w:rFonts w:ascii="Times New Roman" w:hAnsi="Times New Roman"/>
          <w:szCs w:val="24"/>
          <w:lang w:val="fi-FI"/>
        </w:rPr>
        <w:t xml:space="preserve"> </w:t>
      </w:r>
      <w:r w:rsidR="007B097A">
        <w:rPr>
          <w:rFonts w:ascii="Times New Roman" w:hAnsi="Times New Roman"/>
          <w:szCs w:val="24"/>
          <w:lang w:val="fi-FI"/>
        </w:rPr>
        <w:t>gandang Toray</w:t>
      </w:r>
      <w:r w:rsidRPr="000C00BE">
        <w:rPr>
          <w:rFonts w:ascii="Times New Roman" w:hAnsi="Times New Roman"/>
          <w:szCs w:val="24"/>
          <w:lang w:val="fi-FI"/>
        </w:rPr>
        <w:t xml:space="preserve">a di </w:t>
      </w:r>
      <w:r w:rsidR="0084565F" w:rsidRPr="000C00BE">
        <w:rPr>
          <w:rFonts w:ascii="Times New Roman" w:hAnsi="Times New Roman"/>
          <w:szCs w:val="24"/>
          <w:lang w:val="fi-FI"/>
        </w:rPr>
        <w:t>Keca</w:t>
      </w:r>
      <w:r w:rsidRPr="000C00BE">
        <w:rPr>
          <w:rFonts w:ascii="Times New Roman" w:hAnsi="Times New Roman"/>
          <w:szCs w:val="24"/>
          <w:lang w:val="fi-FI"/>
        </w:rPr>
        <w:t>matan Kesu’ Kabupaten Toraja Utara.</w:t>
      </w:r>
    </w:p>
    <w:p w:rsidR="004F34B7" w:rsidRPr="000C00BE" w:rsidRDefault="004F34B7" w:rsidP="00686FCB">
      <w:pPr>
        <w:pStyle w:val="ListParagraph"/>
        <w:numPr>
          <w:ilvl w:val="0"/>
          <w:numId w:val="3"/>
        </w:numPr>
        <w:tabs>
          <w:tab w:val="left" w:pos="0"/>
          <w:tab w:val="left" w:pos="360"/>
          <w:tab w:val="left" w:pos="540"/>
        </w:tabs>
        <w:spacing w:after="200" w:line="480" w:lineRule="auto"/>
        <w:ind w:right="45"/>
        <w:jc w:val="both"/>
        <w:rPr>
          <w:rFonts w:ascii="Times New Roman" w:hAnsi="Times New Roman"/>
          <w:b/>
          <w:szCs w:val="24"/>
          <w:lang w:val="fi-FI"/>
        </w:rPr>
      </w:pPr>
      <w:r w:rsidRPr="000C00BE">
        <w:rPr>
          <w:rFonts w:ascii="Times New Roman" w:hAnsi="Times New Roman"/>
          <w:szCs w:val="24"/>
          <w:lang w:val="id-ID"/>
        </w:rPr>
        <w:t>Proses pembuatan</w:t>
      </w:r>
      <w:r w:rsidRPr="000C00BE">
        <w:rPr>
          <w:rFonts w:ascii="Times New Roman" w:hAnsi="Times New Roman"/>
          <w:szCs w:val="24"/>
          <w:lang w:val="fi-FI"/>
        </w:rPr>
        <w:t xml:space="preserve"> </w:t>
      </w:r>
      <w:r w:rsidR="007B097A">
        <w:rPr>
          <w:rFonts w:ascii="Times New Roman" w:hAnsi="Times New Roman"/>
          <w:szCs w:val="24"/>
          <w:lang w:val="fi-FI"/>
        </w:rPr>
        <w:t xml:space="preserve"> gandang Toray</w:t>
      </w:r>
      <w:r w:rsidR="00B1102D">
        <w:rPr>
          <w:rFonts w:ascii="Times New Roman" w:hAnsi="Times New Roman"/>
          <w:szCs w:val="24"/>
          <w:lang w:val="fi-FI"/>
        </w:rPr>
        <w:t>a</w:t>
      </w:r>
      <w:r w:rsidRPr="000C00BE">
        <w:rPr>
          <w:rFonts w:ascii="Times New Roman" w:hAnsi="Times New Roman"/>
          <w:szCs w:val="24"/>
          <w:lang w:val="id-ID"/>
        </w:rPr>
        <w:t xml:space="preserve"> </w:t>
      </w:r>
      <w:r w:rsidRPr="000C00BE">
        <w:rPr>
          <w:rFonts w:ascii="Times New Roman" w:hAnsi="Times New Roman"/>
          <w:i/>
          <w:szCs w:val="24"/>
          <w:lang w:val="fi-FI"/>
        </w:rPr>
        <w:t xml:space="preserve"> </w:t>
      </w:r>
      <w:r w:rsidRPr="000C00BE">
        <w:rPr>
          <w:rFonts w:ascii="Times New Roman" w:hAnsi="Times New Roman"/>
          <w:szCs w:val="24"/>
          <w:lang w:val="fi-FI"/>
        </w:rPr>
        <w:t xml:space="preserve">di </w:t>
      </w:r>
      <w:r w:rsidR="0084565F" w:rsidRPr="000C00BE">
        <w:rPr>
          <w:rFonts w:ascii="Times New Roman" w:hAnsi="Times New Roman"/>
          <w:szCs w:val="24"/>
          <w:lang w:val="fi-FI"/>
        </w:rPr>
        <w:t>Keca</w:t>
      </w:r>
      <w:r w:rsidRPr="000C00BE">
        <w:rPr>
          <w:rFonts w:ascii="Times New Roman" w:hAnsi="Times New Roman"/>
          <w:szCs w:val="24"/>
          <w:lang w:val="fi-FI"/>
        </w:rPr>
        <w:t>matan kesu’ Kabupaten Toraja Utara.</w:t>
      </w:r>
    </w:p>
    <w:p w:rsidR="002B0AAD" w:rsidRPr="00D827D3" w:rsidRDefault="00B1102D" w:rsidP="00553EF9">
      <w:pPr>
        <w:pStyle w:val="ListParagraph"/>
        <w:numPr>
          <w:ilvl w:val="0"/>
          <w:numId w:val="3"/>
        </w:numPr>
        <w:tabs>
          <w:tab w:val="left" w:pos="0"/>
          <w:tab w:val="left" w:pos="360"/>
          <w:tab w:val="left" w:pos="540"/>
        </w:tabs>
        <w:spacing w:after="200" w:line="480" w:lineRule="auto"/>
        <w:ind w:right="45"/>
        <w:jc w:val="both"/>
        <w:rPr>
          <w:rFonts w:ascii="Times New Roman" w:hAnsi="Times New Roman"/>
          <w:b/>
          <w:szCs w:val="24"/>
          <w:lang w:val="fi-FI"/>
        </w:rPr>
      </w:pPr>
      <w:r>
        <w:rPr>
          <w:rFonts w:ascii="Times New Roman" w:hAnsi="Times New Roman"/>
          <w:szCs w:val="24"/>
        </w:rPr>
        <w:t>Perawata</w:t>
      </w:r>
      <w:r w:rsidR="007B097A">
        <w:rPr>
          <w:rFonts w:ascii="Times New Roman" w:hAnsi="Times New Roman"/>
          <w:szCs w:val="24"/>
        </w:rPr>
        <w:t>n dan pemeliharaan gandang Toray</w:t>
      </w:r>
      <w:r>
        <w:rPr>
          <w:rFonts w:ascii="Times New Roman" w:hAnsi="Times New Roman"/>
          <w:szCs w:val="24"/>
        </w:rPr>
        <w:t xml:space="preserve">a </w:t>
      </w:r>
      <w:r w:rsidR="004F34B7" w:rsidRPr="000C00BE">
        <w:rPr>
          <w:rFonts w:ascii="Times New Roman" w:hAnsi="Times New Roman"/>
          <w:szCs w:val="24"/>
        </w:rPr>
        <w:t xml:space="preserve">di </w:t>
      </w:r>
      <w:r w:rsidR="0084565F" w:rsidRPr="000C00BE">
        <w:rPr>
          <w:rFonts w:ascii="Times New Roman" w:hAnsi="Times New Roman"/>
          <w:szCs w:val="24"/>
        </w:rPr>
        <w:t>Keca</w:t>
      </w:r>
      <w:r w:rsidR="004F34B7" w:rsidRPr="000C00BE">
        <w:rPr>
          <w:rFonts w:ascii="Times New Roman" w:hAnsi="Times New Roman"/>
          <w:szCs w:val="24"/>
        </w:rPr>
        <w:t>matan Kesu’ Kabupaten Toraja Utara.</w:t>
      </w:r>
    </w:p>
    <w:p w:rsidR="00D827D3" w:rsidRPr="00553EF9" w:rsidRDefault="00D827D3" w:rsidP="00D827D3">
      <w:pPr>
        <w:pStyle w:val="ListParagraph"/>
        <w:tabs>
          <w:tab w:val="left" w:pos="0"/>
          <w:tab w:val="left" w:pos="360"/>
          <w:tab w:val="left" w:pos="540"/>
        </w:tabs>
        <w:spacing w:after="200" w:line="480" w:lineRule="auto"/>
        <w:ind w:left="810" w:right="45"/>
        <w:jc w:val="both"/>
        <w:rPr>
          <w:rFonts w:ascii="Times New Roman" w:hAnsi="Times New Roman"/>
          <w:b/>
          <w:szCs w:val="24"/>
          <w:lang w:val="fi-FI"/>
        </w:rPr>
      </w:pPr>
    </w:p>
    <w:p w:rsidR="004F34B7" w:rsidRPr="000C00BE" w:rsidRDefault="004F34B7" w:rsidP="00686FCB">
      <w:pPr>
        <w:pStyle w:val="ListParagraph"/>
        <w:numPr>
          <w:ilvl w:val="0"/>
          <w:numId w:val="1"/>
        </w:numPr>
        <w:tabs>
          <w:tab w:val="left" w:pos="0"/>
          <w:tab w:val="left" w:pos="360"/>
          <w:tab w:val="left" w:pos="540"/>
        </w:tabs>
        <w:spacing w:after="200" w:line="480" w:lineRule="auto"/>
        <w:ind w:left="450" w:right="45" w:hanging="450"/>
        <w:rPr>
          <w:rFonts w:ascii="Times New Roman" w:hAnsi="Times New Roman"/>
          <w:b/>
          <w:szCs w:val="24"/>
          <w:lang w:val="fi-FI"/>
        </w:rPr>
      </w:pPr>
      <w:r w:rsidRPr="000C00BE">
        <w:rPr>
          <w:rFonts w:ascii="Times New Roman" w:hAnsi="Times New Roman"/>
          <w:b/>
          <w:szCs w:val="24"/>
          <w:lang w:val="fi-FI"/>
        </w:rPr>
        <w:t>Manfaat Penelitian</w:t>
      </w:r>
    </w:p>
    <w:p w:rsidR="004F34B7" w:rsidRPr="000C00BE" w:rsidRDefault="00905148" w:rsidP="00686FCB">
      <w:pPr>
        <w:pStyle w:val="ListParagraph"/>
        <w:tabs>
          <w:tab w:val="left" w:pos="0"/>
          <w:tab w:val="left" w:pos="360"/>
          <w:tab w:val="left" w:pos="540"/>
        </w:tabs>
        <w:spacing w:line="480" w:lineRule="auto"/>
        <w:ind w:left="450" w:right="45"/>
        <w:jc w:val="both"/>
        <w:rPr>
          <w:rFonts w:ascii="Times New Roman" w:hAnsi="Times New Roman"/>
          <w:szCs w:val="24"/>
          <w:lang w:val="fi-FI"/>
        </w:rPr>
      </w:pPr>
      <w:r>
        <w:rPr>
          <w:rFonts w:ascii="Times New Roman" w:hAnsi="Times New Roman"/>
          <w:szCs w:val="24"/>
          <w:lang w:val="fi-FI"/>
        </w:rPr>
        <w:t xml:space="preserve">        </w:t>
      </w:r>
      <w:r w:rsidR="004F34B7" w:rsidRPr="000C00BE">
        <w:rPr>
          <w:rFonts w:ascii="Times New Roman" w:hAnsi="Times New Roman"/>
          <w:szCs w:val="24"/>
          <w:lang w:val="fi-FI"/>
        </w:rPr>
        <w:t xml:space="preserve"> Manfaat yang diharapkan dalam pelaksanaaan dari hasil penelitian ini adalah sebagai berikut :</w:t>
      </w:r>
    </w:p>
    <w:p w:rsidR="004F34B7" w:rsidRPr="00D62B8B" w:rsidRDefault="004F34B7" w:rsidP="00D62B8B">
      <w:pPr>
        <w:pStyle w:val="ListParagraph"/>
        <w:numPr>
          <w:ilvl w:val="0"/>
          <w:numId w:val="4"/>
        </w:numPr>
        <w:tabs>
          <w:tab w:val="left" w:pos="0"/>
          <w:tab w:val="left" w:pos="360"/>
          <w:tab w:val="left" w:pos="540"/>
        </w:tabs>
        <w:spacing w:after="200" w:line="480" w:lineRule="auto"/>
        <w:ind w:right="45"/>
        <w:jc w:val="both"/>
        <w:rPr>
          <w:rFonts w:ascii="Times New Roman" w:hAnsi="Times New Roman"/>
          <w:b/>
          <w:szCs w:val="24"/>
          <w:lang w:val="fi-FI"/>
        </w:rPr>
      </w:pPr>
      <w:r w:rsidRPr="000C00BE">
        <w:rPr>
          <w:rFonts w:ascii="Times New Roman" w:hAnsi="Times New Roman"/>
          <w:szCs w:val="24"/>
          <w:lang w:val="fi-FI"/>
        </w:rPr>
        <w:t>Untuk memperoleh imformasi yang lebih jelas, akurat dan pengetahuan tentang bahan, alat, dan proses pembuatan</w:t>
      </w:r>
      <w:r w:rsidR="00D62B8B">
        <w:rPr>
          <w:rFonts w:ascii="Times New Roman" w:hAnsi="Times New Roman"/>
          <w:szCs w:val="24"/>
          <w:lang w:val="fi-FI"/>
        </w:rPr>
        <w:t xml:space="preserve"> </w:t>
      </w:r>
      <w:r w:rsidR="00553EF9">
        <w:rPr>
          <w:rFonts w:ascii="Times New Roman" w:hAnsi="Times New Roman"/>
          <w:szCs w:val="24"/>
        </w:rPr>
        <w:t>g</w:t>
      </w:r>
      <w:r w:rsidR="00553EF9">
        <w:rPr>
          <w:rFonts w:ascii="Times New Roman" w:hAnsi="Times New Roman"/>
          <w:szCs w:val="24"/>
          <w:lang w:val="id-ID"/>
        </w:rPr>
        <w:t>andang Tora</w:t>
      </w:r>
      <w:r w:rsidR="007B097A">
        <w:rPr>
          <w:rFonts w:ascii="Times New Roman" w:hAnsi="Times New Roman"/>
          <w:szCs w:val="24"/>
        </w:rPr>
        <w:t>y</w:t>
      </w:r>
      <w:r w:rsidRPr="00553EF9">
        <w:rPr>
          <w:rFonts w:ascii="Times New Roman" w:hAnsi="Times New Roman"/>
          <w:szCs w:val="24"/>
          <w:lang w:val="id-ID"/>
        </w:rPr>
        <w:t>a</w:t>
      </w:r>
      <w:r w:rsidRPr="000C00BE">
        <w:rPr>
          <w:rFonts w:ascii="Times New Roman" w:hAnsi="Times New Roman"/>
          <w:i/>
          <w:szCs w:val="24"/>
          <w:lang w:val="id-ID"/>
        </w:rPr>
        <w:t xml:space="preserve"> </w:t>
      </w:r>
      <w:r w:rsidRPr="000C00BE">
        <w:rPr>
          <w:rFonts w:ascii="Times New Roman" w:hAnsi="Times New Roman"/>
          <w:szCs w:val="24"/>
          <w:lang w:val="fi-FI"/>
        </w:rPr>
        <w:t xml:space="preserve">sebagai suatu kajian organologi alat musik tradisional di Sulawesi Selatan. Terlebih dahulu dalam membuat karya tulis sekaligus </w:t>
      </w:r>
      <w:r w:rsidRPr="00D62B8B">
        <w:rPr>
          <w:rFonts w:ascii="Times New Roman" w:hAnsi="Times New Roman"/>
          <w:szCs w:val="24"/>
          <w:lang w:val="fi-FI"/>
        </w:rPr>
        <w:t>sebagai persyaratan untuk menyelesaikan studi pendidikan di Universitas Negeri Makassar.</w:t>
      </w:r>
    </w:p>
    <w:p w:rsidR="004F34B7" w:rsidRPr="000C00BE" w:rsidRDefault="004F34B7" w:rsidP="00686FCB">
      <w:pPr>
        <w:pStyle w:val="ListParagraph"/>
        <w:numPr>
          <w:ilvl w:val="0"/>
          <w:numId w:val="4"/>
        </w:numPr>
        <w:tabs>
          <w:tab w:val="left" w:pos="0"/>
          <w:tab w:val="left" w:pos="360"/>
          <w:tab w:val="left" w:pos="540"/>
        </w:tabs>
        <w:spacing w:after="200" w:line="480" w:lineRule="auto"/>
        <w:ind w:right="45"/>
        <w:jc w:val="both"/>
        <w:rPr>
          <w:rFonts w:ascii="Times New Roman" w:hAnsi="Times New Roman"/>
          <w:b/>
          <w:szCs w:val="24"/>
          <w:lang w:val="fi-FI"/>
        </w:rPr>
      </w:pPr>
      <w:r w:rsidRPr="000C00BE">
        <w:rPr>
          <w:rFonts w:ascii="Times New Roman" w:hAnsi="Times New Roman"/>
          <w:szCs w:val="24"/>
          <w:lang w:val="fi-FI"/>
        </w:rPr>
        <w:lastRenderedPageBreak/>
        <w:t>Untuk menambah pengetahuan bagi setiap orang yang membacanya tentang suatu kajian organologi</w:t>
      </w:r>
      <w:r w:rsidR="00D62B8B">
        <w:rPr>
          <w:rFonts w:ascii="Times New Roman" w:hAnsi="Times New Roman"/>
          <w:szCs w:val="24"/>
          <w:lang w:val="fi-FI"/>
        </w:rPr>
        <w:t xml:space="preserve"> </w:t>
      </w:r>
      <w:r w:rsidR="00553EF9">
        <w:rPr>
          <w:rFonts w:ascii="Times New Roman" w:hAnsi="Times New Roman"/>
          <w:szCs w:val="24"/>
        </w:rPr>
        <w:t>g</w:t>
      </w:r>
      <w:r w:rsidR="007B097A">
        <w:rPr>
          <w:rFonts w:ascii="Times New Roman" w:hAnsi="Times New Roman"/>
          <w:szCs w:val="24"/>
        </w:rPr>
        <w:t>a</w:t>
      </w:r>
      <w:r w:rsidRPr="000C00BE">
        <w:rPr>
          <w:rFonts w:ascii="Times New Roman" w:hAnsi="Times New Roman"/>
          <w:szCs w:val="24"/>
          <w:lang w:val="id-ID"/>
        </w:rPr>
        <w:t>ndang Tora</w:t>
      </w:r>
      <w:r w:rsidR="007B097A">
        <w:rPr>
          <w:rFonts w:ascii="Times New Roman" w:hAnsi="Times New Roman"/>
          <w:szCs w:val="24"/>
        </w:rPr>
        <w:t>y</w:t>
      </w:r>
      <w:r w:rsidR="00D62B8B">
        <w:rPr>
          <w:rFonts w:ascii="Times New Roman" w:hAnsi="Times New Roman"/>
          <w:szCs w:val="24"/>
          <w:lang w:val="id-ID"/>
        </w:rPr>
        <w:t>a</w:t>
      </w:r>
      <w:r w:rsidRPr="000C00BE">
        <w:rPr>
          <w:rFonts w:ascii="Times New Roman" w:hAnsi="Times New Roman"/>
          <w:szCs w:val="24"/>
          <w:lang w:val="id-ID"/>
        </w:rPr>
        <w:t xml:space="preserve"> </w:t>
      </w:r>
      <w:r w:rsidRPr="000C00BE">
        <w:rPr>
          <w:rFonts w:ascii="Times New Roman" w:hAnsi="Times New Roman"/>
          <w:szCs w:val="24"/>
          <w:lang w:val="fi-FI"/>
        </w:rPr>
        <w:t>dan sebagai landasan untuk pengembangan selanjutnya.</w:t>
      </w:r>
    </w:p>
    <w:p w:rsidR="004F34B7" w:rsidRPr="000C00BE" w:rsidRDefault="004F34B7" w:rsidP="00686FCB">
      <w:pPr>
        <w:pStyle w:val="ListParagraph"/>
        <w:numPr>
          <w:ilvl w:val="0"/>
          <w:numId w:val="4"/>
        </w:numPr>
        <w:tabs>
          <w:tab w:val="left" w:pos="0"/>
          <w:tab w:val="left" w:pos="360"/>
          <w:tab w:val="left" w:pos="540"/>
        </w:tabs>
        <w:spacing w:after="200" w:line="480" w:lineRule="auto"/>
        <w:ind w:right="45"/>
        <w:jc w:val="both"/>
        <w:rPr>
          <w:rFonts w:ascii="Times New Roman" w:hAnsi="Times New Roman"/>
          <w:b/>
          <w:szCs w:val="24"/>
          <w:lang w:val="fi-FI"/>
        </w:rPr>
      </w:pPr>
      <w:r w:rsidRPr="000C00BE">
        <w:rPr>
          <w:rFonts w:ascii="Times New Roman" w:hAnsi="Times New Roman"/>
          <w:szCs w:val="24"/>
          <w:lang w:val="fi-FI"/>
        </w:rPr>
        <w:t>Sebagai bahan informasi kepada masyarakat dan generasi muda yang akan datang terutama Mahasiswa/ Mahasiswi program studi Sendratasik Universitas Negeri Makassar  (UNM).</w:t>
      </w:r>
    </w:p>
    <w:p w:rsidR="00840198" w:rsidRPr="000C00BE" w:rsidRDefault="004F34B7" w:rsidP="00686FCB">
      <w:pPr>
        <w:pStyle w:val="ListParagraph"/>
        <w:numPr>
          <w:ilvl w:val="0"/>
          <w:numId w:val="4"/>
        </w:numPr>
        <w:tabs>
          <w:tab w:val="left" w:pos="0"/>
          <w:tab w:val="left" w:pos="360"/>
          <w:tab w:val="left" w:pos="540"/>
        </w:tabs>
        <w:spacing w:after="200" w:line="480" w:lineRule="auto"/>
        <w:ind w:right="45"/>
        <w:jc w:val="both"/>
        <w:rPr>
          <w:rFonts w:ascii="Times New Roman" w:hAnsi="Times New Roman"/>
          <w:b/>
          <w:szCs w:val="24"/>
          <w:lang w:val="fi-FI"/>
        </w:rPr>
      </w:pPr>
      <w:r w:rsidRPr="000C00BE">
        <w:rPr>
          <w:rFonts w:ascii="Times New Roman" w:hAnsi="Times New Roman"/>
          <w:szCs w:val="24"/>
          <w:lang w:val="fi-FI"/>
        </w:rPr>
        <w:t>Sebagai bahan acuan bagi peneliti selanjutnya, yang ingin melengkapi kekurangan atau hal-hal yang berhubungan dengan  alat musik tradisional</w:t>
      </w:r>
      <w:r w:rsidR="00D62B8B">
        <w:rPr>
          <w:rFonts w:ascii="Times New Roman" w:hAnsi="Times New Roman"/>
          <w:szCs w:val="24"/>
          <w:lang w:val="fi-FI"/>
        </w:rPr>
        <w:t xml:space="preserve"> </w:t>
      </w:r>
      <w:r w:rsidR="00553EF9">
        <w:rPr>
          <w:rFonts w:ascii="Times New Roman" w:hAnsi="Times New Roman"/>
          <w:szCs w:val="24"/>
        </w:rPr>
        <w:t>g</w:t>
      </w:r>
      <w:r w:rsidR="007B097A">
        <w:rPr>
          <w:rFonts w:ascii="Times New Roman" w:hAnsi="Times New Roman"/>
          <w:szCs w:val="24"/>
        </w:rPr>
        <w:t>a</w:t>
      </w:r>
      <w:r w:rsidRPr="000C00BE">
        <w:rPr>
          <w:rFonts w:ascii="Times New Roman" w:hAnsi="Times New Roman"/>
          <w:szCs w:val="24"/>
          <w:lang w:val="id-ID"/>
        </w:rPr>
        <w:t>ndang Tora</w:t>
      </w:r>
      <w:r w:rsidR="007B097A">
        <w:rPr>
          <w:rFonts w:ascii="Times New Roman" w:hAnsi="Times New Roman"/>
          <w:szCs w:val="24"/>
        </w:rPr>
        <w:t>y</w:t>
      </w:r>
      <w:r w:rsidR="00D62B8B">
        <w:rPr>
          <w:rFonts w:ascii="Times New Roman" w:hAnsi="Times New Roman"/>
          <w:szCs w:val="24"/>
          <w:lang w:val="id-ID"/>
        </w:rPr>
        <w:t>a</w:t>
      </w:r>
      <w:r w:rsidRPr="000C00BE">
        <w:rPr>
          <w:rFonts w:ascii="Times New Roman" w:hAnsi="Times New Roman"/>
          <w:szCs w:val="24"/>
          <w:lang w:val="fi-FI"/>
        </w:rPr>
        <w:t>.</w:t>
      </w:r>
    </w:p>
    <w:sectPr w:rsidR="00840198" w:rsidRPr="000C00BE" w:rsidSect="00CC6580">
      <w:headerReference w:type="default" r:id="rId8"/>
      <w:pgSz w:w="12191"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EC6" w:rsidRDefault="00013EC6" w:rsidP="000C3F98">
      <w:r>
        <w:separator/>
      </w:r>
    </w:p>
  </w:endnote>
  <w:endnote w:type="continuationSeparator" w:id="1">
    <w:p w:rsidR="00013EC6" w:rsidRDefault="00013EC6" w:rsidP="000C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EC6" w:rsidRDefault="00013EC6" w:rsidP="000C3F98">
      <w:r>
        <w:separator/>
      </w:r>
    </w:p>
  </w:footnote>
  <w:footnote w:type="continuationSeparator" w:id="1">
    <w:p w:rsidR="00013EC6" w:rsidRDefault="00013EC6" w:rsidP="000C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Cs w:val="24"/>
      </w:rPr>
      <w:id w:val="12922127"/>
      <w:docPartObj>
        <w:docPartGallery w:val="Page Numbers (Top of Page)"/>
        <w:docPartUnique/>
      </w:docPartObj>
    </w:sdtPr>
    <w:sdtContent>
      <w:p w:rsidR="00CD68E4" w:rsidRDefault="00CD68E4">
        <w:pPr>
          <w:pStyle w:val="Header"/>
          <w:jc w:val="right"/>
          <w:rPr>
            <w:rFonts w:ascii="Times New Roman" w:hAnsi="Times New Roman"/>
            <w:szCs w:val="24"/>
          </w:rPr>
        </w:pPr>
      </w:p>
      <w:p w:rsidR="00CD68E4" w:rsidRDefault="00CD68E4">
        <w:pPr>
          <w:pStyle w:val="Header"/>
          <w:jc w:val="right"/>
          <w:rPr>
            <w:rFonts w:ascii="Times New Roman" w:hAnsi="Times New Roman"/>
            <w:szCs w:val="24"/>
          </w:rPr>
        </w:pPr>
      </w:p>
      <w:p w:rsidR="00CD68E4" w:rsidRPr="00A65916" w:rsidRDefault="00DF30CA">
        <w:pPr>
          <w:pStyle w:val="Header"/>
          <w:jc w:val="right"/>
          <w:rPr>
            <w:rFonts w:ascii="Times New Roman" w:hAnsi="Times New Roman"/>
            <w:szCs w:val="24"/>
          </w:rPr>
        </w:pPr>
        <w:r w:rsidRPr="00A65916">
          <w:rPr>
            <w:rFonts w:ascii="Times New Roman" w:hAnsi="Times New Roman"/>
            <w:szCs w:val="24"/>
          </w:rPr>
          <w:fldChar w:fldCharType="begin"/>
        </w:r>
        <w:r w:rsidR="00CD68E4" w:rsidRPr="00A65916">
          <w:rPr>
            <w:rFonts w:ascii="Times New Roman" w:hAnsi="Times New Roman"/>
            <w:szCs w:val="24"/>
          </w:rPr>
          <w:instrText xml:space="preserve"> PAGE   \* MERGEFORMAT </w:instrText>
        </w:r>
        <w:r w:rsidRPr="00A65916">
          <w:rPr>
            <w:rFonts w:ascii="Times New Roman" w:hAnsi="Times New Roman"/>
            <w:szCs w:val="24"/>
          </w:rPr>
          <w:fldChar w:fldCharType="separate"/>
        </w:r>
        <w:r w:rsidR="00714676">
          <w:rPr>
            <w:rFonts w:ascii="Times New Roman" w:hAnsi="Times New Roman"/>
            <w:noProof/>
            <w:szCs w:val="24"/>
          </w:rPr>
          <w:t>2</w:t>
        </w:r>
        <w:r w:rsidRPr="00A65916">
          <w:rPr>
            <w:rFonts w:ascii="Times New Roman" w:hAnsi="Times New Roman"/>
            <w:szCs w:val="24"/>
          </w:rPr>
          <w:fldChar w:fldCharType="end"/>
        </w:r>
      </w:p>
    </w:sdtContent>
  </w:sdt>
  <w:p w:rsidR="00CD68E4" w:rsidRDefault="00CD6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43E"/>
    <w:multiLevelType w:val="hybridMultilevel"/>
    <w:tmpl w:val="9C561D36"/>
    <w:lvl w:ilvl="0" w:tplc="15908C62">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19D66529"/>
    <w:multiLevelType w:val="hybridMultilevel"/>
    <w:tmpl w:val="37F06C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F10F19"/>
    <w:multiLevelType w:val="hybridMultilevel"/>
    <w:tmpl w:val="3062A65C"/>
    <w:lvl w:ilvl="0" w:tplc="80E09388">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7E2C2865"/>
    <w:multiLevelType w:val="hybridMultilevel"/>
    <w:tmpl w:val="A3406CF4"/>
    <w:lvl w:ilvl="0" w:tplc="8D42B2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F99588C"/>
    <w:multiLevelType w:val="hybridMultilevel"/>
    <w:tmpl w:val="354CEFD8"/>
    <w:lvl w:ilvl="0" w:tplc="9740135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F34B7"/>
    <w:rsid w:val="00010301"/>
    <w:rsid w:val="00013EC6"/>
    <w:rsid w:val="000A5B1F"/>
    <w:rsid w:val="000A79B2"/>
    <w:rsid w:val="000C00BE"/>
    <w:rsid w:val="000C39CA"/>
    <w:rsid w:val="000C3F98"/>
    <w:rsid w:val="000E1E91"/>
    <w:rsid w:val="000F56BB"/>
    <w:rsid w:val="001006F5"/>
    <w:rsid w:val="0010136A"/>
    <w:rsid w:val="00102B32"/>
    <w:rsid w:val="0012361A"/>
    <w:rsid w:val="0012733E"/>
    <w:rsid w:val="00145770"/>
    <w:rsid w:val="00163B0D"/>
    <w:rsid w:val="001847E4"/>
    <w:rsid w:val="001D0D6F"/>
    <w:rsid w:val="001F204F"/>
    <w:rsid w:val="00210D07"/>
    <w:rsid w:val="0021512F"/>
    <w:rsid w:val="00240E91"/>
    <w:rsid w:val="00241088"/>
    <w:rsid w:val="00243050"/>
    <w:rsid w:val="002544BD"/>
    <w:rsid w:val="00254882"/>
    <w:rsid w:val="0026039F"/>
    <w:rsid w:val="00262661"/>
    <w:rsid w:val="00266385"/>
    <w:rsid w:val="00287D1B"/>
    <w:rsid w:val="002A02C3"/>
    <w:rsid w:val="002B0AAD"/>
    <w:rsid w:val="002C0339"/>
    <w:rsid w:val="002C42C0"/>
    <w:rsid w:val="002D48EA"/>
    <w:rsid w:val="002D5C19"/>
    <w:rsid w:val="002E2E55"/>
    <w:rsid w:val="00302004"/>
    <w:rsid w:val="00342987"/>
    <w:rsid w:val="00356557"/>
    <w:rsid w:val="00360705"/>
    <w:rsid w:val="003709BA"/>
    <w:rsid w:val="0038514C"/>
    <w:rsid w:val="003A2914"/>
    <w:rsid w:val="003D361A"/>
    <w:rsid w:val="003D5D68"/>
    <w:rsid w:val="003D5FB0"/>
    <w:rsid w:val="00407C33"/>
    <w:rsid w:val="0041208F"/>
    <w:rsid w:val="00430C52"/>
    <w:rsid w:val="00440F95"/>
    <w:rsid w:val="00457718"/>
    <w:rsid w:val="00462F1B"/>
    <w:rsid w:val="004872F9"/>
    <w:rsid w:val="004B17D9"/>
    <w:rsid w:val="004B52BA"/>
    <w:rsid w:val="004C4BD4"/>
    <w:rsid w:val="004C67EF"/>
    <w:rsid w:val="004F34B7"/>
    <w:rsid w:val="00506113"/>
    <w:rsid w:val="005106A3"/>
    <w:rsid w:val="00515770"/>
    <w:rsid w:val="00531581"/>
    <w:rsid w:val="005462B1"/>
    <w:rsid w:val="00553EF9"/>
    <w:rsid w:val="0058100A"/>
    <w:rsid w:val="005A2427"/>
    <w:rsid w:val="005B551F"/>
    <w:rsid w:val="005B6023"/>
    <w:rsid w:val="005B6ACD"/>
    <w:rsid w:val="005C0799"/>
    <w:rsid w:val="005C6F24"/>
    <w:rsid w:val="005D479A"/>
    <w:rsid w:val="005F79D7"/>
    <w:rsid w:val="00606889"/>
    <w:rsid w:val="006071B9"/>
    <w:rsid w:val="00626C13"/>
    <w:rsid w:val="00644AA1"/>
    <w:rsid w:val="006558DF"/>
    <w:rsid w:val="00666ADD"/>
    <w:rsid w:val="006833F9"/>
    <w:rsid w:val="00686FCB"/>
    <w:rsid w:val="006F3A9F"/>
    <w:rsid w:val="00710FF3"/>
    <w:rsid w:val="00713A8A"/>
    <w:rsid w:val="00714676"/>
    <w:rsid w:val="00723D15"/>
    <w:rsid w:val="007403C7"/>
    <w:rsid w:val="007553BD"/>
    <w:rsid w:val="00757700"/>
    <w:rsid w:val="00785B6F"/>
    <w:rsid w:val="00791BF3"/>
    <w:rsid w:val="007B097A"/>
    <w:rsid w:val="007B2CF5"/>
    <w:rsid w:val="007B42C7"/>
    <w:rsid w:val="007B4AE7"/>
    <w:rsid w:val="007C150D"/>
    <w:rsid w:val="007D1502"/>
    <w:rsid w:val="007E63B3"/>
    <w:rsid w:val="00840198"/>
    <w:rsid w:val="00840F97"/>
    <w:rsid w:val="0084565F"/>
    <w:rsid w:val="00854060"/>
    <w:rsid w:val="00867276"/>
    <w:rsid w:val="008867E4"/>
    <w:rsid w:val="00890D1D"/>
    <w:rsid w:val="008A71B2"/>
    <w:rsid w:val="008B602B"/>
    <w:rsid w:val="008E7978"/>
    <w:rsid w:val="009036E6"/>
    <w:rsid w:val="00905148"/>
    <w:rsid w:val="00917AF6"/>
    <w:rsid w:val="009364DF"/>
    <w:rsid w:val="00940190"/>
    <w:rsid w:val="00962CFE"/>
    <w:rsid w:val="00962E2D"/>
    <w:rsid w:val="0099544D"/>
    <w:rsid w:val="009B5CE9"/>
    <w:rsid w:val="00A50DF5"/>
    <w:rsid w:val="00A52B19"/>
    <w:rsid w:val="00A65916"/>
    <w:rsid w:val="00A840C0"/>
    <w:rsid w:val="00A90C60"/>
    <w:rsid w:val="00AB6C42"/>
    <w:rsid w:val="00AC5D10"/>
    <w:rsid w:val="00AD3703"/>
    <w:rsid w:val="00AD518C"/>
    <w:rsid w:val="00AE1F7A"/>
    <w:rsid w:val="00AE36F7"/>
    <w:rsid w:val="00AF49ED"/>
    <w:rsid w:val="00B050FB"/>
    <w:rsid w:val="00B1102D"/>
    <w:rsid w:val="00B125E5"/>
    <w:rsid w:val="00B154F8"/>
    <w:rsid w:val="00B15CE9"/>
    <w:rsid w:val="00B42ECD"/>
    <w:rsid w:val="00B733A2"/>
    <w:rsid w:val="00B85FEC"/>
    <w:rsid w:val="00B873D0"/>
    <w:rsid w:val="00BC75B1"/>
    <w:rsid w:val="00BD424A"/>
    <w:rsid w:val="00BF43AA"/>
    <w:rsid w:val="00C221F4"/>
    <w:rsid w:val="00C23D93"/>
    <w:rsid w:val="00C63C1B"/>
    <w:rsid w:val="00C94181"/>
    <w:rsid w:val="00CA3E74"/>
    <w:rsid w:val="00CA4DBC"/>
    <w:rsid w:val="00CC11EB"/>
    <w:rsid w:val="00CC6580"/>
    <w:rsid w:val="00CD68E4"/>
    <w:rsid w:val="00D21E43"/>
    <w:rsid w:val="00D37AE7"/>
    <w:rsid w:val="00D55759"/>
    <w:rsid w:val="00D629F9"/>
    <w:rsid w:val="00D62B8B"/>
    <w:rsid w:val="00D7132B"/>
    <w:rsid w:val="00D827D3"/>
    <w:rsid w:val="00D846E4"/>
    <w:rsid w:val="00DA6229"/>
    <w:rsid w:val="00DD6FC1"/>
    <w:rsid w:val="00DF30CA"/>
    <w:rsid w:val="00E02A61"/>
    <w:rsid w:val="00E226A2"/>
    <w:rsid w:val="00E34BDB"/>
    <w:rsid w:val="00E5365C"/>
    <w:rsid w:val="00E662E4"/>
    <w:rsid w:val="00E814FA"/>
    <w:rsid w:val="00E90B27"/>
    <w:rsid w:val="00EA2856"/>
    <w:rsid w:val="00EA7927"/>
    <w:rsid w:val="00EC306E"/>
    <w:rsid w:val="00EC4B65"/>
    <w:rsid w:val="00EC7711"/>
    <w:rsid w:val="00EF699F"/>
    <w:rsid w:val="00F04D8E"/>
    <w:rsid w:val="00F112CC"/>
    <w:rsid w:val="00F14F1E"/>
    <w:rsid w:val="00F67E22"/>
    <w:rsid w:val="00F85DD1"/>
    <w:rsid w:val="00F95B64"/>
    <w:rsid w:val="00FC57EC"/>
    <w:rsid w:val="00FD6C2A"/>
    <w:rsid w:val="00FF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B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B7"/>
    <w:pPr>
      <w:ind w:left="720"/>
      <w:contextualSpacing/>
    </w:pPr>
  </w:style>
  <w:style w:type="paragraph" w:styleId="Header">
    <w:name w:val="header"/>
    <w:basedOn w:val="Normal"/>
    <w:link w:val="HeaderChar"/>
    <w:uiPriority w:val="99"/>
    <w:unhideWhenUsed/>
    <w:rsid w:val="000C3F98"/>
    <w:pPr>
      <w:tabs>
        <w:tab w:val="center" w:pos="4680"/>
        <w:tab w:val="right" w:pos="9360"/>
      </w:tabs>
    </w:pPr>
  </w:style>
  <w:style w:type="character" w:customStyle="1" w:styleId="HeaderChar">
    <w:name w:val="Header Char"/>
    <w:basedOn w:val="DefaultParagraphFont"/>
    <w:link w:val="Header"/>
    <w:uiPriority w:val="99"/>
    <w:rsid w:val="000C3F98"/>
    <w:rPr>
      <w:rFonts w:ascii="Arial" w:eastAsia="Times New Roman" w:hAnsi="Arial" w:cs="Times New Roman"/>
      <w:sz w:val="24"/>
      <w:szCs w:val="20"/>
    </w:rPr>
  </w:style>
  <w:style w:type="paragraph" w:styleId="Footer">
    <w:name w:val="footer"/>
    <w:basedOn w:val="Normal"/>
    <w:link w:val="FooterChar"/>
    <w:uiPriority w:val="99"/>
    <w:semiHidden/>
    <w:unhideWhenUsed/>
    <w:rsid w:val="000C3F98"/>
    <w:pPr>
      <w:tabs>
        <w:tab w:val="center" w:pos="4680"/>
        <w:tab w:val="right" w:pos="9360"/>
      </w:tabs>
    </w:pPr>
  </w:style>
  <w:style w:type="character" w:customStyle="1" w:styleId="FooterChar">
    <w:name w:val="Footer Char"/>
    <w:basedOn w:val="DefaultParagraphFont"/>
    <w:link w:val="Footer"/>
    <w:uiPriority w:val="99"/>
    <w:semiHidden/>
    <w:rsid w:val="000C3F9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0FA7-5AEC-4BF1-82CB-297BEE05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48</cp:revision>
  <cp:lastPrinted>2013-07-17T19:07:00Z</cp:lastPrinted>
  <dcterms:created xsi:type="dcterms:W3CDTF">2013-03-26T14:55:00Z</dcterms:created>
  <dcterms:modified xsi:type="dcterms:W3CDTF">2013-07-17T19:14:00Z</dcterms:modified>
</cp:coreProperties>
</file>