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F" w:rsidRPr="00CE34C7" w:rsidRDefault="00891D6F" w:rsidP="00891D6F">
      <w:pPr>
        <w:tabs>
          <w:tab w:val="left" w:pos="-2410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D8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891D6F" w:rsidRDefault="00891D6F" w:rsidP="00891D6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Lisnasari Andi Mattoliang, 2013. The Effectiveness of Quantum Learning Model in Mathematics Learning for Students of Grade X SMA Negeri 2 Sengkang. Thesis. Mathematics Department, Mathematics and Science Faculty, State University of Makassar (Supervisors </w:t>
      </w:r>
      <w:r w:rsidRPr="00E619A3">
        <w:rPr>
          <w:rFonts w:ascii="Times New Roman" w:hAnsi="Times New Roman" w:cs="Times New Roman"/>
          <w:b/>
          <w:sz w:val="24"/>
          <w:szCs w:val="24"/>
        </w:rPr>
        <w:t>H. Suradi Tahmir</w:t>
      </w:r>
      <w:r>
        <w:rPr>
          <w:rFonts w:ascii="Times New Roman" w:hAnsi="Times New Roman" w:cs="Times New Roman"/>
          <w:b/>
          <w:sz w:val="24"/>
          <w:szCs w:val="24"/>
        </w:rPr>
        <w:t xml:space="preserve"> and Suwardi Annas)</w:t>
      </w:r>
    </w:p>
    <w:p w:rsidR="00891D6F" w:rsidRDefault="00891D6F" w:rsidP="00891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6F" w:rsidRPr="003E1BD4" w:rsidRDefault="00891D6F" w:rsidP="00891D6F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sz w:val="24"/>
          <w:szCs w:val="24"/>
        </w:rPr>
        <w:t>Quantum Learning</w:t>
      </w:r>
      <w:r>
        <w:rPr>
          <w:rFonts w:ascii="Times New Roman" w:hAnsi="Times New Roman" w:cs="Times New Roman"/>
          <w:sz w:val="24"/>
          <w:szCs w:val="24"/>
        </w:rPr>
        <w:t xml:space="preserve"> model is a learning model that engage students actively and can create a comfortable and enjoyable learning situation. </w:t>
      </w:r>
      <w:r w:rsidRPr="003E1BD4">
        <w:rPr>
          <w:rFonts w:ascii="Times New Roman" w:hAnsi="Times New Roman" w:cs="Times New Roman"/>
          <w:sz w:val="24"/>
          <w:szCs w:val="24"/>
        </w:rPr>
        <w:t>This study is experimental research. The design of this study is Pre-Experimental Design, namely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BD4">
        <w:rPr>
          <w:rFonts w:ascii="Times New Roman" w:hAnsi="Times New Roman" w:cs="Times New Roman"/>
          <w:sz w:val="24"/>
          <w:szCs w:val="24"/>
        </w:rPr>
        <w:t xml:space="preserve"> One-Group Pretest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1BD4">
        <w:rPr>
          <w:rFonts w:ascii="Times New Roman" w:hAnsi="Times New Roman" w:cs="Times New Roman"/>
          <w:sz w:val="24"/>
          <w:szCs w:val="24"/>
        </w:rPr>
        <w:t>Posttes</w:t>
      </w:r>
      <w:r>
        <w:rPr>
          <w:rFonts w:ascii="Times New Roman" w:hAnsi="Times New Roman" w:cs="Times New Roman"/>
          <w:sz w:val="24"/>
          <w:szCs w:val="24"/>
        </w:rPr>
        <w:t>t Design. This study involves one</w:t>
      </w:r>
      <w:r w:rsidRPr="003E1BD4">
        <w:rPr>
          <w:rFonts w:ascii="Times New Roman" w:hAnsi="Times New Roman" w:cs="Times New Roman"/>
          <w:sz w:val="24"/>
          <w:szCs w:val="24"/>
        </w:rPr>
        <w:t xml:space="preserve"> experimental class, X</w:t>
      </w:r>
      <w:r w:rsidRPr="003E1BD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BD4">
        <w:rPr>
          <w:rFonts w:ascii="Times New Roman" w:hAnsi="Times New Roman" w:cs="Times New Roman"/>
          <w:sz w:val="24"/>
          <w:szCs w:val="24"/>
        </w:rPr>
        <w:t xml:space="preserve">with 31 students. This study </w:t>
      </w:r>
      <w:r>
        <w:rPr>
          <w:rFonts w:ascii="Times New Roman" w:hAnsi="Times New Roman" w:cs="Times New Roman"/>
          <w:sz w:val="24"/>
          <w:szCs w:val="24"/>
        </w:rPr>
        <w:t>aims to know</w:t>
      </w:r>
      <w:r w:rsidRPr="003E1BD4">
        <w:rPr>
          <w:rFonts w:ascii="Times New Roman" w:hAnsi="Times New Roman" w:cs="Times New Roman"/>
          <w:sz w:val="24"/>
          <w:szCs w:val="24"/>
        </w:rPr>
        <w:t xml:space="preserve"> the effectiveness of </w:t>
      </w:r>
      <w:r>
        <w:rPr>
          <w:rFonts w:ascii="Times New Roman" w:hAnsi="Times New Roman" w:cs="Times New Roman"/>
          <w:sz w:val="24"/>
          <w:szCs w:val="24"/>
        </w:rPr>
        <w:t>quantum l</w:t>
      </w:r>
      <w:r w:rsidRPr="003E1BD4">
        <w:rPr>
          <w:rFonts w:ascii="Times New Roman" w:hAnsi="Times New Roman" w:cs="Times New Roman"/>
          <w:sz w:val="24"/>
          <w:szCs w:val="24"/>
        </w:rPr>
        <w:t xml:space="preserve">earning model in mathematics learning for </w:t>
      </w:r>
      <w:r>
        <w:rPr>
          <w:rFonts w:ascii="Times New Roman" w:hAnsi="Times New Roman" w:cs="Times New Roman"/>
          <w:sz w:val="24"/>
          <w:szCs w:val="24"/>
        </w:rPr>
        <w:t xml:space="preserve">students of </w:t>
      </w:r>
      <w:r w:rsidRPr="003E1BD4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3E1BD4">
        <w:rPr>
          <w:rFonts w:ascii="Times New Roman" w:hAnsi="Times New Roman" w:cs="Times New Roman"/>
          <w:sz w:val="24"/>
          <w:szCs w:val="24"/>
        </w:rPr>
        <w:t>SMA Negeri 2 Sengkang based on four crit</w:t>
      </w:r>
      <w:r>
        <w:rPr>
          <w:rFonts w:ascii="Times New Roman" w:hAnsi="Times New Roman" w:cs="Times New Roman"/>
          <w:sz w:val="24"/>
          <w:szCs w:val="24"/>
        </w:rPr>
        <w:t>eria of learning effectiveness. The criteria are</w:t>
      </w:r>
      <w:r w:rsidRPr="003E1BD4">
        <w:rPr>
          <w:rFonts w:ascii="Times New Roman" w:hAnsi="Times New Roman" w:cs="Times New Roman"/>
          <w:sz w:val="24"/>
          <w:szCs w:val="24"/>
        </w:rPr>
        <w:t xml:space="preserve"> the ac</w:t>
      </w:r>
      <w:r>
        <w:rPr>
          <w:rFonts w:ascii="Times New Roman" w:hAnsi="Times New Roman" w:cs="Times New Roman"/>
          <w:sz w:val="24"/>
          <w:szCs w:val="24"/>
        </w:rPr>
        <w:t>hievement of classical mastery, student</w:t>
      </w:r>
      <w:r w:rsidRPr="003E1B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E1BD4">
        <w:rPr>
          <w:rFonts w:ascii="Times New Roman" w:hAnsi="Times New Roman" w:cs="Times New Roman"/>
          <w:sz w:val="24"/>
          <w:szCs w:val="24"/>
        </w:rPr>
        <w:t xml:space="preserve"> activit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3E1BD4">
        <w:rPr>
          <w:rFonts w:ascii="Times New Roman" w:hAnsi="Times New Roman" w:cs="Times New Roman"/>
          <w:sz w:val="24"/>
          <w:szCs w:val="24"/>
        </w:rPr>
        <w:t xml:space="preserve"> are in ideal time interval, more than 50% students give positive response to the learning with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E1BD4">
        <w:rPr>
          <w:rFonts w:ascii="Times New Roman" w:hAnsi="Times New Roman" w:cs="Times New Roman"/>
          <w:sz w:val="24"/>
          <w:szCs w:val="24"/>
        </w:rPr>
        <w:t xml:space="preserve">uantum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E1BD4">
        <w:rPr>
          <w:rFonts w:ascii="Times New Roman" w:hAnsi="Times New Roman" w:cs="Times New Roman"/>
          <w:sz w:val="24"/>
          <w:szCs w:val="24"/>
        </w:rPr>
        <w:t>earning model, and there is sign</w:t>
      </w:r>
      <w:r>
        <w:rPr>
          <w:rFonts w:ascii="Times New Roman" w:hAnsi="Times New Roman" w:cs="Times New Roman"/>
          <w:sz w:val="24"/>
          <w:szCs w:val="24"/>
        </w:rPr>
        <w:t>ificant improvement of students’</w:t>
      </w:r>
      <w:r w:rsidRPr="003E1BD4">
        <w:rPr>
          <w:rFonts w:ascii="Times New Roman" w:hAnsi="Times New Roman" w:cs="Times New Roman"/>
          <w:sz w:val="24"/>
          <w:szCs w:val="24"/>
        </w:rPr>
        <w:t xml:space="preserve"> learning achievement after </w:t>
      </w:r>
      <w:r>
        <w:rPr>
          <w:rFonts w:ascii="Times New Roman" w:hAnsi="Times New Roman" w:cs="Times New Roman"/>
          <w:sz w:val="24"/>
          <w:szCs w:val="24"/>
        </w:rPr>
        <w:t>being taught using quantum l</w:t>
      </w:r>
      <w:r w:rsidRPr="003E1BD4">
        <w:rPr>
          <w:rFonts w:ascii="Times New Roman" w:hAnsi="Times New Roman" w:cs="Times New Roman"/>
          <w:sz w:val="24"/>
          <w:szCs w:val="24"/>
        </w:rPr>
        <w:t xml:space="preserve">earning model. </w:t>
      </w:r>
      <w:r>
        <w:rPr>
          <w:rFonts w:ascii="Times New Roman" w:hAnsi="Times New Roman" w:cs="Times New Roman"/>
          <w:sz w:val="24"/>
          <w:szCs w:val="24"/>
        </w:rPr>
        <w:t>The instruments</w:t>
      </w:r>
      <w:r w:rsidRPr="003E1BD4">
        <w:rPr>
          <w:rFonts w:ascii="Times New Roman" w:hAnsi="Times New Roman" w:cs="Times New Roman"/>
          <w:sz w:val="24"/>
          <w:szCs w:val="24"/>
        </w:rPr>
        <w:t xml:space="preserve"> of data collection are </w:t>
      </w:r>
      <w:r w:rsidRPr="00475DB4">
        <w:rPr>
          <w:rFonts w:ascii="Times New Roman" w:hAnsi="Times New Roman" w:cs="Times New Roman"/>
          <w:sz w:val="24"/>
          <w:szCs w:val="24"/>
        </w:rPr>
        <w:t>achievement test, observation sheet, and questionnaire sheet. The techniques of data analysis are descriptive statistical analysis and inferential statistical analysis. The</w:t>
      </w:r>
      <w:r>
        <w:rPr>
          <w:rFonts w:ascii="Times New Roman" w:hAnsi="Times New Roman" w:cs="Times New Roman"/>
          <w:sz w:val="24"/>
          <w:szCs w:val="24"/>
        </w:rPr>
        <w:t xml:space="preserve"> results show that: (1) student</w:t>
      </w:r>
      <w:r w:rsidRPr="00475D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5DB4">
        <w:rPr>
          <w:rFonts w:ascii="Times New Roman" w:hAnsi="Times New Roman" w:cs="Times New Roman"/>
          <w:sz w:val="24"/>
          <w:szCs w:val="24"/>
        </w:rPr>
        <w:t xml:space="preserve"> learning achievement grade X SMA Negeri 2 Sengkang before being taught by using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475DB4">
        <w:rPr>
          <w:rFonts w:ascii="Times New Roman" w:hAnsi="Times New Roman" w:cs="Times New Roman"/>
          <w:sz w:val="24"/>
          <w:szCs w:val="24"/>
        </w:rPr>
        <w:t xml:space="preserve">uantum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75DB4">
        <w:rPr>
          <w:rFonts w:ascii="Times New Roman" w:hAnsi="Times New Roman" w:cs="Times New Roman"/>
          <w:sz w:val="24"/>
          <w:szCs w:val="24"/>
        </w:rPr>
        <w:t xml:space="preserve">earning model is in </w:t>
      </w:r>
      <w:r>
        <w:rPr>
          <w:rFonts w:ascii="Times New Roman" w:hAnsi="Times New Roman" w:cs="Times New Roman"/>
          <w:sz w:val="24"/>
          <w:szCs w:val="24"/>
        </w:rPr>
        <w:t>very low category and</w:t>
      </w:r>
      <w:r w:rsidRPr="00475DB4">
        <w:rPr>
          <w:rFonts w:ascii="Times New Roman" w:hAnsi="Times New Roman" w:cs="Times New Roman"/>
          <w:sz w:val="24"/>
          <w:szCs w:val="24"/>
        </w:rPr>
        <w:t xml:space="preserve"> after being taught by using </w:t>
      </w:r>
      <w:r>
        <w:rPr>
          <w:rFonts w:ascii="Times New Roman" w:hAnsi="Times New Roman" w:cs="Times New Roman"/>
          <w:sz w:val="24"/>
          <w:szCs w:val="24"/>
        </w:rPr>
        <w:t>quantum l</w:t>
      </w:r>
      <w:r w:rsidRPr="00475DB4">
        <w:rPr>
          <w:rFonts w:ascii="Times New Roman" w:hAnsi="Times New Roman" w:cs="Times New Roman"/>
          <w:sz w:val="24"/>
          <w:szCs w:val="24"/>
        </w:rPr>
        <w:t>earning model</w:t>
      </w:r>
      <w:r>
        <w:rPr>
          <w:rFonts w:ascii="Times New Roman" w:hAnsi="Times New Roman" w:cs="Times New Roman"/>
          <w:sz w:val="24"/>
          <w:szCs w:val="24"/>
        </w:rPr>
        <w:t xml:space="preserve">, it </w:t>
      </w:r>
      <w:r w:rsidRPr="00475DB4">
        <w:rPr>
          <w:rFonts w:ascii="Times New Roman" w:hAnsi="Times New Roman" w:cs="Times New Roman"/>
          <w:sz w:val="24"/>
          <w:szCs w:val="24"/>
        </w:rPr>
        <w:t>is in high</w:t>
      </w:r>
      <w:r>
        <w:rPr>
          <w:rFonts w:ascii="Times New Roman" w:hAnsi="Times New Roman" w:cs="Times New Roman"/>
          <w:sz w:val="24"/>
          <w:szCs w:val="24"/>
        </w:rPr>
        <w:t xml:space="preserve"> category, and the improvement of students’</w:t>
      </w:r>
      <w:r w:rsidRPr="00475DB4">
        <w:rPr>
          <w:rFonts w:ascii="Times New Roman" w:hAnsi="Times New Roman" w:cs="Times New Roman"/>
          <w:sz w:val="24"/>
          <w:szCs w:val="24"/>
        </w:rPr>
        <w:t xml:space="preserve"> learning achievement grade X SMA Negeri 2 Sengkang </w:t>
      </w:r>
      <w:r>
        <w:rPr>
          <w:rFonts w:ascii="Times New Roman" w:hAnsi="Times New Roman" w:cs="Times New Roman"/>
          <w:sz w:val="24"/>
          <w:szCs w:val="24"/>
        </w:rPr>
        <w:t>is in high category; (2) there are 77% students achieving</w:t>
      </w:r>
      <w:r w:rsidRPr="00475D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ndividual mastery. It means that students do not achieve the classical mastery, that is, 85%; (3) students’</w:t>
      </w:r>
      <w:r w:rsidRPr="00475DB4">
        <w:rPr>
          <w:rFonts w:ascii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hAnsi="Times New Roman" w:cs="Times New Roman"/>
          <w:sz w:val="24"/>
          <w:szCs w:val="24"/>
        </w:rPr>
        <w:t>ivity in learning process with quantum l</w:t>
      </w:r>
      <w:r w:rsidRPr="00475DB4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model is effective; (4) student</w:t>
      </w:r>
      <w:r w:rsidRPr="00475D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5DB4">
        <w:rPr>
          <w:rFonts w:ascii="Times New Roman" w:hAnsi="Times New Roman" w:cs="Times New Roman"/>
          <w:sz w:val="24"/>
          <w:szCs w:val="24"/>
        </w:rPr>
        <w:t xml:space="preserve"> response toward learning with </w:t>
      </w:r>
      <w:r>
        <w:rPr>
          <w:rFonts w:ascii="Times New Roman" w:hAnsi="Times New Roman" w:cs="Times New Roman"/>
          <w:sz w:val="24"/>
          <w:szCs w:val="24"/>
        </w:rPr>
        <w:t>quantum l</w:t>
      </w:r>
      <w:r w:rsidRPr="00475DB4">
        <w:rPr>
          <w:rFonts w:ascii="Times New Roman" w:hAnsi="Times New Roman" w:cs="Times New Roman"/>
          <w:sz w:val="24"/>
          <w:szCs w:val="24"/>
        </w:rPr>
        <w:t>earning model is effective; (5) there is significant improvement</w:t>
      </w:r>
      <w:r>
        <w:rPr>
          <w:rFonts w:ascii="Times New Roman" w:hAnsi="Times New Roman" w:cs="Times New Roman"/>
          <w:sz w:val="24"/>
          <w:szCs w:val="24"/>
        </w:rPr>
        <w:t xml:space="preserve"> of student</w:t>
      </w:r>
      <w:r w:rsidRPr="003E1B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E1BD4">
        <w:rPr>
          <w:rFonts w:ascii="Times New Roman" w:hAnsi="Times New Roman" w:cs="Times New Roman"/>
          <w:sz w:val="24"/>
          <w:szCs w:val="24"/>
        </w:rPr>
        <w:t xml:space="preserve"> learning achievement after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3E1BD4">
        <w:rPr>
          <w:rFonts w:ascii="Times New Roman" w:hAnsi="Times New Roman" w:cs="Times New Roman"/>
          <w:sz w:val="24"/>
          <w:szCs w:val="24"/>
        </w:rPr>
        <w:t>taught</w:t>
      </w:r>
      <w:r>
        <w:rPr>
          <w:rFonts w:ascii="Times New Roman" w:hAnsi="Times New Roman" w:cs="Times New Roman"/>
          <w:sz w:val="24"/>
          <w:szCs w:val="24"/>
        </w:rPr>
        <w:t xml:space="preserve"> by using q</w:t>
      </w:r>
      <w:r w:rsidRPr="003E1BD4">
        <w:rPr>
          <w:rFonts w:ascii="Times New Roman" w:hAnsi="Times New Roman" w:cs="Times New Roman"/>
          <w:sz w:val="24"/>
          <w:szCs w:val="24"/>
        </w:rPr>
        <w:t xml:space="preserve">uantum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E1BD4">
        <w:rPr>
          <w:rFonts w:ascii="Times New Roman" w:hAnsi="Times New Roman" w:cs="Times New Roman"/>
          <w:sz w:val="24"/>
          <w:szCs w:val="24"/>
        </w:rPr>
        <w:t>earning model; and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1B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E1BD4">
        <w:rPr>
          <w:rFonts w:ascii="Times New Roman" w:hAnsi="Times New Roman" w:cs="Times New Roman"/>
          <w:sz w:val="24"/>
          <w:szCs w:val="24"/>
        </w:rPr>
        <w:t xml:space="preserve">uantum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E1BD4">
        <w:rPr>
          <w:rFonts w:ascii="Times New Roman" w:hAnsi="Times New Roman" w:cs="Times New Roman"/>
          <w:sz w:val="24"/>
          <w:szCs w:val="24"/>
        </w:rPr>
        <w:t>earning model has not been effective in mathematics learning for students of grade X SMA Negeri 2 Sengkang.</w:t>
      </w:r>
    </w:p>
    <w:p w:rsidR="00891D6F" w:rsidRDefault="00891D6F" w:rsidP="00891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D6F" w:rsidRDefault="00891D6F" w:rsidP="00891D6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word: </w:t>
      </w:r>
      <w:r>
        <w:rPr>
          <w:rFonts w:ascii="Times New Roman" w:hAnsi="Times New Roman" w:cs="Times New Roman"/>
          <w:sz w:val="24"/>
          <w:szCs w:val="24"/>
        </w:rPr>
        <w:t>Effectiveness, quantum learning model, mathematics learning.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91D6F"/>
    <w:rsid w:val="00325563"/>
    <w:rsid w:val="00840A70"/>
    <w:rsid w:val="008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6F"/>
    <w:pPr>
      <w:spacing w:line="480" w:lineRule="auto"/>
      <w:ind w:left="1276" w:hanging="1276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multimedia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2016-03-10T23:30:00Z</dcterms:created>
  <dcterms:modified xsi:type="dcterms:W3CDTF">2016-03-10T23:31:00Z</dcterms:modified>
</cp:coreProperties>
</file>