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70C" w:rsidRDefault="004B1F38" w:rsidP="00F5263A">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BAB I</w:t>
      </w:r>
    </w:p>
    <w:p w:rsidR="00A118A8" w:rsidRDefault="00A118A8" w:rsidP="00F5263A">
      <w:pPr>
        <w:pStyle w:val="ListParagraph"/>
        <w:tabs>
          <w:tab w:val="left" w:pos="0"/>
          <w:tab w:val="left" w:pos="284"/>
          <w:tab w:val="left" w:pos="426"/>
        </w:tabs>
        <w:spacing w:after="0" w:line="240" w:lineRule="auto"/>
        <w:ind w:left="0"/>
        <w:jc w:val="center"/>
        <w:rPr>
          <w:rFonts w:ascii="Times New Roman" w:hAnsi="Times New Roman"/>
          <w:b/>
          <w:sz w:val="24"/>
          <w:szCs w:val="24"/>
        </w:rPr>
      </w:pPr>
    </w:p>
    <w:p w:rsidR="00F5263A" w:rsidRPr="00687937" w:rsidRDefault="004B1F38" w:rsidP="00F5263A">
      <w:pPr>
        <w:pStyle w:val="ListParagraph"/>
        <w:tabs>
          <w:tab w:val="left" w:pos="0"/>
          <w:tab w:val="left" w:pos="284"/>
          <w:tab w:val="left" w:pos="426"/>
        </w:tabs>
        <w:spacing w:after="0" w:line="480" w:lineRule="auto"/>
        <w:ind w:left="0"/>
        <w:jc w:val="center"/>
        <w:rPr>
          <w:rFonts w:ascii="Times New Roman" w:hAnsi="Times New Roman"/>
          <w:b/>
          <w:sz w:val="24"/>
          <w:szCs w:val="24"/>
        </w:rPr>
      </w:pPr>
      <w:r>
        <w:rPr>
          <w:rFonts w:ascii="Times New Roman" w:hAnsi="Times New Roman"/>
          <w:b/>
          <w:sz w:val="24"/>
          <w:szCs w:val="24"/>
        </w:rPr>
        <w:t>PENDAHULUAN</w:t>
      </w:r>
    </w:p>
    <w:p w:rsidR="00F0370C" w:rsidRPr="004B1F38" w:rsidRDefault="00F0370C" w:rsidP="00F5263A">
      <w:pPr>
        <w:pStyle w:val="ListParagraph"/>
        <w:numPr>
          <w:ilvl w:val="0"/>
          <w:numId w:val="20"/>
        </w:numPr>
        <w:tabs>
          <w:tab w:val="left" w:pos="90"/>
          <w:tab w:val="left" w:pos="270"/>
        </w:tabs>
        <w:spacing w:after="0" w:line="480" w:lineRule="auto"/>
        <w:ind w:hanging="786"/>
        <w:jc w:val="both"/>
        <w:rPr>
          <w:rFonts w:ascii="Times New Roman" w:hAnsi="Times New Roman"/>
          <w:b/>
          <w:sz w:val="24"/>
          <w:szCs w:val="24"/>
        </w:rPr>
      </w:pPr>
      <w:r w:rsidRPr="004B1F38">
        <w:rPr>
          <w:rFonts w:ascii="Times New Roman" w:hAnsi="Times New Roman"/>
          <w:b/>
          <w:sz w:val="24"/>
          <w:szCs w:val="24"/>
        </w:rPr>
        <w:t>Latar Belakang</w:t>
      </w:r>
    </w:p>
    <w:p w:rsidR="00F0370C" w:rsidRPr="00E61908" w:rsidRDefault="00F0370C" w:rsidP="00F0370C">
      <w:pPr>
        <w:spacing w:after="0" w:line="480" w:lineRule="auto"/>
        <w:ind w:firstLine="720"/>
        <w:jc w:val="both"/>
        <w:rPr>
          <w:rFonts w:ascii="Times New Roman" w:hAnsi="Times New Roman"/>
          <w:sz w:val="24"/>
          <w:szCs w:val="24"/>
        </w:rPr>
      </w:pPr>
      <w:r w:rsidRPr="00E61908">
        <w:rPr>
          <w:rFonts w:ascii="Times New Roman" w:hAnsi="Times New Roman"/>
          <w:sz w:val="24"/>
          <w:szCs w:val="24"/>
        </w:rPr>
        <w:t>Perkembangan ilmu pengetahuan dan t</w:t>
      </w:r>
      <w:r w:rsidR="00DD4CB3">
        <w:rPr>
          <w:rFonts w:ascii="Times New Roman" w:hAnsi="Times New Roman"/>
          <w:sz w:val="24"/>
          <w:szCs w:val="24"/>
        </w:rPr>
        <w:t xml:space="preserve">eknologi yang semakin pesat dan </w:t>
      </w:r>
      <w:r w:rsidRPr="00E61908">
        <w:rPr>
          <w:rFonts w:ascii="Times New Roman" w:hAnsi="Times New Roman"/>
          <w:sz w:val="24"/>
          <w:szCs w:val="24"/>
        </w:rPr>
        <w:t>arus globalisasi juga semakin hebat maka</w:t>
      </w:r>
      <w:r w:rsidR="00DD4CB3">
        <w:rPr>
          <w:rFonts w:ascii="Times New Roman" w:hAnsi="Times New Roman"/>
          <w:sz w:val="24"/>
          <w:szCs w:val="24"/>
        </w:rPr>
        <w:t xml:space="preserve"> muncullah persaingan dibidang </w:t>
      </w:r>
      <w:r w:rsidRPr="00E61908">
        <w:rPr>
          <w:rFonts w:ascii="Times New Roman" w:hAnsi="Times New Roman"/>
          <w:sz w:val="24"/>
          <w:szCs w:val="24"/>
        </w:rPr>
        <w:t>pendidikan. Salah satu cara yang ditempuh untuk mengatasi hal tersebut adalah melalui peningkatan kualitas pendidikan. Berbagai upaya yang telah ditempuh pemerintah</w:t>
      </w:r>
      <w:r w:rsidR="00DD4CB3">
        <w:rPr>
          <w:rFonts w:ascii="Times New Roman" w:hAnsi="Times New Roman"/>
          <w:sz w:val="24"/>
          <w:szCs w:val="24"/>
        </w:rPr>
        <w:t xml:space="preserve"> dalam  usaha </w:t>
      </w:r>
      <w:r w:rsidRPr="00E61908">
        <w:rPr>
          <w:rFonts w:ascii="Times New Roman" w:hAnsi="Times New Roman"/>
          <w:sz w:val="24"/>
          <w:szCs w:val="24"/>
        </w:rPr>
        <w:t>penigkatan kualiats pendidikan mulai dari pembangunan gedung, penyediaan sarana  dan prasarana, pengangkatan tenaga kependidikan sampai pengesahan undang-undang sistem pendidikan nasional serta undang-undang guru dan dosen.</w:t>
      </w:r>
    </w:p>
    <w:p w:rsidR="008D23BD" w:rsidRDefault="008D23BD" w:rsidP="008D23BD">
      <w:pPr>
        <w:pStyle w:val="ListParagraph"/>
        <w:spacing w:after="0" w:line="480" w:lineRule="auto"/>
        <w:ind w:left="0" w:firstLine="720"/>
        <w:contextualSpacing w:val="0"/>
        <w:jc w:val="both"/>
        <w:rPr>
          <w:rFonts w:ascii="Times New Roman" w:eastAsia="Times New Roman" w:hAnsi="Times New Roman"/>
          <w:noProof/>
          <w:sz w:val="24"/>
          <w:szCs w:val="24"/>
        </w:rPr>
      </w:pPr>
      <w:r>
        <w:rPr>
          <w:rFonts w:ascii="Times New Roman" w:hAnsi="Times New Roman"/>
          <w:sz w:val="24"/>
          <w:szCs w:val="24"/>
        </w:rPr>
        <w:t>Berbagai upaya yang dilakuakan</w:t>
      </w:r>
      <w:r w:rsidR="00F0370C" w:rsidRPr="00E61908">
        <w:rPr>
          <w:rFonts w:ascii="Times New Roman" w:hAnsi="Times New Roman"/>
          <w:sz w:val="24"/>
          <w:szCs w:val="24"/>
        </w:rPr>
        <w:t xml:space="preserve"> pemerintah untuk meningkatkan kualitas pendidikan namun yang menjadi faktor utama penentu meningkat atau tidaknya kualitas pendidikan dapat di ukur melalui hasil belajar, hasil belajar ini dipengaruhi banyak faktor diantaranya adalah motivasi belajar siswa dan salah satu faktor yang mempeangaruhi motivasi belajar siswa adalah bagaimana cara guru dalam menerapkan model pembelajaran yang mampu meningkatkan motivasi belajar siswa.</w:t>
      </w:r>
      <w:r w:rsidR="00022328" w:rsidRPr="00022328">
        <w:rPr>
          <w:rFonts w:ascii="Times New Roman" w:eastAsia="Times New Roman" w:hAnsi="Times New Roman"/>
          <w:noProof/>
          <w:sz w:val="24"/>
          <w:szCs w:val="24"/>
        </w:rPr>
        <w:t xml:space="preserve"> </w:t>
      </w:r>
    </w:p>
    <w:p w:rsidR="00D653B7" w:rsidRDefault="008D23BD" w:rsidP="008D23BD">
      <w:pPr>
        <w:pStyle w:val="ListParagraph"/>
        <w:spacing w:after="0" w:line="480" w:lineRule="auto"/>
        <w:ind w:left="0" w:firstLine="720"/>
        <w:contextualSpacing w:val="0"/>
        <w:jc w:val="both"/>
        <w:rPr>
          <w:rFonts w:ascii="Times New Roman" w:hAnsi="Times New Roman"/>
          <w:sz w:val="24"/>
          <w:szCs w:val="24"/>
        </w:rPr>
      </w:pPr>
      <w:r>
        <w:rPr>
          <w:rFonts w:ascii="Times New Roman" w:hAnsi="Times New Roman"/>
          <w:sz w:val="24"/>
          <w:szCs w:val="24"/>
        </w:rPr>
        <w:t xml:space="preserve"> </w:t>
      </w:r>
      <w:r w:rsidR="001B5321">
        <w:rPr>
          <w:rFonts w:ascii="Times New Roman" w:hAnsi="Times New Roman"/>
          <w:sz w:val="24"/>
          <w:szCs w:val="24"/>
        </w:rPr>
        <w:t>Namun yang sering dijumpai dilapangan adalah penggunaan model pembelajaran konvensional. Dimana guru sebagai pusat pembelajaran dan p</w:t>
      </w:r>
      <w:r w:rsidR="00D653B7">
        <w:rPr>
          <w:rFonts w:ascii="Times New Roman" w:hAnsi="Times New Roman"/>
          <w:sz w:val="24"/>
          <w:szCs w:val="24"/>
        </w:rPr>
        <w:t xml:space="preserve">eserta didik kurang didorong untuk mengembangkan kemampuang berpikir. Proses </w:t>
      </w:r>
      <w:r w:rsidR="00927B5C">
        <w:rPr>
          <w:rFonts w:ascii="Times New Roman" w:hAnsi="Times New Roman"/>
          <w:sz w:val="24"/>
          <w:szCs w:val="24"/>
        </w:rPr>
        <w:t>pemeblajaran dikelas diarahkan pada kemampuan anak untuk menghapal imformasi, otak anak dipaksa untuk mengingat dan menimbun b</w:t>
      </w:r>
      <w:r w:rsidR="00603581">
        <w:rPr>
          <w:rFonts w:ascii="Times New Roman" w:hAnsi="Times New Roman"/>
          <w:sz w:val="24"/>
          <w:szCs w:val="24"/>
        </w:rPr>
        <w:t xml:space="preserve">erbagai imformasi </w:t>
      </w:r>
      <w:r w:rsidR="00603581">
        <w:rPr>
          <w:rFonts w:ascii="Times New Roman" w:hAnsi="Times New Roman"/>
          <w:sz w:val="24"/>
          <w:szCs w:val="24"/>
        </w:rPr>
        <w:lastRenderedPageBreak/>
        <w:t>tampa dituntut untuk memahami imformasi yang diingatnya sehingga kemampuan siswa kurang berkembang. Dampak lain dari pembelajaran konvensional juga memicu tumbuhnya persaingan tidak sehat antar siswa, kurangnya rasa kebersamaan atau tanggung jawab kelompok.</w:t>
      </w:r>
    </w:p>
    <w:p w:rsidR="00603CC3" w:rsidRPr="0027671A" w:rsidRDefault="00603581" w:rsidP="0027671A">
      <w:pPr>
        <w:pStyle w:val="ListParagraph"/>
        <w:spacing w:after="0" w:line="480" w:lineRule="auto"/>
        <w:ind w:left="0" w:firstLine="720"/>
        <w:contextualSpacing w:val="0"/>
        <w:jc w:val="both"/>
        <w:rPr>
          <w:rFonts w:ascii="Times New Roman" w:hAnsi="Times New Roman"/>
          <w:sz w:val="24"/>
          <w:szCs w:val="24"/>
        </w:rPr>
      </w:pPr>
      <w:r>
        <w:rPr>
          <w:rFonts w:ascii="Times New Roman" w:hAnsi="Times New Roman"/>
          <w:sz w:val="24"/>
          <w:szCs w:val="24"/>
        </w:rPr>
        <w:t>Penerapan model pembelajaran kelompok yang sempurna dapat menjadikan</w:t>
      </w:r>
      <w:r w:rsidR="002C5A0E">
        <w:rPr>
          <w:rFonts w:ascii="Times New Roman" w:hAnsi="Times New Roman"/>
          <w:sz w:val="24"/>
          <w:szCs w:val="24"/>
        </w:rPr>
        <w:t xml:space="preserve"> siswa </w:t>
      </w:r>
      <w:r>
        <w:rPr>
          <w:rFonts w:ascii="Times New Roman" w:hAnsi="Times New Roman"/>
          <w:sz w:val="24"/>
          <w:szCs w:val="24"/>
        </w:rPr>
        <w:t>lebih mempun</w:t>
      </w:r>
      <w:r w:rsidR="002D00C8">
        <w:rPr>
          <w:rFonts w:ascii="Times New Roman" w:hAnsi="Times New Roman"/>
          <w:sz w:val="24"/>
          <w:szCs w:val="24"/>
        </w:rPr>
        <w:t xml:space="preserve">yai </w:t>
      </w:r>
      <w:r>
        <w:rPr>
          <w:rFonts w:ascii="Times New Roman" w:hAnsi="Times New Roman"/>
          <w:sz w:val="24"/>
          <w:szCs w:val="24"/>
        </w:rPr>
        <w:t>motivasi belajar</w:t>
      </w:r>
      <w:r w:rsidR="002D00C8">
        <w:rPr>
          <w:rFonts w:ascii="Times New Roman" w:hAnsi="Times New Roman"/>
          <w:sz w:val="24"/>
          <w:szCs w:val="24"/>
        </w:rPr>
        <w:t>,</w:t>
      </w:r>
      <w:r>
        <w:rPr>
          <w:rFonts w:ascii="Times New Roman" w:hAnsi="Times New Roman"/>
          <w:sz w:val="24"/>
          <w:szCs w:val="24"/>
        </w:rPr>
        <w:t xml:space="preserve"> </w:t>
      </w:r>
      <w:r w:rsidR="00EE1B97">
        <w:rPr>
          <w:rFonts w:ascii="Times New Roman" w:hAnsi="Times New Roman"/>
          <w:sz w:val="24"/>
          <w:szCs w:val="24"/>
        </w:rPr>
        <w:t>melalui tanggung jawab untuk dapat memahami suatu materi pelajaran. Selain itu, siswa juga mempunyai peluan</w:t>
      </w:r>
      <w:r w:rsidR="002D00C8">
        <w:rPr>
          <w:rFonts w:ascii="Times New Roman" w:hAnsi="Times New Roman"/>
          <w:sz w:val="24"/>
          <w:szCs w:val="24"/>
        </w:rPr>
        <w:t>g</w:t>
      </w:r>
      <w:r w:rsidR="00EE1B97">
        <w:rPr>
          <w:rFonts w:ascii="Times New Roman" w:hAnsi="Times New Roman"/>
          <w:sz w:val="24"/>
          <w:szCs w:val="24"/>
        </w:rPr>
        <w:t xml:space="preserve"> untuk dapat </w:t>
      </w:r>
      <w:r w:rsidR="0027671A">
        <w:rPr>
          <w:rFonts w:ascii="Times New Roman" w:hAnsi="Times New Roman"/>
          <w:sz w:val="24"/>
          <w:szCs w:val="24"/>
        </w:rPr>
        <w:t xml:space="preserve">bertukar </w:t>
      </w:r>
      <w:r w:rsidR="00EE1B97">
        <w:rPr>
          <w:rFonts w:ascii="Times New Roman" w:hAnsi="Times New Roman"/>
          <w:sz w:val="24"/>
          <w:szCs w:val="24"/>
        </w:rPr>
        <w:t>pikiran dengan anagota kelompok lain</w:t>
      </w:r>
      <w:r w:rsidR="0027671A">
        <w:rPr>
          <w:rFonts w:ascii="Times New Roman" w:hAnsi="Times New Roman"/>
          <w:sz w:val="24"/>
          <w:szCs w:val="24"/>
        </w:rPr>
        <w:t>,</w:t>
      </w:r>
      <w:r w:rsidR="00EE1B97">
        <w:rPr>
          <w:rFonts w:ascii="Times New Roman" w:hAnsi="Times New Roman"/>
          <w:sz w:val="24"/>
          <w:szCs w:val="24"/>
        </w:rPr>
        <w:t xml:space="preserve"> untuk</w:t>
      </w:r>
      <w:r w:rsidR="002C5A0E">
        <w:rPr>
          <w:rFonts w:ascii="Times New Roman" w:hAnsi="Times New Roman"/>
          <w:sz w:val="24"/>
          <w:szCs w:val="24"/>
        </w:rPr>
        <w:t xml:space="preserve"> mencapai tujuan tersebut siswa </w:t>
      </w:r>
      <w:r w:rsidR="00EE1B97">
        <w:rPr>
          <w:rFonts w:ascii="Times New Roman" w:hAnsi="Times New Roman"/>
          <w:sz w:val="24"/>
          <w:szCs w:val="24"/>
        </w:rPr>
        <w:t>harus benar-benar memahami materi tersebut melainkan bukan sekedar mengahapal.</w:t>
      </w:r>
      <w:r w:rsidR="002C5A0E">
        <w:rPr>
          <w:rFonts w:ascii="Times New Roman" w:hAnsi="Times New Roman"/>
          <w:sz w:val="24"/>
          <w:szCs w:val="24"/>
        </w:rPr>
        <w:t xml:space="preserve"> </w:t>
      </w:r>
      <w:r w:rsidR="005D08CF">
        <w:rPr>
          <w:rFonts w:ascii="Times New Roman" w:hAnsi="Times New Roman"/>
          <w:sz w:val="24"/>
          <w:szCs w:val="24"/>
        </w:rPr>
        <w:t>Selain menigkatkan motivasi</w:t>
      </w:r>
      <w:r w:rsidR="00EE1B97">
        <w:rPr>
          <w:rFonts w:ascii="Times New Roman" w:hAnsi="Times New Roman"/>
          <w:sz w:val="24"/>
          <w:szCs w:val="24"/>
        </w:rPr>
        <w:t xml:space="preserve"> dalam belajar. Model pembelaja</w:t>
      </w:r>
      <w:r w:rsidR="005D08CF">
        <w:rPr>
          <w:rFonts w:ascii="Times New Roman" w:hAnsi="Times New Roman"/>
          <w:sz w:val="24"/>
          <w:szCs w:val="24"/>
        </w:rPr>
        <w:t>ran kelompok memungkinkan siswa dap</w:t>
      </w:r>
      <w:r w:rsidR="0027671A">
        <w:rPr>
          <w:rFonts w:ascii="Times New Roman" w:hAnsi="Times New Roman"/>
          <w:sz w:val="24"/>
          <w:szCs w:val="24"/>
        </w:rPr>
        <w:t>at ikut berpartisispasi dalam</w:t>
      </w:r>
      <w:r w:rsidR="005D08CF">
        <w:rPr>
          <w:rFonts w:ascii="Times New Roman" w:hAnsi="Times New Roman"/>
          <w:sz w:val="24"/>
          <w:szCs w:val="24"/>
        </w:rPr>
        <w:t xml:space="preserve"> proses pembelajaran sebagai contoh siswa ikut terlibat dalam diskusi kelompok, menerima pendapat orang lain, melaksanakan tugas yang diterima kelompok, bertanya kepada siswa lain atau guru apabila tidak memahami persoalan yang dihadapinya, serta kepedulian terhadap </w:t>
      </w:r>
      <w:r w:rsidR="0027671A">
        <w:rPr>
          <w:rFonts w:ascii="Times New Roman" w:hAnsi="Times New Roman"/>
          <w:sz w:val="24"/>
          <w:szCs w:val="24"/>
        </w:rPr>
        <w:t>sesama</w:t>
      </w:r>
      <w:r w:rsidR="005D08CF">
        <w:rPr>
          <w:rFonts w:ascii="Times New Roman" w:hAnsi="Times New Roman"/>
          <w:sz w:val="24"/>
          <w:szCs w:val="24"/>
        </w:rPr>
        <w:t xml:space="preserve"> anggota kelompok. </w:t>
      </w:r>
    </w:p>
    <w:p w:rsidR="00F0370C" w:rsidRDefault="002C5A0E" w:rsidP="00F0370C">
      <w:pPr>
        <w:spacing w:after="0" w:line="480" w:lineRule="auto"/>
        <w:ind w:firstLine="72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5160645</wp:posOffset>
                </wp:positionH>
                <wp:positionV relativeFrom="paragraph">
                  <wp:posOffset>1139825</wp:posOffset>
                </wp:positionV>
                <wp:extent cx="95250" cy="228600"/>
                <wp:effectExtent l="0" t="0" r="0" b="0"/>
                <wp:wrapNone/>
                <wp:docPr id="26" name="Rectangle 26"/>
                <wp:cNvGraphicFramePr/>
                <a:graphic xmlns:a="http://schemas.openxmlformats.org/drawingml/2006/main">
                  <a:graphicData uri="http://schemas.microsoft.com/office/word/2010/wordprocessingShape">
                    <wps:wsp>
                      <wps:cNvSpPr/>
                      <wps:spPr>
                        <a:xfrm>
                          <a:off x="0" y="0"/>
                          <a:ext cx="95250"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406.35pt;margin-top:89.75pt;width:7.5pt;height:18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" fillcolor="white [3212]" stroked="f" strokeweight="2pt"/>
            </w:pict>
          </mc:Fallback>
        </mc:AlternateContent>
      </w:r>
      <w:r w:rsidR="00F0370C">
        <w:rPr>
          <w:rFonts w:ascii="Times New Roman" w:hAnsi="Times New Roman"/>
          <w:sz w:val="24"/>
          <w:szCs w:val="24"/>
        </w:rPr>
        <w:t xml:space="preserve">Berdasarkan Penelitian terdahulu yang dilakukan oleh </w:t>
      </w:r>
      <w:r w:rsidR="00F0370C" w:rsidRPr="007617FC">
        <w:rPr>
          <w:rFonts w:ascii="Times New Roman" w:hAnsi="Times New Roman"/>
          <w:sz w:val="24"/>
          <w:szCs w:val="24"/>
        </w:rPr>
        <w:t xml:space="preserve">Lili Eka Saputri (2015) dengan judul “Pengaruh metode </w:t>
      </w:r>
      <w:r w:rsidR="00790844">
        <w:rPr>
          <w:rFonts w:ascii="Times New Roman" w:hAnsi="Times New Roman"/>
          <w:i/>
          <w:sz w:val="24"/>
          <w:szCs w:val="24"/>
        </w:rPr>
        <w:t>Teams games tournaments</w:t>
      </w:r>
      <w:r w:rsidR="00F0370C" w:rsidRPr="007617FC">
        <w:rPr>
          <w:rFonts w:ascii="Times New Roman" w:hAnsi="Times New Roman"/>
          <w:sz w:val="24"/>
          <w:szCs w:val="24"/>
        </w:rPr>
        <w:t xml:space="preserve"> Terhadap Motivasi Belajar dalam pembelajaran tematik siswa kelas IV Min Tempel Tahun ajaran 2014/2015” Hasil penelitian menunjukkan bahwa: Pembelajaran dengan metode team game tournament (TGT) Berpengaruh terhadap motivasi belajar siswa hal ini ditunujkkan bahwa dar uij mann whitney U pada skala sikap motivasi belajar stetelah adanya perlakuan menggunakan metode TGT </w:t>
      </w:r>
      <w:r w:rsidR="00F0370C" w:rsidRPr="007617FC">
        <w:rPr>
          <w:rFonts w:ascii="Times New Roman" w:hAnsi="Times New Roman"/>
          <w:sz w:val="24"/>
          <w:szCs w:val="24"/>
        </w:rPr>
        <w:lastRenderedPageBreak/>
        <w:t>menunjukkan bahwa kelas eksperiment mempunyai mean dan ju</w:t>
      </w:r>
      <w:r w:rsidR="00F0370C">
        <w:rPr>
          <w:rFonts w:ascii="Times New Roman" w:hAnsi="Times New Roman"/>
          <w:sz w:val="24"/>
          <w:szCs w:val="24"/>
        </w:rPr>
        <w:t>mlah runk yang lebih tinggi bila</w:t>
      </w:r>
      <w:r w:rsidR="00F0370C" w:rsidRPr="007617FC">
        <w:rPr>
          <w:rFonts w:ascii="Times New Roman" w:hAnsi="Times New Roman"/>
          <w:sz w:val="24"/>
          <w:szCs w:val="24"/>
        </w:rPr>
        <w:t xml:space="preserve"> dibandingkan dengan kelas Kontrol.</w:t>
      </w:r>
    </w:p>
    <w:p w:rsidR="00F0370C" w:rsidRPr="00E61908" w:rsidRDefault="002C5A0E" w:rsidP="00F0370C">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5160645</wp:posOffset>
                </wp:positionH>
                <wp:positionV relativeFrom="paragraph">
                  <wp:posOffset>5705475</wp:posOffset>
                </wp:positionV>
                <wp:extent cx="95250" cy="257175"/>
                <wp:effectExtent l="0" t="0" r="0" b="9525"/>
                <wp:wrapNone/>
                <wp:docPr id="35" name="Rectangle 35"/>
                <wp:cNvGraphicFramePr/>
                <a:graphic xmlns:a="http://schemas.openxmlformats.org/drawingml/2006/main">
                  <a:graphicData uri="http://schemas.microsoft.com/office/word/2010/wordprocessingShape">
                    <wps:wsp>
                      <wps:cNvSpPr/>
                      <wps:spPr>
                        <a:xfrm>
                          <a:off x="0" y="0"/>
                          <a:ext cx="95250" cy="257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 o:spid="_x0000_s1026" style="position:absolute;margin-left:406.35pt;margin-top:449.25pt;width:7.5pt;height:20.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" fillcolor="white [3212]" stroked="f" strokeweight="2pt"/>
            </w:pict>
          </mc:Fallback>
        </mc:AlternateContent>
      </w:r>
      <w:r w:rsidR="00F0370C" w:rsidRPr="00E61908">
        <w:rPr>
          <w:rFonts w:ascii="Times New Roman" w:hAnsi="Times New Roman"/>
          <w:sz w:val="24"/>
          <w:szCs w:val="24"/>
        </w:rPr>
        <w:t>Terkait dengan mata pelajaran ekonomi pada kompetensi dasar menjelaskan hukum permintaan dan hukum penawaran serta asumsi yang mendasarinya. pada materi tersebut tidak hanya bersifat teori saja tetapi juga bersifat analisis. Dengan demikian dapat dikatakan bahwa untuk mempelajari materi permintaan dan penawaran bukan hanya menghafal tetapi juga bersifat grafis, dan matematis yang membutuhkan ketelitian dan kemampuan siswa dalam menalar dan menganalisis permasalahan. Umumnya siswa menganggap  pelajaran ekonomi sebagai pelajaran yang mudah dan bersifat hafalan, namun berbeda pada materi permintaan dan penawaran. Kompetensi Dasar permintaan dan penawaran merupakan materi yang sulit, khususnya pada materi menggambar kurva, pergeseran kurva permintaan/penawaran dan menganalisis pergeseran kurva permintaan/penawaran.  Berdasarkan imformasi dari pihak guru ekonomi di SMAN 1 Sajoanging kesulitan belajar materi permintaan dan penawaran pada umumnya terjadi karena motivasi  belajar siswa yang rendah pada saat mempelajari pelajaran yang cukup sulit dan membutuhkan tingkat analisis yang yang cukup tinggi sehingga hasil belajar siswa menurun pada materi tersebut  seperti pada materi permintaan dan panawaran.</w:t>
      </w:r>
    </w:p>
    <w:p w:rsidR="00F0370C" w:rsidRPr="00E61908" w:rsidRDefault="002D00C8" w:rsidP="00F0370C">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Berdasarkan pengamatan dilapangan dan imformasi dari guru k</w:t>
      </w:r>
      <w:r w:rsidR="00F0370C" w:rsidRPr="00E61908">
        <w:rPr>
          <w:rFonts w:ascii="Times New Roman" w:hAnsi="Times New Roman"/>
          <w:sz w:val="24"/>
          <w:szCs w:val="24"/>
        </w:rPr>
        <w:t>etika proses pembelajaran berlansung siswa di SMAN 1 Sajoanging khususnya pelajaran ekonomi pada dasarnya ada sebagian siswa yang motivasi belajarnya</w:t>
      </w:r>
      <w:r w:rsidR="00603CC3">
        <w:rPr>
          <w:rFonts w:ascii="Times New Roman" w:hAnsi="Times New Roman"/>
          <w:sz w:val="24"/>
          <w:szCs w:val="24"/>
        </w:rPr>
        <w:t xml:space="preserve"> tergolong rendah</w:t>
      </w:r>
      <w:r w:rsidR="00F0370C" w:rsidRPr="00E61908">
        <w:rPr>
          <w:rFonts w:ascii="Times New Roman" w:hAnsi="Times New Roman"/>
          <w:sz w:val="24"/>
          <w:szCs w:val="24"/>
        </w:rPr>
        <w:t xml:space="preserve"> rendah. Contoh kecilnya pada saat guru menjelaskan ada </w:t>
      </w:r>
      <w:r w:rsidR="00F0370C" w:rsidRPr="00E61908">
        <w:rPr>
          <w:rFonts w:ascii="Times New Roman" w:hAnsi="Times New Roman"/>
          <w:sz w:val="24"/>
          <w:szCs w:val="24"/>
        </w:rPr>
        <w:lastRenderedPageBreak/>
        <w:t>sebagian siswa yang sama sekali tidak memerhatikan guru saat menjelaskan. Bahkan dengan santainya siswa tersebut melakukan aktivitas lain seperti berbicara dengan teman sebangkunya , siswa tersebut terkadang menganggu temannya yang sedang konsentrasi belajar karena dapat memancing kegaduhan dalam kelas. Siswa yang bersangkutan terkadang sudah seringkal</w:t>
      </w:r>
      <w:r>
        <w:rPr>
          <w:rFonts w:ascii="Times New Roman" w:hAnsi="Times New Roman"/>
          <w:sz w:val="24"/>
          <w:szCs w:val="24"/>
        </w:rPr>
        <w:t>i ditegur dan diberikan nasehat</w:t>
      </w:r>
      <w:r w:rsidR="00F0370C" w:rsidRPr="00E61908">
        <w:rPr>
          <w:rFonts w:ascii="Times New Roman" w:hAnsi="Times New Roman"/>
          <w:sz w:val="24"/>
          <w:szCs w:val="24"/>
        </w:rPr>
        <w:t xml:space="preserve"> akan tetapi dia tetap mengulangi hal tersebut dan masih cenderung bersifat apatis terhadap pelajaran. Pada saat guru memeriksa catatan siswa tersebut terbukti bahwa siswa tersebut memilki motivasi belajar sangat rendah hal ini dibuktikan dari catatan yang sangat kurang tentang pelajaran ekonomi dan disisi lain siswa tersebut tidak membawa sama sekali buku paket ekonomi padahal sekolah sudah menyediakan buku paket ekonomi. </w:t>
      </w:r>
    </w:p>
    <w:p w:rsidR="00F0370C" w:rsidRDefault="00F0370C" w:rsidP="00F0370C">
      <w:pPr>
        <w:pStyle w:val="ListParagraph"/>
        <w:spacing w:after="0" w:line="480" w:lineRule="auto"/>
        <w:ind w:left="0" w:firstLine="720"/>
        <w:contextualSpacing w:val="0"/>
        <w:jc w:val="both"/>
        <w:rPr>
          <w:rFonts w:ascii="Times New Roman" w:hAnsi="Times New Roman"/>
          <w:color w:val="FF0000"/>
          <w:sz w:val="24"/>
          <w:szCs w:val="24"/>
        </w:rPr>
      </w:pPr>
      <w:r w:rsidRPr="00E61908">
        <w:rPr>
          <w:rFonts w:ascii="Times New Roman" w:hAnsi="Times New Roman"/>
          <w:sz w:val="24"/>
          <w:szCs w:val="24"/>
        </w:rPr>
        <w:t>Permasalahan yang tidak kalah pentingnya  pada saat proses pembelajaran berlansung  masih banyak siswa yang meminta izin dengan alasan ingin pergi buang air kecil namun setelah diberikan izin siswa yang bersangkutan  pergi ke kantin sekolah bahkan ada yang membolos pelajaran, hal inipun sering terjadi pada mata pelajaran ekonomi.  Ini membuktikan bahwa memang dalam diri siswa tersebut memang tidak ada niat untuk belajar.</w:t>
      </w:r>
    </w:p>
    <w:p w:rsidR="00F0370C" w:rsidRDefault="00F0370C" w:rsidP="0027671A">
      <w:pPr>
        <w:pStyle w:val="ListParagraph"/>
        <w:spacing w:after="0" w:line="480" w:lineRule="auto"/>
        <w:ind w:left="0" w:firstLine="720"/>
        <w:contextualSpacing w:val="0"/>
        <w:jc w:val="both"/>
        <w:rPr>
          <w:rFonts w:ascii="Times New Roman" w:hAnsi="Times New Roman"/>
          <w:sz w:val="24"/>
          <w:szCs w:val="24"/>
        </w:rPr>
      </w:pPr>
      <w:r w:rsidRPr="00C37AE0">
        <w:rPr>
          <w:rFonts w:ascii="Times New Roman" w:hAnsi="Times New Roman"/>
          <w:sz w:val="24"/>
          <w:szCs w:val="24"/>
        </w:rPr>
        <w:t xml:space="preserve">Dari kondisi tersebut di atas merupak indikasi rendahnya motivasi belajar siswa dan salah satu </w:t>
      </w:r>
      <w:r>
        <w:rPr>
          <w:rFonts w:ascii="Times New Roman" w:hAnsi="Times New Roman"/>
          <w:sz w:val="24"/>
          <w:szCs w:val="24"/>
        </w:rPr>
        <w:t>fak</w:t>
      </w:r>
      <w:r w:rsidRPr="00C37AE0">
        <w:rPr>
          <w:rFonts w:ascii="Times New Roman" w:hAnsi="Times New Roman"/>
          <w:sz w:val="24"/>
          <w:szCs w:val="24"/>
        </w:rPr>
        <w:t>tor yang mempengaruhi rendahnya mot</w:t>
      </w:r>
      <w:r>
        <w:rPr>
          <w:rFonts w:ascii="Times New Roman" w:hAnsi="Times New Roman"/>
          <w:sz w:val="24"/>
          <w:szCs w:val="24"/>
        </w:rPr>
        <w:t xml:space="preserve">ivasi belajar siswa adalah proses </w:t>
      </w:r>
      <w:r w:rsidRPr="00C37AE0">
        <w:rPr>
          <w:rFonts w:ascii="Times New Roman" w:hAnsi="Times New Roman"/>
          <w:sz w:val="24"/>
          <w:szCs w:val="24"/>
        </w:rPr>
        <w:t>pembelajaran yang cenderung membosangkan dan menoton sehingga siswa sama se</w:t>
      </w:r>
      <w:r w:rsidR="0027671A">
        <w:rPr>
          <w:rFonts w:ascii="Times New Roman" w:hAnsi="Times New Roman"/>
          <w:sz w:val="24"/>
          <w:szCs w:val="24"/>
        </w:rPr>
        <w:t>kali tidak memilki semangat untu</w:t>
      </w:r>
      <w:r w:rsidRPr="00C37AE0">
        <w:rPr>
          <w:rFonts w:ascii="Times New Roman" w:hAnsi="Times New Roman"/>
          <w:sz w:val="24"/>
          <w:szCs w:val="24"/>
        </w:rPr>
        <w:t>k belajar. Berdasarkan permasalahan tersebut sehingga  peneliti berupaya menggunakan pembelajaran  kooperatif</w:t>
      </w:r>
      <w:r w:rsidR="0027671A">
        <w:rPr>
          <w:rFonts w:ascii="Times New Roman" w:hAnsi="Times New Roman"/>
          <w:sz w:val="24"/>
          <w:szCs w:val="24"/>
        </w:rPr>
        <w:t xml:space="preserve"> </w:t>
      </w:r>
      <w:r w:rsidRPr="00C37AE0">
        <w:rPr>
          <w:rFonts w:ascii="Times New Roman" w:hAnsi="Times New Roman"/>
          <w:sz w:val="24"/>
          <w:szCs w:val="24"/>
        </w:rPr>
        <w:t xml:space="preserve"> tipe TGT (</w:t>
      </w:r>
      <w:r w:rsidRPr="0027671A">
        <w:rPr>
          <w:rFonts w:ascii="Times New Roman" w:hAnsi="Times New Roman"/>
          <w:i/>
          <w:sz w:val="24"/>
          <w:szCs w:val="24"/>
        </w:rPr>
        <w:t>teams games tournament</w:t>
      </w:r>
      <w:r w:rsidRPr="00C37AE0">
        <w:rPr>
          <w:rFonts w:ascii="Times New Roman" w:hAnsi="Times New Roman"/>
          <w:sz w:val="24"/>
          <w:szCs w:val="24"/>
        </w:rPr>
        <w:t xml:space="preserve">) pada mata pelajaran ekonomi. </w:t>
      </w:r>
      <w:r w:rsidR="00FD09CB">
        <w:rPr>
          <w:rFonts w:ascii="Times New Roman" w:hAnsi="Times New Roman"/>
          <w:sz w:val="24"/>
          <w:szCs w:val="24"/>
        </w:rPr>
        <w:lastRenderedPageBreak/>
        <w:t xml:space="preserve">Model pembelajaran </w:t>
      </w:r>
      <w:r w:rsidR="00603CC3">
        <w:rPr>
          <w:rFonts w:ascii="Times New Roman" w:hAnsi="Times New Roman"/>
          <w:sz w:val="24"/>
          <w:szCs w:val="24"/>
        </w:rPr>
        <w:t xml:space="preserve"> </w:t>
      </w:r>
      <w:r w:rsidR="00790844">
        <w:rPr>
          <w:rFonts w:ascii="Times New Roman" w:hAnsi="Times New Roman"/>
          <w:i/>
          <w:sz w:val="24"/>
          <w:szCs w:val="24"/>
        </w:rPr>
        <w:t>teams games</w:t>
      </w:r>
      <w:r w:rsidR="00603CC3" w:rsidRPr="0027671A">
        <w:rPr>
          <w:rFonts w:ascii="Times New Roman" w:hAnsi="Times New Roman"/>
          <w:i/>
          <w:sz w:val="24"/>
          <w:szCs w:val="24"/>
        </w:rPr>
        <w:t xml:space="preserve"> tournament</w:t>
      </w:r>
      <w:r w:rsidR="00790844">
        <w:rPr>
          <w:rFonts w:ascii="Times New Roman" w:hAnsi="Times New Roman"/>
          <w:i/>
          <w:sz w:val="24"/>
          <w:szCs w:val="24"/>
        </w:rPr>
        <w:t>s</w:t>
      </w:r>
      <w:r w:rsidR="00603CC3">
        <w:rPr>
          <w:rFonts w:ascii="Times New Roman" w:hAnsi="Times New Roman"/>
          <w:sz w:val="24"/>
          <w:szCs w:val="24"/>
        </w:rPr>
        <w:t xml:space="preserve"> (TGT) merupakan model pembelajaran yang mudah ditera</w:t>
      </w:r>
      <w:r w:rsidR="0027671A">
        <w:rPr>
          <w:rFonts w:ascii="Times New Roman" w:hAnsi="Times New Roman"/>
          <w:sz w:val="24"/>
          <w:szCs w:val="24"/>
        </w:rPr>
        <w:t>pkan, melibatkan aktivitas selur</w:t>
      </w:r>
      <w:r w:rsidR="00603CC3">
        <w:rPr>
          <w:rFonts w:ascii="Times New Roman" w:hAnsi="Times New Roman"/>
          <w:sz w:val="24"/>
          <w:szCs w:val="24"/>
        </w:rPr>
        <w:t>uh siswa, tampa harus perbedaan status, melibatkan peran siswa sebagai tutor sebaya, dam mengandung unsur permainan. Model TGT memberikan kesempatan kepada guru untuk mengenalkan kompetisi dalam suasana yang positip sehingga siswa termotivasi untuk terus belajar dan adanya unsur permainan dapat menciptakan belajar yang menyenangkan</w:t>
      </w:r>
    </w:p>
    <w:p w:rsidR="00F0370C" w:rsidRDefault="002C5A0E" w:rsidP="00F0370C">
      <w:pPr>
        <w:spacing w:after="0" w:line="480" w:lineRule="auto"/>
        <w:ind w:firstLine="720"/>
        <w:jc w:val="both"/>
        <w:rPr>
          <w:rFonts w:ascii="Times New Roman" w:hAnsi="Times New Roman"/>
          <w:i/>
          <w:sz w:val="24"/>
          <w:szCs w:val="24"/>
        </w:rPr>
      </w:pPr>
      <w:r>
        <w:rPr>
          <w:rFonts w:ascii="Times New Roman" w:hAnsi="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posOffset>5160645</wp:posOffset>
                </wp:positionH>
                <wp:positionV relativeFrom="paragraph">
                  <wp:posOffset>3564890</wp:posOffset>
                </wp:positionV>
                <wp:extent cx="152400" cy="295275"/>
                <wp:effectExtent l="0" t="0" r="0" b="9525"/>
                <wp:wrapNone/>
                <wp:docPr id="37" name="Rectangle 37"/>
                <wp:cNvGraphicFramePr/>
                <a:graphic xmlns:a="http://schemas.openxmlformats.org/drawingml/2006/main">
                  <a:graphicData uri="http://schemas.microsoft.com/office/word/2010/wordprocessingShape">
                    <wps:wsp>
                      <wps:cNvSpPr/>
                      <wps:spPr>
                        <a:xfrm>
                          <a:off x="0" y="0"/>
                          <a:ext cx="152400" cy="295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 o:spid="_x0000_s1026" style="position:absolute;margin-left:406.35pt;margin-top:280.7pt;width:12pt;height:23.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" fillcolor="white [3212]" stroked="f" strokeweight="2pt"/>
            </w:pict>
          </mc:Fallback>
        </mc:AlternateContent>
      </w:r>
      <w:r w:rsidR="00F0370C">
        <w:rPr>
          <w:rFonts w:ascii="Times New Roman" w:hAnsi="Times New Roman"/>
          <w:sz w:val="24"/>
          <w:szCs w:val="24"/>
        </w:rPr>
        <w:t xml:space="preserve">Adapun alasan </w:t>
      </w:r>
      <w:r w:rsidR="00F0370C" w:rsidRPr="00C37AE0">
        <w:rPr>
          <w:rFonts w:ascii="Times New Roman" w:hAnsi="Times New Roman"/>
          <w:sz w:val="24"/>
          <w:szCs w:val="24"/>
        </w:rPr>
        <w:t xml:space="preserve">peneliti menerapkan model pembelajaran kooperatif tipe TGT ini adalah : (1) model  pembelajaran kooperatif tipe TGT adalah model pembelajaran kooperatif yang dapat  meningkatkan kreatifitas siswa dengan cara-cara yang menyenangkan, sehingga model  ini cocok diterapkan pada siswa SMA Negeri 1 Sajoanging (2) Pembelajaran kooperatif model  TGT adalah salah satu tipe atau model pembelajaran kooperatif yang mudah diterapkan,  melibatkan seluruh siswa tanpa harus ada perbedaan status. </w:t>
      </w:r>
      <w:r w:rsidR="0027671A">
        <w:rPr>
          <w:rFonts w:ascii="Times New Roman" w:hAnsi="Times New Roman"/>
          <w:sz w:val="24"/>
          <w:szCs w:val="24"/>
        </w:rPr>
        <w:t xml:space="preserve"> </w:t>
      </w:r>
      <w:r w:rsidR="00F0370C">
        <w:rPr>
          <w:rFonts w:ascii="Times New Roman" w:hAnsi="Times New Roman"/>
          <w:sz w:val="24"/>
          <w:szCs w:val="24"/>
        </w:rPr>
        <w:t xml:space="preserve">Aktivitas belajar dengan </w:t>
      </w:r>
      <w:r w:rsidR="00F0370C" w:rsidRPr="00C37AE0">
        <w:rPr>
          <w:rFonts w:ascii="Times New Roman" w:hAnsi="Times New Roman"/>
          <w:sz w:val="24"/>
          <w:szCs w:val="24"/>
        </w:rPr>
        <w:t>permainan yang dirancang dalam pembelajaran kooperatif model TGT memungk</w:t>
      </w:r>
      <w:r w:rsidR="00F0370C">
        <w:rPr>
          <w:rFonts w:ascii="Times New Roman" w:hAnsi="Times New Roman"/>
          <w:sz w:val="24"/>
          <w:szCs w:val="24"/>
        </w:rPr>
        <w:t xml:space="preserve">inkan </w:t>
      </w:r>
      <w:r w:rsidR="00F0370C" w:rsidRPr="00C37AE0">
        <w:rPr>
          <w:rFonts w:ascii="Times New Roman" w:hAnsi="Times New Roman"/>
          <w:sz w:val="24"/>
          <w:szCs w:val="24"/>
        </w:rPr>
        <w:t>siswa dapat belajar lebih rileks. S</w:t>
      </w:r>
      <w:r w:rsidR="0027671A">
        <w:rPr>
          <w:rFonts w:ascii="Times New Roman" w:hAnsi="Times New Roman"/>
          <w:sz w:val="24"/>
          <w:szCs w:val="24"/>
        </w:rPr>
        <w:t xml:space="preserve">ehingga model pembelajaran ini </w:t>
      </w:r>
      <w:r w:rsidR="00F0370C" w:rsidRPr="00C37AE0">
        <w:rPr>
          <w:rFonts w:ascii="Times New Roman" w:hAnsi="Times New Roman"/>
          <w:sz w:val="24"/>
          <w:szCs w:val="24"/>
        </w:rPr>
        <w:t>diharapkan mampu meningkatkan motivasi be</w:t>
      </w:r>
      <w:r w:rsidR="0027671A">
        <w:rPr>
          <w:rFonts w:ascii="Times New Roman" w:hAnsi="Times New Roman"/>
          <w:sz w:val="24"/>
          <w:szCs w:val="24"/>
        </w:rPr>
        <w:t xml:space="preserve">lajar siswa yang tentunya akan </w:t>
      </w:r>
      <w:r w:rsidR="00F0370C" w:rsidRPr="00C37AE0">
        <w:rPr>
          <w:rFonts w:ascii="Times New Roman" w:hAnsi="Times New Roman"/>
          <w:sz w:val="24"/>
          <w:szCs w:val="24"/>
        </w:rPr>
        <w:t>berpengaruh pada peningkatan hasil belajar siswa</w:t>
      </w:r>
      <w:r w:rsidR="00F0370C" w:rsidRPr="00E61908">
        <w:rPr>
          <w:rFonts w:ascii="Times New Roman" w:hAnsi="Times New Roman"/>
          <w:sz w:val="24"/>
          <w:szCs w:val="24"/>
        </w:rPr>
        <w:t xml:space="preserve">. Berdasarkan pertimbangan pemikiran di atas maka peneliti mengambil Judul </w:t>
      </w:r>
      <w:r w:rsidR="00F0370C" w:rsidRPr="00E61908">
        <w:rPr>
          <w:rFonts w:ascii="Times New Roman" w:hAnsi="Times New Roman"/>
          <w:i/>
          <w:sz w:val="24"/>
          <w:szCs w:val="24"/>
        </w:rPr>
        <w:t>“Pengaruh penerapan model pembelajaran Teams Games Tournament</w:t>
      </w:r>
      <w:r w:rsidR="00790844">
        <w:rPr>
          <w:rFonts w:ascii="Times New Roman" w:hAnsi="Times New Roman"/>
          <w:i/>
          <w:sz w:val="24"/>
          <w:szCs w:val="24"/>
        </w:rPr>
        <w:t>s</w:t>
      </w:r>
      <w:r w:rsidR="00F0370C" w:rsidRPr="00E61908">
        <w:rPr>
          <w:rFonts w:ascii="Times New Roman" w:hAnsi="Times New Roman"/>
          <w:i/>
          <w:sz w:val="24"/>
          <w:szCs w:val="24"/>
        </w:rPr>
        <w:t xml:space="preserve"> (TGT)</w:t>
      </w:r>
      <w:r w:rsidR="00F0370C" w:rsidRPr="00E61908">
        <w:rPr>
          <w:rFonts w:ascii="Times New Roman" w:hAnsi="Times New Roman"/>
          <w:sz w:val="24"/>
          <w:szCs w:val="24"/>
        </w:rPr>
        <w:t xml:space="preserve"> </w:t>
      </w:r>
      <w:r w:rsidR="00F0370C" w:rsidRPr="00E61908">
        <w:rPr>
          <w:rFonts w:ascii="Times New Roman" w:hAnsi="Times New Roman"/>
          <w:i/>
          <w:sz w:val="24"/>
          <w:szCs w:val="24"/>
        </w:rPr>
        <w:t>Terhadap Motivasi Belajar siswa  Pada Kompetensi Dasar Menjelaskan hukum  Permintaan dan hukum Penawaran serta asumsi yang mendasarinya  di Kelas X SMA Negeri 1 Sajoanging”.</w:t>
      </w:r>
    </w:p>
    <w:p w:rsidR="001B5321" w:rsidRDefault="001B5321" w:rsidP="00F0370C">
      <w:pPr>
        <w:spacing w:after="0" w:line="480" w:lineRule="auto"/>
        <w:ind w:firstLine="720"/>
        <w:jc w:val="both"/>
        <w:rPr>
          <w:rFonts w:ascii="Times New Roman" w:hAnsi="Times New Roman"/>
          <w:i/>
          <w:sz w:val="24"/>
          <w:szCs w:val="24"/>
        </w:rPr>
      </w:pPr>
    </w:p>
    <w:p w:rsidR="001D24EC" w:rsidRPr="004B1F38" w:rsidRDefault="001D24EC" w:rsidP="00BE1CD5">
      <w:pPr>
        <w:pStyle w:val="ListParagraph"/>
        <w:numPr>
          <w:ilvl w:val="0"/>
          <w:numId w:val="20"/>
        </w:numPr>
        <w:spacing w:after="0" w:line="480" w:lineRule="auto"/>
        <w:ind w:left="360"/>
        <w:jc w:val="both"/>
        <w:rPr>
          <w:rFonts w:ascii="Times New Roman" w:hAnsi="Times New Roman"/>
          <w:b/>
          <w:sz w:val="24"/>
          <w:szCs w:val="24"/>
        </w:rPr>
      </w:pPr>
      <w:r w:rsidRPr="004B1F38">
        <w:rPr>
          <w:rFonts w:ascii="Times New Roman" w:hAnsi="Times New Roman"/>
          <w:b/>
          <w:bCs/>
          <w:sz w:val="24"/>
          <w:szCs w:val="24"/>
        </w:rPr>
        <w:t>Rumusan masalah</w:t>
      </w:r>
    </w:p>
    <w:p w:rsidR="001D24EC" w:rsidRPr="00B9667E" w:rsidRDefault="001D24EC" w:rsidP="001D24EC">
      <w:pPr>
        <w:spacing w:after="0" w:line="480" w:lineRule="auto"/>
        <w:jc w:val="both"/>
        <w:rPr>
          <w:rFonts w:ascii="Times New Roman" w:hAnsi="Times New Roman"/>
          <w:sz w:val="24"/>
          <w:szCs w:val="24"/>
        </w:rPr>
      </w:pPr>
      <w:r w:rsidRPr="00B9667E">
        <w:rPr>
          <w:rFonts w:ascii="Times New Roman" w:hAnsi="Times New Roman"/>
          <w:sz w:val="24"/>
          <w:szCs w:val="24"/>
        </w:rPr>
        <w:t>Berdasarkan uraian di atas, maka dikemukakan permasalahan sebagai berikut:</w:t>
      </w:r>
    </w:p>
    <w:p w:rsidR="001D24EC" w:rsidRPr="00B9667E" w:rsidRDefault="001D24EC" w:rsidP="00BE1CD5">
      <w:pPr>
        <w:pStyle w:val="ListParagraph"/>
        <w:numPr>
          <w:ilvl w:val="0"/>
          <w:numId w:val="1"/>
        </w:numPr>
        <w:autoSpaceDE w:val="0"/>
        <w:autoSpaceDN w:val="0"/>
        <w:adjustRightInd w:val="0"/>
        <w:spacing w:after="0" w:line="480" w:lineRule="auto"/>
        <w:jc w:val="both"/>
        <w:rPr>
          <w:rFonts w:ascii="Times New Roman" w:hAnsi="Times New Roman"/>
          <w:sz w:val="24"/>
          <w:szCs w:val="24"/>
        </w:rPr>
      </w:pPr>
      <w:r w:rsidRPr="00B9667E">
        <w:rPr>
          <w:rFonts w:ascii="Times New Roman" w:hAnsi="Times New Roman"/>
          <w:sz w:val="24"/>
          <w:szCs w:val="24"/>
        </w:rPr>
        <w:t>Bagaimana motivasi belajar siswa</w:t>
      </w:r>
      <w:r>
        <w:rPr>
          <w:rFonts w:ascii="Times New Roman" w:hAnsi="Times New Roman"/>
          <w:sz w:val="24"/>
          <w:szCs w:val="24"/>
        </w:rPr>
        <w:t xml:space="preserve"> pada mata pelajaran ekonomi</w:t>
      </w:r>
      <w:r w:rsidRPr="00B9667E">
        <w:rPr>
          <w:rFonts w:ascii="Times New Roman" w:hAnsi="Times New Roman"/>
          <w:sz w:val="24"/>
          <w:szCs w:val="24"/>
        </w:rPr>
        <w:t>?</w:t>
      </w:r>
    </w:p>
    <w:p w:rsidR="001D24EC" w:rsidRPr="00B9667E" w:rsidRDefault="001D24EC" w:rsidP="00BE1CD5">
      <w:pPr>
        <w:pStyle w:val="ListParagraph"/>
        <w:numPr>
          <w:ilvl w:val="0"/>
          <w:numId w:val="1"/>
        </w:numPr>
        <w:autoSpaceDE w:val="0"/>
        <w:autoSpaceDN w:val="0"/>
        <w:adjustRightInd w:val="0"/>
        <w:spacing w:after="0" w:line="480" w:lineRule="auto"/>
        <w:jc w:val="both"/>
        <w:rPr>
          <w:rFonts w:ascii="Times New Roman" w:hAnsi="Times New Roman"/>
          <w:sz w:val="24"/>
          <w:szCs w:val="24"/>
        </w:rPr>
      </w:pPr>
      <w:r w:rsidRPr="00B9667E">
        <w:rPr>
          <w:rFonts w:ascii="Times New Roman" w:hAnsi="Times New Roman"/>
          <w:sz w:val="24"/>
          <w:szCs w:val="24"/>
        </w:rPr>
        <w:t xml:space="preserve">Bagaimana </w:t>
      </w:r>
      <w:r>
        <w:rPr>
          <w:rFonts w:ascii="Times New Roman" w:hAnsi="Times New Roman"/>
          <w:sz w:val="24"/>
          <w:szCs w:val="24"/>
        </w:rPr>
        <w:t xml:space="preserve">penerapan model pembelajaran </w:t>
      </w:r>
      <w:r w:rsidRPr="00790844">
        <w:rPr>
          <w:rFonts w:ascii="Times New Roman" w:hAnsi="Times New Roman"/>
          <w:i/>
          <w:sz w:val="24"/>
          <w:szCs w:val="24"/>
        </w:rPr>
        <w:t>Teams Games Tournament</w:t>
      </w:r>
      <w:r w:rsidR="00790844" w:rsidRPr="00790844">
        <w:rPr>
          <w:rFonts w:ascii="Times New Roman" w:hAnsi="Times New Roman"/>
          <w:i/>
          <w:sz w:val="24"/>
          <w:szCs w:val="24"/>
        </w:rPr>
        <w:t>s</w:t>
      </w:r>
      <w:r>
        <w:rPr>
          <w:rFonts w:ascii="Times New Roman" w:hAnsi="Times New Roman"/>
          <w:sz w:val="24"/>
          <w:szCs w:val="24"/>
        </w:rPr>
        <w:t xml:space="preserve"> pada mata pelajaran ekonomi</w:t>
      </w:r>
      <w:r w:rsidRPr="00B9667E">
        <w:rPr>
          <w:rFonts w:ascii="Times New Roman" w:hAnsi="Times New Roman"/>
          <w:sz w:val="24"/>
          <w:szCs w:val="24"/>
        </w:rPr>
        <w:t>?</w:t>
      </w:r>
    </w:p>
    <w:p w:rsidR="001D24EC" w:rsidRPr="0029314F" w:rsidRDefault="001D24EC" w:rsidP="00BE1CD5">
      <w:pPr>
        <w:pStyle w:val="ListParagraph"/>
        <w:numPr>
          <w:ilvl w:val="0"/>
          <w:numId w:val="1"/>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Apakah ada </w:t>
      </w:r>
      <w:r w:rsidRPr="00B9667E">
        <w:rPr>
          <w:rFonts w:ascii="Times New Roman" w:hAnsi="Times New Roman"/>
          <w:sz w:val="24"/>
          <w:szCs w:val="24"/>
        </w:rPr>
        <w:t>pengaruh</w:t>
      </w:r>
      <w:r>
        <w:rPr>
          <w:rFonts w:ascii="Times New Roman" w:hAnsi="Times New Roman"/>
          <w:sz w:val="24"/>
          <w:szCs w:val="24"/>
        </w:rPr>
        <w:t xml:space="preserve"> positif dan signifikan antara</w:t>
      </w:r>
      <w:r w:rsidRPr="00590404">
        <w:rPr>
          <w:rFonts w:ascii="Times New Roman" w:hAnsi="Times New Roman"/>
          <w:sz w:val="24"/>
          <w:szCs w:val="24"/>
        </w:rPr>
        <w:t xml:space="preserve"> </w:t>
      </w:r>
      <w:r>
        <w:rPr>
          <w:rFonts w:ascii="Times New Roman" w:hAnsi="Times New Roman"/>
          <w:sz w:val="24"/>
          <w:szCs w:val="24"/>
        </w:rPr>
        <w:t xml:space="preserve">penerapan model pembelajaran </w:t>
      </w:r>
      <w:r w:rsidRPr="00790844">
        <w:rPr>
          <w:rFonts w:ascii="Times New Roman" w:hAnsi="Times New Roman"/>
          <w:i/>
          <w:sz w:val="24"/>
          <w:szCs w:val="24"/>
        </w:rPr>
        <w:t>Teams Games Tournament</w:t>
      </w:r>
      <w:r w:rsidR="00790844" w:rsidRPr="00790844">
        <w:rPr>
          <w:rFonts w:ascii="Times New Roman" w:hAnsi="Times New Roman"/>
          <w:i/>
          <w:sz w:val="24"/>
          <w:szCs w:val="24"/>
        </w:rPr>
        <w:t>s</w:t>
      </w:r>
      <w:r>
        <w:rPr>
          <w:rFonts w:ascii="Times New Roman" w:hAnsi="Times New Roman"/>
          <w:sz w:val="24"/>
          <w:szCs w:val="24"/>
        </w:rPr>
        <w:t xml:space="preserve"> </w:t>
      </w:r>
      <w:r w:rsidRPr="00B9667E">
        <w:rPr>
          <w:rFonts w:ascii="Times New Roman" w:hAnsi="Times New Roman"/>
          <w:sz w:val="24"/>
          <w:szCs w:val="24"/>
        </w:rPr>
        <w:t xml:space="preserve"> </w:t>
      </w:r>
      <w:r>
        <w:rPr>
          <w:rFonts w:ascii="Times New Roman" w:hAnsi="Times New Roman"/>
          <w:sz w:val="24"/>
          <w:szCs w:val="24"/>
        </w:rPr>
        <w:t>terhadap motivasi</w:t>
      </w:r>
      <w:r w:rsidRPr="00B9667E">
        <w:rPr>
          <w:rFonts w:ascii="Times New Roman" w:hAnsi="Times New Roman"/>
          <w:sz w:val="24"/>
          <w:szCs w:val="24"/>
        </w:rPr>
        <w:t xml:space="preserve"> belajar</w:t>
      </w:r>
      <w:r>
        <w:rPr>
          <w:rFonts w:ascii="Times New Roman" w:hAnsi="Times New Roman"/>
          <w:sz w:val="24"/>
          <w:szCs w:val="24"/>
        </w:rPr>
        <w:t xml:space="preserve"> siswa</w:t>
      </w:r>
      <w:r w:rsidRPr="00B9667E">
        <w:rPr>
          <w:rFonts w:ascii="Times New Roman" w:hAnsi="Times New Roman"/>
          <w:sz w:val="24"/>
          <w:szCs w:val="24"/>
        </w:rPr>
        <w:t xml:space="preserve"> pada </w:t>
      </w:r>
      <w:r>
        <w:rPr>
          <w:rFonts w:ascii="Times New Roman" w:hAnsi="Times New Roman"/>
          <w:sz w:val="24"/>
          <w:szCs w:val="24"/>
        </w:rPr>
        <w:t xml:space="preserve">kompetensi dasar </w:t>
      </w:r>
      <w:r w:rsidRPr="0029314F">
        <w:rPr>
          <w:rFonts w:ascii="Times New Roman" w:hAnsi="Times New Roman"/>
          <w:sz w:val="24"/>
          <w:szCs w:val="24"/>
        </w:rPr>
        <w:t xml:space="preserve">Menjelaskan </w:t>
      </w:r>
      <w:r>
        <w:rPr>
          <w:rFonts w:ascii="Times New Roman" w:hAnsi="Times New Roman"/>
          <w:sz w:val="24"/>
          <w:szCs w:val="24"/>
        </w:rPr>
        <w:t>hu</w:t>
      </w:r>
      <w:r w:rsidRPr="0029314F">
        <w:rPr>
          <w:rFonts w:ascii="Times New Roman" w:hAnsi="Times New Roman"/>
          <w:sz w:val="24"/>
          <w:szCs w:val="24"/>
        </w:rPr>
        <w:t>kum  Permintaan dan Penawaran serta asumsi yang mendasarinya  di Kelas X</w:t>
      </w:r>
      <w:r>
        <w:rPr>
          <w:rFonts w:ascii="Times New Roman" w:hAnsi="Times New Roman"/>
          <w:sz w:val="24"/>
          <w:szCs w:val="24"/>
        </w:rPr>
        <w:t xml:space="preserve"> </w:t>
      </w:r>
      <w:r w:rsidRPr="0029314F">
        <w:rPr>
          <w:rFonts w:ascii="Times New Roman" w:hAnsi="Times New Roman"/>
          <w:sz w:val="24"/>
          <w:szCs w:val="24"/>
        </w:rPr>
        <w:t>SMA Negeri 1 Sajoanging</w:t>
      </w:r>
    </w:p>
    <w:p w:rsidR="001D24EC" w:rsidRPr="00B9667E" w:rsidRDefault="001D24EC" w:rsidP="00BE1CD5">
      <w:pPr>
        <w:pStyle w:val="ListParagraph"/>
        <w:numPr>
          <w:ilvl w:val="0"/>
          <w:numId w:val="20"/>
        </w:numPr>
        <w:autoSpaceDE w:val="0"/>
        <w:autoSpaceDN w:val="0"/>
        <w:adjustRightInd w:val="0"/>
        <w:spacing w:after="0" w:line="480" w:lineRule="auto"/>
        <w:ind w:left="450" w:hanging="450"/>
        <w:rPr>
          <w:rFonts w:ascii="Times New Roman" w:hAnsi="Times New Roman"/>
          <w:b/>
          <w:bCs/>
          <w:sz w:val="24"/>
          <w:szCs w:val="24"/>
        </w:rPr>
      </w:pPr>
      <w:r w:rsidRPr="00B9667E">
        <w:rPr>
          <w:rFonts w:ascii="Times New Roman" w:hAnsi="Times New Roman"/>
          <w:b/>
          <w:bCs/>
          <w:sz w:val="24"/>
          <w:szCs w:val="24"/>
        </w:rPr>
        <w:t>Tujuan Penelitian</w:t>
      </w:r>
    </w:p>
    <w:p w:rsidR="001D24EC" w:rsidRPr="00B9667E" w:rsidRDefault="001D24EC" w:rsidP="001D24EC">
      <w:pPr>
        <w:autoSpaceDE w:val="0"/>
        <w:autoSpaceDN w:val="0"/>
        <w:adjustRightInd w:val="0"/>
        <w:spacing w:after="0" w:line="480" w:lineRule="auto"/>
        <w:jc w:val="both"/>
        <w:rPr>
          <w:rFonts w:ascii="Times New Roman" w:hAnsi="Times New Roman"/>
          <w:sz w:val="24"/>
          <w:szCs w:val="24"/>
        </w:rPr>
      </w:pPr>
      <w:r w:rsidRPr="00B9667E">
        <w:rPr>
          <w:rFonts w:ascii="Times New Roman" w:hAnsi="Times New Roman"/>
          <w:sz w:val="24"/>
          <w:szCs w:val="24"/>
        </w:rPr>
        <w:t>Sesuai dengan permasalahan di atas, maka tujuan yang ingin dicapai dalam penelitian ini adalah:</w:t>
      </w:r>
    </w:p>
    <w:p w:rsidR="001D24EC" w:rsidRPr="00B9667E" w:rsidRDefault="001D24EC" w:rsidP="00BE1CD5">
      <w:pPr>
        <w:pStyle w:val="ListParagraph"/>
        <w:numPr>
          <w:ilvl w:val="0"/>
          <w:numId w:val="7"/>
        </w:numPr>
        <w:autoSpaceDE w:val="0"/>
        <w:autoSpaceDN w:val="0"/>
        <w:adjustRightInd w:val="0"/>
        <w:spacing w:after="0" w:line="480" w:lineRule="auto"/>
        <w:jc w:val="both"/>
        <w:rPr>
          <w:rFonts w:ascii="Times New Roman" w:hAnsi="Times New Roman"/>
          <w:sz w:val="24"/>
          <w:szCs w:val="24"/>
        </w:rPr>
      </w:pPr>
      <w:r w:rsidRPr="00B9667E">
        <w:rPr>
          <w:rFonts w:ascii="Times New Roman" w:hAnsi="Times New Roman"/>
          <w:sz w:val="24"/>
          <w:szCs w:val="24"/>
        </w:rPr>
        <w:t>Untuk mengetahui bagaimana motivasi belajar siswa</w:t>
      </w:r>
      <w:r>
        <w:rPr>
          <w:rFonts w:ascii="Times New Roman" w:hAnsi="Times New Roman"/>
          <w:sz w:val="24"/>
          <w:szCs w:val="24"/>
        </w:rPr>
        <w:t xml:space="preserve"> pada mata pelajaran ekonomi</w:t>
      </w:r>
      <w:r w:rsidRPr="00B9667E">
        <w:rPr>
          <w:rFonts w:ascii="Times New Roman" w:hAnsi="Times New Roman"/>
          <w:sz w:val="24"/>
          <w:szCs w:val="24"/>
        </w:rPr>
        <w:t>.</w:t>
      </w:r>
    </w:p>
    <w:p w:rsidR="001D24EC" w:rsidRDefault="002C5A0E" w:rsidP="00BE1CD5">
      <w:pPr>
        <w:pStyle w:val="ListParagraph"/>
        <w:numPr>
          <w:ilvl w:val="0"/>
          <w:numId w:val="7"/>
        </w:numPr>
        <w:autoSpaceDE w:val="0"/>
        <w:autoSpaceDN w:val="0"/>
        <w:adjustRightInd w:val="0"/>
        <w:spacing w:after="0" w:line="48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01248" behindDoc="0" locked="0" layoutInCell="1" allowOverlap="1" wp14:anchorId="635A5678" wp14:editId="1BB43288">
                <wp:simplePos x="0" y="0"/>
                <wp:positionH relativeFrom="column">
                  <wp:posOffset>5170170</wp:posOffset>
                </wp:positionH>
                <wp:positionV relativeFrom="paragraph">
                  <wp:posOffset>1120775</wp:posOffset>
                </wp:positionV>
                <wp:extent cx="161925" cy="342900"/>
                <wp:effectExtent l="0" t="0" r="9525" b="0"/>
                <wp:wrapNone/>
                <wp:docPr id="39" name="Rectangle 39"/>
                <wp:cNvGraphicFramePr/>
                <a:graphic xmlns:a="http://schemas.openxmlformats.org/drawingml/2006/main">
                  <a:graphicData uri="http://schemas.microsoft.com/office/word/2010/wordprocessingShape">
                    <wps:wsp>
                      <wps:cNvSpPr/>
                      <wps:spPr>
                        <a:xfrm>
                          <a:off x="0" y="0"/>
                          <a:ext cx="161925"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26" style="position:absolute;margin-left:407.1pt;margin-top:88.25pt;width:12.75pt;height:27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" fillcolor="white [3212]" stroked="f" strokeweight="2pt"/>
            </w:pict>
          </mc:Fallback>
        </mc:AlternateContent>
      </w:r>
      <w:r>
        <w:rPr>
          <w:rFonts w:ascii="Times New Roman" w:hAnsi="Times New Roman"/>
          <w:noProof/>
          <w:sz w:val="24"/>
          <w:szCs w:val="24"/>
        </w:rPr>
        <mc:AlternateContent>
          <mc:Choice Requires="wps">
            <w:drawing>
              <wp:anchor distT="0" distB="0" distL="114300" distR="114300" simplePos="0" relativeHeight="251700224" behindDoc="0" locked="0" layoutInCell="1" allowOverlap="1" wp14:anchorId="6B034553" wp14:editId="77876AA6">
                <wp:simplePos x="0" y="0"/>
                <wp:positionH relativeFrom="column">
                  <wp:posOffset>5170170</wp:posOffset>
                </wp:positionH>
                <wp:positionV relativeFrom="paragraph">
                  <wp:posOffset>1282700</wp:posOffset>
                </wp:positionV>
                <wp:extent cx="161925" cy="276225"/>
                <wp:effectExtent l="0" t="0" r="9525" b="9525"/>
                <wp:wrapNone/>
                <wp:docPr id="38" name="Rectangle 38"/>
                <wp:cNvGraphicFramePr/>
                <a:graphic xmlns:a="http://schemas.openxmlformats.org/drawingml/2006/main">
                  <a:graphicData uri="http://schemas.microsoft.com/office/word/2010/wordprocessingShape">
                    <wps:wsp>
                      <wps:cNvSpPr/>
                      <wps:spPr>
                        <a:xfrm>
                          <a:off x="0" y="0"/>
                          <a:ext cx="161925" cy="276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26" style="position:absolute;margin-left:407.1pt;margin-top:101pt;width:12.75pt;height:21.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" fillcolor="white [3212]" stroked="f" strokeweight="2pt"/>
            </w:pict>
          </mc:Fallback>
        </mc:AlternateContent>
      </w:r>
      <w:r w:rsidR="001D24EC" w:rsidRPr="00590404">
        <w:rPr>
          <w:rFonts w:ascii="Times New Roman" w:hAnsi="Times New Roman"/>
          <w:sz w:val="24"/>
          <w:szCs w:val="24"/>
        </w:rPr>
        <w:t xml:space="preserve">Untuk mengetahui bagaimana </w:t>
      </w:r>
      <w:r w:rsidR="001D24EC">
        <w:rPr>
          <w:rFonts w:ascii="Times New Roman" w:hAnsi="Times New Roman"/>
          <w:sz w:val="24"/>
          <w:szCs w:val="24"/>
        </w:rPr>
        <w:t xml:space="preserve">penerapan model pembelajaran </w:t>
      </w:r>
      <w:r w:rsidR="001D24EC" w:rsidRPr="00790844">
        <w:rPr>
          <w:rFonts w:ascii="Times New Roman" w:hAnsi="Times New Roman"/>
          <w:i/>
          <w:sz w:val="24"/>
          <w:szCs w:val="24"/>
        </w:rPr>
        <w:t>Teams Games Tournament</w:t>
      </w:r>
      <w:r w:rsidR="00790844" w:rsidRPr="00790844">
        <w:rPr>
          <w:rFonts w:ascii="Times New Roman" w:hAnsi="Times New Roman"/>
          <w:i/>
          <w:sz w:val="24"/>
          <w:szCs w:val="24"/>
        </w:rPr>
        <w:t>s</w:t>
      </w:r>
      <w:r w:rsidR="001D24EC">
        <w:rPr>
          <w:rFonts w:ascii="Times New Roman" w:hAnsi="Times New Roman"/>
          <w:sz w:val="24"/>
          <w:szCs w:val="24"/>
        </w:rPr>
        <w:t xml:space="preserve"> pada mata pelajaran ekonomi.</w:t>
      </w:r>
    </w:p>
    <w:p w:rsidR="00DD4CB3" w:rsidRDefault="001D24EC" w:rsidP="00DD4CB3">
      <w:pPr>
        <w:pStyle w:val="ListParagraph"/>
        <w:numPr>
          <w:ilvl w:val="0"/>
          <w:numId w:val="7"/>
        </w:numPr>
        <w:autoSpaceDE w:val="0"/>
        <w:autoSpaceDN w:val="0"/>
        <w:adjustRightInd w:val="0"/>
        <w:spacing w:after="0" w:line="480" w:lineRule="auto"/>
        <w:jc w:val="both"/>
        <w:rPr>
          <w:rFonts w:ascii="Times New Roman" w:hAnsi="Times New Roman"/>
          <w:sz w:val="24"/>
          <w:szCs w:val="24"/>
        </w:rPr>
      </w:pPr>
      <w:r w:rsidRPr="00590404">
        <w:rPr>
          <w:rFonts w:ascii="Times New Roman" w:hAnsi="Times New Roman"/>
          <w:sz w:val="24"/>
          <w:szCs w:val="24"/>
        </w:rPr>
        <w:t xml:space="preserve">Untuk mengetahui  apakah ada pengaruh positif dan signifikan antara </w:t>
      </w:r>
      <w:r>
        <w:rPr>
          <w:rFonts w:ascii="Times New Roman" w:hAnsi="Times New Roman"/>
          <w:sz w:val="24"/>
          <w:szCs w:val="24"/>
        </w:rPr>
        <w:t xml:space="preserve">penerapan model pembelajaran </w:t>
      </w:r>
      <w:r w:rsidRPr="00790844">
        <w:rPr>
          <w:rFonts w:ascii="Times New Roman" w:hAnsi="Times New Roman"/>
          <w:i/>
          <w:sz w:val="24"/>
          <w:szCs w:val="24"/>
        </w:rPr>
        <w:t>Teams Games Tournament</w:t>
      </w:r>
      <w:r w:rsidR="00000C7F">
        <w:rPr>
          <w:rFonts w:ascii="Times New Roman" w:hAnsi="Times New Roman"/>
          <w:i/>
          <w:sz w:val="24"/>
          <w:szCs w:val="24"/>
        </w:rPr>
        <w:t>s</w:t>
      </w:r>
      <w:bookmarkStart w:id="0" w:name="_GoBack"/>
      <w:bookmarkEnd w:id="0"/>
      <w:r>
        <w:rPr>
          <w:rFonts w:ascii="Times New Roman" w:hAnsi="Times New Roman"/>
          <w:sz w:val="24"/>
          <w:szCs w:val="24"/>
        </w:rPr>
        <w:t xml:space="preserve"> </w:t>
      </w:r>
      <w:r w:rsidRPr="00B9667E">
        <w:rPr>
          <w:rFonts w:ascii="Times New Roman" w:hAnsi="Times New Roman"/>
          <w:sz w:val="24"/>
          <w:szCs w:val="24"/>
        </w:rPr>
        <w:t xml:space="preserve"> </w:t>
      </w:r>
      <w:r>
        <w:rPr>
          <w:rFonts w:ascii="Times New Roman" w:hAnsi="Times New Roman"/>
          <w:sz w:val="24"/>
          <w:szCs w:val="24"/>
        </w:rPr>
        <w:t>terhadap motivasi</w:t>
      </w:r>
      <w:r w:rsidRPr="00B9667E">
        <w:rPr>
          <w:rFonts w:ascii="Times New Roman" w:hAnsi="Times New Roman"/>
          <w:sz w:val="24"/>
          <w:szCs w:val="24"/>
        </w:rPr>
        <w:t xml:space="preserve"> belajar</w:t>
      </w:r>
      <w:r>
        <w:rPr>
          <w:rFonts w:ascii="Times New Roman" w:hAnsi="Times New Roman"/>
          <w:sz w:val="24"/>
          <w:szCs w:val="24"/>
        </w:rPr>
        <w:t xml:space="preserve"> siswa</w:t>
      </w:r>
      <w:r w:rsidRPr="00B9667E">
        <w:rPr>
          <w:rFonts w:ascii="Times New Roman" w:hAnsi="Times New Roman"/>
          <w:sz w:val="24"/>
          <w:szCs w:val="24"/>
        </w:rPr>
        <w:t xml:space="preserve"> pada </w:t>
      </w:r>
      <w:r>
        <w:rPr>
          <w:rFonts w:ascii="Times New Roman" w:hAnsi="Times New Roman"/>
          <w:sz w:val="24"/>
          <w:szCs w:val="24"/>
        </w:rPr>
        <w:t xml:space="preserve">kompetensi dasar </w:t>
      </w:r>
      <w:r w:rsidRPr="0029314F">
        <w:rPr>
          <w:rFonts w:ascii="Times New Roman" w:hAnsi="Times New Roman"/>
          <w:sz w:val="24"/>
          <w:szCs w:val="24"/>
        </w:rPr>
        <w:t xml:space="preserve">Menjelaskan </w:t>
      </w:r>
      <w:r>
        <w:rPr>
          <w:rFonts w:ascii="Times New Roman" w:hAnsi="Times New Roman"/>
          <w:sz w:val="24"/>
          <w:szCs w:val="24"/>
        </w:rPr>
        <w:t>hu</w:t>
      </w:r>
      <w:r w:rsidRPr="0029314F">
        <w:rPr>
          <w:rFonts w:ascii="Times New Roman" w:hAnsi="Times New Roman"/>
          <w:sz w:val="24"/>
          <w:szCs w:val="24"/>
        </w:rPr>
        <w:t>kum  Permintaan dan Penawaran serta asumsi yang mendasarinya  di Kelas X</w:t>
      </w:r>
      <w:r>
        <w:rPr>
          <w:rFonts w:ascii="Times New Roman" w:hAnsi="Times New Roman"/>
          <w:sz w:val="24"/>
          <w:szCs w:val="24"/>
        </w:rPr>
        <w:t xml:space="preserve"> </w:t>
      </w:r>
      <w:r w:rsidRPr="0029314F">
        <w:rPr>
          <w:rFonts w:ascii="Times New Roman" w:hAnsi="Times New Roman"/>
          <w:sz w:val="24"/>
          <w:szCs w:val="24"/>
        </w:rPr>
        <w:t>SMA Negeri 1 Sajoanging</w:t>
      </w:r>
      <w:r w:rsidRPr="00590404">
        <w:rPr>
          <w:rFonts w:ascii="Times New Roman" w:hAnsi="Times New Roman"/>
          <w:sz w:val="24"/>
          <w:szCs w:val="24"/>
        </w:rPr>
        <w:t>.</w:t>
      </w:r>
    </w:p>
    <w:p w:rsidR="002253E5" w:rsidRDefault="002253E5" w:rsidP="002253E5">
      <w:pPr>
        <w:autoSpaceDE w:val="0"/>
        <w:autoSpaceDN w:val="0"/>
        <w:adjustRightInd w:val="0"/>
        <w:spacing w:after="0" w:line="480" w:lineRule="auto"/>
        <w:jc w:val="both"/>
        <w:rPr>
          <w:rFonts w:ascii="Times New Roman" w:hAnsi="Times New Roman"/>
          <w:sz w:val="24"/>
          <w:szCs w:val="24"/>
        </w:rPr>
      </w:pPr>
    </w:p>
    <w:p w:rsidR="002253E5" w:rsidRPr="002253E5" w:rsidRDefault="002253E5" w:rsidP="002253E5">
      <w:pPr>
        <w:autoSpaceDE w:val="0"/>
        <w:autoSpaceDN w:val="0"/>
        <w:adjustRightInd w:val="0"/>
        <w:spacing w:after="0" w:line="480" w:lineRule="auto"/>
        <w:jc w:val="both"/>
        <w:rPr>
          <w:rFonts w:ascii="Times New Roman" w:hAnsi="Times New Roman"/>
          <w:sz w:val="24"/>
          <w:szCs w:val="24"/>
        </w:rPr>
      </w:pPr>
    </w:p>
    <w:p w:rsidR="001D24EC" w:rsidRPr="00B9667E" w:rsidRDefault="001D24EC" w:rsidP="00BE1CD5">
      <w:pPr>
        <w:pStyle w:val="ListParagraph"/>
        <w:numPr>
          <w:ilvl w:val="0"/>
          <w:numId w:val="20"/>
        </w:numPr>
        <w:autoSpaceDE w:val="0"/>
        <w:autoSpaceDN w:val="0"/>
        <w:adjustRightInd w:val="0"/>
        <w:spacing w:after="0" w:line="480" w:lineRule="auto"/>
        <w:ind w:left="450" w:hanging="450"/>
        <w:rPr>
          <w:rFonts w:ascii="Times New Roman" w:hAnsi="Times New Roman"/>
          <w:b/>
          <w:bCs/>
          <w:sz w:val="24"/>
          <w:szCs w:val="24"/>
        </w:rPr>
      </w:pPr>
      <w:r w:rsidRPr="00B9667E">
        <w:rPr>
          <w:rFonts w:ascii="Times New Roman" w:hAnsi="Times New Roman"/>
          <w:b/>
          <w:bCs/>
          <w:sz w:val="24"/>
          <w:szCs w:val="24"/>
        </w:rPr>
        <w:t>Manfaat Penelitian</w:t>
      </w:r>
    </w:p>
    <w:p w:rsidR="001D24EC" w:rsidRPr="00B9667E" w:rsidRDefault="001D24EC" w:rsidP="001D24EC">
      <w:pPr>
        <w:autoSpaceDE w:val="0"/>
        <w:autoSpaceDN w:val="0"/>
        <w:adjustRightInd w:val="0"/>
        <w:spacing w:after="0" w:line="480" w:lineRule="auto"/>
        <w:rPr>
          <w:rFonts w:ascii="Times New Roman" w:hAnsi="Times New Roman"/>
          <w:sz w:val="24"/>
          <w:szCs w:val="24"/>
        </w:rPr>
      </w:pPr>
      <w:r w:rsidRPr="00B9667E">
        <w:rPr>
          <w:rFonts w:ascii="Times New Roman" w:hAnsi="Times New Roman"/>
          <w:sz w:val="24"/>
          <w:szCs w:val="24"/>
        </w:rPr>
        <w:t>Manfaat yang diharapkan dalam penelitian ini adalah:</w:t>
      </w:r>
    </w:p>
    <w:p w:rsidR="00DD4CB3" w:rsidRDefault="001D24EC" w:rsidP="00DD4CB3">
      <w:pPr>
        <w:pStyle w:val="ListParagraph"/>
        <w:numPr>
          <w:ilvl w:val="0"/>
          <w:numId w:val="31"/>
        </w:numPr>
        <w:autoSpaceDE w:val="0"/>
        <w:autoSpaceDN w:val="0"/>
        <w:adjustRightInd w:val="0"/>
        <w:spacing w:after="0" w:line="480" w:lineRule="auto"/>
        <w:ind w:left="720"/>
        <w:rPr>
          <w:rFonts w:ascii="Times New Roman" w:hAnsi="Times New Roman"/>
          <w:sz w:val="24"/>
          <w:szCs w:val="24"/>
        </w:rPr>
      </w:pPr>
      <w:r w:rsidRPr="00B9667E">
        <w:rPr>
          <w:rFonts w:ascii="Times New Roman" w:hAnsi="Times New Roman"/>
          <w:sz w:val="24"/>
          <w:szCs w:val="24"/>
        </w:rPr>
        <w:t>Manfaat teoritis</w:t>
      </w:r>
    </w:p>
    <w:p w:rsidR="00DD4CB3" w:rsidRDefault="001D24EC" w:rsidP="00DD4CB3">
      <w:pPr>
        <w:pStyle w:val="ListParagraph"/>
        <w:numPr>
          <w:ilvl w:val="0"/>
          <w:numId w:val="33"/>
        </w:numPr>
        <w:autoSpaceDE w:val="0"/>
        <w:autoSpaceDN w:val="0"/>
        <w:adjustRightInd w:val="0"/>
        <w:spacing w:after="0" w:line="480" w:lineRule="auto"/>
        <w:ind w:left="720"/>
        <w:rPr>
          <w:rFonts w:ascii="Times New Roman" w:hAnsi="Times New Roman"/>
          <w:sz w:val="24"/>
          <w:szCs w:val="24"/>
        </w:rPr>
      </w:pPr>
      <w:r w:rsidRPr="00DD4CB3">
        <w:rPr>
          <w:rFonts w:ascii="Times New Roman" w:hAnsi="Times New Roman"/>
          <w:sz w:val="24"/>
          <w:szCs w:val="24"/>
        </w:rPr>
        <w:t>Bagi peneliti, penelitian ini dapat menambah ilmu pengetahuan secara umum dan khususnya ilmu kependidikan.</w:t>
      </w:r>
    </w:p>
    <w:p w:rsidR="001D24EC" w:rsidRPr="00DD4CB3" w:rsidRDefault="001D24EC" w:rsidP="00DD4CB3">
      <w:pPr>
        <w:pStyle w:val="ListParagraph"/>
        <w:numPr>
          <w:ilvl w:val="0"/>
          <w:numId w:val="33"/>
        </w:numPr>
        <w:autoSpaceDE w:val="0"/>
        <w:autoSpaceDN w:val="0"/>
        <w:adjustRightInd w:val="0"/>
        <w:spacing w:after="0" w:line="480" w:lineRule="auto"/>
        <w:ind w:left="720"/>
        <w:rPr>
          <w:rFonts w:ascii="Times New Roman" w:hAnsi="Times New Roman"/>
          <w:sz w:val="24"/>
          <w:szCs w:val="24"/>
        </w:rPr>
      </w:pPr>
      <w:r w:rsidRPr="00DD4CB3">
        <w:rPr>
          <w:rFonts w:ascii="Times New Roman" w:hAnsi="Times New Roman"/>
          <w:sz w:val="24"/>
          <w:szCs w:val="24"/>
        </w:rPr>
        <w:t xml:space="preserve">Bagi mahasiswa di Universitas Negeri Makassar, penelitian ini dapat dijadiakan sebagai bahan referensi ilmiah bagi pihak-pihak yang berminat dan tertarik untuk mengembangkan penelitian ini selanjutnya. </w:t>
      </w:r>
    </w:p>
    <w:p w:rsidR="001D24EC" w:rsidRPr="00B9667E" w:rsidRDefault="001D24EC" w:rsidP="00DD4CB3">
      <w:pPr>
        <w:pStyle w:val="ListParagraph"/>
        <w:numPr>
          <w:ilvl w:val="0"/>
          <w:numId w:val="31"/>
        </w:numPr>
        <w:autoSpaceDE w:val="0"/>
        <w:autoSpaceDN w:val="0"/>
        <w:adjustRightInd w:val="0"/>
        <w:spacing w:after="0" w:line="480" w:lineRule="auto"/>
        <w:ind w:left="720"/>
        <w:jc w:val="both"/>
        <w:rPr>
          <w:rFonts w:ascii="Times New Roman" w:hAnsi="Times New Roman"/>
          <w:sz w:val="24"/>
          <w:szCs w:val="24"/>
        </w:rPr>
      </w:pPr>
      <w:r w:rsidRPr="00B9667E">
        <w:rPr>
          <w:rFonts w:ascii="Times New Roman" w:hAnsi="Times New Roman"/>
          <w:sz w:val="24"/>
          <w:szCs w:val="24"/>
        </w:rPr>
        <w:t>Manfaat Praktis</w:t>
      </w:r>
    </w:p>
    <w:p w:rsidR="00DD4CB3" w:rsidRDefault="001D24EC" w:rsidP="00DD4CB3">
      <w:pPr>
        <w:pStyle w:val="ListParagraph"/>
        <w:numPr>
          <w:ilvl w:val="0"/>
          <w:numId w:val="3"/>
        </w:numPr>
        <w:autoSpaceDE w:val="0"/>
        <w:autoSpaceDN w:val="0"/>
        <w:adjustRightInd w:val="0"/>
        <w:spacing w:after="0" w:line="480" w:lineRule="auto"/>
        <w:ind w:left="720"/>
        <w:jc w:val="both"/>
        <w:rPr>
          <w:rFonts w:ascii="Times New Roman" w:hAnsi="Times New Roman"/>
          <w:sz w:val="24"/>
          <w:szCs w:val="24"/>
        </w:rPr>
      </w:pPr>
      <w:r w:rsidRPr="00B9667E">
        <w:rPr>
          <w:rFonts w:ascii="Times New Roman" w:hAnsi="Times New Roman"/>
          <w:sz w:val="24"/>
          <w:szCs w:val="24"/>
        </w:rPr>
        <w:t>Penelitian ini dapat berguna sebagai masukan bagi guru SMA Negeri 1 Sajoanging untuk meningkatkan hasil belajar siswanya.</w:t>
      </w:r>
    </w:p>
    <w:p w:rsidR="001D24EC" w:rsidRPr="00DD4CB3" w:rsidRDefault="001D24EC" w:rsidP="00DD4CB3">
      <w:pPr>
        <w:pStyle w:val="ListParagraph"/>
        <w:numPr>
          <w:ilvl w:val="0"/>
          <w:numId w:val="3"/>
        </w:numPr>
        <w:autoSpaceDE w:val="0"/>
        <w:autoSpaceDN w:val="0"/>
        <w:adjustRightInd w:val="0"/>
        <w:spacing w:after="0" w:line="480" w:lineRule="auto"/>
        <w:ind w:left="720"/>
        <w:jc w:val="both"/>
        <w:rPr>
          <w:rFonts w:ascii="Times New Roman" w:hAnsi="Times New Roman"/>
          <w:sz w:val="24"/>
          <w:szCs w:val="24"/>
        </w:rPr>
      </w:pPr>
      <w:r w:rsidRPr="00DD4CB3">
        <w:rPr>
          <w:rFonts w:ascii="Times New Roman" w:hAnsi="Times New Roman"/>
          <w:sz w:val="24"/>
          <w:szCs w:val="24"/>
        </w:rPr>
        <w:t>Memberikan sumbangan pemikiran dan perbaikan dalam penanganan masalah motivasi belajar terhadap hasil belajar siswa di masa yang akan datang.</w:t>
      </w:r>
    </w:p>
    <w:p w:rsidR="001D24EC" w:rsidRDefault="001D24EC" w:rsidP="001D24EC">
      <w:pPr>
        <w:autoSpaceDE w:val="0"/>
        <w:autoSpaceDN w:val="0"/>
        <w:adjustRightInd w:val="0"/>
        <w:spacing w:after="0" w:line="480" w:lineRule="auto"/>
        <w:jc w:val="both"/>
        <w:rPr>
          <w:rFonts w:ascii="Times New Roman" w:hAnsi="Times New Roman"/>
          <w:sz w:val="24"/>
          <w:szCs w:val="24"/>
        </w:rPr>
      </w:pPr>
    </w:p>
    <w:p w:rsidR="001D24EC" w:rsidRDefault="001D24EC" w:rsidP="001D24EC">
      <w:pPr>
        <w:autoSpaceDE w:val="0"/>
        <w:autoSpaceDN w:val="0"/>
        <w:adjustRightInd w:val="0"/>
        <w:spacing w:after="0" w:line="480" w:lineRule="auto"/>
        <w:jc w:val="both"/>
        <w:rPr>
          <w:rFonts w:ascii="Times New Roman" w:hAnsi="Times New Roman"/>
          <w:sz w:val="24"/>
          <w:szCs w:val="24"/>
        </w:rPr>
      </w:pPr>
    </w:p>
    <w:p w:rsidR="001D24EC" w:rsidRDefault="001D24EC" w:rsidP="001D24EC">
      <w:pPr>
        <w:autoSpaceDE w:val="0"/>
        <w:autoSpaceDN w:val="0"/>
        <w:adjustRightInd w:val="0"/>
        <w:spacing w:after="0" w:line="480" w:lineRule="auto"/>
        <w:jc w:val="both"/>
        <w:rPr>
          <w:rFonts w:ascii="Times New Roman" w:hAnsi="Times New Roman"/>
          <w:sz w:val="24"/>
          <w:szCs w:val="24"/>
        </w:rPr>
      </w:pPr>
    </w:p>
    <w:p w:rsidR="001D24EC" w:rsidRPr="001D24EC" w:rsidRDefault="002C5A0E" w:rsidP="001D24EC">
      <w:pPr>
        <w:autoSpaceDE w:val="0"/>
        <w:autoSpaceDN w:val="0"/>
        <w:adjustRightInd w:val="0"/>
        <w:spacing w:after="0" w:line="48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02272" behindDoc="0" locked="0" layoutInCell="1" allowOverlap="1">
                <wp:simplePos x="0" y="0"/>
                <wp:positionH relativeFrom="column">
                  <wp:posOffset>5141595</wp:posOffset>
                </wp:positionH>
                <wp:positionV relativeFrom="paragraph">
                  <wp:posOffset>410210</wp:posOffset>
                </wp:positionV>
                <wp:extent cx="219075" cy="428625"/>
                <wp:effectExtent l="0" t="0" r="9525" b="9525"/>
                <wp:wrapNone/>
                <wp:docPr id="40" name="Rectangle 40"/>
                <wp:cNvGraphicFramePr/>
                <a:graphic xmlns:a="http://schemas.openxmlformats.org/drawingml/2006/main">
                  <a:graphicData uri="http://schemas.microsoft.com/office/word/2010/wordprocessingShape">
                    <wps:wsp>
                      <wps:cNvSpPr/>
                      <wps:spPr>
                        <a:xfrm>
                          <a:off x="0" y="0"/>
                          <a:ext cx="219075" cy="428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0" o:spid="_x0000_s1026" style="position:absolute;margin-left:404.85pt;margin-top:32.3pt;width:17.25pt;height:33.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" fillcolor="white [3212]" stroked="f" strokeweight="2pt"/>
            </w:pict>
          </mc:Fallback>
        </mc:AlternateContent>
      </w:r>
    </w:p>
    <w:p w:rsidR="001D24EC" w:rsidRPr="00950142" w:rsidRDefault="00286B92" w:rsidP="00950142">
      <w:pPr>
        <w:spacing w:after="0" w:line="480" w:lineRule="auto"/>
        <w:rPr>
          <w:rFonts w:ascii="Times New Roman" w:hAnsi="Times New Roman"/>
          <w:sz w:val="24"/>
          <w:szCs w:val="24"/>
        </w:rPr>
      </w:pPr>
      <w:r>
        <w:rPr>
          <w:rFonts w:ascii="Times New Roman" w:eastAsia="Times New Roman" w:hAnsi="Times New Roman"/>
          <w:b/>
          <w:noProof/>
          <w:sz w:val="24"/>
          <w:szCs w:val="24"/>
        </w:rPr>
        <mc:AlternateContent>
          <mc:Choice Requires="wps">
            <w:drawing>
              <wp:anchor distT="0" distB="0" distL="114300" distR="114300" simplePos="0" relativeHeight="251689984" behindDoc="0" locked="0" layoutInCell="1" allowOverlap="1" wp14:anchorId="76B4AAF6" wp14:editId="0C0F9768">
                <wp:simplePos x="0" y="0"/>
                <wp:positionH relativeFrom="column">
                  <wp:posOffset>5064125</wp:posOffset>
                </wp:positionH>
                <wp:positionV relativeFrom="paragraph">
                  <wp:posOffset>708660</wp:posOffset>
                </wp:positionV>
                <wp:extent cx="229870" cy="257175"/>
                <wp:effectExtent l="0" t="0" r="0" b="9525"/>
                <wp:wrapNone/>
                <wp:docPr id="30" name="Rectangle 30"/>
                <wp:cNvGraphicFramePr/>
                <a:graphic xmlns:a="http://schemas.openxmlformats.org/drawingml/2006/main">
                  <a:graphicData uri="http://schemas.microsoft.com/office/word/2010/wordprocessingShape">
                    <wps:wsp>
                      <wps:cNvSpPr/>
                      <wps:spPr>
                        <a:xfrm>
                          <a:off x="0" y="0"/>
                          <a:ext cx="229870" cy="257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398.75pt;margin-top:55.8pt;width:18.1pt;height:20.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" fillcolor="white [3212]" stroked="f" strokeweight="2pt"/>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93056" behindDoc="0" locked="0" layoutInCell="1" allowOverlap="1" wp14:anchorId="2431DF45" wp14:editId="284F164F">
                <wp:simplePos x="0" y="0"/>
                <wp:positionH relativeFrom="column">
                  <wp:posOffset>5103495</wp:posOffset>
                </wp:positionH>
                <wp:positionV relativeFrom="paragraph">
                  <wp:posOffset>661670</wp:posOffset>
                </wp:positionV>
                <wp:extent cx="247650" cy="285750"/>
                <wp:effectExtent l="0" t="0" r="0" b="0"/>
                <wp:wrapNone/>
                <wp:docPr id="33" name="Rectangle 33"/>
                <wp:cNvGraphicFramePr/>
                <a:graphic xmlns:a="http://schemas.openxmlformats.org/drawingml/2006/main">
                  <a:graphicData uri="http://schemas.microsoft.com/office/word/2010/wordprocessingShape">
                    <wps:wsp>
                      <wps:cNvSpPr/>
                      <wps:spPr>
                        <a:xfrm>
                          <a:off x="0" y="0"/>
                          <a:ext cx="247650"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o:spid="_x0000_s1026" style="position:absolute;margin-left:401.85pt;margin-top:52.1pt;width:19.5pt;height:2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" fillcolor="white [3212]" stroked="f" strokeweight="2pt"/>
            </w:pict>
          </mc:Fallback>
        </mc:AlternateContent>
      </w:r>
    </w:p>
    <w:sectPr w:rsidR="001D24EC" w:rsidRPr="00950142" w:rsidSect="00A118A8">
      <w:headerReference w:type="default" r:id="rId9"/>
      <w:footerReference w:type="default" r:id="rId10"/>
      <w:footerReference w:type="first" r:id="rId11"/>
      <w:pgSz w:w="11907" w:h="16839"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BC9" w:rsidRDefault="008F0BC9" w:rsidP="00A04715">
      <w:pPr>
        <w:spacing w:after="0" w:line="240" w:lineRule="auto"/>
      </w:pPr>
      <w:r>
        <w:separator/>
      </w:r>
    </w:p>
  </w:endnote>
  <w:endnote w:type="continuationSeparator" w:id="0">
    <w:p w:rsidR="008F0BC9" w:rsidRDefault="008F0BC9" w:rsidP="00A04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A5" w:rsidRDefault="00C923A5">
    <w:pPr>
      <w:pStyle w:val="Footer"/>
      <w:jc w:val="center"/>
    </w:pPr>
  </w:p>
  <w:p w:rsidR="00C923A5" w:rsidRDefault="00C923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A5" w:rsidRPr="00DD4CB3" w:rsidRDefault="00C923A5" w:rsidP="00C923A5">
    <w:pPr>
      <w:pStyle w:val="Footer"/>
      <w:jc w:val="center"/>
      <w:rPr>
        <w:rFonts w:ascii="Times New Roman" w:hAnsi="Times New Roman"/>
      </w:rPr>
    </w:pPr>
    <w:r w:rsidRPr="00DD4CB3">
      <w:rPr>
        <w:rFonts w:ascii="Times New Roman" w:hAnsi="Times New Roman"/>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BC9" w:rsidRDefault="008F0BC9" w:rsidP="00A04715">
      <w:pPr>
        <w:spacing w:after="0" w:line="240" w:lineRule="auto"/>
      </w:pPr>
      <w:r>
        <w:separator/>
      </w:r>
    </w:p>
  </w:footnote>
  <w:footnote w:type="continuationSeparator" w:id="0">
    <w:p w:rsidR="008F0BC9" w:rsidRDefault="008F0BC9" w:rsidP="00A047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726404"/>
      <w:docPartObj>
        <w:docPartGallery w:val="Page Numbers (Top of Page)"/>
        <w:docPartUnique/>
      </w:docPartObj>
    </w:sdtPr>
    <w:sdtEndPr>
      <w:rPr>
        <w:rFonts w:ascii="Times New Roman" w:hAnsi="Times New Roman"/>
        <w:noProof/>
        <w:sz w:val="24"/>
        <w:szCs w:val="24"/>
      </w:rPr>
    </w:sdtEndPr>
    <w:sdtContent>
      <w:p w:rsidR="00C923A5" w:rsidRPr="00DD4CB3" w:rsidRDefault="00C923A5">
        <w:pPr>
          <w:pStyle w:val="Header"/>
          <w:jc w:val="right"/>
          <w:rPr>
            <w:rFonts w:ascii="Times New Roman" w:hAnsi="Times New Roman"/>
            <w:sz w:val="24"/>
            <w:szCs w:val="24"/>
          </w:rPr>
        </w:pPr>
        <w:r w:rsidRPr="00DD4CB3">
          <w:rPr>
            <w:rFonts w:ascii="Times New Roman" w:hAnsi="Times New Roman"/>
          </w:rPr>
          <w:fldChar w:fldCharType="begin"/>
        </w:r>
        <w:r w:rsidRPr="00DD4CB3">
          <w:rPr>
            <w:rFonts w:ascii="Times New Roman" w:hAnsi="Times New Roman"/>
          </w:rPr>
          <w:instrText xml:space="preserve"> PAGE   \* MERGEFORMAT </w:instrText>
        </w:r>
        <w:r w:rsidRPr="00DD4CB3">
          <w:rPr>
            <w:rFonts w:ascii="Times New Roman" w:hAnsi="Times New Roman"/>
          </w:rPr>
          <w:fldChar w:fldCharType="separate"/>
        </w:r>
        <w:r w:rsidR="00000C7F">
          <w:rPr>
            <w:rFonts w:ascii="Times New Roman" w:hAnsi="Times New Roman"/>
            <w:noProof/>
          </w:rPr>
          <w:t>6</w:t>
        </w:r>
        <w:r w:rsidRPr="00DD4CB3">
          <w:rPr>
            <w:rFonts w:ascii="Times New Roman" w:hAnsi="Times New Roman"/>
            <w:noProof/>
          </w:rPr>
          <w:fldChar w:fldCharType="end"/>
        </w:r>
      </w:p>
    </w:sdtContent>
  </w:sdt>
  <w:p w:rsidR="00C923A5" w:rsidRPr="00DD4CB3" w:rsidRDefault="00C923A5">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26D8"/>
    <w:multiLevelType w:val="hybridMultilevel"/>
    <w:tmpl w:val="28BC2692"/>
    <w:lvl w:ilvl="0" w:tplc="1CB004F6">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135597"/>
    <w:multiLevelType w:val="hybridMultilevel"/>
    <w:tmpl w:val="E5126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F1647"/>
    <w:multiLevelType w:val="hybridMultilevel"/>
    <w:tmpl w:val="07D003CC"/>
    <w:lvl w:ilvl="0" w:tplc="3CEA37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4498F"/>
    <w:multiLevelType w:val="hybridMultilevel"/>
    <w:tmpl w:val="0A08267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C9B2C96"/>
    <w:multiLevelType w:val="hybridMultilevel"/>
    <w:tmpl w:val="59AEC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C180F"/>
    <w:multiLevelType w:val="hybridMultilevel"/>
    <w:tmpl w:val="BFCA4D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C32F3E"/>
    <w:multiLevelType w:val="hybridMultilevel"/>
    <w:tmpl w:val="F8764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44377"/>
    <w:multiLevelType w:val="hybridMultilevel"/>
    <w:tmpl w:val="F16EB06E"/>
    <w:lvl w:ilvl="0" w:tplc="FE1401A6">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AB6F39"/>
    <w:multiLevelType w:val="hybridMultilevel"/>
    <w:tmpl w:val="1CB83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124677"/>
    <w:multiLevelType w:val="hybridMultilevel"/>
    <w:tmpl w:val="C52A97C4"/>
    <w:lvl w:ilvl="0" w:tplc="626C33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C1315F"/>
    <w:multiLevelType w:val="hybridMultilevel"/>
    <w:tmpl w:val="35BCF6CE"/>
    <w:lvl w:ilvl="0" w:tplc="C03665D4">
      <w:start w:val="1"/>
      <w:numFmt w:val="lowerLetter"/>
      <w:lvlText w:val="%1."/>
      <w:lvlJc w:val="left"/>
      <w:pPr>
        <w:ind w:left="1004" w:hanging="360"/>
      </w:pPr>
      <w:rPr>
        <w:rFonts w:ascii="Times New Roman" w:eastAsia="Calibri" w:hAnsi="Times New Roman" w:cs="Times New Roman"/>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3B6727DB"/>
    <w:multiLevelType w:val="hybridMultilevel"/>
    <w:tmpl w:val="9AF4F288"/>
    <w:lvl w:ilvl="0" w:tplc="5FE0B3CC">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E20449C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B83349"/>
    <w:multiLevelType w:val="hybridMultilevel"/>
    <w:tmpl w:val="31F02E38"/>
    <w:lvl w:ilvl="0" w:tplc="93F23982">
      <w:start w:val="1"/>
      <w:numFmt w:val="lowerLetter"/>
      <w:lvlText w:val="%1."/>
      <w:lvlJc w:val="left"/>
      <w:pPr>
        <w:ind w:left="1260" w:hanging="360"/>
      </w:pPr>
      <w:rPr>
        <w:rFonts w:ascii="Times New Roman" w:eastAsia="Calibri" w:hAnsi="Times New Roman" w:cs="Times New Roman"/>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F5C6700"/>
    <w:multiLevelType w:val="hybridMultilevel"/>
    <w:tmpl w:val="1204939A"/>
    <w:lvl w:ilvl="0" w:tplc="F5BCC6EE">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3F758C"/>
    <w:multiLevelType w:val="hybridMultilevel"/>
    <w:tmpl w:val="97B48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F611C8"/>
    <w:multiLevelType w:val="hybridMultilevel"/>
    <w:tmpl w:val="3E64CF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94812E3"/>
    <w:multiLevelType w:val="hybridMultilevel"/>
    <w:tmpl w:val="E99000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0AE60E4"/>
    <w:multiLevelType w:val="hybridMultilevel"/>
    <w:tmpl w:val="1592C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0001E9"/>
    <w:multiLevelType w:val="hybridMultilevel"/>
    <w:tmpl w:val="7B6658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CF7876"/>
    <w:multiLevelType w:val="hybridMultilevel"/>
    <w:tmpl w:val="798A0D5C"/>
    <w:lvl w:ilvl="0" w:tplc="8022417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5C7B270C"/>
    <w:multiLevelType w:val="hybridMultilevel"/>
    <w:tmpl w:val="365E28FE"/>
    <w:lvl w:ilvl="0" w:tplc="002AA996">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D500F75"/>
    <w:multiLevelType w:val="hybridMultilevel"/>
    <w:tmpl w:val="5D46D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9B39FC"/>
    <w:multiLevelType w:val="hybridMultilevel"/>
    <w:tmpl w:val="63CC097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5EE242F2"/>
    <w:multiLevelType w:val="hybridMultilevel"/>
    <w:tmpl w:val="46908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0722ED"/>
    <w:multiLevelType w:val="hybridMultilevel"/>
    <w:tmpl w:val="B9B276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FB3860"/>
    <w:multiLevelType w:val="hybridMultilevel"/>
    <w:tmpl w:val="C068CE5E"/>
    <w:lvl w:ilvl="0" w:tplc="E4E6F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53270A"/>
    <w:multiLevelType w:val="hybridMultilevel"/>
    <w:tmpl w:val="B3847908"/>
    <w:lvl w:ilvl="0" w:tplc="C756A502">
      <w:start w:val="1"/>
      <w:numFmt w:val="decimal"/>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C443236"/>
    <w:multiLevelType w:val="hybridMultilevel"/>
    <w:tmpl w:val="B2A0236A"/>
    <w:lvl w:ilvl="0" w:tplc="178CC524">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BB1966"/>
    <w:multiLevelType w:val="hybridMultilevel"/>
    <w:tmpl w:val="51405F64"/>
    <w:lvl w:ilvl="0" w:tplc="FB5A430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75160D8D"/>
    <w:multiLevelType w:val="hybridMultilevel"/>
    <w:tmpl w:val="52D4274C"/>
    <w:lvl w:ilvl="0" w:tplc="EDD238EC">
      <w:start w:val="1"/>
      <w:numFmt w:val="decimal"/>
      <w:lvlText w:val="%1."/>
      <w:lvlJc w:val="left"/>
      <w:pPr>
        <w:ind w:left="810" w:hanging="360"/>
      </w:pPr>
      <w:rPr>
        <w:rFonts w:ascii="Times New Roman" w:eastAsia="Calibri" w:hAnsi="Times New Roman" w:cs="Times New Roman"/>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78220E36"/>
    <w:multiLevelType w:val="hybridMultilevel"/>
    <w:tmpl w:val="2FE6DA5A"/>
    <w:lvl w:ilvl="0" w:tplc="67164408">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9B15F34"/>
    <w:multiLevelType w:val="hybridMultilevel"/>
    <w:tmpl w:val="ACA6ECE4"/>
    <w:lvl w:ilvl="0" w:tplc="57AE43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EF374FB"/>
    <w:multiLevelType w:val="hybridMultilevel"/>
    <w:tmpl w:val="C0EEEAC8"/>
    <w:lvl w:ilvl="0" w:tplc="872073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10"/>
  </w:num>
  <w:num w:numId="4">
    <w:abstractNumId w:val="15"/>
  </w:num>
  <w:num w:numId="5">
    <w:abstractNumId w:val="22"/>
  </w:num>
  <w:num w:numId="6">
    <w:abstractNumId w:val="19"/>
  </w:num>
  <w:num w:numId="7">
    <w:abstractNumId w:val="4"/>
  </w:num>
  <w:num w:numId="8">
    <w:abstractNumId w:val="27"/>
  </w:num>
  <w:num w:numId="9">
    <w:abstractNumId w:val="11"/>
  </w:num>
  <w:num w:numId="10">
    <w:abstractNumId w:val="26"/>
  </w:num>
  <w:num w:numId="11">
    <w:abstractNumId w:val="30"/>
  </w:num>
  <w:num w:numId="12">
    <w:abstractNumId w:val="12"/>
  </w:num>
  <w:num w:numId="13">
    <w:abstractNumId w:val="29"/>
  </w:num>
  <w:num w:numId="14">
    <w:abstractNumId w:val="13"/>
  </w:num>
  <w:num w:numId="15">
    <w:abstractNumId w:val="7"/>
  </w:num>
  <w:num w:numId="16">
    <w:abstractNumId w:val="0"/>
  </w:num>
  <w:num w:numId="17">
    <w:abstractNumId w:val="20"/>
  </w:num>
  <w:num w:numId="18">
    <w:abstractNumId w:val="32"/>
  </w:num>
  <w:num w:numId="19">
    <w:abstractNumId w:val="18"/>
  </w:num>
  <w:num w:numId="20">
    <w:abstractNumId w:val="28"/>
  </w:num>
  <w:num w:numId="21">
    <w:abstractNumId w:val="21"/>
  </w:num>
  <w:num w:numId="22">
    <w:abstractNumId w:val="2"/>
  </w:num>
  <w:num w:numId="23">
    <w:abstractNumId w:val="14"/>
  </w:num>
  <w:num w:numId="24">
    <w:abstractNumId w:val="23"/>
  </w:num>
  <w:num w:numId="25">
    <w:abstractNumId w:val="5"/>
  </w:num>
  <w:num w:numId="26">
    <w:abstractNumId w:val="17"/>
  </w:num>
  <w:num w:numId="27">
    <w:abstractNumId w:val="6"/>
  </w:num>
  <w:num w:numId="28">
    <w:abstractNumId w:val="1"/>
  </w:num>
  <w:num w:numId="29">
    <w:abstractNumId w:val="24"/>
  </w:num>
  <w:num w:numId="30">
    <w:abstractNumId w:val="8"/>
  </w:num>
  <w:num w:numId="31">
    <w:abstractNumId w:val="25"/>
  </w:num>
  <w:num w:numId="32">
    <w:abstractNumId w:val="9"/>
  </w:num>
  <w:num w:numId="33">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B22"/>
    <w:rsid w:val="00000C7F"/>
    <w:rsid w:val="00022328"/>
    <w:rsid w:val="00030609"/>
    <w:rsid w:val="00046C84"/>
    <w:rsid w:val="000C2CB0"/>
    <w:rsid w:val="00184F1A"/>
    <w:rsid w:val="001A50BE"/>
    <w:rsid w:val="001B5321"/>
    <w:rsid w:val="001D24EC"/>
    <w:rsid w:val="002253E5"/>
    <w:rsid w:val="00265030"/>
    <w:rsid w:val="0027671A"/>
    <w:rsid w:val="00283933"/>
    <w:rsid w:val="00286B92"/>
    <w:rsid w:val="002C3441"/>
    <w:rsid w:val="002C5A0E"/>
    <w:rsid w:val="002D00C8"/>
    <w:rsid w:val="003E3AFC"/>
    <w:rsid w:val="00442DCB"/>
    <w:rsid w:val="004A0441"/>
    <w:rsid w:val="004B1F38"/>
    <w:rsid w:val="005064B1"/>
    <w:rsid w:val="00533A32"/>
    <w:rsid w:val="0053640F"/>
    <w:rsid w:val="00596D66"/>
    <w:rsid w:val="005B2699"/>
    <w:rsid w:val="005D08CF"/>
    <w:rsid w:val="00603581"/>
    <w:rsid w:val="00603CC3"/>
    <w:rsid w:val="00654D55"/>
    <w:rsid w:val="006B02F9"/>
    <w:rsid w:val="006B6B22"/>
    <w:rsid w:val="007607E5"/>
    <w:rsid w:val="00777D87"/>
    <w:rsid w:val="00790844"/>
    <w:rsid w:val="007F3F11"/>
    <w:rsid w:val="00841845"/>
    <w:rsid w:val="00865512"/>
    <w:rsid w:val="008B206F"/>
    <w:rsid w:val="008D23BD"/>
    <w:rsid w:val="008F0BC9"/>
    <w:rsid w:val="00927B5C"/>
    <w:rsid w:val="009372B1"/>
    <w:rsid w:val="00950142"/>
    <w:rsid w:val="00955DE2"/>
    <w:rsid w:val="009C60A2"/>
    <w:rsid w:val="00A04715"/>
    <w:rsid w:val="00A118A8"/>
    <w:rsid w:val="00A62F2F"/>
    <w:rsid w:val="00A97D92"/>
    <w:rsid w:val="00AA0D91"/>
    <w:rsid w:val="00B23EC8"/>
    <w:rsid w:val="00BE1CD5"/>
    <w:rsid w:val="00BE7DF1"/>
    <w:rsid w:val="00C15EE7"/>
    <w:rsid w:val="00C25AB8"/>
    <w:rsid w:val="00C35308"/>
    <w:rsid w:val="00C923A5"/>
    <w:rsid w:val="00C95F06"/>
    <w:rsid w:val="00D55D1D"/>
    <w:rsid w:val="00D653B7"/>
    <w:rsid w:val="00DA6434"/>
    <w:rsid w:val="00DB7816"/>
    <w:rsid w:val="00DD4CB3"/>
    <w:rsid w:val="00EE1B97"/>
    <w:rsid w:val="00F0370C"/>
    <w:rsid w:val="00F5263A"/>
    <w:rsid w:val="00FD0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7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0370C"/>
    <w:pPr>
      <w:ind w:left="720"/>
      <w:contextualSpacing/>
    </w:pPr>
  </w:style>
  <w:style w:type="character" w:customStyle="1" w:styleId="ListParagraphChar">
    <w:name w:val="List Paragraph Char"/>
    <w:aliases w:val="Body of text Char,List Paragraph1 Char"/>
    <w:link w:val="ListParagraph"/>
    <w:uiPriority w:val="34"/>
    <w:locked/>
    <w:rsid w:val="00F0370C"/>
    <w:rPr>
      <w:rFonts w:ascii="Calibri" w:eastAsia="Calibri" w:hAnsi="Calibri" w:cs="Times New Roman"/>
    </w:rPr>
  </w:style>
  <w:style w:type="character" w:customStyle="1" w:styleId="apple-converted-space">
    <w:name w:val="apple-converted-space"/>
    <w:basedOn w:val="DefaultParagraphFont"/>
    <w:rsid w:val="001D24EC"/>
  </w:style>
  <w:style w:type="table" w:styleId="TableGrid">
    <w:name w:val="Table Grid"/>
    <w:basedOn w:val="TableNormal"/>
    <w:uiPriority w:val="59"/>
    <w:rsid w:val="001D24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D24EC"/>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1D2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4EC"/>
    <w:rPr>
      <w:rFonts w:ascii="Tahoma" w:eastAsia="Calibri" w:hAnsi="Tahoma" w:cs="Tahoma"/>
      <w:sz w:val="16"/>
      <w:szCs w:val="16"/>
    </w:rPr>
  </w:style>
  <w:style w:type="paragraph" w:styleId="Header">
    <w:name w:val="header"/>
    <w:basedOn w:val="Normal"/>
    <w:link w:val="HeaderChar"/>
    <w:uiPriority w:val="99"/>
    <w:unhideWhenUsed/>
    <w:rsid w:val="001D2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4EC"/>
    <w:rPr>
      <w:rFonts w:ascii="Calibri" w:eastAsia="Calibri" w:hAnsi="Calibri" w:cs="Times New Roman"/>
    </w:rPr>
  </w:style>
  <w:style w:type="paragraph" w:styleId="Footer">
    <w:name w:val="footer"/>
    <w:basedOn w:val="Normal"/>
    <w:link w:val="FooterChar"/>
    <w:uiPriority w:val="99"/>
    <w:unhideWhenUsed/>
    <w:rsid w:val="001D2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4EC"/>
    <w:rPr>
      <w:rFonts w:ascii="Calibri" w:eastAsia="Calibri" w:hAnsi="Calibri" w:cs="Times New Roman"/>
    </w:rPr>
  </w:style>
  <w:style w:type="character" w:customStyle="1" w:styleId="personname">
    <w:name w:val="person_name"/>
    <w:basedOn w:val="DefaultParagraphFont"/>
    <w:rsid w:val="001D24EC"/>
  </w:style>
  <w:style w:type="table" w:styleId="LightShading">
    <w:name w:val="Light Shading"/>
    <w:basedOn w:val="TableNormal"/>
    <w:uiPriority w:val="60"/>
    <w:rsid w:val="001D24EC"/>
    <w:pPr>
      <w:spacing w:after="0" w:line="240" w:lineRule="auto"/>
    </w:pPr>
    <w:rPr>
      <w:color w:val="000000" w:themeColor="text1" w:themeShade="BF"/>
    </w:rPr>
    <w:tblPr>
      <w:tblStyleRowBandSize w:val="1"/>
      <w:tblStyleColBandSize w:val="1"/>
      <w:tblInd w:w="0" w:type="dxa"/>
      <w:tblBorders>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1D24EC"/>
    <w:pPr>
      <w:spacing w:after="0" w:line="240" w:lineRule="auto"/>
    </w:pPr>
  </w:style>
  <w:style w:type="paragraph" w:styleId="BodyTextIndent">
    <w:name w:val="Body Text Indent"/>
    <w:basedOn w:val="Normal"/>
    <w:link w:val="BodyTextIndentChar"/>
    <w:uiPriority w:val="99"/>
    <w:unhideWhenUsed/>
    <w:rsid w:val="007607E5"/>
    <w:pPr>
      <w:spacing w:after="120" w:line="240" w:lineRule="auto"/>
      <w:ind w:left="283"/>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uiPriority w:val="99"/>
    <w:rsid w:val="007607E5"/>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7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0370C"/>
    <w:pPr>
      <w:ind w:left="720"/>
      <w:contextualSpacing/>
    </w:pPr>
  </w:style>
  <w:style w:type="character" w:customStyle="1" w:styleId="ListParagraphChar">
    <w:name w:val="List Paragraph Char"/>
    <w:aliases w:val="Body of text Char,List Paragraph1 Char"/>
    <w:link w:val="ListParagraph"/>
    <w:uiPriority w:val="34"/>
    <w:locked/>
    <w:rsid w:val="00F0370C"/>
    <w:rPr>
      <w:rFonts w:ascii="Calibri" w:eastAsia="Calibri" w:hAnsi="Calibri" w:cs="Times New Roman"/>
    </w:rPr>
  </w:style>
  <w:style w:type="character" w:customStyle="1" w:styleId="apple-converted-space">
    <w:name w:val="apple-converted-space"/>
    <w:basedOn w:val="DefaultParagraphFont"/>
    <w:rsid w:val="001D24EC"/>
  </w:style>
  <w:style w:type="table" w:styleId="TableGrid">
    <w:name w:val="Table Grid"/>
    <w:basedOn w:val="TableNormal"/>
    <w:uiPriority w:val="59"/>
    <w:rsid w:val="001D24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D24EC"/>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1D2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4EC"/>
    <w:rPr>
      <w:rFonts w:ascii="Tahoma" w:eastAsia="Calibri" w:hAnsi="Tahoma" w:cs="Tahoma"/>
      <w:sz w:val="16"/>
      <w:szCs w:val="16"/>
    </w:rPr>
  </w:style>
  <w:style w:type="paragraph" w:styleId="Header">
    <w:name w:val="header"/>
    <w:basedOn w:val="Normal"/>
    <w:link w:val="HeaderChar"/>
    <w:uiPriority w:val="99"/>
    <w:unhideWhenUsed/>
    <w:rsid w:val="001D2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4EC"/>
    <w:rPr>
      <w:rFonts w:ascii="Calibri" w:eastAsia="Calibri" w:hAnsi="Calibri" w:cs="Times New Roman"/>
    </w:rPr>
  </w:style>
  <w:style w:type="paragraph" w:styleId="Footer">
    <w:name w:val="footer"/>
    <w:basedOn w:val="Normal"/>
    <w:link w:val="FooterChar"/>
    <w:uiPriority w:val="99"/>
    <w:unhideWhenUsed/>
    <w:rsid w:val="001D2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4EC"/>
    <w:rPr>
      <w:rFonts w:ascii="Calibri" w:eastAsia="Calibri" w:hAnsi="Calibri" w:cs="Times New Roman"/>
    </w:rPr>
  </w:style>
  <w:style w:type="character" w:customStyle="1" w:styleId="personname">
    <w:name w:val="person_name"/>
    <w:basedOn w:val="DefaultParagraphFont"/>
    <w:rsid w:val="001D24EC"/>
  </w:style>
  <w:style w:type="table" w:styleId="LightShading">
    <w:name w:val="Light Shading"/>
    <w:basedOn w:val="TableNormal"/>
    <w:uiPriority w:val="60"/>
    <w:rsid w:val="001D24EC"/>
    <w:pPr>
      <w:spacing w:after="0" w:line="240" w:lineRule="auto"/>
    </w:pPr>
    <w:rPr>
      <w:color w:val="000000" w:themeColor="text1" w:themeShade="BF"/>
    </w:rPr>
    <w:tblPr>
      <w:tblStyleRowBandSize w:val="1"/>
      <w:tblStyleColBandSize w:val="1"/>
      <w:tblInd w:w="0" w:type="dxa"/>
      <w:tblBorders>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1D24EC"/>
    <w:pPr>
      <w:spacing w:after="0" w:line="240" w:lineRule="auto"/>
    </w:pPr>
  </w:style>
  <w:style w:type="paragraph" w:styleId="BodyTextIndent">
    <w:name w:val="Body Text Indent"/>
    <w:basedOn w:val="Normal"/>
    <w:link w:val="BodyTextIndentChar"/>
    <w:uiPriority w:val="99"/>
    <w:unhideWhenUsed/>
    <w:rsid w:val="007607E5"/>
    <w:pPr>
      <w:spacing w:after="120" w:line="240" w:lineRule="auto"/>
      <w:ind w:left="283"/>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uiPriority w:val="99"/>
    <w:rsid w:val="007607E5"/>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8D78C-092C-4216-8B17-BB2F67856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7</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25</cp:revision>
  <cp:lastPrinted>2016-08-08T04:14:00Z</cp:lastPrinted>
  <dcterms:created xsi:type="dcterms:W3CDTF">2016-07-24T15:06:00Z</dcterms:created>
  <dcterms:modified xsi:type="dcterms:W3CDTF">2016-11-15T13:35:00Z</dcterms:modified>
</cp:coreProperties>
</file>