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A98" w:rsidRDefault="00160A98" w:rsidP="00160A98">
      <w:pPr>
        <w:spacing w:line="480" w:lineRule="auto"/>
        <w:contextualSpacing/>
        <w:jc w:val="center"/>
        <w:rPr>
          <w:b/>
        </w:rPr>
      </w:pPr>
      <w:r>
        <w:rPr>
          <w:b/>
        </w:rPr>
        <w:t>BAB I</w:t>
      </w:r>
    </w:p>
    <w:p w:rsidR="00160A98" w:rsidRDefault="00160A98" w:rsidP="00160A98">
      <w:pPr>
        <w:spacing w:line="480" w:lineRule="auto"/>
        <w:contextualSpacing/>
        <w:jc w:val="center"/>
        <w:rPr>
          <w:b/>
        </w:rPr>
      </w:pPr>
      <w:r w:rsidRPr="00A9642E">
        <w:rPr>
          <w:b/>
        </w:rPr>
        <w:t>PENDAHULUAN</w:t>
      </w:r>
    </w:p>
    <w:p w:rsidR="00160A98" w:rsidRPr="00A9642E" w:rsidRDefault="00160A98" w:rsidP="00160A98">
      <w:pPr>
        <w:spacing w:line="480" w:lineRule="auto"/>
        <w:contextualSpacing/>
        <w:jc w:val="center"/>
        <w:rPr>
          <w:b/>
        </w:rPr>
      </w:pPr>
    </w:p>
    <w:p w:rsidR="00160A98" w:rsidRPr="00160A98" w:rsidRDefault="00160A98" w:rsidP="00910E41">
      <w:pPr>
        <w:pStyle w:val="ListParagraph"/>
        <w:numPr>
          <w:ilvl w:val="0"/>
          <w:numId w:val="29"/>
        </w:numPr>
        <w:spacing w:line="480" w:lineRule="auto"/>
        <w:ind w:left="360"/>
        <w:jc w:val="both"/>
        <w:rPr>
          <w:b/>
        </w:rPr>
      </w:pPr>
      <w:r w:rsidRPr="00160A98">
        <w:rPr>
          <w:b/>
        </w:rPr>
        <w:t>Latar Belakang</w:t>
      </w:r>
    </w:p>
    <w:p w:rsidR="00160A98" w:rsidRPr="00A9642E" w:rsidRDefault="00160A98" w:rsidP="008D0453">
      <w:pPr>
        <w:spacing w:line="480" w:lineRule="auto"/>
        <w:ind w:right="18" w:firstLine="720"/>
        <w:jc w:val="both"/>
      </w:pPr>
      <w:r w:rsidRPr="00A9642E">
        <w:t xml:space="preserve">Peranan dunia usaha merupakan penunjang keberhasilan pertumbuhan ekonomi nasional, dan hal yang paling mendasar dari peranan tersebut ialah kontribusi sektor usaha swasta terhadap berbagai bidang perekonomian, terutama menyangkut tentang peningkatan nilai tambah, perluasan kesempatan kerja yang mengarah pada peningkatan pertumbuhan ekonomi nasional. Kondisi perekonomian swasta sekarang ini pada dasarnya sudah menampakkan suatu dinamika ekonomi yang serba kompetitif sehingga merupakan tantangan tersendiri bagi dunia usaha yang dituntut kemampuannya untuk dapat meningkatkan efisiensi dan probabilitas usahanya agar bisa menjamin kontinuitas perusahaan. </w:t>
      </w:r>
    </w:p>
    <w:p w:rsidR="00043E4D" w:rsidRDefault="00160A98" w:rsidP="00D43BE0">
      <w:pPr>
        <w:spacing w:line="480" w:lineRule="auto"/>
        <w:ind w:firstLine="720"/>
        <w:jc w:val="both"/>
      </w:pPr>
      <w:r w:rsidRPr="00A9642E">
        <w:t>Pihak perusahaan perlu mengambil kebijakan-kebijakan ekonomi yang mampu mengantisipasi globalisasi ekonomi yang senantiasa mengalami perubahan. Pengelolaan manajemen usaha haruslah dilaksanakan secara profesional agar perusahaan dapat mengantisipasi dan memanfaatkan setiap peluang bisnis secara efektif dan efisien. Pada umumnya suatu perusahaan mempunyai sasarn tertentu yang ingin dicapai, yaitu men</w:t>
      </w:r>
      <w:r>
        <w:t>capai laba atau keuntungan. Untuk itu</w:t>
      </w:r>
      <w:r w:rsidRPr="00A9642E">
        <w:t xml:space="preserve"> diperlukan adanya kerjasama yang teratur dan terintegrasi antara fungsi-fungsi yang terdapat dalam perusahaan. Salah satu aspek yang perlu</w:t>
      </w:r>
      <w:r w:rsidR="001C1339">
        <w:t xml:space="preserve"> </w:t>
      </w:r>
      <w:r w:rsidRPr="00A9642E">
        <w:t xml:space="preserve">diperhatikan bagi perusahaan adalah bagaimana mengelola kebijaksanaan keuntungan dengan baik. </w:t>
      </w:r>
    </w:p>
    <w:p w:rsidR="00160A98" w:rsidRPr="00043E4D" w:rsidRDefault="00160A98" w:rsidP="00043E4D">
      <w:pPr>
        <w:spacing w:line="480" w:lineRule="auto"/>
        <w:ind w:firstLine="720"/>
        <w:jc w:val="both"/>
      </w:pPr>
      <w:r w:rsidRPr="00A9642E">
        <w:lastRenderedPageBreak/>
        <w:t>Dalam</w:t>
      </w:r>
      <w:r>
        <w:t xml:space="preserve"> rangka</w:t>
      </w:r>
      <w:r w:rsidRPr="00A9642E">
        <w:t xml:space="preserve"> menjaga kelangsungan hidup suatu perusahaan</w:t>
      </w:r>
      <w:r>
        <w:t xml:space="preserve">, pihak pengelola harus </w:t>
      </w:r>
      <w:r w:rsidRPr="00A9642E">
        <w:t>mempertimbangkan aspek likuiditas, aktivitas</w:t>
      </w:r>
      <w:r>
        <w:t>, solvabilitas</w:t>
      </w:r>
      <w:r w:rsidRPr="00A9642E">
        <w:t xml:space="preserve"> d</w:t>
      </w:r>
      <w:r>
        <w:t>an profitabilitasnya</w:t>
      </w:r>
      <w:r w:rsidRPr="00A9642E">
        <w:t>. Adapun likuiditas perusahaan menyangkut kemampuan perusahaan melunasi kewajiban jangka pendeknya pada saat jatuh tempo. Sedangkan profitabilitas perusahaan menyangkut kemampuan perusahaan menghasilkan laba</w:t>
      </w:r>
      <w:r>
        <w:t>,</w:t>
      </w:r>
      <w:r w:rsidRPr="00A9642E">
        <w:t xml:space="preserve"> Rasio Aktivitas mengukur seberapa efektif perusahaan memanfaatkan semua sumber daya</w:t>
      </w:r>
      <w:r>
        <w:t xml:space="preserve"> yang ada serta pengendaliannya, </w:t>
      </w:r>
      <w:r w:rsidRPr="00A9642E">
        <w:rPr>
          <w:lang w:val="sv-SE"/>
        </w:rPr>
        <w:t>Rasio</w:t>
      </w:r>
      <w:r>
        <w:rPr>
          <w:lang w:val="sv-SE"/>
        </w:rPr>
        <w:t xml:space="preserve"> solvabilitas </w:t>
      </w:r>
      <w:r w:rsidRPr="00A9642E">
        <w:rPr>
          <w:lang w:val="sv-SE"/>
        </w:rPr>
        <w:t>menunjukkan kemampuan perusahaan untuk memenuhi segala kewajiban finansialnya seandainya perusahaan terse</w:t>
      </w:r>
      <w:r>
        <w:rPr>
          <w:lang w:val="sv-SE"/>
        </w:rPr>
        <w:t xml:space="preserve">but pada saat itu di likuidasi. </w:t>
      </w:r>
      <w:r w:rsidRPr="00A9642E">
        <w:t>Namun sering terjadi bahwa perusahaan tidak mampu menyelaraskan hal tersebut dimana suatu posisi likuiditas tidak memadai akibat orientasi perusahaan yang selalu mengejar keuntungan tanpa mengimbangi pengelolaan aspek likuiditas,</w:t>
      </w:r>
      <w:r>
        <w:t xml:space="preserve"> solvabilitas</w:t>
      </w:r>
      <w:r w:rsidRPr="00A9642E">
        <w:t xml:space="preserve"> dan aktivitas atau karena perusahaan terlalu memperhatikan likuiditas,</w:t>
      </w:r>
      <w:r>
        <w:t xml:space="preserve"> solvabilitas, dan</w:t>
      </w:r>
      <w:r w:rsidRPr="00A9642E">
        <w:t xml:space="preserve"> aktivitas sehingga melalaikan aspek profitabilitasnya.</w:t>
      </w:r>
    </w:p>
    <w:p w:rsidR="00043E4D" w:rsidRDefault="00160A98" w:rsidP="00043E4D">
      <w:pPr>
        <w:spacing w:line="480" w:lineRule="auto"/>
        <w:ind w:firstLine="720"/>
        <w:contextualSpacing/>
        <w:jc w:val="both"/>
      </w:pPr>
      <w:r w:rsidRPr="0034042E">
        <w:t xml:space="preserve"> PT Gudang Garam Tbk merupakan produsen rokok kretek terkemuka di Indonesia yang memproduksi berbagai jenis produk berkualitas tinggi, mulai dari sigaret kretek lintin</w:t>
      </w:r>
      <w:r w:rsidR="00F12E8B">
        <w:t>g (SKL)</w:t>
      </w:r>
      <w:r w:rsidR="003F6F4B">
        <w:t>, sigaret kretek tangan</w:t>
      </w:r>
      <w:r w:rsidR="001D28B8">
        <w:t xml:space="preserve"> (SKT)</w:t>
      </w:r>
      <w:r w:rsidR="00F12E8B">
        <w:t xml:space="preserve">, </w:t>
      </w:r>
      <w:r w:rsidRPr="0034042E">
        <w:t>dan sigaret kretek mesin (SKM) yang sudah tersebar luas di Nusantara maupun di dunia.</w:t>
      </w:r>
      <w:r>
        <w:t xml:space="preserve"> </w:t>
      </w:r>
      <w:r w:rsidRPr="0034042E">
        <w:t>yang beroperasi di Indonesia sejak tahun 1958. Produk-produk dari PT. Gudang Garam, Tbk telah dipakai oleh sebagian besar masyarakat Indonesia dan terbukti kualitas dari produksi-produksi tersebut.</w:t>
      </w:r>
      <w:r>
        <w:t xml:space="preserve"> Namun fenomena yang terjadi selama ini adalah,</w:t>
      </w:r>
      <w:r w:rsidR="00B01A3A">
        <w:t xml:space="preserve"> sesuai dengan </w:t>
      </w:r>
      <w:r w:rsidR="00B01A3A" w:rsidRPr="00B01A3A">
        <w:rPr>
          <w:rFonts w:eastAsiaTheme="minorHAnsi"/>
          <w:bCs/>
        </w:rPr>
        <w:t xml:space="preserve">Peraturan Pemerintah  Republik Indonesia </w:t>
      </w:r>
      <w:r w:rsidR="00B01A3A">
        <w:rPr>
          <w:rFonts w:eastAsiaTheme="minorHAnsi"/>
          <w:bCs/>
        </w:rPr>
        <w:t>Nomor 19 Tahun</w:t>
      </w:r>
      <w:r w:rsidR="00B01A3A" w:rsidRPr="00B01A3A">
        <w:rPr>
          <w:rFonts w:eastAsiaTheme="minorHAnsi"/>
          <w:bCs/>
        </w:rPr>
        <w:t xml:space="preserve"> 2003 tentang Pengamanan Rokok bagi Kesehatan</w:t>
      </w:r>
      <w:r w:rsidR="00B01A3A">
        <w:rPr>
          <w:rFonts w:eastAsiaTheme="minorHAnsi"/>
          <w:bCs/>
        </w:rPr>
        <w:t xml:space="preserve"> yang berbunyi :</w:t>
      </w:r>
    </w:p>
    <w:p w:rsidR="00B01A3A" w:rsidRPr="00043E4D" w:rsidRDefault="00B01A3A" w:rsidP="00043E4D">
      <w:pPr>
        <w:spacing w:line="480" w:lineRule="auto"/>
        <w:contextualSpacing/>
        <w:jc w:val="both"/>
      </w:pPr>
      <w:r w:rsidRPr="00B01A3A">
        <w:rPr>
          <w:rFonts w:eastAsiaTheme="minorHAnsi"/>
        </w:rPr>
        <w:lastRenderedPageBreak/>
        <w:t>Pasal 6</w:t>
      </w:r>
    </w:p>
    <w:p w:rsidR="00B01A3A" w:rsidRPr="00B01A3A" w:rsidRDefault="00B01A3A" w:rsidP="00B01A3A">
      <w:pPr>
        <w:autoSpaceDE w:val="0"/>
        <w:autoSpaceDN w:val="0"/>
        <w:adjustRightInd w:val="0"/>
        <w:spacing w:line="480" w:lineRule="auto"/>
        <w:jc w:val="both"/>
        <w:rPr>
          <w:rFonts w:eastAsiaTheme="minorHAnsi"/>
        </w:rPr>
      </w:pPr>
      <w:r w:rsidRPr="00B01A3A">
        <w:rPr>
          <w:rFonts w:eastAsiaTheme="minorHAnsi"/>
        </w:rPr>
        <w:t>(1) Setiap orang yang memproduksi rokok wajib mencantumkan</w:t>
      </w:r>
      <w:r>
        <w:rPr>
          <w:rFonts w:eastAsiaTheme="minorHAnsi"/>
        </w:rPr>
        <w:t xml:space="preserve"> </w:t>
      </w:r>
      <w:r w:rsidRPr="00B01A3A">
        <w:rPr>
          <w:rFonts w:eastAsiaTheme="minorHAnsi"/>
        </w:rPr>
        <w:t>informasi tentang kandungan kadar nikotin dan tar setiap</w:t>
      </w:r>
      <w:r>
        <w:rPr>
          <w:rFonts w:eastAsiaTheme="minorHAnsi"/>
        </w:rPr>
        <w:t xml:space="preserve"> </w:t>
      </w:r>
      <w:r w:rsidRPr="00B01A3A">
        <w:rPr>
          <w:rFonts w:eastAsiaTheme="minorHAnsi"/>
        </w:rPr>
        <w:t>batang rokok, pada label dengan penempatan yang jelas dan</w:t>
      </w:r>
      <w:r>
        <w:rPr>
          <w:rFonts w:eastAsiaTheme="minorHAnsi"/>
        </w:rPr>
        <w:t xml:space="preserve"> </w:t>
      </w:r>
      <w:r w:rsidRPr="00B01A3A">
        <w:rPr>
          <w:rFonts w:eastAsiaTheme="minorHAnsi"/>
        </w:rPr>
        <w:t>mudah dibaca.</w:t>
      </w:r>
    </w:p>
    <w:p w:rsidR="00B01A3A" w:rsidRPr="00B01A3A" w:rsidRDefault="00B01A3A" w:rsidP="00B01A3A">
      <w:pPr>
        <w:autoSpaceDE w:val="0"/>
        <w:autoSpaceDN w:val="0"/>
        <w:adjustRightInd w:val="0"/>
        <w:spacing w:line="480" w:lineRule="auto"/>
        <w:rPr>
          <w:rFonts w:eastAsiaTheme="minorHAnsi"/>
        </w:rPr>
      </w:pPr>
      <w:r w:rsidRPr="00B01A3A">
        <w:rPr>
          <w:rFonts w:eastAsiaTheme="minorHAnsi"/>
        </w:rPr>
        <w:t>Pasal 7</w:t>
      </w:r>
    </w:p>
    <w:p w:rsidR="00B01A3A" w:rsidRPr="00B01A3A" w:rsidRDefault="00B01A3A" w:rsidP="00B01A3A">
      <w:pPr>
        <w:autoSpaceDE w:val="0"/>
        <w:autoSpaceDN w:val="0"/>
        <w:adjustRightInd w:val="0"/>
        <w:spacing w:line="480" w:lineRule="auto"/>
        <w:rPr>
          <w:rFonts w:eastAsiaTheme="minorHAnsi"/>
        </w:rPr>
      </w:pPr>
      <w:r w:rsidRPr="00B01A3A">
        <w:rPr>
          <w:rFonts w:eastAsiaTheme="minorHAnsi"/>
        </w:rPr>
        <w:t>Selain pencantuman kandungan kadar nikotin dan tar</w:t>
      </w:r>
      <w:r>
        <w:rPr>
          <w:rFonts w:eastAsiaTheme="minorHAnsi"/>
        </w:rPr>
        <w:t xml:space="preserve"> sebagaimana dimaksud </w:t>
      </w:r>
      <w:r w:rsidRPr="00B01A3A">
        <w:rPr>
          <w:rFonts w:eastAsiaTheme="minorHAnsi"/>
        </w:rPr>
        <w:t>dalam Pasal 6, pada kemasan harus</w:t>
      </w:r>
      <w:r>
        <w:rPr>
          <w:rFonts w:eastAsiaTheme="minorHAnsi"/>
        </w:rPr>
        <w:t xml:space="preserve"> </w:t>
      </w:r>
      <w:r w:rsidRPr="00B01A3A">
        <w:rPr>
          <w:rFonts w:eastAsiaTheme="minorHAnsi"/>
        </w:rPr>
        <w:t>dicantumkan pula:</w:t>
      </w:r>
    </w:p>
    <w:p w:rsidR="00B01A3A" w:rsidRPr="00B01A3A" w:rsidRDefault="00B01A3A" w:rsidP="00B01A3A">
      <w:pPr>
        <w:autoSpaceDE w:val="0"/>
        <w:autoSpaceDN w:val="0"/>
        <w:adjustRightInd w:val="0"/>
        <w:spacing w:line="480" w:lineRule="auto"/>
        <w:ind w:firstLine="720"/>
        <w:rPr>
          <w:rFonts w:eastAsiaTheme="minorHAnsi"/>
        </w:rPr>
      </w:pPr>
      <w:r w:rsidRPr="00B01A3A">
        <w:rPr>
          <w:rFonts w:eastAsiaTheme="minorHAnsi"/>
        </w:rPr>
        <w:t>a. kode produksi pada setiap kemasan rokok;</w:t>
      </w:r>
    </w:p>
    <w:p w:rsidR="00B01A3A" w:rsidRPr="00B01A3A" w:rsidRDefault="00B01A3A" w:rsidP="00B01A3A">
      <w:pPr>
        <w:autoSpaceDE w:val="0"/>
        <w:autoSpaceDN w:val="0"/>
        <w:adjustRightInd w:val="0"/>
        <w:spacing w:line="480" w:lineRule="auto"/>
        <w:ind w:firstLine="720"/>
        <w:rPr>
          <w:rFonts w:eastAsiaTheme="minorHAnsi"/>
        </w:rPr>
      </w:pPr>
      <w:r w:rsidRPr="00B01A3A">
        <w:rPr>
          <w:rFonts w:eastAsiaTheme="minorHAnsi"/>
        </w:rPr>
        <w:t>b. tulisan peringatan kesehatan pada label di bagian kemasan</w:t>
      </w:r>
    </w:p>
    <w:p w:rsidR="00306CF2" w:rsidRDefault="00B01A3A" w:rsidP="00AB4511">
      <w:pPr>
        <w:autoSpaceDE w:val="0"/>
        <w:autoSpaceDN w:val="0"/>
        <w:adjustRightInd w:val="0"/>
        <w:spacing w:line="480" w:lineRule="auto"/>
        <w:ind w:firstLine="720"/>
        <w:rPr>
          <w:rFonts w:eastAsiaTheme="minorHAnsi"/>
        </w:rPr>
      </w:pPr>
      <w:r>
        <w:rPr>
          <w:rFonts w:eastAsiaTheme="minorHAnsi"/>
        </w:rPr>
        <w:t xml:space="preserve">     </w:t>
      </w:r>
      <w:r w:rsidRPr="00B01A3A">
        <w:rPr>
          <w:rFonts w:eastAsiaTheme="minorHAnsi"/>
        </w:rPr>
        <w:t>yang mudah dilihat dan dibaca.</w:t>
      </w:r>
    </w:p>
    <w:p w:rsidR="00043E4D" w:rsidRPr="00043E4D" w:rsidRDefault="00306CF2" w:rsidP="00043E4D">
      <w:pPr>
        <w:spacing w:line="480" w:lineRule="auto"/>
        <w:ind w:firstLine="720"/>
        <w:contextualSpacing/>
        <w:jc w:val="both"/>
      </w:pPr>
      <w:r>
        <w:t>Dari peraturan p</w:t>
      </w:r>
      <w:r w:rsidR="00AB4511">
        <w:t>emerintah tersebut yang tertuli</w:t>
      </w:r>
      <w:r>
        <w:t>s di atas, jelas kebijakan ini sangat merugikan bagi setiap produsen rokok yang ada di Indonesia.</w:t>
      </w:r>
      <w:r w:rsidR="00AB4511">
        <w:t xml:space="preserve"> Namun fenomena yang terjadi adalah </w:t>
      </w:r>
      <w:r w:rsidR="00160A98">
        <w:t xml:space="preserve">perkembangan keuangan </w:t>
      </w:r>
      <w:r w:rsidR="00AB4511">
        <w:t>PT Gudang Garam</w:t>
      </w:r>
      <w:r w:rsidR="00160A98">
        <w:t xml:space="preserve"> terus mengalami peningkatan dari tahun ke tah</w:t>
      </w:r>
      <w:r w:rsidR="00AB4511">
        <w:t>un, hal ini tentunya sangat mengherankan, karena dengan peraturan pemerintah tersebut, penjualan Rokok di Indonesia di prediksi akan</w:t>
      </w:r>
      <w:r w:rsidR="00E8082A">
        <w:t xml:space="preserve"> terus</w:t>
      </w:r>
      <w:r w:rsidR="00AB4511">
        <w:t xml:space="preserve"> menurun, namun keadaannya berbanding terbalik, penjualan Rokok terus mengalami peningkatan. </w:t>
      </w:r>
    </w:p>
    <w:p w:rsidR="00160A98" w:rsidRDefault="00F12E8B" w:rsidP="00160A98">
      <w:pPr>
        <w:ind w:left="1260" w:hanging="900"/>
        <w:contextualSpacing/>
        <w:jc w:val="both"/>
        <w:rPr>
          <w:b/>
        </w:rPr>
      </w:pPr>
      <w:r>
        <w:rPr>
          <w:b/>
        </w:rPr>
        <w:t>Tabel 1</w:t>
      </w:r>
      <w:r w:rsidR="00160A98" w:rsidRPr="000B3EF8">
        <w:rPr>
          <w:b/>
          <w:lang w:val="id-ID"/>
        </w:rPr>
        <w:t xml:space="preserve"> </w:t>
      </w:r>
      <w:r w:rsidR="00160A98" w:rsidRPr="000B3EF8">
        <w:rPr>
          <w:b/>
        </w:rPr>
        <w:t>Besarnya Penjualan dan Laba Bersi</w:t>
      </w:r>
      <w:r w:rsidR="00160A98">
        <w:rPr>
          <w:b/>
        </w:rPr>
        <w:t>h pada PT. Gudang Garam Tbk,</w:t>
      </w:r>
      <w:r w:rsidR="00160A98" w:rsidRPr="000B3EF8">
        <w:rPr>
          <w:b/>
        </w:rPr>
        <w:t xml:space="preserve"> </w:t>
      </w:r>
      <w:r w:rsidR="00C81C6E">
        <w:rPr>
          <w:b/>
        </w:rPr>
        <w:t>Tahun 2006-2011</w:t>
      </w:r>
    </w:p>
    <w:p w:rsidR="00160A98" w:rsidRPr="000B3EF8" w:rsidRDefault="00160A98" w:rsidP="00160A98">
      <w:pPr>
        <w:ind w:left="1260" w:hanging="900"/>
        <w:contextualSpacing/>
        <w:jc w:val="both"/>
        <w:rPr>
          <w:b/>
          <w:lang w:val="id-ID"/>
        </w:rPr>
      </w:pPr>
    </w:p>
    <w:tbl>
      <w:tblPr>
        <w:tblW w:w="8303" w:type="dxa"/>
        <w:tblInd w:w="537" w:type="dxa"/>
        <w:tblLook w:val="04A0"/>
      </w:tblPr>
      <w:tblGrid>
        <w:gridCol w:w="2569"/>
        <w:gridCol w:w="3118"/>
        <w:gridCol w:w="2616"/>
      </w:tblGrid>
      <w:tr w:rsidR="00160A98" w:rsidRPr="000B3EF8" w:rsidTr="00671B88">
        <w:trPr>
          <w:trHeight w:val="334"/>
        </w:trPr>
        <w:tc>
          <w:tcPr>
            <w:tcW w:w="2569" w:type="dxa"/>
            <w:tcBorders>
              <w:top w:val="single" w:sz="8" w:space="0" w:color="auto"/>
              <w:left w:val="nil"/>
              <w:bottom w:val="single" w:sz="8" w:space="0" w:color="auto"/>
              <w:right w:val="nil"/>
            </w:tcBorders>
            <w:shd w:val="clear" w:color="auto" w:fill="auto"/>
            <w:noWrap/>
            <w:vAlign w:val="center"/>
            <w:hideMark/>
          </w:tcPr>
          <w:p w:rsidR="00160A98" w:rsidRPr="000B3EF8" w:rsidRDefault="00160A98" w:rsidP="00671B88">
            <w:pPr>
              <w:jc w:val="center"/>
              <w:rPr>
                <w:color w:val="000000"/>
                <w:lang w:eastAsia="id-ID"/>
              </w:rPr>
            </w:pPr>
            <w:r w:rsidRPr="000B3EF8">
              <w:rPr>
                <w:color w:val="000000"/>
                <w:lang w:eastAsia="id-ID"/>
              </w:rPr>
              <w:t>Tahun</w:t>
            </w:r>
          </w:p>
        </w:tc>
        <w:tc>
          <w:tcPr>
            <w:tcW w:w="3118" w:type="dxa"/>
            <w:tcBorders>
              <w:top w:val="single" w:sz="8" w:space="0" w:color="auto"/>
              <w:left w:val="nil"/>
              <w:bottom w:val="single" w:sz="8" w:space="0" w:color="auto"/>
              <w:right w:val="nil"/>
            </w:tcBorders>
            <w:shd w:val="clear" w:color="auto" w:fill="auto"/>
            <w:noWrap/>
            <w:vAlign w:val="bottom"/>
            <w:hideMark/>
          </w:tcPr>
          <w:p w:rsidR="00160A98" w:rsidRPr="000B3EF8" w:rsidRDefault="00160A98" w:rsidP="00671B88">
            <w:pPr>
              <w:jc w:val="center"/>
            </w:pPr>
            <w:r w:rsidRPr="000B3EF8">
              <w:t>Penjualan</w:t>
            </w:r>
          </w:p>
          <w:p w:rsidR="00160A98" w:rsidRPr="000B3EF8" w:rsidRDefault="00160A98" w:rsidP="00671B88">
            <w:pPr>
              <w:jc w:val="center"/>
              <w:rPr>
                <w:color w:val="000000"/>
                <w:lang w:eastAsia="id-ID"/>
              </w:rPr>
            </w:pPr>
            <w:r w:rsidRPr="000B3EF8">
              <w:t>(dalam jutaan Rp)</w:t>
            </w:r>
          </w:p>
        </w:tc>
        <w:tc>
          <w:tcPr>
            <w:tcW w:w="2616" w:type="dxa"/>
            <w:tcBorders>
              <w:top w:val="single" w:sz="8" w:space="0" w:color="auto"/>
              <w:left w:val="nil"/>
              <w:bottom w:val="single" w:sz="8" w:space="0" w:color="auto"/>
              <w:right w:val="nil"/>
            </w:tcBorders>
            <w:shd w:val="clear" w:color="auto" w:fill="auto"/>
            <w:noWrap/>
            <w:vAlign w:val="bottom"/>
            <w:hideMark/>
          </w:tcPr>
          <w:p w:rsidR="00160A98" w:rsidRPr="000B3EF8" w:rsidRDefault="00160A98" w:rsidP="00671B88">
            <w:pPr>
              <w:jc w:val="center"/>
            </w:pPr>
            <w:r w:rsidRPr="000B3EF8">
              <w:t>Laba Bersih</w:t>
            </w:r>
          </w:p>
          <w:p w:rsidR="00160A98" w:rsidRPr="000B3EF8" w:rsidRDefault="00160A98" w:rsidP="00671B88">
            <w:pPr>
              <w:jc w:val="center"/>
              <w:rPr>
                <w:color w:val="000000"/>
                <w:lang w:eastAsia="id-ID"/>
              </w:rPr>
            </w:pPr>
            <w:r w:rsidRPr="000B3EF8">
              <w:t>(dalam jutaan Rp)</w:t>
            </w:r>
          </w:p>
        </w:tc>
      </w:tr>
      <w:tr w:rsidR="00160A98" w:rsidRPr="000B3EF8" w:rsidTr="00671B88">
        <w:trPr>
          <w:trHeight w:val="304"/>
        </w:trPr>
        <w:tc>
          <w:tcPr>
            <w:tcW w:w="2569" w:type="dxa"/>
            <w:tcBorders>
              <w:top w:val="nil"/>
              <w:left w:val="nil"/>
              <w:bottom w:val="nil"/>
              <w:right w:val="nil"/>
            </w:tcBorders>
            <w:shd w:val="clear" w:color="auto" w:fill="auto"/>
            <w:noWrap/>
            <w:vAlign w:val="bottom"/>
            <w:hideMark/>
          </w:tcPr>
          <w:p w:rsidR="00160A98" w:rsidRPr="000B3EF8" w:rsidRDefault="00160A98" w:rsidP="00671B88">
            <w:pPr>
              <w:jc w:val="center"/>
              <w:rPr>
                <w:color w:val="000000"/>
                <w:lang w:eastAsia="id-ID"/>
              </w:rPr>
            </w:pPr>
            <w:r w:rsidRPr="000B3EF8">
              <w:rPr>
                <w:color w:val="000000"/>
                <w:lang w:eastAsia="id-ID"/>
              </w:rPr>
              <w:t>2006</w:t>
            </w:r>
          </w:p>
        </w:tc>
        <w:tc>
          <w:tcPr>
            <w:tcW w:w="3118" w:type="dxa"/>
            <w:tcBorders>
              <w:top w:val="nil"/>
              <w:left w:val="nil"/>
              <w:bottom w:val="nil"/>
              <w:right w:val="nil"/>
            </w:tcBorders>
            <w:shd w:val="clear" w:color="auto" w:fill="auto"/>
            <w:noWrap/>
            <w:vAlign w:val="bottom"/>
            <w:hideMark/>
          </w:tcPr>
          <w:p w:rsidR="00160A98" w:rsidRPr="000B3EF8" w:rsidRDefault="00160A98" w:rsidP="00671B88">
            <w:pPr>
              <w:jc w:val="center"/>
              <w:rPr>
                <w:color w:val="000000"/>
                <w:lang w:eastAsia="id-ID"/>
              </w:rPr>
            </w:pPr>
            <w:r w:rsidRPr="000B3EF8">
              <w:rPr>
                <w:color w:val="000000"/>
                <w:lang w:eastAsia="id-ID"/>
              </w:rPr>
              <w:t>26,339,297</w:t>
            </w:r>
          </w:p>
        </w:tc>
        <w:tc>
          <w:tcPr>
            <w:tcW w:w="2616" w:type="dxa"/>
            <w:tcBorders>
              <w:top w:val="nil"/>
              <w:left w:val="nil"/>
              <w:bottom w:val="nil"/>
              <w:right w:val="nil"/>
            </w:tcBorders>
            <w:shd w:val="clear" w:color="auto" w:fill="auto"/>
            <w:noWrap/>
            <w:vAlign w:val="bottom"/>
            <w:hideMark/>
          </w:tcPr>
          <w:p w:rsidR="00160A98" w:rsidRPr="000B3EF8" w:rsidRDefault="00160A98" w:rsidP="00671B88">
            <w:pPr>
              <w:jc w:val="center"/>
              <w:rPr>
                <w:color w:val="000000"/>
                <w:lang w:eastAsia="id-ID"/>
              </w:rPr>
            </w:pPr>
            <w:r w:rsidRPr="000B3EF8">
              <w:rPr>
                <w:color w:val="000000"/>
                <w:lang w:eastAsia="id-ID"/>
              </w:rPr>
              <w:t>1,007,822</w:t>
            </w:r>
          </w:p>
        </w:tc>
      </w:tr>
      <w:tr w:rsidR="00160A98" w:rsidRPr="000B3EF8" w:rsidTr="00671B88">
        <w:trPr>
          <w:trHeight w:val="304"/>
        </w:trPr>
        <w:tc>
          <w:tcPr>
            <w:tcW w:w="2569" w:type="dxa"/>
            <w:tcBorders>
              <w:top w:val="nil"/>
              <w:left w:val="nil"/>
              <w:bottom w:val="nil"/>
              <w:right w:val="nil"/>
            </w:tcBorders>
            <w:shd w:val="clear" w:color="auto" w:fill="auto"/>
            <w:noWrap/>
            <w:vAlign w:val="bottom"/>
            <w:hideMark/>
          </w:tcPr>
          <w:p w:rsidR="00160A98" w:rsidRPr="000B3EF8" w:rsidRDefault="00160A98" w:rsidP="00671B88">
            <w:pPr>
              <w:jc w:val="center"/>
              <w:rPr>
                <w:color w:val="000000"/>
                <w:lang w:eastAsia="id-ID"/>
              </w:rPr>
            </w:pPr>
            <w:r w:rsidRPr="000B3EF8">
              <w:rPr>
                <w:color w:val="000000"/>
                <w:lang w:eastAsia="id-ID"/>
              </w:rPr>
              <w:t>2007</w:t>
            </w:r>
          </w:p>
        </w:tc>
        <w:tc>
          <w:tcPr>
            <w:tcW w:w="3118" w:type="dxa"/>
            <w:tcBorders>
              <w:top w:val="nil"/>
              <w:left w:val="nil"/>
              <w:bottom w:val="nil"/>
              <w:right w:val="nil"/>
            </w:tcBorders>
            <w:shd w:val="clear" w:color="auto" w:fill="auto"/>
            <w:noWrap/>
            <w:vAlign w:val="bottom"/>
            <w:hideMark/>
          </w:tcPr>
          <w:p w:rsidR="00160A98" w:rsidRPr="000B3EF8" w:rsidRDefault="00160A98" w:rsidP="00671B88">
            <w:pPr>
              <w:jc w:val="center"/>
              <w:rPr>
                <w:color w:val="000000"/>
                <w:lang w:val="id-ID" w:eastAsia="id-ID"/>
              </w:rPr>
            </w:pPr>
            <w:r w:rsidRPr="000B3EF8">
              <w:rPr>
                <w:color w:val="000000"/>
                <w:lang w:val="id-ID" w:eastAsia="id-ID"/>
              </w:rPr>
              <w:t>27.389.365</w:t>
            </w:r>
          </w:p>
        </w:tc>
        <w:tc>
          <w:tcPr>
            <w:tcW w:w="2616" w:type="dxa"/>
            <w:tcBorders>
              <w:top w:val="nil"/>
              <w:left w:val="nil"/>
              <w:bottom w:val="nil"/>
              <w:right w:val="nil"/>
            </w:tcBorders>
            <w:shd w:val="clear" w:color="auto" w:fill="auto"/>
            <w:noWrap/>
            <w:vAlign w:val="bottom"/>
            <w:hideMark/>
          </w:tcPr>
          <w:p w:rsidR="00160A98" w:rsidRPr="000B3EF8" w:rsidRDefault="00160A98" w:rsidP="00671B88">
            <w:pPr>
              <w:jc w:val="center"/>
              <w:rPr>
                <w:color w:val="000000"/>
                <w:lang w:val="id-ID" w:eastAsia="id-ID"/>
              </w:rPr>
            </w:pPr>
            <w:r w:rsidRPr="000B3EF8">
              <w:rPr>
                <w:color w:val="000000"/>
                <w:lang w:val="id-ID" w:eastAsia="id-ID"/>
              </w:rPr>
              <w:t>1.443.585</w:t>
            </w:r>
          </w:p>
        </w:tc>
      </w:tr>
      <w:tr w:rsidR="00160A98" w:rsidRPr="000B3EF8" w:rsidTr="00671B88">
        <w:trPr>
          <w:trHeight w:val="304"/>
        </w:trPr>
        <w:tc>
          <w:tcPr>
            <w:tcW w:w="2569" w:type="dxa"/>
            <w:tcBorders>
              <w:top w:val="nil"/>
              <w:left w:val="nil"/>
              <w:bottom w:val="nil"/>
              <w:right w:val="nil"/>
            </w:tcBorders>
            <w:shd w:val="clear" w:color="auto" w:fill="auto"/>
            <w:noWrap/>
            <w:vAlign w:val="bottom"/>
            <w:hideMark/>
          </w:tcPr>
          <w:p w:rsidR="00160A98" w:rsidRPr="000B3EF8" w:rsidRDefault="00160A98" w:rsidP="00671B88">
            <w:pPr>
              <w:jc w:val="center"/>
              <w:rPr>
                <w:color w:val="000000"/>
                <w:lang w:eastAsia="id-ID"/>
              </w:rPr>
            </w:pPr>
            <w:r w:rsidRPr="000B3EF8">
              <w:rPr>
                <w:color w:val="000000"/>
                <w:lang w:eastAsia="id-ID"/>
              </w:rPr>
              <w:t>2008</w:t>
            </w:r>
          </w:p>
        </w:tc>
        <w:tc>
          <w:tcPr>
            <w:tcW w:w="3118" w:type="dxa"/>
            <w:tcBorders>
              <w:top w:val="nil"/>
              <w:left w:val="nil"/>
              <w:bottom w:val="nil"/>
              <w:right w:val="nil"/>
            </w:tcBorders>
            <w:shd w:val="clear" w:color="auto" w:fill="auto"/>
            <w:noWrap/>
            <w:vAlign w:val="bottom"/>
            <w:hideMark/>
          </w:tcPr>
          <w:p w:rsidR="00160A98" w:rsidRPr="000B3EF8" w:rsidRDefault="00160A98" w:rsidP="00671B88">
            <w:pPr>
              <w:jc w:val="center"/>
              <w:rPr>
                <w:color w:val="000000"/>
                <w:lang w:val="id-ID" w:eastAsia="id-ID"/>
              </w:rPr>
            </w:pPr>
            <w:r w:rsidRPr="000B3EF8">
              <w:rPr>
                <w:lang w:val="id-ID"/>
              </w:rPr>
              <w:t>30.251.643</w:t>
            </w:r>
          </w:p>
        </w:tc>
        <w:tc>
          <w:tcPr>
            <w:tcW w:w="2616" w:type="dxa"/>
            <w:tcBorders>
              <w:top w:val="nil"/>
              <w:left w:val="nil"/>
              <w:bottom w:val="nil"/>
              <w:right w:val="nil"/>
            </w:tcBorders>
            <w:shd w:val="clear" w:color="auto" w:fill="auto"/>
            <w:noWrap/>
            <w:vAlign w:val="bottom"/>
            <w:hideMark/>
          </w:tcPr>
          <w:p w:rsidR="00160A98" w:rsidRPr="000B3EF8" w:rsidRDefault="00160A98" w:rsidP="00671B88">
            <w:pPr>
              <w:jc w:val="center"/>
              <w:rPr>
                <w:color w:val="000000"/>
                <w:lang w:val="id-ID" w:eastAsia="id-ID"/>
              </w:rPr>
            </w:pPr>
            <w:r w:rsidRPr="000B3EF8">
              <w:rPr>
                <w:color w:val="000000"/>
                <w:lang w:val="id-ID" w:eastAsia="id-ID"/>
              </w:rPr>
              <w:t>1.880.492</w:t>
            </w:r>
          </w:p>
        </w:tc>
      </w:tr>
      <w:tr w:rsidR="00160A98" w:rsidRPr="000B3EF8" w:rsidTr="00671B88">
        <w:trPr>
          <w:trHeight w:val="304"/>
        </w:trPr>
        <w:tc>
          <w:tcPr>
            <w:tcW w:w="2569" w:type="dxa"/>
            <w:tcBorders>
              <w:top w:val="nil"/>
              <w:left w:val="nil"/>
              <w:bottom w:val="nil"/>
              <w:right w:val="nil"/>
            </w:tcBorders>
            <w:shd w:val="clear" w:color="auto" w:fill="auto"/>
            <w:noWrap/>
            <w:vAlign w:val="bottom"/>
            <w:hideMark/>
          </w:tcPr>
          <w:p w:rsidR="00160A98" w:rsidRPr="000B3EF8" w:rsidRDefault="00160A98" w:rsidP="00671B88">
            <w:pPr>
              <w:jc w:val="center"/>
              <w:rPr>
                <w:color w:val="000000"/>
                <w:lang w:eastAsia="id-ID"/>
              </w:rPr>
            </w:pPr>
            <w:r w:rsidRPr="000B3EF8">
              <w:rPr>
                <w:color w:val="000000"/>
                <w:lang w:eastAsia="id-ID"/>
              </w:rPr>
              <w:t>2009</w:t>
            </w:r>
          </w:p>
        </w:tc>
        <w:tc>
          <w:tcPr>
            <w:tcW w:w="3118" w:type="dxa"/>
            <w:tcBorders>
              <w:top w:val="nil"/>
              <w:left w:val="nil"/>
              <w:bottom w:val="nil"/>
              <w:right w:val="nil"/>
            </w:tcBorders>
            <w:shd w:val="clear" w:color="auto" w:fill="auto"/>
            <w:noWrap/>
            <w:vAlign w:val="bottom"/>
            <w:hideMark/>
          </w:tcPr>
          <w:p w:rsidR="00160A98" w:rsidRPr="000B3EF8" w:rsidRDefault="00160A98" w:rsidP="00671B88">
            <w:pPr>
              <w:jc w:val="center"/>
              <w:rPr>
                <w:color w:val="000000"/>
                <w:lang w:val="id-ID" w:eastAsia="id-ID"/>
              </w:rPr>
            </w:pPr>
            <w:r w:rsidRPr="000B3EF8">
              <w:rPr>
                <w:color w:val="000000"/>
                <w:lang w:val="id-ID" w:eastAsia="id-ID"/>
              </w:rPr>
              <w:t>32.973.080</w:t>
            </w:r>
          </w:p>
        </w:tc>
        <w:tc>
          <w:tcPr>
            <w:tcW w:w="2616" w:type="dxa"/>
            <w:tcBorders>
              <w:top w:val="nil"/>
              <w:left w:val="nil"/>
              <w:bottom w:val="nil"/>
              <w:right w:val="nil"/>
            </w:tcBorders>
            <w:shd w:val="clear" w:color="auto" w:fill="auto"/>
            <w:noWrap/>
            <w:vAlign w:val="bottom"/>
            <w:hideMark/>
          </w:tcPr>
          <w:p w:rsidR="00160A98" w:rsidRPr="000B3EF8" w:rsidRDefault="00160A98" w:rsidP="00671B88">
            <w:pPr>
              <w:jc w:val="center"/>
              <w:rPr>
                <w:color w:val="000000"/>
                <w:lang w:val="id-ID" w:eastAsia="id-ID"/>
              </w:rPr>
            </w:pPr>
            <w:r w:rsidRPr="000B3EF8">
              <w:rPr>
                <w:color w:val="000000"/>
                <w:lang w:val="id-ID" w:eastAsia="id-ID"/>
              </w:rPr>
              <w:t>3.455.702</w:t>
            </w:r>
          </w:p>
        </w:tc>
      </w:tr>
      <w:tr w:rsidR="00160A98" w:rsidRPr="000B3EF8" w:rsidTr="00671B88">
        <w:trPr>
          <w:trHeight w:val="319"/>
        </w:trPr>
        <w:tc>
          <w:tcPr>
            <w:tcW w:w="2569" w:type="dxa"/>
            <w:tcBorders>
              <w:top w:val="nil"/>
              <w:left w:val="nil"/>
              <w:bottom w:val="single" w:sz="8" w:space="0" w:color="auto"/>
              <w:right w:val="nil"/>
            </w:tcBorders>
            <w:shd w:val="clear" w:color="auto" w:fill="auto"/>
            <w:noWrap/>
            <w:vAlign w:val="bottom"/>
            <w:hideMark/>
          </w:tcPr>
          <w:p w:rsidR="00160A98" w:rsidRDefault="00160A98" w:rsidP="00671B88">
            <w:pPr>
              <w:jc w:val="center"/>
              <w:rPr>
                <w:color w:val="000000"/>
                <w:lang w:eastAsia="id-ID"/>
              </w:rPr>
            </w:pPr>
            <w:r w:rsidRPr="000B3EF8">
              <w:rPr>
                <w:color w:val="000000"/>
                <w:lang w:eastAsia="id-ID"/>
              </w:rPr>
              <w:t>2010</w:t>
            </w:r>
          </w:p>
          <w:p w:rsidR="008552B1" w:rsidRPr="000B3EF8" w:rsidRDefault="008552B1" w:rsidP="00671B88">
            <w:pPr>
              <w:jc w:val="center"/>
              <w:rPr>
                <w:color w:val="000000"/>
                <w:lang w:eastAsia="id-ID"/>
              </w:rPr>
            </w:pPr>
            <w:r>
              <w:rPr>
                <w:color w:val="000000"/>
                <w:lang w:eastAsia="id-ID"/>
              </w:rPr>
              <w:t>2011</w:t>
            </w:r>
          </w:p>
        </w:tc>
        <w:tc>
          <w:tcPr>
            <w:tcW w:w="3118" w:type="dxa"/>
            <w:tcBorders>
              <w:top w:val="nil"/>
              <w:left w:val="nil"/>
              <w:bottom w:val="single" w:sz="8" w:space="0" w:color="auto"/>
              <w:right w:val="nil"/>
            </w:tcBorders>
            <w:shd w:val="clear" w:color="auto" w:fill="auto"/>
            <w:noWrap/>
            <w:vAlign w:val="bottom"/>
            <w:hideMark/>
          </w:tcPr>
          <w:p w:rsidR="00160A98" w:rsidRDefault="00160A98" w:rsidP="00671B88">
            <w:pPr>
              <w:jc w:val="center"/>
            </w:pPr>
            <w:r w:rsidRPr="000B3EF8">
              <w:rPr>
                <w:lang w:val="id-ID"/>
              </w:rPr>
              <w:t>37.691.997</w:t>
            </w:r>
          </w:p>
          <w:p w:rsidR="008552B1" w:rsidRPr="008552B1" w:rsidRDefault="008552B1" w:rsidP="00671B88">
            <w:pPr>
              <w:jc w:val="center"/>
              <w:rPr>
                <w:color w:val="000000"/>
                <w:lang w:eastAsia="id-ID"/>
              </w:rPr>
            </w:pPr>
            <w:r>
              <w:rPr>
                <w:color w:val="000000"/>
                <w:lang w:eastAsia="id-ID"/>
              </w:rPr>
              <w:t>41.884.352</w:t>
            </w:r>
          </w:p>
        </w:tc>
        <w:tc>
          <w:tcPr>
            <w:tcW w:w="2616" w:type="dxa"/>
            <w:tcBorders>
              <w:top w:val="nil"/>
              <w:left w:val="nil"/>
              <w:bottom w:val="single" w:sz="8" w:space="0" w:color="auto"/>
              <w:right w:val="nil"/>
            </w:tcBorders>
            <w:shd w:val="clear" w:color="auto" w:fill="auto"/>
            <w:noWrap/>
            <w:vAlign w:val="bottom"/>
            <w:hideMark/>
          </w:tcPr>
          <w:p w:rsidR="00160A98" w:rsidRDefault="00160A98" w:rsidP="00671B88">
            <w:pPr>
              <w:jc w:val="center"/>
            </w:pPr>
            <w:r w:rsidRPr="000B3EF8">
              <w:rPr>
                <w:lang w:val="id-ID"/>
              </w:rPr>
              <w:t>4.146.282</w:t>
            </w:r>
          </w:p>
          <w:p w:rsidR="008552B1" w:rsidRPr="008552B1" w:rsidRDefault="008552B1" w:rsidP="00671B88">
            <w:pPr>
              <w:jc w:val="center"/>
              <w:rPr>
                <w:color w:val="000000"/>
                <w:lang w:eastAsia="id-ID"/>
              </w:rPr>
            </w:pPr>
            <w:r>
              <w:rPr>
                <w:color w:val="000000"/>
                <w:lang w:eastAsia="id-ID"/>
              </w:rPr>
              <w:t>4.894.057</w:t>
            </w:r>
          </w:p>
        </w:tc>
      </w:tr>
    </w:tbl>
    <w:p w:rsidR="00160A98" w:rsidRPr="000B3EF8" w:rsidRDefault="00160A98" w:rsidP="00160A98">
      <w:pPr>
        <w:tabs>
          <w:tab w:val="left" w:pos="2880"/>
          <w:tab w:val="left" w:pos="6641"/>
        </w:tabs>
        <w:spacing w:line="480" w:lineRule="auto"/>
        <w:jc w:val="both"/>
      </w:pPr>
      <w:r w:rsidRPr="000B3EF8">
        <w:t xml:space="preserve">       Sumber :</w:t>
      </w:r>
      <w:r>
        <w:t xml:space="preserve"> </w:t>
      </w:r>
      <w:r w:rsidRPr="000B3EF8">
        <w:t>PIPM, tahun 201</w:t>
      </w:r>
      <w:r>
        <w:t>2</w:t>
      </w:r>
      <w:r w:rsidRPr="000B3EF8">
        <w:t xml:space="preserve"> (data diolah)</w:t>
      </w:r>
    </w:p>
    <w:p w:rsidR="00000CBE" w:rsidRPr="00635A77" w:rsidRDefault="00043E4D" w:rsidP="00043E4D">
      <w:pPr>
        <w:spacing w:line="480" w:lineRule="auto"/>
        <w:ind w:firstLine="720"/>
        <w:contextualSpacing/>
        <w:jc w:val="both"/>
      </w:pPr>
      <w:r w:rsidRPr="000B3EF8">
        <w:lastRenderedPageBreak/>
        <w:t xml:space="preserve">Berdasarkan tabel 1, dapat dijelaskan bahwa dalam lima tahun tersebut penjualan dan laba bersih perusahaan mengalami kenaikan dari tahun  ke tahun. Penjualan dari tahun 2006 ke tahun 2007 mengalami kenaikan sebesar </w:t>
      </w:r>
      <w:r>
        <w:t>Rp.</w:t>
      </w:r>
      <w:r w:rsidR="00F12E8B" w:rsidRPr="000B3EF8">
        <w:t>1</w:t>
      </w:r>
      <w:r w:rsidR="00F12E8B" w:rsidRPr="000B3EF8">
        <w:rPr>
          <w:lang w:val="id-ID"/>
        </w:rPr>
        <w:t>.050.068.000.000</w:t>
      </w:r>
      <w:r w:rsidR="00F12E8B" w:rsidRPr="000B3EF8">
        <w:t xml:space="preserve"> Dan untuk tahun 2007 ke tahun 2008 penjualan mengalami kenaikan sebesar Rp. </w:t>
      </w:r>
      <w:r w:rsidR="00F12E8B" w:rsidRPr="000B3EF8">
        <w:rPr>
          <w:lang w:val="id-ID"/>
        </w:rPr>
        <w:t>2.862.278.000.000</w:t>
      </w:r>
      <w:r w:rsidR="00F12E8B" w:rsidRPr="000B3EF8">
        <w:t>.</w:t>
      </w:r>
      <w:r w:rsidR="00F12E8B">
        <w:t xml:space="preserve"> </w:t>
      </w:r>
      <w:r w:rsidR="00160A98" w:rsidRPr="000B3EF8">
        <w:t xml:space="preserve">Seperti tahun sebelumnya, penjualan tahun 2008 ke tahun 2009 mengalami kenaikan sebesar Rp. </w:t>
      </w:r>
      <w:r w:rsidR="00160A98" w:rsidRPr="000B3EF8">
        <w:rPr>
          <w:lang w:val="id-ID"/>
        </w:rPr>
        <w:t>2.721.437.000.000</w:t>
      </w:r>
      <w:r w:rsidR="00160A98" w:rsidRPr="000B3EF8">
        <w:t>.</w:t>
      </w:r>
      <w:r w:rsidR="00F12E8B">
        <w:t xml:space="preserve"> </w:t>
      </w:r>
      <w:r w:rsidR="00160A98" w:rsidRPr="000B3EF8">
        <w:t>Sedangkan untuk tahun 2009 ke tahun 2010 mengalami kenaika</w:t>
      </w:r>
      <w:r>
        <w:t>n sebesar  Rp.</w:t>
      </w:r>
      <w:r w:rsidR="00910E41">
        <w:rPr>
          <w:lang w:val="id-ID"/>
        </w:rPr>
        <w:t>4.718.917.000.000.</w:t>
      </w:r>
      <w:r w:rsidR="00A27AB5">
        <w:t xml:space="preserve"> dan untuk tahun 2010 ke tahun 2011 mengalami kenaikan sebesar</w:t>
      </w:r>
      <w:r w:rsidR="00635A77">
        <w:t xml:space="preserve"> </w:t>
      </w:r>
      <w:r w:rsidR="00C23A30">
        <w:t xml:space="preserve">Rp. </w:t>
      </w:r>
      <w:r w:rsidR="00635A77">
        <w:t>4.192.355.000.000</w:t>
      </w:r>
      <w:r w:rsidR="00C23A30">
        <w:t>.</w:t>
      </w:r>
      <w:r w:rsidR="00A27AB5">
        <w:t xml:space="preserve"> </w:t>
      </w:r>
      <w:r w:rsidR="00910E41">
        <w:t xml:space="preserve"> </w:t>
      </w:r>
      <w:r w:rsidR="00160A98" w:rsidRPr="000B3EF8">
        <w:t xml:space="preserve">Sedangkan laba bersihnya dapat dijelaskan bahwa dalam lima tahun tersebut total ekuitas perusahaan dari tahun 2006 ke tahun 2007 mengalami kenaikan sebesar Rp. </w:t>
      </w:r>
      <w:r w:rsidR="00160A98" w:rsidRPr="000B3EF8">
        <w:rPr>
          <w:lang w:val="id-ID"/>
        </w:rPr>
        <w:t>435.763.000.000</w:t>
      </w:r>
      <w:r w:rsidR="00160A98" w:rsidRPr="000B3EF8">
        <w:t xml:space="preserve"> Dan untuk tahun 2007 ke tahun 2008 mengalami kenaikan sebesar</w:t>
      </w:r>
      <w:r w:rsidR="00F12E8B">
        <w:t xml:space="preserve"> Rp.</w:t>
      </w:r>
      <w:r w:rsidR="00160A98" w:rsidRPr="000B3EF8">
        <w:t xml:space="preserve"> </w:t>
      </w:r>
      <w:r w:rsidR="00160A98" w:rsidRPr="000B3EF8">
        <w:rPr>
          <w:lang w:val="id-ID"/>
        </w:rPr>
        <w:t>436.907.000.000</w:t>
      </w:r>
      <w:r w:rsidR="00160A98" w:rsidRPr="000B3EF8">
        <w:t>.</w:t>
      </w:r>
      <w:r w:rsidR="00160A98" w:rsidRPr="000B3EF8">
        <w:rPr>
          <w:lang w:val="id-ID"/>
        </w:rPr>
        <w:t xml:space="preserve"> </w:t>
      </w:r>
      <w:r w:rsidR="00160A98" w:rsidRPr="000B3EF8">
        <w:t xml:space="preserve">Kemudian untuk tahun 2008 ke tahun 2009 mengalami kenaikan sebesar Rp. </w:t>
      </w:r>
      <w:r w:rsidR="00160A98" w:rsidRPr="000B3EF8">
        <w:rPr>
          <w:lang w:val="id-ID"/>
        </w:rPr>
        <w:t xml:space="preserve">1.575.210.000.000 </w:t>
      </w:r>
      <w:r w:rsidR="00160A98" w:rsidRPr="000B3EF8">
        <w:t xml:space="preserve">Dan untuk tahun 2009 ke tahun 2010 mengalami kenaikan lagi sebesar Rp. </w:t>
      </w:r>
      <w:r w:rsidR="00160A98" w:rsidRPr="000B3EF8">
        <w:rPr>
          <w:lang w:val="id-ID"/>
        </w:rPr>
        <w:t>690.580.000.000.</w:t>
      </w:r>
      <w:r w:rsidR="00635A77">
        <w:t xml:space="preserve"> dan untuk tahun 2010 ke tahun 2011 mengalami kenaikan sebesar</w:t>
      </w:r>
      <w:r w:rsidR="00C23A30">
        <w:t xml:space="preserve"> Rp. </w:t>
      </w:r>
      <w:r w:rsidR="00160A98" w:rsidRPr="000B3EF8">
        <w:rPr>
          <w:lang w:val="id-ID"/>
        </w:rPr>
        <w:t xml:space="preserve"> </w:t>
      </w:r>
      <w:r w:rsidR="00635A77">
        <w:t>747.775.000.000</w:t>
      </w:r>
      <w:r w:rsidR="006F5038">
        <w:t>.</w:t>
      </w:r>
    </w:p>
    <w:p w:rsidR="00160A98" w:rsidRDefault="00160A98" w:rsidP="00160A98">
      <w:pPr>
        <w:ind w:left="1080" w:hanging="720"/>
        <w:contextualSpacing/>
        <w:jc w:val="both"/>
        <w:rPr>
          <w:b/>
        </w:rPr>
      </w:pPr>
      <w:r w:rsidRPr="000B3EF8">
        <w:rPr>
          <w:b/>
        </w:rPr>
        <w:t>Tabel 2</w:t>
      </w:r>
      <w:r w:rsidR="00F12E8B">
        <w:rPr>
          <w:b/>
        </w:rPr>
        <w:t xml:space="preserve"> </w:t>
      </w:r>
      <w:r w:rsidRPr="000B3EF8">
        <w:rPr>
          <w:b/>
        </w:rPr>
        <w:t xml:space="preserve">Besarnya Total Aktiva Lancar dan Hutang Lancar pada PT. </w:t>
      </w:r>
      <w:r w:rsidRPr="000B3EF8">
        <w:rPr>
          <w:b/>
          <w:lang w:val="id-ID"/>
        </w:rPr>
        <w:t>Gudang Garam</w:t>
      </w:r>
      <w:r w:rsidR="006F5038">
        <w:rPr>
          <w:b/>
        </w:rPr>
        <w:t xml:space="preserve"> Tbk, Tahun 2006-2011</w:t>
      </w:r>
      <w:r w:rsidRPr="000B3EF8">
        <w:rPr>
          <w:b/>
        </w:rPr>
        <w:t>.</w:t>
      </w:r>
    </w:p>
    <w:p w:rsidR="00160A98" w:rsidRPr="000B3EF8" w:rsidRDefault="00160A98" w:rsidP="00160A98">
      <w:pPr>
        <w:ind w:left="1080" w:hanging="720"/>
        <w:contextualSpacing/>
        <w:jc w:val="both"/>
        <w:rPr>
          <w:b/>
        </w:rPr>
      </w:pPr>
    </w:p>
    <w:tbl>
      <w:tblPr>
        <w:tblW w:w="8303" w:type="dxa"/>
        <w:tblInd w:w="462" w:type="dxa"/>
        <w:tblLook w:val="04A0"/>
      </w:tblPr>
      <w:tblGrid>
        <w:gridCol w:w="2569"/>
        <w:gridCol w:w="2977"/>
        <w:gridCol w:w="2757"/>
      </w:tblGrid>
      <w:tr w:rsidR="00160A98" w:rsidRPr="000B3EF8" w:rsidTr="00671B88">
        <w:trPr>
          <w:trHeight w:val="334"/>
        </w:trPr>
        <w:tc>
          <w:tcPr>
            <w:tcW w:w="2569" w:type="dxa"/>
            <w:tcBorders>
              <w:top w:val="single" w:sz="8" w:space="0" w:color="auto"/>
              <w:left w:val="nil"/>
              <w:bottom w:val="single" w:sz="8" w:space="0" w:color="auto"/>
              <w:right w:val="nil"/>
            </w:tcBorders>
            <w:shd w:val="clear" w:color="auto" w:fill="auto"/>
            <w:noWrap/>
            <w:vAlign w:val="bottom"/>
            <w:hideMark/>
          </w:tcPr>
          <w:p w:rsidR="00160A98" w:rsidRPr="000B3EF8" w:rsidRDefault="00160A98" w:rsidP="00671B88">
            <w:pPr>
              <w:jc w:val="center"/>
              <w:rPr>
                <w:color w:val="000000"/>
                <w:lang w:eastAsia="id-ID"/>
              </w:rPr>
            </w:pPr>
            <w:r w:rsidRPr="000B3EF8">
              <w:rPr>
                <w:color w:val="000000"/>
                <w:lang w:eastAsia="id-ID"/>
              </w:rPr>
              <w:t>Tahun</w:t>
            </w:r>
          </w:p>
        </w:tc>
        <w:tc>
          <w:tcPr>
            <w:tcW w:w="2977" w:type="dxa"/>
            <w:tcBorders>
              <w:top w:val="single" w:sz="8" w:space="0" w:color="auto"/>
              <w:left w:val="nil"/>
              <w:bottom w:val="single" w:sz="8" w:space="0" w:color="auto"/>
              <w:right w:val="nil"/>
            </w:tcBorders>
            <w:shd w:val="clear" w:color="auto" w:fill="auto"/>
            <w:noWrap/>
            <w:vAlign w:val="bottom"/>
            <w:hideMark/>
          </w:tcPr>
          <w:p w:rsidR="00160A98" w:rsidRPr="000B3EF8" w:rsidRDefault="00160A98" w:rsidP="00671B88">
            <w:pPr>
              <w:jc w:val="center"/>
            </w:pPr>
            <w:r w:rsidRPr="000B3EF8">
              <w:t>Total Aktiva Lancar</w:t>
            </w:r>
          </w:p>
          <w:p w:rsidR="00160A98" w:rsidRPr="000B3EF8" w:rsidRDefault="00160A98" w:rsidP="00671B88">
            <w:pPr>
              <w:jc w:val="center"/>
              <w:rPr>
                <w:color w:val="000000"/>
                <w:lang w:eastAsia="id-ID"/>
              </w:rPr>
            </w:pPr>
            <w:r w:rsidRPr="000B3EF8">
              <w:t>(dalam jutaan Rp)</w:t>
            </w:r>
          </w:p>
        </w:tc>
        <w:tc>
          <w:tcPr>
            <w:tcW w:w="2757" w:type="dxa"/>
            <w:tcBorders>
              <w:top w:val="single" w:sz="8" w:space="0" w:color="auto"/>
              <w:left w:val="nil"/>
              <w:bottom w:val="single" w:sz="8" w:space="0" w:color="auto"/>
              <w:right w:val="nil"/>
            </w:tcBorders>
            <w:shd w:val="clear" w:color="auto" w:fill="auto"/>
            <w:noWrap/>
            <w:vAlign w:val="bottom"/>
            <w:hideMark/>
          </w:tcPr>
          <w:p w:rsidR="00160A98" w:rsidRPr="000B3EF8" w:rsidRDefault="00160A98" w:rsidP="00671B88">
            <w:pPr>
              <w:jc w:val="center"/>
            </w:pPr>
            <w:r w:rsidRPr="000B3EF8">
              <w:t>Total Hutang Lancar</w:t>
            </w:r>
          </w:p>
          <w:p w:rsidR="00160A98" w:rsidRPr="000B3EF8" w:rsidRDefault="00160A98" w:rsidP="00671B88">
            <w:pPr>
              <w:jc w:val="center"/>
              <w:rPr>
                <w:color w:val="000000"/>
                <w:lang w:eastAsia="id-ID"/>
              </w:rPr>
            </w:pPr>
            <w:r w:rsidRPr="000B3EF8">
              <w:t>(dalam jutaan Rp)</w:t>
            </w:r>
          </w:p>
        </w:tc>
      </w:tr>
      <w:tr w:rsidR="00160A98" w:rsidRPr="000B3EF8" w:rsidTr="00671B88">
        <w:trPr>
          <w:trHeight w:val="304"/>
        </w:trPr>
        <w:tc>
          <w:tcPr>
            <w:tcW w:w="2569" w:type="dxa"/>
            <w:tcBorders>
              <w:top w:val="nil"/>
              <w:left w:val="nil"/>
              <w:bottom w:val="nil"/>
              <w:right w:val="nil"/>
            </w:tcBorders>
            <w:shd w:val="clear" w:color="auto" w:fill="auto"/>
            <w:noWrap/>
            <w:vAlign w:val="bottom"/>
            <w:hideMark/>
          </w:tcPr>
          <w:p w:rsidR="00160A98" w:rsidRPr="000B3EF8" w:rsidRDefault="00160A98" w:rsidP="00671B88">
            <w:pPr>
              <w:jc w:val="center"/>
              <w:rPr>
                <w:color w:val="000000"/>
                <w:lang w:eastAsia="id-ID"/>
              </w:rPr>
            </w:pPr>
            <w:r w:rsidRPr="000B3EF8">
              <w:rPr>
                <w:color w:val="000000"/>
                <w:lang w:eastAsia="id-ID"/>
              </w:rPr>
              <w:t>2006</w:t>
            </w:r>
          </w:p>
        </w:tc>
        <w:tc>
          <w:tcPr>
            <w:tcW w:w="2977" w:type="dxa"/>
            <w:tcBorders>
              <w:top w:val="nil"/>
              <w:left w:val="nil"/>
              <w:bottom w:val="nil"/>
              <w:right w:val="nil"/>
            </w:tcBorders>
            <w:shd w:val="clear" w:color="auto" w:fill="auto"/>
            <w:noWrap/>
            <w:vAlign w:val="bottom"/>
            <w:hideMark/>
          </w:tcPr>
          <w:p w:rsidR="00160A98" w:rsidRPr="000B3EF8" w:rsidRDefault="00160A98" w:rsidP="00671B88">
            <w:pPr>
              <w:jc w:val="center"/>
              <w:rPr>
                <w:color w:val="000000"/>
                <w:lang w:eastAsia="id-ID"/>
              </w:rPr>
            </w:pPr>
            <w:r w:rsidRPr="000B3EF8">
              <w:rPr>
                <w:color w:val="000000"/>
                <w:lang w:eastAsia="id-ID"/>
              </w:rPr>
              <w:t>14.815.847</w:t>
            </w:r>
          </w:p>
        </w:tc>
        <w:tc>
          <w:tcPr>
            <w:tcW w:w="2757" w:type="dxa"/>
            <w:tcBorders>
              <w:top w:val="nil"/>
              <w:left w:val="nil"/>
              <w:bottom w:val="nil"/>
              <w:right w:val="nil"/>
            </w:tcBorders>
            <w:shd w:val="clear" w:color="auto" w:fill="auto"/>
            <w:noWrap/>
            <w:vAlign w:val="bottom"/>
            <w:hideMark/>
          </w:tcPr>
          <w:p w:rsidR="00160A98" w:rsidRPr="000B3EF8" w:rsidRDefault="00160A98" w:rsidP="00671B88">
            <w:pPr>
              <w:jc w:val="center"/>
              <w:rPr>
                <w:color w:val="000000"/>
                <w:lang w:eastAsia="id-ID"/>
              </w:rPr>
            </w:pPr>
            <w:r w:rsidRPr="000B3EF8">
              <w:rPr>
                <w:color w:val="000000"/>
                <w:lang w:eastAsia="id-ID"/>
              </w:rPr>
              <w:t>7.855.005</w:t>
            </w:r>
          </w:p>
        </w:tc>
      </w:tr>
      <w:tr w:rsidR="00160A98" w:rsidRPr="000B3EF8" w:rsidTr="00671B88">
        <w:trPr>
          <w:trHeight w:val="304"/>
        </w:trPr>
        <w:tc>
          <w:tcPr>
            <w:tcW w:w="2569" w:type="dxa"/>
            <w:tcBorders>
              <w:top w:val="nil"/>
              <w:left w:val="nil"/>
              <w:bottom w:val="nil"/>
              <w:right w:val="nil"/>
            </w:tcBorders>
            <w:shd w:val="clear" w:color="auto" w:fill="auto"/>
            <w:noWrap/>
            <w:vAlign w:val="bottom"/>
            <w:hideMark/>
          </w:tcPr>
          <w:p w:rsidR="00160A98" w:rsidRPr="000B3EF8" w:rsidRDefault="00160A98" w:rsidP="00671B88">
            <w:pPr>
              <w:jc w:val="center"/>
              <w:rPr>
                <w:color w:val="000000"/>
                <w:lang w:eastAsia="id-ID"/>
              </w:rPr>
            </w:pPr>
            <w:r w:rsidRPr="000B3EF8">
              <w:rPr>
                <w:color w:val="000000"/>
                <w:lang w:eastAsia="id-ID"/>
              </w:rPr>
              <w:t>2007</w:t>
            </w:r>
          </w:p>
        </w:tc>
        <w:tc>
          <w:tcPr>
            <w:tcW w:w="2977" w:type="dxa"/>
            <w:tcBorders>
              <w:top w:val="nil"/>
              <w:left w:val="nil"/>
              <w:bottom w:val="nil"/>
              <w:right w:val="nil"/>
            </w:tcBorders>
            <w:shd w:val="clear" w:color="auto" w:fill="auto"/>
            <w:noWrap/>
            <w:vAlign w:val="bottom"/>
            <w:hideMark/>
          </w:tcPr>
          <w:p w:rsidR="00160A98" w:rsidRPr="000B3EF8" w:rsidRDefault="00160A98" w:rsidP="00671B88">
            <w:pPr>
              <w:jc w:val="center"/>
              <w:rPr>
                <w:color w:val="000000"/>
                <w:lang w:eastAsia="id-ID"/>
              </w:rPr>
            </w:pPr>
            <w:r w:rsidRPr="000B3EF8">
              <w:rPr>
                <w:color w:val="000000"/>
                <w:lang w:eastAsia="id-ID"/>
              </w:rPr>
              <w:t>17.124.562</w:t>
            </w:r>
          </w:p>
        </w:tc>
        <w:tc>
          <w:tcPr>
            <w:tcW w:w="2757" w:type="dxa"/>
            <w:tcBorders>
              <w:top w:val="nil"/>
              <w:left w:val="nil"/>
              <w:bottom w:val="nil"/>
              <w:right w:val="nil"/>
            </w:tcBorders>
            <w:shd w:val="clear" w:color="auto" w:fill="auto"/>
            <w:noWrap/>
            <w:vAlign w:val="bottom"/>
            <w:hideMark/>
          </w:tcPr>
          <w:p w:rsidR="00160A98" w:rsidRPr="000B3EF8" w:rsidRDefault="00160A98" w:rsidP="00671B88">
            <w:pPr>
              <w:jc w:val="center"/>
              <w:rPr>
                <w:color w:val="000000"/>
                <w:lang w:eastAsia="id-ID"/>
              </w:rPr>
            </w:pPr>
            <w:r w:rsidRPr="000B3EF8">
              <w:rPr>
                <w:color w:val="000000"/>
                <w:lang w:eastAsia="id-ID"/>
              </w:rPr>
              <w:t>8.775.317</w:t>
            </w:r>
          </w:p>
        </w:tc>
      </w:tr>
      <w:tr w:rsidR="00160A98" w:rsidRPr="000B3EF8" w:rsidTr="00671B88">
        <w:trPr>
          <w:trHeight w:val="304"/>
        </w:trPr>
        <w:tc>
          <w:tcPr>
            <w:tcW w:w="2569" w:type="dxa"/>
            <w:tcBorders>
              <w:top w:val="nil"/>
              <w:left w:val="nil"/>
              <w:bottom w:val="nil"/>
              <w:right w:val="nil"/>
            </w:tcBorders>
            <w:shd w:val="clear" w:color="auto" w:fill="auto"/>
            <w:noWrap/>
            <w:vAlign w:val="bottom"/>
            <w:hideMark/>
          </w:tcPr>
          <w:p w:rsidR="00160A98" w:rsidRPr="000B3EF8" w:rsidRDefault="00160A98" w:rsidP="00671B88">
            <w:pPr>
              <w:jc w:val="center"/>
              <w:rPr>
                <w:color w:val="000000"/>
                <w:lang w:eastAsia="id-ID"/>
              </w:rPr>
            </w:pPr>
            <w:r w:rsidRPr="000B3EF8">
              <w:rPr>
                <w:color w:val="000000"/>
                <w:lang w:eastAsia="id-ID"/>
              </w:rPr>
              <w:t>2008</w:t>
            </w:r>
          </w:p>
        </w:tc>
        <w:tc>
          <w:tcPr>
            <w:tcW w:w="2977" w:type="dxa"/>
            <w:tcBorders>
              <w:top w:val="nil"/>
              <w:left w:val="nil"/>
              <w:bottom w:val="nil"/>
              <w:right w:val="nil"/>
            </w:tcBorders>
            <w:shd w:val="clear" w:color="auto" w:fill="auto"/>
            <w:noWrap/>
            <w:vAlign w:val="bottom"/>
            <w:hideMark/>
          </w:tcPr>
          <w:p w:rsidR="00160A98" w:rsidRPr="000B3EF8" w:rsidRDefault="00160A98" w:rsidP="00671B88">
            <w:pPr>
              <w:jc w:val="center"/>
              <w:rPr>
                <w:color w:val="000000"/>
                <w:lang w:eastAsia="id-ID"/>
              </w:rPr>
            </w:pPr>
            <w:r w:rsidRPr="000B3EF8">
              <w:rPr>
                <w:color w:val="000000"/>
                <w:lang w:eastAsia="id-ID"/>
              </w:rPr>
              <w:t>17.008.576</w:t>
            </w:r>
          </w:p>
        </w:tc>
        <w:tc>
          <w:tcPr>
            <w:tcW w:w="2757" w:type="dxa"/>
            <w:tcBorders>
              <w:top w:val="nil"/>
              <w:left w:val="nil"/>
              <w:bottom w:val="nil"/>
              <w:right w:val="nil"/>
            </w:tcBorders>
            <w:shd w:val="clear" w:color="auto" w:fill="auto"/>
            <w:noWrap/>
            <w:vAlign w:val="bottom"/>
            <w:hideMark/>
          </w:tcPr>
          <w:p w:rsidR="00160A98" w:rsidRPr="000B3EF8" w:rsidRDefault="00160A98" w:rsidP="00671B88">
            <w:pPr>
              <w:jc w:val="center"/>
              <w:rPr>
                <w:color w:val="000000"/>
                <w:lang w:eastAsia="id-ID"/>
              </w:rPr>
            </w:pPr>
            <w:r w:rsidRPr="000B3EF8">
              <w:rPr>
                <w:color w:val="000000"/>
                <w:lang w:eastAsia="id-ID"/>
              </w:rPr>
              <w:t>7.670.532</w:t>
            </w:r>
          </w:p>
        </w:tc>
      </w:tr>
      <w:tr w:rsidR="00160A98" w:rsidRPr="000B3EF8" w:rsidTr="00671B88">
        <w:trPr>
          <w:trHeight w:val="304"/>
        </w:trPr>
        <w:tc>
          <w:tcPr>
            <w:tcW w:w="2569" w:type="dxa"/>
            <w:tcBorders>
              <w:top w:val="nil"/>
              <w:left w:val="nil"/>
              <w:bottom w:val="nil"/>
              <w:right w:val="nil"/>
            </w:tcBorders>
            <w:shd w:val="clear" w:color="auto" w:fill="auto"/>
            <w:noWrap/>
            <w:vAlign w:val="bottom"/>
            <w:hideMark/>
          </w:tcPr>
          <w:p w:rsidR="00160A98" w:rsidRPr="000B3EF8" w:rsidRDefault="00160A98" w:rsidP="00671B88">
            <w:pPr>
              <w:jc w:val="center"/>
              <w:rPr>
                <w:color w:val="000000"/>
                <w:lang w:eastAsia="id-ID"/>
              </w:rPr>
            </w:pPr>
            <w:r w:rsidRPr="000B3EF8">
              <w:rPr>
                <w:color w:val="000000"/>
                <w:lang w:eastAsia="id-ID"/>
              </w:rPr>
              <w:t>2009</w:t>
            </w:r>
          </w:p>
        </w:tc>
        <w:tc>
          <w:tcPr>
            <w:tcW w:w="2977" w:type="dxa"/>
            <w:tcBorders>
              <w:top w:val="nil"/>
              <w:left w:val="nil"/>
              <w:bottom w:val="nil"/>
              <w:right w:val="nil"/>
            </w:tcBorders>
            <w:shd w:val="clear" w:color="auto" w:fill="auto"/>
            <w:noWrap/>
            <w:vAlign w:val="bottom"/>
            <w:hideMark/>
          </w:tcPr>
          <w:p w:rsidR="00160A98" w:rsidRPr="000B3EF8" w:rsidRDefault="00160A98" w:rsidP="00671B88">
            <w:pPr>
              <w:jc w:val="center"/>
              <w:rPr>
                <w:color w:val="000000"/>
                <w:lang w:eastAsia="id-ID"/>
              </w:rPr>
            </w:pPr>
            <w:r w:rsidRPr="000B3EF8">
              <w:rPr>
                <w:color w:val="000000"/>
                <w:lang w:eastAsia="id-ID"/>
              </w:rPr>
              <w:t>19.584.533</w:t>
            </w:r>
          </w:p>
        </w:tc>
        <w:tc>
          <w:tcPr>
            <w:tcW w:w="2757" w:type="dxa"/>
            <w:tcBorders>
              <w:top w:val="nil"/>
              <w:left w:val="nil"/>
              <w:bottom w:val="nil"/>
              <w:right w:val="nil"/>
            </w:tcBorders>
            <w:shd w:val="clear" w:color="auto" w:fill="auto"/>
            <w:noWrap/>
            <w:vAlign w:val="bottom"/>
            <w:hideMark/>
          </w:tcPr>
          <w:p w:rsidR="00160A98" w:rsidRPr="000B3EF8" w:rsidRDefault="00160A98" w:rsidP="00671B88">
            <w:pPr>
              <w:jc w:val="center"/>
              <w:rPr>
                <w:color w:val="000000"/>
                <w:lang w:eastAsia="id-ID"/>
              </w:rPr>
            </w:pPr>
            <w:r w:rsidRPr="000B3EF8">
              <w:rPr>
                <w:color w:val="000000"/>
                <w:lang w:eastAsia="id-ID"/>
              </w:rPr>
              <w:t>7.961.279</w:t>
            </w:r>
          </w:p>
        </w:tc>
      </w:tr>
      <w:tr w:rsidR="00160A98" w:rsidRPr="000B3EF8" w:rsidTr="00671B88">
        <w:trPr>
          <w:trHeight w:val="319"/>
        </w:trPr>
        <w:tc>
          <w:tcPr>
            <w:tcW w:w="2569" w:type="dxa"/>
            <w:tcBorders>
              <w:top w:val="nil"/>
              <w:left w:val="nil"/>
              <w:bottom w:val="single" w:sz="8" w:space="0" w:color="auto"/>
              <w:right w:val="nil"/>
            </w:tcBorders>
            <w:shd w:val="clear" w:color="auto" w:fill="auto"/>
            <w:noWrap/>
            <w:vAlign w:val="bottom"/>
            <w:hideMark/>
          </w:tcPr>
          <w:p w:rsidR="00160A98" w:rsidRDefault="00160A98" w:rsidP="00671B88">
            <w:pPr>
              <w:jc w:val="center"/>
              <w:rPr>
                <w:color w:val="000000"/>
                <w:lang w:eastAsia="id-ID"/>
              </w:rPr>
            </w:pPr>
            <w:r w:rsidRPr="000B3EF8">
              <w:rPr>
                <w:color w:val="000000"/>
                <w:lang w:eastAsia="id-ID"/>
              </w:rPr>
              <w:t>2010</w:t>
            </w:r>
          </w:p>
          <w:p w:rsidR="00C81C6E" w:rsidRPr="000B3EF8" w:rsidRDefault="00C81C6E" w:rsidP="00671B88">
            <w:pPr>
              <w:jc w:val="center"/>
              <w:rPr>
                <w:color w:val="000000"/>
                <w:lang w:eastAsia="id-ID"/>
              </w:rPr>
            </w:pPr>
            <w:r>
              <w:rPr>
                <w:color w:val="000000"/>
                <w:lang w:eastAsia="id-ID"/>
              </w:rPr>
              <w:t>2011</w:t>
            </w:r>
          </w:p>
        </w:tc>
        <w:tc>
          <w:tcPr>
            <w:tcW w:w="2977" w:type="dxa"/>
            <w:tcBorders>
              <w:top w:val="nil"/>
              <w:left w:val="nil"/>
              <w:bottom w:val="single" w:sz="8" w:space="0" w:color="auto"/>
              <w:right w:val="nil"/>
            </w:tcBorders>
            <w:shd w:val="clear" w:color="auto" w:fill="auto"/>
            <w:noWrap/>
            <w:vAlign w:val="bottom"/>
            <w:hideMark/>
          </w:tcPr>
          <w:p w:rsidR="00160A98" w:rsidRDefault="00160A98" w:rsidP="00671B88">
            <w:pPr>
              <w:jc w:val="center"/>
              <w:rPr>
                <w:color w:val="000000"/>
                <w:lang w:eastAsia="id-ID"/>
              </w:rPr>
            </w:pPr>
            <w:r w:rsidRPr="000B3EF8">
              <w:rPr>
                <w:color w:val="000000"/>
                <w:lang w:eastAsia="id-ID"/>
              </w:rPr>
              <w:t>22.908.293</w:t>
            </w:r>
          </w:p>
          <w:p w:rsidR="00C81C6E" w:rsidRPr="000B3EF8" w:rsidRDefault="00C81C6E" w:rsidP="00671B88">
            <w:pPr>
              <w:jc w:val="center"/>
              <w:rPr>
                <w:color w:val="000000"/>
                <w:lang w:eastAsia="id-ID"/>
              </w:rPr>
            </w:pPr>
            <w:r>
              <w:rPr>
                <w:color w:val="000000"/>
                <w:lang w:eastAsia="id-ID"/>
              </w:rPr>
              <w:t>30.381.754</w:t>
            </w:r>
          </w:p>
        </w:tc>
        <w:tc>
          <w:tcPr>
            <w:tcW w:w="2757" w:type="dxa"/>
            <w:tcBorders>
              <w:top w:val="nil"/>
              <w:left w:val="nil"/>
              <w:bottom w:val="single" w:sz="8" w:space="0" w:color="auto"/>
              <w:right w:val="nil"/>
            </w:tcBorders>
            <w:shd w:val="clear" w:color="auto" w:fill="auto"/>
            <w:noWrap/>
            <w:vAlign w:val="bottom"/>
            <w:hideMark/>
          </w:tcPr>
          <w:p w:rsidR="00160A98" w:rsidRDefault="00160A98" w:rsidP="00671B88">
            <w:pPr>
              <w:jc w:val="center"/>
              <w:rPr>
                <w:color w:val="000000"/>
                <w:lang w:eastAsia="id-ID"/>
              </w:rPr>
            </w:pPr>
            <w:r w:rsidRPr="000B3EF8">
              <w:rPr>
                <w:color w:val="000000"/>
                <w:lang w:eastAsia="id-ID"/>
              </w:rPr>
              <w:t>8.481.933</w:t>
            </w:r>
          </w:p>
          <w:p w:rsidR="00C81C6E" w:rsidRPr="000B3EF8" w:rsidRDefault="00C81C6E" w:rsidP="00671B88">
            <w:pPr>
              <w:jc w:val="center"/>
              <w:rPr>
                <w:color w:val="000000"/>
                <w:lang w:eastAsia="id-ID"/>
              </w:rPr>
            </w:pPr>
            <w:r>
              <w:rPr>
                <w:color w:val="000000"/>
                <w:lang w:eastAsia="id-ID"/>
              </w:rPr>
              <w:t>13.534.319</w:t>
            </w:r>
          </w:p>
        </w:tc>
      </w:tr>
    </w:tbl>
    <w:p w:rsidR="00160A98" w:rsidRPr="000B3EF8" w:rsidRDefault="00160A98" w:rsidP="00160A98">
      <w:pPr>
        <w:spacing w:line="480" w:lineRule="auto"/>
        <w:jc w:val="both"/>
      </w:pPr>
      <w:r>
        <w:t xml:space="preserve">      Sumber : PIPM, tahun 2012</w:t>
      </w:r>
      <w:r w:rsidRPr="000B3EF8">
        <w:t xml:space="preserve"> (data diolah)</w:t>
      </w:r>
    </w:p>
    <w:p w:rsidR="00160A98" w:rsidRPr="000B3EF8" w:rsidRDefault="00C133CF" w:rsidP="00043E4D">
      <w:pPr>
        <w:tabs>
          <w:tab w:val="left" w:pos="720"/>
        </w:tabs>
        <w:spacing w:line="480" w:lineRule="auto"/>
        <w:ind w:firstLine="630"/>
        <w:contextualSpacing/>
        <w:jc w:val="both"/>
      </w:pPr>
      <w:r>
        <w:lastRenderedPageBreak/>
        <w:tab/>
      </w:r>
      <w:r w:rsidR="00160A98" w:rsidRPr="000B3EF8">
        <w:t>Berdasarkan tabel 2, dapat dijelaskan bahwa dalam lima tahun tersebut aktiva lancar dan hutang lancar perusahaan mengalami kenaikan dari tahun ketahun, namun dari tahun 2007 ke 2008 mengalami penurunan. Aktiva lancar perusahaan mengalami kenaikan dari tahun 2006 ke tahun 2007 sebesar Rp. 2.308.715.000.000 Dan untuk tahun 2007 ke tahun 2008 aktiva lancar mengalami penurunan sebesar Rp.115.986.000.000. Sedangkan tahun 2008 ke tahun 2009 mengalami kenaikan sebesar Rp. 2.575.957.000.000. Untuk tahun 2009 ke tahun 2010 mengalami kenaikan sebesar Rp. 3.323.760.000.000.</w:t>
      </w:r>
      <w:r w:rsidR="006F5038">
        <w:t xml:space="preserve"> dan untuk tahun 2010 ke 2011 mengalami kenaikan sebesar Rp. 7.473.461.000.000.</w:t>
      </w:r>
    </w:p>
    <w:p w:rsidR="00160A98" w:rsidRPr="000B3EF8" w:rsidRDefault="00C133CF" w:rsidP="001D28B8">
      <w:pPr>
        <w:tabs>
          <w:tab w:val="left" w:pos="720"/>
        </w:tabs>
        <w:spacing w:line="480" w:lineRule="auto"/>
        <w:ind w:firstLine="540"/>
        <w:contextualSpacing/>
        <w:jc w:val="both"/>
      </w:pPr>
      <w:r>
        <w:tab/>
      </w:r>
      <w:r w:rsidR="00160A98" w:rsidRPr="000B3EF8">
        <w:t>Sedangkan hutang lancarnya dapat dijelaskan bahwa dalam lima tahun tersebut hutang lancar perusahaan dari tahun 2006 ke tahun 2007 mengalami kenaikan sebesar Rp. 920.312.000.000 Dan untuk tahun 2007 ke tahun 2008 hutang lancar mengalami kenaikan penurunan sebesar  Rp. 1.104.785.000.000. Sedangkan, hutang lancar tahun 2008 ke tahun 2009 mengalami kenaikan sebesar Rp. 290.747.000.000. Untuk tahun 2009 ke tahun 2010 mengalami kenaika</w:t>
      </w:r>
      <w:r w:rsidR="006F5038">
        <w:t>n sebesar Rp. 520.654.000.000. dan untuk tahun 2010 ke tahun 2011 mengalami kenaikan sebesar Rp. 5.052.386.000.000.</w:t>
      </w:r>
    </w:p>
    <w:p w:rsidR="00160A98" w:rsidRPr="000B3EF8" w:rsidRDefault="00C133CF" w:rsidP="001D28B8">
      <w:pPr>
        <w:tabs>
          <w:tab w:val="left" w:pos="720"/>
        </w:tabs>
        <w:spacing w:line="480" w:lineRule="auto"/>
        <w:ind w:firstLine="540"/>
        <w:contextualSpacing/>
        <w:jc w:val="both"/>
      </w:pPr>
      <w:r>
        <w:tab/>
      </w:r>
      <w:r w:rsidR="00160A98" w:rsidRPr="000B3EF8">
        <w:t xml:space="preserve">Berdasarkan penjelasan yang telah dipaparkan, dapat dilihat bahwa penilaian terhadap kinerja keuangan perusahaan merupakan hal yang penting bagi manajemen dalam setiap pengambilan keputusan perusahaan. Untuk itu, dalam menjaga kontinuitas perusahaan maka yang perlu diperhatikan adalah menjaga tingkat likuiditasnya. Disamping itu profitabilitas juga ikut menentukan kontinuitas suatu perusahaan dalam menghasilkan laba dengan memanfaatkan modal yang ada dalam </w:t>
      </w:r>
      <w:r w:rsidR="00160A98" w:rsidRPr="000B3EF8">
        <w:lastRenderedPageBreak/>
        <w:t>perusahaan. Artinya, jika PT. Gudang Garam, Tbk mampu menunjukkan tingkat profitabilitas yang baik berarti kontinuitas perusahaan tersebut terjamin, karena profit yang tinggi yang dibutuhkan oleh PT. Gudang Garam Tbk untuk memenuhi semua biaya operasi dan kewajiban-kewajiban yang dimiliki yang harus dibiayai. untuk mengukur seberapa efektif perusahaan dalam menggunakan sumber-sumber dana yang ada dalam perusahaan adalah dengan menggunakan rasio aktifitas.  Disamping itu untuk perusahaan juga perlu mengukur tingkat solvabilitas untuk menunjukkan kemampuan perusahaan untuk memenuhi segala kewajiban finansialnya seandainya perusahaan tersebut pada saat itu dilikuidasi.</w:t>
      </w:r>
    </w:p>
    <w:p w:rsidR="00160A98" w:rsidRPr="00A9642E" w:rsidRDefault="00C133CF" w:rsidP="001D28B8">
      <w:pPr>
        <w:tabs>
          <w:tab w:val="left" w:pos="0"/>
        </w:tabs>
        <w:spacing w:line="480" w:lineRule="auto"/>
        <w:ind w:firstLine="540"/>
        <w:jc w:val="both"/>
      </w:pPr>
      <w:r>
        <w:tab/>
      </w:r>
      <w:r w:rsidR="00160A98" w:rsidRPr="00A9642E">
        <w:t>Berdasarkan uraian di atas, maka penulis</w:t>
      </w:r>
      <w:r w:rsidR="00F12E8B">
        <w:t xml:space="preserve"> tertarik untuk</w:t>
      </w:r>
      <w:r w:rsidR="00160A98" w:rsidRPr="00A9642E">
        <w:t xml:space="preserve"> mengadakan penelitian pada Pusat Informasi Pasar Modal (PIPM) Makassar menyangkut tentang likuiditas, aktivitas, </w:t>
      </w:r>
      <w:r w:rsidR="00160A98">
        <w:t>solvabilitas</w:t>
      </w:r>
      <w:r w:rsidR="00160A98" w:rsidRPr="00A9642E">
        <w:t xml:space="preserve"> dan profitabilitas perusahaan. Adapun judul penelitian adalah : “Analisis Rasio Keuangan pada PT Gudang Garam Tbk. Yang Tercatat Di Bursa Efek Indonesia”. </w:t>
      </w:r>
    </w:p>
    <w:p w:rsidR="00160A98" w:rsidRPr="00160A98" w:rsidRDefault="00160A98" w:rsidP="00160A98">
      <w:pPr>
        <w:pStyle w:val="ListParagraph"/>
        <w:numPr>
          <w:ilvl w:val="0"/>
          <w:numId w:val="29"/>
        </w:numPr>
        <w:spacing w:line="480" w:lineRule="auto"/>
        <w:ind w:left="360"/>
        <w:jc w:val="both"/>
        <w:rPr>
          <w:b/>
        </w:rPr>
      </w:pPr>
      <w:r w:rsidRPr="00160A98">
        <w:rPr>
          <w:b/>
        </w:rPr>
        <w:t>Rumusan Masalah</w:t>
      </w:r>
    </w:p>
    <w:p w:rsidR="00160A98" w:rsidRPr="000C6125" w:rsidRDefault="00160A98" w:rsidP="00C133CF">
      <w:pPr>
        <w:pStyle w:val="ListParagraph"/>
        <w:spacing w:line="480" w:lineRule="auto"/>
        <w:ind w:left="0" w:firstLine="720"/>
        <w:jc w:val="both"/>
      </w:pPr>
      <w:r w:rsidRPr="00A9642E">
        <w:rPr>
          <w:lang w:val="sv-SE"/>
        </w:rPr>
        <w:t xml:space="preserve">Berdasarkan uraian latar belakang di atas maka dapat dirumuskan masalah penelitian yaitu: </w:t>
      </w:r>
      <w:r w:rsidRPr="00A9642E">
        <w:t>“Bagaimana rasio likuiditas, rasio aktivitas,</w:t>
      </w:r>
      <w:r>
        <w:t xml:space="preserve"> Rasio Solvabilitas</w:t>
      </w:r>
      <w:r w:rsidRPr="00A9642E">
        <w:t xml:space="preserve"> dan rasio profitabilitas PT Gudang Garam</w:t>
      </w:r>
      <w:r w:rsidRPr="00A9642E">
        <w:rPr>
          <w:lang w:val="id-ID"/>
        </w:rPr>
        <w:t xml:space="preserve"> Tbk. </w:t>
      </w:r>
      <w:r w:rsidRPr="00A9642E">
        <w:t>di Bursa Efek Indonesia s</w:t>
      </w:r>
      <w:r w:rsidR="00E97AED">
        <w:t>elama enam</w:t>
      </w:r>
      <w:r w:rsidR="00D97EA4">
        <w:t xml:space="preserve"> tahun terakhir</w:t>
      </w:r>
      <w:r>
        <w:t xml:space="preserve"> (</w:t>
      </w:r>
      <w:r w:rsidR="00E97AED">
        <w:t>2006-2011</w:t>
      </w:r>
      <w:r>
        <w:t>)</w:t>
      </w:r>
      <w:r w:rsidRPr="00A9642E">
        <w:t>? ”.</w:t>
      </w:r>
    </w:p>
    <w:p w:rsidR="00160A98" w:rsidRPr="00A9642E" w:rsidRDefault="00160A98" w:rsidP="00160A98">
      <w:pPr>
        <w:pStyle w:val="ListParagraph"/>
        <w:numPr>
          <w:ilvl w:val="0"/>
          <w:numId w:val="29"/>
        </w:numPr>
        <w:spacing w:line="480" w:lineRule="auto"/>
        <w:ind w:left="360"/>
        <w:jc w:val="both"/>
        <w:rPr>
          <w:b/>
        </w:rPr>
      </w:pPr>
      <w:r w:rsidRPr="00A9642E">
        <w:rPr>
          <w:b/>
        </w:rPr>
        <w:t>Tujuan Penelitian</w:t>
      </w:r>
    </w:p>
    <w:p w:rsidR="00160A98" w:rsidRPr="00A9642E" w:rsidRDefault="00160A98" w:rsidP="00C133CF">
      <w:pPr>
        <w:pStyle w:val="ListParagraph"/>
        <w:spacing w:line="480" w:lineRule="auto"/>
        <w:ind w:left="0" w:firstLine="720"/>
        <w:jc w:val="both"/>
      </w:pPr>
      <w:r w:rsidRPr="00A9642E">
        <w:rPr>
          <w:lang w:val="sv-SE"/>
        </w:rPr>
        <w:t>Berdasarkan rumusan masalah tersebut di atas, maka tujuan penelitian ini adalah u</w:t>
      </w:r>
      <w:r w:rsidRPr="00A9642E">
        <w:t>ntuk m</w:t>
      </w:r>
      <w:r>
        <w:t>enganalisa</w:t>
      </w:r>
      <w:r w:rsidRPr="00A9642E">
        <w:t xml:space="preserve"> rasio likuiditas,</w:t>
      </w:r>
      <w:r>
        <w:t xml:space="preserve"> rasio aktivitas, rasio solvabilitas</w:t>
      </w:r>
      <w:r w:rsidRPr="00A9642E">
        <w:t xml:space="preserve"> dan rasio </w:t>
      </w:r>
      <w:r w:rsidRPr="00A9642E">
        <w:lastRenderedPageBreak/>
        <w:t>profitabilitas PT Gudang Garam</w:t>
      </w:r>
      <w:r w:rsidRPr="00A9642E">
        <w:rPr>
          <w:lang w:val="id-ID"/>
        </w:rPr>
        <w:t xml:space="preserve"> Tbk. </w:t>
      </w:r>
      <w:r w:rsidRPr="00A9642E">
        <w:t>di Bursa Efek Indonesia dengan menggunakan indikato-indikator</w:t>
      </w:r>
      <w:r>
        <w:t xml:space="preserve"> likuiditas, aktivitas, solvabilitas</w:t>
      </w:r>
      <w:r w:rsidRPr="00A9642E">
        <w:t xml:space="preserve"> dan profitabilitas yang ada.</w:t>
      </w:r>
    </w:p>
    <w:p w:rsidR="00160A98" w:rsidRPr="00A9642E" w:rsidRDefault="00160A98" w:rsidP="00160A98">
      <w:pPr>
        <w:pStyle w:val="ListParagraph"/>
        <w:numPr>
          <w:ilvl w:val="0"/>
          <w:numId w:val="29"/>
        </w:numPr>
        <w:spacing w:line="480" w:lineRule="auto"/>
        <w:ind w:left="450" w:hanging="450"/>
        <w:jc w:val="both"/>
        <w:rPr>
          <w:b/>
        </w:rPr>
      </w:pPr>
      <w:r w:rsidRPr="00A9642E">
        <w:rPr>
          <w:b/>
        </w:rPr>
        <w:t>Manfaat Hasil Penelitian</w:t>
      </w:r>
    </w:p>
    <w:p w:rsidR="00160A98" w:rsidRPr="00A9642E" w:rsidRDefault="00160A98" w:rsidP="00043E4D">
      <w:pPr>
        <w:spacing w:line="480" w:lineRule="auto"/>
        <w:ind w:firstLine="720"/>
        <w:jc w:val="both"/>
      </w:pPr>
      <w:r w:rsidRPr="00A9642E">
        <w:t>Manfaat yang dapat diperoleh dari penelitian ini berkaitan dengan tujuan penelitian, manfaat tersebut adalah :</w:t>
      </w:r>
      <w:r w:rsidR="00043E4D">
        <w:t xml:space="preserve"> </w:t>
      </w:r>
      <w:r w:rsidRPr="00A9642E">
        <w:t xml:space="preserve"> </w:t>
      </w:r>
    </w:p>
    <w:p w:rsidR="00043E4D" w:rsidRPr="00A9642E" w:rsidRDefault="00043E4D" w:rsidP="00043E4D">
      <w:pPr>
        <w:pStyle w:val="ListParagraph"/>
        <w:numPr>
          <w:ilvl w:val="0"/>
          <w:numId w:val="14"/>
        </w:numPr>
        <w:spacing w:line="480" w:lineRule="auto"/>
        <w:jc w:val="both"/>
      </w:pPr>
      <w:r w:rsidRPr="00A9642E">
        <w:t xml:space="preserve">Sebagai bahan pemikiran yang mungkin dapat dijadikan sebagai bahan atau evaluasi terhadap kebijakan-kebijakan yang telah dan akan diambil oleh perusahaan. </w:t>
      </w:r>
    </w:p>
    <w:p w:rsidR="00043E4D" w:rsidRPr="00A9642E" w:rsidRDefault="00043E4D" w:rsidP="00043E4D">
      <w:pPr>
        <w:pStyle w:val="ListParagraph"/>
        <w:numPr>
          <w:ilvl w:val="0"/>
          <w:numId w:val="14"/>
        </w:numPr>
        <w:spacing w:line="480" w:lineRule="auto"/>
        <w:jc w:val="both"/>
      </w:pPr>
      <w:r w:rsidRPr="00A9642E">
        <w:t xml:space="preserve">Sebagai bahan informasi bagi peneliti lainnya, mahasiswa dan berbagai pihak yang melakukan penelitian menyangkut tentang rasio likuiditas, aktivitas dan profitabilitas. </w:t>
      </w:r>
    </w:p>
    <w:p w:rsidR="00043E4D" w:rsidRDefault="00043E4D" w:rsidP="00043E4D">
      <w:pPr>
        <w:pStyle w:val="ListParagraph"/>
        <w:numPr>
          <w:ilvl w:val="0"/>
          <w:numId w:val="14"/>
        </w:numPr>
        <w:spacing w:line="480" w:lineRule="auto"/>
        <w:jc w:val="both"/>
      </w:pPr>
      <w:r w:rsidRPr="00A9642E">
        <w:t>Sebagai pengalaman yang berharga bagi peneliti dalam mengaplikasikan berbagai ilmu dan pengetahuan pada suatu bentuk penelitian ilmiah.</w:t>
      </w:r>
    </w:p>
    <w:p w:rsidR="00043E4D" w:rsidRDefault="00043E4D" w:rsidP="00043E4D">
      <w:pPr>
        <w:spacing w:line="480" w:lineRule="auto"/>
        <w:jc w:val="both"/>
      </w:pPr>
    </w:p>
    <w:p w:rsidR="00F12E8B" w:rsidRDefault="00F12E8B" w:rsidP="008A66B9">
      <w:pPr>
        <w:spacing w:line="480" w:lineRule="auto"/>
        <w:jc w:val="both"/>
      </w:pPr>
    </w:p>
    <w:p w:rsidR="00F12E8B" w:rsidRDefault="00F12E8B" w:rsidP="008A66B9">
      <w:pPr>
        <w:spacing w:line="480" w:lineRule="auto"/>
        <w:jc w:val="both"/>
      </w:pPr>
    </w:p>
    <w:p w:rsidR="00F12E8B" w:rsidRDefault="00F12E8B" w:rsidP="008A66B9">
      <w:pPr>
        <w:spacing w:line="480" w:lineRule="auto"/>
        <w:jc w:val="both"/>
      </w:pPr>
    </w:p>
    <w:p w:rsidR="00F12E8B" w:rsidRDefault="00F12E8B" w:rsidP="008A66B9">
      <w:pPr>
        <w:spacing w:line="480" w:lineRule="auto"/>
        <w:jc w:val="both"/>
      </w:pPr>
    </w:p>
    <w:p w:rsidR="00F12E8B" w:rsidRDefault="00F12E8B" w:rsidP="008A66B9">
      <w:pPr>
        <w:spacing w:line="480" w:lineRule="auto"/>
        <w:jc w:val="both"/>
      </w:pPr>
    </w:p>
    <w:p w:rsidR="008A66B9" w:rsidRDefault="008A66B9" w:rsidP="008A66B9">
      <w:pPr>
        <w:spacing w:line="480" w:lineRule="auto"/>
        <w:jc w:val="both"/>
      </w:pPr>
    </w:p>
    <w:p w:rsidR="008A66B9" w:rsidRDefault="008A66B9" w:rsidP="008A66B9">
      <w:pPr>
        <w:spacing w:line="480" w:lineRule="auto"/>
        <w:jc w:val="both"/>
      </w:pPr>
    </w:p>
    <w:p w:rsidR="00671B88" w:rsidRDefault="00671B88" w:rsidP="008A66B9">
      <w:pPr>
        <w:spacing w:line="480" w:lineRule="auto"/>
        <w:jc w:val="both"/>
      </w:pPr>
    </w:p>
    <w:p w:rsidR="00E97AED" w:rsidRDefault="00E97AED" w:rsidP="008A66B9">
      <w:pPr>
        <w:spacing w:line="480" w:lineRule="auto"/>
        <w:jc w:val="both"/>
      </w:pPr>
    </w:p>
    <w:p w:rsidR="00160A98" w:rsidRPr="00671B88" w:rsidRDefault="00671B88" w:rsidP="00671B88">
      <w:pPr>
        <w:spacing w:line="480" w:lineRule="auto"/>
        <w:jc w:val="center"/>
        <w:rPr>
          <w:b/>
        </w:rPr>
      </w:pPr>
      <w:r w:rsidRPr="00671B88">
        <w:rPr>
          <w:b/>
        </w:rPr>
        <w:lastRenderedPageBreak/>
        <w:t>BAB II</w:t>
      </w:r>
    </w:p>
    <w:p w:rsidR="00160A98" w:rsidRPr="00671B88" w:rsidRDefault="00671B88" w:rsidP="00671B88">
      <w:pPr>
        <w:pStyle w:val="ListParagraph"/>
        <w:spacing w:line="720" w:lineRule="auto"/>
        <w:ind w:left="360"/>
        <w:jc w:val="center"/>
        <w:rPr>
          <w:b/>
        </w:rPr>
      </w:pPr>
      <w:r>
        <w:rPr>
          <w:b/>
        </w:rPr>
        <w:t>TINJAUAN PUSTAKA DAN</w:t>
      </w:r>
      <w:r w:rsidR="00160A98" w:rsidRPr="00671B88">
        <w:rPr>
          <w:b/>
        </w:rPr>
        <w:t xml:space="preserve"> KERANGKA PIKIR </w:t>
      </w:r>
    </w:p>
    <w:p w:rsidR="00160A98" w:rsidRPr="00671B88" w:rsidRDefault="00160A98" w:rsidP="00671B88">
      <w:pPr>
        <w:pStyle w:val="ListParagraph"/>
        <w:numPr>
          <w:ilvl w:val="0"/>
          <w:numId w:val="27"/>
        </w:numPr>
        <w:spacing w:line="480" w:lineRule="auto"/>
        <w:ind w:left="360"/>
        <w:jc w:val="both"/>
        <w:rPr>
          <w:b/>
        </w:rPr>
      </w:pPr>
      <w:r w:rsidRPr="00671B88">
        <w:rPr>
          <w:b/>
        </w:rPr>
        <w:t>Tinjauan Pustaka</w:t>
      </w:r>
    </w:p>
    <w:p w:rsidR="00160A98" w:rsidRPr="00A9642E" w:rsidRDefault="00671B88" w:rsidP="00135284">
      <w:pPr>
        <w:pStyle w:val="ListParagraph"/>
        <w:tabs>
          <w:tab w:val="left" w:pos="540"/>
          <w:tab w:val="left" w:pos="630"/>
        </w:tabs>
        <w:spacing w:line="480" w:lineRule="auto"/>
        <w:ind w:left="0"/>
        <w:jc w:val="both"/>
        <w:rPr>
          <w:b/>
        </w:rPr>
      </w:pPr>
      <w:r>
        <w:rPr>
          <w:b/>
        </w:rPr>
        <w:t>1.</w:t>
      </w:r>
      <w:r w:rsidR="00160A98">
        <w:rPr>
          <w:b/>
        </w:rPr>
        <w:t xml:space="preserve">   </w:t>
      </w:r>
      <w:r w:rsidR="00160A98" w:rsidRPr="00A9642E">
        <w:rPr>
          <w:b/>
        </w:rPr>
        <w:t>Pengertian Manajemen Keuangan</w:t>
      </w:r>
    </w:p>
    <w:p w:rsidR="00160A98" w:rsidRPr="00A9642E" w:rsidRDefault="00160A98" w:rsidP="00C133CF">
      <w:pPr>
        <w:pStyle w:val="ListParagraph"/>
        <w:spacing w:line="480" w:lineRule="auto"/>
        <w:ind w:left="0" w:firstLine="720"/>
        <w:jc w:val="both"/>
      </w:pPr>
      <w:r w:rsidRPr="00A9642E">
        <w:t xml:space="preserve">Manajemen keuangan atau dalam literatur lain disebut pembelanjaan adalah segala aktivitas perusahaan yang berhubungan dengan bagaimana memperoleh, menggunakan dana dan mengelola asset sesuai dengan tujuan perusahaan secara menyeluruh. Dengan kata lain, manajemen keuangan meruapakan manajemen (pengelolaan) mengenai bagaimana memperoleh asset, mendanai dan mengelola asset untuk mencapai tujuan perusahaan. Beberapa batasan mengenai manajemen keuangan yang dikemukakan oleh penulis berikut ini antara lain : </w:t>
      </w:r>
    </w:p>
    <w:p w:rsidR="00160A98" w:rsidRPr="00A9642E" w:rsidRDefault="00160A98" w:rsidP="00135284">
      <w:pPr>
        <w:tabs>
          <w:tab w:val="left" w:pos="360"/>
        </w:tabs>
        <w:spacing w:line="480" w:lineRule="auto"/>
        <w:jc w:val="both"/>
      </w:pPr>
      <w:r w:rsidRPr="00A9642E">
        <w:tab/>
      </w:r>
      <w:r w:rsidR="00135284">
        <w:t xml:space="preserve">   </w:t>
      </w:r>
      <w:r w:rsidR="00C133CF">
        <w:tab/>
      </w:r>
      <w:r w:rsidRPr="00A9642E">
        <w:t>Van Horn dan Wachowicz (1997 : 2), mendefinisikan manajemen keuangan adalah segala aktifitas yang berhubungan dengan perolehan, pendanaan pengelolaan aktiva dengan beberapa tujuan menyeluruh. Sedangkan menurut Martono (2003 : 5), manajemen keuangan adalah segala aktifitas perusahaan yang berhubungan dengan bagaimana memperoleh dana, menggunakan dana dan mengelola asset sesuai tujuan perusahaan secara menyeluruh. Pengertian manajemen keuangan atau pembelanjaan dalam arti luas menurut Ri</w:t>
      </w:r>
      <w:r>
        <w:t>y</w:t>
      </w:r>
      <w:r w:rsidR="00F12E8B">
        <w:t>anto</w:t>
      </w:r>
      <w:r w:rsidR="00E01176">
        <w:t xml:space="preserve"> </w:t>
      </w:r>
      <w:r w:rsidR="00F12E8B">
        <w:t xml:space="preserve">(1998 : </w:t>
      </w:r>
      <w:r w:rsidRPr="00A9642E">
        <w:t xml:space="preserve">4), adalah keseluruhan aktivitas yang bersangkutan dengan usaha untuk mendapatkan dana dan menggunakan atau mengalokasikan dana tersebut. </w:t>
      </w:r>
    </w:p>
    <w:p w:rsidR="00160A98" w:rsidRPr="00A9642E" w:rsidRDefault="00160A98" w:rsidP="00135284">
      <w:pPr>
        <w:spacing w:line="480" w:lineRule="auto"/>
        <w:jc w:val="both"/>
      </w:pPr>
      <w:r w:rsidRPr="00A9642E">
        <w:tab/>
        <w:t xml:space="preserve">Sedangkan pengertian manajemen keuangan menurut sartono (2001 : 6), adalah manajemen dana baik yang berkaitan dengan pengalokasian dana dalam </w:t>
      </w:r>
      <w:r w:rsidRPr="00A9642E">
        <w:lastRenderedPageBreak/>
        <w:t xml:space="preserve">berbagai bentuk investasi secara efektif maupun usaha untuk memperoleh dana untuk pembiayaan investasi atau pembelanjaan secara efisien.   </w:t>
      </w:r>
    </w:p>
    <w:p w:rsidR="00160A98" w:rsidRPr="00135284" w:rsidRDefault="00160A98" w:rsidP="00135284">
      <w:pPr>
        <w:pStyle w:val="ListParagraph"/>
        <w:numPr>
          <w:ilvl w:val="0"/>
          <w:numId w:val="30"/>
        </w:numPr>
        <w:spacing w:line="480" w:lineRule="auto"/>
        <w:ind w:left="360"/>
        <w:jc w:val="both"/>
        <w:rPr>
          <w:b/>
        </w:rPr>
      </w:pPr>
      <w:r w:rsidRPr="00135284">
        <w:rPr>
          <w:b/>
        </w:rPr>
        <w:t>Analisis Laporan Keuangan</w:t>
      </w:r>
    </w:p>
    <w:p w:rsidR="00160A98" w:rsidRPr="00CE5D95" w:rsidRDefault="00160A98" w:rsidP="00135284">
      <w:pPr>
        <w:jc w:val="both"/>
      </w:pPr>
      <w:r>
        <w:t xml:space="preserve">    </w:t>
      </w:r>
      <w:r w:rsidR="00135284">
        <w:t xml:space="preserve">  a</w:t>
      </w:r>
      <w:r>
        <w:t xml:space="preserve">). </w:t>
      </w:r>
      <w:r w:rsidRPr="00CE5D95">
        <w:t>Tujuan Analisis Laporan Keuangan</w:t>
      </w:r>
    </w:p>
    <w:p w:rsidR="00160A98" w:rsidRPr="00A9642E" w:rsidRDefault="00160A98" w:rsidP="00160A98">
      <w:pPr>
        <w:pStyle w:val="ListParagraph"/>
        <w:ind w:left="360"/>
        <w:jc w:val="both"/>
      </w:pPr>
    </w:p>
    <w:p w:rsidR="00160A98" w:rsidRPr="00A9642E" w:rsidRDefault="00160A98" w:rsidP="00160A98">
      <w:pPr>
        <w:ind w:left="720"/>
        <w:jc w:val="both"/>
      </w:pPr>
      <w:r w:rsidRPr="00A9642E">
        <w:rPr>
          <w:lang w:val="id-ID"/>
        </w:rPr>
        <w:t xml:space="preserve">Menurut </w:t>
      </w:r>
      <w:r w:rsidRPr="00A9642E">
        <w:t xml:space="preserve">Munawir, (2000 : 3), “Untuk memperoleh informasi sehubungan dengan posisi keuangan dan hasil-hasil yang telah dicapai dengan suatu perusahaan maka laporan keuangan merupakan alat yang sangat penting dalam memperoleh informasi tersebut”. </w:t>
      </w:r>
    </w:p>
    <w:p w:rsidR="00160A98" w:rsidRPr="00A9642E" w:rsidRDefault="00160A98" w:rsidP="00160A98">
      <w:pPr>
        <w:ind w:left="720"/>
        <w:jc w:val="both"/>
      </w:pPr>
    </w:p>
    <w:p w:rsidR="00160A98" w:rsidRPr="00A9642E" w:rsidRDefault="00160A98" w:rsidP="00C133CF">
      <w:pPr>
        <w:spacing w:line="480" w:lineRule="auto"/>
        <w:ind w:firstLine="720"/>
        <w:jc w:val="both"/>
        <w:rPr>
          <w:lang w:val="id-ID"/>
        </w:rPr>
      </w:pPr>
      <w:r w:rsidRPr="00A9642E">
        <w:t xml:space="preserve">Data keuangan tersebut akan lebih berarti bagi pihak-pihak yang berkepentingan apabila data tersebut diperbandingkan untuk dua periode atau lebih dan dianalisa lebih lanjut untuk memperoleh semua jawaban yang berhubungan dengan masalah posisi keuangan serta hasil-hasil yang dicapai oleh perusahaan sehingga dapat diperoleh data yang akan mendukung keputusan yang akan diambil. </w:t>
      </w:r>
    </w:p>
    <w:p w:rsidR="00160A98" w:rsidRPr="00CE5D95" w:rsidRDefault="00135284" w:rsidP="00160A98">
      <w:pPr>
        <w:pStyle w:val="ListParagraph"/>
        <w:spacing w:line="480" w:lineRule="auto"/>
        <w:ind w:left="786"/>
        <w:jc w:val="both"/>
      </w:pPr>
      <w:r>
        <w:t>b</w:t>
      </w:r>
      <w:r w:rsidR="00160A98">
        <w:t xml:space="preserve">). </w:t>
      </w:r>
      <w:r w:rsidR="00160A98" w:rsidRPr="00CE5D95">
        <w:t>Metode dan Teknik Analisis Laporan Keuangan</w:t>
      </w:r>
    </w:p>
    <w:p w:rsidR="00160A98" w:rsidRPr="001D5B46" w:rsidRDefault="00160A98" w:rsidP="00160A98">
      <w:pPr>
        <w:pStyle w:val="ListParagraph"/>
        <w:spacing w:line="480" w:lineRule="auto"/>
        <w:ind w:left="360" w:firstLine="540"/>
        <w:jc w:val="both"/>
      </w:pPr>
      <w:r w:rsidRPr="00A9642E">
        <w:t xml:space="preserve">Ada dua metode analisa yang digunakan dalam menganalisis laporan </w:t>
      </w:r>
      <w:r>
        <w:t xml:space="preserve">    </w:t>
      </w:r>
      <w:r w:rsidRPr="00A9642E">
        <w:t>keuangan : Munawir, (2000 : 36)</w:t>
      </w:r>
    </w:p>
    <w:p w:rsidR="00160A98" w:rsidRPr="00A9642E" w:rsidRDefault="00160A98" w:rsidP="00135284">
      <w:pPr>
        <w:pStyle w:val="ListParagraph"/>
        <w:numPr>
          <w:ilvl w:val="0"/>
          <w:numId w:val="31"/>
        </w:numPr>
        <w:spacing w:line="480" w:lineRule="auto"/>
        <w:ind w:left="720" w:hanging="270"/>
        <w:jc w:val="both"/>
      </w:pPr>
      <w:r w:rsidRPr="00A9642E">
        <w:t>Analisa Horisontal</w:t>
      </w:r>
    </w:p>
    <w:p w:rsidR="00160A98" w:rsidRPr="000B3EF8" w:rsidRDefault="00160A98" w:rsidP="00135284">
      <w:pPr>
        <w:pStyle w:val="ListParagraph"/>
        <w:spacing w:line="480" w:lineRule="auto"/>
        <w:ind w:left="450" w:firstLine="270"/>
        <w:jc w:val="both"/>
      </w:pPr>
      <w:r w:rsidRPr="00A9642E">
        <w:t>Analisa dengan mengadakan pembagian laporan keuangan untuk beberapa periode atau beberapa saat, sehingga akan diketahui perkembangannya.</w:t>
      </w:r>
    </w:p>
    <w:p w:rsidR="00160A98" w:rsidRPr="00A9642E" w:rsidRDefault="00135284" w:rsidP="00135284">
      <w:pPr>
        <w:pStyle w:val="ListParagraph"/>
        <w:spacing w:line="480" w:lineRule="auto"/>
        <w:ind w:left="450"/>
        <w:jc w:val="both"/>
      </w:pPr>
      <w:r>
        <w:t>2.</w:t>
      </w:r>
      <w:r w:rsidR="00160A98">
        <w:t xml:space="preserve">  </w:t>
      </w:r>
      <w:r w:rsidR="00160A98" w:rsidRPr="00A9642E">
        <w:t>Analisa Vertikal</w:t>
      </w:r>
    </w:p>
    <w:p w:rsidR="00160A98" w:rsidRPr="00A9642E" w:rsidRDefault="00160A98" w:rsidP="00135284">
      <w:pPr>
        <w:pStyle w:val="ListParagraph"/>
        <w:spacing w:line="480" w:lineRule="auto"/>
        <w:ind w:left="450" w:firstLine="270"/>
        <w:jc w:val="both"/>
      </w:pPr>
      <w:r w:rsidRPr="00A9642E">
        <w:t>Laporan keuangan yang dianalisa hanya meliputi satu periode atau satu saat saja, yaitu dengan membandingkan antara pos yang satu dengan pos yang lainnya dalam laporan keuangan tersebut sehingga hanya akan diketahui keadaan keuangan atau hasil operasi pada saat itu saja.</w:t>
      </w:r>
    </w:p>
    <w:p w:rsidR="00160A98" w:rsidRPr="00A9642E" w:rsidRDefault="00160A98" w:rsidP="00135284">
      <w:pPr>
        <w:spacing w:line="480" w:lineRule="auto"/>
        <w:ind w:firstLine="450"/>
        <w:jc w:val="both"/>
      </w:pPr>
      <w:r w:rsidRPr="00A9642E">
        <w:lastRenderedPageBreak/>
        <w:t xml:space="preserve">Bila ditinjau dari teknik-teknik penganalisa laporan keuangan, maka terdapat cara yang bisa dipakai, tergantung pada kebijaksanaan dan kebutuhan manajemen yang digunakan dalam penulisan ini, yang berhubungan dengan kegiatan perusahaan adalah : </w:t>
      </w:r>
    </w:p>
    <w:p w:rsidR="00160A98" w:rsidRPr="00A9642E" w:rsidRDefault="00160A98" w:rsidP="00160A98">
      <w:pPr>
        <w:pStyle w:val="ListParagraph"/>
        <w:numPr>
          <w:ilvl w:val="3"/>
          <w:numId w:val="19"/>
        </w:numPr>
        <w:spacing w:line="480" w:lineRule="auto"/>
        <w:ind w:left="810"/>
        <w:jc w:val="both"/>
      </w:pPr>
      <w:r w:rsidRPr="00A9642E">
        <w:t xml:space="preserve">Analisa sumber dan penggunaan dana </w:t>
      </w:r>
      <w:r w:rsidRPr="00004A1B">
        <w:rPr>
          <w:i/>
        </w:rPr>
        <w:t>(cash flow statement analysis)</w:t>
      </w:r>
      <w:r w:rsidRPr="00A9642E">
        <w:t xml:space="preserve"> adalah suatu analisa untuk mengetahui sebab-sebab berubahnya jumlah uang kas atau untuk mengetahui sumber-sumber serta penggunaan uang kas selama periode tertentu. Dengan memproyeksikan sumber dan penggunaan dana, maka manajemen dapat menilai apakah perusahaan efisien dalam menjalankan operasinya, efektif dalam menggunakan modal dan sebagai perencanaan periode mendatang untuk menunjukkan bagaimana perusahaan memperoleh dan menggunakan dana untuk mencapai tujuan perusahaan. </w:t>
      </w:r>
    </w:p>
    <w:p w:rsidR="00160A98" w:rsidRPr="000B3EF8" w:rsidRDefault="00160A98" w:rsidP="00160A98">
      <w:pPr>
        <w:pStyle w:val="ListParagraph"/>
        <w:numPr>
          <w:ilvl w:val="3"/>
          <w:numId w:val="19"/>
        </w:numPr>
        <w:spacing w:line="480" w:lineRule="auto"/>
        <w:ind w:left="810"/>
        <w:jc w:val="both"/>
      </w:pPr>
      <w:r w:rsidRPr="00A9642E">
        <w:t xml:space="preserve">Analisa rasio adalah suatu metode analisa untuk mengetahui hubungan dari pos-pos tertentu dalam neraca atau laporan laba-rugi secara individu. </w:t>
      </w:r>
    </w:p>
    <w:p w:rsidR="00160A98" w:rsidRPr="00A9642E" w:rsidRDefault="00135284" w:rsidP="00135284">
      <w:pPr>
        <w:spacing w:line="480" w:lineRule="auto"/>
        <w:jc w:val="both"/>
        <w:rPr>
          <w:b/>
        </w:rPr>
      </w:pPr>
      <w:r>
        <w:rPr>
          <w:b/>
        </w:rPr>
        <w:t>3</w:t>
      </w:r>
      <w:r w:rsidR="00320A2E">
        <w:rPr>
          <w:b/>
        </w:rPr>
        <w:t>.  Analisis</w:t>
      </w:r>
      <w:r w:rsidR="00160A98" w:rsidRPr="00A9642E">
        <w:rPr>
          <w:b/>
        </w:rPr>
        <w:t xml:space="preserve"> Rasio</w:t>
      </w:r>
    </w:p>
    <w:p w:rsidR="00160A98" w:rsidRPr="00A9642E" w:rsidRDefault="00160A98" w:rsidP="00135284">
      <w:pPr>
        <w:pStyle w:val="ListParagraph"/>
        <w:spacing w:line="480" w:lineRule="auto"/>
        <w:ind w:left="0" w:firstLine="540"/>
        <w:jc w:val="both"/>
      </w:pPr>
      <w:r w:rsidRPr="00A9642E">
        <w:t xml:space="preserve">Berikut ini penulis akan mengemukakan beberapa hal yang berhubungan dengan analisa rasio yaitu : </w:t>
      </w:r>
    </w:p>
    <w:p w:rsidR="00160A98" w:rsidRPr="00A9642E" w:rsidRDefault="00160A98" w:rsidP="00135284">
      <w:pPr>
        <w:pStyle w:val="ListParagraph"/>
        <w:tabs>
          <w:tab w:val="left" w:pos="810"/>
        </w:tabs>
        <w:spacing w:line="480" w:lineRule="auto"/>
        <w:ind w:left="0" w:firstLine="540"/>
        <w:jc w:val="both"/>
      </w:pPr>
      <w:r w:rsidRPr="00A9642E">
        <w:t xml:space="preserve">Analisa rasio merupakan suatu hubungan atau pertimbangan antara suatu jumlah tertentu dengan jumlah yang lain, dan dengan menggunakan alat analisa berupa rasio ini akan dapat menjelaskan atau memberi gambaran kepada penganalisa tentang baik buruknya keadaan posisi keuangan suatu perusahaan. Tujuan dari analsia rasio ini pada umumnya adalah untuk mengetahui tingkat likuiditas, leverage, </w:t>
      </w:r>
      <w:r w:rsidRPr="00A9642E">
        <w:lastRenderedPageBreak/>
        <w:t xml:space="preserve">keefektifan operasi serta derajat keuntungan suatu perusahaan (profitability perusahaan).    </w:t>
      </w:r>
    </w:p>
    <w:p w:rsidR="00160A98" w:rsidRPr="00A9642E" w:rsidRDefault="00160A98" w:rsidP="00135284">
      <w:pPr>
        <w:pStyle w:val="ListParagraph"/>
        <w:tabs>
          <w:tab w:val="left" w:pos="810"/>
        </w:tabs>
        <w:spacing w:line="480" w:lineRule="auto"/>
        <w:ind w:left="0" w:firstLine="540"/>
        <w:jc w:val="both"/>
      </w:pPr>
      <w:r w:rsidRPr="00A9642E">
        <w:t xml:space="preserve">Dalam menganalisa laporan keuangan perusahaan sangat membantu bagi para penganalisa untuk mengetahui keadaan dan perkembangan financial dari perusahaan yang bersangkutan. Pada dasarnya dalam penganalisaan laporan keuangan di lakukan dengan melalui dua macam perbandingan yaitu : </w:t>
      </w:r>
    </w:p>
    <w:p w:rsidR="00160A98" w:rsidRPr="00A9642E" w:rsidRDefault="00160A98" w:rsidP="00160A98">
      <w:pPr>
        <w:pStyle w:val="ListParagraph"/>
        <w:numPr>
          <w:ilvl w:val="2"/>
          <w:numId w:val="12"/>
        </w:numPr>
        <w:tabs>
          <w:tab w:val="left" w:pos="810"/>
        </w:tabs>
        <w:spacing w:line="480" w:lineRule="auto"/>
        <w:ind w:left="810"/>
        <w:jc w:val="both"/>
      </w:pPr>
      <w:r w:rsidRPr="00A9642E">
        <w:t xml:space="preserve">Membandingkan rasio sekarang (present rasio) dengan rasio-rasio dari waktu lalu (rasio histories) atau dengan rasio-rasio yang diperkirakan untuk masa yang akan datang. Dengan cara ini akan dapat diketahui perubahan atau perkembangan dari rasio tersebut dari tahun ke tahun. </w:t>
      </w:r>
    </w:p>
    <w:p w:rsidR="00160A98" w:rsidRPr="00A9642E" w:rsidRDefault="00160A98" w:rsidP="00160A98">
      <w:pPr>
        <w:pStyle w:val="ListParagraph"/>
        <w:numPr>
          <w:ilvl w:val="2"/>
          <w:numId w:val="12"/>
        </w:numPr>
        <w:tabs>
          <w:tab w:val="left" w:pos="900"/>
        </w:tabs>
        <w:spacing w:line="480" w:lineRule="auto"/>
        <w:ind w:left="810"/>
        <w:jc w:val="both"/>
      </w:pPr>
      <w:r w:rsidRPr="00A9642E">
        <w:t xml:space="preserve">Membandingkan rasio-rasio dari suatu perusahaan dengan rasio-rasio semacam dari perusahaan yang sejenis atau rasio industri. </w:t>
      </w:r>
    </w:p>
    <w:p w:rsidR="00160A98" w:rsidRPr="00A9642E" w:rsidRDefault="00160A98" w:rsidP="00160A98">
      <w:pPr>
        <w:pStyle w:val="ListParagraph"/>
        <w:tabs>
          <w:tab w:val="left" w:pos="810"/>
        </w:tabs>
        <w:spacing w:line="480" w:lineRule="auto"/>
        <w:ind w:left="810"/>
        <w:jc w:val="both"/>
      </w:pPr>
      <w:r>
        <w:t>Muslich</w:t>
      </w:r>
      <w:r w:rsidRPr="00A9642E">
        <w:t xml:space="preserve"> (1997 : 47)</w:t>
      </w:r>
      <w:r>
        <w:t xml:space="preserve"> menjelaskan</w:t>
      </w:r>
      <w:r w:rsidRPr="00A9642E">
        <w:t xml:space="preserve"> bahwa analisis rasio merupakan alat analisis yang berguna apabila dibandingkan dengan rasio standar. </w:t>
      </w:r>
    </w:p>
    <w:p w:rsidR="00160A98" w:rsidRPr="00A9642E" w:rsidRDefault="00160A98" w:rsidP="00160A98">
      <w:pPr>
        <w:pStyle w:val="ListParagraph"/>
        <w:tabs>
          <w:tab w:val="left" w:pos="810"/>
        </w:tabs>
        <w:spacing w:line="480" w:lineRule="auto"/>
        <w:ind w:left="810"/>
        <w:jc w:val="both"/>
      </w:pPr>
      <w:r w:rsidRPr="00A9642E">
        <w:t xml:space="preserve">Terdapat dua (2) macam rasio standar yang lazim digunakan, yaitu : </w:t>
      </w:r>
    </w:p>
    <w:p w:rsidR="00160A98" w:rsidRPr="00A9642E" w:rsidRDefault="00160A98" w:rsidP="00160A98">
      <w:pPr>
        <w:pStyle w:val="ListParagraph"/>
        <w:numPr>
          <w:ilvl w:val="0"/>
          <w:numId w:val="21"/>
        </w:numPr>
        <w:tabs>
          <w:tab w:val="left" w:pos="810"/>
        </w:tabs>
        <w:spacing w:line="480" w:lineRule="auto"/>
        <w:ind w:left="1440"/>
        <w:jc w:val="both"/>
      </w:pPr>
      <w:r w:rsidRPr="00A9642E">
        <w:t xml:space="preserve">Rasio yang sama dari laporan keuangan tahun-tahun yang lampau. </w:t>
      </w:r>
    </w:p>
    <w:p w:rsidR="00160A98" w:rsidRPr="00A9642E" w:rsidRDefault="00160A98" w:rsidP="00160A98">
      <w:pPr>
        <w:pStyle w:val="ListParagraph"/>
        <w:numPr>
          <w:ilvl w:val="0"/>
          <w:numId w:val="21"/>
        </w:numPr>
        <w:tabs>
          <w:tab w:val="left" w:pos="810"/>
        </w:tabs>
        <w:spacing w:line="480" w:lineRule="auto"/>
        <w:ind w:left="1440"/>
        <w:jc w:val="both"/>
      </w:pPr>
      <w:r w:rsidRPr="00A9642E">
        <w:t xml:space="preserve">Rasio dari perusahaan lain yang mempunyai karakteristik yang sama dengan perusahaan yang dianalisis. </w:t>
      </w:r>
    </w:p>
    <w:p w:rsidR="00160A98" w:rsidRPr="00CE5D95" w:rsidRDefault="00135284" w:rsidP="00135284">
      <w:pPr>
        <w:tabs>
          <w:tab w:val="left" w:pos="810"/>
        </w:tabs>
        <w:spacing w:line="480" w:lineRule="auto"/>
        <w:jc w:val="both"/>
      </w:pPr>
      <w:r>
        <w:tab/>
      </w:r>
      <w:r w:rsidR="00160A98" w:rsidRPr="00A9642E">
        <w:t xml:space="preserve">Analisis keuangan yang dilaksanakan umumnya diarahkan pada pengidentifikasian kebijakan yang tepat </w:t>
      </w:r>
      <w:r w:rsidR="00160A98" w:rsidRPr="00004A1B">
        <w:rPr>
          <w:i/>
        </w:rPr>
        <w:t>(approriate police)</w:t>
      </w:r>
      <w:r w:rsidR="00160A98" w:rsidRPr="00A9642E">
        <w:t xml:space="preserve">. Riyanto (1998), mengemukakan bahwa untuk dapat memperoleh gambaran tentang perkembangan keuangan suatu perusahaan perlulah kita mengadakan interprestasi atau analisis </w:t>
      </w:r>
      <w:r w:rsidR="00160A98" w:rsidRPr="00A9642E">
        <w:lastRenderedPageBreak/>
        <w:t xml:space="preserve">terhadap data keuangan dari perusahaan yang bersangkutan dan data itu akan tercermin di dalam laporan keuangan. </w:t>
      </w:r>
    </w:p>
    <w:p w:rsidR="00160A98" w:rsidRPr="00A9642E" w:rsidRDefault="00135284" w:rsidP="00135284">
      <w:pPr>
        <w:pStyle w:val="ListParagraph"/>
        <w:spacing w:line="480" w:lineRule="auto"/>
        <w:ind w:left="0"/>
        <w:jc w:val="both"/>
        <w:rPr>
          <w:b/>
          <w:lang w:val="sv-SE"/>
        </w:rPr>
      </w:pPr>
      <w:r>
        <w:rPr>
          <w:b/>
          <w:lang w:val="sv-SE"/>
        </w:rPr>
        <w:t xml:space="preserve"> 4</w:t>
      </w:r>
      <w:r w:rsidR="00160A98" w:rsidRPr="00A9642E">
        <w:rPr>
          <w:b/>
          <w:lang w:val="sv-SE"/>
        </w:rPr>
        <w:t xml:space="preserve">. Rasio-Rasio Keuangan </w:t>
      </w:r>
    </w:p>
    <w:p w:rsidR="00160A98" w:rsidRPr="00A9642E" w:rsidRDefault="00135284" w:rsidP="00135284">
      <w:pPr>
        <w:tabs>
          <w:tab w:val="left" w:pos="0"/>
          <w:tab w:val="left" w:pos="810"/>
          <w:tab w:val="left" w:pos="900"/>
        </w:tabs>
        <w:spacing w:line="480" w:lineRule="auto"/>
        <w:contextualSpacing/>
        <w:jc w:val="both"/>
        <w:rPr>
          <w:lang w:val="sv-SE"/>
        </w:rPr>
      </w:pPr>
      <w:r>
        <w:rPr>
          <w:lang w:val="sv-SE"/>
        </w:rPr>
        <w:tab/>
      </w:r>
      <w:r w:rsidR="00160A98" w:rsidRPr="00A9642E">
        <w:rPr>
          <w:lang w:val="sv-SE"/>
        </w:rPr>
        <w:t>Untuk menilai kondisi keuangan dan prestasi perusahaan, analisis k</w:t>
      </w:r>
      <w:r w:rsidR="00160A98">
        <w:rPr>
          <w:lang w:val="sv-SE"/>
        </w:rPr>
        <w:t>euangan memerlukan beberapa tolo</w:t>
      </w:r>
      <w:r w:rsidR="00160A98" w:rsidRPr="00A9642E">
        <w:rPr>
          <w:lang w:val="sv-SE"/>
        </w:rPr>
        <w:t xml:space="preserve">k ukur. Tolak ukur yang sering dipakai adalah rasio atau indeks, yang menghubungkan dua data keuangan yang satu dengan yang lainnya. Analisis dan interpretasi dari macam-macam rasio dapat memberikan pandangan yang lebih baik tentang kondisi keuangan dan prestasi perusahaan bagi para analisis yang berpengalaman. </w:t>
      </w:r>
    </w:p>
    <w:p w:rsidR="00160A98" w:rsidRPr="00A9642E" w:rsidRDefault="00160A98" w:rsidP="00160A98">
      <w:pPr>
        <w:tabs>
          <w:tab w:val="left" w:pos="360"/>
          <w:tab w:val="left" w:pos="709"/>
        </w:tabs>
        <w:ind w:left="709"/>
        <w:contextualSpacing/>
        <w:jc w:val="both"/>
        <w:rPr>
          <w:lang w:val="sv-SE"/>
        </w:rPr>
      </w:pPr>
      <w:r w:rsidRPr="00A9642E">
        <w:rPr>
          <w:lang w:val="sv-SE"/>
        </w:rPr>
        <w:t>Menurut Harahap (2007 : 297) ,”rasio keuangan adalah angka yang diperoleh dari hasil perbandingan dari satu pos laporan keuangan dengan pos lainnya yang mempunyai hubungan yang relevan dan signifikan (berarti). Rasio keuangan ini hanya menyederhanakan informasi yang menggambarkan hubungan antara pos tertentu dengan pos lainnya. Dengan penyederhanaan ini kita dapat menilai secara cepat hubungan antara pos tadi dan dapat membandingkannya dengan rasio lain sehingga kita dapat memperoleh informasi dan memberikan penilaian.”</w:t>
      </w:r>
    </w:p>
    <w:p w:rsidR="00160A98" w:rsidRPr="00A9642E" w:rsidRDefault="00160A98" w:rsidP="00160A98">
      <w:pPr>
        <w:tabs>
          <w:tab w:val="left" w:pos="360"/>
          <w:tab w:val="left" w:pos="709"/>
        </w:tabs>
        <w:ind w:left="709"/>
        <w:contextualSpacing/>
        <w:jc w:val="both"/>
        <w:rPr>
          <w:lang w:val="sv-SE"/>
        </w:rPr>
      </w:pPr>
    </w:p>
    <w:p w:rsidR="00160A98" w:rsidRPr="00A9642E" w:rsidRDefault="00160A98" w:rsidP="00135284">
      <w:pPr>
        <w:tabs>
          <w:tab w:val="left" w:pos="360"/>
          <w:tab w:val="left" w:pos="567"/>
        </w:tabs>
        <w:spacing w:line="480" w:lineRule="auto"/>
        <w:ind w:firstLine="540"/>
        <w:contextualSpacing/>
        <w:jc w:val="both"/>
        <w:rPr>
          <w:lang w:val="sv-SE"/>
        </w:rPr>
      </w:pPr>
      <w:r>
        <w:rPr>
          <w:lang w:val="sv-SE"/>
        </w:rPr>
        <w:t xml:space="preserve"> </w:t>
      </w:r>
      <w:r w:rsidRPr="00A9642E">
        <w:rPr>
          <w:lang w:val="sv-SE"/>
        </w:rPr>
        <w:t xml:space="preserve">Sedangkan menurut Jumingan (2006:118) mengemukakan bahwa : ”rasio dalam analisis laporan keuangan adalah angka yang menunjukkan hubungan antara suatu unsur dengan unsur lainnya dalam laporan keuangan”. </w:t>
      </w:r>
    </w:p>
    <w:p w:rsidR="00F12E8B" w:rsidRDefault="00135284" w:rsidP="00F12E8B">
      <w:pPr>
        <w:tabs>
          <w:tab w:val="left" w:pos="270"/>
          <w:tab w:val="left" w:pos="567"/>
          <w:tab w:val="left" w:pos="990"/>
        </w:tabs>
        <w:spacing w:line="480" w:lineRule="auto"/>
        <w:contextualSpacing/>
        <w:jc w:val="both"/>
        <w:rPr>
          <w:lang w:val="sv-SE"/>
        </w:rPr>
      </w:pPr>
      <w:r>
        <w:rPr>
          <w:lang w:val="sv-SE"/>
        </w:rPr>
        <w:tab/>
      </w:r>
      <w:r>
        <w:rPr>
          <w:lang w:val="sv-SE"/>
        </w:rPr>
        <w:tab/>
      </w:r>
      <w:r w:rsidR="00160A98" w:rsidRPr="00A9642E">
        <w:rPr>
          <w:lang w:val="sv-SE"/>
        </w:rPr>
        <w:t>Jadi dapat disimpulkan bahwa rasio keuangan adalah alat yang digunakan untuk mengukur kelemahan dan kekuatan yang dihadapi oleh perusahaan dibidang keuangan dengan membandingkan angka-angka yang satu dengan angka yang lainnya dari suatu laporan yang terdiri dari neraca dan laporan laba rugi.</w:t>
      </w:r>
    </w:p>
    <w:p w:rsidR="00F12E8B" w:rsidRDefault="00F12E8B" w:rsidP="00F12E8B">
      <w:pPr>
        <w:tabs>
          <w:tab w:val="left" w:pos="270"/>
          <w:tab w:val="left" w:pos="567"/>
          <w:tab w:val="left" w:pos="990"/>
        </w:tabs>
        <w:spacing w:line="480" w:lineRule="auto"/>
        <w:contextualSpacing/>
        <w:jc w:val="both"/>
        <w:rPr>
          <w:lang w:val="sv-SE"/>
        </w:rPr>
      </w:pPr>
    </w:p>
    <w:p w:rsidR="00F12E8B" w:rsidRDefault="00F12E8B" w:rsidP="00F12E8B">
      <w:pPr>
        <w:tabs>
          <w:tab w:val="left" w:pos="270"/>
          <w:tab w:val="left" w:pos="567"/>
          <w:tab w:val="left" w:pos="990"/>
        </w:tabs>
        <w:spacing w:line="480" w:lineRule="auto"/>
        <w:contextualSpacing/>
        <w:jc w:val="both"/>
        <w:rPr>
          <w:lang w:val="sv-SE"/>
        </w:rPr>
      </w:pPr>
    </w:p>
    <w:p w:rsidR="00F12E8B" w:rsidRDefault="00F12E8B" w:rsidP="00F12E8B">
      <w:pPr>
        <w:tabs>
          <w:tab w:val="left" w:pos="270"/>
          <w:tab w:val="left" w:pos="567"/>
          <w:tab w:val="left" w:pos="990"/>
        </w:tabs>
        <w:spacing w:line="480" w:lineRule="auto"/>
        <w:contextualSpacing/>
        <w:jc w:val="both"/>
        <w:rPr>
          <w:lang w:val="sv-SE"/>
        </w:rPr>
      </w:pPr>
    </w:p>
    <w:p w:rsidR="00160A98" w:rsidRPr="00F12E8B" w:rsidRDefault="00135284" w:rsidP="00F12E8B">
      <w:pPr>
        <w:tabs>
          <w:tab w:val="left" w:pos="270"/>
          <w:tab w:val="left" w:pos="567"/>
          <w:tab w:val="left" w:pos="990"/>
        </w:tabs>
        <w:spacing w:line="480" w:lineRule="auto"/>
        <w:contextualSpacing/>
        <w:jc w:val="both"/>
        <w:rPr>
          <w:lang w:val="sv-SE"/>
        </w:rPr>
      </w:pPr>
      <w:r w:rsidRPr="00F12E8B">
        <w:rPr>
          <w:b/>
        </w:rPr>
        <w:lastRenderedPageBreak/>
        <w:t>5</w:t>
      </w:r>
      <w:r w:rsidR="00160A98" w:rsidRPr="00F12E8B">
        <w:rPr>
          <w:b/>
        </w:rPr>
        <w:t>. Macam-macam Rasio Keuangan</w:t>
      </w:r>
    </w:p>
    <w:p w:rsidR="00160A98" w:rsidRPr="00A9642E" w:rsidRDefault="00135284" w:rsidP="00135284">
      <w:pPr>
        <w:tabs>
          <w:tab w:val="left" w:pos="360"/>
        </w:tabs>
        <w:spacing w:line="480" w:lineRule="auto"/>
        <w:contextualSpacing/>
        <w:jc w:val="both"/>
        <w:rPr>
          <w:lang w:val="sv-SE"/>
        </w:rPr>
      </w:pPr>
      <w:r>
        <w:rPr>
          <w:lang w:val="sv-SE"/>
        </w:rPr>
        <w:tab/>
      </w:r>
      <w:r>
        <w:rPr>
          <w:lang w:val="sv-SE"/>
        </w:rPr>
        <w:tab/>
      </w:r>
      <w:r w:rsidR="00160A98" w:rsidRPr="00A9642E">
        <w:rPr>
          <w:lang w:val="sv-SE"/>
        </w:rPr>
        <w:t>Beberapa penulis mengklasifikasikan analisis rasio keuangan menjadi beberapa rasio. Menurut Kuswadi (2006:5) mengelompokkan rasio keuangan ke dalam lima golongan, yaitu :</w:t>
      </w:r>
    </w:p>
    <w:p w:rsidR="00160A98" w:rsidRPr="00A9642E" w:rsidRDefault="00160A98" w:rsidP="00160A98">
      <w:pPr>
        <w:pStyle w:val="ListParagraph"/>
        <w:numPr>
          <w:ilvl w:val="1"/>
          <w:numId w:val="9"/>
        </w:numPr>
        <w:tabs>
          <w:tab w:val="left" w:pos="426"/>
        </w:tabs>
        <w:spacing w:line="480" w:lineRule="auto"/>
        <w:ind w:left="993"/>
        <w:jc w:val="both"/>
        <w:rPr>
          <w:lang w:val="sv-SE"/>
        </w:rPr>
      </w:pPr>
      <w:r w:rsidRPr="00A9642E">
        <w:rPr>
          <w:lang w:val="sv-SE"/>
        </w:rPr>
        <w:t>Rasio Kemampulabaan (</w:t>
      </w:r>
      <w:r w:rsidRPr="00A9642E">
        <w:rPr>
          <w:i/>
          <w:lang w:val="sv-SE"/>
        </w:rPr>
        <w:t>Profitability Ratio</w:t>
      </w:r>
      <w:r w:rsidRPr="00A9642E">
        <w:rPr>
          <w:lang w:val="sv-SE"/>
        </w:rPr>
        <w:t>)</w:t>
      </w:r>
    </w:p>
    <w:p w:rsidR="00160A98" w:rsidRPr="00A9642E" w:rsidRDefault="00160A98" w:rsidP="00160A98">
      <w:pPr>
        <w:pStyle w:val="ListParagraph"/>
        <w:numPr>
          <w:ilvl w:val="1"/>
          <w:numId w:val="9"/>
        </w:numPr>
        <w:tabs>
          <w:tab w:val="left" w:pos="426"/>
        </w:tabs>
        <w:spacing w:line="480" w:lineRule="auto"/>
        <w:ind w:left="993"/>
        <w:jc w:val="both"/>
        <w:rPr>
          <w:lang w:val="sv-SE"/>
        </w:rPr>
      </w:pPr>
      <w:r w:rsidRPr="00A9642E">
        <w:rPr>
          <w:lang w:val="sv-SE"/>
        </w:rPr>
        <w:t>Rasio Likuiditas (</w:t>
      </w:r>
      <w:r w:rsidRPr="00A9642E">
        <w:rPr>
          <w:i/>
          <w:lang w:val="sv-SE"/>
        </w:rPr>
        <w:t>Liquidity Ratio</w:t>
      </w:r>
      <w:r w:rsidRPr="00A9642E">
        <w:rPr>
          <w:lang w:val="sv-SE"/>
        </w:rPr>
        <w:t>)</w:t>
      </w:r>
    </w:p>
    <w:p w:rsidR="00160A98" w:rsidRPr="00A9642E" w:rsidRDefault="00160A98" w:rsidP="00160A98">
      <w:pPr>
        <w:pStyle w:val="ListParagraph"/>
        <w:numPr>
          <w:ilvl w:val="1"/>
          <w:numId w:val="9"/>
        </w:numPr>
        <w:tabs>
          <w:tab w:val="left" w:pos="426"/>
        </w:tabs>
        <w:spacing w:line="480" w:lineRule="auto"/>
        <w:ind w:left="993"/>
        <w:jc w:val="both"/>
        <w:rPr>
          <w:lang w:val="sv-SE"/>
        </w:rPr>
      </w:pPr>
      <w:r w:rsidRPr="00A9642E">
        <w:rPr>
          <w:lang w:val="sv-SE"/>
        </w:rPr>
        <w:t>Rasio Aktivitas (</w:t>
      </w:r>
      <w:r w:rsidRPr="00A9642E">
        <w:rPr>
          <w:i/>
          <w:lang w:val="sv-SE"/>
        </w:rPr>
        <w:t>Activity Ratio</w:t>
      </w:r>
      <w:r w:rsidRPr="00A9642E">
        <w:rPr>
          <w:lang w:val="sv-SE"/>
        </w:rPr>
        <w:t>)</w:t>
      </w:r>
    </w:p>
    <w:p w:rsidR="00160A98" w:rsidRPr="00A9642E" w:rsidRDefault="00160A98" w:rsidP="00160A98">
      <w:pPr>
        <w:pStyle w:val="ListParagraph"/>
        <w:numPr>
          <w:ilvl w:val="1"/>
          <w:numId w:val="9"/>
        </w:numPr>
        <w:tabs>
          <w:tab w:val="left" w:pos="426"/>
        </w:tabs>
        <w:spacing w:line="480" w:lineRule="auto"/>
        <w:ind w:left="993"/>
        <w:jc w:val="both"/>
        <w:rPr>
          <w:lang w:val="sv-SE"/>
        </w:rPr>
      </w:pPr>
      <w:r w:rsidRPr="00A9642E">
        <w:rPr>
          <w:lang w:val="sv-SE"/>
        </w:rPr>
        <w:t>Rasio Efisiensi dan Efektivitas Penggunaan Dana dan Biaya</w:t>
      </w:r>
    </w:p>
    <w:p w:rsidR="00160A98" w:rsidRPr="00A9642E" w:rsidRDefault="00160A98" w:rsidP="00160A98">
      <w:pPr>
        <w:pStyle w:val="ListParagraph"/>
        <w:numPr>
          <w:ilvl w:val="1"/>
          <w:numId w:val="9"/>
        </w:numPr>
        <w:tabs>
          <w:tab w:val="left" w:pos="426"/>
        </w:tabs>
        <w:spacing w:line="480" w:lineRule="auto"/>
        <w:ind w:left="993"/>
        <w:jc w:val="both"/>
        <w:rPr>
          <w:lang w:val="sv-SE"/>
        </w:rPr>
      </w:pPr>
      <w:r>
        <w:rPr>
          <w:lang w:val="sv-SE"/>
        </w:rPr>
        <w:t>Rasio S</w:t>
      </w:r>
      <w:r w:rsidRPr="00A9642E">
        <w:rPr>
          <w:lang w:val="sv-SE"/>
        </w:rPr>
        <w:t xml:space="preserve">olvabilitas  </w:t>
      </w:r>
    </w:p>
    <w:p w:rsidR="00160A98" w:rsidRPr="00A9642E" w:rsidRDefault="00135284" w:rsidP="00135284">
      <w:pPr>
        <w:tabs>
          <w:tab w:val="left" w:pos="0"/>
        </w:tabs>
        <w:spacing w:line="480" w:lineRule="auto"/>
        <w:contextualSpacing/>
        <w:jc w:val="both"/>
        <w:rPr>
          <w:lang w:val="sv-SE"/>
        </w:rPr>
      </w:pPr>
      <w:r>
        <w:rPr>
          <w:lang w:val="sv-SE"/>
        </w:rPr>
        <w:tab/>
      </w:r>
      <w:r w:rsidR="00160A98" w:rsidRPr="00A9642E">
        <w:rPr>
          <w:lang w:val="sv-SE"/>
        </w:rPr>
        <w:t>Sedangkan Martono dan Harjito (2005:53) mengelompokkan rasio keuangan ke dalam empat golongan ,yaitu :</w:t>
      </w:r>
    </w:p>
    <w:p w:rsidR="00160A98" w:rsidRDefault="00160A98" w:rsidP="00160A98">
      <w:pPr>
        <w:pStyle w:val="ListParagraph"/>
        <w:numPr>
          <w:ilvl w:val="0"/>
          <w:numId w:val="1"/>
        </w:numPr>
        <w:tabs>
          <w:tab w:val="left" w:pos="426"/>
        </w:tabs>
        <w:ind w:left="1077" w:hanging="357"/>
        <w:jc w:val="both"/>
        <w:rPr>
          <w:lang w:val="sv-SE"/>
        </w:rPr>
      </w:pPr>
      <w:r w:rsidRPr="00A9642E">
        <w:rPr>
          <w:lang w:val="sv-SE"/>
        </w:rPr>
        <w:t>Rasio Likuiditas (</w:t>
      </w:r>
      <w:r w:rsidRPr="00A9642E">
        <w:rPr>
          <w:i/>
          <w:lang w:val="sv-SE"/>
        </w:rPr>
        <w:t>Liquidity Ratio</w:t>
      </w:r>
      <w:r w:rsidRPr="00A9642E">
        <w:rPr>
          <w:lang w:val="sv-SE"/>
        </w:rPr>
        <w:t>), yaitu rasio yang menunjukkan hubungan antara kas perusahaan dan aktiva lancar lainnya dengan hutang lancar. Rasio likuiditas digunakan untuk mengukur kemampuan perusahaan dalam memenuhi kewajiban-kewajiban finansialnya yang segera dipenuhi atau kewajiban jangka pendek</w:t>
      </w:r>
    </w:p>
    <w:p w:rsidR="00160A98" w:rsidRPr="00A9642E" w:rsidRDefault="00160A98" w:rsidP="00160A98">
      <w:pPr>
        <w:pStyle w:val="ListParagraph"/>
        <w:tabs>
          <w:tab w:val="left" w:pos="426"/>
        </w:tabs>
        <w:ind w:left="1077"/>
        <w:jc w:val="both"/>
        <w:rPr>
          <w:lang w:val="sv-SE"/>
        </w:rPr>
      </w:pPr>
    </w:p>
    <w:p w:rsidR="00160A98" w:rsidRPr="00A9642E" w:rsidRDefault="00160A98" w:rsidP="00160A98">
      <w:pPr>
        <w:pStyle w:val="ListParagraph"/>
        <w:numPr>
          <w:ilvl w:val="0"/>
          <w:numId w:val="1"/>
        </w:numPr>
        <w:tabs>
          <w:tab w:val="left" w:pos="426"/>
        </w:tabs>
        <w:ind w:left="1077" w:hanging="357"/>
        <w:jc w:val="both"/>
        <w:rPr>
          <w:lang w:val="sv-SE"/>
        </w:rPr>
      </w:pPr>
      <w:r w:rsidRPr="00A9642E">
        <w:rPr>
          <w:lang w:val="sv-SE"/>
        </w:rPr>
        <w:t>Rasio Aktivitas (</w:t>
      </w:r>
      <w:r w:rsidRPr="00A9642E">
        <w:rPr>
          <w:i/>
          <w:lang w:val="sv-SE"/>
        </w:rPr>
        <w:t>Activity Ratio</w:t>
      </w:r>
      <w:r w:rsidRPr="00A9642E">
        <w:rPr>
          <w:lang w:val="sv-SE"/>
        </w:rPr>
        <w:t>) atau dikenal juga sebagai rasio efisiensi, yaitu rasio yang mengukur efisiensi perusahaan dalam menggunakan aset-asetnya.</w:t>
      </w:r>
      <w:r w:rsidRPr="00A9642E">
        <w:rPr>
          <w:lang w:val="sv-SE"/>
        </w:rPr>
        <w:tab/>
      </w:r>
      <w:r w:rsidRPr="00A9642E">
        <w:rPr>
          <w:lang w:val="sv-SE"/>
        </w:rPr>
        <w:tab/>
      </w:r>
      <w:r w:rsidRPr="00A9642E">
        <w:rPr>
          <w:lang w:val="sv-SE"/>
        </w:rPr>
        <w:tab/>
      </w:r>
      <w:r w:rsidRPr="00A9642E">
        <w:rPr>
          <w:lang w:val="sv-SE"/>
        </w:rPr>
        <w:tab/>
      </w:r>
      <w:r w:rsidRPr="00A9642E">
        <w:rPr>
          <w:lang w:val="sv-SE"/>
        </w:rPr>
        <w:tab/>
      </w:r>
      <w:r w:rsidRPr="00A9642E">
        <w:rPr>
          <w:lang w:val="sv-SE"/>
        </w:rPr>
        <w:tab/>
      </w:r>
      <w:r w:rsidRPr="00A9642E">
        <w:rPr>
          <w:lang w:val="sv-SE"/>
        </w:rPr>
        <w:tab/>
      </w:r>
      <w:r w:rsidRPr="00A9642E">
        <w:rPr>
          <w:lang w:val="sv-SE"/>
        </w:rPr>
        <w:tab/>
      </w:r>
      <w:r w:rsidRPr="00A9642E">
        <w:rPr>
          <w:lang w:val="sv-SE"/>
        </w:rPr>
        <w:tab/>
      </w:r>
    </w:p>
    <w:p w:rsidR="00160A98" w:rsidRDefault="00160A98" w:rsidP="00160A98">
      <w:pPr>
        <w:pStyle w:val="ListParagraph"/>
        <w:numPr>
          <w:ilvl w:val="0"/>
          <w:numId w:val="1"/>
        </w:numPr>
        <w:tabs>
          <w:tab w:val="left" w:pos="426"/>
        </w:tabs>
        <w:ind w:left="1077" w:hanging="357"/>
        <w:jc w:val="both"/>
        <w:rPr>
          <w:lang w:val="sv-SE"/>
        </w:rPr>
      </w:pPr>
      <w:r w:rsidRPr="00A9642E">
        <w:rPr>
          <w:lang w:val="sv-SE"/>
        </w:rPr>
        <w:t>RasioLeverage Finansial (</w:t>
      </w:r>
      <w:r w:rsidRPr="00A9642E">
        <w:rPr>
          <w:i/>
          <w:lang w:val="sv-SE"/>
        </w:rPr>
        <w:t>Financial Laverage Ratio</w:t>
      </w:r>
      <w:r w:rsidRPr="00A9642E">
        <w:rPr>
          <w:lang w:val="sv-SE"/>
        </w:rPr>
        <w:t>), yaitu rasio yang mengukur seberapa banyak perusahaan menggunakan dana dari hutang (pinjaman).</w:t>
      </w:r>
    </w:p>
    <w:p w:rsidR="00160A98" w:rsidRPr="00A9642E" w:rsidRDefault="00160A98" w:rsidP="00160A98">
      <w:pPr>
        <w:pStyle w:val="ListParagraph"/>
        <w:tabs>
          <w:tab w:val="left" w:pos="426"/>
        </w:tabs>
        <w:ind w:left="1077"/>
        <w:jc w:val="both"/>
        <w:rPr>
          <w:lang w:val="sv-SE"/>
        </w:rPr>
      </w:pPr>
    </w:p>
    <w:p w:rsidR="00160A98" w:rsidRDefault="00160A98" w:rsidP="00160A98">
      <w:pPr>
        <w:pStyle w:val="ListParagraph"/>
        <w:numPr>
          <w:ilvl w:val="0"/>
          <w:numId w:val="1"/>
        </w:numPr>
        <w:tabs>
          <w:tab w:val="left" w:pos="426"/>
        </w:tabs>
        <w:ind w:left="1077" w:hanging="357"/>
        <w:jc w:val="both"/>
        <w:rPr>
          <w:lang w:val="sv-SE"/>
        </w:rPr>
      </w:pPr>
      <w:r w:rsidRPr="00A9642E">
        <w:rPr>
          <w:lang w:val="sv-SE"/>
        </w:rPr>
        <w:t>Rasio Keuntungan (</w:t>
      </w:r>
      <w:r w:rsidRPr="00A9642E">
        <w:rPr>
          <w:i/>
          <w:lang w:val="sv-SE"/>
        </w:rPr>
        <w:t>Profitability Ratio</w:t>
      </w:r>
      <w:r w:rsidRPr="00A9642E">
        <w:rPr>
          <w:lang w:val="sv-SE"/>
        </w:rPr>
        <w:t xml:space="preserve">) atau rentabilitas, yaitu rasio yang menunjukkan kemampuan perusahaan untuk memperoleh keuantungan dari penggunaan modalnya. </w:t>
      </w:r>
    </w:p>
    <w:p w:rsidR="00160A98" w:rsidRPr="00380022" w:rsidRDefault="00160A98" w:rsidP="00160A98">
      <w:pPr>
        <w:pStyle w:val="ListParagraph"/>
        <w:rPr>
          <w:lang w:val="sv-SE"/>
        </w:rPr>
      </w:pPr>
    </w:p>
    <w:p w:rsidR="00160A98" w:rsidRPr="00A9642E" w:rsidRDefault="00160A98" w:rsidP="00160A98">
      <w:pPr>
        <w:pStyle w:val="ListParagraph"/>
        <w:tabs>
          <w:tab w:val="left" w:pos="426"/>
        </w:tabs>
        <w:ind w:left="1077"/>
        <w:jc w:val="both"/>
        <w:rPr>
          <w:lang w:val="sv-SE"/>
        </w:rPr>
      </w:pPr>
    </w:p>
    <w:p w:rsidR="001D4B71" w:rsidRPr="00A9642E" w:rsidRDefault="001D4B71" w:rsidP="00C133CF">
      <w:pPr>
        <w:tabs>
          <w:tab w:val="left" w:pos="0"/>
          <w:tab w:val="left" w:pos="567"/>
        </w:tabs>
        <w:spacing w:line="480" w:lineRule="auto"/>
        <w:contextualSpacing/>
        <w:jc w:val="both"/>
        <w:rPr>
          <w:lang w:val="sv-SE"/>
        </w:rPr>
      </w:pPr>
      <w:r>
        <w:rPr>
          <w:lang w:val="sv-SE"/>
        </w:rPr>
        <w:tab/>
      </w:r>
      <w:r w:rsidR="00160A98" w:rsidRPr="00A9642E">
        <w:rPr>
          <w:lang w:val="sv-SE"/>
        </w:rPr>
        <w:t>Dari bebera</w:t>
      </w:r>
      <w:r w:rsidR="00160A98">
        <w:rPr>
          <w:lang w:val="sv-SE"/>
        </w:rPr>
        <w:t>pa pengertian yang telah disebutkan</w:t>
      </w:r>
      <w:r w:rsidR="00160A98" w:rsidRPr="00A9642E">
        <w:rPr>
          <w:lang w:val="sv-SE"/>
        </w:rPr>
        <w:t xml:space="preserve"> dapat disimpulkan bahwa peralatan rasio keuangan yang sering digunakan oleh para analisis keuangan dalam menganalisis keadaan keuangan suatu perusahaan , yaitu terdiri dari :</w:t>
      </w:r>
    </w:p>
    <w:p w:rsidR="00160A98" w:rsidRPr="00A9642E" w:rsidRDefault="00160A98" w:rsidP="00160A98">
      <w:pPr>
        <w:pStyle w:val="ListParagraph"/>
        <w:numPr>
          <w:ilvl w:val="0"/>
          <w:numId w:val="2"/>
        </w:numPr>
        <w:tabs>
          <w:tab w:val="left" w:pos="426"/>
        </w:tabs>
        <w:spacing w:line="480" w:lineRule="auto"/>
        <w:ind w:hanging="270"/>
        <w:jc w:val="both"/>
        <w:rPr>
          <w:lang w:val="sv-SE"/>
        </w:rPr>
      </w:pPr>
      <w:r w:rsidRPr="00A9642E">
        <w:rPr>
          <w:lang w:val="sv-SE"/>
        </w:rPr>
        <w:lastRenderedPageBreak/>
        <w:t>Rasio Likuiditas</w:t>
      </w:r>
    </w:p>
    <w:p w:rsidR="00160A98" w:rsidRPr="00A9642E" w:rsidRDefault="00160A98" w:rsidP="00160A98">
      <w:pPr>
        <w:pStyle w:val="ListParagraph"/>
        <w:numPr>
          <w:ilvl w:val="0"/>
          <w:numId w:val="2"/>
        </w:numPr>
        <w:tabs>
          <w:tab w:val="left" w:pos="426"/>
        </w:tabs>
        <w:spacing w:line="480" w:lineRule="auto"/>
        <w:ind w:hanging="270"/>
        <w:jc w:val="both"/>
        <w:rPr>
          <w:lang w:val="sv-SE"/>
        </w:rPr>
      </w:pPr>
      <w:r>
        <w:rPr>
          <w:lang w:val="sv-SE"/>
        </w:rPr>
        <w:t>Rasio Solvabilitas</w:t>
      </w:r>
    </w:p>
    <w:p w:rsidR="00160A98" w:rsidRPr="00A9642E" w:rsidRDefault="00160A98" w:rsidP="00160A98">
      <w:pPr>
        <w:pStyle w:val="ListParagraph"/>
        <w:numPr>
          <w:ilvl w:val="0"/>
          <w:numId w:val="2"/>
        </w:numPr>
        <w:tabs>
          <w:tab w:val="left" w:pos="426"/>
        </w:tabs>
        <w:spacing w:line="480" w:lineRule="auto"/>
        <w:ind w:hanging="270"/>
        <w:jc w:val="both"/>
        <w:rPr>
          <w:lang w:val="sv-SE"/>
        </w:rPr>
      </w:pPr>
      <w:r w:rsidRPr="00A9642E">
        <w:rPr>
          <w:lang w:val="sv-SE"/>
        </w:rPr>
        <w:t>Rasio Aktivitas</w:t>
      </w:r>
    </w:p>
    <w:p w:rsidR="00160A98" w:rsidRPr="00A9642E" w:rsidRDefault="00160A98" w:rsidP="00160A98">
      <w:pPr>
        <w:pStyle w:val="ListParagraph"/>
        <w:numPr>
          <w:ilvl w:val="0"/>
          <w:numId w:val="2"/>
        </w:numPr>
        <w:tabs>
          <w:tab w:val="left" w:pos="426"/>
        </w:tabs>
        <w:spacing w:line="480" w:lineRule="auto"/>
        <w:ind w:hanging="270"/>
        <w:jc w:val="both"/>
        <w:rPr>
          <w:lang w:val="sv-SE"/>
        </w:rPr>
      </w:pPr>
      <w:r w:rsidRPr="00A9642E">
        <w:rPr>
          <w:lang w:val="sv-SE"/>
        </w:rPr>
        <w:t>Rasio Profitabilitas</w:t>
      </w:r>
    </w:p>
    <w:p w:rsidR="00160A98" w:rsidRDefault="001D4B71" w:rsidP="001D4B71">
      <w:pPr>
        <w:tabs>
          <w:tab w:val="left" w:pos="567"/>
        </w:tabs>
        <w:spacing w:line="480" w:lineRule="auto"/>
        <w:ind w:firstLine="180"/>
        <w:jc w:val="both"/>
        <w:rPr>
          <w:lang w:val="sv-SE"/>
        </w:rPr>
      </w:pPr>
      <w:r>
        <w:rPr>
          <w:lang w:val="sv-SE"/>
        </w:rPr>
        <w:tab/>
      </w:r>
      <w:r w:rsidR="00160A98" w:rsidRPr="00A9642E">
        <w:rPr>
          <w:lang w:val="sv-SE"/>
        </w:rPr>
        <w:t xml:space="preserve">Dalam </w:t>
      </w:r>
      <w:r w:rsidR="00160A98">
        <w:rPr>
          <w:lang w:val="sv-SE"/>
        </w:rPr>
        <w:t>penelitian</w:t>
      </w:r>
      <w:r w:rsidR="00160A98" w:rsidRPr="00A9642E">
        <w:rPr>
          <w:lang w:val="sv-SE"/>
        </w:rPr>
        <w:t xml:space="preserve"> ini, maka penulis  membahas penggunaan analisis rasio likuiditas (</w:t>
      </w:r>
      <w:r w:rsidR="00160A98" w:rsidRPr="00A9642E">
        <w:rPr>
          <w:i/>
          <w:lang w:val="sv-SE"/>
        </w:rPr>
        <w:t>Liquidity Ratio</w:t>
      </w:r>
      <w:r w:rsidR="00160A98" w:rsidRPr="00A9642E">
        <w:rPr>
          <w:lang w:val="sv-SE"/>
        </w:rPr>
        <w:t>) dan Rasio Profitabilitas (</w:t>
      </w:r>
      <w:r w:rsidR="00160A98" w:rsidRPr="00A9642E">
        <w:rPr>
          <w:i/>
          <w:lang w:val="sv-SE"/>
        </w:rPr>
        <w:t>Profitability Ratio</w:t>
      </w:r>
      <w:r w:rsidR="00160A98" w:rsidRPr="00A9642E">
        <w:rPr>
          <w:lang w:val="sv-SE"/>
        </w:rPr>
        <w:t xml:space="preserve">), Rasio Aktivitas </w:t>
      </w:r>
      <w:r w:rsidR="00160A98">
        <w:rPr>
          <w:lang w:val="sv-SE"/>
        </w:rPr>
        <w:t>(</w:t>
      </w:r>
      <w:r w:rsidR="00160A98" w:rsidRPr="00EE0CA3">
        <w:rPr>
          <w:i/>
          <w:lang w:val="sv-SE"/>
        </w:rPr>
        <w:t>Activity Ratio</w:t>
      </w:r>
      <w:r w:rsidR="00160A98">
        <w:rPr>
          <w:lang w:val="sv-SE"/>
        </w:rPr>
        <w:t>), Rasio Solvability (</w:t>
      </w:r>
      <w:r w:rsidR="00160A98" w:rsidRPr="00EE0CA3">
        <w:rPr>
          <w:i/>
          <w:lang w:val="sv-SE"/>
        </w:rPr>
        <w:t>Solvability Ratio</w:t>
      </w:r>
      <w:r w:rsidR="00160A98" w:rsidRPr="00A9642E">
        <w:rPr>
          <w:lang w:val="sv-SE"/>
        </w:rPr>
        <w:t>).</w:t>
      </w:r>
    </w:p>
    <w:p w:rsidR="00160A98" w:rsidRPr="005A2D93" w:rsidRDefault="00160A98" w:rsidP="006F5525">
      <w:pPr>
        <w:tabs>
          <w:tab w:val="left" w:pos="567"/>
        </w:tabs>
        <w:spacing w:line="480" w:lineRule="auto"/>
        <w:ind w:firstLine="540"/>
        <w:contextualSpacing/>
        <w:jc w:val="both"/>
      </w:pPr>
      <w:r w:rsidRPr="005A2D93">
        <w:t xml:space="preserve">Penulis menggunakan keempat rasio ini karena dalam menjaga kontinuitas perusahaan maka yang perlu diperhatikan adalah menjaga tingkat likuiditasnya. Disamping itu profitabilitas juga ikut menentukan kontinuitas suatu perusahaan dalam menghasilkan laba dengan memanfaatkan modal yang ada dalam perusahaan. Untuk mengukur seberapa efektif perusahaan dalam menggunakan sumber-sumber dana yang ada dalam perusahaan adalah dengan menggunakan rasio aktifitas. Perusahaan juga perlu mengukur tingkat solvabilitas untuk menunjukkan kemampuan perusahaan untuk memenuhi segala kewajiban finansialnya seandainya perusahaan tersebut pada saat itu dilikuidasi. </w:t>
      </w:r>
    </w:p>
    <w:p w:rsidR="00160A98" w:rsidRPr="00A9642E" w:rsidRDefault="00160A98" w:rsidP="001F15B4">
      <w:pPr>
        <w:pStyle w:val="ListParagraph"/>
        <w:spacing w:line="480" w:lineRule="auto"/>
        <w:ind w:left="0" w:firstLine="540"/>
        <w:jc w:val="both"/>
      </w:pPr>
      <w:r w:rsidRPr="00A9642E">
        <w:t>Rasio keuangan pada dasarnya terdiri dari neraca dan laba rugi. Dalam penggolongan angka-angka rasio berdasarkan tujuan analisa, Sandiary (2007 : 15), mengklasifikasikan rasio-rasio financial menjadi empat macam yaitu :</w:t>
      </w:r>
    </w:p>
    <w:p w:rsidR="00160A98" w:rsidRDefault="00160A98" w:rsidP="00160A98">
      <w:pPr>
        <w:pStyle w:val="ListParagraph"/>
        <w:numPr>
          <w:ilvl w:val="0"/>
          <w:numId w:val="16"/>
        </w:numPr>
        <w:tabs>
          <w:tab w:val="left" w:pos="720"/>
        </w:tabs>
        <w:spacing w:line="480" w:lineRule="auto"/>
        <w:ind w:left="900" w:hanging="450"/>
        <w:jc w:val="both"/>
      </w:pPr>
      <w:r>
        <w:t xml:space="preserve">   </w:t>
      </w:r>
      <w:r w:rsidRPr="00A9642E">
        <w:t xml:space="preserve">Rasio Likuiditas atau </w:t>
      </w:r>
      <w:r w:rsidRPr="00A9642E">
        <w:rPr>
          <w:i/>
        </w:rPr>
        <w:t>liquidity rasio</w:t>
      </w:r>
      <w:r w:rsidRPr="00A9642E">
        <w:t>, rasio ini mengukur kemampuan perusahaan untuk memenuhi kewajiban financial jangka pendek yang berupa hutang-hutang jangka pendek (</w:t>
      </w:r>
      <w:r w:rsidRPr="00A9642E">
        <w:rPr>
          <w:i/>
        </w:rPr>
        <w:t>short-term debt</w:t>
      </w:r>
      <w:r w:rsidRPr="00A9642E">
        <w:t>). Terdiri atas :</w:t>
      </w:r>
    </w:p>
    <w:p w:rsidR="00043E4D" w:rsidRPr="005A2D93" w:rsidRDefault="00043E4D" w:rsidP="00043E4D">
      <w:pPr>
        <w:tabs>
          <w:tab w:val="left" w:pos="720"/>
        </w:tabs>
        <w:spacing w:line="480" w:lineRule="auto"/>
        <w:jc w:val="both"/>
      </w:pPr>
    </w:p>
    <w:p w:rsidR="00160A98" w:rsidRPr="00A9642E" w:rsidRDefault="00160A98" w:rsidP="001F15B4">
      <w:pPr>
        <w:pStyle w:val="ListParagraph"/>
        <w:numPr>
          <w:ilvl w:val="2"/>
          <w:numId w:val="15"/>
        </w:numPr>
        <w:spacing w:line="480" w:lineRule="auto"/>
        <w:ind w:left="450" w:hanging="450"/>
        <w:jc w:val="both"/>
      </w:pPr>
      <w:r w:rsidRPr="00A9642E">
        <w:lastRenderedPageBreak/>
        <w:t>Rasio Lancar (</w:t>
      </w:r>
      <w:r w:rsidRPr="00A9642E">
        <w:rPr>
          <w:i/>
        </w:rPr>
        <w:t>Current ratio</w:t>
      </w:r>
      <w:r w:rsidRPr="00A9642E">
        <w:t>)</w:t>
      </w:r>
    </w:p>
    <w:p w:rsidR="00160A98" w:rsidRPr="00A9642E" w:rsidRDefault="00160A98" w:rsidP="00043E4D">
      <w:pPr>
        <w:pStyle w:val="ListParagraph"/>
        <w:spacing w:line="480" w:lineRule="auto"/>
        <w:ind w:left="0"/>
        <w:jc w:val="both"/>
      </w:pPr>
      <w:r w:rsidRPr="00A9642E">
        <w:rPr>
          <w:i/>
        </w:rPr>
        <w:t>Current ratio</w:t>
      </w:r>
      <w:r w:rsidRPr="00A9642E">
        <w:t xml:space="preserve"> merupakan perbandingan antara (</w:t>
      </w:r>
      <w:r w:rsidRPr="00A9642E">
        <w:rPr>
          <w:i/>
        </w:rPr>
        <w:t>current asset</w:t>
      </w:r>
      <w:r w:rsidRPr="00A9642E">
        <w:t>) dengan hutang lancar (</w:t>
      </w:r>
      <w:r w:rsidRPr="00A9642E">
        <w:rPr>
          <w:i/>
        </w:rPr>
        <w:t>current liabilities</w:t>
      </w:r>
      <w:r w:rsidRPr="00A9642E">
        <w:t>), dimana aktiva lancar dianggap berarti dan dapat diukur menjadi kas dalam waktu relatif cepat.</w:t>
      </w:r>
    </w:p>
    <w:p w:rsidR="00160A98" w:rsidRPr="00A9642E" w:rsidRDefault="00160A98" w:rsidP="00C133CF">
      <w:pPr>
        <w:pStyle w:val="ListParagraph"/>
        <w:spacing w:line="480" w:lineRule="auto"/>
        <w:ind w:left="0" w:firstLine="720"/>
        <w:jc w:val="both"/>
      </w:pPr>
      <w:r w:rsidRPr="00A9642E">
        <w:t>Biasanya aktiva lancar mencangkup : Kas, surat berharga, piutang dagang, dan persediaan. Sedangkan hutang lancar mencakup : Hutang dagang, hutang wesel, hutang jangka panjang yang akan jatuh tempo dalam waktu satu tahun, beban-beban lain yang terutang (seperti gaji dan upah).</w:t>
      </w:r>
    </w:p>
    <w:p w:rsidR="00160A98" w:rsidRPr="00A9642E" w:rsidRDefault="00847623" w:rsidP="00160A98">
      <w:pPr>
        <w:pStyle w:val="ListParagraph"/>
        <w:spacing w:line="480" w:lineRule="auto"/>
        <w:ind w:left="1440"/>
        <w:jc w:val="both"/>
      </w:pPr>
      <w:r>
        <w:t xml:space="preserve">                                            </w:t>
      </w:r>
      <w:r w:rsidR="00160A98" w:rsidRPr="00A9642E">
        <w:t>Aktiva Lancar</w:t>
      </w:r>
    </w:p>
    <w:p w:rsidR="00160A98" w:rsidRPr="00A9642E" w:rsidRDefault="00751CB3" w:rsidP="00160A98">
      <w:pPr>
        <w:pStyle w:val="ListParagraph"/>
        <w:spacing w:line="480" w:lineRule="auto"/>
        <w:ind w:left="1440"/>
        <w:jc w:val="both"/>
      </w:pPr>
      <w:r w:rsidRPr="00751CB3">
        <w:rPr>
          <w:noProof/>
          <w:lang w:val="id-ID" w:eastAsia="id-ID"/>
        </w:rPr>
        <w:pict>
          <v:shapetype id="_x0000_t32" coordsize="21600,21600" o:spt="32" o:oned="t" path="m,l21600,21600e" filled="f">
            <v:path arrowok="t" fillok="f" o:connecttype="none"/>
            <o:lock v:ext="edit" shapetype="t"/>
          </v:shapetype>
          <v:shape id="_x0000_s1027" type="#_x0000_t32" style="position:absolute;left:0;text-align:left;margin-left:194.95pt;margin-top:7pt;width:87.4pt;height:.05pt;z-index:251631104" o:connectortype="straight"/>
        </w:pict>
      </w:r>
      <w:r w:rsidR="00160A98" w:rsidRPr="00A9642E">
        <w:rPr>
          <w:i/>
        </w:rPr>
        <w:t>Current Ratio</w:t>
      </w:r>
      <w:r w:rsidR="00160A98" w:rsidRPr="00A9642E">
        <w:t xml:space="preserve"> =                                               </w:t>
      </w:r>
      <w:r w:rsidR="00160A98" w:rsidRPr="00A9642E">
        <w:rPr>
          <w:i/>
        </w:rPr>
        <w:t>x</w:t>
      </w:r>
      <w:r w:rsidR="00160A98" w:rsidRPr="00A9642E">
        <w:t xml:space="preserve"> 100%</w:t>
      </w:r>
    </w:p>
    <w:p w:rsidR="00160A98" w:rsidRPr="005A2D93" w:rsidRDefault="00160A98" w:rsidP="00160A98">
      <w:pPr>
        <w:pStyle w:val="ListParagraph"/>
        <w:spacing w:line="480" w:lineRule="auto"/>
        <w:ind w:left="1440"/>
        <w:jc w:val="both"/>
      </w:pPr>
      <w:r w:rsidRPr="00A9642E">
        <w:t xml:space="preserve">            </w:t>
      </w:r>
      <w:r>
        <w:t xml:space="preserve">                        </w:t>
      </w:r>
      <w:r w:rsidR="003C642F">
        <w:t xml:space="preserve">      </w:t>
      </w:r>
      <w:r>
        <w:t xml:space="preserve">  </w:t>
      </w:r>
      <w:r w:rsidRPr="00A9642E">
        <w:t xml:space="preserve"> Hutang Lancar</w:t>
      </w:r>
    </w:p>
    <w:p w:rsidR="00160A98" w:rsidRPr="00A9642E" w:rsidRDefault="00160A98" w:rsidP="003C642F">
      <w:pPr>
        <w:pStyle w:val="ListParagraph"/>
        <w:numPr>
          <w:ilvl w:val="2"/>
          <w:numId w:val="15"/>
        </w:numPr>
        <w:spacing w:line="480" w:lineRule="auto"/>
        <w:ind w:left="450" w:hanging="450"/>
        <w:jc w:val="both"/>
      </w:pPr>
      <w:r w:rsidRPr="00A9642E">
        <w:t>Rasio Sangat Lancar (</w:t>
      </w:r>
      <w:r w:rsidRPr="00A9642E">
        <w:rPr>
          <w:i/>
        </w:rPr>
        <w:t>Quick ratio</w:t>
      </w:r>
      <w:r w:rsidRPr="00A9642E">
        <w:t>)</w:t>
      </w:r>
    </w:p>
    <w:p w:rsidR="00160A98" w:rsidRPr="00A9642E" w:rsidRDefault="00160A98" w:rsidP="00C133CF">
      <w:pPr>
        <w:pStyle w:val="ListParagraph"/>
        <w:spacing w:line="480" w:lineRule="auto"/>
        <w:ind w:left="0" w:firstLine="720"/>
        <w:jc w:val="both"/>
      </w:pPr>
      <w:r w:rsidRPr="00A9642E">
        <w:rPr>
          <w:i/>
        </w:rPr>
        <w:t xml:space="preserve">Quick Ratio </w:t>
      </w:r>
      <w:r w:rsidRPr="00A9642E">
        <w:t xml:space="preserve">atau </w:t>
      </w:r>
      <w:r w:rsidRPr="00A9642E">
        <w:rPr>
          <w:i/>
        </w:rPr>
        <w:t xml:space="preserve">Acid Test Ratio </w:t>
      </w:r>
      <w:r w:rsidRPr="00A9642E">
        <w:t>merupakan ratsio yang digunakan untuk mengukur kemampuan perusahaan dalam memenuhi kewajiban jangka pendeknya dengan menggunakan aktiva yang paling likuid.</w:t>
      </w:r>
    </w:p>
    <w:p w:rsidR="001F5F47" w:rsidRPr="005A2D93" w:rsidRDefault="00160A98" w:rsidP="00C06D25">
      <w:pPr>
        <w:pStyle w:val="ListParagraph"/>
        <w:spacing w:line="480" w:lineRule="auto"/>
        <w:ind w:left="0" w:firstLine="720"/>
        <w:jc w:val="both"/>
      </w:pPr>
      <w:r w:rsidRPr="00A9642E">
        <w:t xml:space="preserve">Dimana dalam hal persediaan merupakan unsure aktiva lancar yang paling tidak likuid oleh karena itu dalam perhitungan </w:t>
      </w:r>
      <w:r w:rsidRPr="00A9642E">
        <w:rPr>
          <w:i/>
        </w:rPr>
        <w:t xml:space="preserve">Quick Ratio unsure </w:t>
      </w:r>
      <w:r w:rsidRPr="00A9642E">
        <w:t>persediaan ditiadakan.</w:t>
      </w:r>
    </w:p>
    <w:p w:rsidR="00043E4D" w:rsidRDefault="00043E4D" w:rsidP="00160A98">
      <w:pPr>
        <w:pStyle w:val="ListParagraph"/>
        <w:spacing w:line="480" w:lineRule="auto"/>
        <w:ind w:left="426"/>
        <w:jc w:val="both"/>
      </w:pPr>
    </w:p>
    <w:p w:rsidR="00043E4D" w:rsidRDefault="00043E4D" w:rsidP="00D43BE0">
      <w:pPr>
        <w:spacing w:line="480" w:lineRule="auto"/>
        <w:jc w:val="both"/>
      </w:pPr>
    </w:p>
    <w:p w:rsidR="00160A98" w:rsidRPr="00A9642E" w:rsidRDefault="003C642F" w:rsidP="00160A98">
      <w:pPr>
        <w:pStyle w:val="ListParagraph"/>
        <w:spacing w:line="480" w:lineRule="auto"/>
        <w:ind w:left="426"/>
        <w:jc w:val="both"/>
      </w:pPr>
      <w:r>
        <w:t xml:space="preserve">    </w:t>
      </w:r>
      <w:r w:rsidR="00160A98" w:rsidRPr="00A9642E">
        <w:tab/>
      </w:r>
      <w:r w:rsidR="00160A98" w:rsidRPr="00A9642E">
        <w:tab/>
      </w:r>
      <w:r w:rsidR="00160A98" w:rsidRPr="00A9642E">
        <w:tab/>
      </w:r>
      <w:r w:rsidR="00160A98" w:rsidRPr="00A9642E">
        <w:tab/>
      </w:r>
      <w:r w:rsidR="00160A98" w:rsidRPr="00A9642E">
        <w:tab/>
        <w:t>Aktiva Lancar-Persediaan</w:t>
      </w:r>
    </w:p>
    <w:p w:rsidR="00160A98" w:rsidRPr="00A9642E" w:rsidRDefault="00751CB3" w:rsidP="00160A98">
      <w:pPr>
        <w:spacing w:line="480" w:lineRule="auto"/>
        <w:ind w:left="1440"/>
        <w:jc w:val="both"/>
      </w:pPr>
      <w:r w:rsidRPr="00751CB3">
        <w:rPr>
          <w:noProof/>
          <w:lang w:val="id-ID" w:eastAsia="id-ID"/>
        </w:rPr>
        <w:pict>
          <v:shape id="_x0000_s1028" type="#_x0000_t32" style="position:absolute;left:0;text-align:left;margin-left:174.25pt;margin-top:7.05pt;width:139.5pt;height:0;z-index:251632128" o:connectortype="straight"/>
        </w:pict>
      </w:r>
      <w:r w:rsidR="00160A98" w:rsidRPr="00A9642E">
        <w:rPr>
          <w:i/>
        </w:rPr>
        <w:t>Quick Ratio =</w:t>
      </w:r>
      <w:r w:rsidR="00160A98" w:rsidRPr="00A9642E">
        <w:t xml:space="preserve">                                                             </w:t>
      </w:r>
      <w:r w:rsidR="00160A98" w:rsidRPr="00A9642E">
        <w:rPr>
          <w:i/>
        </w:rPr>
        <w:t>x</w:t>
      </w:r>
      <w:r w:rsidR="00160A98" w:rsidRPr="00A9642E">
        <w:t xml:space="preserve"> 100%</w:t>
      </w:r>
    </w:p>
    <w:p w:rsidR="00043E4D" w:rsidRDefault="00160A98" w:rsidP="00043E4D">
      <w:pPr>
        <w:pStyle w:val="ListParagraph"/>
        <w:spacing w:line="480" w:lineRule="auto"/>
        <w:ind w:left="1440"/>
        <w:jc w:val="both"/>
      </w:pPr>
      <w:r w:rsidRPr="00A9642E">
        <w:t xml:space="preserve">                         </w:t>
      </w:r>
      <w:r w:rsidR="00043E4D">
        <w:t xml:space="preserve">                   Hutang Lancar</w:t>
      </w:r>
    </w:p>
    <w:p w:rsidR="00160A98" w:rsidRPr="00A9642E" w:rsidRDefault="00160A98" w:rsidP="00D32EFC">
      <w:pPr>
        <w:tabs>
          <w:tab w:val="left" w:pos="0"/>
        </w:tabs>
        <w:spacing w:line="480" w:lineRule="auto"/>
        <w:jc w:val="both"/>
      </w:pPr>
      <w:r w:rsidRPr="00A9642E">
        <w:lastRenderedPageBreak/>
        <w:t>b</w:t>
      </w:r>
      <w:r>
        <w:t>)</w:t>
      </w:r>
      <w:r w:rsidRPr="00A9642E">
        <w:t>. Rasio Aktivitas</w:t>
      </w:r>
    </w:p>
    <w:p w:rsidR="00C06D25" w:rsidRPr="00A9642E" w:rsidRDefault="00D32EFC" w:rsidP="00D32EFC">
      <w:pPr>
        <w:tabs>
          <w:tab w:val="left" w:pos="180"/>
        </w:tabs>
        <w:spacing w:line="480" w:lineRule="auto"/>
        <w:jc w:val="both"/>
      </w:pPr>
      <w:r>
        <w:tab/>
      </w:r>
      <w:r>
        <w:tab/>
      </w:r>
      <w:r w:rsidR="00160A98" w:rsidRPr="00A9642E">
        <w:t xml:space="preserve">Rasio Aktivitas mengukur seberapa efektif perusahaan memanfaatkan semua sumber yang pada pengendaliannya. </w:t>
      </w:r>
    </w:p>
    <w:p w:rsidR="00160A98" w:rsidRPr="005A2D93" w:rsidRDefault="00160A98" w:rsidP="00160A98">
      <w:pPr>
        <w:pStyle w:val="ListParagraph"/>
        <w:numPr>
          <w:ilvl w:val="6"/>
          <w:numId w:val="20"/>
        </w:numPr>
        <w:tabs>
          <w:tab w:val="left" w:pos="90"/>
          <w:tab w:val="left" w:pos="900"/>
        </w:tabs>
        <w:spacing w:line="480" w:lineRule="auto"/>
        <w:ind w:left="810"/>
        <w:jc w:val="both"/>
      </w:pPr>
      <w:r w:rsidRPr="00A9642E">
        <w:t>Rasio Perputaran Persediaan (</w:t>
      </w:r>
      <w:r w:rsidRPr="00EE0CA3">
        <w:rPr>
          <w:i/>
        </w:rPr>
        <w:t>Inventory Turnover</w:t>
      </w:r>
      <w:r w:rsidRPr="00A9642E">
        <w:t xml:space="preserve">) </w:t>
      </w:r>
    </w:p>
    <w:p w:rsidR="00160A98" w:rsidRPr="00A9642E" w:rsidRDefault="00160A98" w:rsidP="00160A98">
      <w:pPr>
        <w:spacing w:line="480" w:lineRule="auto"/>
        <w:jc w:val="both"/>
      </w:pPr>
      <w:r w:rsidRPr="00A9642E">
        <w:t xml:space="preserve"> </w:t>
      </w:r>
      <w:r w:rsidRPr="00A9642E">
        <w:tab/>
      </w:r>
      <w:r w:rsidRPr="00A9642E">
        <w:tab/>
      </w:r>
      <w:r w:rsidRPr="00A9642E">
        <w:tab/>
      </w:r>
      <w:r w:rsidRPr="00A9642E">
        <w:tab/>
      </w:r>
      <w:r w:rsidRPr="00A9642E">
        <w:tab/>
        <w:t xml:space="preserve">      Harga Pokok Penjualan</w:t>
      </w:r>
    </w:p>
    <w:p w:rsidR="00160A98" w:rsidRPr="00A9642E" w:rsidRDefault="00751CB3" w:rsidP="00160A98">
      <w:pPr>
        <w:spacing w:line="480" w:lineRule="auto"/>
        <w:jc w:val="both"/>
      </w:pPr>
      <w:r w:rsidRPr="00751CB3">
        <w:rPr>
          <w:noProof/>
          <w:lang w:val="id-ID" w:eastAsia="id-ID"/>
        </w:rPr>
        <w:pict>
          <v:shape id="_x0000_s1032" type="#_x0000_t32" style="position:absolute;left:0;text-align:left;margin-left:190pt;margin-top:7.05pt;width:139.5pt;height:0;z-index:251633152" o:connectortype="straight"/>
        </w:pict>
      </w:r>
      <w:r w:rsidR="00160A98" w:rsidRPr="00A9642E">
        <w:rPr>
          <w:i/>
        </w:rPr>
        <w:t xml:space="preserve">    </w:t>
      </w:r>
      <w:r w:rsidR="00160A98">
        <w:rPr>
          <w:i/>
        </w:rPr>
        <w:t xml:space="preserve">     </w:t>
      </w:r>
      <w:r w:rsidR="00160A98" w:rsidRPr="00A9642E">
        <w:rPr>
          <w:i/>
        </w:rPr>
        <w:t xml:space="preserve">   Perputaran Persediaan     =</w:t>
      </w:r>
      <w:r w:rsidR="00160A98">
        <w:rPr>
          <w:i/>
        </w:rPr>
        <w:t xml:space="preserve">   </w:t>
      </w:r>
      <w:r w:rsidR="00160A98" w:rsidRPr="00A9642E">
        <w:t xml:space="preserve">                                                            </w:t>
      </w:r>
    </w:p>
    <w:p w:rsidR="00160A98" w:rsidRPr="005A2D93" w:rsidRDefault="00160A98" w:rsidP="00160A98">
      <w:pPr>
        <w:pStyle w:val="ListParagraph"/>
        <w:spacing w:line="480" w:lineRule="auto"/>
        <w:ind w:left="1440"/>
        <w:jc w:val="both"/>
      </w:pPr>
      <w:r w:rsidRPr="00A9642E">
        <w:t xml:space="preserve">                                           Rata – rata Persediaan</w:t>
      </w:r>
    </w:p>
    <w:p w:rsidR="00160A98" w:rsidRPr="005A2D93" w:rsidRDefault="00D32EFC" w:rsidP="00D32EFC">
      <w:pPr>
        <w:pStyle w:val="ListParagraph"/>
        <w:spacing w:line="480" w:lineRule="auto"/>
        <w:ind w:left="0"/>
        <w:jc w:val="both"/>
      </w:pPr>
      <w:r>
        <w:t xml:space="preserve"> </w:t>
      </w:r>
      <w:r>
        <w:tab/>
      </w:r>
      <w:r w:rsidR="00160A98" w:rsidRPr="00A9642E">
        <w:t xml:space="preserve">Rasio perputaran persediaan mengukur efisiensi pengelolaan persediaan barang dagangan. Rasio ini merupakan indikasi yang cukup popular untuk menilai efisiensi operasional, yang memperlihatkan seberapa baiknya manajemen mengontrol modal yang ada pada persediaan. </w:t>
      </w:r>
    </w:p>
    <w:p w:rsidR="00160A98" w:rsidRPr="00BD200B" w:rsidRDefault="00160A98" w:rsidP="00160A98">
      <w:pPr>
        <w:pStyle w:val="ListParagraph"/>
        <w:numPr>
          <w:ilvl w:val="6"/>
          <w:numId w:val="20"/>
        </w:numPr>
        <w:spacing w:line="480" w:lineRule="auto"/>
        <w:ind w:left="450" w:firstLine="0"/>
        <w:jc w:val="both"/>
      </w:pPr>
      <w:r>
        <w:t xml:space="preserve"> </w:t>
      </w:r>
      <w:r w:rsidRPr="00A9642E">
        <w:t>Rasio Perputaran Total Aktiva (</w:t>
      </w:r>
      <w:r w:rsidRPr="00EE0CA3">
        <w:rPr>
          <w:i/>
        </w:rPr>
        <w:t>Total Asset Turnover</w:t>
      </w:r>
      <w:r w:rsidRPr="00A9642E">
        <w:t xml:space="preserve">) </w:t>
      </w:r>
    </w:p>
    <w:p w:rsidR="00160A98" w:rsidRPr="00A9642E" w:rsidRDefault="00160A98" w:rsidP="00160A98">
      <w:pPr>
        <w:pStyle w:val="ListParagraph"/>
        <w:spacing w:line="480" w:lineRule="auto"/>
        <w:ind w:left="426"/>
        <w:jc w:val="both"/>
      </w:pPr>
      <w:r w:rsidRPr="00A9642E">
        <w:tab/>
      </w:r>
      <w:r w:rsidRPr="00A9642E">
        <w:tab/>
      </w:r>
      <w:r w:rsidRPr="00A9642E">
        <w:tab/>
      </w:r>
      <w:r w:rsidRPr="00A9642E">
        <w:tab/>
      </w:r>
      <w:r w:rsidRPr="00A9642E">
        <w:tab/>
        <w:t xml:space="preserve">              Sales</w:t>
      </w:r>
    </w:p>
    <w:p w:rsidR="00160A98" w:rsidRPr="00A9642E" w:rsidRDefault="00751CB3" w:rsidP="00160A98">
      <w:pPr>
        <w:spacing w:line="480" w:lineRule="auto"/>
        <w:jc w:val="both"/>
      </w:pPr>
      <w:r w:rsidRPr="00751CB3">
        <w:rPr>
          <w:noProof/>
          <w:lang w:val="id-ID" w:eastAsia="id-ID"/>
        </w:rPr>
        <w:pict>
          <v:shape id="_x0000_s1033" type="#_x0000_t32" style="position:absolute;left:0;text-align:left;margin-left:174.25pt;margin-top:7.05pt;width:139.5pt;height:0;z-index:251634176" o:connectortype="straight"/>
        </w:pict>
      </w:r>
      <w:r w:rsidR="00160A98" w:rsidRPr="00A9642E">
        <w:rPr>
          <w:i/>
        </w:rPr>
        <w:t xml:space="preserve">             Total Asset  Turnover =</w:t>
      </w:r>
      <w:r w:rsidR="00160A98" w:rsidRPr="00A9642E">
        <w:t xml:space="preserve">                                                             </w:t>
      </w:r>
    </w:p>
    <w:p w:rsidR="00160A98" w:rsidRPr="00EE0CA3" w:rsidRDefault="00160A98" w:rsidP="00160A98">
      <w:pPr>
        <w:pStyle w:val="ListParagraph"/>
        <w:spacing w:line="480" w:lineRule="auto"/>
        <w:ind w:left="1440"/>
        <w:jc w:val="both"/>
        <w:rPr>
          <w:i/>
        </w:rPr>
      </w:pPr>
      <w:r w:rsidRPr="00A9642E">
        <w:t xml:space="preserve">                                             </w:t>
      </w:r>
      <w:r w:rsidRPr="00EE0CA3">
        <w:rPr>
          <w:i/>
        </w:rPr>
        <w:t>Total Assets</w:t>
      </w:r>
    </w:p>
    <w:p w:rsidR="00160A98" w:rsidRPr="00A9642E" w:rsidRDefault="00160A98" w:rsidP="00B952E7">
      <w:pPr>
        <w:tabs>
          <w:tab w:val="left" w:pos="0"/>
          <w:tab w:val="left" w:pos="90"/>
        </w:tabs>
        <w:spacing w:line="480" w:lineRule="auto"/>
        <w:jc w:val="both"/>
      </w:pPr>
      <w:r>
        <w:tab/>
        <w:t xml:space="preserve">    </w:t>
      </w:r>
      <w:r w:rsidR="00B952E7">
        <w:tab/>
      </w:r>
      <w:r w:rsidRPr="00A9642E">
        <w:t xml:space="preserve">Rasio ini menunjukkan penggunaan seluruh harta perusahaan dalam rangka menghasilkan penjualan atau menggambarkan berapa rupiah penjualan bersih yang dapat dilakukan oleh setiap rupiah yang di investasikan dalam bentuk harta perusahaan. </w:t>
      </w:r>
    </w:p>
    <w:p w:rsidR="00160A98" w:rsidRPr="005A2D93" w:rsidRDefault="00160A98" w:rsidP="00160A98">
      <w:pPr>
        <w:pStyle w:val="ListParagraph"/>
        <w:numPr>
          <w:ilvl w:val="6"/>
          <w:numId w:val="20"/>
        </w:numPr>
        <w:tabs>
          <w:tab w:val="left" w:pos="90"/>
          <w:tab w:val="left" w:pos="450"/>
        </w:tabs>
        <w:spacing w:line="480" w:lineRule="auto"/>
        <w:ind w:left="450" w:firstLine="0"/>
        <w:jc w:val="both"/>
      </w:pPr>
      <w:r w:rsidRPr="00A9642E">
        <w:t xml:space="preserve">Periode penagihan Rata-rata (Average Collection Period) </w:t>
      </w:r>
    </w:p>
    <w:p w:rsidR="00160A98" w:rsidRPr="00EE0CA3" w:rsidRDefault="00160A98" w:rsidP="00160A98">
      <w:pPr>
        <w:pStyle w:val="ListParagraph"/>
        <w:spacing w:line="480" w:lineRule="auto"/>
        <w:ind w:left="426"/>
        <w:jc w:val="both"/>
        <w:rPr>
          <w:i/>
        </w:rPr>
      </w:pPr>
      <w:r w:rsidRPr="00A9642E">
        <w:tab/>
      </w:r>
      <w:r w:rsidRPr="00A9642E">
        <w:tab/>
      </w:r>
      <w:r w:rsidRPr="00A9642E">
        <w:tab/>
      </w:r>
      <w:r w:rsidRPr="00A9642E">
        <w:tab/>
      </w:r>
      <w:r w:rsidRPr="00A9642E">
        <w:tab/>
        <w:t xml:space="preserve">          </w:t>
      </w:r>
      <w:r w:rsidRPr="00EE0CA3">
        <w:rPr>
          <w:i/>
        </w:rPr>
        <w:t>Receivalbes</w:t>
      </w:r>
    </w:p>
    <w:p w:rsidR="00160A98" w:rsidRPr="00A9642E" w:rsidRDefault="00751CB3" w:rsidP="00160A98">
      <w:pPr>
        <w:spacing w:line="480" w:lineRule="auto"/>
        <w:ind w:left="450"/>
        <w:jc w:val="both"/>
      </w:pPr>
      <w:r w:rsidRPr="00751CB3">
        <w:rPr>
          <w:noProof/>
          <w:lang w:val="id-ID" w:eastAsia="id-ID"/>
        </w:rPr>
        <w:pict>
          <v:shape id="_x0000_s1034" type="#_x0000_t32" style="position:absolute;left:0;text-align:left;margin-left:174.25pt;margin-top:7.05pt;width:139.5pt;height:0;z-index:251635200" o:connectortype="straight"/>
        </w:pict>
      </w:r>
      <w:r w:rsidR="00160A98" w:rsidRPr="00A9642E">
        <w:rPr>
          <w:i/>
        </w:rPr>
        <w:t>Average Collection Period</w:t>
      </w:r>
      <w:r w:rsidR="00160A98">
        <w:rPr>
          <w:i/>
        </w:rPr>
        <w:t xml:space="preserve"> </w:t>
      </w:r>
      <w:r w:rsidR="00160A98" w:rsidRPr="00A9642E">
        <w:rPr>
          <w:i/>
        </w:rPr>
        <w:t xml:space="preserve"> =</w:t>
      </w:r>
      <w:r w:rsidR="00160A98" w:rsidRPr="00A9642E">
        <w:t xml:space="preserve">                                                             </w:t>
      </w:r>
    </w:p>
    <w:p w:rsidR="00160A98" w:rsidRPr="00EE0CA3" w:rsidRDefault="00B952E7" w:rsidP="00160A98">
      <w:pPr>
        <w:pStyle w:val="ListParagraph"/>
        <w:spacing w:line="480" w:lineRule="auto"/>
        <w:ind w:left="1440"/>
        <w:jc w:val="both"/>
        <w:rPr>
          <w:i/>
        </w:rPr>
      </w:pPr>
      <w:r>
        <w:t xml:space="preserve">    </w:t>
      </w:r>
      <w:r w:rsidR="00160A98" w:rsidRPr="00A9642E">
        <w:t xml:space="preserve">      </w:t>
      </w:r>
      <w:r w:rsidR="00160A98">
        <w:t xml:space="preserve">                             </w:t>
      </w:r>
      <w:r w:rsidR="00160A98" w:rsidRPr="00A9642E">
        <w:t xml:space="preserve">      </w:t>
      </w:r>
      <w:r w:rsidR="00160A98" w:rsidRPr="00EE0CA3">
        <w:rPr>
          <w:i/>
        </w:rPr>
        <w:t>Sales Per Day</w:t>
      </w:r>
    </w:p>
    <w:p w:rsidR="001F5F47" w:rsidRDefault="00B952E7" w:rsidP="00C133CF">
      <w:pPr>
        <w:tabs>
          <w:tab w:val="left" w:pos="0"/>
          <w:tab w:val="left" w:pos="90"/>
        </w:tabs>
        <w:spacing w:line="480" w:lineRule="auto"/>
        <w:jc w:val="both"/>
      </w:pPr>
      <w:r>
        <w:lastRenderedPageBreak/>
        <w:tab/>
      </w:r>
      <w:r>
        <w:tab/>
      </w:r>
      <w:r w:rsidR="00160A98" w:rsidRPr="00A9642E">
        <w:t>Rasio ini mengukur efisiensi pengelolaah piutang perusahaan rata-rata jangka waktu penagihan adalah rata-rata lengkap waktu lamanya perusahaan harus menunggu pembayaran setelah melakukan penjualan</w:t>
      </w:r>
    </w:p>
    <w:p w:rsidR="00160A98" w:rsidRPr="00CE5D95" w:rsidRDefault="00160A98" w:rsidP="001B0B83">
      <w:pPr>
        <w:tabs>
          <w:tab w:val="left" w:pos="0"/>
        </w:tabs>
        <w:spacing w:line="480" w:lineRule="auto"/>
        <w:jc w:val="both"/>
      </w:pPr>
      <w:r>
        <w:t xml:space="preserve">c). </w:t>
      </w:r>
      <w:r w:rsidRPr="00CE5D95">
        <w:t xml:space="preserve">Rasio </w:t>
      </w:r>
      <w:r>
        <w:t>Solvabilitas</w:t>
      </w:r>
    </w:p>
    <w:p w:rsidR="00160A98" w:rsidRPr="00A9642E" w:rsidRDefault="001B0B83" w:rsidP="001B0B83">
      <w:pPr>
        <w:pStyle w:val="ListParagraph"/>
        <w:tabs>
          <w:tab w:val="left" w:pos="0"/>
        </w:tabs>
        <w:spacing w:line="480" w:lineRule="auto"/>
        <w:ind w:left="0"/>
        <w:jc w:val="both"/>
      </w:pPr>
      <w:r>
        <w:tab/>
      </w:r>
      <w:r w:rsidR="00160A98" w:rsidRPr="00A9642E">
        <w:t>Rasio ini menyangkut jaminan yang mengukur kemampuan perusahaan untuk membayar hutang bila pada suatu saat perusahaan dilikuidasikan dan dibubarkan. Terdiri atas :</w:t>
      </w:r>
    </w:p>
    <w:p w:rsidR="00160A98" w:rsidRPr="00A9642E" w:rsidRDefault="001B0B83" w:rsidP="001B0B83">
      <w:pPr>
        <w:pStyle w:val="ListParagraph"/>
        <w:spacing w:line="480" w:lineRule="auto"/>
        <w:ind w:left="0"/>
        <w:jc w:val="both"/>
      </w:pPr>
      <w:r>
        <w:rPr>
          <w:i/>
        </w:rPr>
        <w:t xml:space="preserve">1). </w:t>
      </w:r>
      <w:r w:rsidR="00160A98" w:rsidRPr="00A9642E">
        <w:rPr>
          <w:i/>
        </w:rPr>
        <w:t xml:space="preserve"> Debt To Total Assets Ratio </w:t>
      </w:r>
      <w:r w:rsidR="00160A98" w:rsidRPr="00A9642E">
        <w:t>(Rasio Hutang Terhadap Total Aktiva)</w:t>
      </w:r>
    </w:p>
    <w:p w:rsidR="00160A98" w:rsidRPr="00341653" w:rsidRDefault="00160A98" w:rsidP="001B0B83">
      <w:pPr>
        <w:pStyle w:val="ListParagraph"/>
        <w:spacing w:line="480" w:lineRule="auto"/>
        <w:ind w:left="0" w:firstLine="720"/>
        <w:jc w:val="both"/>
      </w:pPr>
      <w:r w:rsidRPr="00A9642E">
        <w:t>Rasio ini sering juga disebut rasio hutang (</w:t>
      </w:r>
      <w:r w:rsidRPr="00A9642E">
        <w:rPr>
          <w:i/>
        </w:rPr>
        <w:t>Debt Ratio</w:t>
      </w:r>
      <w:r w:rsidRPr="00A9642E">
        <w:t>) yang menunjukkan proporsi hutang suatu perusahaan baik hutang jangka panjang maupun hutang jangka pendek terhadap total aktiva.</w:t>
      </w:r>
    </w:p>
    <w:p w:rsidR="00160A98" w:rsidRPr="00A9642E" w:rsidRDefault="00160A98" w:rsidP="00160A98">
      <w:pPr>
        <w:pStyle w:val="ListParagraph"/>
        <w:spacing w:line="480" w:lineRule="auto"/>
        <w:jc w:val="both"/>
      </w:pPr>
      <w:r w:rsidRPr="00A9642E">
        <w:t xml:space="preserve">                </w:t>
      </w:r>
      <w:r w:rsidRPr="00A9642E">
        <w:tab/>
      </w:r>
      <w:r w:rsidRPr="00A9642E">
        <w:tab/>
      </w:r>
      <w:r w:rsidRPr="00A9642E">
        <w:tab/>
        <w:t xml:space="preserve">         ToTal Hutang</w:t>
      </w:r>
    </w:p>
    <w:p w:rsidR="00160A98" w:rsidRPr="00A9642E" w:rsidRDefault="00751CB3" w:rsidP="00160A98">
      <w:pPr>
        <w:pStyle w:val="ListParagraph"/>
        <w:spacing w:line="480" w:lineRule="auto"/>
        <w:jc w:val="both"/>
      </w:pPr>
      <w:r w:rsidRPr="00751CB3">
        <w:rPr>
          <w:noProof/>
          <w:lang w:val="id-ID" w:eastAsia="id-ID"/>
        </w:rPr>
        <w:pict>
          <v:shape id="_x0000_s1029" type="#_x0000_t32" style="position:absolute;left:0;text-align:left;margin-left:190pt;margin-top:6.75pt;width:94.5pt;height:.05pt;z-index:251636224" o:connectortype="straight"/>
        </w:pict>
      </w:r>
      <w:r w:rsidR="00160A98" w:rsidRPr="00A9642E">
        <w:tab/>
      </w:r>
      <w:r w:rsidR="00160A98" w:rsidRPr="00A9642E">
        <w:rPr>
          <w:i/>
        </w:rPr>
        <w:t xml:space="preserve">Debt Ratio =                                                    x </w:t>
      </w:r>
      <w:r w:rsidR="00160A98" w:rsidRPr="00A9642E">
        <w:t>100%</w:t>
      </w:r>
    </w:p>
    <w:p w:rsidR="00160A98" w:rsidRPr="00A9642E" w:rsidRDefault="00160A98" w:rsidP="00160A98">
      <w:pPr>
        <w:spacing w:line="480" w:lineRule="auto"/>
        <w:jc w:val="both"/>
      </w:pPr>
      <w:r w:rsidRPr="00A9642E">
        <w:rPr>
          <w:i/>
        </w:rPr>
        <w:t xml:space="preserve">     </w:t>
      </w:r>
      <w:r w:rsidRPr="00A9642E">
        <w:rPr>
          <w:i/>
        </w:rPr>
        <w:tab/>
      </w:r>
      <w:r w:rsidRPr="00A9642E">
        <w:rPr>
          <w:i/>
        </w:rPr>
        <w:tab/>
      </w:r>
      <w:r w:rsidRPr="00A9642E">
        <w:rPr>
          <w:i/>
        </w:rPr>
        <w:tab/>
      </w:r>
      <w:r w:rsidRPr="00A9642E">
        <w:rPr>
          <w:i/>
        </w:rPr>
        <w:tab/>
      </w:r>
      <w:r w:rsidRPr="00A9642E">
        <w:rPr>
          <w:i/>
        </w:rPr>
        <w:tab/>
        <w:t xml:space="preserve">         </w:t>
      </w:r>
      <w:r w:rsidRPr="00A9642E">
        <w:t>Total Aktiva</w:t>
      </w:r>
    </w:p>
    <w:p w:rsidR="00160A98" w:rsidRPr="00901BAC" w:rsidRDefault="00901BAC" w:rsidP="00901BAC">
      <w:pPr>
        <w:spacing w:line="480" w:lineRule="auto"/>
        <w:jc w:val="both"/>
        <w:rPr>
          <w:i/>
        </w:rPr>
      </w:pPr>
      <w:r>
        <w:t xml:space="preserve">2). </w:t>
      </w:r>
      <w:r w:rsidR="00160A98" w:rsidRPr="00A9642E">
        <w:t xml:space="preserve">Total </w:t>
      </w:r>
      <w:r w:rsidR="00160A98" w:rsidRPr="00901BAC">
        <w:rPr>
          <w:i/>
        </w:rPr>
        <w:t xml:space="preserve">Debt to Equity Ratio </w:t>
      </w:r>
      <w:r w:rsidR="00160A98" w:rsidRPr="00A9642E">
        <w:t>(Rasio Total Hutang Terhadap Modal)</w:t>
      </w:r>
    </w:p>
    <w:p w:rsidR="00160A98" w:rsidRPr="00A9642E" w:rsidRDefault="00160A98" w:rsidP="001F5F47">
      <w:pPr>
        <w:pStyle w:val="ListParagraph"/>
        <w:spacing w:line="480" w:lineRule="auto"/>
        <w:ind w:left="0" w:firstLine="720"/>
        <w:jc w:val="both"/>
      </w:pPr>
      <w:r w:rsidRPr="00A9642E">
        <w:t>Rasio ini mengukur bagian dari setiap rupiah modal sendiri yang dijadikan jaminan untuk keseluruhan hutang.</w:t>
      </w:r>
    </w:p>
    <w:p w:rsidR="00160A98" w:rsidRPr="00A9642E" w:rsidRDefault="00160A98" w:rsidP="00160A98">
      <w:pPr>
        <w:pStyle w:val="ListParagraph"/>
        <w:spacing w:line="480" w:lineRule="auto"/>
        <w:jc w:val="both"/>
      </w:pPr>
      <w:r w:rsidRPr="00A9642E">
        <w:t xml:space="preserve">       </w:t>
      </w:r>
      <w:r w:rsidRPr="00A9642E">
        <w:tab/>
      </w:r>
      <w:r w:rsidRPr="00A9642E">
        <w:tab/>
      </w:r>
      <w:r w:rsidRPr="00A9642E">
        <w:tab/>
      </w:r>
      <w:r w:rsidRPr="00A9642E">
        <w:tab/>
        <w:t xml:space="preserve">        ToTal Hutang</w:t>
      </w:r>
    </w:p>
    <w:p w:rsidR="00160A98" w:rsidRPr="00A9642E" w:rsidRDefault="00751CB3" w:rsidP="00160A98">
      <w:pPr>
        <w:pStyle w:val="ListParagraph"/>
        <w:spacing w:line="480" w:lineRule="auto"/>
        <w:jc w:val="both"/>
      </w:pPr>
      <w:r w:rsidRPr="00751CB3">
        <w:rPr>
          <w:i/>
          <w:noProof/>
          <w:lang w:val="id-ID" w:eastAsia="id-ID"/>
        </w:rPr>
        <w:pict>
          <v:shape id="_x0000_s1030" type="#_x0000_t32" style="position:absolute;left:0;text-align:left;margin-left:190pt;margin-top:6.75pt;width:94.5pt;height:.05pt;z-index:251637248" o:connectortype="straight"/>
        </w:pict>
      </w:r>
      <w:r w:rsidR="00160A98" w:rsidRPr="00A9642E">
        <w:rPr>
          <w:i/>
        </w:rPr>
        <w:t xml:space="preserve">Total Debt To Equity Ratio =                                       x </w:t>
      </w:r>
      <w:r w:rsidR="00160A98" w:rsidRPr="00A9642E">
        <w:t>100%</w:t>
      </w:r>
    </w:p>
    <w:p w:rsidR="00160A98" w:rsidRPr="00A9642E" w:rsidRDefault="00160A98" w:rsidP="00160A98">
      <w:pPr>
        <w:spacing w:line="480" w:lineRule="auto"/>
        <w:jc w:val="both"/>
      </w:pPr>
      <w:r w:rsidRPr="00A9642E">
        <w:rPr>
          <w:i/>
        </w:rPr>
        <w:t xml:space="preserve">     </w:t>
      </w:r>
      <w:r w:rsidRPr="00A9642E">
        <w:rPr>
          <w:i/>
        </w:rPr>
        <w:tab/>
      </w:r>
      <w:r w:rsidRPr="00A9642E">
        <w:rPr>
          <w:i/>
        </w:rPr>
        <w:tab/>
      </w:r>
      <w:r w:rsidRPr="00A9642E">
        <w:rPr>
          <w:i/>
        </w:rPr>
        <w:tab/>
      </w:r>
      <w:r w:rsidRPr="00A9642E">
        <w:rPr>
          <w:i/>
        </w:rPr>
        <w:tab/>
      </w:r>
      <w:r w:rsidRPr="00A9642E">
        <w:rPr>
          <w:i/>
        </w:rPr>
        <w:tab/>
        <w:t xml:space="preserve">         </w:t>
      </w:r>
      <w:r w:rsidRPr="00A9642E">
        <w:t>Modal Sendiri</w:t>
      </w:r>
    </w:p>
    <w:p w:rsidR="001F5F47" w:rsidRDefault="001F5F47" w:rsidP="00C06D25">
      <w:pPr>
        <w:tabs>
          <w:tab w:val="left" w:pos="720"/>
        </w:tabs>
        <w:spacing w:line="480" w:lineRule="auto"/>
        <w:jc w:val="both"/>
      </w:pPr>
    </w:p>
    <w:p w:rsidR="00901BAC" w:rsidRDefault="00160A98" w:rsidP="00901BAC">
      <w:pPr>
        <w:tabs>
          <w:tab w:val="left" w:pos="720"/>
        </w:tabs>
        <w:spacing w:line="480" w:lineRule="auto"/>
        <w:jc w:val="both"/>
      </w:pPr>
      <w:r>
        <w:t xml:space="preserve">d). </w:t>
      </w:r>
      <w:r w:rsidRPr="00CE5D95">
        <w:t xml:space="preserve">Rasio </w:t>
      </w:r>
      <w:r>
        <w:t>Profitabilitas</w:t>
      </w:r>
    </w:p>
    <w:p w:rsidR="00160A98" w:rsidRDefault="00160A98" w:rsidP="00901BAC">
      <w:pPr>
        <w:tabs>
          <w:tab w:val="left" w:pos="720"/>
        </w:tabs>
        <w:spacing w:line="480" w:lineRule="auto"/>
        <w:jc w:val="both"/>
      </w:pPr>
      <w:r w:rsidRPr="00CE5D95">
        <w:t>r</w:t>
      </w:r>
      <w:r w:rsidR="00901BAC">
        <w:t xml:space="preserve">asio ini mengukur kemampuan </w:t>
      </w:r>
      <w:r w:rsidRPr="00CE5D95">
        <w:t xml:space="preserve">perusahaan untuk </w:t>
      </w:r>
      <w:r w:rsidR="00901BAC">
        <w:t xml:space="preserve">menghasilkan laba, terdiri atas </w:t>
      </w:r>
      <w:r w:rsidRPr="00CE5D95">
        <w:t>:</w:t>
      </w:r>
    </w:p>
    <w:p w:rsidR="00403785" w:rsidRPr="00A9642E" w:rsidRDefault="001632D4" w:rsidP="001F5F47">
      <w:pPr>
        <w:pStyle w:val="ListParagraph"/>
        <w:tabs>
          <w:tab w:val="left" w:pos="720"/>
        </w:tabs>
        <w:spacing w:line="480" w:lineRule="auto"/>
        <w:ind w:left="0"/>
        <w:jc w:val="both"/>
      </w:pPr>
      <w:r>
        <w:rPr>
          <w:i/>
        </w:rPr>
        <w:lastRenderedPageBreak/>
        <w:t xml:space="preserve">1). </w:t>
      </w:r>
      <w:r w:rsidRPr="001632D4">
        <w:t>Hasil</w:t>
      </w:r>
      <w:r w:rsidRPr="00A9642E">
        <w:rPr>
          <w:i/>
        </w:rPr>
        <w:t xml:space="preserve"> </w:t>
      </w:r>
      <w:r>
        <w:t xml:space="preserve">Pengembalian Atas Ekuitas / </w:t>
      </w:r>
      <w:r w:rsidRPr="001632D4">
        <w:rPr>
          <w:i/>
        </w:rPr>
        <w:t>Return Of equity</w:t>
      </w:r>
      <w:r>
        <w:t xml:space="preserve"> (ROE) </w:t>
      </w:r>
      <w:r w:rsidR="00403785" w:rsidRPr="00A9642E">
        <w:t>.</w:t>
      </w:r>
    </w:p>
    <w:p w:rsidR="00403785" w:rsidRPr="00A9642E" w:rsidRDefault="00403785" w:rsidP="00403785">
      <w:pPr>
        <w:spacing w:line="360" w:lineRule="auto"/>
        <w:ind w:left="3600" w:firstLine="720"/>
        <w:jc w:val="both"/>
      </w:pPr>
      <w:r>
        <w:t xml:space="preserve"> </w:t>
      </w:r>
      <w:r w:rsidRPr="00A9642E">
        <w:t xml:space="preserve">     Laba Bersih</w:t>
      </w:r>
    </w:p>
    <w:p w:rsidR="00403785" w:rsidRPr="00A9642E" w:rsidRDefault="00751CB3" w:rsidP="00403785">
      <w:pPr>
        <w:spacing w:line="360" w:lineRule="auto"/>
        <w:jc w:val="both"/>
      </w:pPr>
      <w:r w:rsidRPr="00751CB3">
        <w:rPr>
          <w:noProof/>
          <w:lang w:val="id-ID" w:eastAsia="id-ID"/>
        </w:rPr>
        <w:pict>
          <v:shape id="_x0000_s1081" type="#_x0000_t32" style="position:absolute;left:0;text-align:left;margin-left:211.75pt;margin-top:5.8pt;width:96.75pt;height:0;z-index:251688448" o:connectortype="straight"/>
        </w:pict>
      </w:r>
      <w:r w:rsidR="00403785" w:rsidRPr="00A9642E">
        <w:t xml:space="preserve">  </w:t>
      </w:r>
      <w:r w:rsidR="00403785" w:rsidRPr="00A9642E">
        <w:tab/>
      </w:r>
      <w:r w:rsidR="00403785" w:rsidRPr="00A9642E">
        <w:tab/>
      </w:r>
      <w:r w:rsidR="00403785" w:rsidRPr="00A9642E">
        <w:rPr>
          <w:i/>
        </w:rPr>
        <w:t>Return On Equity</w:t>
      </w:r>
      <w:r w:rsidR="00403785" w:rsidRPr="00A9642E">
        <w:t xml:space="preserve">         =                                           </w:t>
      </w:r>
      <w:r w:rsidR="00403785" w:rsidRPr="00A9642E">
        <w:rPr>
          <w:i/>
        </w:rPr>
        <w:t xml:space="preserve">x </w:t>
      </w:r>
      <w:r w:rsidR="00403785" w:rsidRPr="00A9642E">
        <w:t>100%</w:t>
      </w:r>
    </w:p>
    <w:p w:rsidR="00403785" w:rsidRPr="00A9642E" w:rsidRDefault="00403785" w:rsidP="001F5F47">
      <w:pPr>
        <w:pStyle w:val="ListParagraph"/>
        <w:spacing w:line="480" w:lineRule="auto"/>
        <w:ind w:left="4320"/>
        <w:jc w:val="both"/>
      </w:pPr>
      <w:r>
        <w:t xml:space="preserve">Total Modal Sendiri      </w:t>
      </w:r>
    </w:p>
    <w:p w:rsidR="00403785" w:rsidRDefault="001632D4" w:rsidP="001632D4">
      <w:pPr>
        <w:pStyle w:val="ListParagraph"/>
        <w:spacing w:line="480" w:lineRule="auto"/>
        <w:ind w:left="0" w:firstLine="540"/>
        <w:jc w:val="both"/>
      </w:pPr>
      <w:r w:rsidRPr="00A9642E">
        <w:t xml:space="preserve">Rasio ini mengukur sejauh mana </w:t>
      </w:r>
      <w:r w:rsidR="00403785">
        <w:t>perusahaan mengelola modal sendiri (</w:t>
      </w:r>
      <w:r w:rsidR="00403785" w:rsidRPr="00C06D25">
        <w:rPr>
          <w:i/>
        </w:rPr>
        <w:t>Net Wort</w:t>
      </w:r>
      <w:r w:rsidR="00403785">
        <w:t>) secara efektif, mengukur tingkat keuntungan dari investasi yang telah dilakukan pemilik modal sendiri atau pemegang saham perusahaan.</w:t>
      </w:r>
    </w:p>
    <w:p w:rsidR="00403785" w:rsidRDefault="00403785" w:rsidP="00403785">
      <w:pPr>
        <w:pStyle w:val="ListParagraph"/>
        <w:spacing w:line="480" w:lineRule="auto"/>
        <w:ind w:left="0"/>
        <w:jc w:val="both"/>
      </w:pPr>
      <w:r>
        <w:t xml:space="preserve">Menurut Palepu (1995 : 4-4) ROE adalah </w:t>
      </w:r>
      <w:r w:rsidRPr="00403785">
        <w:rPr>
          <w:i/>
        </w:rPr>
        <w:t>return on asset</w:t>
      </w:r>
      <w:r>
        <w:rPr>
          <w:i/>
        </w:rPr>
        <w:t xml:space="preserve"> </w:t>
      </w:r>
      <w:r>
        <w:t xml:space="preserve">kali </w:t>
      </w:r>
      <w:r w:rsidRPr="00403785">
        <w:rPr>
          <w:i/>
        </w:rPr>
        <w:t>financial leverage</w:t>
      </w:r>
      <w:r>
        <w:t xml:space="preserve"> atau</w:t>
      </w:r>
    </w:p>
    <w:p w:rsidR="00403785" w:rsidRPr="00F12E8B" w:rsidRDefault="00403785" w:rsidP="00403785">
      <w:pPr>
        <w:pStyle w:val="ListParagraph"/>
        <w:ind w:left="0"/>
        <w:jc w:val="both"/>
        <w:rPr>
          <w:i/>
        </w:rPr>
      </w:pPr>
      <w:r>
        <w:t xml:space="preserve">                      </w:t>
      </w:r>
      <w:r w:rsidRPr="00F12E8B">
        <w:rPr>
          <w:i/>
        </w:rPr>
        <w:t>Net Income                              Asset</w:t>
      </w:r>
    </w:p>
    <w:p w:rsidR="00403785" w:rsidRPr="00F12E8B" w:rsidRDefault="00751CB3" w:rsidP="00403785">
      <w:pPr>
        <w:pStyle w:val="ListParagraph"/>
        <w:ind w:left="0"/>
        <w:jc w:val="both"/>
        <w:rPr>
          <w:i/>
        </w:rPr>
      </w:pPr>
      <w:r>
        <w:rPr>
          <w:i/>
          <w:noProof/>
        </w:rPr>
        <w:pict>
          <v:shape id="_x0000_s1084" type="#_x0000_t32" style="position:absolute;left:0;text-align:left;margin-left:178.4pt;margin-top:7.45pt;width:96.75pt;height:0;z-index:251690496" o:connectortype="straight"/>
        </w:pict>
      </w:r>
      <w:r>
        <w:rPr>
          <w:i/>
          <w:noProof/>
        </w:rPr>
        <w:pict>
          <v:shape id="_x0000_s1082" type="#_x0000_t32" style="position:absolute;left:0;text-align:left;margin-left:49.6pt;margin-top:7.45pt;width:96.75pt;height:0;z-index:251689472" o:connectortype="straight"/>
        </w:pict>
      </w:r>
      <w:r w:rsidR="00403785" w:rsidRPr="00F12E8B">
        <w:rPr>
          <w:i/>
        </w:rPr>
        <w:t xml:space="preserve">ROE =                                           x   </w:t>
      </w:r>
    </w:p>
    <w:p w:rsidR="001632D4" w:rsidRPr="00F12E8B" w:rsidRDefault="001632D4" w:rsidP="002F7317">
      <w:pPr>
        <w:pStyle w:val="ListParagraph"/>
        <w:spacing w:line="480" w:lineRule="auto"/>
        <w:ind w:left="0" w:firstLine="540"/>
        <w:jc w:val="both"/>
        <w:rPr>
          <w:i/>
        </w:rPr>
      </w:pPr>
      <w:r w:rsidRPr="00F12E8B">
        <w:rPr>
          <w:i/>
        </w:rPr>
        <w:t>.</w:t>
      </w:r>
      <w:r w:rsidR="00403785" w:rsidRPr="00F12E8B">
        <w:rPr>
          <w:i/>
        </w:rPr>
        <w:t xml:space="preserve">               Assets                        Share Holders Equity</w:t>
      </w:r>
    </w:p>
    <w:p w:rsidR="00160A98" w:rsidRPr="001632D4" w:rsidRDefault="001632D4" w:rsidP="00901BAC">
      <w:pPr>
        <w:pStyle w:val="ListParagraph"/>
        <w:tabs>
          <w:tab w:val="left" w:pos="810"/>
        </w:tabs>
        <w:spacing w:line="480" w:lineRule="auto"/>
        <w:ind w:left="24"/>
        <w:jc w:val="both"/>
      </w:pPr>
      <w:r>
        <w:rPr>
          <w:i/>
        </w:rPr>
        <w:t>2</w:t>
      </w:r>
      <w:r w:rsidR="00901BAC">
        <w:rPr>
          <w:i/>
        </w:rPr>
        <w:t xml:space="preserve">). </w:t>
      </w:r>
      <w:r>
        <w:t xml:space="preserve">Hasil Pengembalian Atas Total Aktiva </w:t>
      </w:r>
      <w:r w:rsidRPr="00F12E8B">
        <w:rPr>
          <w:i/>
        </w:rPr>
        <w:t>/ Return On Asset (ROA)</w:t>
      </w:r>
    </w:p>
    <w:p w:rsidR="00C133CF" w:rsidRDefault="00901BAC" w:rsidP="001F5F47">
      <w:pPr>
        <w:pStyle w:val="ListParagraph"/>
        <w:tabs>
          <w:tab w:val="left" w:pos="0"/>
        </w:tabs>
        <w:spacing w:line="480" w:lineRule="auto"/>
        <w:ind w:left="0"/>
        <w:jc w:val="both"/>
      </w:pPr>
      <w:r>
        <w:tab/>
      </w:r>
      <w:r w:rsidR="001632D4">
        <w:t>Rasio ini akan memberikan ukuran produktivitas aktiva dalam memberikan pengemba</w:t>
      </w:r>
      <w:r w:rsidR="002F7317">
        <w:t>lian kepada kedua penanam modal.</w:t>
      </w:r>
    </w:p>
    <w:p w:rsidR="00160A98" w:rsidRPr="00F12E8B" w:rsidRDefault="002F7317" w:rsidP="002F7317">
      <w:pPr>
        <w:spacing w:line="360" w:lineRule="auto"/>
        <w:jc w:val="both"/>
        <w:rPr>
          <w:i/>
        </w:rPr>
      </w:pPr>
      <w:r>
        <w:t xml:space="preserve">                             </w:t>
      </w:r>
      <w:r w:rsidRPr="00F12E8B">
        <w:rPr>
          <w:i/>
        </w:rPr>
        <w:t>Net Income</w:t>
      </w:r>
    </w:p>
    <w:p w:rsidR="00160A98" w:rsidRPr="00F12E8B" w:rsidRDefault="00751CB3" w:rsidP="002F7317">
      <w:pPr>
        <w:spacing w:line="360" w:lineRule="auto"/>
        <w:jc w:val="both"/>
        <w:rPr>
          <w:i/>
        </w:rPr>
      </w:pPr>
      <w:r w:rsidRPr="00751CB3">
        <w:rPr>
          <w:i/>
          <w:noProof/>
          <w:lang w:val="id-ID" w:eastAsia="id-ID"/>
        </w:rPr>
        <w:pict>
          <v:shape id="_x0000_s1026" type="#_x0000_t32" style="position:absolute;left:0;text-align:left;margin-left:59.15pt;margin-top:8.85pt;width:119.25pt;height:.05pt;z-index:251638272" o:connectortype="straight"/>
        </w:pict>
      </w:r>
      <w:r w:rsidR="002F7317" w:rsidRPr="00F12E8B">
        <w:rPr>
          <w:i/>
        </w:rPr>
        <w:t xml:space="preserve">  ROA</w:t>
      </w:r>
      <w:r w:rsidR="00160A98" w:rsidRPr="00F12E8B">
        <w:rPr>
          <w:i/>
        </w:rPr>
        <w:t xml:space="preserve"> </w:t>
      </w:r>
      <w:r w:rsidR="00BA09C2" w:rsidRPr="00F12E8B">
        <w:rPr>
          <w:i/>
        </w:rPr>
        <w:t xml:space="preserve">   </w:t>
      </w:r>
      <w:r w:rsidR="00160A98" w:rsidRPr="00F12E8B">
        <w:rPr>
          <w:i/>
        </w:rPr>
        <w:t xml:space="preserve">=                                            </w:t>
      </w:r>
      <w:r w:rsidR="00160A98" w:rsidRPr="00F12E8B">
        <w:t>x 100%</w:t>
      </w:r>
    </w:p>
    <w:p w:rsidR="00160A98" w:rsidRPr="00A9642E" w:rsidRDefault="002F7317" w:rsidP="002F7317">
      <w:pPr>
        <w:spacing w:line="360" w:lineRule="auto"/>
        <w:jc w:val="both"/>
      </w:pPr>
      <w:r w:rsidRPr="00F12E8B">
        <w:rPr>
          <w:i/>
        </w:rPr>
        <w:t xml:space="preserve">                               Net Wort</w:t>
      </w:r>
      <w:r w:rsidR="00160A98" w:rsidRPr="00A9642E">
        <w:t xml:space="preserve"> </w:t>
      </w:r>
    </w:p>
    <w:p w:rsidR="00160A98" w:rsidRDefault="00160A98" w:rsidP="00160A98">
      <w:pPr>
        <w:spacing w:line="480" w:lineRule="auto"/>
        <w:jc w:val="both"/>
      </w:pPr>
    </w:p>
    <w:p w:rsidR="00737478" w:rsidRDefault="00737478" w:rsidP="00160A98">
      <w:pPr>
        <w:spacing w:line="480" w:lineRule="auto"/>
        <w:jc w:val="both"/>
      </w:pPr>
      <w:r>
        <w:t>ROA menurut Aswath (1994 : 76) adalah mengukur efisiensi operasi yang dinyatakan dalam rasio laba yang terdiri dari laba bersih di tambah biaya bunga yang disesuaikan dengan tingkat pajak dibagi dengan jumlah harta.</w:t>
      </w:r>
    </w:p>
    <w:p w:rsidR="00FB1698" w:rsidRPr="00FB1698" w:rsidRDefault="00FB1698" w:rsidP="00FB1698">
      <w:pPr>
        <w:spacing w:line="360" w:lineRule="auto"/>
        <w:jc w:val="both"/>
        <w:rPr>
          <w:i/>
        </w:rPr>
      </w:pPr>
      <w:r>
        <w:t xml:space="preserve">                            </w:t>
      </w:r>
      <w:r w:rsidRPr="00FB1698">
        <w:rPr>
          <w:i/>
        </w:rPr>
        <w:t xml:space="preserve"> Net Income + Intereset Expenses (I –T)</w:t>
      </w:r>
    </w:p>
    <w:p w:rsidR="00FB1698" w:rsidRPr="00A9642E" w:rsidRDefault="00751CB3" w:rsidP="00FB1698">
      <w:pPr>
        <w:spacing w:line="360" w:lineRule="auto"/>
        <w:jc w:val="both"/>
      </w:pPr>
      <w:r w:rsidRPr="00751CB3">
        <w:rPr>
          <w:noProof/>
          <w:lang w:val="id-ID" w:eastAsia="id-ID"/>
        </w:rPr>
        <w:pict>
          <v:shape id="_x0000_s1086" type="#_x0000_t32" style="position:absolute;left:0;text-align:left;margin-left:59.15pt;margin-top:8.85pt;width:212.8pt;height:0;z-index:251692544" o:connectortype="straight"/>
        </w:pict>
      </w:r>
      <w:r w:rsidR="00FB1698">
        <w:t xml:space="preserve">  ROA</w:t>
      </w:r>
      <w:r w:rsidR="00FB1698" w:rsidRPr="00A9642E">
        <w:rPr>
          <w:i/>
        </w:rPr>
        <w:t xml:space="preserve"> </w:t>
      </w:r>
      <w:r w:rsidR="00FB1698">
        <w:rPr>
          <w:i/>
        </w:rPr>
        <w:t xml:space="preserve">   </w:t>
      </w:r>
      <w:r w:rsidR="00FB1698" w:rsidRPr="00A9642E">
        <w:t xml:space="preserve">=                                           </w:t>
      </w:r>
      <w:r w:rsidR="00FB1698">
        <w:t xml:space="preserve">                                </w:t>
      </w:r>
      <w:r w:rsidR="00FB1698" w:rsidRPr="00A9642E">
        <w:t xml:space="preserve"> </w:t>
      </w:r>
      <w:r w:rsidR="00FB1698" w:rsidRPr="00A9642E">
        <w:rPr>
          <w:i/>
        </w:rPr>
        <w:t xml:space="preserve">x </w:t>
      </w:r>
      <w:r w:rsidR="00FB1698" w:rsidRPr="00A9642E">
        <w:t>100%</w:t>
      </w:r>
    </w:p>
    <w:p w:rsidR="00FB1698" w:rsidRDefault="00FB1698" w:rsidP="00C06D25">
      <w:pPr>
        <w:spacing w:line="360" w:lineRule="auto"/>
        <w:jc w:val="both"/>
        <w:rPr>
          <w:i/>
        </w:rPr>
      </w:pPr>
      <w:r>
        <w:t xml:space="preserve">                                                </w:t>
      </w:r>
      <w:r w:rsidRPr="00FB1698">
        <w:rPr>
          <w:i/>
        </w:rPr>
        <w:t xml:space="preserve">Total Asset </w:t>
      </w:r>
    </w:p>
    <w:p w:rsidR="00C06D25" w:rsidRPr="00C06D25" w:rsidRDefault="00C06D25" w:rsidP="00C06D25">
      <w:pPr>
        <w:spacing w:line="360" w:lineRule="auto"/>
        <w:jc w:val="both"/>
        <w:rPr>
          <w:i/>
        </w:rPr>
      </w:pPr>
    </w:p>
    <w:p w:rsidR="00FB1698" w:rsidRDefault="00FB1698" w:rsidP="00160A98">
      <w:pPr>
        <w:spacing w:line="480" w:lineRule="auto"/>
        <w:jc w:val="both"/>
      </w:pPr>
      <w:r>
        <w:t>Operating Profit Margin yaitu perbandingan antara laba usaha dan penjualan</w:t>
      </w:r>
    </w:p>
    <w:p w:rsidR="00043E4D" w:rsidRDefault="00FB1698" w:rsidP="00FB1698">
      <w:pPr>
        <w:spacing w:line="360" w:lineRule="auto"/>
        <w:jc w:val="both"/>
      </w:pPr>
      <w:r>
        <w:t xml:space="preserve">                                                                  </w:t>
      </w:r>
      <w:r w:rsidRPr="00A9642E">
        <w:t xml:space="preserve">   </w:t>
      </w:r>
      <w:r>
        <w:t xml:space="preserve">        </w:t>
      </w:r>
    </w:p>
    <w:p w:rsidR="00FB1698" w:rsidRPr="00A9642E" w:rsidRDefault="00043E4D" w:rsidP="00FB1698">
      <w:pPr>
        <w:spacing w:line="360" w:lineRule="auto"/>
        <w:jc w:val="both"/>
      </w:pPr>
      <w:r>
        <w:lastRenderedPageBreak/>
        <w:t xml:space="preserve">                                                                             </w:t>
      </w:r>
      <w:r w:rsidR="00FB1698">
        <w:t>EBIT</w:t>
      </w:r>
    </w:p>
    <w:p w:rsidR="00FB1698" w:rsidRPr="00A9642E" w:rsidRDefault="00751CB3" w:rsidP="00FB1698">
      <w:pPr>
        <w:spacing w:line="360" w:lineRule="auto"/>
        <w:jc w:val="both"/>
      </w:pPr>
      <w:r w:rsidRPr="00751CB3">
        <w:rPr>
          <w:noProof/>
          <w:lang w:val="id-ID" w:eastAsia="id-ID"/>
        </w:rPr>
        <w:pict>
          <v:shape id="_x0000_s1087" type="#_x0000_t32" style="position:absolute;left:0;text-align:left;margin-left:194.85pt;margin-top:5.8pt;width:96.75pt;height:0;z-index:251694592" o:connectortype="straight"/>
        </w:pict>
      </w:r>
      <w:r w:rsidR="00FB1698">
        <w:t xml:space="preserve"> </w:t>
      </w:r>
      <w:r w:rsidR="00FB1698" w:rsidRPr="00A9642E">
        <w:tab/>
      </w:r>
      <w:r w:rsidR="00FB1698">
        <w:rPr>
          <w:i/>
        </w:rPr>
        <w:t>Operating Profit Margin</w:t>
      </w:r>
      <w:r w:rsidR="00FB1698">
        <w:t xml:space="preserve">    </w:t>
      </w:r>
      <w:r w:rsidR="00FB1698" w:rsidRPr="00A9642E">
        <w:t xml:space="preserve">=                                           </w:t>
      </w:r>
      <w:r w:rsidR="00FB1698" w:rsidRPr="00A9642E">
        <w:rPr>
          <w:i/>
        </w:rPr>
        <w:t xml:space="preserve">x </w:t>
      </w:r>
      <w:r w:rsidR="00FB1698" w:rsidRPr="00A9642E">
        <w:t>100%</w:t>
      </w:r>
    </w:p>
    <w:p w:rsidR="00FB1698" w:rsidRDefault="00FB1698" w:rsidP="00FB1698">
      <w:pPr>
        <w:spacing w:line="480" w:lineRule="auto"/>
        <w:jc w:val="both"/>
      </w:pPr>
      <w:r>
        <w:t xml:space="preserve">                                                                             Sales      </w:t>
      </w:r>
    </w:p>
    <w:p w:rsidR="00737478" w:rsidRPr="00A9642E" w:rsidRDefault="00737478" w:rsidP="00160A98">
      <w:pPr>
        <w:spacing w:line="480" w:lineRule="auto"/>
        <w:jc w:val="both"/>
      </w:pPr>
    </w:p>
    <w:p w:rsidR="00160A98" w:rsidRPr="00FB2986" w:rsidRDefault="00160A98" w:rsidP="00FB2986">
      <w:pPr>
        <w:pStyle w:val="ListParagraph"/>
        <w:numPr>
          <w:ilvl w:val="0"/>
          <w:numId w:val="12"/>
        </w:numPr>
        <w:tabs>
          <w:tab w:val="left" w:pos="426"/>
        </w:tabs>
        <w:spacing w:line="480" w:lineRule="auto"/>
        <w:jc w:val="both"/>
        <w:rPr>
          <w:rFonts w:eastAsiaTheme="minorEastAsia"/>
          <w:b/>
          <w:lang w:val="sv-SE"/>
        </w:rPr>
      </w:pPr>
      <w:r w:rsidRPr="00FB2986">
        <w:rPr>
          <w:rFonts w:eastAsiaTheme="minorEastAsia"/>
          <w:b/>
          <w:lang w:val="sv-SE"/>
        </w:rPr>
        <w:t>Kerangka Pikir</w:t>
      </w:r>
    </w:p>
    <w:p w:rsidR="00160A98" w:rsidRPr="00A9642E" w:rsidRDefault="00160A98" w:rsidP="00C06D25">
      <w:pPr>
        <w:tabs>
          <w:tab w:val="left" w:pos="720"/>
        </w:tabs>
        <w:spacing w:line="480" w:lineRule="auto"/>
        <w:contextualSpacing/>
        <w:jc w:val="both"/>
        <w:rPr>
          <w:rFonts w:eastAsiaTheme="minorEastAsia"/>
          <w:lang w:val="sv-SE"/>
        </w:rPr>
      </w:pPr>
      <w:r w:rsidRPr="00A9642E">
        <w:rPr>
          <w:rFonts w:eastAsiaTheme="minorEastAsia"/>
          <w:lang w:val="sv-SE"/>
        </w:rPr>
        <w:tab/>
        <w:t xml:space="preserve">Aspek finansial merupakan faktor yang paling prinsipil dalam menjalankan operasional, karena sangat erat kaitannya dengan kemampuan manajerial perusahaan yang berorientasi pada komunitas perusahaan. </w:t>
      </w:r>
    </w:p>
    <w:p w:rsidR="00F8514A" w:rsidRDefault="00160A98" w:rsidP="00484174">
      <w:pPr>
        <w:pStyle w:val="ListParagraph"/>
        <w:tabs>
          <w:tab w:val="left" w:pos="4111"/>
        </w:tabs>
        <w:spacing w:line="480" w:lineRule="auto"/>
        <w:ind w:left="0"/>
        <w:jc w:val="both"/>
        <w:rPr>
          <w:lang w:val="sv-SE"/>
        </w:rPr>
      </w:pPr>
      <w:r w:rsidRPr="00A9642E">
        <w:rPr>
          <w:rFonts w:eastAsiaTheme="minorEastAsia"/>
          <w:lang w:val="sv-SE"/>
        </w:rPr>
        <w:t xml:space="preserve">Sehubungan dengan hal tersebut, maka </w:t>
      </w:r>
      <w:r w:rsidR="002A4E90">
        <w:rPr>
          <w:rFonts w:eastAsiaTheme="minorEastAsia"/>
          <w:lang w:val="sv-SE"/>
        </w:rPr>
        <w:t>Manajemen</w:t>
      </w:r>
      <w:r w:rsidRPr="00A9642E">
        <w:rPr>
          <w:rFonts w:eastAsiaTheme="minorEastAsia"/>
          <w:lang w:val="sv-SE"/>
        </w:rPr>
        <w:t xml:space="preserve"> keuangan perusahaan yang baik sangat perlu dilakukan agar </w:t>
      </w:r>
      <w:r w:rsidR="002A4E90">
        <w:rPr>
          <w:rFonts w:eastAsiaTheme="minorEastAsia"/>
          <w:lang w:val="sv-SE"/>
        </w:rPr>
        <w:t>Kebijakan keuangan</w:t>
      </w:r>
      <w:r w:rsidRPr="00A9642E">
        <w:rPr>
          <w:rFonts w:eastAsiaTheme="minorEastAsia"/>
          <w:lang w:val="sv-SE"/>
        </w:rPr>
        <w:t xml:space="preserve"> perusahaan berjalan secara efisien. Untuk mengetahui rasio keuangan perusaha</w:t>
      </w:r>
      <w:r w:rsidR="00484174">
        <w:rPr>
          <w:rFonts w:eastAsiaTheme="minorEastAsia"/>
          <w:lang w:val="sv-SE"/>
        </w:rPr>
        <w:t>an tersebut diperlukan data</w:t>
      </w:r>
      <w:r w:rsidRPr="00A9642E">
        <w:rPr>
          <w:rFonts w:eastAsiaTheme="minorEastAsia"/>
          <w:lang w:val="sv-SE"/>
        </w:rPr>
        <w:t xml:space="preserve"> laporan keuangan yang terdiri dari neraca dan laporan laba rugi. Berdasarkan data keuangan tersebut nantinya dianalisis berdasarkan rasio keuangan yang terdiri dari rasio likuidit</w:t>
      </w:r>
      <w:r>
        <w:rPr>
          <w:rFonts w:eastAsiaTheme="minorEastAsia"/>
          <w:lang w:val="sv-SE"/>
        </w:rPr>
        <w:t xml:space="preserve">as untuk mengukur </w:t>
      </w:r>
      <w:r w:rsidRPr="00A9642E">
        <w:rPr>
          <w:lang w:val="sv-SE"/>
        </w:rPr>
        <w:t>kemampuan perusahaan untuk memenuhi seluruh kewajiban keuangannya yang segera harus dipenuhi</w:t>
      </w:r>
      <w:r>
        <w:rPr>
          <w:rFonts w:eastAsiaTheme="minorEastAsia"/>
          <w:lang w:val="sv-SE"/>
        </w:rPr>
        <w:t>,</w:t>
      </w:r>
      <w:r w:rsidRPr="00A9642E">
        <w:rPr>
          <w:rFonts w:eastAsiaTheme="minorEastAsia"/>
          <w:lang w:val="sv-SE"/>
        </w:rPr>
        <w:t xml:space="preserve"> rasio profitabilitas</w:t>
      </w:r>
      <w:r>
        <w:rPr>
          <w:rFonts w:eastAsiaTheme="minorEastAsia"/>
          <w:lang w:val="sv-SE"/>
        </w:rPr>
        <w:t xml:space="preserve"> untuk </w:t>
      </w:r>
      <w:r w:rsidRPr="00A9642E">
        <w:rPr>
          <w:lang w:val="sv-SE"/>
        </w:rPr>
        <w:t>menggambarkan kemampuan perusahaan mendapatkan laba melalui semua kemampuan dan sumber daya yang ada</w:t>
      </w:r>
      <w:r w:rsidRPr="00A9642E">
        <w:rPr>
          <w:rFonts w:eastAsiaTheme="minorEastAsia"/>
          <w:lang w:val="sv-SE"/>
        </w:rPr>
        <w:t>,</w:t>
      </w:r>
      <w:r>
        <w:rPr>
          <w:rFonts w:eastAsiaTheme="minorEastAsia"/>
          <w:lang w:val="sv-SE"/>
        </w:rPr>
        <w:t xml:space="preserve"> rasio solvabilitas untuk </w:t>
      </w:r>
      <w:r w:rsidRPr="00A9642E">
        <w:rPr>
          <w:lang w:val="sv-SE"/>
        </w:rPr>
        <w:t>menunjukkan kemampuan perusahaan untuk memenuhi segala kewajiban finansialnya seandainya perusahaan tersebut pada saat itu di likuidasi</w:t>
      </w:r>
      <w:r>
        <w:rPr>
          <w:lang w:val="sv-SE"/>
        </w:rPr>
        <w:t xml:space="preserve"> </w:t>
      </w:r>
      <w:r w:rsidRPr="00F01956">
        <w:rPr>
          <w:rFonts w:eastAsiaTheme="minorEastAsia"/>
          <w:lang w:val="sv-SE"/>
        </w:rPr>
        <w:t>dan rasio aktivitas</w:t>
      </w:r>
      <w:r>
        <w:rPr>
          <w:rFonts w:eastAsiaTheme="minorEastAsia"/>
          <w:lang w:val="sv-SE"/>
        </w:rPr>
        <w:t xml:space="preserve"> </w:t>
      </w:r>
      <w:r w:rsidRPr="00F01956">
        <w:rPr>
          <w:lang w:val="sv-SE"/>
        </w:rPr>
        <w:t xml:space="preserve">untuk Mengukur seberapa efektif perusahaan memanfaatkan semua sumber daya yang pada pengendaliannya. </w:t>
      </w:r>
    </w:p>
    <w:p w:rsidR="00160A98" w:rsidRPr="00C06D25" w:rsidRDefault="00160A98" w:rsidP="00C06D25">
      <w:pPr>
        <w:tabs>
          <w:tab w:val="left" w:pos="4111"/>
        </w:tabs>
        <w:spacing w:line="480" w:lineRule="auto"/>
        <w:jc w:val="both"/>
        <w:rPr>
          <w:lang w:val="sv-SE"/>
        </w:rPr>
      </w:pPr>
      <w:r w:rsidRPr="00C06D25">
        <w:rPr>
          <w:rFonts w:eastAsiaTheme="minorEastAsia"/>
          <w:lang w:val="sv-SE"/>
        </w:rPr>
        <w:t xml:space="preserve">Untuk memperjelas kerangka pikir maka dapat dilihat pada gambar berikut : </w:t>
      </w:r>
    </w:p>
    <w:p w:rsidR="00C06D25" w:rsidRDefault="00C06D25" w:rsidP="00160A98">
      <w:pPr>
        <w:tabs>
          <w:tab w:val="left" w:pos="567"/>
        </w:tabs>
        <w:spacing w:line="480" w:lineRule="auto"/>
        <w:contextualSpacing/>
        <w:jc w:val="both"/>
        <w:rPr>
          <w:rFonts w:eastAsiaTheme="minorEastAsia"/>
          <w:lang w:val="sv-SE"/>
        </w:rPr>
      </w:pPr>
    </w:p>
    <w:p w:rsidR="00043E4D" w:rsidRDefault="00043E4D" w:rsidP="00160A98">
      <w:pPr>
        <w:tabs>
          <w:tab w:val="left" w:pos="567"/>
        </w:tabs>
        <w:spacing w:line="480" w:lineRule="auto"/>
        <w:contextualSpacing/>
        <w:jc w:val="both"/>
        <w:rPr>
          <w:rFonts w:eastAsiaTheme="minorEastAsia"/>
          <w:lang w:val="sv-SE"/>
        </w:rPr>
      </w:pPr>
    </w:p>
    <w:p w:rsidR="00160A98" w:rsidRPr="00A9642E" w:rsidRDefault="00751CB3" w:rsidP="00160A98">
      <w:pPr>
        <w:tabs>
          <w:tab w:val="left" w:pos="567"/>
        </w:tabs>
        <w:spacing w:line="480" w:lineRule="auto"/>
        <w:contextualSpacing/>
        <w:jc w:val="both"/>
        <w:rPr>
          <w:rFonts w:eastAsiaTheme="minorEastAsia"/>
          <w:lang w:val="sv-SE"/>
        </w:rPr>
      </w:pPr>
      <w:r>
        <w:rPr>
          <w:rFonts w:eastAsiaTheme="minorEastAsia"/>
          <w:noProof/>
        </w:rPr>
        <w:lastRenderedPageBreak/>
        <w:pict>
          <v:rect id="_x0000_s1035" style="position:absolute;left:0;text-align:left;margin-left:103.3pt;margin-top:.5pt;width:116.05pt;height:35.25pt;z-index:251640320">
            <v:textbox style="mso-next-textbox:#_x0000_s1035">
              <w:txbxContent>
                <w:p w:rsidR="00F976EB" w:rsidRPr="00160C74" w:rsidRDefault="00F976EB" w:rsidP="00160A98">
                  <w:pPr>
                    <w:jc w:val="center"/>
                  </w:pPr>
                  <w:r>
                    <w:t>Manajemen Keuangan</w:t>
                  </w:r>
                </w:p>
              </w:txbxContent>
            </v:textbox>
          </v:rect>
        </w:pict>
      </w:r>
    </w:p>
    <w:p w:rsidR="00160A98" w:rsidRPr="00A9642E" w:rsidRDefault="00751CB3" w:rsidP="00160A98">
      <w:pPr>
        <w:pStyle w:val="ListParagraph"/>
        <w:tabs>
          <w:tab w:val="left" w:pos="426"/>
        </w:tabs>
        <w:spacing w:line="480" w:lineRule="auto"/>
        <w:ind w:left="1440"/>
        <w:jc w:val="both"/>
        <w:rPr>
          <w:rFonts w:eastAsiaTheme="minorEastAsia"/>
          <w:lang w:val="sv-SE"/>
        </w:rPr>
      </w:pPr>
      <w:r>
        <w:rPr>
          <w:rFonts w:eastAsiaTheme="minorEastAsia"/>
          <w:noProof/>
        </w:rPr>
        <w:pict>
          <v:rect id="_x0000_s1036" style="position:absolute;left:0;text-align:left;margin-left:98.3pt;margin-top:25.9pt;width:124.75pt;height:21.8pt;z-index:251641344">
            <v:textbox style="mso-next-textbox:#_x0000_s1036">
              <w:txbxContent>
                <w:p w:rsidR="00F976EB" w:rsidRPr="00160C74" w:rsidRDefault="00F976EB" w:rsidP="00160A98">
                  <w:pPr>
                    <w:jc w:val="center"/>
                  </w:pPr>
                  <w:r>
                    <w:t>Kebijakan Keuangan</w:t>
                  </w:r>
                </w:p>
              </w:txbxContent>
            </v:textbox>
          </v:rect>
        </w:pict>
      </w:r>
      <w:r>
        <w:rPr>
          <w:rFonts w:eastAsiaTheme="minorEastAsia"/>
          <w:noProof/>
        </w:rPr>
        <w:pict>
          <v:shape id="_x0000_s1060" type="#_x0000_t32" style="position:absolute;left:0;text-align:left;margin-left:157.35pt;margin-top:9.75pt;width:.05pt;height:15.65pt;z-index:251665920" o:connectortype="straight">
            <v:stroke endarrow="block"/>
          </v:shape>
        </w:pict>
      </w:r>
    </w:p>
    <w:p w:rsidR="00160A98" w:rsidRPr="00A9642E" w:rsidRDefault="00160A98" w:rsidP="00160A98">
      <w:pPr>
        <w:tabs>
          <w:tab w:val="left" w:pos="426"/>
        </w:tabs>
        <w:jc w:val="both"/>
        <w:rPr>
          <w:rFonts w:eastAsiaTheme="minorEastAsia"/>
          <w:lang w:val="sv-SE"/>
        </w:rPr>
      </w:pPr>
    </w:p>
    <w:p w:rsidR="00160A98" w:rsidRPr="00A9642E" w:rsidRDefault="00751CB3" w:rsidP="00160A98">
      <w:pPr>
        <w:spacing w:line="480" w:lineRule="auto"/>
        <w:ind w:left="1800" w:firstLine="720"/>
        <w:rPr>
          <w:lang w:val="sv-SE"/>
        </w:rPr>
      </w:pPr>
      <w:r w:rsidRPr="00751CB3">
        <w:rPr>
          <w:rFonts w:eastAsiaTheme="minorEastAsia"/>
          <w:noProof/>
        </w:rPr>
        <w:pict>
          <v:shape id="_x0000_s1040" type="#_x0000_t32" style="position:absolute;left:0;text-align:left;margin-left:158.65pt;margin-top:8.9pt;width:.05pt;height:15.65pt;z-index:251642368" o:connectortype="straight">
            <v:stroke endarrow="block"/>
          </v:shape>
        </w:pict>
      </w:r>
    </w:p>
    <w:p w:rsidR="00160A98" w:rsidRPr="00A9642E" w:rsidRDefault="00751CB3" w:rsidP="00160A98">
      <w:pPr>
        <w:spacing w:line="480" w:lineRule="auto"/>
        <w:ind w:left="360" w:hanging="360"/>
        <w:jc w:val="both"/>
        <w:rPr>
          <w:lang w:val="sv-SE"/>
        </w:rPr>
      </w:pPr>
      <w:r w:rsidRPr="00751CB3">
        <w:rPr>
          <w:rFonts w:eastAsiaTheme="minorEastAsia"/>
          <w:noProof/>
        </w:rPr>
        <w:pict>
          <v:rect id="_x0000_s1038" style="position:absolute;left:0;text-align:left;margin-left:101.1pt;margin-top:2.05pt;width:116.05pt;height:22.35pt;z-index:251643392">
            <v:textbox style="mso-next-textbox:#_x0000_s1038">
              <w:txbxContent>
                <w:p w:rsidR="00F976EB" w:rsidRPr="00687D4B" w:rsidRDefault="00F976EB" w:rsidP="00160A98">
                  <w:pPr>
                    <w:jc w:val="center"/>
                  </w:pPr>
                  <w:r>
                    <w:t>Rasio keuangan</w:t>
                  </w:r>
                </w:p>
              </w:txbxContent>
            </v:textbox>
          </v:rect>
        </w:pict>
      </w:r>
    </w:p>
    <w:p w:rsidR="00160A98" w:rsidRPr="00A9642E" w:rsidRDefault="00751CB3" w:rsidP="00160A98">
      <w:pPr>
        <w:spacing w:line="480" w:lineRule="auto"/>
        <w:ind w:left="360" w:hanging="360"/>
        <w:jc w:val="both"/>
        <w:rPr>
          <w:lang w:val="sv-SE"/>
        </w:rPr>
      </w:pPr>
      <w:r w:rsidRPr="00751CB3">
        <w:rPr>
          <w:rFonts w:eastAsiaTheme="minorEastAsia"/>
          <w:noProof/>
        </w:rPr>
        <w:pict>
          <v:shape id="_x0000_s1059" type="#_x0000_t32" style="position:absolute;left:0;text-align:left;margin-left:159.45pt;margin-top:2.1pt;width:.05pt;height:15.65pt;z-index:251664896" o:connectortype="straight">
            <v:stroke endarrow="block"/>
          </v:shape>
        </w:pict>
      </w:r>
      <w:r w:rsidRPr="00751CB3">
        <w:rPr>
          <w:rFonts w:eastAsiaTheme="minorEastAsia"/>
          <w:noProof/>
        </w:rPr>
        <w:pict>
          <v:shape id="_x0000_s1041" type="#_x0000_t32" style="position:absolute;left:0;text-align:left;margin-left:21.9pt;margin-top:21.3pt;width:281.2pt;height:.05pt;z-index:251644416" o:connectortype="straight"/>
        </w:pict>
      </w:r>
      <w:r w:rsidRPr="00751CB3">
        <w:rPr>
          <w:rFonts w:eastAsiaTheme="minorEastAsia"/>
          <w:noProof/>
        </w:rPr>
        <w:pict>
          <v:shape id="_x0000_s1070" type="#_x0000_t32" style="position:absolute;left:0;text-align:left;margin-left:303.05pt;margin-top:19.55pt;width:.05pt;height:15.65pt;z-index:251676160" o:connectortype="straight">
            <v:stroke endarrow="block"/>
          </v:shape>
        </w:pict>
      </w:r>
      <w:r w:rsidRPr="00751CB3">
        <w:rPr>
          <w:rFonts w:eastAsiaTheme="minorEastAsia"/>
          <w:noProof/>
        </w:rPr>
        <w:pict>
          <v:shape id="_x0000_s1062" type="#_x0000_t32" style="position:absolute;left:0;text-align:left;margin-left:206.85pt;margin-top:21.3pt;width:.05pt;height:15.65pt;z-index:251667968" o:connectortype="straight">
            <v:stroke endarrow="block"/>
          </v:shape>
        </w:pict>
      </w:r>
      <w:r w:rsidRPr="00751CB3">
        <w:rPr>
          <w:rFonts w:eastAsiaTheme="minorEastAsia"/>
          <w:noProof/>
        </w:rPr>
        <w:pict>
          <v:shape id="_x0000_s1061" type="#_x0000_t32" style="position:absolute;left:0;text-align:left;margin-left:116.1pt;margin-top:22pt;width:.05pt;height:15.65pt;z-index:251666944" o:connectortype="straight">
            <v:stroke endarrow="block"/>
          </v:shape>
        </w:pict>
      </w:r>
      <w:r w:rsidRPr="00751CB3">
        <w:rPr>
          <w:rFonts w:eastAsiaTheme="minorEastAsia"/>
          <w:noProof/>
        </w:rPr>
        <w:pict>
          <v:shape id="_x0000_s1069" type="#_x0000_t32" style="position:absolute;left:0;text-align:left;margin-left:21.85pt;margin-top:20.95pt;width:.05pt;height:15.65pt;z-index:251675136" o:connectortype="straight">
            <v:stroke endarrow="block"/>
          </v:shape>
        </w:pict>
      </w:r>
    </w:p>
    <w:p w:rsidR="00160A98" w:rsidRPr="00A9642E" w:rsidRDefault="00751CB3" w:rsidP="00160A98">
      <w:pPr>
        <w:tabs>
          <w:tab w:val="left" w:pos="2363"/>
        </w:tabs>
        <w:ind w:left="357" w:hanging="357"/>
        <w:jc w:val="both"/>
        <w:rPr>
          <w:lang w:val="sv-SE"/>
        </w:rPr>
      </w:pPr>
      <w:r w:rsidRPr="00751CB3">
        <w:rPr>
          <w:rFonts w:eastAsiaTheme="minorEastAsia"/>
          <w:noProof/>
        </w:rPr>
        <w:pict>
          <v:rect id="_x0000_s1068" style="position:absolute;left:0;text-align:left;margin-left:160.1pt;margin-top:10.4pt;width:91.1pt;height:27.25pt;z-index:251674112">
            <v:textbox style="mso-next-textbox:#_x0000_s1068">
              <w:txbxContent>
                <w:p w:rsidR="00F976EB" w:rsidRPr="00581822" w:rsidRDefault="00F976EB" w:rsidP="00160A98">
                  <w:pPr>
                    <w:jc w:val="center"/>
                    <w:rPr>
                      <w:sz w:val="20"/>
                      <w:szCs w:val="20"/>
                    </w:rPr>
                  </w:pPr>
                  <w:r w:rsidRPr="00581822">
                    <w:rPr>
                      <w:sz w:val="20"/>
                      <w:szCs w:val="20"/>
                    </w:rPr>
                    <w:t>Rasio Solvabilitas</w:t>
                  </w:r>
                </w:p>
              </w:txbxContent>
            </v:textbox>
          </v:rect>
        </w:pict>
      </w:r>
      <w:r w:rsidRPr="00751CB3">
        <w:rPr>
          <w:rFonts w:eastAsiaTheme="minorEastAsia"/>
          <w:noProof/>
        </w:rPr>
        <w:pict>
          <v:rect id="_x0000_s1037" style="position:absolute;left:0;text-align:left;margin-left:-20.4pt;margin-top:10.05pt;width:87.1pt;height:27.25pt;z-index:251645440">
            <v:textbox style="mso-next-textbox:#_x0000_s1037">
              <w:txbxContent>
                <w:p w:rsidR="00F976EB" w:rsidRPr="00581822" w:rsidRDefault="00F976EB" w:rsidP="00160A98">
                  <w:pPr>
                    <w:jc w:val="center"/>
                    <w:rPr>
                      <w:sz w:val="20"/>
                      <w:szCs w:val="20"/>
                    </w:rPr>
                  </w:pPr>
                  <w:r w:rsidRPr="00581822">
                    <w:rPr>
                      <w:sz w:val="20"/>
                      <w:szCs w:val="20"/>
                    </w:rPr>
                    <w:t>Rasio Likuiditas</w:t>
                  </w:r>
                </w:p>
              </w:txbxContent>
            </v:textbox>
          </v:rect>
        </w:pict>
      </w:r>
      <w:r w:rsidRPr="00751CB3">
        <w:rPr>
          <w:rFonts w:eastAsiaTheme="minorEastAsia"/>
          <w:noProof/>
        </w:rPr>
        <w:pict>
          <v:rect id="_x0000_s1039" style="position:absolute;left:0;text-align:left;margin-left:255.35pt;margin-top:9pt;width:102.25pt;height:27.25pt;z-index:251646464">
            <v:textbox style="mso-next-textbox:#_x0000_s1039">
              <w:txbxContent>
                <w:p w:rsidR="00F976EB" w:rsidRPr="00581822" w:rsidRDefault="00F976EB" w:rsidP="00160A98">
                  <w:pPr>
                    <w:jc w:val="center"/>
                    <w:rPr>
                      <w:sz w:val="22"/>
                      <w:szCs w:val="22"/>
                    </w:rPr>
                  </w:pPr>
                  <w:r w:rsidRPr="00581822">
                    <w:rPr>
                      <w:sz w:val="22"/>
                      <w:szCs w:val="22"/>
                    </w:rPr>
                    <w:t>Rasio Profitabilitas</w:t>
                  </w:r>
                </w:p>
              </w:txbxContent>
            </v:textbox>
          </v:rect>
        </w:pict>
      </w:r>
      <w:r w:rsidRPr="00751CB3">
        <w:rPr>
          <w:rFonts w:eastAsiaTheme="minorEastAsia"/>
          <w:noProof/>
        </w:rPr>
        <w:pict>
          <v:rect id="_x0000_s1067" style="position:absolute;left:0;text-align:left;margin-left:73pt;margin-top:10.75pt;width:83.55pt;height:27.25pt;z-index:251673088">
            <v:textbox style="mso-next-textbox:#_x0000_s1067">
              <w:txbxContent>
                <w:p w:rsidR="00F976EB" w:rsidRPr="00581822" w:rsidRDefault="00F976EB" w:rsidP="00160A98">
                  <w:pPr>
                    <w:jc w:val="center"/>
                    <w:rPr>
                      <w:sz w:val="22"/>
                      <w:szCs w:val="22"/>
                    </w:rPr>
                  </w:pPr>
                  <w:r w:rsidRPr="00581822">
                    <w:rPr>
                      <w:sz w:val="22"/>
                      <w:szCs w:val="22"/>
                    </w:rPr>
                    <w:t xml:space="preserve">Rasio Aktifitas </w:t>
                  </w:r>
                </w:p>
              </w:txbxContent>
            </v:textbox>
          </v:rect>
        </w:pict>
      </w:r>
      <w:r w:rsidR="00160A98" w:rsidRPr="00A9642E">
        <w:rPr>
          <w:lang w:val="sv-SE"/>
        </w:rPr>
        <w:tab/>
      </w:r>
      <w:r w:rsidR="00160A98" w:rsidRPr="00A9642E">
        <w:rPr>
          <w:lang w:val="sv-SE"/>
        </w:rPr>
        <w:tab/>
      </w:r>
    </w:p>
    <w:p w:rsidR="00160A98" w:rsidRPr="00A9642E" w:rsidRDefault="00160A98" w:rsidP="00160A98">
      <w:pPr>
        <w:tabs>
          <w:tab w:val="left" w:pos="2363"/>
        </w:tabs>
        <w:spacing w:line="480" w:lineRule="auto"/>
        <w:ind w:left="357" w:hanging="357"/>
        <w:jc w:val="both"/>
        <w:rPr>
          <w:lang w:val="sv-SE"/>
        </w:rPr>
      </w:pPr>
      <w:r w:rsidRPr="00A9642E">
        <w:rPr>
          <w:lang w:val="sv-SE"/>
        </w:rPr>
        <w:tab/>
      </w:r>
      <w:r w:rsidRPr="00A9642E">
        <w:rPr>
          <w:lang w:val="sv-SE"/>
        </w:rPr>
        <w:tab/>
      </w:r>
    </w:p>
    <w:p w:rsidR="00160A98" w:rsidRDefault="00751CB3" w:rsidP="00160A98">
      <w:pPr>
        <w:tabs>
          <w:tab w:val="left" w:pos="2363"/>
        </w:tabs>
        <w:spacing w:line="480" w:lineRule="auto"/>
        <w:ind w:left="357" w:hanging="357"/>
        <w:jc w:val="both"/>
        <w:rPr>
          <w:lang w:val="sv-SE"/>
        </w:rPr>
      </w:pPr>
      <w:r w:rsidRPr="00751CB3">
        <w:rPr>
          <w:rFonts w:eastAsiaTheme="minorEastAsia"/>
          <w:noProof/>
        </w:rPr>
        <w:pict>
          <v:shape id="_x0000_s1064" type="#_x0000_t32" style="position:absolute;left:0;text-align:left;margin-left:21.85pt;margin-top:3.8pt;width:0;height:26.45pt;z-index:251670016" o:connectortype="straight"/>
        </w:pict>
      </w:r>
      <w:r w:rsidRPr="00751CB3">
        <w:rPr>
          <w:rFonts w:eastAsiaTheme="minorEastAsia"/>
          <w:noProof/>
        </w:rPr>
        <w:pict>
          <v:shape id="_x0000_s1042" type="#_x0000_t32" style="position:absolute;left:0;text-align:left;margin-left:302.9pt;margin-top:2.8pt;width:.05pt;height:26.45pt;z-index:251647488" o:connectortype="straight"/>
        </w:pict>
      </w:r>
    </w:p>
    <w:p w:rsidR="00160A98" w:rsidRDefault="00751CB3" w:rsidP="00160A98">
      <w:pPr>
        <w:tabs>
          <w:tab w:val="left" w:pos="2363"/>
        </w:tabs>
        <w:spacing w:line="480" w:lineRule="auto"/>
        <w:ind w:left="357" w:hanging="357"/>
        <w:jc w:val="both"/>
        <w:rPr>
          <w:lang w:val="sv-SE"/>
        </w:rPr>
      </w:pPr>
      <w:r w:rsidRPr="00751CB3">
        <w:rPr>
          <w:rFonts w:eastAsiaTheme="minorEastAsia"/>
          <w:noProof/>
        </w:rPr>
        <w:pict>
          <v:shape id="_x0000_s1066" type="#_x0000_t32" style="position:absolute;left:0;text-align:left;margin-left:157.9pt;margin-top:4.35pt;width:.75pt;height:31.3pt;z-index:251672064" o:connectortype="straight">
            <v:stroke endarrow="block"/>
          </v:shape>
        </w:pict>
      </w:r>
      <w:r w:rsidRPr="00751CB3">
        <w:rPr>
          <w:rFonts w:eastAsiaTheme="minorEastAsia"/>
          <w:noProof/>
        </w:rPr>
        <w:pict>
          <v:shape id="_x0000_s1065" type="#_x0000_t32" style="position:absolute;left:0;text-align:left;margin-left:21.95pt;margin-top:2.35pt;width:281.15pt;height:.15pt;z-index:251671040" o:connectortype="straight"/>
        </w:pict>
      </w:r>
    </w:p>
    <w:p w:rsidR="00160A98" w:rsidRDefault="00751CB3" w:rsidP="00160A98">
      <w:pPr>
        <w:tabs>
          <w:tab w:val="left" w:pos="2363"/>
        </w:tabs>
        <w:spacing w:line="480" w:lineRule="auto"/>
        <w:ind w:left="357" w:hanging="357"/>
        <w:jc w:val="both"/>
        <w:rPr>
          <w:lang w:val="sv-SE"/>
        </w:rPr>
      </w:pPr>
      <w:r w:rsidRPr="00751CB3">
        <w:rPr>
          <w:rFonts w:eastAsiaTheme="minorEastAsia"/>
          <w:noProof/>
        </w:rPr>
        <w:pict>
          <v:rect id="_x0000_s1063" style="position:absolute;left:0;text-align:left;margin-left:98.3pt;margin-top:18.55pt;width:116.05pt;height:23.85pt;z-index:251668992">
            <v:textbox style="mso-next-textbox:#_x0000_s1063">
              <w:txbxContent>
                <w:p w:rsidR="00F976EB" w:rsidRPr="00687D4B" w:rsidRDefault="00F976EB" w:rsidP="00160A98">
                  <w:pPr>
                    <w:jc w:val="center"/>
                  </w:pPr>
                  <w:r>
                    <w:t>Hasil Analisis</w:t>
                  </w:r>
                </w:p>
              </w:txbxContent>
            </v:textbox>
          </v:rect>
        </w:pict>
      </w:r>
    </w:p>
    <w:p w:rsidR="00160A98" w:rsidRPr="00A9642E" w:rsidRDefault="00160A98" w:rsidP="00160A98">
      <w:pPr>
        <w:tabs>
          <w:tab w:val="left" w:pos="2363"/>
        </w:tabs>
        <w:spacing w:line="480" w:lineRule="auto"/>
        <w:ind w:left="357" w:hanging="357"/>
        <w:jc w:val="both"/>
        <w:rPr>
          <w:lang w:val="sv-SE"/>
        </w:rPr>
      </w:pPr>
    </w:p>
    <w:p w:rsidR="00C133CF" w:rsidRPr="00A9642E" w:rsidRDefault="00160A98" w:rsidP="00C06D25">
      <w:pPr>
        <w:tabs>
          <w:tab w:val="left" w:pos="2363"/>
        </w:tabs>
        <w:spacing w:line="720" w:lineRule="auto"/>
        <w:jc w:val="center"/>
        <w:rPr>
          <w:lang w:val="sv-SE"/>
        </w:rPr>
      </w:pPr>
      <w:r w:rsidRPr="00A9642E">
        <w:rPr>
          <w:lang w:val="sv-SE"/>
        </w:rPr>
        <w:t>Gambar 1. Skema Kerangka Pikir</w:t>
      </w:r>
    </w:p>
    <w:p w:rsidR="00160A98" w:rsidRPr="00A9642E" w:rsidRDefault="00210CF1" w:rsidP="00FB2986">
      <w:pPr>
        <w:pStyle w:val="ListParagraph"/>
        <w:numPr>
          <w:ilvl w:val="0"/>
          <w:numId w:val="12"/>
        </w:numPr>
        <w:spacing w:line="480" w:lineRule="auto"/>
        <w:jc w:val="both"/>
        <w:rPr>
          <w:b/>
          <w:color w:val="000000"/>
        </w:rPr>
      </w:pPr>
      <w:r>
        <w:rPr>
          <w:b/>
          <w:color w:val="000000"/>
        </w:rPr>
        <w:t>HIPOTESIS</w:t>
      </w:r>
    </w:p>
    <w:p w:rsidR="00160A98" w:rsidRDefault="00160A98" w:rsidP="00210CF1">
      <w:pPr>
        <w:spacing w:line="480" w:lineRule="auto"/>
        <w:ind w:firstLine="720"/>
        <w:jc w:val="both"/>
        <w:rPr>
          <w:color w:val="000000"/>
        </w:rPr>
      </w:pPr>
      <w:r w:rsidRPr="00A9642E">
        <w:rPr>
          <w:color w:val="000000"/>
        </w:rPr>
        <w:t>Berdasarkan rumusan masalah yang dikemukakan di atas maka jawaban sementara dari rumusan masalah adalah : Rasio Likuiditas, rasio aktivitas, rasio p</w:t>
      </w:r>
      <w:r>
        <w:rPr>
          <w:color w:val="000000"/>
        </w:rPr>
        <w:t>rofitabilitas dan rasio solvabilitas</w:t>
      </w:r>
      <w:r w:rsidRPr="00A9642E">
        <w:rPr>
          <w:color w:val="000000"/>
        </w:rPr>
        <w:t xml:space="preserve"> pada PT Gudang Garam Tbk. Yang Tercatat Di Bursa Efek Indonesia</w:t>
      </w:r>
      <w:r w:rsidR="005D303C">
        <w:rPr>
          <w:color w:val="000000"/>
        </w:rPr>
        <w:t xml:space="preserve"> di</w:t>
      </w:r>
      <w:r w:rsidR="00F12E8B">
        <w:rPr>
          <w:color w:val="000000"/>
        </w:rPr>
        <w:t>nyatakan baik</w:t>
      </w:r>
      <w:r w:rsidRPr="00A9642E">
        <w:rPr>
          <w:color w:val="000000"/>
        </w:rPr>
        <w:t>.</w:t>
      </w:r>
    </w:p>
    <w:p w:rsidR="00C133CF" w:rsidRDefault="00C133CF" w:rsidP="00FB1698">
      <w:pPr>
        <w:spacing w:line="480" w:lineRule="auto"/>
        <w:jc w:val="both"/>
        <w:rPr>
          <w:b/>
          <w:color w:val="000000"/>
        </w:rPr>
      </w:pPr>
    </w:p>
    <w:p w:rsidR="00C06D25" w:rsidRDefault="00C06D25" w:rsidP="00FB1698">
      <w:pPr>
        <w:spacing w:line="480" w:lineRule="auto"/>
        <w:jc w:val="both"/>
        <w:rPr>
          <w:b/>
          <w:color w:val="000000"/>
        </w:rPr>
      </w:pPr>
    </w:p>
    <w:p w:rsidR="00C06D25" w:rsidRDefault="00C06D25" w:rsidP="00FB1698">
      <w:pPr>
        <w:spacing w:line="480" w:lineRule="auto"/>
        <w:jc w:val="both"/>
        <w:rPr>
          <w:b/>
          <w:color w:val="000000"/>
        </w:rPr>
      </w:pPr>
    </w:p>
    <w:p w:rsidR="00C06D25" w:rsidRDefault="00C06D25" w:rsidP="00FB1698">
      <w:pPr>
        <w:spacing w:line="480" w:lineRule="auto"/>
        <w:jc w:val="both"/>
        <w:rPr>
          <w:b/>
          <w:color w:val="000000"/>
        </w:rPr>
      </w:pPr>
    </w:p>
    <w:p w:rsidR="00C06D25" w:rsidRDefault="00C06D25" w:rsidP="00FB1698">
      <w:pPr>
        <w:spacing w:line="480" w:lineRule="auto"/>
        <w:jc w:val="both"/>
        <w:rPr>
          <w:b/>
          <w:color w:val="000000"/>
        </w:rPr>
      </w:pPr>
    </w:p>
    <w:p w:rsidR="00C06D25" w:rsidRDefault="00C06D25" w:rsidP="00FB1698">
      <w:pPr>
        <w:spacing w:line="480" w:lineRule="auto"/>
        <w:jc w:val="both"/>
        <w:rPr>
          <w:b/>
          <w:color w:val="000000"/>
        </w:rPr>
      </w:pPr>
    </w:p>
    <w:p w:rsidR="00210CF1" w:rsidRPr="00210CF1" w:rsidRDefault="00210CF1" w:rsidP="00210CF1">
      <w:pPr>
        <w:spacing w:line="480" w:lineRule="auto"/>
        <w:jc w:val="center"/>
        <w:rPr>
          <w:b/>
          <w:color w:val="000000"/>
        </w:rPr>
      </w:pPr>
      <w:r w:rsidRPr="00210CF1">
        <w:rPr>
          <w:b/>
          <w:color w:val="000000"/>
        </w:rPr>
        <w:lastRenderedPageBreak/>
        <w:t>BAB III</w:t>
      </w:r>
    </w:p>
    <w:p w:rsidR="00160A98" w:rsidRPr="00BC6A23" w:rsidRDefault="00160A98" w:rsidP="00210CF1">
      <w:pPr>
        <w:tabs>
          <w:tab w:val="left" w:pos="2363"/>
        </w:tabs>
        <w:spacing w:line="480" w:lineRule="auto"/>
        <w:jc w:val="center"/>
        <w:rPr>
          <w:b/>
          <w:lang w:val="sv-SE"/>
        </w:rPr>
      </w:pPr>
      <w:r w:rsidRPr="00BC6A23">
        <w:rPr>
          <w:b/>
          <w:lang w:val="sv-SE"/>
        </w:rPr>
        <w:t>METODE PENELITIAN</w:t>
      </w:r>
    </w:p>
    <w:p w:rsidR="00160A98" w:rsidRPr="00210CF1" w:rsidRDefault="00160A98" w:rsidP="00210CF1">
      <w:pPr>
        <w:pStyle w:val="ListParagraph"/>
        <w:numPr>
          <w:ilvl w:val="3"/>
          <w:numId w:val="9"/>
        </w:numPr>
        <w:tabs>
          <w:tab w:val="left" w:pos="2363"/>
        </w:tabs>
        <w:spacing w:line="480" w:lineRule="auto"/>
        <w:ind w:left="360"/>
        <w:jc w:val="both"/>
        <w:rPr>
          <w:b/>
          <w:lang w:val="sv-SE"/>
        </w:rPr>
      </w:pPr>
      <w:r w:rsidRPr="00210CF1">
        <w:rPr>
          <w:b/>
          <w:lang w:val="sv-SE"/>
        </w:rPr>
        <w:t xml:space="preserve">Variabel dan Desain Penelitian </w:t>
      </w:r>
    </w:p>
    <w:p w:rsidR="00160A98" w:rsidRPr="00A9642E" w:rsidRDefault="00210CF1" w:rsidP="00210CF1">
      <w:pPr>
        <w:pStyle w:val="ListParagraph"/>
        <w:tabs>
          <w:tab w:val="left" w:pos="2363"/>
        </w:tabs>
        <w:spacing w:line="480" w:lineRule="auto"/>
        <w:ind w:left="0"/>
        <w:jc w:val="both"/>
        <w:rPr>
          <w:b/>
          <w:lang w:val="sv-SE"/>
        </w:rPr>
      </w:pPr>
      <w:r>
        <w:rPr>
          <w:b/>
          <w:lang w:val="sv-SE"/>
        </w:rPr>
        <w:t>1</w:t>
      </w:r>
      <w:r w:rsidR="00160A98">
        <w:rPr>
          <w:b/>
          <w:lang w:val="sv-SE"/>
        </w:rPr>
        <w:t xml:space="preserve">. </w:t>
      </w:r>
      <w:r w:rsidR="00160A98" w:rsidRPr="00A9642E">
        <w:rPr>
          <w:b/>
          <w:lang w:val="sv-SE"/>
        </w:rPr>
        <w:t>Variabel Penelitian</w:t>
      </w:r>
    </w:p>
    <w:p w:rsidR="00160A98" w:rsidRPr="00A9642E" w:rsidRDefault="00160A98" w:rsidP="00C133CF">
      <w:pPr>
        <w:spacing w:line="480" w:lineRule="auto"/>
        <w:ind w:firstLine="720"/>
        <w:contextualSpacing/>
        <w:jc w:val="both"/>
        <w:rPr>
          <w:lang w:val="sv-SE"/>
        </w:rPr>
      </w:pPr>
      <w:r w:rsidRPr="00A9642E">
        <w:rPr>
          <w:lang w:val="sv-SE"/>
        </w:rPr>
        <w:t>Berdasarkan judul yang diajukan, maka yang menjadi variabel dalam penelitian ini adalah rasio likuiditas</w:t>
      </w:r>
      <w:r>
        <w:rPr>
          <w:lang w:val="sv-SE"/>
        </w:rPr>
        <w:t>,rasio aktivitas, rasio solvabilitas</w:t>
      </w:r>
      <w:r w:rsidRPr="00A9642E">
        <w:rPr>
          <w:lang w:val="sv-SE"/>
        </w:rPr>
        <w:t xml:space="preserve"> dan rasio profitabilitas pada PT. Gudang Garam, Tbk.</w:t>
      </w:r>
    </w:p>
    <w:p w:rsidR="00160A98" w:rsidRPr="00210CF1" w:rsidRDefault="00160A98" w:rsidP="00210CF1">
      <w:pPr>
        <w:pStyle w:val="ListParagraph"/>
        <w:numPr>
          <w:ilvl w:val="0"/>
          <w:numId w:val="9"/>
        </w:numPr>
        <w:spacing w:line="480" w:lineRule="auto"/>
        <w:ind w:left="270" w:hanging="270"/>
        <w:jc w:val="both"/>
        <w:rPr>
          <w:b/>
          <w:lang w:val="sv-SE"/>
        </w:rPr>
      </w:pPr>
      <w:r w:rsidRPr="00210CF1">
        <w:rPr>
          <w:b/>
          <w:lang w:val="sv-SE"/>
        </w:rPr>
        <w:t xml:space="preserve">Desain Penelitian </w:t>
      </w:r>
    </w:p>
    <w:p w:rsidR="00160A98" w:rsidRPr="00A9642E" w:rsidRDefault="00751CB3" w:rsidP="00C133CF">
      <w:pPr>
        <w:spacing w:line="480" w:lineRule="auto"/>
        <w:ind w:firstLine="720"/>
        <w:contextualSpacing/>
        <w:jc w:val="both"/>
        <w:rPr>
          <w:lang w:val="sv-SE"/>
        </w:rPr>
      </w:pPr>
      <w:r>
        <w:rPr>
          <w:noProof/>
        </w:rPr>
        <w:pict>
          <v:roundrect id="_x0000_s1057" style="position:absolute;left:0;text-align:left;margin-left:139.15pt;margin-top:158.2pt;width:123.8pt;height:41.7pt;z-index:251662848" arcsize="10923f" strokeweight="2.25pt">
            <v:textbox style="mso-next-textbox:#_x0000_s1057">
              <w:txbxContent>
                <w:p w:rsidR="00F976EB" w:rsidRPr="00614C62" w:rsidRDefault="00F976EB" w:rsidP="00160A98">
                  <w:pPr>
                    <w:jc w:val="center"/>
                  </w:pPr>
                  <w:r>
                    <w:t xml:space="preserve">PT. Gudang Garam Tbk </w:t>
                  </w:r>
                </w:p>
              </w:txbxContent>
            </v:textbox>
          </v:roundrect>
        </w:pict>
      </w:r>
      <w:r w:rsidR="00160A98" w:rsidRPr="00A9642E">
        <w:rPr>
          <w:lang w:val="sv-SE"/>
        </w:rPr>
        <w:t>Adapun desain penelitian yang digunakan dalam penelitian ini adalah mengadakan analisis data dengan menggunakan rasio keuangan khususnya rasio likuiditas,</w:t>
      </w:r>
      <w:r w:rsidR="00160A98">
        <w:rPr>
          <w:lang w:val="sv-SE"/>
        </w:rPr>
        <w:t xml:space="preserve"> rasio aktivitas, rasio solvabilitas</w:t>
      </w:r>
      <w:r w:rsidR="00160A98" w:rsidRPr="00A9642E">
        <w:rPr>
          <w:lang w:val="sv-SE"/>
        </w:rPr>
        <w:t xml:space="preserve"> dan rasio profitabilitas , sehingga kita dapat mengetahui besarnya tingkat Likuiditas, aktivitas, solvabilitas, dan  profitabilitasnya.</w:t>
      </w:r>
      <w:r w:rsidR="00160A98">
        <w:rPr>
          <w:lang w:val="sv-SE"/>
        </w:rPr>
        <w:t xml:space="preserve"> </w:t>
      </w:r>
      <w:r w:rsidR="00160A98" w:rsidRPr="00A9642E">
        <w:rPr>
          <w:lang w:val="sv-SE"/>
        </w:rPr>
        <w:t>Adapun desain penelitiannya dapat dilihat pada gam</w:t>
      </w:r>
      <w:r w:rsidR="00160A98">
        <w:rPr>
          <w:lang w:val="sv-SE"/>
        </w:rPr>
        <w:t xml:space="preserve">bar berikut : </w:t>
      </w:r>
    </w:p>
    <w:p w:rsidR="00160A98" w:rsidRDefault="00160A98" w:rsidP="00160A98">
      <w:pPr>
        <w:pStyle w:val="ListParagraph"/>
        <w:tabs>
          <w:tab w:val="left" w:pos="3119"/>
        </w:tabs>
        <w:spacing w:line="480" w:lineRule="auto"/>
        <w:ind w:left="0" w:firstLine="709"/>
        <w:jc w:val="both"/>
      </w:pPr>
    </w:p>
    <w:p w:rsidR="00160A98" w:rsidRPr="00A9642E" w:rsidRDefault="00751CB3" w:rsidP="00160A98">
      <w:pPr>
        <w:pStyle w:val="ListParagraph"/>
        <w:tabs>
          <w:tab w:val="left" w:pos="3119"/>
        </w:tabs>
        <w:spacing w:line="480" w:lineRule="auto"/>
        <w:ind w:left="0" w:firstLine="709"/>
        <w:jc w:val="both"/>
      </w:pPr>
      <w:r w:rsidRPr="00751CB3">
        <w:rPr>
          <w:noProof/>
          <w:lang w:val="id-ID" w:eastAsia="id-ID"/>
        </w:rPr>
        <w:pict>
          <v:shape id="_x0000_s1043" type="#_x0000_t32" style="position:absolute;left:0;text-align:left;margin-left:317pt;margin-top:24.8pt;width:0;height:15.4pt;z-index:251648512" o:connectortype="straight" strokeweight="2.25pt">
            <v:stroke endarrow="block"/>
          </v:shape>
        </w:pict>
      </w:r>
      <w:r w:rsidRPr="00751CB3">
        <w:rPr>
          <w:noProof/>
          <w:lang w:val="id-ID" w:eastAsia="id-ID"/>
        </w:rPr>
        <w:pict>
          <v:shape id="_x0000_s1049" type="#_x0000_t32" style="position:absolute;left:0;text-align:left;margin-left:75.3pt;margin-top:24.15pt;width:0;height:15.4pt;z-index:251654656" o:connectortype="straight" strokeweight="2.25pt">
            <v:stroke endarrow="block"/>
          </v:shape>
        </w:pict>
      </w:r>
      <w:r w:rsidRPr="00751CB3">
        <w:rPr>
          <w:noProof/>
          <w:lang w:val="id-ID" w:eastAsia="id-ID"/>
        </w:rPr>
        <w:pict>
          <v:shape id="_x0000_s1056" type="#_x0000_t32" style="position:absolute;left:0;text-align:left;margin-left:75.3pt;margin-top:25.5pt;width:241.7pt;height:.05pt;z-index:251661824" o:connectortype="straight" strokeweight="2.25pt"/>
        </w:pict>
      </w:r>
    </w:p>
    <w:p w:rsidR="00160A98" w:rsidRPr="00A9642E" w:rsidRDefault="00751CB3" w:rsidP="00160A98">
      <w:pPr>
        <w:pStyle w:val="ListParagraph"/>
        <w:tabs>
          <w:tab w:val="left" w:pos="5258"/>
        </w:tabs>
        <w:spacing w:line="480" w:lineRule="auto"/>
        <w:ind w:left="0" w:firstLine="709"/>
        <w:jc w:val="both"/>
      </w:pPr>
      <w:r w:rsidRPr="00751CB3">
        <w:rPr>
          <w:noProof/>
          <w:lang w:val="id-ID" w:eastAsia="id-ID"/>
        </w:rPr>
        <w:pict>
          <v:roundrect id="_x0000_s1044" style="position:absolute;left:0;text-align:left;margin-left:242.55pt;margin-top:14.45pt;width:152.2pt;height:21.65pt;z-index:251649536" arcsize="10923f" strokeweight="2.25pt">
            <v:textbox style="mso-next-textbox:#_x0000_s1044">
              <w:txbxContent>
                <w:p w:rsidR="00F976EB" w:rsidRPr="002A77EA" w:rsidRDefault="00F976EB" w:rsidP="00160A98">
                  <w:pPr>
                    <w:jc w:val="center"/>
                    <w:rPr>
                      <w:sz w:val="20"/>
                      <w:szCs w:val="20"/>
                    </w:rPr>
                  </w:pPr>
                  <w:r w:rsidRPr="002A77EA">
                    <w:rPr>
                      <w:sz w:val="20"/>
                      <w:szCs w:val="20"/>
                    </w:rPr>
                    <w:t>Penelitian Lapangan</w:t>
                  </w:r>
                </w:p>
              </w:txbxContent>
            </v:textbox>
          </v:roundrect>
        </w:pict>
      </w:r>
      <w:r w:rsidRPr="00751CB3">
        <w:rPr>
          <w:noProof/>
          <w:lang w:val="id-ID" w:eastAsia="id-ID"/>
        </w:rPr>
        <w:pict>
          <v:roundrect id="_x0000_s1050" style="position:absolute;left:0;text-align:left;margin-left:6.7pt;margin-top:13.05pt;width:137.35pt;height:21.65pt;z-index:251655680" arcsize="10923f" strokeweight="2.25pt">
            <v:textbox style="mso-next-textbox:#_x0000_s1050">
              <w:txbxContent>
                <w:p w:rsidR="00F976EB" w:rsidRPr="002A77EA" w:rsidRDefault="00F976EB" w:rsidP="00160A98">
                  <w:pPr>
                    <w:jc w:val="center"/>
                    <w:rPr>
                      <w:sz w:val="20"/>
                      <w:szCs w:val="20"/>
                    </w:rPr>
                  </w:pPr>
                  <w:r w:rsidRPr="002A77EA">
                    <w:rPr>
                      <w:sz w:val="20"/>
                      <w:szCs w:val="20"/>
                    </w:rPr>
                    <w:t>Penelitian Pustaka</w:t>
                  </w:r>
                </w:p>
              </w:txbxContent>
            </v:textbox>
          </v:roundrect>
        </w:pict>
      </w:r>
      <w:r w:rsidR="00160A98" w:rsidRPr="00A9642E">
        <w:tab/>
      </w:r>
    </w:p>
    <w:p w:rsidR="00160A98" w:rsidRPr="00A9642E" w:rsidRDefault="00751CB3" w:rsidP="00160A98">
      <w:pPr>
        <w:pStyle w:val="ListParagraph"/>
        <w:tabs>
          <w:tab w:val="left" w:pos="5258"/>
        </w:tabs>
        <w:spacing w:line="480" w:lineRule="auto"/>
        <w:ind w:left="0" w:firstLine="709"/>
        <w:jc w:val="both"/>
      </w:pPr>
      <w:r w:rsidRPr="00751CB3">
        <w:rPr>
          <w:noProof/>
          <w:lang w:val="id-ID" w:eastAsia="id-ID"/>
        </w:rPr>
        <w:pict>
          <v:roundrect id="_x0000_s1046" style="position:absolute;left:0;text-align:left;margin-left:242.55pt;margin-top:25.85pt;width:152.2pt;height:22.1pt;z-index:251651584" arcsize="10923f" strokeweight="2.25pt">
            <v:textbox style="mso-next-textbox:#_x0000_s1046">
              <w:txbxContent>
                <w:p w:rsidR="00F976EB" w:rsidRPr="002A77EA" w:rsidRDefault="00F976EB" w:rsidP="00160A98">
                  <w:pPr>
                    <w:jc w:val="center"/>
                    <w:rPr>
                      <w:sz w:val="20"/>
                      <w:szCs w:val="20"/>
                    </w:rPr>
                  </w:pPr>
                  <w:r w:rsidRPr="002A77EA">
                    <w:rPr>
                      <w:sz w:val="20"/>
                      <w:szCs w:val="20"/>
                    </w:rPr>
                    <w:t>Populasi dan Sampel</w:t>
                  </w:r>
                </w:p>
              </w:txbxContent>
            </v:textbox>
          </v:roundrect>
        </w:pict>
      </w:r>
      <w:r w:rsidRPr="00751CB3">
        <w:rPr>
          <w:noProof/>
          <w:lang w:val="id-ID" w:eastAsia="id-ID"/>
        </w:rPr>
        <w:pict>
          <v:shape id="_x0000_s1045" type="#_x0000_t32" style="position:absolute;left:0;text-align:left;margin-left:318.6pt;margin-top:9.05pt;width:0;height:15.4pt;z-index:251650560" o:connectortype="straight" strokeweight="2.25pt">
            <v:stroke endarrow="block"/>
          </v:shape>
        </w:pict>
      </w:r>
      <w:r w:rsidRPr="00751CB3">
        <w:rPr>
          <w:noProof/>
          <w:lang w:val="id-ID" w:eastAsia="id-ID"/>
        </w:rPr>
        <w:pict>
          <v:shape id="_x0000_s1051" type="#_x0000_t32" style="position:absolute;left:0;text-align:left;margin-left:75.2pt;margin-top:7.8pt;width:.15pt;height:39.45pt;flip:x;z-index:251656704" o:connectortype="straight" strokeweight="2.25pt">
            <v:stroke endarrow="block"/>
          </v:shape>
        </w:pict>
      </w:r>
    </w:p>
    <w:p w:rsidR="00160A98" w:rsidRPr="00A9642E" w:rsidRDefault="00751CB3" w:rsidP="00160A98">
      <w:pPr>
        <w:pStyle w:val="ListParagraph"/>
        <w:tabs>
          <w:tab w:val="left" w:pos="5258"/>
        </w:tabs>
        <w:spacing w:line="480" w:lineRule="auto"/>
        <w:ind w:left="0" w:firstLine="709"/>
        <w:jc w:val="both"/>
      </w:pPr>
      <w:r w:rsidRPr="00751CB3">
        <w:rPr>
          <w:noProof/>
          <w:lang w:val="id-ID" w:eastAsia="id-ID"/>
        </w:rPr>
        <w:pict>
          <v:shape id="_x0000_s1047" type="#_x0000_t32" style="position:absolute;left:0;text-align:left;margin-left:317.8pt;margin-top:21.75pt;width:0;height:15.4pt;z-index:251652608" o:connectortype="straight" strokeweight="2.25pt">
            <v:stroke endarrow="block"/>
          </v:shape>
        </w:pict>
      </w:r>
      <w:r w:rsidRPr="00751CB3">
        <w:rPr>
          <w:noProof/>
          <w:lang w:val="id-ID" w:eastAsia="id-ID"/>
        </w:rPr>
        <w:pict>
          <v:roundrect id="_x0000_s1053" style="position:absolute;left:0;text-align:left;margin-left:1.65pt;margin-top:20.35pt;width:142.4pt;height:76.2pt;z-index:251658752" arcsize="10923f" strokeweight="2.25pt">
            <v:textbox style="mso-next-textbox:#_x0000_s1053">
              <w:txbxContent>
                <w:p w:rsidR="00F976EB" w:rsidRPr="002A77EA" w:rsidRDefault="00F976EB" w:rsidP="00160A98">
                  <w:pPr>
                    <w:contextualSpacing/>
                    <w:jc w:val="center"/>
                    <w:rPr>
                      <w:sz w:val="20"/>
                      <w:szCs w:val="20"/>
                    </w:rPr>
                  </w:pPr>
                  <w:r w:rsidRPr="002A77EA">
                    <w:rPr>
                      <w:sz w:val="20"/>
                      <w:szCs w:val="20"/>
                    </w:rPr>
                    <w:t>Analisis Rasio:</w:t>
                  </w:r>
                </w:p>
                <w:p w:rsidR="00F976EB" w:rsidRPr="002A77EA" w:rsidRDefault="00F976EB" w:rsidP="00160A98">
                  <w:pPr>
                    <w:contextualSpacing/>
                    <w:jc w:val="center"/>
                    <w:rPr>
                      <w:sz w:val="20"/>
                      <w:szCs w:val="20"/>
                    </w:rPr>
                  </w:pPr>
                  <w:r w:rsidRPr="002A77EA">
                    <w:rPr>
                      <w:sz w:val="20"/>
                      <w:szCs w:val="20"/>
                    </w:rPr>
                    <w:t>Rasio Likuiditas</w:t>
                  </w:r>
                </w:p>
                <w:p w:rsidR="00F976EB" w:rsidRDefault="00F976EB" w:rsidP="00160A98">
                  <w:pPr>
                    <w:jc w:val="center"/>
                    <w:rPr>
                      <w:sz w:val="20"/>
                      <w:szCs w:val="20"/>
                    </w:rPr>
                  </w:pPr>
                  <w:r w:rsidRPr="002A77EA">
                    <w:rPr>
                      <w:sz w:val="20"/>
                      <w:szCs w:val="20"/>
                    </w:rPr>
                    <w:t xml:space="preserve">Rasio </w:t>
                  </w:r>
                  <w:r>
                    <w:rPr>
                      <w:sz w:val="20"/>
                      <w:szCs w:val="20"/>
                    </w:rPr>
                    <w:t xml:space="preserve">Aktivitas  </w:t>
                  </w:r>
                </w:p>
                <w:p w:rsidR="00F976EB" w:rsidRDefault="00F976EB" w:rsidP="00160A98">
                  <w:pPr>
                    <w:jc w:val="center"/>
                    <w:rPr>
                      <w:sz w:val="20"/>
                      <w:szCs w:val="20"/>
                    </w:rPr>
                  </w:pPr>
                  <w:r>
                    <w:rPr>
                      <w:sz w:val="20"/>
                      <w:szCs w:val="20"/>
                    </w:rPr>
                    <w:t>Rasio Solvabilitas</w:t>
                  </w:r>
                </w:p>
                <w:p w:rsidR="00F976EB" w:rsidRPr="002A77EA" w:rsidRDefault="00F976EB" w:rsidP="00160A98">
                  <w:pPr>
                    <w:jc w:val="center"/>
                    <w:rPr>
                      <w:sz w:val="20"/>
                      <w:szCs w:val="20"/>
                    </w:rPr>
                  </w:pPr>
                  <w:r>
                    <w:rPr>
                      <w:sz w:val="20"/>
                      <w:szCs w:val="20"/>
                    </w:rPr>
                    <w:t xml:space="preserve"> Rasio Profitabilitas</w:t>
                  </w:r>
                </w:p>
              </w:txbxContent>
            </v:textbox>
          </v:roundrect>
        </w:pict>
      </w:r>
    </w:p>
    <w:p w:rsidR="00160A98" w:rsidRPr="00A9642E" w:rsidRDefault="00751CB3" w:rsidP="00160A98">
      <w:pPr>
        <w:pStyle w:val="ListParagraph"/>
        <w:tabs>
          <w:tab w:val="left" w:pos="5258"/>
        </w:tabs>
        <w:spacing w:line="480" w:lineRule="auto"/>
        <w:ind w:left="0" w:firstLine="709"/>
        <w:jc w:val="both"/>
      </w:pPr>
      <w:r w:rsidRPr="00751CB3">
        <w:rPr>
          <w:noProof/>
          <w:lang w:val="id-ID" w:eastAsia="id-ID"/>
        </w:rPr>
        <w:pict>
          <v:roundrect id="_x0000_s1048" style="position:absolute;left:0;text-align:left;margin-left:227.9pt;margin-top:10.95pt;width:171.3pt;height:79.55pt;z-index:251653632" arcsize="10923f" strokeweight="2.25pt">
            <v:textbox style="mso-next-textbox:#_x0000_s1048">
              <w:txbxContent>
                <w:p w:rsidR="00F976EB" w:rsidRPr="002A77EA" w:rsidRDefault="00F976EB" w:rsidP="00160A98">
                  <w:pPr>
                    <w:contextualSpacing/>
                    <w:jc w:val="center"/>
                    <w:rPr>
                      <w:sz w:val="20"/>
                      <w:szCs w:val="20"/>
                    </w:rPr>
                  </w:pPr>
                  <w:r w:rsidRPr="002A77EA">
                    <w:rPr>
                      <w:sz w:val="20"/>
                      <w:szCs w:val="20"/>
                    </w:rPr>
                    <w:t>Teknik Pengumpulan Data</w:t>
                  </w:r>
                </w:p>
                <w:p w:rsidR="00F976EB" w:rsidRPr="002A77EA" w:rsidRDefault="00F976EB" w:rsidP="00160A98">
                  <w:pPr>
                    <w:contextualSpacing/>
                    <w:jc w:val="center"/>
                    <w:rPr>
                      <w:sz w:val="20"/>
                      <w:szCs w:val="20"/>
                    </w:rPr>
                  </w:pPr>
                </w:p>
                <w:p w:rsidR="00F976EB" w:rsidRPr="002A77EA" w:rsidRDefault="00F976EB" w:rsidP="00160A98">
                  <w:pPr>
                    <w:contextualSpacing/>
                    <w:jc w:val="center"/>
                    <w:rPr>
                      <w:sz w:val="20"/>
                      <w:szCs w:val="20"/>
                    </w:rPr>
                  </w:pPr>
                  <w:r w:rsidRPr="002A77EA">
                    <w:rPr>
                      <w:sz w:val="20"/>
                      <w:szCs w:val="20"/>
                    </w:rPr>
                    <w:t>Penelitian pustaka</w:t>
                  </w:r>
                </w:p>
                <w:p w:rsidR="00F976EB" w:rsidRPr="002A77EA" w:rsidRDefault="00F976EB" w:rsidP="00160A98">
                  <w:pPr>
                    <w:jc w:val="center"/>
                    <w:rPr>
                      <w:sz w:val="20"/>
                      <w:szCs w:val="20"/>
                    </w:rPr>
                  </w:pPr>
                  <w:r w:rsidRPr="002A77EA">
                    <w:rPr>
                      <w:sz w:val="20"/>
                      <w:szCs w:val="20"/>
                    </w:rPr>
                    <w:t>Dokumentasi</w:t>
                  </w:r>
                </w:p>
                <w:p w:rsidR="00F976EB" w:rsidRPr="002A77EA" w:rsidRDefault="00F976EB" w:rsidP="00160A98">
                  <w:pPr>
                    <w:jc w:val="center"/>
                    <w:rPr>
                      <w:sz w:val="20"/>
                      <w:szCs w:val="20"/>
                    </w:rPr>
                  </w:pPr>
                </w:p>
              </w:txbxContent>
            </v:textbox>
          </v:roundrect>
        </w:pict>
      </w:r>
    </w:p>
    <w:p w:rsidR="00160A98" w:rsidRPr="00A9642E" w:rsidRDefault="00751CB3" w:rsidP="00160A98">
      <w:pPr>
        <w:pStyle w:val="ListParagraph"/>
        <w:tabs>
          <w:tab w:val="left" w:pos="5258"/>
        </w:tabs>
        <w:spacing w:line="480" w:lineRule="auto"/>
        <w:ind w:left="0" w:firstLine="709"/>
        <w:jc w:val="both"/>
      </w:pPr>
      <w:r w:rsidRPr="00751CB3">
        <w:rPr>
          <w:noProof/>
          <w:lang w:val="id-ID" w:eastAsia="id-ID"/>
        </w:rPr>
        <w:pict>
          <v:shape id="_x0000_s1052" type="#_x0000_t32" style="position:absolute;left:0;text-align:left;margin-left:145.55pt;margin-top:9.6pt;width:79.4pt;height:.05pt;flip:x;z-index:251657728" o:connectortype="straight" strokeweight="2.25pt">
            <v:stroke endarrow="block"/>
          </v:shape>
        </w:pict>
      </w:r>
    </w:p>
    <w:p w:rsidR="00160A98" w:rsidRPr="00A9642E" w:rsidRDefault="00751CB3" w:rsidP="00160A98">
      <w:pPr>
        <w:pStyle w:val="ListParagraph"/>
        <w:tabs>
          <w:tab w:val="left" w:pos="5258"/>
        </w:tabs>
        <w:spacing w:line="480" w:lineRule="auto"/>
        <w:ind w:left="0" w:firstLine="709"/>
        <w:jc w:val="both"/>
      </w:pPr>
      <w:r w:rsidRPr="00751CB3">
        <w:rPr>
          <w:noProof/>
          <w:lang w:val="id-ID" w:eastAsia="id-ID"/>
        </w:rPr>
        <w:pict>
          <v:roundrect id="_x0000_s1055" style="position:absolute;left:0;text-align:left;margin-left:.2pt;margin-top:26.85pt;width:166.35pt;height:22.4pt;z-index:251660800" arcsize="10923f" strokeweight="2.25pt">
            <v:textbox style="mso-next-textbox:#_x0000_s1055">
              <w:txbxContent>
                <w:p w:rsidR="00F976EB" w:rsidRPr="002A77EA" w:rsidRDefault="00F976EB" w:rsidP="00160A98">
                  <w:pPr>
                    <w:jc w:val="center"/>
                    <w:rPr>
                      <w:sz w:val="20"/>
                      <w:szCs w:val="20"/>
                    </w:rPr>
                  </w:pPr>
                  <w:r w:rsidRPr="002A77EA">
                    <w:rPr>
                      <w:sz w:val="20"/>
                      <w:szCs w:val="20"/>
                    </w:rPr>
                    <w:t>Laporan Hasil Penelitian</w:t>
                  </w:r>
                </w:p>
              </w:txbxContent>
            </v:textbox>
          </v:roundrect>
        </w:pict>
      </w:r>
      <w:r w:rsidRPr="00751CB3">
        <w:rPr>
          <w:noProof/>
          <w:lang w:val="id-ID" w:eastAsia="id-ID"/>
        </w:rPr>
        <w:pict>
          <v:shape id="_x0000_s1054" type="#_x0000_t32" style="position:absolute;left:0;text-align:left;margin-left:76.95pt;margin-top:13.7pt;width:0;height:15.4pt;z-index:251659776" o:connectortype="straight" strokeweight="2.25pt">
            <v:stroke endarrow="block"/>
          </v:shape>
        </w:pict>
      </w:r>
    </w:p>
    <w:p w:rsidR="00160A98" w:rsidRPr="00A9642E" w:rsidRDefault="00160A98" w:rsidP="00160A98">
      <w:pPr>
        <w:spacing w:line="480" w:lineRule="auto"/>
        <w:rPr>
          <w:lang w:val="sv-SE"/>
        </w:rPr>
      </w:pPr>
    </w:p>
    <w:p w:rsidR="00160A98" w:rsidRPr="00A9642E" w:rsidRDefault="00160A98" w:rsidP="00160A98">
      <w:pPr>
        <w:spacing w:line="720" w:lineRule="auto"/>
        <w:jc w:val="center"/>
        <w:rPr>
          <w:lang w:val="sv-SE"/>
        </w:rPr>
      </w:pPr>
      <w:r w:rsidRPr="00A9642E">
        <w:rPr>
          <w:lang w:val="sv-SE"/>
        </w:rPr>
        <w:t>Gambar 2. Skema Desain Penelitian</w:t>
      </w:r>
    </w:p>
    <w:p w:rsidR="00160A98" w:rsidRPr="00AA1468" w:rsidRDefault="00160A98" w:rsidP="00085F3C">
      <w:pPr>
        <w:pStyle w:val="ListParagraph"/>
        <w:numPr>
          <w:ilvl w:val="0"/>
          <w:numId w:val="19"/>
        </w:numPr>
        <w:spacing w:line="480" w:lineRule="auto"/>
        <w:ind w:left="360"/>
        <w:jc w:val="both"/>
        <w:rPr>
          <w:b/>
          <w:lang w:val="sv-SE"/>
        </w:rPr>
      </w:pPr>
      <w:r w:rsidRPr="00AA1468">
        <w:rPr>
          <w:b/>
          <w:lang w:val="sv-SE"/>
        </w:rPr>
        <w:lastRenderedPageBreak/>
        <w:t xml:space="preserve">Definisi Operasional dan Pengukuran Variabel </w:t>
      </w:r>
    </w:p>
    <w:p w:rsidR="00160A98" w:rsidRPr="00A9642E" w:rsidRDefault="00160A98" w:rsidP="00085F3C">
      <w:pPr>
        <w:tabs>
          <w:tab w:val="left" w:pos="567"/>
          <w:tab w:val="left" w:pos="4111"/>
        </w:tabs>
        <w:spacing w:line="480" w:lineRule="auto"/>
        <w:ind w:firstLine="180"/>
        <w:contextualSpacing/>
        <w:jc w:val="both"/>
        <w:rPr>
          <w:b/>
          <w:lang w:val="sv-SE"/>
        </w:rPr>
      </w:pPr>
      <w:r>
        <w:rPr>
          <w:lang w:val="sv-SE"/>
        </w:rPr>
        <w:t xml:space="preserve">      </w:t>
      </w:r>
      <w:r w:rsidR="00C133CF">
        <w:rPr>
          <w:lang w:val="sv-SE"/>
        </w:rPr>
        <w:tab/>
      </w:r>
      <w:r w:rsidRPr="00A9642E">
        <w:rPr>
          <w:lang w:val="sv-SE"/>
        </w:rPr>
        <w:t>Definisi operasional variabel merupakan batas-batas yang dipakai untuk menghindari interpretasi yang lain terhadap variabel yang diteliti.</w:t>
      </w:r>
    </w:p>
    <w:p w:rsidR="00160A98" w:rsidRPr="00A9642E" w:rsidRDefault="00160A98" w:rsidP="00085F3C">
      <w:pPr>
        <w:tabs>
          <w:tab w:val="left" w:pos="4111"/>
        </w:tabs>
        <w:spacing w:line="480" w:lineRule="auto"/>
        <w:contextualSpacing/>
        <w:jc w:val="both"/>
        <w:rPr>
          <w:lang w:val="sv-SE"/>
        </w:rPr>
      </w:pPr>
      <w:r w:rsidRPr="00A9642E">
        <w:rPr>
          <w:lang w:val="sv-SE"/>
        </w:rPr>
        <w:t>Definisi operasional variabel yang dimaksudkan adalah :</w:t>
      </w:r>
    </w:p>
    <w:p w:rsidR="00160A98" w:rsidRPr="00F01956" w:rsidRDefault="00160A98" w:rsidP="00085F3C">
      <w:pPr>
        <w:pStyle w:val="ListParagraph"/>
        <w:tabs>
          <w:tab w:val="left" w:pos="4111"/>
        </w:tabs>
        <w:spacing w:line="480" w:lineRule="auto"/>
        <w:ind w:left="360" w:hanging="360"/>
        <w:jc w:val="both"/>
        <w:rPr>
          <w:lang w:val="sv-SE"/>
        </w:rPr>
      </w:pPr>
      <w:r>
        <w:rPr>
          <w:lang w:val="sv-SE"/>
        </w:rPr>
        <w:t xml:space="preserve">1. </w:t>
      </w:r>
      <w:r w:rsidRPr="00F01956">
        <w:rPr>
          <w:lang w:val="sv-SE"/>
        </w:rPr>
        <w:t xml:space="preserve">Likuiditas, merupakan kemampuan perusahaan untuk memenuhi seluruh </w:t>
      </w:r>
      <w:r w:rsidR="00085F3C">
        <w:rPr>
          <w:lang w:val="sv-SE"/>
        </w:rPr>
        <w:t xml:space="preserve"> </w:t>
      </w:r>
      <w:r w:rsidRPr="00F01956">
        <w:rPr>
          <w:lang w:val="sv-SE"/>
        </w:rPr>
        <w:t xml:space="preserve">kewajiban keuangannya yang segera harus dipenuhi. Rasio likuiditas yang digunakan yaitu </w:t>
      </w:r>
      <w:r w:rsidRPr="00F01956">
        <w:rPr>
          <w:i/>
          <w:lang w:val="sv-SE"/>
        </w:rPr>
        <w:t xml:space="preserve">current ratio </w:t>
      </w:r>
      <w:r w:rsidRPr="00F01956">
        <w:rPr>
          <w:lang w:val="sv-SE"/>
        </w:rPr>
        <w:t xml:space="preserve">(rasio lancar), </w:t>
      </w:r>
      <w:r w:rsidRPr="00F01956">
        <w:rPr>
          <w:i/>
          <w:lang w:val="sv-SE"/>
        </w:rPr>
        <w:t xml:space="preserve">quick ratio </w:t>
      </w:r>
      <w:r w:rsidRPr="00F01956">
        <w:rPr>
          <w:lang w:val="sv-SE"/>
        </w:rPr>
        <w:t xml:space="preserve">(rasio cepat), dan </w:t>
      </w:r>
      <w:r w:rsidRPr="00F01956">
        <w:rPr>
          <w:i/>
          <w:lang w:val="sv-SE"/>
        </w:rPr>
        <w:t xml:space="preserve">cash ratio </w:t>
      </w:r>
      <w:r w:rsidRPr="00F01956">
        <w:rPr>
          <w:lang w:val="sv-SE"/>
        </w:rPr>
        <w:t>(rasio kas)</w:t>
      </w:r>
      <w:r w:rsidR="00484174">
        <w:rPr>
          <w:lang w:val="sv-SE"/>
        </w:rPr>
        <w:t xml:space="preserve"> diukur dengan menggunakan persentase.</w:t>
      </w:r>
    </w:p>
    <w:p w:rsidR="00160A98" w:rsidRPr="00462790" w:rsidRDefault="00462790" w:rsidP="00FD2623">
      <w:pPr>
        <w:pStyle w:val="ListParagraph"/>
        <w:tabs>
          <w:tab w:val="left" w:pos="4111"/>
        </w:tabs>
        <w:spacing w:line="480" w:lineRule="auto"/>
        <w:ind w:left="360" w:hanging="360"/>
        <w:jc w:val="both"/>
        <w:rPr>
          <w:lang w:val="sv-SE"/>
        </w:rPr>
      </w:pPr>
      <w:r>
        <w:rPr>
          <w:lang w:val="sv-SE"/>
        </w:rPr>
        <w:t xml:space="preserve">2. </w:t>
      </w:r>
      <w:r w:rsidR="00160A98" w:rsidRPr="00462790">
        <w:rPr>
          <w:lang w:val="sv-SE"/>
        </w:rPr>
        <w:t xml:space="preserve">Aktivitas, Mengukur seberapa efektif perusahaan memanfaatkan semua sumber </w:t>
      </w:r>
      <w:r w:rsidR="00C06D25">
        <w:rPr>
          <w:lang w:val="sv-SE"/>
        </w:rPr>
        <w:t xml:space="preserve">  </w:t>
      </w:r>
      <w:r w:rsidR="00484174" w:rsidRPr="00462790">
        <w:rPr>
          <w:lang w:val="sv-SE"/>
        </w:rPr>
        <w:t xml:space="preserve">daya yang pada pengendaliannya, variabel ini dinyatakan dengan kali. </w:t>
      </w:r>
    </w:p>
    <w:p w:rsidR="00160A98" w:rsidRPr="00A9642E" w:rsidRDefault="00160A98" w:rsidP="00462790">
      <w:pPr>
        <w:pStyle w:val="ListParagraph"/>
        <w:numPr>
          <w:ilvl w:val="0"/>
          <w:numId w:val="9"/>
        </w:numPr>
        <w:tabs>
          <w:tab w:val="left" w:pos="4111"/>
        </w:tabs>
        <w:spacing w:line="480" w:lineRule="auto"/>
        <w:ind w:left="360"/>
        <w:jc w:val="both"/>
        <w:rPr>
          <w:lang w:val="sv-SE"/>
        </w:rPr>
      </w:pPr>
      <w:r>
        <w:rPr>
          <w:lang w:val="sv-SE"/>
        </w:rPr>
        <w:t>Solvabilitas</w:t>
      </w:r>
      <w:r w:rsidRPr="00A9642E">
        <w:rPr>
          <w:lang w:val="sv-SE"/>
        </w:rPr>
        <w:t>. Rasio ini menunjukkan kemampuan perusahaan untuk memenuhi segala kewajiban finansialnya seandainya perusahaan tersebut pada saat itu di</w:t>
      </w:r>
      <w:r w:rsidR="00484174">
        <w:rPr>
          <w:lang w:val="sv-SE"/>
        </w:rPr>
        <w:t xml:space="preserve"> likuidasi, variabel ini diukur dengan persentase.</w:t>
      </w:r>
    </w:p>
    <w:p w:rsidR="00FD2623" w:rsidRPr="00F12E8B" w:rsidRDefault="00160A98" w:rsidP="00F12E8B">
      <w:pPr>
        <w:pStyle w:val="ListParagraph"/>
        <w:numPr>
          <w:ilvl w:val="0"/>
          <w:numId w:val="9"/>
        </w:numPr>
        <w:tabs>
          <w:tab w:val="left" w:pos="4111"/>
        </w:tabs>
        <w:spacing w:line="480" w:lineRule="auto"/>
        <w:ind w:left="360"/>
        <w:jc w:val="both"/>
        <w:rPr>
          <w:lang w:val="sv-SE"/>
        </w:rPr>
      </w:pPr>
      <w:r w:rsidRPr="00A9642E">
        <w:rPr>
          <w:lang w:val="sv-SE"/>
        </w:rPr>
        <w:t xml:space="preserve">Profitabilitas, menggambarkan kemampuan perusahaan mendapatkan laba melalui semua kemampuan dan sumber daya yang ada. Rasio profitabilitas yang digunakan yaitu </w:t>
      </w:r>
      <w:r w:rsidRPr="00A9642E">
        <w:rPr>
          <w:i/>
          <w:lang w:val="sv-SE"/>
        </w:rPr>
        <w:t xml:space="preserve">gross profit margin </w:t>
      </w:r>
      <w:r w:rsidRPr="00A9642E">
        <w:rPr>
          <w:lang w:val="sv-SE"/>
        </w:rPr>
        <w:t xml:space="preserve">(margin laba kotor), </w:t>
      </w:r>
      <w:r w:rsidRPr="00A9642E">
        <w:rPr>
          <w:i/>
          <w:lang w:val="sv-SE"/>
        </w:rPr>
        <w:t xml:space="preserve"> net profit margin </w:t>
      </w:r>
      <w:r w:rsidRPr="00A9642E">
        <w:rPr>
          <w:lang w:val="sv-SE"/>
        </w:rPr>
        <w:t xml:space="preserve">(margin laba bersih), </w:t>
      </w:r>
      <w:r w:rsidRPr="00A9642E">
        <w:rPr>
          <w:i/>
          <w:lang w:val="sv-SE"/>
        </w:rPr>
        <w:t xml:space="preserve">return on assets </w:t>
      </w:r>
      <w:r w:rsidRPr="00A9642E">
        <w:rPr>
          <w:lang w:val="sv-SE"/>
        </w:rPr>
        <w:t xml:space="preserve">(ROA), dan </w:t>
      </w:r>
      <w:r w:rsidRPr="00A9642E">
        <w:rPr>
          <w:i/>
          <w:lang w:val="sv-SE"/>
        </w:rPr>
        <w:t xml:space="preserve">return on equity </w:t>
      </w:r>
      <w:r w:rsidR="00484174">
        <w:rPr>
          <w:lang w:val="sv-SE"/>
        </w:rPr>
        <w:t>(ROE), variabel ini diukur dalam persentase.</w:t>
      </w:r>
    </w:p>
    <w:p w:rsidR="00160A98" w:rsidRPr="00A9642E" w:rsidRDefault="00160A98" w:rsidP="00164316">
      <w:pPr>
        <w:pStyle w:val="ListParagraph"/>
        <w:numPr>
          <w:ilvl w:val="0"/>
          <w:numId w:val="19"/>
        </w:numPr>
        <w:spacing w:line="480" w:lineRule="auto"/>
        <w:ind w:left="360"/>
        <w:jc w:val="both"/>
        <w:rPr>
          <w:b/>
          <w:lang w:val="sv-SE"/>
        </w:rPr>
      </w:pPr>
      <w:r w:rsidRPr="00A9642E">
        <w:rPr>
          <w:b/>
          <w:lang w:val="sv-SE"/>
        </w:rPr>
        <w:t>Populasi dan Sampel</w:t>
      </w:r>
    </w:p>
    <w:p w:rsidR="00160A98" w:rsidRPr="003909C6" w:rsidRDefault="00160A98" w:rsidP="00164316">
      <w:pPr>
        <w:pStyle w:val="ListParagraph"/>
        <w:numPr>
          <w:ilvl w:val="1"/>
          <w:numId w:val="19"/>
        </w:numPr>
        <w:spacing w:line="480" w:lineRule="auto"/>
        <w:ind w:left="360"/>
        <w:jc w:val="both"/>
        <w:rPr>
          <w:b/>
          <w:lang w:val="sv-SE"/>
        </w:rPr>
      </w:pPr>
      <w:r w:rsidRPr="003909C6">
        <w:rPr>
          <w:b/>
          <w:lang w:val="sv-SE"/>
        </w:rPr>
        <w:t xml:space="preserve">Populasi </w:t>
      </w:r>
    </w:p>
    <w:p w:rsidR="00160A98" w:rsidRPr="00CD02A4" w:rsidRDefault="00160A98" w:rsidP="00C133CF">
      <w:pPr>
        <w:spacing w:line="480" w:lineRule="auto"/>
        <w:ind w:firstLine="720"/>
        <w:jc w:val="both"/>
        <w:rPr>
          <w:lang w:val="sv-SE"/>
        </w:rPr>
      </w:pPr>
      <w:r w:rsidRPr="00A9642E">
        <w:rPr>
          <w:lang w:val="sv-SE"/>
        </w:rPr>
        <w:t>Adapun populasi yang menjadi sasaran pengamatan penelitian ini adalah keseluruhan laporan keuangan</w:t>
      </w:r>
      <w:r w:rsidR="00F12E8B">
        <w:rPr>
          <w:lang w:val="sv-SE"/>
        </w:rPr>
        <w:t xml:space="preserve"> PT. Gudang Garam, Tbk</w:t>
      </w:r>
      <w:r w:rsidR="00E97AED">
        <w:rPr>
          <w:lang w:val="sv-SE"/>
        </w:rPr>
        <w:t xml:space="preserve"> selama enam</w:t>
      </w:r>
      <w:r w:rsidRPr="00A9642E">
        <w:rPr>
          <w:lang w:val="sv-SE"/>
        </w:rPr>
        <w:t xml:space="preserve"> tahun (2006-</w:t>
      </w:r>
      <w:r w:rsidR="00E97AED">
        <w:rPr>
          <w:lang w:val="sv-SE"/>
        </w:rPr>
        <w:lastRenderedPageBreak/>
        <w:t>2011</w:t>
      </w:r>
      <w:r w:rsidR="00F12E8B">
        <w:rPr>
          <w:lang w:val="sv-SE"/>
        </w:rPr>
        <w:t xml:space="preserve">) </w:t>
      </w:r>
      <w:r>
        <w:rPr>
          <w:lang w:val="sv-SE"/>
        </w:rPr>
        <w:t xml:space="preserve">agar rasio keuangannya dapat diketahui secara lengkap dan akurat perkembangannya selama </w:t>
      </w:r>
      <w:r w:rsidR="00706776">
        <w:rPr>
          <w:lang w:val="sv-SE"/>
        </w:rPr>
        <w:t>enam</w:t>
      </w:r>
      <w:r>
        <w:rPr>
          <w:lang w:val="sv-SE"/>
        </w:rPr>
        <w:t xml:space="preserve"> tahun. </w:t>
      </w:r>
    </w:p>
    <w:p w:rsidR="00160A98" w:rsidRPr="003909C6" w:rsidRDefault="00160A98" w:rsidP="00164316">
      <w:pPr>
        <w:pStyle w:val="ListParagraph"/>
        <w:numPr>
          <w:ilvl w:val="1"/>
          <w:numId w:val="19"/>
        </w:numPr>
        <w:spacing w:line="480" w:lineRule="auto"/>
        <w:ind w:left="360"/>
        <w:jc w:val="both"/>
        <w:rPr>
          <w:b/>
          <w:lang w:val="sv-SE"/>
        </w:rPr>
      </w:pPr>
      <w:r w:rsidRPr="003909C6">
        <w:rPr>
          <w:b/>
          <w:lang w:val="sv-SE"/>
        </w:rPr>
        <w:t xml:space="preserve">Sampel </w:t>
      </w:r>
    </w:p>
    <w:p w:rsidR="00164316" w:rsidRPr="00A9642E" w:rsidRDefault="00160A98" w:rsidP="00C133CF">
      <w:pPr>
        <w:spacing w:line="480" w:lineRule="auto"/>
        <w:ind w:firstLine="720"/>
        <w:contextualSpacing/>
        <w:jc w:val="both"/>
        <w:rPr>
          <w:lang w:val="sv-SE"/>
        </w:rPr>
      </w:pPr>
      <w:r w:rsidRPr="00A9642E">
        <w:rPr>
          <w:lang w:val="sv-SE"/>
        </w:rPr>
        <w:t>Yang menjadi sampel dalam penelitian ini</w:t>
      </w:r>
      <w:r w:rsidR="00E97AED">
        <w:rPr>
          <w:lang w:val="sv-SE"/>
        </w:rPr>
        <w:t xml:space="preserve"> adalah neraca dan laporan laba rugi selama enam</w:t>
      </w:r>
      <w:r>
        <w:rPr>
          <w:lang w:val="sv-SE"/>
        </w:rPr>
        <w:t xml:space="preserve"> tahun (2006</w:t>
      </w:r>
      <w:r w:rsidR="00E97AED">
        <w:rPr>
          <w:lang w:val="sv-SE"/>
        </w:rPr>
        <w:t>-2011</w:t>
      </w:r>
      <w:r>
        <w:rPr>
          <w:lang w:val="sv-SE"/>
        </w:rPr>
        <w:t xml:space="preserve">), karena neraca dan laporan rugi laba menunjukkan kinerja keuangan sebuah perusahaan. </w:t>
      </w:r>
    </w:p>
    <w:p w:rsidR="00160A98" w:rsidRPr="00A9642E" w:rsidRDefault="00160A98" w:rsidP="00085F3C">
      <w:pPr>
        <w:pStyle w:val="ListParagraph"/>
        <w:numPr>
          <w:ilvl w:val="0"/>
          <w:numId w:val="19"/>
        </w:numPr>
        <w:spacing w:line="480" w:lineRule="auto"/>
        <w:ind w:left="426" w:hanging="426"/>
        <w:jc w:val="both"/>
        <w:rPr>
          <w:b/>
          <w:lang w:val="sv-SE"/>
        </w:rPr>
      </w:pPr>
      <w:r w:rsidRPr="00A9642E">
        <w:rPr>
          <w:b/>
          <w:lang w:val="sv-SE"/>
        </w:rPr>
        <w:t xml:space="preserve">Teknik Pengumpulan Data </w:t>
      </w:r>
    </w:p>
    <w:p w:rsidR="00160A98" w:rsidRPr="00A9642E" w:rsidRDefault="00160A98" w:rsidP="00164316">
      <w:pPr>
        <w:spacing w:line="480" w:lineRule="auto"/>
        <w:contextualSpacing/>
        <w:jc w:val="both"/>
        <w:rPr>
          <w:lang w:val="sv-SE"/>
        </w:rPr>
      </w:pPr>
      <w:r w:rsidRPr="00A9642E">
        <w:rPr>
          <w:lang w:val="sv-SE"/>
        </w:rPr>
        <w:t>Teknik pengumpulan data yang digunakan dalam penelitian ini adalah :</w:t>
      </w:r>
    </w:p>
    <w:p w:rsidR="00160A98" w:rsidRPr="00A9642E" w:rsidRDefault="00160A98" w:rsidP="00164316">
      <w:pPr>
        <w:pStyle w:val="ListParagraph"/>
        <w:numPr>
          <w:ilvl w:val="0"/>
          <w:numId w:val="4"/>
        </w:numPr>
        <w:spacing w:line="480" w:lineRule="auto"/>
        <w:ind w:left="360"/>
        <w:jc w:val="both"/>
        <w:rPr>
          <w:lang w:val="sv-SE"/>
        </w:rPr>
      </w:pPr>
      <w:r w:rsidRPr="00A9642E">
        <w:rPr>
          <w:lang w:val="sv-SE"/>
        </w:rPr>
        <w:t>Penelitian pustaka (</w:t>
      </w:r>
      <w:r w:rsidRPr="00A9642E">
        <w:rPr>
          <w:i/>
          <w:lang w:val="sv-SE"/>
        </w:rPr>
        <w:t>Library Research</w:t>
      </w:r>
      <w:r w:rsidRPr="00A9642E">
        <w:rPr>
          <w:lang w:val="sv-SE"/>
        </w:rPr>
        <w:t>), yaitu penelitian dengan membaca berbagai bahan kepustakaan dan literatur serta karya ilmiah yang berkaitan erat dengan pembahasan dan permasalahan yang dihadapi perusahaan.</w:t>
      </w:r>
    </w:p>
    <w:p w:rsidR="00160A98" w:rsidRPr="00A9642E" w:rsidRDefault="00160A98" w:rsidP="00164316">
      <w:pPr>
        <w:pStyle w:val="ListParagraph"/>
        <w:numPr>
          <w:ilvl w:val="0"/>
          <w:numId w:val="4"/>
        </w:numPr>
        <w:spacing w:line="480" w:lineRule="auto"/>
        <w:ind w:left="360"/>
        <w:jc w:val="both"/>
        <w:rPr>
          <w:lang w:val="sv-SE"/>
        </w:rPr>
      </w:pPr>
      <w:r w:rsidRPr="00A9642E">
        <w:rPr>
          <w:lang w:val="sv-SE"/>
        </w:rPr>
        <w:t>Dokumentasi yaitu teknik pengumpulan data/informasi melalui dokumen, laporan dan catatan-catatan tertulis pada PT. Gudang Garam Tbk khususnya yang menyangkut masalah yang diteliti.</w:t>
      </w:r>
    </w:p>
    <w:p w:rsidR="00160A98" w:rsidRPr="00A9642E" w:rsidRDefault="00F12E8B" w:rsidP="00085F3C">
      <w:pPr>
        <w:pStyle w:val="ListParagraph"/>
        <w:numPr>
          <w:ilvl w:val="0"/>
          <w:numId w:val="19"/>
        </w:numPr>
        <w:spacing w:line="480" w:lineRule="auto"/>
        <w:ind w:left="426" w:hanging="426"/>
        <w:jc w:val="both"/>
        <w:rPr>
          <w:b/>
          <w:lang w:val="sv-SE"/>
        </w:rPr>
      </w:pPr>
      <w:r>
        <w:rPr>
          <w:b/>
          <w:lang w:val="sv-SE"/>
        </w:rPr>
        <w:t>Teknik</w:t>
      </w:r>
      <w:r w:rsidR="00160A98" w:rsidRPr="00A9642E">
        <w:rPr>
          <w:b/>
          <w:lang w:val="sv-SE"/>
        </w:rPr>
        <w:t xml:space="preserve"> Analisis Data </w:t>
      </w:r>
    </w:p>
    <w:p w:rsidR="00D7459D" w:rsidRPr="00A9642E" w:rsidRDefault="00160A98" w:rsidP="00F12E8B">
      <w:pPr>
        <w:spacing w:line="480" w:lineRule="auto"/>
        <w:ind w:firstLine="567"/>
        <w:contextualSpacing/>
        <w:jc w:val="both"/>
        <w:rPr>
          <w:lang w:val="sv-SE"/>
        </w:rPr>
      </w:pPr>
      <w:r w:rsidRPr="00A9642E">
        <w:rPr>
          <w:lang w:val="sv-SE"/>
        </w:rPr>
        <w:t xml:space="preserve">Dengan terkumpulnya data-data dan informasi yang dibutuhkan, maka </w:t>
      </w:r>
      <w:r>
        <w:rPr>
          <w:lang w:val="sv-SE"/>
        </w:rPr>
        <w:t xml:space="preserve"> </w:t>
      </w:r>
      <w:r w:rsidRPr="00A9642E">
        <w:rPr>
          <w:lang w:val="sv-SE"/>
        </w:rPr>
        <w:t xml:space="preserve">selanjutnya dilakukan analisis terhadap data tersebut. </w:t>
      </w:r>
    </w:p>
    <w:p w:rsidR="00160A98" w:rsidRPr="00A9642E" w:rsidRDefault="00160A98" w:rsidP="00160A98">
      <w:pPr>
        <w:pStyle w:val="ListParagraph"/>
        <w:numPr>
          <w:ilvl w:val="0"/>
          <w:numId w:val="11"/>
        </w:numPr>
        <w:spacing w:line="480" w:lineRule="auto"/>
        <w:ind w:left="360"/>
        <w:jc w:val="both"/>
        <w:rPr>
          <w:b/>
          <w:lang w:val="sv-SE"/>
        </w:rPr>
      </w:pPr>
      <w:r w:rsidRPr="00A9642E">
        <w:rPr>
          <w:b/>
          <w:lang w:val="sv-SE"/>
        </w:rPr>
        <w:t xml:space="preserve">Rasio Likuiditas </w:t>
      </w:r>
    </w:p>
    <w:p w:rsidR="00160A98" w:rsidRPr="00A9642E" w:rsidRDefault="00D7459D" w:rsidP="00D7459D">
      <w:pPr>
        <w:tabs>
          <w:tab w:val="left" w:pos="0"/>
        </w:tabs>
        <w:spacing w:line="480" w:lineRule="auto"/>
        <w:jc w:val="both"/>
        <w:rPr>
          <w:lang w:val="sv-SE"/>
        </w:rPr>
      </w:pPr>
      <w:r>
        <w:rPr>
          <w:lang w:val="sv-SE"/>
        </w:rPr>
        <w:tab/>
      </w:r>
      <w:r w:rsidR="00160A98" w:rsidRPr="00A9642E">
        <w:rPr>
          <w:lang w:val="sv-SE"/>
        </w:rPr>
        <w:t>Rasio likuiditas merupakan rasio keuangan yang mengukur kemampuan perusahaan dalam menyediakan kas dan pos lancar lain yang sifatnya hampir mendekati kas yang berguna untuk memenuhi semua kewajiban jangka pendeknya yang akan segera jatuh tempo. Jenis-jenis rasio likuiditas adalah sebagai berikut :</w:t>
      </w:r>
    </w:p>
    <w:p w:rsidR="00160A98" w:rsidRPr="00A9642E" w:rsidRDefault="00160A98" w:rsidP="00D7459D">
      <w:pPr>
        <w:pStyle w:val="ListParagraph"/>
        <w:numPr>
          <w:ilvl w:val="1"/>
          <w:numId w:val="22"/>
        </w:numPr>
        <w:spacing w:line="480" w:lineRule="auto"/>
        <w:ind w:left="360"/>
        <w:jc w:val="both"/>
        <w:rPr>
          <w:lang w:val="sv-SE"/>
        </w:rPr>
      </w:pPr>
      <w:r w:rsidRPr="00A9642E">
        <w:rPr>
          <w:i/>
          <w:lang w:val="sv-SE"/>
        </w:rPr>
        <w:lastRenderedPageBreak/>
        <w:t xml:space="preserve">Current Ratio </w:t>
      </w:r>
      <w:r w:rsidRPr="00A9642E">
        <w:rPr>
          <w:lang w:val="sv-SE"/>
        </w:rPr>
        <w:t>(Rasio Lancar), yaitu kemampuan perusahaan untuk membayar hutang yang segera harus dipenuhi dengan aktiva lancar. Rasio ini dihitung dengan cara sebagai berikut :</w:t>
      </w:r>
    </w:p>
    <w:p w:rsidR="00160A98" w:rsidRPr="00A9642E" w:rsidRDefault="00160A98" w:rsidP="00160A98">
      <w:pPr>
        <w:pStyle w:val="ListParagraph"/>
        <w:tabs>
          <w:tab w:val="left" w:pos="426"/>
        </w:tabs>
        <w:jc w:val="both"/>
        <w:rPr>
          <w:rFonts w:eastAsiaTheme="minorEastAsia"/>
          <w:lang w:val="sv-SE"/>
        </w:rPr>
      </w:pPr>
      <w:r w:rsidRPr="00A9642E">
        <w:rPr>
          <w:lang w:val="sv-SE"/>
        </w:rPr>
        <w:tab/>
        <w:t xml:space="preserve">Rasio Lancar =    </w:t>
      </w:r>
      <m:oMath>
        <m:f>
          <m:fPr>
            <m:ctrlPr>
              <w:rPr>
                <w:rFonts w:ascii="Cambria Math" w:hAnsi="Cambria Math"/>
                <w:lang w:val="sv-SE"/>
              </w:rPr>
            </m:ctrlPr>
          </m:fPr>
          <m:num>
            <m:r>
              <m:rPr>
                <m:sty m:val="p"/>
              </m:rPr>
              <w:rPr>
                <w:rFonts w:ascii="Cambria Math"/>
                <w:lang w:val="sv-SE"/>
              </w:rPr>
              <m:t>Aktivalancar</m:t>
            </m:r>
          </m:num>
          <m:den>
            <m:r>
              <m:rPr>
                <m:sty m:val="p"/>
              </m:rPr>
              <w:rPr>
                <w:rFonts w:ascii="Cambria Math"/>
                <w:lang w:val="sv-SE"/>
              </w:rPr>
              <m:t>hutanglancar</m:t>
            </m:r>
          </m:den>
        </m:f>
      </m:oMath>
      <w:r w:rsidRPr="00A9642E">
        <w:rPr>
          <w:rFonts w:eastAsiaTheme="minorEastAsia"/>
          <w:lang w:val="sv-SE"/>
        </w:rPr>
        <w:t>x 100</w:t>
      </w:r>
    </w:p>
    <w:p w:rsidR="00160A98" w:rsidRPr="00A9642E" w:rsidRDefault="00160A98" w:rsidP="00160A98">
      <w:pPr>
        <w:pStyle w:val="ListParagraph"/>
        <w:tabs>
          <w:tab w:val="left" w:pos="426"/>
        </w:tabs>
        <w:jc w:val="both"/>
        <w:rPr>
          <w:rFonts w:eastAsiaTheme="minorEastAsia"/>
          <w:lang w:val="sv-SE"/>
        </w:rPr>
      </w:pPr>
    </w:p>
    <w:p w:rsidR="00160A98" w:rsidRPr="00A9642E" w:rsidRDefault="00160A98" w:rsidP="00D7459D">
      <w:pPr>
        <w:pStyle w:val="ListParagraph"/>
        <w:numPr>
          <w:ilvl w:val="1"/>
          <w:numId w:val="22"/>
        </w:numPr>
        <w:tabs>
          <w:tab w:val="left" w:pos="426"/>
        </w:tabs>
        <w:spacing w:line="480" w:lineRule="auto"/>
        <w:ind w:left="360"/>
        <w:jc w:val="both"/>
        <w:rPr>
          <w:rFonts w:eastAsiaTheme="minorEastAsia"/>
          <w:lang w:val="sv-SE"/>
        </w:rPr>
      </w:pPr>
      <w:r w:rsidRPr="00A9642E">
        <w:rPr>
          <w:rFonts w:eastAsiaTheme="minorEastAsia"/>
          <w:i/>
          <w:lang w:val="sv-SE"/>
        </w:rPr>
        <w:t xml:space="preserve">Quick Ratio </w:t>
      </w:r>
      <w:r w:rsidRPr="00A9642E">
        <w:rPr>
          <w:rFonts w:eastAsiaTheme="minorEastAsia"/>
          <w:lang w:val="sv-SE"/>
        </w:rPr>
        <w:t>(Rasio Cepat), yaitu kemampuan perusahaan membayar hutang yang segera harus dipenuhi dengan aktiva lancar yang likuid. Rasio ini dihitung dengan cara sebagai berikut :</w:t>
      </w:r>
    </w:p>
    <w:p w:rsidR="00160A98" w:rsidRPr="00A9642E" w:rsidRDefault="00160A98" w:rsidP="00160A98">
      <w:pPr>
        <w:pStyle w:val="ListParagraph"/>
        <w:tabs>
          <w:tab w:val="left" w:pos="284"/>
          <w:tab w:val="left" w:pos="426"/>
        </w:tabs>
        <w:spacing w:line="480" w:lineRule="auto"/>
        <w:jc w:val="both"/>
        <w:rPr>
          <w:rFonts w:eastAsiaTheme="minorEastAsia"/>
          <w:lang w:val="sv-SE"/>
        </w:rPr>
      </w:pPr>
      <w:r w:rsidRPr="00A9642E">
        <w:rPr>
          <w:rFonts w:eastAsiaTheme="minorEastAsia"/>
          <w:lang w:val="sv-SE"/>
        </w:rPr>
        <w:tab/>
        <w:t xml:space="preserve">Rasio Cepat = </w:t>
      </w:r>
      <m:oMath>
        <m:f>
          <m:fPr>
            <m:ctrlPr>
              <w:rPr>
                <w:rFonts w:ascii="Cambria Math" w:eastAsiaTheme="minorEastAsia" w:hAnsi="Cambria Math"/>
                <w:lang w:val="sv-SE"/>
              </w:rPr>
            </m:ctrlPr>
          </m:fPr>
          <m:num>
            <m:r>
              <m:rPr>
                <m:sty m:val="p"/>
              </m:rPr>
              <w:rPr>
                <w:rFonts w:ascii="Cambria Math" w:eastAsiaTheme="minorEastAsia"/>
                <w:lang w:val="sv-SE"/>
              </w:rPr>
              <m:t>Aktiva Lancar</m:t>
            </m:r>
            <m:r>
              <m:rPr>
                <m:sty m:val="p"/>
              </m:rPr>
              <w:rPr>
                <w:rFonts w:eastAsiaTheme="minorEastAsia"/>
                <w:lang w:val="sv-SE"/>
              </w:rPr>
              <m:t>-</m:t>
            </m:r>
            <m:r>
              <m:rPr>
                <m:sty m:val="p"/>
              </m:rPr>
              <w:rPr>
                <w:rFonts w:ascii="Cambria Math" w:eastAsiaTheme="minorEastAsia"/>
                <w:lang w:val="sv-SE"/>
              </w:rPr>
              <m:t>Persediaan</m:t>
            </m:r>
          </m:num>
          <m:den>
            <m:r>
              <m:rPr>
                <m:sty m:val="p"/>
              </m:rPr>
              <w:rPr>
                <w:rFonts w:ascii="Cambria Math" w:eastAsiaTheme="minorEastAsia"/>
                <w:lang w:val="sv-SE"/>
              </w:rPr>
              <m:t>Hutang Lancar</m:t>
            </m:r>
          </m:den>
        </m:f>
        <m:r>
          <w:rPr>
            <w:rFonts w:ascii="Cambria Math" w:eastAsiaTheme="minorEastAsia" w:hAnsi="Cambria Math"/>
            <w:lang w:val="sv-SE"/>
          </w:rPr>
          <m:t>x</m:t>
        </m:r>
        <m:r>
          <w:rPr>
            <w:rFonts w:ascii="Cambria Math" w:eastAsiaTheme="minorEastAsia"/>
            <w:lang w:val="sv-SE"/>
          </w:rPr>
          <m:t xml:space="preserve"> 100</m:t>
        </m:r>
      </m:oMath>
    </w:p>
    <w:p w:rsidR="00160A98" w:rsidRPr="00A9642E" w:rsidRDefault="00160A98" w:rsidP="00D7459D">
      <w:pPr>
        <w:pStyle w:val="ListParagraph"/>
        <w:numPr>
          <w:ilvl w:val="1"/>
          <w:numId w:val="22"/>
        </w:numPr>
        <w:tabs>
          <w:tab w:val="left" w:pos="284"/>
          <w:tab w:val="left" w:pos="426"/>
        </w:tabs>
        <w:spacing w:line="480" w:lineRule="auto"/>
        <w:ind w:left="360"/>
        <w:jc w:val="both"/>
        <w:rPr>
          <w:rFonts w:eastAsiaTheme="minorEastAsia"/>
          <w:lang w:val="sv-SE"/>
        </w:rPr>
      </w:pPr>
      <w:r w:rsidRPr="00A9642E">
        <w:rPr>
          <w:rFonts w:eastAsiaTheme="minorEastAsia"/>
          <w:i/>
          <w:lang w:val="sv-SE"/>
        </w:rPr>
        <w:t xml:space="preserve">Cash Ratio </w:t>
      </w:r>
      <w:r w:rsidRPr="00A9642E">
        <w:rPr>
          <w:rFonts w:eastAsiaTheme="minorEastAsia"/>
          <w:lang w:val="sv-SE"/>
        </w:rPr>
        <w:t>(Rasio Kas), yaitu kemampuan perusahaan membayar hutang yang segera harus dipenuhi dengan kas yang tersedia dalam perusahaan dan efek yang dapat diuangkan. Rasio ini dihitung dengan cara sebagai berikut :</w:t>
      </w:r>
    </w:p>
    <w:p w:rsidR="00160A98" w:rsidRPr="0088584C" w:rsidRDefault="00160A98" w:rsidP="00160A98">
      <w:pPr>
        <w:pStyle w:val="ListParagraph"/>
        <w:tabs>
          <w:tab w:val="left" w:pos="284"/>
          <w:tab w:val="left" w:pos="426"/>
        </w:tabs>
        <w:spacing w:line="480" w:lineRule="auto"/>
        <w:ind w:left="1440"/>
        <w:jc w:val="both"/>
        <w:rPr>
          <w:rFonts w:eastAsiaTheme="minorEastAsia"/>
          <w:lang w:val="sv-SE"/>
        </w:rPr>
      </w:pPr>
      <w:r w:rsidRPr="00A9642E">
        <w:rPr>
          <w:rFonts w:eastAsiaTheme="minorEastAsia"/>
          <w:lang w:val="sv-SE"/>
        </w:rPr>
        <w:t xml:space="preserve">Rasio Kas = </w:t>
      </w:r>
      <m:oMath>
        <m:f>
          <m:fPr>
            <m:ctrlPr>
              <w:rPr>
                <w:rFonts w:ascii="Cambria Math" w:eastAsiaTheme="minorEastAsia" w:hAnsi="Cambria Math"/>
                <w:i/>
                <w:lang w:val="sv-SE"/>
              </w:rPr>
            </m:ctrlPr>
          </m:fPr>
          <m:num>
            <m:r>
              <w:rPr>
                <w:rFonts w:ascii="Cambria Math" w:eastAsiaTheme="minorEastAsia" w:hAnsi="Cambria Math"/>
                <w:lang w:val="sv-SE"/>
              </w:rPr>
              <m:t>Kas</m:t>
            </m:r>
          </m:num>
          <m:den>
            <m:r>
              <w:rPr>
                <w:rFonts w:ascii="Cambria Math" w:eastAsiaTheme="minorEastAsia" w:hAnsi="Cambria Math"/>
                <w:lang w:val="sv-SE"/>
              </w:rPr>
              <m:t>Hutang</m:t>
            </m:r>
            <m:r>
              <w:rPr>
                <w:rFonts w:ascii="Cambria Math" w:eastAsiaTheme="minorEastAsia"/>
                <w:lang w:val="sv-SE"/>
              </w:rPr>
              <m:t xml:space="preserve"> </m:t>
            </m:r>
            <m:r>
              <w:rPr>
                <w:rFonts w:ascii="Cambria Math" w:eastAsiaTheme="minorEastAsia" w:hAnsi="Cambria Math"/>
                <w:lang w:val="sv-SE"/>
              </w:rPr>
              <m:t>lancar</m:t>
            </m:r>
          </m:den>
        </m:f>
        <m:r>
          <w:rPr>
            <w:rFonts w:ascii="Cambria Math" w:eastAsiaTheme="minorEastAsia"/>
            <w:lang w:val="sv-SE"/>
          </w:rPr>
          <m:t xml:space="preserve"> </m:t>
        </m:r>
        <m:r>
          <w:rPr>
            <w:rFonts w:ascii="Cambria Math" w:eastAsiaTheme="minorEastAsia" w:hAnsi="Cambria Math"/>
            <w:lang w:val="sv-SE"/>
          </w:rPr>
          <m:t>x</m:t>
        </m:r>
        <m:r>
          <w:rPr>
            <w:rFonts w:ascii="Cambria Math" w:eastAsiaTheme="minorEastAsia"/>
            <w:lang w:val="sv-SE"/>
          </w:rPr>
          <m:t xml:space="preserve"> 100</m:t>
        </m:r>
      </m:oMath>
    </w:p>
    <w:p w:rsidR="00D7459D" w:rsidRDefault="00D7459D" w:rsidP="00160A98">
      <w:pPr>
        <w:tabs>
          <w:tab w:val="left" w:pos="426"/>
        </w:tabs>
        <w:spacing w:line="480" w:lineRule="auto"/>
        <w:ind w:left="450"/>
        <w:jc w:val="both"/>
        <w:rPr>
          <w:b/>
        </w:rPr>
      </w:pPr>
    </w:p>
    <w:p w:rsidR="00160A98" w:rsidRPr="00A9642E" w:rsidRDefault="00160A98" w:rsidP="00D7459D">
      <w:pPr>
        <w:tabs>
          <w:tab w:val="left" w:pos="0"/>
        </w:tabs>
        <w:spacing w:line="480" w:lineRule="auto"/>
        <w:jc w:val="both"/>
        <w:rPr>
          <w:b/>
        </w:rPr>
      </w:pPr>
      <w:r w:rsidRPr="00A9642E">
        <w:rPr>
          <w:b/>
        </w:rPr>
        <w:t>2. Rasio Aktivitas</w:t>
      </w:r>
    </w:p>
    <w:p w:rsidR="00160A98" w:rsidRPr="00A9642E" w:rsidRDefault="00D7459D" w:rsidP="00D7459D">
      <w:pPr>
        <w:tabs>
          <w:tab w:val="left" w:pos="0"/>
        </w:tabs>
        <w:spacing w:line="480" w:lineRule="auto"/>
        <w:jc w:val="both"/>
      </w:pPr>
      <w:r>
        <w:tab/>
      </w:r>
      <w:r w:rsidR="00160A98" w:rsidRPr="00A9642E">
        <w:t xml:space="preserve">Rasio Aktivitas mengukur seberapa efektif perusahaan memanfaatkan semua sumber yang pada pengendaliannya. </w:t>
      </w:r>
    </w:p>
    <w:p w:rsidR="00160A98" w:rsidRPr="005A2D93" w:rsidRDefault="007440D8" w:rsidP="007440D8">
      <w:pPr>
        <w:pStyle w:val="ListParagraph"/>
        <w:tabs>
          <w:tab w:val="left" w:pos="90"/>
          <w:tab w:val="left" w:pos="630"/>
        </w:tabs>
        <w:spacing w:line="480" w:lineRule="auto"/>
        <w:ind w:left="0"/>
        <w:jc w:val="both"/>
      </w:pPr>
      <w:r>
        <w:t>a.</w:t>
      </w:r>
      <w:r w:rsidR="00160A98">
        <w:t xml:space="preserve"> </w:t>
      </w:r>
      <w:r w:rsidR="00160A98" w:rsidRPr="00A9642E">
        <w:t>Rasio Perputaran Persediaan (</w:t>
      </w:r>
      <w:r w:rsidR="00160A98" w:rsidRPr="00D7459D">
        <w:rPr>
          <w:i/>
        </w:rPr>
        <w:t>Inventory Turnover</w:t>
      </w:r>
      <w:r w:rsidR="00160A98" w:rsidRPr="00A9642E">
        <w:t xml:space="preserve">) </w:t>
      </w:r>
    </w:p>
    <w:p w:rsidR="00160A98" w:rsidRPr="00A9642E" w:rsidRDefault="003F79C2" w:rsidP="00160A98">
      <w:pPr>
        <w:pStyle w:val="ListParagraph"/>
        <w:spacing w:line="480" w:lineRule="auto"/>
        <w:ind w:left="426"/>
        <w:jc w:val="both"/>
      </w:pPr>
      <w:r>
        <w:t xml:space="preserve"> </w:t>
      </w:r>
      <w:r>
        <w:tab/>
      </w:r>
      <w:r>
        <w:tab/>
      </w:r>
      <w:r>
        <w:tab/>
      </w:r>
      <w:r>
        <w:tab/>
        <w:t xml:space="preserve">           </w:t>
      </w:r>
      <w:r w:rsidR="00160A98" w:rsidRPr="00A9642E">
        <w:t xml:space="preserve"> Harga Pokok Penjualan</w:t>
      </w:r>
    </w:p>
    <w:p w:rsidR="00160A98" w:rsidRPr="00A9642E" w:rsidRDefault="00751CB3" w:rsidP="00160A98">
      <w:pPr>
        <w:spacing w:line="480" w:lineRule="auto"/>
        <w:jc w:val="both"/>
      </w:pPr>
      <w:r w:rsidRPr="00751CB3">
        <w:rPr>
          <w:noProof/>
          <w:lang w:val="id-ID" w:eastAsia="id-ID"/>
        </w:rPr>
        <w:pict>
          <v:shape id="_x0000_s1075" type="#_x0000_t32" style="position:absolute;left:0;text-align:left;margin-left:174.25pt;margin-top:7.05pt;width:139.5pt;height:0;z-index:251681280" o:connectortype="straight"/>
        </w:pict>
      </w:r>
      <w:r w:rsidR="00160A98" w:rsidRPr="00C06D25">
        <w:t xml:space="preserve">       Perputaran Persediaan</w:t>
      </w:r>
      <w:r w:rsidR="00160A98" w:rsidRPr="00A9642E">
        <w:rPr>
          <w:i/>
        </w:rPr>
        <w:t xml:space="preserve">     =</w:t>
      </w:r>
      <w:r w:rsidR="00160A98" w:rsidRPr="00A9642E">
        <w:t xml:space="preserve">                                                            </w:t>
      </w:r>
    </w:p>
    <w:p w:rsidR="00160A98" w:rsidRPr="00BD200B" w:rsidRDefault="00160A98" w:rsidP="00160A98">
      <w:pPr>
        <w:pStyle w:val="ListParagraph"/>
        <w:spacing w:line="480" w:lineRule="auto"/>
        <w:ind w:left="1440"/>
        <w:jc w:val="both"/>
      </w:pPr>
      <w:r w:rsidRPr="00A9642E">
        <w:t xml:space="preserve">           </w:t>
      </w:r>
      <w:r>
        <w:t xml:space="preserve">                        </w:t>
      </w:r>
      <w:r w:rsidR="003F79C2">
        <w:t xml:space="preserve">  </w:t>
      </w:r>
      <w:r>
        <w:t xml:space="preserve"> </w:t>
      </w:r>
      <w:r w:rsidRPr="00A9642E">
        <w:t>Rata – rata Persediaan</w:t>
      </w:r>
    </w:p>
    <w:p w:rsidR="007440D8" w:rsidRPr="00A9642E" w:rsidRDefault="007440D8" w:rsidP="007440D8">
      <w:pPr>
        <w:pStyle w:val="ListParagraph"/>
        <w:spacing w:line="480" w:lineRule="auto"/>
        <w:ind w:left="0"/>
        <w:jc w:val="both"/>
      </w:pPr>
      <w:r>
        <w:t xml:space="preserve"> </w:t>
      </w:r>
      <w:r>
        <w:tab/>
      </w:r>
      <w:r w:rsidR="00160A98" w:rsidRPr="00A9642E">
        <w:t xml:space="preserve">Rasio perputaran persediaan mengukur efisiensi pengelolaan persediaan barang dagangan. Rasio ini merupakan indikasi yang cukup popular untuk menilai </w:t>
      </w:r>
      <w:r w:rsidR="00160A98" w:rsidRPr="00A9642E">
        <w:lastRenderedPageBreak/>
        <w:t xml:space="preserve">efisiensi operasional, yang memperlihatkan seberapa baiknya manajemen mengontrol modal yang ada pada persediaan. </w:t>
      </w:r>
    </w:p>
    <w:p w:rsidR="00160A98" w:rsidRPr="00BD200B" w:rsidRDefault="00160A98" w:rsidP="007440D8">
      <w:pPr>
        <w:pStyle w:val="ListParagraph"/>
        <w:numPr>
          <w:ilvl w:val="1"/>
          <w:numId w:val="20"/>
        </w:numPr>
        <w:spacing w:line="480" w:lineRule="auto"/>
        <w:ind w:left="270" w:hanging="270"/>
        <w:jc w:val="both"/>
      </w:pPr>
      <w:r w:rsidRPr="00A9642E">
        <w:t>Rasio Perputaran Total Aktiva (</w:t>
      </w:r>
      <w:r w:rsidRPr="00EE0CA3">
        <w:rPr>
          <w:i/>
        </w:rPr>
        <w:t>Total Asset Turnover</w:t>
      </w:r>
      <w:r w:rsidRPr="00A9642E">
        <w:t xml:space="preserve">) </w:t>
      </w:r>
    </w:p>
    <w:p w:rsidR="00160A98" w:rsidRPr="00EE0CA3" w:rsidRDefault="00160A98" w:rsidP="00160A98">
      <w:pPr>
        <w:pStyle w:val="ListParagraph"/>
        <w:spacing w:line="480" w:lineRule="auto"/>
        <w:ind w:left="426"/>
        <w:jc w:val="both"/>
        <w:rPr>
          <w:i/>
        </w:rPr>
      </w:pPr>
      <w:r w:rsidRPr="00A9642E">
        <w:tab/>
      </w:r>
      <w:r w:rsidRPr="00A9642E">
        <w:tab/>
      </w:r>
      <w:r w:rsidRPr="00A9642E">
        <w:tab/>
      </w:r>
      <w:r w:rsidRPr="00A9642E">
        <w:tab/>
      </w:r>
      <w:r w:rsidRPr="00A9642E">
        <w:tab/>
        <w:t xml:space="preserve">              </w:t>
      </w:r>
      <w:r w:rsidRPr="00EE0CA3">
        <w:rPr>
          <w:i/>
        </w:rPr>
        <w:t>Sales</w:t>
      </w:r>
    </w:p>
    <w:p w:rsidR="00160A98" w:rsidRPr="00EE0CA3" w:rsidRDefault="00751CB3" w:rsidP="00160A98">
      <w:pPr>
        <w:spacing w:line="480" w:lineRule="auto"/>
        <w:jc w:val="both"/>
        <w:rPr>
          <w:i/>
        </w:rPr>
      </w:pPr>
      <w:r w:rsidRPr="00751CB3">
        <w:rPr>
          <w:i/>
          <w:noProof/>
          <w:lang w:val="id-ID" w:eastAsia="id-ID"/>
        </w:rPr>
        <w:pict>
          <v:shape id="_x0000_s1076" type="#_x0000_t32" style="position:absolute;left:0;text-align:left;margin-left:174.25pt;margin-top:7.05pt;width:139.5pt;height:0;z-index:251682304" o:connectortype="straight"/>
        </w:pict>
      </w:r>
      <w:r w:rsidR="00160A98" w:rsidRPr="00EE0CA3">
        <w:rPr>
          <w:i/>
        </w:rPr>
        <w:t xml:space="preserve">             Total Asset  Turnover =                                                             </w:t>
      </w:r>
    </w:p>
    <w:p w:rsidR="00160A98" w:rsidRPr="00EE0CA3" w:rsidRDefault="007440D8" w:rsidP="00160A98">
      <w:pPr>
        <w:pStyle w:val="ListParagraph"/>
        <w:spacing w:line="480" w:lineRule="auto"/>
        <w:ind w:left="1440"/>
        <w:jc w:val="both"/>
        <w:rPr>
          <w:i/>
        </w:rPr>
      </w:pPr>
      <w:r>
        <w:rPr>
          <w:i/>
        </w:rPr>
        <w:t xml:space="preserve">     </w:t>
      </w:r>
      <w:r w:rsidR="00160A98" w:rsidRPr="00EE0CA3">
        <w:rPr>
          <w:i/>
        </w:rPr>
        <w:t xml:space="preserve">    </w:t>
      </w:r>
      <w:r w:rsidR="00160A98">
        <w:rPr>
          <w:i/>
        </w:rPr>
        <w:t xml:space="preserve">                           </w:t>
      </w:r>
      <w:r w:rsidR="00160A98" w:rsidRPr="00EE0CA3">
        <w:rPr>
          <w:i/>
        </w:rPr>
        <w:t xml:space="preserve">         Total Assets</w:t>
      </w:r>
    </w:p>
    <w:p w:rsidR="00160A98" w:rsidRPr="00A9642E" w:rsidRDefault="007440D8" w:rsidP="007440D8">
      <w:pPr>
        <w:tabs>
          <w:tab w:val="left" w:pos="0"/>
        </w:tabs>
        <w:spacing w:line="480" w:lineRule="auto"/>
        <w:jc w:val="both"/>
      </w:pPr>
      <w:r>
        <w:tab/>
      </w:r>
      <w:r w:rsidR="00160A98" w:rsidRPr="00A9642E">
        <w:t xml:space="preserve">Rasio ini menunjukkan penggunaan seluruh harta perusahaan dalam rangka menghasilkan penjualan atau menggambarkan berapa rupiah penjualan bersih yang dapat dilakukan oleh setiap rupiah yang di investasikan dalam bentuk harta perusahaan. </w:t>
      </w:r>
    </w:p>
    <w:p w:rsidR="00160A98" w:rsidRPr="00BD200B" w:rsidRDefault="00160A98" w:rsidP="007440D8">
      <w:pPr>
        <w:pStyle w:val="ListParagraph"/>
        <w:numPr>
          <w:ilvl w:val="1"/>
          <w:numId w:val="20"/>
        </w:numPr>
        <w:tabs>
          <w:tab w:val="left" w:pos="90"/>
        </w:tabs>
        <w:spacing w:line="480" w:lineRule="auto"/>
        <w:ind w:left="270" w:hanging="270"/>
        <w:jc w:val="both"/>
      </w:pPr>
      <w:r w:rsidRPr="00A9642E">
        <w:t>Periode penagihan Rata-rata (</w:t>
      </w:r>
      <w:r w:rsidRPr="00EE0CA3">
        <w:rPr>
          <w:i/>
        </w:rPr>
        <w:t>Average Collection Period</w:t>
      </w:r>
      <w:r w:rsidRPr="00A9642E">
        <w:t xml:space="preserve">) </w:t>
      </w:r>
    </w:p>
    <w:p w:rsidR="00160A98" w:rsidRPr="00EE0CA3" w:rsidRDefault="00160A98" w:rsidP="00160A98">
      <w:pPr>
        <w:pStyle w:val="ListParagraph"/>
        <w:spacing w:line="480" w:lineRule="auto"/>
        <w:ind w:left="426"/>
        <w:jc w:val="both"/>
        <w:rPr>
          <w:i/>
        </w:rPr>
      </w:pPr>
      <w:r w:rsidRPr="00A9642E">
        <w:tab/>
      </w:r>
      <w:r w:rsidRPr="00A9642E">
        <w:tab/>
      </w:r>
      <w:r w:rsidRPr="00A9642E">
        <w:tab/>
      </w:r>
      <w:r w:rsidRPr="00A9642E">
        <w:tab/>
      </w:r>
      <w:r w:rsidRPr="00A9642E">
        <w:tab/>
        <w:t xml:space="preserve">          </w:t>
      </w:r>
      <w:r w:rsidRPr="00EE0CA3">
        <w:rPr>
          <w:i/>
        </w:rPr>
        <w:t>Receivalbes</w:t>
      </w:r>
    </w:p>
    <w:p w:rsidR="00160A98" w:rsidRPr="00EE0CA3" w:rsidRDefault="00751CB3" w:rsidP="00160A98">
      <w:pPr>
        <w:spacing w:line="480" w:lineRule="auto"/>
        <w:jc w:val="both"/>
        <w:rPr>
          <w:i/>
        </w:rPr>
      </w:pPr>
      <w:r w:rsidRPr="00751CB3">
        <w:rPr>
          <w:i/>
          <w:noProof/>
          <w:lang w:val="id-ID" w:eastAsia="id-ID"/>
        </w:rPr>
        <w:pict>
          <v:shape id="_x0000_s1077" type="#_x0000_t32" style="position:absolute;left:0;text-align:left;margin-left:174.25pt;margin-top:7.05pt;width:139.5pt;height:0;z-index:251683328" o:connectortype="straight"/>
        </w:pict>
      </w:r>
      <w:r w:rsidR="00160A98" w:rsidRPr="00EE0CA3">
        <w:rPr>
          <w:i/>
        </w:rPr>
        <w:t xml:space="preserve">        Average Collection Period =                                                             </w:t>
      </w:r>
    </w:p>
    <w:p w:rsidR="00160A98" w:rsidRPr="001F5F47" w:rsidRDefault="00160A98" w:rsidP="001F5F47">
      <w:pPr>
        <w:pStyle w:val="ListParagraph"/>
        <w:spacing w:line="480" w:lineRule="auto"/>
        <w:ind w:left="1440"/>
        <w:jc w:val="both"/>
        <w:rPr>
          <w:i/>
        </w:rPr>
      </w:pPr>
      <w:r>
        <w:rPr>
          <w:i/>
        </w:rPr>
        <w:t xml:space="preserve">                             </w:t>
      </w:r>
      <w:r w:rsidRPr="00EE0CA3">
        <w:rPr>
          <w:i/>
        </w:rPr>
        <w:t xml:space="preserve">             Sales Per Day</w:t>
      </w:r>
      <w:r w:rsidRPr="00A9642E">
        <w:tab/>
      </w:r>
      <w:r w:rsidRPr="00A9642E">
        <w:tab/>
      </w:r>
      <w:r w:rsidRPr="00A9642E">
        <w:tab/>
      </w:r>
    </w:p>
    <w:p w:rsidR="00C06D25" w:rsidRDefault="007440D8" w:rsidP="007440D8">
      <w:pPr>
        <w:tabs>
          <w:tab w:val="left" w:pos="0"/>
        </w:tabs>
        <w:spacing w:line="480" w:lineRule="auto"/>
        <w:jc w:val="both"/>
      </w:pPr>
      <w:r>
        <w:tab/>
      </w:r>
      <w:r w:rsidR="00160A98" w:rsidRPr="00A9642E">
        <w:t>Rasio ini mengukur efisiensi pengelolaah piutang perusahaan rata-rata jangka waktu penagihan adalah rata-rata lengkap waktu lamanya perusahaan harus menunggu pembayaran setelah melakukan penjualan</w:t>
      </w:r>
      <w:r w:rsidR="00160A98">
        <w:t>.</w:t>
      </w:r>
    </w:p>
    <w:p w:rsidR="00043E4D" w:rsidRPr="00A9642E" w:rsidRDefault="00043E4D" w:rsidP="007440D8">
      <w:pPr>
        <w:tabs>
          <w:tab w:val="left" w:pos="0"/>
        </w:tabs>
        <w:spacing w:line="480" w:lineRule="auto"/>
        <w:jc w:val="both"/>
      </w:pPr>
    </w:p>
    <w:p w:rsidR="00160A98" w:rsidRPr="002C770E" w:rsidRDefault="00160A98" w:rsidP="007440D8">
      <w:pPr>
        <w:pStyle w:val="ListParagraph"/>
        <w:numPr>
          <w:ilvl w:val="0"/>
          <w:numId w:val="4"/>
        </w:numPr>
        <w:tabs>
          <w:tab w:val="left" w:pos="426"/>
        </w:tabs>
        <w:spacing w:line="480" w:lineRule="auto"/>
        <w:ind w:left="360"/>
        <w:jc w:val="both"/>
        <w:rPr>
          <w:b/>
        </w:rPr>
      </w:pPr>
      <w:r w:rsidRPr="002C770E">
        <w:rPr>
          <w:b/>
        </w:rPr>
        <w:t>Rasio Solvabilitas</w:t>
      </w:r>
    </w:p>
    <w:p w:rsidR="00160A98" w:rsidRDefault="007440D8" w:rsidP="007440D8">
      <w:pPr>
        <w:pStyle w:val="ListParagraph"/>
        <w:tabs>
          <w:tab w:val="left" w:pos="0"/>
        </w:tabs>
        <w:spacing w:line="480" w:lineRule="auto"/>
        <w:ind w:left="0"/>
        <w:jc w:val="both"/>
      </w:pPr>
      <w:r>
        <w:tab/>
      </w:r>
      <w:r w:rsidR="00160A98" w:rsidRPr="00A9642E">
        <w:t>Rasio ini menyangkut jaminan yang mengukur kemampuan perusahaan untuk membayar hutang bila pada suatu saat perusahaan dilikuidasikan dan dibubarkan. Terdiri atas :</w:t>
      </w:r>
    </w:p>
    <w:p w:rsidR="00160A98" w:rsidRPr="00962B26" w:rsidRDefault="007440D8" w:rsidP="007440D8">
      <w:pPr>
        <w:spacing w:line="480" w:lineRule="auto"/>
        <w:jc w:val="both"/>
      </w:pPr>
      <w:r>
        <w:rPr>
          <w:i/>
        </w:rPr>
        <w:t>a.</w:t>
      </w:r>
      <w:r w:rsidR="00160A98">
        <w:rPr>
          <w:i/>
        </w:rPr>
        <w:t xml:space="preserve">) </w:t>
      </w:r>
      <w:r w:rsidR="00160A98" w:rsidRPr="00962B26">
        <w:rPr>
          <w:i/>
        </w:rPr>
        <w:t xml:space="preserve">Debt To Total Assets Ratio </w:t>
      </w:r>
      <w:r w:rsidR="00160A98" w:rsidRPr="00962B26">
        <w:t>(Rasio Hutang Terhadap Total Aktiva)</w:t>
      </w:r>
    </w:p>
    <w:p w:rsidR="00160A98" w:rsidRPr="00A9642E" w:rsidRDefault="00160A98" w:rsidP="007440D8">
      <w:pPr>
        <w:pStyle w:val="ListParagraph"/>
        <w:tabs>
          <w:tab w:val="left" w:pos="0"/>
        </w:tabs>
        <w:spacing w:line="480" w:lineRule="auto"/>
        <w:ind w:left="0" w:firstLine="540"/>
        <w:jc w:val="both"/>
      </w:pPr>
      <w:r w:rsidRPr="00A9642E">
        <w:lastRenderedPageBreak/>
        <w:t>Rasio ini sering juga disebut rasio hutang (</w:t>
      </w:r>
      <w:r w:rsidRPr="00A9642E">
        <w:rPr>
          <w:i/>
        </w:rPr>
        <w:t>Debt Ratio</w:t>
      </w:r>
      <w:r w:rsidRPr="00A9642E">
        <w:t>) yang menunjukkan proporsi hutang suatu perusahaan baik hutang jangka panjang maupun hutang jangka pendek terhadap total aktiva.</w:t>
      </w:r>
      <w:r w:rsidR="00485689">
        <w:t xml:space="preserve"> </w:t>
      </w:r>
    </w:p>
    <w:p w:rsidR="00160A98" w:rsidRPr="00A9642E" w:rsidRDefault="00160A98" w:rsidP="00160A98">
      <w:pPr>
        <w:pStyle w:val="ListParagraph"/>
        <w:spacing w:line="480" w:lineRule="auto"/>
        <w:jc w:val="both"/>
      </w:pPr>
      <w:r w:rsidRPr="00A9642E">
        <w:t xml:space="preserve">                </w:t>
      </w:r>
      <w:r w:rsidRPr="00A9642E">
        <w:tab/>
      </w:r>
      <w:r w:rsidRPr="00A9642E">
        <w:tab/>
      </w:r>
      <w:r w:rsidRPr="00A9642E">
        <w:tab/>
        <w:t xml:space="preserve">         ToTal Hutang</w:t>
      </w:r>
    </w:p>
    <w:p w:rsidR="00160A98" w:rsidRPr="00A9642E" w:rsidRDefault="00751CB3" w:rsidP="00160A98">
      <w:pPr>
        <w:pStyle w:val="ListParagraph"/>
        <w:spacing w:line="480" w:lineRule="auto"/>
        <w:jc w:val="both"/>
      </w:pPr>
      <w:r w:rsidRPr="00751CB3">
        <w:rPr>
          <w:noProof/>
          <w:lang w:val="id-ID" w:eastAsia="id-ID"/>
        </w:rPr>
        <w:pict>
          <v:shape id="_x0000_s1072" type="#_x0000_t32" style="position:absolute;left:0;text-align:left;margin-left:190pt;margin-top:6.75pt;width:94.5pt;height:.05pt;z-index:251678208" o:connectortype="straight"/>
        </w:pict>
      </w:r>
      <w:r w:rsidR="00160A98" w:rsidRPr="00A9642E">
        <w:tab/>
      </w:r>
      <w:r w:rsidR="00160A98" w:rsidRPr="00A9642E">
        <w:rPr>
          <w:i/>
        </w:rPr>
        <w:t xml:space="preserve">Debt Ratio =                                                    x </w:t>
      </w:r>
      <w:r w:rsidR="00160A98" w:rsidRPr="00A9642E">
        <w:t>100%</w:t>
      </w:r>
    </w:p>
    <w:p w:rsidR="00160A98" w:rsidRPr="00A9642E" w:rsidRDefault="00160A98" w:rsidP="00160A98">
      <w:pPr>
        <w:spacing w:line="480" w:lineRule="auto"/>
        <w:jc w:val="both"/>
      </w:pPr>
      <w:r w:rsidRPr="00A9642E">
        <w:rPr>
          <w:i/>
        </w:rPr>
        <w:t xml:space="preserve">     </w:t>
      </w:r>
      <w:r w:rsidRPr="00A9642E">
        <w:rPr>
          <w:i/>
        </w:rPr>
        <w:tab/>
      </w:r>
      <w:r w:rsidRPr="00A9642E">
        <w:rPr>
          <w:i/>
        </w:rPr>
        <w:tab/>
      </w:r>
      <w:r w:rsidRPr="00A9642E">
        <w:rPr>
          <w:i/>
        </w:rPr>
        <w:tab/>
      </w:r>
      <w:r w:rsidRPr="00A9642E">
        <w:rPr>
          <w:i/>
        </w:rPr>
        <w:tab/>
      </w:r>
      <w:r w:rsidRPr="00A9642E">
        <w:rPr>
          <w:i/>
        </w:rPr>
        <w:tab/>
      </w:r>
      <w:r>
        <w:rPr>
          <w:i/>
        </w:rPr>
        <w:t xml:space="preserve">  </w:t>
      </w:r>
      <w:r w:rsidRPr="00A9642E">
        <w:rPr>
          <w:i/>
        </w:rPr>
        <w:t xml:space="preserve">         </w:t>
      </w:r>
      <w:r w:rsidRPr="00A9642E">
        <w:t>Total Aktiva</w:t>
      </w:r>
    </w:p>
    <w:p w:rsidR="00160A98" w:rsidRPr="00962B26" w:rsidRDefault="00325E5D" w:rsidP="007440D8">
      <w:pPr>
        <w:pStyle w:val="ListParagraph"/>
        <w:spacing w:line="480" w:lineRule="auto"/>
        <w:ind w:left="0"/>
        <w:jc w:val="both"/>
        <w:rPr>
          <w:i/>
        </w:rPr>
      </w:pPr>
      <w:r>
        <w:rPr>
          <w:i/>
        </w:rPr>
        <w:t>b</w:t>
      </w:r>
      <w:r w:rsidR="00160A98" w:rsidRPr="00962B26">
        <w:rPr>
          <w:i/>
        </w:rPr>
        <w:t xml:space="preserve">) Total Debt to Equity Ratio </w:t>
      </w:r>
      <w:r w:rsidR="00160A98" w:rsidRPr="00962B26">
        <w:t>(Rasio Total Hutang Terhadap Modal)</w:t>
      </w:r>
    </w:p>
    <w:p w:rsidR="00160A98" w:rsidRPr="00A9642E" w:rsidRDefault="00160A98" w:rsidP="007440D8">
      <w:pPr>
        <w:pStyle w:val="ListParagraph"/>
        <w:spacing w:line="480" w:lineRule="auto"/>
        <w:ind w:left="0" w:firstLine="540"/>
        <w:jc w:val="both"/>
      </w:pPr>
      <w:r w:rsidRPr="00A9642E">
        <w:t>Rasio ini mengukur bagian dari setiap rupiah modal sendiri yang dijadikan jaminan untuk keseluruhan hutang.</w:t>
      </w:r>
    </w:p>
    <w:p w:rsidR="00160A98" w:rsidRPr="00A9642E" w:rsidRDefault="00160A98" w:rsidP="00160A98">
      <w:pPr>
        <w:pStyle w:val="ListParagraph"/>
        <w:spacing w:line="480" w:lineRule="auto"/>
        <w:jc w:val="both"/>
      </w:pPr>
      <w:r w:rsidRPr="00A9642E">
        <w:t xml:space="preserve">       </w:t>
      </w:r>
      <w:r w:rsidRPr="00A9642E">
        <w:tab/>
      </w:r>
      <w:r w:rsidRPr="00A9642E">
        <w:tab/>
      </w:r>
      <w:r w:rsidRPr="00A9642E">
        <w:tab/>
      </w:r>
      <w:r w:rsidRPr="00A9642E">
        <w:tab/>
        <w:t xml:space="preserve">        ToTal Hutang</w:t>
      </w:r>
    </w:p>
    <w:p w:rsidR="00160A98" w:rsidRPr="00A9642E" w:rsidRDefault="00751CB3" w:rsidP="00160A98">
      <w:pPr>
        <w:pStyle w:val="ListParagraph"/>
        <w:spacing w:line="480" w:lineRule="auto"/>
        <w:jc w:val="both"/>
      </w:pPr>
      <w:r w:rsidRPr="00751CB3">
        <w:rPr>
          <w:i/>
          <w:noProof/>
          <w:lang w:val="id-ID" w:eastAsia="id-ID"/>
        </w:rPr>
        <w:pict>
          <v:shape id="_x0000_s1073" type="#_x0000_t32" style="position:absolute;left:0;text-align:left;margin-left:190pt;margin-top:6.75pt;width:94.5pt;height:.05pt;z-index:251679232" o:connectortype="straight"/>
        </w:pict>
      </w:r>
      <w:r w:rsidR="00160A98" w:rsidRPr="00A9642E">
        <w:rPr>
          <w:i/>
        </w:rPr>
        <w:t xml:space="preserve">Total Debt To Equity Ratio =                                       x </w:t>
      </w:r>
      <w:r w:rsidR="00160A98" w:rsidRPr="00A9642E">
        <w:t>100%</w:t>
      </w:r>
    </w:p>
    <w:p w:rsidR="00160A98" w:rsidRDefault="00160A98" w:rsidP="00160A98">
      <w:pPr>
        <w:spacing w:line="480" w:lineRule="auto"/>
        <w:jc w:val="both"/>
      </w:pPr>
      <w:r w:rsidRPr="00A9642E">
        <w:rPr>
          <w:i/>
        </w:rPr>
        <w:t xml:space="preserve">     </w:t>
      </w:r>
      <w:r w:rsidRPr="00A9642E">
        <w:rPr>
          <w:i/>
        </w:rPr>
        <w:tab/>
      </w:r>
      <w:r w:rsidRPr="00A9642E">
        <w:rPr>
          <w:i/>
        </w:rPr>
        <w:tab/>
      </w:r>
      <w:r w:rsidRPr="00A9642E">
        <w:rPr>
          <w:i/>
        </w:rPr>
        <w:tab/>
      </w:r>
      <w:r w:rsidRPr="00A9642E">
        <w:rPr>
          <w:i/>
        </w:rPr>
        <w:tab/>
      </w:r>
      <w:r w:rsidRPr="00A9642E">
        <w:rPr>
          <w:i/>
        </w:rPr>
        <w:tab/>
        <w:t xml:space="preserve">         </w:t>
      </w:r>
      <w:r w:rsidRPr="00A9642E">
        <w:t>Modal Sendiri</w:t>
      </w:r>
    </w:p>
    <w:p w:rsidR="00D43BE0" w:rsidRPr="00A9642E" w:rsidRDefault="00D43BE0" w:rsidP="00160A98">
      <w:pPr>
        <w:spacing w:line="480" w:lineRule="auto"/>
        <w:jc w:val="both"/>
      </w:pPr>
    </w:p>
    <w:p w:rsidR="00FB1698" w:rsidRPr="00FB1698" w:rsidRDefault="00FB1698" w:rsidP="00FB1698">
      <w:pPr>
        <w:tabs>
          <w:tab w:val="left" w:pos="720"/>
        </w:tabs>
        <w:spacing w:line="480" w:lineRule="auto"/>
        <w:jc w:val="both"/>
        <w:rPr>
          <w:b/>
        </w:rPr>
      </w:pPr>
      <w:r w:rsidRPr="00FB1698">
        <w:rPr>
          <w:b/>
        </w:rPr>
        <w:t>d). Rasio Profitabilitas</w:t>
      </w:r>
    </w:p>
    <w:p w:rsidR="00FB1698" w:rsidRDefault="00FB1698" w:rsidP="00FB1698">
      <w:pPr>
        <w:tabs>
          <w:tab w:val="left" w:pos="720"/>
        </w:tabs>
        <w:spacing w:line="480" w:lineRule="auto"/>
        <w:jc w:val="both"/>
      </w:pPr>
      <w:r w:rsidRPr="00CE5D95">
        <w:t>r</w:t>
      </w:r>
      <w:r>
        <w:t xml:space="preserve">asio ini mengukur kemampuan </w:t>
      </w:r>
      <w:r w:rsidRPr="00CE5D95">
        <w:t xml:space="preserve">perusahaan untuk </w:t>
      </w:r>
      <w:r>
        <w:t xml:space="preserve">menghasilkan laba, terdiri atas </w:t>
      </w:r>
      <w:r w:rsidRPr="00CE5D95">
        <w:t>:</w:t>
      </w:r>
    </w:p>
    <w:p w:rsidR="00FB1698" w:rsidRPr="00A9642E" w:rsidRDefault="00FB1698" w:rsidP="001F5F47">
      <w:pPr>
        <w:pStyle w:val="ListParagraph"/>
        <w:tabs>
          <w:tab w:val="left" w:pos="720"/>
        </w:tabs>
        <w:spacing w:line="480" w:lineRule="auto"/>
        <w:ind w:left="0"/>
        <w:jc w:val="both"/>
      </w:pPr>
      <w:r>
        <w:rPr>
          <w:i/>
        </w:rPr>
        <w:t xml:space="preserve">1). </w:t>
      </w:r>
      <w:r w:rsidRPr="001632D4">
        <w:t>Hasil</w:t>
      </w:r>
      <w:r w:rsidRPr="00A9642E">
        <w:rPr>
          <w:i/>
        </w:rPr>
        <w:t xml:space="preserve"> </w:t>
      </w:r>
      <w:r>
        <w:t xml:space="preserve">Pengembalian Atas Ekuitas / </w:t>
      </w:r>
      <w:r w:rsidRPr="001632D4">
        <w:rPr>
          <w:i/>
        </w:rPr>
        <w:t>Return Of equity</w:t>
      </w:r>
      <w:r>
        <w:t xml:space="preserve"> (ROE) </w:t>
      </w:r>
      <w:r w:rsidRPr="00A9642E">
        <w:t>.</w:t>
      </w:r>
    </w:p>
    <w:p w:rsidR="00FB1698" w:rsidRPr="00A9642E" w:rsidRDefault="00FB1698" w:rsidP="00FB1698">
      <w:pPr>
        <w:spacing w:line="360" w:lineRule="auto"/>
        <w:ind w:left="3600" w:firstLine="720"/>
        <w:jc w:val="both"/>
      </w:pPr>
      <w:r>
        <w:t xml:space="preserve"> </w:t>
      </w:r>
      <w:r w:rsidRPr="00A9642E">
        <w:t xml:space="preserve">     Laba Bersih</w:t>
      </w:r>
    </w:p>
    <w:p w:rsidR="00FB1698" w:rsidRPr="00A9642E" w:rsidRDefault="00751CB3" w:rsidP="00FB1698">
      <w:pPr>
        <w:spacing w:line="360" w:lineRule="auto"/>
        <w:jc w:val="both"/>
      </w:pPr>
      <w:r w:rsidRPr="00751CB3">
        <w:rPr>
          <w:noProof/>
          <w:lang w:val="id-ID" w:eastAsia="id-ID"/>
        </w:rPr>
        <w:pict>
          <v:shape id="_x0000_s1089" type="#_x0000_t32" style="position:absolute;left:0;text-align:left;margin-left:211.75pt;margin-top:5.8pt;width:96.75pt;height:0;z-index:251697664" o:connectortype="straight"/>
        </w:pict>
      </w:r>
      <w:r w:rsidR="00FB1698" w:rsidRPr="00A9642E">
        <w:t xml:space="preserve">  </w:t>
      </w:r>
      <w:r w:rsidR="00FB1698" w:rsidRPr="00A9642E">
        <w:tab/>
      </w:r>
      <w:r w:rsidR="00FB1698" w:rsidRPr="00A9642E">
        <w:tab/>
      </w:r>
      <w:r w:rsidR="00FB1698" w:rsidRPr="00A9642E">
        <w:rPr>
          <w:i/>
        </w:rPr>
        <w:t>Return On Equity</w:t>
      </w:r>
      <w:r w:rsidR="00FB1698" w:rsidRPr="00A9642E">
        <w:t xml:space="preserve">         =                                           </w:t>
      </w:r>
      <w:r w:rsidR="00FB1698" w:rsidRPr="00A9642E">
        <w:rPr>
          <w:i/>
        </w:rPr>
        <w:t xml:space="preserve">x </w:t>
      </w:r>
      <w:r w:rsidR="00FB1698" w:rsidRPr="00A9642E">
        <w:t>100%</w:t>
      </w:r>
    </w:p>
    <w:p w:rsidR="00FB1698" w:rsidRPr="00A9642E" w:rsidRDefault="00FB1698" w:rsidP="001F5F47">
      <w:pPr>
        <w:pStyle w:val="ListParagraph"/>
        <w:spacing w:line="480" w:lineRule="auto"/>
        <w:ind w:left="4320"/>
        <w:jc w:val="both"/>
      </w:pPr>
      <w:r>
        <w:t xml:space="preserve">Total Modal Sendiri      </w:t>
      </w:r>
    </w:p>
    <w:p w:rsidR="00FB1698" w:rsidRDefault="00FB1698" w:rsidP="00C133CF">
      <w:pPr>
        <w:pStyle w:val="ListParagraph"/>
        <w:spacing w:line="480" w:lineRule="auto"/>
        <w:ind w:left="0" w:firstLine="720"/>
        <w:jc w:val="both"/>
      </w:pPr>
      <w:r w:rsidRPr="00A9642E">
        <w:t xml:space="preserve">Rasio ini mengukur sejauh mana </w:t>
      </w:r>
      <w:r>
        <w:t>perusahaan mengelola modal sendiri (</w:t>
      </w:r>
      <w:r w:rsidRPr="00C06D25">
        <w:rPr>
          <w:i/>
        </w:rPr>
        <w:t>Net Wort</w:t>
      </w:r>
      <w:r>
        <w:t>) secara efektif, mengukur tingkat keuntungan dari investasi yang telah dilakukan pemilik modal sendiri atau pemegang saham perusahaan.</w:t>
      </w:r>
    </w:p>
    <w:p w:rsidR="00FB1698" w:rsidRDefault="00FB1698" w:rsidP="00FB1698">
      <w:pPr>
        <w:pStyle w:val="ListParagraph"/>
        <w:spacing w:line="480" w:lineRule="auto"/>
        <w:ind w:left="0"/>
        <w:jc w:val="both"/>
      </w:pPr>
      <w:r>
        <w:t xml:space="preserve">Menurut Palepu (1995 : 4-4) ROE adalah </w:t>
      </w:r>
      <w:r w:rsidRPr="00403785">
        <w:rPr>
          <w:i/>
        </w:rPr>
        <w:t>return on asset</w:t>
      </w:r>
      <w:r>
        <w:rPr>
          <w:i/>
        </w:rPr>
        <w:t xml:space="preserve"> </w:t>
      </w:r>
      <w:r>
        <w:t xml:space="preserve">kali </w:t>
      </w:r>
      <w:r w:rsidRPr="00403785">
        <w:rPr>
          <w:i/>
        </w:rPr>
        <w:t>financial leverage</w:t>
      </w:r>
      <w:r>
        <w:t xml:space="preserve"> atau</w:t>
      </w:r>
    </w:p>
    <w:p w:rsidR="00A10303" w:rsidRDefault="00A10303" w:rsidP="00FB1698">
      <w:pPr>
        <w:pStyle w:val="ListParagraph"/>
        <w:ind w:left="0"/>
        <w:jc w:val="both"/>
        <w:rPr>
          <w:i/>
        </w:rPr>
      </w:pPr>
    </w:p>
    <w:p w:rsidR="00FB1698" w:rsidRPr="00F12E8B" w:rsidRDefault="00FB1698" w:rsidP="00FB1698">
      <w:pPr>
        <w:pStyle w:val="ListParagraph"/>
        <w:ind w:left="0"/>
        <w:jc w:val="both"/>
        <w:rPr>
          <w:i/>
        </w:rPr>
      </w:pPr>
      <w:r w:rsidRPr="00F12E8B">
        <w:rPr>
          <w:i/>
        </w:rPr>
        <w:lastRenderedPageBreak/>
        <w:t xml:space="preserve">                      Net Income                              Asset</w:t>
      </w:r>
    </w:p>
    <w:p w:rsidR="00FB1698" w:rsidRPr="00F12E8B" w:rsidRDefault="00751CB3" w:rsidP="00FB1698">
      <w:pPr>
        <w:pStyle w:val="ListParagraph"/>
        <w:ind w:left="0"/>
        <w:jc w:val="both"/>
        <w:rPr>
          <w:i/>
        </w:rPr>
      </w:pPr>
      <w:r>
        <w:rPr>
          <w:i/>
          <w:noProof/>
        </w:rPr>
        <w:pict>
          <v:shape id="_x0000_s1091" type="#_x0000_t32" style="position:absolute;left:0;text-align:left;margin-left:178.4pt;margin-top:7.45pt;width:96.75pt;height:0;z-index:251699712" o:connectortype="straight"/>
        </w:pict>
      </w:r>
      <w:r>
        <w:rPr>
          <w:i/>
          <w:noProof/>
        </w:rPr>
        <w:pict>
          <v:shape id="_x0000_s1090" type="#_x0000_t32" style="position:absolute;left:0;text-align:left;margin-left:49.6pt;margin-top:7.45pt;width:96.75pt;height:0;z-index:251698688" o:connectortype="straight"/>
        </w:pict>
      </w:r>
      <w:r w:rsidR="00FB1698" w:rsidRPr="00F12E8B">
        <w:rPr>
          <w:i/>
        </w:rPr>
        <w:t xml:space="preserve">ROE =                                           x   </w:t>
      </w:r>
    </w:p>
    <w:p w:rsidR="00FB1698" w:rsidRPr="00F12E8B" w:rsidRDefault="00FB1698" w:rsidP="00FB1698">
      <w:pPr>
        <w:pStyle w:val="ListParagraph"/>
        <w:spacing w:line="480" w:lineRule="auto"/>
        <w:ind w:left="0" w:firstLine="540"/>
        <w:jc w:val="both"/>
        <w:rPr>
          <w:i/>
        </w:rPr>
      </w:pPr>
      <w:r w:rsidRPr="00F12E8B">
        <w:rPr>
          <w:i/>
        </w:rPr>
        <w:t>.               Assets                        Share Holders Equity</w:t>
      </w:r>
    </w:p>
    <w:p w:rsidR="00FB1698" w:rsidRPr="001632D4" w:rsidRDefault="00FB1698" w:rsidP="00FB1698">
      <w:pPr>
        <w:pStyle w:val="ListParagraph"/>
        <w:tabs>
          <w:tab w:val="left" w:pos="810"/>
        </w:tabs>
        <w:spacing w:line="480" w:lineRule="auto"/>
        <w:ind w:left="24"/>
        <w:jc w:val="both"/>
      </w:pPr>
      <w:r>
        <w:rPr>
          <w:i/>
        </w:rPr>
        <w:t xml:space="preserve">2). </w:t>
      </w:r>
      <w:r>
        <w:t xml:space="preserve">Hasil Pengembalian Atas Total Aktiva / </w:t>
      </w:r>
      <w:r w:rsidRPr="00B36740">
        <w:rPr>
          <w:i/>
        </w:rPr>
        <w:t>Return On Asset (ROA)</w:t>
      </w:r>
    </w:p>
    <w:p w:rsidR="00FB1698" w:rsidRPr="00A9642E" w:rsidRDefault="00FB1698" w:rsidP="00FB1698">
      <w:pPr>
        <w:pStyle w:val="ListParagraph"/>
        <w:tabs>
          <w:tab w:val="left" w:pos="0"/>
        </w:tabs>
        <w:spacing w:line="480" w:lineRule="auto"/>
        <w:ind w:left="0"/>
        <w:jc w:val="both"/>
      </w:pPr>
      <w:r>
        <w:tab/>
        <w:t>Rasio ini akan memberikan ukuran produktivitas aktiva dalam memberikan pengembalian kepada kedua penanam modal.</w:t>
      </w:r>
    </w:p>
    <w:p w:rsidR="00FB1698" w:rsidRPr="00F12E8B" w:rsidRDefault="00FB1698" w:rsidP="00FB1698">
      <w:pPr>
        <w:spacing w:line="360" w:lineRule="auto"/>
        <w:jc w:val="both"/>
        <w:rPr>
          <w:i/>
        </w:rPr>
      </w:pPr>
      <w:r w:rsidRPr="00F12E8B">
        <w:rPr>
          <w:i/>
        </w:rPr>
        <w:t xml:space="preserve">                             Net Income</w:t>
      </w:r>
    </w:p>
    <w:p w:rsidR="00FB1698" w:rsidRPr="00F12E8B" w:rsidRDefault="00751CB3" w:rsidP="00FB1698">
      <w:pPr>
        <w:spacing w:line="360" w:lineRule="auto"/>
        <w:jc w:val="both"/>
        <w:rPr>
          <w:i/>
        </w:rPr>
      </w:pPr>
      <w:r w:rsidRPr="00751CB3">
        <w:rPr>
          <w:i/>
          <w:noProof/>
          <w:lang w:val="id-ID" w:eastAsia="id-ID"/>
        </w:rPr>
        <w:pict>
          <v:shape id="_x0000_s1088" type="#_x0000_t32" style="position:absolute;left:0;text-align:left;margin-left:59.15pt;margin-top:8.85pt;width:119.25pt;height:.05pt;z-index:251696640" o:connectortype="straight"/>
        </w:pict>
      </w:r>
      <w:r w:rsidR="00FB1698" w:rsidRPr="00F12E8B">
        <w:rPr>
          <w:i/>
        </w:rPr>
        <w:t xml:space="preserve">  ROA    =                                            x 100%</w:t>
      </w:r>
    </w:p>
    <w:p w:rsidR="00FB1698" w:rsidRPr="00F12E8B" w:rsidRDefault="00FB1698" w:rsidP="00FB1698">
      <w:pPr>
        <w:spacing w:line="360" w:lineRule="auto"/>
        <w:jc w:val="both"/>
        <w:rPr>
          <w:i/>
        </w:rPr>
      </w:pPr>
      <w:r w:rsidRPr="00F12E8B">
        <w:rPr>
          <w:i/>
        </w:rPr>
        <w:t xml:space="preserve">                               Net Wort </w:t>
      </w:r>
    </w:p>
    <w:p w:rsidR="00FB1698" w:rsidRDefault="00FB1698" w:rsidP="00FB1698">
      <w:pPr>
        <w:spacing w:line="480" w:lineRule="auto"/>
        <w:jc w:val="both"/>
      </w:pPr>
    </w:p>
    <w:p w:rsidR="00FB1698" w:rsidRDefault="00FB1698" w:rsidP="00FB1698">
      <w:pPr>
        <w:spacing w:line="480" w:lineRule="auto"/>
        <w:jc w:val="both"/>
      </w:pPr>
      <w:r w:rsidRPr="00B36740">
        <w:rPr>
          <w:i/>
        </w:rPr>
        <w:t>ROA</w:t>
      </w:r>
      <w:r>
        <w:t xml:space="preserve"> menurut Aswath (1994 : 76) adalah mengukur efisiensi operasi yang dinyatakan dalam rasio laba yang terdiri dari laba bersih di tambah biaya bunga yang disesuaikan dengan tingkat pajak dibagi dengan jumlah harta. </w:t>
      </w:r>
    </w:p>
    <w:p w:rsidR="00FB1698" w:rsidRPr="00FB1698" w:rsidRDefault="00FB1698" w:rsidP="00FB1698">
      <w:pPr>
        <w:spacing w:line="360" w:lineRule="auto"/>
        <w:jc w:val="both"/>
        <w:rPr>
          <w:i/>
        </w:rPr>
      </w:pPr>
      <w:r>
        <w:t xml:space="preserve">                            </w:t>
      </w:r>
      <w:r w:rsidRPr="00FB1698">
        <w:rPr>
          <w:i/>
        </w:rPr>
        <w:t xml:space="preserve"> Net Income + Intereset Expenses (I –T)</w:t>
      </w:r>
    </w:p>
    <w:p w:rsidR="00FB1698" w:rsidRPr="00A9642E" w:rsidRDefault="00751CB3" w:rsidP="00FB1698">
      <w:pPr>
        <w:spacing w:line="360" w:lineRule="auto"/>
        <w:jc w:val="both"/>
      </w:pPr>
      <w:r w:rsidRPr="00751CB3">
        <w:rPr>
          <w:noProof/>
          <w:lang w:val="id-ID" w:eastAsia="id-ID"/>
        </w:rPr>
        <w:pict>
          <v:shape id="_x0000_s1092" type="#_x0000_t32" style="position:absolute;left:0;text-align:left;margin-left:59.15pt;margin-top:8.85pt;width:212.8pt;height:0;z-index:251700736" o:connectortype="straight"/>
        </w:pict>
      </w:r>
      <w:r w:rsidR="00FB1698">
        <w:t xml:space="preserve">  ROA</w:t>
      </w:r>
      <w:r w:rsidR="00FB1698" w:rsidRPr="00A9642E">
        <w:rPr>
          <w:i/>
        </w:rPr>
        <w:t xml:space="preserve"> </w:t>
      </w:r>
      <w:r w:rsidR="00FB1698">
        <w:rPr>
          <w:i/>
        </w:rPr>
        <w:t xml:space="preserve">   </w:t>
      </w:r>
      <w:r w:rsidR="00FB1698" w:rsidRPr="00A9642E">
        <w:t xml:space="preserve">=                                           </w:t>
      </w:r>
      <w:r w:rsidR="00FB1698">
        <w:t xml:space="preserve">                                </w:t>
      </w:r>
      <w:r w:rsidR="00FB1698" w:rsidRPr="00A9642E">
        <w:t xml:space="preserve"> </w:t>
      </w:r>
      <w:r w:rsidR="00FB1698" w:rsidRPr="00A9642E">
        <w:rPr>
          <w:i/>
        </w:rPr>
        <w:t xml:space="preserve">x </w:t>
      </w:r>
      <w:r w:rsidR="00FB1698" w:rsidRPr="00A9642E">
        <w:t>100%</w:t>
      </w:r>
    </w:p>
    <w:p w:rsidR="00FB1698" w:rsidRPr="00FB1698" w:rsidRDefault="00FB1698" w:rsidP="00FB1698">
      <w:pPr>
        <w:spacing w:line="360" w:lineRule="auto"/>
        <w:jc w:val="both"/>
        <w:rPr>
          <w:i/>
        </w:rPr>
      </w:pPr>
      <w:r>
        <w:t xml:space="preserve">                                                </w:t>
      </w:r>
      <w:r w:rsidRPr="00FB1698">
        <w:rPr>
          <w:i/>
        </w:rPr>
        <w:t xml:space="preserve">Total Asset </w:t>
      </w:r>
    </w:p>
    <w:p w:rsidR="00FB1698" w:rsidRDefault="00FB1698" w:rsidP="00FB1698">
      <w:pPr>
        <w:spacing w:line="480" w:lineRule="auto"/>
        <w:jc w:val="both"/>
      </w:pPr>
    </w:p>
    <w:p w:rsidR="00FB1698" w:rsidRDefault="00FB1698" w:rsidP="00FB1698">
      <w:pPr>
        <w:spacing w:line="480" w:lineRule="auto"/>
        <w:jc w:val="both"/>
      </w:pPr>
      <w:r>
        <w:t>Operating Profit Margin yaitu perbandingan antara laba usaha dan penjualan</w:t>
      </w:r>
    </w:p>
    <w:p w:rsidR="00FB1698" w:rsidRPr="00F12E8B" w:rsidRDefault="00FB1698" w:rsidP="00FB1698">
      <w:pPr>
        <w:spacing w:line="360" w:lineRule="auto"/>
        <w:jc w:val="both"/>
        <w:rPr>
          <w:i/>
        </w:rPr>
      </w:pPr>
      <w:r w:rsidRPr="00F12E8B">
        <w:rPr>
          <w:i/>
        </w:rPr>
        <w:t xml:space="preserve">                                                                             EBIT</w:t>
      </w:r>
    </w:p>
    <w:p w:rsidR="00FB1698" w:rsidRPr="00F12E8B" w:rsidRDefault="00751CB3" w:rsidP="00FB1698">
      <w:pPr>
        <w:spacing w:line="360" w:lineRule="auto"/>
        <w:jc w:val="both"/>
        <w:rPr>
          <w:i/>
        </w:rPr>
      </w:pPr>
      <w:r w:rsidRPr="00751CB3">
        <w:rPr>
          <w:i/>
          <w:noProof/>
          <w:lang w:val="id-ID" w:eastAsia="id-ID"/>
        </w:rPr>
        <w:pict>
          <v:shape id="_x0000_s1093" type="#_x0000_t32" style="position:absolute;left:0;text-align:left;margin-left:194.85pt;margin-top:5.8pt;width:96.75pt;height:0;z-index:251701760" o:connectortype="straight"/>
        </w:pict>
      </w:r>
      <w:r w:rsidR="00FB1698" w:rsidRPr="00F12E8B">
        <w:rPr>
          <w:i/>
        </w:rPr>
        <w:t xml:space="preserve"> </w:t>
      </w:r>
      <w:r w:rsidR="00FB1698" w:rsidRPr="00F12E8B">
        <w:rPr>
          <w:i/>
        </w:rPr>
        <w:tab/>
        <w:t>Operating Profit Margin    =                                           x 100%</w:t>
      </w:r>
    </w:p>
    <w:p w:rsidR="00FB1698" w:rsidRDefault="00FB1698" w:rsidP="00F12E8B">
      <w:pPr>
        <w:spacing w:line="480" w:lineRule="auto"/>
        <w:jc w:val="both"/>
      </w:pPr>
      <w:r w:rsidRPr="00F12E8B">
        <w:rPr>
          <w:i/>
        </w:rPr>
        <w:t xml:space="preserve">                                                                             Sales     </w:t>
      </w:r>
      <w:r w:rsidR="00F12E8B">
        <w:t xml:space="preserve">                </w:t>
      </w:r>
    </w:p>
    <w:p w:rsidR="001F5F47" w:rsidRDefault="001F5F47" w:rsidP="00F12E8B">
      <w:pPr>
        <w:spacing w:line="480" w:lineRule="auto"/>
        <w:jc w:val="both"/>
      </w:pPr>
    </w:p>
    <w:p w:rsidR="001F5F47" w:rsidRDefault="001F5F47" w:rsidP="00F12E8B">
      <w:pPr>
        <w:spacing w:line="480" w:lineRule="auto"/>
        <w:jc w:val="both"/>
      </w:pPr>
    </w:p>
    <w:p w:rsidR="001F5F47" w:rsidRDefault="001F5F47" w:rsidP="00F12E8B">
      <w:pPr>
        <w:spacing w:line="480" w:lineRule="auto"/>
        <w:jc w:val="both"/>
        <w:rPr>
          <w:i/>
        </w:rPr>
      </w:pPr>
    </w:p>
    <w:p w:rsidR="00A10303" w:rsidRDefault="00A10303" w:rsidP="00F12E8B">
      <w:pPr>
        <w:spacing w:line="480" w:lineRule="auto"/>
        <w:jc w:val="both"/>
        <w:rPr>
          <w:i/>
        </w:rPr>
      </w:pPr>
    </w:p>
    <w:p w:rsidR="00A10303" w:rsidRPr="00F12E8B" w:rsidRDefault="00A10303" w:rsidP="00F12E8B">
      <w:pPr>
        <w:spacing w:line="480" w:lineRule="auto"/>
        <w:jc w:val="both"/>
        <w:rPr>
          <w:i/>
        </w:rPr>
      </w:pPr>
    </w:p>
    <w:p w:rsidR="00160A98" w:rsidRPr="00A924BB" w:rsidRDefault="00160A98" w:rsidP="00160A98">
      <w:pPr>
        <w:autoSpaceDE w:val="0"/>
        <w:autoSpaceDN w:val="0"/>
        <w:adjustRightInd w:val="0"/>
        <w:spacing w:line="480" w:lineRule="auto"/>
        <w:jc w:val="center"/>
        <w:rPr>
          <w:b/>
          <w:bCs/>
        </w:rPr>
      </w:pPr>
      <w:r w:rsidRPr="00A924BB">
        <w:rPr>
          <w:b/>
          <w:bCs/>
        </w:rPr>
        <w:lastRenderedPageBreak/>
        <w:t>BAB IV</w:t>
      </w:r>
    </w:p>
    <w:p w:rsidR="00160A98" w:rsidRDefault="007022C4" w:rsidP="00160A98">
      <w:pPr>
        <w:autoSpaceDE w:val="0"/>
        <w:autoSpaceDN w:val="0"/>
        <w:adjustRightInd w:val="0"/>
        <w:spacing w:line="480" w:lineRule="auto"/>
        <w:jc w:val="center"/>
        <w:rPr>
          <w:b/>
          <w:bCs/>
        </w:rPr>
      </w:pPr>
      <w:r>
        <w:rPr>
          <w:b/>
          <w:bCs/>
        </w:rPr>
        <w:t xml:space="preserve">HASIL PENELITIAN DAN </w:t>
      </w:r>
      <w:r w:rsidR="00160A98" w:rsidRPr="00A924BB">
        <w:rPr>
          <w:b/>
          <w:bCs/>
        </w:rPr>
        <w:t>PEMBAHASAN</w:t>
      </w:r>
    </w:p>
    <w:p w:rsidR="00160A98" w:rsidRPr="00A924BB" w:rsidRDefault="00160A98" w:rsidP="00160A98">
      <w:pPr>
        <w:autoSpaceDE w:val="0"/>
        <w:autoSpaceDN w:val="0"/>
        <w:adjustRightInd w:val="0"/>
        <w:spacing w:line="480" w:lineRule="auto"/>
        <w:jc w:val="center"/>
        <w:rPr>
          <w:b/>
          <w:bCs/>
        </w:rPr>
      </w:pPr>
    </w:p>
    <w:p w:rsidR="00160A98" w:rsidRPr="009464ED" w:rsidRDefault="009464ED" w:rsidP="009464ED">
      <w:pPr>
        <w:pStyle w:val="ListParagraph"/>
        <w:numPr>
          <w:ilvl w:val="0"/>
          <w:numId w:val="32"/>
        </w:numPr>
        <w:autoSpaceDE w:val="0"/>
        <w:autoSpaceDN w:val="0"/>
        <w:adjustRightInd w:val="0"/>
        <w:spacing w:line="480" w:lineRule="auto"/>
        <w:ind w:left="360"/>
        <w:rPr>
          <w:b/>
          <w:bCs/>
        </w:rPr>
      </w:pPr>
      <w:r w:rsidRPr="009464ED">
        <w:rPr>
          <w:b/>
          <w:bCs/>
        </w:rPr>
        <w:t>Hasil Penelitian</w:t>
      </w:r>
    </w:p>
    <w:p w:rsidR="009464ED" w:rsidRPr="003E0DE6" w:rsidRDefault="009464ED" w:rsidP="009464ED">
      <w:pPr>
        <w:pStyle w:val="ListParagraph"/>
        <w:numPr>
          <w:ilvl w:val="0"/>
          <w:numId w:val="34"/>
        </w:numPr>
        <w:spacing w:after="200" w:line="480" w:lineRule="auto"/>
        <w:ind w:left="360"/>
        <w:jc w:val="both"/>
        <w:rPr>
          <w:b/>
        </w:rPr>
      </w:pPr>
      <w:r w:rsidRPr="003E0DE6">
        <w:rPr>
          <w:b/>
        </w:rPr>
        <w:t>Gambaran Umum Bursa Efek Indonesia</w:t>
      </w:r>
    </w:p>
    <w:p w:rsidR="009464ED" w:rsidRPr="003E0DE6" w:rsidRDefault="009464ED" w:rsidP="009464ED">
      <w:pPr>
        <w:pStyle w:val="ListParagraph"/>
        <w:spacing w:line="480" w:lineRule="auto"/>
        <w:ind w:left="0" w:firstLine="540"/>
        <w:jc w:val="both"/>
      </w:pPr>
      <w:r w:rsidRPr="003E0DE6">
        <w:t>Secara historis, pasar modal di Indonesia dapat dibagi menjadi lima periode. Periode pertama adalah periode jaman Belanda mulai tahun 1912 yang merupakan tahun didirikannya pasar modal pertama. Periode kedua adalah periode orde lama yang dimulai pada tahun 1952 yang bertujuan untuk menampung obligasi pemerintah yang sudah dikeluarkan pada tahun-tahun sebelumnya dan untuk mencegah saham-saham perusahaan Belanda yang dulunya diperdagangkan di pasar modal di Jakarta lari ke luar negeri.</w:t>
      </w:r>
    </w:p>
    <w:p w:rsidR="009464ED" w:rsidRPr="003E0DE6" w:rsidRDefault="009464ED" w:rsidP="009464ED">
      <w:pPr>
        <w:pStyle w:val="ListParagraph"/>
        <w:spacing w:line="480" w:lineRule="auto"/>
        <w:ind w:left="0" w:firstLine="709"/>
        <w:jc w:val="both"/>
      </w:pPr>
      <w:r w:rsidRPr="003E0DE6">
        <w:t xml:space="preserve">Periode ketiga adalah periode orde baru dengan diaktifkannya kembali pasar modal pada tahun 1977 sebagai hasil dari Keputusan Presiden No. 52 tahun 1976 yang menetapkan pendirian pasar modal, pembentukan Badan Pembina Pasar Modal, Badan Pelaksana Pasar Modal (BAPEPAM) dan PT Dana Reksa. Periode ini disebut periode tidur panjang karena sedikit sekali perusahaan yang tercatat di BEJ, yaitu hanya 24 perusahaan. Periode keempat dimulai tahun 1988 adalah periode bangunnya pasar modal Indonesia dari tidur panjang selama 11 tahun, selama tiga tahun saja yaitu sampai 1990 jumlah perusahaan yang terdaftar di BEJ meningkat sampai dengan 128 perusahaan. Periode kelima adalah periode otomatisasi pasar modal mulai tahun 1995 karena peningkatan kegiatan transaksi yang dirasakan sudah melebihi kapasitas manual, maka BEJ memutuskan untuk mengotomatisasikan </w:t>
      </w:r>
      <w:r w:rsidRPr="003E0DE6">
        <w:lastRenderedPageBreak/>
        <w:t xml:space="preserve">kegiatan transaksi di bursa yang diberi nama </w:t>
      </w:r>
      <w:r w:rsidRPr="003E0DE6">
        <w:rPr>
          <w:i/>
        </w:rPr>
        <w:t>Jakarta automated Trading System</w:t>
      </w:r>
      <w:r w:rsidRPr="003E0DE6">
        <w:t xml:space="preserve"> (JATS). </w:t>
      </w:r>
    </w:p>
    <w:p w:rsidR="009464ED" w:rsidRPr="003E0DE6" w:rsidRDefault="009464ED" w:rsidP="009464ED">
      <w:pPr>
        <w:pStyle w:val="ListParagraph"/>
        <w:spacing w:line="480" w:lineRule="auto"/>
        <w:ind w:left="0" w:firstLine="709"/>
        <w:jc w:val="both"/>
      </w:pPr>
      <w:r w:rsidRPr="003E0DE6">
        <w:t>Bursa Efek Indonesia (Indonesian Stock Exchange) merupakan penggabungan Bursa Efek Jakarta (BEJ) dan Bursa Efek Surabaya (BES) setelah diadakannya Rapat Umum Pemegang Saham Luar Biasa (RUPSLB) yang diadakan pada 30 Oktober 2007. Gagasan penggabungan ini memiliki beberapa alasan yaitu:</w:t>
      </w:r>
    </w:p>
    <w:p w:rsidR="009464ED" w:rsidRPr="003E0DE6" w:rsidRDefault="009464ED" w:rsidP="009464ED">
      <w:pPr>
        <w:pStyle w:val="ListParagraph"/>
        <w:numPr>
          <w:ilvl w:val="0"/>
          <w:numId w:val="33"/>
        </w:numPr>
        <w:spacing w:line="480" w:lineRule="auto"/>
        <w:ind w:left="720"/>
        <w:jc w:val="both"/>
      </w:pPr>
      <w:r w:rsidRPr="003E0DE6">
        <w:t>Pasar modal Indonesia termasuk yang tertinggal dibandingkan dengan bursa-bursa dari Negara lain,baik dari nilai kapitalisasinya, jumlah emiten, produk investasi serta masih rendahnya kompetisi investor lokal yang ikut bermain.</w:t>
      </w:r>
    </w:p>
    <w:p w:rsidR="009464ED" w:rsidRPr="003E0DE6" w:rsidRDefault="009464ED" w:rsidP="009464ED">
      <w:pPr>
        <w:pStyle w:val="ListParagraph"/>
        <w:numPr>
          <w:ilvl w:val="0"/>
          <w:numId w:val="33"/>
        </w:numPr>
        <w:spacing w:line="480" w:lineRule="auto"/>
        <w:ind w:left="720"/>
        <w:jc w:val="both"/>
      </w:pPr>
      <w:r w:rsidRPr="003E0DE6">
        <w:t>Keinginan untuk menciptakan pasar modal yang kuat dan mampu bersaing dengan bursa lain.</w:t>
      </w:r>
    </w:p>
    <w:p w:rsidR="009464ED" w:rsidRPr="003E0DE6" w:rsidRDefault="009464ED" w:rsidP="009464ED">
      <w:pPr>
        <w:pStyle w:val="ListParagraph"/>
        <w:numPr>
          <w:ilvl w:val="0"/>
          <w:numId w:val="33"/>
        </w:numPr>
        <w:spacing w:line="480" w:lineRule="auto"/>
        <w:ind w:left="720"/>
        <w:jc w:val="both"/>
      </w:pPr>
      <w:r w:rsidRPr="003E0DE6">
        <w:t>Fenomena penggabungan berbagai bursa di seluruh dunia  dengan dasar-dasar seperti ingin menciptakan efisiensi dan menghadapi persaingan global.</w:t>
      </w:r>
    </w:p>
    <w:p w:rsidR="009464ED" w:rsidRDefault="009464ED" w:rsidP="00A10303">
      <w:pPr>
        <w:pStyle w:val="ListParagraph"/>
        <w:numPr>
          <w:ilvl w:val="0"/>
          <w:numId w:val="33"/>
        </w:numPr>
        <w:spacing w:line="480" w:lineRule="auto"/>
        <w:ind w:left="720"/>
        <w:jc w:val="both"/>
      </w:pPr>
      <w:r w:rsidRPr="003E0DE6">
        <w:t>Harapan menteri keuangan, yaitu menjadikan BEI sebagai wadah yang dapat membangkitkan semangat, menciptakan atau menggunakan pasar modal sebagai ajang membangun ekonomi Indonesia yang merata dan lebih baik, pada saat yang sama juga memberikan manfaat langsung kepada masyarakat.</w:t>
      </w:r>
    </w:p>
    <w:p w:rsidR="00A10303" w:rsidRPr="00A10303" w:rsidRDefault="00A10303" w:rsidP="00A10303">
      <w:pPr>
        <w:pStyle w:val="ListParagraph"/>
        <w:spacing w:line="480" w:lineRule="auto"/>
        <w:jc w:val="both"/>
      </w:pPr>
    </w:p>
    <w:p w:rsidR="00160A98" w:rsidRPr="009464ED" w:rsidRDefault="009464ED" w:rsidP="00160A98">
      <w:pPr>
        <w:autoSpaceDE w:val="0"/>
        <w:autoSpaceDN w:val="0"/>
        <w:adjustRightInd w:val="0"/>
        <w:spacing w:line="480" w:lineRule="auto"/>
        <w:jc w:val="both"/>
        <w:rPr>
          <w:b/>
        </w:rPr>
      </w:pPr>
      <w:r w:rsidRPr="009464ED">
        <w:rPr>
          <w:b/>
        </w:rPr>
        <w:t>2. Sejarah PT. Gudang Garam</w:t>
      </w:r>
    </w:p>
    <w:p w:rsidR="00160A98" w:rsidRDefault="00160A98" w:rsidP="00160A98">
      <w:pPr>
        <w:autoSpaceDE w:val="0"/>
        <w:autoSpaceDN w:val="0"/>
        <w:adjustRightInd w:val="0"/>
        <w:spacing w:line="480" w:lineRule="auto"/>
        <w:ind w:firstLine="720"/>
        <w:jc w:val="both"/>
      </w:pPr>
      <w:r w:rsidRPr="00A924BB">
        <w:t>Pendiri PT.</w:t>
      </w:r>
      <w:r>
        <w:t xml:space="preserve"> Gudang Garam adalah keturunan C</w:t>
      </w:r>
      <w:r w:rsidRPr="00A924BB">
        <w:t>ina</w:t>
      </w:r>
      <w:r>
        <w:t>,</w:t>
      </w:r>
      <w:r w:rsidRPr="00A924BB">
        <w:t xml:space="preserve"> Tong Ing Hwie. Diajak pindah oleh ayahnya ke Indonesia yang bertempat di desa Krampon, Kabupaten Sampang, Madura. Pada tahun 1949, beliau bergabung dengan pamanya yang sebelumnya telah memproduksi rokok kr</w:t>
      </w:r>
      <w:r>
        <w:t>e</w:t>
      </w:r>
      <w:r w:rsidRPr="00A924BB">
        <w:t xml:space="preserve">tek dibawah Badan Hukum NV Jiou San, </w:t>
      </w:r>
      <w:r w:rsidRPr="00A924BB">
        <w:lastRenderedPageBreak/>
        <w:t>yang akhirnya berubah menjadi NV Sembilan Tiga sebagai tenaga pemasaran. Perusahaan tersebut berlokasi di Jl. Raden Patah Kediri. Pada tahun 1957, Tong Ing Hwie keluar dari NV Sembilan Tiga yang kemudian mendirikan perusahaan rokok milik sendiri yang diberi nama “Perusahaan Rokok Tjap Gudang Garam Kediri”, perusahaan yang berdiri pada tanggal 26 Juni 1958, didukung oleh 50 karyawan yang bekerja diatas tanah seluas 1Ha dengan status sewaan, yaitu di desa Semampir, Kecamatan Kota, Kotamadya Kediri. Kapasitas produksi untuk tahun 1958 sekitar 50 juta batang, terdiri dari Sigaret Kretek Tangan. Sementara badan hukumnya berstatus perorangan. Setelah menjadi warga negara Indonesia beliau berganti nama menjadi “Suryo Wonowidjojo”. Pada tanggal 28 Agustus 1958 beliau meninggal dunia danpengelolaan perusahan diserahkan pada putra-putrinya. Sedangkan posisi sebagai Direktur digantikan oleh putra pertamanya Rachman Halim. Pada tahun 1969 perusahaan yang berbadan hukum perseorangan (yang lebih dikenal sebagai “Home Industry” dari pada perusahaan perseorangan) berubah menjadi Firma. Pada tahun 1971, bersamaan diperolehnya status kewarganegaraan Indonesia oleh Surya, status perusahaan berubah menjadi Perseroan Terbatas (PT) dengan akta pendirian No. 10 tanggal 30 Juni 1971, oleh Notaris Suroso, SH. PT. Gudang Garam Tbk. Adalah produsen rokok kretek terbesar di Indonesia baik ditinjau dari segi aktiva, jumlah tenaga kerja, kontribusi pajak dan cukai, maupun hasil penjualan. Prestasi ini dicapai dalam kurun waktu relatif singkat hanya 23 tahun. Lokasi PT. Gudang Garam,Tbk. Terletak pada 11 unit dan 1 kantor pusat yang terletak di Jl. Semampir II/I Kediri.</w:t>
      </w:r>
    </w:p>
    <w:p w:rsidR="00D43BE0" w:rsidRDefault="00D43BE0" w:rsidP="00160A98">
      <w:pPr>
        <w:autoSpaceDE w:val="0"/>
        <w:autoSpaceDN w:val="0"/>
        <w:adjustRightInd w:val="0"/>
        <w:spacing w:line="480" w:lineRule="auto"/>
        <w:jc w:val="both"/>
        <w:rPr>
          <w:b/>
        </w:rPr>
      </w:pPr>
    </w:p>
    <w:p w:rsidR="00D43BE0" w:rsidRDefault="00D43BE0" w:rsidP="00160A98">
      <w:pPr>
        <w:autoSpaceDE w:val="0"/>
        <w:autoSpaceDN w:val="0"/>
        <w:adjustRightInd w:val="0"/>
        <w:spacing w:line="480" w:lineRule="auto"/>
        <w:jc w:val="both"/>
        <w:rPr>
          <w:b/>
        </w:rPr>
      </w:pPr>
    </w:p>
    <w:p w:rsidR="00160A98" w:rsidRPr="009464ED" w:rsidRDefault="009464ED" w:rsidP="00160A98">
      <w:pPr>
        <w:autoSpaceDE w:val="0"/>
        <w:autoSpaceDN w:val="0"/>
        <w:adjustRightInd w:val="0"/>
        <w:spacing w:line="480" w:lineRule="auto"/>
        <w:jc w:val="both"/>
        <w:rPr>
          <w:b/>
        </w:rPr>
      </w:pPr>
      <w:r w:rsidRPr="009464ED">
        <w:rPr>
          <w:b/>
        </w:rPr>
        <w:lastRenderedPageBreak/>
        <w:t>3</w:t>
      </w:r>
      <w:r w:rsidR="00160A98" w:rsidRPr="009464ED">
        <w:rPr>
          <w:b/>
        </w:rPr>
        <w:t>. Produksi Perusahaan</w:t>
      </w:r>
    </w:p>
    <w:p w:rsidR="00160A98" w:rsidRPr="00A924BB" w:rsidRDefault="00160A98" w:rsidP="00A10303">
      <w:pPr>
        <w:autoSpaceDE w:val="0"/>
        <w:autoSpaceDN w:val="0"/>
        <w:adjustRightInd w:val="0"/>
        <w:spacing w:line="480" w:lineRule="auto"/>
        <w:jc w:val="both"/>
      </w:pPr>
      <w:r w:rsidRPr="00A924BB">
        <w:t xml:space="preserve">Pembersihan dan pengeringan bahan baku yang dulunya secara manual dan alami diganti dengan menggunakan mesin. Proses pencampuran yang secara manual seperti pencampuran bahan utama, cengkeh, tembakau, saos diganti dengan menggunakan mesin. </w:t>
      </w:r>
      <w:r w:rsidRPr="00A924BB">
        <w:rPr>
          <w:i/>
          <w:iCs/>
        </w:rPr>
        <w:t xml:space="preserve">Material handling </w:t>
      </w:r>
      <w:r w:rsidRPr="00A924BB">
        <w:t>dilengkapi agar hemat tenaga dan waktu. Sedangkan sistem produksi PT. Gudang Garam,</w:t>
      </w:r>
    </w:p>
    <w:p w:rsidR="00160A98" w:rsidRPr="00A924BB" w:rsidRDefault="00160A98" w:rsidP="00160A98">
      <w:pPr>
        <w:autoSpaceDE w:val="0"/>
        <w:autoSpaceDN w:val="0"/>
        <w:adjustRightInd w:val="0"/>
        <w:spacing w:line="480" w:lineRule="auto"/>
        <w:jc w:val="both"/>
      </w:pPr>
      <w:r w:rsidRPr="00A924BB">
        <w:t>dibagi menjadi tiga tahap yaitu :</w:t>
      </w:r>
    </w:p>
    <w:p w:rsidR="00160A98" w:rsidRPr="00A924BB" w:rsidRDefault="00160A98" w:rsidP="00160A98">
      <w:pPr>
        <w:autoSpaceDE w:val="0"/>
        <w:autoSpaceDN w:val="0"/>
        <w:adjustRightInd w:val="0"/>
        <w:spacing w:line="480" w:lineRule="auto"/>
        <w:jc w:val="both"/>
      </w:pPr>
      <w:r w:rsidRPr="00A924BB">
        <w:t>a) Pra Produksi.</w:t>
      </w:r>
    </w:p>
    <w:p w:rsidR="00160A98" w:rsidRPr="00A924BB" w:rsidRDefault="00160A98" w:rsidP="009464ED">
      <w:pPr>
        <w:autoSpaceDE w:val="0"/>
        <w:autoSpaceDN w:val="0"/>
        <w:adjustRightInd w:val="0"/>
        <w:spacing w:line="480" w:lineRule="auto"/>
        <w:ind w:firstLine="720"/>
        <w:jc w:val="both"/>
      </w:pPr>
      <w:r w:rsidRPr="00A924BB">
        <w:t>Kualitas dari bahan baku sangat menentukan rasa rokok yang dihasilkan, oleh karenanya bahan tembakau dan cengkeh yang dibeli selalu dengan kualitas yang primas dan harus melalui proses</w:t>
      </w:r>
      <w:r w:rsidR="009464ED">
        <w:t xml:space="preserve"> </w:t>
      </w:r>
      <w:r w:rsidRPr="00A924BB">
        <w:t>pengeringan, pembersihan dan penyimpanan yang seksama selama 26 bulan untuk tembakau dan 10 bulan untuk cengkeh.</w:t>
      </w:r>
    </w:p>
    <w:p w:rsidR="00160A98" w:rsidRPr="00A924BB" w:rsidRDefault="00160A98" w:rsidP="00160A98">
      <w:pPr>
        <w:autoSpaceDE w:val="0"/>
        <w:autoSpaceDN w:val="0"/>
        <w:adjustRightInd w:val="0"/>
        <w:spacing w:line="480" w:lineRule="auto"/>
        <w:jc w:val="both"/>
      </w:pPr>
      <w:r w:rsidRPr="00A924BB">
        <w:t>b) Produksi</w:t>
      </w:r>
    </w:p>
    <w:p w:rsidR="00160A98" w:rsidRPr="00A924BB" w:rsidRDefault="00160A98" w:rsidP="009464ED">
      <w:pPr>
        <w:autoSpaceDE w:val="0"/>
        <w:autoSpaceDN w:val="0"/>
        <w:adjustRightInd w:val="0"/>
        <w:spacing w:line="480" w:lineRule="auto"/>
        <w:ind w:firstLine="720"/>
        <w:jc w:val="both"/>
      </w:pPr>
      <w:r w:rsidRPr="00A924BB">
        <w:t>Setelah melalui pemrosesan, tembakau dan cengkeh dicam</w:t>
      </w:r>
      <w:r w:rsidR="00F12E8B">
        <w:t>pur serta diberi saos, setelah it</w:t>
      </w:r>
      <w:r w:rsidRPr="00A924BB">
        <w:t>u digiling dengan mesin-mesin dan akhirnya terbentuk menjadi tiga jenis produksi</w:t>
      </w:r>
      <w:r w:rsidR="005D303C">
        <w:t xml:space="preserve"> rokok utama yaitu Sigaret Kretek Linting</w:t>
      </w:r>
      <w:r w:rsidRPr="00A924BB">
        <w:t xml:space="preserve"> (SKL), Sigaret Kretek Tangan (SKT), Sigaret Kretek Mesin (SKM).</w:t>
      </w:r>
    </w:p>
    <w:p w:rsidR="00160A98" w:rsidRPr="00A924BB" w:rsidRDefault="00160A98" w:rsidP="00160A98">
      <w:pPr>
        <w:autoSpaceDE w:val="0"/>
        <w:autoSpaceDN w:val="0"/>
        <w:adjustRightInd w:val="0"/>
        <w:spacing w:line="480" w:lineRule="auto"/>
      </w:pPr>
      <w:r w:rsidRPr="00A924BB">
        <w:t>c) Pasca Produksi</w:t>
      </w:r>
    </w:p>
    <w:p w:rsidR="00160A98" w:rsidRDefault="00160A98" w:rsidP="009464ED">
      <w:pPr>
        <w:autoSpaceDE w:val="0"/>
        <w:autoSpaceDN w:val="0"/>
        <w:adjustRightInd w:val="0"/>
        <w:spacing w:line="480" w:lineRule="auto"/>
        <w:ind w:firstLine="720"/>
      </w:pPr>
      <w:r w:rsidRPr="00A924BB">
        <w:t>Rokok dikemas secara rapi dan aman dengan memakai tangan.</w:t>
      </w:r>
    </w:p>
    <w:p w:rsidR="00160A98" w:rsidRPr="009464ED" w:rsidRDefault="009464ED" w:rsidP="00160A98">
      <w:pPr>
        <w:autoSpaceDE w:val="0"/>
        <w:autoSpaceDN w:val="0"/>
        <w:adjustRightInd w:val="0"/>
        <w:spacing w:line="480" w:lineRule="auto"/>
        <w:rPr>
          <w:b/>
        </w:rPr>
      </w:pPr>
      <w:r w:rsidRPr="009464ED">
        <w:rPr>
          <w:b/>
        </w:rPr>
        <w:t>4</w:t>
      </w:r>
      <w:r w:rsidR="00160A98" w:rsidRPr="009464ED">
        <w:rPr>
          <w:b/>
        </w:rPr>
        <w:t>. Ketenagakerjaan</w:t>
      </w:r>
    </w:p>
    <w:p w:rsidR="00A10303" w:rsidRDefault="00160A98" w:rsidP="00E97AED">
      <w:pPr>
        <w:autoSpaceDE w:val="0"/>
        <w:autoSpaceDN w:val="0"/>
        <w:adjustRightInd w:val="0"/>
        <w:spacing w:line="480" w:lineRule="auto"/>
        <w:ind w:firstLine="720"/>
        <w:jc w:val="both"/>
      </w:pPr>
      <w:r w:rsidRPr="00A924BB">
        <w:t xml:space="preserve">Dharma ke-4 yang menjadi falsafah perusahaan menyebutkan “karyawan adalah penting karena karya dan kreasinya merupakan sumberdaya yang ampuh untuk menunjang usaha perusahaan”. Selain itu perusahaan mempunyai ciri yang </w:t>
      </w:r>
      <w:r w:rsidRPr="00A924BB">
        <w:lastRenderedPageBreak/>
        <w:t>unik, dimana satu industri padat karya masih tetap dapat bersanding dengan padat modal, suatu bukti bahwa padat modal tidak selalu bertentangan dengan padat karya. Guna memenuhi persyaratan tertentu dalam meningkatkan kualitas pekerja dan kesejahteraan serta tanggungjawab sosial terhadap karyawan, perusahaan memberikan pengupahan sebesar 30%-100% diatas kesepakatan kerja bersama yang dibuat oleh Pimpinan Unit Kerja SPSI dengan perusahaan. Selain itu sejak tahun 1983 perusahaan juga menyediakan sarana pendidikan, aktualisasi pribadi, kebugaran jasmani, pembinaan mental spiritual, koperasi karyawan, dan fasilitas lainnya.</w:t>
      </w:r>
    </w:p>
    <w:p w:rsidR="00160A98" w:rsidRPr="00A924BB" w:rsidRDefault="00C0657F" w:rsidP="008F17D4">
      <w:pPr>
        <w:autoSpaceDE w:val="0"/>
        <w:autoSpaceDN w:val="0"/>
        <w:adjustRightInd w:val="0"/>
        <w:spacing w:line="480" w:lineRule="auto"/>
        <w:jc w:val="both"/>
      </w:pPr>
      <w:r>
        <w:t>Tabel. 3</w:t>
      </w:r>
    </w:p>
    <w:p w:rsidR="00160A98" w:rsidRPr="00A924BB" w:rsidRDefault="00160A98" w:rsidP="00160A98">
      <w:pPr>
        <w:autoSpaceDE w:val="0"/>
        <w:autoSpaceDN w:val="0"/>
        <w:adjustRightInd w:val="0"/>
        <w:spacing w:line="480" w:lineRule="auto"/>
      </w:pPr>
      <w:r w:rsidRPr="00A924BB">
        <w:t>Komposisi</w:t>
      </w:r>
      <w:r w:rsidR="00C0657F">
        <w:t xml:space="preserve"> </w:t>
      </w:r>
      <w:r w:rsidRPr="00A924BB">
        <w:t>Karyawan Menurut Tingkat Jabatan Jabatan Jumlah (orang)</w:t>
      </w:r>
    </w:p>
    <w:tbl>
      <w:tblPr>
        <w:tblStyle w:val="TableGrid"/>
        <w:tblW w:w="0" w:type="auto"/>
        <w:tblLook w:val="04A0"/>
      </w:tblPr>
      <w:tblGrid>
        <w:gridCol w:w="6427"/>
        <w:gridCol w:w="2011"/>
      </w:tblGrid>
      <w:tr w:rsidR="00160A98" w:rsidTr="00671B88">
        <w:trPr>
          <w:trHeight w:val="395"/>
        </w:trPr>
        <w:tc>
          <w:tcPr>
            <w:tcW w:w="7308" w:type="dxa"/>
          </w:tcPr>
          <w:p w:rsidR="00160A98" w:rsidRDefault="00160A98" w:rsidP="00671B88">
            <w:pPr>
              <w:autoSpaceDE w:val="0"/>
              <w:autoSpaceDN w:val="0"/>
              <w:adjustRightInd w:val="0"/>
              <w:spacing w:line="480" w:lineRule="auto"/>
              <w:rPr>
                <w:sz w:val="24"/>
                <w:szCs w:val="24"/>
              </w:rPr>
            </w:pPr>
            <w:r>
              <w:rPr>
                <w:sz w:val="24"/>
                <w:szCs w:val="24"/>
              </w:rPr>
              <w:t>Jabatan</w:t>
            </w:r>
          </w:p>
        </w:tc>
        <w:tc>
          <w:tcPr>
            <w:tcW w:w="2268" w:type="dxa"/>
          </w:tcPr>
          <w:p w:rsidR="00160A98" w:rsidRDefault="00160A98" w:rsidP="00671B88">
            <w:pPr>
              <w:autoSpaceDE w:val="0"/>
              <w:autoSpaceDN w:val="0"/>
              <w:adjustRightInd w:val="0"/>
              <w:spacing w:line="480" w:lineRule="auto"/>
              <w:jc w:val="center"/>
              <w:rPr>
                <w:sz w:val="24"/>
                <w:szCs w:val="24"/>
              </w:rPr>
            </w:pPr>
            <w:r>
              <w:rPr>
                <w:sz w:val="24"/>
                <w:szCs w:val="24"/>
              </w:rPr>
              <w:t>Jumlah (Orang)</w:t>
            </w:r>
          </w:p>
        </w:tc>
      </w:tr>
      <w:tr w:rsidR="00160A98" w:rsidTr="00671B88">
        <w:tc>
          <w:tcPr>
            <w:tcW w:w="7308" w:type="dxa"/>
          </w:tcPr>
          <w:p w:rsidR="00160A98" w:rsidRPr="00A924BB" w:rsidRDefault="00160A98" w:rsidP="00671B88">
            <w:pPr>
              <w:autoSpaceDE w:val="0"/>
              <w:autoSpaceDN w:val="0"/>
              <w:adjustRightInd w:val="0"/>
              <w:rPr>
                <w:sz w:val="24"/>
                <w:szCs w:val="24"/>
              </w:rPr>
            </w:pPr>
            <w:r w:rsidRPr="00A924BB">
              <w:rPr>
                <w:sz w:val="24"/>
                <w:szCs w:val="24"/>
              </w:rPr>
              <w:t>Direksi</w:t>
            </w:r>
          </w:p>
          <w:p w:rsidR="00160A98" w:rsidRPr="00A924BB" w:rsidRDefault="00160A98" w:rsidP="00671B88">
            <w:pPr>
              <w:autoSpaceDE w:val="0"/>
              <w:autoSpaceDN w:val="0"/>
              <w:adjustRightInd w:val="0"/>
              <w:rPr>
                <w:sz w:val="24"/>
                <w:szCs w:val="24"/>
              </w:rPr>
            </w:pPr>
            <w:r w:rsidRPr="00A924BB">
              <w:rPr>
                <w:sz w:val="24"/>
                <w:szCs w:val="24"/>
              </w:rPr>
              <w:t>Staf Direksi/Kepala Divisi</w:t>
            </w:r>
          </w:p>
          <w:p w:rsidR="00160A98" w:rsidRPr="00A924BB" w:rsidRDefault="00160A98" w:rsidP="00671B88">
            <w:pPr>
              <w:autoSpaceDE w:val="0"/>
              <w:autoSpaceDN w:val="0"/>
              <w:adjustRightInd w:val="0"/>
              <w:rPr>
                <w:sz w:val="24"/>
                <w:szCs w:val="24"/>
              </w:rPr>
            </w:pPr>
            <w:r w:rsidRPr="00A924BB">
              <w:rPr>
                <w:sz w:val="24"/>
                <w:szCs w:val="24"/>
              </w:rPr>
              <w:t>Staf Ahli</w:t>
            </w:r>
          </w:p>
          <w:p w:rsidR="00160A98" w:rsidRPr="00A924BB" w:rsidRDefault="00160A98" w:rsidP="00671B88">
            <w:pPr>
              <w:autoSpaceDE w:val="0"/>
              <w:autoSpaceDN w:val="0"/>
              <w:adjustRightInd w:val="0"/>
              <w:rPr>
                <w:sz w:val="24"/>
                <w:szCs w:val="24"/>
              </w:rPr>
            </w:pPr>
            <w:r w:rsidRPr="00A924BB">
              <w:rPr>
                <w:sz w:val="24"/>
                <w:szCs w:val="24"/>
              </w:rPr>
              <w:t>Tata usaha</w:t>
            </w:r>
          </w:p>
          <w:p w:rsidR="00160A98" w:rsidRPr="00A924BB" w:rsidRDefault="00160A98" w:rsidP="00671B88">
            <w:pPr>
              <w:autoSpaceDE w:val="0"/>
              <w:autoSpaceDN w:val="0"/>
              <w:adjustRightInd w:val="0"/>
              <w:rPr>
                <w:sz w:val="24"/>
                <w:szCs w:val="24"/>
              </w:rPr>
            </w:pPr>
            <w:r w:rsidRPr="00A924BB">
              <w:rPr>
                <w:sz w:val="24"/>
                <w:szCs w:val="24"/>
              </w:rPr>
              <w:t>Penyediaan</w:t>
            </w:r>
          </w:p>
          <w:p w:rsidR="00160A98" w:rsidRPr="00A924BB" w:rsidRDefault="00160A98" w:rsidP="00671B88">
            <w:pPr>
              <w:autoSpaceDE w:val="0"/>
              <w:autoSpaceDN w:val="0"/>
              <w:adjustRightInd w:val="0"/>
              <w:rPr>
                <w:sz w:val="24"/>
                <w:szCs w:val="24"/>
              </w:rPr>
            </w:pPr>
            <w:r w:rsidRPr="00A924BB">
              <w:rPr>
                <w:sz w:val="24"/>
                <w:szCs w:val="24"/>
              </w:rPr>
              <w:t>Teknisi/mandor/pengemudi</w:t>
            </w:r>
          </w:p>
          <w:p w:rsidR="00160A98" w:rsidRDefault="00160A98" w:rsidP="00671B88">
            <w:pPr>
              <w:autoSpaceDE w:val="0"/>
              <w:autoSpaceDN w:val="0"/>
              <w:adjustRightInd w:val="0"/>
              <w:rPr>
                <w:sz w:val="24"/>
                <w:szCs w:val="24"/>
              </w:rPr>
            </w:pPr>
            <w:r w:rsidRPr="00A924BB">
              <w:rPr>
                <w:sz w:val="24"/>
                <w:szCs w:val="24"/>
              </w:rPr>
              <w:t>Tenaga kerja lan</w:t>
            </w:r>
            <w:r>
              <w:rPr>
                <w:sz w:val="24"/>
                <w:szCs w:val="24"/>
              </w:rPr>
              <w:t xml:space="preserve">gsung (giling, pembantu giling, </w:t>
            </w:r>
          </w:p>
          <w:p w:rsidR="00160A98" w:rsidRPr="00A924BB" w:rsidRDefault="00160A98" w:rsidP="00671B88">
            <w:pPr>
              <w:autoSpaceDE w:val="0"/>
              <w:autoSpaceDN w:val="0"/>
              <w:adjustRightInd w:val="0"/>
              <w:rPr>
                <w:sz w:val="24"/>
                <w:szCs w:val="24"/>
              </w:rPr>
            </w:pPr>
            <w:r w:rsidRPr="00A924BB">
              <w:rPr>
                <w:sz w:val="24"/>
                <w:szCs w:val="24"/>
              </w:rPr>
              <w:t>pres, dan etiket)</w:t>
            </w:r>
          </w:p>
          <w:p w:rsidR="00160A98" w:rsidRPr="00A924BB" w:rsidRDefault="00160A98" w:rsidP="00671B88">
            <w:pPr>
              <w:autoSpaceDE w:val="0"/>
              <w:autoSpaceDN w:val="0"/>
              <w:adjustRightInd w:val="0"/>
              <w:rPr>
                <w:sz w:val="24"/>
                <w:szCs w:val="24"/>
              </w:rPr>
            </w:pPr>
            <w:r w:rsidRPr="00A924BB">
              <w:rPr>
                <w:sz w:val="24"/>
                <w:szCs w:val="24"/>
              </w:rPr>
              <w:t>Tenaga harian</w:t>
            </w:r>
          </w:p>
          <w:p w:rsidR="00160A98" w:rsidRPr="00A924BB" w:rsidRDefault="00160A98" w:rsidP="00671B88">
            <w:pPr>
              <w:autoSpaceDE w:val="0"/>
              <w:autoSpaceDN w:val="0"/>
              <w:adjustRightInd w:val="0"/>
              <w:rPr>
                <w:sz w:val="24"/>
                <w:szCs w:val="24"/>
              </w:rPr>
            </w:pPr>
            <w:r w:rsidRPr="00A924BB">
              <w:rPr>
                <w:sz w:val="24"/>
                <w:szCs w:val="24"/>
              </w:rPr>
              <w:t>Tenaga penunjang (harian bangunan)</w:t>
            </w:r>
          </w:p>
          <w:p w:rsidR="00160A98" w:rsidRDefault="00160A98" w:rsidP="00671B88">
            <w:pPr>
              <w:autoSpaceDE w:val="0"/>
              <w:autoSpaceDN w:val="0"/>
              <w:adjustRightInd w:val="0"/>
              <w:spacing w:line="480" w:lineRule="auto"/>
              <w:rPr>
                <w:sz w:val="24"/>
                <w:szCs w:val="24"/>
              </w:rPr>
            </w:pPr>
            <w:r w:rsidRPr="00A924BB">
              <w:rPr>
                <w:sz w:val="24"/>
                <w:szCs w:val="24"/>
              </w:rPr>
              <w:t>Tenaga kerja musiman</w:t>
            </w:r>
          </w:p>
        </w:tc>
        <w:tc>
          <w:tcPr>
            <w:tcW w:w="2268" w:type="dxa"/>
          </w:tcPr>
          <w:p w:rsidR="00160A98" w:rsidRPr="00A924BB" w:rsidRDefault="00160A98" w:rsidP="00671B88">
            <w:pPr>
              <w:autoSpaceDE w:val="0"/>
              <w:autoSpaceDN w:val="0"/>
              <w:adjustRightInd w:val="0"/>
              <w:rPr>
                <w:sz w:val="24"/>
                <w:szCs w:val="24"/>
              </w:rPr>
            </w:pPr>
            <w:r w:rsidRPr="00A924BB">
              <w:rPr>
                <w:sz w:val="24"/>
                <w:szCs w:val="24"/>
              </w:rPr>
              <w:t>9 orang</w:t>
            </w:r>
          </w:p>
          <w:p w:rsidR="00160A98" w:rsidRPr="00A924BB" w:rsidRDefault="00160A98" w:rsidP="00671B88">
            <w:pPr>
              <w:autoSpaceDE w:val="0"/>
              <w:autoSpaceDN w:val="0"/>
              <w:adjustRightInd w:val="0"/>
              <w:rPr>
                <w:sz w:val="24"/>
                <w:szCs w:val="24"/>
              </w:rPr>
            </w:pPr>
            <w:r w:rsidRPr="00A924BB">
              <w:rPr>
                <w:sz w:val="24"/>
                <w:szCs w:val="24"/>
              </w:rPr>
              <w:t>23 orang</w:t>
            </w:r>
          </w:p>
          <w:p w:rsidR="00160A98" w:rsidRPr="00A924BB" w:rsidRDefault="00160A98" w:rsidP="00671B88">
            <w:pPr>
              <w:autoSpaceDE w:val="0"/>
              <w:autoSpaceDN w:val="0"/>
              <w:adjustRightInd w:val="0"/>
              <w:rPr>
                <w:sz w:val="24"/>
                <w:szCs w:val="24"/>
              </w:rPr>
            </w:pPr>
            <w:r w:rsidRPr="00A924BB">
              <w:rPr>
                <w:sz w:val="24"/>
                <w:szCs w:val="24"/>
              </w:rPr>
              <w:t>64 orang</w:t>
            </w:r>
          </w:p>
          <w:p w:rsidR="00160A98" w:rsidRPr="00A924BB" w:rsidRDefault="00160A98" w:rsidP="00671B88">
            <w:pPr>
              <w:autoSpaceDE w:val="0"/>
              <w:autoSpaceDN w:val="0"/>
              <w:adjustRightInd w:val="0"/>
              <w:rPr>
                <w:sz w:val="24"/>
                <w:szCs w:val="24"/>
              </w:rPr>
            </w:pPr>
            <w:r w:rsidRPr="00A924BB">
              <w:rPr>
                <w:sz w:val="24"/>
                <w:szCs w:val="24"/>
              </w:rPr>
              <w:t>15 orang</w:t>
            </w:r>
          </w:p>
          <w:p w:rsidR="00160A98" w:rsidRPr="00A924BB" w:rsidRDefault="00160A98" w:rsidP="00671B88">
            <w:pPr>
              <w:autoSpaceDE w:val="0"/>
              <w:autoSpaceDN w:val="0"/>
              <w:adjustRightInd w:val="0"/>
              <w:rPr>
                <w:sz w:val="24"/>
                <w:szCs w:val="24"/>
              </w:rPr>
            </w:pPr>
            <w:r w:rsidRPr="00A924BB">
              <w:rPr>
                <w:sz w:val="24"/>
                <w:szCs w:val="24"/>
              </w:rPr>
              <w:t>445 orang</w:t>
            </w:r>
          </w:p>
          <w:p w:rsidR="00160A98" w:rsidRPr="00A924BB" w:rsidRDefault="00160A98" w:rsidP="00671B88">
            <w:pPr>
              <w:autoSpaceDE w:val="0"/>
              <w:autoSpaceDN w:val="0"/>
              <w:adjustRightInd w:val="0"/>
              <w:rPr>
                <w:sz w:val="24"/>
                <w:szCs w:val="24"/>
              </w:rPr>
            </w:pPr>
            <w:r w:rsidRPr="00A924BB">
              <w:rPr>
                <w:sz w:val="24"/>
                <w:szCs w:val="24"/>
              </w:rPr>
              <w:t>252 orang</w:t>
            </w:r>
          </w:p>
          <w:p w:rsidR="00160A98" w:rsidRPr="00A924BB" w:rsidRDefault="00160A98" w:rsidP="00671B88">
            <w:pPr>
              <w:autoSpaceDE w:val="0"/>
              <w:autoSpaceDN w:val="0"/>
              <w:adjustRightInd w:val="0"/>
              <w:rPr>
                <w:sz w:val="24"/>
                <w:szCs w:val="24"/>
              </w:rPr>
            </w:pPr>
            <w:r w:rsidRPr="00A924BB">
              <w:rPr>
                <w:sz w:val="24"/>
                <w:szCs w:val="24"/>
              </w:rPr>
              <w:t>1.907 orang</w:t>
            </w:r>
          </w:p>
          <w:p w:rsidR="00160A98" w:rsidRPr="00A924BB" w:rsidRDefault="00160A98" w:rsidP="00671B88">
            <w:pPr>
              <w:autoSpaceDE w:val="0"/>
              <w:autoSpaceDN w:val="0"/>
              <w:adjustRightInd w:val="0"/>
              <w:rPr>
                <w:sz w:val="24"/>
                <w:szCs w:val="24"/>
              </w:rPr>
            </w:pPr>
            <w:r w:rsidRPr="00A924BB">
              <w:rPr>
                <w:sz w:val="24"/>
                <w:szCs w:val="24"/>
              </w:rPr>
              <w:t>31.907 orang</w:t>
            </w:r>
          </w:p>
          <w:p w:rsidR="00160A98" w:rsidRPr="00A924BB" w:rsidRDefault="00160A98" w:rsidP="00671B88">
            <w:pPr>
              <w:autoSpaceDE w:val="0"/>
              <w:autoSpaceDN w:val="0"/>
              <w:adjustRightInd w:val="0"/>
              <w:rPr>
                <w:sz w:val="24"/>
                <w:szCs w:val="24"/>
              </w:rPr>
            </w:pPr>
            <w:r w:rsidRPr="00A924BB">
              <w:rPr>
                <w:sz w:val="24"/>
                <w:szCs w:val="24"/>
              </w:rPr>
              <w:t>9.184 orang</w:t>
            </w:r>
          </w:p>
          <w:p w:rsidR="00160A98" w:rsidRPr="00A924BB" w:rsidRDefault="00160A98" w:rsidP="00671B88">
            <w:pPr>
              <w:autoSpaceDE w:val="0"/>
              <w:autoSpaceDN w:val="0"/>
              <w:adjustRightInd w:val="0"/>
              <w:rPr>
                <w:sz w:val="24"/>
                <w:szCs w:val="24"/>
              </w:rPr>
            </w:pPr>
            <w:r w:rsidRPr="00A924BB">
              <w:rPr>
                <w:sz w:val="24"/>
                <w:szCs w:val="24"/>
              </w:rPr>
              <w:t>1.233 orang</w:t>
            </w:r>
          </w:p>
          <w:p w:rsidR="00160A98" w:rsidRDefault="00160A98" w:rsidP="00671B88">
            <w:pPr>
              <w:autoSpaceDE w:val="0"/>
              <w:autoSpaceDN w:val="0"/>
              <w:adjustRightInd w:val="0"/>
              <w:spacing w:line="480" w:lineRule="auto"/>
              <w:rPr>
                <w:sz w:val="24"/>
                <w:szCs w:val="24"/>
              </w:rPr>
            </w:pPr>
            <w:r w:rsidRPr="00A924BB">
              <w:rPr>
                <w:sz w:val="24"/>
                <w:szCs w:val="24"/>
              </w:rPr>
              <w:t>3.011 orang</w:t>
            </w:r>
          </w:p>
        </w:tc>
      </w:tr>
      <w:tr w:rsidR="00160A98" w:rsidTr="00671B88">
        <w:tc>
          <w:tcPr>
            <w:tcW w:w="7308" w:type="dxa"/>
          </w:tcPr>
          <w:p w:rsidR="00160A98" w:rsidRDefault="00160A98" w:rsidP="00671B88">
            <w:pPr>
              <w:autoSpaceDE w:val="0"/>
              <w:autoSpaceDN w:val="0"/>
              <w:adjustRightInd w:val="0"/>
              <w:spacing w:line="480" w:lineRule="auto"/>
              <w:rPr>
                <w:sz w:val="24"/>
                <w:szCs w:val="24"/>
              </w:rPr>
            </w:pPr>
            <w:r>
              <w:rPr>
                <w:rFonts w:ascii="BookAntiqua" w:hAnsi="BookAntiqua" w:cs="BookAntiqua"/>
                <w:sz w:val="24"/>
                <w:szCs w:val="24"/>
              </w:rPr>
              <w:t xml:space="preserve">Jumlah </w:t>
            </w:r>
          </w:p>
        </w:tc>
        <w:tc>
          <w:tcPr>
            <w:tcW w:w="2268" w:type="dxa"/>
          </w:tcPr>
          <w:p w:rsidR="00160A98" w:rsidRDefault="00160A98" w:rsidP="00671B88">
            <w:pPr>
              <w:autoSpaceDE w:val="0"/>
              <w:autoSpaceDN w:val="0"/>
              <w:adjustRightInd w:val="0"/>
              <w:spacing w:line="480" w:lineRule="auto"/>
              <w:rPr>
                <w:sz w:val="24"/>
                <w:szCs w:val="24"/>
              </w:rPr>
            </w:pPr>
            <w:r>
              <w:rPr>
                <w:rFonts w:ascii="BookAntiqua" w:hAnsi="BookAntiqua" w:cs="BookAntiqua"/>
                <w:sz w:val="24"/>
                <w:szCs w:val="24"/>
              </w:rPr>
              <w:t>48.050 orang</w:t>
            </w:r>
          </w:p>
        </w:tc>
      </w:tr>
    </w:tbl>
    <w:p w:rsidR="00D43BE0" w:rsidRDefault="00160A98" w:rsidP="00160A98">
      <w:pPr>
        <w:autoSpaceDE w:val="0"/>
        <w:autoSpaceDN w:val="0"/>
        <w:adjustRightInd w:val="0"/>
        <w:spacing w:line="480" w:lineRule="auto"/>
      </w:pPr>
      <w:r w:rsidRPr="004B0E7C">
        <w:t>Sumber : PIPM, tahun 2012</w:t>
      </w:r>
    </w:p>
    <w:p w:rsidR="00C0657F" w:rsidRDefault="00C0657F" w:rsidP="00160A98">
      <w:pPr>
        <w:autoSpaceDE w:val="0"/>
        <w:autoSpaceDN w:val="0"/>
        <w:adjustRightInd w:val="0"/>
        <w:spacing w:line="480" w:lineRule="auto"/>
      </w:pPr>
    </w:p>
    <w:p w:rsidR="00C0657F" w:rsidRDefault="00C0657F" w:rsidP="00160A98">
      <w:pPr>
        <w:autoSpaceDE w:val="0"/>
        <w:autoSpaceDN w:val="0"/>
        <w:adjustRightInd w:val="0"/>
        <w:spacing w:line="480" w:lineRule="auto"/>
      </w:pPr>
    </w:p>
    <w:p w:rsidR="00C0657F" w:rsidRPr="00D43BE0" w:rsidRDefault="00C0657F" w:rsidP="00160A98">
      <w:pPr>
        <w:autoSpaceDE w:val="0"/>
        <w:autoSpaceDN w:val="0"/>
        <w:adjustRightInd w:val="0"/>
        <w:spacing w:line="480" w:lineRule="auto"/>
      </w:pPr>
    </w:p>
    <w:p w:rsidR="00160A98" w:rsidRPr="009464ED" w:rsidRDefault="009464ED" w:rsidP="00160A98">
      <w:pPr>
        <w:autoSpaceDE w:val="0"/>
        <w:autoSpaceDN w:val="0"/>
        <w:adjustRightInd w:val="0"/>
        <w:spacing w:line="480" w:lineRule="auto"/>
        <w:rPr>
          <w:b/>
        </w:rPr>
      </w:pPr>
      <w:r w:rsidRPr="009464ED">
        <w:rPr>
          <w:b/>
        </w:rPr>
        <w:lastRenderedPageBreak/>
        <w:t>5</w:t>
      </w:r>
      <w:r w:rsidR="00160A98" w:rsidRPr="009464ED">
        <w:rPr>
          <w:b/>
        </w:rPr>
        <w:t>. Struktur Organisasi</w:t>
      </w:r>
    </w:p>
    <w:p w:rsidR="00160A98" w:rsidRPr="00A924BB" w:rsidRDefault="00160A98" w:rsidP="00160A98">
      <w:pPr>
        <w:autoSpaceDE w:val="0"/>
        <w:autoSpaceDN w:val="0"/>
        <w:adjustRightInd w:val="0"/>
        <w:spacing w:line="480" w:lineRule="auto"/>
        <w:ind w:firstLine="720"/>
        <w:jc w:val="both"/>
      </w:pPr>
      <w:r w:rsidRPr="00A924BB">
        <w:t xml:space="preserve">Struktur organisasi PT. Gudang Garam,Tbk. Berbentuk garis </w:t>
      </w:r>
      <w:r w:rsidRPr="00A924BB">
        <w:rPr>
          <w:i/>
          <w:iCs/>
        </w:rPr>
        <w:t xml:space="preserve">lini </w:t>
      </w:r>
      <w:r w:rsidRPr="00A924BB">
        <w:t>yaitu kekuasaan mengalir secara langsung dari atas ke bawah. Setiap Divisi merupakan unit yang berdiri sendiri.</w:t>
      </w:r>
    </w:p>
    <w:p w:rsidR="00160A98" w:rsidRPr="00A924BB" w:rsidRDefault="00160A98" w:rsidP="00160A98">
      <w:pPr>
        <w:autoSpaceDE w:val="0"/>
        <w:autoSpaceDN w:val="0"/>
        <w:adjustRightInd w:val="0"/>
        <w:spacing w:line="480" w:lineRule="auto"/>
      </w:pPr>
      <w:r w:rsidRPr="00A924BB">
        <w:t>1) RUPS (Rapat Umum Pemegang Saham)</w:t>
      </w:r>
    </w:p>
    <w:p w:rsidR="00160A98" w:rsidRPr="00A924BB" w:rsidRDefault="00160A98" w:rsidP="009464ED">
      <w:pPr>
        <w:autoSpaceDE w:val="0"/>
        <w:autoSpaceDN w:val="0"/>
        <w:adjustRightInd w:val="0"/>
        <w:spacing w:line="480" w:lineRule="auto"/>
        <w:ind w:firstLine="720"/>
        <w:jc w:val="both"/>
      </w:pPr>
      <w:r w:rsidRPr="00A924BB">
        <w:t>Merupakan kuasa tertinggi dalam perusahaan yang mengadakan rapat umum minimal setahun sekali.</w:t>
      </w:r>
    </w:p>
    <w:p w:rsidR="00160A98" w:rsidRPr="00A924BB" w:rsidRDefault="00160A98" w:rsidP="00160A98">
      <w:pPr>
        <w:autoSpaceDE w:val="0"/>
        <w:autoSpaceDN w:val="0"/>
        <w:adjustRightInd w:val="0"/>
        <w:spacing w:line="480" w:lineRule="auto"/>
      </w:pPr>
      <w:r w:rsidRPr="00A924BB">
        <w:t>2) Dewan Komisaris</w:t>
      </w:r>
    </w:p>
    <w:p w:rsidR="00160A98" w:rsidRPr="00A924BB" w:rsidRDefault="00160A98" w:rsidP="009464ED">
      <w:pPr>
        <w:autoSpaceDE w:val="0"/>
        <w:autoSpaceDN w:val="0"/>
        <w:adjustRightInd w:val="0"/>
        <w:spacing w:line="480" w:lineRule="auto"/>
        <w:ind w:firstLine="720"/>
        <w:jc w:val="both"/>
      </w:pPr>
      <w:r w:rsidRPr="00A924BB">
        <w:t>Dewan ini berhak memeriksa kegiatan operasi manajemen perusahaan yang dijalankan oleh Dewan Direktur, memeriksa pembukuan, memeriksa dokumen dan asset perusahaan, meminta segala informasi yang berhubungan dengan perusahaan. Dewan ini terdiri dari sekurangkurangnya 3 (tiga) anggota dan salah satu dari mereka dipilih menjadi</w:t>
      </w:r>
      <w:r w:rsidR="009464ED">
        <w:t xml:space="preserve"> </w:t>
      </w:r>
      <w:r w:rsidRPr="00A924BB">
        <w:t>Direktur Komisaris.</w:t>
      </w:r>
    </w:p>
    <w:p w:rsidR="00160A98" w:rsidRPr="00A924BB" w:rsidRDefault="00160A98" w:rsidP="00160A98">
      <w:pPr>
        <w:autoSpaceDE w:val="0"/>
        <w:autoSpaceDN w:val="0"/>
        <w:adjustRightInd w:val="0"/>
        <w:spacing w:line="480" w:lineRule="auto"/>
      </w:pPr>
      <w:r w:rsidRPr="00A924BB">
        <w:t>3) Dewan Direksi</w:t>
      </w:r>
    </w:p>
    <w:p w:rsidR="00160A98" w:rsidRPr="00A924BB" w:rsidRDefault="00160A98" w:rsidP="009464ED">
      <w:pPr>
        <w:autoSpaceDE w:val="0"/>
        <w:autoSpaceDN w:val="0"/>
        <w:adjustRightInd w:val="0"/>
        <w:spacing w:line="480" w:lineRule="auto"/>
        <w:ind w:firstLine="720"/>
        <w:jc w:val="both"/>
      </w:pPr>
      <w:r w:rsidRPr="00A924BB">
        <w:t>Dewan ini beranggotakan 4 (empat) orang terdiri dari, Presiden Direktur, Wakil Presiden Direktur I, II, III, berkewajiban mengelola perusahaan sesuai dengan maksud dan tujuan perusahaan. Selain itu juga berkewajiban menjalankan operasi secara efisen dan efektif serta mengelola asset-asset perusahaan secara baik. Dewan ini membawahi 7 (tujuh) Direktur Bagian, antara lain :</w:t>
      </w:r>
    </w:p>
    <w:p w:rsidR="00160A98" w:rsidRPr="00A924BB" w:rsidRDefault="00160A98" w:rsidP="00160A98">
      <w:pPr>
        <w:autoSpaceDE w:val="0"/>
        <w:autoSpaceDN w:val="0"/>
        <w:adjustRightInd w:val="0"/>
        <w:spacing w:line="480" w:lineRule="auto"/>
        <w:jc w:val="both"/>
      </w:pPr>
      <w:r w:rsidRPr="00A924BB">
        <w:t>a. Direktur Pengadaan :</w:t>
      </w:r>
    </w:p>
    <w:p w:rsidR="00160A98" w:rsidRPr="00A924BB" w:rsidRDefault="00160A98" w:rsidP="00160A98">
      <w:pPr>
        <w:autoSpaceDE w:val="0"/>
        <w:autoSpaceDN w:val="0"/>
        <w:adjustRightInd w:val="0"/>
        <w:spacing w:line="480" w:lineRule="auto"/>
        <w:jc w:val="both"/>
      </w:pPr>
      <w:r w:rsidRPr="00A924BB">
        <w:t xml:space="preserve">    Bertugas mewakili perusahaan mengenai urusan dalam dan luar negeri.</w:t>
      </w:r>
    </w:p>
    <w:p w:rsidR="00160A98" w:rsidRPr="00A924BB" w:rsidRDefault="00160A98" w:rsidP="00160A98">
      <w:pPr>
        <w:autoSpaceDE w:val="0"/>
        <w:autoSpaceDN w:val="0"/>
        <w:adjustRightInd w:val="0"/>
        <w:spacing w:line="480" w:lineRule="auto"/>
        <w:jc w:val="both"/>
      </w:pPr>
      <w:r w:rsidRPr="00A924BB">
        <w:t>b. Direktur Produksi</w:t>
      </w:r>
    </w:p>
    <w:p w:rsidR="00160A98" w:rsidRPr="00A924BB" w:rsidRDefault="00160A98" w:rsidP="00160A98">
      <w:pPr>
        <w:autoSpaceDE w:val="0"/>
        <w:autoSpaceDN w:val="0"/>
        <w:adjustRightInd w:val="0"/>
        <w:spacing w:line="480" w:lineRule="auto"/>
        <w:jc w:val="both"/>
      </w:pPr>
      <w:r w:rsidRPr="00A924BB">
        <w:t xml:space="preserve">    Bertugas mengkoordinasi Departemen Produksi dalam kerja sehari-hari.</w:t>
      </w:r>
    </w:p>
    <w:p w:rsidR="00160A98" w:rsidRPr="00A924BB" w:rsidRDefault="00160A98" w:rsidP="00160A98">
      <w:pPr>
        <w:autoSpaceDE w:val="0"/>
        <w:autoSpaceDN w:val="0"/>
        <w:adjustRightInd w:val="0"/>
        <w:spacing w:line="480" w:lineRule="auto"/>
        <w:jc w:val="both"/>
      </w:pPr>
      <w:r w:rsidRPr="00A924BB">
        <w:lastRenderedPageBreak/>
        <w:t>c. Direktur Teknik</w:t>
      </w:r>
    </w:p>
    <w:p w:rsidR="00160A98" w:rsidRPr="00A924BB" w:rsidRDefault="00160A98" w:rsidP="00160A98">
      <w:pPr>
        <w:autoSpaceDE w:val="0"/>
        <w:autoSpaceDN w:val="0"/>
        <w:adjustRightInd w:val="0"/>
        <w:spacing w:line="480" w:lineRule="auto"/>
        <w:ind w:left="270" w:hanging="270"/>
        <w:jc w:val="both"/>
      </w:pPr>
      <w:r w:rsidRPr="00A924BB">
        <w:t xml:space="preserve">    Bertugas mengkoordinasi, mengawasi penggunaan bahan baku agar proses produksi dan  kualitas bahan baku akhir lancar dan baik.</w:t>
      </w:r>
    </w:p>
    <w:p w:rsidR="00160A98" w:rsidRPr="00A924BB" w:rsidRDefault="00160A98" w:rsidP="00160A98">
      <w:pPr>
        <w:autoSpaceDE w:val="0"/>
        <w:autoSpaceDN w:val="0"/>
        <w:adjustRightInd w:val="0"/>
        <w:spacing w:line="480" w:lineRule="auto"/>
        <w:jc w:val="both"/>
      </w:pPr>
      <w:r w:rsidRPr="00A924BB">
        <w:t>d. Direktur Pemasaran</w:t>
      </w:r>
    </w:p>
    <w:p w:rsidR="00160A98" w:rsidRPr="00A924BB" w:rsidRDefault="00160A98" w:rsidP="00160A98">
      <w:pPr>
        <w:autoSpaceDE w:val="0"/>
        <w:autoSpaceDN w:val="0"/>
        <w:adjustRightInd w:val="0"/>
        <w:spacing w:line="480" w:lineRule="auto"/>
        <w:ind w:left="270" w:hanging="270"/>
        <w:jc w:val="both"/>
      </w:pPr>
      <w:r w:rsidRPr="00A924BB">
        <w:t xml:space="preserve">    Bertugas mengatur distribusi pemasaran hasil produksi dan sebagai perwakilan perusahaan   terhadap konsumen.</w:t>
      </w:r>
    </w:p>
    <w:p w:rsidR="00160A98" w:rsidRPr="00A924BB" w:rsidRDefault="00160A98" w:rsidP="00160A98">
      <w:pPr>
        <w:autoSpaceDE w:val="0"/>
        <w:autoSpaceDN w:val="0"/>
        <w:adjustRightInd w:val="0"/>
        <w:spacing w:line="480" w:lineRule="auto"/>
        <w:jc w:val="both"/>
      </w:pPr>
      <w:r w:rsidRPr="00A924BB">
        <w:t>e. Direktur Keuangan</w:t>
      </w:r>
    </w:p>
    <w:p w:rsidR="00160A98" w:rsidRPr="00A924BB" w:rsidRDefault="00160A98" w:rsidP="00160A98">
      <w:pPr>
        <w:autoSpaceDE w:val="0"/>
        <w:autoSpaceDN w:val="0"/>
        <w:adjustRightInd w:val="0"/>
        <w:spacing w:line="480" w:lineRule="auto"/>
        <w:ind w:left="270" w:hanging="360"/>
        <w:jc w:val="both"/>
      </w:pPr>
      <w:r w:rsidRPr="00A924BB">
        <w:t xml:space="preserve">      Bertugas mengatur kebijakan keuangan perusahaan yang meliputi peneriman dan pengeluaran         kas, pengurusan surat berharga, penyelesaian hutang piutang, budget perusahaan serta membayar pajak dan gaji.</w:t>
      </w:r>
    </w:p>
    <w:p w:rsidR="00160A98" w:rsidRPr="00A924BB" w:rsidRDefault="00160A98" w:rsidP="00160A98">
      <w:pPr>
        <w:autoSpaceDE w:val="0"/>
        <w:autoSpaceDN w:val="0"/>
        <w:adjustRightInd w:val="0"/>
        <w:spacing w:line="480" w:lineRule="auto"/>
        <w:jc w:val="both"/>
      </w:pPr>
      <w:r w:rsidRPr="00A924BB">
        <w:t>f.  Direktur Personalia dan Umum</w:t>
      </w:r>
    </w:p>
    <w:p w:rsidR="00160A98" w:rsidRPr="00A924BB" w:rsidRDefault="00160A98" w:rsidP="00160A98">
      <w:pPr>
        <w:autoSpaceDE w:val="0"/>
        <w:autoSpaceDN w:val="0"/>
        <w:adjustRightInd w:val="0"/>
        <w:spacing w:line="480" w:lineRule="auto"/>
        <w:ind w:left="270" w:hanging="270"/>
        <w:jc w:val="both"/>
      </w:pPr>
      <w:r w:rsidRPr="00A924BB">
        <w:t xml:space="preserve">    Bertugas mengurusi semua kegiatan personalia antara lain urusan kepegawaian, jaminan     </w:t>
      </w:r>
      <w:r>
        <w:t>sos</w:t>
      </w:r>
      <w:r w:rsidRPr="00A924BB">
        <w:t>ial, perumahan dan urusan transportasi.</w:t>
      </w:r>
    </w:p>
    <w:p w:rsidR="00160A98" w:rsidRPr="00A924BB" w:rsidRDefault="00160A98" w:rsidP="00160A98">
      <w:pPr>
        <w:autoSpaceDE w:val="0"/>
        <w:autoSpaceDN w:val="0"/>
        <w:adjustRightInd w:val="0"/>
        <w:spacing w:line="480" w:lineRule="auto"/>
        <w:jc w:val="both"/>
      </w:pPr>
      <w:r w:rsidRPr="00A924BB">
        <w:t>g. Direktur Pengembangan dan Penelitian</w:t>
      </w:r>
    </w:p>
    <w:p w:rsidR="00160A98" w:rsidRPr="00A924BB" w:rsidRDefault="00160A98" w:rsidP="009464ED">
      <w:pPr>
        <w:autoSpaceDE w:val="0"/>
        <w:autoSpaceDN w:val="0"/>
        <w:adjustRightInd w:val="0"/>
        <w:spacing w:line="480" w:lineRule="auto"/>
        <w:ind w:left="270" w:hanging="270"/>
        <w:jc w:val="both"/>
      </w:pPr>
      <w:r w:rsidRPr="00A924BB">
        <w:t xml:space="preserve">    Bertugas memimpin dalam pengkoordinasian pengembangan dan penelitian untuk kemajuan perusahaan.</w:t>
      </w:r>
    </w:p>
    <w:p w:rsidR="00160A98" w:rsidRPr="00A924BB" w:rsidRDefault="00160A98" w:rsidP="00160A98">
      <w:pPr>
        <w:autoSpaceDE w:val="0"/>
        <w:autoSpaceDN w:val="0"/>
        <w:adjustRightInd w:val="0"/>
        <w:spacing w:line="480" w:lineRule="auto"/>
        <w:jc w:val="both"/>
      </w:pPr>
      <w:r w:rsidRPr="00A924BB">
        <w:t>4) Divisi</w:t>
      </w:r>
    </w:p>
    <w:p w:rsidR="00160A98" w:rsidRPr="00A924BB" w:rsidRDefault="00160A98" w:rsidP="00160A98">
      <w:pPr>
        <w:autoSpaceDE w:val="0"/>
        <w:autoSpaceDN w:val="0"/>
        <w:adjustRightInd w:val="0"/>
        <w:spacing w:line="480" w:lineRule="auto"/>
        <w:jc w:val="both"/>
      </w:pPr>
      <w:r w:rsidRPr="00A924BB">
        <w:t>Setiap divisi dikepalai seorang Kepala Divisi yang bertugas menjalankan segala operasional yang berhubungan dengan segala jenis pekerjaan di Divisi masing-masing.</w:t>
      </w:r>
    </w:p>
    <w:p w:rsidR="00160A98" w:rsidRPr="00A924BB" w:rsidRDefault="00160A98" w:rsidP="00160A98">
      <w:pPr>
        <w:autoSpaceDE w:val="0"/>
        <w:autoSpaceDN w:val="0"/>
        <w:adjustRightInd w:val="0"/>
        <w:spacing w:line="480" w:lineRule="auto"/>
        <w:jc w:val="both"/>
      </w:pPr>
      <w:r w:rsidRPr="00A924BB">
        <w:t>5) Biro Direksi</w:t>
      </w:r>
    </w:p>
    <w:p w:rsidR="009464ED" w:rsidRPr="00A924BB" w:rsidRDefault="00160A98" w:rsidP="00160A98">
      <w:pPr>
        <w:autoSpaceDE w:val="0"/>
        <w:autoSpaceDN w:val="0"/>
        <w:adjustRightInd w:val="0"/>
        <w:spacing w:line="480" w:lineRule="auto"/>
        <w:jc w:val="both"/>
      </w:pPr>
      <w:r w:rsidRPr="00A924BB">
        <w:t>Biro Direksi merupakan forum antar Direktur guna membahas segala sesuatu yang berhubungan dengan kegiatan operasi perusahaan.</w:t>
      </w:r>
    </w:p>
    <w:p w:rsidR="00160A98" w:rsidRPr="009464ED" w:rsidRDefault="009464ED" w:rsidP="00160A98">
      <w:pPr>
        <w:autoSpaceDE w:val="0"/>
        <w:autoSpaceDN w:val="0"/>
        <w:adjustRightInd w:val="0"/>
        <w:spacing w:line="480" w:lineRule="auto"/>
        <w:rPr>
          <w:b/>
        </w:rPr>
      </w:pPr>
      <w:r w:rsidRPr="009464ED">
        <w:rPr>
          <w:b/>
        </w:rPr>
        <w:lastRenderedPageBreak/>
        <w:t>6</w:t>
      </w:r>
      <w:r w:rsidR="00160A98" w:rsidRPr="009464ED">
        <w:rPr>
          <w:b/>
        </w:rPr>
        <w:t>. Saluran Distribusi</w:t>
      </w:r>
    </w:p>
    <w:p w:rsidR="00160A98" w:rsidRPr="00A924BB" w:rsidRDefault="00160A98" w:rsidP="009464ED">
      <w:pPr>
        <w:autoSpaceDE w:val="0"/>
        <w:autoSpaceDN w:val="0"/>
        <w:adjustRightInd w:val="0"/>
        <w:spacing w:line="480" w:lineRule="auto"/>
        <w:ind w:firstLine="720"/>
        <w:jc w:val="both"/>
      </w:pPr>
      <w:r w:rsidRPr="00A924BB">
        <w:t>Saluran distribusi merupakan aspek yang sangat penting dalam pemasaran rokok, maka perusahaan telah merekrut tenaga professional untuk merencanakan dan menjalankan sistem distribusi yang efektif dan efisien, melakukan survey dan analisis serta mendidik tenaga-tenaga</w:t>
      </w:r>
      <w:r w:rsidR="009464ED">
        <w:t xml:space="preserve"> </w:t>
      </w:r>
      <w:r w:rsidRPr="00A924BB">
        <w:t>pemasaran yang ada pada setiap jaringan distribusi.</w:t>
      </w:r>
    </w:p>
    <w:p w:rsidR="00160A98" w:rsidRPr="00A924BB" w:rsidRDefault="00160A98" w:rsidP="009464ED">
      <w:pPr>
        <w:autoSpaceDE w:val="0"/>
        <w:autoSpaceDN w:val="0"/>
        <w:adjustRightInd w:val="0"/>
        <w:spacing w:line="480" w:lineRule="auto"/>
        <w:ind w:firstLine="720"/>
        <w:jc w:val="both"/>
      </w:pPr>
      <w:r w:rsidRPr="00A924BB">
        <w:t>Untuk itu perusahaan memiliki kiat, yang oleh kalangan pemasaran dikenal sebagai “5P” yaitu Pemerataan, Pengawasan, Pengisian, Pengarahan dan Pendekatan. Guna menunjang kelancaran distribusi berbagai produk Perusahaan mulai dari pabrik hingga sampai ke suluruh pelosok Nusantara dan manca negara, tersedia armada angkutan sebanyak lebih dari 3.000 unit turk besar dan kecil.</w:t>
      </w:r>
    </w:p>
    <w:p w:rsidR="00160A98" w:rsidRPr="00A924BB" w:rsidRDefault="00160A98" w:rsidP="00160A98">
      <w:pPr>
        <w:autoSpaceDE w:val="0"/>
        <w:autoSpaceDN w:val="0"/>
        <w:adjustRightInd w:val="0"/>
        <w:spacing w:line="480" w:lineRule="auto"/>
      </w:pPr>
      <w:r w:rsidRPr="00A924BB">
        <w:t>a. Domestik</w:t>
      </w:r>
    </w:p>
    <w:p w:rsidR="00160A98" w:rsidRPr="00A924BB" w:rsidRDefault="00160A98" w:rsidP="009464ED">
      <w:pPr>
        <w:autoSpaceDE w:val="0"/>
        <w:autoSpaceDN w:val="0"/>
        <w:adjustRightInd w:val="0"/>
        <w:spacing w:line="480" w:lineRule="auto"/>
        <w:ind w:firstLine="720"/>
        <w:jc w:val="both"/>
      </w:pPr>
      <w:r w:rsidRPr="00A924BB">
        <w:t>Produk perusahaan dipasarkan melalui angkatan darat, laut, udara menuju ke gudang-gudang dan depo-depo. Pada saat ini, perusahaan memiliki 3 distributor utama yaitu PT. Surya Bhakti Utama, PT. Surya Kerta Bhakti dan PT. Surya Jaya Bhakti. Selain itu, perusahaan juga melakukan penjualan langsung kepada agen losari, mengingat agen tersebut sudah membina hubungan dengan perusahaan sejak lama. Para distributor menjual produk perusahaan kepada distributor, agen, sub agen dan pengecer yang keseluruhannya berjumlah lebih dari 400.000 dan</w:t>
      </w:r>
      <w:r w:rsidR="009464ED">
        <w:t xml:space="preserve"> </w:t>
      </w:r>
      <w:r w:rsidRPr="00A924BB">
        <w:t>tersebar di seluruh Indonesia.</w:t>
      </w:r>
    </w:p>
    <w:p w:rsidR="00160A98" w:rsidRPr="00A924BB" w:rsidRDefault="00160A98" w:rsidP="00160A98">
      <w:pPr>
        <w:autoSpaceDE w:val="0"/>
        <w:autoSpaceDN w:val="0"/>
        <w:adjustRightInd w:val="0"/>
        <w:spacing w:line="480" w:lineRule="auto"/>
      </w:pPr>
      <w:r w:rsidRPr="00A924BB">
        <w:t>b. Ekspor</w:t>
      </w:r>
    </w:p>
    <w:p w:rsidR="00160A98" w:rsidRPr="00A924BB" w:rsidRDefault="00160A98" w:rsidP="009464ED">
      <w:pPr>
        <w:autoSpaceDE w:val="0"/>
        <w:autoSpaceDN w:val="0"/>
        <w:adjustRightInd w:val="0"/>
        <w:spacing w:line="480" w:lineRule="auto"/>
        <w:ind w:firstLine="720"/>
        <w:jc w:val="both"/>
      </w:pPr>
      <w:r w:rsidRPr="00A924BB">
        <w:t xml:space="preserve">Sejak tahun 1972 perusahaan telah merintis untuk mengekspor produksi ke manca negara. Sampai saat ini perusahaan telah berhasil menembus pasaran ekspor </w:t>
      </w:r>
      <w:r w:rsidRPr="00A924BB">
        <w:lastRenderedPageBreak/>
        <w:t>di Singapura, Malaysia, Brunei Darussalam, Hongkong, Macco, Jepang, Australia, Selandia Baru, Arab Saudi, Hawaii, Amerika Serikat, Swiss, Kanada dan Belanda.</w:t>
      </w:r>
    </w:p>
    <w:p w:rsidR="00160A98" w:rsidRPr="009464ED" w:rsidRDefault="009464ED" w:rsidP="00160A98">
      <w:pPr>
        <w:autoSpaceDE w:val="0"/>
        <w:autoSpaceDN w:val="0"/>
        <w:adjustRightInd w:val="0"/>
        <w:spacing w:line="480" w:lineRule="auto"/>
        <w:rPr>
          <w:b/>
        </w:rPr>
      </w:pPr>
      <w:r w:rsidRPr="009464ED">
        <w:rPr>
          <w:b/>
        </w:rPr>
        <w:t>7</w:t>
      </w:r>
      <w:r w:rsidR="00160A98" w:rsidRPr="009464ED">
        <w:rPr>
          <w:b/>
        </w:rPr>
        <w:t>. Hasil Produksi</w:t>
      </w:r>
    </w:p>
    <w:p w:rsidR="00160A98" w:rsidRPr="00A924BB" w:rsidRDefault="00160A98" w:rsidP="00160A98">
      <w:pPr>
        <w:autoSpaceDE w:val="0"/>
        <w:autoSpaceDN w:val="0"/>
        <w:adjustRightInd w:val="0"/>
        <w:spacing w:line="480" w:lineRule="auto"/>
        <w:ind w:firstLine="720"/>
        <w:jc w:val="both"/>
      </w:pPr>
      <w:r w:rsidRPr="00A924BB">
        <w:t>Produk kretek sebenarnya merupakan hasil ramuan dan perpaduan lebih dari 20 jenis tembakau, cengkeh, saus dan bahan-bahan pembantu lainnya yang memerikan rasa dan kenikmatan khas yaitu harum, gurih dan nikmat. Dalam hal ini kualitas eksport sama dengan kualitas produk dalam negeri. Produk yang dihasilkan perusahaan dapat dibagi ,menjadi tiga kelompok antara lain:</w:t>
      </w:r>
    </w:p>
    <w:p w:rsidR="00160A98" w:rsidRPr="00A924BB" w:rsidRDefault="005457E2" w:rsidP="005457E2">
      <w:pPr>
        <w:autoSpaceDE w:val="0"/>
        <w:autoSpaceDN w:val="0"/>
        <w:adjustRightInd w:val="0"/>
        <w:spacing w:line="480" w:lineRule="auto"/>
        <w:ind w:hanging="180"/>
      </w:pPr>
      <w:r>
        <w:t>A</w:t>
      </w:r>
      <w:r w:rsidR="00E97AED">
        <w:t>. Sigaret Kretek Linting</w:t>
      </w:r>
      <w:r w:rsidR="00160A98" w:rsidRPr="00A924BB">
        <w:t xml:space="preserve"> (SKL) : </w:t>
      </w:r>
    </w:p>
    <w:p w:rsidR="00160A98" w:rsidRPr="00A924BB" w:rsidRDefault="00160A98" w:rsidP="005457E2">
      <w:pPr>
        <w:autoSpaceDE w:val="0"/>
        <w:autoSpaceDN w:val="0"/>
        <w:adjustRightInd w:val="0"/>
        <w:spacing w:line="480" w:lineRule="auto"/>
      </w:pPr>
      <w:r w:rsidRPr="00A924BB">
        <w:t>1. Sigaret Kretek Klobot Manis</w:t>
      </w:r>
    </w:p>
    <w:p w:rsidR="00160A98" w:rsidRPr="00A924BB" w:rsidRDefault="00160A98" w:rsidP="00160A98">
      <w:pPr>
        <w:autoSpaceDE w:val="0"/>
        <w:autoSpaceDN w:val="0"/>
        <w:adjustRightInd w:val="0"/>
        <w:spacing w:line="480" w:lineRule="auto"/>
      </w:pPr>
      <w:r w:rsidRPr="00A924BB">
        <w:t>2. Sigaret Kretek Tawar</w:t>
      </w:r>
    </w:p>
    <w:p w:rsidR="00160A98" w:rsidRPr="00A924BB" w:rsidRDefault="00160A98" w:rsidP="00160A98">
      <w:pPr>
        <w:autoSpaceDE w:val="0"/>
        <w:autoSpaceDN w:val="0"/>
        <w:adjustRightInd w:val="0"/>
        <w:spacing w:line="480" w:lineRule="auto"/>
      </w:pPr>
      <w:r w:rsidRPr="00A924BB">
        <w:t>3. Sigaret Kretek Ekspor</w:t>
      </w:r>
    </w:p>
    <w:p w:rsidR="00160A98" w:rsidRPr="00A924BB" w:rsidRDefault="00160A98" w:rsidP="00160A98">
      <w:pPr>
        <w:autoSpaceDE w:val="0"/>
        <w:autoSpaceDN w:val="0"/>
        <w:adjustRightInd w:val="0"/>
        <w:spacing w:line="480" w:lineRule="auto"/>
      </w:pPr>
    </w:p>
    <w:p w:rsidR="00160A98" w:rsidRPr="00A924BB" w:rsidRDefault="005457E2" w:rsidP="005457E2">
      <w:pPr>
        <w:autoSpaceDE w:val="0"/>
        <w:autoSpaceDN w:val="0"/>
        <w:adjustRightInd w:val="0"/>
        <w:spacing w:line="480" w:lineRule="auto"/>
        <w:ind w:hanging="270"/>
      </w:pPr>
      <w:r>
        <w:t>B</w:t>
      </w:r>
      <w:r w:rsidR="00160A98" w:rsidRPr="00A924BB">
        <w:t xml:space="preserve">. Sigaret Kretek Tangan (SKT) : </w:t>
      </w:r>
    </w:p>
    <w:p w:rsidR="00160A98" w:rsidRPr="00A924BB" w:rsidRDefault="00F12E8B" w:rsidP="00160A98">
      <w:pPr>
        <w:autoSpaceDE w:val="0"/>
        <w:autoSpaceDN w:val="0"/>
        <w:adjustRightInd w:val="0"/>
        <w:spacing w:line="480" w:lineRule="auto"/>
      </w:pPr>
      <w:r>
        <w:t>4. Gudang Garam</w:t>
      </w:r>
      <w:r w:rsidR="00160A98" w:rsidRPr="00A924BB">
        <w:t xml:space="preserve"> Tanda Mata/MP</w:t>
      </w:r>
    </w:p>
    <w:p w:rsidR="00160A98" w:rsidRPr="00A924BB" w:rsidRDefault="00F12E8B" w:rsidP="00160A98">
      <w:pPr>
        <w:autoSpaceDE w:val="0"/>
        <w:autoSpaceDN w:val="0"/>
        <w:adjustRightInd w:val="0"/>
        <w:spacing w:line="480" w:lineRule="auto"/>
      </w:pPr>
      <w:r>
        <w:t>5. Gudang Garam</w:t>
      </w:r>
      <w:r w:rsidR="00160A98" w:rsidRPr="00A924BB">
        <w:t xml:space="preserve"> taman Sriwedari PD</w:t>
      </w:r>
    </w:p>
    <w:p w:rsidR="00160A98" w:rsidRPr="00A924BB" w:rsidRDefault="00F12E8B" w:rsidP="00160A98">
      <w:pPr>
        <w:autoSpaceDE w:val="0"/>
        <w:autoSpaceDN w:val="0"/>
        <w:adjustRightInd w:val="0"/>
        <w:spacing w:line="480" w:lineRule="auto"/>
      </w:pPr>
      <w:r>
        <w:t>6. Gudang Garam</w:t>
      </w:r>
      <w:r w:rsidR="00160A98" w:rsidRPr="00A924BB">
        <w:t xml:space="preserve"> Taman Sriwedari KS</w:t>
      </w:r>
    </w:p>
    <w:p w:rsidR="00160A98" w:rsidRPr="00A924BB" w:rsidRDefault="005457E2" w:rsidP="00160A98">
      <w:pPr>
        <w:autoSpaceDE w:val="0"/>
        <w:autoSpaceDN w:val="0"/>
        <w:adjustRightInd w:val="0"/>
        <w:spacing w:line="480" w:lineRule="auto"/>
      </w:pPr>
      <w:r>
        <w:t>7. Gudang Garam</w:t>
      </w:r>
      <w:r w:rsidR="00160A98" w:rsidRPr="00A924BB">
        <w:t xml:space="preserve"> Djaja</w:t>
      </w:r>
    </w:p>
    <w:p w:rsidR="00160A98" w:rsidRPr="00A924BB" w:rsidRDefault="005457E2" w:rsidP="00160A98">
      <w:pPr>
        <w:autoSpaceDE w:val="0"/>
        <w:autoSpaceDN w:val="0"/>
        <w:adjustRightInd w:val="0"/>
        <w:spacing w:line="480" w:lineRule="auto"/>
      </w:pPr>
      <w:r>
        <w:t>8. Gudang Garam</w:t>
      </w:r>
      <w:r w:rsidR="00160A98" w:rsidRPr="00A924BB">
        <w:t xml:space="preserve"> Merah Biru/AS</w:t>
      </w:r>
    </w:p>
    <w:p w:rsidR="00160A98" w:rsidRPr="00A924BB" w:rsidRDefault="005457E2" w:rsidP="00160A98">
      <w:pPr>
        <w:autoSpaceDE w:val="0"/>
        <w:autoSpaceDN w:val="0"/>
        <w:adjustRightInd w:val="0"/>
        <w:spacing w:line="480" w:lineRule="auto"/>
      </w:pPr>
      <w:r>
        <w:t>9. Gudang Garam</w:t>
      </w:r>
      <w:r w:rsidR="00160A98" w:rsidRPr="00A924BB">
        <w:t xml:space="preserve"> Merah Biru/AKS</w:t>
      </w:r>
    </w:p>
    <w:p w:rsidR="00160A98" w:rsidRPr="00A924BB" w:rsidRDefault="005457E2" w:rsidP="00160A98">
      <w:pPr>
        <w:autoSpaceDE w:val="0"/>
        <w:autoSpaceDN w:val="0"/>
        <w:adjustRightInd w:val="0"/>
        <w:spacing w:line="480" w:lineRule="auto"/>
      </w:pPr>
      <w:r>
        <w:t>10. Gudang Garam</w:t>
      </w:r>
      <w:r w:rsidR="00160A98" w:rsidRPr="00A924BB">
        <w:t xml:space="preserve"> Merah Biru/AKS</w:t>
      </w:r>
    </w:p>
    <w:p w:rsidR="00160A98" w:rsidRPr="00A924BB" w:rsidRDefault="005457E2" w:rsidP="00160A98">
      <w:pPr>
        <w:autoSpaceDE w:val="0"/>
        <w:autoSpaceDN w:val="0"/>
        <w:adjustRightInd w:val="0"/>
        <w:spacing w:line="480" w:lineRule="auto"/>
      </w:pPr>
      <w:r>
        <w:t>11. Gudang Garam</w:t>
      </w:r>
      <w:r w:rsidR="00160A98" w:rsidRPr="00A924BB">
        <w:t xml:space="preserve"> Cokelat</w:t>
      </w:r>
    </w:p>
    <w:p w:rsidR="00160A98" w:rsidRPr="00A924BB" w:rsidRDefault="005457E2" w:rsidP="00160A98">
      <w:pPr>
        <w:autoSpaceDE w:val="0"/>
        <w:autoSpaceDN w:val="0"/>
        <w:adjustRightInd w:val="0"/>
        <w:spacing w:line="480" w:lineRule="auto"/>
      </w:pPr>
      <w:r>
        <w:t>12. Gudang Garam</w:t>
      </w:r>
      <w:r w:rsidR="00160A98" w:rsidRPr="00A924BB">
        <w:t xml:space="preserve"> Sangu Kary</w:t>
      </w:r>
    </w:p>
    <w:p w:rsidR="00160A98" w:rsidRPr="00A924BB" w:rsidRDefault="005457E2" w:rsidP="00160A98">
      <w:pPr>
        <w:autoSpaceDE w:val="0"/>
        <w:autoSpaceDN w:val="0"/>
        <w:adjustRightInd w:val="0"/>
        <w:spacing w:line="480" w:lineRule="auto"/>
      </w:pPr>
      <w:r>
        <w:lastRenderedPageBreak/>
        <w:t>13. Gudang Garam</w:t>
      </w:r>
      <w:r w:rsidR="00160A98" w:rsidRPr="00A924BB">
        <w:t xml:space="preserve"> Tamu</w:t>
      </w:r>
    </w:p>
    <w:p w:rsidR="00160A98" w:rsidRPr="00A924BB" w:rsidRDefault="005457E2" w:rsidP="00160A98">
      <w:pPr>
        <w:autoSpaceDE w:val="0"/>
        <w:autoSpaceDN w:val="0"/>
        <w:adjustRightInd w:val="0"/>
        <w:spacing w:line="480" w:lineRule="auto"/>
      </w:pPr>
      <w:r>
        <w:t>14. Gudang Garam</w:t>
      </w:r>
      <w:r w:rsidR="00160A98" w:rsidRPr="00A924BB">
        <w:t xml:space="preserve"> Merah Biru/AS Ekspor</w:t>
      </w:r>
    </w:p>
    <w:p w:rsidR="00160A98" w:rsidRPr="00A924BB" w:rsidRDefault="00160A98" w:rsidP="00160A98">
      <w:pPr>
        <w:autoSpaceDE w:val="0"/>
        <w:autoSpaceDN w:val="0"/>
        <w:adjustRightInd w:val="0"/>
        <w:spacing w:line="480" w:lineRule="auto"/>
      </w:pPr>
      <w:r w:rsidRPr="00A924BB">
        <w:t xml:space="preserve">15. </w:t>
      </w:r>
      <w:r w:rsidR="005457E2">
        <w:t>Gudang Garam</w:t>
      </w:r>
      <w:r w:rsidRPr="00A924BB">
        <w:t xml:space="preserve"> Merah Biru/AKS Ekspor</w:t>
      </w:r>
    </w:p>
    <w:p w:rsidR="00160A98" w:rsidRPr="00A924BB" w:rsidRDefault="005457E2" w:rsidP="00160A98">
      <w:pPr>
        <w:autoSpaceDE w:val="0"/>
        <w:autoSpaceDN w:val="0"/>
        <w:adjustRightInd w:val="0"/>
        <w:spacing w:line="480" w:lineRule="auto"/>
      </w:pPr>
      <w:r>
        <w:t>16. Gudang Garam</w:t>
      </w:r>
      <w:r w:rsidR="00160A98" w:rsidRPr="00A924BB">
        <w:t xml:space="preserve"> Merah Biru/AKS Ekspor</w:t>
      </w:r>
    </w:p>
    <w:p w:rsidR="00160A98" w:rsidRPr="00A924BB" w:rsidRDefault="005457E2" w:rsidP="00160A98">
      <w:pPr>
        <w:autoSpaceDE w:val="0"/>
        <w:autoSpaceDN w:val="0"/>
        <w:adjustRightInd w:val="0"/>
        <w:spacing w:line="480" w:lineRule="auto"/>
      </w:pPr>
      <w:r>
        <w:t>17. Gudang Garam</w:t>
      </w:r>
      <w:r w:rsidR="00160A98" w:rsidRPr="00A924BB">
        <w:t xml:space="preserve"> Cokelat Ekspor</w:t>
      </w:r>
    </w:p>
    <w:p w:rsidR="00160A98" w:rsidRPr="00A924BB" w:rsidRDefault="005457E2" w:rsidP="005457E2">
      <w:pPr>
        <w:autoSpaceDE w:val="0"/>
        <w:autoSpaceDN w:val="0"/>
        <w:adjustRightInd w:val="0"/>
        <w:spacing w:line="480" w:lineRule="auto"/>
        <w:ind w:hanging="180"/>
      </w:pPr>
      <w:r>
        <w:t>C</w:t>
      </w:r>
      <w:r w:rsidR="00160A98" w:rsidRPr="00A924BB">
        <w:t>. Sigaret Kretek Mesin (SKM) :</w:t>
      </w:r>
    </w:p>
    <w:p w:rsidR="00160A98" w:rsidRPr="00A924BB" w:rsidRDefault="005457E2" w:rsidP="00160A98">
      <w:pPr>
        <w:autoSpaceDE w:val="0"/>
        <w:autoSpaceDN w:val="0"/>
        <w:adjustRightInd w:val="0"/>
        <w:spacing w:line="480" w:lineRule="auto"/>
      </w:pPr>
      <w:r>
        <w:t>1. Gudang Garam</w:t>
      </w:r>
      <w:r w:rsidR="00160A98" w:rsidRPr="00A924BB">
        <w:t xml:space="preserve"> Filter International Merah</w:t>
      </w:r>
    </w:p>
    <w:p w:rsidR="00160A98" w:rsidRPr="00A924BB" w:rsidRDefault="005457E2" w:rsidP="00160A98">
      <w:pPr>
        <w:autoSpaceDE w:val="0"/>
        <w:autoSpaceDN w:val="0"/>
        <w:adjustRightInd w:val="0"/>
        <w:spacing w:line="480" w:lineRule="auto"/>
      </w:pPr>
      <w:r>
        <w:t>2. Gudang Garam</w:t>
      </w:r>
      <w:r w:rsidR="00160A98" w:rsidRPr="00A924BB">
        <w:t xml:space="preserve"> Filter International Cokelat</w:t>
      </w:r>
    </w:p>
    <w:p w:rsidR="00160A98" w:rsidRPr="00A924BB" w:rsidRDefault="005457E2" w:rsidP="00160A98">
      <w:pPr>
        <w:autoSpaceDE w:val="0"/>
        <w:autoSpaceDN w:val="0"/>
        <w:adjustRightInd w:val="0"/>
        <w:spacing w:line="480" w:lineRule="auto"/>
      </w:pPr>
      <w:r>
        <w:t>3. Gudang Garam</w:t>
      </w:r>
      <w:r w:rsidR="00160A98" w:rsidRPr="00A924BB">
        <w:t xml:space="preserve"> Filter Surya</w:t>
      </w:r>
    </w:p>
    <w:p w:rsidR="00160A98" w:rsidRPr="00A924BB" w:rsidRDefault="005457E2" w:rsidP="00160A98">
      <w:pPr>
        <w:autoSpaceDE w:val="0"/>
        <w:autoSpaceDN w:val="0"/>
        <w:adjustRightInd w:val="0"/>
        <w:spacing w:line="480" w:lineRule="auto"/>
      </w:pPr>
      <w:r>
        <w:t>4. Gudang Garam</w:t>
      </w:r>
      <w:r w:rsidR="00160A98" w:rsidRPr="00A924BB">
        <w:t xml:space="preserve"> Filter surya Pro</w:t>
      </w:r>
    </w:p>
    <w:p w:rsidR="00160A98" w:rsidRPr="00A924BB" w:rsidRDefault="005457E2" w:rsidP="00160A98">
      <w:pPr>
        <w:autoSpaceDE w:val="0"/>
        <w:autoSpaceDN w:val="0"/>
        <w:adjustRightInd w:val="0"/>
        <w:spacing w:line="480" w:lineRule="auto"/>
      </w:pPr>
      <w:r>
        <w:t>5. Gudang Garam</w:t>
      </w:r>
      <w:r w:rsidR="00160A98" w:rsidRPr="00A924BB">
        <w:t xml:space="preserve"> Filter Istana Presiden</w:t>
      </w:r>
    </w:p>
    <w:p w:rsidR="00160A98" w:rsidRPr="00A924BB" w:rsidRDefault="005457E2" w:rsidP="00160A98">
      <w:pPr>
        <w:autoSpaceDE w:val="0"/>
        <w:autoSpaceDN w:val="0"/>
        <w:adjustRightInd w:val="0"/>
        <w:spacing w:line="480" w:lineRule="auto"/>
      </w:pPr>
      <w:r>
        <w:t>6. Gudang Garam</w:t>
      </w:r>
      <w:r w:rsidR="00160A98" w:rsidRPr="00A924BB">
        <w:t xml:space="preserve"> Filter Wakil Presiden</w:t>
      </w:r>
    </w:p>
    <w:p w:rsidR="00160A98" w:rsidRPr="00A924BB" w:rsidRDefault="005457E2" w:rsidP="00160A98">
      <w:pPr>
        <w:autoSpaceDE w:val="0"/>
        <w:autoSpaceDN w:val="0"/>
        <w:adjustRightInd w:val="0"/>
        <w:spacing w:line="480" w:lineRule="auto"/>
      </w:pPr>
      <w:r>
        <w:t>7. Gudang Garam</w:t>
      </w:r>
      <w:r w:rsidR="00160A98" w:rsidRPr="00A924BB">
        <w:t xml:space="preserve"> Filter Surya Tamu</w:t>
      </w:r>
    </w:p>
    <w:p w:rsidR="00160A98" w:rsidRPr="00A924BB" w:rsidRDefault="005457E2" w:rsidP="00160A98">
      <w:pPr>
        <w:autoSpaceDE w:val="0"/>
        <w:autoSpaceDN w:val="0"/>
        <w:adjustRightInd w:val="0"/>
        <w:spacing w:line="480" w:lineRule="auto"/>
      </w:pPr>
      <w:r>
        <w:t>8. Gudang Garam</w:t>
      </w:r>
      <w:r w:rsidR="00160A98" w:rsidRPr="00A924BB">
        <w:t xml:space="preserve"> Filter Surya Istana Presiden</w:t>
      </w:r>
    </w:p>
    <w:p w:rsidR="00160A98" w:rsidRPr="00A924BB" w:rsidRDefault="005457E2" w:rsidP="00160A98">
      <w:pPr>
        <w:autoSpaceDE w:val="0"/>
        <w:autoSpaceDN w:val="0"/>
        <w:adjustRightInd w:val="0"/>
        <w:spacing w:line="480" w:lineRule="auto"/>
      </w:pPr>
      <w:r>
        <w:t>9. Gudang Garam</w:t>
      </w:r>
      <w:r w:rsidR="00160A98" w:rsidRPr="00A924BB">
        <w:t xml:space="preserve"> Sangu Karyawan/SKM</w:t>
      </w:r>
    </w:p>
    <w:p w:rsidR="00160A98" w:rsidRPr="00A924BB" w:rsidRDefault="00160A98" w:rsidP="00160A98">
      <w:pPr>
        <w:autoSpaceDE w:val="0"/>
        <w:autoSpaceDN w:val="0"/>
        <w:adjustRightInd w:val="0"/>
        <w:spacing w:line="480" w:lineRule="auto"/>
      </w:pPr>
      <w:r w:rsidRPr="00A924BB">
        <w:t>10. GG Mini Filter Ekspor</w:t>
      </w:r>
    </w:p>
    <w:p w:rsidR="00160A98" w:rsidRPr="00A924BB" w:rsidRDefault="005457E2" w:rsidP="00160A98">
      <w:pPr>
        <w:autoSpaceDE w:val="0"/>
        <w:autoSpaceDN w:val="0"/>
        <w:adjustRightInd w:val="0"/>
        <w:spacing w:line="480" w:lineRule="auto"/>
      </w:pPr>
      <w:r>
        <w:t>11. Gudang Garam</w:t>
      </w:r>
      <w:r w:rsidR="00160A98" w:rsidRPr="00A924BB">
        <w:t xml:space="preserve"> Mini Filter Light Ekspor</w:t>
      </w:r>
    </w:p>
    <w:p w:rsidR="00160A98" w:rsidRPr="00A924BB" w:rsidRDefault="005457E2" w:rsidP="00160A98">
      <w:pPr>
        <w:autoSpaceDE w:val="0"/>
        <w:autoSpaceDN w:val="0"/>
        <w:adjustRightInd w:val="0"/>
        <w:spacing w:line="480" w:lineRule="auto"/>
      </w:pPr>
      <w:r>
        <w:t>12. Gudang Garam</w:t>
      </w:r>
      <w:r w:rsidR="00160A98" w:rsidRPr="00A924BB">
        <w:t xml:space="preserve"> Mini Filter Inter Merah Ekspor</w:t>
      </w:r>
    </w:p>
    <w:p w:rsidR="00160A98" w:rsidRPr="00A924BB" w:rsidRDefault="005457E2" w:rsidP="00160A98">
      <w:pPr>
        <w:autoSpaceDE w:val="0"/>
        <w:autoSpaceDN w:val="0"/>
        <w:adjustRightInd w:val="0"/>
        <w:spacing w:line="480" w:lineRule="auto"/>
      </w:pPr>
      <w:r>
        <w:t>13. Gudang Garam</w:t>
      </w:r>
      <w:r w:rsidR="00160A98" w:rsidRPr="00A924BB">
        <w:t xml:space="preserve"> Mini Filter Inter Coklat Ekspor</w:t>
      </w:r>
    </w:p>
    <w:p w:rsidR="00160A98" w:rsidRPr="00A924BB" w:rsidRDefault="005457E2" w:rsidP="00160A98">
      <w:pPr>
        <w:autoSpaceDE w:val="0"/>
        <w:autoSpaceDN w:val="0"/>
        <w:adjustRightInd w:val="0"/>
        <w:spacing w:line="480" w:lineRule="auto"/>
      </w:pPr>
      <w:r>
        <w:t>14. Gudang Garam</w:t>
      </w:r>
      <w:r w:rsidR="00160A98" w:rsidRPr="00A924BB">
        <w:t xml:space="preserve"> Mini Filter Surya Ekspor</w:t>
      </w:r>
    </w:p>
    <w:p w:rsidR="001F5F47" w:rsidRDefault="005457E2" w:rsidP="00160A98">
      <w:pPr>
        <w:autoSpaceDE w:val="0"/>
        <w:autoSpaceDN w:val="0"/>
        <w:adjustRightInd w:val="0"/>
        <w:spacing w:line="480" w:lineRule="auto"/>
      </w:pPr>
      <w:r>
        <w:t>15. Gudang Garam</w:t>
      </w:r>
      <w:r w:rsidR="00160A98" w:rsidRPr="00A924BB">
        <w:t xml:space="preserve"> Mini Filter Surya Pro Ekspor</w:t>
      </w:r>
    </w:p>
    <w:p w:rsidR="00A10303" w:rsidRDefault="00A10303" w:rsidP="00160A98">
      <w:pPr>
        <w:autoSpaceDE w:val="0"/>
        <w:autoSpaceDN w:val="0"/>
        <w:adjustRightInd w:val="0"/>
        <w:spacing w:line="480" w:lineRule="auto"/>
      </w:pPr>
    </w:p>
    <w:p w:rsidR="00A10303" w:rsidRPr="00A924BB" w:rsidRDefault="00A10303" w:rsidP="00160A98">
      <w:pPr>
        <w:autoSpaceDE w:val="0"/>
        <w:autoSpaceDN w:val="0"/>
        <w:adjustRightInd w:val="0"/>
        <w:spacing w:line="480" w:lineRule="auto"/>
      </w:pPr>
    </w:p>
    <w:p w:rsidR="00160A98" w:rsidRPr="009464ED" w:rsidRDefault="009464ED" w:rsidP="00160A98">
      <w:pPr>
        <w:autoSpaceDE w:val="0"/>
        <w:autoSpaceDN w:val="0"/>
        <w:adjustRightInd w:val="0"/>
        <w:spacing w:line="480" w:lineRule="auto"/>
        <w:rPr>
          <w:b/>
        </w:rPr>
      </w:pPr>
      <w:r w:rsidRPr="009464ED">
        <w:rPr>
          <w:b/>
        </w:rPr>
        <w:lastRenderedPageBreak/>
        <w:t>8</w:t>
      </w:r>
      <w:r w:rsidR="00160A98" w:rsidRPr="009464ED">
        <w:rPr>
          <w:b/>
        </w:rPr>
        <w:t>. Kegiatan Pemasaran</w:t>
      </w:r>
    </w:p>
    <w:p w:rsidR="00160A98" w:rsidRPr="00A924BB" w:rsidRDefault="00160A98" w:rsidP="00160A98">
      <w:pPr>
        <w:autoSpaceDE w:val="0"/>
        <w:autoSpaceDN w:val="0"/>
        <w:adjustRightInd w:val="0"/>
        <w:spacing w:line="480" w:lineRule="auto"/>
        <w:ind w:firstLine="720"/>
        <w:jc w:val="both"/>
      </w:pPr>
      <w:r w:rsidRPr="00A924BB">
        <w:t>Program promosi sebagai salah satu fungsi terpenting dalam pemasaran ditangani secara sistematis dan terpadu oleh Perusahaan. Media promosi yang digunakan antara lain :</w:t>
      </w:r>
    </w:p>
    <w:p w:rsidR="00160A98" w:rsidRPr="00A924BB" w:rsidRDefault="00160A98" w:rsidP="00160A98">
      <w:pPr>
        <w:autoSpaceDE w:val="0"/>
        <w:autoSpaceDN w:val="0"/>
        <w:adjustRightInd w:val="0"/>
        <w:spacing w:line="480" w:lineRule="auto"/>
      </w:pPr>
      <w:r w:rsidRPr="00A924BB">
        <w:t>a. Iklan diberbagai media cetak, media elektronik, media dalam dan luar negeri.</w:t>
      </w:r>
    </w:p>
    <w:p w:rsidR="00160A98" w:rsidRPr="00A924BB" w:rsidRDefault="00160A98" w:rsidP="00160A98">
      <w:pPr>
        <w:autoSpaceDE w:val="0"/>
        <w:autoSpaceDN w:val="0"/>
        <w:adjustRightInd w:val="0"/>
        <w:spacing w:line="480" w:lineRule="auto"/>
      </w:pPr>
      <w:r w:rsidRPr="00A924BB">
        <w:t>b. Pagelaran musik dan kesenian</w:t>
      </w:r>
    </w:p>
    <w:p w:rsidR="00160A98" w:rsidRPr="00A924BB" w:rsidRDefault="00160A98" w:rsidP="00160A98">
      <w:pPr>
        <w:autoSpaceDE w:val="0"/>
        <w:autoSpaceDN w:val="0"/>
        <w:adjustRightInd w:val="0"/>
        <w:spacing w:line="480" w:lineRule="auto"/>
      </w:pPr>
      <w:r w:rsidRPr="00A924BB">
        <w:t>c. Sponsor atau penyelenggara dalam bidang olahraga</w:t>
      </w:r>
    </w:p>
    <w:p w:rsidR="00520957" w:rsidRDefault="00160A98" w:rsidP="005457E2">
      <w:r w:rsidRPr="00A924BB">
        <w:t>d. Aneka barang promosi.</w:t>
      </w:r>
    </w:p>
    <w:p w:rsidR="005457E2" w:rsidRPr="005457E2" w:rsidRDefault="005457E2" w:rsidP="005457E2"/>
    <w:p w:rsidR="00520957" w:rsidRPr="00D10E69" w:rsidRDefault="00DE508F" w:rsidP="00160A98">
      <w:pPr>
        <w:pStyle w:val="ListParagraph"/>
        <w:numPr>
          <w:ilvl w:val="0"/>
          <w:numId w:val="32"/>
        </w:numPr>
        <w:spacing w:line="480" w:lineRule="auto"/>
        <w:ind w:left="360"/>
        <w:jc w:val="both"/>
        <w:rPr>
          <w:b/>
        </w:rPr>
      </w:pPr>
      <w:r>
        <w:rPr>
          <w:b/>
        </w:rPr>
        <w:t>Pe</w:t>
      </w:r>
      <w:r w:rsidR="009C526C">
        <w:rPr>
          <w:b/>
        </w:rPr>
        <w:t>mbahasan Hasil Penelitian</w:t>
      </w:r>
      <w:r w:rsidR="00291B65" w:rsidRPr="00D10E69">
        <w:rPr>
          <w:color w:val="000000"/>
          <w:lang w:val="sv-SE"/>
        </w:rPr>
        <w:t xml:space="preserve">  </w:t>
      </w:r>
    </w:p>
    <w:p w:rsidR="00627330" w:rsidRDefault="0069690A" w:rsidP="00160A98">
      <w:pPr>
        <w:spacing w:line="480" w:lineRule="auto"/>
        <w:jc w:val="both"/>
        <w:rPr>
          <w:color w:val="000000"/>
          <w:lang w:val="sv-SE"/>
        </w:rPr>
      </w:pPr>
      <w:r>
        <w:rPr>
          <w:color w:val="000000"/>
          <w:lang w:val="sv-SE"/>
        </w:rPr>
        <w:tab/>
      </w:r>
      <w:r w:rsidR="00627330">
        <w:rPr>
          <w:color w:val="000000"/>
          <w:lang w:val="sv-SE"/>
        </w:rPr>
        <w:t>Rekapitulasi hasil perhitungan rasio-rasio keuangan yang terdiri dari rasio likuiditas, rasio aktivitas, rasio solvabilitas dan rasio profitabilitas selama lima tahun terakhir yaitu tahu</w:t>
      </w:r>
      <w:r w:rsidR="009C526C">
        <w:rPr>
          <w:color w:val="000000"/>
          <w:lang w:val="sv-SE"/>
        </w:rPr>
        <w:t>n 2006 sampai dengan tahun 2010 sebagai berikut :</w:t>
      </w:r>
    </w:p>
    <w:p w:rsidR="005F617E" w:rsidRPr="005F617E" w:rsidRDefault="005F617E" w:rsidP="009C526C">
      <w:pPr>
        <w:pStyle w:val="ListParagraph"/>
        <w:numPr>
          <w:ilvl w:val="1"/>
          <w:numId w:val="19"/>
        </w:numPr>
        <w:ind w:left="426"/>
        <w:rPr>
          <w:b/>
          <w:color w:val="000000"/>
          <w:lang w:val="sv-SE"/>
        </w:rPr>
      </w:pPr>
      <w:r w:rsidRPr="005F617E">
        <w:rPr>
          <w:b/>
          <w:color w:val="000000"/>
          <w:lang w:val="sv-SE"/>
        </w:rPr>
        <w:t xml:space="preserve">Rasio Likuiditas </w:t>
      </w:r>
    </w:p>
    <w:p w:rsidR="005F617E" w:rsidRDefault="005F617E" w:rsidP="005F617E">
      <w:pPr>
        <w:rPr>
          <w:color w:val="000000"/>
          <w:lang w:val="sv-SE"/>
        </w:rPr>
      </w:pPr>
    </w:p>
    <w:p w:rsidR="005F617E" w:rsidRDefault="005F617E" w:rsidP="005F617E">
      <w:pPr>
        <w:ind w:left="360"/>
        <w:rPr>
          <w:color w:val="000000"/>
          <w:lang w:val="sv-SE"/>
        </w:rPr>
      </w:pPr>
      <w:r>
        <w:rPr>
          <w:color w:val="000000"/>
          <w:lang w:val="sv-SE"/>
        </w:rPr>
        <w:t xml:space="preserve">                        </w:t>
      </w:r>
      <w:r>
        <w:rPr>
          <w:color w:val="000000"/>
          <w:lang w:val="sv-SE"/>
        </w:rPr>
        <w:tab/>
      </w:r>
      <w:r>
        <w:rPr>
          <w:color w:val="000000"/>
          <w:lang w:val="sv-SE"/>
        </w:rPr>
        <w:tab/>
        <w:t xml:space="preserve">Aktiva Lancar </w:t>
      </w:r>
    </w:p>
    <w:p w:rsidR="005F617E" w:rsidRDefault="00751CB3" w:rsidP="005F617E">
      <w:pPr>
        <w:tabs>
          <w:tab w:val="left" w:pos="5460"/>
        </w:tabs>
        <w:rPr>
          <w:color w:val="000000"/>
          <w:lang w:val="sv-SE"/>
        </w:rPr>
      </w:pPr>
      <w:r w:rsidRPr="00751CB3">
        <w:rPr>
          <w:i/>
          <w:noProof/>
          <w:color w:val="000000"/>
        </w:rPr>
        <w:pict>
          <v:shape id="_x0000_s1180" type="#_x0000_t32" style="position:absolute;margin-left:105.25pt;margin-top:7.75pt;width:155.25pt;height:0;z-index:251830784" o:connectortype="straight"/>
        </w:pict>
      </w:r>
      <w:r w:rsidR="005F617E" w:rsidRPr="001E5AF8">
        <w:rPr>
          <w:i/>
          <w:color w:val="000000"/>
          <w:lang w:val="sv-SE"/>
        </w:rPr>
        <w:t>Current Ratio</w:t>
      </w:r>
      <w:r w:rsidR="005F617E">
        <w:rPr>
          <w:color w:val="000000"/>
          <w:lang w:val="sv-SE"/>
        </w:rPr>
        <w:t xml:space="preserve">   =</w:t>
      </w:r>
      <w:r w:rsidR="005F617E">
        <w:rPr>
          <w:color w:val="000000"/>
          <w:lang w:val="sv-SE"/>
        </w:rPr>
        <w:tab/>
        <w:t>X 100%</w:t>
      </w:r>
    </w:p>
    <w:p w:rsidR="005F617E" w:rsidRDefault="005F617E" w:rsidP="005F617E">
      <w:pPr>
        <w:rPr>
          <w:color w:val="000000"/>
          <w:lang w:val="sv-SE"/>
        </w:rPr>
      </w:pPr>
      <w:r>
        <w:rPr>
          <w:color w:val="000000"/>
          <w:lang w:val="sv-SE"/>
        </w:rPr>
        <w:tab/>
      </w:r>
      <w:r>
        <w:rPr>
          <w:color w:val="000000"/>
          <w:lang w:val="sv-SE"/>
        </w:rPr>
        <w:tab/>
      </w:r>
      <w:r>
        <w:rPr>
          <w:color w:val="000000"/>
          <w:lang w:val="sv-SE"/>
        </w:rPr>
        <w:tab/>
        <w:t xml:space="preserve">            Hutang Lancar</w:t>
      </w:r>
    </w:p>
    <w:p w:rsidR="000838B3" w:rsidRDefault="000838B3" w:rsidP="005F617E">
      <w:pPr>
        <w:rPr>
          <w:color w:val="000000"/>
          <w:lang w:val="sv-SE"/>
        </w:rPr>
      </w:pPr>
    </w:p>
    <w:p w:rsidR="005F617E" w:rsidRDefault="005F617E" w:rsidP="005F617E">
      <w:pPr>
        <w:ind w:left="360"/>
        <w:rPr>
          <w:color w:val="000000"/>
          <w:lang w:val="sv-SE"/>
        </w:rPr>
      </w:pPr>
      <w:r>
        <w:rPr>
          <w:color w:val="000000"/>
          <w:lang w:val="sv-SE"/>
        </w:rPr>
        <w:t xml:space="preserve">                        </w:t>
      </w:r>
      <w:r>
        <w:rPr>
          <w:color w:val="000000"/>
          <w:lang w:val="sv-SE"/>
        </w:rPr>
        <w:tab/>
      </w:r>
      <w:r>
        <w:rPr>
          <w:color w:val="000000"/>
          <w:lang w:val="sv-SE"/>
        </w:rPr>
        <w:tab/>
        <w:t xml:space="preserve">    14.815.847 </w:t>
      </w:r>
    </w:p>
    <w:p w:rsidR="005F617E" w:rsidRDefault="00751CB3" w:rsidP="005F617E">
      <w:pPr>
        <w:tabs>
          <w:tab w:val="left" w:pos="5460"/>
        </w:tabs>
        <w:rPr>
          <w:color w:val="000000"/>
          <w:lang w:val="sv-SE"/>
        </w:rPr>
      </w:pPr>
      <w:r w:rsidRPr="00751CB3">
        <w:rPr>
          <w:i/>
          <w:noProof/>
          <w:color w:val="000000"/>
        </w:rPr>
        <w:pict>
          <v:shape id="_x0000_s1181" type="#_x0000_t32" style="position:absolute;margin-left:105.25pt;margin-top:7.75pt;width:155.25pt;height:0;z-index:251831808" o:connectortype="straight"/>
        </w:pict>
      </w:r>
      <w:r w:rsidR="005F617E" w:rsidRPr="001E5AF8">
        <w:rPr>
          <w:i/>
          <w:color w:val="000000"/>
          <w:lang w:val="sv-SE"/>
        </w:rPr>
        <w:t>Current Ratio</w:t>
      </w:r>
      <w:r w:rsidR="005F617E">
        <w:rPr>
          <w:color w:val="000000"/>
          <w:lang w:val="sv-SE"/>
        </w:rPr>
        <w:t xml:space="preserve">   =</w:t>
      </w:r>
      <w:r w:rsidR="005F617E">
        <w:rPr>
          <w:color w:val="000000"/>
          <w:lang w:val="sv-SE"/>
        </w:rPr>
        <w:tab/>
        <w:t>X 100%</w:t>
      </w:r>
    </w:p>
    <w:p w:rsidR="005F617E" w:rsidRDefault="005F617E" w:rsidP="005F617E">
      <w:pPr>
        <w:rPr>
          <w:color w:val="000000"/>
          <w:lang w:val="sv-SE"/>
        </w:rPr>
      </w:pPr>
      <w:r>
        <w:rPr>
          <w:color w:val="000000"/>
          <w:lang w:val="sv-SE"/>
        </w:rPr>
        <w:t xml:space="preserve"> 2006 </w:t>
      </w:r>
      <w:r>
        <w:rPr>
          <w:color w:val="000000"/>
          <w:lang w:val="sv-SE"/>
        </w:rPr>
        <w:tab/>
      </w:r>
      <w:r>
        <w:rPr>
          <w:color w:val="000000"/>
          <w:lang w:val="sv-SE"/>
        </w:rPr>
        <w:tab/>
      </w:r>
      <w:r>
        <w:rPr>
          <w:color w:val="000000"/>
          <w:lang w:val="sv-SE"/>
        </w:rPr>
        <w:tab/>
        <w:t xml:space="preserve">                 7.855.005</w:t>
      </w:r>
    </w:p>
    <w:p w:rsidR="005F617E" w:rsidRDefault="005F617E" w:rsidP="005F617E">
      <w:pPr>
        <w:rPr>
          <w:color w:val="000000"/>
          <w:lang w:val="sv-SE"/>
        </w:rPr>
      </w:pPr>
    </w:p>
    <w:p w:rsidR="005F617E" w:rsidRDefault="005F617E" w:rsidP="005F617E">
      <w:pPr>
        <w:rPr>
          <w:color w:val="000000"/>
          <w:lang w:val="sv-SE"/>
        </w:rPr>
      </w:pPr>
      <w:r>
        <w:rPr>
          <w:color w:val="000000"/>
          <w:lang w:val="sv-SE"/>
        </w:rPr>
        <w:tab/>
      </w:r>
      <w:r>
        <w:rPr>
          <w:color w:val="000000"/>
          <w:lang w:val="sv-SE"/>
        </w:rPr>
        <w:tab/>
        <w:t xml:space="preserve"> =</w:t>
      </w:r>
      <w:r>
        <w:rPr>
          <w:color w:val="000000"/>
          <w:lang w:val="sv-SE"/>
        </w:rPr>
        <w:tab/>
        <w:t xml:space="preserve">188% </w:t>
      </w:r>
    </w:p>
    <w:p w:rsidR="000838B3" w:rsidRDefault="000838B3" w:rsidP="005F617E">
      <w:pPr>
        <w:rPr>
          <w:color w:val="000000"/>
          <w:lang w:val="sv-SE"/>
        </w:rPr>
      </w:pPr>
    </w:p>
    <w:p w:rsidR="005F617E" w:rsidRDefault="005F617E" w:rsidP="005F617E">
      <w:pPr>
        <w:ind w:left="360"/>
        <w:rPr>
          <w:color w:val="000000"/>
          <w:lang w:val="sv-SE"/>
        </w:rPr>
      </w:pPr>
      <w:r>
        <w:rPr>
          <w:color w:val="000000"/>
          <w:lang w:val="sv-SE"/>
        </w:rPr>
        <w:t xml:space="preserve">                        </w:t>
      </w:r>
      <w:r>
        <w:rPr>
          <w:color w:val="000000"/>
          <w:lang w:val="sv-SE"/>
        </w:rPr>
        <w:tab/>
      </w:r>
      <w:r>
        <w:rPr>
          <w:color w:val="000000"/>
          <w:lang w:val="sv-SE"/>
        </w:rPr>
        <w:tab/>
        <w:t xml:space="preserve">    17.124.562 </w:t>
      </w:r>
    </w:p>
    <w:p w:rsidR="005F617E" w:rsidRDefault="00751CB3" w:rsidP="005F617E">
      <w:pPr>
        <w:tabs>
          <w:tab w:val="left" w:pos="5460"/>
        </w:tabs>
        <w:rPr>
          <w:color w:val="000000"/>
          <w:lang w:val="sv-SE"/>
        </w:rPr>
      </w:pPr>
      <w:r w:rsidRPr="00751CB3">
        <w:rPr>
          <w:i/>
          <w:noProof/>
          <w:color w:val="000000"/>
        </w:rPr>
        <w:pict>
          <v:shape id="_x0000_s1182" type="#_x0000_t32" style="position:absolute;margin-left:105.25pt;margin-top:7.75pt;width:155.25pt;height:0;z-index:251832832" o:connectortype="straight"/>
        </w:pict>
      </w:r>
      <w:r w:rsidR="005F617E" w:rsidRPr="001E5AF8">
        <w:rPr>
          <w:i/>
          <w:color w:val="000000"/>
          <w:lang w:val="sv-SE"/>
        </w:rPr>
        <w:t>Current Ratio</w:t>
      </w:r>
      <w:r w:rsidR="005F617E">
        <w:rPr>
          <w:color w:val="000000"/>
          <w:lang w:val="sv-SE"/>
        </w:rPr>
        <w:t xml:space="preserve">   =</w:t>
      </w:r>
      <w:r w:rsidR="005F617E">
        <w:rPr>
          <w:color w:val="000000"/>
          <w:lang w:val="sv-SE"/>
        </w:rPr>
        <w:tab/>
        <w:t>X 100%</w:t>
      </w:r>
    </w:p>
    <w:p w:rsidR="005F617E" w:rsidRDefault="005F617E" w:rsidP="005F617E">
      <w:pPr>
        <w:rPr>
          <w:color w:val="000000"/>
          <w:lang w:val="sv-SE"/>
        </w:rPr>
      </w:pPr>
      <w:r>
        <w:rPr>
          <w:color w:val="000000"/>
          <w:lang w:val="sv-SE"/>
        </w:rPr>
        <w:t xml:space="preserve"> 2007</w:t>
      </w:r>
      <w:r>
        <w:rPr>
          <w:color w:val="000000"/>
          <w:lang w:val="sv-SE"/>
        </w:rPr>
        <w:tab/>
      </w:r>
      <w:r>
        <w:rPr>
          <w:color w:val="000000"/>
          <w:lang w:val="sv-SE"/>
        </w:rPr>
        <w:tab/>
      </w:r>
      <w:r>
        <w:rPr>
          <w:color w:val="000000"/>
          <w:lang w:val="sv-SE"/>
        </w:rPr>
        <w:tab/>
        <w:t xml:space="preserve">                 8.775.317</w:t>
      </w:r>
    </w:p>
    <w:p w:rsidR="005F617E" w:rsidRDefault="005F617E" w:rsidP="005F617E">
      <w:pPr>
        <w:rPr>
          <w:color w:val="000000"/>
          <w:lang w:val="sv-SE"/>
        </w:rPr>
      </w:pPr>
    </w:p>
    <w:p w:rsidR="000838B3" w:rsidRDefault="005F617E" w:rsidP="005F617E">
      <w:pPr>
        <w:rPr>
          <w:color w:val="000000"/>
          <w:lang w:val="sv-SE"/>
        </w:rPr>
      </w:pPr>
      <w:r>
        <w:rPr>
          <w:color w:val="000000"/>
          <w:lang w:val="sv-SE"/>
        </w:rPr>
        <w:tab/>
      </w:r>
      <w:r>
        <w:rPr>
          <w:color w:val="000000"/>
          <w:lang w:val="sv-SE"/>
        </w:rPr>
        <w:tab/>
        <w:t xml:space="preserve"> =</w:t>
      </w:r>
      <w:r>
        <w:rPr>
          <w:color w:val="000000"/>
          <w:lang w:val="sv-SE"/>
        </w:rPr>
        <w:tab/>
        <w:t>195%</w:t>
      </w:r>
    </w:p>
    <w:p w:rsidR="000838B3" w:rsidRDefault="000838B3" w:rsidP="005F617E">
      <w:pPr>
        <w:rPr>
          <w:color w:val="000000"/>
          <w:lang w:val="sv-SE"/>
        </w:rPr>
      </w:pPr>
    </w:p>
    <w:p w:rsidR="005F617E" w:rsidRDefault="005F617E" w:rsidP="000838B3">
      <w:pPr>
        <w:rPr>
          <w:color w:val="000000"/>
          <w:lang w:val="sv-SE"/>
        </w:rPr>
      </w:pPr>
      <w:r>
        <w:rPr>
          <w:color w:val="000000"/>
          <w:lang w:val="sv-SE"/>
        </w:rPr>
        <w:t xml:space="preserve">                        </w:t>
      </w:r>
      <w:r>
        <w:rPr>
          <w:color w:val="000000"/>
          <w:lang w:val="sv-SE"/>
        </w:rPr>
        <w:tab/>
      </w:r>
      <w:r>
        <w:rPr>
          <w:color w:val="000000"/>
          <w:lang w:val="sv-SE"/>
        </w:rPr>
        <w:tab/>
        <w:t xml:space="preserve">    17.008.576 </w:t>
      </w:r>
    </w:p>
    <w:p w:rsidR="005F617E" w:rsidRDefault="00751CB3" w:rsidP="005F617E">
      <w:pPr>
        <w:tabs>
          <w:tab w:val="left" w:pos="5460"/>
        </w:tabs>
        <w:rPr>
          <w:color w:val="000000"/>
          <w:lang w:val="sv-SE"/>
        </w:rPr>
      </w:pPr>
      <w:r w:rsidRPr="00751CB3">
        <w:rPr>
          <w:i/>
          <w:noProof/>
          <w:color w:val="000000"/>
        </w:rPr>
        <w:pict>
          <v:shape id="_x0000_s1183" type="#_x0000_t32" style="position:absolute;margin-left:105.25pt;margin-top:7.75pt;width:155.25pt;height:0;z-index:251833856" o:connectortype="straight"/>
        </w:pict>
      </w:r>
      <w:r w:rsidR="005F617E" w:rsidRPr="001E5AF8">
        <w:rPr>
          <w:i/>
          <w:color w:val="000000"/>
          <w:lang w:val="sv-SE"/>
        </w:rPr>
        <w:t>Current Ratio</w:t>
      </w:r>
      <w:r w:rsidR="005F617E">
        <w:rPr>
          <w:color w:val="000000"/>
          <w:lang w:val="sv-SE"/>
        </w:rPr>
        <w:t xml:space="preserve">   =</w:t>
      </w:r>
      <w:r w:rsidR="005F617E">
        <w:rPr>
          <w:color w:val="000000"/>
          <w:lang w:val="sv-SE"/>
        </w:rPr>
        <w:tab/>
        <w:t>X 100%</w:t>
      </w:r>
    </w:p>
    <w:p w:rsidR="000838B3" w:rsidRDefault="005F617E" w:rsidP="005F617E">
      <w:pPr>
        <w:rPr>
          <w:color w:val="000000"/>
          <w:lang w:val="sv-SE"/>
        </w:rPr>
      </w:pPr>
      <w:r>
        <w:rPr>
          <w:color w:val="000000"/>
          <w:lang w:val="sv-SE"/>
        </w:rPr>
        <w:t xml:space="preserve"> 2008 </w:t>
      </w:r>
      <w:r>
        <w:rPr>
          <w:color w:val="000000"/>
          <w:lang w:val="sv-SE"/>
        </w:rPr>
        <w:tab/>
      </w:r>
      <w:r>
        <w:rPr>
          <w:color w:val="000000"/>
          <w:lang w:val="sv-SE"/>
        </w:rPr>
        <w:tab/>
      </w:r>
      <w:r>
        <w:rPr>
          <w:color w:val="000000"/>
          <w:lang w:val="sv-SE"/>
        </w:rPr>
        <w:tab/>
        <w:t xml:space="preserve">                 7.670.532</w:t>
      </w:r>
    </w:p>
    <w:p w:rsidR="000838B3" w:rsidRDefault="005F617E" w:rsidP="005F617E">
      <w:pPr>
        <w:rPr>
          <w:color w:val="000000"/>
          <w:lang w:val="sv-SE"/>
        </w:rPr>
      </w:pPr>
      <w:r>
        <w:rPr>
          <w:color w:val="000000"/>
          <w:lang w:val="sv-SE"/>
        </w:rPr>
        <w:tab/>
      </w:r>
      <w:r>
        <w:rPr>
          <w:color w:val="000000"/>
          <w:lang w:val="sv-SE"/>
        </w:rPr>
        <w:tab/>
        <w:t xml:space="preserve"> =</w:t>
      </w:r>
      <w:r>
        <w:rPr>
          <w:color w:val="000000"/>
          <w:lang w:val="sv-SE"/>
        </w:rPr>
        <w:tab/>
        <w:t xml:space="preserve">221% </w:t>
      </w:r>
    </w:p>
    <w:p w:rsidR="005F617E" w:rsidRDefault="005F617E" w:rsidP="005F617E">
      <w:pPr>
        <w:ind w:left="360"/>
        <w:rPr>
          <w:color w:val="000000"/>
          <w:lang w:val="sv-SE"/>
        </w:rPr>
      </w:pPr>
      <w:r>
        <w:rPr>
          <w:color w:val="000000"/>
          <w:lang w:val="sv-SE"/>
        </w:rPr>
        <w:lastRenderedPageBreak/>
        <w:t xml:space="preserve">                        </w:t>
      </w:r>
      <w:r>
        <w:rPr>
          <w:color w:val="000000"/>
          <w:lang w:val="sv-SE"/>
        </w:rPr>
        <w:tab/>
      </w:r>
      <w:r>
        <w:rPr>
          <w:color w:val="000000"/>
          <w:lang w:val="sv-SE"/>
        </w:rPr>
        <w:tab/>
        <w:t xml:space="preserve">    19.584.533 </w:t>
      </w:r>
    </w:p>
    <w:p w:rsidR="005F617E" w:rsidRDefault="00751CB3" w:rsidP="005F617E">
      <w:pPr>
        <w:tabs>
          <w:tab w:val="left" w:pos="5460"/>
        </w:tabs>
        <w:rPr>
          <w:color w:val="000000"/>
          <w:lang w:val="sv-SE"/>
        </w:rPr>
      </w:pPr>
      <w:r w:rsidRPr="00751CB3">
        <w:rPr>
          <w:i/>
          <w:noProof/>
          <w:color w:val="000000"/>
        </w:rPr>
        <w:pict>
          <v:shape id="_x0000_s1184" type="#_x0000_t32" style="position:absolute;margin-left:105.25pt;margin-top:7.75pt;width:155.25pt;height:0;z-index:251834880" o:connectortype="straight"/>
        </w:pict>
      </w:r>
      <w:r w:rsidR="005F617E" w:rsidRPr="001E5AF8">
        <w:rPr>
          <w:i/>
          <w:color w:val="000000"/>
          <w:lang w:val="sv-SE"/>
        </w:rPr>
        <w:t>Current Ratio</w:t>
      </w:r>
      <w:r w:rsidR="005F617E">
        <w:rPr>
          <w:color w:val="000000"/>
          <w:lang w:val="sv-SE"/>
        </w:rPr>
        <w:t xml:space="preserve">   =</w:t>
      </w:r>
      <w:r w:rsidR="005F617E">
        <w:rPr>
          <w:color w:val="000000"/>
          <w:lang w:val="sv-SE"/>
        </w:rPr>
        <w:tab/>
        <w:t>X 100%</w:t>
      </w:r>
    </w:p>
    <w:p w:rsidR="005F617E" w:rsidRDefault="005F617E" w:rsidP="005F617E">
      <w:pPr>
        <w:rPr>
          <w:color w:val="000000"/>
          <w:lang w:val="sv-SE"/>
        </w:rPr>
      </w:pPr>
      <w:r>
        <w:rPr>
          <w:color w:val="000000"/>
          <w:lang w:val="sv-SE"/>
        </w:rPr>
        <w:t xml:space="preserve"> 2009 </w:t>
      </w:r>
      <w:r>
        <w:rPr>
          <w:color w:val="000000"/>
          <w:lang w:val="sv-SE"/>
        </w:rPr>
        <w:tab/>
      </w:r>
      <w:r>
        <w:rPr>
          <w:color w:val="000000"/>
          <w:lang w:val="sv-SE"/>
        </w:rPr>
        <w:tab/>
      </w:r>
      <w:r>
        <w:rPr>
          <w:color w:val="000000"/>
          <w:lang w:val="sv-SE"/>
        </w:rPr>
        <w:tab/>
        <w:t xml:space="preserve">                 7.961.279</w:t>
      </w:r>
    </w:p>
    <w:p w:rsidR="005F617E" w:rsidRDefault="005F617E" w:rsidP="005F617E">
      <w:pPr>
        <w:rPr>
          <w:color w:val="000000"/>
          <w:lang w:val="sv-SE"/>
        </w:rPr>
      </w:pPr>
    </w:p>
    <w:p w:rsidR="005F617E" w:rsidRDefault="005F617E" w:rsidP="005F617E">
      <w:pPr>
        <w:rPr>
          <w:color w:val="000000"/>
          <w:lang w:val="sv-SE"/>
        </w:rPr>
      </w:pPr>
      <w:r>
        <w:rPr>
          <w:color w:val="000000"/>
          <w:lang w:val="sv-SE"/>
        </w:rPr>
        <w:tab/>
      </w:r>
      <w:r>
        <w:rPr>
          <w:color w:val="000000"/>
          <w:lang w:val="sv-SE"/>
        </w:rPr>
        <w:tab/>
        <w:t xml:space="preserve"> =</w:t>
      </w:r>
      <w:r>
        <w:rPr>
          <w:color w:val="000000"/>
          <w:lang w:val="sv-SE"/>
        </w:rPr>
        <w:tab/>
        <w:t>245%</w:t>
      </w:r>
    </w:p>
    <w:p w:rsidR="000838B3" w:rsidRDefault="000838B3" w:rsidP="000838B3">
      <w:pPr>
        <w:rPr>
          <w:color w:val="000000"/>
          <w:lang w:val="sv-SE"/>
        </w:rPr>
      </w:pPr>
    </w:p>
    <w:p w:rsidR="005F617E" w:rsidRDefault="005F617E" w:rsidP="005F617E">
      <w:pPr>
        <w:ind w:left="360"/>
        <w:rPr>
          <w:color w:val="000000"/>
          <w:lang w:val="sv-SE"/>
        </w:rPr>
      </w:pPr>
      <w:r>
        <w:rPr>
          <w:color w:val="000000"/>
          <w:lang w:val="sv-SE"/>
        </w:rPr>
        <w:t xml:space="preserve">                        </w:t>
      </w:r>
      <w:r>
        <w:rPr>
          <w:color w:val="000000"/>
          <w:lang w:val="sv-SE"/>
        </w:rPr>
        <w:tab/>
      </w:r>
      <w:r>
        <w:rPr>
          <w:color w:val="000000"/>
          <w:lang w:val="sv-SE"/>
        </w:rPr>
        <w:tab/>
        <w:t xml:space="preserve">    22.908.293 </w:t>
      </w:r>
    </w:p>
    <w:p w:rsidR="005F617E" w:rsidRDefault="00751CB3" w:rsidP="005F617E">
      <w:pPr>
        <w:tabs>
          <w:tab w:val="left" w:pos="5460"/>
        </w:tabs>
        <w:rPr>
          <w:color w:val="000000"/>
          <w:lang w:val="sv-SE"/>
        </w:rPr>
      </w:pPr>
      <w:r w:rsidRPr="00751CB3">
        <w:rPr>
          <w:i/>
          <w:noProof/>
          <w:color w:val="000000"/>
        </w:rPr>
        <w:pict>
          <v:shape id="_x0000_s1185" type="#_x0000_t32" style="position:absolute;margin-left:105.25pt;margin-top:7.75pt;width:155.25pt;height:0;z-index:251835904" o:connectortype="straight"/>
        </w:pict>
      </w:r>
      <w:r w:rsidR="005F617E" w:rsidRPr="001E5AF8">
        <w:rPr>
          <w:i/>
          <w:color w:val="000000"/>
          <w:lang w:val="sv-SE"/>
        </w:rPr>
        <w:t>Current Ratio</w:t>
      </w:r>
      <w:r w:rsidR="005F617E">
        <w:rPr>
          <w:color w:val="000000"/>
          <w:lang w:val="sv-SE"/>
        </w:rPr>
        <w:t xml:space="preserve">   =</w:t>
      </w:r>
      <w:r w:rsidR="005F617E">
        <w:rPr>
          <w:color w:val="000000"/>
          <w:lang w:val="sv-SE"/>
        </w:rPr>
        <w:tab/>
        <w:t>X 100%</w:t>
      </w:r>
    </w:p>
    <w:p w:rsidR="005F617E" w:rsidRDefault="005F617E" w:rsidP="005F617E">
      <w:pPr>
        <w:rPr>
          <w:color w:val="000000"/>
          <w:lang w:val="sv-SE"/>
        </w:rPr>
      </w:pPr>
      <w:r>
        <w:rPr>
          <w:color w:val="000000"/>
          <w:lang w:val="sv-SE"/>
        </w:rPr>
        <w:t xml:space="preserve"> 2010 </w:t>
      </w:r>
      <w:r>
        <w:rPr>
          <w:color w:val="000000"/>
          <w:lang w:val="sv-SE"/>
        </w:rPr>
        <w:tab/>
      </w:r>
      <w:r>
        <w:rPr>
          <w:color w:val="000000"/>
          <w:lang w:val="sv-SE"/>
        </w:rPr>
        <w:tab/>
      </w:r>
      <w:r>
        <w:rPr>
          <w:color w:val="000000"/>
          <w:lang w:val="sv-SE"/>
        </w:rPr>
        <w:tab/>
        <w:t xml:space="preserve">                 8.481.933</w:t>
      </w:r>
    </w:p>
    <w:p w:rsidR="005F617E" w:rsidRDefault="005F617E" w:rsidP="005F617E">
      <w:pPr>
        <w:rPr>
          <w:color w:val="000000"/>
          <w:lang w:val="sv-SE"/>
        </w:rPr>
      </w:pPr>
    </w:p>
    <w:p w:rsidR="005F617E" w:rsidRDefault="005F617E" w:rsidP="005F617E">
      <w:pPr>
        <w:rPr>
          <w:color w:val="000000"/>
          <w:lang w:val="sv-SE"/>
        </w:rPr>
      </w:pPr>
      <w:r>
        <w:rPr>
          <w:color w:val="000000"/>
          <w:lang w:val="sv-SE"/>
        </w:rPr>
        <w:tab/>
      </w:r>
      <w:r>
        <w:rPr>
          <w:color w:val="000000"/>
          <w:lang w:val="sv-SE"/>
        </w:rPr>
        <w:tab/>
        <w:t xml:space="preserve"> =</w:t>
      </w:r>
      <w:r>
        <w:rPr>
          <w:color w:val="000000"/>
          <w:lang w:val="sv-SE"/>
        </w:rPr>
        <w:tab/>
        <w:t>270%</w:t>
      </w:r>
    </w:p>
    <w:p w:rsidR="005F617E" w:rsidRDefault="005F617E" w:rsidP="000838B3">
      <w:pPr>
        <w:rPr>
          <w:color w:val="000000"/>
          <w:lang w:val="sv-SE"/>
        </w:rPr>
      </w:pPr>
      <w:r>
        <w:rPr>
          <w:color w:val="000000"/>
          <w:lang w:val="sv-SE"/>
        </w:rPr>
        <w:t xml:space="preserve">                        </w:t>
      </w:r>
      <w:r>
        <w:rPr>
          <w:color w:val="000000"/>
          <w:lang w:val="sv-SE"/>
        </w:rPr>
        <w:tab/>
      </w:r>
      <w:r>
        <w:rPr>
          <w:color w:val="000000"/>
          <w:lang w:val="sv-SE"/>
        </w:rPr>
        <w:tab/>
        <w:t xml:space="preserve">    </w:t>
      </w:r>
    </w:p>
    <w:p w:rsidR="005F617E" w:rsidRDefault="005F617E" w:rsidP="005F617E">
      <w:pPr>
        <w:tabs>
          <w:tab w:val="left" w:pos="3120"/>
        </w:tabs>
        <w:rPr>
          <w:color w:val="000000"/>
          <w:lang w:val="sv-SE"/>
        </w:rPr>
      </w:pPr>
      <w:r>
        <w:rPr>
          <w:color w:val="000000"/>
          <w:lang w:val="sv-SE"/>
        </w:rPr>
        <w:tab/>
        <w:t>30.381.754</w:t>
      </w:r>
    </w:p>
    <w:p w:rsidR="005F617E" w:rsidRDefault="00751CB3" w:rsidP="005F617E">
      <w:pPr>
        <w:tabs>
          <w:tab w:val="left" w:pos="5460"/>
        </w:tabs>
        <w:rPr>
          <w:color w:val="000000"/>
          <w:lang w:val="sv-SE"/>
        </w:rPr>
      </w:pPr>
      <w:r w:rsidRPr="00751CB3">
        <w:rPr>
          <w:i/>
          <w:noProof/>
          <w:color w:val="000000"/>
        </w:rPr>
        <w:pict>
          <v:shape id="_x0000_s1198" type="#_x0000_t32" style="position:absolute;margin-left:105.25pt;margin-top:7.75pt;width:155.25pt;height:0;z-index:251849216" o:connectortype="straight"/>
        </w:pict>
      </w:r>
      <w:r w:rsidR="005F617E" w:rsidRPr="001E5AF8">
        <w:rPr>
          <w:i/>
          <w:color w:val="000000"/>
          <w:lang w:val="sv-SE"/>
        </w:rPr>
        <w:t>Current Ratio</w:t>
      </w:r>
      <w:r w:rsidR="005F617E">
        <w:rPr>
          <w:color w:val="000000"/>
          <w:lang w:val="sv-SE"/>
        </w:rPr>
        <w:t xml:space="preserve">   =</w:t>
      </w:r>
      <w:r w:rsidR="005F617E">
        <w:rPr>
          <w:color w:val="000000"/>
          <w:lang w:val="sv-SE"/>
        </w:rPr>
        <w:tab/>
        <w:t>X 100%</w:t>
      </w:r>
    </w:p>
    <w:p w:rsidR="005F617E" w:rsidRDefault="005F617E" w:rsidP="005F617E">
      <w:pPr>
        <w:rPr>
          <w:color w:val="000000"/>
          <w:lang w:val="sv-SE"/>
        </w:rPr>
      </w:pPr>
      <w:r>
        <w:rPr>
          <w:color w:val="000000"/>
          <w:lang w:val="sv-SE"/>
        </w:rPr>
        <w:t xml:space="preserve"> 2011 </w:t>
      </w:r>
      <w:r>
        <w:rPr>
          <w:color w:val="000000"/>
          <w:lang w:val="sv-SE"/>
        </w:rPr>
        <w:tab/>
      </w:r>
      <w:r>
        <w:rPr>
          <w:color w:val="000000"/>
          <w:lang w:val="sv-SE"/>
        </w:rPr>
        <w:tab/>
      </w:r>
      <w:r>
        <w:rPr>
          <w:color w:val="000000"/>
          <w:lang w:val="sv-SE"/>
        </w:rPr>
        <w:tab/>
        <w:t xml:space="preserve">                13.534.319</w:t>
      </w:r>
    </w:p>
    <w:p w:rsidR="005F617E" w:rsidRDefault="005F617E" w:rsidP="005F617E">
      <w:pPr>
        <w:jc w:val="center"/>
        <w:rPr>
          <w:color w:val="000000"/>
          <w:lang w:val="sv-SE"/>
        </w:rPr>
      </w:pPr>
    </w:p>
    <w:p w:rsidR="005F617E" w:rsidRDefault="005F617E" w:rsidP="005F617E">
      <w:pPr>
        <w:rPr>
          <w:color w:val="000000"/>
          <w:lang w:val="sv-SE"/>
        </w:rPr>
      </w:pPr>
      <w:r>
        <w:rPr>
          <w:color w:val="000000"/>
          <w:lang w:val="sv-SE"/>
        </w:rPr>
        <w:tab/>
      </w:r>
      <w:r>
        <w:rPr>
          <w:color w:val="000000"/>
          <w:lang w:val="sv-SE"/>
        </w:rPr>
        <w:tab/>
        <w:t xml:space="preserve"> =</w:t>
      </w:r>
      <w:r>
        <w:rPr>
          <w:color w:val="000000"/>
          <w:lang w:val="sv-SE"/>
        </w:rPr>
        <w:tab/>
        <w:t>224%</w:t>
      </w:r>
    </w:p>
    <w:p w:rsidR="009C526C" w:rsidRDefault="005F617E" w:rsidP="000838B3">
      <w:pPr>
        <w:rPr>
          <w:color w:val="000000"/>
          <w:lang w:val="sv-SE"/>
        </w:rPr>
      </w:pPr>
      <w:r>
        <w:rPr>
          <w:color w:val="000000"/>
          <w:lang w:val="sv-SE"/>
        </w:rPr>
        <w:t xml:space="preserve"> </w:t>
      </w:r>
    </w:p>
    <w:p w:rsidR="005F617E" w:rsidRDefault="005F617E" w:rsidP="005F617E">
      <w:pPr>
        <w:ind w:left="360"/>
        <w:rPr>
          <w:color w:val="000000"/>
          <w:lang w:val="sv-SE"/>
        </w:rPr>
      </w:pPr>
      <w:r>
        <w:rPr>
          <w:color w:val="000000"/>
          <w:lang w:val="sv-SE"/>
        </w:rPr>
        <w:t xml:space="preserve">                        </w:t>
      </w:r>
      <w:r>
        <w:rPr>
          <w:color w:val="000000"/>
          <w:lang w:val="sv-SE"/>
        </w:rPr>
        <w:tab/>
        <w:t xml:space="preserve">    Aktiva Lancar - Persediaan </w:t>
      </w:r>
    </w:p>
    <w:p w:rsidR="005F617E" w:rsidRDefault="00751CB3" w:rsidP="005F617E">
      <w:pPr>
        <w:tabs>
          <w:tab w:val="left" w:pos="5460"/>
        </w:tabs>
        <w:rPr>
          <w:color w:val="000000"/>
          <w:lang w:val="sv-SE"/>
        </w:rPr>
      </w:pPr>
      <w:r w:rsidRPr="00751CB3">
        <w:rPr>
          <w:i/>
          <w:noProof/>
          <w:color w:val="000000"/>
        </w:rPr>
        <w:pict>
          <v:shape id="_x0000_s1186" type="#_x0000_t32" style="position:absolute;margin-left:105.25pt;margin-top:7.75pt;width:155.25pt;height:0;z-index:251836928" o:connectortype="straight"/>
        </w:pict>
      </w:r>
      <w:r w:rsidR="005F617E" w:rsidRPr="001E5AF8">
        <w:rPr>
          <w:i/>
          <w:color w:val="000000"/>
          <w:lang w:val="sv-SE"/>
        </w:rPr>
        <w:t>Quick Ratio</w:t>
      </w:r>
      <w:r w:rsidR="005F617E">
        <w:rPr>
          <w:color w:val="000000"/>
          <w:lang w:val="sv-SE"/>
        </w:rPr>
        <w:t xml:space="preserve">   </w:t>
      </w:r>
      <w:r w:rsidR="000838B3">
        <w:rPr>
          <w:color w:val="000000"/>
          <w:lang w:val="sv-SE"/>
        </w:rPr>
        <w:t xml:space="preserve">   </w:t>
      </w:r>
      <w:r w:rsidR="005F617E">
        <w:rPr>
          <w:color w:val="000000"/>
          <w:lang w:val="sv-SE"/>
        </w:rPr>
        <w:t>=</w:t>
      </w:r>
      <w:r w:rsidR="005F617E">
        <w:rPr>
          <w:color w:val="000000"/>
          <w:lang w:val="sv-SE"/>
        </w:rPr>
        <w:tab/>
        <w:t>X 100%</w:t>
      </w:r>
    </w:p>
    <w:p w:rsidR="005F617E" w:rsidRDefault="005F617E" w:rsidP="005F617E">
      <w:pPr>
        <w:rPr>
          <w:color w:val="000000"/>
          <w:lang w:val="sv-SE"/>
        </w:rPr>
      </w:pPr>
      <w:r>
        <w:rPr>
          <w:color w:val="000000"/>
          <w:lang w:val="sv-SE"/>
        </w:rPr>
        <w:t xml:space="preserve">  </w:t>
      </w:r>
      <w:r>
        <w:rPr>
          <w:color w:val="000000"/>
          <w:lang w:val="sv-SE"/>
        </w:rPr>
        <w:tab/>
      </w:r>
      <w:r>
        <w:rPr>
          <w:color w:val="000000"/>
          <w:lang w:val="sv-SE"/>
        </w:rPr>
        <w:tab/>
      </w:r>
      <w:r>
        <w:rPr>
          <w:color w:val="000000"/>
          <w:lang w:val="sv-SE"/>
        </w:rPr>
        <w:tab/>
        <w:t xml:space="preserve">               Utang Lancar</w:t>
      </w:r>
    </w:p>
    <w:p w:rsidR="000838B3" w:rsidRDefault="000838B3" w:rsidP="005F617E">
      <w:pPr>
        <w:rPr>
          <w:color w:val="000000"/>
          <w:lang w:val="sv-SE"/>
        </w:rPr>
      </w:pPr>
    </w:p>
    <w:p w:rsidR="005F617E" w:rsidRDefault="005F617E" w:rsidP="005F617E">
      <w:pPr>
        <w:ind w:left="360"/>
        <w:rPr>
          <w:color w:val="000000"/>
          <w:lang w:val="sv-SE"/>
        </w:rPr>
      </w:pPr>
      <w:r>
        <w:rPr>
          <w:color w:val="000000"/>
          <w:lang w:val="sv-SE"/>
        </w:rPr>
        <w:t xml:space="preserve">                                   14.815.847 – 11.649.091</w:t>
      </w:r>
    </w:p>
    <w:p w:rsidR="005F617E" w:rsidRDefault="00751CB3" w:rsidP="005F617E">
      <w:pPr>
        <w:tabs>
          <w:tab w:val="left" w:pos="5460"/>
        </w:tabs>
        <w:rPr>
          <w:color w:val="000000"/>
          <w:lang w:val="sv-SE"/>
        </w:rPr>
      </w:pPr>
      <w:r w:rsidRPr="00751CB3">
        <w:rPr>
          <w:i/>
          <w:noProof/>
          <w:color w:val="000000"/>
        </w:rPr>
        <w:pict>
          <v:shape id="_x0000_s1187" type="#_x0000_t32" style="position:absolute;margin-left:105.25pt;margin-top:7.75pt;width:155.25pt;height:0;z-index:251837952" o:connectortype="straight"/>
        </w:pict>
      </w:r>
      <w:r w:rsidR="005F617E" w:rsidRPr="001E5AF8">
        <w:rPr>
          <w:i/>
          <w:color w:val="000000"/>
          <w:lang w:val="sv-SE"/>
        </w:rPr>
        <w:t>Quick Ratio</w:t>
      </w:r>
      <w:r w:rsidR="000838B3">
        <w:rPr>
          <w:i/>
          <w:color w:val="000000"/>
          <w:lang w:val="sv-SE"/>
        </w:rPr>
        <w:t xml:space="preserve">   </w:t>
      </w:r>
      <w:r w:rsidR="005F617E">
        <w:rPr>
          <w:color w:val="000000"/>
          <w:lang w:val="sv-SE"/>
        </w:rPr>
        <w:t xml:space="preserve">   =</w:t>
      </w:r>
      <w:r w:rsidR="005F617E">
        <w:rPr>
          <w:color w:val="000000"/>
          <w:lang w:val="sv-SE"/>
        </w:rPr>
        <w:tab/>
        <w:t>X 100%</w:t>
      </w:r>
    </w:p>
    <w:p w:rsidR="005F617E" w:rsidRDefault="005F617E" w:rsidP="005F617E">
      <w:pPr>
        <w:rPr>
          <w:color w:val="000000"/>
          <w:lang w:val="sv-SE"/>
        </w:rPr>
      </w:pPr>
      <w:r>
        <w:rPr>
          <w:color w:val="000000"/>
          <w:lang w:val="sv-SE"/>
        </w:rPr>
        <w:t xml:space="preserve"> 2006 </w:t>
      </w:r>
      <w:r>
        <w:rPr>
          <w:color w:val="000000"/>
          <w:lang w:val="sv-SE"/>
        </w:rPr>
        <w:tab/>
      </w:r>
      <w:r>
        <w:rPr>
          <w:color w:val="000000"/>
          <w:lang w:val="sv-SE"/>
        </w:rPr>
        <w:tab/>
      </w:r>
      <w:r>
        <w:rPr>
          <w:color w:val="000000"/>
          <w:lang w:val="sv-SE"/>
        </w:rPr>
        <w:tab/>
        <w:t xml:space="preserve">                 7.855.005</w:t>
      </w:r>
    </w:p>
    <w:p w:rsidR="005F617E" w:rsidRDefault="005F617E" w:rsidP="005F617E">
      <w:pPr>
        <w:rPr>
          <w:color w:val="000000"/>
          <w:lang w:val="sv-SE"/>
        </w:rPr>
      </w:pPr>
    </w:p>
    <w:p w:rsidR="005F617E" w:rsidRDefault="005F617E" w:rsidP="005F617E">
      <w:pPr>
        <w:rPr>
          <w:color w:val="000000"/>
          <w:lang w:val="sv-SE"/>
        </w:rPr>
      </w:pPr>
      <w:r>
        <w:rPr>
          <w:color w:val="000000"/>
          <w:lang w:val="sv-SE"/>
        </w:rPr>
        <w:tab/>
      </w:r>
      <w:r>
        <w:rPr>
          <w:color w:val="000000"/>
          <w:lang w:val="sv-SE"/>
        </w:rPr>
        <w:tab/>
        <w:t xml:space="preserve"> =</w:t>
      </w:r>
      <w:r>
        <w:rPr>
          <w:color w:val="000000"/>
          <w:lang w:val="sv-SE"/>
        </w:rPr>
        <w:tab/>
        <w:t xml:space="preserve">40,3% </w:t>
      </w:r>
    </w:p>
    <w:p w:rsidR="000838B3" w:rsidRDefault="000838B3" w:rsidP="005F617E">
      <w:pPr>
        <w:rPr>
          <w:color w:val="000000"/>
          <w:lang w:val="sv-SE"/>
        </w:rPr>
      </w:pPr>
    </w:p>
    <w:p w:rsidR="005F617E" w:rsidRDefault="005F617E" w:rsidP="005F617E">
      <w:pPr>
        <w:rPr>
          <w:color w:val="000000"/>
          <w:lang w:val="sv-SE"/>
        </w:rPr>
      </w:pPr>
      <w:r>
        <w:rPr>
          <w:color w:val="000000"/>
          <w:lang w:val="sv-SE"/>
        </w:rPr>
        <w:tab/>
      </w:r>
      <w:r>
        <w:rPr>
          <w:color w:val="000000"/>
          <w:lang w:val="sv-SE"/>
        </w:rPr>
        <w:tab/>
      </w:r>
      <w:r>
        <w:rPr>
          <w:color w:val="000000"/>
          <w:lang w:val="sv-SE"/>
        </w:rPr>
        <w:tab/>
        <w:t xml:space="preserve">     17.124.562 – 13.502.038</w:t>
      </w:r>
    </w:p>
    <w:p w:rsidR="005F617E" w:rsidRDefault="00751CB3" w:rsidP="005F617E">
      <w:pPr>
        <w:tabs>
          <w:tab w:val="left" w:pos="5460"/>
        </w:tabs>
        <w:rPr>
          <w:color w:val="000000"/>
          <w:lang w:val="sv-SE"/>
        </w:rPr>
      </w:pPr>
      <w:r w:rsidRPr="00751CB3">
        <w:rPr>
          <w:i/>
          <w:noProof/>
          <w:color w:val="000000"/>
        </w:rPr>
        <w:pict>
          <v:shape id="_x0000_s1188" type="#_x0000_t32" style="position:absolute;margin-left:105.25pt;margin-top:7.75pt;width:155.25pt;height:0;z-index:251838976" o:connectortype="straight"/>
        </w:pict>
      </w:r>
      <w:r w:rsidR="005F617E" w:rsidRPr="001E5AF8">
        <w:rPr>
          <w:i/>
          <w:color w:val="000000"/>
          <w:lang w:val="sv-SE"/>
        </w:rPr>
        <w:t>Quick Ratio</w:t>
      </w:r>
      <w:r w:rsidR="005F617E">
        <w:rPr>
          <w:color w:val="000000"/>
          <w:lang w:val="sv-SE"/>
        </w:rPr>
        <w:t xml:space="preserve">   </w:t>
      </w:r>
      <w:r w:rsidR="000838B3">
        <w:rPr>
          <w:color w:val="000000"/>
          <w:lang w:val="sv-SE"/>
        </w:rPr>
        <w:t xml:space="preserve">   </w:t>
      </w:r>
      <w:r w:rsidR="005F617E">
        <w:rPr>
          <w:color w:val="000000"/>
          <w:lang w:val="sv-SE"/>
        </w:rPr>
        <w:t>=</w:t>
      </w:r>
      <w:r w:rsidR="005F617E">
        <w:rPr>
          <w:color w:val="000000"/>
          <w:lang w:val="sv-SE"/>
        </w:rPr>
        <w:tab/>
        <w:t>X 100%</w:t>
      </w:r>
    </w:p>
    <w:p w:rsidR="005F617E" w:rsidRDefault="005F617E" w:rsidP="005F617E">
      <w:pPr>
        <w:rPr>
          <w:color w:val="000000"/>
          <w:lang w:val="sv-SE"/>
        </w:rPr>
      </w:pPr>
      <w:r>
        <w:rPr>
          <w:color w:val="000000"/>
          <w:lang w:val="sv-SE"/>
        </w:rPr>
        <w:t xml:space="preserve"> 2007</w:t>
      </w:r>
      <w:r>
        <w:rPr>
          <w:color w:val="000000"/>
          <w:lang w:val="sv-SE"/>
        </w:rPr>
        <w:tab/>
      </w:r>
      <w:r>
        <w:rPr>
          <w:color w:val="000000"/>
          <w:lang w:val="sv-SE"/>
        </w:rPr>
        <w:tab/>
      </w:r>
      <w:r>
        <w:rPr>
          <w:color w:val="000000"/>
          <w:lang w:val="sv-SE"/>
        </w:rPr>
        <w:tab/>
        <w:t xml:space="preserve">                 8.775.317</w:t>
      </w:r>
    </w:p>
    <w:p w:rsidR="005F617E" w:rsidRDefault="005F617E" w:rsidP="005F617E">
      <w:pPr>
        <w:rPr>
          <w:color w:val="000000"/>
          <w:lang w:val="sv-SE"/>
        </w:rPr>
      </w:pPr>
    </w:p>
    <w:p w:rsidR="005F617E" w:rsidRDefault="000838B3" w:rsidP="005F617E">
      <w:pPr>
        <w:rPr>
          <w:color w:val="000000"/>
          <w:lang w:val="sv-SE"/>
        </w:rPr>
      </w:pPr>
      <w:r>
        <w:rPr>
          <w:color w:val="000000"/>
          <w:lang w:val="sv-SE"/>
        </w:rPr>
        <w:t xml:space="preserve"> </w:t>
      </w:r>
      <w:r w:rsidR="005F617E">
        <w:rPr>
          <w:color w:val="000000"/>
          <w:lang w:val="sv-SE"/>
        </w:rPr>
        <w:tab/>
      </w:r>
      <w:r w:rsidR="005F617E">
        <w:rPr>
          <w:color w:val="000000"/>
          <w:lang w:val="sv-SE"/>
        </w:rPr>
        <w:tab/>
        <w:t xml:space="preserve"> =</w:t>
      </w:r>
      <w:r w:rsidR="005F617E">
        <w:rPr>
          <w:color w:val="000000"/>
          <w:lang w:val="sv-SE"/>
        </w:rPr>
        <w:tab/>
        <w:t>41,2%</w:t>
      </w:r>
    </w:p>
    <w:p w:rsidR="005F617E" w:rsidRDefault="000838B3" w:rsidP="005F617E">
      <w:pPr>
        <w:rPr>
          <w:color w:val="000000"/>
          <w:lang w:val="sv-SE"/>
        </w:rPr>
      </w:pPr>
      <w:r>
        <w:rPr>
          <w:color w:val="000000"/>
          <w:lang w:val="sv-SE"/>
        </w:rPr>
        <w:t xml:space="preserve"> </w:t>
      </w:r>
    </w:p>
    <w:p w:rsidR="005F617E" w:rsidRDefault="005F617E" w:rsidP="005F617E">
      <w:pPr>
        <w:ind w:left="360"/>
        <w:rPr>
          <w:color w:val="000000"/>
          <w:lang w:val="sv-SE"/>
        </w:rPr>
      </w:pPr>
      <w:r>
        <w:rPr>
          <w:color w:val="000000"/>
          <w:lang w:val="sv-SE"/>
        </w:rPr>
        <w:t xml:space="preserve">                                    17.008.576 – 13.528.987 </w:t>
      </w:r>
    </w:p>
    <w:p w:rsidR="005F617E" w:rsidRDefault="00751CB3" w:rsidP="005F617E">
      <w:pPr>
        <w:tabs>
          <w:tab w:val="left" w:pos="5460"/>
        </w:tabs>
        <w:rPr>
          <w:color w:val="000000"/>
          <w:lang w:val="sv-SE"/>
        </w:rPr>
      </w:pPr>
      <w:r w:rsidRPr="00751CB3">
        <w:rPr>
          <w:i/>
          <w:noProof/>
          <w:color w:val="000000"/>
        </w:rPr>
        <w:pict>
          <v:shape id="_x0000_s1189" type="#_x0000_t32" style="position:absolute;margin-left:105.25pt;margin-top:7.75pt;width:155.25pt;height:0;z-index:251840000" o:connectortype="straight"/>
        </w:pict>
      </w:r>
      <w:r w:rsidR="005F617E" w:rsidRPr="001E5AF8">
        <w:rPr>
          <w:i/>
          <w:color w:val="000000"/>
          <w:lang w:val="sv-SE"/>
        </w:rPr>
        <w:t>Qucik Ratio</w:t>
      </w:r>
      <w:r w:rsidR="000838B3">
        <w:rPr>
          <w:i/>
          <w:color w:val="000000"/>
          <w:lang w:val="sv-SE"/>
        </w:rPr>
        <w:t xml:space="preserve">   </w:t>
      </w:r>
      <w:r w:rsidR="005F617E">
        <w:rPr>
          <w:color w:val="000000"/>
          <w:lang w:val="sv-SE"/>
        </w:rPr>
        <w:t xml:space="preserve">   =</w:t>
      </w:r>
      <w:r w:rsidR="005F617E">
        <w:rPr>
          <w:color w:val="000000"/>
          <w:lang w:val="sv-SE"/>
        </w:rPr>
        <w:tab/>
        <w:t>X 100%</w:t>
      </w:r>
    </w:p>
    <w:p w:rsidR="005F617E" w:rsidRDefault="005F617E" w:rsidP="005F617E">
      <w:pPr>
        <w:rPr>
          <w:color w:val="000000"/>
          <w:lang w:val="sv-SE"/>
        </w:rPr>
      </w:pPr>
      <w:r>
        <w:rPr>
          <w:color w:val="000000"/>
          <w:lang w:val="sv-SE"/>
        </w:rPr>
        <w:t xml:space="preserve"> 2008 </w:t>
      </w:r>
      <w:r>
        <w:rPr>
          <w:color w:val="000000"/>
          <w:lang w:val="sv-SE"/>
        </w:rPr>
        <w:tab/>
      </w:r>
      <w:r>
        <w:rPr>
          <w:color w:val="000000"/>
          <w:lang w:val="sv-SE"/>
        </w:rPr>
        <w:tab/>
      </w:r>
      <w:r>
        <w:rPr>
          <w:color w:val="000000"/>
          <w:lang w:val="sv-SE"/>
        </w:rPr>
        <w:tab/>
        <w:t xml:space="preserve">                 7.670.532</w:t>
      </w:r>
    </w:p>
    <w:p w:rsidR="005F617E" w:rsidRDefault="005F617E" w:rsidP="005F617E">
      <w:pPr>
        <w:rPr>
          <w:color w:val="000000"/>
          <w:lang w:val="sv-SE"/>
        </w:rPr>
      </w:pPr>
    </w:p>
    <w:p w:rsidR="005F617E" w:rsidRDefault="005F617E" w:rsidP="005F617E">
      <w:pPr>
        <w:rPr>
          <w:color w:val="000000"/>
          <w:lang w:val="sv-SE"/>
        </w:rPr>
      </w:pPr>
      <w:r>
        <w:rPr>
          <w:color w:val="000000"/>
          <w:lang w:val="sv-SE"/>
        </w:rPr>
        <w:tab/>
      </w:r>
      <w:r>
        <w:rPr>
          <w:color w:val="000000"/>
          <w:lang w:val="sv-SE"/>
        </w:rPr>
        <w:tab/>
        <w:t xml:space="preserve"> =</w:t>
      </w:r>
      <w:r>
        <w:rPr>
          <w:color w:val="000000"/>
          <w:lang w:val="sv-SE"/>
        </w:rPr>
        <w:tab/>
        <w:t xml:space="preserve">45.3% </w:t>
      </w:r>
    </w:p>
    <w:p w:rsidR="005F617E" w:rsidRDefault="005F617E" w:rsidP="005F617E">
      <w:pPr>
        <w:rPr>
          <w:color w:val="000000"/>
          <w:lang w:val="sv-SE"/>
        </w:rPr>
      </w:pPr>
    </w:p>
    <w:p w:rsidR="005F617E" w:rsidRDefault="005F617E" w:rsidP="005F617E">
      <w:pPr>
        <w:ind w:left="360"/>
        <w:rPr>
          <w:color w:val="000000"/>
          <w:lang w:val="sv-SE"/>
        </w:rPr>
      </w:pPr>
      <w:r>
        <w:rPr>
          <w:color w:val="000000"/>
          <w:lang w:val="sv-SE"/>
        </w:rPr>
        <w:t xml:space="preserve">                                    19.584.533 – 16.855.310 </w:t>
      </w:r>
    </w:p>
    <w:p w:rsidR="005F617E" w:rsidRDefault="00751CB3" w:rsidP="005F617E">
      <w:pPr>
        <w:tabs>
          <w:tab w:val="left" w:pos="5460"/>
        </w:tabs>
        <w:rPr>
          <w:color w:val="000000"/>
          <w:lang w:val="sv-SE"/>
        </w:rPr>
      </w:pPr>
      <w:r w:rsidRPr="00751CB3">
        <w:rPr>
          <w:i/>
          <w:noProof/>
          <w:color w:val="000000"/>
        </w:rPr>
        <w:pict>
          <v:shape id="_x0000_s1190" type="#_x0000_t32" style="position:absolute;margin-left:105.25pt;margin-top:7.75pt;width:155.25pt;height:0;z-index:251841024" o:connectortype="straight"/>
        </w:pict>
      </w:r>
      <w:r w:rsidR="005F617E" w:rsidRPr="001E5AF8">
        <w:rPr>
          <w:i/>
          <w:color w:val="000000"/>
          <w:lang w:val="sv-SE"/>
        </w:rPr>
        <w:t>Quick Ratio</w:t>
      </w:r>
      <w:r w:rsidR="005F617E">
        <w:rPr>
          <w:color w:val="000000"/>
          <w:lang w:val="sv-SE"/>
        </w:rPr>
        <w:t xml:space="preserve">   </w:t>
      </w:r>
      <w:r w:rsidR="000838B3">
        <w:rPr>
          <w:color w:val="000000"/>
          <w:lang w:val="sv-SE"/>
        </w:rPr>
        <w:t xml:space="preserve">   </w:t>
      </w:r>
      <w:r w:rsidR="005F617E">
        <w:rPr>
          <w:color w:val="000000"/>
          <w:lang w:val="sv-SE"/>
        </w:rPr>
        <w:t>=</w:t>
      </w:r>
      <w:r w:rsidR="005F617E">
        <w:rPr>
          <w:color w:val="000000"/>
          <w:lang w:val="sv-SE"/>
        </w:rPr>
        <w:tab/>
        <w:t>X 100%</w:t>
      </w:r>
    </w:p>
    <w:p w:rsidR="005F617E" w:rsidRDefault="005F617E" w:rsidP="005F617E">
      <w:pPr>
        <w:rPr>
          <w:color w:val="000000"/>
          <w:lang w:val="sv-SE"/>
        </w:rPr>
      </w:pPr>
      <w:r>
        <w:rPr>
          <w:color w:val="000000"/>
          <w:lang w:val="sv-SE"/>
        </w:rPr>
        <w:t xml:space="preserve"> 2009 </w:t>
      </w:r>
      <w:r>
        <w:rPr>
          <w:color w:val="000000"/>
          <w:lang w:val="sv-SE"/>
        </w:rPr>
        <w:tab/>
      </w:r>
      <w:r>
        <w:rPr>
          <w:color w:val="000000"/>
          <w:lang w:val="sv-SE"/>
        </w:rPr>
        <w:tab/>
      </w:r>
      <w:r>
        <w:rPr>
          <w:color w:val="000000"/>
          <w:lang w:val="sv-SE"/>
        </w:rPr>
        <w:tab/>
        <w:t xml:space="preserve">                 7.961.279</w:t>
      </w:r>
    </w:p>
    <w:p w:rsidR="005F617E" w:rsidRDefault="005F617E" w:rsidP="005F617E">
      <w:pPr>
        <w:rPr>
          <w:color w:val="000000"/>
          <w:lang w:val="sv-SE"/>
        </w:rPr>
      </w:pPr>
    </w:p>
    <w:p w:rsidR="005F617E" w:rsidRDefault="005F617E" w:rsidP="005F617E">
      <w:pPr>
        <w:rPr>
          <w:color w:val="000000"/>
          <w:lang w:val="sv-SE"/>
        </w:rPr>
      </w:pPr>
      <w:r>
        <w:rPr>
          <w:color w:val="000000"/>
          <w:lang w:val="sv-SE"/>
        </w:rPr>
        <w:tab/>
      </w:r>
      <w:r>
        <w:rPr>
          <w:color w:val="000000"/>
          <w:lang w:val="sv-SE"/>
        </w:rPr>
        <w:tab/>
        <w:t xml:space="preserve"> =</w:t>
      </w:r>
      <w:r>
        <w:rPr>
          <w:color w:val="000000"/>
          <w:lang w:val="sv-SE"/>
        </w:rPr>
        <w:tab/>
        <w:t>34,3%</w:t>
      </w:r>
    </w:p>
    <w:p w:rsidR="005F617E" w:rsidRDefault="005F617E" w:rsidP="005F617E">
      <w:pPr>
        <w:rPr>
          <w:color w:val="000000"/>
          <w:lang w:val="sv-SE"/>
        </w:rPr>
      </w:pPr>
    </w:p>
    <w:p w:rsidR="005F617E" w:rsidRDefault="005F617E" w:rsidP="005F617E">
      <w:pPr>
        <w:ind w:left="360"/>
        <w:rPr>
          <w:color w:val="000000"/>
          <w:lang w:val="sv-SE"/>
        </w:rPr>
      </w:pPr>
      <w:r>
        <w:rPr>
          <w:color w:val="000000"/>
          <w:lang w:val="sv-SE"/>
        </w:rPr>
        <w:lastRenderedPageBreak/>
        <w:t xml:space="preserve">                                   22.908.293 – 20.174.168 </w:t>
      </w:r>
    </w:p>
    <w:p w:rsidR="005F617E" w:rsidRDefault="00751CB3" w:rsidP="005F617E">
      <w:pPr>
        <w:tabs>
          <w:tab w:val="left" w:pos="5460"/>
        </w:tabs>
        <w:rPr>
          <w:color w:val="000000"/>
          <w:lang w:val="sv-SE"/>
        </w:rPr>
      </w:pPr>
      <w:r w:rsidRPr="00751CB3">
        <w:rPr>
          <w:i/>
          <w:noProof/>
          <w:color w:val="000000"/>
        </w:rPr>
        <w:pict>
          <v:shape id="_x0000_s1191" type="#_x0000_t32" style="position:absolute;margin-left:105.25pt;margin-top:7.75pt;width:155.25pt;height:0;z-index:251842048" o:connectortype="straight"/>
        </w:pict>
      </w:r>
      <w:r w:rsidR="005F617E" w:rsidRPr="001E5AF8">
        <w:rPr>
          <w:i/>
          <w:color w:val="000000"/>
          <w:lang w:val="sv-SE"/>
        </w:rPr>
        <w:t>Quick Ratio</w:t>
      </w:r>
      <w:r w:rsidR="005F617E">
        <w:rPr>
          <w:color w:val="000000"/>
          <w:lang w:val="sv-SE"/>
        </w:rPr>
        <w:t xml:space="preserve">   =</w:t>
      </w:r>
      <w:r w:rsidR="005F617E">
        <w:rPr>
          <w:color w:val="000000"/>
          <w:lang w:val="sv-SE"/>
        </w:rPr>
        <w:tab/>
        <w:t>X 100%</w:t>
      </w:r>
    </w:p>
    <w:p w:rsidR="005F617E" w:rsidRDefault="005F617E" w:rsidP="005F617E">
      <w:pPr>
        <w:rPr>
          <w:color w:val="000000"/>
          <w:lang w:val="sv-SE"/>
        </w:rPr>
      </w:pPr>
      <w:r>
        <w:rPr>
          <w:color w:val="000000"/>
          <w:lang w:val="sv-SE"/>
        </w:rPr>
        <w:t xml:space="preserve"> 2010 </w:t>
      </w:r>
      <w:r>
        <w:rPr>
          <w:color w:val="000000"/>
          <w:lang w:val="sv-SE"/>
        </w:rPr>
        <w:tab/>
      </w:r>
      <w:r>
        <w:rPr>
          <w:color w:val="000000"/>
          <w:lang w:val="sv-SE"/>
        </w:rPr>
        <w:tab/>
      </w:r>
      <w:r>
        <w:rPr>
          <w:color w:val="000000"/>
          <w:lang w:val="sv-SE"/>
        </w:rPr>
        <w:tab/>
        <w:t xml:space="preserve">                 8.481.933</w:t>
      </w:r>
    </w:p>
    <w:p w:rsidR="005F617E" w:rsidRDefault="005F617E" w:rsidP="005F617E">
      <w:pPr>
        <w:rPr>
          <w:color w:val="000000"/>
          <w:lang w:val="sv-SE"/>
        </w:rPr>
      </w:pPr>
    </w:p>
    <w:p w:rsidR="005F617E" w:rsidRDefault="000838B3" w:rsidP="005F617E">
      <w:pPr>
        <w:rPr>
          <w:color w:val="000000"/>
          <w:lang w:val="sv-SE"/>
        </w:rPr>
      </w:pPr>
      <w:r>
        <w:rPr>
          <w:color w:val="000000"/>
          <w:lang w:val="sv-SE"/>
        </w:rPr>
        <w:tab/>
        <w:t xml:space="preserve">          </w:t>
      </w:r>
      <w:r w:rsidR="005F617E">
        <w:rPr>
          <w:color w:val="000000"/>
          <w:lang w:val="sv-SE"/>
        </w:rPr>
        <w:t>=</w:t>
      </w:r>
      <w:r w:rsidR="005F617E">
        <w:rPr>
          <w:color w:val="000000"/>
          <w:lang w:val="sv-SE"/>
        </w:rPr>
        <w:tab/>
        <w:t>32,2%</w:t>
      </w:r>
    </w:p>
    <w:p w:rsidR="005F617E" w:rsidRDefault="005F617E" w:rsidP="005F617E">
      <w:pPr>
        <w:rPr>
          <w:color w:val="000000"/>
          <w:lang w:val="sv-SE"/>
        </w:rPr>
      </w:pPr>
    </w:p>
    <w:p w:rsidR="005F617E" w:rsidRDefault="005F617E" w:rsidP="005F617E">
      <w:pPr>
        <w:tabs>
          <w:tab w:val="left" w:pos="3120"/>
        </w:tabs>
        <w:rPr>
          <w:color w:val="000000"/>
          <w:lang w:val="sv-SE"/>
        </w:rPr>
      </w:pPr>
      <w:r>
        <w:rPr>
          <w:color w:val="000000"/>
          <w:lang w:val="sv-SE"/>
        </w:rPr>
        <w:t xml:space="preserve">                                         30.381.754 – 28.020.017         </w:t>
      </w:r>
    </w:p>
    <w:p w:rsidR="005F617E" w:rsidRDefault="00751CB3" w:rsidP="005F617E">
      <w:pPr>
        <w:tabs>
          <w:tab w:val="left" w:pos="5460"/>
        </w:tabs>
        <w:rPr>
          <w:color w:val="000000"/>
          <w:lang w:val="sv-SE"/>
        </w:rPr>
      </w:pPr>
      <w:r w:rsidRPr="00751CB3">
        <w:rPr>
          <w:i/>
          <w:noProof/>
          <w:color w:val="000000"/>
        </w:rPr>
        <w:pict>
          <v:shape id="_x0000_s1199" type="#_x0000_t32" style="position:absolute;margin-left:105.25pt;margin-top:7.75pt;width:155.25pt;height:0;z-index:251850240" o:connectortype="straight"/>
        </w:pict>
      </w:r>
      <w:r w:rsidR="005F617E" w:rsidRPr="001E5AF8">
        <w:rPr>
          <w:i/>
          <w:color w:val="000000"/>
          <w:lang w:val="sv-SE"/>
        </w:rPr>
        <w:t>Quick Ratio</w:t>
      </w:r>
      <w:r w:rsidR="005F617E">
        <w:rPr>
          <w:color w:val="000000"/>
          <w:lang w:val="sv-SE"/>
        </w:rPr>
        <w:t xml:space="preserve">   =</w:t>
      </w:r>
      <w:r w:rsidR="005F617E">
        <w:rPr>
          <w:color w:val="000000"/>
          <w:lang w:val="sv-SE"/>
        </w:rPr>
        <w:tab/>
        <w:t>X 100%</w:t>
      </w:r>
    </w:p>
    <w:p w:rsidR="005F617E" w:rsidRDefault="005F617E" w:rsidP="005F617E">
      <w:pPr>
        <w:rPr>
          <w:color w:val="000000"/>
          <w:lang w:val="sv-SE"/>
        </w:rPr>
      </w:pPr>
      <w:r>
        <w:rPr>
          <w:color w:val="000000"/>
          <w:lang w:val="sv-SE"/>
        </w:rPr>
        <w:t xml:space="preserve"> 2011 </w:t>
      </w:r>
      <w:r>
        <w:rPr>
          <w:color w:val="000000"/>
          <w:lang w:val="sv-SE"/>
        </w:rPr>
        <w:tab/>
      </w:r>
      <w:r>
        <w:rPr>
          <w:color w:val="000000"/>
          <w:lang w:val="sv-SE"/>
        </w:rPr>
        <w:tab/>
      </w:r>
      <w:r>
        <w:rPr>
          <w:color w:val="000000"/>
          <w:lang w:val="sv-SE"/>
        </w:rPr>
        <w:tab/>
        <w:t xml:space="preserve">                13.534.319</w:t>
      </w:r>
    </w:p>
    <w:p w:rsidR="005F617E" w:rsidRDefault="005F617E" w:rsidP="005F617E">
      <w:pPr>
        <w:rPr>
          <w:color w:val="000000"/>
          <w:lang w:val="sv-SE"/>
        </w:rPr>
      </w:pPr>
    </w:p>
    <w:p w:rsidR="005F617E" w:rsidRDefault="005F617E" w:rsidP="005F617E">
      <w:pPr>
        <w:rPr>
          <w:color w:val="000000"/>
          <w:lang w:val="sv-SE"/>
        </w:rPr>
      </w:pPr>
      <w:r>
        <w:rPr>
          <w:color w:val="000000"/>
          <w:lang w:val="sv-SE"/>
        </w:rPr>
        <w:tab/>
        <w:t xml:space="preserve">          =</w:t>
      </w:r>
      <w:r>
        <w:rPr>
          <w:color w:val="000000"/>
          <w:lang w:val="sv-SE"/>
        </w:rPr>
        <w:tab/>
        <w:t>17,4%</w:t>
      </w:r>
    </w:p>
    <w:p w:rsidR="005F617E" w:rsidRDefault="005F617E" w:rsidP="005F617E">
      <w:pPr>
        <w:rPr>
          <w:color w:val="000000"/>
          <w:lang w:val="sv-SE"/>
        </w:rPr>
      </w:pPr>
    </w:p>
    <w:p w:rsidR="005F617E" w:rsidRDefault="005F617E" w:rsidP="005F617E">
      <w:pPr>
        <w:ind w:left="360"/>
        <w:rPr>
          <w:color w:val="000000"/>
          <w:lang w:val="sv-SE"/>
        </w:rPr>
      </w:pPr>
      <w:r>
        <w:rPr>
          <w:color w:val="000000"/>
          <w:lang w:val="sv-SE"/>
        </w:rPr>
        <w:t xml:space="preserve">                        </w:t>
      </w:r>
      <w:r>
        <w:rPr>
          <w:color w:val="000000"/>
          <w:lang w:val="sv-SE"/>
        </w:rPr>
        <w:tab/>
      </w:r>
      <w:r>
        <w:rPr>
          <w:color w:val="000000"/>
          <w:lang w:val="sv-SE"/>
        </w:rPr>
        <w:tab/>
        <w:t xml:space="preserve">         Kas </w:t>
      </w:r>
    </w:p>
    <w:p w:rsidR="005F617E" w:rsidRDefault="00751CB3" w:rsidP="005F617E">
      <w:pPr>
        <w:tabs>
          <w:tab w:val="left" w:pos="5460"/>
        </w:tabs>
        <w:rPr>
          <w:color w:val="000000"/>
          <w:lang w:val="sv-SE"/>
        </w:rPr>
      </w:pPr>
      <w:r w:rsidRPr="00751CB3">
        <w:rPr>
          <w:i/>
          <w:noProof/>
          <w:color w:val="000000"/>
        </w:rPr>
        <w:pict>
          <v:shape id="_x0000_s1192" type="#_x0000_t32" style="position:absolute;margin-left:105.25pt;margin-top:7.75pt;width:155.25pt;height:0;z-index:251843072" o:connectortype="straight"/>
        </w:pict>
      </w:r>
      <w:r w:rsidR="005F617E" w:rsidRPr="001E5AF8">
        <w:rPr>
          <w:i/>
          <w:color w:val="000000"/>
          <w:lang w:val="sv-SE"/>
        </w:rPr>
        <w:t>Cash Ratio</w:t>
      </w:r>
      <w:r w:rsidR="000838B3">
        <w:rPr>
          <w:i/>
          <w:color w:val="000000"/>
          <w:lang w:val="sv-SE"/>
        </w:rPr>
        <w:t xml:space="preserve"> </w:t>
      </w:r>
      <w:r w:rsidR="005F617E">
        <w:rPr>
          <w:color w:val="000000"/>
          <w:lang w:val="sv-SE"/>
        </w:rPr>
        <w:t xml:space="preserve">   =</w:t>
      </w:r>
      <w:r w:rsidR="005F617E">
        <w:rPr>
          <w:color w:val="000000"/>
          <w:lang w:val="sv-SE"/>
        </w:rPr>
        <w:tab/>
        <w:t>X 100%</w:t>
      </w:r>
    </w:p>
    <w:p w:rsidR="005F617E" w:rsidRDefault="005F617E" w:rsidP="005F617E">
      <w:pPr>
        <w:rPr>
          <w:color w:val="000000"/>
          <w:lang w:val="sv-SE"/>
        </w:rPr>
      </w:pPr>
      <w:r>
        <w:rPr>
          <w:color w:val="000000"/>
          <w:lang w:val="sv-SE"/>
        </w:rPr>
        <w:tab/>
      </w:r>
      <w:r>
        <w:rPr>
          <w:color w:val="000000"/>
          <w:lang w:val="sv-SE"/>
        </w:rPr>
        <w:tab/>
      </w:r>
      <w:r>
        <w:rPr>
          <w:color w:val="000000"/>
          <w:lang w:val="sv-SE"/>
        </w:rPr>
        <w:tab/>
        <w:t xml:space="preserve">            Hutang Lancar</w:t>
      </w:r>
    </w:p>
    <w:p w:rsidR="005F617E" w:rsidRDefault="005F617E" w:rsidP="005F617E">
      <w:pPr>
        <w:rPr>
          <w:color w:val="000000"/>
          <w:lang w:val="sv-SE"/>
        </w:rPr>
      </w:pPr>
    </w:p>
    <w:p w:rsidR="005F617E" w:rsidRDefault="005F617E" w:rsidP="005F617E">
      <w:pPr>
        <w:ind w:left="360"/>
        <w:rPr>
          <w:color w:val="000000"/>
          <w:lang w:val="sv-SE"/>
        </w:rPr>
      </w:pPr>
      <w:r>
        <w:rPr>
          <w:color w:val="000000"/>
          <w:lang w:val="sv-SE"/>
        </w:rPr>
        <w:t xml:space="preserve">                                                439.140</w:t>
      </w:r>
    </w:p>
    <w:p w:rsidR="005F617E" w:rsidRDefault="00751CB3" w:rsidP="005F617E">
      <w:pPr>
        <w:tabs>
          <w:tab w:val="left" w:pos="5460"/>
        </w:tabs>
        <w:rPr>
          <w:color w:val="000000"/>
          <w:lang w:val="sv-SE"/>
        </w:rPr>
      </w:pPr>
      <w:r w:rsidRPr="00751CB3">
        <w:rPr>
          <w:i/>
          <w:noProof/>
          <w:color w:val="000000"/>
        </w:rPr>
        <w:pict>
          <v:shape id="_x0000_s1193" type="#_x0000_t32" style="position:absolute;margin-left:105.25pt;margin-top:7.75pt;width:155.25pt;height:0;z-index:251844096" o:connectortype="straight"/>
        </w:pict>
      </w:r>
      <w:r w:rsidR="005F617E" w:rsidRPr="001E5AF8">
        <w:rPr>
          <w:i/>
          <w:color w:val="000000"/>
          <w:lang w:val="sv-SE"/>
        </w:rPr>
        <w:t>Cash Ratio</w:t>
      </w:r>
      <w:r w:rsidR="005F617E">
        <w:rPr>
          <w:color w:val="000000"/>
          <w:lang w:val="sv-SE"/>
        </w:rPr>
        <w:t xml:space="preserve"> </w:t>
      </w:r>
      <w:r w:rsidR="000838B3">
        <w:rPr>
          <w:color w:val="000000"/>
          <w:lang w:val="sv-SE"/>
        </w:rPr>
        <w:t xml:space="preserve"> </w:t>
      </w:r>
      <w:r w:rsidR="005F617E">
        <w:rPr>
          <w:color w:val="000000"/>
          <w:lang w:val="sv-SE"/>
        </w:rPr>
        <w:t xml:space="preserve">  =</w:t>
      </w:r>
      <w:r w:rsidR="005F617E">
        <w:rPr>
          <w:color w:val="000000"/>
          <w:lang w:val="sv-SE"/>
        </w:rPr>
        <w:tab/>
        <w:t>X 100%</w:t>
      </w:r>
    </w:p>
    <w:p w:rsidR="005F617E" w:rsidRDefault="005F617E" w:rsidP="005F617E">
      <w:pPr>
        <w:rPr>
          <w:color w:val="000000"/>
          <w:lang w:val="sv-SE"/>
        </w:rPr>
      </w:pPr>
      <w:r>
        <w:rPr>
          <w:color w:val="000000"/>
          <w:lang w:val="sv-SE"/>
        </w:rPr>
        <w:t xml:space="preserve"> 2006 </w:t>
      </w:r>
      <w:r>
        <w:rPr>
          <w:color w:val="000000"/>
          <w:lang w:val="sv-SE"/>
        </w:rPr>
        <w:tab/>
      </w:r>
      <w:r>
        <w:rPr>
          <w:color w:val="000000"/>
          <w:lang w:val="sv-SE"/>
        </w:rPr>
        <w:tab/>
      </w:r>
      <w:r>
        <w:rPr>
          <w:color w:val="000000"/>
          <w:lang w:val="sv-SE"/>
        </w:rPr>
        <w:tab/>
        <w:t xml:space="preserve">                 7.855.005</w:t>
      </w:r>
    </w:p>
    <w:p w:rsidR="005F617E" w:rsidRDefault="005F617E" w:rsidP="005F617E">
      <w:pPr>
        <w:rPr>
          <w:color w:val="000000"/>
          <w:lang w:val="sv-SE"/>
        </w:rPr>
      </w:pPr>
    </w:p>
    <w:p w:rsidR="005F617E" w:rsidRDefault="005F617E" w:rsidP="005F617E">
      <w:pPr>
        <w:rPr>
          <w:color w:val="000000"/>
          <w:lang w:val="sv-SE"/>
        </w:rPr>
      </w:pPr>
      <w:r>
        <w:rPr>
          <w:color w:val="000000"/>
          <w:lang w:val="sv-SE"/>
        </w:rPr>
        <w:tab/>
        <w:t xml:space="preserve">        </w:t>
      </w:r>
      <w:r w:rsidR="000838B3">
        <w:rPr>
          <w:color w:val="000000"/>
          <w:lang w:val="sv-SE"/>
        </w:rPr>
        <w:t xml:space="preserve">  =</w:t>
      </w:r>
      <w:r w:rsidR="000838B3">
        <w:rPr>
          <w:color w:val="000000"/>
          <w:lang w:val="sv-SE"/>
        </w:rPr>
        <w:tab/>
      </w:r>
      <w:r>
        <w:rPr>
          <w:color w:val="000000"/>
          <w:lang w:val="sv-SE"/>
        </w:rPr>
        <w:t>5,59%</w:t>
      </w:r>
      <w:r>
        <w:rPr>
          <w:color w:val="000000"/>
          <w:lang w:val="sv-SE"/>
        </w:rPr>
        <w:tab/>
      </w:r>
      <w:r>
        <w:rPr>
          <w:color w:val="000000"/>
          <w:lang w:val="sv-SE"/>
        </w:rPr>
        <w:tab/>
      </w:r>
      <w:r>
        <w:rPr>
          <w:color w:val="000000"/>
          <w:lang w:val="sv-SE"/>
        </w:rPr>
        <w:tab/>
      </w:r>
      <w:r>
        <w:rPr>
          <w:color w:val="000000"/>
          <w:lang w:val="sv-SE"/>
        </w:rPr>
        <w:tab/>
      </w:r>
    </w:p>
    <w:p w:rsidR="005F617E" w:rsidRDefault="005F617E" w:rsidP="005F617E">
      <w:pPr>
        <w:rPr>
          <w:color w:val="000000"/>
          <w:lang w:val="sv-SE"/>
        </w:rPr>
      </w:pPr>
    </w:p>
    <w:p w:rsidR="005F617E" w:rsidRDefault="005F617E" w:rsidP="005F617E">
      <w:pPr>
        <w:ind w:left="360"/>
        <w:rPr>
          <w:color w:val="000000"/>
          <w:lang w:val="sv-SE"/>
        </w:rPr>
      </w:pPr>
      <w:r>
        <w:rPr>
          <w:color w:val="000000"/>
          <w:lang w:val="sv-SE"/>
        </w:rPr>
        <w:t xml:space="preserve">                        </w:t>
      </w:r>
      <w:r>
        <w:rPr>
          <w:color w:val="000000"/>
          <w:lang w:val="sv-SE"/>
        </w:rPr>
        <w:tab/>
      </w:r>
      <w:r>
        <w:rPr>
          <w:color w:val="000000"/>
          <w:lang w:val="sv-SE"/>
        </w:rPr>
        <w:tab/>
        <w:t xml:space="preserve">      486,586 </w:t>
      </w:r>
    </w:p>
    <w:p w:rsidR="005F617E" w:rsidRDefault="00751CB3" w:rsidP="005F617E">
      <w:pPr>
        <w:tabs>
          <w:tab w:val="left" w:pos="5460"/>
        </w:tabs>
        <w:rPr>
          <w:color w:val="000000"/>
          <w:lang w:val="sv-SE"/>
        </w:rPr>
      </w:pPr>
      <w:r w:rsidRPr="00751CB3">
        <w:rPr>
          <w:i/>
          <w:noProof/>
          <w:color w:val="000000"/>
        </w:rPr>
        <w:pict>
          <v:shape id="_x0000_s1194" type="#_x0000_t32" style="position:absolute;margin-left:105.25pt;margin-top:7.75pt;width:155.25pt;height:0;z-index:251845120" o:connectortype="straight"/>
        </w:pict>
      </w:r>
      <w:r w:rsidR="005F617E" w:rsidRPr="001E5AF8">
        <w:rPr>
          <w:i/>
          <w:color w:val="000000"/>
          <w:lang w:val="sv-SE"/>
        </w:rPr>
        <w:t>Cash Ratio</w:t>
      </w:r>
      <w:r w:rsidR="005F617E">
        <w:rPr>
          <w:color w:val="000000"/>
          <w:lang w:val="sv-SE"/>
        </w:rPr>
        <w:t xml:space="preserve">   =</w:t>
      </w:r>
      <w:r w:rsidR="005F617E">
        <w:rPr>
          <w:color w:val="000000"/>
          <w:lang w:val="sv-SE"/>
        </w:rPr>
        <w:tab/>
        <w:t>X 100%</w:t>
      </w:r>
    </w:p>
    <w:p w:rsidR="005F617E" w:rsidRDefault="005F617E" w:rsidP="005F617E">
      <w:pPr>
        <w:rPr>
          <w:color w:val="000000"/>
          <w:lang w:val="sv-SE"/>
        </w:rPr>
      </w:pPr>
      <w:r>
        <w:rPr>
          <w:color w:val="000000"/>
          <w:lang w:val="sv-SE"/>
        </w:rPr>
        <w:t xml:space="preserve"> 2007</w:t>
      </w:r>
      <w:r>
        <w:rPr>
          <w:color w:val="000000"/>
          <w:lang w:val="sv-SE"/>
        </w:rPr>
        <w:tab/>
      </w:r>
      <w:r>
        <w:rPr>
          <w:color w:val="000000"/>
          <w:lang w:val="sv-SE"/>
        </w:rPr>
        <w:tab/>
      </w:r>
      <w:r>
        <w:rPr>
          <w:color w:val="000000"/>
          <w:lang w:val="sv-SE"/>
        </w:rPr>
        <w:tab/>
        <w:t xml:space="preserve">                 8.775.317</w:t>
      </w:r>
    </w:p>
    <w:p w:rsidR="005F617E" w:rsidRDefault="005F617E" w:rsidP="005F617E">
      <w:pPr>
        <w:rPr>
          <w:color w:val="000000"/>
          <w:lang w:val="sv-SE"/>
        </w:rPr>
      </w:pPr>
    </w:p>
    <w:p w:rsidR="005F617E" w:rsidRDefault="005F617E" w:rsidP="005F617E">
      <w:pPr>
        <w:rPr>
          <w:color w:val="000000"/>
          <w:lang w:val="sv-SE"/>
        </w:rPr>
      </w:pPr>
      <w:r>
        <w:rPr>
          <w:color w:val="000000"/>
          <w:lang w:val="sv-SE"/>
        </w:rPr>
        <w:tab/>
        <w:t xml:space="preserve">         =</w:t>
      </w:r>
      <w:r>
        <w:rPr>
          <w:color w:val="000000"/>
          <w:lang w:val="sv-SE"/>
        </w:rPr>
        <w:tab/>
      </w:r>
      <w:r>
        <w:rPr>
          <w:color w:val="000000"/>
          <w:lang w:val="sv-SE"/>
        </w:rPr>
        <w:tab/>
        <w:t>5,54%</w:t>
      </w:r>
    </w:p>
    <w:p w:rsidR="005F617E" w:rsidRDefault="005F617E" w:rsidP="005F617E">
      <w:pPr>
        <w:rPr>
          <w:color w:val="000000"/>
          <w:lang w:val="sv-SE"/>
        </w:rPr>
      </w:pPr>
    </w:p>
    <w:p w:rsidR="005F617E" w:rsidRDefault="005F617E" w:rsidP="005F617E">
      <w:pPr>
        <w:ind w:left="360"/>
        <w:rPr>
          <w:color w:val="000000"/>
          <w:lang w:val="sv-SE"/>
        </w:rPr>
      </w:pPr>
      <w:r>
        <w:rPr>
          <w:color w:val="000000"/>
          <w:lang w:val="sv-SE"/>
        </w:rPr>
        <w:t xml:space="preserve">                        </w:t>
      </w:r>
      <w:r>
        <w:rPr>
          <w:color w:val="000000"/>
          <w:lang w:val="sv-SE"/>
        </w:rPr>
        <w:tab/>
      </w:r>
      <w:r>
        <w:rPr>
          <w:color w:val="000000"/>
          <w:lang w:val="sv-SE"/>
        </w:rPr>
        <w:tab/>
        <w:t xml:space="preserve">    1.134.826 </w:t>
      </w:r>
    </w:p>
    <w:p w:rsidR="005F617E" w:rsidRDefault="00751CB3" w:rsidP="005F617E">
      <w:pPr>
        <w:tabs>
          <w:tab w:val="left" w:pos="5460"/>
        </w:tabs>
        <w:rPr>
          <w:color w:val="000000"/>
          <w:lang w:val="sv-SE"/>
        </w:rPr>
      </w:pPr>
      <w:r w:rsidRPr="00751CB3">
        <w:rPr>
          <w:i/>
          <w:noProof/>
          <w:color w:val="000000"/>
        </w:rPr>
        <w:pict>
          <v:shape id="_x0000_s1195" type="#_x0000_t32" style="position:absolute;margin-left:105.25pt;margin-top:7.75pt;width:155.25pt;height:0;z-index:251846144" o:connectortype="straight"/>
        </w:pict>
      </w:r>
      <w:r w:rsidR="005F617E" w:rsidRPr="001E5AF8">
        <w:rPr>
          <w:i/>
          <w:color w:val="000000"/>
          <w:lang w:val="sv-SE"/>
        </w:rPr>
        <w:t>Cash Ratio</w:t>
      </w:r>
      <w:r w:rsidR="005F617E">
        <w:rPr>
          <w:color w:val="000000"/>
          <w:lang w:val="sv-SE"/>
        </w:rPr>
        <w:t xml:space="preserve">   =</w:t>
      </w:r>
      <w:r w:rsidR="005F617E">
        <w:rPr>
          <w:color w:val="000000"/>
          <w:lang w:val="sv-SE"/>
        </w:rPr>
        <w:tab/>
        <w:t>X 100%</w:t>
      </w:r>
    </w:p>
    <w:p w:rsidR="005F617E" w:rsidRDefault="005F617E" w:rsidP="005F617E">
      <w:pPr>
        <w:rPr>
          <w:color w:val="000000"/>
          <w:lang w:val="sv-SE"/>
        </w:rPr>
      </w:pPr>
      <w:r>
        <w:rPr>
          <w:color w:val="000000"/>
          <w:lang w:val="sv-SE"/>
        </w:rPr>
        <w:t xml:space="preserve"> 2008 </w:t>
      </w:r>
      <w:r>
        <w:rPr>
          <w:color w:val="000000"/>
          <w:lang w:val="sv-SE"/>
        </w:rPr>
        <w:tab/>
      </w:r>
      <w:r>
        <w:rPr>
          <w:color w:val="000000"/>
          <w:lang w:val="sv-SE"/>
        </w:rPr>
        <w:tab/>
      </w:r>
      <w:r>
        <w:rPr>
          <w:color w:val="000000"/>
          <w:lang w:val="sv-SE"/>
        </w:rPr>
        <w:tab/>
        <w:t xml:space="preserve">                 7.670.532</w:t>
      </w:r>
    </w:p>
    <w:p w:rsidR="005F617E" w:rsidRDefault="005F617E" w:rsidP="005F617E">
      <w:pPr>
        <w:rPr>
          <w:color w:val="000000"/>
          <w:lang w:val="sv-SE"/>
        </w:rPr>
      </w:pPr>
    </w:p>
    <w:p w:rsidR="00706776" w:rsidRDefault="000838B3" w:rsidP="005F617E">
      <w:pPr>
        <w:rPr>
          <w:color w:val="000000"/>
          <w:lang w:val="sv-SE"/>
        </w:rPr>
      </w:pPr>
      <w:r>
        <w:rPr>
          <w:color w:val="000000"/>
          <w:lang w:val="sv-SE"/>
        </w:rPr>
        <w:tab/>
        <w:t xml:space="preserve">         </w:t>
      </w:r>
      <w:r w:rsidR="005F617E">
        <w:rPr>
          <w:color w:val="000000"/>
          <w:lang w:val="sv-SE"/>
        </w:rPr>
        <w:t>=</w:t>
      </w:r>
      <w:r>
        <w:rPr>
          <w:color w:val="000000"/>
          <w:lang w:val="sv-SE"/>
        </w:rPr>
        <w:t xml:space="preserve">  </w:t>
      </w:r>
      <w:r w:rsidR="005F617E">
        <w:rPr>
          <w:color w:val="000000"/>
          <w:lang w:val="sv-SE"/>
        </w:rPr>
        <w:tab/>
        <w:t xml:space="preserve">14,7% </w:t>
      </w:r>
    </w:p>
    <w:p w:rsidR="00706776" w:rsidRDefault="00706776" w:rsidP="005F617E">
      <w:pPr>
        <w:rPr>
          <w:color w:val="000000"/>
          <w:lang w:val="sv-SE"/>
        </w:rPr>
      </w:pPr>
    </w:p>
    <w:p w:rsidR="005F617E" w:rsidRDefault="005F617E" w:rsidP="005F617E">
      <w:pPr>
        <w:ind w:left="360"/>
        <w:rPr>
          <w:color w:val="000000"/>
          <w:lang w:val="sv-SE"/>
        </w:rPr>
      </w:pPr>
      <w:r>
        <w:rPr>
          <w:color w:val="000000"/>
          <w:lang w:val="sv-SE"/>
        </w:rPr>
        <w:t xml:space="preserve">                        </w:t>
      </w:r>
      <w:r>
        <w:rPr>
          <w:color w:val="000000"/>
          <w:lang w:val="sv-SE"/>
        </w:rPr>
        <w:tab/>
      </w:r>
      <w:r>
        <w:rPr>
          <w:color w:val="000000"/>
          <w:lang w:val="sv-SE"/>
        </w:rPr>
        <w:tab/>
        <w:t xml:space="preserve">    19.584.533 </w:t>
      </w:r>
    </w:p>
    <w:p w:rsidR="005F617E" w:rsidRDefault="00751CB3" w:rsidP="005F617E">
      <w:pPr>
        <w:tabs>
          <w:tab w:val="left" w:pos="5460"/>
        </w:tabs>
        <w:rPr>
          <w:color w:val="000000"/>
          <w:lang w:val="sv-SE"/>
        </w:rPr>
      </w:pPr>
      <w:r w:rsidRPr="00751CB3">
        <w:rPr>
          <w:i/>
          <w:noProof/>
          <w:color w:val="000000"/>
        </w:rPr>
        <w:pict>
          <v:shape id="_x0000_s1196" type="#_x0000_t32" style="position:absolute;margin-left:105.25pt;margin-top:7.75pt;width:155.25pt;height:0;z-index:251847168" o:connectortype="straight"/>
        </w:pict>
      </w:r>
      <w:r w:rsidR="005F617E" w:rsidRPr="001E5AF8">
        <w:rPr>
          <w:i/>
          <w:color w:val="000000"/>
          <w:lang w:val="sv-SE"/>
        </w:rPr>
        <w:t>Cash Ratio</w:t>
      </w:r>
      <w:r w:rsidR="005F617E">
        <w:rPr>
          <w:color w:val="000000"/>
          <w:lang w:val="sv-SE"/>
        </w:rPr>
        <w:t xml:space="preserve">   =</w:t>
      </w:r>
      <w:r w:rsidR="005F617E">
        <w:rPr>
          <w:color w:val="000000"/>
          <w:lang w:val="sv-SE"/>
        </w:rPr>
        <w:tab/>
        <w:t>X 100%</w:t>
      </w:r>
    </w:p>
    <w:p w:rsidR="005F617E" w:rsidRDefault="005F617E" w:rsidP="005F617E">
      <w:pPr>
        <w:rPr>
          <w:color w:val="000000"/>
          <w:lang w:val="sv-SE"/>
        </w:rPr>
      </w:pPr>
      <w:r>
        <w:rPr>
          <w:color w:val="000000"/>
          <w:lang w:val="sv-SE"/>
        </w:rPr>
        <w:t xml:space="preserve"> 2009 </w:t>
      </w:r>
      <w:r>
        <w:rPr>
          <w:color w:val="000000"/>
          <w:lang w:val="sv-SE"/>
        </w:rPr>
        <w:tab/>
      </w:r>
      <w:r>
        <w:rPr>
          <w:color w:val="000000"/>
          <w:lang w:val="sv-SE"/>
        </w:rPr>
        <w:tab/>
      </w:r>
      <w:r>
        <w:rPr>
          <w:color w:val="000000"/>
          <w:lang w:val="sv-SE"/>
        </w:rPr>
        <w:tab/>
        <w:t xml:space="preserve">                 7.961.279</w:t>
      </w:r>
    </w:p>
    <w:p w:rsidR="005F617E" w:rsidRDefault="005F617E" w:rsidP="005F617E">
      <w:pPr>
        <w:rPr>
          <w:color w:val="000000"/>
          <w:lang w:val="sv-SE"/>
        </w:rPr>
      </w:pPr>
    </w:p>
    <w:p w:rsidR="005F617E" w:rsidRDefault="00F72716" w:rsidP="005F617E">
      <w:pPr>
        <w:rPr>
          <w:color w:val="000000"/>
          <w:lang w:val="sv-SE"/>
        </w:rPr>
      </w:pPr>
      <w:r>
        <w:rPr>
          <w:color w:val="000000"/>
          <w:lang w:val="sv-SE"/>
        </w:rPr>
        <w:tab/>
        <w:t xml:space="preserve">         </w:t>
      </w:r>
      <w:r w:rsidR="005F617E">
        <w:rPr>
          <w:color w:val="000000"/>
          <w:lang w:val="sv-SE"/>
        </w:rPr>
        <w:t>=</w:t>
      </w:r>
      <w:r w:rsidR="005F617E">
        <w:rPr>
          <w:color w:val="000000"/>
          <w:lang w:val="sv-SE"/>
        </w:rPr>
        <w:tab/>
      </w:r>
      <w:r>
        <w:rPr>
          <w:color w:val="000000"/>
          <w:lang w:val="sv-SE"/>
        </w:rPr>
        <w:t xml:space="preserve">           </w:t>
      </w:r>
      <w:r w:rsidR="005F617E">
        <w:rPr>
          <w:color w:val="000000"/>
          <w:lang w:val="sv-SE"/>
        </w:rPr>
        <w:t>15.36%</w:t>
      </w:r>
    </w:p>
    <w:p w:rsidR="005F617E" w:rsidRDefault="005F617E" w:rsidP="005F617E">
      <w:pPr>
        <w:rPr>
          <w:color w:val="000000"/>
          <w:lang w:val="sv-SE"/>
        </w:rPr>
      </w:pPr>
    </w:p>
    <w:p w:rsidR="005F617E" w:rsidRDefault="005F617E" w:rsidP="005F617E">
      <w:pPr>
        <w:ind w:left="360"/>
        <w:rPr>
          <w:color w:val="000000"/>
          <w:lang w:val="sv-SE"/>
        </w:rPr>
      </w:pPr>
      <w:r>
        <w:rPr>
          <w:color w:val="000000"/>
          <w:lang w:val="sv-SE"/>
        </w:rPr>
        <w:t xml:space="preserve">                        </w:t>
      </w:r>
      <w:r>
        <w:rPr>
          <w:color w:val="000000"/>
          <w:lang w:val="sv-SE"/>
        </w:rPr>
        <w:tab/>
      </w:r>
      <w:r>
        <w:rPr>
          <w:color w:val="000000"/>
          <w:lang w:val="sv-SE"/>
        </w:rPr>
        <w:tab/>
        <w:t xml:space="preserve">    1.249.249 </w:t>
      </w:r>
    </w:p>
    <w:p w:rsidR="005F617E" w:rsidRDefault="00751CB3" w:rsidP="005F617E">
      <w:pPr>
        <w:tabs>
          <w:tab w:val="left" w:pos="5460"/>
        </w:tabs>
        <w:rPr>
          <w:color w:val="000000"/>
          <w:lang w:val="sv-SE"/>
        </w:rPr>
      </w:pPr>
      <w:r w:rsidRPr="00751CB3">
        <w:rPr>
          <w:i/>
          <w:noProof/>
          <w:color w:val="000000"/>
        </w:rPr>
        <w:pict>
          <v:shape id="_x0000_s1197" type="#_x0000_t32" style="position:absolute;margin-left:105.25pt;margin-top:7.75pt;width:155.25pt;height:0;z-index:251848192" o:connectortype="straight"/>
        </w:pict>
      </w:r>
      <w:r w:rsidR="005F617E" w:rsidRPr="001E5AF8">
        <w:rPr>
          <w:i/>
          <w:color w:val="000000"/>
          <w:lang w:val="sv-SE"/>
        </w:rPr>
        <w:t>Cash Ratio</w:t>
      </w:r>
      <w:r w:rsidR="005F617E">
        <w:rPr>
          <w:color w:val="000000"/>
          <w:lang w:val="sv-SE"/>
        </w:rPr>
        <w:t xml:space="preserve">   =</w:t>
      </w:r>
      <w:r w:rsidR="005F617E">
        <w:rPr>
          <w:color w:val="000000"/>
          <w:lang w:val="sv-SE"/>
        </w:rPr>
        <w:tab/>
        <w:t>X 100%</w:t>
      </w:r>
    </w:p>
    <w:p w:rsidR="005F617E" w:rsidRDefault="005F617E" w:rsidP="005F617E">
      <w:pPr>
        <w:rPr>
          <w:color w:val="000000"/>
          <w:lang w:val="sv-SE"/>
        </w:rPr>
      </w:pPr>
      <w:r>
        <w:rPr>
          <w:color w:val="000000"/>
          <w:lang w:val="sv-SE"/>
        </w:rPr>
        <w:t xml:space="preserve"> 2010 </w:t>
      </w:r>
      <w:r>
        <w:rPr>
          <w:color w:val="000000"/>
          <w:lang w:val="sv-SE"/>
        </w:rPr>
        <w:tab/>
      </w:r>
      <w:r>
        <w:rPr>
          <w:color w:val="000000"/>
          <w:lang w:val="sv-SE"/>
        </w:rPr>
        <w:tab/>
      </w:r>
      <w:r>
        <w:rPr>
          <w:color w:val="000000"/>
          <w:lang w:val="sv-SE"/>
        </w:rPr>
        <w:tab/>
        <w:t xml:space="preserve">                 8.481.933</w:t>
      </w:r>
    </w:p>
    <w:p w:rsidR="005F617E" w:rsidRDefault="005F617E" w:rsidP="005F617E">
      <w:pPr>
        <w:rPr>
          <w:color w:val="000000"/>
          <w:lang w:val="sv-SE"/>
        </w:rPr>
      </w:pPr>
    </w:p>
    <w:p w:rsidR="005F617E" w:rsidRDefault="00F72716" w:rsidP="005F617E">
      <w:pPr>
        <w:rPr>
          <w:color w:val="000000"/>
          <w:lang w:val="sv-SE"/>
        </w:rPr>
      </w:pPr>
      <w:r>
        <w:rPr>
          <w:color w:val="000000"/>
          <w:lang w:val="sv-SE"/>
        </w:rPr>
        <w:tab/>
        <w:t xml:space="preserve">         </w:t>
      </w:r>
      <w:r w:rsidR="005F617E">
        <w:rPr>
          <w:color w:val="000000"/>
          <w:lang w:val="sv-SE"/>
        </w:rPr>
        <w:t>=</w:t>
      </w:r>
      <w:r w:rsidR="005F617E">
        <w:rPr>
          <w:color w:val="000000"/>
          <w:lang w:val="sv-SE"/>
        </w:rPr>
        <w:tab/>
      </w:r>
      <w:r>
        <w:rPr>
          <w:color w:val="000000"/>
          <w:lang w:val="sv-SE"/>
        </w:rPr>
        <w:t xml:space="preserve">           </w:t>
      </w:r>
      <w:r w:rsidR="005F617E">
        <w:rPr>
          <w:color w:val="000000"/>
          <w:lang w:val="sv-SE"/>
        </w:rPr>
        <w:t>14,72%</w:t>
      </w:r>
    </w:p>
    <w:p w:rsidR="005F617E" w:rsidRDefault="005F617E" w:rsidP="005F617E">
      <w:pPr>
        <w:rPr>
          <w:color w:val="000000"/>
          <w:lang w:val="sv-SE"/>
        </w:rPr>
      </w:pPr>
    </w:p>
    <w:p w:rsidR="005F617E" w:rsidRDefault="005F617E" w:rsidP="005F617E">
      <w:pPr>
        <w:ind w:left="360"/>
        <w:rPr>
          <w:color w:val="000000"/>
          <w:lang w:val="sv-SE"/>
        </w:rPr>
      </w:pPr>
      <w:r>
        <w:rPr>
          <w:color w:val="000000"/>
          <w:lang w:val="sv-SE"/>
        </w:rPr>
        <w:lastRenderedPageBreak/>
        <w:t xml:space="preserve">                                                1.094.895</w:t>
      </w:r>
    </w:p>
    <w:p w:rsidR="005F617E" w:rsidRDefault="00751CB3" w:rsidP="005F617E">
      <w:pPr>
        <w:tabs>
          <w:tab w:val="left" w:pos="5460"/>
        </w:tabs>
        <w:rPr>
          <w:color w:val="000000"/>
          <w:lang w:val="sv-SE"/>
        </w:rPr>
      </w:pPr>
      <w:r w:rsidRPr="00751CB3">
        <w:rPr>
          <w:i/>
          <w:noProof/>
          <w:color w:val="000000"/>
        </w:rPr>
        <w:pict>
          <v:shape id="_x0000_s1200" type="#_x0000_t32" style="position:absolute;margin-left:105.25pt;margin-top:7.75pt;width:155.25pt;height:0;z-index:251851264" o:connectortype="straight"/>
        </w:pict>
      </w:r>
      <w:r w:rsidR="005F617E" w:rsidRPr="001E5AF8">
        <w:rPr>
          <w:i/>
          <w:color w:val="000000"/>
          <w:lang w:val="sv-SE"/>
        </w:rPr>
        <w:t>Cash Ratio</w:t>
      </w:r>
      <w:r w:rsidR="005F617E">
        <w:rPr>
          <w:color w:val="000000"/>
          <w:lang w:val="sv-SE"/>
        </w:rPr>
        <w:t xml:space="preserve">   =</w:t>
      </w:r>
      <w:r w:rsidR="005F617E">
        <w:rPr>
          <w:color w:val="000000"/>
          <w:lang w:val="sv-SE"/>
        </w:rPr>
        <w:tab/>
        <w:t>X 100%</w:t>
      </w:r>
    </w:p>
    <w:p w:rsidR="005F617E" w:rsidRDefault="005F617E" w:rsidP="005F617E">
      <w:pPr>
        <w:rPr>
          <w:color w:val="000000"/>
          <w:lang w:val="sv-SE"/>
        </w:rPr>
      </w:pPr>
      <w:r>
        <w:rPr>
          <w:color w:val="000000"/>
          <w:lang w:val="sv-SE"/>
        </w:rPr>
        <w:t xml:space="preserve"> 2011 </w:t>
      </w:r>
      <w:r>
        <w:rPr>
          <w:color w:val="000000"/>
          <w:lang w:val="sv-SE"/>
        </w:rPr>
        <w:tab/>
      </w:r>
      <w:r>
        <w:rPr>
          <w:color w:val="000000"/>
          <w:lang w:val="sv-SE"/>
        </w:rPr>
        <w:tab/>
      </w:r>
      <w:r>
        <w:rPr>
          <w:color w:val="000000"/>
          <w:lang w:val="sv-SE"/>
        </w:rPr>
        <w:tab/>
        <w:t xml:space="preserve">                 13.534.319</w:t>
      </w:r>
    </w:p>
    <w:p w:rsidR="005F617E" w:rsidRDefault="005F617E" w:rsidP="005F617E">
      <w:pPr>
        <w:rPr>
          <w:color w:val="000000"/>
          <w:lang w:val="sv-SE"/>
        </w:rPr>
      </w:pPr>
    </w:p>
    <w:p w:rsidR="005F617E" w:rsidRDefault="000838B3" w:rsidP="005F617E">
      <w:pPr>
        <w:rPr>
          <w:color w:val="000000"/>
          <w:lang w:val="sv-SE"/>
        </w:rPr>
      </w:pPr>
      <w:r>
        <w:rPr>
          <w:color w:val="000000"/>
          <w:lang w:val="sv-SE"/>
        </w:rPr>
        <w:t xml:space="preserve">           </w:t>
      </w:r>
      <w:r w:rsidR="005F617E">
        <w:rPr>
          <w:color w:val="000000"/>
          <w:lang w:val="sv-SE"/>
        </w:rPr>
        <w:tab/>
      </w:r>
      <w:r>
        <w:rPr>
          <w:color w:val="000000"/>
          <w:lang w:val="sv-SE"/>
        </w:rPr>
        <w:t xml:space="preserve">        </w:t>
      </w:r>
      <w:r w:rsidR="005F617E">
        <w:rPr>
          <w:color w:val="000000"/>
          <w:lang w:val="sv-SE"/>
        </w:rPr>
        <w:t xml:space="preserve"> =</w:t>
      </w:r>
      <w:r w:rsidR="005F617E">
        <w:rPr>
          <w:color w:val="000000"/>
          <w:lang w:val="sv-SE"/>
        </w:rPr>
        <w:tab/>
      </w:r>
      <w:r>
        <w:rPr>
          <w:color w:val="000000"/>
          <w:lang w:val="sv-SE"/>
        </w:rPr>
        <w:t xml:space="preserve">            </w:t>
      </w:r>
      <w:r w:rsidR="005F617E">
        <w:rPr>
          <w:color w:val="000000"/>
          <w:lang w:val="sv-SE"/>
        </w:rPr>
        <w:t>8,08%</w:t>
      </w:r>
    </w:p>
    <w:p w:rsidR="005F617E" w:rsidRDefault="005F617E" w:rsidP="005F617E">
      <w:pPr>
        <w:rPr>
          <w:color w:val="000000"/>
          <w:lang w:val="sv-SE"/>
        </w:rPr>
      </w:pPr>
    </w:p>
    <w:p w:rsidR="00E97AED" w:rsidRDefault="00E97AED" w:rsidP="005F617E">
      <w:pPr>
        <w:rPr>
          <w:color w:val="000000"/>
          <w:lang w:val="sv-SE"/>
        </w:rPr>
      </w:pPr>
    </w:p>
    <w:p w:rsidR="00627330" w:rsidRDefault="00627330" w:rsidP="00627330">
      <w:pPr>
        <w:jc w:val="center"/>
        <w:rPr>
          <w:color w:val="000000"/>
          <w:lang w:val="sv-SE"/>
        </w:rPr>
      </w:pPr>
      <w:r>
        <w:rPr>
          <w:color w:val="000000"/>
          <w:lang w:val="sv-SE"/>
        </w:rPr>
        <w:t xml:space="preserve">Tabel </w:t>
      </w:r>
      <w:r w:rsidR="00C0657F">
        <w:rPr>
          <w:color w:val="000000"/>
          <w:lang w:val="sv-SE"/>
        </w:rPr>
        <w:t>4</w:t>
      </w:r>
    </w:p>
    <w:p w:rsidR="00627330" w:rsidRDefault="00627330" w:rsidP="00627330">
      <w:pPr>
        <w:jc w:val="center"/>
        <w:rPr>
          <w:color w:val="000000"/>
          <w:lang w:val="sv-SE"/>
        </w:rPr>
      </w:pPr>
      <w:r>
        <w:rPr>
          <w:color w:val="000000"/>
          <w:lang w:val="sv-SE"/>
        </w:rPr>
        <w:t>Rekapitulasi Perhitungan</w:t>
      </w:r>
    </w:p>
    <w:p w:rsidR="00627330" w:rsidRDefault="00627330" w:rsidP="005C5949">
      <w:pPr>
        <w:jc w:val="center"/>
        <w:rPr>
          <w:color w:val="000000"/>
          <w:lang w:val="sv-SE"/>
        </w:rPr>
      </w:pPr>
      <w:r>
        <w:rPr>
          <w:color w:val="000000"/>
          <w:lang w:val="sv-SE"/>
        </w:rPr>
        <w:t>Rasio Likuiditas</w:t>
      </w:r>
      <w:r w:rsidR="00402F27">
        <w:rPr>
          <w:color w:val="000000"/>
          <w:lang w:val="sv-SE"/>
        </w:rPr>
        <w:t xml:space="preserve"> PT Gudang Garam Tbk</w:t>
      </w:r>
      <w:r>
        <w:rPr>
          <w:color w:val="000000"/>
          <w:lang w:val="sv-SE"/>
        </w:rPr>
        <w:t>, Tahun 2006-2010</w:t>
      </w:r>
    </w:p>
    <w:tbl>
      <w:tblPr>
        <w:tblStyle w:val="TableGrid"/>
        <w:tblW w:w="0" w:type="auto"/>
        <w:tblLook w:val="04A0"/>
      </w:tblPr>
      <w:tblGrid>
        <w:gridCol w:w="1548"/>
        <w:gridCol w:w="2070"/>
        <w:gridCol w:w="2250"/>
        <w:gridCol w:w="2281"/>
      </w:tblGrid>
      <w:tr w:rsidR="00627330" w:rsidTr="00910E41">
        <w:trPr>
          <w:trHeight w:val="294"/>
        </w:trPr>
        <w:tc>
          <w:tcPr>
            <w:tcW w:w="1548" w:type="dxa"/>
            <w:vMerge w:val="restart"/>
          </w:tcPr>
          <w:p w:rsidR="00627330" w:rsidRDefault="00627330" w:rsidP="00627330">
            <w:pPr>
              <w:spacing w:line="360" w:lineRule="auto"/>
              <w:jc w:val="center"/>
              <w:rPr>
                <w:color w:val="000000"/>
                <w:lang w:val="sv-SE"/>
              </w:rPr>
            </w:pPr>
          </w:p>
          <w:p w:rsidR="00627330" w:rsidRDefault="00627330" w:rsidP="00627330">
            <w:pPr>
              <w:spacing w:line="360" w:lineRule="auto"/>
              <w:jc w:val="center"/>
              <w:rPr>
                <w:color w:val="000000"/>
                <w:lang w:val="sv-SE"/>
              </w:rPr>
            </w:pPr>
            <w:r>
              <w:rPr>
                <w:color w:val="000000"/>
                <w:lang w:val="sv-SE"/>
              </w:rPr>
              <w:t>Tahun</w:t>
            </w:r>
          </w:p>
        </w:tc>
        <w:tc>
          <w:tcPr>
            <w:tcW w:w="6601" w:type="dxa"/>
            <w:gridSpan w:val="3"/>
            <w:tcBorders>
              <w:bottom w:val="single" w:sz="4" w:space="0" w:color="auto"/>
            </w:tcBorders>
          </w:tcPr>
          <w:p w:rsidR="00627330" w:rsidRDefault="00627330" w:rsidP="00627330">
            <w:pPr>
              <w:spacing w:line="360" w:lineRule="auto"/>
              <w:jc w:val="center"/>
              <w:rPr>
                <w:color w:val="000000"/>
                <w:lang w:val="sv-SE"/>
              </w:rPr>
            </w:pPr>
            <w:r>
              <w:rPr>
                <w:color w:val="000000"/>
                <w:lang w:val="sv-SE"/>
              </w:rPr>
              <w:t>Rasio</w:t>
            </w:r>
          </w:p>
        </w:tc>
      </w:tr>
      <w:tr w:rsidR="00627330" w:rsidTr="00627330">
        <w:trPr>
          <w:trHeight w:val="206"/>
        </w:trPr>
        <w:tc>
          <w:tcPr>
            <w:tcW w:w="1548" w:type="dxa"/>
            <w:vMerge/>
          </w:tcPr>
          <w:p w:rsidR="00627330" w:rsidRDefault="00627330" w:rsidP="00627330">
            <w:pPr>
              <w:spacing w:line="360" w:lineRule="auto"/>
              <w:jc w:val="center"/>
              <w:rPr>
                <w:color w:val="000000"/>
                <w:lang w:val="sv-SE"/>
              </w:rPr>
            </w:pPr>
          </w:p>
        </w:tc>
        <w:tc>
          <w:tcPr>
            <w:tcW w:w="2070" w:type="dxa"/>
            <w:tcBorders>
              <w:top w:val="single" w:sz="4" w:space="0" w:color="auto"/>
            </w:tcBorders>
          </w:tcPr>
          <w:p w:rsidR="00627330" w:rsidRPr="005457E2" w:rsidRDefault="00627330" w:rsidP="00627330">
            <w:pPr>
              <w:spacing w:line="276" w:lineRule="auto"/>
              <w:jc w:val="center"/>
              <w:rPr>
                <w:i/>
                <w:color w:val="000000"/>
                <w:lang w:val="sv-SE"/>
              </w:rPr>
            </w:pPr>
            <w:r w:rsidRPr="005457E2">
              <w:rPr>
                <w:i/>
                <w:color w:val="000000"/>
                <w:lang w:val="sv-SE"/>
              </w:rPr>
              <w:t>Current Ratio</w:t>
            </w:r>
          </w:p>
          <w:p w:rsidR="00627330" w:rsidRDefault="00627330" w:rsidP="00627330">
            <w:pPr>
              <w:spacing w:line="276" w:lineRule="auto"/>
              <w:jc w:val="center"/>
              <w:rPr>
                <w:color w:val="000000"/>
                <w:lang w:val="sv-SE"/>
              </w:rPr>
            </w:pPr>
            <w:r>
              <w:rPr>
                <w:color w:val="000000"/>
                <w:lang w:val="sv-SE"/>
              </w:rPr>
              <w:t>(%)</w:t>
            </w:r>
          </w:p>
        </w:tc>
        <w:tc>
          <w:tcPr>
            <w:tcW w:w="2250" w:type="dxa"/>
            <w:tcBorders>
              <w:top w:val="single" w:sz="4" w:space="0" w:color="auto"/>
            </w:tcBorders>
          </w:tcPr>
          <w:p w:rsidR="00627330" w:rsidRPr="005457E2" w:rsidRDefault="00627330" w:rsidP="00627330">
            <w:pPr>
              <w:spacing w:line="276" w:lineRule="auto"/>
              <w:jc w:val="center"/>
              <w:rPr>
                <w:i/>
                <w:color w:val="000000"/>
                <w:lang w:val="sv-SE"/>
              </w:rPr>
            </w:pPr>
            <w:r w:rsidRPr="005457E2">
              <w:rPr>
                <w:i/>
                <w:color w:val="000000"/>
                <w:lang w:val="sv-SE"/>
              </w:rPr>
              <w:t>Quick Ratio</w:t>
            </w:r>
          </w:p>
          <w:p w:rsidR="00627330" w:rsidRDefault="00627330" w:rsidP="00627330">
            <w:pPr>
              <w:spacing w:line="276" w:lineRule="auto"/>
              <w:jc w:val="center"/>
              <w:rPr>
                <w:color w:val="000000"/>
                <w:lang w:val="sv-SE"/>
              </w:rPr>
            </w:pPr>
            <w:r>
              <w:rPr>
                <w:color w:val="000000"/>
                <w:lang w:val="sv-SE"/>
              </w:rPr>
              <w:t>(%)</w:t>
            </w:r>
          </w:p>
        </w:tc>
        <w:tc>
          <w:tcPr>
            <w:tcW w:w="2281" w:type="dxa"/>
            <w:tcBorders>
              <w:top w:val="single" w:sz="4" w:space="0" w:color="auto"/>
            </w:tcBorders>
          </w:tcPr>
          <w:p w:rsidR="00627330" w:rsidRPr="005457E2" w:rsidRDefault="00627330" w:rsidP="00627330">
            <w:pPr>
              <w:spacing w:line="276" w:lineRule="auto"/>
              <w:jc w:val="center"/>
              <w:rPr>
                <w:i/>
                <w:color w:val="000000"/>
                <w:lang w:val="sv-SE"/>
              </w:rPr>
            </w:pPr>
            <w:r w:rsidRPr="005457E2">
              <w:rPr>
                <w:i/>
                <w:color w:val="000000"/>
                <w:lang w:val="sv-SE"/>
              </w:rPr>
              <w:t>Cash Ratio</w:t>
            </w:r>
          </w:p>
          <w:p w:rsidR="00627330" w:rsidRDefault="00627330" w:rsidP="00627330">
            <w:pPr>
              <w:spacing w:line="276" w:lineRule="auto"/>
              <w:jc w:val="center"/>
              <w:rPr>
                <w:color w:val="000000"/>
                <w:lang w:val="sv-SE"/>
              </w:rPr>
            </w:pPr>
            <w:r>
              <w:rPr>
                <w:color w:val="000000"/>
                <w:lang w:val="sv-SE"/>
              </w:rPr>
              <w:t>(%)</w:t>
            </w:r>
          </w:p>
        </w:tc>
      </w:tr>
      <w:tr w:rsidR="00627330" w:rsidTr="00627330">
        <w:tc>
          <w:tcPr>
            <w:tcW w:w="1548" w:type="dxa"/>
          </w:tcPr>
          <w:p w:rsidR="00627330" w:rsidRDefault="00627330" w:rsidP="00627330">
            <w:pPr>
              <w:spacing w:line="360" w:lineRule="auto"/>
              <w:jc w:val="center"/>
              <w:rPr>
                <w:color w:val="000000"/>
                <w:lang w:val="sv-SE"/>
              </w:rPr>
            </w:pPr>
            <w:r>
              <w:rPr>
                <w:color w:val="000000"/>
                <w:lang w:val="sv-SE"/>
              </w:rPr>
              <w:t>2006</w:t>
            </w:r>
          </w:p>
        </w:tc>
        <w:tc>
          <w:tcPr>
            <w:tcW w:w="2070" w:type="dxa"/>
          </w:tcPr>
          <w:p w:rsidR="00627330" w:rsidRDefault="00633473" w:rsidP="00633473">
            <w:pPr>
              <w:spacing w:line="360" w:lineRule="auto"/>
              <w:jc w:val="center"/>
              <w:rPr>
                <w:color w:val="000000"/>
                <w:lang w:val="sv-SE"/>
              </w:rPr>
            </w:pPr>
            <w:r>
              <w:rPr>
                <w:color w:val="000000"/>
                <w:lang w:val="sv-SE"/>
              </w:rPr>
              <w:t>188</w:t>
            </w:r>
          </w:p>
        </w:tc>
        <w:tc>
          <w:tcPr>
            <w:tcW w:w="2250" w:type="dxa"/>
          </w:tcPr>
          <w:p w:rsidR="00627330" w:rsidRDefault="004773C9" w:rsidP="00D033BF">
            <w:pPr>
              <w:spacing w:line="360" w:lineRule="auto"/>
              <w:jc w:val="center"/>
              <w:rPr>
                <w:color w:val="000000"/>
                <w:lang w:val="sv-SE"/>
              </w:rPr>
            </w:pPr>
            <w:r>
              <w:rPr>
                <w:color w:val="000000"/>
                <w:lang w:val="sv-SE"/>
              </w:rPr>
              <w:t>40,3</w:t>
            </w:r>
          </w:p>
        </w:tc>
        <w:tc>
          <w:tcPr>
            <w:tcW w:w="2281" w:type="dxa"/>
          </w:tcPr>
          <w:p w:rsidR="00627330" w:rsidRDefault="00E72D68" w:rsidP="00184943">
            <w:pPr>
              <w:spacing w:line="360" w:lineRule="auto"/>
              <w:jc w:val="center"/>
              <w:rPr>
                <w:color w:val="000000"/>
                <w:lang w:val="sv-SE"/>
              </w:rPr>
            </w:pPr>
            <w:r>
              <w:rPr>
                <w:color w:val="000000"/>
                <w:lang w:val="sv-SE"/>
              </w:rPr>
              <w:t>5,5</w:t>
            </w:r>
            <w:r w:rsidR="00785765">
              <w:rPr>
                <w:color w:val="000000"/>
                <w:lang w:val="sv-SE"/>
              </w:rPr>
              <w:t>9</w:t>
            </w:r>
          </w:p>
        </w:tc>
      </w:tr>
      <w:tr w:rsidR="00627330" w:rsidTr="00627330">
        <w:tc>
          <w:tcPr>
            <w:tcW w:w="1548" w:type="dxa"/>
          </w:tcPr>
          <w:p w:rsidR="00627330" w:rsidRDefault="00627330" w:rsidP="00627330">
            <w:pPr>
              <w:spacing w:line="360" w:lineRule="auto"/>
              <w:jc w:val="center"/>
              <w:rPr>
                <w:color w:val="000000"/>
                <w:lang w:val="sv-SE"/>
              </w:rPr>
            </w:pPr>
            <w:r>
              <w:rPr>
                <w:color w:val="000000"/>
                <w:lang w:val="sv-SE"/>
              </w:rPr>
              <w:t>2007</w:t>
            </w:r>
          </w:p>
        </w:tc>
        <w:tc>
          <w:tcPr>
            <w:tcW w:w="2070" w:type="dxa"/>
          </w:tcPr>
          <w:p w:rsidR="00627330" w:rsidRDefault="00633473" w:rsidP="00633473">
            <w:pPr>
              <w:spacing w:line="360" w:lineRule="auto"/>
              <w:jc w:val="center"/>
              <w:rPr>
                <w:color w:val="000000"/>
                <w:lang w:val="sv-SE"/>
              </w:rPr>
            </w:pPr>
            <w:r>
              <w:rPr>
                <w:color w:val="000000"/>
                <w:lang w:val="sv-SE"/>
              </w:rPr>
              <w:t>195</w:t>
            </w:r>
          </w:p>
        </w:tc>
        <w:tc>
          <w:tcPr>
            <w:tcW w:w="2250" w:type="dxa"/>
          </w:tcPr>
          <w:p w:rsidR="00627330" w:rsidRDefault="004773C9" w:rsidP="004773C9">
            <w:pPr>
              <w:spacing w:line="360" w:lineRule="auto"/>
              <w:jc w:val="center"/>
              <w:rPr>
                <w:color w:val="000000"/>
                <w:lang w:val="sv-SE"/>
              </w:rPr>
            </w:pPr>
            <w:r>
              <w:rPr>
                <w:color w:val="000000"/>
                <w:lang w:val="sv-SE"/>
              </w:rPr>
              <w:t>41,2</w:t>
            </w:r>
          </w:p>
        </w:tc>
        <w:tc>
          <w:tcPr>
            <w:tcW w:w="2281" w:type="dxa"/>
          </w:tcPr>
          <w:p w:rsidR="00627330" w:rsidRDefault="00785765" w:rsidP="00E72D68">
            <w:pPr>
              <w:spacing w:line="360" w:lineRule="auto"/>
              <w:jc w:val="center"/>
              <w:rPr>
                <w:color w:val="000000"/>
                <w:lang w:val="sv-SE"/>
              </w:rPr>
            </w:pPr>
            <w:r>
              <w:rPr>
                <w:color w:val="000000"/>
                <w:lang w:val="sv-SE"/>
              </w:rPr>
              <w:t>5,54</w:t>
            </w:r>
          </w:p>
        </w:tc>
      </w:tr>
      <w:tr w:rsidR="00627330" w:rsidTr="00627330">
        <w:tc>
          <w:tcPr>
            <w:tcW w:w="1548" w:type="dxa"/>
          </w:tcPr>
          <w:p w:rsidR="00627330" w:rsidRDefault="00627330" w:rsidP="00627330">
            <w:pPr>
              <w:spacing w:line="360" w:lineRule="auto"/>
              <w:jc w:val="center"/>
              <w:rPr>
                <w:color w:val="000000"/>
                <w:lang w:val="sv-SE"/>
              </w:rPr>
            </w:pPr>
            <w:r>
              <w:rPr>
                <w:color w:val="000000"/>
                <w:lang w:val="sv-SE"/>
              </w:rPr>
              <w:t>2008</w:t>
            </w:r>
          </w:p>
        </w:tc>
        <w:tc>
          <w:tcPr>
            <w:tcW w:w="2070" w:type="dxa"/>
          </w:tcPr>
          <w:p w:rsidR="00627330" w:rsidRDefault="00BC37F7" w:rsidP="00633473">
            <w:pPr>
              <w:spacing w:line="360" w:lineRule="auto"/>
              <w:jc w:val="center"/>
              <w:rPr>
                <w:color w:val="000000"/>
                <w:lang w:val="sv-SE"/>
              </w:rPr>
            </w:pPr>
            <w:r>
              <w:rPr>
                <w:color w:val="000000"/>
                <w:lang w:val="sv-SE"/>
              </w:rPr>
              <w:t>221</w:t>
            </w:r>
          </w:p>
        </w:tc>
        <w:tc>
          <w:tcPr>
            <w:tcW w:w="2250" w:type="dxa"/>
          </w:tcPr>
          <w:p w:rsidR="00627330" w:rsidRDefault="004773C9" w:rsidP="004773C9">
            <w:pPr>
              <w:spacing w:line="360" w:lineRule="auto"/>
              <w:jc w:val="center"/>
              <w:rPr>
                <w:color w:val="000000"/>
                <w:lang w:val="sv-SE"/>
              </w:rPr>
            </w:pPr>
            <w:r>
              <w:rPr>
                <w:color w:val="000000"/>
                <w:lang w:val="sv-SE"/>
              </w:rPr>
              <w:t>45,3</w:t>
            </w:r>
          </w:p>
        </w:tc>
        <w:tc>
          <w:tcPr>
            <w:tcW w:w="2281" w:type="dxa"/>
          </w:tcPr>
          <w:p w:rsidR="00627330" w:rsidRDefault="00785765" w:rsidP="00785765">
            <w:pPr>
              <w:spacing w:line="360" w:lineRule="auto"/>
              <w:jc w:val="center"/>
              <w:rPr>
                <w:color w:val="000000"/>
                <w:lang w:val="sv-SE"/>
              </w:rPr>
            </w:pPr>
            <w:r>
              <w:rPr>
                <w:color w:val="000000"/>
                <w:lang w:val="sv-SE"/>
              </w:rPr>
              <w:t>14,7</w:t>
            </w:r>
            <w:r w:rsidR="005A0671">
              <w:rPr>
                <w:color w:val="000000"/>
                <w:lang w:val="sv-SE"/>
              </w:rPr>
              <w:t>9</w:t>
            </w:r>
          </w:p>
        </w:tc>
      </w:tr>
      <w:tr w:rsidR="00627330" w:rsidTr="00627330">
        <w:tc>
          <w:tcPr>
            <w:tcW w:w="1548" w:type="dxa"/>
          </w:tcPr>
          <w:p w:rsidR="00627330" w:rsidRDefault="00627330" w:rsidP="00627330">
            <w:pPr>
              <w:spacing w:line="360" w:lineRule="auto"/>
              <w:jc w:val="center"/>
              <w:rPr>
                <w:color w:val="000000"/>
                <w:lang w:val="sv-SE"/>
              </w:rPr>
            </w:pPr>
            <w:r>
              <w:rPr>
                <w:color w:val="000000"/>
                <w:lang w:val="sv-SE"/>
              </w:rPr>
              <w:t>2009</w:t>
            </w:r>
          </w:p>
        </w:tc>
        <w:tc>
          <w:tcPr>
            <w:tcW w:w="2070" w:type="dxa"/>
          </w:tcPr>
          <w:p w:rsidR="00627330" w:rsidRDefault="00BC37F7" w:rsidP="00BC37F7">
            <w:pPr>
              <w:spacing w:line="360" w:lineRule="auto"/>
              <w:jc w:val="center"/>
              <w:rPr>
                <w:color w:val="000000"/>
                <w:lang w:val="sv-SE"/>
              </w:rPr>
            </w:pPr>
            <w:r>
              <w:rPr>
                <w:color w:val="000000"/>
                <w:lang w:val="sv-SE"/>
              </w:rPr>
              <w:t>245</w:t>
            </w:r>
          </w:p>
        </w:tc>
        <w:tc>
          <w:tcPr>
            <w:tcW w:w="2250" w:type="dxa"/>
          </w:tcPr>
          <w:p w:rsidR="00627330" w:rsidRDefault="002E43BB" w:rsidP="002E43BB">
            <w:pPr>
              <w:spacing w:line="360" w:lineRule="auto"/>
              <w:jc w:val="center"/>
              <w:rPr>
                <w:color w:val="000000"/>
                <w:lang w:val="sv-SE"/>
              </w:rPr>
            </w:pPr>
            <w:r>
              <w:rPr>
                <w:color w:val="000000"/>
                <w:lang w:val="sv-SE"/>
              </w:rPr>
              <w:t>34,3</w:t>
            </w:r>
          </w:p>
        </w:tc>
        <w:tc>
          <w:tcPr>
            <w:tcW w:w="2281" w:type="dxa"/>
          </w:tcPr>
          <w:p w:rsidR="00627330" w:rsidRDefault="00CC2B8C" w:rsidP="00CC2B8C">
            <w:pPr>
              <w:spacing w:line="360" w:lineRule="auto"/>
              <w:jc w:val="center"/>
              <w:rPr>
                <w:color w:val="000000"/>
                <w:lang w:val="sv-SE"/>
              </w:rPr>
            </w:pPr>
            <w:r>
              <w:rPr>
                <w:color w:val="000000"/>
                <w:lang w:val="sv-SE"/>
              </w:rPr>
              <w:t>15</w:t>
            </w:r>
            <w:r w:rsidR="00785765">
              <w:rPr>
                <w:color w:val="000000"/>
                <w:lang w:val="sv-SE"/>
              </w:rPr>
              <w:t>,</w:t>
            </w:r>
            <w:r>
              <w:rPr>
                <w:color w:val="000000"/>
                <w:lang w:val="sv-SE"/>
              </w:rPr>
              <w:t>36</w:t>
            </w:r>
          </w:p>
        </w:tc>
      </w:tr>
      <w:tr w:rsidR="00627330" w:rsidTr="0056282F">
        <w:trPr>
          <w:trHeight w:val="255"/>
        </w:trPr>
        <w:tc>
          <w:tcPr>
            <w:tcW w:w="1548" w:type="dxa"/>
            <w:tcBorders>
              <w:bottom w:val="single" w:sz="4" w:space="0" w:color="auto"/>
            </w:tcBorders>
          </w:tcPr>
          <w:p w:rsidR="00627330" w:rsidRDefault="00627330" w:rsidP="00627330">
            <w:pPr>
              <w:spacing w:line="360" w:lineRule="auto"/>
              <w:jc w:val="center"/>
              <w:rPr>
                <w:color w:val="000000"/>
                <w:lang w:val="sv-SE"/>
              </w:rPr>
            </w:pPr>
            <w:r>
              <w:rPr>
                <w:color w:val="000000"/>
                <w:lang w:val="sv-SE"/>
              </w:rPr>
              <w:t>2010</w:t>
            </w:r>
          </w:p>
        </w:tc>
        <w:tc>
          <w:tcPr>
            <w:tcW w:w="2070" w:type="dxa"/>
            <w:tcBorders>
              <w:bottom w:val="single" w:sz="4" w:space="0" w:color="auto"/>
            </w:tcBorders>
          </w:tcPr>
          <w:p w:rsidR="00627330" w:rsidRDefault="00BC37F7" w:rsidP="00BC37F7">
            <w:pPr>
              <w:spacing w:line="360" w:lineRule="auto"/>
              <w:jc w:val="center"/>
              <w:rPr>
                <w:color w:val="000000"/>
                <w:lang w:val="sv-SE"/>
              </w:rPr>
            </w:pPr>
            <w:r>
              <w:rPr>
                <w:color w:val="000000"/>
                <w:lang w:val="sv-SE"/>
              </w:rPr>
              <w:t xml:space="preserve">270 </w:t>
            </w:r>
          </w:p>
        </w:tc>
        <w:tc>
          <w:tcPr>
            <w:tcW w:w="2250" w:type="dxa"/>
            <w:tcBorders>
              <w:bottom w:val="single" w:sz="4" w:space="0" w:color="auto"/>
            </w:tcBorders>
          </w:tcPr>
          <w:p w:rsidR="00627330" w:rsidRDefault="00184943" w:rsidP="002E43BB">
            <w:pPr>
              <w:spacing w:line="360" w:lineRule="auto"/>
              <w:jc w:val="center"/>
              <w:rPr>
                <w:color w:val="000000"/>
                <w:lang w:val="sv-SE"/>
              </w:rPr>
            </w:pPr>
            <w:r>
              <w:rPr>
                <w:color w:val="000000"/>
                <w:lang w:val="sv-SE"/>
              </w:rPr>
              <w:t>32,2</w:t>
            </w:r>
          </w:p>
        </w:tc>
        <w:tc>
          <w:tcPr>
            <w:tcW w:w="2281" w:type="dxa"/>
            <w:tcBorders>
              <w:bottom w:val="single" w:sz="4" w:space="0" w:color="auto"/>
            </w:tcBorders>
          </w:tcPr>
          <w:p w:rsidR="00627330" w:rsidRDefault="005A0671" w:rsidP="00D01129">
            <w:pPr>
              <w:spacing w:line="360" w:lineRule="auto"/>
              <w:jc w:val="center"/>
              <w:rPr>
                <w:color w:val="000000"/>
                <w:lang w:val="sv-SE"/>
              </w:rPr>
            </w:pPr>
            <w:r>
              <w:rPr>
                <w:color w:val="000000"/>
                <w:lang w:val="sv-SE"/>
              </w:rPr>
              <w:t>14,72</w:t>
            </w:r>
          </w:p>
        </w:tc>
      </w:tr>
      <w:tr w:rsidR="0056282F" w:rsidTr="0056282F">
        <w:trPr>
          <w:trHeight w:val="109"/>
        </w:trPr>
        <w:tc>
          <w:tcPr>
            <w:tcW w:w="1548" w:type="dxa"/>
            <w:tcBorders>
              <w:top w:val="single" w:sz="4" w:space="0" w:color="auto"/>
            </w:tcBorders>
          </w:tcPr>
          <w:p w:rsidR="0056282F" w:rsidRDefault="005F617E" w:rsidP="00627330">
            <w:pPr>
              <w:spacing w:line="360" w:lineRule="auto"/>
              <w:jc w:val="center"/>
              <w:rPr>
                <w:color w:val="000000"/>
                <w:lang w:val="sv-SE"/>
              </w:rPr>
            </w:pPr>
            <w:r>
              <w:rPr>
                <w:color w:val="000000"/>
                <w:lang w:val="sv-SE"/>
              </w:rPr>
              <w:t>2011</w:t>
            </w:r>
          </w:p>
        </w:tc>
        <w:tc>
          <w:tcPr>
            <w:tcW w:w="2070" w:type="dxa"/>
            <w:tcBorders>
              <w:top w:val="single" w:sz="4" w:space="0" w:color="auto"/>
            </w:tcBorders>
          </w:tcPr>
          <w:p w:rsidR="0056282F" w:rsidRDefault="005F617E" w:rsidP="00BC37F7">
            <w:pPr>
              <w:spacing w:line="360" w:lineRule="auto"/>
              <w:jc w:val="center"/>
              <w:rPr>
                <w:color w:val="000000"/>
                <w:lang w:val="sv-SE"/>
              </w:rPr>
            </w:pPr>
            <w:r>
              <w:rPr>
                <w:color w:val="000000"/>
                <w:lang w:val="sv-SE"/>
              </w:rPr>
              <w:t>224</w:t>
            </w:r>
          </w:p>
        </w:tc>
        <w:tc>
          <w:tcPr>
            <w:tcW w:w="2250" w:type="dxa"/>
            <w:tcBorders>
              <w:top w:val="single" w:sz="4" w:space="0" w:color="auto"/>
            </w:tcBorders>
          </w:tcPr>
          <w:p w:rsidR="0056282F" w:rsidRDefault="005F617E" w:rsidP="002E43BB">
            <w:pPr>
              <w:spacing w:line="360" w:lineRule="auto"/>
              <w:jc w:val="center"/>
              <w:rPr>
                <w:color w:val="000000"/>
                <w:lang w:val="sv-SE"/>
              </w:rPr>
            </w:pPr>
            <w:r>
              <w:rPr>
                <w:color w:val="000000"/>
                <w:lang w:val="sv-SE"/>
              </w:rPr>
              <w:t>17,4</w:t>
            </w:r>
          </w:p>
        </w:tc>
        <w:tc>
          <w:tcPr>
            <w:tcW w:w="2281" w:type="dxa"/>
            <w:tcBorders>
              <w:top w:val="single" w:sz="4" w:space="0" w:color="auto"/>
            </w:tcBorders>
          </w:tcPr>
          <w:p w:rsidR="0056282F" w:rsidRDefault="005F617E" w:rsidP="00D01129">
            <w:pPr>
              <w:spacing w:line="360" w:lineRule="auto"/>
              <w:jc w:val="center"/>
              <w:rPr>
                <w:color w:val="000000"/>
                <w:lang w:val="sv-SE"/>
              </w:rPr>
            </w:pPr>
            <w:r>
              <w:rPr>
                <w:color w:val="000000"/>
                <w:lang w:val="sv-SE"/>
              </w:rPr>
              <w:t>8,08</w:t>
            </w:r>
          </w:p>
        </w:tc>
      </w:tr>
    </w:tbl>
    <w:p w:rsidR="009C526C" w:rsidRPr="00BC70A5" w:rsidRDefault="00910E41" w:rsidP="009C526C">
      <w:pPr>
        <w:spacing w:line="480" w:lineRule="auto"/>
        <w:jc w:val="both"/>
      </w:pPr>
      <w:r w:rsidRPr="003E0DE6">
        <w:t>Sumber : Hasil Olahan Data Tahun 2012</w:t>
      </w:r>
    </w:p>
    <w:p w:rsidR="009C526C" w:rsidRDefault="009C526C" w:rsidP="009C526C">
      <w:pPr>
        <w:spacing w:line="480" w:lineRule="auto"/>
        <w:ind w:firstLine="720"/>
        <w:jc w:val="both"/>
      </w:pPr>
      <w:r>
        <w:t xml:space="preserve">Likuiditas berasal dari kata likuid yang berarti cair, suatu perusahaan dikatakan likuid apabila perusahaan itu mampu membayar hutang jangka pendeknya tepat pada waktunya. Dengan kata lain rasio likuiditas adalah “ rasio yang mengukur kemampuan yang segera harus dipenuhi” karena peranan likuiditas di anggap begitu penting, maka sering pula dikatakan bahwa likuiditas memberikan kesan pertama tentang baik buruknya suatu perusahaan. Pada umumnya standar perusahaan dikatakan likuid apabila tingkat likuiditas dengan current ratio sebesar 200% </w:t>
      </w:r>
      <w:r w:rsidR="00E01176">
        <w:t xml:space="preserve"> </w:t>
      </w:r>
      <w:r>
        <w:t xml:space="preserve">Dan ini sudah dapat di anggap baik, </w:t>
      </w:r>
      <w:r w:rsidRPr="00E9647A">
        <w:rPr>
          <w:i/>
        </w:rPr>
        <w:t>Current ratio</w:t>
      </w:r>
      <w:r>
        <w:t xml:space="preserve"> lebih aman bila berada di atas 100%. Dengan menentukan likuiditas yang baik merupakan tindakan yang hati-hati dari perusahaan untuk mengantisipasi keadaan yang tidak diinginkan. </w:t>
      </w:r>
    </w:p>
    <w:p w:rsidR="009C526C" w:rsidRPr="005000E7" w:rsidRDefault="009C526C" w:rsidP="009C526C">
      <w:pPr>
        <w:pStyle w:val="ListParagraph"/>
        <w:spacing w:line="480" w:lineRule="auto"/>
        <w:ind w:left="0" w:firstLine="720"/>
        <w:jc w:val="both"/>
      </w:pPr>
      <w:r w:rsidRPr="005457E2">
        <w:rPr>
          <w:i/>
          <w:color w:val="000000"/>
          <w:lang w:val="sv-SE"/>
        </w:rPr>
        <w:lastRenderedPageBreak/>
        <w:t>Current ratio</w:t>
      </w:r>
      <w:r>
        <w:rPr>
          <w:i/>
          <w:color w:val="000000"/>
          <w:lang w:val="sv-SE"/>
        </w:rPr>
        <w:t xml:space="preserve"> </w:t>
      </w:r>
      <w:r w:rsidRPr="00A9642E">
        <w:t>merupakan perbandingan antara</w:t>
      </w:r>
      <w:r>
        <w:t xml:space="preserve"> aktiva lancar</w:t>
      </w:r>
      <w:r w:rsidRPr="00A9642E">
        <w:t xml:space="preserve"> (</w:t>
      </w:r>
      <w:r w:rsidRPr="00A9642E">
        <w:rPr>
          <w:i/>
        </w:rPr>
        <w:t>current asset</w:t>
      </w:r>
      <w:r w:rsidRPr="00A9642E">
        <w:t>) dengan hutang lancar (</w:t>
      </w:r>
      <w:r w:rsidRPr="00A9642E">
        <w:rPr>
          <w:i/>
        </w:rPr>
        <w:t>current liabilities</w:t>
      </w:r>
      <w:r w:rsidRPr="00A9642E">
        <w:t>), dimana aktiva lancar dianggap berarti dan dapat diukur menjadi kas dalam waktu relatif cepat.</w:t>
      </w:r>
      <w:r>
        <w:t xml:space="preserve"> </w:t>
      </w:r>
      <w:r w:rsidRPr="005000E7">
        <w:rPr>
          <w:color w:val="000000"/>
          <w:lang w:val="sv-SE"/>
        </w:rPr>
        <w:t>menurut</w:t>
      </w:r>
      <w:r>
        <w:rPr>
          <w:color w:val="000000"/>
          <w:lang w:val="sv-SE"/>
        </w:rPr>
        <w:t xml:space="preserve"> Syamsuddin (2007:44) </w:t>
      </w:r>
      <w:r>
        <w:t xml:space="preserve">Pada umumnya standar perusahaan dikatakan likuid apabila tingkat likuiditas dengan </w:t>
      </w:r>
      <w:r w:rsidRPr="00C31FE1">
        <w:rPr>
          <w:i/>
        </w:rPr>
        <w:t>current ratio</w:t>
      </w:r>
      <w:r>
        <w:t xml:space="preserve"> sebesar 200% Dan ini sudah dapat di anggap baik, </w:t>
      </w:r>
      <w:r w:rsidRPr="00E9647A">
        <w:rPr>
          <w:i/>
        </w:rPr>
        <w:t>Current ratio</w:t>
      </w:r>
      <w:r>
        <w:t xml:space="preserve"> lebih aman bila berada di atas 100%. Dari tabel 5 di atas. </w:t>
      </w:r>
      <w:r w:rsidRPr="005000E7">
        <w:rPr>
          <w:i/>
        </w:rPr>
        <w:t>Current ratio</w:t>
      </w:r>
      <w:r>
        <w:rPr>
          <w:color w:val="000000"/>
          <w:lang w:val="sv-SE"/>
        </w:rPr>
        <w:t xml:space="preserve"> ini berarti 1 hutang lancar dijamin oleh aktiva lancar sebesar 118 %,</w:t>
      </w:r>
      <w:r w:rsidR="003A6F93">
        <w:rPr>
          <w:color w:val="000000"/>
          <w:lang w:val="sv-SE"/>
        </w:rPr>
        <w:t xml:space="preserve"> untuk</w:t>
      </w:r>
      <w:r>
        <w:rPr>
          <w:color w:val="000000"/>
          <w:lang w:val="sv-SE"/>
        </w:rPr>
        <w:t xml:space="preserve"> tahun 2006, tahun 2007 sebesar 195%, tahun 2008 sebesar 22</w:t>
      </w:r>
      <w:r w:rsidR="006418A6">
        <w:rPr>
          <w:color w:val="000000"/>
          <w:lang w:val="sv-SE"/>
        </w:rPr>
        <w:t>1%, tahun 2009 sebesar 245%,</w:t>
      </w:r>
      <w:r>
        <w:rPr>
          <w:color w:val="000000"/>
          <w:lang w:val="sv-SE"/>
        </w:rPr>
        <w:t xml:space="preserve"> tahun 2010 sebesar 270%,</w:t>
      </w:r>
      <w:r w:rsidR="006418A6">
        <w:rPr>
          <w:color w:val="000000"/>
          <w:lang w:val="sv-SE"/>
        </w:rPr>
        <w:t xml:space="preserve"> dan tahun 2011 sebesar 224%.</w:t>
      </w:r>
      <w:r w:rsidRPr="007A427B">
        <w:t xml:space="preserve"> </w:t>
      </w:r>
      <w:r w:rsidR="006418A6">
        <w:t>Dilihat dari current ra</w:t>
      </w:r>
      <w:r w:rsidR="00B334EC">
        <w:t>tio tahun 2006 sampai tahun 2007</w:t>
      </w:r>
      <w:r w:rsidR="006418A6">
        <w:t>, rasionya dapat dikatakan kurang</w:t>
      </w:r>
      <w:r w:rsidR="003A6F93">
        <w:t xml:space="preserve"> baik karena nilainya tidak men</w:t>
      </w:r>
      <w:r w:rsidR="006418A6">
        <w:t>capai 200%</w:t>
      </w:r>
      <w:r w:rsidR="00B334EC">
        <w:t>, sedangkan pada tahun 2008</w:t>
      </w:r>
      <w:r w:rsidR="006418A6">
        <w:t xml:space="preserve"> dan 2011</w:t>
      </w:r>
      <w:r w:rsidR="00B334EC">
        <w:t xml:space="preserve"> current ratio perusahaan</w:t>
      </w:r>
      <w:r w:rsidR="006418A6">
        <w:t xml:space="preserve"> dapat dikatakan baik karena nilainya mencapai </w:t>
      </w:r>
      <w:r>
        <w:t xml:space="preserve"> 200%.</w:t>
      </w:r>
      <w:r>
        <w:rPr>
          <w:color w:val="000000"/>
          <w:lang w:val="sv-SE"/>
        </w:rPr>
        <w:t xml:space="preserve"> </w:t>
      </w:r>
    </w:p>
    <w:p w:rsidR="009C526C" w:rsidRDefault="009C526C" w:rsidP="009C526C">
      <w:pPr>
        <w:spacing w:line="480" w:lineRule="auto"/>
        <w:ind w:firstLine="720"/>
        <w:jc w:val="both"/>
        <w:rPr>
          <w:color w:val="000000"/>
          <w:lang w:val="sv-SE"/>
        </w:rPr>
      </w:pPr>
      <w:r>
        <w:rPr>
          <w:color w:val="000000"/>
          <w:lang w:val="sv-SE"/>
        </w:rPr>
        <w:t xml:space="preserve">Analisis </w:t>
      </w:r>
      <w:r w:rsidRPr="0071698F">
        <w:rPr>
          <w:i/>
          <w:color w:val="000000"/>
          <w:lang w:val="sv-SE"/>
        </w:rPr>
        <w:t>Quick Ratio</w:t>
      </w:r>
      <w:r>
        <w:rPr>
          <w:color w:val="000000"/>
          <w:lang w:val="sv-SE"/>
        </w:rPr>
        <w:t xml:space="preserve"> yang merupakan kemampuan perusahaan untuk membayar utang jangka pendeknya yang dipenuhi oleh aktiva cepat (</w:t>
      </w:r>
      <w:r w:rsidRPr="005457E2">
        <w:rPr>
          <w:i/>
          <w:color w:val="000000"/>
          <w:lang w:val="sv-SE"/>
        </w:rPr>
        <w:t>Quick Ratio)</w:t>
      </w:r>
      <w:r>
        <w:rPr>
          <w:color w:val="000000"/>
          <w:lang w:val="sv-SE"/>
        </w:rPr>
        <w:t xml:space="preserve">, menurut Syamsuddin (2007:45) standar quick rasio yang digunakan perusahaan pada umumnya adalah 100%, maka diperoleh </w:t>
      </w:r>
      <w:r w:rsidRPr="00570FF4">
        <w:rPr>
          <w:i/>
          <w:color w:val="000000"/>
          <w:lang w:val="sv-SE"/>
        </w:rPr>
        <w:t>Quick Ratio</w:t>
      </w:r>
      <w:r>
        <w:rPr>
          <w:color w:val="000000"/>
          <w:lang w:val="sv-SE"/>
        </w:rPr>
        <w:t xml:space="preserve"> yaitu untuk tahun 2006 sebesar 40,3%,</w:t>
      </w:r>
      <w:r w:rsidR="00B334EC">
        <w:rPr>
          <w:color w:val="000000"/>
          <w:lang w:val="sv-SE"/>
        </w:rPr>
        <w:t xml:space="preserve"> yang berarti 1 hutang lancar dijamin oleh 40,3%</w:t>
      </w:r>
      <w:r w:rsidR="00B75F93">
        <w:rPr>
          <w:color w:val="000000"/>
          <w:lang w:val="sv-SE"/>
        </w:rPr>
        <w:t xml:space="preserve"> aktiva lancar.</w:t>
      </w:r>
      <w:r>
        <w:rPr>
          <w:color w:val="000000"/>
          <w:lang w:val="sv-SE"/>
        </w:rPr>
        <w:t xml:space="preserve"> tahun 2007 sebesar 41,2%, tahun 2008 sebesar 45,3%, namun pada tahun 2009 mengalami penurunan sebesar 34,3%, disebabkan oleh meningkatnya hutang lancar pada tahun 2009, dan tahun 2010 kembali mengalami penurunan sebesar sebesar 32,2%,</w:t>
      </w:r>
      <w:r w:rsidR="00B334EC">
        <w:rPr>
          <w:color w:val="000000"/>
          <w:lang w:val="sv-SE"/>
        </w:rPr>
        <w:t xml:space="preserve"> disebabkan oleh meningkatnya hutang lancar, tahun 2011 juga kembali mengalami penurunan sebesar</w:t>
      </w:r>
      <w:r>
        <w:rPr>
          <w:color w:val="000000"/>
          <w:lang w:val="sv-SE"/>
        </w:rPr>
        <w:t xml:space="preserve"> </w:t>
      </w:r>
      <w:r w:rsidR="00B334EC">
        <w:rPr>
          <w:color w:val="000000"/>
          <w:lang w:val="sv-SE"/>
        </w:rPr>
        <w:t xml:space="preserve">17,4% </w:t>
      </w:r>
      <w:r>
        <w:rPr>
          <w:color w:val="000000"/>
          <w:lang w:val="sv-SE"/>
        </w:rPr>
        <w:t xml:space="preserve">juga disebabkan oleh meningkatnya hutang lancar. </w:t>
      </w:r>
      <w:r>
        <w:t>Secara</w:t>
      </w:r>
      <w:r w:rsidR="00B334EC">
        <w:t xml:space="preserve"> keseluruhan dari tahun 2006 sampai tahun 2011,</w:t>
      </w:r>
      <w:r>
        <w:t xml:space="preserve"> rasio ini bisa dikatakan kurang baik </w:t>
      </w:r>
      <w:r>
        <w:lastRenderedPageBreak/>
        <w:t>karena nilainya tidak lebih dari 100% dan rasionya mengalami penurunan yang berfluktuasi.</w:t>
      </w:r>
      <w:r>
        <w:rPr>
          <w:color w:val="000000"/>
          <w:lang w:val="sv-SE"/>
        </w:rPr>
        <w:t xml:space="preserve"> </w:t>
      </w:r>
    </w:p>
    <w:p w:rsidR="00A10303" w:rsidRDefault="009C526C" w:rsidP="00B75F93">
      <w:pPr>
        <w:spacing w:line="480" w:lineRule="auto"/>
        <w:ind w:firstLine="720"/>
        <w:jc w:val="both"/>
        <w:rPr>
          <w:color w:val="000000"/>
          <w:lang w:val="sv-SE"/>
        </w:rPr>
      </w:pPr>
      <w:r w:rsidRPr="005457E2">
        <w:rPr>
          <w:i/>
          <w:color w:val="000000"/>
          <w:lang w:val="sv-SE"/>
        </w:rPr>
        <w:t>Cash Ratio</w:t>
      </w:r>
      <w:r>
        <w:rPr>
          <w:color w:val="000000"/>
          <w:lang w:val="sv-SE"/>
        </w:rPr>
        <w:t xml:space="preserve"> adalah mengukur kemampuan perusahaan membayar utang lancarnya dengan kas yang setara dengan kas. Sesuai dengan hasil perhitungan di perolehan tahun 2006 sebesar 5,59%</w:t>
      </w:r>
      <w:r w:rsidR="00B75F93">
        <w:rPr>
          <w:color w:val="000000"/>
          <w:lang w:val="sv-SE"/>
        </w:rPr>
        <w:t xml:space="preserve"> yang berarti 1 hutang lancar dijamin oleh 5,59% kas.</w:t>
      </w:r>
      <w:r>
        <w:rPr>
          <w:color w:val="000000"/>
          <w:lang w:val="sv-SE"/>
        </w:rPr>
        <w:t xml:space="preserve"> rasio ini menunjukkan kondisi perusahaan kurang baik karena nilai hutang lancar lebih tinggi daripada kas, kemudian tahun 2007 mengalami penurunan sebesar 5,54% hal ini disebabkan karena meningkatnya hutang lancar pada tahun 2007, rasio ini menunjukkan kondisi perusahaan kurang baik karena nilai hutang lancar lebih tinggi daripada kas, kemudian tahun 2008 mengalami peningkatan sebesar 14,79%,</w:t>
      </w:r>
      <w:r w:rsidRPr="00B6382A">
        <w:rPr>
          <w:color w:val="000000"/>
          <w:lang w:val="sv-SE"/>
        </w:rPr>
        <w:t xml:space="preserve"> </w:t>
      </w:r>
      <w:r>
        <w:rPr>
          <w:color w:val="000000"/>
          <w:lang w:val="sv-SE"/>
        </w:rPr>
        <w:t>rasio ini menunjukkan kondisi perusahaan yang cukup likuid karena nilai kas lebih tinggi daripada hutang lancar, kemudian tahun 2009 mengalami peningkatan sebesar 15,36%, rasio ini menunjukkan kondisi perusahaan yang cukup likuid karena nilai kas lebih tinggi daripada hutang lancar, dan pada tahun 2010 mengalami penurunan sebesar 14,72% disebabkan karena meningkatnya hutang lancar,</w:t>
      </w:r>
      <w:r w:rsidR="00B75F93">
        <w:rPr>
          <w:color w:val="000000"/>
          <w:lang w:val="sv-SE"/>
        </w:rPr>
        <w:t xml:space="preserve"> namun rasio ini menunjukkan kondisi perusahaan yang cukup likuid karena nilai kas lebih tinggi daripada hutang lancar kemudian pada tahun 2011 mengalami penurunan sebesar</w:t>
      </w:r>
      <w:r>
        <w:rPr>
          <w:color w:val="000000"/>
          <w:lang w:val="sv-SE"/>
        </w:rPr>
        <w:t xml:space="preserve"> </w:t>
      </w:r>
      <w:r w:rsidR="00B75F93">
        <w:rPr>
          <w:color w:val="000000"/>
          <w:lang w:val="sv-SE"/>
        </w:rPr>
        <w:t>8,08% disebabkan karena meningkatnya hutang lancar, rasio ini menunjukkan kondisi perusahaan kurang baik karena nilai hutang lancar lebih tinggi daripada kas.</w:t>
      </w:r>
    </w:p>
    <w:p w:rsidR="009C526C" w:rsidRDefault="009C526C" w:rsidP="003A1EB1">
      <w:pPr>
        <w:jc w:val="center"/>
        <w:rPr>
          <w:color w:val="000000"/>
          <w:lang w:val="sv-SE"/>
        </w:rPr>
      </w:pPr>
    </w:p>
    <w:p w:rsidR="005F617E" w:rsidRPr="00950220" w:rsidRDefault="005F617E" w:rsidP="00CA4DF8">
      <w:pPr>
        <w:pStyle w:val="ListParagraph"/>
        <w:numPr>
          <w:ilvl w:val="1"/>
          <w:numId w:val="19"/>
        </w:numPr>
        <w:ind w:left="426"/>
        <w:rPr>
          <w:b/>
          <w:color w:val="000000"/>
          <w:lang w:val="sv-SE"/>
        </w:rPr>
      </w:pPr>
      <w:r>
        <w:rPr>
          <w:b/>
          <w:color w:val="000000"/>
          <w:lang w:val="sv-SE"/>
        </w:rPr>
        <w:t xml:space="preserve"> </w:t>
      </w:r>
      <w:r w:rsidRPr="00950220">
        <w:rPr>
          <w:b/>
          <w:color w:val="000000"/>
          <w:lang w:val="sv-SE"/>
        </w:rPr>
        <w:t>Rasio Aktivitas</w:t>
      </w:r>
    </w:p>
    <w:p w:rsidR="005F617E" w:rsidRDefault="005F617E" w:rsidP="005F617E">
      <w:pPr>
        <w:ind w:left="360"/>
        <w:rPr>
          <w:color w:val="000000"/>
          <w:lang w:val="sv-SE"/>
        </w:rPr>
      </w:pPr>
    </w:p>
    <w:p w:rsidR="005F617E" w:rsidRDefault="005F617E" w:rsidP="005F617E">
      <w:pPr>
        <w:ind w:left="360"/>
        <w:rPr>
          <w:color w:val="000000"/>
          <w:lang w:val="sv-SE"/>
        </w:rPr>
      </w:pPr>
      <w:r>
        <w:rPr>
          <w:color w:val="000000"/>
          <w:lang w:val="sv-SE"/>
        </w:rPr>
        <w:t xml:space="preserve">                        </w:t>
      </w:r>
      <w:r>
        <w:rPr>
          <w:color w:val="000000"/>
          <w:lang w:val="sv-SE"/>
        </w:rPr>
        <w:tab/>
      </w:r>
      <w:r>
        <w:rPr>
          <w:color w:val="000000"/>
          <w:lang w:val="sv-SE"/>
        </w:rPr>
        <w:tab/>
        <w:t>Harga Pokok Penjualan</w:t>
      </w:r>
    </w:p>
    <w:p w:rsidR="005F617E" w:rsidRDefault="00751CB3" w:rsidP="005F617E">
      <w:pPr>
        <w:tabs>
          <w:tab w:val="left" w:pos="5460"/>
        </w:tabs>
        <w:rPr>
          <w:color w:val="000000"/>
          <w:lang w:val="sv-SE"/>
        </w:rPr>
      </w:pPr>
      <w:r>
        <w:rPr>
          <w:noProof/>
          <w:color w:val="000000"/>
        </w:rPr>
        <w:pict>
          <v:shape id="_x0000_s1201" type="#_x0000_t32" style="position:absolute;margin-left:130pt;margin-top:7.75pt;width:155.25pt;height:0;z-index:251853312" o:connectortype="straight"/>
        </w:pict>
      </w:r>
      <w:r w:rsidR="005F617E">
        <w:rPr>
          <w:color w:val="000000"/>
          <w:lang w:val="sv-SE"/>
        </w:rPr>
        <w:t>Perputaran Persediaan  =</w:t>
      </w:r>
      <w:r w:rsidR="005F617E">
        <w:rPr>
          <w:color w:val="000000"/>
          <w:lang w:val="sv-SE"/>
        </w:rPr>
        <w:tab/>
        <w:t xml:space="preserve">        X 100%</w:t>
      </w:r>
    </w:p>
    <w:p w:rsidR="005F617E" w:rsidRDefault="005F617E" w:rsidP="005F617E">
      <w:pPr>
        <w:rPr>
          <w:color w:val="000000"/>
          <w:lang w:val="sv-SE"/>
        </w:rPr>
      </w:pPr>
      <w:r>
        <w:rPr>
          <w:color w:val="000000"/>
          <w:lang w:val="sv-SE"/>
        </w:rPr>
        <w:tab/>
      </w:r>
      <w:r>
        <w:rPr>
          <w:color w:val="000000"/>
          <w:lang w:val="sv-SE"/>
        </w:rPr>
        <w:tab/>
      </w:r>
      <w:r>
        <w:rPr>
          <w:color w:val="000000"/>
          <w:lang w:val="sv-SE"/>
        </w:rPr>
        <w:tab/>
        <w:t xml:space="preserve">              Persediaan </w:t>
      </w:r>
      <w:r w:rsidR="00C86602">
        <w:rPr>
          <w:color w:val="000000"/>
          <w:lang w:val="sv-SE"/>
        </w:rPr>
        <w:t>Rata-rata</w:t>
      </w:r>
    </w:p>
    <w:p w:rsidR="005F617E" w:rsidRDefault="005F617E" w:rsidP="005F617E">
      <w:pPr>
        <w:rPr>
          <w:color w:val="000000"/>
          <w:lang w:val="sv-SE"/>
        </w:rPr>
      </w:pPr>
    </w:p>
    <w:p w:rsidR="005F617E" w:rsidRDefault="005F617E" w:rsidP="005F617E">
      <w:pPr>
        <w:ind w:left="360"/>
        <w:rPr>
          <w:color w:val="000000"/>
          <w:lang w:val="sv-SE"/>
        </w:rPr>
      </w:pPr>
      <w:r>
        <w:rPr>
          <w:color w:val="000000"/>
          <w:lang w:val="sv-SE"/>
        </w:rPr>
        <w:t xml:space="preserve">                        </w:t>
      </w:r>
      <w:r>
        <w:rPr>
          <w:color w:val="000000"/>
          <w:lang w:val="sv-SE"/>
        </w:rPr>
        <w:tab/>
      </w:r>
      <w:r>
        <w:rPr>
          <w:color w:val="000000"/>
          <w:lang w:val="sv-SE"/>
        </w:rPr>
        <w:tab/>
        <w:t xml:space="preserve">            21.622.622</w:t>
      </w:r>
    </w:p>
    <w:p w:rsidR="005F617E" w:rsidRDefault="00751CB3" w:rsidP="005F617E">
      <w:pPr>
        <w:tabs>
          <w:tab w:val="left" w:pos="5460"/>
        </w:tabs>
        <w:rPr>
          <w:color w:val="000000"/>
          <w:lang w:val="sv-SE"/>
        </w:rPr>
      </w:pPr>
      <w:r>
        <w:rPr>
          <w:noProof/>
          <w:color w:val="000000"/>
        </w:rPr>
        <w:pict>
          <v:shape id="_x0000_s1202" type="#_x0000_t32" style="position:absolute;margin-left:130pt;margin-top:7.75pt;width:155.25pt;height:0;z-index:251854336" o:connectortype="straight"/>
        </w:pict>
      </w:r>
      <w:r w:rsidR="005F617E">
        <w:rPr>
          <w:color w:val="000000"/>
          <w:lang w:val="sv-SE"/>
        </w:rPr>
        <w:t>Perputaran Persediaan  =</w:t>
      </w:r>
      <w:r w:rsidR="005F617E">
        <w:rPr>
          <w:color w:val="000000"/>
          <w:lang w:val="sv-SE"/>
        </w:rPr>
        <w:tab/>
        <w:t xml:space="preserve">        </w:t>
      </w:r>
    </w:p>
    <w:p w:rsidR="005F617E" w:rsidRDefault="005F617E" w:rsidP="005F617E">
      <w:pPr>
        <w:rPr>
          <w:color w:val="000000"/>
          <w:lang w:val="sv-SE"/>
        </w:rPr>
      </w:pPr>
      <w:r>
        <w:rPr>
          <w:color w:val="000000"/>
          <w:lang w:val="sv-SE"/>
        </w:rPr>
        <w:tab/>
      </w:r>
      <w:r>
        <w:rPr>
          <w:color w:val="000000"/>
          <w:lang w:val="sv-SE"/>
        </w:rPr>
        <w:tab/>
      </w:r>
      <w:r>
        <w:rPr>
          <w:color w:val="000000"/>
          <w:lang w:val="sv-SE"/>
        </w:rPr>
        <w:tab/>
        <w:t xml:space="preserve">                        11.649.091 </w:t>
      </w:r>
    </w:p>
    <w:p w:rsidR="005F617E" w:rsidRDefault="005F617E" w:rsidP="005F617E">
      <w:pPr>
        <w:rPr>
          <w:color w:val="000000"/>
          <w:lang w:val="sv-SE"/>
        </w:rPr>
      </w:pPr>
      <w:r>
        <w:rPr>
          <w:color w:val="000000"/>
          <w:lang w:val="sv-SE"/>
        </w:rPr>
        <w:t>2006</w:t>
      </w:r>
    </w:p>
    <w:p w:rsidR="005F617E" w:rsidRDefault="005F617E" w:rsidP="005F617E">
      <w:pPr>
        <w:rPr>
          <w:color w:val="000000"/>
          <w:lang w:val="sv-SE"/>
        </w:rPr>
      </w:pPr>
      <w:r>
        <w:rPr>
          <w:color w:val="000000"/>
          <w:lang w:val="sv-SE"/>
        </w:rPr>
        <w:tab/>
      </w:r>
      <w:r>
        <w:rPr>
          <w:color w:val="000000"/>
          <w:lang w:val="sv-SE"/>
        </w:rPr>
        <w:tab/>
      </w:r>
      <w:r>
        <w:rPr>
          <w:color w:val="000000"/>
          <w:lang w:val="sv-SE"/>
        </w:rPr>
        <w:tab/>
        <w:t xml:space="preserve">  = 1,8 kali </w:t>
      </w:r>
    </w:p>
    <w:p w:rsidR="005F617E" w:rsidRDefault="005F617E" w:rsidP="005F617E">
      <w:pPr>
        <w:rPr>
          <w:color w:val="000000"/>
          <w:lang w:val="sv-SE"/>
        </w:rPr>
      </w:pPr>
    </w:p>
    <w:p w:rsidR="005F617E" w:rsidRDefault="005F617E" w:rsidP="005F617E">
      <w:pPr>
        <w:rPr>
          <w:color w:val="000000"/>
          <w:lang w:val="sv-SE"/>
        </w:rPr>
      </w:pPr>
      <w:r>
        <w:rPr>
          <w:color w:val="000000"/>
          <w:lang w:val="sv-SE"/>
        </w:rPr>
        <w:t xml:space="preserve">                        </w:t>
      </w:r>
      <w:r>
        <w:rPr>
          <w:color w:val="000000"/>
          <w:lang w:val="sv-SE"/>
        </w:rPr>
        <w:tab/>
      </w:r>
      <w:r>
        <w:rPr>
          <w:color w:val="000000"/>
          <w:lang w:val="sv-SE"/>
        </w:rPr>
        <w:tab/>
        <w:t xml:space="preserve">            23.074.633</w:t>
      </w:r>
    </w:p>
    <w:p w:rsidR="005F617E" w:rsidRDefault="00751CB3" w:rsidP="005F617E">
      <w:pPr>
        <w:tabs>
          <w:tab w:val="left" w:pos="5460"/>
        </w:tabs>
        <w:rPr>
          <w:color w:val="000000"/>
          <w:lang w:val="sv-SE"/>
        </w:rPr>
      </w:pPr>
      <w:r>
        <w:rPr>
          <w:noProof/>
          <w:color w:val="000000"/>
        </w:rPr>
        <w:pict>
          <v:shape id="_x0000_s1203" type="#_x0000_t32" style="position:absolute;margin-left:130pt;margin-top:7.75pt;width:155.25pt;height:0;z-index:251855360" o:connectortype="straight"/>
        </w:pict>
      </w:r>
      <w:r w:rsidR="005F617E">
        <w:rPr>
          <w:color w:val="000000"/>
          <w:lang w:val="sv-SE"/>
        </w:rPr>
        <w:t>Perputaran Persediaan  =</w:t>
      </w:r>
      <w:r w:rsidR="005F617E">
        <w:rPr>
          <w:color w:val="000000"/>
          <w:lang w:val="sv-SE"/>
        </w:rPr>
        <w:tab/>
        <w:t xml:space="preserve">        </w:t>
      </w:r>
    </w:p>
    <w:p w:rsidR="005F617E" w:rsidRDefault="005F617E" w:rsidP="005F617E">
      <w:pPr>
        <w:rPr>
          <w:color w:val="000000"/>
          <w:lang w:val="sv-SE"/>
        </w:rPr>
      </w:pPr>
      <w:r>
        <w:rPr>
          <w:color w:val="000000"/>
          <w:lang w:val="sv-SE"/>
        </w:rPr>
        <w:tab/>
      </w:r>
      <w:r>
        <w:rPr>
          <w:color w:val="000000"/>
          <w:lang w:val="sv-SE"/>
        </w:rPr>
        <w:tab/>
      </w:r>
      <w:r>
        <w:rPr>
          <w:color w:val="000000"/>
          <w:lang w:val="sv-SE"/>
        </w:rPr>
        <w:tab/>
        <w:t xml:space="preserve">                        13.502.038 </w:t>
      </w:r>
    </w:p>
    <w:p w:rsidR="005F617E" w:rsidRDefault="005F617E" w:rsidP="005F617E">
      <w:pPr>
        <w:rPr>
          <w:color w:val="000000"/>
          <w:lang w:val="sv-SE"/>
        </w:rPr>
      </w:pPr>
      <w:r>
        <w:rPr>
          <w:color w:val="000000"/>
          <w:lang w:val="sv-SE"/>
        </w:rPr>
        <w:t>2007</w:t>
      </w:r>
    </w:p>
    <w:p w:rsidR="005F617E" w:rsidRDefault="005F617E" w:rsidP="005F617E">
      <w:pPr>
        <w:rPr>
          <w:color w:val="000000"/>
          <w:lang w:val="sv-SE"/>
        </w:rPr>
      </w:pPr>
      <w:r>
        <w:rPr>
          <w:color w:val="000000"/>
          <w:lang w:val="sv-SE"/>
        </w:rPr>
        <w:tab/>
      </w:r>
      <w:r>
        <w:rPr>
          <w:color w:val="000000"/>
          <w:lang w:val="sv-SE"/>
        </w:rPr>
        <w:tab/>
      </w:r>
      <w:r>
        <w:rPr>
          <w:color w:val="000000"/>
          <w:lang w:val="sv-SE"/>
        </w:rPr>
        <w:tab/>
        <w:t xml:space="preserve">  = 1,7</w:t>
      </w:r>
      <w:r w:rsidR="00BF70D4">
        <w:rPr>
          <w:color w:val="000000"/>
          <w:lang w:val="sv-SE"/>
        </w:rPr>
        <w:t xml:space="preserve"> kali </w:t>
      </w:r>
    </w:p>
    <w:p w:rsidR="005F617E" w:rsidRDefault="005F617E" w:rsidP="005F617E">
      <w:pPr>
        <w:rPr>
          <w:color w:val="000000"/>
          <w:lang w:val="sv-SE"/>
        </w:rPr>
      </w:pPr>
    </w:p>
    <w:p w:rsidR="005F617E" w:rsidRDefault="005F617E" w:rsidP="005F617E">
      <w:pPr>
        <w:ind w:left="360"/>
        <w:rPr>
          <w:color w:val="000000"/>
          <w:lang w:val="sv-SE"/>
        </w:rPr>
      </w:pPr>
      <w:r>
        <w:rPr>
          <w:color w:val="000000"/>
          <w:lang w:val="sv-SE"/>
        </w:rPr>
        <w:t xml:space="preserve">                        </w:t>
      </w:r>
      <w:r>
        <w:rPr>
          <w:color w:val="000000"/>
          <w:lang w:val="sv-SE"/>
        </w:rPr>
        <w:tab/>
      </w:r>
      <w:r>
        <w:rPr>
          <w:color w:val="000000"/>
          <w:lang w:val="sv-SE"/>
        </w:rPr>
        <w:tab/>
        <w:t xml:space="preserve">            25.095.136</w:t>
      </w:r>
    </w:p>
    <w:p w:rsidR="005F617E" w:rsidRDefault="00751CB3" w:rsidP="005F617E">
      <w:pPr>
        <w:tabs>
          <w:tab w:val="left" w:pos="5460"/>
        </w:tabs>
        <w:rPr>
          <w:color w:val="000000"/>
          <w:lang w:val="sv-SE"/>
        </w:rPr>
      </w:pPr>
      <w:r>
        <w:rPr>
          <w:noProof/>
          <w:color w:val="000000"/>
        </w:rPr>
        <w:pict>
          <v:shape id="_x0000_s1204" type="#_x0000_t32" style="position:absolute;margin-left:130pt;margin-top:7.75pt;width:155.25pt;height:0;z-index:251856384" o:connectortype="straight"/>
        </w:pict>
      </w:r>
      <w:r w:rsidR="005F617E">
        <w:rPr>
          <w:color w:val="000000"/>
          <w:lang w:val="sv-SE"/>
        </w:rPr>
        <w:t>Perputaran Persediaan  =</w:t>
      </w:r>
      <w:r w:rsidR="005F617E">
        <w:rPr>
          <w:color w:val="000000"/>
          <w:lang w:val="sv-SE"/>
        </w:rPr>
        <w:tab/>
        <w:t xml:space="preserve">        </w:t>
      </w:r>
    </w:p>
    <w:p w:rsidR="005F617E" w:rsidRDefault="005F617E" w:rsidP="005F617E">
      <w:pPr>
        <w:rPr>
          <w:color w:val="000000"/>
          <w:lang w:val="sv-SE"/>
        </w:rPr>
      </w:pPr>
      <w:r>
        <w:rPr>
          <w:color w:val="000000"/>
          <w:lang w:val="sv-SE"/>
        </w:rPr>
        <w:tab/>
      </w:r>
      <w:r>
        <w:rPr>
          <w:color w:val="000000"/>
          <w:lang w:val="sv-SE"/>
        </w:rPr>
        <w:tab/>
      </w:r>
      <w:r>
        <w:rPr>
          <w:color w:val="000000"/>
          <w:lang w:val="sv-SE"/>
        </w:rPr>
        <w:tab/>
        <w:t xml:space="preserve">                        13.528.987 </w:t>
      </w:r>
    </w:p>
    <w:p w:rsidR="005F617E" w:rsidRDefault="005F617E" w:rsidP="005F617E">
      <w:pPr>
        <w:rPr>
          <w:color w:val="000000"/>
          <w:lang w:val="sv-SE"/>
        </w:rPr>
      </w:pPr>
      <w:r>
        <w:rPr>
          <w:color w:val="000000"/>
          <w:lang w:val="sv-SE"/>
        </w:rPr>
        <w:t>2008</w:t>
      </w:r>
    </w:p>
    <w:p w:rsidR="005F617E" w:rsidRDefault="005F617E" w:rsidP="005F617E">
      <w:pPr>
        <w:rPr>
          <w:color w:val="000000"/>
          <w:lang w:val="sv-SE"/>
        </w:rPr>
      </w:pPr>
      <w:r>
        <w:rPr>
          <w:color w:val="000000"/>
          <w:lang w:val="sv-SE"/>
        </w:rPr>
        <w:tab/>
      </w:r>
      <w:r>
        <w:rPr>
          <w:color w:val="000000"/>
          <w:lang w:val="sv-SE"/>
        </w:rPr>
        <w:tab/>
      </w:r>
      <w:r>
        <w:rPr>
          <w:color w:val="000000"/>
          <w:lang w:val="sv-SE"/>
        </w:rPr>
        <w:tab/>
        <w:t xml:space="preserve">  = 1,8 kali </w:t>
      </w:r>
    </w:p>
    <w:p w:rsidR="00C86602" w:rsidRDefault="00C86602" w:rsidP="005F617E">
      <w:pPr>
        <w:ind w:left="360"/>
        <w:rPr>
          <w:color w:val="000000"/>
          <w:lang w:val="sv-SE"/>
        </w:rPr>
      </w:pPr>
    </w:p>
    <w:p w:rsidR="005F617E" w:rsidRDefault="005F617E" w:rsidP="005F617E">
      <w:pPr>
        <w:ind w:left="360"/>
        <w:rPr>
          <w:color w:val="000000"/>
          <w:lang w:val="sv-SE"/>
        </w:rPr>
      </w:pPr>
      <w:r>
        <w:rPr>
          <w:color w:val="000000"/>
          <w:lang w:val="sv-SE"/>
        </w:rPr>
        <w:t xml:space="preserve">                        </w:t>
      </w:r>
      <w:r>
        <w:rPr>
          <w:color w:val="000000"/>
          <w:lang w:val="sv-SE"/>
        </w:rPr>
        <w:tab/>
      </w:r>
      <w:r>
        <w:rPr>
          <w:color w:val="000000"/>
          <w:lang w:val="sv-SE"/>
        </w:rPr>
        <w:tab/>
        <w:t xml:space="preserve">            25.807.564</w:t>
      </w:r>
    </w:p>
    <w:p w:rsidR="005F617E" w:rsidRDefault="00751CB3" w:rsidP="005F617E">
      <w:pPr>
        <w:tabs>
          <w:tab w:val="left" w:pos="5460"/>
        </w:tabs>
        <w:rPr>
          <w:color w:val="000000"/>
          <w:lang w:val="sv-SE"/>
        </w:rPr>
      </w:pPr>
      <w:r>
        <w:rPr>
          <w:noProof/>
          <w:color w:val="000000"/>
        </w:rPr>
        <w:pict>
          <v:shape id="_x0000_s1205" type="#_x0000_t32" style="position:absolute;margin-left:130pt;margin-top:7.75pt;width:155.25pt;height:0;z-index:251857408" o:connectortype="straight"/>
        </w:pict>
      </w:r>
      <w:r w:rsidR="005F617E">
        <w:rPr>
          <w:color w:val="000000"/>
          <w:lang w:val="sv-SE"/>
        </w:rPr>
        <w:t>Perputaran Persediaan  =</w:t>
      </w:r>
      <w:r w:rsidR="005F617E">
        <w:rPr>
          <w:color w:val="000000"/>
          <w:lang w:val="sv-SE"/>
        </w:rPr>
        <w:tab/>
        <w:t xml:space="preserve">        </w:t>
      </w:r>
    </w:p>
    <w:p w:rsidR="005F617E" w:rsidRDefault="005F617E" w:rsidP="005F617E">
      <w:pPr>
        <w:rPr>
          <w:color w:val="000000"/>
          <w:lang w:val="sv-SE"/>
        </w:rPr>
      </w:pPr>
      <w:r>
        <w:rPr>
          <w:color w:val="000000"/>
          <w:lang w:val="sv-SE"/>
        </w:rPr>
        <w:tab/>
      </w:r>
      <w:r>
        <w:rPr>
          <w:color w:val="000000"/>
          <w:lang w:val="sv-SE"/>
        </w:rPr>
        <w:tab/>
      </w:r>
      <w:r>
        <w:rPr>
          <w:color w:val="000000"/>
          <w:lang w:val="sv-SE"/>
        </w:rPr>
        <w:tab/>
        <w:t xml:space="preserve">                        16.853.310 </w:t>
      </w:r>
    </w:p>
    <w:p w:rsidR="005F617E" w:rsidRDefault="005F617E" w:rsidP="005F617E">
      <w:pPr>
        <w:rPr>
          <w:color w:val="000000"/>
          <w:lang w:val="sv-SE"/>
        </w:rPr>
      </w:pPr>
      <w:r>
        <w:rPr>
          <w:color w:val="000000"/>
          <w:lang w:val="sv-SE"/>
        </w:rPr>
        <w:t>2009</w:t>
      </w:r>
    </w:p>
    <w:p w:rsidR="005F617E" w:rsidRDefault="005F617E" w:rsidP="005F617E">
      <w:pPr>
        <w:rPr>
          <w:color w:val="000000"/>
          <w:lang w:val="sv-SE"/>
        </w:rPr>
      </w:pPr>
      <w:r>
        <w:rPr>
          <w:color w:val="000000"/>
          <w:lang w:val="sv-SE"/>
        </w:rPr>
        <w:tab/>
      </w:r>
      <w:r>
        <w:rPr>
          <w:color w:val="000000"/>
          <w:lang w:val="sv-SE"/>
        </w:rPr>
        <w:tab/>
      </w:r>
      <w:r>
        <w:rPr>
          <w:color w:val="000000"/>
          <w:lang w:val="sv-SE"/>
        </w:rPr>
        <w:tab/>
        <w:t xml:space="preserve">  = 1,5 kali </w:t>
      </w:r>
    </w:p>
    <w:p w:rsidR="005F617E" w:rsidRDefault="005F617E" w:rsidP="005F617E">
      <w:pPr>
        <w:rPr>
          <w:color w:val="000000"/>
          <w:lang w:val="sv-SE"/>
        </w:rPr>
      </w:pPr>
    </w:p>
    <w:p w:rsidR="005F617E" w:rsidRDefault="005F617E" w:rsidP="005F617E">
      <w:pPr>
        <w:ind w:left="360"/>
        <w:rPr>
          <w:color w:val="000000"/>
          <w:lang w:val="sv-SE"/>
        </w:rPr>
      </w:pPr>
      <w:r>
        <w:rPr>
          <w:color w:val="000000"/>
          <w:lang w:val="sv-SE"/>
        </w:rPr>
        <w:t xml:space="preserve">                        </w:t>
      </w:r>
      <w:r>
        <w:rPr>
          <w:color w:val="000000"/>
          <w:lang w:val="sv-SE"/>
        </w:rPr>
        <w:tab/>
      </w:r>
      <w:r>
        <w:rPr>
          <w:color w:val="000000"/>
          <w:lang w:val="sv-SE"/>
        </w:rPr>
        <w:tab/>
        <w:t xml:space="preserve">            28.826.410</w:t>
      </w:r>
    </w:p>
    <w:p w:rsidR="005F617E" w:rsidRDefault="00751CB3" w:rsidP="005F617E">
      <w:pPr>
        <w:tabs>
          <w:tab w:val="left" w:pos="5460"/>
        </w:tabs>
        <w:rPr>
          <w:color w:val="000000"/>
          <w:lang w:val="sv-SE"/>
        </w:rPr>
      </w:pPr>
      <w:r>
        <w:rPr>
          <w:noProof/>
          <w:color w:val="000000"/>
        </w:rPr>
        <w:pict>
          <v:shape id="_x0000_s1206" type="#_x0000_t32" style="position:absolute;margin-left:130pt;margin-top:7.75pt;width:155.25pt;height:0;z-index:251858432" o:connectortype="straight"/>
        </w:pict>
      </w:r>
      <w:r w:rsidR="005F617E">
        <w:rPr>
          <w:color w:val="000000"/>
          <w:lang w:val="sv-SE"/>
        </w:rPr>
        <w:t>Perputaran Persediaan  =</w:t>
      </w:r>
      <w:r w:rsidR="005F617E">
        <w:rPr>
          <w:color w:val="000000"/>
          <w:lang w:val="sv-SE"/>
        </w:rPr>
        <w:tab/>
        <w:t xml:space="preserve">        </w:t>
      </w:r>
    </w:p>
    <w:p w:rsidR="005F617E" w:rsidRDefault="005F617E" w:rsidP="005F617E">
      <w:pPr>
        <w:rPr>
          <w:color w:val="000000"/>
          <w:lang w:val="sv-SE"/>
        </w:rPr>
      </w:pPr>
      <w:r>
        <w:rPr>
          <w:color w:val="000000"/>
          <w:lang w:val="sv-SE"/>
        </w:rPr>
        <w:tab/>
      </w:r>
      <w:r>
        <w:rPr>
          <w:color w:val="000000"/>
          <w:lang w:val="sv-SE"/>
        </w:rPr>
        <w:tab/>
      </w:r>
      <w:r>
        <w:rPr>
          <w:color w:val="000000"/>
          <w:lang w:val="sv-SE"/>
        </w:rPr>
        <w:tab/>
        <w:t xml:space="preserve">                        20.174.168 </w:t>
      </w:r>
    </w:p>
    <w:p w:rsidR="005F617E" w:rsidRDefault="005F617E" w:rsidP="005F617E">
      <w:pPr>
        <w:rPr>
          <w:color w:val="000000"/>
          <w:lang w:val="sv-SE"/>
        </w:rPr>
      </w:pPr>
      <w:r>
        <w:rPr>
          <w:color w:val="000000"/>
          <w:lang w:val="sv-SE"/>
        </w:rPr>
        <w:t>2010</w:t>
      </w:r>
    </w:p>
    <w:p w:rsidR="00706776" w:rsidRDefault="005F617E" w:rsidP="005F617E">
      <w:pPr>
        <w:rPr>
          <w:color w:val="000000"/>
          <w:lang w:val="sv-SE"/>
        </w:rPr>
      </w:pPr>
      <w:r>
        <w:rPr>
          <w:color w:val="000000"/>
          <w:lang w:val="sv-SE"/>
        </w:rPr>
        <w:tab/>
      </w:r>
      <w:r>
        <w:rPr>
          <w:color w:val="000000"/>
          <w:lang w:val="sv-SE"/>
        </w:rPr>
        <w:tab/>
      </w:r>
      <w:r>
        <w:rPr>
          <w:color w:val="000000"/>
          <w:lang w:val="sv-SE"/>
        </w:rPr>
        <w:tab/>
        <w:t xml:space="preserve">  = 1,4 kali </w:t>
      </w:r>
    </w:p>
    <w:p w:rsidR="005F617E" w:rsidRDefault="005F617E" w:rsidP="005F617E">
      <w:pPr>
        <w:rPr>
          <w:color w:val="000000"/>
          <w:lang w:val="sv-SE"/>
        </w:rPr>
      </w:pPr>
    </w:p>
    <w:p w:rsidR="005F617E" w:rsidRDefault="005F617E" w:rsidP="005F617E">
      <w:pPr>
        <w:ind w:left="360"/>
        <w:rPr>
          <w:color w:val="000000"/>
          <w:lang w:val="sv-SE"/>
        </w:rPr>
      </w:pPr>
      <w:r>
        <w:rPr>
          <w:color w:val="000000"/>
          <w:lang w:val="sv-SE"/>
        </w:rPr>
        <w:t xml:space="preserve">                        </w:t>
      </w:r>
      <w:r>
        <w:rPr>
          <w:color w:val="000000"/>
          <w:lang w:val="sv-SE"/>
        </w:rPr>
        <w:tab/>
      </w:r>
      <w:r>
        <w:rPr>
          <w:color w:val="000000"/>
          <w:lang w:val="sv-SE"/>
        </w:rPr>
        <w:tab/>
        <w:t xml:space="preserve">            31.754.984</w:t>
      </w:r>
    </w:p>
    <w:p w:rsidR="005F617E" w:rsidRDefault="00751CB3" w:rsidP="005F617E">
      <w:pPr>
        <w:tabs>
          <w:tab w:val="left" w:pos="5460"/>
        </w:tabs>
        <w:rPr>
          <w:color w:val="000000"/>
          <w:lang w:val="sv-SE"/>
        </w:rPr>
      </w:pPr>
      <w:r>
        <w:rPr>
          <w:noProof/>
          <w:color w:val="000000"/>
        </w:rPr>
        <w:pict>
          <v:shape id="_x0000_s1220" type="#_x0000_t32" style="position:absolute;margin-left:130pt;margin-top:7.75pt;width:155.25pt;height:0;z-index:251872768" o:connectortype="straight"/>
        </w:pict>
      </w:r>
      <w:r w:rsidR="005F617E">
        <w:rPr>
          <w:color w:val="000000"/>
          <w:lang w:val="sv-SE"/>
        </w:rPr>
        <w:t>Perputaran Persediaan  =</w:t>
      </w:r>
      <w:r w:rsidR="005F617E">
        <w:rPr>
          <w:color w:val="000000"/>
          <w:lang w:val="sv-SE"/>
        </w:rPr>
        <w:tab/>
        <w:t xml:space="preserve">        </w:t>
      </w:r>
    </w:p>
    <w:p w:rsidR="005F617E" w:rsidRDefault="005F617E" w:rsidP="005F617E">
      <w:pPr>
        <w:rPr>
          <w:color w:val="000000"/>
          <w:lang w:val="sv-SE"/>
        </w:rPr>
      </w:pPr>
      <w:r>
        <w:rPr>
          <w:color w:val="000000"/>
          <w:lang w:val="sv-SE"/>
        </w:rPr>
        <w:tab/>
      </w:r>
      <w:r>
        <w:rPr>
          <w:color w:val="000000"/>
          <w:lang w:val="sv-SE"/>
        </w:rPr>
        <w:tab/>
      </w:r>
      <w:r>
        <w:rPr>
          <w:color w:val="000000"/>
          <w:lang w:val="sv-SE"/>
        </w:rPr>
        <w:tab/>
        <w:t xml:space="preserve">                        28.020.017 </w:t>
      </w:r>
    </w:p>
    <w:p w:rsidR="005F617E" w:rsidRDefault="005F617E" w:rsidP="005F617E">
      <w:pPr>
        <w:rPr>
          <w:color w:val="000000"/>
          <w:lang w:val="sv-SE"/>
        </w:rPr>
      </w:pPr>
      <w:r>
        <w:rPr>
          <w:color w:val="000000"/>
          <w:lang w:val="sv-SE"/>
        </w:rPr>
        <w:t>2011</w:t>
      </w:r>
    </w:p>
    <w:p w:rsidR="005F617E" w:rsidRDefault="005F617E" w:rsidP="00C86602">
      <w:pPr>
        <w:rPr>
          <w:color w:val="000000"/>
          <w:lang w:val="sv-SE"/>
        </w:rPr>
      </w:pPr>
      <w:r>
        <w:rPr>
          <w:color w:val="000000"/>
          <w:lang w:val="sv-SE"/>
        </w:rPr>
        <w:tab/>
      </w:r>
      <w:r>
        <w:rPr>
          <w:color w:val="000000"/>
          <w:lang w:val="sv-SE"/>
        </w:rPr>
        <w:tab/>
      </w:r>
      <w:r>
        <w:rPr>
          <w:color w:val="000000"/>
          <w:lang w:val="sv-SE"/>
        </w:rPr>
        <w:tab/>
        <w:t xml:space="preserve">  = 1,1 kali </w:t>
      </w:r>
    </w:p>
    <w:p w:rsidR="005F617E" w:rsidRDefault="005F617E" w:rsidP="005F617E">
      <w:pPr>
        <w:ind w:left="360"/>
        <w:rPr>
          <w:color w:val="000000"/>
          <w:lang w:val="sv-SE"/>
        </w:rPr>
      </w:pPr>
      <w:r>
        <w:rPr>
          <w:color w:val="000000"/>
          <w:lang w:val="sv-SE"/>
        </w:rPr>
        <w:t xml:space="preserve">                        </w:t>
      </w:r>
      <w:r>
        <w:rPr>
          <w:color w:val="000000"/>
          <w:lang w:val="sv-SE"/>
        </w:rPr>
        <w:tab/>
      </w:r>
      <w:r>
        <w:rPr>
          <w:color w:val="000000"/>
          <w:lang w:val="sv-SE"/>
        </w:rPr>
        <w:tab/>
        <w:t xml:space="preserve">            Penjualan</w:t>
      </w:r>
    </w:p>
    <w:p w:rsidR="005F617E" w:rsidRDefault="00751CB3" w:rsidP="005F617E">
      <w:pPr>
        <w:tabs>
          <w:tab w:val="left" w:pos="5460"/>
        </w:tabs>
        <w:rPr>
          <w:color w:val="000000"/>
          <w:lang w:val="sv-SE"/>
        </w:rPr>
      </w:pPr>
      <w:r>
        <w:rPr>
          <w:noProof/>
          <w:color w:val="000000"/>
        </w:rPr>
        <w:pict>
          <v:shape id="_x0000_s1207" type="#_x0000_t32" style="position:absolute;margin-left:130pt;margin-top:7.75pt;width:155.25pt;height:0;z-index:251859456" o:connectortype="straight"/>
        </w:pict>
      </w:r>
      <w:r w:rsidR="005F617E">
        <w:rPr>
          <w:color w:val="000000"/>
          <w:lang w:val="sv-SE"/>
        </w:rPr>
        <w:t>Perputaran Total   =</w:t>
      </w:r>
      <w:r w:rsidR="005F617E">
        <w:rPr>
          <w:color w:val="000000"/>
          <w:lang w:val="sv-SE"/>
        </w:rPr>
        <w:tab/>
        <w:t xml:space="preserve">        </w:t>
      </w:r>
    </w:p>
    <w:p w:rsidR="005F617E" w:rsidRDefault="005F617E" w:rsidP="005F617E">
      <w:pPr>
        <w:rPr>
          <w:color w:val="000000"/>
          <w:lang w:val="sv-SE"/>
        </w:rPr>
      </w:pPr>
      <w:r>
        <w:rPr>
          <w:color w:val="000000"/>
          <w:lang w:val="sv-SE"/>
        </w:rPr>
        <w:t>Aktiva Tetap</w:t>
      </w:r>
      <w:r>
        <w:rPr>
          <w:color w:val="000000"/>
          <w:lang w:val="sv-SE"/>
        </w:rPr>
        <w:tab/>
      </w:r>
      <w:r>
        <w:rPr>
          <w:color w:val="000000"/>
          <w:lang w:val="sv-SE"/>
        </w:rPr>
        <w:tab/>
      </w:r>
      <w:r>
        <w:rPr>
          <w:color w:val="000000"/>
          <w:lang w:val="sv-SE"/>
        </w:rPr>
        <w:tab/>
        <w:t xml:space="preserve">      Aktiva Tetap Bersih</w:t>
      </w:r>
    </w:p>
    <w:p w:rsidR="005F617E" w:rsidRDefault="005F617E" w:rsidP="005F617E">
      <w:pPr>
        <w:rPr>
          <w:color w:val="000000"/>
          <w:lang w:val="sv-SE"/>
        </w:rPr>
      </w:pPr>
    </w:p>
    <w:p w:rsidR="005F617E" w:rsidRDefault="005F617E" w:rsidP="005F617E">
      <w:pPr>
        <w:rPr>
          <w:color w:val="000000"/>
          <w:lang w:val="sv-SE"/>
        </w:rPr>
      </w:pPr>
      <w:r>
        <w:rPr>
          <w:color w:val="000000"/>
          <w:lang w:val="sv-SE"/>
        </w:rPr>
        <w:tab/>
      </w:r>
      <w:r>
        <w:rPr>
          <w:color w:val="000000"/>
          <w:lang w:val="sv-SE"/>
        </w:rPr>
        <w:tab/>
      </w:r>
      <w:r>
        <w:rPr>
          <w:color w:val="000000"/>
          <w:lang w:val="sv-SE"/>
        </w:rPr>
        <w:tab/>
      </w:r>
      <w:r>
        <w:rPr>
          <w:color w:val="000000"/>
          <w:lang w:val="sv-SE"/>
        </w:rPr>
        <w:tab/>
        <w:t xml:space="preserve">           26.339.297</w:t>
      </w:r>
    </w:p>
    <w:p w:rsidR="005F617E" w:rsidRDefault="00751CB3" w:rsidP="005F617E">
      <w:pPr>
        <w:tabs>
          <w:tab w:val="left" w:pos="5460"/>
        </w:tabs>
        <w:rPr>
          <w:color w:val="000000"/>
          <w:lang w:val="sv-SE"/>
        </w:rPr>
      </w:pPr>
      <w:r>
        <w:rPr>
          <w:noProof/>
          <w:color w:val="000000"/>
        </w:rPr>
        <w:pict>
          <v:shape id="_x0000_s1208" type="#_x0000_t32" style="position:absolute;margin-left:130pt;margin-top:7.75pt;width:155.25pt;height:0;z-index:251860480" o:connectortype="straight"/>
        </w:pict>
      </w:r>
      <w:r w:rsidR="005F617E">
        <w:rPr>
          <w:color w:val="000000"/>
          <w:lang w:val="sv-SE"/>
        </w:rPr>
        <w:t>Perputaran Total  =</w:t>
      </w:r>
      <w:r w:rsidR="005F617E">
        <w:rPr>
          <w:color w:val="000000"/>
          <w:lang w:val="sv-SE"/>
        </w:rPr>
        <w:tab/>
        <w:t xml:space="preserve">        </w:t>
      </w:r>
    </w:p>
    <w:p w:rsidR="005F617E" w:rsidRDefault="005F617E" w:rsidP="005F617E">
      <w:pPr>
        <w:rPr>
          <w:color w:val="000000"/>
          <w:lang w:val="sv-SE"/>
        </w:rPr>
      </w:pPr>
      <w:r>
        <w:rPr>
          <w:color w:val="000000"/>
          <w:lang w:val="sv-SE"/>
        </w:rPr>
        <w:t>Aktiva Tetap</w:t>
      </w:r>
      <w:r>
        <w:rPr>
          <w:color w:val="000000"/>
          <w:lang w:val="sv-SE"/>
        </w:rPr>
        <w:tab/>
      </w:r>
      <w:r>
        <w:rPr>
          <w:color w:val="000000"/>
          <w:lang w:val="sv-SE"/>
        </w:rPr>
        <w:tab/>
        <w:t xml:space="preserve">                        6.841.100 </w:t>
      </w:r>
    </w:p>
    <w:p w:rsidR="005F617E" w:rsidRDefault="005F617E" w:rsidP="005F617E">
      <w:pPr>
        <w:rPr>
          <w:color w:val="000000"/>
          <w:lang w:val="sv-SE"/>
        </w:rPr>
      </w:pPr>
      <w:r>
        <w:rPr>
          <w:color w:val="000000"/>
          <w:lang w:val="sv-SE"/>
        </w:rPr>
        <w:t>2006</w:t>
      </w:r>
    </w:p>
    <w:p w:rsidR="005F617E" w:rsidRDefault="005F617E" w:rsidP="005F617E">
      <w:pPr>
        <w:rPr>
          <w:color w:val="000000"/>
          <w:lang w:val="sv-SE"/>
        </w:rPr>
      </w:pPr>
      <w:r>
        <w:rPr>
          <w:color w:val="000000"/>
          <w:lang w:val="sv-SE"/>
        </w:rPr>
        <w:t xml:space="preserve">               </w:t>
      </w:r>
      <w:r>
        <w:rPr>
          <w:color w:val="000000"/>
          <w:lang w:val="sv-SE"/>
        </w:rPr>
        <w:tab/>
        <w:t xml:space="preserve">     =  3,8 kali </w:t>
      </w:r>
    </w:p>
    <w:p w:rsidR="00AA3394" w:rsidRDefault="00AA3394" w:rsidP="005F617E">
      <w:pPr>
        <w:rPr>
          <w:color w:val="000000"/>
          <w:lang w:val="sv-SE"/>
        </w:rPr>
      </w:pPr>
    </w:p>
    <w:p w:rsidR="005F617E" w:rsidRDefault="005F617E" w:rsidP="005F617E">
      <w:pPr>
        <w:rPr>
          <w:color w:val="000000"/>
          <w:lang w:val="sv-SE"/>
        </w:rPr>
      </w:pPr>
      <w:r>
        <w:rPr>
          <w:color w:val="000000"/>
          <w:lang w:val="sv-SE"/>
        </w:rPr>
        <w:lastRenderedPageBreak/>
        <w:tab/>
      </w:r>
      <w:r>
        <w:rPr>
          <w:color w:val="000000"/>
          <w:lang w:val="sv-SE"/>
        </w:rPr>
        <w:tab/>
      </w:r>
      <w:r>
        <w:rPr>
          <w:color w:val="000000"/>
          <w:lang w:val="sv-SE"/>
        </w:rPr>
        <w:tab/>
      </w:r>
      <w:r>
        <w:rPr>
          <w:color w:val="000000"/>
          <w:lang w:val="sv-SE"/>
        </w:rPr>
        <w:tab/>
        <w:t xml:space="preserve">           27.389.365</w:t>
      </w:r>
    </w:p>
    <w:p w:rsidR="005F617E" w:rsidRDefault="00751CB3" w:rsidP="005F617E">
      <w:pPr>
        <w:tabs>
          <w:tab w:val="left" w:pos="5460"/>
        </w:tabs>
        <w:rPr>
          <w:color w:val="000000"/>
          <w:lang w:val="sv-SE"/>
        </w:rPr>
      </w:pPr>
      <w:r>
        <w:rPr>
          <w:noProof/>
          <w:color w:val="000000"/>
        </w:rPr>
        <w:pict>
          <v:shape id="_x0000_s1209" type="#_x0000_t32" style="position:absolute;margin-left:130pt;margin-top:7.75pt;width:155.25pt;height:0;z-index:251861504" o:connectortype="straight"/>
        </w:pict>
      </w:r>
      <w:r w:rsidR="005F617E">
        <w:rPr>
          <w:color w:val="000000"/>
          <w:lang w:val="sv-SE"/>
        </w:rPr>
        <w:t>Perputaran Total  =</w:t>
      </w:r>
      <w:r w:rsidR="005F617E">
        <w:rPr>
          <w:color w:val="000000"/>
          <w:lang w:val="sv-SE"/>
        </w:rPr>
        <w:tab/>
        <w:t xml:space="preserve">        </w:t>
      </w:r>
    </w:p>
    <w:p w:rsidR="005F617E" w:rsidRDefault="005F617E" w:rsidP="005F617E">
      <w:pPr>
        <w:rPr>
          <w:color w:val="000000"/>
          <w:lang w:val="sv-SE"/>
        </w:rPr>
      </w:pPr>
      <w:r>
        <w:rPr>
          <w:color w:val="000000"/>
          <w:lang w:val="sv-SE"/>
        </w:rPr>
        <w:t>Aktiva Tetap</w:t>
      </w:r>
      <w:r>
        <w:rPr>
          <w:color w:val="000000"/>
          <w:lang w:val="sv-SE"/>
        </w:rPr>
        <w:tab/>
      </w:r>
      <w:r>
        <w:rPr>
          <w:color w:val="000000"/>
          <w:lang w:val="sv-SE"/>
        </w:rPr>
        <w:tab/>
        <w:t xml:space="preserve">                        6.410.978 </w:t>
      </w:r>
    </w:p>
    <w:p w:rsidR="005F617E" w:rsidRDefault="005F617E" w:rsidP="005F617E">
      <w:pPr>
        <w:rPr>
          <w:color w:val="000000"/>
          <w:lang w:val="sv-SE"/>
        </w:rPr>
      </w:pPr>
      <w:r>
        <w:rPr>
          <w:color w:val="000000"/>
          <w:lang w:val="sv-SE"/>
        </w:rPr>
        <w:t>2007</w:t>
      </w:r>
    </w:p>
    <w:p w:rsidR="005F617E" w:rsidRDefault="005F617E" w:rsidP="005F617E">
      <w:pPr>
        <w:rPr>
          <w:color w:val="000000"/>
          <w:lang w:val="sv-SE"/>
        </w:rPr>
      </w:pPr>
      <w:r>
        <w:rPr>
          <w:color w:val="000000"/>
          <w:lang w:val="sv-SE"/>
        </w:rPr>
        <w:t xml:space="preserve">               </w:t>
      </w:r>
      <w:r>
        <w:rPr>
          <w:color w:val="000000"/>
          <w:lang w:val="sv-SE"/>
        </w:rPr>
        <w:tab/>
        <w:t xml:space="preserve">     =  4,2 kali </w:t>
      </w:r>
    </w:p>
    <w:p w:rsidR="005F617E" w:rsidRDefault="005F617E" w:rsidP="005F617E">
      <w:pPr>
        <w:rPr>
          <w:color w:val="000000"/>
          <w:lang w:val="sv-SE"/>
        </w:rPr>
      </w:pPr>
    </w:p>
    <w:p w:rsidR="005F617E" w:rsidRDefault="005F617E" w:rsidP="005F617E">
      <w:pPr>
        <w:rPr>
          <w:color w:val="000000"/>
          <w:lang w:val="sv-SE"/>
        </w:rPr>
      </w:pPr>
      <w:r>
        <w:rPr>
          <w:color w:val="000000"/>
          <w:lang w:val="sv-SE"/>
        </w:rPr>
        <w:tab/>
      </w:r>
      <w:r>
        <w:rPr>
          <w:color w:val="000000"/>
          <w:lang w:val="sv-SE"/>
        </w:rPr>
        <w:tab/>
      </w:r>
      <w:r>
        <w:rPr>
          <w:color w:val="000000"/>
          <w:lang w:val="sv-SE"/>
        </w:rPr>
        <w:tab/>
      </w:r>
      <w:r>
        <w:rPr>
          <w:color w:val="000000"/>
          <w:lang w:val="sv-SE"/>
        </w:rPr>
        <w:tab/>
        <w:t xml:space="preserve">           30.251.643</w:t>
      </w:r>
    </w:p>
    <w:p w:rsidR="005F617E" w:rsidRDefault="00751CB3" w:rsidP="005F617E">
      <w:pPr>
        <w:tabs>
          <w:tab w:val="left" w:pos="5460"/>
        </w:tabs>
        <w:rPr>
          <w:color w:val="000000"/>
          <w:lang w:val="sv-SE"/>
        </w:rPr>
      </w:pPr>
      <w:r>
        <w:rPr>
          <w:noProof/>
          <w:color w:val="000000"/>
        </w:rPr>
        <w:pict>
          <v:shape id="_x0000_s1210" type="#_x0000_t32" style="position:absolute;margin-left:130pt;margin-top:7.75pt;width:155.25pt;height:0;z-index:251862528" o:connectortype="straight"/>
        </w:pict>
      </w:r>
      <w:r w:rsidR="005F617E">
        <w:rPr>
          <w:color w:val="000000"/>
          <w:lang w:val="sv-SE"/>
        </w:rPr>
        <w:t>Perputaran Total  =</w:t>
      </w:r>
      <w:r w:rsidR="005F617E">
        <w:rPr>
          <w:color w:val="000000"/>
          <w:lang w:val="sv-SE"/>
        </w:rPr>
        <w:tab/>
        <w:t xml:space="preserve">        </w:t>
      </w:r>
    </w:p>
    <w:p w:rsidR="005F617E" w:rsidRDefault="005F617E" w:rsidP="005F617E">
      <w:pPr>
        <w:rPr>
          <w:color w:val="000000"/>
          <w:lang w:val="sv-SE"/>
        </w:rPr>
      </w:pPr>
      <w:r>
        <w:rPr>
          <w:color w:val="000000"/>
          <w:lang w:val="sv-SE"/>
        </w:rPr>
        <w:t>Aktiva Tetap</w:t>
      </w:r>
      <w:r>
        <w:rPr>
          <w:color w:val="000000"/>
          <w:lang w:val="sv-SE"/>
        </w:rPr>
        <w:tab/>
      </w:r>
      <w:r>
        <w:rPr>
          <w:color w:val="000000"/>
          <w:lang w:val="sv-SE"/>
        </w:rPr>
        <w:tab/>
        <w:t xml:space="preserve">                        6.608.094 </w:t>
      </w:r>
    </w:p>
    <w:p w:rsidR="005F617E" w:rsidRDefault="005F617E" w:rsidP="005F617E">
      <w:pPr>
        <w:rPr>
          <w:color w:val="000000"/>
          <w:lang w:val="sv-SE"/>
        </w:rPr>
      </w:pPr>
      <w:r>
        <w:rPr>
          <w:color w:val="000000"/>
          <w:lang w:val="sv-SE"/>
        </w:rPr>
        <w:t>2008</w:t>
      </w:r>
    </w:p>
    <w:p w:rsidR="005F617E" w:rsidRDefault="005F617E" w:rsidP="005F617E">
      <w:pPr>
        <w:rPr>
          <w:color w:val="000000"/>
          <w:lang w:val="sv-SE"/>
        </w:rPr>
      </w:pPr>
      <w:r>
        <w:rPr>
          <w:color w:val="000000"/>
          <w:lang w:val="sv-SE"/>
        </w:rPr>
        <w:t xml:space="preserve">               </w:t>
      </w:r>
      <w:r>
        <w:rPr>
          <w:color w:val="000000"/>
          <w:lang w:val="sv-SE"/>
        </w:rPr>
        <w:tab/>
        <w:t xml:space="preserve">     =  4,5 kali</w:t>
      </w:r>
    </w:p>
    <w:p w:rsidR="005F617E" w:rsidRDefault="005F617E" w:rsidP="005F617E">
      <w:pPr>
        <w:rPr>
          <w:color w:val="000000"/>
          <w:lang w:val="sv-SE"/>
        </w:rPr>
      </w:pPr>
    </w:p>
    <w:p w:rsidR="005F617E" w:rsidRDefault="005F617E" w:rsidP="005F617E">
      <w:pPr>
        <w:rPr>
          <w:color w:val="000000"/>
          <w:lang w:val="sv-SE"/>
        </w:rPr>
      </w:pPr>
      <w:r>
        <w:rPr>
          <w:color w:val="000000"/>
          <w:lang w:val="sv-SE"/>
        </w:rPr>
        <w:tab/>
      </w:r>
      <w:r>
        <w:rPr>
          <w:color w:val="000000"/>
          <w:lang w:val="sv-SE"/>
        </w:rPr>
        <w:tab/>
      </w:r>
      <w:r>
        <w:rPr>
          <w:color w:val="000000"/>
          <w:lang w:val="sv-SE"/>
        </w:rPr>
        <w:tab/>
      </w:r>
      <w:r>
        <w:rPr>
          <w:color w:val="000000"/>
          <w:lang w:val="sv-SE"/>
        </w:rPr>
        <w:tab/>
        <w:t xml:space="preserve">           32.973.080</w:t>
      </w:r>
    </w:p>
    <w:p w:rsidR="005F617E" w:rsidRDefault="00751CB3" w:rsidP="005F617E">
      <w:pPr>
        <w:tabs>
          <w:tab w:val="left" w:pos="5460"/>
        </w:tabs>
        <w:rPr>
          <w:color w:val="000000"/>
          <w:lang w:val="sv-SE"/>
        </w:rPr>
      </w:pPr>
      <w:r>
        <w:rPr>
          <w:noProof/>
          <w:color w:val="000000"/>
        </w:rPr>
        <w:pict>
          <v:shape id="_x0000_s1211" type="#_x0000_t32" style="position:absolute;margin-left:130pt;margin-top:7.75pt;width:155.25pt;height:0;z-index:251863552" o:connectortype="straight"/>
        </w:pict>
      </w:r>
      <w:r w:rsidR="005F617E">
        <w:rPr>
          <w:color w:val="000000"/>
          <w:lang w:val="sv-SE"/>
        </w:rPr>
        <w:t>Perputaran Total  =</w:t>
      </w:r>
      <w:r w:rsidR="005F617E">
        <w:rPr>
          <w:color w:val="000000"/>
          <w:lang w:val="sv-SE"/>
        </w:rPr>
        <w:tab/>
        <w:t xml:space="preserve">        </w:t>
      </w:r>
    </w:p>
    <w:p w:rsidR="005F617E" w:rsidRDefault="005F617E" w:rsidP="005F617E">
      <w:pPr>
        <w:rPr>
          <w:color w:val="000000"/>
          <w:lang w:val="sv-SE"/>
        </w:rPr>
      </w:pPr>
      <w:r>
        <w:rPr>
          <w:color w:val="000000"/>
          <w:lang w:val="sv-SE"/>
        </w:rPr>
        <w:t>Aktiva Tetap</w:t>
      </w:r>
      <w:r>
        <w:rPr>
          <w:color w:val="000000"/>
          <w:lang w:val="sv-SE"/>
        </w:rPr>
        <w:tab/>
      </w:r>
      <w:r>
        <w:rPr>
          <w:color w:val="000000"/>
          <w:lang w:val="sv-SE"/>
        </w:rPr>
        <w:tab/>
        <w:t xml:space="preserve">                        7.019.464 </w:t>
      </w:r>
    </w:p>
    <w:p w:rsidR="005F617E" w:rsidRDefault="005F617E" w:rsidP="005F617E">
      <w:pPr>
        <w:rPr>
          <w:color w:val="000000"/>
          <w:lang w:val="sv-SE"/>
        </w:rPr>
      </w:pPr>
      <w:r>
        <w:rPr>
          <w:color w:val="000000"/>
          <w:lang w:val="sv-SE"/>
        </w:rPr>
        <w:t>2009</w:t>
      </w:r>
    </w:p>
    <w:p w:rsidR="005F617E" w:rsidRDefault="005F617E" w:rsidP="005F617E">
      <w:pPr>
        <w:rPr>
          <w:color w:val="000000"/>
          <w:lang w:val="sv-SE"/>
        </w:rPr>
      </w:pPr>
      <w:r>
        <w:rPr>
          <w:color w:val="000000"/>
          <w:lang w:val="sv-SE"/>
        </w:rPr>
        <w:t xml:space="preserve">               </w:t>
      </w:r>
      <w:r>
        <w:rPr>
          <w:color w:val="000000"/>
          <w:lang w:val="sv-SE"/>
        </w:rPr>
        <w:tab/>
        <w:t xml:space="preserve">     =  4,6 kali </w:t>
      </w:r>
    </w:p>
    <w:p w:rsidR="005F617E" w:rsidRDefault="005F617E" w:rsidP="005F617E">
      <w:pPr>
        <w:rPr>
          <w:color w:val="000000"/>
          <w:lang w:val="sv-SE"/>
        </w:rPr>
      </w:pPr>
      <w:r>
        <w:rPr>
          <w:color w:val="000000"/>
          <w:lang w:val="sv-SE"/>
        </w:rPr>
        <w:t xml:space="preserve"> </w:t>
      </w:r>
    </w:p>
    <w:p w:rsidR="005F617E" w:rsidRDefault="005F617E" w:rsidP="005F617E">
      <w:pPr>
        <w:rPr>
          <w:color w:val="000000"/>
          <w:lang w:val="sv-SE"/>
        </w:rPr>
      </w:pPr>
      <w:r>
        <w:rPr>
          <w:color w:val="000000"/>
          <w:lang w:val="sv-SE"/>
        </w:rPr>
        <w:tab/>
      </w:r>
      <w:r>
        <w:rPr>
          <w:color w:val="000000"/>
          <w:lang w:val="sv-SE"/>
        </w:rPr>
        <w:tab/>
      </w:r>
      <w:r>
        <w:rPr>
          <w:color w:val="000000"/>
          <w:lang w:val="sv-SE"/>
        </w:rPr>
        <w:tab/>
      </w:r>
      <w:r>
        <w:rPr>
          <w:color w:val="000000"/>
          <w:lang w:val="sv-SE"/>
        </w:rPr>
        <w:tab/>
        <w:t xml:space="preserve">           37.691.997</w:t>
      </w:r>
    </w:p>
    <w:p w:rsidR="005F617E" w:rsidRDefault="00751CB3" w:rsidP="005F617E">
      <w:pPr>
        <w:tabs>
          <w:tab w:val="left" w:pos="5460"/>
        </w:tabs>
        <w:rPr>
          <w:color w:val="000000"/>
          <w:lang w:val="sv-SE"/>
        </w:rPr>
      </w:pPr>
      <w:r>
        <w:rPr>
          <w:noProof/>
          <w:color w:val="000000"/>
        </w:rPr>
        <w:pict>
          <v:shape id="_x0000_s1212" type="#_x0000_t32" style="position:absolute;margin-left:130pt;margin-top:7.75pt;width:155.25pt;height:0;z-index:251864576" o:connectortype="straight"/>
        </w:pict>
      </w:r>
      <w:r w:rsidR="005F617E">
        <w:rPr>
          <w:color w:val="000000"/>
          <w:lang w:val="sv-SE"/>
        </w:rPr>
        <w:t>Perputaran Total  =</w:t>
      </w:r>
      <w:r w:rsidR="005F617E">
        <w:rPr>
          <w:color w:val="000000"/>
          <w:lang w:val="sv-SE"/>
        </w:rPr>
        <w:tab/>
        <w:t xml:space="preserve">        </w:t>
      </w:r>
    </w:p>
    <w:p w:rsidR="005F617E" w:rsidRDefault="005F617E" w:rsidP="005F617E">
      <w:pPr>
        <w:rPr>
          <w:color w:val="000000"/>
          <w:lang w:val="sv-SE"/>
        </w:rPr>
      </w:pPr>
      <w:r>
        <w:rPr>
          <w:color w:val="000000"/>
          <w:lang w:val="sv-SE"/>
        </w:rPr>
        <w:t>Aktiva Tetap</w:t>
      </w:r>
      <w:r>
        <w:rPr>
          <w:color w:val="000000"/>
          <w:lang w:val="sv-SE"/>
        </w:rPr>
        <w:tab/>
      </w:r>
      <w:r>
        <w:rPr>
          <w:color w:val="000000"/>
          <w:lang w:val="sv-SE"/>
        </w:rPr>
        <w:tab/>
        <w:t xml:space="preserve">                        7.406.632 </w:t>
      </w:r>
    </w:p>
    <w:p w:rsidR="005F617E" w:rsidRDefault="005F617E" w:rsidP="005F617E">
      <w:pPr>
        <w:rPr>
          <w:color w:val="000000"/>
          <w:lang w:val="sv-SE"/>
        </w:rPr>
      </w:pPr>
      <w:r>
        <w:rPr>
          <w:color w:val="000000"/>
          <w:lang w:val="sv-SE"/>
        </w:rPr>
        <w:t>2010</w:t>
      </w:r>
    </w:p>
    <w:p w:rsidR="005F617E" w:rsidRDefault="005F617E" w:rsidP="005F617E">
      <w:pPr>
        <w:rPr>
          <w:color w:val="000000"/>
          <w:lang w:val="sv-SE"/>
        </w:rPr>
      </w:pPr>
      <w:r>
        <w:rPr>
          <w:color w:val="000000"/>
          <w:lang w:val="sv-SE"/>
        </w:rPr>
        <w:t xml:space="preserve">               </w:t>
      </w:r>
      <w:r>
        <w:rPr>
          <w:color w:val="000000"/>
          <w:lang w:val="sv-SE"/>
        </w:rPr>
        <w:tab/>
        <w:t xml:space="preserve">     =  5 kali </w:t>
      </w:r>
    </w:p>
    <w:p w:rsidR="005F617E" w:rsidRDefault="005F617E" w:rsidP="005F617E">
      <w:pPr>
        <w:rPr>
          <w:color w:val="000000"/>
          <w:lang w:val="sv-SE"/>
        </w:rPr>
      </w:pPr>
    </w:p>
    <w:p w:rsidR="005F617E" w:rsidRDefault="005F617E" w:rsidP="005F617E">
      <w:pPr>
        <w:rPr>
          <w:color w:val="000000"/>
          <w:lang w:val="sv-SE"/>
        </w:rPr>
      </w:pPr>
    </w:p>
    <w:p w:rsidR="005F617E" w:rsidRDefault="005F617E" w:rsidP="005F617E">
      <w:pPr>
        <w:rPr>
          <w:color w:val="000000"/>
          <w:lang w:val="sv-SE"/>
        </w:rPr>
      </w:pPr>
      <w:r>
        <w:rPr>
          <w:color w:val="000000"/>
          <w:lang w:val="sv-SE"/>
        </w:rPr>
        <w:tab/>
      </w:r>
      <w:r>
        <w:rPr>
          <w:color w:val="000000"/>
          <w:lang w:val="sv-SE"/>
        </w:rPr>
        <w:tab/>
      </w:r>
      <w:r>
        <w:rPr>
          <w:color w:val="000000"/>
          <w:lang w:val="sv-SE"/>
        </w:rPr>
        <w:tab/>
      </w:r>
      <w:r>
        <w:rPr>
          <w:color w:val="000000"/>
          <w:lang w:val="sv-SE"/>
        </w:rPr>
        <w:tab/>
        <w:t xml:space="preserve">           41.884.352</w:t>
      </w:r>
    </w:p>
    <w:p w:rsidR="005F617E" w:rsidRDefault="00751CB3" w:rsidP="005F617E">
      <w:pPr>
        <w:tabs>
          <w:tab w:val="left" w:pos="5460"/>
        </w:tabs>
        <w:rPr>
          <w:color w:val="000000"/>
          <w:lang w:val="sv-SE"/>
        </w:rPr>
      </w:pPr>
      <w:r>
        <w:rPr>
          <w:noProof/>
          <w:color w:val="000000"/>
        </w:rPr>
        <w:pict>
          <v:shape id="_x0000_s1221" type="#_x0000_t32" style="position:absolute;margin-left:130pt;margin-top:7.75pt;width:155.25pt;height:0;z-index:251873792" o:connectortype="straight"/>
        </w:pict>
      </w:r>
      <w:r w:rsidR="005F617E">
        <w:rPr>
          <w:color w:val="000000"/>
          <w:lang w:val="sv-SE"/>
        </w:rPr>
        <w:t>Perputaran Total  =</w:t>
      </w:r>
      <w:r w:rsidR="005F617E">
        <w:rPr>
          <w:color w:val="000000"/>
          <w:lang w:val="sv-SE"/>
        </w:rPr>
        <w:tab/>
        <w:t xml:space="preserve">        </w:t>
      </w:r>
    </w:p>
    <w:p w:rsidR="005F617E" w:rsidRDefault="005F617E" w:rsidP="005F617E">
      <w:pPr>
        <w:rPr>
          <w:color w:val="000000"/>
          <w:lang w:val="sv-SE"/>
        </w:rPr>
      </w:pPr>
      <w:r>
        <w:rPr>
          <w:color w:val="000000"/>
          <w:lang w:val="sv-SE"/>
        </w:rPr>
        <w:t>Aktiva Tetap</w:t>
      </w:r>
      <w:r>
        <w:rPr>
          <w:color w:val="000000"/>
          <w:lang w:val="sv-SE"/>
        </w:rPr>
        <w:tab/>
      </w:r>
      <w:r>
        <w:rPr>
          <w:color w:val="000000"/>
          <w:lang w:val="sv-SE"/>
        </w:rPr>
        <w:tab/>
        <w:t xml:space="preserve">                        8.189.881</w:t>
      </w:r>
    </w:p>
    <w:p w:rsidR="005F617E" w:rsidRDefault="005F617E" w:rsidP="005F617E">
      <w:pPr>
        <w:rPr>
          <w:color w:val="000000"/>
          <w:lang w:val="sv-SE"/>
        </w:rPr>
      </w:pPr>
      <w:r>
        <w:rPr>
          <w:color w:val="000000"/>
          <w:lang w:val="sv-SE"/>
        </w:rPr>
        <w:t>2011</w:t>
      </w:r>
    </w:p>
    <w:p w:rsidR="005F617E" w:rsidRDefault="005F617E" w:rsidP="005F617E">
      <w:pPr>
        <w:rPr>
          <w:color w:val="000000"/>
          <w:lang w:val="sv-SE"/>
        </w:rPr>
      </w:pPr>
      <w:r>
        <w:rPr>
          <w:color w:val="000000"/>
          <w:lang w:val="sv-SE"/>
        </w:rPr>
        <w:t xml:space="preserve">               </w:t>
      </w:r>
      <w:r>
        <w:rPr>
          <w:color w:val="000000"/>
          <w:lang w:val="sv-SE"/>
        </w:rPr>
        <w:tab/>
        <w:t xml:space="preserve">     =  5,11 kali</w:t>
      </w:r>
    </w:p>
    <w:p w:rsidR="005F617E" w:rsidRDefault="005F617E" w:rsidP="005F617E">
      <w:pPr>
        <w:rPr>
          <w:color w:val="000000"/>
          <w:lang w:val="sv-SE"/>
        </w:rPr>
      </w:pPr>
    </w:p>
    <w:p w:rsidR="005F617E" w:rsidRDefault="005F617E" w:rsidP="005F617E">
      <w:pPr>
        <w:ind w:left="360"/>
        <w:rPr>
          <w:color w:val="000000"/>
          <w:lang w:val="sv-SE"/>
        </w:rPr>
      </w:pPr>
      <w:r>
        <w:rPr>
          <w:color w:val="000000"/>
          <w:lang w:val="sv-SE"/>
        </w:rPr>
        <w:t xml:space="preserve">         </w:t>
      </w:r>
      <w:r w:rsidR="00105627">
        <w:rPr>
          <w:color w:val="000000"/>
          <w:lang w:val="sv-SE"/>
        </w:rPr>
        <w:t xml:space="preserve">               </w:t>
      </w:r>
      <w:r w:rsidR="00105627">
        <w:rPr>
          <w:color w:val="000000"/>
          <w:lang w:val="sv-SE"/>
        </w:rPr>
        <w:tab/>
      </w:r>
      <w:r w:rsidR="00105627">
        <w:rPr>
          <w:color w:val="000000"/>
          <w:lang w:val="sv-SE"/>
        </w:rPr>
        <w:tab/>
        <w:t xml:space="preserve">             Penjualan</w:t>
      </w:r>
      <w:r>
        <w:rPr>
          <w:color w:val="000000"/>
          <w:lang w:val="sv-SE"/>
        </w:rPr>
        <w:t xml:space="preserve"> </w:t>
      </w:r>
    </w:p>
    <w:p w:rsidR="005F617E" w:rsidRDefault="00751CB3" w:rsidP="005F617E">
      <w:pPr>
        <w:tabs>
          <w:tab w:val="left" w:pos="5460"/>
        </w:tabs>
        <w:rPr>
          <w:color w:val="000000"/>
          <w:lang w:val="sv-SE"/>
        </w:rPr>
      </w:pPr>
      <w:r>
        <w:rPr>
          <w:noProof/>
          <w:color w:val="000000"/>
        </w:rPr>
        <w:pict>
          <v:shape id="_x0000_s1213" type="#_x0000_t32" style="position:absolute;margin-left:130pt;margin-top:7.75pt;width:155.25pt;height:0;z-index:251865600" o:connectortype="straight"/>
        </w:pict>
      </w:r>
      <w:r w:rsidR="005F617E">
        <w:rPr>
          <w:color w:val="000000"/>
          <w:lang w:val="sv-SE"/>
        </w:rPr>
        <w:t>Perputaran Total   =</w:t>
      </w:r>
      <w:r w:rsidR="005F617E">
        <w:rPr>
          <w:color w:val="000000"/>
          <w:lang w:val="sv-SE"/>
        </w:rPr>
        <w:tab/>
        <w:t xml:space="preserve">        </w:t>
      </w:r>
    </w:p>
    <w:p w:rsidR="005F617E" w:rsidRDefault="00105627" w:rsidP="005F617E">
      <w:pPr>
        <w:rPr>
          <w:color w:val="000000"/>
          <w:lang w:val="sv-SE"/>
        </w:rPr>
      </w:pPr>
      <w:r>
        <w:rPr>
          <w:color w:val="000000"/>
          <w:lang w:val="sv-SE"/>
        </w:rPr>
        <w:t xml:space="preserve">Aktiva  </w:t>
      </w:r>
      <w:r>
        <w:rPr>
          <w:color w:val="000000"/>
          <w:lang w:val="sv-SE"/>
        </w:rPr>
        <w:tab/>
      </w:r>
      <w:r>
        <w:rPr>
          <w:color w:val="000000"/>
          <w:lang w:val="sv-SE"/>
        </w:rPr>
        <w:tab/>
      </w:r>
      <w:r>
        <w:rPr>
          <w:color w:val="000000"/>
          <w:lang w:val="sv-SE"/>
        </w:rPr>
        <w:tab/>
        <w:t xml:space="preserve">          Total Aktiva</w:t>
      </w:r>
    </w:p>
    <w:p w:rsidR="005F617E" w:rsidRDefault="005F617E" w:rsidP="005F617E">
      <w:pPr>
        <w:rPr>
          <w:color w:val="000000"/>
          <w:lang w:val="sv-SE"/>
        </w:rPr>
      </w:pPr>
    </w:p>
    <w:p w:rsidR="005F617E" w:rsidRDefault="005F617E" w:rsidP="005F617E">
      <w:pPr>
        <w:rPr>
          <w:color w:val="000000"/>
          <w:lang w:val="sv-SE"/>
        </w:rPr>
      </w:pPr>
      <w:r>
        <w:rPr>
          <w:color w:val="000000"/>
          <w:lang w:val="sv-SE"/>
        </w:rPr>
        <w:tab/>
      </w:r>
      <w:r>
        <w:rPr>
          <w:color w:val="000000"/>
          <w:lang w:val="sv-SE"/>
        </w:rPr>
        <w:tab/>
      </w:r>
      <w:r>
        <w:rPr>
          <w:color w:val="000000"/>
          <w:lang w:val="sv-SE"/>
        </w:rPr>
        <w:tab/>
      </w:r>
      <w:r>
        <w:rPr>
          <w:color w:val="000000"/>
          <w:lang w:val="sv-SE"/>
        </w:rPr>
        <w:tab/>
        <w:t xml:space="preserve">           26.339.297</w:t>
      </w:r>
    </w:p>
    <w:p w:rsidR="005F617E" w:rsidRDefault="00751CB3" w:rsidP="005F617E">
      <w:pPr>
        <w:tabs>
          <w:tab w:val="left" w:pos="5460"/>
        </w:tabs>
        <w:rPr>
          <w:color w:val="000000"/>
          <w:lang w:val="sv-SE"/>
        </w:rPr>
      </w:pPr>
      <w:r>
        <w:rPr>
          <w:noProof/>
          <w:color w:val="000000"/>
        </w:rPr>
        <w:pict>
          <v:shape id="_x0000_s1214" type="#_x0000_t32" style="position:absolute;margin-left:130pt;margin-top:7.75pt;width:155.25pt;height:0;z-index:251866624" o:connectortype="straight"/>
        </w:pict>
      </w:r>
      <w:r w:rsidR="005F617E">
        <w:rPr>
          <w:color w:val="000000"/>
          <w:lang w:val="sv-SE"/>
        </w:rPr>
        <w:t>Perputaran Total  =</w:t>
      </w:r>
      <w:r w:rsidR="005F617E">
        <w:rPr>
          <w:color w:val="000000"/>
          <w:lang w:val="sv-SE"/>
        </w:rPr>
        <w:tab/>
        <w:t xml:space="preserve">        </w:t>
      </w:r>
    </w:p>
    <w:p w:rsidR="005F617E" w:rsidRDefault="005F617E" w:rsidP="005F617E">
      <w:pPr>
        <w:rPr>
          <w:color w:val="000000"/>
          <w:lang w:val="sv-SE"/>
        </w:rPr>
      </w:pPr>
      <w:r>
        <w:rPr>
          <w:color w:val="000000"/>
          <w:lang w:val="sv-SE"/>
        </w:rPr>
        <w:t xml:space="preserve">Aktiva </w:t>
      </w:r>
      <w:r>
        <w:rPr>
          <w:color w:val="000000"/>
          <w:lang w:val="sv-SE"/>
        </w:rPr>
        <w:tab/>
      </w:r>
      <w:r>
        <w:rPr>
          <w:color w:val="000000"/>
          <w:lang w:val="sv-SE"/>
        </w:rPr>
        <w:tab/>
        <w:t xml:space="preserve">                                   21.733.034 </w:t>
      </w:r>
    </w:p>
    <w:p w:rsidR="005F617E" w:rsidRDefault="005F617E" w:rsidP="005F617E">
      <w:pPr>
        <w:rPr>
          <w:color w:val="000000"/>
          <w:lang w:val="sv-SE"/>
        </w:rPr>
      </w:pPr>
      <w:r>
        <w:rPr>
          <w:color w:val="000000"/>
          <w:lang w:val="sv-SE"/>
        </w:rPr>
        <w:t>2006</w:t>
      </w:r>
    </w:p>
    <w:p w:rsidR="005F617E" w:rsidRDefault="005F617E" w:rsidP="005F617E">
      <w:pPr>
        <w:rPr>
          <w:color w:val="000000"/>
          <w:lang w:val="sv-SE"/>
        </w:rPr>
      </w:pPr>
      <w:r>
        <w:rPr>
          <w:color w:val="000000"/>
          <w:lang w:val="sv-SE"/>
        </w:rPr>
        <w:t xml:space="preserve">               </w:t>
      </w:r>
      <w:r>
        <w:rPr>
          <w:color w:val="000000"/>
          <w:lang w:val="sv-SE"/>
        </w:rPr>
        <w:tab/>
        <w:t xml:space="preserve">     =  1,21 kali </w:t>
      </w:r>
    </w:p>
    <w:p w:rsidR="005F617E" w:rsidRDefault="005F617E" w:rsidP="005F617E">
      <w:pPr>
        <w:rPr>
          <w:color w:val="000000"/>
          <w:lang w:val="sv-SE"/>
        </w:rPr>
      </w:pPr>
    </w:p>
    <w:p w:rsidR="005F617E" w:rsidRDefault="005F617E" w:rsidP="005F617E">
      <w:pPr>
        <w:rPr>
          <w:color w:val="000000"/>
          <w:lang w:val="sv-SE"/>
        </w:rPr>
      </w:pPr>
      <w:r>
        <w:rPr>
          <w:color w:val="000000"/>
          <w:lang w:val="sv-SE"/>
        </w:rPr>
        <w:tab/>
      </w:r>
      <w:r>
        <w:rPr>
          <w:color w:val="000000"/>
          <w:lang w:val="sv-SE"/>
        </w:rPr>
        <w:tab/>
      </w:r>
      <w:r>
        <w:rPr>
          <w:color w:val="000000"/>
          <w:lang w:val="sv-SE"/>
        </w:rPr>
        <w:tab/>
      </w:r>
      <w:r>
        <w:rPr>
          <w:color w:val="000000"/>
          <w:lang w:val="sv-SE"/>
        </w:rPr>
        <w:tab/>
        <w:t xml:space="preserve">           27.389.365</w:t>
      </w:r>
    </w:p>
    <w:p w:rsidR="005F617E" w:rsidRDefault="00751CB3" w:rsidP="005F617E">
      <w:pPr>
        <w:tabs>
          <w:tab w:val="left" w:pos="5460"/>
        </w:tabs>
        <w:rPr>
          <w:color w:val="000000"/>
          <w:lang w:val="sv-SE"/>
        </w:rPr>
      </w:pPr>
      <w:r>
        <w:rPr>
          <w:noProof/>
          <w:color w:val="000000"/>
        </w:rPr>
        <w:pict>
          <v:shape id="_x0000_s1215" type="#_x0000_t32" style="position:absolute;margin-left:130pt;margin-top:7.75pt;width:155.25pt;height:0;z-index:251867648" o:connectortype="straight"/>
        </w:pict>
      </w:r>
      <w:r w:rsidR="005F617E">
        <w:rPr>
          <w:color w:val="000000"/>
          <w:lang w:val="sv-SE"/>
        </w:rPr>
        <w:t>Perputaran Total  =</w:t>
      </w:r>
      <w:r w:rsidR="005F617E">
        <w:rPr>
          <w:color w:val="000000"/>
          <w:lang w:val="sv-SE"/>
        </w:rPr>
        <w:tab/>
        <w:t xml:space="preserve">        </w:t>
      </w:r>
    </w:p>
    <w:p w:rsidR="005F617E" w:rsidRDefault="005F617E" w:rsidP="005F617E">
      <w:pPr>
        <w:rPr>
          <w:color w:val="000000"/>
          <w:lang w:val="sv-SE"/>
        </w:rPr>
      </w:pPr>
      <w:r>
        <w:rPr>
          <w:color w:val="000000"/>
          <w:lang w:val="sv-SE"/>
        </w:rPr>
        <w:t xml:space="preserve">Aktiva </w:t>
      </w:r>
      <w:r>
        <w:rPr>
          <w:color w:val="000000"/>
          <w:lang w:val="sv-SE"/>
        </w:rPr>
        <w:tab/>
      </w:r>
      <w:r>
        <w:rPr>
          <w:color w:val="000000"/>
          <w:lang w:val="sv-SE"/>
        </w:rPr>
        <w:tab/>
        <w:t xml:space="preserve">                                   23.779.951 </w:t>
      </w:r>
    </w:p>
    <w:p w:rsidR="005F617E" w:rsidRDefault="005F617E" w:rsidP="005F617E">
      <w:pPr>
        <w:rPr>
          <w:color w:val="000000"/>
          <w:lang w:val="sv-SE"/>
        </w:rPr>
      </w:pPr>
      <w:r>
        <w:rPr>
          <w:color w:val="000000"/>
          <w:lang w:val="sv-SE"/>
        </w:rPr>
        <w:t>2007</w:t>
      </w:r>
    </w:p>
    <w:p w:rsidR="005F617E" w:rsidRDefault="005F617E" w:rsidP="005F617E">
      <w:pPr>
        <w:rPr>
          <w:color w:val="000000"/>
          <w:lang w:val="sv-SE"/>
        </w:rPr>
      </w:pPr>
      <w:r>
        <w:rPr>
          <w:color w:val="000000"/>
          <w:lang w:val="sv-SE"/>
        </w:rPr>
        <w:t xml:space="preserve">               </w:t>
      </w:r>
      <w:r>
        <w:rPr>
          <w:color w:val="000000"/>
          <w:lang w:val="sv-SE"/>
        </w:rPr>
        <w:tab/>
        <w:t xml:space="preserve">     =  1,15 kali</w:t>
      </w:r>
    </w:p>
    <w:p w:rsidR="005F617E" w:rsidRDefault="005F617E" w:rsidP="005F617E">
      <w:pPr>
        <w:rPr>
          <w:color w:val="000000"/>
          <w:lang w:val="sv-SE"/>
        </w:rPr>
      </w:pPr>
      <w:r>
        <w:rPr>
          <w:color w:val="000000"/>
          <w:lang w:val="sv-SE"/>
        </w:rPr>
        <w:lastRenderedPageBreak/>
        <w:tab/>
      </w:r>
      <w:r>
        <w:rPr>
          <w:color w:val="000000"/>
          <w:lang w:val="sv-SE"/>
        </w:rPr>
        <w:tab/>
      </w:r>
      <w:r>
        <w:rPr>
          <w:color w:val="000000"/>
          <w:lang w:val="sv-SE"/>
        </w:rPr>
        <w:tab/>
      </w:r>
      <w:r>
        <w:rPr>
          <w:color w:val="000000"/>
          <w:lang w:val="sv-SE"/>
        </w:rPr>
        <w:tab/>
        <w:t xml:space="preserve">           30.251.643</w:t>
      </w:r>
    </w:p>
    <w:p w:rsidR="005F617E" w:rsidRDefault="00751CB3" w:rsidP="005F617E">
      <w:pPr>
        <w:tabs>
          <w:tab w:val="left" w:pos="5460"/>
        </w:tabs>
        <w:rPr>
          <w:color w:val="000000"/>
          <w:lang w:val="sv-SE"/>
        </w:rPr>
      </w:pPr>
      <w:r>
        <w:rPr>
          <w:noProof/>
          <w:color w:val="000000"/>
        </w:rPr>
        <w:pict>
          <v:shape id="_x0000_s1216" type="#_x0000_t32" style="position:absolute;margin-left:130pt;margin-top:7.75pt;width:155.25pt;height:0;z-index:251868672" o:connectortype="straight"/>
        </w:pict>
      </w:r>
      <w:r w:rsidR="005F617E">
        <w:rPr>
          <w:color w:val="000000"/>
          <w:lang w:val="sv-SE"/>
        </w:rPr>
        <w:t>Perputaran Total  =</w:t>
      </w:r>
      <w:r w:rsidR="005F617E">
        <w:rPr>
          <w:color w:val="000000"/>
          <w:lang w:val="sv-SE"/>
        </w:rPr>
        <w:tab/>
        <w:t xml:space="preserve">        </w:t>
      </w:r>
    </w:p>
    <w:p w:rsidR="005F617E" w:rsidRDefault="005F617E" w:rsidP="005F617E">
      <w:pPr>
        <w:rPr>
          <w:color w:val="000000"/>
          <w:lang w:val="sv-SE"/>
        </w:rPr>
      </w:pPr>
      <w:r>
        <w:rPr>
          <w:color w:val="000000"/>
          <w:lang w:val="sv-SE"/>
        </w:rPr>
        <w:t xml:space="preserve">Aktiva   </w:t>
      </w:r>
      <w:r>
        <w:rPr>
          <w:color w:val="000000"/>
          <w:lang w:val="sv-SE"/>
        </w:rPr>
        <w:tab/>
      </w:r>
      <w:r>
        <w:rPr>
          <w:color w:val="000000"/>
          <w:lang w:val="sv-SE"/>
        </w:rPr>
        <w:tab/>
        <w:t xml:space="preserve">                       24.072.959 </w:t>
      </w:r>
    </w:p>
    <w:p w:rsidR="005F617E" w:rsidRDefault="005F617E" w:rsidP="005F617E">
      <w:pPr>
        <w:rPr>
          <w:color w:val="000000"/>
          <w:lang w:val="sv-SE"/>
        </w:rPr>
      </w:pPr>
      <w:r>
        <w:rPr>
          <w:color w:val="000000"/>
          <w:lang w:val="sv-SE"/>
        </w:rPr>
        <w:t>2008</w:t>
      </w:r>
    </w:p>
    <w:p w:rsidR="005F617E" w:rsidRDefault="005F617E" w:rsidP="005F617E">
      <w:pPr>
        <w:rPr>
          <w:color w:val="000000"/>
          <w:lang w:val="sv-SE"/>
        </w:rPr>
      </w:pPr>
      <w:r>
        <w:rPr>
          <w:color w:val="000000"/>
          <w:lang w:val="sv-SE"/>
        </w:rPr>
        <w:t xml:space="preserve">               </w:t>
      </w:r>
      <w:r>
        <w:rPr>
          <w:color w:val="000000"/>
          <w:lang w:val="sv-SE"/>
        </w:rPr>
        <w:tab/>
        <w:t xml:space="preserve">     =  1,25 kali</w:t>
      </w:r>
    </w:p>
    <w:p w:rsidR="005F617E" w:rsidRDefault="005F617E" w:rsidP="005F617E">
      <w:pPr>
        <w:rPr>
          <w:color w:val="000000"/>
          <w:lang w:val="sv-SE"/>
        </w:rPr>
      </w:pPr>
    </w:p>
    <w:p w:rsidR="005F617E" w:rsidRDefault="005F617E" w:rsidP="005F617E">
      <w:pPr>
        <w:rPr>
          <w:color w:val="000000"/>
          <w:lang w:val="sv-SE"/>
        </w:rPr>
      </w:pPr>
      <w:r>
        <w:rPr>
          <w:color w:val="000000"/>
          <w:lang w:val="sv-SE"/>
        </w:rPr>
        <w:tab/>
      </w:r>
      <w:r>
        <w:rPr>
          <w:color w:val="000000"/>
          <w:lang w:val="sv-SE"/>
        </w:rPr>
        <w:tab/>
      </w:r>
      <w:r>
        <w:rPr>
          <w:color w:val="000000"/>
          <w:lang w:val="sv-SE"/>
        </w:rPr>
        <w:tab/>
      </w:r>
      <w:r>
        <w:rPr>
          <w:color w:val="000000"/>
          <w:lang w:val="sv-SE"/>
        </w:rPr>
        <w:tab/>
        <w:t xml:space="preserve">           32.973.080</w:t>
      </w:r>
    </w:p>
    <w:p w:rsidR="005F617E" w:rsidRDefault="00751CB3" w:rsidP="005F617E">
      <w:pPr>
        <w:tabs>
          <w:tab w:val="left" w:pos="5460"/>
        </w:tabs>
        <w:rPr>
          <w:color w:val="000000"/>
          <w:lang w:val="sv-SE"/>
        </w:rPr>
      </w:pPr>
      <w:r>
        <w:rPr>
          <w:noProof/>
          <w:color w:val="000000"/>
        </w:rPr>
        <w:pict>
          <v:shape id="_x0000_s1217" type="#_x0000_t32" style="position:absolute;margin-left:130pt;margin-top:7.75pt;width:155.25pt;height:0;z-index:251869696" o:connectortype="straight"/>
        </w:pict>
      </w:r>
      <w:r w:rsidR="005F617E">
        <w:rPr>
          <w:color w:val="000000"/>
          <w:lang w:val="sv-SE"/>
        </w:rPr>
        <w:t>Perputaran Total  =</w:t>
      </w:r>
      <w:r w:rsidR="005F617E">
        <w:rPr>
          <w:color w:val="000000"/>
          <w:lang w:val="sv-SE"/>
        </w:rPr>
        <w:tab/>
        <w:t xml:space="preserve">        </w:t>
      </w:r>
    </w:p>
    <w:p w:rsidR="005F617E" w:rsidRDefault="005F617E" w:rsidP="005F617E">
      <w:pPr>
        <w:rPr>
          <w:color w:val="000000"/>
          <w:lang w:val="sv-SE"/>
        </w:rPr>
      </w:pPr>
      <w:r>
        <w:rPr>
          <w:color w:val="000000"/>
          <w:lang w:val="sv-SE"/>
        </w:rPr>
        <w:t xml:space="preserve">Aktiva  </w:t>
      </w:r>
      <w:r>
        <w:rPr>
          <w:color w:val="000000"/>
          <w:lang w:val="sv-SE"/>
        </w:rPr>
        <w:tab/>
      </w:r>
      <w:r>
        <w:rPr>
          <w:color w:val="000000"/>
          <w:lang w:val="sv-SE"/>
        </w:rPr>
        <w:tab/>
        <w:t xml:space="preserve">                       27.320.965 </w:t>
      </w:r>
    </w:p>
    <w:p w:rsidR="005F617E" w:rsidRDefault="005F617E" w:rsidP="005F617E">
      <w:pPr>
        <w:rPr>
          <w:color w:val="000000"/>
          <w:lang w:val="sv-SE"/>
        </w:rPr>
      </w:pPr>
      <w:r>
        <w:rPr>
          <w:color w:val="000000"/>
          <w:lang w:val="sv-SE"/>
        </w:rPr>
        <w:t>2009</w:t>
      </w:r>
    </w:p>
    <w:p w:rsidR="005F617E" w:rsidRDefault="005F617E" w:rsidP="005F617E">
      <w:pPr>
        <w:rPr>
          <w:color w:val="000000"/>
          <w:lang w:val="sv-SE"/>
        </w:rPr>
      </w:pPr>
      <w:r>
        <w:rPr>
          <w:color w:val="000000"/>
          <w:lang w:val="sv-SE"/>
        </w:rPr>
        <w:t xml:space="preserve">               </w:t>
      </w:r>
      <w:r>
        <w:rPr>
          <w:color w:val="000000"/>
          <w:lang w:val="sv-SE"/>
        </w:rPr>
        <w:tab/>
        <w:t xml:space="preserve">     =  1,20 kali </w:t>
      </w:r>
    </w:p>
    <w:p w:rsidR="005F617E" w:rsidRDefault="005F617E" w:rsidP="005F617E">
      <w:pPr>
        <w:rPr>
          <w:color w:val="000000"/>
          <w:lang w:val="sv-SE"/>
        </w:rPr>
      </w:pPr>
      <w:r>
        <w:rPr>
          <w:color w:val="000000"/>
          <w:lang w:val="sv-SE"/>
        </w:rPr>
        <w:t xml:space="preserve"> </w:t>
      </w:r>
    </w:p>
    <w:p w:rsidR="005F617E" w:rsidRDefault="005F617E" w:rsidP="005F617E">
      <w:pPr>
        <w:rPr>
          <w:color w:val="000000"/>
          <w:lang w:val="sv-SE"/>
        </w:rPr>
      </w:pPr>
      <w:r>
        <w:rPr>
          <w:color w:val="000000"/>
          <w:lang w:val="sv-SE"/>
        </w:rPr>
        <w:tab/>
      </w:r>
      <w:r>
        <w:rPr>
          <w:color w:val="000000"/>
          <w:lang w:val="sv-SE"/>
        </w:rPr>
        <w:tab/>
      </w:r>
      <w:r>
        <w:rPr>
          <w:color w:val="000000"/>
          <w:lang w:val="sv-SE"/>
        </w:rPr>
        <w:tab/>
      </w:r>
      <w:r>
        <w:rPr>
          <w:color w:val="000000"/>
          <w:lang w:val="sv-SE"/>
        </w:rPr>
        <w:tab/>
        <w:t xml:space="preserve">           37.691.997</w:t>
      </w:r>
    </w:p>
    <w:p w:rsidR="005F617E" w:rsidRDefault="00751CB3" w:rsidP="005F617E">
      <w:pPr>
        <w:tabs>
          <w:tab w:val="left" w:pos="5460"/>
        </w:tabs>
        <w:rPr>
          <w:color w:val="000000"/>
          <w:lang w:val="sv-SE"/>
        </w:rPr>
      </w:pPr>
      <w:r>
        <w:rPr>
          <w:noProof/>
          <w:color w:val="000000"/>
        </w:rPr>
        <w:pict>
          <v:shape id="_x0000_s1218" type="#_x0000_t32" style="position:absolute;margin-left:130pt;margin-top:7.75pt;width:155.25pt;height:0;z-index:251870720" o:connectortype="straight"/>
        </w:pict>
      </w:r>
      <w:r w:rsidR="005F617E">
        <w:rPr>
          <w:color w:val="000000"/>
          <w:lang w:val="sv-SE"/>
        </w:rPr>
        <w:t>Perputaran Total  =</w:t>
      </w:r>
      <w:r w:rsidR="005F617E">
        <w:rPr>
          <w:color w:val="000000"/>
          <w:lang w:val="sv-SE"/>
        </w:rPr>
        <w:tab/>
        <w:t xml:space="preserve">        </w:t>
      </w:r>
    </w:p>
    <w:p w:rsidR="005F617E" w:rsidRDefault="005F617E" w:rsidP="005F617E">
      <w:pPr>
        <w:rPr>
          <w:color w:val="000000"/>
          <w:lang w:val="sv-SE"/>
        </w:rPr>
      </w:pPr>
      <w:r>
        <w:rPr>
          <w:color w:val="000000"/>
          <w:lang w:val="sv-SE"/>
        </w:rPr>
        <w:t xml:space="preserve">Aktiva  </w:t>
      </w:r>
      <w:r>
        <w:rPr>
          <w:color w:val="000000"/>
          <w:lang w:val="sv-SE"/>
        </w:rPr>
        <w:tab/>
      </w:r>
      <w:r>
        <w:rPr>
          <w:color w:val="000000"/>
          <w:lang w:val="sv-SE"/>
        </w:rPr>
        <w:tab/>
        <w:t xml:space="preserve">                       30.741.679 </w:t>
      </w:r>
    </w:p>
    <w:p w:rsidR="005F617E" w:rsidRDefault="005F617E" w:rsidP="005F617E">
      <w:pPr>
        <w:rPr>
          <w:color w:val="000000"/>
          <w:lang w:val="sv-SE"/>
        </w:rPr>
      </w:pPr>
      <w:r>
        <w:rPr>
          <w:color w:val="000000"/>
          <w:lang w:val="sv-SE"/>
        </w:rPr>
        <w:t>2010</w:t>
      </w:r>
    </w:p>
    <w:p w:rsidR="001E5AF8" w:rsidRDefault="005F617E" w:rsidP="005F617E">
      <w:pPr>
        <w:rPr>
          <w:color w:val="000000"/>
          <w:lang w:val="sv-SE"/>
        </w:rPr>
      </w:pPr>
      <w:r>
        <w:rPr>
          <w:color w:val="000000"/>
          <w:lang w:val="sv-SE"/>
        </w:rPr>
        <w:t xml:space="preserve">               </w:t>
      </w:r>
      <w:r>
        <w:rPr>
          <w:color w:val="000000"/>
          <w:lang w:val="sv-SE"/>
        </w:rPr>
        <w:tab/>
        <w:t xml:space="preserve">     =  1,22 kali</w:t>
      </w:r>
    </w:p>
    <w:p w:rsidR="001E5AF8" w:rsidRDefault="001E5AF8" w:rsidP="005F617E">
      <w:pPr>
        <w:rPr>
          <w:color w:val="000000"/>
          <w:lang w:val="sv-SE"/>
        </w:rPr>
      </w:pPr>
    </w:p>
    <w:p w:rsidR="005F617E" w:rsidRDefault="005F617E" w:rsidP="005F617E">
      <w:pPr>
        <w:rPr>
          <w:color w:val="000000"/>
          <w:lang w:val="sv-SE"/>
        </w:rPr>
      </w:pPr>
      <w:r>
        <w:rPr>
          <w:color w:val="000000"/>
          <w:lang w:val="sv-SE"/>
        </w:rPr>
        <w:t xml:space="preserve"> </w:t>
      </w:r>
      <w:r>
        <w:rPr>
          <w:color w:val="000000"/>
          <w:lang w:val="sv-SE"/>
        </w:rPr>
        <w:tab/>
      </w:r>
      <w:r>
        <w:rPr>
          <w:color w:val="000000"/>
          <w:lang w:val="sv-SE"/>
        </w:rPr>
        <w:tab/>
      </w:r>
      <w:r>
        <w:rPr>
          <w:color w:val="000000"/>
          <w:lang w:val="sv-SE"/>
        </w:rPr>
        <w:tab/>
      </w:r>
      <w:r>
        <w:rPr>
          <w:color w:val="000000"/>
          <w:lang w:val="sv-SE"/>
        </w:rPr>
        <w:tab/>
        <w:t xml:space="preserve">           41.884.352</w:t>
      </w:r>
    </w:p>
    <w:p w:rsidR="005F617E" w:rsidRDefault="00751CB3" w:rsidP="005F617E">
      <w:pPr>
        <w:tabs>
          <w:tab w:val="left" w:pos="5460"/>
        </w:tabs>
        <w:rPr>
          <w:color w:val="000000"/>
          <w:lang w:val="sv-SE"/>
        </w:rPr>
      </w:pPr>
      <w:r>
        <w:rPr>
          <w:noProof/>
          <w:color w:val="000000"/>
        </w:rPr>
        <w:pict>
          <v:shape id="_x0000_s1222" type="#_x0000_t32" style="position:absolute;margin-left:130pt;margin-top:7.75pt;width:155.25pt;height:0;z-index:251874816" o:connectortype="straight"/>
        </w:pict>
      </w:r>
      <w:r w:rsidR="005F617E">
        <w:rPr>
          <w:color w:val="000000"/>
          <w:lang w:val="sv-SE"/>
        </w:rPr>
        <w:t>Perputaran Total  =</w:t>
      </w:r>
      <w:r w:rsidR="005F617E">
        <w:rPr>
          <w:color w:val="000000"/>
          <w:lang w:val="sv-SE"/>
        </w:rPr>
        <w:tab/>
        <w:t xml:space="preserve">        </w:t>
      </w:r>
    </w:p>
    <w:p w:rsidR="005F617E" w:rsidRDefault="005F617E" w:rsidP="005F617E">
      <w:pPr>
        <w:rPr>
          <w:color w:val="000000"/>
          <w:lang w:val="sv-SE"/>
        </w:rPr>
      </w:pPr>
      <w:r>
        <w:rPr>
          <w:color w:val="000000"/>
          <w:lang w:val="sv-SE"/>
        </w:rPr>
        <w:t xml:space="preserve">Aktiva  </w:t>
      </w:r>
      <w:r>
        <w:rPr>
          <w:color w:val="000000"/>
          <w:lang w:val="sv-SE"/>
        </w:rPr>
        <w:tab/>
      </w:r>
      <w:r>
        <w:rPr>
          <w:color w:val="000000"/>
          <w:lang w:val="sv-SE"/>
        </w:rPr>
        <w:tab/>
        <w:t xml:space="preserve">                       39.088.705                       </w:t>
      </w:r>
    </w:p>
    <w:p w:rsidR="005F617E" w:rsidRDefault="005F617E" w:rsidP="005F617E">
      <w:pPr>
        <w:rPr>
          <w:color w:val="000000"/>
          <w:lang w:val="sv-SE"/>
        </w:rPr>
      </w:pPr>
      <w:r>
        <w:rPr>
          <w:color w:val="000000"/>
          <w:lang w:val="sv-SE"/>
        </w:rPr>
        <w:t>2011</w:t>
      </w:r>
    </w:p>
    <w:p w:rsidR="00AA3394" w:rsidRDefault="005F617E" w:rsidP="00BF70D4">
      <w:pPr>
        <w:rPr>
          <w:color w:val="000000"/>
          <w:lang w:val="sv-SE"/>
        </w:rPr>
      </w:pPr>
      <w:r>
        <w:rPr>
          <w:color w:val="000000"/>
          <w:lang w:val="sv-SE"/>
        </w:rPr>
        <w:t xml:space="preserve">               </w:t>
      </w:r>
      <w:r>
        <w:rPr>
          <w:color w:val="000000"/>
          <w:lang w:val="sv-SE"/>
        </w:rPr>
        <w:tab/>
        <w:t xml:space="preserve">     =  1,07 kali</w:t>
      </w:r>
    </w:p>
    <w:p w:rsidR="00AA3394" w:rsidRDefault="00AA3394" w:rsidP="00BF70D4">
      <w:pPr>
        <w:rPr>
          <w:color w:val="000000"/>
          <w:lang w:val="sv-SE"/>
        </w:rPr>
      </w:pPr>
    </w:p>
    <w:p w:rsidR="003A1EB1" w:rsidRDefault="00C0657F" w:rsidP="003A1EB1">
      <w:pPr>
        <w:jc w:val="center"/>
        <w:rPr>
          <w:color w:val="000000"/>
          <w:lang w:val="sv-SE"/>
        </w:rPr>
      </w:pPr>
      <w:r>
        <w:rPr>
          <w:color w:val="000000"/>
          <w:lang w:val="sv-SE"/>
        </w:rPr>
        <w:t>Tabel 5</w:t>
      </w:r>
    </w:p>
    <w:p w:rsidR="003A1EB1" w:rsidRDefault="003A1EB1" w:rsidP="003A1EB1">
      <w:pPr>
        <w:jc w:val="center"/>
        <w:rPr>
          <w:color w:val="000000"/>
          <w:lang w:val="sv-SE"/>
        </w:rPr>
      </w:pPr>
      <w:r>
        <w:rPr>
          <w:color w:val="000000"/>
          <w:lang w:val="sv-SE"/>
        </w:rPr>
        <w:t>Rekapitulasi Perhitungan</w:t>
      </w:r>
    </w:p>
    <w:p w:rsidR="003A1EB1" w:rsidRDefault="003A1EB1" w:rsidP="003A1EB1">
      <w:pPr>
        <w:jc w:val="center"/>
        <w:rPr>
          <w:color w:val="000000"/>
          <w:lang w:val="sv-SE"/>
        </w:rPr>
      </w:pPr>
      <w:r>
        <w:rPr>
          <w:color w:val="000000"/>
          <w:lang w:val="sv-SE"/>
        </w:rPr>
        <w:t>Rasio Aktivitas</w:t>
      </w:r>
      <w:r w:rsidR="00F956CE">
        <w:rPr>
          <w:color w:val="000000"/>
          <w:lang w:val="sv-SE"/>
        </w:rPr>
        <w:t xml:space="preserve"> PT Gudang Garam, Tbk</w:t>
      </w:r>
      <w:r>
        <w:rPr>
          <w:color w:val="000000"/>
          <w:lang w:val="sv-SE"/>
        </w:rPr>
        <w:t xml:space="preserve"> Tahun 2006-2010</w:t>
      </w:r>
    </w:p>
    <w:tbl>
      <w:tblPr>
        <w:tblStyle w:val="TableGrid"/>
        <w:tblW w:w="0" w:type="auto"/>
        <w:tblLook w:val="04A0"/>
      </w:tblPr>
      <w:tblGrid>
        <w:gridCol w:w="1548"/>
        <w:gridCol w:w="2070"/>
        <w:gridCol w:w="2250"/>
        <w:gridCol w:w="2281"/>
      </w:tblGrid>
      <w:tr w:rsidR="003A1EB1" w:rsidTr="005A4ED7">
        <w:trPr>
          <w:trHeight w:val="294"/>
        </w:trPr>
        <w:tc>
          <w:tcPr>
            <w:tcW w:w="1548" w:type="dxa"/>
            <w:vMerge w:val="restart"/>
          </w:tcPr>
          <w:p w:rsidR="003A1EB1" w:rsidRDefault="003A1EB1" w:rsidP="005A4ED7">
            <w:pPr>
              <w:spacing w:line="360" w:lineRule="auto"/>
              <w:jc w:val="center"/>
              <w:rPr>
                <w:color w:val="000000"/>
                <w:lang w:val="sv-SE"/>
              </w:rPr>
            </w:pPr>
          </w:p>
          <w:p w:rsidR="003A1EB1" w:rsidRDefault="003A1EB1" w:rsidP="005A4ED7">
            <w:pPr>
              <w:spacing w:line="360" w:lineRule="auto"/>
              <w:jc w:val="center"/>
              <w:rPr>
                <w:color w:val="000000"/>
                <w:lang w:val="sv-SE"/>
              </w:rPr>
            </w:pPr>
            <w:r>
              <w:rPr>
                <w:color w:val="000000"/>
                <w:lang w:val="sv-SE"/>
              </w:rPr>
              <w:t>Tahun</w:t>
            </w:r>
          </w:p>
        </w:tc>
        <w:tc>
          <w:tcPr>
            <w:tcW w:w="6601" w:type="dxa"/>
            <w:gridSpan w:val="3"/>
            <w:tcBorders>
              <w:bottom w:val="single" w:sz="4" w:space="0" w:color="auto"/>
            </w:tcBorders>
          </w:tcPr>
          <w:p w:rsidR="003A1EB1" w:rsidRDefault="003A1EB1" w:rsidP="005A4ED7">
            <w:pPr>
              <w:spacing w:line="360" w:lineRule="auto"/>
              <w:jc w:val="center"/>
              <w:rPr>
                <w:color w:val="000000"/>
                <w:lang w:val="sv-SE"/>
              </w:rPr>
            </w:pPr>
            <w:r>
              <w:rPr>
                <w:color w:val="000000"/>
                <w:lang w:val="sv-SE"/>
              </w:rPr>
              <w:t>Rasio</w:t>
            </w:r>
          </w:p>
        </w:tc>
      </w:tr>
      <w:tr w:rsidR="003A1EB1" w:rsidTr="005A4ED7">
        <w:trPr>
          <w:trHeight w:val="206"/>
        </w:trPr>
        <w:tc>
          <w:tcPr>
            <w:tcW w:w="1548" w:type="dxa"/>
            <w:vMerge/>
          </w:tcPr>
          <w:p w:rsidR="003A1EB1" w:rsidRDefault="003A1EB1" w:rsidP="005A4ED7">
            <w:pPr>
              <w:spacing w:line="360" w:lineRule="auto"/>
              <w:jc w:val="center"/>
              <w:rPr>
                <w:color w:val="000000"/>
                <w:lang w:val="sv-SE"/>
              </w:rPr>
            </w:pPr>
          </w:p>
        </w:tc>
        <w:tc>
          <w:tcPr>
            <w:tcW w:w="2070" w:type="dxa"/>
            <w:tcBorders>
              <w:top w:val="single" w:sz="4" w:space="0" w:color="auto"/>
            </w:tcBorders>
          </w:tcPr>
          <w:p w:rsidR="003A1EB1" w:rsidRDefault="003A1EB1" w:rsidP="005A4ED7">
            <w:pPr>
              <w:spacing w:line="276" w:lineRule="auto"/>
              <w:jc w:val="center"/>
              <w:rPr>
                <w:color w:val="000000"/>
                <w:lang w:val="sv-SE"/>
              </w:rPr>
            </w:pPr>
            <w:r>
              <w:rPr>
                <w:color w:val="000000"/>
                <w:lang w:val="sv-SE"/>
              </w:rPr>
              <w:t xml:space="preserve">Perputaran </w:t>
            </w:r>
            <w:r w:rsidR="00DE5D7C">
              <w:rPr>
                <w:color w:val="000000"/>
                <w:lang w:val="sv-SE"/>
              </w:rPr>
              <w:br/>
              <w:t>Persediaan</w:t>
            </w:r>
          </w:p>
          <w:p w:rsidR="00DE5D7C" w:rsidRDefault="00DE5D7C" w:rsidP="005A4ED7">
            <w:pPr>
              <w:spacing w:line="276" w:lineRule="auto"/>
              <w:jc w:val="center"/>
              <w:rPr>
                <w:color w:val="000000"/>
                <w:lang w:val="sv-SE"/>
              </w:rPr>
            </w:pPr>
            <w:r>
              <w:rPr>
                <w:color w:val="000000"/>
                <w:lang w:val="sv-SE"/>
              </w:rPr>
              <w:t>(kali)</w:t>
            </w:r>
          </w:p>
        </w:tc>
        <w:tc>
          <w:tcPr>
            <w:tcW w:w="2250" w:type="dxa"/>
            <w:tcBorders>
              <w:top w:val="single" w:sz="4" w:space="0" w:color="auto"/>
            </w:tcBorders>
          </w:tcPr>
          <w:p w:rsidR="003A1EB1" w:rsidRDefault="00DE5D7C" w:rsidP="005A4ED7">
            <w:pPr>
              <w:spacing w:line="276" w:lineRule="auto"/>
              <w:jc w:val="center"/>
              <w:rPr>
                <w:color w:val="000000"/>
                <w:lang w:val="sv-SE"/>
              </w:rPr>
            </w:pPr>
            <w:r>
              <w:rPr>
                <w:color w:val="000000"/>
                <w:lang w:val="sv-SE"/>
              </w:rPr>
              <w:t>Perputaran Total</w:t>
            </w:r>
          </w:p>
          <w:p w:rsidR="00DE5D7C" w:rsidRDefault="00DE5D7C" w:rsidP="005A4ED7">
            <w:pPr>
              <w:spacing w:line="276" w:lineRule="auto"/>
              <w:jc w:val="center"/>
              <w:rPr>
                <w:color w:val="000000"/>
                <w:lang w:val="sv-SE"/>
              </w:rPr>
            </w:pPr>
            <w:r>
              <w:rPr>
                <w:color w:val="000000"/>
                <w:lang w:val="sv-SE"/>
              </w:rPr>
              <w:t>Aktiva Tetap</w:t>
            </w:r>
            <w:r>
              <w:rPr>
                <w:color w:val="000000"/>
                <w:lang w:val="sv-SE"/>
              </w:rPr>
              <w:br/>
              <w:t>(kali)</w:t>
            </w:r>
          </w:p>
        </w:tc>
        <w:tc>
          <w:tcPr>
            <w:tcW w:w="2281" w:type="dxa"/>
            <w:tcBorders>
              <w:top w:val="single" w:sz="4" w:space="0" w:color="auto"/>
            </w:tcBorders>
          </w:tcPr>
          <w:p w:rsidR="003A1EB1" w:rsidRDefault="00DE5D7C" w:rsidP="005A4ED7">
            <w:pPr>
              <w:spacing w:line="276" w:lineRule="auto"/>
              <w:jc w:val="center"/>
              <w:rPr>
                <w:color w:val="000000"/>
                <w:lang w:val="sv-SE"/>
              </w:rPr>
            </w:pPr>
            <w:r>
              <w:rPr>
                <w:color w:val="000000"/>
                <w:lang w:val="sv-SE"/>
              </w:rPr>
              <w:t xml:space="preserve">Perputaran Total </w:t>
            </w:r>
            <w:r>
              <w:rPr>
                <w:color w:val="000000"/>
                <w:lang w:val="sv-SE"/>
              </w:rPr>
              <w:br/>
              <w:t>Aktiva</w:t>
            </w:r>
            <w:r>
              <w:rPr>
                <w:color w:val="000000"/>
                <w:lang w:val="sv-SE"/>
              </w:rPr>
              <w:br/>
              <w:t>(kali)</w:t>
            </w:r>
          </w:p>
        </w:tc>
      </w:tr>
      <w:tr w:rsidR="003A1EB1" w:rsidTr="005A4ED7">
        <w:tc>
          <w:tcPr>
            <w:tcW w:w="1548" w:type="dxa"/>
          </w:tcPr>
          <w:p w:rsidR="003A1EB1" w:rsidRDefault="003A1EB1" w:rsidP="005A4ED7">
            <w:pPr>
              <w:spacing w:line="360" w:lineRule="auto"/>
              <w:jc w:val="center"/>
              <w:rPr>
                <w:color w:val="000000"/>
                <w:lang w:val="sv-SE"/>
              </w:rPr>
            </w:pPr>
            <w:r>
              <w:rPr>
                <w:color w:val="000000"/>
                <w:lang w:val="sv-SE"/>
              </w:rPr>
              <w:t>2006</w:t>
            </w:r>
          </w:p>
        </w:tc>
        <w:tc>
          <w:tcPr>
            <w:tcW w:w="2070" w:type="dxa"/>
          </w:tcPr>
          <w:p w:rsidR="003A1EB1" w:rsidRDefault="006849FB" w:rsidP="00B777CD">
            <w:pPr>
              <w:spacing w:line="360" w:lineRule="auto"/>
              <w:jc w:val="center"/>
              <w:rPr>
                <w:color w:val="000000"/>
                <w:lang w:val="sv-SE"/>
              </w:rPr>
            </w:pPr>
            <w:r>
              <w:rPr>
                <w:color w:val="000000"/>
                <w:lang w:val="sv-SE"/>
              </w:rPr>
              <w:t>1</w:t>
            </w:r>
            <w:r w:rsidR="00080354">
              <w:rPr>
                <w:color w:val="000000"/>
                <w:lang w:val="sv-SE"/>
              </w:rPr>
              <w:t>,8</w:t>
            </w:r>
          </w:p>
        </w:tc>
        <w:tc>
          <w:tcPr>
            <w:tcW w:w="2250" w:type="dxa"/>
          </w:tcPr>
          <w:p w:rsidR="003A1EB1" w:rsidRDefault="003C5096" w:rsidP="005A4ED7">
            <w:pPr>
              <w:spacing w:line="360" w:lineRule="auto"/>
              <w:jc w:val="center"/>
              <w:rPr>
                <w:color w:val="000000"/>
                <w:lang w:val="sv-SE"/>
              </w:rPr>
            </w:pPr>
            <w:r>
              <w:rPr>
                <w:color w:val="000000"/>
                <w:lang w:val="sv-SE"/>
              </w:rPr>
              <w:t>3</w:t>
            </w:r>
            <w:r w:rsidR="00080354">
              <w:rPr>
                <w:color w:val="000000"/>
                <w:lang w:val="sv-SE"/>
              </w:rPr>
              <w:t>,8</w:t>
            </w:r>
          </w:p>
        </w:tc>
        <w:tc>
          <w:tcPr>
            <w:tcW w:w="2281" w:type="dxa"/>
          </w:tcPr>
          <w:p w:rsidR="003A1EB1" w:rsidRDefault="006B7F4C" w:rsidP="005A4ED7">
            <w:pPr>
              <w:spacing w:line="360" w:lineRule="auto"/>
              <w:jc w:val="center"/>
              <w:rPr>
                <w:color w:val="000000"/>
                <w:lang w:val="sv-SE"/>
              </w:rPr>
            </w:pPr>
            <w:r>
              <w:rPr>
                <w:color w:val="000000"/>
                <w:lang w:val="sv-SE"/>
              </w:rPr>
              <w:t>1</w:t>
            </w:r>
            <w:r w:rsidR="00080354">
              <w:rPr>
                <w:color w:val="000000"/>
                <w:lang w:val="sv-SE"/>
              </w:rPr>
              <w:t>,21</w:t>
            </w:r>
          </w:p>
        </w:tc>
      </w:tr>
      <w:tr w:rsidR="003A1EB1" w:rsidTr="005A4ED7">
        <w:tc>
          <w:tcPr>
            <w:tcW w:w="1548" w:type="dxa"/>
          </w:tcPr>
          <w:p w:rsidR="003A1EB1" w:rsidRDefault="003A1EB1" w:rsidP="005A4ED7">
            <w:pPr>
              <w:spacing w:line="360" w:lineRule="auto"/>
              <w:jc w:val="center"/>
              <w:rPr>
                <w:color w:val="000000"/>
                <w:lang w:val="sv-SE"/>
              </w:rPr>
            </w:pPr>
            <w:r>
              <w:rPr>
                <w:color w:val="000000"/>
                <w:lang w:val="sv-SE"/>
              </w:rPr>
              <w:t>2007</w:t>
            </w:r>
          </w:p>
        </w:tc>
        <w:tc>
          <w:tcPr>
            <w:tcW w:w="2070" w:type="dxa"/>
          </w:tcPr>
          <w:p w:rsidR="003A1EB1" w:rsidRDefault="00B777CD" w:rsidP="00B777CD">
            <w:pPr>
              <w:spacing w:line="360" w:lineRule="auto"/>
              <w:jc w:val="center"/>
              <w:rPr>
                <w:color w:val="000000"/>
                <w:lang w:val="sv-SE"/>
              </w:rPr>
            </w:pPr>
            <w:r>
              <w:rPr>
                <w:color w:val="000000"/>
                <w:lang w:val="sv-SE"/>
              </w:rPr>
              <w:t>1</w:t>
            </w:r>
            <w:r w:rsidR="00080354">
              <w:rPr>
                <w:color w:val="000000"/>
                <w:lang w:val="sv-SE"/>
              </w:rPr>
              <w:t>,7</w:t>
            </w:r>
          </w:p>
        </w:tc>
        <w:tc>
          <w:tcPr>
            <w:tcW w:w="2250" w:type="dxa"/>
          </w:tcPr>
          <w:p w:rsidR="003A1EB1" w:rsidRDefault="003C5096" w:rsidP="005A4ED7">
            <w:pPr>
              <w:spacing w:line="360" w:lineRule="auto"/>
              <w:jc w:val="center"/>
              <w:rPr>
                <w:color w:val="000000"/>
                <w:lang w:val="sv-SE"/>
              </w:rPr>
            </w:pPr>
            <w:r>
              <w:rPr>
                <w:color w:val="000000"/>
                <w:lang w:val="sv-SE"/>
              </w:rPr>
              <w:t>4</w:t>
            </w:r>
            <w:r w:rsidR="00080354">
              <w:rPr>
                <w:color w:val="000000"/>
                <w:lang w:val="sv-SE"/>
              </w:rPr>
              <w:t>,2</w:t>
            </w:r>
          </w:p>
        </w:tc>
        <w:tc>
          <w:tcPr>
            <w:tcW w:w="2281" w:type="dxa"/>
          </w:tcPr>
          <w:p w:rsidR="003A1EB1" w:rsidRDefault="0030088F" w:rsidP="005A4ED7">
            <w:pPr>
              <w:spacing w:line="360" w:lineRule="auto"/>
              <w:jc w:val="center"/>
              <w:rPr>
                <w:color w:val="000000"/>
                <w:lang w:val="sv-SE"/>
              </w:rPr>
            </w:pPr>
            <w:r>
              <w:rPr>
                <w:color w:val="000000"/>
                <w:lang w:val="sv-SE"/>
              </w:rPr>
              <w:t>1</w:t>
            </w:r>
            <w:r w:rsidR="00080354">
              <w:rPr>
                <w:color w:val="000000"/>
                <w:lang w:val="sv-SE"/>
              </w:rPr>
              <w:t>,15</w:t>
            </w:r>
          </w:p>
        </w:tc>
      </w:tr>
      <w:tr w:rsidR="003A1EB1" w:rsidTr="005A4ED7">
        <w:tc>
          <w:tcPr>
            <w:tcW w:w="1548" w:type="dxa"/>
          </w:tcPr>
          <w:p w:rsidR="003A1EB1" w:rsidRDefault="003A1EB1" w:rsidP="005A4ED7">
            <w:pPr>
              <w:spacing w:line="360" w:lineRule="auto"/>
              <w:jc w:val="center"/>
              <w:rPr>
                <w:color w:val="000000"/>
                <w:lang w:val="sv-SE"/>
              </w:rPr>
            </w:pPr>
            <w:r>
              <w:rPr>
                <w:color w:val="000000"/>
                <w:lang w:val="sv-SE"/>
              </w:rPr>
              <w:t>2008</w:t>
            </w:r>
          </w:p>
        </w:tc>
        <w:tc>
          <w:tcPr>
            <w:tcW w:w="2070" w:type="dxa"/>
          </w:tcPr>
          <w:p w:rsidR="003A1EB1" w:rsidRDefault="00B777CD" w:rsidP="005A4ED7">
            <w:pPr>
              <w:spacing w:line="360" w:lineRule="auto"/>
              <w:jc w:val="center"/>
              <w:rPr>
                <w:color w:val="000000"/>
                <w:lang w:val="sv-SE"/>
              </w:rPr>
            </w:pPr>
            <w:r>
              <w:rPr>
                <w:color w:val="000000"/>
                <w:lang w:val="sv-SE"/>
              </w:rPr>
              <w:t>1</w:t>
            </w:r>
            <w:r w:rsidR="00080354">
              <w:rPr>
                <w:color w:val="000000"/>
                <w:lang w:val="sv-SE"/>
              </w:rPr>
              <w:t>,8</w:t>
            </w:r>
          </w:p>
        </w:tc>
        <w:tc>
          <w:tcPr>
            <w:tcW w:w="2250" w:type="dxa"/>
          </w:tcPr>
          <w:p w:rsidR="003A1EB1" w:rsidRDefault="003C5096" w:rsidP="005A4ED7">
            <w:pPr>
              <w:spacing w:line="360" w:lineRule="auto"/>
              <w:jc w:val="center"/>
              <w:rPr>
                <w:color w:val="000000"/>
                <w:lang w:val="sv-SE"/>
              </w:rPr>
            </w:pPr>
            <w:r>
              <w:rPr>
                <w:color w:val="000000"/>
                <w:lang w:val="sv-SE"/>
              </w:rPr>
              <w:t>4</w:t>
            </w:r>
            <w:r w:rsidR="00080354">
              <w:rPr>
                <w:color w:val="000000"/>
                <w:lang w:val="sv-SE"/>
              </w:rPr>
              <w:t>,5</w:t>
            </w:r>
          </w:p>
        </w:tc>
        <w:tc>
          <w:tcPr>
            <w:tcW w:w="2281" w:type="dxa"/>
          </w:tcPr>
          <w:p w:rsidR="003A1EB1" w:rsidRDefault="0030088F" w:rsidP="005A4ED7">
            <w:pPr>
              <w:spacing w:line="360" w:lineRule="auto"/>
              <w:jc w:val="center"/>
              <w:rPr>
                <w:color w:val="000000"/>
                <w:lang w:val="sv-SE"/>
              </w:rPr>
            </w:pPr>
            <w:r>
              <w:rPr>
                <w:color w:val="000000"/>
                <w:lang w:val="sv-SE"/>
              </w:rPr>
              <w:t>1</w:t>
            </w:r>
            <w:r w:rsidR="00080354">
              <w:rPr>
                <w:color w:val="000000"/>
                <w:lang w:val="sv-SE"/>
              </w:rPr>
              <w:t>,25</w:t>
            </w:r>
          </w:p>
        </w:tc>
      </w:tr>
      <w:tr w:rsidR="003A1EB1" w:rsidTr="005A4ED7">
        <w:tc>
          <w:tcPr>
            <w:tcW w:w="1548" w:type="dxa"/>
          </w:tcPr>
          <w:p w:rsidR="003A1EB1" w:rsidRDefault="003A1EB1" w:rsidP="005A4ED7">
            <w:pPr>
              <w:spacing w:line="360" w:lineRule="auto"/>
              <w:jc w:val="center"/>
              <w:rPr>
                <w:color w:val="000000"/>
                <w:lang w:val="sv-SE"/>
              </w:rPr>
            </w:pPr>
            <w:r>
              <w:rPr>
                <w:color w:val="000000"/>
                <w:lang w:val="sv-SE"/>
              </w:rPr>
              <w:t>2009</w:t>
            </w:r>
          </w:p>
        </w:tc>
        <w:tc>
          <w:tcPr>
            <w:tcW w:w="2070" w:type="dxa"/>
          </w:tcPr>
          <w:p w:rsidR="003A1EB1" w:rsidRDefault="00B777CD" w:rsidP="00B777CD">
            <w:pPr>
              <w:spacing w:line="360" w:lineRule="auto"/>
              <w:jc w:val="center"/>
              <w:rPr>
                <w:color w:val="000000"/>
                <w:lang w:val="sv-SE"/>
              </w:rPr>
            </w:pPr>
            <w:r>
              <w:rPr>
                <w:color w:val="000000"/>
                <w:lang w:val="sv-SE"/>
              </w:rPr>
              <w:t>1</w:t>
            </w:r>
            <w:r w:rsidR="00080354">
              <w:rPr>
                <w:color w:val="000000"/>
                <w:lang w:val="sv-SE"/>
              </w:rPr>
              <w:t>,5</w:t>
            </w:r>
          </w:p>
        </w:tc>
        <w:tc>
          <w:tcPr>
            <w:tcW w:w="2250" w:type="dxa"/>
          </w:tcPr>
          <w:p w:rsidR="003A1EB1" w:rsidRDefault="009D2227" w:rsidP="005A4ED7">
            <w:pPr>
              <w:spacing w:line="360" w:lineRule="auto"/>
              <w:jc w:val="center"/>
              <w:rPr>
                <w:color w:val="000000"/>
                <w:lang w:val="sv-SE"/>
              </w:rPr>
            </w:pPr>
            <w:r>
              <w:rPr>
                <w:color w:val="000000"/>
                <w:lang w:val="sv-SE"/>
              </w:rPr>
              <w:t>4</w:t>
            </w:r>
            <w:r w:rsidR="00080354">
              <w:rPr>
                <w:color w:val="000000"/>
                <w:lang w:val="sv-SE"/>
              </w:rPr>
              <w:t>,6</w:t>
            </w:r>
          </w:p>
        </w:tc>
        <w:tc>
          <w:tcPr>
            <w:tcW w:w="2281" w:type="dxa"/>
          </w:tcPr>
          <w:p w:rsidR="003A1EB1" w:rsidRDefault="0030088F" w:rsidP="005A4ED7">
            <w:pPr>
              <w:spacing w:line="360" w:lineRule="auto"/>
              <w:jc w:val="center"/>
              <w:rPr>
                <w:color w:val="000000"/>
                <w:lang w:val="sv-SE"/>
              </w:rPr>
            </w:pPr>
            <w:r>
              <w:rPr>
                <w:color w:val="000000"/>
                <w:lang w:val="sv-SE"/>
              </w:rPr>
              <w:t>1</w:t>
            </w:r>
            <w:r w:rsidR="00080354">
              <w:rPr>
                <w:color w:val="000000"/>
                <w:lang w:val="sv-SE"/>
              </w:rPr>
              <w:t>,20</w:t>
            </w:r>
          </w:p>
        </w:tc>
      </w:tr>
      <w:tr w:rsidR="003A1EB1" w:rsidTr="0056282F">
        <w:trPr>
          <w:trHeight w:val="180"/>
        </w:trPr>
        <w:tc>
          <w:tcPr>
            <w:tcW w:w="1548" w:type="dxa"/>
            <w:tcBorders>
              <w:bottom w:val="single" w:sz="4" w:space="0" w:color="auto"/>
            </w:tcBorders>
          </w:tcPr>
          <w:p w:rsidR="003A1EB1" w:rsidRDefault="003A1EB1" w:rsidP="005A4ED7">
            <w:pPr>
              <w:spacing w:line="360" w:lineRule="auto"/>
              <w:jc w:val="center"/>
              <w:rPr>
                <w:color w:val="000000"/>
                <w:lang w:val="sv-SE"/>
              </w:rPr>
            </w:pPr>
            <w:r>
              <w:rPr>
                <w:color w:val="000000"/>
                <w:lang w:val="sv-SE"/>
              </w:rPr>
              <w:t>2010</w:t>
            </w:r>
          </w:p>
        </w:tc>
        <w:tc>
          <w:tcPr>
            <w:tcW w:w="2070" w:type="dxa"/>
            <w:tcBorders>
              <w:bottom w:val="single" w:sz="4" w:space="0" w:color="auto"/>
            </w:tcBorders>
          </w:tcPr>
          <w:p w:rsidR="003A1EB1" w:rsidRDefault="00B777CD" w:rsidP="005A4ED7">
            <w:pPr>
              <w:spacing w:line="360" w:lineRule="auto"/>
              <w:jc w:val="center"/>
              <w:rPr>
                <w:color w:val="000000"/>
                <w:lang w:val="sv-SE"/>
              </w:rPr>
            </w:pPr>
            <w:r>
              <w:rPr>
                <w:color w:val="000000"/>
                <w:lang w:val="sv-SE"/>
              </w:rPr>
              <w:t>1</w:t>
            </w:r>
            <w:r w:rsidR="00080354">
              <w:rPr>
                <w:color w:val="000000"/>
                <w:lang w:val="sv-SE"/>
              </w:rPr>
              <w:t>,4</w:t>
            </w:r>
          </w:p>
        </w:tc>
        <w:tc>
          <w:tcPr>
            <w:tcW w:w="2250" w:type="dxa"/>
            <w:tcBorders>
              <w:bottom w:val="single" w:sz="4" w:space="0" w:color="auto"/>
            </w:tcBorders>
          </w:tcPr>
          <w:p w:rsidR="003A1EB1" w:rsidRDefault="009D2227" w:rsidP="005A4ED7">
            <w:pPr>
              <w:spacing w:line="360" w:lineRule="auto"/>
              <w:jc w:val="center"/>
              <w:rPr>
                <w:color w:val="000000"/>
                <w:lang w:val="sv-SE"/>
              </w:rPr>
            </w:pPr>
            <w:r>
              <w:rPr>
                <w:color w:val="000000"/>
                <w:lang w:val="sv-SE"/>
              </w:rPr>
              <w:t>5</w:t>
            </w:r>
          </w:p>
        </w:tc>
        <w:tc>
          <w:tcPr>
            <w:tcW w:w="2281" w:type="dxa"/>
            <w:tcBorders>
              <w:bottom w:val="single" w:sz="4" w:space="0" w:color="auto"/>
            </w:tcBorders>
          </w:tcPr>
          <w:p w:rsidR="003A1EB1" w:rsidRDefault="0030088F" w:rsidP="005A4ED7">
            <w:pPr>
              <w:spacing w:line="360" w:lineRule="auto"/>
              <w:jc w:val="center"/>
              <w:rPr>
                <w:color w:val="000000"/>
                <w:lang w:val="sv-SE"/>
              </w:rPr>
            </w:pPr>
            <w:r>
              <w:rPr>
                <w:color w:val="000000"/>
                <w:lang w:val="sv-SE"/>
              </w:rPr>
              <w:t>1</w:t>
            </w:r>
            <w:r w:rsidR="00080354">
              <w:rPr>
                <w:color w:val="000000"/>
                <w:lang w:val="sv-SE"/>
              </w:rPr>
              <w:t>,22</w:t>
            </w:r>
          </w:p>
        </w:tc>
      </w:tr>
      <w:tr w:rsidR="0056282F" w:rsidTr="0056282F">
        <w:trPr>
          <w:trHeight w:val="210"/>
        </w:trPr>
        <w:tc>
          <w:tcPr>
            <w:tcW w:w="1548" w:type="dxa"/>
            <w:tcBorders>
              <w:top w:val="single" w:sz="4" w:space="0" w:color="auto"/>
            </w:tcBorders>
          </w:tcPr>
          <w:p w:rsidR="0056282F" w:rsidRDefault="00BF70D4" w:rsidP="005A4ED7">
            <w:pPr>
              <w:spacing w:line="360" w:lineRule="auto"/>
              <w:jc w:val="center"/>
              <w:rPr>
                <w:color w:val="000000"/>
                <w:lang w:val="sv-SE"/>
              </w:rPr>
            </w:pPr>
            <w:r>
              <w:rPr>
                <w:color w:val="000000"/>
                <w:lang w:val="sv-SE"/>
              </w:rPr>
              <w:t>2011</w:t>
            </w:r>
          </w:p>
        </w:tc>
        <w:tc>
          <w:tcPr>
            <w:tcW w:w="2070" w:type="dxa"/>
            <w:tcBorders>
              <w:top w:val="single" w:sz="4" w:space="0" w:color="auto"/>
              <w:bottom w:val="single" w:sz="4" w:space="0" w:color="auto"/>
            </w:tcBorders>
          </w:tcPr>
          <w:p w:rsidR="0056282F" w:rsidRDefault="00BF70D4" w:rsidP="005A4ED7">
            <w:pPr>
              <w:spacing w:line="360" w:lineRule="auto"/>
              <w:jc w:val="center"/>
              <w:rPr>
                <w:color w:val="000000"/>
                <w:lang w:val="sv-SE"/>
              </w:rPr>
            </w:pPr>
            <w:r>
              <w:rPr>
                <w:color w:val="000000"/>
                <w:lang w:val="sv-SE"/>
              </w:rPr>
              <w:t>1,1</w:t>
            </w:r>
          </w:p>
        </w:tc>
        <w:tc>
          <w:tcPr>
            <w:tcW w:w="2250" w:type="dxa"/>
            <w:tcBorders>
              <w:top w:val="single" w:sz="4" w:space="0" w:color="auto"/>
            </w:tcBorders>
          </w:tcPr>
          <w:p w:rsidR="0056282F" w:rsidRDefault="00BF70D4" w:rsidP="005A4ED7">
            <w:pPr>
              <w:spacing w:line="360" w:lineRule="auto"/>
              <w:jc w:val="center"/>
              <w:rPr>
                <w:color w:val="000000"/>
                <w:lang w:val="sv-SE"/>
              </w:rPr>
            </w:pPr>
            <w:r>
              <w:rPr>
                <w:color w:val="000000"/>
                <w:lang w:val="sv-SE"/>
              </w:rPr>
              <w:t>5,11</w:t>
            </w:r>
          </w:p>
        </w:tc>
        <w:tc>
          <w:tcPr>
            <w:tcW w:w="2281" w:type="dxa"/>
            <w:tcBorders>
              <w:top w:val="single" w:sz="4" w:space="0" w:color="auto"/>
            </w:tcBorders>
          </w:tcPr>
          <w:p w:rsidR="0056282F" w:rsidRDefault="00BF70D4" w:rsidP="005A4ED7">
            <w:pPr>
              <w:spacing w:line="360" w:lineRule="auto"/>
              <w:jc w:val="center"/>
              <w:rPr>
                <w:color w:val="000000"/>
                <w:lang w:val="sv-SE"/>
              </w:rPr>
            </w:pPr>
            <w:r>
              <w:rPr>
                <w:color w:val="000000"/>
                <w:lang w:val="sv-SE"/>
              </w:rPr>
              <w:t>1,07</w:t>
            </w:r>
          </w:p>
        </w:tc>
      </w:tr>
    </w:tbl>
    <w:p w:rsidR="005457E2" w:rsidRDefault="003A1EB1" w:rsidP="003A1EB1">
      <w:pPr>
        <w:spacing w:line="480" w:lineRule="auto"/>
        <w:jc w:val="both"/>
      </w:pPr>
      <w:r w:rsidRPr="003E0DE6">
        <w:t>Sumber : Hasil Olahan Data Tahun 2012</w:t>
      </w:r>
    </w:p>
    <w:p w:rsidR="00CA4DF8" w:rsidRPr="0056132A" w:rsidRDefault="00CA4DF8" w:rsidP="00CA4DF8">
      <w:pPr>
        <w:pStyle w:val="ListParagraph"/>
        <w:spacing w:line="480" w:lineRule="auto"/>
        <w:ind w:left="0" w:firstLine="720"/>
        <w:jc w:val="both"/>
      </w:pPr>
      <w:r>
        <w:t xml:space="preserve">Rasio aktivitas mengukur kemampuan perusahaan dalam penggunaan dana yang tersedia yang tercermin dalam perputaran modalnya. Rasio aktivitas </w:t>
      </w:r>
      <w:r>
        <w:lastRenderedPageBreak/>
        <w:t xml:space="preserve">menunjukkan seberapa efektif perusahaan dalam menggunakan sumber-sumber dana yang ada dalam perusahaan. Rasio ini menyangkut sebagian investasi dalam aktiva lancar dan aktiva tetap. Investasi yang terlalu besar akan mengakibatkan rasio aktivitas semakin rendah. Ini berarti dana yang tertanam akan lebih lambat perputarannya atau dengan kata lain penggunaan dana kurang efektif.   </w:t>
      </w:r>
    </w:p>
    <w:p w:rsidR="00CA4DF8" w:rsidRDefault="00CA4DF8" w:rsidP="00CA4DF8">
      <w:pPr>
        <w:spacing w:line="480" w:lineRule="auto"/>
        <w:jc w:val="both"/>
      </w:pPr>
      <w:r>
        <w:tab/>
        <w:t>Perputaran persediaan, rasio ini menggambarkan berapa kali persediaan barang berputar selama satu periode, sesuai dengan hasil perhitungan yang diperoleh dari perputaran persediaan selama lima tahun terakhir yaitu tahun 2006 sebesar 1,8 kali,</w:t>
      </w:r>
      <w:r w:rsidR="00AB529C">
        <w:t xml:space="preserve"> yang berarti dana yang ada dalam persediaan berputar selama 1,8 kali. </w:t>
      </w:r>
      <w:r>
        <w:t xml:space="preserve"> kemudian pada tahun 2007 mengalami penurunan sebesar sebesar 1,7 kali, hal ini disebabkan oleh meningkatnya harga pokok penjualan dan persediaan rata-rata, kemudian tahun 2008 mengalami kenaikan sebesar 1,8 kali, hal ini disebabkan oleh meningkatnya harga pokok penjualan dan persediaan rata-rata, kemudian tahun 2009 mengalami penurunan sebesar 1,5 kali hal ini disebabkan oleh meningkatnya harga pokok penjualan dan persediaan rata-rata, dan tahun 2010 mengalami kenaikan sebesar 1,4 kali, hal ini disebabkan oleh meningkatnya harga pokok penjualan dan persediaan rata-rata</w:t>
      </w:r>
      <w:r w:rsidR="00343154">
        <w:t>, kemudian tahun 2011 mengalami penurunan sebesar 1,1 kali hal ini disebabkan oleh meningkatnya harga pokok penjualan dan persediaan rata-rata</w:t>
      </w:r>
      <w:r>
        <w:t xml:space="preserve">. </w:t>
      </w:r>
      <w:r w:rsidR="00343154">
        <w:t xml:space="preserve">Secara keseluruhan dari tahun 2006 sampai dengan tahun 2011, perputaran persediaan perusahaan dapat dikatakan kurang efektif karena terus mengalami penurunan dari tahun ke tahun. </w:t>
      </w:r>
    </w:p>
    <w:p w:rsidR="00CA4DF8" w:rsidRDefault="00CA4DF8" w:rsidP="00CA4DF8">
      <w:pPr>
        <w:spacing w:line="480" w:lineRule="auto"/>
        <w:ind w:firstLine="720"/>
        <w:jc w:val="both"/>
      </w:pPr>
      <w:r>
        <w:t xml:space="preserve">Perputaran aktiva tetap adalah rasio antara penjualan dengan aktiva tetap netto, rasio ini menunjukkan bagaimana efektifitas penggunaan keseluruhan aktiva </w:t>
      </w:r>
      <w:r>
        <w:lastRenderedPageBreak/>
        <w:t>perusahaan didalam menghasilkan volume penjualan dan mendapatkan laba, semakin tinggi rasio ini maka semakin baik yang berarti kemampuan aktiva tetap menciptakan penjualan yang baik, dan bila perputarannya lamban, menunjukkan hambatan dan kemungkinan turunnya penjualan. sesuai dengan hasil perhitungan yang diperoleh selama lima tahun yaitu tahun 2006 sebesar 3,8 kali,</w:t>
      </w:r>
      <w:r w:rsidR="00931D7A">
        <w:t xml:space="preserve"> yang berarti dana yang ada dalam aktiva tetap berputar sebanyak 3,8 kali,</w:t>
      </w:r>
      <w:r>
        <w:t xml:space="preserve"> kemudian pada tahun 2007</w:t>
      </w:r>
      <w:r w:rsidR="00931D7A">
        <w:t xml:space="preserve"> mengalami </w:t>
      </w:r>
      <w:r>
        <w:t>kenaikan  sebesar 4,2 kali, pada tahun tahun 2008 mengalami kenaikan sebesar 4,5 kali, tahun 2009 mengalami kenaikan sebesar 4,6 kali, dan tahun 2010 mengalami kenaikan</w:t>
      </w:r>
      <w:r w:rsidR="00931D7A">
        <w:t xml:space="preserve"> sebesar 5 kali, kemudian tahun 2011 mengalami kenaikan sebesar 5,11 kali</w:t>
      </w:r>
      <w:r>
        <w:t xml:space="preserve"> Dilihat dari keseluruhan, rasio ini dapat dinyatakan baik karena nilainya terus mengalami peningkatan dari tahun ke tahun.  </w:t>
      </w:r>
    </w:p>
    <w:p w:rsidR="003C4840" w:rsidRDefault="00CA4DF8" w:rsidP="00604571">
      <w:pPr>
        <w:spacing w:line="480" w:lineRule="auto"/>
        <w:ind w:firstLine="720"/>
        <w:jc w:val="both"/>
      </w:pPr>
      <w:r>
        <w:t>Perputaran total aktiva, menunjukkan bagaimana efektivitas perusahaan menggunakan keseluruhan aktiva untuk menciptakan penjualan dan mendapatkan laba seperti hasil perhitungan yang di dapat selama lima tahun terakhir, tahun 2006 sebesar 1,21 kali,</w:t>
      </w:r>
      <w:r w:rsidR="00DC46CE">
        <w:t xml:space="preserve"> yang berarti dana yang ada pada total aktiva berputar sebanyak 1,21 kali. </w:t>
      </w:r>
      <w:r>
        <w:t xml:space="preserve"> kemudian pada tahun 2007 mengalami penurunan sebesar sebesar 1,15 kali, hal ini disebabkan karena meningkatnya penjualan dan total aktiva, tahun 2008 mengalami kenaikan sebesar 1,25 kali hal ini disebabkan karena meningkatnya penjualan dan total aktiva, tahun 2009 mengalami penurunan sebesar 1,20 kali, hal ini juga disebabkan karena meningkatnya penjualan dan total aktiva, dan tahun 2010 mengalami peningkatan sebesar 1,22 kali hal ini disebabkan karena meningkatnya penjualan dan total aktiva</w:t>
      </w:r>
      <w:r w:rsidR="00DC46CE">
        <w:t>, kemudian dan tahun 2011 mengalami penurunan sebesar 1,07 kali hal ini disebabkan karena meningkatnya penjualan dan total aktiva</w:t>
      </w:r>
      <w:r>
        <w:t>. R</w:t>
      </w:r>
      <w:r w:rsidR="00DC46CE">
        <w:t xml:space="preserve">asio </w:t>
      </w:r>
      <w:r w:rsidR="00DC46CE">
        <w:lastRenderedPageBreak/>
        <w:t>ini mengalami penurunan</w:t>
      </w:r>
      <w:r>
        <w:t xml:space="preserve"> yang berfluktuasi hal ini disebabkan karena penjualan dan total aktiva yang terus meningkat. </w:t>
      </w:r>
    </w:p>
    <w:p w:rsidR="00C86602" w:rsidRPr="00C86602" w:rsidRDefault="00C86602" w:rsidP="00CA4DF8">
      <w:pPr>
        <w:pStyle w:val="ListParagraph"/>
        <w:numPr>
          <w:ilvl w:val="1"/>
          <w:numId w:val="19"/>
        </w:numPr>
        <w:ind w:left="426"/>
        <w:rPr>
          <w:b/>
          <w:color w:val="000000"/>
          <w:lang w:val="sv-SE"/>
        </w:rPr>
      </w:pPr>
      <w:r w:rsidRPr="00C86602">
        <w:rPr>
          <w:b/>
          <w:color w:val="000000"/>
          <w:lang w:val="sv-SE"/>
        </w:rPr>
        <w:t>Rasio Solvabilitas</w:t>
      </w:r>
    </w:p>
    <w:p w:rsidR="00C86602" w:rsidRDefault="00C86602" w:rsidP="00C86602">
      <w:pPr>
        <w:ind w:left="360"/>
        <w:rPr>
          <w:color w:val="000000"/>
          <w:lang w:val="sv-SE"/>
        </w:rPr>
      </w:pPr>
    </w:p>
    <w:p w:rsidR="00C86602" w:rsidRDefault="00C86602" w:rsidP="00C86602">
      <w:pPr>
        <w:ind w:left="360"/>
        <w:rPr>
          <w:color w:val="000000"/>
          <w:lang w:val="sv-SE"/>
        </w:rPr>
      </w:pPr>
      <w:r>
        <w:rPr>
          <w:color w:val="000000"/>
          <w:lang w:val="sv-SE"/>
        </w:rPr>
        <w:t xml:space="preserve">                        </w:t>
      </w:r>
      <w:r>
        <w:rPr>
          <w:color w:val="000000"/>
          <w:lang w:val="sv-SE"/>
        </w:rPr>
        <w:tab/>
      </w:r>
      <w:r>
        <w:rPr>
          <w:color w:val="000000"/>
          <w:lang w:val="sv-SE"/>
        </w:rPr>
        <w:tab/>
        <w:t xml:space="preserve">            Total Hutang</w:t>
      </w:r>
    </w:p>
    <w:p w:rsidR="00C86602" w:rsidRDefault="00751CB3" w:rsidP="00C86602">
      <w:pPr>
        <w:tabs>
          <w:tab w:val="left" w:pos="5460"/>
        </w:tabs>
        <w:rPr>
          <w:color w:val="000000"/>
          <w:lang w:val="sv-SE"/>
        </w:rPr>
      </w:pPr>
      <w:r>
        <w:rPr>
          <w:noProof/>
          <w:color w:val="000000"/>
        </w:rPr>
        <w:pict>
          <v:shape id="_x0000_s1223" type="#_x0000_t32" style="position:absolute;margin-left:130pt;margin-top:7.75pt;width:155.25pt;height:0;z-index:251876864" o:connectortype="straight"/>
        </w:pict>
      </w:r>
      <w:r w:rsidR="00C86602">
        <w:rPr>
          <w:color w:val="000000"/>
          <w:lang w:val="sv-SE"/>
        </w:rPr>
        <w:t xml:space="preserve">      </w:t>
      </w:r>
      <w:r w:rsidR="00C86602" w:rsidRPr="001E5AF8">
        <w:rPr>
          <w:i/>
          <w:color w:val="000000"/>
          <w:lang w:val="sv-SE"/>
        </w:rPr>
        <w:t>Debt Ratio</w:t>
      </w:r>
      <w:r w:rsidR="00C86602">
        <w:rPr>
          <w:color w:val="000000"/>
          <w:lang w:val="sv-SE"/>
        </w:rPr>
        <w:t xml:space="preserve">              =</w:t>
      </w:r>
      <w:r w:rsidR="00C86602">
        <w:rPr>
          <w:color w:val="000000"/>
          <w:lang w:val="sv-SE"/>
        </w:rPr>
        <w:tab/>
        <w:t xml:space="preserve">        X 100%</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Total Aktiva</w:t>
      </w:r>
    </w:p>
    <w:p w:rsidR="00E97AED" w:rsidRDefault="00E97AED" w:rsidP="00C86602">
      <w:pPr>
        <w:rPr>
          <w:color w:val="000000"/>
          <w:lang w:val="sv-SE"/>
        </w:rPr>
      </w:pPr>
    </w:p>
    <w:p w:rsidR="00C86602" w:rsidRDefault="00C86602" w:rsidP="00C86602">
      <w:pPr>
        <w:ind w:left="360"/>
        <w:rPr>
          <w:color w:val="000000"/>
          <w:lang w:val="sv-SE"/>
        </w:rPr>
      </w:pPr>
      <w:r>
        <w:rPr>
          <w:color w:val="000000"/>
          <w:lang w:val="sv-SE"/>
        </w:rPr>
        <w:t xml:space="preserve">                        </w:t>
      </w:r>
      <w:r>
        <w:rPr>
          <w:color w:val="000000"/>
          <w:lang w:val="sv-SE"/>
        </w:rPr>
        <w:tab/>
      </w:r>
      <w:r>
        <w:rPr>
          <w:color w:val="000000"/>
          <w:lang w:val="sv-SE"/>
        </w:rPr>
        <w:tab/>
        <w:t xml:space="preserve">               703.423</w:t>
      </w:r>
    </w:p>
    <w:p w:rsidR="00C86602" w:rsidRDefault="00751CB3" w:rsidP="00C86602">
      <w:pPr>
        <w:tabs>
          <w:tab w:val="left" w:pos="5460"/>
        </w:tabs>
        <w:rPr>
          <w:color w:val="000000"/>
          <w:lang w:val="sv-SE"/>
        </w:rPr>
      </w:pPr>
      <w:r>
        <w:rPr>
          <w:noProof/>
          <w:color w:val="000000"/>
        </w:rPr>
        <w:pict>
          <v:shape id="_x0000_s1224" type="#_x0000_t32" style="position:absolute;margin-left:130pt;margin-top:7.75pt;width:155.25pt;height:0;z-index:251877888" o:connectortype="straight"/>
        </w:pict>
      </w:r>
      <w:r w:rsidR="00C86602">
        <w:rPr>
          <w:color w:val="000000"/>
          <w:lang w:val="sv-SE"/>
        </w:rPr>
        <w:t xml:space="preserve">      </w:t>
      </w:r>
      <w:r w:rsidR="00C86602" w:rsidRPr="001E5AF8">
        <w:rPr>
          <w:i/>
          <w:color w:val="000000"/>
          <w:lang w:val="sv-SE"/>
        </w:rPr>
        <w:t>Debt Ratio</w:t>
      </w:r>
      <w:r w:rsidR="00C86602">
        <w:rPr>
          <w:color w:val="000000"/>
          <w:lang w:val="sv-SE"/>
        </w:rPr>
        <w:t xml:space="preserve">              =</w:t>
      </w:r>
      <w:r w:rsidR="00C86602">
        <w:rPr>
          <w:color w:val="000000"/>
          <w:lang w:val="sv-SE"/>
        </w:rPr>
        <w:tab/>
        <w:t xml:space="preserve">      X 100%  </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21.733.034 </w:t>
      </w:r>
    </w:p>
    <w:p w:rsidR="00C86602" w:rsidRDefault="00C86602" w:rsidP="00C86602">
      <w:pPr>
        <w:rPr>
          <w:color w:val="000000"/>
          <w:lang w:val="sv-SE"/>
        </w:rPr>
      </w:pPr>
      <w:r>
        <w:rPr>
          <w:color w:val="000000"/>
          <w:lang w:val="sv-SE"/>
        </w:rPr>
        <w:t xml:space="preserve">      2006</w:t>
      </w:r>
    </w:p>
    <w:p w:rsidR="00C86602" w:rsidRDefault="00C86602" w:rsidP="00C86602">
      <w:pPr>
        <w:rPr>
          <w:color w:val="000000"/>
          <w:lang w:val="sv-SE"/>
        </w:rPr>
      </w:pPr>
      <w:r>
        <w:rPr>
          <w:color w:val="000000"/>
          <w:lang w:val="sv-SE"/>
        </w:rPr>
        <w:tab/>
      </w:r>
      <w:r>
        <w:rPr>
          <w:color w:val="000000"/>
          <w:lang w:val="sv-SE"/>
        </w:rPr>
        <w:tab/>
        <w:t xml:space="preserve">             =    3,23% </w:t>
      </w:r>
    </w:p>
    <w:p w:rsidR="00C86602" w:rsidRDefault="00C86602" w:rsidP="00C86602">
      <w:pPr>
        <w:rPr>
          <w:color w:val="000000"/>
          <w:lang w:val="sv-SE"/>
        </w:rPr>
      </w:pPr>
    </w:p>
    <w:p w:rsidR="00C86602" w:rsidRDefault="00C86602" w:rsidP="00C86602">
      <w:pPr>
        <w:ind w:left="360"/>
        <w:rPr>
          <w:color w:val="000000"/>
          <w:lang w:val="sv-SE"/>
        </w:rPr>
      </w:pPr>
      <w:r>
        <w:rPr>
          <w:color w:val="000000"/>
          <w:lang w:val="sv-SE"/>
        </w:rPr>
        <w:t xml:space="preserve">                        </w:t>
      </w:r>
      <w:r>
        <w:rPr>
          <w:color w:val="000000"/>
          <w:lang w:val="sv-SE"/>
        </w:rPr>
        <w:tab/>
      </w:r>
      <w:r>
        <w:rPr>
          <w:color w:val="000000"/>
          <w:lang w:val="sv-SE"/>
        </w:rPr>
        <w:tab/>
        <w:t xml:space="preserve">               865.101</w:t>
      </w:r>
    </w:p>
    <w:p w:rsidR="00C86602" w:rsidRDefault="00751CB3" w:rsidP="00C86602">
      <w:pPr>
        <w:tabs>
          <w:tab w:val="left" w:pos="5460"/>
        </w:tabs>
        <w:rPr>
          <w:color w:val="000000"/>
          <w:lang w:val="sv-SE"/>
        </w:rPr>
      </w:pPr>
      <w:r>
        <w:rPr>
          <w:noProof/>
          <w:color w:val="000000"/>
        </w:rPr>
        <w:pict>
          <v:shape id="_x0000_s1225" type="#_x0000_t32" style="position:absolute;margin-left:130pt;margin-top:7.75pt;width:155.25pt;height:0;z-index:251878912" o:connectortype="straight"/>
        </w:pict>
      </w:r>
      <w:r w:rsidR="00C86602">
        <w:rPr>
          <w:color w:val="000000"/>
          <w:lang w:val="sv-SE"/>
        </w:rPr>
        <w:t xml:space="preserve">      </w:t>
      </w:r>
      <w:r w:rsidR="00C86602" w:rsidRPr="001E5AF8">
        <w:rPr>
          <w:i/>
          <w:color w:val="000000"/>
          <w:lang w:val="sv-SE"/>
        </w:rPr>
        <w:t>Debt Ratio</w:t>
      </w:r>
      <w:r w:rsidR="00C86602">
        <w:rPr>
          <w:color w:val="000000"/>
          <w:lang w:val="sv-SE"/>
        </w:rPr>
        <w:t xml:space="preserve">              =</w:t>
      </w:r>
      <w:r w:rsidR="00C86602">
        <w:rPr>
          <w:color w:val="000000"/>
          <w:lang w:val="sv-SE"/>
        </w:rPr>
        <w:tab/>
        <w:t xml:space="preserve">      X 100%  </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23.779.951 </w:t>
      </w:r>
    </w:p>
    <w:p w:rsidR="00C86602" w:rsidRDefault="00C86602" w:rsidP="00C86602">
      <w:pPr>
        <w:rPr>
          <w:color w:val="000000"/>
          <w:lang w:val="sv-SE"/>
        </w:rPr>
      </w:pPr>
      <w:r>
        <w:rPr>
          <w:color w:val="000000"/>
          <w:lang w:val="sv-SE"/>
        </w:rPr>
        <w:t xml:space="preserve">      2007</w:t>
      </w:r>
    </w:p>
    <w:p w:rsidR="00C86602" w:rsidRDefault="00C86602" w:rsidP="00C86602">
      <w:pPr>
        <w:rPr>
          <w:color w:val="000000"/>
          <w:lang w:val="sv-SE"/>
        </w:rPr>
      </w:pPr>
      <w:r>
        <w:rPr>
          <w:color w:val="000000"/>
          <w:lang w:val="sv-SE"/>
        </w:rPr>
        <w:tab/>
      </w:r>
      <w:r>
        <w:rPr>
          <w:color w:val="000000"/>
          <w:lang w:val="sv-SE"/>
        </w:rPr>
        <w:tab/>
        <w:t xml:space="preserve">             =    3,63% </w:t>
      </w:r>
    </w:p>
    <w:p w:rsidR="00C86602" w:rsidRDefault="00C86602" w:rsidP="00C86602">
      <w:pPr>
        <w:rPr>
          <w:color w:val="000000"/>
          <w:lang w:val="sv-SE"/>
        </w:rPr>
      </w:pPr>
    </w:p>
    <w:p w:rsidR="00C86602" w:rsidRDefault="00C86602" w:rsidP="00C86602">
      <w:pPr>
        <w:ind w:left="360"/>
        <w:rPr>
          <w:color w:val="000000"/>
          <w:lang w:val="sv-SE"/>
        </w:rPr>
      </w:pPr>
      <w:r>
        <w:rPr>
          <w:color w:val="000000"/>
          <w:lang w:val="sv-SE"/>
        </w:rPr>
        <w:t xml:space="preserve">                        </w:t>
      </w:r>
      <w:r>
        <w:rPr>
          <w:color w:val="000000"/>
          <w:lang w:val="sv-SE"/>
        </w:rPr>
        <w:tab/>
      </w:r>
      <w:r>
        <w:rPr>
          <w:color w:val="000000"/>
          <w:lang w:val="sv-SE"/>
        </w:rPr>
        <w:tab/>
        <w:t xml:space="preserve">               883.156</w:t>
      </w:r>
    </w:p>
    <w:p w:rsidR="00C86602" w:rsidRDefault="00751CB3" w:rsidP="00C86602">
      <w:pPr>
        <w:tabs>
          <w:tab w:val="left" w:pos="5460"/>
        </w:tabs>
        <w:rPr>
          <w:color w:val="000000"/>
          <w:lang w:val="sv-SE"/>
        </w:rPr>
      </w:pPr>
      <w:r>
        <w:rPr>
          <w:noProof/>
          <w:color w:val="000000"/>
        </w:rPr>
        <w:pict>
          <v:shape id="_x0000_s1226" type="#_x0000_t32" style="position:absolute;margin-left:130pt;margin-top:7.75pt;width:155.25pt;height:0;z-index:251879936" o:connectortype="straight"/>
        </w:pict>
      </w:r>
      <w:r w:rsidR="00C86602">
        <w:rPr>
          <w:color w:val="000000"/>
          <w:lang w:val="sv-SE"/>
        </w:rPr>
        <w:t xml:space="preserve">      </w:t>
      </w:r>
      <w:r w:rsidR="00C86602" w:rsidRPr="001E5AF8">
        <w:rPr>
          <w:i/>
          <w:color w:val="000000"/>
          <w:lang w:val="sv-SE"/>
        </w:rPr>
        <w:t>Debt Ratio</w:t>
      </w:r>
      <w:r w:rsidR="00C86602">
        <w:rPr>
          <w:color w:val="000000"/>
          <w:lang w:val="sv-SE"/>
        </w:rPr>
        <w:t xml:space="preserve">              =</w:t>
      </w:r>
      <w:r w:rsidR="00C86602">
        <w:rPr>
          <w:color w:val="000000"/>
          <w:lang w:val="sv-SE"/>
        </w:rPr>
        <w:tab/>
        <w:t xml:space="preserve">      X 100%  </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24.072.959 </w:t>
      </w:r>
    </w:p>
    <w:p w:rsidR="00C86602" w:rsidRDefault="00C86602" w:rsidP="00C86602">
      <w:pPr>
        <w:rPr>
          <w:color w:val="000000"/>
          <w:lang w:val="sv-SE"/>
        </w:rPr>
      </w:pPr>
      <w:r>
        <w:rPr>
          <w:color w:val="000000"/>
          <w:lang w:val="sv-SE"/>
        </w:rPr>
        <w:t xml:space="preserve">      2008</w:t>
      </w:r>
    </w:p>
    <w:p w:rsidR="00C86602" w:rsidRDefault="00C86602" w:rsidP="00C86602">
      <w:pPr>
        <w:rPr>
          <w:color w:val="000000"/>
          <w:lang w:val="sv-SE"/>
        </w:rPr>
      </w:pPr>
      <w:r>
        <w:rPr>
          <w:color w:val="000000"/>
          <w:lang w:val="sv-SE"/>
        </w:rPr>
        <w:tab/>
      </w:r>
      <w:r>
        <w:rPr>
          <w:color w:val="000000"/>
          <w:lang w:val="sv-SE"/>
        </w:rPr>
        <w:tab/>
        <w:t xml:space="preserve">             =    3,66% </w:t>
      </w:r>
    </w:p>
    <w:p w:rsidR="00C86602" w:rsidRDefault="00C86602" w:rsidP="00C86602">
      <w:pPr>
        <w:rPr>
          <w:color w:val="000000"/>
          <w:lang w:val="sv-SE"/>
        </w:rPr>
      </w:pPr>
    </w:p>
    <w:p w:rsidR="00C86602" w:rsidRDefault="00C86602" w:rsidP="00C86602">
      <w:pPr>
        <w:ind w:left="360"/>
        <w:rPr>
          <w:color w:val="000000"/>
          <w:lang w:val="sv-SE"/>
        </w:rPr>
      </w:pPr>
      <w:r>
        <w:rPr>
          <w:color w:val="000000"/>
          <w:lang w:val="sv-SE"/>
        </w:rPr>
        <w:t xml:space="preserve">                        </w:t>
      </w:r>
      <w:r>
        <w:rPr>
          <w:color w:val="000000"/>
          <w:lang w:val="sv-SE"/>
        </w:rPr>
        <w:tab/>
      </w:r>
      <w:r>
        <w:rPr>
          <w:color w:val="000000"/>
          <w:lang w:val="sv-SE"/>
        </w:rPr>
        <w:tab/>
        <w:t xml:space="preserve">               887.145</w:t>
      </w:r>
    </w:p>
    <w:p w:rsidR="00C86602" w:rsidRDefault="00751CB3" w:rsidP="00C86602">
      <w:pPr>
        <w:tabs>
          <w:tab w:val="left" w:pos="5460"/>
        </w:tabs>
        <w:rPr>
          <w:color w:val="000000"/>
          <w:lang w:val="sv-SE"/>
        </w:rPr>
      </w:pPr>
      <w:r>
        <w:rPr>
          <w:noProof/>
          <w:color w:val="000000"/>
        </w:rPr>
        <w:pict>
          <v:shape id="_x0000_s1227" type="#_x0000_t32" style="position:absolute;margin-left:130pt;margin-top:7.75pt;width:155.25pt;height:0;z-index:251880960" o:connectortype="straight"/>
        </w:pict>
      </w:r>
      <w:r w:rsidR="00C86602">
        <w:rPr>
          <w:color w:val="000000"/>
          <w:lang w:val="sv-SE"/>
        </w:rPr>
        <w:t xml:space="preserve">      </w:t>
      </w:r>
      <w:r w:rsidR="00C86602" w:rsidRPr="001E5AF8">
        <w:rPr>
          <w:i/>
          <w:color w:val="000000"/>
          <w:lang w:val="sv-SE"/>
        </w:rPr>
        <w:t>Debt Ratio</w:t>
      </w:r>
      <w:r w:rsidR="00C86602">
        <w:rPr>
          <w:color w:val="000000"/>
          <w:lang w:val="sv-SE"/>
        </w:rPr>
        <w:t xml:space="preserve">              =</w:t>
      </w:r>
      <w:r w:rsidR="00C86602">
        <w:rPr>
          <w:color w:val="000000"/>
          <w:lang w:val="sv-SE"/>
        </w:rPr>
        <w:tab/>
        <w:t xml:space="preserve">      X 100%  </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27.230.965 </w:t>
      </w:r>
    </w:p>
    <w:p w:rsidR="00C86602" w:rsidRDefault="00C86602" w:rsidP="00C86602">
      <w:pPr>
        <w:rPr>
          <w:color w:val="000000"/>
          <w:lang w:val="sv-SE"/>
        </w:rPr>
      </w:pPr>
      <w:r>
        <w:rPr>
          <w:color w:val="000000"/>
          <w:lang w:val="sv-SE"/>
        </w:rPr>
        <w:t xml:space="preserve">      2009</w:t>
      </w:r>
    </w:p>
    <w:p w:rsidR="00C86602" w:rsidRDefault="00C86602" w:rsidP="00C86602">
      <w:pPr>
        <w:rPr>
          <w:color w:val="000000"/>
          <w:lang w:val="sv-SE"/>
        </w:rPr>
      </w:pPr>
      <w:r>
        <w:rPr>
          <w:color w:val="000000"/>
          <w:lang w:val="sv-SE"/>
        </w:rPr>
        <w:tab/>
      </w:r>
      <w:r>
        <w:rPr>
          <w:color w:val="000000"/>
          <w:lang w:val="sv-SE"/>
        </w:rPr>
        <w:tab/>
        <w:t xml:space="preserve">             =    3,25% </w:t>
      </w:r>
    </w:p>
    <w:p w:rsidR="00C86602" w:rsidRDefault="00C86602" w:rsidP="00C86602">
      <w:pPr>
        <w:rPr>
          <w:color w:val="000000"/>
          <w:lang w:val="sv-SE"/>
        </w:rPr>
      </w:pPr>
    </w:p>
    <w:p w:rsidR="00C86602" w:rsidRDefault="00C86602" w:rsidP="00C86602">
      <w:pPr>
        <w:ind w:left="360"/>
        <w:rPr>
          <w:color w:val="000000"/>
          <w:lang w:val="sv-SE"/>
        </w:rPr>
      </w:pPr>
      <w:r>
        <w:rPr>
          <w:color w:val="000000"/>
          <w:lang w:val="sv-SE"/>
        </w:rPr>
        <w:t xml:space="preserve">                        </w:t>
      </w:r>
      <w:r>
        <w:rPr>
          <w:color w:val="000000"/>
          <w:lang w:val="sv-SE"/>
        </w:rPr>
        <w:tab/>
      </w:r>
      <w:r>
        <w:rPr>
          <w:color w:val="000000"/>
          <w:lang w:val="sv-SE"/>
        </w:rPr>
        <w:tab/>
        <w:t xml:space="preserve">               939.470</w:t>
      </w:r>
    </w:p>
    <w:p w:rsidR="00C86602" w:rsidRDefault="00751CB3" w:rsidP="00C86602">
      <w:pPr>
        <w:tabs>
          <w:tab w:val="left" w:pos="5460"/>
        </w:tabs>
        <w:rPr>
          <w:color w:val="000000"/>
          <w:lang w:val="sv-SE"/>
        </w:rPr>
      </w:pPr>
      <w:r>
        <w:rPr>
          <w:noProof/>
          <w:color w:val="000000"/>
        </w:rPr>
        <w:pict>
          <v:shape id="_x0000_s1228" type="#_x0000_t32" style="position:absolute;margin-left:130pt;margin-top:7.75pt;width:155.25pt;height:0;z-index:251881984" o:connectortype="straight"/>
        </w:pict>
      </w:r>
      <w:r w:rsidR="00C86602">
        <w:rPr>
          <w:color w:val="000000"/>
          <w:lang w:val="sv-SE"/>
        </w:rPr>
        <w:t xml:space="preserve">      </w:t>
      </w:r>
      <w:r w:rsidR="00C86602" w:rsidRPr="001E5AF8">
        <w:rPr>
          <w:i/>
          <w:color w:val="000000"/>
          <w:lang w:val="sv-SE"/>
        </w:rPr>
        <w:t>Debt Ratio</w:t>
      </w:r>
      <w:r w:rsidR="00C86602">
        <w:rPr>
          <w:color w:val="000000"/>
          <w:lang w:val="sv-SE"/>
        </w:rPr>
        <w:t xml:space="preserve">              =</w:t>
      </w:r>
      <w:r w:rsidR="00C86602">
        <w:rPr>
          <w:color w:val="000000"/>
          <w:lang w:val="sv-SE"/>
        </w:rPr>
        <w:tab/>
        <w:t xml:space="preserve">      X 100%  </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30.741.679 </w:t>
      </w:r>
    </w:p>
    <w:p w:rsidR="00C86602" w:rsidRDefault="00C86602" w:rsidP="00C86602">
      <w:pPr>
        <w:rPr>
          <w:color w:val="000000"/>
          <w:lang w:val="sv-SE"/>
        </w:rPr>
      </w:pPr>
      <w:r>
        <w:rPr>
          <w:color w:val="000000"/>
          <w:lang w:val="sv-SE"/>
        </w:rPr>
        <w:t xml:space="preserve">      2010</w:t>
      </w:r>
    </w:p>
    <w:p w:rsidR="00C86602" w:rsidRDefault="00C86602" w:rsidP="00C86602">
      <w:pPr>
        <w:rPr>
          <w:color w:val="000000"/>
          <w:lang w:val="sv-SE"/>
        </w:rPr>
      </w:pPr>
      <w:r>
        <w:rPr>
          <w:color w:val="000000"/>
          <w:lang w:val="sv-SE"/>
        </w:rPr>
        <w:tab/>
      </w:r>
      <w:r>
        <w:rPr>
          <w:color w:val="000000"/>
          <w:lang w:val="sv-SE"/>
        </w:rPr>
        <w:tab/>
        <w:t xml:space="preserve">             =    3,05% </w:t>
      </w:r>
    </w:p>
    <w:p w:rsidR="00E97AED" w:rsidRDefault="00E97AED" w:rsidP="00C86602">
      <w:pPr>
        <w:rPr>
          <w:color w:val="000000"/>
          <w:lang w:val="sv-SE"/>
        </w:rPr>
      </w:pPr>
    </w:p>
    <w:p w:rsidR="00C86602" w:rsidRDefault="00C86602" w:rsidP="00C86602">
      <w:pPr>
        <w:ind w:left="360"/>
        <w:rPr>
          <w:color w:val="000000"/>
          <w:lang w:val="sv-SE"/>
        </w:rPr>
      </w:pPr>
      <w:r>
        <w:rPr>
          <w:color w:val="000000"/>
          <w:lang w:val="sv-SE"/>
        </w:rPr>
        <w:t xml:space="preserve">                                                       1.003.458   </w:t>
      </w:r>
    </w:p>
    <w:p w:rsidR="00C86602" w:rsidRDefault="00751CB3" w:rsidP="00C86602">
      <w:pPr>
        <w:tabs>
          <w:tab w:val="left" w:pos="5460"/>
        </w:tabs>
        <w:rPr>
          <w:color w:val="000000"/>
          <w:lang w:val="sv-SE"/>
        </w:rPr>
      </w:pPr>
      <w:r>
        <w:rPr>
          <w:noProof/>
          <w:color w:val="000000"/>
        </w:rPr>
        <w:pict>
          <v:shape id="_x0000_s1235" type="#_x0000_t32" style="position:absolute;margin-left:130pt;margin-top:7.75pt;width:155.25pt;height:0;z-index:251889152" o:connectortype="straight"/>
        </w:pict>
      </w:r>
      <w:r w:rsidR="00C86602">
        <w:rPr>
          <w:color w:val="000000"/>
          <w:lang w:val="sv-SE"/>
        </w:rPr>
        <w:t xml:space="preserve">      </w:t>
      </w:r>
      <w:r w:rsidR="00C86602" w:rsidRPr="001E5AF8">
        <w:rPr>
          <w:i/>
          <w:color w:val="000000"/>
          <w:lang w:val="sv-SE"/>
        </w:rPr>
        <w:t>Debt Ratio</w:t>
      </w:r>
      <w:r w:rsidR="00C86602">
        <w:rPr>
          <w:color w:val="000000"/>
          <w:lang w:val="sv-SE"/>
        </w:rPr>
        <w:t xml:space="preserve">              =</w:t>
      </w:r>
      <w:r w:rsidR="00C86602">
        <w:rPr>
          <w:color w:val="000000"/>
          <w:lang w:val="sv-SE"/>
        </w:rPr>
        <w:tab/>
        <w:t xml:space="preserve">      X 100%  </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39.008.705</w:t>
      </w:r>
    </w:p>
    <w:p w:rsidR="00C86602" w:rsidRDefault="00C86602" w:rsidP="00C86602">
      <w:pPr>
        <w:rPr>
          <w:color w:val="000000"/>
          <w:lang w:val="sv-SE"/>
        </w:rPr>
      </w:pPr>
      <w:r>
        <w:rPr>
          <w:color w:val="000000"/>
          <w:lang w:val="sv-SE"/>
        </w:rPr>
        <w:t xml:space="preserve">      2011</w:t>
      </w:r>
    </w:p>
    <w:p w:rsidR="00C86602" w:rsidRDefault="00C86602" w:rsidP="00C86602">
      <w:pPr>
        <w:rPr>
          <w:color w:val="000000"/>
          <w:lang w:val="sv-SE"/>
        </w:rPr>
      </w:pPr>
      <w:r>
        <w:rPr>
          <w:color w:val="000000"/>
          <w:lang w:val="sv-SE"/>
        </w:rPr>
        <w:tab/>
      </w:r>
      <w:r>
        <w:rPr>
          <w:color w:val="000000"/>
          <w:lang w:val="sv-SE"/>
        </w:rPr>
        <w:tab/>
        <w:t xml:space="preserve">             =    2,57% </w:t>
      </w:r>
    </w:p>
    <w:p w:rsidR="00C86602" w:rsidRDefault="00C86602" w:rsidP="00C86602">
      <w:pPr>
        <w:rPr>
          <w:color w:val="000000"/>
          <w:lang w:val="sv-SE"/>
        </w:rPr>
      </w:pPr>
      <w:r>
        <w:rPr>
          <w:color w:val="000000"/>
          <w:lang w:val="sv-SE"/>
        </w:rPr>
        <w:t xml:space="preserve">  </w:t>
      </w:r>
    </w:p>
    <w:p w:rsidR="00C86602" w:rsidRDefault="00C86602" w:rsidP="00C86602">
      <w:pPr>
        <w:rPr>
          <w:color w:val="000000"/>
          <w:lang w:val="sv-SE"/>
        </w:rPr>
      </w:pPr>
      <w:r>
        <w:rPr>
          <w:color w:val="000000"/>
          <w:lang w:val="sv-SE"/>
        </w:rPr>
        <w:lastRenderedPageBreak/>
        <w:t xml:space="preserve">                        </w:t>
      </w:r>
      <w:r>
        <w:rPr>
          <w:color w:val="000000"/>
          <w:lang w:val="sv-SE"/>
        </w:rPr>
        <w:tab/>
      </w:r>
      <w:r>
        <w:rPr>
          <w:color w:val="000000"/>
          <w:lang w:val="sv-SE"/>
        </w:rPr>
        <w:tab/>
        <w:t xml:space="preserve">            Total Hutang</w:t>
      </w:r>
    </w:p>
    <w:p w:rsidR="00C86602" w:rsidRDefault="00751CB3" w:rsidP="00C86602">
      <w:pPr>
        <w:tabs>
          <w:tab w:val="left" w:pos="5460"/>
        </w:tabs>
        <w:rPr>
          <w:color w:val="000000"/>
          <w:lang w:val="sv-SE"/>
        </w:rPr>
      </w:pPr>
      <w:r>
        <w:rPr>
          <w:noProof/>
          <w:color w:val="000000"/>
        </w:rPr>
        <w:pict>
          <v:shape id="_x0000_s1229" type="#_x0000_t32" style="position:absolute;margin-left:130pt;margin-top:7.75pt;width:155.25pt;height:0;z-index:251883008" o:connectortype="straight"/>
        </w:pict>
      </w:r>
      <w:r w:rsidR="00C86602">
        <w:rPr>
          <w:color w:val="000000"/>
          <w:lang w:val="sv-SE"/>
        </w:rPr>
        <w:t xml:space="preserve">      </w:t>
      </w:r>
      <w:r w:rsidR="00C86602" w:rsidRPr="001E5AF8">
        <w:rPr>
          <w:i/>
          <w:color w:val="000000"/>
          <w:lang w:val="sv-SE"/>
        </w:rPr>
        <w:t>DER</w:t>
      </w:r>
      <w:r w:rsidR="00C86602">
        <w:rPr>
          <w:color w:val="000000"/>
          <w:lang w:val="sv-SE"/>
        </w:rPr>
        <w:t xml:space="preserve">              =</w:t>
      </w:r>
      <w:r w:rsidR="00C86602">
        <w:rPr>
          <w:color w:val="000000"/>
          <w:lang w:val="sv-SE"/>
        </w:rPr>
        <w:tab/>
        <w:t xml:space="preserve">        X 100%</w:t>
      </w:r>
    </w:p>
    <w:p w:rsidR="00CA4DF8" w:rsidRDefault="00C86602" w:rsidP="00C86602">
      <w:pPr>
        <w:rPr>
          <w:color w:val="000000"/>
          <w:lang w:val="sv-SE"/>
        </w:rPr>
      </w:pPr>
      <w:r>
        <w:rPr>
          <w:color w:val="000000"/>
          <w:lang w:val="sv-SE"/>
        </w:rPr>
        <w:tab/>
      </w:r>
      <w:r>
        <w:rPr>
          <w:color w:val="000000"/>
          <w:lang w:val="sv-SE"/>
        </w:rPr>
        <w:tab/>
      </w:r>
      <w:r>
        <w:rPr>
          <w:color w:val="000000"/>
          <w:lang w:val="sv-SE"/>
        </w:rPr>
        <w:tab/>
        <w:t xml:space="preserve">                       Modal Sendiri</w:t>
      </w:r>
    </w:p>
    <w:p w:rsidR="00C86602" w:rsidRDefault="00C86602" w:rsidP="00C86602">
      <w:pPr>
        <w:rPr>
          <w:color w:val="000000"/>
          <w:lang w:val="sv-SE"/>
        </w:rPr>
      </w:pPr>
    </w:p>
    <w:p w:rsidR="00C86602" w:rsidRDefault="00C86602" w:rsidP="00C86602">
      <w:pPr>
        <w:ind w:left="360"/>
        <w:rPr>
          <w:color w:val="000000"/>
          <w:lang w:val="sv-SE"/>
        </w:rPr>
      </w:pPr>
      <w:r>
        <w:rPr>
          <w:color w:val="000000"/>
          <w:lang w:val="sv-SE"/>
        </w:rPr>
        <w:t xml:space="preserve">                        </w:t>
      </w:r>
      <w:r>
        <w:rPr>
          <w:color w:val="000000"/>
          <w:lang w:val="sv-SE"/>
        </w:rPr>
        <w:tab/>
      </w:r>
      <w:r>
        <w:rPr>
          <w:color w:val="000000"/>
          <w:lang w:val="sv-SE"/>
        </w:rPr>
        <w:tab/>
        <w:t xml:space="preserve">               703.423</w:t>
      </w:r>
    </w:p>
    <w:p w:rsidR="00C86602" w:rsidRDefault="00751CB3" w:rsidP="00C86602">
      <w:pPr>
        <w:tabs>
          <w:tab w:val="left" w:pos="5460"/>
        </w:tabs>
        <w:rPr>
          <w:color w:val="000000"/>
          <w:lang w:val="sv-SE"/>
        </w:rPr>
      </w:pPr>
      <w:r>
        <w:rPr>
          <w:noProof/>
          <w:color w:val="000000"/>
        </w:rPr>
        <w:pict>
          <v:shape id="_x0000_s1230" type="#_x0000_t32" style="position:absolute;margin-left:130pt;margin-top:7.75pt;width:155.25pt;height:0;z-index:251884032" o:connectortype="straight"/>
        </w:pict>
      </w:r>
      <w:r w:rsidR="00C86602">
        <w:rPr>
          <w:color w:val="000000"/>
          <w:lang w:val="sv-SE"/>
        </w:rPr>
        <w:t xml:space="preserve">     </w:t>
      </w:r>
      <w:r w:rsidR="00C86602" w:rsidRPr="001E5AF8">
        <w:rPr>
          <w:i/>
          <w:color w:val="000000"/>
          <w:lang w:val="sv-SE"/>
        </w:rPr>
        <w:t xml:space="preserve"> DER</w:t>
      </w:r>
      <w:r w:rsidR="00C86602">
        <w:rPr>
          <w:color w:val="000000"/>
          <w:lang w:val="sv-SE"/>
        </w:rPr>
        <w:t xml:space="preserve">                  =</w:t>
      </w:r>
      <w:r w:rsidR="00C86602">
        <w:rPr>
          <w:color w:val="000000"/>
          <w:lang w:val="sv-SE"/>
        </w:rPr>
        <w:tab/>
        <w:t xml:space="preserve">      X 100%  </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962.044 </w:t>
      </w:r>
    </w:p>
    <w:p w:rsidR="00C86602" w:rsidRDefault="00C86602" w:rsidP="00C86602">
      <w:pPr>
        <w:rPr>
          <w:color w:val="000000"/>
          <w:lang w:val="sv-SE"/>
        </w:rPr>
      </w:pPr>
      <w:r>
        <w:rPr>
          <w:color w:val="000000"/>
          <w:lang w:val="sv-SE"/>
        </w:rPr>
        <w:t xml:space="preserve">      2006</w:t>
      </w:r>
    </w:p>
    <w:p w:rsidR="003C4840" w:rsidRDefault="00C86602" w:rsidP="00C86602">
      <w:pPr>
        <w:rPr>
          <w:color w:val="000000"/>
          <w:lang w:val="sv-SE"/>
        </w:rPr>
      </w:pPr>
      <w:r>
        <w:rPr>
          <w:color w:val="000000"/>
          <w:lang w:val="sv-SE"/>
        </w:rPr>
        <w:tab/>
      </w:r>
      <w:r>
        <w:rPr>
          <w:color w:val="000000"/>
          <w:lang w:val="sv-SE"/>
        </w:rPr>
        <w:tab/>
        <w:t xml:space="preserve">        =    73,1% </w:t>
      </w:r>
    </w:p>
    <w:p w:rsidR="001E5AF8" w:rsidRDefault="001E5AF8" w:rsidP="00604571">
      <w:pPr>
        <w:rPr>
          <w:color w:val="000000"/>
          <w:lang w:val="sv-SE"/>
        </w:rPr>
      </w:pPr>
    </w:p>
    <w:p w:rsidR="00C86602" w:rsidRDefault="00C86602" w:rsidP="00C86602">
      <w:pPr>
        <w:ind w:left="360"/>
        <w:rPr>
          <w:color w:val="000000"/>
          <w:lang w:val="sv-SE"/>
        </w:rPr>
      </w:pPr>
      <w:r>
        <w:rPr>
          <w:color w:val="000000"/>
          <w:lang w:val="sv-SE"/>
        </w:rPr>
        <w:t xml:space="preserve">         </w:t>
      </w:r>
      <w:r w:rsidR="00746D47">
        <w:rPr>
          <w:color w:val="000000"/>
          <w:lang w:val="sv-SE"/>
        </w:rPr>
        <w:t xml:space="preserve">               </w:t>
      </w:r>
      <w:r w:rsidR="00746D47">
        <w:rPr>
          <w:color w:val="000000"/>
          <w:lang w:val="sv-SE"/>
        </w:rPr>
        <w:tab/>
      </w:r>
      <w:r w:rsidR="00746D47">
        <w:rPr>
          <w:color w:val="000000"/>
          <w:lang w:val="sv-SE"/>
        </w:rPr>
        <w:tab/>
        <w:t xml:space="preserve">             </w:t>
      </w:r>
      <w:r>
        <w:rPr>
          <w:color w:val="000000"/>
          <w:lang w:val="sv-SE"/>
        </w:rPr>
        <w:t>865.101</w:t>
      </w:r>
    </w:p>
    <w:p w:rsidR="00C86602" w:rsidRDefault="00751CB3" w:rsidP="00C86602">
      <w:pPr>
        <w:tabs>
          <w:tab w:val="left" w:pos="5460"/>
        </w:tabs>
        <w:rPr>
          <w:color w:val="000000"/>
          <w:lang w:val="sv-SE"/>
        </w:rPr>
      </w:pPr>
      <w:r>
        <w:rPr>
          <w:noProof/>
          <w:color w:val="000000"/>
        </w:rPr>
        <w:pict>
          <v:shape id="_x0000_s1231" type="#_x0000_t32" style="position:absolute;margin-left:130pt;margin-top:7.75pt;width:155.25pt;height:0;z-index:251885056" o:connectortype="straight"/>
        </w:pict>
      </w:r>
      <w:r w:rsidR="00C86602">
        <w:rPr>
          <w:color w:val="000000"/>
          <w:lang w:val="sv-SE"/>
        </w:rPr>
        <w:t xml:space="preserve">      </w:t>
      </w:r>
      <w:r w:rsidR="00C86602" w:rsidRPr="001E5AF8">
        <w:rPr>
          <w:i/>
          <w:color w:val="000000"/>
          <w:lang w:val="sv-SE"/>
        </w:rPr>
        <w:t>DER</w:t>
      </w:r>
      <w:r w:rsidR="00C86602">
        <w:rPr>
          <w:color w:val="000000"/>
          <w:lang w:val="sv-SE"/>
        </w:rPr>
        <w:t xml:space="preserve">                  =</w:t>
      </w:r>
      <w:r w:rsidR="00C86602">
        <w:rPr>
          <w:color w:val="000000"/>
          <w:lang w:val="sv-SE"/>
        </w:rPr>
        <w:tab/>
        <w:t xml:space="preserve">      X 100%  </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962.044 </w:t>
      </w:r>
    </w:p>
    <w:p w:rsidR="00C86602" w:rsidRDefault="00C86602" w:rsidP="00C86602">
      <w:pPr>
        <w:rPr>
          <w:color w:val="000000"/>
          <w:lang w:val="sv-SE"/>
        </w:rPr>
      </w:pPr>
      <w:r>
        <w:rPr>
          <w:color w:val="000000"/>
          <w:lang w:val="sv-SE"/>
        </w:rPr>
        <w:t xml:space="preserve">      2007</w:t>
      </w:r>
    </w:p>
    <w:p w:rsidR="00C86602" w:rsidRDefault="00C86602" w:rsidP="00C86602">
      <w:pPr>
        <w:rPr>
          <w:color w:val="000000"/>
          <w:lang w:val="sv-SE"/>
        </w:rPr>
      </w:pPr>
      <w:r>
        <w:rPr>
          <w:color w:val="000000"/>
          <w:lang w:val="sv-SE"/>
        </w:rPr>
        <w:tab/>
      </w:r>
      <w:r>
        <w:rPr>
          <w:color w:val="000000"/>
          <w:lang w:val="sv-SE"/>
        </w:rPr>
        <w:tab/>
        <w:t xml:space="preserve">        =    89,9% </w:t>
      </w:r>
    </w:p>
    <w:p w:rsidR="00C86602" w:rsidRDefault="00C86602" w:rsidP="00C86602">
      <w:pPr>
        <w:rPr>
          <w:color w:val="000000"/>
          <w:lang w:val="sv-SE"/>
        </w:rPr>
      </w:pPr>
    </w:p>
    <w:p w:rsidR="00C86602" w:rsidRDefault="00C86602" w:rsidP="00C86602">
      <w:pPr>
        <w:ind w:left="360"/>
        <w:rPr>
          <w:color w:val="000000"/>
          <w:lang w:val="sv-SE"/>
        </w:rPr>
      </w:pPr>
      <w:r>
        <w:rPr>
          <w:color w:val="000000"/>
          <w:lang w:val="sv-SE"/>
        </w:rPr>
        <w:t xml:space="preserve">                        </w:t>
      </w:r>
      <w:r>
        <w:rPr>
          <w:color w:val="000000"/>
          <w:lang w:val="sv-SE"/>
        </w:rPr>
        <w:tab/>
      </w:r>
      <w:r>
        <w:rPr>
          <w:color w:val="000000"/>
          <w:lang w:val="sv-SE"/>
        </w:rPr>
        <w:tab/>
        <w:t xml:space="preserve">               883.156</w:t>
      </w:r>
    </w:p>
    <w:p w:rsidR="00C86602" w:rsidRDefault="00751CB3" w:rsidP="00C86602">
      <w:pPr>
        <w:tabs>
          <w:tab w:val="left" w:pos="5460"/>
        </w:tabs>
        <w:rPr>
          <w:color w:val="000000"/>
          <w:lang w:val="sv-SE"/>
        </w:rPr>
      </w:pPr>
      <w:r>
        <w:rPr>
          <w:noProof/>
          <w:color w:val="000000"/>
        </w:rPr>
        <w:pict>
          <v:shape id="_x0000_s1232" type="#_x0000_t32" style="position:absolute;margin-left:130pt;margin-top:7.75pt;width:155.25pt;height:0;z-index:251886080" o:connectortype="straight"/>
        </w:pict>
      </w:r>
      <w:r w:rsidR="00C86602">
        <w:rPr>
          <w:color w:val="000000"/>
          <w:lang w:val="sv-SE"/>
        </w:rPr>
        <w:t xml:space="preserve">      </w:t>
      </w:r>
      <w:r w:rsidR="00C86602" w:rsidRPr="001E5AF8">
        <w:rPr>
          <w:i/>
          <w:color w:val="000000"/>
          <w:lang w:val="sv-SE"/>
        </w:rPr>
        <w:t>DER</w:t>
      </w:r>
      <w:r w:rsidR="00C86602">
        <w:rPr>
          <w:color w:val="000000"/>
          <w:lang w:val="sv-SE"/>
        </w:rPr>
        <w:t xml:space="preserve">                  =</w:t>
      </w:r>
      <w:r w:rsidR="00C86602">
        <w:rPr>
          <w:color w:val="000000"/>
          <w:lang w:val="sv-SE"/>
        </w:rPr>
        <w:tab/>
        <w:t xml:space="preserve">      X 100%  </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962.044 </w:t>
      </w:r>
    </w:p>
    <w:p w:rsidR="00C86602" w:rsidRDefault="00C86602" w:rsidP="00C86602">
      <w:pPr>
        <w:rPr>
          <w:color w:val="000000"/>
          <w:lang w:val="sv-SE"/>
        </w:rPr>
      </w:pPr>
      <w:r>
        <w:rPr>
          <w:color w:val="000000"/>
          <w:lang w:val="sv-SE"/>
        </w:rPr>
        <w:t xml:space="preserve">      2008</w:t>
      </w:r>
    </w:p>
    <w:p w:rsidR="00C86602" w:rsidRDefault="00C86602" w:rsidP="00C86602">
      <w:pPr>
        <w:rPr>
          <w:color w:val="000000"/>
          <w:lang w:val="sv-SE"/>
        </w:rPr>
      </w:pPr>
      <w:r>
        <w:rPr>
          <w:color w:val="000000"/>
          <w:lang w:val="sv-SE"/>
        </w:rPr>
        <w:t xml:space="preserve">  </w:t>
      </w:r>
      <w:r>
        <w:rPr>
          <w:color w:val="000000"/>
          <w:lang w:val="sv-SE"/>
        </w:rPr>
        <w:tab/>
        <w:t xml:space="preserve">                    =    91,7% </w:t>
      </w:r>
    </w:p>
    <w:p w:rsidR="00C86602" w:rsidRDefault="00C86602" w:rsidP="00C86602">
      <w:pPr>
        <w:rPr>
          <w:color w:val="000000"/>
          <w:lang w:val="sv-SE"/>
        </w:rPr>
      </w:pPr>
    </w:p>
    <w:p w:rsidR="00C86602" w:rsidRDefault="00C86602" w:rsidP="00C86602">
      <w:pPr>
        <w:ind w:left="360"/>
        <w:rPr>
          <w:color w:val="000000"/>
          <w:lang w:val="sv-SE"/>
        </w:rPr>
      </w:pPr>
      <w:r>
        <w:rPr>
          <w:color w:val="000000"/>
          <w:lang w:val="sv-SE"/>
        </w:rPr>
        <w:t xml:space="preserve">                        </w:t>
      </w:r>
      <w:r>
        <w:rPr>
          <w:color w:val="000000"/>
          <w:lang w:val="sv-SE"/>
        </w:rPr>
        <w:tab/>
      </w:r>
      <w:r>
        <w:rPr>
          <w:color w:val="000000"/>
          <w:lang w:val="sv-SE"/>
        </w:rPr>
        <w:tab/>
        <w:t xml:space="preserve">               887.145</w:t>
      </w:r>
    </w:p>
    <w:p w:rsidR="00C86602" w:rsidRDefault="00751CB3" w:rsidP="00C86602">
      <w:pPr>
        <w:tabs>
          <w:tab w:val="left" w:pos="5460"/>
        </w:tabs>
        <w:rPr>
          <w:color w:val="000000"/>
          <w:lang w:val="sv-SE"/>
        </w:rPr>
      </w:pPr>
      <w:r>
        <w:rPr>
          <w:noProof/>
          <w:color w:val="000000"/>
        </w:rPr>
        <w:pict>
          <v:shape id="_x0000_s1233" type="#_x0000_t32" style="position:absolute;margin-left:130pt;margin-top:7.75pt;width:155.25pt;height:0;z-index:251887104" o:connectortype="straight"/>
        </w:pict>
      </w:r>
      <w:r w:rsidR="00C86602">
        <w:rPr>
          <w:color w:val="000000"/>
          <w:lang w:val="sv-SE"/>
        </w:rPr>
        <w:t xml:space="preserve">     </w:t>
      </w:r>
      <w:r w:rsidR="00C86602" w:rsidRPr="001E5AF8">
        <w:rPr>
          <w:i/>
          <w:color w:val="000000"/>
          <w:lang w:val="sv-SE"/>
        </w:rPr>
        <w:t xml:space="preserve"> DER</w:t>
      </w:r>
      <w:r w:rsidR="00C86602">
        <w:rPr>
          <w:color w:val="000000"/>
          <w:lang w:val="sv-SE"/>
        </w:rPr>
        <w:t xml:space="preserve">                  =</w:t>
      </w:r>
      <w:r w:rsidR="00C86602">
        <w:rPr>
          <w:color w:val="000000"/>
          <w:lang w:val="sv-SE"/>
        </w:rPr>
        <w:tab/>
        <w:t xml:space="preserve">      X 100%  </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962.044 </w:t>
      </w:r>
    </w:p>
    <w:p w:rsidR="00C86602" w:rsidRDefault="00C86602" w:rsidP="00C86602">
      <w:pPr>
        <w:rPr>
          <w:color w:val="000000"/>
          <w:lang w:val="sv-SE"/>
        </w:rPr>
      </w:pPr>
      <w:r>
        <w:rPr>
          <w:color w:val="000000"/>
          <w:lang w:val="sv-SE"/>
        </w:rPr>
        <w:t xml:space="preserve">      2009</w:t>
      </w:r>
    </w:p>
    <w:p w:rsidR="00C86602" w:rsidRDefault="00C86602" w:rsidP="00C86602">
      <w:pPr>
        <w:rPr>
          <w:color w:val="000000"/>
          <w:lang w:val="sv-SE"/>
        </w:rPr>
      </w:pPr>
      <w:r>
        <w:rPr>
          <w:color w:val="000000"/>
          <w:lang w:val="sv-SE"/>
        </w:rPr>
        <w:tab/>
        <w:t xml:space="preserve">                     =    92,2% </w:t>
      </w:r>
    </w:p>
    <w:p w:rsidR="00C86602" w:rsidRDefault="00C86602" w:rsidP="00C86602">
      <w:pPr>
        <w:rPr>
          <w:color w:val="000000"/>
          <w:lang w:val="sv-SE"/>
        </w:rPr>
      </w:pPr>
    </w:p>
    <w:p w:rsidR="00C86602" w:rsidRDefault="00C86602" w:rsidP="00C86602">
      <w:pPr>
        <w:ind w:left="360"/>
        <w:rPr>
          <w:color w:val="000000"/>
          <w:lang w:val="sv-SE"/>
        </w:rPr>
      </w:pPr>
      <w:r>
        <w:rPr>
          <w:color w:val="000000"/>
          <w:lang w:val="sv-SE"/>
        </w:rPr>
        <w:t xml:space="preserve">                        </w:t>
      </w:r>
      <w:r>
        <w:rPr>
          <w:color w:val="000000"/>
          <w:lang w:val="sv-SE"/>
        </w:rPr>
        <w:tab/>
      </w:r>
      <w:r>
        <w:rPr>
          <w:color w:val="000000"/>
          <w:lang w:val="sv-SE"/>
        </w:rPr>
        <w:tab/>
        <w:t xml:space="preserve">               939.470</w:t>
      </w:r>
    </w:p>
    <w:p w:rsidR="00C86602" w:rsidRDefault="00751CB3" w:rsidP="00C86602">
      <w:pPr>
        <w:tabs>
          <w:tab w:val="left" w:pos="5460"/>
        </w:tabs>
        <w:rPr>
          <w:color w:val="000000"/>
          <w:lang w:val="sv-SE"/>
        </w:rPr>
      </w:pPr>
      <w:r>
        <w:rPr>
          <w:noProof/>
          <w:color w:val="000000"/>
        </w:rPr>
        <w:pict>
          <v:shape id="_x0000_s1234" type="#_x0000_t32" style="position:absolute;margin-left:130pt;margin-top:7.75pt;width:155.25pt;height:0;z-index:251888128" o:connectortype="straight"/>
        </w:pict>
      </w:r>
      <w:r w:rsidR="00C86602">
        <w:rPr>
          <w:color w:val="000000"/>
          <w:lang w:val="sv-SE"/>
        </w:rPr>
        <w:t xml:space="preserve">      </w:t>
      </w:r>
      <w:r w:rsidR="00C86602" w:rsidRPr="001E5AF8">
        <w:rPr>
          <w:i/>
          <w:color w:val="000000"/>
          <w:lang w:val="sv-SE"/>
        </w:rPr>
        <w:t>DER</w:t>
      </w:r>
      <w:r w:rsidR="00C86602">
        <w:rPr>
          <w:color w:val="000000"/>
          <w:lang w:val="sv-SE"/>
        </w:rPr>
        <w:t xml:space="preserve">                   =</w:t>
      </w:r>
      <w:r w:rsidR="00C86602">
        <w:rPr>
          <w:color w:val="000000"/>
          <w:lang w:val="sv-SE"/>
        </w:rPr>
        <w:tab/>
        <w:t xml:space="preserve">      X 100%  </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962.044 </w:t>
      </w:r>
    </w:p>
    <w:p w:rsidR="00C86602" w:rsidRDefault="00C86602" w:rsidP="00C86602">
      <w:pPr>
        <w:rPr>
          <w:color w:val="000000"/>
          <w:lang w:val="sv-SE"/>
        </w:rPr>
      </w:pPr>
      <w:r>
        <w:rPr>
          <w:color w:val="000000"/>
          <w:lang w:val="sv-SE"/>
        </w:rPr>
        <w:t xml:space="preserve">      2010</w:t>
      </w:r>
    </w:p>
    <w:p w:rsidR="00E97AED" w:rsidRDefault="00C86602" w:rsidP="00C86602">
      <w:pPr>
        <w:rPr>
          <w:color w:val="000000"/>
          <w:lang w:val="sv-SE"/>
        </w:rPr>
      </w:pPr>
      <w:r>
        <w:rPr>
          <w:color w:val="000000"/>
          <w:lang w:val="sv-SE"/>
        </w:rPr>
        <w:tab/>
        <w:t xml:space="preserve">                     =    97,6% </w:t>
      </w:r>
    </w:p>
    <w:p w:rsidR="00E97AED" w:rsidRDefault="00E97AED" w:rsidP="00C86602">
      <w:pPr>
        <w:rPr>
          <w:color w:val="000000"/>
          <w:lang w:val="sv-SE"/>
        </w:rPr>
      </w:pPr>
    </w:p>
    <w:p w:rsidR="00C86602" w:rsidRDefault="00C86602" w:rsidP="00C86602">
      <w:pPr>
        <w:rPr>
          <w:color w:val="000000"/>
          <w:lang w:val="sv-SE"/>
        </w:rPr>
      </w:pPr>
      <w:r>
        <w:rPr>
          <w:color w:val="000000"/>
          <w:lang w:val="sv-SE"/>
        </w:rPr>
        <w:t xml:space="preserve">       </w:t>
      </w:r>
      <w:r w:rsidR="00746D47">
        <w:rPr>
          <w:color w:val="000000"/>
          <w:lang w:val="sv-SE"/>
        </w:rPr>
        <w:t xml:space="preserve">                 </w:t>
      </w:r>
      <w:r w:rsidR="00746D47">
        <w:rPr>
          <w:color w:val="000000"/>
          <w:lang w:val="sv-SE"/>
        </w:rPr>
        <w:tab/>
      </w:r>
      <w:r w:rsidR="00746D47">
        <w:rPr>
          <w:color w:val="000000"/>
          <w:lang w:val="sv-SE"/>
        </w:rPr>
        <w:tab/>
        <w:t xml:space="preserve">            </w:t>
      </w:r>
      <w:r>
        <w:rPr>
          <w:color w:val="000000"/>
          <w:lang w:val="sv-SE"/>
        </w:rPr>
        <w:t xml:space="preserve">  1.003.458</w:t>
      </w:r>
    </w:p>
    <w:p w:rsidR="00C86602" w:rsidRDefault="00751CB3" w:rsidP="00C86602">
      <w:pPr>
        <w:tabs>
          <w:tab w:val="left" w:pos="5460"/>
        </w:tabs>
        <w:rPr>
          <w:color w:val="000000"/>
          <w:lang w:val="sv-SE"/>
        </w:rPr>
      </w:pPr>
      <w:r>
        <w:rPr>
          <w:noProof/>
          <w:color w:val="000000"/>
        </w:rPr>
        <w:pict>
          <v:shape id="_x0000_s1236" type="#_x0000_t32" style="position:absolute;margin-left:130pt;margin-top:7.75pt;width:155.25pt;height:0;z-index:251890176" o:connectortype="straight"/>
        </w:pict>
      </w:r>
      <w:r w:rsidR="00C86602">
        <w:rPr>
          <w:color w:val="000000"/>
          <w:lang w:val="sv-SE"/>
        </w:rPr>
        <w:t xml:space="preserve">     </w:t>
      </w:r>
      <w:r w:rsidR="00C86602" w:rsidRPr="001E5AF8">
        <w:rPr>
          <w:i/>
          <w:color w:val="000000"/>
          <w:lang w:val="sv-SE"/>
        </w:rPr>
        <w:t xml:space="preserve"> DER</w:t>
      </w:r>
      <w:r w:rsidR="00C86602">
        <w:rPr>
          <w:color w:val="000000"/>
          <w:lang w:val="sv-SE"/>
        </w:rPr>
        <w:t xml:space="preserve">                   =</w:t>
      </w:r>
      <w:r w:rsidR="00C86602">
        <w:rPr>
          <w:color w:val="000000"/>
          <w:lang w:val="sv-SE"/>
        </w:rPr>
        <w:tab/>
        <w:t xml:space="preserve">      X 100%  </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962.044</w:t>
      </w:r>
    </w:p>
    <w:p w:rsidR="00C86602" w:rsidRDefault="00C86602" w:rsidP="00C86602">
      <w:pPr>
        <w:rPr>
          <w:color w:val="000000"/>
          <w:lang w:val="sv-SE"/>
        </w:rPr>
      </w:pPr>
      <w:r>
        <w:rPr>
          <w:color w:val="000000"/>
          <w:lang w:val="sv-SE"/>
        </w:rPr>
        <w:t xml:space="preserve">      2011</w:t>
      </w:r>
    </w:p>
    <w:p w:rsidR="00C86602" w:rsidRDefault="00C86602" w:rsidP="00C86602">
      <w:pPr>
        <w:rPr>
          <w:color w:val="000000"/>
          <w:lang w:val="sv-SE"/>
        </w:rPr>
      </w:pPr>
      <w:r>
        <w:rPr>
          <w:color w:val="000000"/>
          <w:lang w:val="sv-SE"/>
        </w:rPr>
        <w:tab/>
        <w:t xml:space="preserve">                     =   104,3 % </w:t>
      </w:r>
    </w:p>
    <w:p w:rsidR="00604571" w:rsidRDefault="00604571" w:rsidP="00E97AED">
      <w:pPr>
        <w:rPr>
          <w:color w:val="000000"/>
          <w:lang w:val="sv-SE"/>
        </w:rPr>
      </w:pPr>
    </w:p>
    <w:p w:rsidR="00604571" w:rsidRPr="00604571" w:rsidRDefault="00604571" w:rsidP="00604571">
      <w:pPr>
        <w:spacing w:line="480" w:lineRule="auto"/>
        <w:ind w:firstLine="720"/>
        <w:jc w:val="both"/>
      </w:pPr>
      <w:r>
        <w:t xml:space="preserve">Rasio ini menunjukkan kemampuan perusahaan untuk memenuhi segala kewajiban finansialnya seandainya perusahaan tersebut pada saat itu dilikuidasi. Rasio ini menggambarkan perbandingan utang dan ekuitas dalam pendanaan </w:t>
      </w:r>
      <w:r>
        <w:lastRenderedPageBreak/>
        <w:t xml:space="preserve">perusahaan dan menunjukkan kemampuan modal sendiri perusahaan tersebut untuk memenuhi segala kewajibannya. </w:t>
      </w:r>
    </w:p>
    <w:p w:rsidR="005A4ED7" w:rsidRDefault="00C0657F" w:rsidP="005A4ED7">
      <w:pPr>
        <w:jc w:val="center"/>
        <w:rPr>
          <w:color w:val="000000"/>
          <w:lang w:val="sv-SE"/>
        </w:rPr>
      </w:pPr>
      <w:r>
        <w:rPr>
          <w:color w:val="000000"/>
          <w:lang w:val="sv-SE"/>
        </w:rPr>
        <w:t>Tabel 6</w:t>
      </w:r>
    </w:p>
    <w:p w:rsidR="005A4ED7" w:rsidRDefault="005A4ED7" w:rsidP="005A4ED7">
      <w:pPr>
        <w:jc w:val="center"/>
        <w:rPr>
          <w:color w:val="000000"/>
          <w:lang w:val="sv-SE"/>
        </w:rPr>
      </w:pPr>
      <w:r>
        <w:rPr>
          <w:color w:val="000000"/>
          <w:lang w:val="sv-SE"/>
        </w:rPr>
        <w:t>Rekapitulasi Perhitungan</w:t>
      </w:r>
    </w:p>
    <w:p w:rsidR="005A4ED7" w:rsidRDefault="005A4ED7" w:rsidP="005A4ED7">
      <w:pPr>
        <w:jc w:val="center"/>
        <w:rPr>
          <w:color w:val="000000"/>
          <w:lang w:val="sv-SE"/>
        </w:rPr>
      </w:pPr>
      <w:r>
        <w:rPr>
          <w:color w:val="000000"/>
          <w:lang w:val="sv-SE"/>
        </w:rPr>
        <w:t>Rasio Solvabilitas</w:t>
      </w:r>
      <w:r w:rsidR="00F956CE">
        <w:rPr>
          <w:color w:val="000000"/>
          <w:lang w:val="sv-SE"/>
        </w:rPr>
        <w:t xml:space="preserve"> PT Gudang Garam, Tbk</w:t>
      </w:r>
      <w:r>
        <w:rPr>
          <w:color w:val="000000"/>
          <w:lang w:val="sv-SE"/>
        </w:rPr>
        <w:t xml:space="preserve"> Tahun 2006-2010</w:t>
      </w:r>
    </w:p>
    <w:tbl>
      <w:tblPr>
        <w:tblStyle w:val="TableGrid"/>
        <w:tblW w:w="0" w:type="auto"/>
        <w:tblLook w:val="04A0"/>
      </w:tblPr>
      <w:tblGrid>
        <w:gridCol w:w="1908"/>
        <w:gridCol w:w="2880"/>
        <w:gridCol w:w="2970"/>
      </w:tblGrid>
      <w:tr w:rsidR="005A4ED7" w:rsidTr="005A4ED7">
        <w:trPr>
          <w:trHeight w:val="294"/>
        </w:trPr>
        <w:tc>
          <w:tcPr>
            <w:tcW w:w="1908" w:type="dxa"/>
            <w:vMerge w:val="restart"/>
          </w:tcPr>
          <w:p w:rsidR="005A4ED7" w:rsidRDefault="005A4ED7" w:rsidP="005A4ED7">
            <w:pPr>
              <w:spacing w:line="360" w:lineRule="auto"/>
              <w:jc w:val="center"/>
              <w:rPr>
                <w:color w:val="000000"/>
                <w:lang w:val="sv-SE"/>
              </w:rPr>
            </w:pPr>
          </w:p>
          <w:p w:rsidR="005A4ED7" w:rsidRDefault="005A4ED7" w:rsidP="005A4ED7">
            <w:pPr>
              <w:spacing w:line="360" w:lineRule="auto"/>
              <w:jc w:val="center"/>
              <w:rPr>
                <w:color w:val="000000"/>
                <w:lang w:val="sv-SE"/>
              </w:rPr>
            </w:pPr>
            <w:r>
              <w:rPr>
                <w:color w:val="000000"/>
                <w:lang w:val="sv-SE"/>
              </w:rPr>
              <w:t>Tahun</w:t>
            </w:r>
          </w:p>
        </w:tc>
        <w:tc>
          <w:tcPr>
            <w:tcW w:w="5850" w:type="dxa"/>
            <w:gridSpan w:val="2"/>
            <w:tcBorders>
              <w:bottom w:val="single" w:sz="4" w:space="0" w:color="auto"/>
            </w:tcBorders>
          </w:tcPr>
          <w:p w:rsidR="005A4ED7" w:rsidRDefault="005A4ED7" w:rsidP="005A4ED7">
            <w:pPr>
              <w:spacing w:line="360" w:lineRule="auto"/>
              <w:jc w:val="center"/>
              <w:rPr>
                <w:color w:val="000000"/>
                <w:lang w:val="sv-SE"/>
              </w:rPr>
            </w:pPr>
            <w:r>
              <w:rPr>
                <w:color w:val="000000"/>
                <w:lang w:val="sv-SE"/>
              </w:rPr>
              <w:t>Rasio</w:t>
            </w:r>
          </w:p>
        </w:tc>
      </w:tr>
      <w:tr w:rsidR="005A4ED7" w:rsidTr="005A4ED7">
        <w:trPr>
          <w:trHeight w:val="206"/>
        </w:trPr>
        <w:tc>
          <w:tcPr>
            <w:tcW w:w="1908" w:type="dxa"/>
            <w:vMerge/>
          </w:tcPr>
          <w:p w:rsidR="005A4ED7" w:rsidRDefault="005A4ED7" w:rsidP="005A4ED7">
            <w:pPr>
              <w:spacing w:line="360" w:lineRule="auto"/>
              <w:jc w:val="center"/>
              <w:rPr>
                <w:color w:val="000000"/>
                <w:lang w:val="sv-SE"/>
              </w:rPr>
            </w:pPr>
          </w:p>
        </w:tc>
        <w:tc>
          <w:tcPr>
            <w:tcW w:w="2880" w:type="dxa"/>
            <w:tcBorders>
              <w:top w:val="single" w:sz="4" w:space="0" w:color="auto"/>
            </w:tcBorders>
          </w:tcPr>
          <w:p w:rsidR="005A4ED7" w:rsidRPr="00310EBF" w:rsidRDefault="005A4ED7" w:rsidP="005A4ED7">
            <w:pPr>
              <w:spacing w:line="276" w:lineRule="auto"/>
              <w:jc w:val="center"/>
              <w:rPr>
                <w:i/>
                <w:color w:val="000000"/>
                <w:lang w:val="sv-SE"/>
              </w:rPr>
            </w:pPr>
            <w:r w:rsidRPr="00310EBF">
              <w:rPr>
                <w:i/>
                <w:color w:val="000000"/>
                <w:lang w:val="sv-SE"/>
              </w:rPr>
              <w:t>Debt ratio</w:t>
            </w:r>
          </w:p>
          <w:p w:rsidR="005A4ED7" w:rsidRDefault="005A4ED7" w:rsidP="005A4ED7">
            <w:pPr>
              <w:spacing w:line="276" w:lineRule="auto"/>
              <w:jc w:val="center"/>
              <w:rPr>
                <w:color w:val="000000"/>
                <w:lang w:val="sv-SE"/>
              </w:rPr>
            </w:pPr>
            <w:r>
              <w:rPr>
                <w:color w:val="000000"/>
                <w:lang w:val="sv-SE"/>
              </w:rPr>
              <w:t>(%)</w:t>
            </w:r>
          </w:p>
        </w:tc>
        <w:tc>
          <w:tcPr>
            <w:tcW w:w="2970" w:type="dxa"/>
            <w:tcBorders>
              <w:top w:val="single" w:sz="4" w:space="0" w:color="auto"/>
            </w:tcBorders>
          </w:tcPr>
          <w:p w:rsidR="005A4ED7" w:rsidRPr="00310EBF" w:rsidRDefault="006017FD" w:rsidP="005A4ED7">
            <w:pPr>
              <w:spacing w:line="276" w:lineRule="auto"/>
              <w:jc w:val="center"/>
              <w:rPr>
                <w:i/>
                <w:color w:val="000000"/>
                <w:lang w:val="sv-SE"/>
              </w:rPr>
            </w:pPr>
            <w:r w:rsidRPr="00310EBF">
              <w:rPr>
                <w:i/>
              </w:rPr>
              <w:t>Total Debt To Equity Ratio</w:t>
            </w:r>
          </w:p>
          <w:p w:rsidR="005A4ED7" w:rsidRDefault="005A4ED7" w:rsidP="005A4ED7">
            <w:pPr>
              <w:spacing w:line="276" w:lineRule="auto"/>
              <w:jc w:val="center"/>
              <w:rPr>
                <w:color w:val="000000"/>
                <w:lang w:val="sv-SE"/>
              </w:rPr>
            </w:pPr>
            <w:r>
              <w:rPr>
                <w:color w:val="000000"/>
                <w:lang w:val="sv-SE"/>
              </w:rPr>
              <w:t>(%)</w:t>
            </w:r>
          </w:p>
        </w:tc>
      </w:tr>
      <w:tr w:rsidR="005A4ED7" w:rsidTr="005A4ED7">
        <w:tc>
          <w:tcPr>
            <w:tcW w:w="1908" w:type="dxa"/>
          </w:tcPr>
          <w:p w:rsidR="005A4ED7" w:rsidRDefault="005A4ED7" w:rsidP="005A4ED7">
            <w:pPr>
              <w:spacing w:line="360" w:lineRule="auto"/>
              <w:jc w:val="center"/>
              <w:rPr>
                <w:color w:val="000000"/>
                <w:lang w:val="sv-SE"/>
              </w:rPr>
            </w:pPr>
            <w:r>
              <w:rPr>
                <w:color w:val="000000"/>
                <w:lang w:val="sv-SE"/>
              </w:rPr>
              <w:t>2006</w:t>
            </w:r>
          </w:p>
        </w:tc>
        <w:tc>
          <w:tcPr>
            <w:tcW w:w="2880" w:type="dxa"/>
          </w:tcPr>
          <w:p w:rsidR="005A4ED7" w:rsidRDefault="00EC1D04" w:rsidP="005A4ED7">
            <w:pPr>
              <w:spacing w:line="360" w:lineRule="auto"/>
              <w:jc w:val="center"/>
              <w:rPr>
                <w:color w:val="000000"/>
                <w:lang w:val="sv-SE"/>
              </w:rPr>
            </w:pPr>
            <w:r>
              <w:rPr>
                <w:color w:val="000000"/>
                <w:lang w:val="sv-SE"/>
              </w:rPr>
              <w:t>3,2</w:t>
            </w:r>
            <w:r w:rsidR="00BB54C7">
              <w:rPr>
                <w:color w:val="000000"/>
                <w:lang w:val="sv-SE"/>
              </w:rPr>
              <w:t>3</w:t>
            </w:r>
          </w:p>
        </w:tc>
        <w:tc>
          <w:tcPr>
            <w:tcW w:w="2970" w:type="dxa"/>
          </w:tcPr>
          <w:p w:rsidR="005A4ED7" w:rsidRDefault="00427276" w:rsidP="005A4ED7">
            <w:pPr>
              <w:spacing w:line="360" w:lineRule="auto"/>
              <w:jc w:val="center"/>
              <w:rPr>
                <w:color w:val="000000"/>
                <w:lang w:val="sv-SE"/>
              </w:rPr>
            </w:pPr>
            <w:r>
              <w:rPr>
                <w:color w:val="000000"/>
                <w:lang w:val="sv-SE"/>
              </w:rPr>
              <w:t>73,1</w:t>
            </w:r>
          </w:p>
        </w:tc>
      </w:tr>
      <w:tr w:rsidR="005A4ED7" w:rsidTr="005A4ED7">
        <w:tc>
          <w:tcPr>
            <w:tcW w:w="1908" w:type="dxa"/>
          </w:tcPr>
          <w:p w:rsidR="005A4ED7" w:rsidRDefault="005A4ED7" w:rsidP="005A4ED7">
            <w:pPr>
              <w:spacing w:line="360" w:lineRule="auto"/>
              <w:jc w:val="center"/>
              <w:rPr>
                <w:color w:val="000000"/>
                <w:lang w:val="sv-SE"/>
              </w:rPr>
            </w:pPr>
            <w:r>
              <w:rPr>
                <w:color w:val="000000"/>
                <w:lang w:val="sv-SE"/>
              </w:rPr>
              <w:t>2007</w:t>
            </w:r>
          </w:p>
        </w:tc>
        <w:tc>
          <w:tcPr>
            <w:tcW w:w="2880" w:type="dxa"/>
          </w:tcPr>
          <w:p w:rsidR="005A4ED7" w:rsidRDefault="00EC1D04" w:rsidP="005A4ED7">
            <w:pPr>
              <w:spacing w:line="360" w:lineRule="auto"/>
              <w:jc w:val="center"/>
              <w:rPr>
                <w:color w:val="000000"/>
                <w:lang w:val="sv-SE"/>
              </w:rPr>
            </w:pPr>
            <w:r>
              <w:rPr>
                <w:color w:val="000000"/>
                <w:lang w:val="sv-SE"/>
              </w:rPr>
              <w:t>3,6</w:t>
            </w:r>
            <w:r w:rsidR="00BB54C7">
              <w:rPr>
                <w:color w:val="000000"/>
                <w:lang w:val="sv-SE"/>
              </w:rPr>
              <w:t>3</w:t>
            </w:r>
          </w:p>
        </w:tc>
        <w:tc>
          <w:tcPr>
            <w:tcW w:w="2970" w:type="dxa"/>
          </w:tcPr>
          <w:p w:rsidR="005A4ED7" w:rsidRDefault="00427276" w:rsidP="005A4ED7">
            <w:pPr>
              <w:spacing w:line="360" w:lineRule="auto"/>
              <w:jc w:val="center"/>
              <w:rPr>
                <w:color w:val="000000"/>
                <w:lang w:val="sv-SE"/>
              </w:rPr>
            </w:pPr>
            <w:r>
              <w:rPr>
                <w:color w:val="000000"/>
                <w:lang w:val="sv-SE"/>
              </w:rPr>
              <w:t>89,9</w:t>
            </w:r>
          </w:p>
        </w:tc>
      </w:tr>
      <w:tr w:rsidR="005A4ED7" w:rsidTr="005A4ED7">
        <w:tc>
          <w:tcPr>
            <w:tcW w:w="1908" w:type="dxa"/>
          </w:tcPr>
          <w:p w:rsidR="005A4ED7" w:rsidRDefault="005A4ED7" w:rsidP="005A4ED7">
            <w:pPr>
              <w:spacing w:line="360" w:lineRule="auto"/>
              <w:jc w:val="center"/>
              <w:rPr>
                <w:color w:val="000000"/>
                <w:lang w:val="sv-SE"/>
              </w:rPr>
            </w:pPr>
            <w:r>
              <w:rPr>
                <w:color w:val="000000"/>
                <w:lang w:val="sv-SE"/>
              </w:rPr>
              <w:t>2008</w:t>
            </w:r>
          </w:p>
        </w:tc>
        <w:tc>
          <w:tcPr>
            <w:tcW w:w="2880" w:type="dxa"/>
          </w:tcPr>
          <w:p w:rsidR="005A4ED7" w:rsidRDefault="00EC1D04" w:rsidP="005A4ED7">
            <w:pPr>
              <w:spacing w:line="360" w:lineRule="auto"/>
              <w:jc w:val="center"/>
              <w:rPr>
                <w:color w:val="000000"/>
                <w:lang w:val="sv-SE"/>
              </w:rPr>
            </w:pPr>
            <w:r>
              <w:rPr>
                <w:color w:val="000000"/>
                <w:lang w:val="sv-SE"/>
              </w:rPr>
              <w:t>3,6</w:t>
            </w:r>
            <w:r w:rsidR="00BB54C7">
              <w:rPr>
                <w:color w:val="000000"/>
                <w:lang w:val="sv-SE"/>
              </w:rPr>
              <w:t>6</w:t>
            </w:r>
          </w:p>
        </w:tc>
        <w:tc>
          <w:tcPr>
            <w:tcW w:w="2970" w:type="dxa"/>
          </w:tcPr>
          <w:p w:rsidR="005A4ED7" w:rsidRDefault="005C3CAA" w:rsidP="005A4ED7">
            <w:pPr>
              <w:spacing w:line="360" w:lineRule="auto"/>
              <w:jc w:val="center"/>
              <w:rPr>
                <w:color w:val="000000"/>
                <w:lang w:val="sv-SE"/>
              </w:rPr>
            </w:pPr>
            <w:r>
              <w:rPr>
                <w:color w:val="000000"/>
                <w:lang w:val="sv-SE"/>
              </w:rPr>
              <w:t>91,7</w:t>
            </w:r>
          </w:p>
        </w:tc>
      </w:tr>
      <w:tr w:rsidR="005A4ED7" w:rsidTr="005A4ED7">
        <w:tc>
          <w:tcPr>
            <w:tcW w:w="1908" w:type="dxa"/>
          </w:tcPr>
          <w:p w:rsidR="005A4ED7" w:rsidRDefault="005A4ED7" w:rsidP="005A4ED7">
            <w:pPr>
              <w:spacing w:line="360" w:lineRule="auto"/>
              <w:jc w:val="center"/>
              <w:rPr>
                <w:color w:val="000000"/>
                <w:lang w:val="sv-SE"/>
              </w:rPr>
            </w:pPr>
            <w:r>
              <w:rPr>
                <w:color w:val="000000"/>
                <w:lang w:val="sv-SE"/>
              </w:rPr>
              <w:t>2009</w:t>
            </w:r>
          </w:p>
        </w:tc>
        <w:tc>
          <w:tcPr>
            <w:tcW w:w="2880" w:type="dxa"/>
          </w:tcPr>
          <w:p w:rsidR="005A4ED7" w:rsidRDefault="00F305E9" w:rsidP="005A4ED7">
            <w:pPr>
              <w:spacing w:line="360" w:lineRule="auto"/>
              <w:jc w:val="center"/>
              <w:rPr>
                <w:color w:val="000000"/>
                <w:lang w:val="sv-SE"/>
              </w:rPr>
            </w:pPr>
            <w:r>
              <w:rPr>
                <w:color w:val="000000"/>
                <w:lang w:val="sv-SE"/>
              </w:rPr>
              <w:t>3,2</w:t>
            </w:r>
            <w:r w:rsidR="00BB54C7">
              <w:rPr>
                <w:color w:val="000000"/>
                <w:lang w:val="sv-SE"/>
              </w:rPr>
              <w:t>5</w:t>
            </w:r>
          </w:p>
        </w:tc>
        <w:tc>
          <w:tcPr>
            <w:tcW w:w="2970" w:type="dxa"/>
          </w:tcPr>
          <w:p w:rsidR="005A4ED7" w:rsidRDefault="005C3CAA" w:rsidP="005A4ED7">
            <w:pPr>
              <w:spacing w:line="360" w:lineRule="auto"/>
              <w:jc w:val="center"/>
              <w:rPr>
                <w:color w:val="000000"/>
                <w:lang w:val="sv-SE"/>
              </w:rPr>
            </w:pPr>
            <w:r>
              <w:rPr>
                <w:color w:val="000000"/>
                <w:lang w:val="sv-SE"/>
              </w:rPr>
              <w:t>92,2</w:t>
            </w:r>
          </w:p>
        </w:tc>
      </w:tr>
      <w:tr w:rsidR="005A4ED7" w:rsidTr="0056282F">
        <w:trPr>
          <w:trHeight w:val="180"/>
        </w:trPr>
        <w:tc>
          <w:tcPr>
            <w:tcW w:w="1908" w:type="dxa"/>
            <w:tcBorders>
              <w:bottom w:val="single" w:sz="4" w:space="0" w:color="auto"/>
            </w:tcBorders>
          </w:tcPr>
          <w:p w:rsidR="005A4ED7" w:rsidRDefault="005A4ED7" w:rsidP="005A4ED7">
            <w:pPr>
              <w:spacing w:line="360" w:lineRule="auto"/>
              <w:jc w:val="center"/>
              <w:rPr>
                <w:color w:val="000000"/>
                <w:lang w:val="sv-SE"/>
              </w:rPr>
            </w:pPr>
            <w:r>
              <w:rPr>
                <w:color w:val="000000"/>
                <w:lang w:val="sv-SE"/>
              </w:rPr>
              <w:t>2010</w:t>
            </w:r>
          </w:p>
        </w:tc>
        <w:tc>
          <w:tcPr>
            <w:tcW w:w="2880" w:type="dxa"/>
            <w:tcBorders>
              <w:bottom w:val="single" w:sz="4" w:space="0" w:color="auto"/>
            </w:tcBorders>
          </w:tcPr>
          <w:p w:rsidR="005A4ED7" w:rsidRDefault="00F305E9" w:rsidP="005A4ED7">
            <w:pPr>
              <w:spacing w:line="360" w:lineRule="auto"/>
              <w:jc w:val="center"/>
              <w:rPr>
                <w:color w:val="000000"/>
                <w:lang w:val="sv-SE"/>
              </w:rPr>
            </w:pPr>
            <w:r>
              <w:rPr>
                <w:color w:val="000000"/>
                <w:lang w:val="sv-SE"/>
              </w:rPr>
              <w:t>3</w:t>
            </w:r>
            <w:r w:rsidR="00427276">
              <w:rPr>
                <w:color w:val="000000"/>
                <w:lang w:val="sv-SE"/>
              </w:rPr>
              <w:t>,05</w:t>
            </w:r>
          </w:p>
        </w:tc>
        <w:tc>
          <w:tcPr>
            <w:tcW w:w="2970" w:type="dxa"/>
            <w:tcBorders>
              <w:bottom w:val="single" w:sz="4" w:space="0" w:color="auto"/>
            </w:tcBorders>
          </w:tcPr>
          <w:p w:rsidR="005A4ED7" w:rsidRDefault="005C3CAA" w:rsidP="005A4ED7">
            <w:pPr>
              <w:spacing w:line="360" w:lineRule="auto"/>
              <w:jc w:val="center"/>
              <w:rPr>
                <w:color w:val="000000"/>
                <w:lang w:val="sv-SE"/>
              </w:rPr>
            </w:pPr>
            <w:r>
              <w:rPr>
                <w:color w:val="000000"/>
                <w:lang w:val="sv-SE"/>
              </w:rPr>
              <w:t>97,6</w:t>
            </w:r>
          </w:p>
        </w:tc>
      </w:tr>
      <w:tr w:rsidR="0056282F" w:rsidTr="0056282F">
        <w:trPr>
          <w:trHeight w:val="195"/>
        </w:trPr>
        <w:tc>
          <w:tcPr>
            <w:tcW w:w="1908" w:type="dxa"/>
            <w:tcBorders>
              <w:top w:val="single" w:sz="4" w:space="0" w:color="auto"/>
              <w:bottom w:val="single" w:sz="4" w:space="0" w:color="auto"/>
            </w:tcBorders>
          </w:tcPr>
          <w:p w:rsidR="0056282F" w:rsidRDefault="00C86602" w:rsidP="005A4ED7">
            <w:pPr>
              <w:spacing w:line="360" w:lineRule="auto"/>
              <w:jc w:val="center"/>
              <w:rPr>
                <w:color w:val="000000"/>
                <w:lang w:val="sv-SE"/>
              </w:rPr>
            </w:pPr>
            <w:r>
              <w:rPr>
                <w:color w:val="000000"/>
                <w:lang w:val="sv-SE"/>
              </w:rPr>
              <w:t>2011</w:t>
            </w:r>
          </w:p>
        </w:tc>
        <w:tc>
          <w:tcPr>
            <w:tcW w:w="2880" w:type="dxa"/>
            <w:tcBorders>
              <w:top w:val="single" w:sz="4" w:space="0" w:color="auto"/>
            </w:tcBorders>
          </w:tcPr>
          <w:p w:rsidR="0056282F" w:rsidRDefault="00C86602" w:rsidP="005A4ED7">
            <w:pPr>
              <w:spacing w:line="360" w:lineRule="auto"/>
              <w:jc w:val="center"/>
              <w:rPr>
                <w:color w:val="000000"/>
                <w:lang w:val="sv-SE"/>
              </w:rPr>
            </w:pPr>
            <w:r>
              <w:rPr>
                <w:color w:val="000000"/>
                <w:lang w:val="sv-SE"/>
              </w:rPr>
              <w:t>2,57</w:t>
            </w:r>
          </w:p>
        </w:tc>
        <w:tc>
          <w:tcPr>
            <w:tcW w:w="2970" w:type="dxa"/>
            <w:tcBorders>
              <w:top w:val="single" w:sz="4" w:space="0" w:color="auto"/>
            </w:tcBorders>
          </w:tcPr>
          <w:p w:rsidR="0056282F" w:rsidRDefault="00C86602" w:rsidP="005A4ED7">
            <w:pPr>
              <w:spacing w:line="360" w:lineRule="auto"/>
              <w:jc w:val="center"/>
              <w:rPr>
                <w:color w:val="000000"/>
                <w:lang w:val="sv-SE"/>
              </w:rPr>
            </w:pPr>
            <w:r>
              <w:rPr>
                <w:color w:val="000000"/>
                <w:lang w:val="sv-SE"/>
              </w:rPr>
              <w:t>104,3</w:t>
            </w:r>
          </w:p>
        </w:tc>
      </w:tr>
    </w:tbl>
    <w:p w:rsidR="005A4ED7" w:rsidRDefault="005A4ED7" w:rsidP="005A4ED7">
      <w:pPr>
        <w:spacing w:line="480" w:lineRule="auto"/>
        <w:jc w:val="both"/>
      </w:pPr>
      <w:r w:rsidRPr="003E0DE6">
        <w:t>Sumber : Hasil Olahan Data Tahun 2012</w:t>
      </w:r>
    </w:p>
    <w:p w:rsidR="006418A6" w:rsidRDefault="006418A6" w:rsidP="006418A6">
      <w:pPr>
        <w:spacing w:line="480" w:lineRule="auto"/>
        <w:jc w:val="both"/>
      </w:pPr>
      <w:r>
        <w:tab/>
      </w:r>
      <w:r w:rsidRPr="00C06D25">
        <w:rPr>
          <w:i/>
        </w:rPr>
        <w:t>Debt Ratio</w:t>
      </w:r>
      <w:r>
        <w:t xml:space="preserve">, rasio ini digunakan untuk mengukur kemampuan perusahaan dalam menjamin hutang-hutangnya dengan sejumlah aktiva yang dimiliki. </w:t>
      </w:r>
      <w:r w:rsidRPr="00C06D25">
        <w:rPr>
          <w:i/>
        </w:rPr>
        <w:t>Debt ratio</w:t>
      </w:r>
      <w:r>
        <w:t xml:space="preserve"> tahun 2006 sebesar 3,23%,</w:t>
      </w:r>
      <w:r w:rsidR="003C4840">
        <w:t xml:space="preserve"> yang berarti 1 total aktiva didanai oleh 3,23% total hutang,</w:t>
      </w:r>
      <w:r>
        <w:t xml:space="preserve"> pada tahun 2007 mengalami kenaikan sebesar 3,63%, kemudian tahun 2008 mengalami kenaikan sebesar 3,66%, namun pada tahun 2009 mengalami penurunan sebesar 3,25% disebabkan oleh meningkatnya total hutang dan total aktiva, pada tahun 2010 kembali mengalami penurunan sebesar 3,05% juga disebabkan oleh meningkatnya total hutang dan total aktiva</w:t>
      </w:r>
      <w:r w:rsidR="003C4840">
        <w:t>, dan pada tahun 2011 kembali mengalami penurunan</w:t>
      </w:r>
      <w:r w:rsidR="00746D47">
        <w:t xml:space="preserve"> sebesar 2,57</w:t>
      </w:r>
      <w:r w:rsidR="003C4840">
        <w:t>% juga disebabkan oleh meningkatnya total hutang dan total aktiva</w:t>
      </w:r>
      <w:r>
        <w:t xml:space="preserve">. </w:t>
      </w:r>
    </w:p>
    <w:p w:rsidR="00604571" w:rsidRDefault="006418A6" w:rsidP="00604571">
      <w:pPr>
        <w:spacing w:line="480" w:lineRule="auto"/>
        <w:ind w:firstLine="720"/>
        <w:jc w:val="both"/>
      </w:pPr>
      <w:r w:rsidRPr="00A9642E">
        <w:rPr>
          <w:i/>
        </w:rPr>
        <w:t>Total Debt To Equity Ratio</w:t>
      </w:r>
      <w:r>
        <w:rPr>
          <w:i/>
        </w:rPr>
        <w:t xml:space="preserve"> </w:t>
      </w:r>
      <w:r>
        <w:t>tahun 2006 sebesar 73,1%,</w:t>
      </w:r>
      <w:r w:rsidR="00746D47">
        <w:t xml:space="preserve"> yang berarti setiap 1 modal sendiri dijamin oleh 73,1% total hutang,</w:t>
      </w:r>
      <w:r>
        <w:t xml:space="preserve"> tahun 2007 mengalami peningkatan sebesar 89,9%, rasio ini dapat dinyatakan baik karena total hutang masih bisa </w:t>
      </w:r>
      <w:r>
        <w:lastRenderedPageBreak/>
        <w:t>ditanggung oleh modal sendiri, karena modal sendiri lebih tinggi daripada total hutang, kemudian tahun 2008 mengalami peningkatan sebesar 91,7%, rasio ini dapat dinyatakan baik karena total hutang masih bisa ditanggung oleh modal sendiri, karena modal sendiri lebih tinggi daripada total hutang, tahun 2009 juga mengalami peningkatan sebesar 92,2%, rasio ini juga dapat dinyatakan baik karena total hutang masih bisa ditanggung oleh modal sendiri, karena modal sendiri lebih tinggi daripada total hutang,</w:t>
      </w:r>
      <w:r w:rsidR="00746D47">
        <w:t xml:space="preserve"> </w:t>
      </w:r>
      <w:r>
        <w:t>tahun 2010 juga mengalami peningkatan sebesar 97,6%, rasio ini dapat dinyatakan baik karena total hutang masih bisa ditanggung oleh modal sendiri, karena modal sendiri lebih tinggi daripada total hutang</w:t>
      </w:r>
      <w:r w:rsidR="00746D47">
        <w:t>,dan tahun 2011 mengalami peningkatan sebesar 104,3%, rasio ini dinyatakan kurang baik karena total hutang tidak mampu ditanggung oleh modal sendiri, karena modal sendiri lebih rendah daripada total hutang .</w:t>
      </w:r>
    </w:p>
    <w:p w:rsidR="00604571" w:rsidRPr="00604571" w:rsidRDefault="00604571" w:rsidP="00604571">
      <w:pPr>
        <w:spacing w:line="480" w:lineRule="auto"/>
        <w:ind w:firstLine="720"/>
        <w:jc w:val="both"/>
      </w:pPr>
    </w:p>
    <w:p w:rsidR="00C86602" w:rsidRDefault="00C86602" w:rsidP="00C86602">
      <w:pPr>
        <w:pStyle w:val="ListParagraph"/>
        <w:numPr>
          <w:ilvl w:val="1"/>
          <w:numId w:val="19"/>
        </w:numPr>
        <w:ind w:left="426"/>
        <w:rPr>
          <w:b/>
          <w:color w:val="000000"/>
          <w:lang w:val="sv-SE"/>
        </w:rPr>
      </w:pPr>
      <w:r w:rsidRPr="00546D9E">
        <w:rPr>
          <w:b/>
          <w:color w:val="000000"/>
          <w:lang w:val="sv-SE"/>
        </w:rPr>
        <w:t>Rasio Profitabilitas</w:t>
      </w:r>
    </w:p>
    <w:p w:rsidR="00604571" w:rsidRDefault="00604571" w:rsidP="00604571">
      <w:pPr>
        <w:pStyle w:val="ListParagraph"/>
        <w:ind w:left="426"/>
        <w:rPr>
          <w:b/>
          <w:color w:val="000000"/>
          <w:lang w:val="sv-SE"/>
        </w:rPr>
      </w:pPr>
    </w:p>
    <w:p w:rsidR="00604571" w:rsidRPr="00604571" w:rsidRDefault="00604571" w:rsidP="00604571">
      <w:pPr>
        <w:pStyle w:val="ListParagraph"/>
        <w:ind w:left="426"/>
        <w:rPr>
          <w:b/>
          <w:color w:val="000000"/>
          <w:lang w:val="sv-SE"/>
        </w:rPr>
      </w:pPr>
    </w:p>
    <w:p w:rsidR="00C86602" w:rsidRDefault="00C86602" w:rsidP="00C86602">
      <w:pPr>
        <w:rPr>
          <w:color w:val="000000"/>
          <w:lang w:val="sv-SE"/>
        </w:rPr>
      </w:pPr>
      <w:r>
        <w:rPr>
          <w:color w:val="000000"/>
          <w:lang w:val="sv-SE"/>
        </w:rPr>
        <w:t xml:space="preserve">                        </w:t>
      </w:r>
      <w:r>
        <w:rPr>
          <w:color w:val="000000"/>
          <w:lang w:val="sv-SE"/>
        </w:rPr>
        <w:tab/>
      </w:r>
      <w:r>
        <w:rPr>
          <w:color w:val="000000"/>
          <w:lang w:val="sv-SE"/>
        </w:rPr>
        <w:tab/>
        <w:t xml:space="preserve"> Laba Bersih Sesudah Pajak</w:t>
      </w:r>
    </w:p>
    <w:p w:rsidR="00C86602" w:rsidRDefault="00751CB3" w:rsidP="00C86602">
      <w:pPr>
        <w:tabs>
          <w:tab w:val="left" w:pos="5460"/>
        </w:tabs>
        <w:rPr>
          <w:color w:val="000000"/>
          <w:lang w:val="sv-SE"/>
        </w:rPr>
      </w:pPr>
      <w:r>
        <w:rPr>
          <w:noProof/>
          <w:color w:val="000000"/>
        </w:rPr>
        <w:pict>
          <v:shape id="_x0000_s1237" type="#_x0000_t32" style="position:absolute;margin-left:130pt;margin-top:7.75pt;width:155.25pt;height:0;z-index:251892224" o:connectortype="straight"/>
        </w:pict>
      </w:r>
      <w:r w:rsidR="00C86602">
        <w:rPr>
          <w:color w:val="000000"/>
          <w:lang w:val="sv-SE"/>
        </w:rPr>
        <w:t xml:space="preserve">      </w:t>
      </w:r>
      <w:r w:rsidR="00C86602" w:rsidRPr="001E5AF8">
        <w:rPr>
          <w:i/>
          <w:color w:val="000000"/>
          <w:lang w:val="sv-SE"/>
        </w:rPr>
        <w:t>NPM</w:t>
      </w:r>
      <w:r w:rsidR="00C86602">
        <w:rPr>
          <w:color w:val="000000"/>
          <w:lang w:val="sv-SE"/>
        </w:rPr>
        <w:t xml:space="preserve">              </w:t>
      </w:r>
      <w:r w:rsidR="00604571">
        <w:rPr>
          <w:color w:val="000000"/>
          <w:lang w:val="sv-SE"/>
        </w:rPr>
        <w:t xml:space="preserve"> </w:t>
      </w:r>
      <w:r w:rsidR="00C86602">
        <w:rPr>
          <w:color w:val="000000"/>
          <w:lang w:val="sv-SE"/>
        </w:rPr>
        <w:t>=</w:t>
      </w:r>
      <w:r w:rsidR="00C86602">
        <w:rPr>
          <w:color w:val="000000"/>
          <w:lang w:val="sv-SE"/>
        </w:rPr>
        <w:tab/>
        <w:t xml:space="preserve">        X 100%</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Penjualan</w:t>
      </w:r>
    </w:p>
    <w:p w:rsidR="00C86602" w:rsidRPr="00546D9E" w:rsidRDefault="00C86602" w:rsidP="00C86602">
      <w:pPr>
        <w:rPr>
          <w:b/>
          <w:color w:val="000000"/>
          <w:lang w:val="sv-SE"/>
        </w:rPr>
      </w:pPr>
    </w:p>
    <w:p w:rsidR="00C86602" w:rsidRDefault="00C86602" w:rsidP="00C86602">
      <w:pPr>
        <w:ind w:left="360"/>
        <w:rPr>
          <w:color w:val="000000"/>
          <w:lang w:val="sv-SE"/>
        </w:rPr>
      </w:pPr>
      <w:r>
        <w:rPr>
          <w:color w:val="000000"/>
          <w:lang w:val="sv-SE"/>
        </w:rPr>
        <w:t xml:space="preserve">                        </w:t>
      </w:r>
      <w:r>
        <w:rPr>
          <w:color w:val="000000"/>
          <w:lang w:val="sv-SE"/>
        </w:rPr>
        <w:tab/>
      </w:r>
      <w:r>
        <w:rPr>
          <w:color w:val="000000"/>
          <w:lang w:val="sv-SE"/>
        </w:rPr>
        <w:tab/>
        <w:t xml:space="preserve">               1.007.822</w:t>
      </w:r>
    </w:p>
    <w:p w:rsidR="00C86602" w:rsidRDefault="00751CB3" w:rsidP="00C86602">
      <w:pPr>
        <w:tabs>
          <w:tab w:val="left" w:pos="5460"/>
        </w:tabs>
        <w:rPr>
          <w:color w:val="000000"/>
          <w:lang w:val="sv-SE"/>
        </w:rPr>
      </w:pPr>
      <w:r>
        <w:rPr>
          <w:noProof/>
          <w:color w:val="000000"/>
        </w:rPr>
        <w:pict>
          <v:shape id="_x0000_s1238" type="#_x0000_t32" style="position:absolute;margin-left:130pt;margin-top:7.75pt;width:155.25pt;height:0;z-index:251893248" o:connectortype="straight"/>
        </w:pict>
      </w:r>
      <w:r w:rsidR="00C86602">
        <w:rPr>
          <w:color w:val="000000"/>
          <w:lang w:val="sv-SE"/>
        </w:rPr>
        <w:t xml:space="preserve">      NPM               =</w:t>
      </w:r>
      <w:r w:rsidR="00C86602">
        <w:rPr>
          <w:color w:val="000000"/>
          <w:lang w:val="sv-SE"/>
        </w:rPr>
        <w:tab/>
        <w:t xml:space="preserve">      X 100%  </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26.339.297 </w:t>
      </w:r>
    </w:p>
    <w:p w:rsidR="00C86602" w:rsidRDefault="00C86602" w:rsidP="00C86602">
      <w:pPr>
        <w:rPr>
          <w:color w:val="000000"/>
          <w:lang w:val="sv-SE"/>
        </w:rPr>
      </w:pPr>
      <w:r>
        <w:rPr>
          <w:color w:val="000000"/>
          <w:lang w:val="sv-SE"/>
        </w:rPr>
        <w:t xml:space="preserve">      2006</w:t>
      </w:r>
    </w:p>
    <w:p w:rsidR="00C86602" w:rsidRDefault="00604571" w:rsidP="00C86602">
      <w:pPr>
        <w:rPr>
          <w:color w:val="000000"/>
          <w:lang w:val="sv-SE"/>
        </w:rPr>
      </w:pPr>
      <w:r>
        <w:rPr>
          <w:color w:val="000000"/>
          <w:lang w:val="sv-SE"/>
        </w:rPr>
        <w:tab/>
      </w:r>
      <w:r>
        <w:rPr>
          <w:color w:val="000000"/>
          <w:lang w:val="sv-SE"/>
        </w:rPr>
        <w:tab/>
        <w:t xml:space="preserve">      </w:t>
      </w:r>
      <w:r w:rsidR="00C86602">
        <w:rPr>
          <w:color w:val="000000"/>
          <w:lang w:val="sv-SE"/>
        </w:rPr>
        <w:t xml:space="preserve">=    3,8% </w:t>
      </w:r>
    </w:p>
    <w:p w:rsidR="00C86602" w:rsidRDefault="00C86602" w:rsidP="00C86602">
      <w:pPr>
        <w:rPr>
          <w:color w:val="000000"/>
          <w:lang w:val="sv-SE"/>
        </w:rPr>
      </w:pPr>
    </w:p>
    <w:p w:rsidR="00C86602" w:rsidRDefault="00C86602" w:rsidP="00C86602">
      <w:pPr>
        <w:ind w:left="360"/>
        <w:rPr>
          <w:color w:val="000000"/>
          <w:lang w:val="sv-SE"/>
        </w:rPr>
      </w:pPr>
      <w:r>
        <w:rPr>
          <w:color w:val="000000"/>
          <w:lang w:val="sv-SE"/>
        </w:rPr>
        <w:t xml:space="preserve">                        </w:t>
      </w:r>
      <w:r>
        <w:rPr>
          <w:color w:val="000000"/>
          <w:lang w:val="sv-SE"/>
        </w:rPr>
        <w:tab/>
      </w:r>
      <w:r>
        <w:rPr>
          <w:color w:val="000000"/>
          <w:lang w:val="sv-SE"/>
        </w:rPr>
        <w:tab/>
        <w:t xml:space="preserve">              1.443.585</w:t>
      </w:r>
    </w:p>
    <w:p w:rsidR="00C86602" w:rsidRDefault="00751CB3" w:rsidP="00C86602">
      <w:pPr>
        <w:tabs>
          <w:tab w:val="left" w:pos="5460"/>
        </w:tabs>
        <w:rPr>
          <w:color w:val="000000"/>
          <w:lang w:val="sv-SE"/>
        </w:rPr>
      </w:pPr>
      <w:r>
        <w:rPr>
          <w:noProof/>
          <w:color w:val="000000"/>
        </w:rPr>
        <w:pict>
          <v:shape id="_x0000_s1239" type="#_x0000_t32" style="position:absolute;margin-left:130pt;margin-top:7.75pt;width:155.25pt;height:0;z-index:251894272" o:connectortype="straight"/>
        </w:pict>
      </w:r>
      <w:r w:rsidR="00604571">
        <w:rPr>
          <w:color w:val="000000"/>
          <w:lang w:val="sv-SE"/>
        </w:rPr>
        <w:t xml:space="preserve">      NPM            </w:t>
      </w:r>
      <w:r w:rsidR="00C86602">
        <w:rPr>
          <w:color w:val="000000"/>
          <w:lang w:val="sv-SE"/>
        </w:rPr>
        <w:t xml:space="preserve">   =</w:t>
      </w:r>
      <w:r w:rsidR="00C86602">
        <w:rPr>
          <w:color w:val="000000"/>
          <w:lang w:val="sv-SE"/>
        </w:rPr>
        <w:tab/>
        <w:t xml:space="preserve">      X 100%  </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27.389.365 </w:t>
      </w:r>
    </w:p>
    <w:p w:rsidR="00C86602" w:rsidRDefault="00C86602" w:rsidP="00C86602">
      <w:pPr>
        <w:rPr>
          <w:color w:val="000000"/>
          <w:lang w:val="sv-SE"/>
        </w:rPr>
      </w:pPr>
      <w:r>
        <w:rPr>
          <w:color w:val="000000"/>
          <w:lang w:val="sv-SE"/>
        </w:rPr>
        <w:t xml:space="preserve">      2007</w:t>
      </w:r>
    </w:p>
    <w:p w:rsidR="00E97AED" w:rsidRDefault="00604571" w:rsidP="00C86602">
      <w:pPr>
        <w:rPr>
          <w:color w:val="000000"/>
          <w:lang w:val="sv-SE"/>
        </w:rPr>
      </w:pPr>
      <w:r>
        <w:rPr>
          <w:color w:val="000000"/>
          <w:lang w:val="sv-SE"/>
        </w:rPr>
        <w:tab/>
        <w:t xml:space="preserve">            </w:t>
      </w:r>
      <w:r w:rsidR="00C86602">
        <w:rPr>
          <w:color w:val="000000"/>
          <w:lang w:val="sv-SE"/>
        </w:rPr>
        <w:t xml:space="preserve">      =    5,2% </w:t>
      </w:r>
    </w:p>
    <w:p w:rsidR="00604571" w:rsidRDefault="00604571" w:rsidP="00C86602">
      <w:pPr>
        <w:rPr>
          <w:color w:val="000000"/>
          <w:lang w:val="sv-SE"/>
        </w:rPr>
      </w:pPr>
    </w:p>
    <w:p w:rsidR="00604571" w:rsidRDefault="00604571" w:rsidP="00C86602">
      <w:pPr>
        <w:rPr>
          <w:color w:val="000000"/>
          <w:lang w:val="sv-SE"/>
        </w:rPr>
      </w:pPr>
    </w:p>
    <w:p w:rsidR="00C86602" w:rsidRDefault="00C86602" w:rsidP="00C86602">
      <w:pPr>
        <w:ind w:left="360"/>
        <w:rPr>
          <w:color w:val="000000"/>
          <w:lang w:val="sv-SE"/>
        </w:rPr>
      </w:pPr>
      <w:r>
        <w:rPr>
          <w:color w:val="000000"/>
          <w:lang w:val="sv-SE"/>
        </w:rPr>
        <w:lastRenderedPageBreak/>
        <w:t xml:space="preserve">                        </w:t>
      </w:r>
      <w:r>
        <w:rPr>
          <w:color w:val="000000"/>
          <w:lang w:val="sv-SE"/>
        </w:rPr>
        <w:tab/>
      </w:r>
      <w:r>
        <w:rPr>
          <w:color w:val="000000"/>
          <w:lang w:val="sv-SE"/>
        </w:rPr>
        <w:tab/>
        <w:t xml:space="preserve">               1.880.492</w:t>
      </w:r>
    </w:p>
    <w:p w:rsidR="00C86602" w:rsidRDefault="00751CB3" w:rsidP="00C86602">
      <w:pPr>
        <w:tabs>
          <w:tab w:val="left" w:pos="5460"/>
        </w:tabs>
        <w:rPr>
          <w:color w:val="000000"/>
          <w:lang w:val="sv-SE"/>
        </w:rPr>
      </w:pPr>
      <w:r>
        <w:rPr>
          <w:noProof/>
          <w:color w:val="000000"/>
        </w:rPr>
        <w:pict>
          <v:shape id="_x0000_s1240" type="#_x0000_t32" style="position:absolute;margin-left:130pt;margin-top:7.75pt;width:155.25pt;height:0;z-index:251895296" o:connectortype="straight"/>
        </w:pict>
      </w:r>
      <w:r w:rsidR="00604571">
        <w:rPr>
          <w:color w:val="000000"/>
          <w:lang w:val="sv-SE"/>
        </w:rPr>
        <w:t xml:space="preserve">      NPM      </w:t>
      </w:r>
      <w:r w:rsidR="00C86602">
        <w:rPr>
          <w:color w:val="000000"/>
          <w:lang w:val="sv-SE"/>
        </w:rPr>
        <w:t xml:space="preserve">         =</w:t>
      </w:r>
      <w:r w:rsidR="00C86602">
        <w:rPr>
          <w:color w:val="000000"/>
          <w:lang w:val="sv-SE"/>
        </w:rPr>
        <w:tab/>
        <w:t xml:space="preserve">      X 100%  </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30.251.643</w:t>
      </w:r>
    </w:p>
    <w:p w:rsidR="00C86602" w:rsidRDefault="00C86602" w:rsidP="00C86602">
      <w:pPr>
        <w:rPr>
          <w:color w:val="000000"/>
          <w:lang w:val="sv-SE"/>
        </w:rPr>
      </w:pPr>
      <w:r>
        <w:rPr>
          <w:color w:val="000000"/>
          <w:lang w:val="sv-SE"/>
        </w:rPr>
        <w:t xml:space="preserve">      2008</w:t>
      </w:r>
    </w:p>
    <w:p w:rsidR="00C86602" w:rsidRDefault="00C86602" w:rsidP="00C86602">
      <w:pPr>
        <w:rPr>
          <w:color w:val="000000"/>
          <w:lang w:val="sv-SE"/>
        </w:rPr>
      </w:pPr>
      <w:r>
        <w:rPr>
          <w:color w:val="000000"/>
          <w:lang w:val="sv-SE"/>
        </w:rPr>
        <w:t xml:space="preserve">  </w:t>
      </w:r>
      <w:r>
        <w:rPr>
          <w:color w:val="000000"/>
          <w:lang w:val="sv-SE"/>
        </w:rPr>
        <w:tab/>
        <w:t xml:space="preserve">                     =    6,2% </w:t>
      </w:r>
    </w:p>
    <w:p w:rsidR="00604571" w:rsidRDefault="00C86602" w:rsidP="00C86602">
      <w:pPr>
        <w:ind w:left="360"/>
        <w:rPr>
          <w:color w:val="000000"/>
          <w:lang w:val="sv-SE"/>
        </w:rPr>
      </w:pPr>
      <w:r>
        <w:rPr>
          <w:color w:val="000000"/>
          <w:lang w:val="sv-SE"/>
        </w:rPr>
        <w:t xml:space="preserve">      </w:t>
      </w:r>
    </w:p>
    <w:p w:rsidR="00C86602" w:rsidRDefault="00C86602" w:rsidP="00C86602">
      <w:pPr>
        <w:ind w:left="360"/>
        <w:rPr>
          <w:color w:val="000000"/>
          <w:lang w:val="sv-SE"/>
        </w:rPr>
      </w:pPr>
      <w:r>
        <w:rPr>
          <w:color w:val="000000"/>
          <w:lang w:val="sv-SE"/>
        </w:rPr>
        <w:t xml:space="preserve">                  </w:t>
      </w:r>
      <w:r>
        <w:rPr>
          <w:color w:val="000000"/>
          <w:lang w:val="sv-SE"/>
        </w:rPr>
        <w:tab/>
      </w:r>
      <w:r>
        <w:rPr>
          <w:color w:val="000000"/>
          <w:lang w:val="sv-SE"/>
        </w:rPr>
        <w:tab/>
        <w:t xml:space="preserve">               3.455.702</w:t>
      </w:r>
    </w:p>
    <w:p w:rsidR="00C86602" w:rsidRDefault="00751CB3" w:rsidP="00C86602">
      <w:pPr>
        <w:tabs>
          <w:tab w:val="left" w:pos="5460"/>
        </w:tabs>
        <w:rPr>
          <w:color w:val="000000"/>
          <w:lang w:val="sv-SE"/>
        </w:rPr>
      </w:pPr>
      <w:r>
        <w:rPr>
          <w:noProof/>
          <w:color w:val="000000"/>
        </w:rPr>
        <w:pict>
          <v:shape id="_x0000_s1241" type="#_x0000_t32" style="position:absolute;margin-left:130pt;margin-top:7.75pt;width:155.25pt;height:0;z-index:251896320" o:connectortype="straight"/>
        </w:pict>
      </w:r>
      <w:r w:rsidR="00C86602">
        <w:rPr>
          <w:color w:val="000000"/>
          <w:lang w:val="sv-SE"/>
        </w:rPr>
        <w:t xml:space="preserve">      NPM                  =</w:t>
      </w:r>
      <w:r w:rsidR="00C86602">
        <w:rPr>
          <w:color w:val="000000"/>
          <w:lang w:val="sv-SE"/>
        </w:rPr>
        <w:tab/>
        <w:t xml:space="preserve">      X 100%  </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32.973.080 </w:t>
      </w:r>
    </w:p>
    <w:p w:rsidR="00C86602" w:rsidRDefault="00C86602" w:rsidP="00C86602">
      <w:pPr>
        <w:rPr>
          <w:color w:val="000000"/>
          <w:lang w:val="sv-SE"/>
        </w:rPr>
      </w:pPr>
      <w:r>
        <w:rPr>
          <w:color w:val="000000"/>
          <w:lang w:val="sv-SE"/>
        </w:rPr>
        <w:t xml:space="preserve">      2009</w:t>
      </w:r>
    </w:p>
    <w:p w:rsidR="00C86602" w:rsidRDefault="00C86602" w:rsidP="00C86602">
      <w:pPr>
        <w:rPr>
          <w:color w:val="000000"/>
          <w:lang w:val="sv-SE"/>
        </w:rPr>
      </w:pPr>
      <w:r>
        <w:rPr>
          <w:color w:val="000000"/>
          <w:lang w:val="sv-SE"/>
        </w:rPr>
        <w:tab/>
        <w:t xml:space="preserve">                     =    10,4%</w:t>
      </w:r>
    </w:p>
    <w:p w:rsidR="00C86602" w:rsidRDefault="00C86602" w:rsidP="00C86602">
      <w:pPr>
        <w:rPr>
          <w:color w:val="000000"/>
          <w:lang w:val="sv-SE"/>
        </w:rPr>
      </w:pPr>
    </w:p>
    <w:p w:rsidR="00C86602" w:rsidRDefault="00C86602" w:rsidP="00C86602">
      <w:pPr>
        <w:ind w:left="360"/>
        <w:rPr>
          <w:color w:val="000000"/>
          <w:lang w:val="sv-SE"/>
        </w:rPr>
      </w:pPr>
      <w:r>
        <w:rPr>
          <w:color w:val="000000"/>
          <w:lang w:val="sv-SE"/>
        </w:rPr>
        <w:t xml:space="preserve">                        </w:t>
      </w:r>
      <w:r>
        <w:rPr>
          <w:color w:val="000000"/>
          <w:lang w:val="sv-SE"/>
        </w:rPr>
        <w:tab/>
      </w:r>
      <w:r>
        <w:rPr>
          <w:color w:val="000000"/>
          <w:lang w:val="sv-SE"/>
        </w:rPr>
        <w:tab/>
        <w:t xml:space="preserve">               4.146.282</w:t>
      </w:r>
    </w:p>
    <w:p w:rsidR="00C86602" w:rsidRDefault="00751CB3" w:rsidP="00C86602">
      <w:pPr>
        <w:tabs>
          <w:tab w:val="left" w:pos="5460"/>
        </w:tabs>
        <w:rPr>
          <w:color w:val="000000"/>
          <w:lang w:val="sv-SE"/>
        </w:rPr>
      </w:pPr>
      <w:r>
        <w:rPr>
          <w:noProof/>
          <w:color w:val="000000"/>
        </w:rPr>
        <w:pict>
          <v:shape id="_x0000_s1242" type="#_x0000_t32" style="position:absolute;margin-left:130pt;margin-top:7.75pt;width:155.25pt;height:0;z-index:251897344" o:connectortype="straight"/>
        </w:pict>
      </w:r>
      <w:r w:rsidR="00C86602">
        <w:rPr>
          <w:color w:val="000000"/>
          <w:lang w:val="sv-SE"/>
        </w:rPr>
        <w:t xml:space="preserve">      NPM                   =</w:t>
      </w:r>
      <w:r w:rsidR="00C86602">
        <w:rPr>
          <w:color w:val="000000"/>
          <w:lang w:val="sv-SE"/>
        </w:rPr>
        <w:tab/>
        <w:t xml:space="preserve">      X 100%  </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37.691.997 </w:t>
      </w:r>
    </w:p>
    <w:p w:rsidR="00C86602" w:rsidRDefault="00C86602" w:rsidP="00C86602">
      <w:pPr>
        <w:rPr>
          <w:color w:val="000000"/>
          <w:lang w:val="sv-SE"/>
        </w:rPr>
      </w:pPr>
      <w:r>
        <w:rPr>
          <w:color w:val="000000"/>
          <w:lang w:val="sv-SE"/>
        </w:rPr>
        <w:t xml:space="preserve">      2010</w:t>
      </w:r>
    </w:p>
    <w:p w:rsidR="00C86602" w:rsidRDefault="00C86602" w:rsidP="00C86602">
      <w:pPr>
        <w:rPr>
          <w:color w:val="000000"/>
          <w:lang w:val="sv-SE"/>
        </w:rPr>
      </w:pPr>
      <w:r>
        <w:rPr>
          <w:color w:val="000000"/>
          <w:lang w:val="sv-SE"/>
        </w:rPr>
        <w:tab/>
        <w:t xml:space="preserve">                      =    11% </w:t>
      </w:r>
    </w:p>
    <w:p w:rsidR="00C86602" w:rsidRDefault="00C86602" w:rsidP="00C86602">
      <w:pPr>
        <w:rPr>
          <w:b/>
          <w:color w:val="000000"/>
          <w:lang w:val="sv-SE"/>
        </w:rPr>
      </w:pPr>
    </w:p>
    <w:p w:rsidR="00C86602" w:rsidRDefault="00C86602" w:rsidP="00C86602">
      <w:pPr>
        <w:ind w:left="360"/>
        <w:rPr>
          <w:color w:val="000000"/>
          <w:lang w:val="sv-SE"/>
        </w:rPr>
      </w:pPr>
      <w:r>
        <w:rPr>
          <w:color w:val="000000"/>
          <w:lang w:val="sv-SE"/>
        </w:rPr>
        <w:t xml:space="preserve">                        </w:t>
      </w:r>
      <w:r>
        <w:rPr>
          <w:color w:val="000000"/>
          <w:lang w:val="sv-SE"/>
        </w:rPr>
        <w:tab/>
      </w:r>
      <w:r>
        <w:rPr>
          <w:color w:val="000000"/>
          <w:lang w:val="sv-SE"/>
        </w:rPr>
        <w:tab/>
        <w:t xml:space="preserve">               4.894.057</w:t>
      </w:r>
    </w:p>
    <w:p w:rsidR="00C86602" w:rsidRDefault="00751CB3" w:rsidP="00C86602">
      <w:pPr>
        <w:tabs>
          <w:tab w:val="left" w:pos="5460"/>
        </w:tabs>
        <w:rPr>
          <w:color w:val="000000"/>
          <w:lang w:val="sv-SE"/>
        </w:rPr>
      </w:pPr>
      <w:r>
        <w:rPr>
          <w:noProof/>
          <w:color w:val="000000"/>
        </w:rPr>
        <w:pict>
          <v:shape id="_x0000_s1249" type="#_x0000_t32" style="position:absolute;margin-left:130pt;margin-top:7.75pt;width:155.25pt;height:0;z-index:251904512" o:connectortype="straight"/>
        </w:pict>
      </w:r>
      <w:r w:rsidR="00C86602">
        <w:rPr>
          <w:color w:val="000000"/>
          <w:lang w:val="sv-SE"/>
        </w:rPr>
        <w:t xml:space="preserve">      NPM                   =</w:t>
      </w:r>
      <w:r w:rsidR="00C86602">
        <w:rPr>
          <w:color w:val="000000"/>
          <w:lang w:val="sv-SE"/>
        </w:rPr>
        <w:tab/>
        <w:t xml:space="preserve">      X 100%  </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41.884.352</w:t>
      </w:r>
    </w:p>
    <w:p w:rsidR="00C86602" w:rsidRDefault="00C86602" w:rsidP="00C86602">
      <w:pPr>
        <w:rPr>
          <w:color w:val="000000"/>
          <w:lang w:val="sv-SE"/>
        </w:rPr>
      </w:pPr>
      <w:r>
        <w:rPr>
          <w:color w:val="000000"/>
          <w:lang w:val="sv-SE"/>
        </w:rPr>
        <w:t xml:space="preserve">      2011</w:t>
      </w:r>
    </w:p>
    <w:p w:rsidR="00C86602" w:rsidRDefault="00C86602" w:rsidP="00C86602">
      <w:pPr>
        <w:rPr>
          <w:color w:val="000000"/>
          <w:lang w:val="sv-SE"/>
        </w:rPr>
      </w:pPr>
      <w:r>
        <w:rPr>
          <w:color w:val="000000"/>
          <w:lang w:val="sv-SE"/>
        </w:rPr>
        <w:tab/>
        <w:t xml:space="preserve">                      =    11,6% </w:t>
      </w:r>
    </w:p>
    <w:p w:rsidR="00C86602" w:rsidRDefault="00C86602" w:rsidP="00C86602">
      <w:pPr>
        <w:rPr>
          <w:b/>
          <w:color w:val="000000"/>
          <w:lang w:val="sv-SE"/>
        </w:rPr>
      </w:pPr>
    </w:p>
    <w:p w:rsidR="00C86602" w:rsidRDefault="00C86602" w:rsidP="00C86602">
      <w:pPr>
        <w:rPr>
          <w:b/>
          <w:color w:val="000000"/>
          <w:lang w:val="sv-SE"/>
        </w:rPr>
      </w:pPr>
    </w:p>
    <w:p w:rsidR="00C86602" w:rsidRDefault="00C86602" w:rsidP="00C86602">
      <w:pPr>
        <w:rPr>
          <w:color w:val="000000"/>
          <w:lang w:val="sv-SE"/>
        </w:rPr>
      </w:pPr>
      <w:r>
        <w:rPr>
          <w:color w:val="000000"/>
          <w:lang w:val="sv-SE"/>
        </w:rPr>
        <w:t xml:space="preserve">                        </w:t>
      </w:r>
      <w:r>
        <w:rPr>
          <w:color w:val="000000"/>
          <w:lang w:val="sv-SE"/>
        </w:rPr>
        <w:tab/>
      </w:r>
      <w:r>
        <w:rPr>
          <w:color w:val="000000"/>
          <w:lang w:val="sv-SE"/>
        </w:rPr>
        <w:tab/>
        <w:t xml:space="preserve"> Laba Bersih Sesudah Pajak</w:t>
      </w:r>
    </w:p>
    <w:p w:rsidR="00C86602" w:rsidRDefault="00751CB3" w:rsidP="00C86602">
      <w:pPr>
        <w:tabs>
          <w:tab w:val="left" w:pos="5460"/>
        </w:tabs>
        <w:rPr>
          <w:color w:val="000000"/>
          <w:lang w:val="sv-SE"/>
        </w:rPr>
      </w:pPr>
      <w:r>
        <w:rPr>
          <w:noProof/>
          <w:color w:val="000000"/>
        </w:rPr>
        <w:pict>
          <v:shape id="_x0000_s1243" type="#_x0000_t32" style="position:absolute;margin-left:130pt;margin-top:7.75pt;width:155.25pt;height:0;z-index:251898368" o:connectortype="straight"/>
        </w:pict>
      </w:r>
      <w:r w:rsidR="00C86602">
        <w:rPr>
          <w:color w:val="000000"/>
          <w:lang w:val="sv-SE"/>
        </w:rPr>
        <w:t xml:space="preserve">      ROA                   =</w:t>
      </w:r>
      <w:r w:rsidR="00C86602">
        <w:rPr>
          <w:color w:val="000000"/>
          <w:lang w:val="sv-SE"/>
        </w:rPr>
        <w:tab/>
        <w:t xml:space="preserve">        X 100%</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Total Aktiva</w:t>
      </w:r>
    </w:p>
    <w:p w:rsidR="00C86602" w:rsidRPr="00546D9E" w:rsidRDefault="00C86602" w:rsidP="00C86602">
      <w:pPr>
        <w:rPr>
          <w:b/>
          <w:color w:val="000000"/>
          <w:lang w:val="sv-SE"/>
        </w:rPr>
      </w:pPr>
    </w:p>
    <w:p w:rsidR="00C86602" w:rsidRDefault="00C86602" w:rsidP="00C86602">
      <w:pPr>
        <w:ind w:left="360"/>
        <w:rPr>
          <w:color w:val="000000"/>
          <w:lang w:val="sv-SE"/>
        </w:rPr>
      </w:pPr>
      <w:r>
        <w:rPr>
          <w:color w:val="000000"/>
          <w:lang w:val="sv-SE"/>
        </w:rPr>
        <w:t xml:space="preserve">                        </w:t>
      </w:r>
      <w:r>
        <w:rPr>
          <w:color w:val="000000"/>
          <w:lang w:val="sv-SE"/>
        </w:rPr>
        <w:tab/>
      </w:r>
      <w:r>
        <w:rPr>
          <w:color w:val="000000"/>
          <w:lang w:val="sv-SE"/>
        </w:rPr>
        <w:tab/>
        <w:t xml:space="preserve">               1.007.822</w:t>
      </w:r>
    </w:p>
    <w:p w:rsidR="00C86602" w:rsidRDefault="00751CB3" w:rsidP="00C86602">
      <w:pPr>
        <w:tabs>
          <w:tab w:val="left" w:pos="5460"/>
        </w:tabs>
        <w:rPr>
          <w:color w:val="000000"/>
          <w:lang w:val="sv-SE"/>
        </w:rPr>
      </w:pPr>
      <w:r>
        <w:rPr>
          <w:noProof/>
          <w:color w:val="000000"/>
        </w:rPr>
        <w:pict>
          <v:shape id="_x0000_s1244" type="#_x0000_t32" style="position:absolute;margin-left:130pt;margin-top:7.75pt;width:155.25pt;height:0;z-index:251899392" o:connectortype="straight"/>
        </w:pict>
      </w:r>
      <w:r w:rsidR="00C86602">
        <w:rPr>
          <w:color w:val="000000"/>
          <w:lang w:val="sv-SE"/>
        </w:rPr>
        <w:t xml:space="preserve">      ROA                   =</w:t>
      </w:r>
      <w:r w:rsidR="00C86602">
        <w:rPr>
          <w:color w:val="000000"/>
          <w:lang w:val="sv-SE"/>
        </w:rPr>
        <w:tab/>
        <w:t xml:space="preserve">      X 100%  </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21.733.034 </w:t>
      </w:r>
    </w:p>
    <w:p w:rsidR="00C86602" w:rsidRDefault="00C86602" w:rsidP="00C86602">
      <w:pPr>
        <w:rPr>
          <w:color w:val="000000"/>
          <w:lang w:val="sv-SE"/>
        </w:rPr>
      </w:pPr>
      <w:r>
        <w:rPr>
          <w:color w:val="000000"/>
          <w:lang w:val="sv-SE"/>
        </w:rPr>
        <w:t xml:space="preserve">      2006</w:t>
      </w:r>
    </w:p>
    <w:p w:rsidR="00C86602" w:rsidRDefault="00C86602" w:rsidP="00C86602">
      <w:pPr>
        <w:rPr>
          <w:color w:val="000000"/>
          <w:lang w:val="sv-SE"/>
        </w:rPr>
      </w:pPr>
      <w:r>
        <w:rPr>
          <w:color w:val="000000"/>
          <w:lang w:val="sv-SE"/>
        </w:rPr>
        <w:t xml:space="preserve">  </w:t>
      </w:r>
      <w:r>
        <w:rPr>
          <w:color w:val="000000"/>
          <w:lang w:val="sv-SE"/>
        </w:rPr>
        <w:tab/>
        <w:t xml:space="preserve">                      =    4,6% </w:t>
      </w:r>
    </w:p>
    <w:p w:rsidR="00C86602" w:rsidRDefault="00C86602" w:rsidP="00C86602">
      <w:pPr>
        <w:rPr>
          <w:color w:val="000000"/>
          <w:lang w:val="sv-SE"/>
        </w:rPr>
      </w:pPr>
    </w:p>
    <w:p w:rsidR="00C86602" w:rsidRDefault="00C86602" w:rsidP="00C86602">
      <w:pPr>
        <w:ind w:left="360"/>
        <w:rPr>
          <w:color w:val="000000"/>
          <w:lang w:val="sv-SE"/>
        </w:rPr>
      </w:pPr>
      <w:r>
        <w:rPr>
          <w:color w:val="000000"/>
          <w:lang w:val="sv-SE"/>
        </w:rPr>
        <w:t xml:space="preserve">                        </w:t>
      </w:r>
      <w:r>
        <w:rPr>
          <w:color w:val="000000"/>
          <w:lang w:val="sv-SE"/>
        </w:rPr>
        <w:tab/>
      </w:r>
      <w:r>
        <w:rPr>
          <w:color w:val="000000"/>
          <w:lang w:val="sv-SE"/>
        </w:rPr>
        <w:tab/>
        <w:t xml:space="preserve">              1.443.585</w:t>
      </w:r>
    </w:p>
    <w:p w:rsidR="00C86602" w:rsidRDefault="00751CB3" w:rsidP="00C86602">
      <w:pPr>
        <w:tabs>
          <w:tab w:val="left" w:pos="5460"/>
        </w:tabs>
        <w:rPr>
          <w:color w:val="000000"/>
          <w:lang w:val="sv-SE"/>
        </w:rPr>
      </w:pPr>
      <w:r>
        <w:rPr>
          <w:noProof/>
          <w:color w:val="000000"/>
        </w:rPr>
        <w:pict>
          <v:shape id="_x0000_s1245" type="#_x0000_t32" style="position:absolute;margin-left:130pt;margin-top:7.75pt;width:155.25pt;height:0;z-index:251900416" o:connectortype="straight"/>
        </w:pict>
      </w:r>
      <w:r w:rsidR="00C86602">
        <w:rPr>
          <w:color w:val="000000"/>
          <w:lang w:val="sv-SE"/>
        </w:rPr>
        <w:t xml:space="preserve">      ROA                   =</w:t>
      </w:r>
      <w:r w:rsidR="00C86602">
        <w:rPr>
          <w:color w:val="000000"/>
          <w:lang w:val="sv-SE"/>
        </w:rPr>
        <w:tab/>
        <w:t xml:space="preserve">      X 100%  </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23.779.951 </w:t>
      </w:r>
    </w:p>
    <w:p w:rsidR="00C86602" w:rsidRDefault="00C86602" w:rsidP="00C86602">
      <w:pPr>
        <w:rPr>
          <w:color w:val="000000"/>
          <w:lang w:val="sv-SE"/>
        </w:rPr>
      </w:pPr>
      <w:r>
        <w:rPr>
          <w:color w:val="000000"/>
          <w:lang w:val="sv-SE"/>
        </w:rPr>
        <w:t xml:space="preserve">      2007</w:t>
      </w:r>
    </w:p>
    <w:p w:rsidR="00C86602" w:rsidRDefault="00C86602" w:rsidP="00C86602">
      <w:pPr>
        <w:rPr>
          <w:color w:val="000000"/>
          <w:lang w:val="sv-SE"/>
        </w:rPr>
      </w:pPr>
      <w:r>
        <w:rPr>
          <w:color w:val="000000"/>
          <w:lang w:val="sv-SE"/>
        </w:rPr>
        <w:tab/>
      </w:r>
      <w:r>
        <w:rPr>
          <w:color w:val="000000"/>
          <w:lang w:val="sv-SE"/>
        </w:rPr>
        <w:tab/>
        <w:t xml:space="preserve">          =    6% </w:t>
      </w:r>
    </w:p>
    <w:p w:rsidR="00C86602" w:rsidRDefault="00C86602" w:rsidP="00C86602">
      <w:pPr>
        <w:rPr>
          <w:color w:val="000000"/>
          <w:lang w:val="sv-SE"/>
        </w:rPr>
      </w:pPr>
    </w:p>
    <w:p w:rsidR="00C86602" w:rsidRDefault="00C86602" w:rsidP="00C86602">
      <w:pPr>
        <w:ind w:left="360"/>
        <w:rPr>
          <w:color w:val="000000"/>
          <w:lang w:val="sv-SE"/>
        </w:rPr>
      </w:pPr>
      <w:r>
        <w:rPr>
          <w:color w:val="000000"/>
          <w:lang w:val="sv-SE"/>
        </w:rPr>
        <w:t xml:space="preserve">                        </w:t>
      </w:r>
      <w:r>
        <w:rPr>
          <w:color w:val="000000"/>
          <w:lang w:val="sv-SE"/>
        </w:rPr>
        <w:tab/>
      </w:r>
      <w:r>
        <w:rPr>
          <w:color w:val="000000"/>
          <w:lang w:val="sv-SE"/>
        </w:rPr>
        <w:tab/>
        <w:t xml:space="preserve">               1.880.492</w:t>
      </w:r>
    </w:p>
    <w:p w:rsidR="00C86602" w:rsidRDefault="00751CB3" w:rsidP="00C86602">
      <w:pPr>
        <w:tabs>
          <w:tab w:val="left" w:pos="5460"/>
        </w:tabs>
        <w:rPr>
          <w:color w:val="000000"/>
          <w:lang w:val="sv-SE"/>
        </w:rPr>
      </w:pPr>
      <w:r>
        <w:rPr>
          <w:noProof/>
          <w:color w:val="000000"/>
        </w:rPr>
        <w:pict>
          <v:shape id="_x0000_s1246" type="#_x0000_t32" style="position:absolute;margin-left:130pt;margin-top:7.75pt;width:155.25pt;height:0;z-index:251901440" o:connectortype="straight"/>
        </w:pict>
      </w:r>
      <w:r w:rsidR="00C86602">
        <w:rPr>
          <w:color w:val="000000"/>
          <w:lang w:val="sv-SE"/>
        </w:rPr>
        <w:t xml:space="preserve">      ROA                  =</w:t>
      </w:r>
      <w:r w:rsidR="00C86602">
        <w:rPr>
          <w:color w:val="000000"/>
          <w:lang w:val="sv-SE"/>
        </w:rPr>
        <w:tab/>
        <w:t xml:space="preserve">      X 100%  </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24.072.959</w:t>
      </w:r>
    </w:p>
    <w:p w:rsidR="00C86602" w:rsidRDefault="00C86602" w:rsidP="00C86602">
      <w:pPr>
        <w:rPr>
          <w:color w:val="000000"/>
          <w:lang w:val="sv-SE"/>
        </w:rPr>
      </w:pPr>
      <w:r>
        <w:rPr>
          <w:color w:val="000000"/>
          <w:lang w:val="sv-SE"/>
        </w:rPr>
        <w:t xml:space="preserve">      2008</w:t>
      </w:r>
    </w:p>
    <w:p w:rsidR="00C86602" w:rsidRDefault="00C86602" w:rsidP="00C86602">
      <w:pPr>
        <w:rPr>
          <w:color w:val="000000"/>
          <w:lang w:val="sv-SE"/>
        </w:rPr>
      </w:pPr>
      <w:r>
        <w:rPr>
          <w:color w:val="000000"/>
          <w:lang w:val="sv-SE"/>
        </w:rPr>
        <w:t xml:space="preserve">  </w:t>
      </w:r>
      <w:r>
        <w:rPr>
          <w:color w:val="000000"/>
          <w:lang w:val="sv-SE"/>
        </w:rPr>
        <w:tab/>
        <w:t xml:space="preserve">                     =    7,8% </w:t>
      </w:r>
    </w:p>
    <w:p w:rsidR="000F5813" w:rsidRDefault="000F5813" w:rsidP="000F5813">
      <w:pPr>
        <w:rPr>
          <w:color w:val="000000"/>
          <w:lang w:val="sv-SE"/>
        </w:rPr>
      </w:pPr>
    </w:p>
    <w:p w:rsidR="00C86602" w:rsidRDefault="00C86602" w:rsidP="000F5813">
      <w:pPr>
        <w:rPr>
          <w:color w:val="000000"/>
          <w:lang w:val="sv-SE"/>
        </w:rPr>
      </w:pPr>
      <w:r>
        <w:rPr>
          <w:color w:val="000000"/>
          <w:lang w:val="sv-SE"/>
        </w:rPr>
        <w:t xml:space="preserve">                        </w:t>
      </w:r>
      <w:r>
        <w:rPr>
          <w:color w:val="000000"/>
          <w:lang w:val="sv-SE"/>
        </w:rPr>
        <w:tab/>
      </w:r>
      <w:r>
        <w:rPr>
          <w:color w:val="000000"/>
          <w:lang w:val="sv-SE"/>
        </w:rPr>
        <w:tab/>
        <w:t xml:space="preserve">               3.455.702</w:t>
      </w:r>
    </w:p>
    <w:p w:rsidR="00C86602" w:rsidRDefault="00751CB3" w:rsidP="00C86602">
      <w:pPr>
        <w:tabs>
          <w:tab w:val="left" w:pos="5460"/>
        </w:tabs>
        <w:rPr>
          <w:color w:val="000000"/>
          <w:lang w:val="sv-SE"/>
        </w:rPr>
      </w:pPr>
      <w:r>
        <w:rPr>
          <w:noProof/>
          <w:color w:val="000000"/>
        </w:rPr>
        <w:pict>
          <v:shape id="_x0000_s1247" type="#_x0000_t32" style="position:absolute;margin-left:130pt;margin-top:7.75pt;width:155.25pt;height:0;z-index:251902464" o:connectortype="straight"/>
        </w:pict>
      </w:r>
      <w:r w:rsidR="00C86602">
        <w:rPr>
          <w:color w:val="000000"/>
          <w:lang w:val="sv-SE"/>
        </w:rPr>
        <w:t xml:space="preserve">      ROA                  =</w:t>
      </w:r>
      <w:r w:rsidR="00C86602">
        <w:rPr>
          <w:color w:val="000000"/>
          <w:lang w:val="sv-SE"/>
        </w:rPr>
        <w:tab/>
        <w:t xml:space="preserve">      X 100%  </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27.230.965 </w:t>
      </w:r>
    </w:p>
    <w:p w:rsidR="00C86602" w:rsidRDefault="00C86602" w:rsidP="00C86602">
      <w:pPr>
        <w:rPr>
          <w:color w:val="000000"/>
          <w:lang w:val="sv-SE"/>
        </w:rPr>
      </w:pPr>
      <w:r>
        <w:rPr>
          <w:color w:val="000000"/>
          <w:lang w:val="sv-SE"/>
        </w:rPr>
        <w:t xml:space="preserve">      2009</w:t>
      </w:r>
    </w:p>
    <w:p w:rsidR="00C86602" w:rsidRDefault="00C86602" w:rsidP="00C86602">
      <w:pPr>
        <w:rPr>
          <w:color w:val="000000"/>
          <w:lang w:val="sv-SE"/>
        </w:rPr>
      </w:pPr>
      <w:r>
        <w:rPr>
          <w:color w:val="000000"/>
          <w:lang w:val="sv-SE"/>
        </w:rPr>
        <w:tab/>
        <w:t xml:space="preserve">                     =    12,6%</w:t>
      </w:r>
    </w:p>
    <w:p w:rsidR="00C86602" w:rsidRDefault="00C86602" w:rsidP="00C86602">
      <w:pPr>
        <w:rPr>
          <w:color w:val="000000"/>
          <w:lang w:val="sv-SE"/>
        </w:rPr>
      </w:pPr>
    </w:p>
    <w:p w:rsidR="00C86602" w:rsidRDefault="00C86602" w:rsidP="00C86602">
      <w:pPr>
        <w:ind w:left="360"/>
        <w:rPr>
          <w:color w:val="000000"/>
          <w:lang w:val="sv-SE"/>
        </w:rPr>
      </w:pPr>
      <w:r>
        <w:rPr>
          <w:color w:val="000000"/>
          <w:lang w:val="sv-SE"/>
        </w:rPr>
        <w:t xml:space="preserve">                        </w:t>
      </w:r>
      <w:r>
        <w:rPr>
          <w:color w:val="000000"/>
          <w:lang w:val="sv-SE"/>
        </w:rPr>
        <w:tab/>
      </w:r>
      <w:r>
        <w:rPr>
          <w:color w:val="000000"/>
          <w:lang w:val="sv-SE"/>
        </w:rPr>
        <w:tab/>
        <w:t xml:space="preserve">               4.146.282</w:t>
      </w:r>
    </w:p>
    <w:p w:rsidR="00C86602" w:rsidRDefault="00751CB3" w:rsidP="00C86602">
      <w:pPr>
        <w:tabs>
          <w:tab w:val="left" w:pos="5460"/>
        </w:tabs>
        <w:rPr>
          <w:color w:val="000000"/>
          <w:lang w:val="sv-SE"/>
        </w:rPr>
      </w:pPr>
      <w:r>
        <w:rPr>
          <w:noProof/>
          <w:color w:val="000000"/>
        </w:rPr>
        <w:pict>
          <v:shape id="_x0000_s1248" type="#_x0000_t32" style="position:absolute;margin-left:130pt;margin-top:7.75pt;width:155.25pt;height:0;z-index:251903488" o:connectortype="straight"/>
        </w:pict>
      </w:r>
      <w:r w:rsidR="00C86602">
        <w:rPr>
          <w:color w:val="000000"/>
          <w:lang w:val="sv-SE"/>
        </w:rPr>
        <w:t xml:space="preserve">      ROA                   =</w:t>
      </w:r>
      <w:r w:rsidR="00C86602">
        <w:rPr>
          <w:color w:val="000000"/>
          <w:lang w:val="sv-SE"/>
        </w:rPr>
        <w:tab/>
        <w:t xml:space="preserve">      X 100%  </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30.741.679 </w:t>
      </w:r>
    </w:p>
    <w:p w:rsidR="00C86602" w:rsidRDefault="00C86602" w:rsidP="00C86602">
      <w:pPr>
        <w:rPr>
          <w:color w:val="000000"/>
          <w:lang w:val="sv-SE"/>
        </w:rPr>
      </w:pPr>
      <w:r>
        <w:rPr>
          <w:color w:val="000000"/>
          <w:lang w:val="sv-SE"/>
        </w:rPr>
        <w:t xml:space="preserve">      2010</w:t>
      </w:r>
    </w:p>
    <w:p w:rsidR="00C86602" w:rsidRDefault="00C86602" w:rsidP="00C86602">
      <w:pPr>
        <w:rPr>
          <w:color w:val="000000"/>
          <w:lang w:val="sv-SE"/>
        </w:rPr>
      </w:pPr>
      <w:r>
        <w:rPr>
          <w:color w:val="000000"/>
          <w:lang w:val="sv-SE"/>
        </w:rPr>
        <w:tab/>
        <w:t xml:space="preserve">                     =    13% </w:t>
      </w:r>
    </w:p>
    <w:p w:rsidR="00C86602" w:rsidRDefault="00C86602" w:rsidP="00C86602">
      <w:pPr>
        <w:rPr>
          <w:color w:val="000000"/>
          <w:lang w:val="sv-SE"/>
        </w:rPr>
      </w:pPr>
    </w:p>
    <w:p w:rsidR="00C86602" w:rsidRDefault="00C86602" w:rsidP="00C86602">
      <w:pPr>
        <w:ind w:left="360"/>
        <w:rPr>
          <w:color w:val="000000"/>
          <w:lang w:val="sv-SE"/>
        </w:rPr>
      </w:pPr>
      <w:r>
        <w:rPr>
          <w:color w:val="000000"/>
          <w:lang w:val="sv-SE"/>
        </w:rPr>
        <w:t xml:space="preserve">                        </w:t>
      </w:r>
      <w:r>
        <w:rPr>
          <w:color w:val="000000"/>
          <w:lang w:val="sv-SE"/>
        </w:rPr>
        <w:tab/>
      </w:r>
      <w:r>
        <w:rPr>
          <w:color w:val="000000"/>
          <w:lang w:val="sv-SE"/>
        </w:rPr>
        <w:tab/>
        <w:t xml:space="preserve">               4.894.057</w:t>
      </w:r>
    </w:p>
    <w:p w:rsidR="00C86602" w:rsidRDefault="00751CB3" w:rsidP="00C86602">
      <w:pPr>
        <w:tabs>
          <w:tab w:val="left" w:pos="5460"/>
        </w:tabs>
        <w:rPr>
          <w:color w:val="000000"/>
          <w:lang w:val="sv-SE"/>
        </w:rPr>
      </w:pPr>
      <w:r>
        <w:rPr>
          <w:noProof/>
          <w:color w:val="000000"/>
        </w:rPr>
        <w:pict>
          <v:shape id="_x0000_s1250" type="#_x0000_t32" style="position:absolute;margin-left:130pt;margin-top:7.75pt;width:155.25pt;height:0;z-index:251905536" o:connectortype="straight"/>
        </w:pict>
      </w:r>
      <w:r w:rsidR="00C86602">
        <w:rPr>
          <w:color w:val="000000"/>
          <w:lang w:val="sv-SE"/>
        </w:rPr>
        <w:t xml:space="preserve">      ROA                   =</w:t>
      </w:r>
      <w:r w:rsidR="00C86602">
        <w:rPr>
          <w:color w:val="000000"/>
          <w:lang w:val="sv-SE"/>
        </w:rPr>
        <w:tab/>
        <w:t xml:space="preserve">      X 100%  </w:t>
      </w:r>
    </w:p>
    <w:p w:rsidR="00C86602" w:rsidRDefault="00C86602" w:rsidP="00C86602">
      <w:pPr>
        <w:rPr>
          <w:color w:val="000000"/>
          <w:lang w:val="sv-SE"/>
        </w:rPr>
      </w:pPr>
      <w:r>
        <w:rPr>
          <w:color w:val="000000"/>
          <w:lang w:val="sv-SE"/>
        </w:rPr>
        <w:tab/>
      </w:r>
      <w:r>
        <w:rPr>
          <w:color w:val="000000"/>
          <w:lang w:val="sv-SE"/>
        </w:rPr>
        <w:tab/>
      </w:r>
      <w:r>
        <w:rPr>
          <w:color w:val="000000"/>
          <w:lang w:val="sv-SE"/>
        </w:rPr>
        <w:tab/>
        <w:t xml:space="preserve">                          39.088.705</w:t>
      </w:r>
    </w:p>
    <w:p w:rsidR="00C86602" w:rsidRDefault="00C86602" w:rsidP="00C86602">
      <w:pPr>
        <w:rPr>
          <w:color w:val="000000"/>
          <w:lang w:val="sv-SE"/>
        </w:rPr>
      </w:pPr>
      <w:r>
        <w:rPr>
          <w:color w:val="000000"/>
          <w:lang w:val="sv-SE"/>
        </w:rPr>
        <w:t xml:space="preserve">      2011</w:t>
      </w:r>
    </w:p>
    <w:p w:rsidR="00310EBF" w:rsidRDefault="00C86602" w:rsidP="00310EBF">
      <w:pPr>
        <w:rPr>
          <w:color w:val="000000"/>
          <w:lang w:val="sv-SE"/>
        </w:rPr>
      </w:pPr>
      <w:r>
        <w:rPr>
          <w:color w:val="000000"/>
          <w:lang w:val="sv-SE"/>
        </w:rPr>
        <w:tab/>
        <w:t xml:space="preserve">                     =    12,5% </w:t>
      </w:r>
    </w:p>
    <w:p w:rsidR="00310EBF" w:rsidRDefault="00310EBF" w:rsidP="00310EBF">
      <w:pPr>
        <w:rPr>
          <w:color w:val="000000"/>
          <w:lang w:val="sv-SE"/>
        </w:rPr>
      </w:pPr>
    </w:p>
    <w:p w:rsidR="009E5210" w:rsidRDefault="00C0657F" w:rsidP="009E5210">
      <w:pPr>
        <w:jc w:val="center"/>
        <w:rPr>
          <w:color w:val="000000"/>
          <w:lang w:val="sv-SE"/>
        </w:rPr>
      </w:pPr>
      <w:r>
        <w:rPr>
          <w:color w:val="000000"/>
          <w:lang w:val="sv-SE"/>
        </w:rPr>
        <w:t>Tabel 7</w:t>
      </w:r>
    </w:p>
    <w:p w:rsidR="009E5210" w:rsidRDefault="009E5210" w:rsidP="009E5210">
      <w:pPr>
        <w:jc w:val="center"/>
        <w:rPr>
          <w:color w:val="000000"/>
          <w:lang w:val="sv-SE"/>
        </w:rPr>
      </w:pPr>
      <w:r>
        <w:rPr>
          <w:color w:val="000000"/>
          <w:lang w:val="sv-SE"/>
        </w:rPr>
        <w:t>Rekapitulasi Perhitungan</w:t>
      </w:r>
    </w:p>
    <w:p w:rsidR="009E5210" w:rsidRDefault="009E5210" w:rsidP="009E5210">
      <w:pPr>
        <w:jc w:val="center"/>
        <w:rPr>
          <w:color w:val="000000"/>
          <w:lang w:val="sv-SE"/>
        </w:rPr>
      </w:pPr>
      <w:r>
        <w:rPr>
          <w:color w:val="000000"/>
          <w:lang w:val="sv-SE"/>
        </w:rPr>
        <w:t>Rasio Profitabilitas</w:t>
      </w:r>
      <w:r w:rsidR="00F956CE">
        <w:rPr>
          <w:color w:val="000000"/>
          <w:lang w:val="sv-SE"/>
        </w:rPr>
        <w:t xml:space="preserve"> PT Gudang Garam, Tbk</w:t>
      </w:r>
      <w:r>
        <w:rPr>
          <w:color w:val="000000"/>
          <w:lang w:val="sv-SE"/>
        </w:rPr>
        <w:t xml:space="preserve"> Tahun 2006-2010</w:t>
      </w:r>
    </w:p>
    <w:tbl>
      <w:tblPr>
        <w:tblStyle w:val="TableGrid"/>
        <w:tblW w:w="0" w:type="auto"/>
        <w:tblLook w:val="04A0"/>
      </w:tblPr>
      <w:tblGrid>
        <w:gridCol w:w="1908"/>
        <w:gridCol w:w="2880"/>
        <w:gridCol w:w="2970"/>
      </w:tblGrid>
      <w:tr w:rsidR="009E5210" w:rsidTr="009E34EF">
        <w:trPr>
          <w:trHeight w:val="294"/>
        </w:trPr>
        <w:tc>
          <w:tcPr>
            <w:tcW w:w="1908" w:type="dxa"/>
            <w:vMerge w:val="restart"/>
          </w:tcPr>
          <w:p w:rsidR="009E5210" w:rsidRDefault="009E5210" w:rsidP="009E34EF">
            <w:pPr>
              <w:spacing w:line="360" w:lineRule="auto"/>
              <w:jc w:val="center"/>
              <w:rPr>
                <w:color w:val="000000"/>
                <w:lang w:val="sv-SE"/>
              </w:rPr>
            </w:pPr>
          </w:p>
          <w:p w:rsidR="009E5210" w:rsidRDefault="009E5210" w:rsidP="009E34EF">
            <w:pPr>
              <w:spacing w:line="360" w:lineRule="auto"/>
              <w:jc w:val="center"/>
              <w:rPr>
                <w:color w:val="000000"/>
                <w:lang w:val="sv-SE"/>
              </w:rPr>
            </w:pPr>
            <w:r>
              <w:rPr>
                <w:color w:val="000000"/>
                <w:lang w:val="sv-SE"/>
              </w:rPr>
              <w:t>Tahun</w:t>
            </w:r>
          </w:p>
        </w:tc>
        <w:tc>
          <w:tcPr>
            <w:tcW w:w="5850" w:type="dxa"/>
            <w:gridSpan w:val="2"/>
            <w:tcBorders>
              <w:bottom w:val="single" w:sz="4" w:space="0" w:color="auto"/>
            </w:tcBorders>
          </w:tcPr>
          <w:p w:rsidR="009E5210" w:rsidRDefault="009E5210" w:rsidP="009E34EF">
            <w:pPr>
              <w:spacing w:line="360" w:lineRule="auto"/>
              <w:jc w:val="center"/>
              <w:rPr>
                <w:color w:val="000000"/>
                <w:lang w:val="sv-SE"/>
              </w:rPr>
            </w:pPr>
            <w:r>
              <w:rPr>
                <w:color w:val="000000"/>
                <w:lang w:val="sv-SE"/>
              </w:rPr>
              <w:t>Rasio</w:t>
            </w:r>
          </w:p>
        </w:tc>
      </w:tr>
      <w:tr w:rsidR="009E5210" w:rsidTr="009E34EF">
        <w:trPr>
          <w:trHeight w:val="206"/>
        </w:trPr>
        <w:tc>
          <w:tcPr>
            <w:tcW w:w="1908" w:type="dxa"/>
            <w:vMerge/>
          </w:tcPr>
          <w:p w:rsidR="009E5210" w:rsidRDefault="009E5210" w:rsidP="009E34EF">
            <w:pPr>
              <w:spacing w:line="360" w:lineRule="auto"/>
              <w:jc w:val="center"/>
              <w:rPr>
                <w:color w:val="000000"/>
                <w:lang w:val="sv-SE"/>
              </w:rPr>
            </w:pPr>
          </w:p>
        </w:tc>
        <w:tc>
          <w:tcPr>
            <w:tcW w:w="2880" w:type="dxa"/>
            <w:tcBorders>
              <w:top w:val="single" w:sz="4" w:space="0" w:color="auto"/>
            </w:tcBorders>
          </w:tcPr>
          <w:p w:rsidR="009E5210" w:rsidRDefault="009E5210" w:rsidP="009E5210">
            <w:pPr>
              <w:spacing w:line="276" w:lineRule="auto"/>
              <w:jc w:val="center"/>
              <w:rPr>
                <w:color w:val="000000"/>
                <w:lang w:val="sv-SE"/>
              </w:rPr>
            </w:pPr>
            <w:r>
              <w:rPr>
                <w:color w:val="000000"/>
                <w:lang w:val="sv-SE"/>
              </w:rPr>
              <w:t>NPM</w:t>
            </w:r>
          </w:p>
          <w:p w:rsidR="009E5210" w:rsidRDefault="009E5210" w:rsidP="009E34EF">
            <w:pPr>
              <w:spacing w:line="276" w:lineRule="auto"/>
              <w:jc w:val="center"/>
              <w:rPr>
                <w:color w:val="000000"/>
                <w:lang w:val="sv-SE"/>
              </w:rPr>
            </w:pPr>
            <w:r>
              <w:rPr>
                <w:color w:val="000000"/>
                <w:lang w:val="sv-SE"/>
              </w:rPr>
              <w:t>(%)</w:t>
            </w:r>
          </w:p>
        </w:tc>
        <w:tc>
          <w:tcPr>
            <w:tcW w:w="2970" w:type="dxa"/>
            <w:tcBorders>
              <w:top w:val="single" w:sz="4" w:space="0" w:color="auto"/>
            </w:tcBorders>
          </w:tcPr>
          <w:p w:rsidR="009E5210" w:rsidRPr="006017FD" w:rsidRDefault="009E5210" w:rsidP="009E34EF">
            <w:pPr>
              <w:spacing w:line="276" w:lineRule="auto"/>
              <w:jc w:val="center"/>
              <w:rPr>
                <w:color w:val="000000"/>
                <w:lang w:val="sv-SE"/>
              </w:rPr>
            </w:pPr>
            <w:r>
              <w:t>ROA</w:t>
            </w:r>
          </w:p>
          <w:p w:rsidR="009E5210" w:rsidRDefault="009E5210" w:rsidP="009E34EF">
            <w:pPr>
              <w:spacing w:line="276" w:lineRule="auto"/>
              <w:jc w:val="center"/>
              <w:rPr>
                <w:color w:val="000000"/>
                <w:lang w:val="sv-SE"/>
              </w:rPr>
            </w:pPr>
            <w:r>
              <w:rPr>
                <w:color w:val="000000"/>
                <w:lang w:val="sv-SE"/>
              </w:rPr>
              <w:t>(%)</w:t>
            </w:r>
          </w:p>
        </w:tc>
      </w:tr>
      <w:tr w:rsidR="009E5210" w:rsidTr="009E34EF">
        <w:tc>
          <w:tcPr>
            <w:tcW w:w="1908" w:type="dxa"/>
          </w:tcPr>
          <w:p w:rsidR="009E5210" w:rsidRDefault="009E5210" w:rsidP="009E34EF">
            <w:pPr>
              <w:spacing w:line="360" w:lineRule="auto"/>
              <w:jc w:val="center"/>
              <w:rPr>
                <w:color w:val="000000"/>
                <w:lang w:val="sv-SE"/>
              </w:rPr>
            </w:pPr>
            <w:r>
              <w:rPr>
                <w:color w:val="000000"/>
                <w:lang w:val="sv-SE"/>
              </w:rPr>
              <w:t>2006</w:t>
            </w:r>
          </w:p>
        </w:tc>
        <w:tc>
          <w:tcPr>
            <w:tcW w:w="2880" w:type="dxa"/>
          </w:tcPr>
          <w:p w:rsidR="009E5210" w:rsidRDefault="009E5210" w:rsidP="009E34EF">
            <w:pPr>
              <w:spacing w:line="360" w:lineRule="auto"/>
              <w:jc w:val="center"/>
              <w:rPr>
                <w:color w:val="000000"/>
                <w:lang w:val="sv-SE"/>
              </w:rPr>
            </w:pPr>
            <w:r>
              <w:rPr>
                <w:color w:val="000000"/>
                <w:lang w:val="sv-SE"/>
              </w:rPr>
              <w:t>3,8</w:t>
            </w:r>
          </w:p>
        </w:tc>
        <w:tc>
          <w:tcPr>
            <w:tcW w:w="2970" w:type="dxa"/>
          </w:tcPr>
          <w:p w:rsidR="009E5210" w:rsidRDefault="00B31C28" w:rsidP="009E34EF">
            <w:pPr>
              <w:spacing w:line="360" w:lineRule="auto"/>
              <w:jc w:val="center"/>
              <w:rPr>
                <w:color w:val="000000"/>
                <w:lang w:val="sv-SE"/>
              </w:rPr>
            </w:pPr>
            <w:r>
              <w:rPr>
                <w:color w:val="000000"/>
                <w:lang w:val="sv-SE"/>
              </w:rPr>
              <w:t>4,6</w:t>
            </w:r>
          </w:p>
        </w:tc>
      </w:tr>
      <w:tr w:rsidR="009E5210" w:rsidTr="009E34EF">
        <w:tc>
          <w:tcPr>
            <w:tcW w:w="1908" w:type="dxa"/>
          </w:tcPr>
          <w:p w:rsidR="009E5210" w:rsidRDefault="009E5210" w:rsidP="009E34EF">
            <w:pPr>
              <w:spacing w:line="360" w:lineRule="auto"/>
              <w:jc w:val="center"/>
              <w:rPr>
                <w:color w:val="000000"/>
                <w:lang w:val="sv-SE"/>
              </w:rPr>
            </w:pPr>
            <w:r>
              <w:rPr>
                <w:color w:val="000000"/>
                <w:lang w:val="sv-SE"/>
              </w:rPr>
              <w:t>2007</w:t>
            </w:r>
          </w:p>
        </w:tc>
        <w:tc>
          <w:tcPr>
            <w:tcW w:w="2880" w:type="dxa"/>
          </w:tcPr>
          <w:p w:rsidR="009E5210" w:rsidRDefault="007906DE" w:rsidP="009E34EF">
            <w:pPr>
              <w:spacing w:line="360" w:lineRule="auto"/>
              <w:jc w:val="center"/>
              <w:rPr>
                <w:color w:val="000000"/>
                <w:lang w:val="sv-SE"/>
              </w:rPr>
            </w:pPr>
            <w:r>
              <w:rPr>
                <w:color w:val="000000"/>
                <w:lang w:val="sv-SE"/>
              </w:rPr>
              <w:t>5,2</w:t>
            </w:r>
          </w:p>
        </w:tc>
        <w:tc>
          <w:tcPr>
            <w:tcW w:w="2970" w:type="dxa"/>
          </w:tcPr>
          <w:p w:rsidR="009E5210" w:rsidRDefault="00B31C28" w:rsidP="009E34EF">
            <w:pPr>
              <w:spacing w:line="360" w:lineRule="auto"/>
              <w:jc w:val="center"/>
              <w:rPr>
                <w:color w:val="000000"/>
                <w:lang w:val="sv-SE"/>
              </w:rPr>
            </w:pPr>
            <w:r>
              <w:rPr>
                <w:color w:val="000000"/>
                <w:lang w:val="sv-SE"/>
              </w:rPr>
              <w:t>6</w:t>
            </w:r>
          </w:p>
        </w:tc>
      </w:tr>
      <w:tr w:rsidR="009E5210" w:rsidTr="009E34EF">
        <w:tc>
          <w:tcPr>
            <w:tcW w:w="1908" w:type="dxa"/>
          </w:tcPr>
          <w:p w:rsidR="009E5210" w:rsidRDefault="009E5210" w:rsidP="009E34EF">
            <w:pPr>
              <w:spacing w:line="360" w:lineRule="auto"/>
              <w:jc w:val="center"/>
              <w:rPr>
                <w:color w:val="000000"/>
                <w:lang w:val="sv-SE"/>
              </w:rPr>
            </w:pPr>
            <w:r>
              <w:rPr>
                <w:color w:val="000000"/>
                <w:lang w:val="sv-SE"/>
              </w:rPr>
              <w:t>2008</w:t>
            </w:r>
          </w:p>
        </w:tc>
        <w:tc>
          <w:tcPr>
            <w:tcW w:w="2880" w:type="dxa"/>
          </w:tcPr>
          <w:p w:rsidR="009E5210" w:rsidRDefault="007906DE" w:rsidP="009E34EF">
            <w:pPr>
              <w:spacing w:line="360" w:lineRule="auto"/>
              <w:jc w:val="center"/>
              <w:rPr>
                <w:color w:val="000000"/>
                <w:lang w:val="sv-SE"/>
              </w:rPr>
            </w:pPr>
            <w:r>
              <w:rPr>
                <w:color w:val="000000"/>
                <w:lang w:val="sv-SE"/>
              </w:rPr>
              <w:t>6,2</w:t>
            </w:r>
          </w:p>
        </w:tc>
        <w:tc>
          <w:tcPr>
            <w:tcW w:w="2970" w:type="dxa"/>
          </w:tcPr>
          <w:p w:rsidR="009E5210" w:rsidRDefault="00B31C28" w:rsidP="009E34EF">
            <w:pPr>
              <w:spacing w:line="360" w:lineRule="auto"/>
              <w:jc w:val="center"/>
              <w:rPr>
                <w:color w:val="000000"/>
                <w:lang w:val="sv-SE"/>
              </w:rPr>
            </w:pPr>
            <w:r>
              <w:rPr>
                <w:color w:val="000000"/>
                <w:lang w:val="sv-SE"/>
              </w:rPr>
              <w:t>7,8</w:t>
            </w:r>
          </w:p>
        </w:tc>
      </w:tr>
      <w:tr w:rsidR="009E5210" w:rsidTr="009E34EF">
        <w:tc>
          <w:tcPr>
            <w:tcW w:w="1908" w:type="dxa"/>
          </w:tcPr>
          <w:p w:rsidR="009E5210" w:rsidRDefault="009E5210" w:rsidP="009E34EF">
            <w:pPr>
              <w:spacing w:line="360" w:lineRule="auto"/>
              <w:jc w:val="center"/>
              <w:rPr>
                <w:color w:val="000000"/>
                <w:lang w:val="sv-SE"/>
              </w:rPr>
            </w:pPr>
            <w:r>
              <w:rPr>
                <w:color w:val="000000"/>
                <w:lang w:val="sv-SE"/>
              </w:rPr>
              <w:t>2009</w:t>
            </w:r>
          </w:p>
        </w:tc>
        <w:tc>
          <w:tcPr>
            <w:tcW w:w="2880" w:type="dxa"/>
          </w:tcPr>
          <w:p w:rsidR="009E5210" w:rsidRDefault="007906DE" w:rsidP="009E34EF">
            <w:pPr>
              <w:spacing w:line="360" w:lineRule="auto"/>
              <w:jc w:val="center"/>
              <w:rPr>
                <w:color w:val="000000"/>
                <w:lang w:val="sv-SE"/>
              </w:rPr>
            </w:pPr>
            <w:r>
              <w:rPr>
                <w:color w:val="000000"/>
                <w:lang w:val="sv-SE"/>
              </w:rPr>
              <w:t>10,4</w:t>
            </w:r>
          </w:p>
        </w:tc>
        <w:tc>
          <w:tcPr>
            <w:tcW w:w="2970" w:type="dxa"/>
          </w:tcPr>
          <w:p w:rsidR="009E5210" w:rsidRDefault="00041D7B" w:rsidP="009E34EF">
            <w:pPr>
              <w:spacing w:line="360" w:lineRule="auto"/>
              <w:jc w:val="center"/>
              <w:rPr>
                <w:color w:val="000000"/>
                <w:lang w:val="sv-SE"/>
              </w:rPr>
            </w:pPr>
            <w:r>
              <w:rPr>
                <w:color w:val="000000"/>
                <w:lang w:val="sv-SE"/>
              </w:rPr>
              <w:t>12,6</w:t>
            </w:r>
          </w:p>
        </w:tc>
      </w:tr>
      <w:tr w:rsidR="009E5210" w:rsidTr="0056282F">
        <w:trPr>
          <w:trHeight w:val="225"/>
        </w:trPr>
        <w:tc>
          <w:tcPr>
            <w:tcW w:w="1908" w:type="dxa"/>
            <w:tcBorders>
              <w:bottom w:val="single" w:sz="4" w:space="0" w:color="auto"/>
            </w:tcBorders>
          </w:tcPr>
          <w:p w:rsidR="009E5210" w:rsidRDefault="009E5210" w:rsidP="009E34EF">
            <w:pPr>
              <w:spacing w:line="360" w:lineRule="auto"/>
              <w:jc w:val="center"/>
              <w:rPr>
                <w:color w:val="000000"/>
                <w:lang w:val="sv-SE"/>
              </w:rPr>
            </w:pPr>
            <w:r>
              <w:rPr>
                <w:color w:val="000000"/>
                <w:lang w:val="sv-SE"/>
              </w:rPr>
              <w:t>2010</w:t>
            </w:r>
          </w:p>
        </w:tc>
        <w:tc>
          <w:tcPr>
            <w:tcW w:w="2880" w:type="dxa"/>
            <w:tcBorders>
              <w:bottom w:val="single" w:sz="4" w:space="0" w:color="auto"/>
            </w:tcBorders>
          </w:tcPr>
          <w:p w:rsidR="009E5210" w:rsidRDefault="00F54A4E" w:rsidP="009E34EF">
            <w:pPr>
              <w:spacing w:line="360" w:lineRule="auto"/>
              <w:jc w:val="center"/>
              <w:rPr>
                <w:color w:val="000000"/>
                <w:lang w:val="sv-SE"/>
              </w:rPr>
            </w:pPr>
            <w:r>
              <w:rPr>
                <w:color w:val="000000"/>
                <w:lang w:val="sv-SE"/>
              </w:rPr>
              <w:t>11</w:t>
            </w:r>
          </w:p>
        </w:tc>
        <w:tc>
          <w:tcPr>
            <w:tcW w:w="2970" w:type="dxa"/>
            <w:tcBorders>
              <w:bottom w:val="single" w:sz="4" w:space="0" w:color="auto"/>
            </w:tcBorders>
          </w:tcPr>
          <w:p w:rsidR="009E5210" w:rsidRDefault="008451B8" w:rsidP="009E34EF">
            <w:pPr>
              <w:spacing w:line="360" w:lineRule="auto"/>
              <w:jc w:val="center"/>
              <w:rPr>
                <w:color w:val="000000"/>
                <w:lang w:val="sv-SE"/>
              </w:rPr>
            </w:pPr>
            <w:r>
              <w:rPr>
                <w:color w:val="000000"/>
                <w:lang w:val="sv-SE"/>
              </w:rPr>
              <w:t>13,4</w:t>
            </w:r>
          </w:p>
        </w:tc>
      </w:tr>
      <w:tr w:rsidR="0056282F" w:rsidTr="0056282F">
        <w:trPr>
          <w:trHeight w:val="165"/>
        </w:trPr>
        <w:tc>
          <w:tcPr>
            <w:tcW w:w="1908" w:type="dxa"/>
            <w:tcBorders>
              <w:top w:val="single" w:sz="4" w:space="0" w:color="auto"/>
            </w:tcBorders>
          </w:tcPr>
          <w:p w:rsidR="0056282F" w:rsidRDefault="008552B1" w:rsidP="009E34EF">
            <w:pPr>
              <w:spacing w:line="360" w:lineRule="auto"/>
              <w:jc w:val="center"/>
              <w:rPr>
                <w:color w:val="000000"/>
                <w:lang w:val="sv-SE"/>
              </w:rPr>
            </w:pPr>
            <w:r>
              <w:rPr>
                <w:color w:val="000000"/>
                <w:lang w:val="sv-SE"/>
              </w:rPr>
              <w:t>2011</w:t>
            </w:r>
          </w:p>
        </w:tc>
        <w:tc>
          <w:tcPr>
            <w:tcW w:w="2880" w:type="dxa"/>
            <w:tcBorders>
              <w:top w:val="single" w:sz="4" w:space="0" w:color="auto"/>
            </w:tcBorders>
          </w:tcPr>
          <w:p w:rsidR="0056282F" w:rsidRDefault="008552B1" w:rsidP="009E34EF">
            <w:pPr>
              <w:spacing w:line="360" w:lineRule="auto"/>
              <w:jc w:val="center"/>
              <w:rPr>
                <w:color w:val="000000"/>
                <w:lang w:val="sv-SE"/>
              </w:rPr>
            </w:pPr>
            <w:r>
              <w:rPr>
                <w:color w:val="000000"/>
                <w:lang w:val="sv-SE"/>
              </w:rPr>
              <w:t>11,6</w:t>
            </w:r>
          </w:p>
        </w:tc>
        <w:tc>
          <w:tcPr>
            <w:tcW w:w="2970" w:type="dxa"/>
            <w:tcBorders>
              <w:top w:val="single" w:sz="4" w:space="0" w:color="auto"/>
            </w:tcBorders>
          </w:tcPr>
          <w:p w:rsidR="0056282F" w:rsidRDefault="008552B1" w:rsidP="009E34EF">
            <w:pPr>
              <w:spacing w:line="360" w:lineRule="auto"/>
              <w:jc w:val="center"/>
              <w:rPr>
                <w:color w:val="000000"/>
                <w:lang w:val="sv-SE"/>
              </w:rPr>
            </w:pPr>
            <w:r>
              <w:rPr>
                <w:color w:val="000000"/>
                <w:lang w:val="sv-SE"/>
              </w:rPr>
              <w:t>12,5</w:t>
            </w:r>
          </w:p>
        </w:tc>
      </w:tr>
    </w:tbl>
    <w:p w:rsidR="008F28FD" w:rsidRDefault="009E5210" w:rsidP="006418A6">
      <w:pPr>
        <w:spacing w:line="480" w:lineRule="auto"/>
        <w:jc w:val="both"/>
      </w:pPr>
      <w:r w:rsidRPr="003E0DE6">
        <w:t>Sumber : Hasil Olahan Data Tahun 2012</w:t>
      </w:r>
    </w:p>
    <w:p w:rsidR="008E580C" w:rsidRDefault="00517CEB" w:rsidP="006704FB">
      <w:pPr>
        <w:tabs>
          <w:tab w:val="left" w:pos="720"/>
        </w:tabs>
        <w:spacing w:line="480" w:lineRule="auto"/>
        <w:ind w:firstLine="720"/>
        <w:jc w:val="both"/>
      </w:pPr>
      <w:r>
        <w:t xml:space="preserve">Rasio Profitabilitas akan memberikan jawaban akhir tentang efektivitas manajemen perusahaan, rasio ini memberikan gambaran tentang tingkat efektivitas pengelolaan perusahaan. Untuk kelangsungan suatu perusahaan ditekankan pada profitabilitas karena tanpa adanya keuntungan akan sulit untuk menarik modal dari luar. Para kreditur, pemilik perusahaan dan terutama pihak manajemen perusahaan </w:t>
      </w:r>
      <w:r w:rsidR="00CC60C7">
        <w:lastRenderedPageBreak/>
        <w:t xml:space="preserve">berusaha meningkatkan keuntungan ini, karena pada umumnya tujuan pokok suatu perusahaan dalan melaksanakan kegiatannya yaitu mengoptimalkan laba perusahaan dan menjaga kontinuitas perusahaan. </w:t>
      </w:r>
    </w:p>
    <w:p w:rsidR="00FD324D" w:rsidRDefault="008E580C" w:rsidP="002D7B91">
      <w:pPr>
        <w:tabs>
          <w:tab w:val="left" w:pos="720"/>
        </w:tabs>
        <w:spacing w:line="480" w:lineRule="auto"/>
        <w:ind w:firstLine="360"/>
        <w:jc w:val="both"/>
      </w:pPr>
      <w:r>
        <w:tab/>
      </w:r>
      <w:r w:rsidR="00E063C8">
        <w:t xml:space="preserve">Rasio </w:t>
      </w:r>
      <w:r>
        <w:t xml:space="preserve">Profitabilitas adalah kemampuan perusahaan dalam hubungannya dengan penjualan, total aktiva, maupun modal sendiri. Profitabilitas atau efisiensi adalah rasio untuk mengukur efisiensi penggunaan aktiva perusahaan atau mungkin juga dikaitkan dengan efisiensi penjualan yang berhasil diciptakannya. Efektivitas manajemen yang ditunjukkanoleh laba yang dihasilkan dari perusahaan atau investasi perusahaan. Selanjutnya profitabilitas adalah kemampuan suatu perusahaan untuk menghasilkan laba dibandingkan dengan aktiva atau modal perusahaan yang digunakan selama periode tertentu dan dinyatakan dengan persentase. </w:t>
      </w:r>
    </w:p>
    <w:p w:rsidR="002F7D03" w:rsidRDefault="00517CEB" w:rsidP="006704FB">
      <w:pPr>
        <w:tabs>
          <w:tab w:val="left" w:pos="720"/>
        </w:tabs>
        <w:spacing w:line="480" w:lineRule="auto"/>
        <w:ind w:firstLine="720"/>
        <w:jc w:val="both"/>
      </w:pPr>
      <w:r>
        <w:t xml:space="preserve"> </w:t>
      </w:r>
      <w:r w:rsidR="00C34729">
        <w:t>Margin laba bersih (</w:t>
      </w:r>
      <w:r w:rsidR="00C34729" w:rsidRPr="00C34729">
        <w:rPr>
          <w:i/>
        </w:rPr>
        <w:t>Net Profit Margin</w:t>
      </w:r>
      <w:r w:rsidR="00C34729">
        <w:t xml:space="preserve">) digunakan untuk mengukur besarnya laba bersih yang dicapai dari sejumlah penjualan tertentu. </w:t>
      </w:r>
      <w:r w:rsidR="002D7B91">
        <w:t>Berdasarkan hasil perhitungan NPM tersebut di atas, setiap 1 penjualan menghasilkan keuntungan sebesar 3,8% pada tahun 2006, tahun</w:t>
      </w:r>
      <w:r w:rsidR="0055311F">
        <w:t xml:space="preserve"> 2007 mengalami peningkatan </w:t>
      </w:r>
      <w:r w:rsidR="002D7B91">
        <w:t>sebesar 5,2%, tahun 2008</w:t>
      </w:r>
      <w:r w:rsidR="0055311F">
        <w:t xml:space="preserve"> mengalami peningkatan</w:t>
      </w:r>
      <w:r w:rsidR="002D7B91">
        <w:t xml:space="preserve"> sebesar 6,2%, tahun 2009</w:t>
      </w:r>
      <w:r w:rsidR="0055311F">
        <w:t xml:space="preserve"> juga mengalami peningkatan</w:t>
      </w:r>
      <w:r w:rsidR="000F5813">
        <w:t xml:space="preserve"> sebesar 10,4%, </w:t>
      </w:r>
      <w:r w:rsidR="002D7B91">
        <w:t>tahun 2010</w:t>
      </w:r>
      <w:r w:rsidR="0055311F">
        <w:t xml:space="preserve"> juga mengalami peningkatan</w:t>
      </w:r>
      <w:r w:rsidR="002D7B91">
        <w:t xml:space="preserve"> sebesar 11%</w:t>
      </w:r>
      <w:r w:rsidR="000F5813">
        <w:t>, dan</w:t>
      </w:r>
      <w:r w:rsidR="000F5813" w:rsidRPr="000F5813">
        <w:t xml:space="preserve"> </w:t>
      </w:r>
      <w:r w:rsidR="000F5813">
        <w:t>tahun 2011 juga mengalami peningkatan sebesar 11,6%</w:t>
      </w:r>
      <w:r w:rsidR="002D7B91">
        <w:t xml:space="preserve">. </w:t>
      </w:r>
      <w:r w:rsidR="00BD7668">
        <w:t>Secara keseluruhan rasio ini dinyatakan baik karena nilai</w:t>
      </w:r>
      <w:r w:rsidR="0055311F">
        <w:t>nya mengalami peningkatan dari tahun ke tahun</w:t>
      </w:r>
      <w:r w:rsidR="00BD7668">
        <w:t xml:space="preserve">. </w:t>
      </w:r>
    </w:p>
    <w:p w:rsidR="00517CEB" w:rsidRDefault="002D7B91" w:rsidP="006704FB">
      <w:pPr>
        <w:tabs>
          <w:tab w:val="left" w:pos="720"/>
        </w:tabs>
        <w:spacing w:line="480" w:lineRule="auto"/>
        <w:ind w:firstLine="720"/>
        <w:jc w:val="both"/>
      </w:pPr>
      <w:r>
        <w:t>Sedangkan</w:t>
      </w:r>
      <w:r w:rsidR="00C34729">
        <w:t xml:space="preserve"> </w:t>
      </w:r>
      <w:r w:rsidR="00C34729" w:rsidRPr="00C34729">
        <w:rPr>
          <w:i/>
        </w:rPr>
        <w:t>Return On Total Assets</w:t>
      </w:r>
      <w:r>
        <w:t xml:space="preserve"> </w:t>
      </w:r>
      <w:r w:rsidR="00C34729">
        <w:t>(</w:t>
      </w:r>
      <w:r>
        <w:t>ROA</w:t>
      </w:r>
      <w:r w:rsidR="00C34729">
        <w:t>) digunakan untuk mengukur kemampuan perusahaan dalam menghasilkan</w:t>
      </w:r>
      <w:r w:rsidR="00E6088E">
        <w:t xml:space="preserve"> keuntungan dengan penggunaan keseluruhan aktiva yang dimiliki oleh perusahaan.</w:t>
      </w:r>
      <w:r>
        <w:t xml:space="preserve"> sesuai dengan hasil perhitungan </w:t>
      </w:r>
      <w:r>
        <w:lastRenderedPageBreak/>
        <w:t>menjelaskan bahwa dengan menggunakan 1 aktiva akan menghasilkan laba bersih setelah pajak sebesar 4,6% pada tahun 2006, tahun 2007</w:t>
      </w:r>
      <w:r w:rsidR="00175AA1">
        <w:t xml:space="preserve"> mengalami peningkatan</w:t>
      </w:r>
      <w:r>
        <w:t xml:space="preserve"> sebesar 6%, tahun 2008</w:t>
      </w:r>
      <w:r w:rsidR="00175AA1">
        <w:t xml:space="preserve"> juga mengalami peningkatan</w:t>
      </w:r>
      <w:r>
        <w:t xml:space="preserve"> sebesar 7,8%, tahun 2009</w:t>
      </w:r>
      <w:r w:rsidR="00175AA1">
        <w:t xml:space="preserve"> mengalami peningkatan</w:t>
      </w:r>
      <w:r>
        <w:t xml:space="preserve"> sebesar 12,6%, dan tahun 2010</w:t>
      </w:r>
      <w:r w:rsidR="00175AA1">
        <w:t xml:space="preserve"> mengalami peningkatan</w:t>
      </w:r>
      <w:r>
        <w:t xml:space="preserve"> sebesar 13,4%.</w:t>
      </w:r>
      <w:r w:rsidR="00296B54">
        <w:t xml:space="preserve"> Kemudian pada tahun 2011 mengalami penurunan sebesar 12,5% . jika dilihat dari tahun 2006 sampai 2010 rasio ini dapat dikatakan baik karena terus mengalami peningkatan setiap tahunnya namun pada tahun 2011 rasionya dikatakan kurang baik karena mengalami penurunan. </w:t>
      </w:r>
    </w:p>
    <w:p w:rsidR="00C00482" w:rsidRDefault="00C00482" w:rsidP="00160A98">
      <w:pPr>
        <w:spacing w:line="480" w:lineRule="auto"/>
        <w:jc w:val="both"/>
      </w:pPr>
    </w:p>
    <w:p w:rsidR="006F58C8" w:rsidRDefault="006F58C8" w:rsidP="00160A98">
      <w:pPr>
        <w:spacing w:line="480" w:lineRule="auto"/>
        <w:jc w:val="both"/>
      </w:pPr>
    </w:p>
    <w:p w:rsidR="005D303C" w:rsidRDefault="005D303C" w:rsidP="00160A98">
      <w:pPr>
        <w:spacing w:line="480" w:lineRule="auto"/>
        <w:jc w:val="both"/>
      </w:pPr>
    </w:p>
    <w:p w:rsidR="00332819" w:rsidRDefault="00332819" w:rsidP="00160A98">
      <w:pPr>
        <w:spacing w:line="480" w:lineRule="auto"/>
        <w:jc w:val="both"/>
      </w:pPr>
    </w:p>
    <w:p w:rsidR="00A10303" w:rsidRDefault="00A10303" w:rsidP="00160A98">
      <w:pPr>
        <w:spacing w:line="480" w:lineRule="auto"/>
        <w:jc w:val="both"/>
      </w:pPr>
    </w:p>
    <w:p w:rsidR="00A10303" w:rsidRDefault="00A10303" w:rsidP="00160A98">
      <w:pPr>
        <w:spacing w:line="480" w:lineRule="auto"/>
        <w:jc w:val="both"/>
      </w:pPr>
    </w:p>
    <w:p w:rsidR="00A10303" w:rsidRDefault="00A10303" w:rsidP="00160A98">
      <w:pPr>
        <w:spacing w:line="480" w:lineRule="auto"/>
        <w:jc w:val="both"/>
      </w:pPr>
    </w:p>
    <w:p w:rsidR="00A10303" w:rsidRDefault="00A10303" w:rsidP="00160A98">
      <w:pPr>
        <w:spacing w:line="480" w:lineRule="auto"/>
        <w:jc w:val="both"/>
      </w:pPr>
    </w:p>
    <w:p w:rsidR="00A10303" w:rsidRDefault="00A10303" w:rsidP="00160A98">
      <w:pPr>
        <w:spacing w:line="480" w:lineRule="auto"/>
        <w:jc w:val="both"/>
      </w:pPr>
    </w:p>
    <w:p w:rsidR="00A10303" w:rsidRDefault="00A10303" w:rsidP="00160A98">
      <w:pPr>
        <w:spacing w:line="480" w:lineRule="auto"/>
        <w:jc w:val="both"/>
      </w:pPr>
    </w:p>
    <w:p w:rsidR="00A10303" w:rsidRDefault="00A10303" w:rsidP="00160A98">
      <w:pPr>
        <w:spacing w:line="480" w:lineRule="auto"/>
        <w:jc w:val="both"/>
      </w:pPr>
    </w:p>
    <w:p w:rsidR="006704FB" w:rsidRDefault="006704FB" w:rsidP="00160A98">
      <w:pPr>
        <w:spacing w:line="480" w:lineRule="auto"/>
        <w:jc w:val="both"/>
      </w:pPr>
    </w:p>
    <w:p w:rsidR="00706776" w:rsidRDefault="00706776" w:rsidP="00160A98">
      <w:pPr>
        <w:spacing w:line="480" w:lineRule="auto"/>
        <w:jc w:val="both"/>
      </w:pPr>
    </w:p>
    <w:p w:rsidR="00604571" w:rsidRDefault="00604571" w:rsidP="00160A98">
      <w:pPr>
        <w:spacing w:line="480" w:lineRule="auto"/>
        <w:jc w:val="both"/>
      </w:pPr>
    </w:p>
    <w:p w:rsidR="00706776" w:rsidRDefault="00706776" w:rsidP="00160A98">
      <w:pPr>
        <w:spacing w:line="480" w:lineRule="auto"/>
        <w:jc w:val="both"/>
      </w:pPr>
    </w:p>
    <w:p w:rsidR="00BC61A2" w:rsidRPr="003E0DE6" w:rsidRDefault="00BC61A2" w:rsidP="00BC61A2">
      <w:pPr>
        <w:tabs>
          <w:tab w:val="left" w:pos="360"/>
          <w:tab w:val="left" w:pos="540"/>
          <w:tab w:val="left" w:pos="630"/>
          <w:tab w:val="left" w:pos="1440"/>
        </w:tabs>
        <w:spacing w:line="720" w:lineRule="auto"/>
        <w:jc w:val="center"/>
        <w:rPr>
          <w:b/>
        </w:rPr>
      </w:pPr>
      <w:r w:rsidRPr="003E0DE6">
        <w:rPr>
          <w:b/>
        </w:rPr>
        <w:lastRenderedPageBreak/>
        <w:t>BAB V</w:t>
      </w:r>
    </w:p>
    <w:p w:rsidR="00BC61A2" w:rsidRPr="003E0DE6" w:rsidRDefault="00BC61A2" w:rsidP="00BC61A2">
      <w:pPr>
        <w:tabs>
          <w:tab w:val="left" w:pos="360"/>
          <w:tab w:val="left" w:pos="540"/>
          <w:tab w:val="left" w:pos="630"/>
          <w:tab w:val="left" w:pos="1440"/>
        </w:tabs>
        <w:spacing w:line="720" w:lineRule="auto"/>
        <w:jc w:val="center"/>
        <w:rPr>
          <w:b/>
        </w:rPr>
      </w:pPr>
      <w:r w:rsidRPr="003E0DE6">
        <w:rPr>
          <w:b/>
        </w:rPr>
        <w:t>KESIMPULAN DAN SARAN</w:t>
      </w:r>
    </w:p>
    <w:p w:rsidR="00BC61A2" w:rsidRPr="003E0DE6" w:rsidRDefault="00BC61A2" w:rsidP="00BC61A2">
      <w:pPr>
        <w:pStyle w:val="ListParagraph"/>
        <w:numPr>
          <w:ilvl w:val="4"/>
          <w:numId w:val="36"/>
        </w:numPr>
        <w:tabs>
          <w:tab w:val="left" w:pos="360"/>
          <w:tab w:val="left" w:pos="540"/>
          <w:tab w:val="left" w:pos="630"/>
          <w:tab w:val="left" w:pos="1440"/>
        </w:tabs>
        <w:spacing w:line="480" w:lineRule="auto"/>
        <w:ind w:left="360"/>
        <w:jc w:val="both"/>
        <w:rPr>
          <w:b/>
        </w:rPr>
      </w:pPr>
      <w:r w:rsidRPr="003E0DE6">
        <w:rPr>
          <w:b/>
        </w:rPr>
        <w:t>Kesimpulan</w:t>
      </w:r>
    </w:p>
    <w:p w:rsidR="00710E6D" w:rsidRDefault="00BC61A2" w:rsidP="00BC61A2">
      <w:pPr>
        <w:pStyle w:val="ListParagraph"/>
        <w:numPr>
          <w:ilvl w:val="0"/>
          <w:numId w:val="37"/>
        </w:numPr>
        <w:spacing w:line="480" w:lineRule="auto"/>
        <w:jc w:val="both"/>
      </w:pPr>
      <w:r>
        <w:t xml:space="preserve">Rasio likuiditas yang dihasilkan perusahaan selama </w:t>
      </w:r>
      <w:r w:rsidR="004731B4">
        <w:t>lima tahun yaitu tahun 2006-2011</w:t>
      </w:r>
      <w:r w:rsidR="00752FCE">
        <w:t xml:space="preserve"> menunjukkan</w:t>
      </w:r>
      <w:r>
        <w:t xml:space="preserve"> sesuai dengan teori dikatakan bahwa perusahaan ini likuid karena dia mampu membayar semua utang jangka pendeknya yang akan jatuh tempo serta mempunyai likuiditas yang baik</w:t>
      </w:r>
      <w:r w:rsidR="006F3250">
        <w:t xml:space="preserve">, karena tiap tahunnya mengalami peningkatan dan jumlah terbesar </w:t>
      </w:r>
      <w:r w:rsidR="006F3250" w:rsidRPr="00C06D25">
        <w:rPr>
          <w:i/>
        </w:rPr>
        <w:t>current ratio</w:t>
      </w:r>
      <w:r w:rsidR="006F3250">
        <w:t xml:space="preserve"> sebesar 270 pada tahun 2010 nilainya</w:t>
      </w:r>
      <w:r w:rsidR="00E01176">
        <w:t xml:space="preserve"> dan pada tahun 2011 nilainya mencapai 224 </w:t>
      </w:r>
      <w:r w:rsidR="006F3250">
        <w:t xml:space="preserve">di atas 200%. </w:t>
      </w:r>
    </w:p>
    <w:p w:rsidR="00DD61B4" w:rsidRDefault="00BC61A2" w:rsidP="00BC61A2">
      <w:pPr>
        <w:pStyle w:val="ListParagraph"/>
        <w:numPr>
          <w:ilvl w:val="0"/>
          <w:numId w:val="37"/>
        </w:numPr>
        <w:spacing w:line="480" w:lineRule="auto"/>
        <w:jc w:val="both"/>
      </w:pPr>
      <w:r>
        <w:t>Rasio Aktivitas menunjukkan seberapa efektif perusahaan dalam menggunakan sumber-sumber dana yang ada dalam perusahaan. Sesuai hasil yang diperoleh, perusahaan menunjukkan</w:t>
      </w:r>
      <w:r w:rsidR="00C916EE">
        <w:t xml:space="preserve"> perkembangan</w:t>
      </w:r>
      <w:r>
        <w:t xml:space="preserve"> perputaran yang sangat efisien dan efektif</w:t>
      </w:r>
      <w:r w:rsidR="00C916EE">
        <w:t xml:space="preserve"> meskipun sesekali berfluktuasi,</w:t>
      </w:r>
      <w:r>
        <w:t xml:space="preserve"> dalam artian bahwa ada keseimbangan sehingga dana dalam suatu perusahaan</w:t>
      </w:r>
      <w:r w:rsidR="00ED72F1">
        <w:t xml:space="preserve"> kurang yang</w:t>
      </w:r>
      <w:r>
        <w:t xml:space="preserve"> menganggur sehingga dapat meningkatkan laba. </w:t>
      </w:r>
    </w:p>
    <w:p w:rsidR="008D74E1" w:rsidRDefault="00DD61B4" w:rsidP="00BC61A2">
      <w:pPr>
        <w:pStyle w:val="ListParagraph"/>
        <w:numPr>
          <w:ilvl w:val="0"/>
          <w:numId w:val="37"/>
        </w:numPr>
        <w:spacing w:line="480" w:lineRule="auto"/>
        <w:jc w:val="both"/>
      </w:pPr>
      <w:r>
        <w:t>Rasio Solvabilitas selama lima tahun</w:t>
      </w:r>
      <w:r w:rsidR="005F6297">
        <w:t xml:space="preserve"> ya</w:t>
      </w:r>
      <w:r w:rsidR="00C916EE">
        <w:t>itu tahun 2006 sampai tahun 2011</w:t>
      </w:r>
      <w:r>
        <w:t xml:space="preserve"> mengalami peningkatan</w:t>
      </w:r>
      <w:r w:rsidR="005F6297">
        <w:t xml:space="preserve"> yang berfluktuasi</w:t>
      </w:r>
      <w:r w:rsidR="005D6E73">
        <w:t>,</w:t>
      </w:r>
      <w:r w:rsidR="00C7082C">
        <w:t xml:space="preserve"> hal ini menunjukkan bahwa resiko keuangan perusahaan semakin besar yang berarti bahwa aktiva perusahaan yang didanai oleh hutang juga semakin besar,</w:t>
      </w:r>
      <w:r w:rsidR="005D6E73">
        <w:t xml:space="preserve"> dari perkembangan </w:t>
      </w:r>
      <w:r w:rsidR="005D6E73" w:rsidRPr="00C7082C">
        <w:rPr>
          <w:i/>
        </w:rPr>
        <w:t>debt ratio</w:t>
      </w:r>
      <w:r w:rsidR="00C916EE">
        <w:t xml:space="preserve"> tahun 2006 sampai 2011</w:t>
      </w:r>
      <w:r w:rsidR="00C7082C">
        <w:t xml:space="preserve"> menunjukkan bahwa tingkat rasio mengalami peningkatan yang berfluktuasi, hal ini terjadi kar</w:t>
      </w:r>
      <w:r w:rsidR="005D6E73">
        <w:t>ena</w:t>
      </w:r>
      <w:r w:rsidR="00C7082C">
        <w:t xml:space="preserve"> </w:t>
      </w:r>
      <w:r w:rsidR="005D6E73">
        <w:t xml:space="preserve">jumlah hutang dan aktiva </w:t>
      </w:r>
      <w:r w:rsidR="005D6E73">
        <w:lastRenderedPageBreak/>
        <w:t>selalu meningkat dari tahun ke tahun</w:t>
      </w:r>
      <w:r w:rsidR="00C7082C">
        <w:t>. Total debt to equity ratio perusah</w:t>
      </w:r>
      <w:r w:rsidR="00C916EE">
        <w:t>aan mulai tahun 2006 sampai 2011</w:t>
      </w:r>
      <w:r w:rsidR="00C7082C">
        <w:t xml:space="preserve"> menunjukkan bahwa tingkat rasio yang dihasilkan terus mengalami peningkatan, hal ini terjadi karena total hutang</w:t>
      </w:r>
      <w:r w:rsidR="00E009C7">
        <w:t xml:space="preserve"> dari tahun ke tahun selalu mengalami kenaikan, tetapi naiknya total aktiva hanya sedikit. Hal ini menunjukkan bahw</w:t>
      </w:r>
      <w:r w:rsidR="003F7B68">
        <w:t>a perusahaan semakin beresiko</w:t>
      </w:r>
      <w:r w:rsidR="00E009C7">
        <w:t xml:space="preserve"> untuk mendanai perusahaan dengan modal yang dimilikinya sendiri. Oleh karena itu perusahaan perlu untuk menjual aktiva tetap yang dimilikinya untuk menutup semua hutang-hutangnya. </w:t>
      </w:r>
      <w:r w:rsidR="00C7082C">
        <w:t xml:space="preserve"> </w:t>
      </w:r>
    </w:p>
    <w:p w:rsidR="0015501A" w:rsidRDefault="0066567F" w:rsidP="0015501A">
      <w:pPr>
        <w:pStyle w:val="ListParagraph"/>
        <w:numPr>
          <w:ilvl w:val="0"/>
          <w:numId w:val="37"/>
        </w:numPr>
        <w:spacing w:line="480" w:lineRule="auto"/>
        <w:jc w:val="both"/>
      </w:pPr>
      <w:r>
        <w:t xml:space="preserve">Profitabilitas yang </w:t>
      </w:r>
      <w:r w:rsidR="003F7B68">
        <w:t>diperoleh perusahaan selama enam</w:t>
      </w:r>
      <w:r>
        <w:t xml:space="preserve"> tahun ya</w:t>
      </w:r>
      <w:r w:rsidR="003F7B68">
        <w:t>itu tahun 2006 sampai tahun 2011</w:t>
      </w:r>
      <w:r>
        <w:t xml:space="preserve"> mengala</w:t>
      </w:r>
      <w:r w:rsidR="005F6297">
        <w:t xml:space="preserve">mi peningkatan sehingga dapat dikatakan kemampuan Perusahaan dalam </w:t>
      </w:r>
      <w:r>
        <w:t xml:space="preserve"> penjualan, total aktiva maupun modal sendiri sudah cukup optimal dalam memperoleh keuntungan dari hasil penjualannya. </w:t>
      </w:r>
      <w:r w:rsidR="0015501A">
        <w:t xml:space="preserve"> </w:t>
      </w:r>
    </w:p>
    <w:p w:rsidR="00604571" w:rsidRDefault="00604571" w:rsidP="00604571">
      <w:pPr>
        <w:pStyle w:val="ListParagraph"/>
        <w:spacing w:line="480" w:lineRule="auto"/>
        <w:jc w:val="both"/>
      </w:pPr>
    </w:p>
    <w:p w:rsidR="0015501A" w:rsidRDefault="00D40384" w:rsidP="0015501A">
      <w:pPr>
        <w:pStyle w:val="ListParagraph"/>
        <w:numPr>
          <w:ilvl w:val="4"/>
          <w:numId w:val="36"/>
        </w:numPr>
        <w:spacing w:line="480" w:lineRule="auto"/>
        <w:ind w:left="360"/>
        <w:jc w:val="both"/>
      </w:pPr>
      <w:r>
        <w:t>Saran-saran</w:t>
      </w:r>
    </w:p>
    <w:p w:rsidR="0015501A" w:rsidRDefault="0015501A" w:rsidP="0015501A">
      <w:pPr>
        <w:pStyle w:val="ListParagraph"/>
        <w:numPr>
          <w:ilvl w:val="5"/>
          <w:numId w:val="36"/>
        </w:numPr>
        <w:spacing w:line="480" w:lineRule="auto"/>
        <w:ind w:left="720"/>
        <w:jc w:val="both"/>
      </w:pPr>
      <w:r>
        <w:t xml:space="preserve">Rasio Likuiditas yang di alami perusahaan pertahunnya mengalami peningkatan sehingga di sarankan kepada perusahaan supaya di pertahankan. </w:t>
      </w:r>
    </w:p>
    <w:p w:rsidR="00BC61A2" w:rsidRDefault="00531D54" w:rsidP="0015501A">
      <w:pPr>
        <w:pStyle w:val="ListParagraph"/>
        <w:numPr>
          <w:ilvl w:val="5"/>
          <w:numId w:val="36"/>
        </w:numPr>
        <w:spacing w:line="480" w:lineRule="auto"/>
        <w:ind w:left="720"/>
        <w:jc w:val="both"/>
      </w:pPr>
      <w:r>
        <w:t xml:space="preserve">Disarankan kepada perusahaan agar sedapat mungkin dapat meningkatkan kinerja keuangannya sehingga dapat meningkatkan kegiatan operasional perusahaan yang dapat menunjang kontinuitas perusahaan.  </w:t>
      </w:r>
    </w:p>
    <w:p w:rsidR="00BC61A2" w:rsidRDefault="00BC61A2" w:rsidP="00BC61A2">
      <w:pPr>
        <w:spacing w:line="480" w:lineRule="auto"/>
        <w:jc w:val="both"/>
      </w:pPr>
    </w:p>
    <w:p w:rsidR="00BC61A2" w:rsidRDefault="00BC61A2" w:rsidP="00BC61A2">
      <w:pPr>
        <w:spacing w:line="480" w:lineRule="auto"/>
        <w:jc w:val="both"/>
      </w:pPr>
    </w:p>
    <w:p w:rsidR="00A10303" w:rsidRDefault="00A10303" w:rsidP="00160A98">
      <w:pPr>
        <w:spacing w:line="480" w:lineRule="auto"/>
        <w:jc w:val="both"/>
      </w:pPr>
    </w:p>
    <w:p w:rsidR="00604571" w:rsidRPr="00A9642E" w:rsidRDefault="00604571" w:rsidP="00160A98">
      <w:pPr>
        <w:spacing w:line="480" w:lineRule="auto"/>
        <w:jc w:val="both"/>
        <w:rPr>
          <w:color w:val="000000"/>
          <w:lang w:val="sv-SE"/>
        </w:rPr>
      </w:pPr>
    </w:p>
    <w:p w:rsidR="00160A98" w:rsidRPr="00961334" w:rsidRDefault="00160A98" w:rsidP="00961334">
      <w:pPr>
        <w:spacing w:after="200"/>
        <w:jc w:val="center"/>
        <w:rPr>
          <w:b/>
        </w:rPr>
      </w:pPr>
      <w:r w:rsidRPr="00961334">
        <w:rPr>
          <w:b/>
        </w:rPr>
        <w:lastRenderedPageBreak/>
        <w:t>DAFTAR PUSTAKA</w:t>
      </w:r>
    </w:p>
    <w:p w:rsidR="00961334" w:rsidRDefault="00961334" w:rsidP="003F6E16">
      <w:pPr>
        <w:tabs>
          <w:tab w:val="left" w:pos="426"/>
        </w:tabs>
        <w:jc w:val="both"/>
      </w:pPr>
    </w:p>
    <w:p w:rsidR="003F6E16" w:rsidRDefault="003F6E16" w:rsidP="00160A98">
      <w:pPr>
        <w:tabs>
          <w:tab w:val="left" w:pos="426"/>
        </w:tabs>
        <w:ind w:left="720" w:hanging="720"/>
        <w:jc w:val="both"/>
      </w:pPr>
    </w:p>
    <w:p w:rsidR="00160A98" w:rsidRPr="00A9642E" w:rsidRDefault="00160A98" w:rsidP="00160A98">
      <w:pPr>
        <w:tabs>
          <w:tab w:val="left" w:pos="426"/>
        </w:tabs>
        <w:ind w:left="720" w:hanging="720"/>
        <w:jc w:val="both"/>
      </w:pPr>
      <w:r w:rsidRPr="00A9642E">
        <w:t xml:space="preserve">Alimsyah dan Panji. 2006. Kamus Istilah </w:t>
      </w:r>
      <w:r w:rsidRPr="00A9642E">
        <w:rPr>
          <w:i/>
        </w:rPr>
        <w:t>Keuangan dan Perbankan</w:t>
      </w:r>
      <w:r w:rsidRPr="00A9642E">
        <w:t>. Bandung : Yrama widya</w:t>
      </w:r>
    </w:p>
    <w:p w:rsidR="00160A98" w:rsidRPr="00A9642E" w:rsidRDefault="00160A98" w:rsidP="00160A98">
      <w:pPr>
        <w:tabs>
          <w:tab w:val="left" w:pos="426"/>
        </w:tabs>
        <w:ind w:left="720" w:hanging="720"/>
        <w:jc w:val="both"/>
      </w:pPr>
    </w:p>
    <w:p w:rsidR="00160A98" w:rsidRDefault="00160A98" w:rsidP="00160A98">
      <w:pPr>
        <w:ind w:left="851" w:hanging="851"/>
        <w:jc w:val="both"/>
      </w:pPr>
      <w:r w:rsidRPr="00A9642E">
        <w:t xml:space="preserve">Astuti, Dewi, 2004. </w:t>
      </w:r>
      <w:r w:rsidRPr="00A9642E">
        <w:rPr>
          <w:i/>
        </w:rPr>
        <w:t>Manajemen Keuangan Perusahaan</w:t>
      </w:r>
      <w:r w:rsidRPr="00A9642E">
        <w:t>. Cetaka Pertama. Jakarta :Ghalia Indonesia</w:t>
      </w:r>
    </w:p>
    <w:p w:rsidR="00160A98" w:rsidRPr="00A9642E" w:rsidRDefault="00160A98" w:rsidP="00160A98">
      <w:pPr>
        <w:ind w:left="851" w:hanging="851"/>
        <w:jc w:val="both"/>
      </w:pPr>
    </w:p>
    <w:p w:rsidR="00160A98" w:rsidRPr="00A9642E" w:rsidRDefault="00160A98" w:rsidP="00160A98">
      <w:pPr>
        <w:tabs>
          <w:tab w:val="left" w:pos="426"/>
        </w:tabs>
        <w:ind w:left="720" w:hanging="720"/>
        <w:jc w:val="both"/>
      </w:pPr>
      <w:r w:rsidRPr="00A9642E">
        <w:t xml:space="preserve">Harapan, Sofyan Syafri. 2001. </w:t>
      </w:r>
      <w:r w:rsidRPr="00A9642E">
        <w:rPr>
          <w:i/>
        </w:rPr>
        <w:t>Analisis Kritis atas Laporan Keuangan</w:t>
      </w:r>
      <w:r w:rsidRPr="00A9642E">
        <w:t>. Jakarta : PT. Raja Grafindo.</w:t>
      </w:r>
    </w:p>
    <w:p w:rsidR="00160A98" w:rsidRPr="00A9642E" w:rsidRDefault="00160A98" w:rsidP="00160A98">
      <w:pPr>
        <w:tabs>
          <w:tab w:val="left" w:pos="426"/>
        </w:tabs>
        <w:ind w:left="720" w:hanging="720"/>
        <w:jc w:val="both"/>
      </w:pPr>
    </w:p>
    <w:p w:rsidR="00160A98" w:rsidRDefault="00160A98" w:rsidP="00160A98">
      <w:pPr>
        <w:tabs>
          <w:tab w:val="left" w:pos="426"/>
        </w:tabs>
        <w:spacing w:line="480" w:lineRule="auto"/>
        <w:ind w:left="720" w:hanging="720"/>
        <w:jc w:val="both"/>
      </w:pPr>
      <w:r w:rsidRPr="00A9642E">
        <w:t xml:space="preserve">Halim, Abdul. 2003. </w:t>
      </w:r>
      <w:r w:rsidRPr="00A9642E">
        <w:rPr>
          <w:i/>
        </w:rPr>
        <w:t>Analisi Investasi</w:t>
      </w:r>
      <w:r w:rsidRPr="00A9642E">
        <w:t>. Edisi ke-1. Jakarta : Salemba Empat</w:t>
      </w:r>
    </w:p>
    <w:p w:rsidR="00961334" w:rsidRPr="00A9642E" w:rsidRDefault="00961334" w:rsidP="00160A98">
      <w:pPr>
        <w:tabs>
          <w:tab w:val="left" w:pos="426"/>
        </w:tabs>
        <w:spacing w:line="480" w:lineRule="auto"/>
        <w:ind w:left="720" w:hanging="720"/>
        <w:jc w:val="both"/>
      </w:pPr>
      <w:r>
        <w:t xml:space="preserve">James Van Horn, and John M. Wachowicz, 1997. </w:t>
      </w:r>
      <w:r w:rsidRPr="003F6E16">
        <w:rPr>
          <w:i/>
        </w:rPr>
        <w:t>Prinsip-Prinsip Manajemen Keuangan, Terj. Heru Sutojo</w:t>
      </w:r>
      <w:r>
        <w:t xml:space="preserve">, Edisi Kesembilan. Jakarta : Salemba Empat  </w:t>
      </w:r>
    </w:p>
    <w:p w:rsidR="00160A98" w:rsidRDefault="00160A98" w:rsidP="00160A98">
      <w:pPr>
        <w:ind w:left="720" w:hanging="720"/>
        <w:jc w:val="both"/>
        <w:rPr>
          <w:color w:val="000000"/>
          <w:lang w:val="sv-SE"/>
        </w:rPr>
      </w:pPr>
      <w:r w:rsidRPr="00A9642E">
        <w:rPr>
          <w:color w:val="000000"/>
          <w:lang w:val="sv-SE"/>
        </w:rPr>
        <w:t>Jumingan, 2006.</w:t>
      </w:r>
      <w:r w:rsidRPr="00A9642E">
        <w:rPr>
          <w:i/>
          <w:color w:val="000000"/>
          <w:lang w:val="sv-SE"/>
        </w:rPr>
        <w:t>Analisis Laporan Keuangan</w:t>
      </w:r>
      <w:r w:rsidRPr="00A9642E">
        <w:rPr>
          <w:color w:val="000000"/>
          <w:lang w:val="sv-SE"/>
        </w:rPr>
        <w:t xml:space="preserve">. Cetakan Pertama. Jakarta : Bumi     </w:t>
      </w:r>
      <w:r>
        <w:rPr>
          <w:color w:val="000000"/>
          <w:lang w:val="sv-SE"/>
        </w:rPr>
        <w:t xml:space="preserve">      </w:t>
      </w:r>
      <w:r w:rsidRPr="00A9642E">
        <w:rPr>
          <w:color w:val="000000"/>
          <w:lang w:val="sv-SE"/>
        </w:rPr>
        <w:t xml:space="preserve">Aksara </w:t>
      </w:r>
    </w:p>
    <w:p w:rsidR="00160A98" w:rsidRPr="00CD02A4" w:rsidRDefault="00160A98" w:rsidP="00160A98">
      <w:pPr>
        <w:ind w:left="851" w:hanging="851"/>
        <w:jc w:val="both"/>
        <w:rPr>
          <w:color w:val="000000"/>
          <w:lang w:val="sv-SE"/>
        </w:rPr>
      </w:pPr>
    </w:p>
    <w:p w:rsidR="00160A98" w:rsidRPr="00CD02A4" w:rsidRDefault="00160A98" w:rsidP="00160A98">
      <w:pPr>
        <w:tabs>
          <w:tab w:val="left" w:pos="426"/>
        </w:tabs>
        <w:spacing w:line="480" w:lineRule="auto"/>
        <w:ind w:left="720" w:hanging="720"/>
        <w:jc w:val="both"/>
      </w:pPr>
      <w:r w:rsidRPr="00A9642E">
        <w:t xml:space="preserve">Kasmir. 2008. </w:t>
      </w:r>
      <w:r w:rsidRPr="00A9642E">
        <w:rPr>
          <w:i/>
        </w:rPr>
        <w:t>Analisis Laporan Keuangan</w:t>
      </w:r>
      <w:r w:rsidRPr="00A9642E">
        <w:t>. Jakarta : Rajawali Pers</w:t>
      </w:r>
    </w:p>
    <w:p w:rsidR="003F6E16" w:rsidRPr="00A9642E" w:rsidRDefault="003F6E16" w:rsidP="003F6E16">
      <w:pPr>
        <w:spacing w:line="480" w:lineRule="auto"/>
        <w:jc w:val="both"/>
      </w:pPr>
      <w:r w:rsidRPr="00A9642E">
        <w:t xml:space="preserve">Martono, dan Harjito, Agus. 2005. </w:t>
      </w:r>
      <w:r w:rsidRPr="00A9642E">
        <w:rPr>
          <w:i/>
        </w:rPr>
        <w:t>Manajemen Keuangan</w:t>
      </w:r>
      <w:r w:rsidRPr="00A9642E">
        <w:t xml:space="preserve">. Yogjakarta </w:t>
      </w:r>
    </w:p>
    <w:p w:rsidR="00160A98" w:rsidRPr="003F6E16" w:rsidRDefault="00160A98" w:rsidP="003F6E16">
      <w:pPr>
        <w:spacing w:line="480" w:lineRule="auto"/>
        <w:jc w:val="both"/>
      </w:pPr>
      <w:r w:rsidRPr="00A9642E">
        <w:t xml:space="preserve">Munawir,2004. </w:t>
      </w:r>
      <w:r w:rsidRPr="00A9642E">
        <w:rPr>
          <w:i/>
        </w:rPr>
        <w:t>Analisa Laporan Keuangan</w:t>
      </w:r>
      <w:r w:rsidRPr="00A9642E">
        <w:t>. Edisi Keempat. Cetakan Kedelapan. Yogjakarta :Liberty.</w:t>
      </w:r>
    </w:p>
    <w:p w:rsidR="00160A98" w:rsidRPr="00A9642E" w:rsidRDefault="00160A98" w:rsidP="00160A98">
      <w:pPr>
        <w:ind w:left="851" w:hanging="851"/>
        <w:jc w:val="both"/>
        <w:rPr>
          <w:color w:val="000000"/>
          <w:lang w:val="sv-SE"/>
        </w:rPr>
      </w:pPr>
      <w:r w:rsidRPr="00A9642E">
        <w:rPr>
          <w:color w:val="000000"/>
          <w:lang w:val="sv-SE"/>
        </w:rPr>
        <w:t xml:space="preserve">Muslich, 2003. </w:t>
      </w:r>
      <w:r w:rsidRPr="00A9642E">
        <w:rPr>
          <w:i/>
          <w:color w:val="000000"/>
          <w:lang w:val="sv-SE"/>
        </w:rPr>
        <w:t>Manajemen Keuangan Modern :analisis perencanaan, dan kebijaksanaan.</w:t>
      </w:r>
      <w:r w:rsidRPr="00A9642E">
        <w:rPr>
          <w:color w:val="000000"/>
          <w:lang w:val="sv-SE"/>
        </w:rPr>
        <w:t xml:space="preserve"> Jakarta : Bumi Aksara </w:t>
      </w:r>
    </w:p>
    <w:p w:rsidR="00160A98" w:rsidRDefault="00160A98" w:rsidP="00160A98">
      <w:pPr>
        <w:ind w:left="851" w:hanging="851"/>
        <w:jc w:val="both"/>
      </w:pPr>
    </w:p>
    <w:p w:rsidR="00160A98" w:rsidRPr="00A9642E" w:rsidRDefault="00160A98" w:rsidP="00160A98">
      <w:pPr>
        <w:ind w:left="851" w:hanging="851"/>
        <w:jc w:val="both"/>
      </w:pPr>
      <w:r w:rsidRPr="00A9642E">
        <w:t xml:space="preserve">Rahardjo,Budi, 2005. </w:t>
      </w:r>
      <w:r w:rsidRPr="00A9642E">
        <w:rPr>
          <w:i/>
        </w:rPr>
        <w:t>Laporan Keuangan Perusahaan</w:t>
      </w:r>
      <w:r w:rsidRPr="00A9642E">
        <w:t xml:space="preserve">. Jakarta :Gadjah Mada, University Press </w:t>
      </w:r>
    </w:p>
    <w:p w:rsidR="00160A98" w:rsidRDefault="00160A98" w:rsidP="00160A98">
      <w:pPr>
        <w:ind w:left="851" w:hanging="851"/>
        <w:jc w:val="both"/>
      </w:pPr>
    </w:p>
    <w:p w:rsidR="00160A98" w:rsidRPr="00A9642E" w:rsidRDefault="00160A98" w:rsidP="00160A98">
      <w:pPr>
        <w:ind w:left="851" w:hanging="851"/>
        <w:jc w:val="both"/>
      </w:pPr>
      <w:r w:rsidRPr="00A9642E">
        <w:t xml:space="preserve">Riyanto, Bambang ,2001. </w:t>
      </w:r>
      <w:r w:rsidRPr="00A9642E">
        <w:rPr>
          <w:i/>
        </w:rPr>
        <w:t>Dasar-Dasar Pembelanjaan Perusahaan</w:t>
      </w:r>
      <w:r w:rsidRPr="00A9642E">
        <w:t>. Edisi Keempat . Yogjakarta:BPFE</w:t>
      </w:r>
    </w:p>
    <w:p w:rsidR="00160A98" w:rsidRDefault="00160A98" w:rsidP="00160A98">
      <w:pPr>
        <w:tabs>
          <w:tab w:val="left" w:pos="426"/>
        </w:tabs>
        <w:ind w:left="720" w:hanging="720"/>
        <w:jc w:val="both"/>
      </w:pPr>
    </w:p>
    <w:p w:rsidR="00160A98" w:rsidRPr="00A9642E" w:rsidRDefault="00160A98" w:rsidP="00160A98">
      <w:pPr>
        <w:tabs>
          <w:tab w:val="left" w:pos="426"/>
        </w:tabs>
        <w:ind w:left="720" w:hanging="720"/>
        <w:jc w:val="both"/>
      </w:pPr>
      <w:r w:rsidRPr="00A9642E">
        <w:t xml:space="preserve">Sandiary, Andi. 2007. </w:t>
      </w:r>
      <w:r w:rsidRPr="001B25B7">
        <w:rPr>
          <w:i/>
        </w:rPr>
        <w:t>Peranan Dupont System untuk Mengevaluasi Kinerja Keungan PT. BAT Indonesia, Tbk Sesudah Pelaksanaan Akuisisi</w:t>
      </w:r>
      <w:r w:rsidRPr="00A9642E">
        <w:t>. Surabaya : Universitas Narotama Surabaya.</w:t>
      </w:r>
    </w:p>
    <w:p w:rsidR="00160A98" w:rsidRPr="00A9642E" w:rsidRDefault="00160A98" w:rsidP="00160A98">
      <w:pPr>
        <w:tabs>
          <w:tab w:val="left" w:pos="426"/>
        </w:tabs>
        <w:ind w:left="720" w:hanging="720"/>
        <w:jc w:val="both"/>
      </w:pPr>
    </w:p>
    <w:p w:rsidR="00160A98" w:rsidRPr="00A9642E" w:rsidRDefault="00160A98" w:rsidP="00160A98">
      <w:pPr>
        <w:tabs>
          <w:tab w:val="left" w:pos="426"/>
        </w:tabs>
        <w:ind w:left="720" w:hanging="720"/>
        <w:jc w:val="both"/>
      </w:pPr>
      <w:r w:rsidRPr="00A9642E">
        <w:t xml:space="preserve">Sawir, 2005. </w:t>
      </w:r>
      <w:r w:rsidRPr="00A9642E">
        <w:rPr>
          <w:i/>
        </w:rPr>
        <w:t xml:space="preserve">Analisis Kinerja Keuangan dan Perencanaan Keuangan Perusahaan. </w:t>
      </w:r>
      <w:r w:rsidRPr="00A9642E">
        <w:t>Jakarta : PT. Gramedia Pustaka Utama.</w:t>
      </w:r>
    </w:p>
    <w:p w:rsidR="00160A98" w:rsidRPr="00A9642E" w:rsidRDefault="00160A98" w:rsidP="00160A98">
      <w:pPr>
        <w:ind w:left="851" w:hanging="851"/>
        <w:jc w:val="both"/>
      </w:pPr>
    </w:p>
    <w:p w:rsidR="00160A98" w:rsidRPr="00A9642E" w:rsidRDefault="00EE33E7" w:rsidP="00160A98">
      <w:pPr>
        <w:ind w:left="851" w:hanging="851"/>
        <w:jc w:val="both"/>
        <w:rPr>
          <w:color w:val="000000"/>
          <w:lang w:val="sv-SE"/>
        </w:rPr>
      </w:pPr>
      <w:r>
        <w:rPr>
          <w:color w:val="000000"/>
          <w:lang w:val="sv-SE"/>
        </w:rPr>
        <w:lastRenderedPageBreak/>
        <w:t>Sawir, Agnes.</w:t>
      </w:r>
      <w:r w:rsidR="00160A98" w:rsidRPr="00A9642E">
        <w:rPr>
          <w:color w:val="000000"/>
          <w:lang w:val="sv-SE"/>
        </w:rPr>
        <w:t xml:space="preserve"> 2001. Analisis </w:t>
      </w:r>
      <w:r w:rsidR="00160A98" w:rsidRPr="00A9642E">
        <w:rPr>
          <w:i/>
          <w:color w:val="000000"/>
          <w:lang w:val="sv-SE"/>
        </w:rPr>
        <w:t>Kinerja Keuangan dan Perencanaan Keuangan Perusahaan</w:t>
      </w:r>
      <w:r w:rsidR="00160A98" w:rsidRPr="00A9642E">
        <w:rPr>
          <w:color w:val="000000"/>
          <w:lang w:val="sv-SE"/>
        </w:rPr>
        <w:t>. Cetakan Kedua. Jakar</w:t>
      </w:r>
      <w:r w:rsidR="003F6E16">
        <w:rPr>
          <w:color w:val="000000"/>
          <w:lang w:val="sv-SE"/>
        </w:rPr>
        <w:t>ta :PT. Gramedia Pustaka Utama.</w:t>
      </w:r>
    </w:p>
    <w:p w:rsidR="00160A98" w:rsidRDefault="00160A98" w:rsidP="00160A98">
      <w:pPr>
        <w:tabs>
          <w:tab w:val="left" w:pos="426"/>
        </w:tabs>
        <w:ind w:left="720" w:hanging="720"/>
        <w:jc w:val="both"/>
      </w:pPr>
    </w:p>
    <w:p w:rsidR="00EE33E7" w:rsidRDefault="00EE33E7" w:rsidP="00EE33E7">
      <w:pPr>
        <w:rPr>
          <w:color w:val="000000"/>
          <w:lang w:val="sv-SE"/>
        </w:rPr>
      </w:pPr>
    </w:p>
    <w:p w:rsidR="00EE33E7" w:rsidRDefault="00EE33E7" w:rsidP="00EE33E7">
      <w:pPr>
        <w:tabs>
          <w:tab w:val="left" w:pos="426"/>
        </w:tabs>
        <w:ind w:left="720" w:hanging="720"/>
        <w:jc w:val="both"/>
        <w:rPr>
          <w:color w:val="000000"/>
          <w:lang w:val="sv-SE"/>
        </w:rPr>
      </w:pPr>
      <w:r>
        <w:rPr>
          <w:color w:val="000000"/>
          <w:lang w:val="sv-SE"/>
        </w:rPr>
        <w:t>Syamsuddin, Lukman. 2004. Manajemen Keuangan Perusahaan (Konsep Aplikasi Dalam perencanaan Pengawasan Dan Pengambilan Keputusan). Jakarta : PT. Raja Grafindo Persada.</w:t>
      </w:r>
    </w:p>
    <w:p w:rsidR="00EE33E7" w:rsidRDefault="00EE33E7" w:rsidP="00EE33E7">
      <w:pPr>
        <w:tabs>
          <w:tab w:val="left" w:pos="426"/>
        </w:tabs>
        <w:ind w:left="720" w:hanging="720"/>
        <w:jc w:val="both"/>
      </w:pPr>
    </w:p>
    <w:p w:rsidR="00160A98" w:rsidRPr="00A9642E" w:rsidRDefault="00160A98" w:rsidP="00160A98">
      <w:pPr>
        <w:tabs>
          <w:tab w:val="left" w:pos="426"/>
        </w:tabs>
        <w:ind w:left="720" w:hanging="720"/>
        <w:jc w:val="both"/>
        <w:rPr>
          <w:lang w:val="id-ID"/>
        </w:rPr>
      </w:pPr>
      <w:r w:rsidRPr="00A9642E">
        <w:t xml:space="preserve">Yahya, Ibrahim. 2009. </w:t>
      </w:r>
      <w:r w:rsidRPr="001B25B7">
        <w:rPr>
          <w:i/>
        </w:rPr>
        <w:t>Pengaruh Kinerja Keuangan Terhadap Harga Saham Pada Perusahaan Perbankan Yang Terdaftar di BEI</w:t>
      </w:r>
      <w:r w:rsidRPr="00A9642E">
        <w:t xml:space="preserve">. Makassar : Universitas Muslim Indonesia.  </w:t>
      </w:r>
    </w:p>
    <w:p w:rsidR="00160A98" w:rsidRPr="00A9642E" w:rsidRDefault="00160A98" w:rsidP="00160A98">
      <w:pPr>
        <w:ind w:left="851" w:hanging="851"/>
        <w:jc w:val="both"/>
        <w:rPr>
          <w:color w:val="000000"/>
          <w:lang w:val="sv-SE"/>
        </w:rPr>
      </w:pPr>
    </w:p>
    <w:p w:rsidR="00160A98" w:rsidRPr="00A9642E" w:rsidRDefault="00160A98" w:rsidP="00160A98">
      <w:pPr>
        <w:ind w:left="851" w:hanging="851"/>
        <w:jc w:val="both"/>
        <w:rPr>
          <w:color w:val="000000"/>
          <w:lang w:val="sv-SE"/>
        </w:rPr>
      </w:pPr>
    </w:p>
    <w:p w:rsidR="00160A98" w:rsidRPr="00A9642E" w:rsidRDefault="00160A98" w:rsidP="00160A98">
      <w:pPr>
        <w:spacing w:line="480" w:lineRule="auto"/>
        <w:jc w:val="both"/>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Pr="00F5767F" w:rsidRDefault="00F5767F" w:rsidP="00F5767F">
      <w:pPr>
        <w:jc w:val="center"/>
        <w:rPr>
          <w:b/>
          <w:color w:val="000000"/>
          <w:sz w:val="72"/>
          <w:szCs w:val="72"/>
          <w:lang w:val="sv-SE"/>
        </w:rPr>
      </w:pPr>
      <w:r w:rsidRPr="00F5767F">
        <w:rPr>
          <w:b/>
          <w:color w:val="000000"/>
          <w:sz w:val="72"/>
          <w:szCs w:val="72"/>
          <w:lang w:val="sv-SE"/>
        </w:rPr>
        <w:t>LAMPIRAN</w:t>
      </w: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A4703E" w:rsidRDefault="00A4703E" w:rsidP="00160A98">
      <w:pPr>
        <w:rPr>
          <w:color w:val="000000"/>
          <w:lang w:val="sv-SE"/>
        </w:rPr>
      </w:pPr>
    </w:p>
    <w:p w:rsidR="00A4703E" w:rsidRDefault="00A4703E" w:rsidP="00160A98">
      <w:pPr>
        <w:rPr>
          <w:color w:val="000000"/>
          <w:lang w:val="sv-SE"/>
        </w:rPr>
      </w:pPr>
    </w:p>
    <w:p w:rsidR="00A4703E" w:rsidRDefault="00A4703E" w:rsidP="00160A98">
      <w:pPr>
        <w:rPr>
          <w:color w:val="000000"/>
          <w:lang w:val="sv-SE"/>
        </w:rPr>
      </w:pPr>
    </w:p>
    <w:p w:rsidR="00A4703E" w:rsidRDefault="00A4703E"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123441" w:rsidP="00160A98">
      <w:pPr>
        <w:rPr>
          <w:color w:val="000000"/>
          <w:lang w:val="sv-SE"/>
        </w:rPr>
      </w:pPr>
      <w:r>
        <w:rPr>
          <w:noProof/>
          <w:color w:val="000000"/>
        </w:rPr>
        <w:drawing>
          <wp:anchor distT="0" distB="0" distL="114300" distR="114300" simplePos="0" relativeHeight="251800064" behindDoc="1" locked="0" layoutInCell="1" allowOverlap="1">
            <wp:simplePos x="0" y="0"/>
            <wp:positionH relativeFrom="column">
              <wp:posOffset>-440055</wp:posOffset>
            </wp:positionH>
            <wp:positionV relativeFrom="paragraph">
              <wp:posOffset>-763905</wp:posOffset>
            </wp:positionV>
            <wp:extent cx="5895975" cy="9134475"/>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95975" cy="9134475"/>
                    </a:xfrm>
                    <a:prstGeom prst="rect">
                      <a:avLst/>
                    </a:prstGeom>
                    <a:noFill/>
                    <a:ln w="9525">
                      <a:noFill/>
                      <a:miter lim="800000"/>
                      <a:headEnd/>
                      <a:tailEnd/>
                    </a:ln>
                  </pic:spPr>
                </pic:pic>
              </a:graphicData>
            </a:graphic>
          </wp:anchor>
        </w:drawing>
      </w: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9463EB" w:rsidP="009463EB">
      <w:pPr>
        <w:tabs>
          <w:tab w:val="left" w:pos="3060"/>
        </w:tabs>
        <w:rPr>
          <w:color w:val="000000"/>
          <w:lang w:val="sv-SE"/>
        </w:rPr>
      </w:pPr>
      <w:r>
        <w:rPr>
          <w:color w:val="000000"/>
          <w:lang w:val="sv-SE"/>
        </w:rPr>
        <w:tab/>
      </w: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123441" w:rsidP="00160A98">
      <w:pPr>
        <w:rPr>
          <w:color w:val="000000"/>
          <w:lang w:val="sv-SE"/>
        </w:rPr>
      </w:pPr>
      <w:r>
        <w:rPr>
          <w:noProof/>
          <w:color w:val="000000"/>
        </w:rPr>
        <w:drawing>
          <wp:anchor distT="0" distB="0" distL="114300" distR="114300" simplePos="0" relativeHeight="251803136" behindDoc="1" locked="0" layoutInCell="1" allowOverlap="1">
            <wp:simplePos x="0" y="0"/>
            <wp:positionH relativeFrom="column">
              <wp:posOffset>-421005</wp:posOffset>
            </wp:positionH>
            <wp:positionV relativeFrom="paragraph">
              <wp:posOffset>-649605</wp:posOffset>
            </wp:positionV>
            <wp:extent cx="5781675" cy="9296400"/>
            <wp:effectExtent l="19050" t="0" r="9525"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781675" cy="9296400"/>
                    </a:xfrm>
                    <a:prstGeom prst="rect">
                      <a:avLst/>
                    </a:prstGeom>
                    <a:noFill/>
                    <a:ln w="9525">
                      <a:noFill/>
                      <a:miter lim="800000"/>
                      <a:headEnd/>
                      <a:tailEnd/>
                    </a:ln>
                  </pic:spPr>
                </pic:pic>
              </a:graphicData>
            </a:graphic>
          </wp:anchor>
        </w:drawing>
      </w: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9463EB" w:rsidP="00160A98">
      <w:pPr>
        <w:rPr>
          <w:color w:val="000000"/>
          <w:lang w:val="sv-SE"/>
        </w:rPr>
      </w:pPr>
      <w:r>
        <w:rPr>
          <w:noProof/>
          <w:color w:val="000000"/>
        </w:rPr>
        <w:drawing>
          <wp:anchor distT="0" distB="0" distL="114300" distR="114300" simplePos="0" relativeHeight="251799040" behindDoc="1" locked="0" layoutInCell="1" allowOverlap="1">
            <wp:simplePos x="0" y="0"/>
            <wp:positionH relativeFrom="column">
              <wp:posOffset>-501650</wp:posOffset>
            </wp:positionH>
            <wp:positionV relativeFrom="paragraph">
              <wp:posOffset>2165985</wp:posOffset>
            </wp:positionV>
            <wp:extent cx="5781675" cy="9620250"/>
            <wp:effectExtent l="19050" t="0" r="9525"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781675" cy="9620250"/>
                    </a:xfrm>
                    <a:prstGeom prst="rect">
                      <a:avLst/>
                    </a:prstGeom>
                    <a:noFill/>
                    <a:ln w="9525">
                      <a:noFill/>
                      <a:miter lim="800000"/>
                      <a:headEnd/>
                      <a:tailEnd/>
                    </a:ln>
                  </pic:spPr>
                </pic:pic>
              </a:graphicData>
            </a:graphic>
          </wp:anchor>
        </w:drawing>
      </w: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123441" w:rsidP="00160A98">
      <w:pPr>
        <w:rPr>
          <w:color w:val="000000"/>
          <w:lang w:val="sv-SE"/>
        </w:rPr>
      </w:pPr>
      <w:r>
        <w:rPr>
          <w:noProof/>
          <w:color w:val="000000"/>
        </w:rPr>
        <w:drawing>
          <wp:anchor distT="0" distB="0" distL="114300" distR="114300" simplePos="0" relativeHeight="251802112" behindDoc="1" locked="0" layoutInCell="1" allowOverlap="1">
            <wp:simplePos x="0" y="0"/>
            <wp:positionH relativeFrom="column">
              <wp:posOffset>-592455</wp:posOffset>
            </wp:positionH>
            <wp:positionV relativeFrom="paragraph">
              <wp:posOffset>-725805</wp:posOffset>
            </wp:positionV>
            <wp:extent cx="5972175" cy="9258300"/>
            <wp:effectExtent l="19050" t="0" r="9525"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972175" cy="9258300"/>
                    </a:xfrm>
                    <a:prstGeom prst="rect">
                      <a:avLst/>
                    </a:prstGeom>
                    <a:noFill/>
                    <a:ln w="9525">
                      <a:noFill/>
                      <a:miter lim="800000"/>
                      <a:headEnd/>
                      <a:tailEnd/>
                    </a:ln>
                  </pic:spPr>
                </pic:pic>
              </a:graphicData>
            </a:graphic>
          </wp:anchor>
        </w:drawing>
      </w: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89118C" w:rsidRDefault="0089118C"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160A98" w:rsidRDefault="00160A98" w:rsidP="00160A98">
      <w:pPr>
        <w:rPr>
          <w:color w:val="000000"/>
          <w:lang w:val="sv-SE"/>
        </w:rPr>
      </w:pPr>
      <w:r w:rsidRPr="00A9642E">
        <w:rPr>
          <w:color w:val="000000"/>
          <w:lang w:val="sv-SE"/>
        </w:rPr>
        <w:br w:type="page"/>
      </w:r>
    </w:p>
    <w:p w:rsidR="0089118C" w:rsidRDefault="00DB7B26" w:rsidP="00160A98">
      <w:pPr>
        <w:rPr>
          <w:b/>
          <w:color w:val="000000"/>
          <w:lang w:val="sv-SE"/>
        </w:rPr>
      </w:pPr>
      <w:r w:rsidRPr="00DB7B26">
        <w:rPr>
          <w:b/>
          <w:noProof/>
          <w:color w:val="000000"/>
        </w:rPr>
        <w:lastRenderedPageBreak/>
        <w:drawing>
          <wp:anchor distT="0" distB="0" distL="114300" distR="114300" simplePos="0" relativeHeight="251804160" behindDoc="1" locked="0" layoutInCell="1" allowOverlap="1">
            <wp:simplePos x="0" y="0"/>
            <wp:positionH relativeFrom="column">
              <wp:posOffset>-468630</wp:posOffset>
            </wp:positionH>
            <wp:positionV relativeFrom="paragraph">
              <wp:posOffset>-659130</wp:posOffset>
            </wp:positionV>
            <wp:extent cx="5915025" cy="9315450"/>
            <wp:effectExtent l="19050" t="0" r="952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15025" cy="9315450"/>
                    </a:xfrm>
                    <a:prstGeom prst="rect">
                      <a:avLst/>
                    </a:prstGeom>
                    <a:noFill/>
                    <a:ln w="9525">
                      <a:noFill/>
                      <a:miter lim="800000"/>
                      <a:headEnd/>
                      <a:tailEnd/>
                    </a:ln>
                  </pic:spPr>
                </pic:pic>
              </a:graphicData>
            </a:graphic>
          </wp:anchor>
        </w:drawing>
      </w: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14222E" w:rsidP="00160A98">
      <w:pPr>
        <w:rPr>
          <w:b/>
          <w:color w:val="000000"/>
          <w:lang w:val="sv-SE"/>
        </w:rPr>
      </w:pPr>
      <w:r w:rsidRPr="0014222E">
        <w:rPr>
          <w:b/>
          <w:noProof/>
          <w:color w:val="000000"/>
        </w:rPr>
        <w:lastRenderedPageBreak/>
        <w:drawing>
          <wp:anchor distT="0" distB="0" distL="114300" distR="114300" simplePos="0" relativeHeight="251805184" behindDoc="1" locked="0" layoutInCell="1" allowOverlap="1">
            <wp:simplePos x="0" y="0"/>
            <wp:positionH relativeFrom="column">
              <wp:posOffset>-425450</wp:posOffset>
            </wp:positionH>
            <wp:positionV relativeFrom="paragraph">
              <wp:posOffset>-701675</wp:posOffset>
            </wp:positionV>
            <wp:extent cx="5876925" cy="9429750"/>
            <wp:effectExtent l="19050" t="0" r="9525"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876925" cy="9429750"/>
                    </a:xfrm>
                    <a:prstGeom prst="rect">
                      <a:avLst/>
                    </a:prstGeom>
                    <a:noFill/>
                    <a:ln w="9525">
                      <a:noFill/>
                      <a:miter lim="800000"/>
                      <a:headEnd/>
                      <a:tailEnd/>
                    </a:ln>
                  </pic:spPr>
                </pic:pic>
              </a:graphicData>
            </a:graphic>
          </wp:anchor>
        </w:drawing>
      </w: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89118C" w:rsidRDefault="0089118C" w:rsidP="00160A98">
      <w:pPr>
        <w:rPr>
          <w:b/>
          <w:color w:val="000000"/>
          <w:lang w:val="sv-SE"/>
        </w:rPr>
      </w:pPr>
    </w:p>
    <w:p w:rsidR="00F5767F" w:rsidRDefault="00F5767F" w:rsidP="00160A98">
      <w:pPr>
        <w:rPr>
          <w:b/>
          <w:color w:val="000000"/>
          <w:lang w:val="sv-SE"/>
        </w:rPr>
      </w:pPr>
    </w:p>
    <w:p w:rsidR="0089118C" w:rsidRDefault="0089118C" w:rsidP="00160A98">
      <w:pPr>
        <w:rPr>
          <w:color w:val="000000"/>
          <w:lang w:val="sv-SE"/>
        </w:rPr>
      </w:pPr>
    </w:p>
    <w:p w:rsidR="00F5767F" w:rsidRDefault="00123441" w:rsidP="00160A98">
      <w:pPr>
        <w:rPr>
          <w:color w:val="000000"/>
          <w:lang w:val="sv-SE"/>
        </w:rPr>
      </w:pPr>
      <w:r>
        <w:rPr>
          <w:noProof/>
          <w:color w:val="000000"/>
        </w:rPr>
        <w:lastRenderedPageBreak/>
        <w:drawing>
          <wp:anchor distT="0" distB="0" distL="114300" distR="114300" simplePos="0" relativeHeight="251806208" behindDoc="1" locked="0" layoutInCell="1" allowOverlap="1">
            <wp:simplePos x="0" y="0"/>
            <wp:positionH relativeFrom="column">
              <wp:posOffset>-430530</wp:posOffset>
            </wp:positionH>
            <wp:positionV relativeFrom="paragraph">
              <wp:posOffset>-21518880</wp:posOffset>
            </wp:positionV>
            <wp:extent cx="5895975" cy="9420225"/>
            <wp:effectExtent l="19050" t="0" r="9525"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895975" cy="9420225"/>
                    </a:xfrm>
                    <a:prstGeom prst="rect">
                      <a:avLst/>
                    </a:prstGeom>
                    <a:noFill/>
                    <a:ln w="9525">
                      <a:noFill/>
                      <a:miter lim="800000"/>
                      <a:headEnd/>
                      <a:tailEnd/>
                    </a:ln>
                  </pic:spPr>
                </pic:pic>
              </a:graphicData>
            </a:graphic>
          </wp:anchor>
        </w:drawing>
      </w:r>
    </w:p>
    <w:p w:rsidR="00F279AD" w:rsidRDefault="00F279AD" w:rsidP="005F617E">
      <w:pPr>
        <w:pStyle w:val="ListParagraph"/>
        <w:ind w:left="360"/>
        <w:rPr>
          <w:color w:val="000000"/>
          <w:lang w:val="sv-SE"/>
        </w:rPr>
      </w:pPr>
    </w:p>
    <w:p w:rsidR="00F279AD" w:rsidRDefault="00F279AD" w:rsidP="00881D97">
      <w:pPr>
        <w:rPr>
          <w:color w:val="000000"/>
          <w:lang w:val="sv-SE"/>
        </w:rPr>
      </w:pPr>
    </w:p>
    <w:p w:rsidR="00A53099" w:rsidRDefault="00A53099" w:rsidP="00881D97">
      <w:pPr>
        <w:rPr>
          <w:color w:val="000000"/>
          <w:lang w:val="sv-SE"/>
        </w:rPr>
      </w:pPr>
    </w:p>
    <w:p w:rsidR="00983A28" w:rsidRDefault="00983A28" w:rsidP="001F0DCF">
      <w:pPr>
        <w:rPr>
          <w:color w:val="000000"/>
          <w:lang w:val="sv-SE"/>
        </w:rPr>
      </w:pPr>
    </w:p>
    <w:p w:rsidR="00D64A6A" w:rsidRDefault="00D64A6A" w:rsidP="00D64A6A">
      <w:pPr>
        <w:rPr>
          <w:color w:val="000000"/>
          <w:lang w:val="sv-SE"/>
        </w:rPr>
      </w:pPr>
    </w:p>
    <w:p w:rsidR="00D64A6A" w:rsidRDefault="00D64A6A" w:rsidP="00D64A6A">
      <w:pPr>
        <w:rPr>
          <w:color w:val="000000"/>
          <w:lang w:val="sv-SE"/>
        </w:rPr>
      </w:pPr>
    </w:p>
    <w:p w:rsidR="00D64A6A" w:rsidRDefault="00D64A6A" w:rsidP="00D64A6A">
      <w:pPr>
        <w:rPr>
          <w:color w:val="000000"/>
          <w:lang w:val="sv-SE"/>
        </w:rPr>
      </w:pPr>
    </w:p>
    <w:p w:rsidR="00D64A6A" w:rsidRDefault="00D64A6A" w:rsidP="00D64A6A">
      <w:pPr>
        <w:rPr>
          <w:color w:val="000000"/>
          <w:lang w:val="sv-SE"/>
        </w:rPr>
      </w:pPr>
    </w:p>
    <w:p w:rsidR="00D64A6A" w:rsidRDefault="00D64A6A"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F976EB" w:rsidRDefault="00F976EB" w:rsidP="00D64A6A">
      <w:pPr>
        <w:rPr>
          <w:color w:val="000000"/>
          <w:lang w:val="sv-SE"/>
        </w:rPr>
      </w:pPr>
    </w:p>
    <w:p w:rsidR="00D64A6A" w:rsidRDefault="00D64A6A" w:rsidP="00D64A6A">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D64A6A" w:rsidRDefault="00D64A6A" w:rsidP="00160A98">
      <w:pPr>
        <w:rPr>
          <w:color w:val="000000"/>
          <w:lang w:val="sv-SE"/>
        </w:rPr>
      </w:pPr>
    </w:p>
    <w:p w:rsidR="00D64A6A" w:rsidRDefault="00D64A6A" w:rsidP="00160A98">
      <w:pPr>
        <w:rPr>
          <w:color w:val="000000"/>
          <w:lang w:val="sv-SE"/>
        </w:rPr>
      </w:pPr>
    </w:p>
    <w:p w:rsidR="00D64A6A" w:rsidRDefault="00D64A6A" w:rsidP="00160A98">
      <w:pPr>
        <w:rPr>
          <w:color w:val="000000"/>
          <w:lang w:val="sv-SE"/>
        </w:rPr>
      </w:pPr>
    </w:p>
    <w:p w:rsidR="00D64A6A" w:rsidRDefault="00D64A6A" w:rsidP="00160A98">
      <w:pPr>
        <w:rPr>
          <w:color w:val="000000"/>
          <w:lang w:val="sv-SE"/>
        </w:rPr>
      </w:pPr>
    </w:p>
    <w:p w:rsidR="00D64A6A" w:rsidRDefault="00D64A6A" w:rsidP="00160A98">
      <w:pPr>
        <w:rPr>
          <w:color w:val="000000"/>
          <w:lang w:val="sv-SE"/>
        </w:rPr>
      </w:pPr>
    </w:p>
    <w:p w:rsidR="00D64A6A" w:rsidRDefault="00D64A6A" w:rsidP="00160A98">
      <w:pPr>
        <w:rPr>
          <w:color w:val="000000"/>
          <w:lang w:val="sv-SE"/>
        </w:rPr>
      </w:pPr>
    </w:p>
    <w:p w:rsidR="00D64A6A" w:rsidRDefault="00D64A6A" w:rsidP="00160A98">
      <w:pPr>
        <w:rPr>
          <w:color w:val="000000"/>
          <w:lang w:val="sv-SE"/>
        </w:rPr>
      </w:pPr>
    </w:p>
    <w:p w:rsidR="00D64A6A" w:rsidRDefault="00D64A6A" w:rsidP="00160A98">
      <w:pPr>
        <w:rPr>
          <w:color w:val="000000"/>
          <w:lang w:val="sv-SE"/>
        </w:rPr>
      </w:pPr>
    </w:p>
    <w:p w:rsidR="00D64A6A" w:rsidRDefault="00D64A6A" w:rsidP="00160A98">
      <w:pPr>
        <w:rPr>
          <w:color w:val="000000"/>
          <w:lang w:val="sv-SE"/>
        </w:rPr>
      </w:pPr>
    </w:p>
    <w:p w:rsidR="00D64A6A" w:rsidRDefault="00D64A6A" w:rsidP="00160A98">
      <w:pPr>
        <w:rPr>
          <w:color w:val="000000"/>
          <w:lang w:val="sv-SE"/>
        </w:rPr>
      </w:pPr>
    </w:p>
    <w:p w:rsidR="00D64A6A" w:rsidRDefault="00D64A6A" w:rsidP="00160A98">
      <w:pPr>
        <w:rPr>
          <w:color w:val="000000"/>
          <w:lang w:val="sv-SE"/>
        </w:rPr>
      </w:pPr>
    </w:p>
    <w:p w:rsidR="00D64A6A" w:rsidRDefault="00D64A6A" w:rsidP="00160A98">
      <w:pPr>
        <w:rPr>
          <w:color w:val="000000"/>
          <w:lang w:val="sv-SE"/>
        </w:rPr>
      </w:pPr>
    </w:p>
    <w:p w:rsidR="00D64A6A" w:rsidRDefault="00D64A6A" w:rsidP="00160A98">
      <w:pPr>
        <w:rPr>
          <w:color w:val="000000"/>
          <w:lang w:val="sv-SE"/>
        </w:rPr>
      </w:pPr>
    </w:p>
    <w:p w:rsidR="00D64A6A" w:rsidRDefault="00D64A6A"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123441" w:rsidRDefault="00123441"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F5767F" w:rsidRDefault="00F5767F" w:rsidP="00160A98">
      <w:pPr>
        <w:rPr>
          <w:color w:val="000000"/>
          <w:lang w:val="sv-SE"/>
        </w:rPr>
      </w:pPr>
    </w:p>
    <w:p w:rsidR="000E5518" w:rsidRDefault="000E5518" w:rsidP="00160A98">
      <w:pPr>
        <w:rPr>
          <w:color w:val="000000"/>
          <w:lang w:val="sv-SE"/>
        </w:rPr>
      </w:pPr>
    </w:p>
    <w:p w:rsidR="000E5518" w:rsidRDefault="000E5518" w:rsidP="00160A98">
      <w:pPr>
        <w:rPr>
          <w:color w:val="000000"/>
          <w:lang w:val="sv-SE"/>
        </w:rPr>
      </w:pPr>
    </w:p>
    <w:p w:rsidR="000E5518" w:rsidRDefault="000E5518" w:rsidP="00160A98">
      <w:pPr>
        <w:rPr>
          <w:color w:val="000000"/>
          <w:lang w:val="sv-SE"/>
        </w:rPr>
      </w:pPr>
    </w:p>
    <w:p w:rsidR="000E5518" w:rsidRDefault="000E5518" w:rsidP="00160A98">
      <w:pPr>
        <w:rPr>
          <w:color w:val="000000"/>
          <w:lang w:val="sv-SE"/>
        </w:rPr>
      </w:pPr>
    </w:p>
    <w:p w:rsidR="000E5518" w:rsidRDefault="000E5518" w:rsidP="00160A98">
      <w:pPr>
        <w:rPr>
          <w:color w:val="000000"/>
          <w:lang w:val="sv-SE"/>
        </w:rPr>
      </w:pPr>
    </w:p>
    <w:p w:rsidR="000E5518" w:rsidRDefault="000E5518" w:rsidP="00160A98">
      <w:pPr>
        <w:rPr>
          <w:color w:val="000000"/>
          <w:lang w:val="sv-SE"/>
        </w:rPr>
      </w:pPr>
    </w:p>
    <w:p w:rsidR="000E5518" w:rsidRDefault="000E5518" w:rsidP="00160A98">
      <w:pPr>
        <w:rPr>
          <w:color w:val="000000"/>
          <w:lang w:val="sv-SE"/>
        </w:rPr>
      </w:pPr>
    </w:p>
    <w:p w:rsidR="000E5518" w:rsidRDefault="000E5518" w:rsidP="00160A98">
      <w:pPr>
        <w:rPr>
          <w:color w:val="000000"/>
          <w:lang w:val="sv-SE"/>
        </w:rPr>
      </w:pPr>
    </w:p>
    <w:p w:rsidR="000E5518" w:rsidRDefault="000E5518" w:rsidP="00160A98">
      <w:pPr>
        <w:rPr>
          <w:color w:val="000000"/>
          <w:lang w:val="sv-SE"/>
        </w:rPr>
      </w:pPr>
    </w:p>
    <w:p w:rsidR="000E5518" w:rsidRDefault="000E5518" w:rsidP="00160A98">
      <w:pPr>
        <w:rPr>
          <w:color w:val="000000"/>
          <w:lang w:val="sv-SE"/>
        </w:rPr>
      </w:pPr>
    </w:p>
    <w:p w:rsidR="000E5518" w:rsidRDefault="000E5518" w:rsidP="00160A98">
      <w:pPr>
        <w:rPr>
          <w:color w:val="000000"/>
          <w:lang w:val="sv-SE"/>
        </w:rPr>
      </w:pPr>
    </w:p>
    <w:p w:rsidR="000E5518" w:rsidRDefault="000E5518" w:rsidP="00160A98">
      <w:pPr>
        <w:rPr>
          <w:color w:val="000000"/>
          <w:lang w:val="sv-SE"/>
        </w:rPr>
      </w:pPr>
    </w:p>
    <w:p w:rsidR="000E5518" w:rsidRDefault="000E5518" w:rsidP="00160A98">
      <w:pPr>
        <w:rPr>
          <w:color w:val="000000"/>
          <w:lang w:val="sv-SE"/>
        </w:rPr>
      </w:pPr>
    </w:p>
    <w:p w:rsidR="000E5518" w:rsidRDefault="000E5518" w:rsidP="00160A98">
      <w:pPr>
        <w:rPr>
          <w:color w:val="000000"/>
          <w:lang w:val="sv-SE"/>
        </w:rPr>
      </w:pPr>
    </w:p>
    <w:p w:rsidR="000E5518" w:rsidRDefault="000E5518" w:rsidP="00160A98">
      <w:pPr>
        <w:rPr>
          <w:color w:val="000000"/>
          <w:lang w:val="sv-SE"/>
        </w:rPr>
      </w:pPr>
    </w:p>
    <w:p w:rsidR="000E5518" w:rsidRDefault="000E5518" w:rsidP="00160A98">
      <w:pPr>
        <w:rPr>
          <w:color w:val="000000"/>
          <w:lang w:val="sv-SE"/>
        </w:rPr>
      </w:pPr>
    </w:p>
    <w:p w:rsidR="000E5518" w:rsidRDefault="000E5518" w:rsidP="00160A98">
      <w:pPr>
        <w:rPr>
          <w:color w:val="000000"/>
          <w:lang w:val="sv-SE"/>
        </w:rPr>
      </w:pPr>
    </w:p>
    <w:p w:rsidR="000E5518" w:rsidRDefault="000E5518" w:rsidP="00160A98">
      <w:pPr>
        <w:rPr>
          <w:color w:val="000000"/>
          <w:lang w:val="sv-SE"/>
        </w:rPr>
      </w:pPr>
    </w:p>
    <w:p w:rsidR="000E5518" w:rsidRDefault="000E5518" w:rsidP="00160A98">
      <w:pPr>
        <w:rPr>
          <w:color w:val="000000"/>
          <w:lang w:val="sv-SE"/>
        </w:rPr>
      </w:pPr>
    </w:p>
    <w:p w:rsidR="000E5518" w:rsidRDefault="000E5518" w:rsidP="00160A98">
      <w:pPr>
        <w:rPr>
          <w:color w:val="000000"/>
          <w:lang w:val="sv-SE"/>
        </w:rPr>
      </w:pPr>
    </w:p>
    <w:p w:rsidR="00D64A6A" w:rsidRDefault="00D64A6A" w:rsidP="00160A98">
      <w:pPr>
        <w:rPr>
          <w:color w:val="000000"/>
          <w:lang w:val="sv-SE"/>
        </w:rPr>
      </w:pPr>
    </w:p>
    <w:p w:rsidR="00D64A6A" w:rsidRDefault="00D64A6A" w:rsidP="00160A98">
      <w:pPr>
        <w:rPr>
          <w:color w:val="000000"/>
          <w:lang w:val="sv-SE"/>
        </w:rPr>
      </w:pPr>
    </w:p>
    <w:p w:rsidR="00D64A6A" w:rsidRDefault="00D64A6A" w:rsidP="00160A98">
      <w:pPr>
        <w:rPr>
          <w:color w:val="000000"/>
          <w:lang w:val="sv-SE"/>
        </w:rPr>
      </w:pPr>
    </w:p>
    <w:p w:rsidR="00D64A6A" w:rsidRDefault="00D64A6A" w:rsidP="00160A98">
      <w:pPr>
        <w:rPr>
          <w:color w:val="000000"/>
          <w:lang w:val="sv-SE"/>
        </w:rPr>
      </w:pPr>
    </w:p>
    <w:p w:rsidR="00D64A6A" w:rsidRPr="00A9642E" w:rsidRDefault="00D64A6A" w:rsidP="00160A98">
      <w:pPr>
        <w:rPr>
          <w:color w:val="000000"/>
          <w:lang w:val="sv-SE"/>
        </w:rPr>
      </w:pPr>
    </w:p>
    <w:p w:rsidR="00160A98" w:rsidRPr="00A9642E" w:rsidRDefault="00160A98" w:rsidP="00160A98">
      <w:pPr>
        <w:tabs>
          <w:tab w:val="left" w:pos="426"/>
        </w:tabs>
        <w:spacing w:line="480" w:lineRule="auto"/>
        <w:ind w:left="720" w:hanging="720"/>
        <w:jc w:val="both"/>
        <w:rPr>
          <w:lang w:val="id-ID"/>
        </w:rPr>
      </w:pPr>
    </w:p>
    <w:p w:rsidR="00160A98" w:rsidRPr="00A9642E" w:rsidRDefault="00160A98" w:rsidP="00160A98">
      <w:pPr>
        <w:tabs>
          <w:tab w:val="left" w:pos="426"/>
        </w:tabs>
        <w:spacing w:line="480" w:lineRule="auto"/>
        <w:ind w:left="720" w:hanging="720"/>
        <w:jc w:val="both"/>
        <w:rPr>
          <w:lang w:val="id-ID"/>
        </w:rPr>
      </w:pPr>
    </w:p>
    <w:p w:rsidR="00160A98" w:rsidRPr="00A9642E" w:rsidRDefault="00160A98" w:rsidP="00160A98">
      <w:pPr>
        <w:tabs>
          <w:tab w:val="left" w:pos="426"/>
        </w:tabs>
        <w:spacing w:line="480" w:lineRule="auto"/>
        <w:ind w:left="720" w:hanging="720"/>
        <w:jc w:val="both"/>
        <w:rPr>
          <w:lang w:val="id-ID"/>
        </w:rPr>
      </w:pPr>
    </w:p>
    <w:p w:rsidR="00160A98" w:rsidRPr="00A9642E" w:rsidRDefault="00160A98" w:rsidP="00160A98">
      <w:pPr>
        <w:tabs>
          <w:tab w:val="left" w:pos="426"/>
        </w:tabs>
        <w:spacing w:line="480" w:lineRule="auto"/>
        <w:ind w:left="720" w:hanging="720"/>
        <w:jc w:val="both"/>
        <w:rPr>
          <w:lang w:val="id-ID"/>
        </w:rPr>
      </w:pPr>
    </w:p>
    <w:p w:rsidR="00160A98" w:rsidRPr="00A9642E" w:rsidRDefault="00160A98" w:rsidP="00160A98">
      <w:pPr>
        <w:tabs>
          <w:tab w:val="left" w:pos="426"/>
        </w:tabs>
        <w:spacing w:line="480" w:lineRule="auto"/>
        <w:ind w:left="720" w:hanging="720"/>
        <w:jc w:val="both"/>
        <w:rPr>
          <w:lang w:val="id-ID"/>
        </w:rPr>
      </w:pPr>
    </w:p>
    <w:p w:rsidR="00160A98" w:rsidRPr="00A9642E" w:rsidRDefault="00160A98" w:rsidP="00160A98">
      <w:pPr>
        <w:tabs>
          <w:tab w:val="left" w:pos="426"/>
        </w:tabs>
        <w:spacing w:line="480" w:lineRule="auto"/>
        <w:ind w:left="720" w:hanging="720"/>
        <w:jc w:val="both"/>
        <w:rPr>
          <w:lang w:val="id-ID"/>
        </w:rPr>
      </w:pPr>
    </w:p>
    <w:p w:rsidR="00160A98" w:rsidRPr="00A9642E" w:rsidRDefault="00160A98" w:rsidP="00160A98">
      <w:pPr>
        <w:tabs>
          <w:tab w:val="left" w:pos="426"/>
        </w:tabs>
        <w:spacing w:line="480" w:lineRule="auto"/>
        <w:ind w:left="720" w:hanging="720"/>
        <w:jc w:val="both"/>
        <w:rPr>
          <w:lang w:val="id-ID"/>
        </w:rPr>
      </w:pPr>
    </w:p>
    <w:p w:rsidR="00160A98" w:rsidRPr="00A9642E" w:rsidRDefault="00160A98" w:rsidP="00160A98">
      <w:pPr>
        <w:tabs>
          <w:tab w:val="left" w:pos="426"/>
        </w:tabs>
        <w:spacing w:line="480" w:lineRule="auto"/>
        <w:ind w:left="720" w:hanging="720"/>
        <w:jc w:val="both"/>
        <w:rPr>
          <w:lang w:val="id-ID"/>
        </w:rPr>
      </w:pPr>
    </w:p>
    <w:p w:rsidR="00160A98" w:rsidRPr="00A9642E" w:rsidRDefault="00160A98" w:rsidP="00160A98">
      <w:pPr>
        <w:tabs>
          <w:tab w:val="left" w:pos="426"/>
        </w:tabs>
        <w:spacing w:line="480" w:lineRule="auto"/>
        <w:ind w:left="720" w:hanging="720"/>
        <w:jc w:val="both"/>
        <w:rPr>
          <w:lang w:val="id-ID"/>
        </w:rPr>
      </w:pPr>
    </w:p>
    <w:p w:rsidR="00160A98" w:rsidRPr="00A9642E" w:rsidRDefault="00160A98" w:rsidP="00160A98">
      <w:pPr>
        <w:tabs>
          <w:tab w:val="left" w:pos="426"/>
        </w:tabs>
        <w:spacing w:line="480" w:lineRule="auto"/>
        <w:ind w:left="720" w:hanging="720"/>
        <w:jc w:val="both"/>
        <w:rPr>
          <w:lang w:val="id-ID"/>
        </w:rPr>
      </w:pPr>
    </w:p>
    <w:p w:rsidR="00160A98" w:rsidRPr="00A9642E" w:rsidRDefault="00160A98" w:rsidP="00160A98">
      <w:pPr>
        <w:tabs>
          <w:tab w:val="left" w:pos="426"/>
        </w:tabs>
        <w:spacing w:line="480" w:lineRule="auto"/>
        <w:ind w:left="720" w:hanging="720"/>
        <w:jc w:val="both"/>
        <w:rPr>
          <w:lang w:val="id-ID"/>
        </w:rPr>
      </w:pPr>
    </w:p>
    <w:p w:rsidR="00160A98" w:rsidRPr="00A9642E" w:rsidRDefault="00160A98" w:rsidP="00160A98">
      <w:pPr>
        <w:tabs>
          <w:tab w:val="left" w:pos="426"/>
        </w:tabs>
        <w:spacing w:line="480" w:lineRule="auto"/>
        <w:ind w:left="720" w:hanging="720"/>
        <w:jc w:val="both"/>
        <w:rPr>
          <w:lang w:val="id-ID"/>
        </w:rPr>
      </w:pPr>
    </w:p>
    <w:p w:rsidR="00160A98" w:rsidRPr="00A9642E" w:rsidRDefault="00160A98" w:rsidP="00160A98">
      <w:pPr>
        <w:tabs>
          <w:tab w:val="left" w:pos="426"/>
        </w:tabs>
        <w:spacing w:line="480" w:lineRule="auto"/>
        <w:ind w:left="720" w:hanging="720"/>
        <w:jc w:val="both"/>
        <w:rPr>
          <w:lang w:val="id-ID"/>
        </w:rPr>
      </w:pPr>
    </w:p>
    <w:p w:rsidR="00160A98" w:rsidRPr="00A9642E" w:rsidRDefault="00160A98" w:rsidP="00160A98">
      <w:pPr>
        <w:tabs>
          <w:tab w:val="left" w:pos="426"/>
        </w:tabs>
        <w:spacing w:line="480" w:lineRule="auto"/>
        <w:ind w:left="720" w:hanging="720"/>
        <w:jc w:val="both"/>
        <w:rPr>
          <w:lang w:val="id-ID"/>
        </w:rPr>
      </w:pPr>
    </w:p>
    <w:p w:rsidR="00160A98" w:rsidRPr="00A9642E" w:rsidRDefault="00160A98" w:rsidP="00160A98">
      <w:pPr>
        <w:tabs>
          <w:tab w:val="left" w:pos="426"/>
        </w:tabs>
        <w:spacing w:line="480" w:lineRule="auto"/>
        <w:ind w:left="720" w:hanging="720"/>
        <w:jc w:val="both"/>
        <w:rPr>
          <w:lang w:val="id-ID"/>
        </w:rPr>
      </w:pPr>
    </w:p>
    <w:p w:rsidR="00160A98" w:rsidRPr="00A9642E" w:rsidRDefault="00160A98" w:rsidP="00160A98"/>
    <w:p w:rsidR="00160A98" w:rsidRPr="00590764" w:rsidRDefault="00160A98" w:rsidP="00160A98"/>
    <w:p w:rsidR="008D2ED5" w:rsidRDefault="008D2ED5"/>
    <w:sectPr w:rsidR="008D2ED5" w:rsidSect="00D43BE0">
      <w:headerReference w:type="even" r:id="rId13"/>
      <w:headerReference w:type="default" r:id="rId14"/>
      <w:pgSz w:w="12191" w:h="16840" w:code="9"/>
      <w:pgMar w:top="2268"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1447" w:rsidRDefault="003D1447" w:rsidP="00E05F54">
      <w:r>
        <w:separator/>
      </w:r>
    </w:p>
  </w:endnote>
  <w:endnote w:type="continuationSeparator" w:id="1">
    <w:p w:rsidR="003D1447" w:rsidRDefault="003D1447" w:rsidP="00E05F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BookAntiqu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1447" w:rsidRDefault="003D1447" w:rsidP="00E05F54">
      <w:r>
        <w:separator/>
      </w:r>
    </w:p>
  </w:footnote>
  <w:footnote w:type="continuationSeparator" w:id="1">
    <w:p w:rsidR="003D1447" w:rsidRDefault="003D1447" w:rsidP="00E05F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6EB" w:rsidRDefault="00751CB3" w:rsidP="00671B88">
    <w:pPr>
      <w:pStyle w:val="Header"/>
      <w:framePr w:wrap="around" w:vAnchor="text" w:hAnchor="margin" w:xAlign="right" w:y="1"/>
      <w:rPr>
        <w:rStyle w:val="PageNumber"/>
      </w:rPr>
    </w:pPr>
    <w:r>
      <w:rPr>
        <w:rStyle w:val="PageNumber"/>
      </w:rPr>
      <w:fldChar w:fldCharType="begin"/>
    </w:r>
    <w:r w:rsidR="00F976EB">
      <w:rPr>
        <w:rStyle w:val="PageNumber"/>
      </w:rPr>
      <w:instrText xml:space="preserve">PAGE  </w:instrText>
    </w:r>
    <w:r>
      <w:rPr>
        <w:rStyle w:val="PageNumber"/>
      </w:rPr>
      <w:fldChar w:fldCharType="end"/>
    </w:r>
  </w:p>
  <w:p w:rsidR="00F976EB" w:rsidRDefault="00F976EB" w:rsidP="00671B8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6EB" w:rsidRPr="000310B0" w:rsidRDefault="00751CB3" w:rsidP="00671B88">
    <w:pPr>
      <w:pStyle w:val="Header"/>
      <w:framePr w:wrap="around" w:vAnchor="text" w:hAnchor="margin" w:xAlign="right" w:y="1"/>
      <w:rPr>
        <w:rStyle w:val="PageNumber"/>
        <w:rFonts w:ascii="Book Antiqua" w:hAnsi="Book Antiqua"/>
      </w:rPr>
    </w:pPr>
    <w:r w:rsidRPr="000310B0">
      <w:rPr>
        <w:rStyle w:val="PageNumber"/>
        <w:rFonts w:ascii="Book Antiqua" w:hAnsi="Book Antiqua"/>
      </w:rPr>
      <w:fldChar w:fldCharType="begin"/>
    </w:r>
    <w:r w:rsidR="00F976EB" w:rsidRPr="000310B0">
      <w:rPr>
        <w:rStyle w:val="PageNumber"/>
        <w:rFonts w:ascii="Book Antiqua" w:hAnsi="Book Antiqua"/>
      </w:rPr>
      <w:instrText xml:space="preserve">PAGE  </w:instrText>
    </w:r>
    <w:r w:rsidRPr="000310B0">
      <w:rPr>
        <w:rStyle w:val="PageNumber"/>
        <w:rFonts w:ascii="Book Antiqua" w:hAnsi="Book Antiqua"/>
      </w:rPr>
      <w:fldChar w:fldCharType="separate"/>
    </w:r>
    <w:r w:rsidR="004731B4">
      <w:rPr>
        <w:rStyle w:val="PageNumber"/>
        <w:rFonts w:ascii="Book Antiqua" w:hAnsi="Book Antiqua"/>
        <w:noProof/>
      </w:rPr>
      <w:t>57</w:t>
    </w:r>
    <w:r w:rsidRPr="000310B0">
      <w:rPr>
        <w:rStyle w:val="PageNumber"/>
        <w:rFonts w:ascii="Book Antiqua" w:hAnsi="Book Antiqua"/>
      </w:rPr>
      <w:fldChar w:fldCharType="end"/>
    </w:r>
  </w:p>
  <w:p w:rsidR="00F976EB" w:rsidRDefault="00F976EB" w:rsidP="00671B88">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B5C6D"/>
    <w:multiLevelType w:val="hybridMultilevel"/>
    <w:tmpl w:val="5606AD86"/>
    <w:lvl w:ilvl="0" w:tplc="6A3299E4">
      <w:start w:val="1"/>
      <w:numFmt w:val="upperLetter"/>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A7718EA"/>
    <w:multiLevelType w:val="hybridMultilevel"/>
    <w:tmpl w:val="E424EEC8"/>
    <w:lvl w:ilvl="0" w:tplc="C2F25B88">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11743C2E"/>
    <w:multiLevelType w:val="hybridMultilevel"/>
    <w:tmpl w:val="A96E78B4"/>
    <w:lvl w:ilvl="0" w:tplc="59EC0D6E">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43620DA"/>
    <w:multiLevelType w:val="hybridMultilevel"/>
    <w:tmpl w:val="711A9028"/>
    <w:lvl w:ilvl="0" w:tplc="CAD6F9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B5130AD"/>
    <w:multiLevelType w:val="hybridMultilevel"/>
    <w:tmpl w:val="9AF4161A"/>
    <w:lvl w:ilvl="0" w:tplc="04090015">
      <w:start w:val="1"/>
      <w:numFmt w:val="upperLetter"/>
      <w:lvlText w:val="%1."/>
      <w:lvlJc w:val="left"/>
      <w:pPr>
        <w:ind w:left="720" w:hanging="360"/>
      </w:pPr>
      <w:rPr>
        <w:rFonts w:hint="default"/>
      </w:rPr>
    </w:lvl>
    <w:lvl w:ilvl="1" w:tplc="473054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910A6A"/>
    <w:multiLevelType w:val="hybridMultilevel"/>
    <w:tmpl w:val="A238DC5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10B66AC"/>
    <w:multiLevelType w:val="hybridMultilevel"/>
    <w:tmpl w:val="21C4D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23055A"/>
    <w:multiLevelType w:val="hybridMultilevel"/>
    <w:tmpl w:val="3DC89436"/>
    <w:lvl w:ilvl="0" w:tplc="65A49EFA">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537744C"/>
    <w:multiLevelType w:val="hybridMultilevel"/>
    <w:tmpl w:val="6900808A"/>
    <w:lvl w:ilvl="0" w:tplc="84B20086">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9">
    <w:nsid w:val="274A0D68"/>
    <w:multiLevelType w:val="hybridMultilevel"/>
    <w:tmpl w:val="13A85702"/>
    <w:lvl w:ilvl="0" w:tplc="0DA6F44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295D19B4"/>
    <w:multiLevelType w:val="hybridMultilevel"/>
    <w:tmpl w:val="92A0AD16"/>
    <w:lvl w:ilvl="0" w:tplc="8C867F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10A178C"/>
    <w:multiLevelType w:val="hybridMultilevel"/>
    <w:tmpl w:val="09A8DB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4A214A"/>
    <w:multiLevelType w:val="hybridMultilevel"/>
    <w:tmpl w:val="A014C578"/>
    <w:lvl w:ilvl="0" w:tplc="9CB8E0B2">
      <w:start w:val="4"/>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826BF3"/>
    <w:multiLevelType w:val="hybridMultilevel"/>
    <w:tmpl w:val="FDD691FE"/>
    <w:lvl w:ilvl="0" w:tplc="39165732">
      <w:start w:val="1"/>
      <w:numFmt w:val="upperLetter"/>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32A05D2B"/>
    <w:multiLevelType w:val="hybridMultilevel"/>
    <w:tmpl w:val="4A28760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B62BE1"/>
    <w:multiLevelType w:val="hybridMultilevel"/>
    <w:tmpl w:val="65CCAF5E"/>
    <w:lvl w:ilvl="0" w:tplc="57D63D08">
      <w:start w:val="1"/>
      <w:numFmt w:val="upp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6F21A8F"/>
    <w:multiLevelType w:val="hybridMultilevel"/>
    <w:tmpl w:val="4080C1F2"/>
    <w:lvl w:ilvl="0" w:tplc="A168C3DC">
      <w:start w:val="8"/>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7382C42"/>
    <w:multiLevelType w:val="hybridMultilevel"/>
    <w:tmpl w:val="0B2CFC96"/>
    <w:lvl w:ilvl="0" w:tplc="3592B3D8">
      <w:start w:val="1"/>
      <w:numFmt w:val="decimal"/>
      <w:lvlText w:val="%1)"/>
      <w:lvlJc w:val="left"/>
      <w:pPr>
        <w:ind w:left="1146" w:hanging="360"/>
      </w:pPr>
      <w:rPr>
        <w:rFonts w:hint="default"/>
        <w:i/>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385F5737"/>
    <w:multiLevelType w:val="hybridMultilevel"/>
    <w:tmpl w:val="3D486254"/>
    <w:lvl w:ilvl="0" w:tplc="3FC00BFC">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88743D2"/>
    <w:multiLevelType w:val="hybridMultilevel"/>
    <w:tmpl w:val="11146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C8163A"/>
    <w:multiLevelType w:val="hybridMultilevel"/>
    <w:tmpl w:val="67F6B07A"/>
    <w:lvl w:ilvl="0" w:tplc="F582212A">
      <w:start w:val="1"/>
      <w:numFmt w:val="decimal"/>
      <w:lvlText w:val="%1."/>
      <w:lvlJc w:val="left"/>
      <w:pPr>
        <w:ind w:left="72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70" w:hanging="180"/>
      </w:pPr>
    </w:lvl>
    <w:lvl w:ilvl="3" w:tplc="C5D04348">
      <w:start w:val="1"/>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595450"/>
    <w:multiLevelType w:val="hybridMultilevel"/>
    <w:tmpl w:val="2E8AB5DC"/>
    <w:lvl w:ilvl="0" w:tplc="2A706000">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5E06B7E"/>
    <w:multiLevelType w:val="hybridMultilevel"/>
    <w:tmpl w:val="3CE452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783D03"/>
    <w:multiLevelType w:val="hybridMultilevel"/>
    <w:tmpl w:val="7DAA4F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524B8B"/>
    <w:multiLevelType w:val="hybridMultilevel"/>
    <w:tmpl w:val="4B3C965C"/>
    <w:lvl w:ilvl="0" w:tplc="EC22567E">
      <w:start w:val="1"/>
      <w:numFmt w:val="upperRoman"/>
      <w:lvlText w:val="%1."/>
      <w:lvlJc w:val="left"/>
      <w:pPr>
        <w:ind w:left="720" w:hanging="720"/>
      </w:pPr>
      <w:rPr>
        <w:rFonts w:hint="default"/>
        <w:b/>
      </w:rPr>
    </w:lvl>
    <w:lvl w:ilvl="1" w:tplc="04090019">
      <w:start w:val="1"/>
      <w:numFmt w:val="lowerLetter"/>
      <w:lvlText w:val="%2."/>
      <w:lvlJc w:val="left"/>
      <w:pPr>
        <w:ind w:left="1440" w:hanging="360"/>
      </w:pPr>
    </w:lvl>
    <w:lvl w:ilvl="2" w:tplc="40FEA88E">
      <w:start w:val="1"/>
      <w:numFmt w:val="decimal"/>
      <w:lvlText w:val="%3)"/>
      <w:lvlJc w:val="left"/>
      <w:pPr>
        <w:ind w:left="2340" w:hanging="360"/>
      </w:pPr>
      <w:rPr>
        <w:rFonts w:hint="default"/>
        <w:i w:val="0"/>
      </w:rPr>
    </w:lvl>
    <w:lvl w:ilvl="3" w:tplc="04090019">
      <w:start w:val="1"/>
      <w:numFmt w:val="lowerLetter"/>
      <w:lvlText w:val="%4."/>
      <w:lvlJc w:val="left"/>
      <w:pPr>
        <w:ind w:left="2880" w:hanging="360"/>
      </w:pPr>
      <w:rPr>
        <w:rFonts w:hint="default"/>
      </w:rPr>
    </w:lvl>
    <w:lvl w:ilvl="4" w:tplc="D832893C">
      <w:start w:val="1"/>
      <w:numFmt w:val="upperLetter"/>
      <w:lvlText w:val="%5."/>
      <w:lvlJc w:val="left"/>
      <w:pPr>
        <w:ind w:left="3600" w:hanging="360"/>
      </w:pPr>
      <w:rPr>
        <w:rFonts w:hint="default"/>
      </w:rPr>
    </w:lvl>
    <w:lvl w:ilvl="5" w:tplc="C4626494">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EB122F"/>
    <w:multiLevelType w:val="hybridMultilevel"/>
    <w:tmpl w:val="5206418A"/>
    <w:lvl w:ilvl="0" w:tplc="BF48C850">
      <w:start w:val="1"/>
      <w:numFmt w:val="decimal"/>
      <w:lvlText w:val="%1."/>
      <w:lvlJc w:val="left"/>
      <w:pPr>
        <w:ind w:left="1506" w:hanging="360"/>
      </w:pPr>
      <w:rPr>
        <w:rFonts w:hint="default"/>
      </w:rPr>
    </w:lvl>
    <w:lvl w:ilvl="1" w:tplc="04090019">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6">
    <w:nsid w:val="4A2B06CB"/>
    <w:multiLevelType w:val="hybridMultilevel"/>
    <w:tmpl w:val="DA4E9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D562EB"/>
    <w:multiLevelType w:val="hybridMultilevel"/>
    <w:tmpl w:val="AE36DE5E"/>
    <w:lvl w:ilvl="0" w:tplc="F7E473B0">
      <w:start w:val="3"/>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6C4A17AC"/>
    <w:multiLevelType w:val="hybridMultilevel"/>
    <w:tmpl w:val="7EB42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4E2ABD"/>
    <w:multiLevelType w:val="hybridMultilevel"/>
    <w:tmpl w:val="11E60820"/>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AC9C4A7E">
      <w:start w:val="1"/>
      <w:numFmt w:val="decimal"/>
      <w:lvlText w:val="%3."/>
      <w:lvlJc w:val="left"/>
      <w:pPr>
        <w:ind w:left="1980" w:hanging="360"/>
      </w:pPr>
      <w:rPr>
        <w:rFonts w:hint="default"/>
      </w:rPr>
    </w:lvl>
    <w:lvl w:ilvl="3" w:tplc="0592129C">
      <w:start w:val="5"/>
      <w:numFmt w:val="bullet"/>
      <w:lvlText w:val="-"/>
      <w:lvlJc w:val="left"/>
      <w:pPr>
        <w:ind w:left="2520" w:hanging="360"/>
      </w:pPr>
      <w:rPr>
        <w:rFonts w:ascii="Times New Roman" w:eastAsia="Calibri" w:hAnsi="Times New Roman" w:cs="Times New Roman" w:hint="default"/>
        <w:i/>
      </w:rPr>
    </w:lvl>
    <w:lvl w:ilvl="4" w:tplc="36B8940E">
      <w:start w:val="1"/>
      <w:numFmt w:val="decimal"/>
      <w:lvlText w:val="(%5)"/>
      <w:lvlJc w:val="left"/>
      <w:pPr>
        <w:ind w:left="3240" w:hanging="360"/>
      </w:pPr>
      <w:rPr>
        <w:rFonts w:hint="default"/>
      </w:r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DA3558F"/>
    <w:multiLevelType w:val="hybridMultilevel"/>
    <w:tmpl w:val="16E46D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D44DF8"/>
    <w:multiLevelType w:val="hybridMultilevel"/>
    <w:tmpl w:val="6AB88056"/>
    <w:lvl w:ilvl="0" w:tplc="BF6E68B2">
      <w:start w:val="1"/>
      <w:numFmt w:val="decimal"/>
      <w:lvlText w:val="%1."/>
      <w:lvlJc w:val="left"/>
      <w:pPr>
        <w:ind w:left="927" w:hanging="360"/>
      </w:pPr>
      <w:rPr>
        <w:rFonts w:ascii="Times New Roman" w:eastAsia="Calibri" w:hAnsi="Times New Roman" w:cs="Times New Roman"/>
      </w:rPr>
    </w:lvl>
    <w:lvl w:ilvl="1" w:tplc="04210019">
      <w:start w:val="1"/>
      <w:numFmt w:val="lowerLetter"/>
      <w:lvlText w:val="%2."/>
      <w:lvlJc w:val="left"/>
      <w:pPr>
        <w:ind w:left="1647" w:hanging="360"/>
      </w:pPr>
    </w:lvl>
    <w:lvl w:ilvl="2" w:tplc="F63C00D8">
      <w:start w:val="1"/>
      <w:numFmt w:val="decimal"/>
      <w:lvlText w:val="%3)"/>
      <w:lvlJc w:val="left"/>
      <w:pPr>
        <w:ind w:left="2547" w:hanging="360"/>
      </w:pPr>
      <w:rPr>
        <w:rFonts w:hint="default"/>
      </w:r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2">
    <w:nsid w:val="72434414"/>
    <w:multiLevelType w:val="hybridMultilevel"/>
    <w:tmpl w:val="5088F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9E10E6"/>
    <w:multiLevelType w:val="hybridMultilevel"/>
    <w:tmpl w:val="CE7CF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20578E"/>
    <w:multiLevelType w:val="hybridMultilevel"/>
    <w:tmpl w:val="4CF002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D13796"/>
    <w:multiLevelType w:val="hybridMultilevel"/>
    <w:tmpl w:val="71320974"/>
    <w:lvl w:ilvl="0" w:tplc="04090019">
      <w:start w:val="1"/>
      <w:numFmt w:val="lowerLetter"/>
      <w:lvlText w:val="%1."/>
      <w:lvlJc w:val="left"/>
      <w:pPr>
        <w:ind w:left="1496" w:hanging="360"/>
      </w:pPr>
    </w:lvl>
    <w:lvl w:ilvl="1" w:tplc="04090019" w:tentative="1">
      <w:start w:val="1"/>
      <w:numFmt w:val="lowerLetter"/>
      <w:lvlText w:val="%2."/>
      <w:lvlJc w:val="left"/>
      <w:pPr>
        <w:ind w:left="2216" w:hanging="360"/>
      </w:p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36">
    <w:nsid w:val="799C3097"/>
    <w:multiLevelType w:val="hybridMultilevel"/>
    <w:tmpl w:val="979224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9B346C"/>
    <w:multiLevelType w:val="hybridMultilevel"/>
    <w:tmpl w:val="7D28E9B4"/>
    <w:lvl w:ilvl="0" w:tplc="417449FA">
      <w:start w:val="1"/>
      <w:numFmt w:val="upperRoman"/>
      <w:lvlText w:val="%1."/>
      <w:lvlJc w:val="left"/>
      <w:pPr>
        <w:ind w:left="720" w:hanging="360"/>
      </w:pPr>
      <w:rPr>
        <w:rFonts w:ascii="Times New Roman" w:eastAsiaTheme="minorHAnsi" w:hAnsi="Times New Roman" w:cs="Times New Roman"/>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23"/>
  </w:num>
  <w:num w:numId="3">
    <w:abstractNumId w:val="21"/>
  </w:num>
  <w:num w:numId="4">
    <w:abstractNumId w:val="19"/>
  </w:num>
  <w:num w:numId="5">
    <w:abstractNumId w:val="37"/>
  </w:num>
  <w:num w:numId="6">
    <w:abstractNumId w:val="15"/>
  </w:num>
  <w:num w:numId="7">
    <w:abstractNumId w:val="13"/>
  </w:num>
  <w:num w:numId="8">
    <w:abstractNumId w:val="0"/>
  </w:num>
  <w:num w:numId="9">
    <w:abstractNumId w:val="20"/>
  </w:num>
  <w:num w:numId="10">
    <w:abstractNumId w:val="25"/>
  </w:num>
  <w:num w:numId="11">
    <w:abstractNumId w:val="9"/>
  </w:num>
  <w:num w:numId="12">
    <w:abstractNumId w:val="29"/>
  </w:num>
  <w:num w:numId="13">
    <w:abstractNumId w:val="26"/>
  </w:num>
  <w:num w:numId="14">
    <w:abstractNumId w:val="7"/>
  </w:num>
  <w:num w:numId="15">
    <w:abstractNumId w:val="31"/>
  </w:num>
  <w:num w:numId="16">
    <w:abstractNumId w:val="30"/>
  </w:num>
  <w:num w:numId="17">
    <w:abstractNumId w:val="18"/>
  </w:num>
  <w:num w:numId="18">
    <w:abstractNumId w:val="17"/>
  </w:num>
  <w:num w:numId="19">
    <w:abstractNumId w:val="4"/>
  </w:num>
  <w:num w:numId="20">
    <w:abstractNumId w:val="27"/>
  </w:num>
  <w:num w:numId="21">
    <w:abstractNumId w:val="10"/>
  </w:num>
  <w:num w:numId="22">
    <w:abstractNumId w:val="12"/>
  </w:num>
  <w:num w:numId="23">
    <w:abstractNumId w:val="3"/>
  </w:num>
  <w:num w:numId="24">
    <w:abstractNumId w:val="22"/>
  </w:num>
  <w:num w:numId="25">
    <w:abstractNumId w:val="28"/>
  </w:num>
  <w:num w:numId="26">
    <w:abstractNumId w:val="14"/>
  </w:num>
  <w:num w:numId="27">
    <w:abstractNumId w:val="2"/>
  </w:num>
  <w:num w:numId="28">
    <w:abstractNumId w:val="16"/>
  </w:num>
  <w:num w:numId="29">
    <w:abstractNumId w:val="34"/>
  </w:num>
  <w:num w:numId="30">
    <w:abstractNumId w:val="1"/>
  </w:num>
  <w:num w:numId="31">
    <w:abstractNumId w:val="8"/>
  </w:num>
  <w:num w:numId="32">
    <w:abstractNumId w:val="11"/>
  </w:num>
  <w:num w:numId="33">
    <w:abstractNumId w:val="35"/>
  </w:num>
  <w:num w:numId="34">
    <w:abstractNumId w:val="6"/>
  </w:num>
  <w:num w:numId="35">
    <w:abstractNumId w:val="36"/>
  </w:num>
  <w:num w:numId="36">
    <w:abstractNumId w:val="24"/>
  </w:num>
  <w:num w:numId="37">
    <w:abstractNumId w:val="32"/>
  </w:num>
  <w:num w:numId="38">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160A98"/>
    <w:rsid w:val="00000CBE"/>
    <w:rsid w:val="000162CA"/>
    <w:rsid w:val="000170D6"/>
    <w:rsid w:val="00023113"/>
    <w:rsid w:val="00023BFD"/>
    <w:rsid w:val="00023DB6"/>
    <w:rsid w:val="00035C01"/>
    <w:rsid w:val="00041D7B"/>
    <w:rsid w:val="00043E4D"/>
    <w:rsid w:val="00046FE0"/>
    <w:rsid w:val="00056EFB"/>
    <w:rsid w:val="00062143"/>
    <w:rsid w:val="00077A19"/>
    <w:rsid w:val="00080354"/>
    <w:rsid w:val="000838B3"/>
    <w:rsid w:val="00085F3C"/>
    <w:rsid w:val="00092FAB"/>
    <w:rsid w:val="000A131D"/>
    <w:rsid w:val="000B26E4"/>
    <w:rsid w:val="000B2C3E"/>
    <w:rsid w:val="000C69DA"/>
    <w:rsid w:val="000D33D6"/>
    <w:rsid w:val="000D510B"/>
    <w:rsid w:val="000E5518"/>
    <w:rsid w:val="000F3325"/>
    <w:rsid w:val="000F5813"/>
    <w:rsid w:val="00103DC4"/>
    <w:rsid w:val="00105627"/>
    <w:rsid w:val="001142E6"/>
    <w:rsid w:val="00123441"/>
    <w:rsid w:val="001260DA"/>
    <w:rsid w:val="0013258C"/>
    <w:rsid w:val="001332D2"/>
    <w:rsid w:val="00135284"/>
    <w:rsid w:val="0014222E"/>
    <w:rsid w:val="0015501A"/>
    <w:rsid w:val="0015562F"/>
    <w:rsid w:val="00160A98"/>
    <w:rsid w:val="001632D4"/>
    <w:rsid w:val="00164316"/>
    <w:rsid w:val="00175AA1"/>
    <w:rsid w:val="00184943"/>
    <w:rsid w:val="001B0B83"/>
    <w:rsid w:val="001B1D02"/>
    <w:rsid w:val="001C1339"/>
    <w:rsid w:val="001D28B8"/>
    <w:rsid w:val="001D4B71"/>
    <w:rsid w:val="001E1B4C"/>
    <w:rsid w:val="001E5AF8"/>
    <w:rsid w:val="001F0DCF"/>
    <w:rsid w:val="001F15B4"/>
    <w:rsid w:val="001F2E7A"/>
    <w:rsid w:val="001F5F47"/>
    <w:rsid w:val="001F74A1"/>
    <w:rsid w:val="00210CF1"/>
    <w:rsid w:val="00210E98"/>
    <w:rsid w:val="00210EF1"/>
    <w:rsid w:val="00213F8E"/>
    <w:rsid w:val="00214F55"/>
    <w:rsid w:val="00220AAB"/>
    <w:rsid w:val="00222C7C"/>
    <w:rsid w:val="00240A9D"/>
    <w:rsid w:val="002421E6"/>
    <w:rsid w:val="00243C50"/>
    <w:rsid w:val="002449E2"/>
    <w:rsid w:val="002725D9"/>
    <w:rsid w:val="0028120A"/>
    <w:rsid w:val="00291B65"/>
    <w:rsid w:val="00296B54"/>
    <w:rsid w:val="002A4E90"/>
    <w:rsid w:val="002B37FA"/>
    <w:rsid w:val="002C79B9"/>
    <w:rsid w:val="002D247A"/>
    <w:rsid w:val="002D68E5"/>
    <w:rsid w:val="002D7B91"/>
    <w:rsid w:val="002E43BB"/>
    <w:rsid w:val="002E4684"/>
    <w:rsid w:val="002E72A9"/>
    <w:rsid w:val="002F3AE5"/>
    <w:rsid w:val="002F7317"/>
    <w:rsid w:val="002F7D03"/>
    <w:rsid w:val="0030088F"/>
    <w:rsid w:val="00306CF2"/>
    <w:rsid w:val="00310EBF"/>
    <w:rsid w:val="00320A2E"/>
    <w:rsid w:val="00323FBF"/>
    <w:rsid w:val="00325E5D"/>
    <w:rsid w:val="00332819"/>
    <w:rsid w:val="00333689"/>
    <w:rsid w:val="00335030"/>
    <w:rsid w:val="00343154"/>
    <w:rsid w:val="0034382D"/>
    <w:rsid w:val="00345D0C"/>
    <w:rsid w:val="00351523"/>
    <w:rsid w:val="003823E8"/>
    <w:rsid w:val="00382A7C"/>
    <w:rsid w:val="0038414B"/>
    <w:rsid w:val="003918BE"/>
    <w:rsid w:val="003A1EB1"/>
    <w:rsid w:val="003A6F93"/>
    <w:rsid w:val="003A7928"/>
    <w:rsid w:val="003B0915"/>
    <w:rsid w:val="003B1251"/>
    <w:rsid w:val="003C2EA3"/>
    <w:rsid w:val="003C4840"/>
    <w:rsid w:val="003C5096"/>
    <w:rsid w:val="003C642F"/>
    <w:rsid w:val="003D1447"/>
    <w:rsid w:val="003E2C29"/>
    <w:rsid w:val="003F1130"/>
    <w:rsid w:val="003F6E16"/>
    <w:rsid w:val="003F6F4B"/>
    <w:rsid w:val="003F79C2"/>
    <w:rsid w:val="003F79FF"/>
    <w:rsid w:val="003F7B68"/>
    <w:rsid w:val="00402F27"/>
    <w:rsid w:val="00403785"/>
    <w:rsid w:val="00427276"/>
    <w:rsid w:val="004278B9"/>
    <w:rsid w:val="00447580"/>
    <w:rsid w:val="00462790"/>
    <w:rsid w:val="004731B4"/>
    <w:rsid w:val="004773C9"/>
    <w:rsid w:val="00484174"/>
    <w:rsid w:val="00485689"/>
    <w:rsid w:val="00491F55"/>
    <w:rsid w:val="004A6CC1"/>
    <w:rsid w:val="004A7698"/>
    <w:rsid w:val="004E496B"/>
    <w:rsid w:val="004E6AD5"/>
    <w:rsid w:val="005000E7"/>
    <w:rsid w:val="00517CEB"/>
    <w:rsid w:val="00520957"/>
    <w:rsid w:val="0052338C"/>
    <w:rsid w:val="00531D54"/>
    <w:rsid w:val="005457E2"/>
    <w:rsid w:val="00546D9E"/>
    <w:rsid w:val="0055311F"/>
    <w:rsid w:val="00561153"/>
    <w:rsid w:val="0056132A"/>
    <w:rsid w:val="0056282F"/>
    <w:rsid w:val="00570FF4"/>
    <w:rsid w:val="00574F9C"/>
    <w:rsid w:val="005845D5"/>
    <w:rsid w:val="00586D4C"/>
    <w:rsid w:val="0059507F"/>
    <w:rsid w:val="005A0671"/>
    <w:rsid w:val="005A221A"/>
    <w:rsid w:val="005A4ED7"/>
    <w:rsid w:val="005B03A6"/>
    <w:rsid w:val="005C2525"/>
    <w:rsid w:val="005C3CAA"/>
    <w:rsid w:val="005C515D"/>
    <w:rsid w:val="005C5949"/>
    <w:rsid w:val="005D303C"/>
    <w:rsid w:val="005D6E73"/>
    <w:rsid w:val="005E68D8"/>
    <w:rsid w:val="005F617E"/>
    <w:rsid w:val="005F6297"/>
    <w:rsid w:val="006017FD"/>
    <w:rsid w:val="00604571"/>
    <w:rsid w:val="00610A7D"/>
    <w:rsid w:val="00620C84"/>
    <w:rsid w:val="00627330"/>
    <w:rsid w:val="00633473"/>
    <w:rsid w:val="00635A77"/>
    <w:rsid w:val="00636D64"/>
    <w:rsid w:val="006412E1"/>
    <w:rsid w:val="006418A6"/>
    <w:rsid w:val="00646E7F"/>
    <w:rsid w:val="00651435"/>
    <w:rsid w:val="00655F7F"/>
    <w:rsid w:val="00657751"/>
    <w:rsid w:val="00661FAC"/>
    <w:rsid w:val="0066567F"/>
    <w:rsid w:val="006704FB"/>
    <w:rsid w:val="00671B88"/>
    <w:rsid w:val="006849FB"/>
    <w:rsid w:val="00684F28"/>
    <w:rsid w:val="00692711"/>
    <w:rsid w:val="00694C71"/>
    <w:rsid w:val="0069690A"/>
    <w:rsid w:val="006A29B3"/>
    <w:rsid w:val="006A379C"/>
    <w:rsid w:val="006A7CA7"/>
    <w:rsid w:val="006B7F4C"/>
    <w:rsid w:val="006C1DA6"/>
    <w:rsid w:val="006E0A71"/>
    <w:rsid w:val="006F3250"/>
    <w:rsid w:val="006F5038"/>
    <w:rsid w:val="006F5525"/>
    <w:rsid w:val="006F58C8"/>
    <w:rsid w:val="006F60DE"/>
    <w:rsid w:val="007022C4"/>
    <w:rsid w:val="00706776"/>
    <w:rsid w:val="00710E6D"/>
    <w:rsid w:val="0071698F"/>
    <w:rsid w:val="00721326"/>
    <w:rsid w:val="00724432"/>
    <w:rsid w:val="00724826"/>
    <w:rsid w:val="00737478"/>
    <w:rsid w:val="007440D8"/>
    <w:rsid w:val="00744FB0"/>
    <w:rsid w:val="00746D47"/>
    <w:rsid w:val="00750CCC"/>
    <w:rsid w:val="00750D57"/>
    <w:rsid w:val="00751CB3"/>
    <w:rsid w:val="00752FCE"/>
    <w:rsid w:val="00761BB1"/>
    <w:rsid w:val="00762699"/>
    <w:rsid w:val="00785765"/>
    <w:rsid w:val="007906DE"/>
    <w:rsid w:val="007A427B"/>
    <w:rsid w:val="007A4581"/>
    <w:rsid w:val="007A7052"/>
    <w:rsid w:val="007B3039"/>
    <w:rsid w:val="007C69F1"/>
    <w:rsid w:val="007D023C"/>
    <w:rsid w:val="007D7E9C"/>
    <w:rsid w:val="007E1E6A"/>
    <w:rsid w:val="007E7DAA"/>
    <w:rsid w:val="00803975"/>
    <w:rsid w:val="00807F20"/>
    <w:rsid w:val="0082377E"/>
    <w:rsid w:val="00840EF7"/>
    <w:rsid w:val="008451B8"/>
    <w:rsid w:val="008462C3"/>
    <w:rsid w:val="00847623"/>
    <w:rsid w:val="00847B0D"/>
    <w:rsid w:val="008552B1"/>
    <w:rsid w:val="008626CD"/>
    <w:rsid w:val="00867246"/>
    <w:rsid w:val="00872F1C"/>
    <w:rsid w:val="00880DF6"/>
    <w:rsid w:val="00881D97"/>
    <w:rsid w:val="0089118C"/>
    <w:rsid w:val="00896B6B"/>
    <w:rsid w:val="008A0A8E"/>
    <w:rsid w:val="008A66B9"/>
    <w:rsid w:val="008B2011"/>
    <w:rsid w:val="008B3727"/>
    <w:rsid w:val="008C4623"/>
    <w:rsid w:val="008D0453"/>
    <w:rsid w:val="008D2ED5"/>
    <w:rsid w:val="008D74E1"/>
    <w:rsid w:val="008E580C"/>
    <w:rsid w:val="008F17D4"/>
    <w:rsid w:val="008F28FD"/>
    <w:rsid w:val="008F3EEE"/>
    <w:rsid w:val="008F60A1"/>
    <w:rsid w:val="00901BAC"/>
    <w:rsid w:val="00903977"/>
    <w:rsid w:val="00910E41"/>
    <w:rsid w:val="009135EA"/>
    <w:rsid w:val="00931D7A"/>
    <w:rsid w:val="00935529"/>
    <w:rsid w:val="009463EB"/>
    <w:rsid w:val="009464ED"/>
    <w:rsid w:val="009476B3"/>
    <w:rsid w:val="00950220"/>
    <w:rsid w:val="0095672E"/>
    <w:rsid w:val="00961334"/>
    <w:rsid w:val="00963283"/>
    <w:rsid w:val="00983A28"/>
    <w:rsid w:val="00985364"/>
    <w:rsid w:val="009C526C"/>
    <w:rsid w:val="009D2227"/>
    <w:rsid w:val="009D60D8"/>
    <w:rsid w:val="009E34EF"/>
    <w:rsid w:val="009E5210"/>
    <w:rsid w:val="009F4B01"/>
    <w:rsid w:val="009F5323"/>
    <w:rsid w:val="00A10303"/>
    <w:rsid w:val="00A156F6"/>
    <w:rsid w:val="00A27AB5"/>
    <w:rsid w:val="00A3479F"/>
    <w:rsid w:val="00A37655"/>
    <w:rsid w:val="00A44AE8"/>
    <w:rsid w:val="00A4703E"/>
    <w:rsid w:val="00A5305E"/>
    <w:rsid w:val="00A53099"/>
    <w:rsid w:val="00A6113C"/>
    <w:rsid w:val="00A61207"/>
    <w:rsid w:val="00A67663"/>
    <w:rsid w:val="00A70E63"/>
    <w:rsid w:val="00A73CF2"/>
    <w:rsid w:val="00A74808"/>
    <w:rsid w:val="00A863A2"/>
    <w:rsid w:val="00A91708"/>
    <w:rsid w:val="00AA3394"/>
    <w:rsid w:val="00AA4051"/>
    <w:rsid w:val="00AA56F1"/>
    <w:rsid w:val="00AA702D"/>
    <w:rsid w:val="00AA77F5"/>
    <w:rsid w:val="00AB36F2"/>
    <w:rsid w:val="00AB4511"/>
    <w:rsid w:val="00AB529C"/>
    <w:rsid w:val="00AD4513"/>
    <w:rsid w:val="00AD4E72"/>
    <w:rsid w:val="00AD713F"/>
    <w:rsid w:val="00AF2B43"/>
    <w:rsid w:val="00B01A3A"/>
    <w:rsid w:val="00B1540D"/>
    <w:rsid w:val="00B254A1"/>
    <w:rsid w:val="00B31155"/>
    <w:rsid w:val="00B31C28"/>
    <w:rsid w:val="00B334EC"/>
    <w:rsid w:val="00B36740"/>
    <w:rsid w:val="00B4555C"/>
    <w:rsid w:val="00B540E9"/>
    <w:rsid w:val="00B6382A"/>
    <w:rsid w:val="00B75F93"/>
    <w:rsid w:val="00B777CD"/>
    <w:rsid w:val="00B806B3"/>
    <w:rsid w:val="00B80C9B"/>
    <w:rsid w:val="00B9199F"/>
    <w:rsid w:val="00B951FD"/>
    <w:rsid w:val="00B952E7"/>
    <w:rsid w:val="00BA09C2"/>
    <w:rsid w:val="00BA4256"/>
    <w:rsid w:val="00BB54C7"/>
    <w:rsid w:val="00BC37F7"/>
    <w:rsid w:val="00BC61A2"/>
    <w:rsid w:val="00BC70A5"/>
    <w:rsid w:val="00BD4279"/>
    <w:rsid w:val="00BD7668"/>
    <w:rsid w:val="00BF0855"/>
    <w:rsid w:val="00BF4E25"/>
    <w:rsid w:val="00BF70D4"/>
    <w:rsid w:val="00C00482"/>
    <w:rsid w:val="00C0657F"/>
    <w:rsid w:val="00C06D25"/>
    <w:rsid w:val="00C133CF"/>
    <w:rsid w:val="00C23A30"/>
    <w:rsid w:val="00C30A2B"/>
    <w:rsid w:val="00C30FB1"/>
    <w:rsid w:val="00C31FE1"/>
    <w:rsid w:val="00C34729"/>
    <w:rsid w:val="00C403C6"/>
    <w:rsid w:val="00C46674"/>
    <w:rsid w:val="00C7059A"/>
    <w:rsid w:val="00C7082C"/>
    <w:rsid w:val="00C808E6"/>
    <w:rsid w:val="00C81C6E"/>
    <w:rsid w:val="00C85BF9"/>
    <w:rsid w:val="00C86602"/>
    <w:rsid w:val="00C916EE"/>
    <w:rsid w:val="00CA4DF8"/>
    <w:rsid w:val="00CB4237"/>
    <w:rsid w:val="00CB4733"/>
    <w:rsid w:val="00CC0A17"/>
    <w:rsid w:val="00CC1EFA"/>
    <w:rsid w:val="00CC2B8C"/>
    <w:rsid w:val="00CC60C7"/>
    <w:rsid w:val="00CD6470"/>
    <w:rsid w:val="00D01129"/>
    <w:rsid w:val="00D033BF"/>
    <w:rsid w:val="00D0597B"/>
    <w:rsid w:val="00D10E69"/>
    <w:rsid w:val="00D146B5"/>
    <w:rsid w:val="00D14C05"/>
    <w:rsid w:val="00D21E03"/>
    <w:rsid w:val="00D24CB4"/>
    <w:rsid w:val="00D32EFC"/>
    <w:rsid w:val="00D40384"/>
    <w:rsid w:val="00D43BE0"/>
    <w:rsid w:val="00D607A3"/>
    <w:rsid w:val="00D64A6A"/>
    <w:rsid w:val="00D71FF1"/>
    <w:rsid w:val="00D7459D"/>
    <w:rsid w:val="00D76F81"/>
    <w:rsid w:val="00D80E67"/>
    <w:rsid w:val="00D97EA4"/>
    <w:rsid w:val="00DA42D6"/>
    <w:rsid w:val="00DA718D"/>
    <w:rsid w:val="00DB4447"/>
    <w:rsid w:val="00DB45D2"/>
    <w:rsid w:val="00DB7B26"/>
    <w:rsid w:val="00DC46CE"/>
    <w:rsid w:val="00DD61B4"/>
    <w:rsid w:val="00DE259B"/>
    <w:rsid w:val="00DE508F"/>
    <w:rsid w:val="00DE5D7C"/>
    <w:rsid w:val="00E009C7"/>
    <w:rsid w:val="00E01176"/>
    <w:rsid w:val="00E0584F"/>
    <w:rsid w:val="00E05F54"/>
    <w:rsid w:val="00E063C8"/>
    <w:rsid w:val="00E2254E"/>
    <w:rsid w:val="00E27EA0"/>
    <w:rsid w:val="00E31AF7"/>
    <w:rsid w:val="00E534B3"/>
    <w:rsid w:val="00E6088E"/>
    <w:rsid w:val="00E644B0"/>
    <w:rsid w:val="00E70769"/>
    <w:rsid w:val="00E72D68"/>
    <w:rsid w:val="00E8082A"/>
    <w:rsid w:val="00E9647A"/>
    <w:rsid w:val="00E97AED"/>
    <w:rsid w:val="00EB42BA"/>
    <w:rsid w:val="00EC1D04"/>
    <w:rsid w:val="00ED72F1"/>
    <w:rsid w:val="00EE177C"/>
    <w:rsid w:val="00EE33E7"/>
    <w:rsid w:val="00EF3B4A"/>
    <w:rsid w:val="00EF4BBD"/>
    <w:rsid w:val="00F12E8B"/>
    <w:rsid w:val="00F279AD"/>
    <w:rsid w:val="00F305E9"/>
    <w:rsid w:val="00F33FA1"/>
    <w:rsid w:val="00F5031A"/>
    <w:rsid w:val="00F54A4E"/>
    <w:rsid w:val="00F54BC2"/>
    <w:rsid w:val="00F5767F"/>
    <w:rsid w:val="00F706AF"/>
    <w:rsid w:val="00F72716"/>
    <w:rsid w:val="00F8514A"/>
    <w:rsid w:val="00F956CE"/>
    <w:rsid w:val="00F976EB"/>
    <w:rsid w:val="00FB1698"/>
    <w:rsid w:val="00FB2986"/>
    <w:rsid w:val="00FD2623"/>
    <w:rsid w:val="00FD324D"/>
    <w:rsid w:val="00FD401F"/>
    <w:rsid w:val="00FE753A"/>
    <w:rsid w:val="00FF3C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115" type="connector" idref="#_x0000_s1220"/>
        <o:r id="V:Rule116" type="connector" idref="#_x0000_s1051"/>
        <o:r id="V:Rule117" type="connector" idref="#_x0000_s1195"/>
        <o:r id="V:Rule118" type="connector" idref="#_x0000_s1043"/>
        <o:r id="V:Rule119" type="connector" idref="#_x0000_s1090"/>
        <o:r id="V:Rule120" type="connector" idref="#_x0000_s1087"/>
        <o:r id="V:Rule121" type="connector" idref="#_x0000_s1204"/>
        <o:r id="V:Rule122" type="connector" idref="#_x0000_s1240"/>
        <o:r id="V:Rule123" type="connector" idref="#_x0000_s1084"/>
        <o:r id="V:Rule124" type="connector" idref="#_x0000_s1054"/>
        <o:r id="V:Rule125" type="connector" idref="#_x0000_s1064"/>
        <o:r id="V:Rule126" type="connector" idref="#_x0000_s1088"/>
        <o:r id="V:Rule127" type="connector" idref="#_x0000_s1034"/>
        <o:r id="V:Rule128" type="connector" idref="#_x0000_s1193"/>
        <o:r id="V:Rule129" type="connector" idref="#_x0000_s1217"/>
        <o:r id="V:Rule130" type="connector" idref="#_x0000_s1200"/>
        <o:r id="V:Rule131" type="connector" idref="#_x0000_s1199"/>
        <o:r id="V:Rule132" type="connector" idref="#_x0000_s1236"/>
        <o:r id="V:Rule133" type="connector" idref="#_x0000_s1188"/>
        <o:r id="V:Rule134" type="connector" idref="#_x0000_s1047"/>
        <o:r id="V:Rule135" type="connector" idref="#_x0000_s1184"/>
        <o:r id="V:Rule136" type="connector" idref="#_x0000_s1032"/>
        <o:r id="V:Rule137" type="connector" idref="#_x0000_s1208"/>
        <o:r id="V:Rule138" type="connector" idref="#_x0000_s1082"/>
        <o:r id="V:Rule139" type="connector" idref="#_x0000_s1241"/>
        <o:r id="V:Rule140" type="connector" idref="#_x0000_s1192"/>
        <o:r id="V:Rule141" type="connector" idref="#_x0000_s1092"/>
        <o:r id="V:Rule142" type="connector" idref="#_x0000_s1231"/>
        <o:r id="V:Rule143" type="connector" idref="#_x0000_s1091"/>
        <o:r id="V:Rule144" type="connector" idref="#_x0000_s1212"/>
        <o:r id="V:Rule145" type="connector" idref="#_x0000_s1070"/>
        <o:r id="V:Rule146" type="connector" idref="#_x0000_s1029"/>
        <o:r id="V:Rule147" type="connector" idref="#_x0000_s1042"/>
        <o:r id="V:Rule148" type="connector" idref="#_x0000_s1028"/>
        <o:r id="V:Rule149" type="connector" idref="#_x0000_s1225"/>
        <o:r id="V:Rule150" type="connector" idref="#_x0000_s1230"/>
        <o:r id="V:Rule151" type="connector" idref="#_x0000_s1226"/>
        <o:r id="V:Rule152" type="connector" idref="#_x0000_s1196"/>
        <o:r id="V:Rule153" type="connector" idref="#_x0000_s1233"/>
        <o:r id="V:Rule154" type="connector" idref="#_x0000_s1228"/>
        <o:r id="V:Rule155" type="connector" idref="#_x0000_s1191"/>
        <o:r id="V:Rule156" type="connector" idref="#_x0000_s1033"/>
        <o:r id="V:Rule157" type="connector" idref="#_x0000_s1065"/>
        <o:r id="V:Rule158" type="connector" idref="#_x0000_s1062"/>
        <o:r id="V:Rule159" type="connector" idref="#_x0000_s1206"/>
        <o:r id="V:Rule160" type="connector" idref="#_x0000_s1081"/>
        <o:r id="V:Rule161" type="connector" idref="#_x0000_s1242"/>
        <o:r id="V:Rule162" type="connector" idref="#_x0000_s1235"/>
        <o:r id="V:Rule163" type="connector" idref="#_x0000_s1059"/>
        <o:r id="V:Rule164" type="connector" idref="#_x0000_s1214"/>
        <o:r id="V:Rule165" type="connector" idref="#_x0000_s1205"/>
        <o:r id="V:Rule166" type="connector" idref="#_x0000_s1197"/>
        <o:r id="V:Rule167" type="connector" idref="#_x0000_s1239"/>
        <o:r id="V:Rule168" type="connector" idref="#_x0000_s1201"/>
        <o:r id="V:Rule169" type="connector" idref="#_x0000_s1223"/>
        <o:r id="V:Rule170" type="connector" idref="#_x0000_s1202"/>
        <o:r id="V:Rule171" type="connector" idref="#_x0000_s1247"/>
        <o:r id="V:Rule172" type="connector" idref="#_x0000_s1180"/>
        <o:r id="V:Rule173" type="connector" idref="#_x0000_s1185"/>
        <o:r id="V:Rule174" type="connector" idref="#_x0000_s1248"/>
        <o:r id="V:Rule175" type="connector" idref="#_x0000_s1245"/>
        <o:r id="V:Rule176" type="connector" idref="#_x0000_s1075"/>
        <o:r id="V:Rule177" type="connector" idref="#_x0000_s1181"/>
        <o:r id="V:Rule178" type="connector" idref="#_x0000_s1207"/>
        <o:r id="V:Rule179" type="connector" idref="#_x0000_s1243"/>
        <o:r id="V:Rule180" type="connector" idref="#_x0000_s1189"/>
        <o:r id="V:Rule181" type="connector" idref="#_x0000_s1246"/>
        <o:r id="V:Rule182" type="connector" idref="#_x0000_s1061"/>
        <o:r id="V:Rule183" type="connector" idref="#_x0000_s1069"/>
        <o:r id="V:Rule184" type="connector" idref="#_x0000_s1210"/>
        <o:r id="V:Rule185" type="connector" idref="#_x0000_s1030"/>
        <o:r id="V:Rule186" type="connector" idref="#_x0000_s1187"/>
        <o:r id="V:Rule187" type="connector" idref="#_x0000_s1072"/>
        <o:r id="V:Rule188" type="connector" idref="#_x0000_s1049"/>
        <o:r id="V:Rule189" type="connector" idref="#_x0000_s1232"/>
        <o:r id="V:Rule190" type="connector" idref="#_x0000_s1089"/>
        <o:r id="V:Rule191" type="connector" idref="#_x0000_s1066"/>
        <o:r id="V:Rule192" type="connector" idref="#_x0000_s1227"/>
        <o:r id="V:Rule193" type="connector" idref="#_x0000_s1060"/>
        <o:r id="V:Rule194" type="connector" idref="#_x0000_s1026"/>
        <o:r id="V:Rule195" type="connector" idref="#_x0000_s1222"/>
        <o:r id="V:Rule196" type="connector" idref="#_x0000_s1040"/>
        <o:r id="V:Rule197" type="connector" idref="#_x0000_s1229"/>
        <o:r id="V:Rule198" type="connector" idref="#_x0000_s1182"/>
        <o:r id="V:Rule199" type="connector" idref="#_x0000_s1186"/>
        <o:r id="V:Rule200" type="connector" idref="#_x0000_s1238"/>
        <o:r id="V:Rule201" type="connector" idref="#_x0000_s1249"/>
        <o:r id="V:Rule202" type="connector" idref="#_x0000_s1198"/>
        <o:r id="V:Rule203" type="connector" idref="#_x0000_s1216"/>
        <o:r id="V:Rule204" type="connector" idref="#_x0000_s1213"/>
        <o:r id="V:Rule205" type="connector" idref="#_x0000_s1052"/>
        <o:r id="V:Rule206" type="connector" idref="#_x0000_s1215"/>
        <o:r id="V:Rule207" type="connector" idref="#_x0000_s1056"/>
        <o:r id="V:Rule208" type="connector" idref="#_x0000_s1073"/>
        <o:r id="V:Rule209" type="connector" idref="#_x0000_s1203"/>
        <o:r id="V:Rule210" type="connector" idref="#_x0000_s1244"/>
        <o:r id="V:Rule211" type="connector" idref="#_x0000_s1077"/>
        <o:r id="V:Rule212" type="connector" idref="#_x0000_s1194"/>
        <o:r id="V:Rule213" type="connector" idref="#_x0000_s1211"/>
        <o:r id="V:Rule214" type="connector" idref="#_x0000_s1250"/>
        <o:r id="V:Rule215" type="connector" idref="#_x0000_s1183"/>
        <o:r id="V:Rule216" type="connector" idref="#_x0000_s1076"/>
        <o:r id="V:Rule217" type="connector" idref="#_x0000_s1093"/>
        <o:r id="V:Rule218" type="connector" idref="#_x0000_s1045"/>
        <o:r id="V:Rule219" type="connector" idref="#_x0000_s1086"/>
        <o:r id="V:Rule220" type="connector" idref="#_x0000_s1221"/>
        <o:r id="V:Rule221" type="connector" idref="#_x0000_s1190"/>
        <o:r id="V:Rule222" type="connector" idref="#_x0000_s1218"/>
        <o:r id="V:Rule223" type="connector" idref="#_x0000_s1209"/>
        <o:r id="V:Rule224" type="connector" idref="#_x0000_s1041"/>
        <o:r id="V:Rule225" type="connector" idref="#_x0000_s1224"/>
        <o:r id="V:Rule226" type="connector" idref="#_x0000_s1237"/>
        <o:r id="V:Rule227" type="connector" idref="#_x0000_s1027"/>
        <o:r id="V:Rule228" type="connector" idref="#_x0000_s12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A9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60A98"/>
    <w:pPr>
      <w:tabs>
        <w:tab w:val="center" w:pos="4320"/>
        <w:tab w:val="right" w:pos="8640"/>
      </w:tabs>
    </w:pPr>
  </w:style>
  <w:style w:type="character" w:customStyle="1" w:styleId="HeaderChar">
    <w:name w:val="Header Char"/>
    <w:basedOn w:val="DefaultParagraphFont"/>
    <w:link w:val="Header"/>
    <w:uiPriority w:val="99"/>
    <w:rsid w:val="00160A98"/>
    <w:rPr>
      <w:rFonts w:ascii="Times New Roman" w:eastAsia="Times New Roman" w:hAnsi="Times New Roman" w:cs="Times New Roman"/>
      <w:sz w:val="24"/>
      <w:szCs w:val="24"/>
    </w:rPr>
  </w:style>
  <w:style w:type="character" w:styleId="PageNumber">
    <w:name w:val="page number"/>
    <w:basedOn w:val="DefaultParagraphFont"/>
    <w:rsid w:val="00160A98"/>
  </w:style>
  <w:style w:type="paragraph" w:styleId="ListParagraph">
    <w:name w:val="List Paragraph"/>
    <w:basedOn w:val="Normal"/>
    <w:uiPriority w:val="34"/>
    <w:qFormat/>
    <w:rsid w:val="00160A98"/>
    <w:pPr>
      <w:ind w:left="720"/>
      <w:contextualSpacing/>
    </w:pPr>
  </w:style>
  <w:style w:type="paragraph" w:customStyle="1" w:styleId="Default">
    <w:name w:val="Default"/>
    <w:rsid w:val="00160A98"/>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160A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60A98"/>
    <w:rPr>
      <w:rFonts w:ascii="Tahoma" w:hAnsi="Tahoma" w:cs="Tahoma"/>
      <w:sz w:val="16"/>
      <w:szCs w:val="16"/>
    </w:rPr>
  </w:style>
  <w:style w:type="character" w:customStyle="1" w:styleId="BalloonTextChar">
    <w:name w:val="Balloon Text Char"/>
    <w:basedOn w:val="DefaultParagraphFont"/>
    <w:link w:val="BalloonText"/>
    <w:uiPriority w:val="99"/>
    <w:semiHidden/>
    <w:rsid w:val="00160A98"/>
    <w:rPr>
      <w:rFonts w:ascii="Tahoma" w:eastAsia="Times New Roman" w:hAnsi="Tahoma" w:cs="Tahoma"/>
      <w:sz w:val="16"/>
      <w:szCs w:val="16"/>
    </w:rPr>
  </w:style>
  <w:style w:type="paragraph" w:styleId="Footer">
    <w:name w:val="footer"/>
    <w:basedOn w:val="Normal"/>
    <w:link w:val="FooterChar"/>
    <w:uiPriority w:val="99"/>
    <w:semiHidden/>
    <w:unhideWhenUsed/>
    <w:rsid w:val="009463EB"/>
    <w:pPr>
      <w:tabs>
        <w:tab w:val="center" w:pos="4680"/>
        <w:tab w:val="right" w:pos="9360"/>
      </w:tabs>
    </w:pPr>
  </w:style>
  <w:style w:type="character" w:customStyle="1" w:styleId="FooterChar">
    <w:name w:val="Footer Char"/>
    <w:basedOn w:val="DefaultParagraphFont"/>
    <w:link w:val="Footer"/>
    <w:uiPriority w:val="99"/>
    <w:semiHidden/>
    <w:rsid w:val="009463EB"/>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67741889">
      <w:bodyDiv w:val="1"/>
      <w:marLeft w:val="0"/>
      <w:marRight w:val="0"/>
      <w:marTop w:val="0"/>
      <w:marBottom w:val="0"/>
      <w:divBdr>
        <w:top w:val="none" w:sz="0" w:space="0" w:color="auto"/>
        <w:left w:val="none" w:sz="0" w:space="0" w:color="auto"/>
        <w:bottom w:val="none" w:sz="0" w:space="0" w:color="auto"/>
        <w:right w:val="none" w:sz="0" w:space="0" w:color="auto"/>
      </w:divBdr>
    </w:div>
    <w:div w:id="590744192">
      <w:bodyDiv w:val="1"/>
      <w:marLeft w:val="0"/>
      <w:marRight w:val="0"/>
      <w:marTop w:val="0"/>
      <w:marBottom w:val="0"/>
      <w:divBdr>
        <w:top w:val="none" w:sz="0" w:space="0" w:color="auto"/>
        <w:left w:val="none" w:sz="0" w:space="0" w:color="auto"/>
        <w:bottom w:val="none" w:sz="0" w:space="0" w:color="auto"/>
        <w:right w:val="none" w:sz="0" w:space="0" w:color="auto"/>
      </w:divBdr>
      <w:divsChild>
        <w:div w:id="421414016">
          <w:marLeft w:val="0"/>
          <w:marRight w:val="0"/>
          <w:marTop w:val="0"/>
          <w:marBottom w:val="0"/>
          <w:divBdr>
            <w:top w:val="none" w:sz="0" w:space="0" w:color="auto"/>
            <w:left w:val="none" w:sz="0" w:space="0" w:color="auto"/>
            <w:bottom w:val="none" w:sz="0" w:space="0" w:color="auto"/>
            <w:right w:val="none" w:sz="0" w:space="0" w:color="auto"/>
          </w:divBdr>
          <w:divsChild>
            <w:div w:id="733309109">
              <w:marLeft w:val="0"/>
              <w:marRight w:val="0"/>
              <w:marTop w:val="0"/>
              <w:marBottom w:val="0"/>
              <w:divBdr>
                <w:top w:val="none" w:sz="0" w:space="0" w:color="auto"/>
                <w:left w:val="none" w:sz="0" w:space="0" w:color="auto"/>
                <w:bottom w:val="none" w:sz="0" w:space="0" w:color="auto"/>
                <w:right w:val="none" w:sz="0" w:space="0" w:color="auto"/>
              </w:divBdr>
              <w:divsChild>
                <w:div w:id="2091272722">
                  <w:marLeft w:val="0"/>
                  <w:marRight w:val="0"/>
                  <w:marTop w:val="0"/>
                  <w:marBottom w:val="0"/>
                  <w:divBdr>
                    <w:top w:val="none" w:sz="0" w:space="0" w:color="auto"/>
                    <w:left w:val="none" w:sz="0" w:space="0" w:color="auto"/>
                    <w:bottom w:val="none" w:sz="0" w:space="0" w:color="auto"/>
                    <w:right w:val="none" w:sz="0" w:space="0" w:color="auto"/>
                  </w:divBdr>
                  <w:divsChild>
                    <w:div w:id="1096555655">
                      <w:marLeft w:val="0"/>
                      <w:marRight w:val="0"/>
                      <w:marTop w:val="0"/>
                      <w:marBottom w:val="0"/>
                      <w:divBdr>
                        <w:top w:val="none" w:sz="0" w:space="0" w:color="auto"/>
                        <w:left w:val="none" w:sz="0" w:space="0" w:color="auto"/>
                        <w:bottom w:val="none" w:sz="0" w:space="0" w:color="auto"/>
                        <w:right w:val="none" w:sz="0" w:space="0" w:color="auto"/>
                      </w:divBdr>
                      <w:divsChild>
                        <w:div w:id="2045248731">
                          <w:marLeft w:val="0"/>
                          <w:marRight w:val="0"/>
                          <w:marTop w:val="0"/>
                          <w:marBottom w:val="0"/>
                          <w:divBdr>
                            <w:top w:val="none" w:sz="0" w:space="0" w:color="auto"/>
                            <w:left w:val="none" w:sz="0" w:space="0" w:color="auto"/>
                            <w:bottom w:val="none" w:sz="0" w:space="0" w:color="auto"/>
                            <w:right w:val="none" w:sz="0" w:space="0" w:color="auto"/>
                          </w:divBdr>
                          <w:divsChild>
                            <w:div w:id="1150517210">
                              <w:marLeft w:val="0"/>
                              <w:marRight w:val="0"/>
                              <w:marTop w:val="0"/>
                              <w:marBottom w:val="0"/>
                              <w:divBdr>
                                <w:top w:val="none" w:sz="0" w:space="0" w:color="auto"/>
                                <w:left w:val="none" w:sz="0" w:space="0" w:color="auto"/>
                                <w:bottom w:val="none" w:sz="0" w:space="0" w:color="auto"/>
                                <w:right w:val="none" w:sz="0" w:space="0" w:color="auto"/>
                              </w:divBdr>
                              <w:divsChild>
                                <w:div w:id="861014258">
                                  <w:marLeft w:val="0"/>
                                  <w:marRight w:val="0"/>
                                  <w:marTop w:val="0"/>
                                  <w:marBottom w:val="0"/>
                                  <w:divBdr>
                                    <w:top w:val="none" w:sz="0" w:space="0" w:color="auto"/>
                                    <w:left w:val="none" w:sz="0" w:space="0" w:color="auto"/>
                                    <w:bottom w:val="none" w:sz="0" w:space="0" w:color="auto"/>
                                    <w:right w:val="none" w:sz="0" w:space="0" w:color="auto"/>
                                  </w:divBdr>
                                  <w:divsChild>
                                    <w:div w:id="858011096">
                                      <w:marLeft w:val="0"/>
                                      <w:marRight w:val="0"/>
                                      <w:marTop w:val="0"/>
                                      <w:marBottom w:val="0"/>
                                      <w:divBdr>
                                        <w:top w:val="none" w:sz="0" w:space="0" w:color="auto"/>
                                        <w:left w:val="none" w:sz="0" w:space="0" w:color="auto"/>
                                        <w:bottom w:val="none" w:sz="0" w:space="0" w:color="auto"/>
                                        <w:right w:val="none" w:sz="0" w:space="0" w:color="auto"/>
                                      </w:divBdr>
                                      <w:divsChild>
                                        <w:div w:id="2027516605">
                                          <w:marLeft w:val="0"/>
                                          <w:marRight w:val="0"/>
                                          <w:marTop w:val="0"/>
                                          <w:marBottom w:val="0"/>
                                          <w:divBdr>
                                            <w:top w:val="none" w:sz="0" w:space="0" w:color="auto"/>
                                            <w:left w:val="none" w:sz="0" w:space="0" w:color="auto"/>
                                            <w:bottom w:val="none" w:sz="0" w:space="0" w:color="auto"/>
                                            <w:right w:val="none" w:sz="0" w:space="0" w:color="auto"/>
                                          </w:divBdr>
                                          <w:divsChild>
                                            <w:div w:id="443965216">
                                              <w:marLeft w:val="0"/>
                                              <w:marRight w:val="0"/>
                                              <w:marTop w:val="0"/>
                                              <w:marBottom w:val="0"/>
                                              <w:divBdr>
                                                <w:top w:val="none" w:sz="0" w:space="0" w:color="auto"/>
                                                <w:left w:val="none" w:sz="0" w:space="0" w:color="auto"/>
                                                <w:bottom w:val="none" w:sz="0" w:space="0" w:color="auto"/>
                                                <w:right w:val="none" w:sz="0" w:space="0" w:color="auto"/>
                                              </w:divBdr>
                                              <w:divsChild>
                                                <w:div w:id="765880109">
                                                  <w:marLeft w:val="0"/>
                                                  <w:marRight w:val="0"/>
                                                  <w:marTop w:val="0"/>
                                                  <w:marBottom w:val="0"/>
                                                  <w:divBdr>
                                                    <w:top w:val="none" w:sz="0" w:space="0" w:color="auto"/>
                                                    <w:left w:val="none" w:sz="0" w:space="0" w:color="auto"/>
                                                    <w:bottom w:val="none" w:sz="0" w:space="0" w:color="auto"/>
                                                    <w:right w:val="none" w:sz="0" w:space="0" w:color="auto"/>
                                                  </w:divBdr>
                                                  <w:divsChild>
                                                    <w:div w:id="1200315473">
                                                      <w:marLeft w:val="0"/>
                                                      <w:marRight w:val="0"/>
                                                      <w:marTop w:val="0"/>
                                                      <w:marBottom w:val="0"/>
                                                      <w:divBdr>
                                                        <w:top w:val="none" w:sz="0" w:space="0" w:color="auto"/>
                                                        <w:left w:val="none" w:sz="0" w:space="0" w:color="auto"/>
                                                        <w:bottom w:val="none" w:sz="0" w:space="0" w:color="auto"/>
                                                        <w:right w:val="none" w:sz="0" w:space="0" w:color="auto"/>
                                                      </w:divBdr>
                                                      <w:divsChild>
                                                        <w:div w:id="2118672719">
                                                          <w:marLeft w:val="0"/>
                                                          <w:marRight w:val="0"/>
                                                          <w:marTop w:val="0"/>
                                                          <w:marBottom w:val="0"/>
                                                          <w:divBdr>
                                                            <w:top w:val="none" w:sz="0" w:space="0" w:color="auto"/>
                                                            <w:left w:val="none" w:sz="0" w:space="0" w:color="auto"/>
                                                            <w:bottom w:val="none" w:sz="0" w:space="0" w:color="auto"/>
                                                            <w:right w:val="none" w:sz="0" w:space="0" w:color="auto"/>
                                                          </w:divBdr>
                                                        </w:div>
                                                        <w:div w:id="1115058588">
                                                          <w:marLeft w:val="0"/>
                                                          <w:marRight w:val="0"/>
                                                          <w:marTop w:val="0"/>
                                                          <w:marBottom w:val="0"/>
                                                          <w:divBdr>
                                                            <w:top w:val="none" w:sz="0" w:space="0" w:color="auto"/>
                                                            <w:left w:val="none" w:sz="0" w:space="0" w:color="auto"/>
                                                            <w:bottom w:val="none" w:sz="0" w:space="0" w:color="auto"/>
                                                            <w:right w:val="none" w:sz="0" w:space="0" w:color="auto"/>
                                                          </w:divBdr>
                                                        </w:div>
                                                        <w:div w:id="265238467">
                                                          <w:marLeft w:val="0"/>
                                                          <w:marRight w:val="0"/>
                                                          <w:marTop w:val="0"/>
                                                          <w:marBottom w:val="0"/>
                                                          <w:divBdr>
                                                            <w:top w:val="none" w:sz="0" w:space="0" w:color="auto"/>
                                                            <w:left w:val="none" w:sz="0" w:space="0" w:color="auto"/>
                                                            <w:bottom w:val="none" w:sz="0" w:space="0" w:color="auto"/>
                                                            <w:right w:val="none" w:sz="0" w:space="0" w:color="auto"/>
                                                          </w:divBdr>
                                                        </w:div>
                                                        <w:div w:id="1172261989">
                                                          <w:marLeft w:val="0"/>
                                                          <w:marRight w:val="0"/>
                                                          <w:marTop w:val="0"/>
                                                          <w:marBottom w:val="0"/>
                                                          <w:divBdr>
                                                            <w:top w:val="none" w:sz="0" w:space="0" w:color="auto"/>
                                                            <w:left w:val="none" w:sz="0" w:space="0" w:color="auto"/>
                                                            <w:bottom w:val="none" w:sz="0" w:space="0" w:color="auto"/>
                                                            <w:right w:val="none" w:sz="0" w:space="0" w:color="auto"/>
                                                          </w:divBdr>
                                                        </w:div>
                                                        <w:div w:id="1770462510">
                                                          <w:marLeft w:val="0"/>
                                                          <w:marRight w:val="0"/>
                                                          <w:marTop w:val="0"/>
                                                          <w:marBottom w:val="0"/>
                                                          <w:divBdr>
                                                            <w:top w:val="none" w:sz="0" w:space="0" w:color="auto"/>
                                                            <w:left w:val="none" w:sz="0" w:space="0" w:color="auto"/>
                                                            <w:bottom w:val="none" w:sz="0" w:space="0" w:color="auto"/>
                                                            <w:right w:val="none" w:sz="0" w:space="0" w:color="auto"/>
                                                          </w:divBdr>
                                                        </w:div>
                                                        <w:div w:id="119495351">
                                                          <w:marLeft w:val="0"/>
                                                          <w:marRight w:val="0"/>
                                                          <w:marTop w:val="0"/>
                                                          <w:marBottom w:val="0"/>
                                                          <w:divBdr>
                                                            <w:top w:val="none" w:sz="0" w:space="0" w:color="auto"/>
                                                            <w:left w:val="none" w:sz="0" w:space="0" w:color="auto"/>
                                                            <w:bottom w:val="none" w:sz="0" w:space="0" w:color="auto"/>
                                                            <w:right w:val="none" w:sz="0" w:space="0" w:color="auto"/>
                                                          </w:divBdr>
                                                        </w:div>
                                                        <w:div w:id="1102188717">
                                                          <w:marLeft w:val="0"/>
                                                          <w:marRight w:val="0"/>
                                                          <w:marTop w:val="0"/>
                                                          <w:marBottom w:val="0"/>
                                                          <w:divBdr>
                                                            <w:top w:val="none" w:sz="0" w:space="0" w:color="auto"/>
                                                            <w:left w:val="none" w:sz="0" w:space="0" w:color="auto"/>
                                                            <w:bottom w:val="none" w:sz="0" w:space="0" w:color="auto"/>
                                                            <w:right w:val="none" w:sz="0" w:space="0" w:color="auto"/>
                                                          </w:divBdr>
                                                        </w:div>
                                                        <w:div w:id="1107702939">
                                                          <w:marLeft w:val="0"/>
                                                          <w:marRight w:val="0"/>
                                                          <w:marTop w:val="0"/>
                                                          <w:marBottom w:val="0"/>
                                                          <w:divBdr>
                                                            <w:top w:val="none" w:sz="0" w:space="0" w:color="auto"/>
                                                            <w:left w:val="none" w:sz="0" w:space="0" w:color="auto"/>
                                                            <w:bottom w:val="none" w:sz="0" w:space="0" w:color="auto"/>
                                                            <w:right w:val="none" w:sz="0" w:space="0" w:color="auto"/>
                                                          </w:divBdr>
                                                        </w:div>
                                                        <w:div w:id="627860767">
                                                          <w:marLeft w:val="0"/>
                                                          <w:marRight w:val="0"/>
                                                          <w:marTop w:val="0"/>
                                                          <w:marBottom w:val="0"/>
                                                          <w:divBdr>
                                                            <w:top w:val="none" w:sz="0" w:space="0" w:color="auto"/>
                                                            <w:left w:val="none" w:sz="0" w:space="0" w:color="auto"/>
                                                            <w:bottom w:val="none" w:sz="0" w:space="0" w:color="auto"/>
                                                            <w:right w:val="none" w:sz="0" w:space="0" w:color="auto"/>
                                                          </w:divBdr>
                                                        </w:div>
                                                        <w:div w:id="1795323446">
                                                          <w:marLeft w:val="0"/>
                                                          <w:marRight w:val="0"/>
                                                          <w:marTop w:val="0"/>
                                                          <w:marBottom w:val="0"/>
                                                          <w:divBdr>
                                                            <w:top w:val="none" w:sz="0" w:space="0" w:color="auto"/>
                                                            <w:left w:val="none" w:sz="0" w:space="0" w:color="auto"/>
                                                            <w:bottom w:val="none" w:sz="0" w:space="0" w:color="auto"/>
                                                            <w:right w:val="none" w:sz="0" w:space="0" w:color="auto"/>
                                                          </w:divBdr>
                                                        </w:div>
                                                        <w:div w:id="672270188">
                                                          <w:marLeft w:val="0"/>
                                                          <w:marRight w:val="0"/>
                                                          <w:marTop w:val="0"/>
                                                          <w:marBottom w:val="0"/>
                                                          <w:divBdr>
                                                            <w:top w:val="none" w:sz="0" w:space="0" w:color="auto"/>
                                                            <w:left w:val="none" w:sz="0" w:space="0" w:color="auto"/>
                                                            <w:bottom w:val="none" w:sz="0" w:space="0" w:color="auto"/>
                                                            <w:right w:val="none" w:sz="0" w:space="0" w:color="auto"/>
                                                          </w:divBdr>
                                                        </w:div>
                                                        <w:div w:id="1387870550">
                                                          <w:marLeft w:val="0"/>
                                                          <w:marRight w:val="0"/>
                                                          <w:marTop w:val="0"/>
                                                          <w:marBottom w:val="0"/>
                                                          <w:divBdr>
                                                            <w:top w:val="none" w:sz="0" w:space="0" w:color="auto"/>
                                                            <w:left w:val="none" w:sz="0" w:space="0" w:color="auto"/>
                                                            <w:bottom w:val="none" w:sz="0" w:space="0" w:color="auto"/>
                                                            <w:right w:val="none" w:sz="0" w:space="0" w:color="auto"/>
                                                          </w:divBdr>
                                                        </w:div>
                                                        <w:div w:id="714158307">
                                                          <w:marLeft w:val="0"/>
                                                          <w:marRight w:val="0"/>
                                                          <w:marTop w:val="0"/>
                                                          <w:marBottom w:val="0"/>
                                                          <w:divBdr>
                                                            <w:top w:val="none" w:sz="0" w:space="0" w:color="auto"/>
                                                            <w:left w:val="none" w:sz="0" w:space="0" w:color="auto"/>
                                                            <w:bottom w:val="none" w:sz="0" w:space="0" w:color="auto"/>
                                                            <w:right w:val="none" w:sz="0" w:space="0" w:color="auto"/>
                                                          </w:divBdr>
                                                        </w:div>
                                                        <w:div w:id="407927190">
                                                          <w:marLeft w:val="0"/>
                                                          <w:marRight w:val="0"/>
                                                          <w:marTop w:val="0"/>
                                                          <w:marBottom w:val="0"/>
                                                          <w:divBdr>
                                                            <w:top w:val="none" w:sz="0" w:space="0" w:color="auto"/>
                                                            <w:left w:val="none" w:sz="0" w:space="0" w:color="auto"/>
                                                            <w:bottom w:val="none" w:sz="0" w:space="0" w:color="auto"/>
                                                            <w:right w:val="none" w:sz="0" w:space="0" w:color="auto"/>
                                                          </w:divBdr>
                                                        </w:div>
                                                        <w:div w:id="453910285">
                                                          <w:marLeft w:val="0"/>
                                                          <w:marRight w:val="0"/>
                                                          <w:marTop w:val="0"/>
                                                          <w:marBottom w:val="0"/>
                                                          <w:divBdr>
                                                            <w:top w:val="none" w:sz="0" w:space="0" w:color="auto"/>
                                                            <w:left w:val="none" w:sz="0" w:space="0" w:color="auto"/>
                                                            <w:bottom w:val="none" w:sz="0" w:space="0" w:color="auto"/>
                                                            <w:right w:val="none" w:sz="0" w:space="0" w:color="auto"/>
                                                          </w:divBdr>
                                                        </w:div>
                                                        <w:div w:id="1322811129">
                                                          <w:marLeft w:val="0"/>
                                                          <w:marRight w:val="0"/>
                                                          <w:marTop w:val="0"/>
                                                          <w:marBottom w:val="0"/>
                                                          <w:divBdr>
                                                            <w:top w:val="none" w:sz="0" w:space="0" w:color="auto"/>
                                                            <w:left w:val="none" w:sz="0" w:space="0" w:color="auto"/>
                                                            <w:bottom w:val="none" w:sz="0" w:space="0" w:color="auto"/>
                                                            <w:right w:val="none" w:sz="0" w:space="0" w:color="auto"/>
                                                          </w:divBdr>
                                                        </w:div>
                                                        <w:div w:id="987978184">
                                                          <w:marLeft w:val="0"/>
                                                          <w:marRight w:val="0"/>
                                                          <w:marTop w:val="0"/>
                                                          <w:marBottom w:val="0"/>
                                                          <w:divBdr>
                                                            <w:top w:val="none" w:sz="0" w:space="0" w:color="auto"/>
                                                            <w:left w:val="none" w:sz="0" w:space="0" w:color="auto"/>
                                                            <w:bottom w:val="none" w:sz="0" w:space="0" w:color="auto"/>
                                                            <w:right w:val="none" w:sz="0" w:space="0" w:color="auto"/>
                                                          </w:divBdr>
                                                        </w:div>
                                                        <w:div w:id="2118014250">
                                                          <w:marLeft w:val="0"/>
                                                          <w:marRight w:val="0"/>
                                                          <w:marTop w:val="0"/>
                                                          <w:marBottom w:val="0"/>
                                                          <w:divBdr>
                                                            <w:top w:val="none" w:sz="0" w:space="0" w:color="auto"/>
                                                            <w:left w:val="none" w:sz="0" w:space="0" w:color="auto"/>
                                                            <w:bottom w:val="none" w:sz="0" w:space="0" w:color="auto"/>
                                                            <w:right w:val="none" w:sz="0" w:space="0" w:color="auto"/>
                                                          </w:divBdr>
                                                        </w:div>
                                                        <w:div w:id="1167089122">
                                                          <w:marLeft w:val="0"/>
                                                          <w:marRight w:val="0"/>
                                                          <w:marTop w:val="0"/>
                                                          <w:marBottom w:val="0"/>
                                                          <w:divBdr>
                                                            <w:top w:val="none" w:sz="0" w:space="0" w:color="auto"/>
                                                            <w:left w:val="none" w:sz="0" w:space="0" w:color="auto"/>
                                                            <w:bottom w:val="none" w:sz="0" w:space="0" w:color="auto"/>
                                                            <w:right w:val="none" w:sz="0" w:space="0" w:color="auto"/>
                                                          </w:divBdr>
                                                        </w:div>
                                                        <w:div w:id="1145006105">
                                                          <w:marLeft w:val="0"/>
                                                          <w:marRight w:val="0"/>
                                                          <w:marTop w:val="0"/>
                                                          <w:marBottom w:val="0"/>
                                                          <w:divBdr>
                                                            <w:top w:val="none" w:sz="0" w:space="0" w:color="auto"/>
                                                            <w:left w:val="none" w:sz="0" w:space="0" w:color="auto"/>
                                                            <w:bottom w:val="none" w:sz="0" w:space="0" w:color="auto"/>
                                                            <w:right w:val="none" w:sz="0" w:space="0" w:color="auto"/>
                                                          </w:divBdr>
                                                        </w:div>
                                                        <w:div w:id="1005402392">
                                                          <w:marLeft w:val="0"/>
                                                          <w:marRight w:val="0"/>
                                                          <w:marTop w:val="0"/>
                                                          <w:marBottom w:val="0"/>
                                                          <w:divBdr>
                                                            <w:top w:val="none" w:sz="0" w:space="0" w:color="auto"/>
                                                            <w:left w:val="none" w:sz="0" w:space="0" w:color="auto"/>
                                                            <w:bottom w:val="none" w:sz="0" w:space="0" w:color="auto"/>
                                                            <w:right w:val="none" w:sz="0" w:space="0" w:color="auto"/>
                                                          </w:divBdr>
                                                        </w:div>
                                                        <w:div w:id="1554149891">
                                                          <w:marLeft w:val="0"/>
                                                          <w:marRight w:val="0"/>
                                                          <w:marTop w:val="0"/>
                                                          <w:marBottom w:val="0"/>
                                                          <w:divBdr>
                                                            <w:top w:val="none" w:sz="0" w:space="0" w:color="auto"/>
                                                            <w:left w:val="none" w:sz="0" w:space="0" w:color="auto"/>
                                                            <w:bottom w:val="none" w:sz="0" w:space="0" w:color="auto"/>
                                                            <w:right w:val="none" w:sz="0" w:space="0" w:color="auto"/>
                                                          </w:divBdr>
                                                        </w:div>
                                                        <w:div w:id="2115782584">
                                                          <w:marLeft w:val="0"/>
                                                          <w:marRight w:val="0"/>
                                                          <w:marTop w:val="0"/>
                                                          <w:marBottom w:val="0"/>
                                                          <w:divBdr>
                                                            <w:top w:val="none" w:sz="0" w:space="0" w:color="auto"/>
                                                            <w:left w:val="none" w:sz="0" w:space="0" w:color="auto"/>
                                                            <w:bottom w:val="none" w:sz="0" w:space="0" w:color="auto"/>
                                                            <w:right w:val="none" w:sz="0" w:space="0" w:color="auto"/>
                                                          </w:divBdr>
                                                        </w:div>
                                                        <w:div w:id="2144345945">
                                                          <w:marLeft w:val="0"/>
                                                          <w:marRight w:val="0"/>
                                                          <w:marTop w:val="0"/>
                                                          <w:marBottom w:val="0"/>
                                                          <w:divBdr>
                                                            <w:top w:val="none" w:sz="0" w:space="0" w:color="auto"/>
                                                            <w:left w:val="none" w:sz="0" w:space="0" w:color="auto"/>
                                                            <w:bottom w:val="none" w:sz="0" w:space="0" w:color="auto"/>
                                                            <w:right w:val="none" w:sz="0" w:space="0" w:color="auto"/>
                                                          </w:divBdr>
                                                        </w:div>
                                                        <w:div w:id="690649440">
                                                          <w:marLeft w:val="0"/>
                                                          <w:marRight w:val="0"/>
                                                          <w:marTop w:val="0"/>
                                                          <w:marBottom w:val="0"/>
                                                          <w:divBdr>
                                                            <w:top w:val="none" w:sz="0" w:space="0" w:color="auto"/>
                                                            <w:left w:val="none" w:sz="0" w:space="0" w:color="auto"/>
                                                            <w:bottom w:val="none" w:sz="0" w:space="0" w:color="auto"/>
                                                            <w:right w:val="none" w:sz="0" w:space="0" w:color="auto"/>
                                                          </w:divBdr>
                                                        </w:div>
                                                        <w:div w:id="166020614">
                                                          <w:marLeft w:val="0"/>
                                                          <w:marRight w:val="0"/>
                                                          <w:marTop w:val="0"/>
                                                          <w:marBottom w:val="0"/>
                                                          <w:divBdr>
                                                            <w:top w:val="none" w:sz="0" w:space="0" w:color="auto"/>
                                                            <w:left w:val="none" w:sz="0" w:space="0" w:color="auto"/>
                                                            <w:bottom w:val="none" w:sz="0" w:space="0" w:color="auto"/>
                                                            <w:right w:val="none" w:sz="0" w:space="0" w:color="auto"/>
                                                          </w:divBdr>
                                                        </w:div>
                                                        <w:div w:id="1593050000">
                                                          <w:marLeft w:val="0"/>
                                                          <w:marRight w:val="0"/>
                                                          <w:marTop w:val="0"/>
                                                          <w:marBottom w:val="0"/>
                                                          <w:divBdr>
                                                            <w:top w:val="none" w:sz="0" w:space="0" w:color="auto"/>
                                                            <w:left w:val="none" w:sz="0" w:space="0" w:color="auto"/>
                                                            <w:bottom w:val="none" w:sz="0" w:space="0" w:color="auto"/>
                                                            <w:right w:val="none" w:sz="0" w:space="0" w:color="auto"/>
                                                          </w:divBdr>
                                                        </w:div>
                                                        <w:div w:id="837231305">
                                                          <w:marLeft w:val="0"/>
                                                          <w:marRight w:val="0"/>
                                                          <w:marTop w:val="0"/>
                                                          <w:marBottom w:val="0"/>
                                                          <w:divBdr>
                                                            <w:top w:val="none" w:sz="0" w:space="0" w:color="auto"/>
                                                            <w:left w:val="none" w:sz="0" w:space="0" w:color="auto"/>
                                                            <w:bottom w:val="none" w:sz="0" w:space="0" w:color="auto"/>
                                                            <w:right w:val="none" w:sz="0" w:space="0" w:color="auto"/>
                                                          </w:divBdr>
                                                        </w:div>
                                                        <w:div w:id="14682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48178">
                                                  <w:marLeft w:val="0"/>
                                                  <w:marRight w:val="0"/>
                                                  <w:marTop w:val="0"/>
                                                  <w:marBottom w:val="0"/>
                                                  <w:divBdr>
                                                    <w:top w:val="none" w:sz="0" w:space="0" w:color="auto"/>
                                                    <w:left w:val="none" w:sz="0" w:space="0" w:color="auto"/>
                                                    <w:bottom w:val="none" w:sz="0" w:space="0" w:color="auto"/>
                                                    <w:right w:val="none" w:sz="0" w:space="0" w:color="auto"/>
                                                  </w:divBdr>
                                                  <w:divsChild>
                                                    <w:div w:id="12330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130265">
                                          <w:marLeft w:val="0"/>
                                          <w:marRight w:val="0"/>
                                          <w:marTop w:val="0"/>
                                          <w:marBottom w:val="0"/>
                                          <w:divBdr>
                                            <w:top w:val="none" w:sz="0" w:space="0" w:color="auto"/>
                                            <w:left w:val="none" w:sz="0" w:space="0" w:color="auto"/>
                                            <w:bottom w:val="none" w:sz="0" w:space="0" w:color="auto"/>
                                            <w:right w:val="none" w:sz="0" w:space="0" w:color="auto"/>
                                          </w:divBdr>
                                          <w:divsChild>
                                            <w:div w:id="579827717">
                                              <w:marLeft w:val="0"/>
                                              <w:marRight w:val="0"/>
                                              <w:marTop w:val="0"/>
                                              <w:marBottom w:val="0"/>
                                              <w:divBdr>
                                                <w:top w:val="none" w:sz="0" w:space="0" w:color="auto"/>
                                                <w:left w:val="none" w:sz="0" w:space="0" w:color="auto"/>
                                                <w:bottom w:val="none" w:sz="0" w:space="0" w:color="auto"/>
                                                <w:right w:val="none" w:sz="0" w:space="0" w:color="auto"/>
                                              </w:divBdr>
                                              <w:divsChild>
                                                <w:div w:id="7493143">
                                                  <w:marLeft w:val="0"/>
                                                  <w:marRight w:val="0"/>
                                                  <w:marTop w:val="0"/>
                                                  <w:marBottom w:val="0"/>
                                                  <w:divBdr>
                                                    <w:top w:val="none" w:sz="0" w:space="0" w:color="auto"/>
                                                    <w:left w:val="none" w:sz="0" w:space="0" w:color="auto"/>
                                                    <w:bottom w:val="none" w:sz="0" w:space="0" w:color="auto"/>
                                                    <w:right w:val="none" w:sz="0" w:space="0" w:color="auto"/>
                                                  </w:divBdr>
                                                  <w:divsChild>
                                                    <w:div w:id="757485864">
                                                      <w:marLeft w:val="0"/>
                                                      <w:marRight w:val="0"/>
                                                      <w:marTop w:val="0"/>
                                                      <w:marBottom w:val="0"/>
                                                      <w:divBdr>
                                                        <w:top w:val="none" w:sz="0" w:space="0" w:color="auto"/>
                                                        <w:left w:val="none" w:sz="0" w:space="0" w:color="auto"/>
                                                        <w:bottom w:val="none" w:sz="0" w:space="0" w:color="auto"/>
                                                        <w:right w:val="none" w:sz="0" w:space="0" w:color="auto"/>
                                                      </w:divBdr>
                                                      <w:divsChild>
                                                        <w:div w:id="2001808901">
                                                          <w:marLeft w:val="0"/>
                                                          <w:marRight w:val="0"/>
                                                          <w:marTop w:val="0"/>
                                                          <w:marBottom w:val="0"/>
                                                          <w:divBdr>
                                                            <w:top w:val="none" w:sz="0" w:space="0" w:color="auto"/>
                                                            <w:left w:val="none" w:sz="0" w:space="0" w:color="auto"/>
                                                            <w:bottom w:val="none" w:sz="0" w:space="0" w:color="auto"/>
                                                            <w:right w:val="none" w:sz="0" w:space="0" w:color="auto"/>
                                                          </w:divBdr>
                                                        </w:div>
                                                        <w:div w:id="2090039254">
                                                          <w:marLeft w:val="0"/>
                                                          <w:marRight w:val="0"/>
                                                          <w:marTop w:val="0"/>
                                                          <w:marBottom w:val="0"/>
                                                          <w:divBdr>
                                                            <w:top w:val="none" w:sz="0" w:space="0" w:color="auto"/>
                                                            <w:left w:val="none" w:sz="0" w:space="0" w:color="auto"/>
                                                            <w:bottom w:val="none" w:sz="0" w:space="0" w:color="auto"/>
                                                            <w:right w:val="none" w:sz="0" w:space="0" w:color="auto"/>
                                                          </w:divBdr>
                                                        </w:div>
                                                        <w:div w:id="1810130999">
                                                          <w:marLeft w:val="0"/>
                                                          <w:marRight w:val="0"/>
                                                          <w:marTop w:val="0"/>
                                                          <w:marBottom w:val="0"/>
                                                          <w:divBdr>
                                                            <w:top w:val="none" w:sz="0" w:space="0" w:color="auto"/>
                                                            <w:left w:val="none" w:sz="0" w:space="0" w:color="auto"/>
                                                            <w:bottom w:val="none" w:sz="0" w:space="0" w:color="auto"/>
                                                            <w:right w:val="none" w:sz="0" w:space="0" w:color="auto"/>
                                                          </w:divBdr>
                                                        </w:div>
                                                        <w:div w:id="563562371">
                                                          <w:marLeft w:val="0"/>
                                                          <w:marRight w:val="0"/>
                                                          <w:marTop w:val="0"/>
                                                          <w:marBottom w:val="0"/>
                                                          <w:divBdr>
                                                            <w:top w:val="none" w:sz="0" w:space="0" w:color="auto"/>
                                                            <w:left w:val="none" w:sz="0" w:space="0" w:color="auto"/>
                                                            <w:bottom w:val="none" w:sz="0" w:space="0" w:color="auto"/>
                                                            <w:right w:val="none" w:sz="0" w:space="0" w:color="auto"/>
                                                          </w:divBdr>
                                                        </w:div>
                                                        <w:div w:id="217281690">
                                                          <w:marLeft w:val="0"/>
                                                          <w:marRight w:val="0"/>
                                                          <w:marTop w:val="0"/>
                                                          <w:marBottom w:val="0"/>
                                                          <w:divBdr>
                                                            <w:top w:val="none" w:sz="0" w:space="0" w:color="auto"/>
                                                            <w:left w:val="none" w:sz="0" w:space="0" w:color="auto"/>
                                                            <w:bottom w:val="none" w:sz="0" w:space="0" w:color="auto"/>
                                                            <w:right w:val="none" w:sz="0" w:space="0" w:color="auto"/>
                                                          </w:divBdr>
                                                        </w:div>
                                                        <w:div w:id="1951009984">
                                                          <w:marLeft w:val="0"/>
                                                          <w:marRight w:val="0"/>
                                                          <w:marTop w:val="0"/>
                                                          <w:marBottom w:val="0"/>
                                                          <w:divBdr>
                                                            <w:top w:val="none" w:sz="0" w:space="0" w:color="auto"/>
                                                            <w:left w:val="none" w:sz="0" w:space="0" w:color="auto"/>
                                                            <w:bottom w:val="none" w:sz="0" w:space="0" w:color="auto"/>
                                                            <w:right w:val="none" w:sz="0" w:space="0" w:color="auto"/>
                                                          </w:divBdr>
                                                        </w:div>
                                                        <w:div w:id="1012875253">
                                                          <w:marLeft w:val="0"/>
                                                          <w:marRight w:val="0"/>
                                                          <w:marTop w:val="0"/>
                                                          <w:marBottom w:val="0"/>
                                                          <w:divBdr>
                                                            <w:top w:val="none" w:sz="0" w:space="0" w:color="auto"/>
                                                            <w:left w:val="none" w:sz="0" w:space="0" w:color="auto"/>
                                                            <w:bottom w:val="none" w:sz="0" w:space="0" w:color="auto"/>
                                                            <w:right w:val="none" w:sz="0" w:space="0" w:color="auto"/>
                                                          </w:divBdr>
                                                        </w:div>
                                                        <w:div w:id="693730538">
                                                          <w:marLeft w:val="0"/>
                                                          <w:marRight w:val="0"/>
                                                          <w:marTop w:val="0"/>
                                                          <w:marBottom w:val="0"/>
                                                          <w:divBdr>
                                                            <w:top w:val="none" w:sz="0" w:space="0" w:color="auto"/>
                                                            <w:left w:val="none" w:sz="0" w:space="0" w:color="auto"/>
                                                            <w:bottom w:val="none" w:sz="0" w:space="0" w:color="auto"/>
                                                            <w:right w:val="none" w:sz="0" w:space="0" w:color="auto"/>
                                                          </w:divBdr>
                                                        </w:div>
                                                        <w:div w:id="1543597264">
                                                          <w:marLeft w:val="0"/>
                                                          <w:marRight w:val="0"/>
                                                          <w:marTop w:val="0"/>
                                                          <w:marBottom w:val="0"/>
                                                          <w:divBdr>
                                                            <w:top w:val="none" w:sz="0" w:space="0" w:color="auto"/>
                                                            <w:left w:val="none" w:sz="0" w:space="0" w:color="auto"/>
                                                            <w:bottom w:val="none" w:sz="0" w:space="0" w:color="auto"/>
                                                            <w:right w:val="none" w:sz="0" w:space="0" w:color="auto"/>
                                                          </w:divBdr>
                                                        </w:div>
                                                        <w:div w:id="141586446">
                                                          <w:marLeft w:val="0"/>
                                                          <w:marRight w:val="0"/>
                                                          <w:marTop w:val="0"/>
                                                          <w:marBottom w:val="0"/>
                                                          <w:divBdr>
                                                            <w:top w:val="none" w:sz="0" w:space="0" w:color="auto"/>
                                                            <w:left w:val="none" w:sz="0" w:space="0" w:color="auto"/>
                                                            <w:bottom w:val="none" w:sz="0" w:space="0" w:color="auto"/>
                                                            <w:right w:val="none" w:sz="0" w:space="0" w:color="auto"/>
                                                          </w:divBdr>
                                                        </w:div>
                                                        <w:div w:id="2095324046">
                                                          <w:marLeft w:val="0"/>
                                                          <w:marRight w:val="0"/>
                                                          <w:marTop w:val="0"/>
                                                          <w:marBottom w:val="0"/>
                                                          <w:divBdr>
                                                            <w:top w:val="none" w:sz="0" w:space="0" w:color="auto"/>
                                                            <w:left w:val="none" w:sz="0" w:space="0" w:color="auto"/>
                                                            <w:bottom w:val="none" w:sz="0" w:space="0" w:color="auto"/>
                                                            <w:right w:val="none" w:sz="0" w:space="0" w:color="auto"/>
                                                          </w:divBdr>
                                                        </w:div>
                                                        <w:div w:id="376778377">
                                                          <w:marLeft w:val="0"/>
                                                          <w:marRight w:val="0"/>
                                                          <w:marTop w:val="0"/>
                                                          <w:marBottom w:val="0"/>
                                                          <w:divBdr>
                                                            <w:top w:val="none" w:sz="0" w:space="0" w:color="auto"/>
                                                            <w:left w:val="none" w:sz="0" w:space="0" w:color="auto"/>
                                                            <w:bottom w:val="none" w:sz="0" w:space="0" w:color="auto"/>
                                                            <w:right w:val="none" w:sz="0" w:space="0" w:color="auto"/>
                                                          </w:divBdr>
                                                        </w:div>
                                                        <w:div w:id="1171137107">
                                                          <w:marLeft w:val="0"/>
                                                          <w:marRight w:val="0"/>
                                                          <w:marTop w:val="0"/>
                                                          <w:marBottom w:val="0"/>
                                                          <w:divBdr>
                                                            <w:top w:val="none" w:sz="0" w:space="0" w:color="auto"/>
                                                            <w:left w:val="none" w:sz="0" w:space="0" w:color="auto"/>
                                                            <w:bottom w:val="none" w:sz="0" w:space="0" w:color="auto"/>
                                                            <w:right w:val="none" w:sz="0" w:space="0" w:color="auto"/>
                                                          </w:divBdr>
                                                        </w:div>
                                                        <w:div w:id="1346247260">
                                                          <w:marLeft w:val="0"/>
                                                          <w:marRight w:val="0"/>
                                                          <w:marTop w:val="0"/>
                                                          <w:marBottom w:val="0"/>
                                                          <w:divBdr>
                                                            <w:top w:val="none" w:sz="0" w:space="0" w:color="auto"/>
                                                            <w:left w:val="none" w:sz="0" w:space="0" w:color="auto"/>
                                                            <w:bottom w:val="none" w:sz="0" w:space="0" w:color="auto"/>
                                                            <w:right w:val="none" w:sz="0" w:space="0" w:color="auto"/>
                                                          </w:divBdr>
                                                        </w:div>
                                                        <w:div w:id="1546478450">
                                                          <w:marLeft w:val="0"/>
                                                          <w:marRight w:val="0"/>
                                                          <w:marTop w:val="0"/>
                                                          <w:marBottom w:val="0"/>
                                                          <w:divBdr>
                                                            <w:top w:val="none" w:sz="0" w:space="0" w:color="auto"/>
                                                            <w:left w:val="none" w:sz="0" w:space="0" w:color="auto"/>
                                                            <w:bottom w:val="none" w:sz="0" w:space="0" w:color="auto"/>
                                                            <w:right w:val="none" w:sz="0" w:space="0" w:color="auto"/>
                                                          </w:divBdr>
                                                        </w:div>
                                                        <w:div w:id="1021053908">
                                                          <w:marLeft w:val="0"/>
                                                          <w:marRight w:val="0"/>
                                                          <w:marTop w:val="0"/>
                                                          <w:marBottom w:val="0"/>
                                                          <w:divBdr>
                                                            <w:top w:val="none" w:sz="0" w:space="0" w:color="auto"/>
                                                            <w:left w:val="none" w:sz="0" w:space="0" w:color="auto"/>
                                                            <w:bottom w:val="none" w:sz="0" w:space="0" w:color="auto"/>
                                                            <w:right w:val="none" w:sz="0" w:space="0" w:color="auto"/>
                                                          </w:divBdr>
                                                        </w:div>
                                                        <w:div w:id="1156336602">
                                                          <w:marLeft w:val="0"/>
                                                          <w:marRight w:val="0"/>
                                                          <w:marTop w:val="0"/>
                                                          <w:marBottom w:val="0"/>
                                                          <w:divBdr>
                                                            <w:top w:val="none" w:sz="0" w:space="0" w:color="auto"/>
                                                            <w:left w:val="none" w:sz="0" w:space="0" w:color="auto"/>
                                                            <w:bottom w:val="none" w:sz="0" w:space="0" w:color="auto"/>
                                                            <w:right w:val="none" w:sz="0" w:space="0" w:color="auto"/>
                                                          </w:divBdr>
                                                        </w:div>
                                                        <w:div w:id="121382416">
                                                          <w:marLeft w:val="0"/>
                                                          <w:marRight w:val="0"/>
                                                          <w:marTop w:val="0"/>
                                                          <w:marBottom w:val="0"/>
                                                          <w:divBdr>
                                                            <w:top w:val="none" w:sz="0" w:space="0" w:color="auto"/>
                                                            <w:left w:val="none" w:sz="0" w:space="0" w:color="auto"/>
                                                            <w:bottom w:val="none" w:sz="0" w:space="0" w:color="auto"/>
                                                            <w:right w:val="none" w:sz="0" w:space="0" w:color="auto"/>
                                                          </w:divBdr>
                                                        </w:div>
                                                        <w:div w:id="989481464">
                                                          <w:marLeft w:val="0"/>
                                                          <w:marRight w:val="0"/>
                                                          <w:marTop w:val="0"/>
                                                          <w:marBottom w:val="0"/>
                                                          <w:divBdr>
                                                            <w:top w:val="none" w:sz="0" w:space="0" w:color="auto"/>
                                                            <w:left w:val="none" w:sz="0" w:space="0" w:color="auto"/>
                                                            <w:bottom w:val="none" w:sz="0" w:space="0" w:color="auto"/>
                                                            <w:right w:val="none" w:sz="0" w:space="0" w:color="auto"/>
                                                          </w:divBdr>
                                                        </w:div>
                                                        <w:div w:id="1366759379">
                                                          <w:marLeft w:val="0"/>
                                                          <w:marRight w:val="0"/>
                                                          <w:marTop w:val="0"/>
                                                          <w:marBottom w:val="0"/>
                                                          <w:divBdr>
                                                            <w:top w:val="none" w:sz="0" w:space="0" w:color="auto"/>
                                                            <w:left w:val="none" w:sz="0" w:space="0" w:color="auto"/>
                                                            <w:bottom w:val="none" w:sz="0" w:space="0" w:color="auto"/>
                                                            <w:right w:val="none" w:sz="0" w:space="0" w:color="auto"/>
                                                          </w:divBdr>
                                                        </w:div>
                                                        <w:div w:id="2247977">
                                                          <w:marLeft w:val="0"/>
                                                          <w:marRight w:val="0"/>
                                                          <w:marTop w:val="0"/>
                                                          <w:marBottom w:val="0"/>
                                                          <w:divBdr>
                                                            <w:top w:val="none" w:sz="0" w:space="0" w:color="auto"/>
                                                            <w:left w:val="none" w:sz="0" w:space="0" w:color="auto"/>
                                                            <w:bottom w:val="none" w:sz="0" w:space="0" w:color="auto"/>
                                                            <w:right w:val="none" w:sz="0" w:space="0" w:color="auto"/>
                                                          </w:divBdr>
                                                        </w:div>
                                                        <w:div w:id="1145394854">
                                                          <w:marLeft w:val="0"/>
                                                          <w:marRight w:val="0"/>
                                                          <w:marTop w:val="0"/>
                                                          <w:marBottom w:val="0"/>
                                                          <w:divBdr>
                                                            <w:top w:val="none" w:sz="0" w:space="0" w:color="auto"/>
                                                            <w:left w:val="none" w:sz="0" w:space="0" w:color="auto"/>
                                                            <w:bottom w:val="none" w:sz="0" w:space="0" w:color="auto"/>
                                                            <w:right w:val="none" w:sz="0" w:space="0" w:color="auto"/>
                                                          </w:divBdr>
                                                        </w:div>
                                                        <w:div w:id="1171456213">
                                                          <w:marLeft w:val="0"/>
                                                          <w:marRight w:val="0"/>
                                                          <w:marTop w:val="0"/>
                                                          <w:marBottom w:val="0"/>
                                                          <w:divBdr>
                                                            <w:top w:val="none" w:sz="0" w:space="0" w:color="auto"/>
                                                            <w:left w:val="none" w:sz="0" w:space="0" w:color="auto"/>
                                                            <w:bottom w:val="none" w:sz="0" w:space="0" w:color="auto"/>
                                                            <w:right w:val="none" w:sz="0" w:space="0" w:color="auto"/>
                                                          </w:divBdr>
                                                        </w:div>
                                                        <w:div w:id="164430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12002">
                                                  <w:marLeft w:val="0"/>
                                                  <w:marRight w:val="0"/>
                                                  <w:marTop w:val="0"/>
                                                  <w:marBottom w:val="0"/>
                                                  <w:divBdr>
                                                    <w:top w:val="none" w:sz="0" w:space="0" w:color="auto"/>
                                                    <w:left w:val="none" w:sz="0" w:space="0" w:color="auto"/>
                                                    <w:bottom w:val="none" w:sz="0" w:space="0" w:color="auto"/>
                                                    <w:right w:val="none" w:sz="0" w:space="0" w:color="auto"/>
                                                  </w:divBdr>
                                                  <w:divsChild>
                                                    <w:div w:id="11581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184952">
                                          <w:marLeft w:val="0"/>
                                          <w:marRight w:val="0"/>
                                          <w:marTop w:val="0"/>
                                          <w:marBottom w:val="0"/>
                                          <w:divBdr>
                                            <w:top w:val="none" w:sz="0" w:space="0" w:color="auto"/>
                                            <w:left w:val="none" w:sz="0" w:space="0" w:color="auto"/>
                                            <w:bottom w:val="none" w:sz="0" w:space="0" w:color="auto"/>
                                            <w:right w:val="none" w:sz="0" w:space="0" w:color="auto"/>
                                          </w:divBdr>
                                          <w:divsChild>
                                            <w:div w:id="21513990">
                                              <w:marLeft w:val="0"/>
                                              <w:marRight w:val="0"/>
                                              <w:marTop w:val="0"/>
                                              <w:marBottom w:val="0"/>
                                              <w:divBdr>
                                                <w:top w:val="none" w:sz="0" w:space="0" w:color="auto"/>
                                                <w:left w:val="none" w:sz="0" w:space="0" w:color="auto"/>
                                                <w:bottom w:val="none" w:sz="0" w:space="0" w:color="auto"/>
                                                <w:right w:val="none" w:sz="0" w:space="0" w:color="auto"/>
                                              </w:divBdr>
                                              <w:divsChild>
                                                <w:div w:id="1263757151">
                                                  <w:marLeft w:val="0"/>
                                                  <w:marRight w:val="0"/>
                                                  <w:marTop w:val="0"/>
                                                  <w:marBottom w:val="0"/>
                                                  <w:divBdr>
                                                    <w:top w:val="none" w:sz="0" w:space="0" w:color="auto"/>
                                                    <w:left w:val="none" w:sz="0" w:space="0" w:color="auto"/>
                                                    <w:bottom w:val="none" w:sz="0" w:space="0" w:color="auto"/>
                                                    <w:right w:val="none" w:sz="0" w:space="0" w:color="auto"/>
                                                  </w:divBdr>
                                                  <w:divsChild>
                                                    <w:div w:id="55206831">
                                                      <w:marLeft w:val="0"/>
                                                      <w:marRight w:val="0"/>
                                                      <w:marTop w:val="0"/>
                                                      <w:marBottom w:val="0"/>
                                                      <w:divBdr>
                                                        <w:top w:val="none" w:sz="0" w:space="0" w:color="auto"/>
                                                        <w:left w:val="none" w:sz="0" w:space="0" w:color="auto"/>
                                                        <w:bottom w:val="none" w:sz="0" w:space="0" w:color="auto"/>
                                                        <w:right w:val="none" w:sz="0" w:space="0" w:color="auto"/>
                                                      </w:divBdr>
                                                      <w:divsChild>
                                                        <w:div w:id="9379847">
                                                          <w:marLeft w:val="0"/>
                                                          <w:marRight w:val="0"/>
                                                          <w:marTop w:val="0"/>
                                                          <w:marBottom w:val="0"/>
                                                          <w:divBdr>
                                                            <w:top w:val="none" w:sz="0" w:space="0" w:color="auto"/>
                                                            <w:left w:val="none" w:sz="0" w:space="0" w:color="auto"/>
                                                            <w:bottom w:val="none" w:sz="0" w:space="0" w:color="auto"/>
                                                            <w:right w:val="none" w:sz="0" w:space="0" w:color="auto"/>
                                                          </w:divBdr>
                                                        </w:div>
                                                        <w:div w:id="1099518897">
                                                          <w:marLeft w:val="0"/>
                                                          <w:marRight w:val="0"/>
                                                          <w:marTop w:val="0"/>
                                                          <w:marBottom w:val="0"/>
                                                          <w:divBdr>
                                                            <w:top w:val="none" w:sz="0" w:space="0" w:color="auto"/>
                                                            <w:left w:val="none" w:sz="0" w:space="0" w:color="auto"/>
                                                            <w:bottom w:val="none" w:sz="0" w:space="0" w:color="auto"/>
                                                            <w:right w:val="none" w:sz="0" w:space="0" w:color="auto"/>
                                                          </w:divBdr>
                                                        </w:div>
                                                        <w:div w:id="1395590086">
                                                          <w:marLeft w:val="0"/>
                                                          <w:marRight w:val="0"/>
                                                          <w:marTop w:val="0"/>
                                                          <w:marBottom w:val="0"/>
                                                          <w:divBdr>
                                                            <w:top w:val="none" w:sz="0" w:space="0" w:color="auto"/>
                                                            <w:left w:val="none" w:sz="0" w:space="0" w:color="auto"/>
                                                            <w:bottom w:val="none" w:sz="0" w:space="0" w:color="auto"/>
                                                            <w:right w:val="none" w:sz="0" w:space="0" w:color="auto"/>
                                                          </w:divBdr>
                                                        </w:div>
                                                        <w:div w:id="1476411742">
                                                          <w:marLeft w:val="0"/>
                                                          <w:marRight w:val="0"/>
                                                          <w:marTop w:val="0"/>
                                                          <w:marBottom w:val="0"/>
                                                          <w:divBdr>
                                                            <w:top w:val="none" w:sz="0" w:space="0" w:color="auto"/>
                                                            <w:left w:val="none" w:sz="0" w:space="0" w:color="auto"/>
                                                            <w:bottom w:val="none" w:sz="0" w:space="0" w:color="auto"/>
                                                            <w:right w:val="none" w:sz="0" w:space="0" w:color="auto"/>
                                                          </w:divBdr>
                                                        </w:div>
                                                        <w:div w:id="1088575795">
                                                          <w:marLeft w:val="0"/>
                                                          <w:marRight w:val="0"/>
                                                          <w:marTop w:val="0"/>
                                                          <w:marBottom w:val="0"/>
                                                          <w:divBdr>
                                                            <w:top w:val="none" w:sz="0" w:space="0" w:color="auto"/>
                                                            <w:left w:val="none" w:sz="0" w:space="0" w:color="auto"/>
                                                            <w:bottom w:val="none" w:sz="0" w:space="0" w:color="auto"/>
                                                            <w:right w:val="none" w:sz="0" w:space="0" w:color="auto"/>
                                                          </w:divBdr>
                                                        </w:div>
                                                        <w:div w:id="643857341">
                                                          <w:marLeft w:val="0"/>
                                                          <w:marRight w:val="0"/>
                                                          <w:marTop w:val="0"/>
                                                          <w:marBottom w:val="0"/>
                                                          <w:divBdr>
                                                            <w:top w:val="none" w:sz="0" w:space="0" w:color="auto"/>
                                                            <w:left w:val="none" w:sz="0" w:space="0" w:color="auto"/>
                                                            <w:bottom w:val="none" w:sz="0" w:space="0" w:color="auto"/>
                                                            <w:right w:val="none" w:sz="0" w:space="0" w:color="auto"/>
                                                          </w:divBdr>
                                                        </w:div>
                                                        <w:div w:id="1094324457">
                                                          <w:marLeft w:val="0"/>
                                                          <w:marRight w:val="0"/>
                                                          <w:marTop w:val="0"/>
                                                          <w:marBottom w:val="0"/>
                                                          <w:divBdr>
                                                            <w:top w:val="none" w:sz="0" w:space="0" w:color="auto"/>
                                                            <w:left w:val="none" w:sz="0" w:space="0" w:color="auto"/>
                                                            <w:bottom w:val="none" w:sz="0" w:space="0" w:color="auto"/>
                                                            <w:right w:val="none" w:sz="0" w:space="0" w:color="auto"/>
                                                          </w:divBdr>
                                                        </w:div>
                                                        <w:div w:id="1497844730">
                                                          <w:marLeft w:val="0"/>
                                                          <w:marRight w:val="0"/>
                                                          <w:marTop w:val="0"/>
                                                          <w:marBottom w:val="0"/>
                                                          <w:divBdr>
                                                            <w:top w:val="none" w:sz="0" w:space="0" w:color="auto"/>
                                                            <w:left w:val="none" w:sz="0" w:space="0" w:color="auto"/>
                                                            <w:bottom w:val="none" w:sz="0" w:space="0" w:color="auto"/>
                                                            <w:right w:val="none" w:sz="0" w:space="0" w:color="auto"/>
                                                          </w:divBdr>
                                                        </w:div>
                                                        <w:div w:id="1340499548">
                                                          <w:marLeft w:val="0"/>
                                                          <w:marRight w:val="0"/>
                                                          <w:marTop w:val="0"/>
                                                          <w:marBottom w:val="0"/>
                                                          <w:divBdr>
                                                            <w:top w:val="none" w:sz="0" w:space="0" w:color="auto"/>
                                                            <w:left w:val="none" w:sz="0" w:space="0" w:color="auto"/>
                                                            <w:bottom w:val="none" w:sz="0" w:space="0" w:color="auto"/>
                                                            <w:right w:val="none" w:sz="0" w:space="0" w:color="auto"/>
                                                          </w:divBdr>
                                                        </w:div>
                                                        <w:div w:id="2105220794">
                                                          <w:marLeft w:val="0"/>
                                                          <w:marRight w:val="0"/>
                                                          <w:marTop w:val="0"/>
                                                          <w:marBottom w:val="0"/>
                                                          <w:divBdr>
                                                            <w:top w:val="none" w:sz="0" w:space="0" w:color="auto"/>
                                                            <w:left w:val="none" w:sz="0" w:space="0" w:color="auto"/>
                                                            <w:bottom w:val="none" w:sz="0" w:space="0" w:color="auto"/>
                                                            <w:right w:val="none" w:sz="0" w:space="0" w:color="auto"/>
                                                          </w:divBdr>
                                                        </w:div>
                                                        <w:div w:id="1559122658">
                                                          <w:marLeft w:val="0"/>
                                                          <w:marRight w:val="0"/>
                                                          <w:marTop w:val="0"/>
                                                          <w:marBottom w:val="0"/>
                                                          <w:divBdr>
                                                            <w:top w:val="none" w:sz="0" w:space="0" w:color="auto"/>
                                                            <w:left w:val="none" w:sz="0" w:space="0" w:color="auto"/>
                                                            <w:bottom w:val="none" w:sz="0" w:space="0" w:color="auto"/>
                                                            <w:right w:val="none" w:sz="0" w:space="0" w:color="auto"/>
                                                          </w:divBdr>
                                                        </w:div>
                                                        <w:div w:id="1079671717">
                                                          <w:marLeft w:val="0"/>
                                                          <w:marRight w:val="0"/>
                                                          <w:marTop w:val="0"/>
                                                          <w:marBottom w:val="0"/>
                                                          <w:divBdr>
                                                            <w:top w:val="none" w:sz="0" w:space="0" w:color="auto"/>
                                                            <w:left w:val="none" w:sz="0" w:space="0" w:color="auto"/>
                                                            <w:bottom w:val="none" w:sz="0" w:space="0" w:color="auto"/>
                                                            <w:right w:val="none" w:sz="0" w:space="0" w:color="auto"/>
                                                          </w:divBdr>
                                                        </w:div>
                                                        <w:div w:id="90398685">
                                                          <w:marLeft w:val="0"/>
                                                          <w:marRight w:val="0"/>
                                                          <w:marTop w:val="0"/>
                                                          <w:marBottom w:val="0"/>
                                                          <w:divBdr>
                                                            <w:top w:val="none" w:sz="0" w:space="0" w:color="auto"/>
                                                            <w:left w:val="none" w:sz="0" w:space="0" w:color="auto"/>
                                                            <w:bottom w:val="none" w:sz="0" w:space="0" w:color="auto"/>
                                                            <w:right w:val="none" w:sz="0" w:space="0" w:color="auto"/>
                                                          </w:divBdr>
                                                        </w:div>
                                                        <w:div w:id="1230967817">
                                                          <w:marLeft w:val="0"/>
                                                          <w:marRight w:val="0"/>
                                                          <w:marTop w:val="0"/>
                                                          <w:marBottom w:val="0"/>
                                                          <w:divBdr>
                                                            <w:top w:val="none" w:sz="0" w:space="0" w:color="auto"/>
                                                            <w:left w:val="none" w:sz="0" w:space="0" w:color="auto"/>
                                                            <w:bottom w:val="none" w:sz="0" w:space="0" w:color="auto"/>
                                                            <w:right w:val="none" w:sz="0" w:space="0" w:color="auto"/>
                                                          </w:divBdr>
                                                        </w:div>
                                                        <w:div w:id="845629543">
                                                          <w:marLeft w:val="0"/>
                                                          <w:marRight w:val="0"/>
                                                          <w:marTop w:val="0"/>
                                                          <w:marBottom w:val="0"/>
                                                          <w:divBdr>
                                                            <w:top w:val="none" w:sz="0" w:space="0" w:color="auto"/>
                                                            <w:left w:val="none" w:sz="0" w:space="0" w:color="auto"/>
                                                            <w:bottom w:val="none" w:sz="0" w:space="0" w:color="auto"/>
                                                            <w:right w:val="none" w:sz="0" w:space="0" w:color="auto"/>
                                                          </w:divBdr>
                                                        </w:div>
                                                        <w:div w:id="669062205">
                                                          <w:marLeft w:val="0"/>
                                                          <w:marRight w:val="0"/>
                                                          <w:marTop w:val="0"/>
                                                          <w:marBottom w:val="0"/>
                                                          <w:divBdr>
                                                            <w:top w:val="none" w:sz="0" w:space="0" w:color="auto"/>
                                                            <w:left w:val="none" w:sz="0" w:space="0" w:color="auto"/>
                                                            <w:bottom w:val="none" w:sz="0" w:space="0" w:color="auto"/>
                                                            <w:right w:val="none" w:sz="0" w:space="0" w:color="auto"/>
                                                          </w:divBdr>
                                                        </w:div>
                                                        <w:div w:id="1976763482">
                                                          <w:marLeft w:val="0"/>
                                                          <w:marRight w:val="0"/>
                                                          <w:marTop w:val="0"/>
                                                          <w:marBottom w:val="0"/>
                                                          <w:divBdr>
                                                            <w:top w:val="none" w:sz="0" w:space="0" w:color="auto"/>
                                                            <w:left w:val="none" w:sz="0" w:space="0" w:color="auto"/>
                                                            <w:bottom w:val="none" w:sz="0" w:space="0" w:color="auto"/>
                                                            <w:right w:val="none" w:sz="0" w:space="0" w:color="auto"/>
                                                          </w:divBdr>
                                                        </w:div>
                                                        <w:div w:id="139348605">
                                                          <w:marLeft w:val="0"/>
                                                          <w:marRight w:val="0"/>
                                                          <w:marTop w:val="0"/>
                                                          <w:marBottom w:val="0"/>
                                                          <w:divBdr>
                                                            <w:top w:val="none" w:sz="0" w:space="0" w:color="auto"/>
                                                            <w:left w:val="none" w:sz="0" w:space="0" w:color="auto"/>
                                                            <w:bottom w:val="none" w:sz="0" w:space="0" w:color="auto"/>
                                                            <w:right w:val="none" w:sz="0" w:space="0" w:color="auto"/>
                                                          </w:divBdr>
                                                        </w:div>
                                                        <w:div w:id="1220943280">
                                                          <w:marLeft w:val="0"/>
                                                          <w:marRight w:val="0"/>
                                                          <w:marTop w:val="0"/>
                                                          <w:marBottom w:val="0"/>
                                                          <w:divBdr>
                                                            <w:top w:val="none" w:sz="0" w:space="0" w:color="auto"/>
                                                            <w:left w:val="none" w:sz="0" w:space="0" w:color="auto"/>
                                                            <w:bottom w:val="none" w:sz="0" w:space="0" w:color="auto"/>
                                                            <w:right w:val="none" w:sz="0" w:space="0" w:color="auto"/>
                                                          </w:divBdr>
                                                        </w:div>
                                                        <w:div w:id="2056663491">
                                                          <w:marLeft w:val="0"/>
                                                          <w:marRight w:val="0"/>
                                                          <w:marTop w:val="0"/>
                                                          <w:marBottom w:val="0"/>
                                                          <w:divBdr>
                                                            <w:top w:val="none" w:sz="0" w:space="0" w:color="auto"/>
                                                            <w:left w:val="none" w:sz="0" w:space="0" w:color="auto"/>
                                                            <w:bottom w:val="none" w:sz="0" w:space="0" w:color="auto"/>
                                                            <w:right w:val="none" w:sz="0" w:space="0" w:color="auto"/>
                                                          </w:divBdr>
                                                        </w:div>
                                                        <w:div w:id="226427036">
                                                          <w:marLeft w:val="0"/>
                                                          <w:marRight w:val="0"/>
                                                          <w:marTop w:val="0"/>
                                                          <w:marBottom w:val="0"/>
                                                          <w:divBdr>
                                                            <w:top w:val="none" w:sz="0" w:space="0" w:color="auto"/>
                                                            <w:left w:val="none" w:sz="0" w:space="0" w:color="auto"/>
                                                            <w:bottom w:val="none" w:sz="0" w:space="0" w:color="auto"/>
                                                            <w:right w:val="none" w:sz="0" w:space="0" w:color="auto"/>
                                                          </w:divBdr>
                                                        </w:div>
                                                        <w:div w:id="1458526308">
                                                          <w:marLeft w:val="0"/>
                                                          <w:marRight w:val="0"/>
                                                          <w:marTop w:val="0"/>
                                                          <w:marBottom w:val="0"/>
                                                          <w:divBdr>
                                                            <w:top w:val="none" w:sz="0" w:space="0" w:color="auto"/>
                                                            <w:left w:val="none" w:sz="0" w:space="0" w:color="auto"/>
                                                            <w:bottom w:val="none" w:sz="0" w:space="0" w:color="auto"/>
                                                            <w:right w:val="none" w:sz="0" w:space="0" w:color="auto"/>
                                                          </w:divBdr>
                                                        </w:div>
                                                        <w:div w:id="38280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3484">
                                                  <w:marLeft w:val="0"/>
                                                  <w:marRight w:val="0"/>
                                                  <w:marTop w:val="0"/>
                                                  <w:marBottom w:val="0"/>
                                                  <w:divBdr>
                                                    <w:top w:val="none" w:sz="0" w:space="0" w:color="auto"/>
                                                    <w:left w:val="none" w:sz="0" w:space="0" w:color="auto"/>
                                                    <w:bottom w:val="none" w:sz="0" w:space="0" w:color="auto"/>
                                                    <w:right w:val="none" w:sz="0" w:space="0" w:color="auto"/>
                                                  </w:divBdr>
                                                  <w:divsChild>
                                                    <w:div w:id="15459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549436">
                                          <w:marLeft w:val="0"/>
                                          <w:marRight w:val="0"/>
                                          <w:marTop w:val="0"/>
                                          <w:marBottom w:val="0"/>
                                          <w:divBdr>
                                            <w:top w:val="none" w:sz="0" w:space="0" w:color="auto"/>
                                            <w:left w:val="none" w:sz="0" w:space="0" w:color="auto"/>
                                            <w:bottom w:val="none" w:sz="0" w:space="0" w:color="auto"/>
                                            <w:right w:val="none" w:sz="0" w:space="0" w:color="auto"/>
                                          </w:divBdr>
                                          <w:divsChild>
                                            <w:div w:id="581765199">
                                              <w:marLeft w:val="0"/>
                                              <w:marRight w:val="0"/>
                                              <w:marTop w:val="0"/>
                                              <w:marBottom w:val="0"/>
                                              <w:divBdr>
                                                <w:top w:val="none" w:sz="0" w:space="0" w:color="auto"/>
                                                <w:left w:val="none" w:sz="0" w:space="0" w:color="auto"/>
                                                <w:bottom w:val="none" w:sz="0" w:space="0" w:color="auto"/>
                                                <w:right w:val="none" w:sz="0" w:space="0" w:color="auto"/>
                                              </w:divBdr>
                                              <w:divsChild>
                                                <w:div w:id="416362316">
                                                  <w:marLeft w:val="0"/>
                                                  <w:marRight w:val="0"/>
                                                  <w:marTop w:val="0"/>
                                                  <w:marBottom w:val="0"/>
                                                  <w:divBdr>
                                                    <w:top w:val="none" w:sz="0" w:space="0" w:color="auto"/>
                                                    <w:left w:val="none" w:sz="0" w:space="0" w:color="auto"/>
                                                    <w:bottom w:val="none" w:sz="0" w:space="0" w:color="auto"/>
                                                    <w:right w:val="none" w:sz="0" w:space="0" w:color="auto"/>
                                                  </w:divBdr>
                                                  <w:divsChild>
                                                    <w:div w:id="148400459">
                                                      <w:marLeft w:val="0"/>
                                                      <w:marRight w:val="0"/>
                                                      <w:marTop w:val="0"/>
                                                      <w:marBottom w:val="0"/>
                                                      <w:divBdr>
                                                        <w:top w:val="none" w:sz="0" w:space="0" w:color="auto"/>
                                                        <w:left w:val="none" w:sz="0" w:space="0" w:color="auto"/>
                                                        <w:bottom w:val="none" w:sz="0" w:space="0" w:color="auto"/>
                                                        <w:right w:val="none" w:sz="0" w:space="0" w:color="auto"/>
                                                      </w:divBdr>
                                                      <w:divsChild>
                                                        <w:div w:id="46422207">
                                                          <w:marLeft w:val="0"/>
                                                          <w:marRight w:val="0"/>
                                                          <w:marTop w:val="0"/>
                                                          <w:marBottom w:val="0"/>
                                                          <w:divBdr>
                                                            <w:top w:val="none" w:sz="0" w:space="0" w:color="auto"/>
                                                            <w:left w:val="none" w:sz="0" w:space="0" w:color="auto"/>
                                                            <w:bottom w:val="none" w:sz="0" w:space="0" w:color="auto"/>
                                                            <w:right w:val="none" w:sz="0" w:space="0" w:color="auto"/>
                                                          </w:divBdr>
                                                        </w:div>
                                                        <w:div w:id="1145319961">
                                                          <w:marLeft w:val="0"/>
                                                          <w:marRight w:val="0"/>
                                                          <w:marTop w:val="0"/>
                                                          <w:marBottom w:val="0"/>
                                                          <w:divBdr>
                                                            <w:top w:val="none" w:sz="0" w:space="0" w:color="auto"/>
                                                            <w:left w:val="none" w:sz="0" w:space="0" w:color="auto"/>
                                                            <w:bottom w:val="none" w:sz="0" w:space="0" w:color="auto"/>
                                                            <w:right w:val="none" w:sz="0" w:space="0" w:color="auto"/>
                                                          </w:divBdr>
                                                        </w:div>
                                                        <w:div w:id="307514792">
                                                          <w:marLeft w:val="0"/>
                                                          <w:marRight w:val="0"/>
                                                          <w:marTop w:val="0"/>
                                                          <w:marBottom w:val="0"/>
                                                          <w:divBdr>
                                                            <w:top w:val="none" w:sz="0" w:space="0" w:color="auto"/>
                                                            <w:left w:val="none" w:sz="0" w:space="0" w:color="auto"/>
                                                            <w:bottom w:val="none" w:sz="0" w:space="0" w:color="auto"/>
                                                            <w:right w:val="none" w:sz="0" w:space="0" w:color="auto"/>
                                                          </w:divBdr>
                                                        </w:div>
                                                        <w:div w:id="951591887">
                                                          <w:marLeft w:val="0"/>
                                                          <w:marRight w:val="0"/>
                                                          <w:marTop w:val="0"/>
                                                          <w:marBottom w:val="0"/>
                                                          <w:divBdr>
                                                            <w:top w:val="none" w:sz="0" w:space="0" w:color="auto"/>
                                                            <w:left w:val="none" w:sz="0" w:space="0" w:color="auto"/>
                                                            <w:bottom w:val="none" w:sz="0" w:space="0" w:color="auto"/>
                                                            <w:right w:val="none" w:sz="0" w:space="0" w:color="auto"/>
                                                          </w:divBdr>
                                                        </w:div>
                                                        <w:div w:id="1221136572">
                                                          <w:marLeft w:val="0"/>
                                                          <w:marRight w:val="0"/>
                                                          <w:marTop w:val="0"/>
                                                          <w:marBottom w:val="0"/>
                                                          <w:divBdr>
                                                            <w:top w:val="none" w:sz="0" w:space="0" w:color="auto"/>
                                                            <w:left w:val="none" w:sz="0" w:space="0" w:color="auto"/>
                                                            <w:bottom w:val="none" w:sz="0" w:space="0" w:color="auto"/>
                                                            <w:right w:val="none" w:sz="0" w:space="0" w:color="auto"/>
                                                          </w:divBdr>
                                                        </w:div>
                                                        <w:div w:id="149760395">
                                                          <w:marLeft w:val="0"/>
                                                          <w:marRight w:val="0"/>
                                                          <w:marTop w:val="0"/>
                                                          <w:marBottom w:val="0"/>
                                                          <w:divBdr>
                                                            <w:top w:val="none" w:sz="0" w:space="0" w:color="auto"/>
                                                            <w:left w:val="none" w:sz="0" w:space="0" w:color="auto"/>
                                                            <w:bottom w:val="none" w:sz="0" w:space="0" w:color="auto"/>
                                                            <w:right w:val="none" w:sz="0" w:space="0" w:color="auto"/>
                                                          </w:divBdr>
                                                        </w:div>
                                                        <w:div w:id="1379863976">
                                                          <w:marLeft w:val="0"/>
                                                          <w:marRight w:val="0"/>
                                                          <w:marTop w:val="0"/>
                                                          <w:marBottom w:val="0"/>
                                                          <w:divBdr>
                                                            <w:top w:val="none" w:sz="0" w:space="0" w:color="auto"/>
                                                            <w:left w:val="none" w:sz="0" w:space="0" w:color="auto"/>
                                                            <w:bottom w:val="none" w:sz="0" w:space="0" w:color="auto"/>
                                                            <w:right w:val="none" w:sz="0" w:space="0" w:color="auto"/>
                                                          </w:divBdr>
                                                        </w:div>
                                                        <w:div w:id="2144469258">
                                                          <w:marLeft w:val="0"/>
                                                          <w:marRight w:val="0"/>
                                                          <w:marTop w:val="0"/>
                                                          <w:marBottom w:val="0"/>
                                                          <w:divBdr>
                                                            <w:top w:val="none" w:sz="0" w:space="0" w:color="auto"/>
                                                            <w:left w:val="none" w:sz="0" w:space="0" w:color="auto"/>
                                                            <w:bottom w:val="none" w:sz="0" w:space="0" w:color="auto"/>
                                                            <w:right w:val="none" w:sz="0" w:space="0" w:color="auto"/>
                                                          </w:divBdr>
                                                        </w:div>
                                                        <w:div w:id="1846092411">
                                                          <w:marLeft w:val="0"/>
                                                          <w:marRight w:val="0"/>
                                                          <w:marTop w:val="0"/>
                                                          <w:marBottom w:val="0"/>
                                                          <w:divBdr>
                                                            <w:top w:val="none" w:sz="0" w:space="0" w:color="auto"/>
                                                            <w:left w:val="none" w:sz="0" w:space="0" w:color="auto"/>
                                                            <w:bottom w:val="none" w:sz="0" w:space="0" w:color="auto"/>
                                                            <w:right w:val="none" w:sz="0" w:space="0" w:color="auto"/>
                                                          </w:divBdr>
                                                        </w:div>
                                                        <w:div w:id="1541017317">
                                                          <w:marLeft w:val="0"/>
                                                          <w:marRight w:val="0"/>
                                                          <w:marTop w:val="0"/>
                                                          <w:marBottom w:val="0"/>
                                                          <w:divBdr>
                                                            <w:top w:val="none" w:sz="0" w:space="0" w:color="auto"/>
                                                            <w:left w:val="none" w:sz="0" w:space="0" w:color="auto"/>
                                                            <w:bottom w:val="none" w:sz="0" w:space="0" w:color="auto"/>
                                                            <w:right w:val="none" w:sz="0" w:space="0" w:color="auto"/>
                                                          </w:divBdr>
                                                        </w:div>
                                                        <w:div w:id="87627759">
                                                          <w:marLeft w:val="0"/>
                                                          <w:marRight w:val="0"/>
                                                          <w:marTop w:val="0"/>
                                                          <w:marBottom w:val="0"/>
                                                          <w:divBdr>
                                                            <w:top w:val="none" w:sz="0" w:space="0" w:color="auto"/>
                                                            <w:left w:val="none" w:sz="0" w:space="0" w:color="auto"/>
                                                            <w:bottom w:val="none" w:sz="0" w:space="0" w:color="auto"/>
                                                            <w:right w:val="none" w:sz="0" w:space="0" w:color="auto"/>
                                                          </w:divBdr>
                                                        </w:div>
                                                        <w:div w:id="1147746819">
                                                          <w:marLeft w:val="0"/>
                                                          <w:marRight w:val="0"/>
                                                          <w:marTop w:val="0"/>
                                                          <w:marBottom w:val="0"/>
                                                          <w:divBdr>
                                                            <w:top w:val="none" w:sz="0" w:space="0" w:color="auto"/>
                                                            <w:left w:val="none" w:sz="0" w:space="0" w:color="auto"/>
                                                            <w:bottom w:val="none" w:sz="0" w:space="0" w:color="auto"/>
                                                            <w:right w:val="none" w:sz="0" w:space="0" w:color="auto"/>
                                                          </w:divBdr>
                                                        </w:div>
                                                        <w:div w:id="609776128">
                                                          <w:marLeft w:val="0"/>
                                                          <w:marRight w:val="0"/>
                                                          <w:marTop w:val="0"/>
                                                          <w:marBottom w:val="0"/>
                                                          <w:divBdr>
                                                            <w:top w:val="none" w:sz="0" w:space="0" w:color="auto"/>
                                                            <w:left w:val="none" w:sz="0" w:space="0" w:color="auto"/>
                                                            <w:bottom w:val="none" w:sz="0" w:space="0" w:color="auto"/>
                                                            <w:right w:val="none" w:sz="0" w:space="0" w:color="auto"/>
                                                          </w:divBdr>
                                                        </w:div>
                                                        <w:div w:id="623998046">
                                                          <w:marLeft w:val="0"/>
                                                          <w:marRight w:val="0"/>
                                                          <w:marTop w:val="0"/>
                                                          <w:marBottom w:val="0"/>
                                                          <w:divBdr>
                                                            <w:top w:val="none" w:sz="0" w:space="0" w:color="auto"/>
                                                            <w:left w:val="none" w:sz="0" w:space="0" w:color="auto"/>
                                                            <w:bottom w:val="none" w:sz="0" w:space="0" w:color="auto"/>
                                                            <w:right w:val="none" w:sz="0" w:space="0" w:color="auto"/>
                                                          </w:divBdr>
                                                        </w:div>
                                                        <w:div w:id="1674332293">
                                                          <w:marLeft w:val="0"/>
                                                          <w:marRight w:val="0"/>
                                                          <w:marTop w:val="0"/>
                                                          <w:marBottom w:val="0"/>
                                                          <w:divBdr>
                                                            <w:top w:val="none" w:sz="0" w:space="0" w:color="auto"/>
                                                            <w:left w:val="none" w:sz="0" w:space="0" w:color="auto"/>
                                                            <w:bottom w:val="none" w:sz="0" w:space="0" w:color="auto"/>
                                                            <w:right w:val="none" w:sz="0" w:space="0" w:color="auto"/>
                                                          </w:divBdr>
                                                        </w:div>
                                                        <w:div w:id="865602981">
                                                          <w:marLeft w:val="0"/>
                                                          <w:marRight w:val="0"/>
                                                          <w:marTop w:val="0"/>
                                                          <w:marBottom w:val="0"/>
                                                          <w:divBdr>
                                                            <w:top w:val="none" w:sz="0" w:space="0" w:color="auto"/>
                                                            <w:left w:val="none" w:sz="0" w:space="0" w:color="auto"/>
                                                            <w:bottom w:val="none" w:sz="0" w:space="0" w:color="auto"/>
                                                            <w:right w:val="none" w:sz="0" w:space="0" w:color="auto"/>
                                                          </w:divBdr>
                                                        </w:div>
                                                        <w:div w:id="95753743">
                                                          <w:marLeft w:val="0"/>
                                                          <w:marRight w:val="0"/>
                                                          <w:marTop w:val="0"/>
                                                          <w:marBottom w:val="0"/>
                                                          <w:divBdr>
                                                            <w:top w:val="none" w:sz="0" w:space="0" w:color="auto"/>
                                                            <w:left w:val="none" w:sz="0" w:space="0" w:color="auto"/>
                                                            <w:bottom w:val="none" w:sz="0" w:space="0" w:color="auto"/>
                                                            <w:right w:val="none" w:sz="0" w:space="0" w:color="auto"/>
                                                          </w:divBdr>
                                                        </w:div>
                                                        <w:div w:id="1074552832">
                                                          <w:marLeft w:val="0"/>
                                                          <w:marRight w:val="0"/>
                                                          <w:marTop w:val="0"/>
                                                          <w:marBottom w:val="0"/>
                                                          <w:divBdr>
                                                            <w:top w:val="none" w:sz="0" w:space="0" w:color="auto"/>
                                                            <w:left w:val="none" w:sz="0" w:space="0" w:color="auto"/>
                                                            <w:bottom w:val="none" w:sz="0" w:space="0" w:color="auto"/>
                                                            <w:right w:val="none" w:sz="0" w:space="0" w:color="auto"/>
                                                          </w:divBdr>
                                                        </w:div>
                                                        <w:div w:id="2014528919">
                                                          <w:marLeft w:val="0"/>
                                                          <w:marRight w:val="0"/>
                                                          <w:marTop w:val="0"/>
                                                          <w:marBottom w:val="0"/>
                                                          <w:divBdr>
                                                            <w:top w:val="none" w:sz="0" w:space="0" w:color="auto"/>
                                                            <w:left w:val="none" w:sz="0" w:space="0" w:color="auto"/>
                                                            <w:bottom w:val="none" w:sz="0" w:space="0" w:color="auto"/>
                                                            <w:right w:val="none" w:sz="0" w:space="0" w:color="auto"/>
                                                          </w:divBdr>
                                                        </w:div>
                                                        <w:div w:id="1356617649">
                                                          <w:marLeft w:val="0"/>
                                                          <w:marRight w:val="0"/>
                                                          <w:marTop w:val="0"/>
                                                          <w:marBottom w:val="0"/>
                                                          <w:divBdr>
                                                            <w:top w:val="none" w:sz="0" w:space="0" w:color="auto"/>
                                                            <w:left w:val="none" w:sz="0" w:space="0" w:color="auto"/>
                                                            <w:bottom w:val="none" w:sz="0" w:space="0" w:color="auto"/>
                                                            <w:right w:val="none" w:sz="0" w:space="0" w:color="auto"/>
                                                          </w:divBdr>
                                                        </w:div>
                                                        <w:div w:id="10342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345306">
                                                  <w:marLeft w:val="0"/>
                                                  <w:marRight w:val="0"/>
                                                  <w:marTop w:val="0"/>
                                                  <w:marBottom w:val="0"/>
                                                  <w:divBdr>
                                                    <w:top w:val="none" w:sz="0" w:space="0" w:color="auto"/>
                                                    <w:left w:val="none" w:sz="0" w:space="0" w:color="auto"/>
                                                    <w:bottom w:val="none" w:sz="0" w:space="0" w:color="auto"/>
                                                    <w:right w:val="none" w:sz="0" w:space="0" w:color="auto"/>
                                                  </w:divBdr>
                                                  <w:divsChild>
                                                    <w:div w:id="4645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3064">
                                          <w:marLeft w:val="0"/>
                                          <w:marRight w:val="0"/>
                                          <w:marTop w:val="0"/>
                                          <w:marBottom w:val="0"/>
                                          <w:divBdr>
                                            <w:top w:val="none" w:sz="0" w:space="0" w:color="auto"/>
                                            <w:left w:val="none" w:sz="0" w:space="0" w:color="auto"/>
                                            <w:bottom w:val="none" w:sz="0" w:space="0" w:color="auto"/>
                                            <w:right w:val="none" w:sz="0" w:space="0" w:color="auto"/>
                                          </w:divBdr>
                                          <w:divsChild>
                                            <w:div w:id="1466193133">
                                              <w:marLeft w:val="0"/>
                                              <w:marRight w:val="0"/>
                                              <w:marTop w:val="0"/>
                                              <w:marBottom w:val="0"/>
                                              <w:divBdr>
                                                <w:top w:val="none" w:sz="0" w:space="0" w:color="auto"/>
                                                <w:left w:val="none" w:sz="0" w:space="0" w:color="auto"/>
                                                <w:bottom w:val="none" w:sz="0" w:space="0" w:color="auto"/>
                                                <w:right w:val="none" w:sz="0" w:space="0" w:color="auto"/>
                                              </w:divBdr>
                                              <w:divsChild>
                                                <w:div w:id="1703019025">
                                                  <w:marLeft w:val="0"/>
                                                  <w:marRight w:val="0"/>
                                                  <w:marTop w:val="0"/>
                                                  <w:marBottom w:val="0"/>
                                                  <w:divBdr>
                                                    <w:top w:val="none" w:sz="0" w:space="0" w:color="auto"/>
                                                    <w:left w:val="none" w:sz="0" w:space="0" w:color="auto"/>
                                                    <w:bottom w:val="none" w:sz="0" w:space="0" w:color="auto"/>
                                                    <w:right w:val="none" w:sz="0" w:space="0" w:color="auto"/>
                                                  </w:divBdr>
                                                  <w:divsChild>
                                                    <w:div w:id="1427112005">
                                                      <w:marLeft w:val="0"/>
                                                      <w:marRight w:val="0"/>
                                                      <w:marTop w:val="0"/>
                                                      <w:marBottom w:val="0"/>
                                                      <w:divBdr>
                                                        <w:top w:val="none" w:sz="0" w:space="0" w:color="auto"/>
                                                        <w:left w:val="none" w:sz="0" w:space="0" w:color="auto"/>
                                                        <w:bottom w:val="none" w:sz="0" w:space="0" w:color="auto"/>
                                                        <w:right w:val="none" w:sz="0" w:space="0" w:color="auto"/>
                                                      </w:divBdr>
                                                      <w:divsChild>
                                                        <w:div w:id="1004354420">
                                                          <w:marLeft w:val="0"/>
                                                          <w:marRight w:val="0"/>
                                                          <w:marTop w:val="0"/>
                                                          <w:marBottom w:val="0"/>
                                                          <w:divBdr>
                                                            <w:top w:val="none" w:sz="0" w:space="0" w:color="auto"/>
                                                            <w:left w:val="none" w:sz="0" w:space="0" w:color="auto"/>
                                                            <w:bottom w:val="none" w:sz="0" w:space="0" w:color="auto"/>
                                                            <w:right w:val="none" w:sz="0" w:space="0" w:color="auto"/>
                                                          </w:divBdr>
                                                        </w:div>
                                                        <w:div w:id="2060469767">
                                                          <w:marLeft w:val="0"/>
                                                          <w:marRight w:val="0"/>
                                                          <w:marTop w:val="0"/>
                                                          <w:marBottom w:val="0"/>
                                                          <w:divBdr>
                                                            <w:top w:val="none" w:sz="0" w:space="0" w:color="auto"/>
                                                            <w:left w:val="none" w:sz="0" w:space="0" w:color="auto"/>
                                                            <w:bottom w:val="none" w:sz="0" w:space="0" w:color="auto"/>
                                                            <w:right w:val="none" w:sz="0" w:space="0" w:color="auto"/>
                                                          </w:divBdr>
                                                        </w:div>
                                                        <w:div w:id="390664540">
                                                          <w:marLeft w:val="0"/>
                                                          <w:marRight w:val="0"/>
                                                          <w:marTop w:val="0"/>
                                                          <w:marBottom w:val="0"/>
                                                          <w:divBdr>
                                                            <w:top w:val="none" w:sz="0" w:space="0" w:color="auto"/>
                                                            <w:left w:val="none" w:sz="0" w:space="0" w:color="auto"/>
                                                            <w:bottom w:val="none" w:sz="0" w:space="0" w:color="auto"/>
                                                            <w:right w:val="none" w:sz="0" w:space="0" w:color="auto"/>
                                                          </w:divBdr>
                                                        </w:div>
                                                        <w:div w:id="184904731">
                                                          <w:marLeft w:val="0"/>
                                                          <w:marRight w:val="0"/>
                                                          <w:marTop w:val="0"/>
                                                          <w:marBottom w:val="0"/>
                                                          <w:divBdr>
                                                            <w:top w:val="none" w:sz="0" w:space="0" w:color="auto"/>
                                                            <w:left w:val="none" w:sz="0" w:space="0" w:color="auto"/>
                                                            <w:bottom w:val="none" w:sz="0" w:space="0" w:color="auto"/>
                                                            <w:right w:val="none" w:sz="0" w:space="0" w:color="auto"/>
                                                          </w:divBdr>
                                                        </w:div>
                                                        <w:div w:id="1907297713">
                                                          <w:marLeft w:val="0"/>
                                                          <w:marRight w:val="0"/>
                                                          <w:marTop w:val="0"/>
                                                          <w:marBottom w:val="0"/>
                                                          <w:divBdr>
                                                            <w:top w:val="none" w:sz="0" w:space="0" w:color="auto"/>
                                                            <w:left w:val="none" w:sz="0" w:space="0" w:color="auto"/>
                                                            <w:bottom w:val="none" w:sz="0" w:space="0" w:color="auto"/>
                                                            <w:right w:val="none" w:sz="0" w:space="0" w:color="auto"/>
                                                          </w:divBdr>
                                                        </w:div>
                                                        <w:div w:id="1180121940">
                                                          <w:marLeft w:val="0"/>
                                                          <w:marRight w:val="0"/>
                                                          <w:marTop w:val="0"/>
                                                          <w:marBottom w:val="0"/>
                                                          <w:divBdr>
                                                            <w:top w:val="none" w:sz="0" w:space="0" w:color="auto"/>
                                                            <w:left w:val="none" w:sz="0" w:space="0" w:color="auto"/>
                                                            <w:bottom w:val="none" w:sz="0" w:space="0" w:color="auto"/>
                                                            <w:right w:val="none" w:sz="0" w:space="0" w:color="auto"/>
                                                          </w:divBdr>
                                                        </w:div>
                                                        <w:div w:id="583033878">
                                                          <w:marLeft w:val="0"/>
                                                          <w:marRight w:val="0"/>
                                                          <w:marTop w:val="0"/>
                                                          <w:marBottom w:val="0"/>
                                                          <w:divBdr>
                                                            <w:top w:val="none" w:sz="0" w:space="0" w:color="auto"/>
                                                            <w:left w:val="none" w:sz="0" w:space="0" w:color="auto"/>
                                                            <w:bottom w:val="none" w:sz="0" w:space="0" w:color="auto"/>
                                                            <w:right w:val="none" w:sz="0" w:space="0" w:color="auto"/>
                                                          </w:divBdr>
                                                        </w:div>
                                                        <w:div w:id="1424297517">
                                                          <w:marLeft w:val="0"/>
                                                          <w:marRight w:val="0"/>
                                                          <w:marTop w:val="0"/>
                                                          <w:marBottom w:val="0"/>
                                                          <w:divBdr>
                                                            <w:top w:val="none" w:sz="0" w:space="0" w:color="auto"/>
                                                            <w:left w:val="none" w:sz="0" w:space="0" w:color="auto"/>
                                                            <w:bottom w:val="none" w:sz="0" w:space="0" w:color="auto"/>
                                                            <w:right w:val="none" w:sz="0" w:space="0" w:color="auto"/>
                                                          </w:divBdr>
                                                        </w:div>
                                                        <w:div w:id="1308510293">
                                                          <w:marLeft w:val="0"/>
                                                          <w:marRight w:val="0"/>
                                                          <w:marTop w:val="0"/>
                                                          <w:marBottom w:val="0"/>
                                                          <w:divBdr>
                                                            <w:top w:val="none" w:sz="0" w:space="0" w:color="auto"/>
                                                            <w:left w:val="none" w:sz="0" w:space="0" w:color="auto"/>
                                                            <w:bottom w:val="none" w:sz="0" w:space="0" w:color="auto"/>
                                                            <w:right w:val="none" w:sz="0" w:space="0" w:color="auto"/>
                                                          </w:divBdr>
                                                        </w:div>
                                                        <w:div w:id="2117168204">
                                                          <w:marLeft w:val="0"/>
                                                          <w:marRight w:val="0"/>
                                                          <w:marTop w:val="0"/>
                                                          <w:marBottom w:val="0"/>
                                                          <w:divBdr>
                                                            <w:top w:val="none" w:sz="0" w:space="0" w:color="auto"/>
                                                            <w:left w:val="none" w:sz="0" w:space="0" w:color="auto"/>
                                                            <w:bottom w:val="none" w:sz="0" w:space="0" w:color="auto"/>
                                                            <w:right w:val="none" w:sz="0" w:space="0" w:color="auto"/>
                                                          </w:divBdr>
                                                        </w:div>
                                                        <w:div w:id="1219783763">
                                                          <w:marLeft w:val="0"/>
                                                          <w:marRight w:val="0"/>
                                                          <w:marTop w:val="0"/>
                                                          <w:marBottom w:val="0"/>
                                                          <w:divBdr>
                                                            <w:top w:val="none" w:sz="0" w:space="0" w:color="auto"/>
                                                            <w:left w:val="none" w:sz="0" w:space="0" w:color="auto"/>
                                                            <w:bottom w:val="none" w:sz="0" w:space="0" w:color="auto"/>
                                                            <w:right w:val="none" w:sz="0" w:space="0" w:color="auto"/>
                                                          </w:divBdr>
                                                        </w:div>
                                                        <w:div w:id="1198203598">
                                                          <w:marLeft w:val="0"/>
                                                          <w:marRight w:val="0"/>
                                                          <w:marTop w:val="0"/>
                                                          <w:marBottom w:val="0"/>
                                                          <w:divBdr>
                                                            <w:top w:val="none" w:sz="0" w:space="0" w:color="auto"/>
                                                            <w:left w:val="none" w:sz="0" w:space="0" w:color="auto"/>
                                                            <w:bottom w:val="none" w:sz="0" w:space="0" w:color="auto"/>
                                                            <w:right w:val="none" w:sz="0" w:space="0" w:color="auto"/>
                                                          </w:divBdr>
                                                        </w:div>
                                                        <w:div w:id="1390885893">
                                                          <w:marLeft w:val="0"/>
                                                          <w:marRight w:val="0"/>
                                                          <w:marTop w:val="0"/>
                                                          <w:marBottom w:val="0"/>
                                                          <w:divBdr>
                                                            <w:top w:val="none" w:sz="0" w:space="0" w:color="auto"/>
                                                            <w:left w:val="none" w:sz="0" w:space="0" w:color="auto"/>
                                                            <w:bottom w:val="none" w:sz="0" w:space="0" w:color="auto"/>
                                                            <w:right w:val="none" w:sz="0" w:space="0" w:color="auto"/>
                                                          </w:divBdr>
                                                        </w:div>
                                                        <w:div w:id="730538337">
                                                          <w:marLeft w:val="0"/>
                                                          <w:marRight w:val="0"/>
                                                          <w:marTop w:val="0"/>
                                                          <w:marBottom w:val="0"/>
                                                          <w:divBdr>
                                                            <w:top w:val="none" w:sz="0" w:space="0" w:color="auto"/>
                                                            <w:left w:val="none" w:sz="0" w:space="0" w:color="auto"/>
                                                            <w:bottom w:val="none" w:sz="0" w:space="0" w:color="auto"/>
                                                            <w:right w:val="none" w:sz="0" w:space="0" w:color="auto"/>
                                                          </w:divBdr>
                                                        </w:div>
                                                        <w:div w:id="316686222">
                                                          <w:marLeft w:val="0"/>
                                                          <w:marRight w:val="0"/>
                                                          <w:marTop w:val="0"/>
                                                          <w:marBottom w:val="0"/>
                                                          <w:divBdr>
                                                            <w:top w:val="none" w:sz="0" w:space="0" w:color="auto"/>
                                                            <w:left w:val="none" w:sz="0" w:space="0" w:color="auto"/>
                                                            <w:bottom w:val="none" w:sz="0" w:space="0" w:color="auto"/>
                                                            <w:right w:val="none" w:sz="0" w:space="0" w:color="auto"/>
                                                          </w:divBdr>
                                                        </w:div>
                                                        <w:div w:id="1007293069">
                                                          <w:marLeft w:val="0"/>
                                                          <w:marRight w:val="0"/>
                                                          <w:marTop w:val="0"/>
                                                          <w:marBottom w:val="0"/>
                                                          <w:divBdr>
                                                            <w:top w:val="none" w:sz="0" w:space="0" w:color="auto"/>
                                                            <w:left w:val="none" w:sz="0" w:space="0" w:color="auto"/>
                                                            <w:bottom w:val="none" w:sz="0" w:space="0" w:color="auto"/>
                                                            <w:right w:val="none" w:sz="0" w:space="0" w:color="auto"/>
                                                          </w:divBdr>
                                                        </w:div>
                                                        <w:div w:id="1040469982">
                                                          <w:marLeft w:val="0"/>
                                                          <w:marRight w:val="0"/>
                                                          <w:marTop w:val="0"/>
                                                          <w:marBottom w:val="0"/>
                                                          <w:divBdr>
                                                            <w:top w:val="none" w:sz="0" w:space="0" w:color="auto"/>
                                                            <w:left w:val="none" w:sz="0" w:space="0" w:color="auto"/>
                                                            <w:bottom w:val="none" w:sz="0" w:space="0" w:color="auto"/>
                                                            <w:right w:val="none" w:sz="0" w:space="0" w:color="auto"/>
                                                          </w:divBdr>
                                                        </w:div>
                                                        <w:div w:id="655300571">
                                                          <w:marLeft w:val="0"/>
                                                          <w:marRight w:val="0"/>
                                                          <w:marTop w:val="0"/>
                                                          <w:marBottom w:val="0"/>
                                                          <w:divBdr>
                                                            <w:top w:val="none" w:sz="0" w:space="0" w:color="auto"/>
                                                            <w:left w:val="none" w:sz="0" w:space="0" w:color="auto"/>
                                                            <w:bottom w:val="none" w:sz="0" w:space="0" w:color="auto"/>
                                                            <w:right w:val="none" w:sz="0" w:space="0" w:color="auto"/>
                                                          </w:divBdr>
                                                        </w:div>
                                                        <w:div w:id="1056271656">
                                                          <w:marLeft w:val="0"/>
                                                          <w:marRight w:val="0"/>
                                                          <w:marTop w:val="0"/>
                                                          <w:marBottom w:val="0"/>
                                                          <w:divBdr>
                                                            <w:top w:val="none" w:sz="0" w:space="0" w:color="auto"/>
                                                            <w:left w:val="none" w:sz="0" w:space="0" w:color="auto"/>
                                                            <w:bottom w:val="none" w:sz="0" w:space="0" w:color="auto"/>
                                                            <w:right w:val="none" w:sz="0" w:space="0" w:color="auto"/>
                                                          </w:divBdr>
                                                        </w:div>
                                                        <w:div w:id="1085493412">
                                                          <w:marLeft w:val="0"/>
                                                          <w:marRight w:val="0"/>
                                                          <w:marTop w:val="0"/>
                                                          <w:marBottom w:val="0"/>
                                                          <w:divBdr>
                                                            <w:top w:val="none" w:sz="0" w:space="0" w:color="auto"/>
                                                            <w:left w:val="none" w:sz="0" w:space="0" w:color="auto"/>
                                                            <w:bottom w:val="none" w:sz="0" w:space="0" w:color="auto"/>
                                                            <w:right w:val="none" w:sz="0" w:space="0" w:color="auto"/>
                                                          </w:divBdr>
                                                        </w:div>
                                                        <w:div w:id="848524461">
                                                          <w:marLeft w:val="0"/>
                                                          <w:marRight w:val="0"/>
                                                          <w:marTop w:val="0"/>
                                                          <w:marBottom w:val="0"/>
                                                          <w:divBdr>
                                                            <w:top w:val="none" w:sz="0" w:space="0" w:color="auto"/>
                                                            <w:left w:val="none" w:sz="0" w:space="0" w:color="auto"/>
                                                            <w:bottom w:val="none" w:sz="0" w:space="0" w:color="auto"/>
                                                            <w:right w:val="none" w:sz="0" w:space="0" w:color="auto"/>
                                                          </w:divBdr>
                                                        </w:div>
                                                        <w:div w:id="961570665">
                                                          <w:marLeft w:val="0"/>
                                                          <w:marRight w:val="0"/>
                                                          <w:marTop w:val="0"/>
                                                          <w:marBottom w:val="0"/>
                                                          <w:divBdr>
                                                            <w:top w:val="none" w:sz="0" w:space="0" w:color="auto"/>
                                                            <w:left w:val="none" w:sz="0" w:space="0" w:color="auto"/>
                                                            <w:bottom w:val="none" w:sz="0" w:space="0" w:color="auto"/>
                                                            <w:right w:val="none" w:sz="0" w:space="0" w:color="auto"/>
                                                          </w:divBdr>
                                                        </w:div>
                                                        <w:div w:id="1262951597">
                                                          <w:marLeft w:val="0"/>
                                                          <w:marRight w:val="0"/>
                                                          <w:marTop w:val="0"/>
                                                          <w:marBottom w:val="0"/>
                                                          <w:divBdr>
                                                            <w:top w:val="none" w:sz="0" w:space="0" w:color="auto"/>
                                                            <w:left w:val="none" w:sz="0" w:space="0" w:color="auto"/>
                                                            <w:bottom w:val="none" w:sz="0" w:space="0" w:color="auto"/>
                                                            <w:right w:val="none" w:sz="0" w:space="0" w:color="auto"/>
                                                          </w:divBdr>
                                                        </w:div>
                                                        <w:div w:id="813764421">
                                                          <w:marLeft w:val="0"/>
                                                          <w:marRight w:val="0"/>
                                                          <w:marTop w:val="0"/>
                                                          <w:marBottom w:val="0"/>
                                                          <w:divBdr>
                                                            <w:top w:val="none" w:sz="0" w:space="0" w:color="auto"/>
                                                            <w:left w:val="none" w:sz="0" w:space="0" w:color="auto"/>
                                                            <w:bottom w:val="none" w:sz="0" w:space="0" w:color="auto"/>
                                                            <w:right w:val="none" w:sz="0" w:space="0" w:color="auto"/>
                                                          </w:divBdr>
                                                        </w:div>
                                                        <w:div w:id="1533764888">
                                                          <w:marLeft w:val="0"/>
                                                          <w:marRight w:val="0"/>
                                                          <w:marTop w:val="0"/>
                                                          <w:marBottom w:val="0"/>
                                                          <w:divBdr>
                                                            <w:top w:val="none" w:sz="0" w:space="0" w:color="auto"/>
                                                            <w:left w:val="none" w:sz="0" w:space="0" w:color="auto"/>
                                                            <w:bottom w:val="none" w:sz="0" w:space="0" w:color="auto"/>
                                                            <w:right w:val="none" w:sz="0" w:space="0" w:color="auto"/>
                                                          </w:divBdr>
                                                        </w:div>
                                                        <w:div w:id="1772311063">
                                                          <w:marLeft w:val="0"/>
                                                          <w:marRight w:val="0"/>
                                                          <w:marTop w:val="0"/>
                                                          <w:marBottom w:val="0"/>
                                                          <w:divBdr>
                                                            <w:top w:val="none" w:sz="0" w:space="0" w:color="auto"/>
                                                            <w:left w:val="none" w:sz="0" w:space="0" w:color="auto"/>
                                                            <w:bottom w:val="none" w:sz="0" w:space="0" w:color="auto"/>
                                                            <w:right w:val="none" w:sz="0" w:space="0" w:color="auto"/>
                                                          </w:divBdr>
                                                        </w:div>
                                                        <w:div w:id="16214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824407">
                                                  <w:marLeft w:val="0"/>
                                                  <w:marRight w:val="0"/>
                                                  <w:marTop w:val="0"/>
                                                  <w:marBottom w:val="0"/>
                                                  <w:divBdr>
                                                    <w:top w:val="none" w:sz="0" w:space="0" w:color="auto"/>
                                                    <w:left w:val="none" w:sz="0" w:space="0" w:color="auto"/>
                                                    <w:bottom w:val="none" w:sz="0" w:space="0" w:color="auto"/>
                                                    <w:right w:val="none" w:sz="0" w:space="0" w:color="auto"/>
                                                  </w:divBdr>
                                                  <w:divsChild>
                                                    <w:div w:id="137746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0685262">
          <w:marLeft w:val="0"/>
          <w:marRight w:val="0"/>
          <w:marTop w:val="0"/>
          <w:marBottom w:val="0"/>
          <w:divBdr>
            <w:top w:val="none" w:sz="0" w:space="0" w:color="auto"/>
            <w:left w:val="none" w:sz="0" w:space="0" w:color="auto"/>
            <w:bottom w:val="none" w:sz="0" w:space="0" w:color="auto"/>
            <w:right w:val="none" w:sz="0" w:space="0" w:color="auto"/>
          </w:divBdr>
          <w:divsChild>
            <w:div w:id="2077781305">
              <w:marLeft w:val="0"/>
              <w:marRight w:val="0"/>
              <w:marTop w:val="0"/>
              <w:marBottom w:val="0"/>
              <w:divBdr>
                <w:top w:val="none" w:sz="0" w:space="0" w:color="auto"/>
                <w:left w:val="none" w:sz="0" w:space="0" w:color="auto"/>
                <w:bottom w:val="none" w:sz="0" w:space="0" w:color="auto"/>
                <w:right w:val="none" w:sz="0" w:space="0" w:color="auto"/>
              </w:divBdr>
              <w:divsChild>
                <w:div w:id="1648165449">
                  <w:marLeft w:val="0"/>
                  <w:marRight w:val="0"/>
                  <w:marTop w:val="0"/>
                  <w:marBottom w:val="0"/>
                  <w:divBdr>
                    <w:top w:val="none" w:sz="0" w:space="0" w:color="auto"/>
                    <w:left w:val="none" w:sz="0" w:space="0" w:color="auto"/>
                    <w:bottom w:val="none" w:sz="0" w:space="0" w:color="auto"/>
                    <w:right w:val="none" w:sz="0" w:space="0" w:color="auto"/>
                  </w:divBdr>
                  <w:divsChild>
                    <w:div w:id="285818833">
                      <w:marLeft w:val="0"/>
                      <w:marRight w:val="0"/>
                      <w:marTop w:val="0"/>
                      <w:marBottom w:val="0"/>
                      <w:divBdr>
                        <w:top w:val="none" w:sz="0" w:space="0" w:color="auto"/>
                        <w:left w:val="none" w:sz="0" w:space="0" w:color="auto"/>
                        <w:bottom w:val="none" w:sz="0" w:space="0" w:color="auto"/>
                        <w:right w:val="none" w:sz="0" w:space="0" w:color="auto"/>
                      </w:divBdr>
                    </w:div>
                  </w:divsChild>
                </w:div>
                <w:div w:id="2085518528">
                  <w:marLeft w:val="0"/>
                  <w:marRight w:val="0"/>
                  <w:marTop w:val="0"/>
                  <w:marBottom w:val="0"/>
                  <w:divBdr>
                    <w:top w:val="none" w:sz="0" w:space="0" w:color="auto"/>
                    <w:left w:val="none" w:sz="0" w:space="0" w:color="auto"/>
                    <w:bottom w:val="none" w:sz="0" w:space="0" w:color="auto"/>
                    <w:right w:val="none" w:sz="0" w:space="0" w:color="auto"/>
                  </w:divBdr>
                  <w:divsChild>
                    <w:div w:id="32606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531973">
          <w:marLeft w:val="0"/>
          <w:marRight w:val="0"/>
          <w:marTop w:val="0"/>
          <w:marBottom w:val="0"/>
          <w:divBdr>
            <w:top w:val="none" w:sz="0" w:space="0" w:color="auto"/>
            <w:left w:val="none" w:sz="0" w:space="0" w:color="auto"/>
            <w:bottom w:val="none" w:sz="0" w:space="0" w:color="auto"/>
            <w:right w:val="none" w:sz="0" w:space="0" w:color="auto"/>
          </w:divBdr>
        </w:div>
      </w:divsChild>
    </w:div>
    <w:div w:id="1584796036">
      <w:bodyDiv w:val="1"/>
      <w:marLeft w:val="0"/>
      <w:marRight w:val="0"/>
      <w:marTop w:val="0"/>
      <w:marBottom w:val="0"/>
      <w:divBdr>
        <w:top w:val="none" w:sz="0" w:space="0" w:color="auto"/>
        <w:left w:val="none" w:sz="0" w:space="0" w:color="auto"/>
        <w:bottom w:val="none" w:sz="0" w:space="0" w:color="auto"/>
        <w:right w:val="none" w:sz="0" w:space="0" w:color="auto"/>
      </w:divBdr>
      <w:divsChild>
        <w:div w:id="473109076">
          <w:marLeft w:val="0"/>
          <w:marRight w:val="0"/>
          <w:marTop w:val="0"/>
          <w:marBottom w:val="0"/>
          <w:divBdr>
            <w:top w:val="none" w:sz="0" w:space="0" w:color="auto"/>
            <w:left w:val="none" w:sz="0" w:space="0" w:color="auto"/>
            <w:bottom w:val="none" w:sz="0" w:space="0" w:color="auto"/>
            <w:right w:val="none" w:sz="0" w:space="0" w:color="auto"/>
          </w:divBdr>
          <w:divsChild>
            <w:div w:id="793792775">
              <w:marLeft w:val="0"/>
              <w:marRight w:val="0"/>
              <w:marTop w:val="0"/>
              <w:marBottom w:val="0"/>
              <w:divBdr>
                <w:top w:val="none" w:sz="0" w:space="0" w:color="auto"/>
                <w:left w:val="none" w:sz="0" w:space="0" w:color="auto"/>
                <w:bottom w:val="none" w:sz="0" w:space="0" w:color="auto"/>
                <w:right w:val="none" w:sz="0" w:space="0" w:color="auto"/>
              </w:divBdr>
              <w:divsChild>
                <w:div w:id="1605310777">
                  <w:marLeft w:val="0"/>
                  <w:marRight w:val="0"/>
                  <w:marTop w:val="0"/>
                  <w:marBottom w:val="0"/>
                  <w:divBdr>
                    <w:top w:val="none" w:sz="0" w:space="0" w:color="auto"/>
                    <w:left w:val="none" w:sz="0" w:space="0" w:color="auto"/>
                    <w:bottom w:val="none" w:sz="0" w:space="0" w:color="auto"/>
                    <w:right w:val="none" w:sz="0" w:space="0" w:color="auto"/>
                  </w:divBdr>
                  <w:divsChild>
                    <w:div w:id="1211919150">
                      <w:marLeft w:val="0"/>
                      <w:marRight w:val="0"/>
                      <w:marTop w:val="0"/>
                      <w:marBottom w:val="0"/>
                      <w:divBdr>
                        <w:top w:val="none" w:sz="0" w:space="0" w:color="auto"/>
                        <w:left w:val="none" w:sz="0" w:space="0" w:color="auto"/>
                        <w:bottom w:val="none" w:sz="0" w:space="0" w:color="auto"/>
                        <w:right w:val="none" w:sz="0" w:space="0" w:color="auto"/>
                      </w:divBdr>
                      <w:divsChild>
                        <w:div w:id="962229321">
                          <w:marLeft w:val="0"/>
                          <w:marRight w:val="0"/>
                          <w:marTop w:val="0"/>
                          <w:marBottom w:val="0"/>
                          <w:divBdr>
                            <w:top w:val="none" w:sz="0" w:space="0" w:color="auto"/>
                            <w:left w:val="none" w:sz="0" w:space="0" w:color="auto"/>
                            <w:bottom w:val="none" w:sz="0" w:space="0" w:color="auto"/>
                            <w:right w:val="none" w:sz="0" w:space="0" w:color="auto"/>
                          </w:divBdr>
                          <w:divsChild>
                            <w:div w:id="113066730">
                              <w:marLeft w:val="0"/>
                              <w:marRight w:val="0"/>
                              <w:marTop w:val="0"/>
                              <w:marBottom w:val="0"/>
                              <w:divBdr>
                                <w:top w:val="none" w:sz="0" w:space="0" w:color="auto"/>
                                <w:left w:val="none" w:sz="0" w:space="0" w:color="auto"/>
                                <w:bottom w:val="none" w:sz="0" w:space="0" w:color="auto"/>
                                <w:right w:val="none" w:sz="0" w:space="0" w:color="auto"/>
                              </w:divBdr>
                              <w:divsChild>
                                <w:div w:id="496847550">
                                  <w:marLeft w:val="0"/>
                                  <w:marRight w:val="0"/>
                                  <w:marTop w:val="0"/>
                                  <w:marBottom w:val="0"/>
                                  <w:divBdr>
                                    <w:top w:val="none" w:sz="0" w:space="0" w:color="auto"/>
                                    <w:left w:val="none" w:sz="0" w:space="0" w:color="auto"/>
                                    <w:bottom w:val="none" w:sz="0" w:space="0" w:color="auto"/>
                                    <w:right w:val="none" w:sz="0" w:space="0" w:color="auto"/>
                                  </w:divBdr>
                                  <w:divsChild>
                                    <w:div w:id="1363940541">
                                      <w:marLeft w:val="0"/>
                                      <w:marRight w:val="0"/>
                                      <w:marTop w:val="0"/>
                                      <w:marBottom w:val="0"/>
                                      <w:divBdr>
                                        <w:top w:val="none" w:sz="0" w:space="0" w:color="auto"/>
                                        <w:left w:val="none" w:sz="0" w:space="0" w:color="auto"/>
                                        <w:bottom w:val="none" w:sz="0" w:space="0" w:color="auto"/>
                                        <w:right w:val="none" w:sz="0" w:space="0" w:color="auto"/>
                                      </w:divBdr>
                                      <w:divsChild>
                                        <w:div w:id="728966073">
                                          <w:marLeft w:val="0"/>
                                          <w:marRight w:val="0"/>
                                          <w:marTop w:val="0"/>
                                          <w:marBottom w:val="0"/>
                                          <w:divBdr>
                                            <w:top w:val="none" w:sz="0" w:space="0" w:color="auto"/>
                                            <w:left w:val="none" w:sz="0" w:space="0" w:color="auto"/>
                                            <w:bottom w:val="none" w:sz="0" w:space="0" w:color="auto"/>
                                            <w:right w:val="none" w:sz="0" w:space="0" w:color="auto"/>
                                          </w:divBdr>
                                          <w:divsChild>
                                            <w:div w:id="1102342876">
                                              <w:marLeft w:val="0"/>
                                              <w:marRight w:val="0"/>
                                              <w:marTop w:val="0"/>
                                              <w:marBottom w:val="0"/>
                                              <w:divBdr>
                                                <w:top w:val="none" w:sz="0" w:space="0" w:color="auto"/>
                                                <w:left w:val="none" w:sz="0" w:space="0" w:color="auto"/>
                                                <w:bottom w:val="none" w:sz="0" w:space="0" w:color="auto"/>
                                                <w:right w:val="none" w:sz="0" w:space="0" w:color="auto"/>
                                              </w:divBdr>
                                              <w:divsChild>
                                                <w:div w:id="391386300">
                                                  <w:marLeft w:val="0"/>
                                                  <w:marRight w:val="0"/>
                                                  <w:marTop w:val="0"/>
                                                  <w:marBottom w:val="0"/>
                                                  <w:divBdr>
                                                    <w:top w:val="none" w:sz="0" w:space="0" w:color="auto"/>
                                                    <w:left w:val="none" w:sz="0" w:space="0" w:color="auto"/>
                                                    <w:bottom w:val="none" w:sz="0" w:space="0" w:color="auto"/>
                                                    <w:right w:val="none" w:sz="0" w:space="0" w:color="auto"/>
                                                  </w:divBdr>
                                                  <w:divsChild>
                                                    <w:div w:id="2033215049">
                                                      <w:marLeft w:val="0"/>
                                                      <w:marRight w:val="0"/>
                                                      <w:marTop w:val="0"/>
                                                      <w:marBottom w:val="0"/>
                                                      <w:divBdr>
                                                        <w:top w:val="none" w:sz="0" w:space="0" w:color="auto"/>
                                                        <w:left w:val="none" w:sz="0" w:space="0" w:color="auto"/>
                                                        <w:bottom w:val="none" w:sz="0" w:space="0" w:color="auto"/>
                                                        <w:right w:val="none" w:sz="0" w:space="0" w:color="auto"/>
                                                      </w:divBdr>
                                                      <w:divsChild>
                                                        <w:div w:id="498468532">
                                                          <w:marLeft w:val="0"/>
                                                          <w:marRight w:val="0"/>
                                                          <w:marTop w:val="0"/>
                                                          <w:marBottom w:val="0"/>
                                                          <w:divBdr>
                                                            <w:top w:val="none" w:sz="0" w:space="0" w:color="auto"/>
                                                            <w:left w:val="none" w:sz="0" w:space="0" w:color="auto"/>
                                                            <w:bottom w:val="none" w:sz="0" w:space="0" w:color="auto"/>
                                                            <w:right w:val="none" w:sz="0" w:space="0" w:color="auto"/>
                                                          </w:divBdr>
                                                        </w:div>
                                                        <w:div w:id="908227524">
                                                          <w:marLeft w:val="0"/>
                                                          <w:marRight w:val="0"/>
                                                          <w:marTop w:val="0"/>
                                                          <w:marBottom w:val="0"/>
                                                          <w:divBdr>
                                                            <w:top w:val="none" w:sz="0" w:space="0" w:color="auto"/>
                                                            <w:left w:val="none" w:sz="0" w:space="0" w:color="auto"/>
                                                            <w:bottom w:val="none" w:sz="0" w:space="0" w:color="auto"/>
                                                            <w:right w:val="none" w:sz="0" w:space="0" w:color="auto"/>
                                                          </w:divBdr>
                                                        </w:div>
                                                        <w:div w:id="1048455778">
                                                          <w:marLeft w:val="0"/>
                                                          <w:marRight w:val="0"/>
                                                          <w:marTop w:val="0"/>
                                                          <w:marBottom w:val="0"/>
                                                          <w:divBdr>
                                                            <w:top w:val="none" w:sz="0" w:space="0" w:color="auto"/>
                                                            <w:left w:val="none" w:sz="0" w:space="0" w:color="auto"/>
                                                            <w:bottom w:val="none" w:sz="0" w:space="0" w:color="auto"/>
                                                            <w:right w:val="none" w:sz="0" w:space="0" w:color="auto"/>
                                                          </w:divBdr>
                                                        </w:div>
                                                        <w:div w:id="284390059">
                                                          <w:marLeft w:val="0"/>
                                                          <w:marRight w:val="0"/>
                                                          <w:marTop w:val="0"/>
                                                          <w:marBottom w:val="0"/>
                                                          <w:divBdr>
                                                            <w:top w:val="none" w:sz="0" w:space="0" w:color="auto"/>
                                                            <w:left w:val="none" w:sz="0" w:space="0" w:color="auto"/>
                                                            <w:bottom w:val="none" w:sz="0" w:space="0" w:color="auto"/>
                                                            <w:right w:val="none" w:sz="0" w:space="0" w:color="auto"/>
                                                          </w:divBdr>
                                                        </w:div>
                                                        <w:div w:id="1153184916">
                                                          <w:marLeft w:val="0"/>
                                                          <w:marRight w:val="0"/>
                                                          <w:marTop w:val="0"/>
                                                          <w:marBottom w:val="0"/>
                                                          <w:divBdr>
                                                            <w:top w:val="none" w:sz="0" w:space="0" w:color="auto"/>
                                                            <w:left w:val="none" w:sz="0" w:space="0" w:color="auto"/>
                                                            <w:bottom w:val="none" w:sz="0" w:space="0" w:color="auto"/>
                                                            <w:right w:val="none" w:sz="0" w:space="0" w:color="auto"/>
                                                          </w:divBdr>
                                                        </w:div>
                                                        <w:div w:id="668757763">
                                                          <w:marLeft w:val="0"/>
                                                          <w:marRight w:val="0"/>
                                                          <w:marTop w:val="0"/>
                                                          <w:marBottom w:val="0"/>
                                                          <w:divBdr>
                                                            <w:top w:val="none" w:sz="0" w:space="0" w:color="auto"/>
                                                            <w:left w:val="none" w:sz="0" w:space="0" w:color="auto"/>
                                                            <w:bottom w:val="none" w:sz="0" w:space="0" w:color="auto"/>
                                                            <w:right w:val="none" w:sz="0" w:space="0" w:color="auto"/>
                                                          </w:divBdr>
                                                        </w:div>
                                                        <w:div w:id="1835341481">
                                                          <w:marLeft w:val="0"/>
                                                          <w:marRight w:val="0"/>
                                                          <w:marTop w:val="0"/>
                                                          <w:marBottom w:val="0"/>
                                                          <w:divBdr>
                                                            <w:top w:val="none" w:sz="0" w:space="0" w:color="auto"/>
                                                            <w:left w:val="none" w:sz="0" w:space="0" w:color="auto"/>
                                                            <w:bottom w:val="none" w:sz="0" w:space="0" w:color="auto"/>
                                                            <w:right w:val="none" w:sz="0" w:space="0" w:color="auto"/>
                                                          </w:divBdr>
                                                        </w:div>
                                                        <w:div w:id="1603684284">
                                                          <w:marLeft w:val="0"/>
                                                          <w:marRight w:val="0"/>
                                                          <w:marTop w:val="0"/>
                                                          <w:marBottom w:val="0"/>
                                                          <w:divBdr>
                                                            <w:top w:val="none" w:sz="0" w:space="0" w:color="auto"/>
                                                            <w:left w:val="none" w:sz="0" w:space="0" w:color="auto"/>
                                                            <w:bottom w:val="none" w:sz="0" w:space="0" w:color="auto"/>
                                                            <w:right w:val="none" w:sz="0" w:space="0" w:color="auto"/>
                                                          </w:divBdr>
                                                        </w:div>
                                                        <w:div w:id="607854776">
                                                          <w:marLeft w:val="0"/>
                                                          <w:marRight w:val="0"/>
                                                          <w:marTop w:val="0"/>
                                                          <w:marBottom w:val="0"/>
                                                          <w:divBdr>
                                                            <w:top w:val="none" w:sz="0" w:space="0" w:color="auto"/>
                                                            <w:left w:val="none" w:sz="0" w:space="0" w:color="auto"/>
                                                            <w:bottom w:val="none" w:sz="0" w:space="0" w:color="auto"/>
                                                            <w:right w:val="none" w:sz="0" w:space="0" w:color="auto"/>
                                                          </w:divBdr>
                                                        </w:div>
                                                        <w:div w:id="1033963625">
                                                          <w:marLeft w:val="0"/>
                                                          <w:marRight w:val="0"/>
                                                          <w:marTop w:val="0"/>
                                                          <w:marBottom w:val="0"/>
                                                          <w:divBdr>
                                                            <w:top w:val="none" w:sz="0" w:space="0" w:color="auto"/>
                                                            <w:left w:val="none" w:sz="0" w:space="0" w:color="auto"/>
                                                            <w:bottom w:val="none" w:sz="0" w:space="0" w:color="auto"/>
                                                            <w:right w:val="none" w:sz="0" w:space="0" w:color="auto"/>
                                                          </w:divBdr>
                                                        </w:div>
                                                        <w:div w:id="766462179">
                                                          <w:marLeft w:val="0"/>
                                                          <w:marRight w:val="0"/>
                                                          <w:marTop w:val="0"/>
                                                          <w:marBottom w:val="0"/>
                                                          <w:divBdr>
                                                            <w:top w:val="none" w:sz="0" w:space="0" w:color="auto"/>
                                                            <w:left w:val="none" w:sz="0" w:space="0" w:color="auto"/>
                                                            <w:bottom w:val="none" w:sz="0" w:space="0" w:color="auto"/>
                                                            <w:right w:val="none" w:sz="0" w:space="0" w:color="auto"/>
                                                          </w:divBdr>
                                                        </w:div>
                                                        <w:div w:id="1375694940">
                                                          <w:marLeft w:val="0"/>
                                                          <w:marRight w:val="0"/>
                                                          <w:marTop w:val="0"/>
                                                          <w:marBottom w:val="0"/>
                                                          <w:divBdr>
                                                            <w:top w:val="none" w:sz="0" w:space="0" w:color="auto"/>
                                                            <w:left w:val="none" w:sz="0" w:space="0" w:color="auto"/>
                                                            <w:bottom w:val="none" w:sz="0" w:space="0" w:color="auto"/>
                                                            <w:right w:val="none" w:sz="0" w:space="0" w:color="auto"/>
                                                          </w:divBdr>
                                                        </w:div>
                                                        <w:div w:id="686249609">
                                                          <w:marLeft w:val="0"/>
                                                          <w:marRight w:val="0"/>
                                                          <w:marTop w:val="0"/>
                                                          <w:marBottom w:val="0"/>
                                                          <w:divBdr>
                                                            <w:top w:val="none" w:sz="0" w:space="0" w:color="auto"/>
                                                            <w:left w:val="none" w:sz="0" w:space="0" w:color="auto"/>
                                                            <w:bottom w:val="none" w:sz="0" w:space="0" w:color="auto"/>
                                                            <w:right w:val="none" w:sz="0" w:space="0" w:color="auto"/>
                                                          </w:divBdr>
                                                        </w:div>
                                                        <w:div w:id="1905791318">
                                                          <w:marLeft w:val="0"/>
                                                          <w:marRight w:val="0"/>
                                                          <w:marTop w:val="0"/>
                                                          <w:marBottom w:val="0"/>
                                                          <w:divBdr>
                                                            <w:top w:val="none" w:sz="0" w:space="0" w:color="auto"/>
                                                            <w:left w:val="none" w:sz="0" w:space="0" w:color="auto"/>
                                                            <w:bottom w:val="none" w:sz="0" w:space="0" w:color="auto"/>
                                                            <w:right w:val="none" w:sz="0" w:space="0" w:color="auto"/>
                                                          </w:divBdr>
                                                        </w:div>
                                                        <w:div w:id="424694815">
                                                          <w:marLeft w:val="0"/>
                                                          <w:marRight w:val="0"/>
                                                          <w:marTop w:val="0"/>
                                                          <w:marBottom w:val="0"/>
                                                          <w:divBdr>
                                                            <w:top w:val="none" w:sz="0" w:space="0" w:color="auto"/>
                                                            <w:left w:val="none" w:sz="0" w:space="0" w:color="auto"/>
                                                            <w:bottom w:val="none" w:sz="0" w:space="0" w:color="auto"/>
                                                            <w:right w:val="none" w:sz="0" w:space="0" w:color="auto"/>
                                                          </w:divBdr>
                                                        </w:div>
                                                        <w:div w:id="1219628170">
                                                          <w:marLeft w:val="0"/>
                                                          <w:marRight w:val="0"/>
                                                          <w:marTop w:val="0"/>
                                                          <w:marBottom w:val="0"/>
                                                          <w:divBdr>
                                                            <w:top w:val="none" w:sz="0" w:space="0" w:color="auto"/>
                                                            <w:left w:val="none" w:sz="0" w:space="0" w:color="auto"/>
                                                            <w:bottom w:val="none" w:sz="0" w:space="0" w:color="auto"/>
                                                            <w:right w:val="none" w:sz="0" w:space="0" w:color="auto"/>
                                                          </w:divBdr>
                                                        </w:div>
                                                        <w:div w:id="623384771">
                                                          <w:marLeft w:val="0"/>
                                                          <w:marRight w:val="0"/>
                                                          <w:marTop w:val="0"/>
                                                          <w:marBottom w:val="0"/>
                                                          <w:divBdr>
                                                            <w:top w:val="none" w:sz="0" w:space="0" w:color="auto"/>
                                                            <w:left w:val="none" w:sz="0" w:space="0" w:color="auto"/>
                                                            <w:bottom w:val="none" w:sz="0" w:space="0" w:color="auto"/>
                                                            <w:right w:val="none" w:sz="0" w:space="0" w:color="auto"/>
                                                          </w:divBdr>
                                                        </w:div>
                                                        <w:div w:id="236061027">
                                                          <w:marLeft w:val="0"/>
                                                          <w:marRight w:val="0"/>
                                                          <w:marTop w:val="0"/>
                                                          <w:marBottom w:val="0"/>
                                                          <w:divBdr>
                                                            <w:top w:val="none" w:sz="0" w:space="0" w:color="auto"/>
                                                            <w:left w:val="none" w:sz="0" w:space="0" w:color="auto"/>
                                                            <w:bottom w:val="none" w:sz="0" w:space="0" w:color="auto"/>
                                                            <w:right w:val="none" w:sz="0" w:space="0" w:color="auto"/>
                                                          </w:divBdr>
                                                        </w:div>
                                                        <w:div w:id="1255361340">
                                                          <w:marLeft w:val="0"/>
                                                          <w:marRight w:val="0"/>
                                                          <w:marTop w:val="0"/>
                                                          <w:marBottom w:val="0"/>
                                                          <w:divBdr>
                                                            <w:top w:val="none" w:sz="0" w:space="0" w:color="auto"/>
                                                            <w:left w:val="none" w:sz="0" w:space="0" w:color="auto"/>
                                                            <w:bottom w:val="none" w:sz="0" w:space="0" w:color="auto"/>
                                                            <w:right w:val="none" w:sz="0" w:space="0" w:color="auto"/>
                                                          </w:divBdr>
                                                        </w:div>
                                                        <w:div w:id="1546218571">
                                                          <w:marLeft w:val="0"/>
                                                          <w:marRight w:val="0"/>
                                                          <w:marTop w:val="0"/>
                                                          <w:marBottom w:val="0"/>
                                                          <w:divBdr>
                                                            <w:top w:val="none" w:sz="0" w:space="0" w:color="auto"/>
                                                            <w:left w:val="none" w:sz="0" w:space="0" w:color="auto"/>
                                                            <w:bottom w:val="none" w:sz="0" w:space="0" w:color="auto"/>
                                                            <w:right w:val="none" w:sz="0" w:space="0" w:color="auto"/>
                                                          </w:divBdr>
                                                        </w:div>
                                                        <w:div w:id="561870808">
                                                          <w:marLeft w:val="0"/>
                                                          <w:marRight w:val="0"/>
                                                          <w:marTop w:val="0"/>
                                                          <w:marBottom w:val="0"/>
                                                          <w:divBdr>
                                                            <w:top w:val="none" w:sz="0" w:space="0" w:color="auto"/>
                                                            <w:left w:val="none" w:sz="0" w:space="0" w:color="auto"/>
                                                            <w:bottom w:val="none" w:sz="0" w:space="0" w:color="auto"/>
                                                            <w:right w:val="none" w:sz="0" w:space="0" w:color="auto"/>
                                                          </w:divBdr>
                                                        </w:div>
                                                        <w:div w:id="987133135">
                                                          <w:marLeft w:val="0"/>
                                                          <w:marRight w:val="0"/>
                                                          <w:marTop w:val="0"/>
                                                          <w:marBottom w:val="0"/>
                                                          <w:divBdr>
                                                            <w:top w:val="none" w:sz="0" w:space="0" w:color="auto"/>
                                                            <w:left w:val="none" w:sz="0" w:space="0" w:color="auto"/>
                                                            <w:bottom w:val="none" w:sz="0" w:space="0" w:color="auto"/>
                                                            <w:right w:val="none" w:sz="0" w:space="0" w:color="auto"/>
                                                          </w:divBdr>
                                                        </w:div>
                                                        <w:div w:id="1707294729">
                                                          <w:marLeft w:val="0"/>
                                                          <w:marRight w:val="0"/>
                                                          <w:marTop w:val="0"/>
                                                          <w:marBottom w:val="0"/>
                                                          <w:divBdr>
                                                            <w:top w:val="none" w:sz="0" w:space="0" w:color="auto"/>
                                                            <w:left w:val="none" w:sz="0" w:space="0" w:color="auto"/>
                                                            <w:bottom w:val="none" w:sz="0" w:space="0" w:color="auto"/>
                                                            <w:right w:val="none" w:sz="0" w:space="0" w:color="auto"/>
                                                          </w:divBdr>
                                                        </w:div>
                                                        <w:div w:id="725685120">
                                                          <w:marLeft w:val="0"/>
                                                          <w:marRight w:val="0"/>
                                                          <w:marTop w:val="0"/>
                                                          <w:marBottom w:val="0"/>
                                                          <w:divBdr>
                                                            <w:top w:val="none" w:sz="0" w:space="0" w:color="auto"/>
                                                            <w:left w:val="none" w:sz="0" w:space="0" w:color="auto"/>
                                                            <w:bottom w:val="none" w:sz="0" w:space="0" w:color="auto"/>
                                                            <w:right w:val="none" w:sz="0" w:space="0" w:color="auto"/>
                                                          </w:divBdr>
                                                        </w:div>
                                                        <w:div w:id="827790232">
                                                          <w:marLeft w:val="0"/>
                                                          <w:marRight w:val="0"/>
                                                          <w:marTop w:val="0"/>
                                                          <w:marBottom w:val="0"/>
                                                          <w:divBdr>
                                                            <w:top w:val="none" w:sz="0" w:space="0" w:color="auto"/>
                                                            <w:left w:val="none" w:sz="0" w:space="0" w:color="auto"/>
                                                            <w:bottom w:val="none" w:sz="0" w:space="0" w:color="auto"/>
                                                            <w:right w:val="none" w:sz="0" w:space="0" w:color="auto"/>
                                                          </w:divBdr>
                                                        </w:div>
                                                        <w:div w:id="1106924796">
                                                          <w:marLeft w:val="0"/>
                                                          <w:marRight w:val="0"/>
                                                          <w:marTop w:val="0"/>
                                                          <w:marBottom w:val="0"/>
                                                          <w:divBdr>
                                                            <w:top w:val="none" w:sz="0" w:space="0" w:color="auto"/>
                                                            <w:left w:val="none" w:sz="0" w:space="0" w:color="auto"/>
                                                            <w:bottom w:val="none" w:sz="0" w:space="0" w:color="auto"/>
                                                            <w:right w:val="none" w:sz="0" w:space="0" w:color="auto"/>
                                                          </w:divBdr>
                                                        </w:div>
                                                        <w:div w:id="1947810092">
                                                          <w:marLeft w:val="0"/>
                                                          <w:marRight w:val="0"/>
                                                          <w:marTop w:val="0"/>
                                                          <w:marBottom w:val="0"/>
                                                          <w:divBdr>
                                                            <w:top w:val="none" w:sz="0" w:space="0" w:color="auto"/>
                                                            <w:left w:val="none" w:sz="0" w:space="0" w:color="auto"/>
                                                            <w:bottom w:val="none" w:sz="0" w:space="0" w:color="auto"/>
                                                            <w:right w:val="none" w:sz="0" w:space="0" w:color="auto"/>
                                                          </w:divBdr>
                                                        </w:div>
                                                        <w:div w:id="1985157681">
                                                          <w:marLeft w:val="0"/>
                                                          <w:marRight w:val="0"/>
                                                          <w:marTop w:val="0"/>
                                                          <w:marBottom w:val="0"/>
                                                          <w:divBdr>
                                                            <w:top w:val="none" w:sz="0" w:space="0" w:color="auto"/>
                                                            <w:left w:val="none" w:sz="0" w:space="0" w:color="auto"/>
                                                            <w:bottom w:val="none" w:sz="0" w:space="0" w:color="auto"/>
                                                            <w:right w:val="none" w:sz="0" w:space="0" w:color="auto"/>
                                                          </w:divBdr>
                                                        </w:div>
                                                        <w:div w:id="118871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8150">
                                                  <w:marLeft w:val="0"/>
                                                  <w:marRight w:val="0"/>
                                                  <w:marTop w:val="0"/>
                                                  <w:marBottom w:val="0"/>
                                                  <w:divBdr>
                                                    <w:top w:val="none" w:sz="0" w:space="0" w:color="auto"/>
                                                    <w:left w:val="none" w:sz="0" w:space="0" w:color="auto"/>
                                                    <w:bottom w:val="none" w:sz="0" w:space="0" w:color="auto"/>
                                                    <w:right w:val="none" w:sz="0" w:space="0" w:color="auto"/>
                                                  </w:divBdr>
                                                  <w:divsChild>
                                                    <w:div w:id="19946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4702">
                                          <w:marLeft w:val="0"/>
                                          <w:marRight w:val="0"/>
                                          <w:marTop w:val="0"/>
                                          <w:marBottom w:val="0"/>
                                          <w:divBdr>
                                            <w:top w:val="none" w:sz="0" w:space="0" w:color="auto"/>
                                            <w:left w:val="none" w:sz="0" w:space="0" w:color="auto"/>
                                            <w:bottom w:val="none" w:sz="0" w:space="0" w:color="auto"/>
                                            <w:right w:val="none" w:sz="0" w:space="0" w:color="auto"/>
                                          </w:divBdr>
                                          <w:divsChild>
                                            <w:div w:id="861671268">
                                              <w:marLeft w:val="0"/>
                                              <w:marRight w:val="0"/>
                                              <w:marTop w:val="0"/>
                                              <w:marBottom w:val="0"/>
                                              <w:divBdr>
                                                <w:top w:val="none" w:sz="0" w:space="0" w:color="auto"/>
                                                <w:left w:val="none" w:sz="0" w:space="0" w:color="auto"/>
                                                <w:bottom w:val="none" w:sz="0" w:space="0" w:color="auto"/>
                                                <w:right w:val="none" w:sz="0" w:space="0" w:color="auto"/>
                                              </w:divBdr>
                                              <w:divsChild>
                                                <w:div w:id="815336949">
                                                  <w:marLeft w:val="0"/>
                                                  <w:marRight w:val="0"/>
                                                  <w:marTop w:val="0"/>
                                                  <w:marBottom w:val="0"/>
                                                  <w:divBdr>
                                                    <w:top w:val="none" w:sz="0" w:space="0" w:color="auto"/>
                                                    <w:left w:val="none" w:sz="0" w:space="0" w:color="auto"/>
                                                    <w:bottom w:val="none" w:sz="0" w:space="0" w:color="auto"/>
                                                    <w:right w:val="none" w:sz="0" w:space="0" w:color="auto"/>
                                                  </w:divBdr>
                                                  <w:divsChild>
                                                    <w:div w:id="2008095063">
                                                      <w:marLeft w:val="0"/>
                                                      <w:marRight w:val="0"/>
                                                      <w:marTop w:val="0"/>
                                                      <w:marBottom w:val="0"/>
                                                      <w:divBdr>
                                                        <w:top w:val="none" w:sz="0" w:space="0" w:color="auto"/>
                                                        <w:left w:val="none" w:sz="0" w:space="0" w:color="auto"/>
                                                        <w:bottom w:val="none" w:sz="0" w:space="0" w:color="auto"/>
                                                        <w:right w:val="none" w:sz="0" w:space="0" w:color="auto"/>
                                                      </w:divBdr>
                                                      <w:divsChild>
                                                        <w:div w:id="57946309">
                                                          <w:marLeft w:val="0"/>
                                                          <w:marRight w:val="0"/>
                                                          <w:marTop w:val="0"/>
                                                          <w:marBottom w:val="0"/>
                                                          <w:divBdr>
                                                            <w:top w:val="none" w:sz="0" w:space="0" w:color="auto"/>
                                                            <w:left w:val="none" w:sz="0" w:space="0" w:color="auto"/>
                                                            <w:bottom w:val="none" w:sz="0" w:space="0" w:color="auto"/>
                                                            <w:right w:val="none" w:sz="0" w:space="0" w:color="auto"/>
                                                          </w:divBdr>
                                                        </w:div>
                                                        <w:div w:id="272828534">
                                                          <w:marLeft w:val="0"/>
                                                          <w:marRight w:val="0"/>
                                                          <w:marTop w:val="0"/>
                                                          <w:marBottom w:val="0"/>
                                                          <w:divBdr>
                                                            <w:top w:val="none" w:sz="0" w:space="0" w:color="auto"/>
                                                            <w:left w:val="none" w:sz="0" w:space="0" w:color="auto"/>
                                                            <w:bottom w:val="none" w:sz="0" w:space="0" w:color="auto"/>
                                                            <w:right w:val="none" w:sz="0" w:space="0" w:color="auto"/>
                                                          </w:divBdr>
                                                        </w:div>
                                                        <w:div w:id="641468074">
                                                          <w:marLeft w:val="0"/>
                                                          <w:marRight w:val="0"/>
                                                          <w:marTop w:val="0"/>
                                                          <w:marBottom w:val="0"/>
                                                          <w:divBdr>
                                                            <w:top w:val="none" w:sz="0" w:space="0" w:color="auto"/>
                                                            <w:left w:val="none" w:sz="0" w:space="0" w:color="auto"/>
                                                            <w:bottom w:val="none" w:sz="0" w:space="0" w:color="auto"/>
                                                            <w:right w:val="none" w:sz="0" w:space="0" w:color="auto"/>
                                                          </w:divBdr>
                                                        </w:div>
                                                        <w:div w:id="643655832">
                                                          <w:marLeft w:val="0"/>
                                                          <w:marRight w:val="0"/>
                                                          <w:marTop w:val="0"/>
                                                          <w:marBottom w:val="0"/>
                                                          <w:divBdr>
                                                            <w:top w:val="none" w:sz="0" w:space="0" w:color="auto"/>
                                                            <w:left w:val="none" w:sz="0" w:space="0" w:color="auto"/>
                                                            <w:bottom w:val="none" w:sz="0" w:space="0" w:color="auto"/>
                                                            <w:right w:val="none" w:sz="0" w:space="0" w:color="auto"/>
                                                          </w:divBdr>
                                                        </w:div>
                                                        <w:div w:id="694230017">
                                                          <w:marLeft w:val="0"/>
                                                          <w:marRight w:val="0"/>
                                                          <w:marTop w:val="0"/>
                                                          <w:marBottom w:val="0"/>
                                                          <w:divBdr>
                                                            <w:top w:val="none" w:sz="0" w:space="0" w:color="auto"/>
                                                            <w:left w:val="none" w:sz="0" w:space="0" w:color="auto"/>
                                                            <w:bottom w:val="none" w:sz="0" w:space="0" w:color="auto"/>
                                                            <w:right w:val="none" w:sz="0" w:space="0" w:color="auto"/>
                                                          </w:divBdr>
                                                        </w:div>
                                                        <w:div w:id="1464158998">
                                                          <w:marLeft w:val="0"/>
                                                          <w:marRight w:val="0"/>
                                                          <w:marTop w:val="0"/>
                                                          <w:marBottom w:val="0"/>
                                                          <w:divBdr>
                                                            <w:top w:val="none" w:sz="0" w:space="0" w:color="auto"/>
                                                            <w:left w:val="none" w:sz="0" w:space="0" w:color="auto"/>
                                                            <w:bottom w:val="none" w:sz="0" w:space="0" w:color="auto"/>
                                                            <w:right w:val="none" w:sz="0" w:space="0" w:color="auto"/>
                                                          </w:divBdr>
                                                        </w:div>
                                                        <w:div w:id="874581842">
                                                          <w:marLeft w:val="0"/>
                                                          <w:marRight w:val="0"/>
                                                          <w:marTop w:val="0"/>
                                                          <w:marBottom w:val="0"/>
                                                          <w:divBdr>
                                                            <w:top w:val="none" w:sz="0" w:space="0" w:color="auto"/>
                                                            <w:left w:val="none" w:sz="0" w:space="0" w:color="auto"/>
                                                            <w:bottom w:val="none" w:sz="0" w:space="0" w:color="auto"/>
                                                            <w:right w:val="none" w:sz="0" w:space="0" w:color="auto"/>
                                                          </w:divBdr>
                                                        </w:div>
                                                        <w:div w:id="1432705657">
                                                          <w:marLeft w:val="0"/>
                                                          <w:marRight w:val="0"/>
                                                          <w:marTop w:val="0"/>
                                                          <w:marBottom w:val="0"/>
                                                          <w:divBdr>
                                                            <w:top w:val="none" w:sz="0" w:space="0" w:color="auto"/>
                                                            <w:left w:val="none" w:sz="0" w:space="0" w:color="auto"/>
                                                            <w:bottom w:val="none" w:sz="0" w:space="0" w:color="auto"/>
                                                            <w:right w:val="none" w:sz="0" w:space="0" w:color="auto"/>
                                                          </w:divBdr>
                                                        </w:div>
                                                        <w:div w:id="1716659472">
                                                          <w:marLeft w:val="0"/>
                                                          <w:marRight w:val="0"/>
                                                          <w:marTop w:val="0"/>
                                                          <w:marBottom w:val="0"/>
                                                          <w:divBdr>
                                                            <w:top w:val="none" w:sz="0" w:space="0" w:color="auto"/>
                                                            <w:left w:val="none" w:sz="0" w:space="0" w:color="auto"/>
                                                            <w:bottom w:val="none" w:sz="0" w:space="0" w:color="auto"/>
                                                            <w:right w:val="none" w:sz="0" w:space="0" w:color="auto"/>
                                                          </w:divBdr>
                                                        </w:div>
                                                        <w:div w:id="1969358941">
                                                          <w:marLeft w:val="0"/>
                                                          <w:marRight w:val="0"/>
                                                          <w:marTop w:val="0"/>
                                                          <w:marBottom w:val="0"/>
                                                          <w:divBdr>
                                                            <w:top w:val="none" w:sz="0" w:space="0" w:color="auto"/>
                                                            <w:left w:val="none" w:sz="0" w:space="0" w:color="auto"/>
                                                            <w:bottom w:val="none" w:sz="0" w:space="0" w:color="auto"/>
                                                            <w:right w:val="none" w:sz="0" w:space="0" w:color="auto"/>
                                                          </w:divBdr>
                                                        </w:div>
                                                        <w:div w:id="1691485944">
                                                          <w:marLeft w:val="0"/>
                                                          <w:marRight w:val="0"/>
                                                          <w:marTop w:val="0"/>
                                                          <w:marBottom w:val="0"/>
                                                          <w:divBdr>
                                                            <w:top w:val="none" w:sz="0" w:space="0" w:color="auto"/>
                                                            <w:left w:val="none" w:sz="0" w:space="0" w:color="auto"/>
                                                            <w:bottom w:val="none" w:sz="0" w:space="0" w:color="auto"/>
                                                            <w:right w:val="none" w:sz="0" w:space="0" w:color="auto"/>
                                                          </w:divBdr>
                                                        </w:div>
                                                        <w:div w:id="1649283077">
                                                          <w:marLeft w:val="0"/>
                                                          <w:marRight w:val="0"/>
                                                          <w:marTop w:val="0"/>
                                                          <w:marBottom w:val="0"/>
                                                          <w:divBdr>
                                                            <w:top w:val="none" w:sz="0" w:space="0" w:color="auto"/>
                                                            <w:left w:val="none" w:sz="0" w:space="0" w:color="auto"/>
                                                            <w:bottom w:val="none" w:sz="0" w:space="0" w:color="auto"/>
                                                            <w:right w:val="none" w:sz="0" w:space="0" w:color="auto"/>
                                                          </w:divBdr>
                                                        </w:div>
                                                        <w:div w:id="532959092">
                                                          <w:marLeft w:val="0"/>
                                                          <w:marRight w:val="0"/>
                                                          <w:marTop w:val="0"/>
                                                          <w:marBottom w:val="0"/>
                                                          <w:divBdr>
                                                            <w:top w:val="none" w:sz="0" w:space="0" w:color="auto"/>
                                                            <w:left w:val="none" w:sz="0" w:space="0" w:color="auto"/>
                                                            <w:bottom w:val="none" w:sz="0" w:space="0" w:color="auto"/>
                                                            <w:right w:val="none" w:sz="0" w:space="0" w:color="auto"/>
                                                          </w:divBdr>
                                                        </w:div>
                                                        <w:div w:id="855342359">
                                                          <w:marLeft w:val="0"/>
                                                          <w:marRight w:val="0"/>
                                                          <w:marTop w:val="0"/>
                                                          <w:marBottom w:val="0"/>
                                                          <w:divBdr>
                                                            <w:top w:val="none" w:sz="0" w:space="0" w:color="auto"/>
                                                            <w:left w:val="none" w:sz="0" w:space="0" w:color="auto"/>
                                                            <w:bottom w:val="none" w:sz="0" w:space="0" w:color="auto"/>
                                                            <w:right w:val="none" w:sz="0" w:space="0" w:color="auto"/>
                                                          </w:divBdr>
                                                        </w:div>
                                                        <w:div w:id="349988432">
                                                          <w:marLeft w:val="0"/>
                                                          <w:marRight w:val="0"/>
                                                          <w:marTop w:val="0"/>
                                                          <w:marBottom w:val="0"/>
                                                          <w:divBdr>
                                                            <w:top w:val="none" w:sz="0" w:space="0" w:color="auto"/>
                                                            <w:left w:val="none" w:sz="0" w:space="0" w:color="auto"/>
                                                            <w:bottom w:val="none" w:sz="0" w:space="0" w:color="auto"/>
                                                            <w:right w:val="none" w:sz="0" w:space="0" w:color="auto"/>
                                                          </w:divBdr>
                                                        </w:div>
                                                        <w:div w:id="1002046162">
                                                          <w:marLeft w:val="0"/>
                                                          <w:marRight w:val="0"/>
                                                          <w:marTop w:val="0"/>
                                                          <w:marBottom w:val="0"/>
                                                          <w:divBdr>
                                                            <w:top w:val="none" w:sz="0" w:space="0" w:color="auto"/>
                                                            <w:left w:val="none" w:sz="0" w:space="0" w:color="auto"/>
                                                            <w:bottom w:val="none" w:sz="0" w:space="0" w:color="auto"/>
                                                            <w:right w:val="none" w:sz="0" w:space="0" w:color="auto"/>
                                                          </w:divBdr>
                                                        </w:div>
                                                        <w:div w:id="764761949">
                                                          <w:marLeft w:val="0"/>
                                                          <w:marRight w:val="0"/>
                                                          <w:marTop w:val="0"/>
                                                          <w:marBottom w:val="0"/>
                                                          <w:divBdr>
                                                            <w:top w:val="none" w:sz="0" w:space="0" w:color="auto"/>
                                                            <w:left w:val="none" w:sz="0" w:space="0" w:color="auto"/>
                                                            <w:bottom w:val="none" w:sz="0" w:space="0" w:color="auto"/>
                                                            <w:right w:val="none" w:sz="0" w:space="0" w:color="auto"/>
                                                          </w:divBdr>
                                                        </w:div>
                                                        <w:div w:id="1050884637">
                                                          <w:marLeft w:val="0"/>
                                                          <w:marRight w:val="0"/>
                                                          <w:marTop w:val="0"/>
                                                          <w:marBottom w:val="0"/>
                                                          <w:divBdr>
                                                            <w:top w:val="none" w:sz="0" w:space="0" w:color="auto"/>
                                                            <w:left w:val="none" w:sz="0" w:space="0" w:color="auto"/>
                                                            <w:bottom w:val="none" w:sz="0" w:space="0" w:color="auto"/>
                                                            <w:right w:val="none" w:sz="0" w:space="0" w:color="auto"/>
                                                          </w:divBdr>
                                                        </w:div>
                                                        <w:div w:id="123235704">
                                                          <w:marLeft w:val="0"/>
                                                          <w:marRight w:val="0"/>
                                                          <w:marTop w:val="0"/>
                                                          <w:marBottom w:val="0"/>
                                                          <w:divBdr>
                                                            <w:top w:val="none" w:sz="0" w:space="0" w:color="auto"/>
                                                            <w:left w:val="none" w:sz="0" w:space="0" w:color="auto"/>
                                                            <w:bottom w:val="none" w:sz="0" w:space="0" w:color="auto"/>
                                                            <w:right w:val="none" w:sz="0" w:space="0" w:color="auto"/>
                                                          </w:divBdr>
                                                        </w:div>
                                                        <w:div w:id="1030956267">
                                                          <w:marLeft w:val="0"/>
                                                          <w:marRight w:val="0"/>
                                                          <w:marTop w:val="0"/>
                                                          <w:marBottom w:val="0"/>
                                                          <w:divBdr>
                                                            <w:top w:val="none" w:sz="0" w:space="0" w:color="auto"/>
                                                            <w:left w:val="none" w:sz="0" w:space="0" w:color="auto"/>
                                                            <w:bottom w:val="none" w:sz="0" w:space="0" w:color="auto"/>
                                                            <w:right w:val="none" w:sz="0" w:space="0" w:color="auto"/>
                                                          </w:divBdr>
                                                        </w:div>
                                                        <w:div w:id="1413964694">
                                                          <w:marLeft w:val="0"/>
                                                          <w:marRight w:val="0"/>
                                                          <w:marTop w:val="0"/>
                                                          <w:marBottom w:val="0"/>
                                                          <w:divBdr>
                                                            <w:top w:val="none" w:sz="0" w:space="0" w:color="auto"/>
                                                            <w:left w:val="none" w:sz="0" w:space="0" w:color="auto"/>
                                                            <w:bottom w:val="none" w:sz="0" w:space="0" w:color="auto"/>
                                                            <w:right w:val="none" w:sz="0" w:space="0" w:color="auto"/>
                                                          </w:divBdr>
                                                        </w:div>
                                                        <w:div w:id="701438096">
                                                          <w:marLeft w:val="0"/>
                                                          <w:marRight w:val="0"/>
                                                          <w:marTop w:val="0"/>
                                                          <w:marBottom w:val="0"/>
                                                          <w:divBdr>
                                                            <w:top w:val="none" w:sz="0" w:space="0" w:color="auto"/>
                                                            <w:left w:val="none" w:sz="0" w:space="0" w:color="auto"/>
                                                            <w:bottom w:val="none" w:sz="0" w:space="0" w:color="auto"/>
                                                            <w:right w:val="none" w:sz="0" w:space="0" w:color="auto"/>
                                                          </w:divBdr>
                                                        </w:div>
                                                        <w:div w:id="1548833365">
                                                          <w:marLeft w:val="0"/>
                                                          <w:marRight w:val="0"/>
                                                          <w:marTop w:val="0"/>
                                                          <w:marBottom w:val="0"/>
                                                          <w:divBdr>
                                                            <w:top w:val="none" w:sz="0" w:space="0" w:color="auto"/>
                                                            <w:left w:val="none" w:sz="0" w:space="0" w:color="auto"/>
                                                            <w:bottom w:val="none" w:sz="0" w:space="0" w:color="auto"/>
                                                            <w:right w:val="none" w:sz="0" w:space="0" w:color="auto"/>
                                                          </w:divBdr>
                                                        </w:div>
                                                        <w:div w:id="4466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5099">
                                                  <w:marLeft w:val="0"/>
                                                  <w:marRight w:val="0"/>
                                                  <w:marTop w:val="0"/>
                                                  <w:marBottom w:val="0"/>
                                                  <w:divBdr>
                                                    <w:top w:val="none" w:sz="0" w:space="0" w:color="auto"/>
                                                    <w:left w:val="none" w:sz="0" w:space="0" w:color="auto"/>
                                                    <w:bottom w:val="none" w:sz="0" w:space="0" w:color="auto"/>
                                                    <w:right w:val="none" w:sz="0" w:space="0" w:color="auto"/>
                                                  </w:divBdr>
                                                  <w:divsChild>
                                                    <w:div w:id="18416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663560">
                                          <w:marLeft w:val="0"/>
                                          <w:marRight w:val="0"/>
                                          <w:marTop w:val="0"/>
                                          <w:marBottom w:val="0"/>
                                          <w:divBdr>
                                            <w:top w:val="none" w:sz="0" w:space="0" w:color="auto"/>
                                            <w:left w:val="none" w:sz="0" w:space="0" w:color="auto"/>
                                            <w:bottom w:val="none" w:sz="0" w:space="0" w:color="auto"/>
                                            <w:right w:val="none" w:sz="0" w:space="0" w:color="auto"/>
                                          </w:divBdr>
                                          <w:divsChild>
                                            <w:div w:id="1120997164">
                                              <w:marLeft w:val="0"/>
                                              <w:marRight w:val="0"/>
                                              <w:marTop w:val="0"/>
                                              <w:marBottom w:val="0"/>
                                              <w:divBdr>
                                                <w:top w:val="none" w:sz="0" w:space="0" w:color="auto"/>
                                                <w:left w:val="none" w:sz="0" w:space="0" w:color="auto"/>
                                                <w:bottom w:val="none" w:sz="0" w:space="0" w:color="auto"/>
                                                <w:right w:val="none" w:sz="0" w:space="0" w:color="auto"/>
                                              </w:divBdr>
                                              <w:divsChild>
                                                <w:div w:id="1272277418">
                                                  <w:marLeft w:val="0"/>
                                                  <w:marRight w:val="0"/>
                                                  <w:marTop w:val="0"/>
                                                  <w:marBottom w:val="0"/>
                                                  <w:divBdr>
                                                    <w:top w:val="none" w:sz="0" w:space="0" w:color="auto"/>
                                                    <w:left w:val="none" w:sz="0" w:space="0" w:color="auto"/>
                                                    <w:bottom w:val="none" w:sz="0" w:space="0" w:color="auto"/>
                                                    <w:right w:val="none" w:sz="0" w:space="0" w:color="auto"/>
                                                  </w:divBdr>
                                                  <w:divsChild>
                                                    <w:div w:id="713773230">
                                                      <w:marLeft w:val="0"/>
                                                      <w:marRight w:val="0"/>
                                                      <w:marTop w:val="0"/>
                                                      <w:marBottom w:val="0"/>
                                                      <w:divBdr>
                                                        <w:top w:val="none" w:sz="0" w:space="0" w:color="auto"/>
                                                        <w:left w:val="none" w:sz="0" w:space="0" w:color="auto"/>
                                                        <w:bottom w:val="none" w:sz="0" w:space="0" w:color="auto"/>
                                                        <w:right w:val="none" w:sz="0" w:space="0" w:color="auto"/>
                                                      </w:divBdr>
                                                      <w:divsChild>
                                                        <w:div w:id="1953855584">
                                                          <w:marLeft w:val="0"/>
                                                          <w:marRight w:val="0"/>
                                                          <w:marTop w:val="0"/>
                                                          <w:marBottom w:val="0"/>
                                                          <w:divBdr>
                                                            <w:top w:val="none" w:sz="0" w:space="0" w:color="auto"/>
                                                            <w:left w:val="none" w:sz="0" w:space="0" w:color="auto"/>
                                                            <w:bottom w:val="none" w:sz="0" w:space="0" w:color="auto"/>
                                                            <w:right w:val="none" w:sz="0" w:space="0" w:color="auto"/>
                                                          </w:divBdr>
                                                        </w:div>
                                                        <w:div w:id="962810435">
                                                          <w:marLeft w:val="0"/>
                                                          <w:marRight w:val="0"/>
                                                          <w:marTop w:val="0"/>
                                                          <w:marBottom w:val="0"/>
                                                          <w:divBdr>
                                                            <w:top w:val="none" w:sz="0" w:space="0" w:color="auto"/>
                                                            <w:left w:val="none" w:sz="0" w:space="0" w:color="auto"/>
                                                            <w:bottom w:val="none" w:sz="0" w:space="0" w:color="auto"/>
                                                            <w:right w:val="none" w:sz="0" w:space="0" w:color="auto"/>
                                                          </w:divBdr>
                                                        </w:div>
                                                        <w:div w:id="66922726">
                                                          <w:marLeft w:val="0"/>
                                                          <w:marRight w:val="0"/>
                                                          <w:marTop w:val="0"/>
                                                          <w:marBottom w:val="0"/>
                                                          <w:divBdr>
                                                            <w:top w:val="none" w:sz="0" w:space="0" w:color="auto"/>
                                                            <w:left w:val="none" w:sz="0" w:space="0" w:color="auto"/>
                                                            <w:bottom w:val="none" w:sz="0" w:space="0" w:color="auto"/>
                                                            <w:right w:val="none" w:sz="0" w:space="0" w:color="auto"/>
                                                          </w:divBdr>
                                                        </w:div>
                                                        <w:div w:id="113332812">
                                                          <w:marLeft w:val="0"/>
                                                          <w:marRight w:val="0"/>
                                                          <w:marTop w:val="0"/>
                                                          <w:marBottom w:val="0"/>
                                                          <w:divBdr>
                                                            <w:top w:val="none" w:sz="0" w:space="0" w:color="auto"/>
                                                            <w:left w:val="none" w:sz="0" w:space="0" w:color="auto"/>
                                                            <w:bottom w:val="none" w:sz="0" w:space="0" w:color="auto"/>
                                                            <w:right w:val="none" w:sz="0" w:space="0" w:color="auto"/>
                                                          </w:divBdr>
                                                        </w:div>
                                                        <w:div w:id="1338269668">
                                                          <w:marLeft w:val="0"/>
                                                          <w:marRight w:val="0"/>
                                                          <w:marTop w:val="0"/>
                                                          <w:marBottom w:val="0"/>
                                                          <w:divBdr>
                                                            <w:top w:val="none" w:sz="0" w:space="0" w:color="auto"/>
                                                            <w:left w:val="none" w:sz="0" w:space="0" w:color="auto"/>
                                                            <w:bottom w:val="none" w:sz="0" w:space="0" w:color="auto"/>
                                                            <w:right w:val="none" w:sz="0" w:space="0" w:color="auto"/>
                                                          </w:divBdr>
                                                        </w:div>
                                                        <w:div w:id="1141729341">
                                                          <w:marLeft w:val="0"/>
                                                          <w:marRight w:val="0"/>
                                                          <w:marTop w:val="0"/>
                                                          <w:marBottom w:val="0"/>
                                                          <w:divBdr>
                                                            <w:top w:val="none" w:sz="0" w:space="0" w:color="auto"/>
                                                            <w:left w:val="none" w:sz="0" w:space="0" w:color="auto"/>
                                                            <w:bottom w:val="none" w:sz="0" w:space="0" w:color="auto"/>
                                                            <w:right w:val="none" w:sz="0" w:space="0" w:color="auto"/>
                                                          </w:divBdr>
                                                        </w:div>
                                                        <w:div w:id="177278517">
                                                          <w:marLeft w:val="0"/>
                                                          <w:marRight w:val="0"/>
                                                          <w:marTop w:val="0"/>
                                                          <w:marBottom w:val="0"/>
                                                          <w:divBdr>
                                                            <w:top w:val="none" w:sz="0" w:space="0" w:color="auto"/>
                                                            <w:left w:val="none" w:sz="0" w:space="0" w:color="auto"/>
                                                            <w:bottom w:val="none" w:sz="0" w:space="0" w:color="auto"/>
                                                            <w:right w:val="none" w:sz="0" w:space="0" w:color="auto"/>
                                                          </w:divBdr>
                                                        </w:div>
                                                        <w:div w:id="315844706">
                                                          <w:marLeft w:val="0"/>
                                                          <w:marRight w:val="0"/>
                                                          <w:marTop w:val="0"/>
                                                          <w:marBottom w:val="0"/>
                                                          <w:divBdr>
                                                            <w:top w:val="none" w:sz="0" w:space="0" w:color="auto"/>
                                                            <w:left w:val="none" w:sz="0" w:space="0" w:color="auto"/>
                                                            <w:bottom w:val="none" w:sz="0" w:space="0" w:color="auto"/>
                                                            <w:right w:val="none" w:sz="0" w:space="0" w:color="auto"/>
                                                          </w:divBdr>
                                                        </w:div>
                                                        <w:div w:id="607011552">
                                                          <w:marLeft w:val="0"/>
                                                          <w:marRight w:val="0"/>
                                                          <w:marTop w:val="0"/>
                                                          <w:marBottom w:val="0"/>
                                                          <w:divBdr>
                                                            <w:top w:val="none" w:sz="0" w:space="0" w:color="auto"/>
                                                            <w:left w:val="none" w:sz="0" w:space="0" w:color="auto"/>
                                                            <w:bottom w:val="none" w:sz="0" w:space="0" w:color="auto"/>
                                                            <w:right w:val="none" w:sz="0" w:space="0" w:color="auto"/>
                                                          </w:divBdr>
                                                        </w:div>
                                                        <w:div w:id="694380851">
                                                          <w:marLeft w:val="0"/>
                                                          <w:marRight w:val="0"/>
                                                          <w:marTop w:val="0"/>
                                                          <w:marBottom w:val="0"/>
                                                          <w:divBdr>
                                                            <w:top w:val="none" w:sz="0" w:space="0" w:color="auto"/>
                                                            <w:left w:val="none" w:sz="0" w:space="0" w:color="auto"/>
                                                            <w:bottom w:val="none" w:sz="0" w:space="0" w:color="auto"/>
                                                            <w:right w:val="none" w:sz="0" w:space="0" w:color="auto"/>
                                                          </w:divBdr>
                                                        </w:div>
                                                        <w:div w:id="1893467156">
                                                          <w:marLeft w:val="0"/>
                                                          <w:marRight w:val="0"/>
                                                          <w:marTop w:val="0"/>
                                                          <w:marBottom w:val="0"/>
                                                          <w:divBdr>
                                                            <w:top w:val="none" w:sz="0" w:space="0" w:color="auto"/>
                                                            <w:left w:val="none" w:sz="0" w:space="0" w:color="auto"/>
                                                            <w:bottom w:val="none" w:sz="0" w:space="0" w:color="auto"/>
                                                            <w:right w:val="none" w:sz="0" w:space="0" w:color="auto"/>
                                                          </w:divBdr>
                                                        </w:div>
                                                        <w:div w:id="98259930">
                                                          <w:marLeft w:val="0"/>
                                                          <w:marRight w:val="0"/>
                                                          <w:marTop w:val="0"/>
                                                          <w:marBottom w:val="0"/>
                                                          <w:divBdr>
                                                            <w:top w:val="none" w:sz="0" w:space="0" w:color="auto"/>
                                                            <w:left w:val="none" w:sz="0" w:space="0" w:color="auto"/>
                                                            <w:bottom w:val="none" w:sz="0" w:space="0" w:color="auto"/>
                                                            <w:right w:val="none" w:sz="0" w:space="0" w:color="auto"/>
                                                          </w:divBdr>
                                                        </w:div>
                                                        <w:div w:id="2069642034">
                                                          <w:marLeft w:val="0"/>
                                                          <w:marRight w:val="0"/>
                                                          <w:marTop w:val="0"/>
                                                          <w:marBottom w:val="0"/>
                                                          <w:divBdr>
                                                            <w:top w:val="none" w:sz="0" w:space="0" w:color="auto"/>
                                                            <w:left w:val="none" w:sz="0" w:space="0" w:color="auto"/>
                                                            <w:bottom w:val="none" w:sz="0" w:space="0" w:color="auto"/>
                                                            <w:right w:val="none" w:sz="0" w:space="0" w:color="auto"/>
                                                          </w:divBdr>
                                                        </w:div>
                                                        <w:div w:id="12079499">
                                                          <w:marLeft w:val="0"/>
                                                          <w:marRight w:val="0"/>
                                                          <w:marTop w:val="0"/>
                                                          <w:marBottom w:val="0"/>
                                                          <w:divBdr>
                                                            <w:top w:val="none" w:sz="0" w:space="0" w:color="auto"/>
                                                            <w:left w:val="none" w:sz="0" w:space="0" w:color="auto"/>
                                                            <w:bottom w:val="none" w:sz="0" w:space="0" w:color="auto"/>
                                                            <w:right w:val="none" w:sz="0" w:space="0" w:color="auto"/>
                                                          </w:divBdr>
                                                        </w:div>
                                                        <w:div w:id="1355763761">
                                                          <w:marLeft w:val="0"/>
                                                          <w:marRight w:val="0"/>
                                                          <w:marTop w:val="0"/>
                                                          <w:marBottom w:val="0"/>
                                                          <w:divBdr>
                                                            <w:top w:val="none" w:sz="0" w:space="0" w:color="auto"/>
                                                            <w:left w:val="none" w:sz="0" w:space="0" w:color="auto"/>
                                                            <w:bottom w:val="none" w:sz="0" w:space="0" w:color="auto"/>
                                                            <w:right w:val="none" w:sz="0" w:space="0" w:color="auto"/>
                                                          </w:divBdr>
                                                        </w:div>
                                                        <w:div w:id="103503728">
                                                          <w:marLeft w:val="0"/>
                                                          <w:marRight w:val="0"/>
                                                          <w:marTop w:val="0"/>
                                                          <w:marBottom w:val="0"/>
                                                          <w:divBdr>
                                                            <w:top w:val="none" w:sz="0" w:space="0" w:color="auto"/>
                                                            <w:left w:val="none" w:sz="0" w:space="0" w:color="auto"/>
                                                            <w:bottom w:val="none" w:sz="0" w:space="0" w:color="auto"/>
                                                            <w:right w:val="none" w:sz="0" w:space="0" w:color="auto"/>
                                                          </w:divBdr>
                                                        </w:div>
                                                        <w:div w:id="187137709">
                                                          <w:marLeft w:val="0"/>
                                                          <w:marRight w:val="0"/>
                                                          <w:marTop w:val="0"/>
                                                          <w:marBottom w:val="0"/>
                                                          <w:divBdr>
                                                            <w:top w:val="none" w:sz="0" w:space="0" w:color="auto"/>
                                                            <w:left w:val="none" w:sz="0" w:space="0" w:color="auto"/>
                                                            <w:bottom w:val="none" w:sz="0" w:space="0" w:color="auto"/>
                                                            <w:right w:val="none" w:sz="0" w:space="0" w:color="auto"/>
                                                          </w:divBdr>
                                                        </w:div>
                                                        <w:div w:id="1927416193">
                                                          <w:marLeft w:val="0"/>
                                                          <w:marRight w:val="0"/>
                                                          <w:marTop w:val="0"/>
                                                          <w:marBottom w:val="0"/>
                                                          <w:divBdr>
                                                            <w:top w:val="none" w:sz="0" w:space="0" w:color="auto"/>
                                                            <w:left w:val="none" w:sz="0" w:space="0" w:color="auto"/>
                                                            <w:bottom w:val="none" w:sz="0" w:space="0" w:color="auto"/>
                                                            <w:right w:val="none" w:sz="0" w:space="0" w:color="auto"/>
                                                          </w:divBdr>
                                                        </w:div>
                                                        <w:div w:id="912661988">
                                                          <w:marLeft w:val="0"/>
                                                          <w:marRight w:val="0"/>
                                                          <w:marTop w:val="0"/>
                                                          <w:marBottom w:val="0"/>
                                                          <w:divBdr>
                                                            <w:top w:val="none" w:sz="0" w:space="0" w:color="auto"/>
                                                            <w:left w:val="none" w:sz="0" w:space="0" w:color="auto"/>
                                                            <w:bottom w:val="none" w:sz="0" w:space="0" w:color="auto"/>
                                                            <w:right w:val="none" w:sz="0" w:space="0" w:color="auto"/>
                                                          </w:divBdr>
                                                        </w:div>
                                                        <w:div w:id="1313439415">
                                                          <w:marLeft w:val="0"/>
                                                          <w:marRight w:val="0"/>
                                                          <w:marTop w:val="0"/>
                                                          <w:marBottom w:val="0"/>
                                                          <w:divBdr>
                                                            <w:top w:val="none" w:sz="0" w:space="0" w:color="auto"/>
                                                            <w:left w:val="none" w:sz="0" w:space="0" w:color="auto"/>
                                                            <w:bottom w:val="none" w:sz="0" w:space="0" w:color="auto"/>
                                                            <w:right w:val="none" w:sz="0" w:space="0" w:color="auto"/>
                                                          </w:divBdr>
                                                        </w:div>
                                                        <w:div w:id="1881743616">
                                                          <w:marLeft w:val="0"/>
                                                          <w:marRight w:val="0"/>
                                                          <w:marTop w:val="0"/>
                                                          <w:marBottom w:val="0"/>
                                                          <w:divBdr>
                                                            <w:top w:val="none" w:sz="0" w:space="0" w:color="auto"/>
                                                            <w:left w:val="none" w:sz="0" w:space="0" w:color="auto"/>
                                                            <w:bottom w:val="none" w:sz="0" w:space="0" w:color="auto"/>
                                                            <w:right w:val="none" w:sz="0" w:space="0" w:color="auto"/>
                                                          </w:divBdr>
                                                        </w:div>
                                                        <w:div w:id="54479179">
                                                          <w:marLeft w:val="0"/>
                                                          <w:marRight w:val="0"/>
                                                          <w:marTop w:val="0"/>
                                                          <w:marBottom w:val="0"/>
                                                          <w:divBdr>
                                                            <w:top w:val="none" w:sz="0" w:space="0" w:color="auto"/>
                                                            <w:left w:val="none" w:sz="0" w:space="0" w:color="auto"/>
                                                            <w:bottom w:val="none" w:sz="0" w:space="0" w:color="auto"/>
                                                            <w:right w:val="none" w:sz="0" w:space="0" w:color="auto"/>
                                                          </w:divBdr>
                                                        </w:div>
                                                        <w:div w:id="191157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6233">
                                                  <w:marLeft w:val="0"/>
                                                  <w:marRight w:val="0"/>
                                                  <w:marTop w:val="0"/>
                                                  <w:marBottom w:val="0"/>
                                                  <w:divBdr>
                                                    <w:top w:val="none" w:sz="0" w:space="0" w:color="auto"/>
                                                    <w:left w:val="none" w:sz="0" w:space="0" w:color="auto"/>
                                                    <w:bottom w:val="none" w:sz="0" w:space="0" w:color="auto"/>
                                                    <w:right w:val="none" w:sz="0" w:space="0" w:color="auto"/>
                                                  </w:divBdr>
                                                  <w:divsChild>
                                                    <w:div w:id="105022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457765">
                                          <w:marLeft w:val="0"/>
                                          <w:marRight w:val="0"/>
                                          <w:marTop w:val="0"/>
                                          <w:marBottom w:val="0"/>
                                          <w:divBdr>
                                            <w:top w:val="none" w:sz="0" w:space="0" w:color="auto"/>
                                            <w:left w:val="none" w:sz="0" w:space="0" w:color="auto"/>
                                            <w:bottom w:val="none" w:sz="0" w:space="0" w:color="auto"/>
                                            <w:right w:val="none" w:sz="0" w:space="0" w:color="auto"/>
                                          </w:divBdr>
                                          <w:divsChild>
                                            <w:div w:id="1066999106">
                                              <w:marLeft w:val="0"/>
                                              <w:marRight w:val="0"/>
                                              <w:marTop w:val="0"/>
                                              <w:marBottom w:val="0"/>
                                              <w:divBdr>
                                                <w:top w:val="none" w:sz="0" w:space="0" w:color="auto"/>
                                                <w:left w:val="none" w:sz="0" w:space="0" w:color="auto"/>
                                                <w:bottom w:val="none" w:sz="0" w:space="0" w:color="auto"/>
                                                <w:right w:val="none" w:sz="0" w:space="0" w:color="auto"/>
                                              </w:divBdr>
                                              <w:divsChild>
                                                <w:div w:id="1047527548">
                                                  <w:marLeft w:val="0"/>
                                                  <w:marRight w:val="0"/>
                                                  <w:marTop w:val="0"/>
                                                  <w:marBottom w:val="0"/>
                                                  <w:divBdr>
                                                    <w:top w:val="none" w:sz="0" w:space="0" w:color="auto"/>
                                                    <w:left w:val="none" w:sz="0" w:space="0" w:color="auto"/>
                                                    <w:bottom w:val="none" w:sz="0" w:space="0" w:color="auto"/>
                                                    <w:right w:val="none" w:sz="0" w:space="0" w:color="auto"/>
                                                  </w:divBdr>
                                                  <w:divsChild>
                                                    <w:div w:id="422846408">
                                                      <w:marLeft w:val="0"/>
                                                      <w:marRight w:val="0"/>
                                                      <w:marTop w:val="0"/>
                                                      <w:marBottom w:val="0"/>
                                                      <w:divBdr>
                                                        <w:top w:val="none" w:sz="0" w:space="0" w:color="auto"/>
                                                        <w:left w:val="none" w:sz="0" w:space="0" w:color="auto"/>
                                                        <w:bottom w:val="none" w:sz="0" w:space="0" w:color="auto"/>
                                                        <w:right w:val="none" w:sz="0" w:space="0" w:color="auto"/>
                                                      </w:divBdr>
                                                      <w:divsChild>
                                                        <w:div w:id="804280177">
                                                          <w:marLeft w:val="0"/>
                                                          <w:marRight w:val="0"/>
                                                          <w:marTop w:val="0"/>
                                                          <w:marBottom w:val="0"/>
                                                          <w:divBdr>
                                                            <w:top w:val="none" w:sz="0" w:space="0" w:color="auto"/>
                                                            <w:left w:val="none" w:sz="0" w:space="0" w:color="auto"/>
                                                            <w:bottom w:val="none" w:sz="0" w:space="0" w:color="auto"/>
                                                            <w:right w:val="none" w:sz="0" w:space="0" w:color="auto"/>
                                                          </w:divBdr>
                                                        </w:div>
                                                        <w:div w:id="752429858">
                                                          <w:marLeft w:val="0"/>
                                                          <w:marRight w:val="0"/>
                                                          <w:marTop w:val="0"/>
                                                          <w:marBottom w:val="0"/>
                                                          <w:divBdr>
                                                            <w:top w:val="none" w:sz="0" w:space="0" w:color="auto"/>
                                                            <w:left w:val="none" w:sz="0" w:space="0" w:color="auto"/>
                                                            <w:bottom w:val="none" w:sz="0" w:space="0" w:color="auto"/>
                                                            <w:right w:val="none" w:sz="0" w:space="0" w:color="auto"/>
                                                          </w:divBdr>
                                                        </w:div>
                                                        <w:div w:id="1400513396">
                                                          <w:marLeft w:val="0"/>
                                                          <w:marRight w:val="0"/>
                                                          <w:marTop w:val="0"/>
                                                          <w:marBottom w:val="0"/>
                                                          <w:divBdr>
                                                            <w:top w:val="none" w:sz="0" w:space="0" w:color="auto"/>
                                                            <w:left w:val="none" w:sz="0" w:space="0" w:color="auto"/>
                                                            <w:bottom w:val="none" w:sz="0" w:space="0" w:color="auto"/>
                                                            <w:right w:val="none" w:sz="0" w:space="0" w:color="auto"/>
                                                          </w:divBdr>
                                                        </w:div>
                                                        <w:div w:id="448159094">
                                                          <w:marLeft w:val="0"/>
                                                          <w:marRight w:val="0"/>
                                                          <w:marTop w:val="0"/>
                                                          <w:marBottom w:val="0"/>
                                                          <w:divBdr>
                                                            <w:top w:val="none" w:sz="0" w:space="0" w:color="auto"/>
                                                            <w:left w:val="none" w:sz="0" w:space="0" w:color="auto"/>
                                                            <w:bottom w:val="none" w:sz="0" w:space="0" w:color="auto"/>
                                                            <w:right w:val="none" w:sz="0" w:space="0" w:color="auto"/>
                                                          </w:divBdr>
                                                        </w:div>
                                                        <w:div w:id="360665739">
                                                          <w:marLeft w:val="0"/>
                                                          <w:marRight w:val="0"/>
                                                          <w:marTop w:val="0"/>
                                                          <w:marBottom w:val="0"/>
                                                          <w:divBdr>
                                                            <w:top w:val="none" w:sz="0" w:space="0" w:color="auto"/>
                                                            <w:left w:val="none" w:sz="0" w:space="0" w:color="auto"/>
                                                            <w:bottom w:val="none" w:sz="0" w:space="0" w:color="auto"/>
                                                            <w:right w:val="none" w:sz="0" w:space="0" w:color="auto"/>
                                                          </w:divBdr>
                                                        </w:div>
                                                        <w:div w:id="843277268">
                                                          <w:marLeft w:val="0"/>
                                                          <w:marRight w:val="0"/>
                                                          <w:marTop w:val="0"/>
                                                          <w:marBottom w:val="0"/>
                                                          <w:divBdr>
                                                            <w:top w:val="none" w:sz="0" w:space="0" w:color="auto"/>
                                                            <w:left w:val="none" w:sz="0" w:space="0" w:color="auto"/>
                                                            <w:bottom w:val="none" w:sz="0" w:space="0" w:color="auto"/>
                                                            <w:right w:val="none" w:sz="0" w:space="0" w:color="auto"/>
                                                          </w:divBdr>
                                                        </w:div>
                                                        <w:div w:id="1733960515">
                                                          <w:marLeft w:val="0"/>
                                                          <w:marRight w:val="0"/>
                                                          <w:marTop w:val="0"/>
                                                          <w:marBottom w:val="0"/>
                                                          <w:divBdr>
                                                            <w:top w:val="none" w:sz="0" w:space="0" w:color="auto"/>
                                                            <w:left w:val="none" w:sz="0" w:space="0" w:color="auto"/>
                                                            <w:bottom w:val="none" w:sz="0" w:space="0" w:color="auto"/>
                                                            <w:right w:val="none" w:sz="0" w:space="0" w:color="auto"/>
                                                          </w:divBdr>
                                                        </w:div>
                                                        <w:div w:id="1534229672">
                                                          <w:marLeft w:val="0"/>
                                                          <w:marRight w:val="0"/>
                                                          <w:marTop w:val="0"/>
                                                          <w:marBottom w:val="0"/>
                                                          <w:divBdr>
                                                            <w:top w:val="none" w:sz="0" w:space="0" w:color="auto"/>
                                                            <w:left w:val="none" w:sz="0" w:space="0" w:color="auto"/>
                                                            <w:bottom w:val="none" w:sz="0" w:space="0" w:color="auto"/>
                                                            <w:right w:val="none" w:sz="0" w:space="0" w:color="auto"/>
                                                          </w:divBdr>
                                                        </w:div>
                                                        <w:div w:id="1925873597">
                                                          <w:marLeft w:val="0"/>
                                                          <w:marRight w:val="0"/>
                                                          <w:marTop w:val="0"/>
                                                          <w:marBottom w:val="0"/>
                                                          <w:divBdr>
                                                            <w:top w:val="none" w:sz="0" w:space="0" w:color="auto"/>
                                                            <w:left w:val="none" w:sz="0" w:space="0" w:color="auto"/>
                                                            <w:bottom w:val="none" w:sz="0" w:space="0" w:color="auto"/>
                                                            <w:right w:val="none" w:sz="0" w:space="0" w:color="auto"/>
                                                          </w:divBdr>
                                                        </w:div>
                                                        <w:div w:id="386999440">
                                                          <w:marLeft w:val="0"/>
                                                          <w:marRight w:val="0"/>
                                                          <w:marTop w:val="0"/>
                                                          <w:marBottom w:val="0"/>
                                                          <w:divBdr>
                                                            <w:top w:val="none" w:sz="0" w:space="0" w:color="auto"/>
                                                            <w:left w:val="none" w:sz="0" w:space="0" w:color="auto"/>
                                                            <w:bottom w:val="none" w:sz="0" w:space="0" w:color="auto"/>
                                                            <w:right w:val="none" w:sz="0" w:space="0" w:color="auto"/>
                                                          </w:divBdr>
                                                        </w:div>
                                                        <w:div w:id="1049066494">
                                                          <w:marLeft w:val="0"/>
                                                          <w:marRight w:val="0"/>
                                                          <w:marTop w:val="0"/>
                                                          <w:marBottom w:val="0"/>
                                                          <w:divBdr>
                                                            <w:top w:val="none" w:sz="0" w:space="0" w:color="auto"/>
                                                            <w:left w:val="none" w:sz="0" w:space="0" w:color="auto"/>
                                                            <w:bottom w:val="none" w:sz="0" w:space="0" w:color="auto"/>
                                                            <w:right w:val="none" w:sz="0" w:space="0" w:color="auto"/>
                                                          </w:divBdr>
                                                        </w:div>
                                                        <w:div w:id="1569997141">
                                                          <w:marLeft w:val="0"/>
                                                          <w:marRight w:val="0"/>
                                                          <w:marTop w:val="0"/>
                                                          <w:marBottom w:val="0"/>
                                                          <w:divBdr>
                                                            <w:top w:val="none" w:sz="0" w:space="0" w:color="auto"/>
                                                            <w:left w:val="none" w:sz="0" w:space="0" w:color="auto"/>
                                                            <w:bottom w:val="none" w:sz="0" w:space="0" w:color="auto"/>
                                                            <w:right w:val="none" w:sz="0" w:space="0" w:color="auto"/>
                                                          </w:divBdr>
                                                        </w:div>
                                                        <w:div w:id="1701739007">
                                                          <w:marLeft w:val="0"/>
                                                          <w:marRight w:val="0"/>
                                                          <w:marTop w:val="0"/>
                                                          <w:marBottom w:val="0"/>
                                                          <w:divBdr>
                                                            <w:top w:val="none" w:sz="0" w:space="0" w:color="auto"/>
                                                            <w:left w:val="none" w:sz="0" w:space="0" w:color="auto"/>
                                                            <w:bottom w:val="none" w:sz="0" w:space="0" w:color="auto"/>
                                                            <w:right w:val="none" w:sz="0" w:space="0" w:color="auto"/>
                                                          </w:divBdr>
                                                        </w:div>
                                                        <w:div w:id="1661079252">
                                                          <w:marLeft w:val="0"/>
                                                          <w:marRight w:val="0"/>
                                                          <w:marTop w:val="0"/>
                                                          <w:marBottom w:val="0"/>
                                                          <w:divBdr>
                                                            <w:top w:val="none" w:sz="0" w:space="0" w:color="auto"/>
                                                            <w:left w:val="none" w:sz="0" w:space="0" w:color="auto"/>
                                                            <w:bottom w:val="none" w:sz="0" w:space="0" w:color="auto"/>
                                                            <w:right w:val="none" w:sz="0" w:space="0" w:color="auto"/>
                                                          </w:divBdr>
                                                        </w:div>
                                                        <w:div w:id="1568950460">
                                                          <w:marLeft w:val="0"/>
                                                          <w:marRight w:val="0"/>
                                                          <w:marTop w:val="0"/>
                                                          <w:marBottom w:val="0"/>
                                                          <w:divBdr>
                                                            <w:top w:val="none" w:sz="0" w:space="0" w:color="auto"/>
                                                            <w:left w:val="none" w:sz="0" w:space="0" w:color="auto"/>
                                                            <w:bottom w:val="none" w:sz="0" w:space="0" w:color="auto"/>
                                                            <w:right w:val="none" w:sz="0" w:space="0" w:color="auto"/>
                                                          </w:divBdr>
                                                        </w:div>
                                                        <w:div w:id="2077704123">
                                                          <w:marLeft w:val="0"/>
                                                          <w:marRight w:val="0"/>
                                                          <w:marTop w:val="0"/>
                                                          <w:marBottom w:val="0"/>
                                                          <w:divBdr>
                                                            <w:top w:val="none" w:sz="0" w:space="0" w:color="auto"/>
                                                            <w:left w:val="none" w:sz="0" w:space="0" w:color="auto"/>
                                                            <w:bottom w:val="none" w:sz="0" w:space="0" w:color="auto"/>
                                                            <w:right w:val="none" w:sz="0" w:space="0" w:color="auto"/>
                                                          </w:divBdr>
                                                        </w:div>
                                                        <w:div w:id="56904738">
                                                          <w:marLeft w:val="0"/>
                                                          <w:marRight w:val="0"/>
                                                          <w:marTop w:val="0"/>
                                                          <w:marBottom w:val="0"/>
                                                          <w:divBdr>
                                                            <w:top w:val="none" w:sz="0" w:space="0" w:color="auto"/>
                                                            <w:left w:val="none" w:sz="0" w:space="0" w:color="auto"/>
                                                            <w:bottom w:val="none" w:sz="0" w:space="0" w:color="auto"/>
                                                            <w:right w:val="none" w:sz="0" w:space="0" w:color="auto"/>
                                                          </w:divBdr>
                                                        </w:div>
                                                        <w:div w:id="1412854943">
                                                          <w:marLeft w:val="0"/>
                                                          <w:marRight w:val="0"/>
                                                          <w:marTop w:val="0"/>
                                                          <w:marBottom w:val="0"/>
                                                          <w:divBdr>
                                                            <w:top w:val="none" w:sz="0" w:space="0" w:color="auto"/>
                                                            <w:left w:val="none" w:sz="0" w:space="0" w:color="auto"/>
                                                            <w:bottom w:val="none" w:sz="0" w:space="0" w:color="auto"/>
                                                            <w:right w:val="none" w:sz="0" w:space="0" w:color="auto"/>
                                                          </w:divBdr>
                                                        </w:div>
                                                        <w:div w:id="557129364">
                                                          <w:marLeft w:val="0"/>
                                                          <w:marRight w:val="0"/>
                                                          <w:marTop w:val="0"/>
                                                          <w:marBottom w:val="0"/>
                                                          <w:divBdr>
                                                            <w:top w:val="none" w:sz="0" w:space="0" w:color="auto"/>
                                                            <w:left w:val="none" w:sz="0" w:space="0" w:color="auto"/>
                                                            <w:bottom w:val="none" w:sz="0" w:space="0" w:color="auto"/>
                                                            <w:right w:val="none" w:sz="0" w:space="0" w:color="auto"/>
                                                          </w:divBdr>
                                                        </w:div>
                                                        <w:div w:id="375737514">
                                                          <w:marLeft w:val="0"/>
                                                          <w:marRight w:val="0"/>
                                                          <w:marTop w:val="0"/>
                                                          <w:marBottom w:val="0"/>
                                                          <w:divBdr>
                                                            <w:top w:val="none" w:sz="0" w:space="0" w:color="auto"/>
                                                            <w:left w:val="none" w:sz="0" w:space="0" w:color="auto"/>
                                                            <w:bottom w:val="none" w:sz="0" w:space="0" w:color="auto"/>
                                                            <w:right w:val="none" w:sz="0" w:space="0" w:color="auto"/>
                                                          </w:divBdr>
                                                        </w:div>
                                                        <w:div w:id="75401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559176">
                                                  <w:marLeft w:val="0"/>
                                                  <w:marRight w:val="0"/>
                                                  <w:marTop w:val="0"/>
                                                  <w:marBottom w:val="0"/>
                                                  <w:divBdr>
                                                    <w:top w:val="none" w:sz="0" w:space="0" w:color="auto"/>
                                                    <w:left w:val="none" w:sz="0" w:space="0" w:color="auto"/>
                                                    <w:bottom w:val="none" w:sz="0" w:space="0" w:color="auto"/>
                                                    <w:right w:val="none" w:sz="0" w:space="0" w:color="auto"/>
                                                  </w:divBdr>
                                                  <w:divsChild>
                                                    <w:div w:id="5324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89498">
                                          <w:marLeft w:val="0"/>
                                          <w:marRight w:val="0"/>
                                          <w:marTop w:val="0"/>
                                          <w:marBottom w:val="0"/>
                                          <w:divBdr>
                                            <w:top w:val="none" w:sz="0" w:space="0" w:color="auto"/>
                                            <w:left w:val="none" w:sz="0" w:space="0" w:color="auto"/>
                                            <w:bottom w:val="none" w:sz="0" w:space="0" w:color="auto"/>
                                            <w:right w:val="none" w:sz="0" w:space="0" w:color="auto"/>
                                          </w:divBdr>
                                          <w:divsChild>
                                            <w:div w:id="1095445194">
                                              <w:marLeft w:val="0"/>
                                              <w:marRight w:val="0"/>
                                              <w:marTop w:val="0"/>
                                              <w:marBottom w:val="0"/>
                                              <w:divBdr>
                                                <w:top w:val="none" w:sz="0" w:space="0" w:color="auto"/>
                                                <w:left w:val="none" w:sz="0" w:space="0" w:color="auto"/>
                                                <w:bottom w:val="none" w:sz="0" w:space="0" w:color="auto"/>
                                                <w:right w:val="none" w:sz="0" w:space="0" w:color="auto"/>
                                              </w:divBdr>
                                              <w:divsChild>
                                                <w:div w:id="1928541701">
                                                  <w:marLeft w:val="0"/>
                                                  <w:marRight w:val="0"/>
                                                  <w:marTop w:val="0"/>
                                                  <w:marBottom w:val="0"/>
                                                  <w:divBdr>
                                                    <w:top w:val="none" w:sz="0" w:space="0" w:color="auto"/>
                                                    <w:left w:val="none" w:sz="0" w:space="0" w:color="auto"/>
                                                    <w:bottom w:val="none" w:sz="0" w:space="0" w:color="auto"/>
                                                    <w:right w:val="none" w:sz="0" w:space="0" w:color="auto"/>
                                                  </w:divBdr>
                                                  <w:divsChild>
                                                    <w:div w:id="1634208662">
                                                      <w:marLeft w:val="0"/>
                                                      <w:marRight w:val="0"/>
                                                      <w:marTop w:val="0"/>
                                                      <w:marBottom w:val="0"/>
                                                      <w:divBdr>
                                                        <w:top w:val="none" w:sz="0" w:space="0" w:color="auto"/>
                                                        <w:left w:val="none" w:sz="0" w:space="0" w:color="auto"/>
                                                        <w:bottom w:val="none" w:sz="0" w:space="0" w:color="auto"/>
                                                        <w:right w:val="none" w:sz="0" w:space="0" w:color="auto"/>
                                                      </w:divBdr>
                                                      <w:divsChild>
                                                        <w:div w:id="651371562">
                                                          <w:marLeft w:val="0"/>
                                                          <w:marRight w:val="0"/>
                                                          <w:marTop w:val="0"/>
                                                          <w:marBottom w:val="0"/>
                                                          <w:divBdr>
                                                            <w:top w:val="none" w:sz="0" w:space="0" w:color="auto"/>
                                                            <w:left w:val="none" w:sz="0" w:space="0" w:color="auto"/>
                                                            <w:bottom w:val="none" w:sz="0" w:space="0" w:color="auto"/>
                                                            <w:right w:val="none" w:sz="0" w:space="0" w:color="auto"/>
                                                          </w:divBdr>
                                                        </w:div>
                                                        <w:div w:id="1679229793">
                                                          <w:marLeft w:val="0"/>
                                                          <w:marRight w:val="0"/>
                                                          <w:marTop w:val="0"/>
                                                          <w:marBottom w:val="0"/>
                                                          <w:divBdr>
                                                            <w:top w:val="none" w:sz="0" w:space="0" w:color="auto"/>
                                                            <w:left w:val="none" w:sz="0" w:space="0" w:color="auto"/>
                                                            <w:bottom w:val="none" w:sz="0" w:space="0" w:color="auto"/>
                                                            <w:right w:val="none" w:sz="0" w:space="0" w:color="auto"/>
                                                          </w:divBdr>
                                                        </w:div>
                                                        <w:div w:id="702367296">
                                                          <w:marLeft w:val="0"/>
                                                          <w:marRight w:val="0"/>
                                                          <w:marTop w:val="0"/>
                                                          <w:marBottom w:val="0"/>
                                                          <w:divBdr>
                                                            <w:top w:val="none" w:sz="0" w:space="0" w:color="auto"/>
                                                            <w:left w:val="none" w:sz="0" w:space="0" w:color="auto"/>
                                                            <w:bottom w:val="none" w:sz="0" w:space="0" w:color="auto"/>
                                                            <w:right w:val="none" w:sz="0" w:space="0" w:color="auto"/>
                                                          </w:divBdr>
                                                        </w:div>
                                                        <w:div w:id="691371874">
                                                          <w:marLeft w:val="0"/>
                                                          <w:marRight w:val="0"/>
                                                          <w:marTop w:val="0"/>
                                                          <w:marBottom w:val="0"/>
                                                          <w:divBdr>
                                                            <w:top w:val="none" w:sz="0" w:space="0" w:color="auto"/>
                                                            <w:left w:val="none" w:sz="0" w:space="0" w:color="auto"/>
                                                            <w:bottom w:val="none" w:sz="0" w:space="0" w:color="auto"/>
                                                            <w:right w:val="none" w:sz="0" w:space="0" w:color="auto"/>
                                                          </w:divBdr>
                                                        </w:div>
                                                        <w:div w:id="1974797373">
                                                          <w:marLeft w:val="0"/>
                                                          <w:marRight w:val="0"/>
                                                          <w:marTop w:val="0"/>
                                                          <w:marBottom w:val="0"/>
                                                          <w:divBdr>
                                                            <w:top w:val="none" w:sz="0" w:space="0" w:color="auto"/>
                                                            <w:left w:val="none" w:sz="0" w:space="0" w:color="auto"/>
                                                            <w:bottom w:val="none" w:sz="0" w:space="0" w:color="auto"/>
                                                            <w:right w:val="none" w:sz="0" w:space="0" w:color="auto"/>
                                                          </w:divBdr>
                                                        </w:div>
                                                        <w:div w:id="603001563">
                                                          <w:marLeft w:val="0"/>
                                                          <w:marRight w:val="0"/>
                                                          <w:marTop w:val="0"/>
                                                          <w:marBottom w:val="0"/>
                                                          <w:divBdr>
                                                            <w:top w:val="none" w:sz="0" w:space="0" w:color="auto"/>
                                                            <w:left w:val="none" w:sz="0" w:space="0" w:color="auto"/>
                                                            <w:bottom w:val="none" w:sz="0" w:space="0" w:color="auto"/>
                                                            <w:right w:val="none" w:sz="0" w:space="0" w:color="auto"/>
                                                          </w:divBdr>
                                                        </w:div>
                                                        <w:div w:id="1470241430">
                                                          <w:marLeft w:val="0"/>
                                                          <w:marRight w:val="0"/>
                                                          <w:marTop w:val="0"/>
                                                          <w:marBottom w:val="0"/>
                                                          <w:divBdr>
                                                            <w:top w:val="none" w:sz="0" w:space="0" w:color="auto"/>
                                                            <w:left w:val="none" w:sz="0" w:space="0" w:color="auto"/>
                                                            <w:bottom w:val="none" w:sz="0" w:space="0" w:color="auto"/>
                                                            <w:right w:val="none" w:sz="0" w:space="0" w:color="auto"/>
                                                          </w:divBdr>
                                                        </w:div>
                                                        <w:div w:id="1900898234">
                                                          <w:marLeft w:val="0"/>
                                                          <w:marRight w:val="0"/>
                                                          <w:marTop w:val="0"/>
                                                          <w:marBottom w:val="0"/>
                                                          <w:divBdr>
                                                            <w:top w:val="none" w:sz="0" w:space="0" w:color="auto"/>
                                                            <w:left w:val="none" w:sz="0" w:space="0" w:color="auto"/>
                                                            <w:bottom w:val="none" w:sz="0" w:space="0" w:color="auto"/>
                                                            <w:right w:val="none" w:sz="0" w:space="0" w:color="auto"/>
                                                          </w:divBdr>
                                                        </w:div>
                                                        <w:div w:id="49116020">
                                                          <w:marLeft w:val="0"/>
                                                          <w:marRight w:val="0"/>
                                                          <w:marTop w:val="0"/>
                                                          <w:marBottom w:val="0"/>
                                                          <w:divBdr>
                                                            <w:top w:val="none" w:sz="0" w:space="0" w:color="auto"/>
                                                            <w:left w:val="none" w:sz="0" w:space="0" w:color="auto"/>
                                                            <w:bottom w:val="none" w:sz="0" w:space="0" w:color="auto"/>
                                                            <w:right w:val="none" w:sz="0" w:space="0" w:color="auto"/>
                                                          </w:divBdr>
                                                        </w:div>
                                                        <w:div w:id="1473864008">
                                                          <w:marLeft w:val="0"/>
                                                          <w:marRight w:val="0"/>
                                                          <w:marTop w:val="0"/>
                                                          <w:marBottom w:val="0"/>
                                                          <w:divBdr>
                                                            <w:top w:val="none" w:sz="0" w:space="0" w:color="auto"/>
                                                            <w:left w:val="none" w:sz="0" w:space="0" w:color="auto"/>
                                                            <w:bottom w:val="none" w:sz="0" w:space="0" w:color="auto"/>
                                                            <w:right w:val="none" w:sz="0" w:space="0" w:color="auto"/>
                                                          </w:divBdr>
                                                        </w:div>
                                                        <w:div w:id="584650492">
                                                          <w:marLeft w:val="0"/>
                                                          <w:marRight w:val="0"/>
                                                          <w:marTop w:val="0"/>
                                                          <w:marBottom w:val="0"/>
                                                          <w:divBdr>
                                                            <w:top w:val="none" w:sz="0" w:space="0" w:color="auto"/>
                                                            <w:left w:val="none" w:sz="0" w:space="0" w:color="auto"/>
                                                            <w:bottom w:val="none" w:sz="0" w:space="0" w:color="auto"/>
                                                            <w:right w:val="none" w:sz="0" w:space="0" w:color="auto"/>
                                                          </w:divBdr>
                                                        </w:div>
                                                        <w:div w:id="1779331091">
                                                          <w:marLeft w:val="0"/>
                                                          <w:marRight w:val="0"/>
                                                          <w:marTop w:val="0"/>
                                                          <w:marBottom w:val="0"/>
                                                          <w:divBdr>
                                                            <w:top w:val="none" w:sz="0" w:space="0" w:color="auto"/>
                                                            <w:left w:val="none" w:sz="0" w:space="0" w:color="auto"/>
                                                            <w:bottom w:val="none" w:sz="0" w:space="0" w:color="auto"/>
                                                            <w:right w:val="none" w:sz="0" w:space="0" w:color="auto"/>
                                                          </w:divBdr>
                                                        </w:div>
                                                        <w:div w:id="823591690">
                                                          <w:marLeft w:val="0"/>
                                                          <w:marRight w:val="0"/>
                                                          <w:marTop w:val="0"/>
                                                          <w:marBottom w:val="0"/>
                                                          <w:divBdr>
                                                            <w:top w:val="none" w:sz="0" w:space="0" w:color="auto"/>
                                                            <w:left w:val="none" w:sz="0" w:space="0" w:color="auto"/>
                                                            <w:bottom w:val="none" w:sz="0" w:space="0" w:color="auto"/>
                                                            <w:right w:val="none" w:sz="0" w:space="0" w:color="auto"/>
                                                          </w:divBdr>
                                                        </w:div>
                                                        <w:div w:id="761529258">
                                                          <w:marLeft w:val="0"/>
                                                          <w:marRight w:val="0"/>
                                                          <w:marTop w:val="0"/>
                                                          <w:marBottom w:val="0"/>
                                                          <w:divBdr>
                                                            <w:top w:val="none" w:sz="0" w:space="0" w:color="auto"/>
                                                            <w:left w:val="none" w:sz="0" w:space="0" w:color="auto"/>
                                                            <w:bottom w:val="none" w:sz="0" w:space="0" w:color="auto"/>
                                                            <w:right w:val="none" w:sz="0" w:space="0" w:color="auto"/>
                                                          </w:divBdr>
                                                        </w:div>
                                                        <w:div w:id="567039698">
                                                          <w:marLeft w:val="0"/>
                                                          <w:marRight w:val="0"/>
                                                          <w:marTop w:val="0"/>
                                                          <w:marBottom w:val="0"/>
                                                          <w:divBdr>
                                                            <w:top w:val="none" w:sz="0" w:space="0" w:color="auto"/>
                                                            <w:left w:val="none" w:sz="0" w:space="0" w:color="auto"/>
                                                            <w:bottom w:val="none" w:sz="0" w:space="0" w:color="auto"/>
                                                            <w:right w:val="none" w:sz="0" w:space="0" w:color="auto"/>
                                                          </w:divBdr>
                                                        </w:div>
                                                        <w:div w:id="1254969711">
                                                          <w:marLeft w:val="0"/>
                                                          <w:marRight w:val="0"/>
                                                          <w:marTop w:val="0"/>
                                                          <w:marBottom w:val="0"/>
                                                          <w:divBdr>
                                                            <w:top w:val="none" w:sz="0" w:space="0" w:color="auto"/>
                                                            <w:left w:val="none" w:sz="0" w:space="0" w:color="auto"/>
                                                            <w:bottom w:val="none" w:sz="0" w:space="0" w:color="auto"/>
                                                            <w:right w:val="none" w:sz="0" w:space="0" w:color="auto"/>
                                                          </w:divBdr>
                                                        </w:div>
                                                        <w:div w:id="661616407">
                                                          <w:marLeft w:val="0"/>
                                                          <w:marRight w:val="0"/>
                                                          <w:marTop w:val="0"/>
                                                          <w:marBottom w:val="0"/>
                                                          <w:divBdr>
                                                            <w:top w:val="none" w:sz="0" w:space="0" w:color="auto"/>
                                                            <w:left w:val="none" w:sz="0" w:space="0" w:color="auto"/>
                                                            <w:bottom w:val="none" w:sz="0" w:space="0" w:color="auto"/>
                                                            <w:right w:val="none" w:sz="0" w:space="0" w:color="auto"/>
                                                          </w:divBdr>
                                                        </w:div>
                                                        <w:div w:id="1617101878">
                                                          <w:marLeft w:val="0"/>
                                                          <w:marRight w:val="0"/>
                                                          <w:marTop w:val="0"/>
                                                          <w:marBottom w:val="0"/>
                                                          <w:divBdr>
                                                            <w:top w:val="none" w:sz="0" w:space="0" w:color="auto"/>
                                                            <w:left w:val="none" w:sz="0" w:space="0" w:color="auto"/>
                                                            <w:bottom w:val="none" w:sz="0" w:space="0" w:color="auto"/>
                                                            <w:right w:val="none" w:sz="0" w:space="0" w:color="auto"/>
                                                          </w:divBdr>
                                                        </w:div>
                                                        <w:div w:id="117572055">
                                                          <w:marLeft w:val="0"/>
                                                          <w:marRight w:val="0"/>
                                                          <w:marTop w:val="0"/>
                                                          <w:marBottom w:val="0"/>
                                                          <w:divBdr>
                                                            <w:top w:val="none" w:sz="0" w:space="0" w:color="auto"/>
                                                            <w:left w:val="none" w:sz="0" w:space="0" w:color="auto"/>
                                                            <w:bottom w:val="none" w:sz="0" w:space="0" w:color="auto"/>
                                                            <w:right w:val="none" w:sz="0" w:space="0" w:color="auto"/>
                                                          </w:divBdr>
                                                        </w:div>
                                                        <w:div w:id="809327651">
                                                          <w:marLeft w:val="0"/>
                                                          <w:marRight w:val="0"/>
                                                          <w:marTop w:val="0"/>
                                                          <w:marBottom w:val="0"/>
                                                          <w:divBdr>
                                                            <w:top w:val="none" w:sz="0" w:space="0" w:color="auto"/>
                                                            <w:left w:val="none" w:sz="0" w:space="0" w:color="auto"/>
                                                            <w:bottom w:val="none" w:sz="0" w:space="0" w:color="auto"/>
                                                            <w:right w:val="none" w:sz="0" w:space="0" w:color="auto"/>
                                                          </w:divBdr>
                                                        </w:div>
                                                        <w:div w:id="1151599236">
                                                          <w:marLeft w:val="0"/>
                                                          <w:marRight w:val="0"/>
                                                          <w:marTop w:val="0"/>
                                                          <w:marBottom w:val="0"/>
                                                          <w:divBdr>
                                                            <w:top w:val="none" w:sz="0" w:space="0" w:color="auto"/>
                                                            <w:left w:val="none" w:sz="0" w:space="0" w:color="auto"/>
                                                            <w:bottom w:val="none" w:sz="0" w:space="0" w:color="auto"/>
                                                            <w:right w:val="none" w:sz="0" w:space="0" w:color="auto"/>
                                                          </w:divBdr>
                                                        </w:div>
                                                        <w:div w:id="13576237">
                                                          <w:marLeft w:val="0"/>
                                                          <w:marRight w:val="0"/>
                                                          <w:marTop w:val="0"/>
                                                          <w:marBottom w:val="0"/>
                                                          <w:divBdr>
                                                            <w:top w:val="none" w:sz="0" w:space="0" w:color="auto"/>
                                                            <w:left w:val="none" w:sz="0" w:space="0" w:color="auto"/>
                                                            <w:bottom w:val="none" w:sz="0" w:space="0" w:color="auto"/>
                                                            <w:right w:val="none" w:sz="0" w:space="0" w:color="auto"/>
                                                          </w:divBdr>
                                                        </w:div>
                                                        <w:div w:id="1788741768">
                                                          <w:marLeft w:val="0"/>
                                                          <w:marRight w:val="0"/>
                                                          <w:marTop w:val="0"/>
                                                          <w:marBottom w:val="0"/>
                                                          <w:divBdr>
                                                            <w:top w:val="none" w:sz="0" w:space="0" w:color="auto"/>
                                                            <w:left w:val="none" w:sz="0" w:space="0" w:color="auto"/>
                                                            <w:bottom w:val="none" w:sz="0" w:space="0" w:color="auto"/>
                                                            <w:right w:val="none" w:sz="0" w:space="0" w:color="auto"/>
                                                          </w:divBdr>
                                                        </w:div>
                                                        <w:div w:id="1280647101">
                                                          <w:marLeft w:val="0"/>
                                                          <w:marRight w:val="0"/>
                                                          <w:marTop w:val="0"/>
                                                          <w:marBottom w:val="0"/>
                                                          <w:divBdr>
                                                            <w:top w:val="none" w:sz="0" w:space="0" w:color="auto"/>
                                                            <w:left w:val="none" w:sz="0" w:space="0" w:color="auto"/>
                                                            <w:bottom w:val="none" w:sz="0" w:space="0" w:color="auto"/>
                                                            <w:right w:val="none" w:sz="0" w:space="0" w:color="auto"/>
                                                          </w:divBdr>
                                                        </w:div>
                                                        <w:div w:id="504440501">
                                                          <w:marLeft w:val="0"/>
                                                          <w:marRight w:val="0"/>
                                                          <w:marTop w:val="0"/>
                                                          <w:marBottom w:val="0"/>
                                                          <w:divBdr>
                                                            <w:top w:val="none" w:sz="0" w:space="0" w:color="auto"/>
                                                            <w:left w:val="none" w:sz="0" w:space="0" w:color="auto"/>
                                                            <w:bottom w:val="none" w:sz="0" w:space="0" w:color="auto"/>
                                                            <w:right w:val="none" w:sz="0" w:space="0" w:color="auto"/>
                                                          </w:divBdr>
                                                        </w:div>
                                                        <w:div w:id="1984389396">
                                                          <w:marLeft w:val="0"/>
                                                          <w:marRight w:val="0"/>
                                                          <w:marTop w:val="0"/>
                                                          <w:marBottom w:val="0"/>
                                                          <w:divBdr>
                                                            <w:top w:val="none" w:sz="0" w:space="0" w:color="auto"/>
                                                            <w:left w:val="none" w:sz="0" w:space="0" w:color="auto"/>
                                                            <w:bottom w:val="none" w:sz="0" w:space="0" w:color="auto"/>
                                                            <w:right w:val="none" w:sz="0" w:space="0" w:color="auto"/>
                                                          </w:divBdr>
                                                        </w:div>
                                                        <w:div w:id="18276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0535">
                                                  <w:marLeft w:val="0"/>
                                                  <w:marRight w:val="0"/>
                                                  <w:marTop w:val="0"/>
                                                  <w:marBottom w:val="0"/>
                                                  <w:divBdr>
                                                    <w:top w:val="none" w:sz="0" w:space="0" w:color="auto"/>
                                                    <w:left w:val="none" w:sz="0" w:space="0" w:color="auto"/>
                                                    <w:bottom w:val="none" w:sz="0" w:space="0" w:color="auto"/>
                                                    <w:right w:val="none" w:sz="0" w:space="0" w:color="auto"/>
                                                  </w:divBdr>
                                                  <w:divsChild>
                                                    <w:div w:id="18618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1883041">
          <w:marLeft w:val="0"/>
          <w:marRight w:val="0"/>
          <w:marTop w:val="0"/>
          <w:marBottom w:val="0"/>
          <w:divBdr>
            <w:top w:val="none" w:sz="0" w:space="0" w:color="auto"/>
            <w:left w:val="none" w:sz="0" w:space="0" w:color="auto"/>
            <w:bottom w:val="none" w:sz="0" w:space="0" w:color="auto"/>
            <w:right w:val="none" w:sz="0" w:space="0" w:color="auto"/>
          </w:divBdr>
          <w:divsChild>
            <w:div w:id="1191256585">
              <w:marLeft w:val="0"/>
              <w:marRight w:val="0"/>
              <w:marTop w:val="0"/>
              <w:marBottom w:val="0"/>
              <w:divBdr>
                <w:top w:val="none" w:sz="0" w:space="0" w:color="auto"/>
                <w:left w:val="none" w:sz="0" w:space="0" w:color="auto"/>
                <w:bottom w:val="none" w:sz="0" w:space="0" w:color="auto"/>
                <w:right w:val="none" w:sz="0" w:space="0" w:color="auto"/>
              </w:divBdr>
              <w:divsChild>
                <w:div w:id="1637837975">
                  <w:marLeft w:val="0"/>
                  <w:marRight w:val="0"/>
                  <w:marTop w:val="0"/>
                  <w:marBottom w:val="0"/>
                  <w:divBdr>
                    <w:top w:val="none" w:sz="0" w:space="0" w:color="auto"/>
                    <w:left w:val="none" w:sz="0" w:space="0" w:color="auto"/>
                    <w:bottom w:val="none" w:sz="0" w:space="0" w:color="auto"/>
                    <w:right w:val="none" w:sz="0" w:space="0" w:color="auto"/>
                  </w:divBdr>
                  <w:divsChild>
                    <w:div w:id="504831047">
                      <w:marLeft w:val="0"/>
                      <w:marRight w:val="0"/>
                      <w:marTop w:val="0"/>
                      <w:marBottom w:val="0"/>
                      <w:divBdr>
                        <w:top w:val="none" w:sz="0" w:space="0" w:color="auto"/>
                        <w:left w:val="none" w:sz="0" w:space="0" w:color="auto"/>
                        <w:bottom w:val="none" w:sz="0" w:space="0" w:color="auto"/>
                        <w:right w:val="none" w:sz="0" w:space="0" w:color="auto"/>
                      </w:divBdr>
                    </w:div>
                  </w:divsChild>
                </w:div>
                <w:div w:id="152337599">
                  <w:marLeft w:val="0"/>
                  <w:marRight w:val="0"/>
                  <w:marTop w:val="0"/>
                  <w:marBottom w:val="0"/>
                  <w:divBdr>
                    <w:top w:val="none" w:sz="0" w:space="0" w:color="auto"/>
                    <w:left w:val="none" w:sz="0" w:space="0" w:color="auto"/>
                    <w:bottom w:val="none" w:sz="0" w:space="0" w:color="auto"/>
                    <w:right w:val="none" w:sz="0" w:space="0" w:color="auto"/>
                  </w:divBdr>
                  <w:divsChild>
                    <w:div w:id="14621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6580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2880</TotalTime>
  <Pages>84</Pages>
  <Words>11755</Words>
  <Characters>67009</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Sufyan</dc:creator>
  <cp:lastModifiedBy>Sufyan</cp:lastModifiedBy>
  <cp:revision>244</cp:revision>
  <cp:lastPrinted>2013-01-20T03:28:00Z</cp:lastPrinted>
  <dcterms:created xsi:type="dcterms:W3CDTF">2012-09-24T15:28:00Z</dcterms:created>
  <dcterms:modified xsi:type="dcterms:W3CDTF">2013-05-05T15:18:00Z</dcterms:modified>
</cp:coreProperties>
</file>