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8F" w:rsidRPr="00DE29FA" w:rsidRDefault="00374F8F" w:rsidP="00374F8F">
      <w:pPr>
        <w:spacing w:line="480" w:lineRule="auto"/>
        <w:contextualSpacing/>
        <w:jc w:val="center"/>
        <w:rPr>
          <w:rFonts w:ascii="Times New Roman" w:hAnsi="Times New Roman" w:cs="Times New Roman"/>
          <w:b/>
          <w:sz w:val="24"/>
          <w:szCs w:val="24"/>
        </w:rPr>
      </w:pPr>
      <w:r w:rsidRPr="00082630">
        <w:rPr>
          <w:rFonts w:ascii="Times New Roman" w:hAnsi="Times New Roman" w:cs="Times New Roman"/>
          <w:b/>
          <w:sz w:val="24"/>
          <w:szCs w:val="24"/>
          <w:lang w:val="id-ID"/>
        </w:rPr>
        <w:t>PE</w:t>
      </w:r>
      <w:r>
        <w:rPr>
          <w:rFonts w:ascii="Times New Roman" w:hAnsi="Times New Roman" w:cs="Times New Roman"/>
          <w:b/>
          <w:sz w:val="24"/>
          <w:szCs w:val="24"/>
        </w:rPr>
        <w:t>NGAWASAN KOMISI YUDISIAL TERHADAP PERILAKU HAKIM (STUDI PERSEPSI HAKIM DI PENGADILAN NEGERI BARRU)</w:t>
      </w:r>
    </w:p>
    <w:p w:rsidR="00374F8F" w:rsidRDefault="00374F8F" w:rsidP="00374F8F">
      <w:pPr>
        <w:jc w:val="center"/>
        <w:rPr>
          <w:rFonts w:ascii="Times New Roman" w:hAnsi="Times New Roman" w:cs="Times New Roman"/>
          <w:bCs/>
          <w:sz w:val="26"/>
          <w:szCs w:val="26"/>
          <w:lang w:val="id-ID"/>
        </w:rPr>
      </w:pPr>
    </w:p>
    <w:p w:rsidR="00374F8F" w:rsidRDefault="00374F8F" w:rsidP="00374F8F">
      <w:pPr>
        <w:jc w:val="center"/>
        <w:rPr>
          <w:rFonts w:ascii="Times New Roman" w:hAnsi="Times New Roman" w:cs="Times New Roman"/>
          <w:sz w:val="28"/>
          <w:szCs w:val="28"/>
        </w:rPr>
      </w:pPr>
      <w:r w:rsidRPr="00321961">
        <w:rPr>
          <w:rFonts w:ascii="Times New Roman" w:hAnsi="Times New Roman" w:cs="Times New Roman"/>
          <w:noProof/>
          <w:sz w:val="28"/>
          <w:szCs w:val="28"/>
        </w:rPr>
        <w:drawing>
          <wp:inline distT="0" distB="0" distL="0" distR="0">
            <wp:extent cx="1238250" cy="1238250"/>
            <wp:effectExtent l="19050" t="0" r="0" b="0"/>
            <wp:docPr id="2" name="Picture 0" descr="LOGO 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MAL.JPG"/>
                    <pic:cNvPicPr>
                      <a:picLocks noChangeAspect="1" noChangeArrowheads="1"/>
                    </pic:cNvPicPr>
                  </pic:nvPicPr>
                  <pic:blipFill>
                    <a:blip r:embed="rId8" cstate="print"/>
                    <a:srcRect/>
                    <a:stretch>
                      <a:fillRect/>
                    </a:stretch>
                  </pic:blipFill>
                  <pic:spPr bwMode="auto">
                    <a:xfrm>
                      <a:off x="0" y="0"/>
                      <a:ext cx="1235592" cy="1233376"/>
                    </a:xfrm>
                    <a:prstGeom prst="rect">
                      <a:avLst/>
                    </a:prstGeom>
                    <a:noFill/>
                    <a:ln w="9525">
                      <a:noFill/>
                      <a:miter lim="800000"/>
                      <a:headEnd/>
                      <a:tailEnd/>
                    </a:ln>
                  </pic:spPr>
                </pic:pic>
              </a:graphicData>
            </a:graphic>
          </wp:inline>
        </w:drawing>
      </w:r>
    </w:p>
    <w:p w:rsidR="00374F8F" w:rsidRPr="003B7127" w:rsidRDefault="00374F8F" w:rsidP="00374F8F">
      <w:pPr>
        <w:rPr>
          <w:rFonts w:ascii="Times New Roman" w:hAnsi="Times New Roman" w:cs="Times New Roman"/>
          <w:sz w:val="28"/>
          <w:szCs w:val="28"/>
        </w:rPr>
      </w:pPr>
    </w:p>
    <w:p w:rsidR="00374F8F" w:rsidRPr="00082630" w:rsidRDefault="00374F8F" w:rsidP="00374F8F">
      <w:pPr>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374F8F" w:rsidRPr="00082630" w:rsidRDefault="00374F8F" w:rsidP="00374F8F">
      <w:pPr>
        <w:spacing w:after="0"/>
        <w:rPr>
          <w:rFonts w:ascii="Times New Roman" w:hAnsi="Times New Roman" w:cs="Times New Roman"/>
          <w:b/>
          <w:sz w:val="24"/>
          <w:szCs w:val="24"/>
        </w:rPr>
      </w:pPr>
    </w:p>
    <w:p w:rsidR="00374F8F" w:rsidRPr="00082630" w:rsidRDefault="00374F8F" w:rsidP="00374F8F">
      <w:pPr>
        <w:spacing w:after="0"/>
        <w:jc w:val="center"/>
        <w:rPr>
          <w:rFonts w:ascii="Times New Roman" w:hAnsi="Times New Roman" w:cs="Times New Roman"/>
          <w:b/>
          <w:sz w:val="24"/>
          <w:szCs w:val="24"/>
        </w:rPr>
      </w:pPr>
    </w:p>
    <w:p w:rsidR="00374F8F" w:rsidRPr="00082630" w:rsidRDefault="00374F8F" w:rsidP="00374F8F">
      <w:pPr>
        <w:spacing w:after="0"/>
        <w:jc w:val="center"/>
        <w:rPr>
          <w:rFonts w:ascii="Times New Roman" w:hAnsi="Times New Roman" w:cs="Times New Roman"/>
          <w:b/>
          <w:i/>
          <w:sz w:val="24"/>
          <w:szCs w:val="24"/>
        </w:rPr>
      </w:pPr>
      <w:r w:rsidRPr="00082630">
        <w:rPr>
          <w:rFonts w:ascii="Times New Roman" w:hAnsi="Times New Roman" w:cs="Times New Roman"/>
          <w:b/>
          <w:i/>
          <w:sz w:val="24"/>
          <w:szCs w:val="24"/>
        </w:rPr>
        <w:t>Diajukan sebagai salah satu syarat untuk me</w:t>
      </w:r>
      <w:r w:rsidRPr="00082630">
        <w:rPr>
          <w:rFonts w:ascii="Times New Roman" w:hAnsi="Times New Roman" w:cs="Times New Roman"/>
          <w:b/>
          <w:i/>
          <w:sz w:val="24"/>
          <w:szCs w:val="24"/>
          <w:lang w:val="id-ID"/>
        </w:rPr>
        <w:t>raih gelar sarjan</w:t>
      </w:r>
      <w:r>
        <w:rPr>
          <w:rFonts w:ascii="Times New Roman" w:hAnsi="Times New Roman" w:cs="Times New Roman"/>
          <w:b/>
          <w:i/>
          <w:sz w:val="24"/>
          <w:szCs w:val="24"/>
        </w:rPr>
        <w:t>a</w:t>
      </w:r>
      <w:r w:rsidRPr="00082630">
        <w:rPr>
          <w:rFonts w:ascii="Times New Roman" w:hAnsi="Times New Roman" w:cs="Times New Roman"/>
          <w:b/>
          <w:i/>
          <w:sz w:val="24"/>
          <w:szCs w:val="24"/>
        </w:rPr>
        <w:t xml:space="preserve"> pada </w:t>
      </w:r>
    </w:p>
    <w:p w:rsidR="00374F8F" w:rsidRPr="00082630" w:rsidRDefault="00374F8F" w:rsidP="00374F8F">
      <w:pPr>
        <w:spacing w:after="0"/>
        <w:jc w:val="center"/>
        <w:rPr>
          <w:rFonts w:ascii="Times New Roman" w:hAnsi="Times New Roman" w:cs="Times New Roman"/>
          <w:b/>
          <w:i/>
          <w:sz w:val="24"/>
          <w:szCs w:val="24"/>
        </w:rPr>
      </w:pPr>
      <w:r w:rsidRPr="00082630">
        <w:rPr>
          <w:rFonts w:ascii="Times New Roman" w:hAnsi="Times New Roman" w:cs="Times New Roman"/>
          <w:b/>
          <w:i/>
          <w:sz w:val="24"/>
          <w:szCs w:val="24"/>
        </w:rPr>
        <w:t xml:space="preserve">Jurusan Pendidikan Pancasila dan Kewarganegaraan </w:t>
      </w:r>
      <w:r w:rsidRPr="00082630">
        <w:rPr>
          <w:rFonts w:ascii="Times New Roman" w:hAnsi="Times New Roman" w:cs="Times New Roman"/>
          <w:b/>
          <w:i/>
          <w:sz w:val="24"/>
          <w:szCs w:val="24"/>
          <w:lang w:val="id-ID"/>
        </w:rPr>
        <w:t>F</w:t>
      </w:r>
      <w:r w:rsidRPr="00082630">
        <w:rPr>
          <w:rFonts w:ascii="Times New Roman" w:hAnsi="Times New Roman" w:cs="Times New Roman"/>
          <w:b/>
          <w:i/>
          <w:sz w:val="24"/>
          <w:szCs w:val="24"/>
        </w:rPr>
        <w:t xml:space="preserve">akultas </w:t>
      </w:r>
      <w:r w:rsidRPr="00082630">
        <w:rPr>
          <w:rFonts w:ascii="Times New Roman" w:hAnsi="Times New Roman" w:cs="Times New Roman"/>
          <w:b/>
          <w:i/>
          <w:sz w:val="24"/>
          <w:szCs w:val="24"/>
          <w:lang w:val="id-ID"/>
        </w:rPr>
        <w:t>I</w:t>
      </w:r>
      <w:r w:rsidRPr="00082630">
        <w:rPr>
          <w:rFonts w:ascii="Times New Roman" w:hAnsi="Times New Roman" w:cs="Times New Roman"/>
          <w:b/>
          <w:i/>
          <w:sz w:val="24"/>
          <w:szCs w:val="24"/>
        </w:rPr>
        <w:t xml:space="preserve">lmu </w:t>
      </w:r>
      <w:r w:rsidRPr="00082630">
        <w:rPr>
          <w:rFonts w:ascii="Times New Roman" w:hAnsi="Times New Roman" w:cs="Times New Roman"/>
          <w:b/>
          <w:i/>
          <w:sz w:val="24"/>
          <w:szCs w:val="24"/>
          <w:lang w:val="id-ID"/>
        </w:rPr>
        <w:t>S</w:t>
      </w:r>
      <w:r w:rsidRPr="00082630">
        <w:rPr>
          <w:rFonts w:ascii="Times New Roman" w:hAnsi="Times New Roman" w:cs="Times New Roman"/>
          <w:b/>
          <w:i/>
          <w:sz w:val="24"/>
          <w:szCs w:val="24"/>
        </w:rPr>
        <w:t>osial</w:t>
      </w:r>
    </w:p>
    <w:p w:rsidR="00374F8F" w:rsidRPr="00082630" w:rsidRDefault="00374F8F" w:rsidP="00374F8F">
      <w:pPr>
        <w:spacing w:after="0"/>
        <w:jc w:val="center"/>
        <w:rPr>
          <w:rFonts w:ascii="Times New Roman" w:hAnsi="Times New Roman" w:cs="Times New Roman"/>
          <w:b/>
          <w:sz w:val="24"/>
          <w:szCs w:val="24"/>
        </w:rPr>
      </w:pPr>
      <w:r w:rsidRPr="00082630">
        <w:rPr>
          <w:rFonts w:ascii="Times New Roman" w:hAnsi="Times New Roman" w:cs="Times New Roman"/>
          <w:b/>
          <w:i/>
          <w:sz w:val="24"/>
          <w:szCs w:val="24"/>
        </w:rPr>
        <w:t>Universitas Negeri Makassar</w:t>
      </w:r>
    </w:p>
    <w:p w:rsidR="00374F8F" w:rsidRPr="00082630" w:rsidRDefault="00374F8F" w:rsidP="00374F8F">
      <w:pPr>
        <w:jc w:val="center"/>
        <w:rPr>
          <w:rFonts w:ascii="Times New Roman" w:hAnsi="Times New Roman" w:cs="Times New Roman"/>
          <w:b/>
          <w:sz w:val="28"/>
          <w:szCs w:val="28"/>
        </w:rPr>
      </w:pPr>
    </w:p>
    <w:p w:rsidR="00374F8F" w:rsidRDefault="00374F8F" w:rsidP="00374F8F">
      <w:pPr>
        <w:spacing w:after="0"/>
        <w:jc w:val="center"/>
        <w:rPr>
          <w:rFonts w:ascii="Times New Roman" w:hAnsi="Times New Roman" w:cs="Times New Roman"/>
          <w:b/>
          <w:sz w:val="26"/>
          <w:szCs w:val="26"/>
        </w:rPr>
      </w:pPr>
    </w:p>
    <w:p w:rsidR="00374F8F" w:rsidRPr="00082630" w:rsidRDefault="00374F8F" w:rsidP="00374F8F">
      <w:pPr>
        <w:spacing w:after="0"/>
        <w:jc w:val="center"/>
        <w:rPr>
          <w:rFonts w:ascii="Times New Roman" w:hAnsi="Times New Roman" w:cs="Times New Roman"/>
          <w:b/>
          <w:sz w:val="26"/>
          <w:szCs w:val="26"/>
        </w:rPr>
      </w:pPr>
    </w:p>
    <w:p w:rsidR="00374F8F" w:rsidRPr="007A5DA4" w:rsidRDefault="00374F8F" w:rsidP="00374F8F">
      <w:pPr>
        <w:spacing w:after="0" w:line="360" w:lineRule="auto"/>
        <w:jc w:val="center"/>
        <w:rPr>
          <w:rFonts w:ascii="Times New Roman" w:hAnsi="Times New Roman" w:cs="Times New Roman"/>
          <w:b/>
          <w:sz w:val="24"/>
          <w:szCs w:val="24"/>
        </w:rPr>
      </w:pPr>
      <w:r w:rsidRPr="007A5DA4">
        <w:rPr>
          <w:rFonts w:ascii="Times New Roman" w:hAnsi="Times New Roman" w:cs="Times New Roman"/>
          <w:b/>
          <w:sz w:val="24"/>
          <w:szCs w:val="24"/>
        </w:rPr>
        <w:t>MUHAMMAD AMIN</w:t>
      </w:r>
    </w:p>
    <w:p w:rsidR="00374F8F" w:rsidRPr="007A5DA4" w:rsidRDefault="00374F8F" w:rsidP="00374F8F">
      <w:pPr>
        <w:spacing w:after="0" w:line="360" w:lineRule="auto"/>
        <w:jc w:val="center"/>
        <w:rPr>
          <w:rFonts w:ascii="Times New Roman" w:hAnsi="Times New Roman" w:cs="Times New Roman"/>
          <w:b/>
          <w:sz w:val="24"/>
          <w:szCs w:val="24"/>
        </w:rPr>
      </w:pPr>
      <w:r w:rsidRPr="007A5DA4">
        <w:rPr>
          <w:rFonts w:ascii="Times New Roman" w:hAnsi="Times New Roman" w:cs="Times New Roman"/>
          <w:b/>
          <w:sz w:val="24"/>
          <w:szCs w:val="24"/>
        </w:rPr>
        <w:t>1161040060</w:t>
      </w:r>
    </w:p>
    <w:p w:rsidR="00374F8F" w:rsidRDefault="00374F8F" w:rsidP="00374F8F">
      <w:pPr>
        <w:spacing w:after="0" w:line="360" w:lineRule="auto"/>
        <w:jc w:val="center"/>
        <w:rPr>
          <w:rFonts w:ascii="Times New Roman" w:hAnsi="Times New Roman" w:cs="Times New Roman"/>
          <w:b/>
          <w:sz w:val="26"/>
          <w:szCs w:val="26"/>
        </w:rPr>
      </w:pPr>
    </w:p>
    <w:p w:rsidR="00374F8F" w:rsidRPr="006A0E49" w:rsidRDefault="00374F8F" w:rsidP="00374F8F">
      <w:pPr>
        <w:spacing w:after="0" w:line="360" w:lineRule="auto"/>
        <w:jc w:val="center"/>
        <w:rPr>
          <w:rFonts w:ascii="Times New Roman" w:hAnsi="Times New Roman" w:cs="Times New Roman"/>
          <w:b/>
          <w:sz w:val="26"/>
          <w:szCs w:val="26"/>
        </w:rPr>
      </w:pPr>
    </w:p>
    <w:p w:rsidR="00374F8F" w:rsidRPr="00082630" w:rsidRDefault="00374F8F" w:rsidP="00374F8F">
      <w:pPr>
        <w:spacing w:after="0" w:line="360" w:lineRule="auto"/>
        <w:rPr>
          <w:rFonts w:ascii="Times New Roman" w:hAnsi="Times New Roman" w:cs="Times New Roman"/>
          <w:b/>
          <w:sz w:val="24"/>
          <w:szCs w:val="24"/>
          <w:lang w:val="id-ID"/>
        </w:rPr>
      </w:pPr>
    </w:p>
    <w:p w:rsidR="00374F8F" w:rsidRPr="007A5DA4" w:rsidRDefault="00374F8F" w:rsidP="00374F8F">
      <w:pPr>
        <w:spacing w:after="0" w:line="360" w:lineRule="auto"/>
        <w:jc w:val="center"/>
        <w:rPr>
          <w:rFonts w:ascii="Times New Roman" w:hAnsi="Times New Roman" w:cs="Times New Roman"/>
          <w:b/>
          <w:sz w:val="24"/>
          <w:szCs w:val="24"/>
        </w:rPr>
      </w:pPr>
      <w:r w:rsidRPr="007A5DA4">
        <w:rPr>
          <w:rFonts w:ascii="Times New Roman" w:hAnsi="Times New Roman" w:cs="Times New Roman"/>
          <w:b/>
          <w:sz w:val="24"/>
          <w:szCs w:val="24"/>
        </w:rPr>
        <w:t>JURUSAN PENDIDIKAN PANCASILA DAN KEWARGANEGARAAN</w:t>
      </w:r>
    </w:p>
    <w:p w:rsidR="00374F8F" w:rsidRPr="007A5DA4" w:rsidRDefault="00374F8F" w:rsidP="00374F8F">
      <w:pPr>
        <w:spacing w:after="0" w:line="360" w:lineRule="auto"/>
        <w:jc w:val="center"/>
        <w:rPr>
          <w:rFonts w:ascii="Times New Roman" w:hAnsi="Times New Roman" w:cs="Times New Roman"/>
          <w:b/>
          <w:sz w:val="24"/>
          <w:szCs w:val="24"/>
        </w:rPr>
      </w:pPr>
      <w:r w:rsidRPr="007A5DA4">
        <w:rPr>
          <w:rFonts w:ascii="Times New Roman" w:hAnsi="Times New Roman" w:cs="Times New Roman"/>
          <w:b/>
          <w:sz w:val="24"/>
          <w:szCs w:val="24"/>
        </w:rPr>
        <w:t>FAKULTAS ILMU SOSIAL</w:t>
      </w:r>
    </w:p>
    <w:p w:rsidR="00374F8F" w:rsidRPr="007A5DA4" w:rsidRDefault="00374F8F" w:rsidP="00374F8F">
      <w:pPr>
        <w:spacing w:after="0" w:line="360" w:lineRule="auto"/>
        <w:jc w:val="center"/>
        <w:rPr>
          <w:rFonts w:ascii="Times New Roman" w:hAnsi="Times New Roman" w:cs="Times New Roman"/>
          <w:b/>
          <w:sz w:val="24"/>
          <w:szCs w:val="24"/>
        </w:rPr>
      </w:pPr>
      <w:r w:rsidRPr="007A5DA4">
        <w:rPr>
          <w:rFonts w:ascii="Times New Roman" w:hAnsi="Times New Roman" w:cs="Times New Roman"/>
          <w:b/>
          <w:sz w:val="24"/>
          <w:szCs w:val="24"/>
        </w:rPr>
        <w:t>UNIVERSITAS NEGERI MAKASSAR</w:t>
      </w:r>
    </w:p>
    <w:p w:rsidR="00374F8F" w:rsidRPr="00374F8F" w:rsidRDefault="00374F8F" w:rsidP="00374F8F">
      <w:pPr>
        <w:spacing w:after="0" w:line="360" w:lineRule="auto"/>
        <w:jc w:val="center"/>
        <w:rPr>
          <w:rFonts w:ascii="Times New Roman" w:hAnsi="Times New Roman" w:cs="Times New Roman"/>
          <w:b/>
          <w:sz w:val="24"/>
          <w:szCs w:val="24"/>
        </w:rPr>
      </w:pPr>
      <w:r w:rsidRPr="007A5DA4">
        <w:rPr>
          <w:rFonts w:ascii="Times New Roman" w:hAnsi="Times New Roman" w:cs="Times New Roman"/>
          <w:b/>
          <w:sz w:val="24"/>
          <w:szCs w:val="24"/>
        </w:rPr>
        <w:t>201</w:t>
      </w:r>
      <w:r w:rsidRPr="007A5DA4">
        <w:rPr>
          <w:rFonts w:ascii="Times New Roman" w:hAnsi="Times New Roman" w:cs="Times New Roman"/>
          <w:b/>
          <w:sz w:val="24"/>
          <w:szCs w:val="24"/>
          <w:lang w:val="id-ID"/>
        </w:rPr>
        <w:t>5</w:t>
      </w:r>
    </w:p>
    <w:p w:rsidR="004B7A2D" w:rsidRDefault="004B7A2D" w:rsidP="00374F8F">
      <w:pPr>
        <w:spacing w:after="0" w:line="360" w:lineRule="auto"/>
        <w:jc w:val="center"/>
        <w:rPr>
          <w:rFonts w:ascii="Times New Roman" w:hAnsi="Times New Roman" w:cs="Times New Roman"/>
          <w:b/>
          <w:sz w:val="24"/>
        </w:rPr>
        <w:sectPr w:rsidR="004B7A2D" w:rsidSect="004B7A2D">
          <w:headerReference w:type="default" r:id="rId9"/>
          <w:footerReference w:type="even" r:id="rId10"/>
          <w:footerReference w:type="default" r:id="rId11"/>
          <w:endnotePr>
            <w:numFmt w:val="decimal"/>
          </w:endnotePr>
          <w:pgSz w:w="12240" w:h="15840"/>
          <w:pgMar w:top="2268" w:right="1701" w:bottom="1701" w:left="2268" w:header="720" w:footer="720" w:gutter="0"/>
          <w:pgNumType w:start="1"/>
          <w:cols w:space="720"/>
          <w:noEndnote/>
          <w:docGrid w:linePitch="299"/>
        </w:sectPr>
      </w:pPr>
    </w:p>
    <w:p w:rsidR="00374F8F" w:rsidRDefault="00374F8F" w:rsidP="00374F8F">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PERSETUJUAN PEMBIMBING</w:t>
      </w:r>
    </w:p>
    <w:p w:rsidR="00374F8F" w:rsidRPr="00F401B6" w:rsidRDefault="00374F8F" w:rsidP="00374F8F">
      <w:pPr>
        <w:spacing w:after="0" w:line="360" w:lineRule="auto"/>
        <w:jc w:val="center"/>
        <w:rPr>
          <w:rFonts w:ascii="Times New Roman" w:hAnsi="Times New Roman" w:cs="Times New Roman"/>
          <w:b/>
          <w:sz w:val="24"/>
        </w:rPr>
      </w:pPr>
    </w:p>
    <w:p w:rsidR="00374F8F" w:rsidRPr="00780C22" w:rsidRDefault="00374F8F" w:rsidP="00374F8F">
      <w:pPr>
        <w:pStyle w:val="ListParagraph"/>
        <w:spacing w:after="0" w:line="360" w:lineRule="auto"/>
        <w:ind w:left="426" w:firstLine="850"/>
        <w:jc w:val="both"/>
        <w:rPr>
          <w:rFonts w:ascii="Times New Roman" w:hAnsi="Times New Roman" w:cs="Times New Roman"/>
          <w:sz w:val="24"/>
        </w:rPr>
      </w:pPr>
      <w:r w:rsidRPr="005312E6">
        <w:rPr>
          <w:rFonts w:ascii="Times New Roman" w:hAnsi="Times New Roman" w:cs="Times New Roman"/>
          <w:sz w:val="24"/>
        </w:rPr>
        <w:t>Pembimbing yang ditunjuk berdasarkan surat Keputusan Dekan Fakultas Ilmu Sosial Universitas Negeri Makassar Nomor</w:t>
      </w:r>
      <w:r>
        <w:rPr>
          <w:rFonts w:ascii="Times New Roman" w:hAnsi="Times New Roman" w:cs="Times New Roman"/>
          <w:sz w:val="24"/>
        </w:rPr>
        <w:t xml:space="preserve"> 1654/UN36.6/PL/2015 </w:t>
      </w:r>
      <w:r w:rsidRPr="005312E6">
        <w:rPr>
          <w:rFonts w:ascii="Times New Roman" w:hAnsi="Times New Roman" w:cs="Times New Roman"/>
          <w:sz w:val="24"/>
        </w:rPr>
        <w:t xml:space="preserve">tanggal </w:t>
      </w:r>
      <w:r>
        <w:rPr>
          <w:rFonts w:ascii="Times New Roman" w:hAnsi="Times New Roman" w:cs="Times New Roman"/>
          <w:sz w:val="24"/>
        </w:rPr>
        <w:t xml:space="preserve">04 Maret </w:t>
      </w:r>
      <w:r w:rsidRPr="005312E6">
        <w:rPr>
          <w:rFonts w:ascii="Times New Roman" w:hAnsi="Times New Roman" w:cs="Times New Roman"/>
          <w:sz w:val="24"/>
        </w:rPr>
        <w:t>2015 untuk membimbing saudari</w:t>
      </w:r>
      <w:r>
        <w:rPr>
          <w:rFonts w:ascii="Times New Roman" w:hAnsi="Times New Roman" w:cs="Times New Roman"/>
          <w:sz w:val="24"/>
        </w:rPr>
        <w:t>:</w:t>
      </w:r>
    </w:p>
    <w:p w:rsidR="00374F8F" w:rsidRPr="000E3681" w:rsidRDefault="00374F8F" w:rsidP="00374F8F">
      <w:pPr>
        <w:pStyle w:val="ListParagraph"/>
        <w:spacing w:after="0" w:line="360" w:lineRule="auto"/>
        <w:ind w:left="426" w:firstLine="850"/>
        <w:jc w:val="both"/>
        <w:rPr>
          <w:rFonts w:ascii="Times New Roman" w:hAnsi="Times New Roman" w:cs="Times New Roman"/>
          <w:b/>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MUHAMMAD AMIN</w:t>
      </w:r>
    </w:p>
    <w:p w:rsidR="00374F8F" w:rsidRPr="000E3681" w:rsidRDefault="00374F8F" w:rsidP="00374F8F">
      <w:pPr>
        <w:pStyle w:val="ListParagraph"/>
        <w:spacing w:after="0" w:line="360" w:lineRule="auto"/>
        <w:ind w:left="426" w:firstLine="850"/>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1161040060</w:t>
      </w:r>
    </w:p>
    <w:p w:rsidR="00374F8F" w:rsidRDefault="00374F8F" w:rsidP="00374F8F">
      <w:pPr>
        <w:pStyle w:val="ListParagraph"/>
        <w:spacing w:after="0" w:line="360" w:lineRule="auto"/>
        <w:ind w:left="426" w:firstLine="850"/>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r>
      <w:r>
        <w:rPr>
          <w:rFonts w:ascii="Times New Roman" w:hAnsi="Times New Roman" w:cs="Times New Roman"/>
          <w:sz w:val="24"/>
        </w:rPr>
        <w:tab/>
        <w:t>:  PPKn/S1</w:t>
      </w:r>
    </w:p>
    <w:p w:rsidR="00374F8F" w:rsidRDefault="00374F8F" w:rsidP="00374F8F">
      <w:pPr>
        <w:pStyle w:val="ListParagraph"/>
        <w:spacing w:after="0" w:line="360" w:lineRule="auto"/>
        <w:ind w:left="426" w:firstLine="850"/>
        <w:jc w:val="both"/>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r>
      <w:r>
        <w:rPr>
          <w:rFonts w:ascii="Times New Roman" w:hAnsi="Times New Roman" w:cs="Times New Roman"/>
          <w:sz w:val="24"/>
        </w:rPr>
        <w:tab/>
        <w:t>:  Ilmu Sosial</w:t>
      </w:r>
    </w:p>
    <w:p w:rsidR="00374F8F" w:rsidRDefault="00374F8F" w:rsidP="00374F8F">
      <w:pPr>
        <w:pStyle w:val="ListParagraph"/>
        <w:spacing w:after="0" w:line="360" w:lineRule="auto"/>
        <w:ind w:left="1276"/>
        <w:jc w:val="both"/>
        <w:rPr>
          <w:rFonts w:ascii="Times New Roman" w:hAnsi="Times New Roman" w:cs="Times New Roman"/>
          <w:b/>
          <w:sz w:val="24"/>
        </w:rPr>
      </w:pPr>
      <w:r>
        <w:rPr>
          <w:rFonts w:ascii="Times New Roman" w:hAnsi="Times New Roman" w:cs="Times New Roman"/>
          <w:sz w:val="24"/>
        </w:rPr>
        <w:t>Judul</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Pengawasan Komisi Yudisial Terhadap Perilaku Hakim (Studi Persepsi Hakim Di Pengadilan Negeri Barru)</w:t>
      </w:r>
    </w:p>
    <w:p w:rsidR="00374F8F" w:rsidRPr="0045668A" w:rsidRDefault="00374F8F" w:rsidP="00374F8F">
      <w:pPr>
        <w:pStyle w:val="ListParagraph"/>
        <w:spacing w:after="0" w:line="360" w:lineRule="auto"/>
        <w:ind w:left="1276"/>
        <w:jc w:val="both"/>
        <w:rPr>
          <w:rFonts w:ascii="Times New Roman" w:hAnsi="Times New Roman" w:cs="Times New Roman"/>
          <w:b/>
          <w:sz w:val="24"/>
        </w:rPr>
      </w:pPr>
    </w:p>
    <w:p w:rsidR="00374F8F" w:rsidRDefault="00374F8F" w:rsidP="00374F8F">
      <w:pPr>
        <w:pStyle w:val="ListParagraph"/>
        <w:spacing w:after="0" w:line="360" w:lineRule="auto"/>
        <w:ind w:left="426" w:firstLine="850"/>
        <w:jc w:val="both"/>
        <w:rPr>
          <w:rFonts w:ascii="Times New Roman" w:hAnsi="Times New Roman" w:cs="Times New Roman"/>
          <w:sz w:val="24"/>
        </w:rPr>
      </w:pPr>
      <w:r w:rsidRPr="007B1577">
        <w:rPr>
          <w:rFonts w:ascii="Times New Roman" w:hAnsi="Times New Roman" w:cs="Times New Roman"/>
          <w:sz w:val="24"/>
        </w:rPr>
        <w:t>Menyatakan bahwa skripsi ini telah diperiksa</w:t>
      </w:r>
      <w:r>
        <w:rPr>
          <w:rFonts w:ascii="Times New Roman" w:hAnsi="Times New Roman" w:cs="Times New Roman"/>
          <w:sz w:val="24"/>
        </w:rPr>
        <w:t>, diteliti</w:t>
      </w:r>
      <w:r w:rsidRPr="007B1577">
        <w:rPr>
          <w:rFonts w:ascii="Times New Roman" w:hAnsi="Times New Roman" w:cs="Times New Roman"/>
          <w:sz w:val="24"/>
        </w:rPr>
        <w:t xml:space="preserve"> dan </w:t>
      </w:r>
      <w:r>
        <w:rPr>
          <w:rFonts w:ascii="Times New Roman" w:hAnsi="Times New Roman" w:cs="Times New Roman"/>
          <w:sz w:val="24"/>
        </w:rPr>
        <w:t xml:space="preserve">dipertahankan </w:t>
      </w:r>
      <w:r w:rsidRPr="007B1577">
        <w:rPr>
          <w:rFonts w:ascii="Times New Roman" w:hAnsi="Times New Roman" w:cs="Times New Roman"/>
          <w:sz w:val="24"/>
        </w:rPr>
        <w:t>didepan panitia penguji skripsi strata 1 (S1) Fakultas Ilmu Sosial Universitas Negeri Makassar</w:t>
      </w:r>
      <w:r>
        <w:rPr>
          <w:rFonts w:ascii="Times New Roman" w:hAnsi="Times New Roman" w:cs="Times New Roman"/>
          <w:sz w:val="24"/>
        </w:rPr>
        <w:t xml:space="preserve"> pada hari Senin 06 Juli 2015 dan dinyatakan lulus</w:t>
      </w:r>
      <w:r w:rsidRPr="007B1577">
        <w:rPr>
          <w:rFonts w:ascii="Times New Roman" w:hAnsi="Times New Roman" w:cs="Times New Roman"/>
          <w:sz w:val="24"/>
        </w:rPr>
        <w:t>.</w:t>
      </w:r>
    </w:p>
    <w:p w:rsidR="00374F8F" w:rsidRPr="007B1577" w:rsidRDefault="00374F8F" w:rsidP="00374F8F">
      <w:pPr>
        <w:pStyle w:val="ListParagraph"/>
        <w:spacing w:after="0" w:line="360" w:lineRule="auto"/>
        <w:ind w:left="426" w:firstLine="850"/>
        <w:jc w:val="both"/>
        <w:rPr>
          <w:rFonts w:ascii="Times New Roman" w:hAnsi="Times New Roman" w:cs="Times New Roman"/>
          <w:sz w:val="24"/>
        </w:rPr>
      </w:pPr>
    </w:p>
    <w:p w:rsidR="00374F8F" w:rsidRPr="0062033F" w:rsidRDefault="00374F8F" w:rsidP="00374F8F">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Makassar,     Juli 2015</w:t>
      </w:r>
    </w:p>
    <w:p w:rsidR="00374F8F" w:rsidRPr="007B1577" w:rsidRDefault="00374F8F" w:rsidP="00374F8F">
      <w:pPr>
        <w:spacing w:after="0" w:line="360" w:lineRule="auto"/>
        <w:jc w:val="both"/>
        <w:rPr>
          <w:rFonts w:ascii="Times New Roman" w:hAnsi="Times New Roman" w:cs="Times New Roman"/>
          <w:sz w:val="24"/>
        </w:rPr>
      </w:pPr>
    </w:p>
    <w:p w:rsidR="00374F8F" w:rsidRDefault="00374F8F" w:rsidP="00374F8F">
      <w:pPr>
        <w:tabs>
          <w:tab w:val="left" w:pos="3402"/>
        </w:tabs>
        <w:spacing w:after="0" w:line="360" w:lineRule="auto"/>
        <w:jc w:val="both"/>
        <w:rPr>
          <w:rFonts w:ascii="Times New Roman" w:hAnsi="Times New Roman" w:cs="Times New Roman"/>
          <w:sz w:val="24"/>
        </w:rPr>
      </w:pPr>
      <w:r w:rsidRPr="00780C22">
        <w:rPr>
          <w:rFonts w:ascii="Times New Roman" w:hAnsi="Times New Roman" w:cs="Times New Roman"/>
          <w:sz w:val="24"/>
        </w:rPr>
        <w:t xml:space="preserve">                                                        Menyetujui  :</w:t>
      </w:r>
    </w:p>
    <w:p w:rsidR="00374F8F" w:rsidRPr="00780C22" w:rsidRDefault="00374F8F" w:rsidP="00374F8F">
      <w:pPr>
        <w:tabs>
          <w:tab w:val="left" w:pos="3402"/>
        </w:tabs>
        <w:spacing w:after="0" w:line="360" w:lineRule="auto"/>
        <w:jc w:val="both"/>
        <w:rPr>
          <w:rFonts w:ascii="Times New Roman" w:hAnsi="Times New Roman" w:cs="Times New Roman"/>
          <w:sz w:val="24"/>
        </w:rPr>
      </w:pPr>
    </w:p>
    <w:p w:rsidR="00374F8F" w:rsidRDefault="00374F8F" w:rsidP="00374F8F">
      <w:pPr>
        <w:spacing w:after="0" w:line="360" w:lineRule="auto"/>
        <w:ind w:left="426"/>
        <w:jc w:val="both"/>
        <w:rPr>
          <w:rFonts w:ascii="Times New Roman" w:hAnsi="Times New Roman" w:cs="Times New Roman"/>
          <w:b/>
          <w:sz w:val="24"/>
        </w:rPr>
      </w:pPr>
      <w:r>
        <w:rPr>
          <w:rFonts w:ascii="Times New Roman" w:hAnsi="Times New Roman" w:cs="Times New Roman"/>
          <w:b/>
          <w:sz w:val="24"/>
        </w:rPr>
        <w:t>Pembimbing 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Pembimbing II</w:t>
      </w:r>
    </w:p>
    <w:p w:rsidR="00374F8F" w:rsidRDefault="00374F8F" w:rsidP="00374F8F">
      <w:pPr>
        <w:spacing w:after="0" w:line="360" w:lineRule="auto"/>
        <w:ind w:left="426"/>
        <w:jc w:val="both"/>
        <w:rPr>
          <w:rFonts w:ascii="Times New Roman" w:hAnsi="Times New Roman" w:cs="Times New Roman"/>
          <w:b/>
          <w:sz w:val="24"/>
        </w:rPr>
      </w:pPr>
    </w:p>
    <w:p w:rsidR="00374F8F" w:rsidRPr="00780C22" w:rsidRDefault="00374F8F" w:rsidP="00374F8F">
      <w:pPr>
        <w:spacing w:after="0" w:line="360" w:lineRule="auto"/>
        <w:ind w:left="426"/>
        <w:jc w:val="both"/>
        <w:rPr>
          <w:rFonts w:ascii="Times New Roman" w:hAnsi="Times New Roman" w:cs="Times New Roman"/>
          <w:b/>
          <w:sz w:val="24"/>
        </w:rPr>
      </w:pPr>
    </w:p>
    <w:p w:rsidR="00374F8F" w:rsidRPr="00780C22" w:rsidRDefault="00374F8F" w:rsidP="00374F8F">
      <w:pPr>
        <w:pStyle w:val="NoSpacing"/>
        <w:spacing w:line="360" w:lineRule="auto"/>
        <w:ind w:left="426"/>
        <w:rPr>
          <w:rFonts w:ascii="Times New Roman" w:hAnsi="Times New Roman" w:cs="Times New Roman"/>
          <w:b/>
          <w:sz w:val="24"/>
          <w:szCs w:val="24"/>
        </w:rPr>
      </w:pPr>
      <w:r>
        <w:rPr>
          <w:rFonts w:ascii="Times New Roman" w:hAnsi="Times New Roman" w:cs="Times New Roman"/>
          <w:b/>
          <w:sz w:val="24"/>
          <w:szCs w:val="24"/>
          <w:u w:val="single"/>
          <w:lang w:val="en-US"/>
        </w:rPr>
        <w:t>Dr. Firman Umar, M.Hum</w:t>
      </w:r>
      <w:r w:rsidRPr="00780C22">
        <w:rPr>
          <w:rFonts w:ascii="Times New Roman" w:hAnsi="Times New Roman" w:cs="Times New Roman"/>
          <w:b/>
          <w:sz w:val="24"/>
          <w:szCs w:val="24"/>
          <w:u w:val="single"/>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u w:val="single"/>
          <w:lang w:val="en-US"/>
        </w:rPr>
        <w:t xml:space="preserve">Dr. Muhammad Akbal, </w:t>
      </w:r>
      <w:r w:rsidRPr="00780C22">
        <w:rPr>
          <w:rFonts w:ascii="Times New Roman" w:hAnsi="Times New Roman" w:cs="Times New Roman"/>
          <w:b/>
          <w:sz w:val="24"/>
          <w:szCs w:val="24"/>
          <w:u w:val="single"/>
        </w:rPr>
        <w:t>M.Hum</w:t>
      </w:r>
    </w:p>
    <w:p w:rsidR="00374F8F" w:rsidRPr="00AD4FA1" w:rsidRDefault="00374F8F" w:rsidP="00374F8F">
      <w:pPr>
        <w:pStyle w:val="NoSpacing"/>
        <w:spacing w:line="360" w:lineRule="auto"/>
        <w:ind w:left="426"/>
      </w:pPr>
      <w:r w:rsidRPr="00780C22">
        <w:rPr>
          <w:rFonts w:ascii="Times New Roman" w:hAnsi="Times New Roman" w:cs="Times New Roman"/>
          <w:b/>
          <w:sz w:val="24"/>
          <w:szCs w:val="24"/>
        </w:rPr>
        <w:t xml:space="preserve">Nip. </w:t>
      </w:r>
      <w:r>
        <w:rPr>
          <w:rFonts w:ascii="Times New Roman" w:hAnsi="Times New Roman" w:cs="Times New Roman"/>
          <w:b/>
          <w:sz w:val="24"/>
          <w:szCs w:val="24"/>
          <w:lang w:val="en-US"/>
        </w:rPr>
        <w:t>19610812 198803 1 002</w:t>
      </w:r>
      <w:r w:rsidRPr="00780C22">
        <w:rPr>
          <w:rFonts w:ascii="Times New Roman" w:hAnsi="Times New Roman" w:cs="Times New Roman"/>
          <w:b/>
          <w:sz w:val="24"/>
          <w:szCs w:val="24"/>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780C22">
        <w:rPr>
          <w:rFonts w:ascii="Times New Roman" w:hAnsi="Times New Roman" w:cs="Times New Roman"/>
          <w:b/>
          <w:sz w:val="24"/>
          <w:szCs w:val="24"/>
        </w:rPr>
        <w:t xml:space="preserve">Nip. </w:t>
      </w:r>
      <w:r>
        <w:rPr>
          <w:rFonts w:ascii="Times New Roman" w:hAnsi="Times New Roman" w:cs="Times New Roman"/>
          <w:b/>
          <w:sz w:val="24"/>
          <w:szCs w:val="24"/>
          <w:lang w:val="en-US"/>
        </w:rPr>
        <w:t>19611231 198601 1 078</w:t>
      </w:r>
      <w:r w:rsidRPr="00780C22">
        <w:rPr>
          <w:rFonts w:ascii="Times New Roman" w:hAnsi="Times New Roman" w:cs="Times New Roman"/>
          <w:b/>
          <w:sz w:val="24"/>
          <w:szCs w:val="24"/>
        </w:rPr>
        <w:t xml:space="preserve">      </w:t>
      </w:r>
      <w:r w:rsidRPr="00AD4FA1">
        <w:t xml:space="preserve">                                 </w:t>
      </w:r>
    </w:p>
    <w:p w:rsidR="00374F8F" w:rsidRPr="00AD4FA1" w:rsidRDefault="00374F8F" w:rsidP="00374F8F">
      <w:pPr>
        <w:tabs>
          <w:tab w:val="left" w:pos="5497"/>
        </w:tabs>
        <w:spacing w:after="0" w:line="360" w:lineRule="auto"/>
        <w:ind w:left="426"/>
        <w:jc w:val="both"/>
        <w:rPr>
          <w:rFonts w:ascii="Times New Roman" w:hAnsi="Times New Roman" w:cs="Times New Roman"/>
          <w:b/>
        </w:rPr>
      </w:pPr>
      <w:r>
        <w:rPr>
          <w:rFonts w:ascii="Times New Roman" w:hAnsi="Times New Roman" w:cs="Times New Roman"/>
          <w:b/>
          <w:sz w:val="24"/>
        </w:rPr>
        <w:t xml:space="preserve">                                                         </w:t>
      </w:r>
    </w:p>
    <w:p w:rsidR="00374F8F" w:rsidRPr="00AD4FA1" w:rsidRDefault="00374F8F" w:rsidP="00374F8F">
      <w:pPr>
        <w:pStyle w:val="NoSpacing"/>
        <w:spacing w:line="360" w:lineRule="auto"/>
        <w:ind w:left="426"/>
        <w:jc w:val="both"/>
        <w:rPr>
          <w:rFonts w:ascii="Times New Roman" w:hAnsi="Times New Roman" w:cs="Times New Roman"/>
          <w:b/>
          <w:lang w:val="en-US"/>
        </w:rPr>
      </w:pPr>
    </w:p>
    <w:p w:rsidR="00374F8F" w:rsidRDefault="00374F8F" w:rsidP="00374F8F">
      <w:pPr>
        <w:pStyle w:val="NoSpacing"/>
        <w:spacing w:line="480" w:lineRule="auto"/>
        <w:rPr>
          <w:rFonts w:ascii="Times New Roman" w:hAnsi="Times New Roman" w:cs="Times New Roman"/>
          <w:b/>
          <w:sz w:val="24"/>
          <w:szCs w:val="24"/>
          <w:lang w:val="en-US"/>
        </w:rPr>
      </w:pPr>
    </w:p>
    <w:p w:rsidR="00374F8F" w:rsidRPr="00523D01" w:rsidRDefault="00374F8F" w:rsidP="00374F8F">
      <w:pPr>
        <w:spacing w:before="80" w:after="60" w:line="360" w:lineRule="auto"/>
        <w:jc w:val="center"/>
        <w:rPr>
          <w:rFonts w:ascii="Times New Roman" w:hAnsi="Times New Roman" w:cs="Times New Roman"/>
          <w:b/>
        </w:rPr>
      </w:pPr>
      <w:r w:rsidRPr="00523D01">
        <w:rPr>
          <w:rFonts w:ascii="Times New Roman" w:hAnsi="Times New Roman" w:cs="Times New Roman"/>
          <w:b/>
        </w:rPr>
        <w:lastRenderedPageBreak/>
        <w:t>PENGESAHAN UJIAN SKRIPSI</w:t>
      </w:r>
    </w:p>
    <w:p w:rsidR="00374F8F" w:rsidRPr="00523D01" w:rsidRDefault="00374F8F" w:rsidP="00374F8F">
      <w:pPr>
        <w:tabs>
          <w:tab w:val="left" w:pos="2702"/>
          <w:tab w:val="left" w:pos="2926"/>
        </w:tabs>
        <w:spacing w:line="360" w:lineRule="auto"/>
        <w:ind w:firstLine="709"/>
        <w:jc w:val="both"/>
        <w:rPr>
          <w:rFonts w:ascii="Times New Roman" w:hAnsi="Times New Roman" w:cs="Times New Roman"/>
          <w:lang w:val="id-ID"/>
        </w:rPr>
      </w:pPr>
      <w:r w:rsidRPr="00523D01">
        <w:rPr>
          <w:rFonts w:ascii="Times New Roman" w:hAnsi="Times New Roman" w:cs="Times New Roman"/>
          <w:noProof/>
        </w:rPr>
        <w:drawing>
          <wp:anchor distT="420624" distB="315306" distL="498348" distR="492901" simplePos="0" relativeHeight="251709440" behindDoc="1" locked="0" layoutInCell="1" allowOverlap="1">
            <wp:simplePos x="0" y="0"/>
            <wp:positionH relativeFrom="column">
              <wp:posOffset>-73660</wp:posOffset>
            </wp:positionH>
            <wp:positionV relativeFrom="paragraph">
              <wp:posOffset>1139190</wp:posOffset>
            </wp:positionV>
            <wp:extent cx="5394960" cy="538289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duotone>
                        <a:schemeClr val="accent6">
                          <a:shade val="45000"/>
                          <a:satMod val="135000"/>
                        </a:schemeClr>
                        <a:prstClr val="white"/>
                      </a:duotone>
                      <a:lum bright="32000"/>
                    </a:blip>
                    <a:srcRect/>
                    <a:stretch>
                      <a:fillRect/>
                    </a:stretch>
                  </pic:blipFill>
                  <pic:spPr bwMode="auto">
                    <a:xfrm>
                      <a:off x="0" y="0"/>
                      <a:ext cx="5394960" cy="5382895"/>
                    </a:xfrm>
                    <a:prstGeom prst="rect">
                      <a:avLst/>
                    </a:prstGeom>
                    <a:noFill/>
                    <a:ln w="9525">
                      <a:noFill/>
                      <a:miter lim="800000"/>
                      <a:headEnd/>
                      <a:tailEnd/>
                    </a:ln>
                    <a:effectLst>
                      <a:outerShdw blurRad="50800" dist="50800" dir="5400000" algn="ctr" rotWithShape="0">
                        <a:srgbClr val="FFC000"/>
                      </a:outerShdw>
                    </a:effectLst>
                  </pic:spPr>
                </pic:pic>
              </a:graphicData>
            </a:graphic>
          </wp:anchor>
        </w:drawing>
      </w:r>
      <w:r w:rsidRPr="00523D01">
        <w:rPr>
          <w:rFonts w:ascii="Times New Roman" w:hAnsi="Times New Roman" w:cs="Times New Roman"/>
        </w:rPr>
        <w:t xml:space="preserve">Skripsi diterima oleh Panitia Ujian Skripsi Fakultas Ilmu Sosial Universitas Negeri Makassar, dengan </w:t>
      </w:r>
      <w:r w:rsidRPr="00523D01">
        <w:rPr>
          <w:rFonts w:ascii="Times New Roman" w:hAnsi="Times New Roman" w:cs="Times New Roman"/>
          <w:b/>
        </w:rPr>
        <w:t>SK Dekan No</w:t>
      </w:r>
      <w:r w:rsidRPr="00523D01">
        <w:rPr>
          <w:rFonts w:ascii="Times New Roman" w:hAnsi="Times New Roman" w:cs="Times New Roman"/>
          <w:b/>
          <w:lang w:val="id-ID"/>
        </w:rPr>
        <w:t xml:space="preserve">. </w:t>
      </w:r>
      <w:r w:rsidRPr="00523D01">
        <w:rPr>
          <w:rFonts w:ascii="Times New Roman" w:hAnsi="Times New Roman" w:cs="Times New Roman"/>
          <w:b/>
        </w:rPr>
        <w:t xml:space="preserve">3600/UN36.6/KM/2015 </w:t>
      </w:r>
      <w:r w:rsidRPr="00523D01">
        <w:rPr>
          <w:rFonts w:ascii="Times New Roman" w:hAnsi="Times New Roman" w:cs="Times New Roman"/>
        </w:rPr>
        <w:t xml:space="preserve">pada </w:t>
      </w:r>
      <w:r w:rsidRPr="00523D01">
        <w:rPr>
          <w:rFonts w:ascii="Times New Roman" w:hAnsi="Times New Roman" w:cs="Times New Roman"/>
          <w:lang w:val="id-ID"/>
        </w:rPr>
        <w:t>t</w:t>
      </w:r>
      <w:r w:rsidRPr="00523D01">
        <w:rPr>
          <w:rFonts w:ascii="Times New Roman" w:hAnsi="Times New Roman" w:cs="Times New Roman"/>
        </w:rPr>
        <w:t>anggal</w:t>
      </w:r>
      <w:r w:rsidRPr="00523D01">
        <w:rPr>
          <w:rFonts w:ascii="Times New Roman" w:hAnsi="Times New Roman" w:cs="Times New Roman"/>
          <w:lang w:val="id-ID"/>
        </w:rPr>
        <w:t xml:space="preserve"> </w:t>
      </w:r>
      <w:r w:rsidRPr="00523D01">
        <w:rPr>
          <w:rFonts w:ascii="Times New Roman" w:hAnsi="Times New Roman" w:cs="Times New Roman"/>
        </w:rPr>
        <w:t>30 Juni 2015</w:t>
      </w:r>
      <w:r w:rsidRPr="00523D01">
        <w:rPr>
          <w:rFonts w:ascii="Times New Roman" w:hAnsi="Times New Roman" w:cs="Times New Roman"/>
          <w:lang w:val="id-ID"/>
        </w:rPr>
        <w:t xml:space="preserve"> </w:t>
      </w:r>
      <w:r w:rsidRPr="00523D01">
        <w:rPr>
          <w:rFonts w:ascii="Times New Roman" w:hAnsi="Times New Roman" w:cs="Times New Roman"/>
        </w:rPr>
        <w:t>untuk memenuhi sebagian persyaratan memperoleh Gelar Sarjana Pendidikan pada Jurusan Pendidikan Pancasila dan Kewarganegaraan</w:t>
      </w:r>
      <w:r w:rsidRPr="00523D01">
        <w:rPr>
          <w:rFonts w:ascii="Times New Roman" w:hAnsi="Times New Roman" w:cs="Times New Roman"/>
          <w:lang w:val="id-ID"/>
        </w:rPr>
        <w:t>,</w:t>
      </w:r>
      <w:r w:rsidRPr="00523D01">
        <w:rPr>
          <w:rFonts w:ascii="Times New Roman" w:hAnsi="Times New Roman" w:cs="Times New Roman"/>
        </w:rPr>
        <w:t xml:space="preserve"> pada hari</w:t>
      </w:r>
      <w:r w:rsidRPr="00523D01">
        <w:rPr>
          <w:rFonts w:ascii="Times New Roman" w:hAnsi="Times New Roman" w:cs="Times New Roman"/>
          <w:lang w:val="id-ID"/>
        </w:rPr>
        <w:t xml:space="preserve"> </w:t>
      </w:r>
      <w:r w:rsidRPr="00523D01">
        <w:rPr>
          <w:rFonts w:ascii="Times New Roman" w:hAnsi="Times New Roman" w:cs="Times New Roman"/>
        </w:rPr>
        <w:t>Senin, 06 Juli 2015</w:t>
      </w:r>
      <w:r w:rsidRPr="00523D01">
        <w:rPr>
          <w:rFonts w:ascii="Times New Roman" w:hAnsi="Times New Roman" w:cs="Times New Roman"/>
          <w:lang w:val="id-ID"/>
        </w:rPr>
        <w:t>.</w:t>
      </w:r>
    </w:p>
    <w:p w:rsidR="00374F8F" w:rsidRPr="00523D01" w:rsidRDefault="00374F8F" w:rsidP="00374F8F">
      <w:pPr>
        <w:tabs>
          <w:tab w:val="left" w:pos="2702"/>
          <w:tab w:val="left" w:pos="2926"/>
        </w:tabs>
        <w:spacing w:line="360" w:lineRule="auto"/>
        <w:rPr>
          <w:rFonts w:ascii="Times New Roman" w:hAnsi="Times New Roman" w:cs="Times New Roman"/>
        </w:rPr>
      </w:pPr>
      <w:r w:rsidRPr="00523D01">
        <w:rPr>
          <w:rFonts w:ascii="Times New Roman" w:hAnsi="Times New Roman" w:cs="Times New Roman"/>
          <w:lang w:val="id-ID"/>
        </w:rPr>
        <w:tab/>
      </w:r>
      <w:r w:rsidRPr="00523D01">
        <w:rPr>
          <w:rFonts w:ascii="Times New Roman" w:hAnsi="Times New Roman" w:cs="Times New Roman"/>
          <w:lang w:val="id-ID"/>
        </w:rPr>
        <w:tab/>
      </w:r>
      <w:r w:rsidRPr="00523D01">
        <w:rPr>
          <w:rFonts w:ascii="Times New Roman" w:hAnsi="Times New Roman" w:cs="Times New Roman"/>
          <w:lang w:val="id-ID"/>
        </w:rPr>
        <w:tab/>
      </w:r>
      <w:r w:rsidRPr="00523D01">
        <w:rPr>
          <w:rFonts w:ascii="Times New Roman" w:hAnsi="Times New Roman" w:cs="Times New Roman"/>
          <w:lang w:val="id-ID"/>
        </w:rPr>
        <w:tab/>
      </w:r>
      <w:r w:rsidRPr="00523D01">
        <w:rPr>
          <w:rFonts w:ascii="Times New Roman" w:hAnsi="Times New Roman" w:cs="Times New Roman"/>
        </w:rPr>
        <w:t>Disahkan Oleh :</w:t>
      </w:r>
    </w:p>
    <w:p w:rsidR="00374F8F" w:rsidRPr="00523D01" w:rsidRDefault="00374F8F" w:rsidP="00374F8F">
      <w:pPr>
        <w:tabs>
          <w:tab w:val="left" w:pos="2702"/>
          <w:tab w:val="left" w:pos="2926"/>
        </w:tabs>
        <w:spacing w:line="360" w:lineRule="auto"/>
        <w:rPr>
          <w:rFonts w:ascii="Times New Roman" w:hAnsi="Times New Roman" w:cs="Times New Roman"/>
        </w:rPr>
      </w:pPr>
      <w:r w:rsidRPr="00523D01">
        <w:rPr>
          <w:rFonts w:ascii="Times New Roman" w:hAnsi="Times New Roman" w:cs="Times New Roman"/>
          <w:lang w:val="id-ID"/>
        </w:rPr>
        <w:tab/>
      </w:r>
      <w:r w:rsidRPr="00523D01">
        <w:rPr>
          <w:rFonts w:ascii="Times New Roman" w:hAnsi="Times New Roman" w:cs="Times New Roman"/>
          <w:lang w:val="id-ID"/>
        </w:rPr>
        <w:tab/>
      </w:r>
      <w:r w:rsidRPr="00523D01">
        <w:rPr>
          <w:rFonts w:ascii="Times New Roman" w:hAnsi="Times New Roman" w:cs="Times New Roman"/>
          <w:lang w:val="id-ID"/>
        </w:rPr>
        <w:tab/>
      </w:r>
      <w:r w:rsidRPr="00523D01">
        <w:rPr>
          <w:rFonts w:ascii="Times New Roman" w:hAnsi="Times New Roman" w:cs="Times New Roman"/>
          <w:lang w:val="id-ID"/>
        </w:rPr>
        <w:tab/>
      </w:r>
      <w:r w:rsidRPr="00523D01">
        <w:rPr>
          <w:rFonts w:ascii="Times New Roman" w:hAnsi="Times New Roman" w:cs="Times New Roman"/>
        </w:rPr>
        <w:t>Dekan Fakultas Ilmu Sosial,</w:t>
      </w:r>
    </w:p>
    <w:p w:rsidR="00374F8F" w:rsidRPr="00523D01" w:rsidRDefault="00374F8F" w:rsidP="00374F8F">
      <w:pPr>
        <w:tabs>
          <w:tab w:val="left" w:pos="2702"/>
          <w:tab w:val="left" w:pos="2926"/>
        </w:tabs>
        <w:spacing w:line="360" w:lineRule="auto"/>
        <w:rPr>
          <w:rFonts w:ascii="Times New Roman" w:hAnsi="Times New Roman" w:cs="Times New Roman"/>
        </w:rPr>
      </w:pPr>
    </w:p>
    <w:p w:rsidR="00374F8F" w:rsidRPr="00523D01" w:rsidRDefault="00374F8F" w:rsidP="00374F8F">
      <w:pPr>
        <w:tabs>
          <w:tab w:val="left" w:pos="2702"/>
          <w:tab w:val="left" w:pos="2926"/>
        </w:tabs>
        <w:spacing w:line="360" w:lineRule="auto"/>
        <w:ind w:left="4320"/>
        <w:rPr>
          <w:rFonts w:ascii="Times New Roman" w:hAnsi="Times New Roman" w:cs="Times New Roman"/>
        </w:rPr>
      </w:pPr>
    </w:p>
    <w:p w:rsidR="00374F8F" w:rsidRPr="00523D01" w:rsidRDefault="00374F8F" w:rsidP="00374F8F">
      <w:pPr>
        <w:tabs>
          <w:tab w:val="left" w:pos="2702"/>
          <w:tab w:val="left" w:pos="2926"/>
        </w:tabs>
        <w:spacing w:line="360" w:lineRule="auto"/>
        <w:ind w:left="4320"/>
        <w:rPr>
          <w:rFonts w:ascii="Times New Roman" w:hAnsi="Times New Roman" w:cs="Times New Roman"/>
        </w:rPr>
      </w:pPr>
    </w:p>
    <w:p w:rsidR="00374F8F" w:rsidRPr="00523D01" w:rsidRDefault="00374F8F" w:rsidP="00374F8F">
      <w:pPr>
        <w:tabs>
          <w:tab w:val="left" w:pos="2702"/>
          <w:tab w:val="left" w:pos="2926"/>
        </w:tabs>
        <w:spacing w:line="240" w:lineRule="auto"/>
        <w:rPr>
          <w:rFonts w:ascii="Times New Roman" w:hAnsi="Times New Roman" w:cs="Times New Roman"/>
          <w:b/>
          <w:u w:val="single"/>
        </w:rPr>
      </w:pPr>
      <w:r w:rsidRPr="00523D01">
        <w:rPr>
          <w:rFonts w:ascii="Times New Roman" w:hAnsi="Times New Roman" w:cs="Times New Roman"/>
          <w:b/>
          <w:lang w:val="id-ID"/>
        </w:rPr>
        <w:tab/>
      </w:r>
      <w:r w:rsidRPr="00523D01">
        <w:rPr>
          <w:rFonts w:ascii="Times New Roman" w:hAnsi="Times New Roman" w:cs="Times New Roman"/>
          <w:b/>
          <w:lang w:val="id-ID"/>
        </w:rPr>
        <w:tab/>
      </w:r>
      <w:r w:rsidRPr="00523D01">
        <w:rPr>
          <w:rFonts w:ascii="Times New Roman" w:hAnsi="Times New Roman" w:cs="Times New Roman"/>
          <w:b/>
          <w:lang w:val="id-ID"/>
        </w:rPr>
        <w:tab/>
      </w:r>
      <w:r w:rsidRPr="00523D01">
        <w:rPr>
          <w:rFonts w:ascii="Times New Roman" w:hAnsi="Times New Roman" w:cs="Times New Roman"/>
          <w:b/>
          <w:lang w:val="id-ID"/>
        </w:rPr>
        <w:tab/>
      </w:r>
      <w:r w:rsidRPr="00523D01">
        <w:rPr>
          <w:rFonts w:ascii="Times New Roman" w:hAnsi="Times New Roman" w:cs="Times New Roman"/>
          <w:b/>
          <w:u w:val="single"/>
        </w:rPr>
        <w:t>Prof. Dr. Hasnawi Haris, M.Hum</w:t>
      </w:r>
    </w:p>
    <w:p w:rsidR="00374F8F" w:rsidRPr="00523D01" w:rsidRDefault="00374F8F" w:rsidP="00374F8F">
      <w:pPr>
        <w:tabs>
          <w:tab w:val="left" w:pos="400"/>
          <w:tab w:val="left" w:pos="4860"/>
        </w:tabs>
        <w:spacing w:line="240" w:lineRule="auto"/>
        <w:ind w:left="400"/>
        <w:rPr>
          <w:rFonts w:ascii="Times New Roman" w:hAnsi="Times New Roman" w:cs="Times New Roman"/>
        </w:rPr>
      </w:pPr>
      <w:r w:rsidRPr="00523D01">
        <w:rPr>
          <w:rFonts w:ascii="Times New Roman" w:hAnsi="Times New Roman" w:cs="Times New Roman"/>
        </w:rPr>
        <w:t xml:space="preserve">                                                                </w:t>
      </w:r>
      <w:r>
        <w:rPr>
          <w:rFonts w:ascii="Times New Roman" w:hAnsi="Times New Roman" w:cs="Times New Roman"/>
        </w:rPr>
        <w:t xml:space="preserve">      </w:t>
      </w:r>
      <w:r w:rsidRPr="00523D01">
        <w:rPr>
          <w:rFonts w:ascii="Times New Roman" w:hAnsi="Times New Roman" w:cs="Times New Roman"/>
        </w:rPr>
        <w:t xml:space="preserve">NIP. </w:t>
      </w:r>
      <w:r w:rsidRPr="00523D01">
        <w:rPr>
          <w:rFonts w:ascii="Times New Roman" w:hAnsi="Times New Roman" w:cs="Times New Roman"/>
          <w:lang w:val="id-ID"/>
        </w:rPr>
        <w:t>19671231 199303 1 016</w:t>
      </w:r>
    </w:p>
    <w:p w:rsidR="00374F8F" w:rsidRDefault="00374F8F" w:rsidP="00374F8F">
      <w:pPr>
        <w:tabs>
          <w:tab w:val="left" w:pos="2702"/>
          <w:tab w:val="left" w:pos="2926"/>
        </w:tabs>
        <w:spacing w:line="360" w:lineRule="auto"/>
        <w:rPr>
          <w:rFonts w:ascii="Times New Roman" w:hAnsi="Times New Roman" w:cs="Times New Roman"/>
          <w:b/>
        </w:rPr>
      </w:pPr>
    </w:p>
    <w:p w:rsidR="00374F8F" w:rsidRDefault="00374F8F" w:rsidP="00374F8F">
      <w:pPr>
        <w:tabs>
          <w:tab w:val="left" w:pos="2702"/>
          <w:tab w:val="left" w:pos="2926"/>
        </w:tabs>
        <w:spacing w:line="360" w:lineRule="auto"/>
        <w:rPr>
          <w:rFonts w:ascii="Times New Roman" w:hAnsi="Times New Roman" w:cs="Times New Roman"/>
          <w:b/>
        </w:rPr>
      </w:pPr>
    </w:p>
    <w:p w:rsidR="00374F8F" w:rsidRPr="00523D01" w:rsidRDefault="00374F8F" w:rsidP="00374F8F">
      <w:pPr>
        <w:tabs>
          <w:tab w:val="left" w:pos="2702"/>
          <w:tab w:val="left" w:pos="2926"/>
        </w:tabs>
        <w:spacing w:line="360" w:lineRule="auto"/>
        <w:rPr>
          <w:rFonts w:ascii="Times New Roman" w:hAnsi="Times New Roman" w:cs="Times New Roman"/>
          <w:b/>
        </w:rPr>
      </w:pPr>
    </w:p>
    <w:p w:rsidR="00374F8F" w:rsidRPr="00523D01" w:rsidRDefault="00374F8F" w:rsidP="00374F8F">
      <w:pPr>
        <w:tabs>
          <w:tab w:val="left" w:pos="2702"/>
          <w:tab w:val="left" w:pos="2926"/>
        </w:tabs>
        <w:spacing w:line="360" w:lineRule="auto"/>
        <w:rPr>
          <w:rFonts w:ascii="Times New Roman" w:hAnsi="Times New Roman" w:cs="Times New Roman"/>
          <w:b/>
        </w:rPr>
      </w:pPr>
      <w:r w:rsidRPr="00523D01">
        <w:rPr>
          <w:rFonts w:ascii="Times New Roman" w:hAnsi="Times New Roman" w:cs="Times New Roman"/>
          <w:b/>
        </w:rPr>
        <w:t>Panitia Penguji :</w:t>
      </w:r>
    </w:p>
    <w:p w:rsidR="00374F8F" w:rsidRPr="00523D01" w:rsidRDefault="00374F8F" w:rsidP="00374F8F">
      <w:pPr>
        <w:numPr>
          <w:ilvl w:val="0"/>
          <w:numId w:val="56"/>
        </w:numPr>
        <w:tabs>
          <w:tab w:val="clear" w:pos="720"/>
          <w:tab w:val="num" w:pos="284"/>
          <w:tab w:val="left" w:pos="2160"/>
          <w:tab w:val="left" w:pos="2340"/>
          <w:tab w:val="left" w:pos="5940"/>
          <w:tab w:val="left" w:pos="6840"/>
          <w:tab w:val="right" w:pos="8228"/>
        </w:tabs>
        <w:spacing w:after="0" w:line="480" w:lineRule="auto"/>
        <w:ind w:left="360" w:right="-284"/>
        <w:rPr>
          <w:rFonts w:ascii="Times New Roman" w:hAnsi="Times New Roman" w:cs="Times New Roman"/>
        </w:rPr>
      </w:pPr>
      <w:r w:rsidRPr="00523D01">
        <w:rPr>
          <w:rFonts w:ascii="Times New Roman" w:hAnsi="Times New Roman" w:cs="Times New Roman"/>
        </w:rPr>
        <w:t xml:space="preserve">Ketua </w:t>
      </w:r>
      <w:r w:rsidRPr="00523D01">
        <w:rPr>
          <w:rFonts w:ascii="Times New Roman" w:hAnsi="Times New Roman" w:cs="Times New Roman"/>
          <w:lang w:val="id-ID"/>
        </w:rPr>
        <w:tab/>
      </w:r>
      <w:r w:rsidRPr="00523D01">
        <w:rPr>
          <w:rFonts w:ascii="Times New Roman" w:hAnsi="Times New Roman" w:cs="Times New Roman"/>
        </w:rPr>
        <w:t xml:space="preserve">: </w:t>
      </w:r>
      <w:r w:rsidRPr="00523D01">
        <w:rPr>
          <w:rFonts w:ascii="Times New Roman" w:hAnsi="Times New Roman" w:cs="Times New Roman"/>
          <w:b/>
        </w:rPr>
        <w:t>Prof. Dr. Hasnawi Haris, M.Hum</w:t>
      </w:r>
      <w:r w:rsidRPr="00523D01">
        <w:rPr>
          <w:rFonts w:ascii="Times New Roman" w:hAnsi="Times New Roman" w:cs="Times New Roman"/>
          <w:b/>
        </w:rPr>
        <w:tab/>
      </w:r>
      <w:r w:rsidRPr="00523D01">
        <w:rPr>
          <w:rFonts w:ascii="Times New Roman" w:hAnsi="Times New Roman" w:cs="Times New Roman"/>
        </w:rPr>
        <w:t>(…..……….…</w:t>
      </w:r>
      <w:r w:rsidRPr="00523D01">
        <w:rPr>
          <w:rFonts w:ascii="Times New Roman" w:hAnsi="Times New Roman" w:cs="Times New Roman"/>
          <w:lang w:val="id-ID"/>
        </w:rPr>
        <w:t>......</w:t>
      </w:r>
      <w:r w:rsidRPr="00523D01">
        <w:rPr>
          <w:rFonts w:ascii="Times New Roman" w:hAnsi="Times New Roman" w:cs="Times New Roman"/>
        </w:rPr>
        <w:t>)</w:t>
      </w:r>
    </w:p>
    <w:p w:rsidR="00374F8F" w:rsidRPr="00523D01" w:rsidRDefault="00374F8F" w:rsidP="00374F8F">
      <w:pPr>
        <w:numPr>
          <w:ilvl w:val="0"/>
          <w:numId w:val="56"/>
        </w:numPr>
        <w:tabs>
          <w:tab w:val="clear" w:pos="720"/>
          <w:tab w:val="num" w:pos="284"/>
          <w:tab w:val="left" w:pos="2160"/>
          <w:tab w:val="left" w:pos="2340"/>
          <w:tab w:val="left" w:pos="5940"/>
          <w:tab w:val="left" w:pos="6840"/>
          <w:tab w:val="right" w:pos="8228"/>
        </w:tabs>
        <w:spacing w:after="0" w:line="480" w:lineRule="auto"/>
        <w:ind w:left="360" w:right="-284"/>
        <w:rPr>
          <w:rFonts w:ascii="Times New Roman" w:hAnsi="Times New Roman" w:cs="Times New Roman"/>
        </w:rPr>
      </w:pPr>
      <w:r w:rsidRPr="00523D01">
        <w:rPr>
          <w:rFonts w:ascii="Times New Roman" w:hAnsi="Times New Roman" w:cs="Times New Roman"/>
        </w:rPr>
        <w:t>Sekretaris</w:t>
      </w:r>
      <w:r w:rsidRPr="00523D01">
        <w:rPr>
          <w:rFonts w:ascii="Times New Roman" w:hAnsi="Times New Roman" w:cs="Times New Roman"/>
        </w:rPr>
        <w:tab/>
        <w:t>:</w:t>
      </w:r>
      <w:r w:rsidRPr="00523D01">
        <w:rPr>
          <w:rFonts w:ascii="Times New Roman" w:hAnsi="Times New Roman" w:cs="Times New Roman"/>
          <w:lang w:val="id-ID"/>
        </w:rPr>
        <w:t xml:space="preserve"> </w:t>
      </w:r>
      <w:r w:rsidRPr="00523D01">
        <w:rPr>
          <w:rFonts w:ascii="Times New Roman" w:hAnsi="Times New Roman" w:cs="Times New Roman"/>
          <w:b/>
        </w:rPr>
        <w:t>Lukman Ilham, S.Pd, M.Pd</w:t>
      </w:r>
      <w:r w:rsidRPr="00523D01">
        <w:rPr>
          <w:rFonts w:ascii="Times New Roman" w:hAnsi="Times New Roman" w:cs="Times New Roman"/>
        </w:rPr>
        <w:tab/>
        <w:t>(…..……….……</w:t>
      </w:r>
      <w:r w:rsidRPr="00523D01">
        <w:rPr>
          <w:rFonts w:ascii="Times New Roman" w:hAnsi="Times New Roman" w:cs="Times New Roman"/>
          <w:lang w:val="id-ID"/>
        </w:rPr>
        <w:t>..</w:t>
      </w:r>
      <w:r w:rsidRPr="00523D01">
        <w:rPr>
          <w:rFonts w:ascii="Times New Roman" w:hAnsi="Times New Roman" w:cs="Times New Roman"/>
        </w:rPr>
        <w:t>)</w:t>
      </w:r>
    </w:p>
    <w:p w:rsidR="00374F8F" w:rsidRPr="00523D01" w:rsidRDefault="00374F8F" w:rsidP="00374F8F">
      <w:pPr>
        <w:pStyle w:val="ListParagraph"/>
        <w:numPr>
          <w:ilvl w:val="0"/>
          <w:numId w:val="56"/>
        </w:numPr>
        <w:tabs>
          <w:tab w:val="clear" w:pos="720"/>
          <w:tab w:val="left" w:pos="2127"/>
        </w:tabs>
        <w:spacing w:after="0" w:line="480" w:lineRule="auto"/>
        <w:ind w:left="284" w:hanging="284"/>
        <w:rPr>
          <w:rFonts w:ascii="Times New Roman" w:hAnsi="Times New Roman" w:cs="Times New Roman"/>
          <w:szCs w:val="26"/>
        </w:rPr>
      </w:pPr>
      <w:r w:rsidRPr="00523D01">
        <w:rPr>
          <w:rFonts w:ascii="Times New Roman" w:hAnsi="Times New Roman" w:cs="Times New Roman"/>
        </w:rPr>
        <w:t>Pembimbing I</w:t>
      </w:r>
      <w:r w:rsidRPr="00523D01">
        <w:rPr>
          <w:rFonts w:ascii="Times New Roman" w:hAnsi="Times New Roman" w:cs="Times New Roman"/>
          <w:lang w:val="id-ID"/>
        </w:rPr>
        <w:t xml:space="preserve"> </w:t>
      </w:r>
      <w:r w:rsidRPr="00523D01">
        <w:rPr>
          <w:rFonts w:ascii="Times New Roman" w:hAnsi="Times New Roman" w:cs="Times New Roman"/>
          <w:lang w:val="id-ID"/>
        </w:rPr>
        <w:tab/>
        <w:t>:</w:t>
      </w:r>
      <w:r w:rsidRPr="00523D01">
        <w:rPr>
          <w:rFonts w:ascii="Times New Roman" w:hAnsi="Times New Roman" w:cs="Times New Roman"/>
          <w:b/>
        </w:rPr>
        <w:t xml:space="preserve"> Dr. Firman Umar, M.Hum   </w:t>
      </w:r>
      <w:r>
        <w:rPr>
          <w:rFonts w:ascii="Times New Roman" w:hAnsi="Times New Roman" w:cs="Times New Roman"/>
          <w:b/>
        </w:rPr>
        <w:tab/>
      </w:r>
      <w:r w:rsidRPr="00523D01">
        <w:rPr>
          <w:rFonts w:ascii="Times New Roman" w:hAnsi="Times New Roman" w:cs="Times New Roman"/>
          <w:b/>
        </w:rPr>
        <w:tab/>
        <w:t xml:space="preserve">   </w:t>
      </w:r>
      <w:r w:rsidRPr="00523D01">
        <w:rPr>
          <w:rFonts w:ascii="Times New Roman" w:hAnsi="Times New Roman" w:cs="Times New Roman"/>
        </w:rPr>
        <w:t>(…..……….…</w:t>
      </w:r>
      <w:r w:rsidRPr="00523D01">
        <w:rPr>
          <w:rFonts w:ascii="Times New Roman" w:hAnsi="Times New Roman" w:cs="Times New Roman"/>
          <w:lang w:val="id-ID"/>
        </w:rPr>
        <w:t>......</w:t>
      </w:r>
      <w:r w:rsidRPr="00523D01">
        <w:rPr>
          <w:rFonts w:ascii="Times New Roman" w:hAnsi="Times New Roman" w:cs="Times New Roman"/>
        </w:rPr>
        <w:t>)</w:t>
      </w:r>
    </w:p>
    <w:p w:rsidR="00374F8F" w:rsidRPr="00523D01" w:rsidRDefault="00374F8F" w:rsidP="00374F8F">
      <w:pPr>
        <w:numPr>
          <w:ilvl w:val="0"/>
          <w:numId w:val="56"/>
        </w:numPr>
        <w:tabs>
          <w:tab w:val="clear" w:pos="720"/>
          <w:tab w:val="num" w:pos="284"/>
          <w:tab w:val="left" w:pos="2160"/>
          <w:tab w:val="left" w:pos="5940"/>
          <w:tab w:val="left" w:pos="6840"/>
          <w:tab w:val="right" w:pos="8228"/>
        </w:tabs>
        <w:spacing w:after="0" w:line="480" w:lineRule="auto"/>
        <w:ind w:left="360"/>
        <w:rPr>
          <w:rFonts w:ascii="Times New Roman" w:hAnsi="Times New Roman" w:cs="Times New Roman"/>
        </w:rPr>
      </w:pPr>
      <w:r w:rsidRPr="00523D01">
        <w:rPr>
          <w:rFonts w:ascii="Times New Roman" w:hAnsi="Times New Roman" w:cs="Times New Roman"/>
        </w:rPr>
        <w:t>Pembimbing II</w:t>
      </w:r>
      <w:r w:rsidRPr="00523D01">
        <w:rPr>
          <w:rFonts w:ascii="Times New Roman" w:hAnsi="Times New Roman" w:cs="Times New Roman"/>
          <w:lang w:val="id-ID"/>
        </w:rPr>
        <w:t xml:space="preserve"> </w:t>
      </w:r>
      <w:r w:rsidRPr="00523D01">
        <w:rPr>
          <w:rFonts w:ascii="Times New Roman" w:hAnsi="Times New Roman" w:cs="Times New Roman"/>
          <w:lang w:val="id-ID"/>
        </w:rPr>
        <w:tab/>
      </w:r>
      <w:r w:rsidRPr="00523D01">
        <w:rPr>
          <w:rFonts w:ascii="Times New Roman" w:hAnsi="Times New Roman" w:cs="Times New Roman"/>
        </w:rPr>
        <w:t>:</w:t>
      </w:r>
      <w:r w:rsidRPr="00523D01">
        <w:rPr>
          <w:rFonts w:ascii="Times New Roman" w:hAnsi="Times New Roman" w:cs="Times New Roman"/>
          <w:b/>
        </w:rPr>
        <w:t xml:space="preserve"> Dr</w:t>
      </w:r>
      <w:r w:rsidRPr="00523D01">
        <w:rPr>
          <w:rFonts w:ascii="Times New Roman" w:hAnsi="Times New Roman" w:cs="Times New Roman"/>
          <w:b/>
          <w:lang w:val="id-ID"/>
        </w:rPr>
        <w:t>. M</w:t>
      </w:r>
      <w:r w:rsidRPr="00523D01">
        <w:rPr>
          <w:rFonts w:ascii="Times New Roman" w:hAnsi="Times New Roman" w:cs="Times New Roman"/>
          <w:b/>
        </w:rPr>
        <w:t>uhammad Akbal</w:t>
      </w:r>
      <w:r w:rsidRPr="00523D01">
        <w:rPr>
          <w:rFonts w:ascii="Times New Roman" w:hAnsi="Times New Roman" w:cs="Times New Roman"/>
          <w:b/>
          <w:lang w:val="id-ID"/>
        </w:rPr>
        <w:t>, M.Hum</w:t>
      </w:r>
      <w:r w:rsidRPr="00523D01">
        <w:rPr>
          <w:rFonts w:ascii="Times New Roman" w:hAnsi="Times New Roman" w:cs="Times New Roman"/>
          <w:b/>
          <w:lang w:val="id-ID"/>
        </w:rPr>
        <w:tab/>
      </w:r>
      <w:r w:rsidRPr="00523D01">
        <w:rPr>
          <w:rFonts w:ascii="Times New Roman" w:hAnsi="Times New Roman" w:cs="Times New Roman"/>
        </w:rPr>
        <w:t>(…..……….……</w:t>
      </w:r>
      <w:r w:rsidRPr="00523D01">
        <w:rPr>
          <w:rFonts w:ascii="Times New Roman" w:hAnsi="Times New Roman" w:cs="Times New Roman"/>
          <w:lang w:val="id-ID"/>
        </w:rPr>
        <w:t>..</w:t>
      </w:r>
      <w:r w:rsidRPr="00523D01">
        <w:rPr>
          <w:rFonts w:ascii="Times New Roman" w:hAnsi="Times New Roman" w:cs="Times New Roman"/>
        </w:rPr>
        <w:t>)</w:t>
      </w:r>
    </w:p>
    <w:p w:rsidR="00374F8F" w:rsidRPr="00523D01" w:rsidRDefault="00374F8F" w:rsidP="00374F8F">
      <w:pPr>
        <w:numPr>
          <w:ilvl w:val="0"/>
          <w:numId w:val="56"/>
        </w:numPr>
        <w:tabs>
          <w:tab w:val="clear" w:pos="720"/>
          <w:tab w:val="num" w:pos="284"/>
          <w:tab w:val="left" w:pos="2160"/>
          <w:tab w:val="left" w:pos="5940"/>
          <w:tab w:val="left" w:pos="6840"/>
          <w:tab w:val="right" w:pos="8228"/>
        </w:tabs>
        <w:spacing w:after="0" w:line="480" w:lineRule="auto"/>
        <w:ind w:left="360"/>
        <w:rPr>
          <w:rFonts w:ascii="Times New Roman" w:hAnsi="Times New Roman" w:cs="Times New Roman"/>
        </w:rPr>
      </w:pPr>
      <w:r w:rsidRPr="00523D01">
        <w:rPr>
          <w:rFonts w:ascii="Times New Roman" w:hAnsi="Times New Roman" w:cs="Times New Roman"/>
        </w:rPr>
        <w:t xml:space="preserve">Penguji I </w:t>
      </w:r>
      <w:r w:rsidRPr="00523D01">
        <w:rPr>
          <w:rFonts w:ascii="Times New Roman" w:hAnsi="Times New Roman" w:cs="Times New Roman"/>
        </w:rPr>
        <w:tab/>
        <w:t xml:space="preserve">: </w:t>
      </w:r>
      <w:r w:rsidRPr="00523D01">
        <w:rPr>
          <w:rFonts w:ascii="Times New Roman" w:hAnsi="Times New Roman" w:cs="Times New Roman"/>
          <w:b/>
        </w:rPr>
        <w:t>Prof. Dr. Hasnawi Haris, M.Hum</w:t>
      </w:r>
      <w:r w:rsidRPr="00523D01">
        <w:rPr>
          <w:rFonts w:ascii="Times New Roman" w:hAnsi="Times New Roman" w:cs="Times New Roman"/>
          <w:b/>
          <w:szCs w:val="26"/>
          <w:lang w:val="id-ID"/>
        </w:rPr>
        <w:tab/>
      </w:r>
      <w:r w:rsidRPr="00523D01">
        <w:rPr>
          <w:rFonts w:ascii="Times New Roman" w:hAnsi="Times New Roman" w:cs="Times New Roman"/>
        </w:rPr>
        <w:t>(…..……….……</w:t>
      </w:r>
      <w:r w:rsidRPr="00523D01">
        <w:rPr>
          <w:rFonts w:ascii="Times New Roman" w:hAnsi="Times New Roman" w:cs="Times New Roman"/>
          <w:lang w:val="id-ID"/>
        </w:rPr>
        <w:t>..)</w:t>
      </w:r>
    </w:p>
    <w:p w:rsidR="00374F8F" w:rsidRPr="00523D01" w:rsidRDefault="00285C75" w:rsidP="00374F8F">
      <w:pPr>
        <w:numPr>
          <w:ilvl w:val="0"/>
          <w:numId w:val="56"/>
        </w:numPr>
        <w:tabs>
          <w:tab w:val="clear" w:pos="720"/>
          <w:tab w:val="num" w:pos="284"/>
          <w:tab w:val="left" w:pos="2160"/>
          <w:tab w:val="left" w:pos="5940"/>
          <w:tab w:val="left" w:pos="6840"/>
          <w:tab w:val="right" w:pos="8228"/>
        </w:tabs>
        <w:spacing w:after="0" w:line="480" w:lineRule="auto"/>
        <w:ind w:left="360"/>
        <w:rPr>
          <w:rFonts w:ascii="Times New Roman" w:hAnsi="Times New Roman" w:cs="Times New Roman"/>
        </w:rPr>
      </w:pPr>
      <w:r w:rsidRPr="00285C75">
        <w:rPr>
          <w:rFonts w:ascii="Times New Roman" w:hAnsi="Times New Roman" w:cs="Times New Roman"/>
          <w:noProof/>
          <w:lang w:val="id-ID" w:eastAsia="id-ID"/>
        </w:rPr>
        <w:pict>
          <v:rect id="_x0000_s1082" style="position:absolute;left:0;text-align:left;margin-left:173.1pt;margin-top:85.15pt;width:47.25pt;height:29.25pt;z-index:251710464" strokecolor="white [3212]">
            <v:textbox style="mso-next-textbox:#_x0000_s1082">
              <w:txbxContent>
                <w:p w:rsidR="004B7A2D" w:rsidRPr="00685B05" w:rsidRDefault="004B7A2D" w:rsidP="00374F8F">
                  <w:pPr>
                    <w:jc w:val="center"/>
                  </w:pPr>
                </w:p>
              </w:txbxContent>
            </v:textbox>
          </v:rect>
        </w:pict>
      </w:r>
      <w:r w:rsidR="00374F8F" w:rsidRPr="00523D01">
        <w:rPr>
          <w:rFonts w:ascii="Times New Roman" w:hAnsi="Times New Roman" w:cs="Times New Roman"/>
        </w:rPr>
        <w:t>Penguji II</w:t>
      </w:r>
      <w:r w:rsidR="00374F8F" w:rsidRPr="00523D01">
        <w:rPr>
          <w:rFonts w:ascii="Times New Roman" w:hAnsi="Times New Roman" w:cs="Times New Roman"/>
        </w:rPr>
        <w:tab/>
        <w:t xml:space="preserve">: </w:t>
      </w:r>
      <w:r w:rsidR="00374F8F" w:rsidRPr="00523D01">
        <w:rPr>
          <w:rFonts w:ascii="Times New Roman" w:hAnsi="Times New Roman" w:cs="Times New Roman"/>
          <w:b/>
        </w:rPr>
        <w:t>Prof. Dr. Hj. Andi Kasmawati, M.Hum</w:t>
      </w:r>
      <w:r w:rsidR="00374F8F" w:rsidRPr="00523D01">
        <w:rPr>
          <w:rFonts w:ascii="Times New Roman" w:hAnsi="Times New Roman" w:cs="Times New Roman"/>
        </w:rPr>
        <w:t>(…..……….…...</w:t>
      </w:r>
      <w:r w:rsidR="00374F8F" w:rsidRPr="00523D01">
        <w:rPr>
          <w:rFonts w:ascii="Times New Roman" w:hAnsi="Times New Roman" w:cs="Times New Roman"/>
          <w:lang w:val="id-ID"/>
        </w:rPr>
        <w:t>..)</w:t>
      </w:r>
    </w:p>
    <w:p w:rsidR="00374F8F" w:rsidRDefault="00374F8F" w:rsidP="00374F8F">
      <w:pPr>
        <w:pStyle w:val="NoSpacing"/>
        <w:spacing w:line="480" w:lineRule="auto"/>
        <w:rPr>
          <w:rFonts w:ascii="Times New Roman" w:hAnsi="Times New Roman" w:cs="Times New Roman"/>
          <w:b/>
          <w:sz w:val="24"/>
          <w:szCs w:val="24"/>
          <w:lang w:val="en-US"/>
        </w:rPr>
      </w:pPr>
    </w:p>
    <w:p w:rsidR="00374F8F" w:rsidRDefault="00374F8F" w:rsidP="00374F8F">
      <w:pPr>
        <w:spacing w:after="0"/>
        <w:jc w:val="center"/>
        <w:rPr>
          <w:rFonts w:ascii="Times New Roman" w:hAnsi="Times New Roman" w:cs="Times New Roman"/>
          <w:b/>
          <w:sz w:val="24"/>
        </w:rPr>
      </w:pPr>
      <w:r>
        <w:rPr>
          <w:rFonts w:ascii="Times New Roman" w:hAnsi="Times New Roman" w:cs="Times New Roman"/>
          <w:b/>
          <w:sz w:val="24"/>
        </w:rPr>
        <w:lastRenderedPageBreak/>
        <w:t>SURAT PERNYATAAN KEASLIAN SKRIPSI</w:t>
      </w:r>
    </w:p>
    <w:p w:rsidR="00374F8F" w:rsidRPr="00B269A1" w:rsidRDefault="00374F8F" w:rsidP="00374F8F">
      <w:pPr>
        <w:spacing w:after="0"/>
        <w:jc w:val="center"/>
        <w:rPr>
          <w:rFonts w:ascii="Times New Roman" w:hAnsi="Times New Roman" w:cs="Times New Roman"/>
          <w:b/>
          <w:sz w:val="24"/>
        </w:rPr>
      </w:pPr>
    </w:p>
    <w:p w:rsidR="00374F8F" w:rsidRPr="00780C22" w:rsidRDefault="00374F8F" w:rsidP="00374F8F">
      <w:pPr>
        <w:pStyle w:val="ListParagraph"/>
        <w:spacing w:after="0"/>
        <w:ind w:left="426" w:firstLine="294"/>
        <w:jc w:val="both"/>
        <w:rPr>
          <w:rFonts w:ascii="Times New Roman" w:hAnsi="Times New Roman" w:cs="Times New Roman"/>
          <w:sz w:val="24"/>
        </w:rPr>
      </w:pPr>
      <w:r>
        <w:rPr>
          <w:rFonts w:ascii="Times New Roman" w:hAnsi="Times New Roman" w:cs="Times New Roman"/>
          <w:sz w:val="24"/>
        </w:rPr>
        <w:t>Yang bertanda tangan di bawah ini, menerangkan bahwa:</w:t>
      </w:r>
    </w:p>
    <w:p w:rsidR="00374F8F" w:rsidRPr="00E62E0E" w:rsidRDefault="00374F8F" w:rsidP="00374F8F">
      <w:pPr>
        <w:pStyle w:val="ListParagraph"/>
        <w:spacing w:after="0"/>
        <w:ind w:left="426"/>
        <w:jc w:val="both"/>
        <w:rPr>
          <w:rFonts w:ascii="Times New Roman" w:hAnsi="Times New Roman" w:cs="Times New Roman"/>
          <w:b/>
          <w:sz w:val="24"/>
        </w:rPr>
      </w:pPr>
      <w:r>
        <w:rPr>
          <w:rFonts w:ascii="Times New Roman" w:hAnsi="Times New Roman" w:cs="Times New Roman"/>
          <w:sz w:val="24"/>
        </w:rPr>
        <w:t xml:space="preserve">Nama </w:t>
      </w:r>
      <w:r>
        <w:rPr>
          <w:rFonts w:ascii="Times New Roman" w:hAnsi="Times New Roman" w:cs="Times New Roman"/>
          <w:sz w:val="24"/>
        </w:rPr>
        <w:tab/>
        <w:t xml:space="preserve">      </w:t>
      </w:r>
      <w:r>
        <w:rPr>
          <w:rFonts w:ascii="Times New Roman" w:hAnsi="Times New Roman" w:cs="Times New Roman"/>
          <w:sz w:val="24"/>
        </w:rPr>
        <w:tab/>
        <w:t xml:space="preserve">      : </w:t>
      </w:r>
      <w:r>
        <w:rPr>
          <w:rFonts w:ascii="Times New Roman" w:hAnsi="Times New Roman" w:cs="Times New Roman"/>
          <w:b/>
          <w:sz w:val="24"/>
        </w:rPr>
        <w:t>Muhammad Amin</w:t>
      </w:r>
    </w:p>
    <w:p w:rsidR="00374F8F" w:rsidRPr="00E62E0E" w:rsidRDefault="00374F8F" w:rsidP="00374F8F">
      <w:pPr>
        <w:pStyle w:val="ListParagraph"/>
        <w:spacing w:after="0"/>
        <w:ind w:left="426"/>
        <w:jc w:val="both"/>
        <w:rPr>
          <w:rFonts w:ascii="Times New Roman" w:hAnsi="Times New Roman" w:cs="Times New Roman"/>
          <w:sz w:val="24"/>
        </w:rPr>
      </w:pPr>
      <w:r>
        <w:rPr>
          <w:rFonts w:ascii="Times New Roman" w:hAnsi="Times New Roman" w:cs="Times New Roman"/>
          <w:sz w:val="24"/>
        </w:rPr>
        <w:t xml:space="preserve">Nim </w:t>
      </w:r>
      <w:r>
        <w:rPr>
          <w:rFonts w:ascii="Times New Roman" w:hAnsi="Times New Roman" w:cs="Times New Roman"/>
          <w:sz w:val="24"/>
        </w:rPr>
        <w:tab/>
        <w:t xml:space="preserve">      </w:t>
      </w:r>
      <w:r>
        <w:rPr>
          <w:rFonts w:ascii="Times New Roman" w:hAnsi="Times New Roman" w:cs="Times New Roman"/>
          <w:sz w:val="24"/>
        </w:rPr>
        <w:tab/>
        <w:t xml:space="preserve">      : 1161040060</w:t>
      </w:r>
    </w:p>
    <w:p w:rsidR="00374F8F" w:rsidRDefault="00374F8F" w:rsidP="00374F8F">
      <w:pPr>
        <w:pStyle w:val="ListParagraph"/>
        <w:spacing w:after="0"/>
        <w:ind w:left="426"/>
        <w:jc w:val="both"/>
        <w:rPr>
          <w:rFonts w:ascii="Times New Roman" w:hAnsi="Times New Roman" w:cs="Times New Roman"/>
          <w:sz w:val="24"/>
        </w:rPr>
      </w:pPr>
      <w:r>
        <w:rPr>
          <w:rFonts w:ascii="Times New Roman" w:hAnsi="Times New Roman" w:cs="Times New Roman"/>
          <w:sz w:val="24"/>
        </w:rPr>
        <w:t>Tempat/Tgl Lahir</w:t>
      </w:r>
      <w:r>
        <w:rPr>
          <w:rFonts w:ascii="Times New Roman" w:hAnsi="Times New Roman" w:cs="Times New Roman"/>
          <w:sz w:val="24"/>
        </w:rPr>
        <w:tab/>
        <w:t xml:space="preserve">      : Mallawa, 25 Januari 1993</w:t>
      </w:r>
    </w:p>
    <w:p w:rsidR="00374F8F" w:rsidRPr="00E62E0E" w:rsidRDefault="00374F8F" w:rsidP="00374F8F">
      <w:pPr>
        <w:pStyle w:val="ListParagraph"/>
        <w:spacing w:after="0"/>
        <w:ind w:left="426"/>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t xml:space="preserve">      : Laki - laki</w:t>
      </w:r>
    </w:p>
    <w:p w:rsidR="00374F8F" w:rsidRDefault="00374F8F" w:rsidP="00374F8F">
      <w:pPr>
        <w:pStyle w:val="ListParagraph"/>
        <w:spacing w:after="0"/>
        <w:ind w:left="426"/>
        <w:jc w:val="both"/>
        <w:rPr>
          <w:rFonts w:ascii="Times New Roman" w:hAnsi="Times New Roman" w:cs="Times New Roman"/>
          <w:sz w:val="24"/>
        </w:rPr>
      </w:pPr>
      <w:r>
        <w:rPr>
          <w:rFonts w:ascii="Times New Roman" w:hAnsi="Times New Roman" w:cs="Times New Roman"/>
          <w:sz w:val="24"/>
        </w:rPr>
        <w:t xml:space="preserve">Jurusan </w:t>
      </w:r>
      <w:r>
        <w:rPr>
          <w:rFonts w:ascii="Times New Roman" w:hAnsi="Times New Roman" w:cs="Times New Roman"/>
          <w:sz w:val="24"/>
        </w:rPr>
        <w:tab/>
        <w:t xml:space="preserve">     </w:t>
      </w:r>
      <w:r>
        <w:rPr>
          <w:rFonts w:ascii="Times New Roman" w:hAnsi="Times New Roman" w:cs="Times New Roman"/>
          <w:sz w:val="24"/>
        </w:rPr>
        <w:tab/>
        <w:t xml:space="preserve">      : PPKn</w:t>
      </w:r>
    </w:p>
    <w:p w:rsidR="00374F8F" w:rsidRDefault="00374F8F" w:rsidP="00374F8F">
      <w:pPr>
        <w:pStyle w:val="ListParagraph"/>
        <w:spacing w:after="0"/>
        <w:ind w:left="426"/>
        <w:jc w:val="both"/>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t xml:space="preserve">      : Strata Satu (S1)</w:t>
      </w:r>
    </w:p>
    <w:p w:rsidR="00374F8F" w:rsidRPr="00E62E0E" w:rsidRDefault="00374F8F" w:rsidP="00374F8F">
      <w:pPr>
        <w:spacing w:after="0"/>
        <w:ind w:left="2694" w:hanging="2694"/>
        <w:jc w:val="both"/>
        <w:rPr>
          <w:rFonts w:ascii="Times New Roman" w:hAnsi="Times New Roman" w:cs="Times New Roman"/>
          <w:b/>
          <w:bCs/>
          <w:sz w:val="24"/>
          <w:szCs w:val="24"/>
        </w:rPr>
      </w:pPr>
      <w:r>
        <w:rPr>
          <w:rFonts w:ascii="Times New Roman" w:hAnsi="Times New Roman" w:cs="Times New Roman"/>
          <w:sz w:val="24"/>
        </w:rPr>
        <w:t xml:space="preserve">       </w:t>
      </w:r>
      <w:r w:rsidRPr="00546007">
        <w:rPr>
          <w:rFonts w:ascii="Times New Roman" w:hAnsi="Times New Roman" w:cs="Times New Roman"/>
          <w:sz w:val="24"/>
        </w:rPr>
        <w:t>Judul</w:t>
      </w:r>
      <w:r>
        <w:rPr>
          <w:rFonts w:ascii="Times New Roman" w:hAnsi="Times New Roman" w:cs="Times New Roman"/>
          <w:sz w:val="24"/>
        </w:rPr>
        <w:t xml:space="preserve"> Skripsi          </w:t>
      </w:r>
      <w:r w:rsidRPr="00546007">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b/>
          <w:sz w:val="24"/>
        </w:rPr>
        <w:t>Pengawasan Komisi Yudisial Terhadap Perilaku Hakim ( Studi Persepsi Hakim Di Pengadilan Negeri Barru)</w:t>
      </w:r>
    </w:p>
    <w:p w:rsidR="00374F8F" w:rsidRPr="00546007" w:rsidRDefault="00374F8F" w:rsidP="00374F8F">
      <w:pPr>
        <w:pStyle w:val="ListParagraph"/>
        <w:spacing w:after="0"/>
        <w:ind w:left="3686" w:hanging="2410"/>
        <w:jc w:val="both"/>
        <w:rPr>
          <w:rFonts w:ascii="Times New Roman" w:hAnsi="Times New Roman" w:cs="Times New Roman"/>
          <w:sz w:val="24"/>
        </w:rPr>
      </w:pPr>
    </w:p>
    <w:p w:rsidR="00374F8F" w:rsidRDefault="00374F8F" w:rsidP="00374F8F">
      <w:pPr>
        <w:pStyle w:val="ListParagraph"/>
        <w:spacing w:after="0"/>
        <w:ind w:left="426"/>
        <w:jc w:val="both"/>
        <w:rPr>
          <w:rFonts w:ascii="Times New Roman" w:hAnsi="Times New Roman" w:cs="Times New Roman"/>
          <w:sz w:val="24"/>
        </w:rPr>
      </w:pPr>
      <w:r>
        <w:rPr>
          <w:rFonts w:ascii="Times New Roman" w:hAnsi="Times New Roman" w:cs="Times New Roman"/>
          <w:sz w:val="24"/>
        </w:rPr>
        <w:t>Dengan dosen pembimbing masing-masing</w:t>
      </w:r>
    </w:p>
    <w:p w:rsidR="00374F8F" w:rsidRPr="0029354F" w:rsidRDefault="00374F8F" w:rsidP="00374F8F">
      <w:pPr>
        <w:pStyle w:val="ListParagraph"/>
        <w:numPr>
          <w:ilvl w:val="0"/>
          <w:numId w:val="57"/>
        </w:numPr>
        <w:spacing w:after="0"/>
        <w:jc w:val="both"/>
        <w:rPr>
          <w:rFonts w:ascii="Times New Roman" w:hAnsi="Times New Roman" w:cs="Times New Roman"/>
          <w:b/>
          <w:sz w:val="24"/>
        </w:rPr>
      </w:pPr>
      <w:r>
        <w:rPr>
          <w:rFonts w:ascii="Times New Roman" w:hAnsi="Times New Roman" w:cs="Times New Roman"/>
          <w:b/>
          <w:sz w:val="24"/>
        </w:rPr>
        <w:t>Dr. Firman Umar, M. Hum</w:t>
      </w:r>
    </w:p>
    <w:p w:rsidR="00374F8F" w:rsidRPr="0029354F" w:rsidRDefault="00374F8F" w:rsidP="00374F8F">
      <w:pPr>
        <w:pStyle w:val="ListParagraph"/>
        <w:numPr>
          <w:ilvl w:val="0"/>
          <w:numId w:val="57"/>
        </w:numPr>
        <w:spacing w:after="0"/>
        <w:jc w:val="both"/>
        <w:rPr>
          <w:rFonts w:ascii="Times New Roman" w:hAnsi="Times New Roman" w:cs="Times New Roman"/>
          <w:b/>
          <w:sz w:val="24"/>
        </w:rPr>
      </w:pPr>
      <w:r w:rsidRPr="0029354F">
        <w:rPr>
          <w:rFonts w:ascii="Times New Roman" w:hAnsi="Times New Roman" w:cs="Times New Roman"/>
          <w:b/>
          <w:sz w:val="24"/>
          <w:szCs w:val="24"/>
        </w:rPr>
        <w:t xml:space="preserve">Dr. </w:t>
      </w:r>
      <w:r>
        <w:rPr>
          <w:rFonts w:ascii="Times New Roman" w:hAnsi="Times New Roman" w:cs="Times New Roman"/>
          <w:b/>
          <w:sz w:val="24"/>
          <w:szCs w:val="24"/>
        </w:rPr>
        <w:t>Muhammad Akbal</w:t>
      </w:r>
      <w:r w:rsidRPr="0029354F">
        <w:rPr>
          <w:rFonts w:ascii="Times New Roman" w:hAnsi="Times New Roman" w:cs="Times New Roman"/>
          <w:b/>
          <w:sz w:val="24"/>
          <w:szCs w:val="24"/>
        </w:rPr>
        <w:t>, M.</w:t>
      </w:r>
      <w:r>
        <w:rPr>
          <w:rFonts w:ascii="Times New Roman" w:hAnsi="Times New Roman" w:cs="Times New Roman"/>
          <w:b/>
          <w:sz w:val="24"/>
          <w:szCs w:val="24"/>
        </w:rPr>
        <w:t xml:space="preserve"> </w:t>
      </w:r>
      <w:r w:rsidRPr="0029354F">
        <w:rPr>
          <w:rFonts w:ascii="Times New Roman" w:hAnsi="Times New Roman" w:cs="Times New Roman"/>
          <w:b/>
          <w:sz w:val="24"/>
          <w:szCs w:val="24"/>
        </w:rPr>
        <w:t>Hum</w:t>
      </w:r>
    </w:p>
    <w:p w:rsidR="00374F8F" w:rsidRDefault="00374F8F" w:rsidP="00374F8F">
      <w:pPr>
        <w:spacing w:after="0"/>
        <w:ind w:left="426" w:firstLine="283"/>
        <w:jc w:val="both"/>
        <w:rPr>
          <w:rFonts w:ascii="Times New Roman" w:hAnsi="Times New Roman" w:cs="Times New Roman"/>
          <w:sz w:val="24"/>
        </w:rPr>
      </w:pPr>
      <w:r w:rsidRPr="0029354F">
        <w:rPr>
          <w:rFonts w:ascii="Times New Roman" w:hAnsi="Times New Roman" w:cs="Times New Roman"/>
          <w:sz w:val="24"/>
        </w:rPr>
        <w:t xml:space="preserve">Benar adalah hasil karya sendiri, bebas dari unsur ciplakan/plagiat. Pernyataan ini saya buat </w:t>
      </w:r>
      <w:r>
        <w:rPr>
          <w:rFonts w:ascii="Times New Roman" w:hAnsi="Times New Roman" w:cs="Times New Roman"/>
          <w:sz w:val="24"/>
        </w:rPr>
        <w:t>dengan sebenar-benarnya dan apa</w:t>
      </w:r>
      <w:r w:rsidRPr="0029354F">
        <w:rPr>
          <w:rFonts w:ascii="Times New Roman" w:hAnsi="Times New Roman" w:cs="Times New Roman"/>
          <w:sz w:val="24"/>
        </w:rPr>
        <w:t>bila dikemudian hari ditemukan ketidakbenaran, maka saya bersedia di tuntut sesuai ketentuan hukum yang berlaku.</w:t>
      </w:r>
    </w:p>
    <w:p w:rsidR="00374F8F" w:rsidRDefault="00374F8F" w:rsidP="00374F8F">
      <w:pPr>
        <w:spacing w:after="0"/>
        <w:ind w:left="426"/>
        <w:jc w:val="both"/>
        <w:rPr>
          <w:rFonts w:ascii="Times New Roman" w:hAnsi="Times New Roman" w:cs="Times New Roman"/>
          <w:sz w:val="24"/>
        </w:rPr>
      </w:pPr>
    </w:p>
    <w:p w:rsidR="00374F8F" w:rsidRDefault="00374F8F" w:rsidP="00374F8F">
      <w:pPr>
        <w:spacing w:after="0"/>
        <w:ind w:left="426"/>
        <w:jc w:val="both"/>
        <w:rPr>
          <w:rFonts w:ascii="Times New Roman" w:hAnsi="Times New Roman" w:cs="Times New Roman"/>
          <w:sz w:val="24"/>
        </w:rPr>
      </w:pPr>
      <w:r>
        <w:rPr>
          <w:rFonts w:ascii="Times New Roman" w:hAnsi="Times New Roman" w:cs="Times New Roman"/>
          <w:sz w:val="24"/>
        </w:rPr>
        <w:t>Demikian surat pernyataan ini saya buat sebagai tanggung jawab formal untuk dipergunakan sebagai mestinya.</w:t>
      </w:r>
    </w:p>
    <w:p w:rsidR="00374F8F" w:rsidRPr="00B269A1" w:rsidRDefault="00374F8F" w:rsidP="00374F8F">
      <w:pPr>
        <w:spacing w:after="0"/>
        <w:ind w:left="426"/>
        <w:jc w:val="both"/>
        <w:rPr>
          <w:rFonts w:ascii="Times New Roman" w:hAnsi="Times New Roman" w:cs="Times New Roman"/>
          <w:sz w:val="24"/>
        </w:rPr>
      </w:pPr>
    </w:p>
    <w:p w:rsidR="00374F8F" w:rsidRPr="0029354F" w:rsidRDefault="00374F8F" w:rsidP="00374F8F">
      <w:pPr>
        <w:spacing w:after="0"/>
        <w:ind w:left="426"/>
        <w:jc w:val="both"/>
        <w:rPr>
          <w:rFonts w:ascii="Times New Roman" w:hAnsi="Times New Roman" w:cs="Times New Roman"/>
          <w:sz w:val="24"/>
        </w:rPr>
      </w:pPr>
    </w:p>
    <w:p w:rsidR="00374F8F" w:rsidRPr="0062033F" w:rsidRDefault="00374F8F" w:rsidP="00374F8F">
      <w:pPr>
        <w:spacing w:after="0"/>
        <w:ind w:left="4320" w:firstLine="720"/>
        <w:rPr>
          <w:rFonts w:ascii="Times New Roman" w:hAnsi="Times New Roman" w:cs="Times New Roman"/>
          <w:sz w:val="24"/>
        </w:rPr>
      </w:pPr>
      <w:r w:rsidRPr="007B1577">
        <w:rPr>
          <w:rFonts w:ascii="Times New Roman" w:hAnsi="Times New Roman" w:cs="Times New Roman"/>
          <w:sz w:val="24"/>
        </w:rPr>
        <w:t xml:space="preserve">Makassar, </w:t>
      </w:r>
      <w:r>
        <w:rPr>
          <w:rFonts w:ascii="Times New Roman" w:hAnsi="Times New Roman" w:cs="Times New Roman"/>
          <w:sz w:val="24"/>
        </w:rPr>
        <w:t xml:space="preserve">     Juli  2015</w:t>
      </w:r>
    </w:p>
    <w:p w:rsidR="00374F8F" w:rsidRPr="00494E86" w:rsidRDefault="00374F8F" w:rsidP="00374F8F">
      <w:pPr>
        <w:tabs>
          <w:tab w:val="left" w:pos="3402"/>
        </w:tabs>
        <w:spacing w:after="0"/>
        <w:ind w:left="426"/>
        <w:jc w:val="both"/>
        <w:rPr>
          <w:rFonts w:ascii="Times New Roman" w:hAnsi="Times New Roman" w:cs="Times New Roman"/>
          <w:b/>
          <w:sz w:val="24"/>
        </w:rPr>
      </w:pPr>
      <w:r w:rsidRPr="00494E86">
        <w:rPr>
          <w:rFonts w:ascii="Times New Roman" w:hAnsi="Times New Roman" w:cs="Times New Roman"/>
          <w:b/>
          <w:sz w:val="24"/>
        </w:rPr>
        <w:t>Diketahui Oleh:</w:t>
      </w:r>
    </w:p>
    <w:p w:rsidR="00374F8F" w:rsidRPr="0029354F" w:rsidRDefault="00374F8F" w:rsidP="00374F8F">
      <w:pPr>
        <w:spacing w:after="0"/>
        <w:ind w:left="426"/>
        <w:jc w:val="both"/>
        <w:rPr>
          <w:rFonts w:ascii="Times New Roman" w:hAnsi="Times New Roman" w:cs="Times New Roman"/>
          <w:b/>
          <w:sz w:val="24"/>
        </w:rPr>
      </w:pPr>
      <w:r>
        <w:rPr>
          <w:rFonts w:ascii="Times New Roman" w:hAnsi="Times New Roman" w:cs="Times New Roman"/>
          <w:b/>
          <w:sz w:val="24"/>
        </w:rPr>
        <w:t>Ketua Jurusan PPKn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Yang Membuat Pernyataan</w:t>
      </w:r>
    </w:p>
    <w:p w:rsidR="00374F8F" w:rsidRDefault="00374F8F" w:rsidP="00374F8F">
      <w:pPr>
        <w:spacing w:after="0"/>
        <w:ind w:left="426"/>
        <w:jc w:val="both"/>
        <w:rPr>
          <w:rFonts w:ascii="Times New Roman" w:hAnsi="Times New Roman" w:cs="Times New Roman"/>
          <w:b/>
          <w:sz w:val="24"/>
        </w:rPr>
      </w:pPr>
    </w:p>
    <w:p w:rsidR="00374F8F" w:rsidRDefault="00374F8F" w:rsidP="00374F8F">
      <w:pPr>
        <w:spacing w:after="0"/>
        <w:ind w:left="426"/>
        <w:jc w:val="both"/>
        <w:rPr>
          <w:rFonts w:ascii="Times New Roman" w:hAnsi="Times New Roman" w:cs="Times New Roman"/>
          <w:b/>
          <w:sz w:val="24"/>
        </w:rPr>
      </w:pPr>
    </w:p>
    <w:p w:rsidR="00374F8F" w:rsidRPr="00E62E0E" w:rsidRDefault="00374F8F" w:rsidP="00374F8F">
      <w:pPr>
        <w:pStyle w:val="NoSpacing"/>
        <w:tabs>
          <w:tab w:val="left" w:pos="5103"/>
        </w:tabs>
        <w:spacing w:line="276" w:lineRule="auto"/>
        <w:ind w:left="426"/>
        <w:rPr>
          <w:rFonts w:ascii="Times New Roman" w:hAnsi="Times New Roman" w:cs="Times New Roman"/>
          <w:b/>
          <w:sz w:val="24"/>
          <w:szCs w:val="24"/>
          <w:lang w:val="en-US"/>
        </w:rPr>
      </w:pPr>
      <w:r>
        <w:rPr>
          <w:lang w:val="en-US"/>
        </w:rPr>
        <w:t xml:space="preserve"> </w:t>
      </w:r>
      <w:r w:rsidRPr="0029354F">
        <w:rPr>
          <w:rFonts w:ascii="Times New Roman" w:hAnsi="Times New Roman" w:cs="Times New Roman"/>
          <w:b/>
          <w:sz w:val="24"/>
          <w:szCs w:val="24"/>
          <w:u w:val="single"/>
          <w:lang w:val="en-US"/>
        </w:rPr>
        <w:t>Dr. Mustari, M.Hum</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u w:val="single"/>
          <w:lang w:val="en-US"/>
        </w:rPr>
        <w:t>Muhammad Amin</w:t>
      </w:r>
    </w:p>
    <w:p w:rsidR="00374F8F" w:rsidRPr="00E62E0E" w:rsidRDefault="00374F8F" w:rsidP="00374F8F">
      <w:pPr>
        <w:pStyle w:val="NoSpacing"/>
        <w:spacing w:line="276" w:lineRule="auto"/>
        <w:ind w:left="426"/>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NIP</w:t>
      </w:r>
      <w:r>
        <w:rPr>
          <w:rFonts w:ascii="Times New Roman" w:hAnsi="Times New Roman" w:cs="Times New Roman"/>
          <w:b/>
          <w:sz w:val="24"/>
          <w:szCs w:val="24"/>
        </w:rPr>
        <w:t>:</w:t>
      </w:r>
      <w:r w:rsidRPr="0029354F">
        <w:rPr>
          <w:rFonts w:ascii="Times New Roman" w:hAnsi="Times New Roman" w:cs="Times New Roman"/>
          <w:b/>
          <w:sz w:val="24"/>
          <w:szCs w:val="24"/>
          <w:lang w:val="en-US"/>
        </w:rPr>
        <w:t xml:space="preserve"> 19651231 199003 1</w:t>
      </w:r>
      <w:r w:rsidRPr="0029354F">
        <w:rPr>
          <w:rFonts w:ascii="Times New Roman" w:hAnsi="Times New Roman" w:cs="Times New Roman"/>
          <w:b/>
          <w:sz w:val="24"/>
          <w:szCs w:val="24"/>
        </w:rPr>
        <w:t xml:space="preserve"> </w:t>
      </w:r>
      <w:r w:rsidRPr="0029354F">
        <w:rPr>
          <w:rFonts w:ascii="Times New Roman" w:hAnsi="Times New Roman" w:cs="Times New Roman"/>
          <w:b/>
          <w:sz w:val="24"/>
          <w:szCs w:val="24"/>
          <w:lang w:val="en-US"/>
        </w:rPr>
        <w:t>015</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Nim: 11610400</w:t>
      </w:r>
      <w:r>
        <w:rPr>
          <w:rFonts w:ascii="Times New Roman" w:hAnsi="Times New Roman" w:cs="Times New Roman"/>
          <w:b/>
          <w:sz w:val="24"/>
          <w:szCs w:val="24"/>
          <w:lang w:val="en-US"/>
        </w:rPr>
        <w:t>60</w:t>
      </w:r>
    </w:p>
    <w:p w:rsidR="00374F8F" w:rsidRPr="00780C22" w:rsidRDefault="00374F8F" w:rsidP="00374F8F">
      <w:pPr>
        <w:spacing w:after="0"/>
        <w:ind w:left="426"/>
        <w:jc w:val="both"/>
        <w:rPr>
          <w:rFonts w:ascii="Times New Roman" w:hAnsi="Times New Roman" w:cs="Times New Roman"/>
          <w:b/>
          <w:sz w:val="24"/>
        </w:rPr>
      </w:pPr>
    </w:p>
    <w:p w:rsidR="00374F8F" w:rsidRPr="00AD4FA1" w:rsidRDefault="00374F8F" w:rsidP="00374F8F">
      <w:pPr>
        <w:pStyle w:val="NoSpacing"/>
        <w:spacing w:line="276" w:lineRule="auto"/>
        <w:ind w:left="426"/>
        <w:jc w:val="both"/>
        <w:rPr>
          <w:rFonts w:ascii="Times New Roman" w:hAnsi="Times New Roman" w:cs="Times New Roman"/>
          <w:b/>
          <w:lang w:val="en-US"/>
        </w:rPr>
      </w:pPr>
    </w:p>
    <w:p w:rsidR="00374F8F" w:rsidRDefault="00374F8F" w:rsidP="00374F8F">
      <w:pPr>
        <w:pStyle w:val="NoSpacing"/>
        <w:spacing w:line="480" w:lineRule="auto"/>
        <w:jc w:val="center"/>
        <w:rPr>
          <w:rFonts w:ascii="Times New Roman" w:hAnsi="Times New Roman" w:cs="Times New Roman"/>
          <w:b/>
          <w:sz w:val="24"/>
          <w:szCs w:val="24"/>
          <w:lang w:val="en-US"/>
        </w:rPr>
      </w:pPr>
    </w:p>
    <w:p w:rsidR="00374F8F" w:rsidRDefault="00374F8F" w:rsidP="00374F8F">
      <w:pPr>
        <w:pStyle w:val="NoSpacing"/>
        <w:spacing w:line="480" w:lineRule="auto"/>
        <w:jc w:val="center"/>
        <w:rPr>
          <w:rFonts w:ascii="Times New Roman" w:hAnsi="Times New Roman" w:cs="Times New Roman"/>
          <w:b/>
          <w:sz w:val="24"/>
          <w:szCs w:val="24"/>
          <w:lang w:val="en-US"/>
        </w:rPr>
      </w:pPr>
    </w:p>
    <w:p w:rsidR="00374F8F" w:rsidRDefault="00374F8F" w:rsidP="00374F8F">
      <w:pPr>
        <w:pStyle w:val="NoSpacing"/>
        <w:spacing w:line="480" w:lineRule="auto"/>
        <w:rPr>
          <w:rFonts w:ascii="Times New Roman" w:hAnsi="Times New Roman" w:cs="Times New Roman"/>
          <w:b/>
          <w:sz w:val="24"/>
          <w:szCs w:val="24"/>
          <w:lang w:val="en-US"/>
        </w:rPr>
      </w:pPr>
    </w:p>
    <w:p w:rsidR="00374F8F" w:rsidRDefault="00285C75" w:rsidP="00374F8F">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9" style="position:absolute;left:0;text-align:left;margin-left:382.6pt;margin-top:-81.4pt;width:26.3pt;height:18.3pt;z-index:251706368" strokecolor="white [3212]"/>
        </w:pict>
      </w:r>
      <w:r w:rsidR="00374F8F">
        <w:rPr>
          <w:rFonts w:ascii="Times New Roman" w:hAnsi="Times New Roman" w:cs="Times New Roman"/>
          <w:b/>
          <w:sz w:val="24"/>
          <w:szCs w:val="24"/>
        </w:rPr>
        <w:t>MOTTO</w:t>
      </w:r>
    </w:p>
    <w:p w:rsidR="00374F8F" w:rsidRPr="00C47FED" w:rsidRDefault="00374F8F" w:rsidP="00374F8F">
      <w:pPr>
        <w:pStyle w:val="NoSpacing"/>
        <w:spacing w:line="480" w:lineRule="auto"/>
        <w:jc w:val="both"/>
        <w:rPr>
          <w:rFonts w:ascii="Lucida Calligraphy" w:hAnsi="Lucida Calligraphy" w:cs="Kalinga"/>
          <w:b/>
          <w:sz w:val="24"/>
          <w:szCs w:val="24"/>
          <w:lang w:val="en-US"/>
        </w:rPr>
      </w:pPr>
    </w:p>
    <w:p w:rsidR="00374F8F" w:rsidRDefault="00374F8F" w:rsidP="00374F8F">
      <w:pPr>
        <w:pStyle w:val="NoSpacing"/>
        <w:spacing w:line="480" w:lineRule="auto"/>
        <w:jc w:val="center"/>
        <w:rPr>
          <w:rFonts w:ascii="Lucida Calligraphy" w:hAnsi="Lucida Calligraphy" w:cs="Kalinga"/>
          <w:sz w:val="24"/>
          <w:szCs w:val="24"/>
          <w:lang w:val="en-US"/>
        </w:rPr>
      </w:pPr>
      <w:r w:rsidRPr="00C47FED">
        <w:rPr>
          <w:rFonts w:ascii="Lucida Calligraphy" w:hAnsi="Lucida Calligraphy" w:cs="Kalinga"/>
          <w:sz w:val="24"/>
          <w:szCs w:val="24"/>
          <w:lang w:val="en-US"/>
        </w:rPr>
        <w:t>PENUNDAAN ADALAH AKAR DARI KEMALASAN MAKA DARI ITU KERJAKANLAH HARI INI JANGAN TUNGGU HARI ESOK</w:t>
      </w:r>
    </w:p>
    <w:p w:rsidR="00374F8F" w:rsidRPr="00C47FED" w:rsidRDefault="00374F8F" w:rsidP="00374F8F">
      <w:pPr>
        <w:pStyle w:val="NoSpacing"/>
        <w:spacing w:line="480" w:lineRule="auto"/>
        <w:jc w:val="center"/>
        <w:rPr>
          <w:rFonts w:ascii="Lucida Calligraphy" w:hAnsi="Lucida Calligraphy" w:cs="Kalinga"/>
          <w:sz w:val="24"/>
          <w:szCs w:val="24"/>
          <w:lang w:val="en-US"/>
        </w:rPr>
      </w:pPr>
    </w:p>
    <w:p w:rsidR="00374F8F" w:rsidRPr="00A42383" w:rsidRDefault="00374F8F" w:rsidP="00374F8F">
      <w:pPr>
        <w:pStyle w:val="NoSpacing"/>
        <w:spacing w:line="480" w:lineRule="auto"/>
        <w:jc w:val="center"/>
        <w:rPr>
          <w:rFonts w:ascii="Lucida Calligraphy" w:hAnsi="Lucida Calligraphy" w:cs="Kalinga"/>
          <w:sz w:val="24"/>
          <w:szCs w:val="24"/>
          <w:u w:val="single"/>
          <w:lang w:val="en-US"/>
        </w:rPr>
      </w:pPr>
      <w:r w:rsidRPr="00A42383">
        <w:rPr>
          <w:rFonts w:ascii="Lucida Calligraphy" w:hAnsi="Lucida Calligraphy" w:cs="Kalinga"/>
          <w:sz w:val="24"/>
          <w:szCs w:val="24"/>
          <w:u w:val="single"/>
          <w:lang w:val="en-US"/>
        </w:rPr>
        <w:t>MUH.AMIN</w:t>
      </w:r>
    </w:p>
    <w:p w:rsidR="00374F8F" w:rsidRDefault="00374F8F" w:rsidP="00374F8F">
      <w:pPr>
        <w:pStyle w:val="NoSpacing"/>
        <w:spacing w:line="480" w:lineRule="auto"/>
        <w:jc w:val="both"/>
        <w:rPr>
          <w:rFonts w:ascii="Lucida Calligraphy" w:hAnsi="Lucida Calligraphy" w:cs="Kalinga"/>
          <w:b/>
          <w:sz w:val="28"/>
          <w:szCs w:val="28"/>
          <w:lang w:val="en-US"/>
        </w:rPr>
      </w:pPr>
    </w:p>
    <w:p w:rsidR="00374F8F" w:rsidRDefault="00374F8F" w:rsidP="00374F8F">
      <w:pPr>
        <w:pStyle w:val="NoSpacing"/>
        <w:spacing w:line="480" w:lineRule="auto"/>
        <w:jc w:val="both"/>
        <w:rPr>
          <w:rFonts w:ascii="Lucida Calligraphy" w:hAnsi="Lucida Calligraphy" w:cs="Kalinga"/>
          <w:b/>
          <w:sz w:val="28"/>
          <w:szCs w:val="28"/>
          <w:lang w:val="en-US"/>
        </w:rPr>
      </w:pPr>
    </w:p>
    <w:p w:rsidR="00374F8F" w:rsidRDefault="00374F8F" w:rsidP="00374F8F">
      <w:pPr>
        <w:pStyle w:val="NoSpacing"/>
        <w:spacing w:line="480" w:lineRule="auto"/>
        <w:jc w:val="both"/>
        <w:rPr>
          <w:rFonts w:ascii="Lucida Calligraphy" w:hAnsi="Lucida Calligraphy" w:cs="Kalinga"/>
          <w:b/>
          <w:sz w:val="28"/>
          <w:szCs w:val="28"/>
          <w:lang w:val="en-US"/>
        </w:rPr>
      </w:pPr>
    </w:p>
    <w:p w:rsidR="00374F8F" w:rsidRPr="00C47FED" w:rsidRDefault="00374F8F" w:rsidP="00374F8F">
      <w:pPr>
        <w:pStyle w:val="NoSpacing"/>
        <w:spacing w:line="480" w:lineRule="auto"/>
        <w:jc w:val="both"/>
        <w:rPr>
          <w:rFonts w:ascii="Lucida Calligraphy" w:hAnsi="Lucida Calligraphy" w:cs="Kalinga"/>
          <w:b/>
          <w:sz w:val="28"/>
          <w:szCs w:val="28"/>
          <w:lang w:val="en-US"/>
        </w:rPr>
      </w:pPr>
    </w:p>
    <w:p w:rsidR="00374F8F" w:rsidRPr="00C47FED" w:rsidRDefault="00374F8F" w:rsidP="00374F8F">
      <w:pPr>
        <w:tabs>
          <w:tab w:val="left" w:pos="567"/>
        </w:tabs>
        <w:spacing w:line="480" w:lineRule="auto"/>
        <w:jc w:val="center"/>
        <w:rPr>
          <w:rFonts w:ascii="CentSchbkCyrill BT" w:hAnsi="CentSchbkCyrill BT" w:cs="Times New Roman"/>
          <w:b/>
          <w:sz w:val="24"/>
          <w:szCs w:val="24"/>
          <w:lang w:val="id-ID"/>
        </w:rPr>
      </w:pPr>
      <w:r w:rsidRPr="00C47FED">
        <w:rPr>
          <w:rFonts w:ascii="CentSchbkCyrill BT" w:hAnsi="CentSchbkCyrill BT" w:cs="Times New Roman"/>
          <w:b/>
          <w:sz w:val="28"/>
          <w:szCs w:val="28"/>
        </w:rPr>
        <w:t xml:space="preserve">“Kupersembahkan karya ini untuk orang-orang kucinta sepanjang masa sebagai </w:t>
      </w:r>
      <w:r w:rsidRPr="00C47FED">
        <w:rPr>
          <w:rFonts w:ascii="CentSchbkCyrill BT" w:hAnsi="CentSchbkCyrill BT" w:cs="Times New Roman"/>
          <w:b/>
          <w:sz w:val="28"/>
          <w:szCs w:val="28"/>
          <w:lang w:val="id-ID"/>
        </w:rPr>
        <w:t xml:space="preserve">perwujudan cinta dan baktiku Kepada Ayah dan Ibunda tercinta, saudaraku yang tersayang dan semua orang yang telah </w:t>
      </w:r>
      <w:r w:rsidRPr="00C47FED">
        <w:rPr>
          <w:rFonts w:ascii="CentSchbkCyrill BT" w:hAnsi="CentSchbkCyrill BT" w:cs="Times New Roman"/>
          <w:b/>
          <w:sz w:val="28"/>
          <w:szCs w:val="28"/>
        </w:rPr>
        <w:t>memberikan</w:t>
      </w:r>
      <w:r w:rsidRPr="00C47FED">
        <w:rPr>
          <w:rFonts w:ascii="CentSchbkCyrill BT" w:hAnsi="CentSchbkCyrill BT" w:cs="Times New Roman"/>
          <w:b/>
          <w:sz w:val="28"/>
          <w:szCs w:val="28"/>
          <w:lang w:val="id-ID"/>
        </w:rPr>
        <w:t xml:space="preserve"> </w:t>
      </w:r>
      <w:r w:rsidRPr="00C47FED">
        <w:rPr>
          <w:rFonts w:ascii="CentSchbkCyrill BT" w:hAnsi="CentSchbkCyrill BT" w:cs="Times New Roman"/>
          <w:b/>
          <w:sz w:val="28"/>
          <w:szCs w:val="28"/>
        </w:rPr>
        <w:t>dukungan, motivasi serta do’a”</w:t>
      </w:r>
    </w:p>
    <w:p w:rsidR="00374F8F" w:rsidRDefault="00374F8F" w:rsidP="00374F8F">
      <w:pPr>
        <w:pStyle w:val="NoSpacing"/>
        <w:spacing w:line="480" w:lineRule="auto"/>
        <w:jc w:val="center"/>
        <w:rPr>
          <w:rFonts w:ascii="Times New Roman" w:hAnsi="Times New Roman" w:cs="Times New Roman"/>
          <w:b/>
          <w:sz w:val="24"/>
          <w:szCs w:val="24"/>
        </w:rPr>
      </w:pPr>
    </w:p>
    <w:p w:rsidR="00374F8F" w:rsidRDefault="00374F8F" w:rsidP="00374F8F">
      <w:pPr>
        <w:pStyle w:val="NoSpacing"/>
        <w:spacing w:line="480" w:lineRule="auto"/>
        <w:jc w:val="center"/>
        <w:rPr>
          <w:rFonts w:ascii="Times New Roman" w:hAnsi="Times New Roman" w:cs="Times New Roman"/>
          <w:b/>
          <w:sz w:val="24"/>
          <w:szCs w:val="24"/>
        </w:rPr>
      </w:pPr>
    </w:p>
    <w:p w:rsidR="00374F8F" w:rsidRDefault="00374F8F" w:rsidP="00374F8F">
      <w:pPr>
        <w:pStyle w:val="NoSpacing"/>
        <w:jc w:val="center"/>
        <w:rPr>
          <w:rFonts w:ascii="Times New Roman" w:hAnsi="Times New Roman" w:cs="Times New Roman"/>
          <w:b/>
          <w:sz w:val="24"/>
          <w:szCs w:val="24"/>
          <w:lang w:val="en-US"/>
        </w:rPr>
      </w:pPr>
    </w:p>
    <w:p w:rsidR="00374F8F" w:rsidRPr="00BE1E93" w:rsidRDefault="00374F8F" w:rsidP="00374F8F">
      <w:pPr>
        <w:pStyle w:val="NoSpacing"/>
        <w:jc w:val="center"/>
        <w:rPr>
          <w:rFonts w:ascii="Times New Roman" w:hAnsi="Times New Roman" w:cs="Times New Roman"/>
          <w:b/>
          <w:sz w:val="24"/>
          <w:szCs w:val="24"/>
          <w:lang w:val="en-US"/>
        </w:rPr>
      </w:pPr>
    </w:p>
    <w:p w:rsidR="00374F8F" w:rsidRDefault="00374F8F" w:rsidP="00374F8F">
      <w:pPr>
        <w:pStyle w:val="NoSpacing"/>
        <w:jc w:val="center"/>
        <w:rPr>
          <w:rFonts w:ascii="Times New Roman" w:hAnsi="Times New Roman" w:cs="Times New Roman"/>
          <w:b/>
          <w:sz w:val="24"/>
          <w:szCs w:val="24"/>
          <w:lang w:val="en-US"/>
        </w:rPr>
      </w:pPr>
      <w:r w:rsidRPr="00AC0653">
        <w:rPr>
          <w:rFonts w:ascii="Times New Roman" w:hAnsi="Times New Roman" w:cs="Times New Roman"/>
          <w:b/>
          <w:sz w:val="24"/>
          <w:szCs w:val="24"/>
        </w:rPr>
        <w:t>ABSTRAK</w:t>
      </w:r>
    </w:p>
    <w:p w:rsidR="00374F8F" w:rsidRPr="00ED57CC" w:rsidRDefault="00374F8F" w:rsidP="00374F8F">
      <w:pPr>
        <w:pStyle w:val="NoSpacing"/>
        <w:jc w:val="center"/>
        <w:rPr>
          <w:rFonts w:ascii="Times New Roman" w:hAnsi="Times New Roman" w:cs="Times New Roman"/>
          <w:b/>
          <w:sz w:val="24"/>
          <w:szCs w:val="24"/>
          <w:lang w:val="en-US"/>
        </w:rPr>
      </w:pPr>
    </w:p>
    <w:p w:rsidR="00374F8F" w:rsidRPr="00AC0653" w:rsidRDefault="00374F8F" w:rsidP="00374F8F">
      <w:pPr>
        <w:pStyle w:val="NoSpacing"/>
        <w:jc w:val="both"/>
        <w:rPr>
          <w:rFonts w:ascii="Times New Roman" w:hAnsi="Times New Roman" w:cs="Times New Roman"/>
          <w:sz w:val="24"/>
          <w:szCs w:val="24"/>
        </w:rPr>
      </w:pPr>
      <w:r w:rsidRPr="00AC0653">
        <w:rPr>
          <w:rFonts w:ascii="Times New Roman" w:hAnsi="Times New Roman" w:cs="Times New Roman"/>
          <w:b/>
          <w:sz w:val="24"/>
          <w:szCs w:val="24"/>
        </w:rPr>
        <w:t>MUHAMMAD AMIN, 2015</w:t>
      </w:r>
      <w:r w:rsidRPr="00AC0653">
        <w:rPr>
          <w:rFonts w:ascii="Times New Roman" w:hAnsi="Times New Roman" w:cs="Times New Roman"/>
          <w:sz w:val="24"/>
          <w:szCs w:val="24"/>
        </w:rPr>
        <w:t>. Pengawasan Komisi Yudisial Terhadap Perilaku Hakim ( Studi Persepsi Hakim Di Pengadilan Negeri Barru).</w:t>
      </w:r>
    </w:p>
    <w:p w:rsidR="00374F8F" w:rsidRPr="00AE6F67" w:rsidRDefault="00374F8F" w:rsidP="00374F8F">
      <w:pPr>
        <w:pStyle w:val="NoSpacing"/>
        <w:ind w:firstLine="720"/>
        <w:jc w:val="both"/>
        <w:rPr>
          <w:rFonts w:ascii="Times New Roman" w:hAnsi="Times New Roman" w:cs="Times New Roman"/>
          <w:sz w:val="24"/>
          <w:szCs w:val="24"/>
          <w:lang w:val="en-US"/>
        </w:rPr>
      </w:pPr>
      <w:r w:rsidRPr="00AC0653">
        <w:rPr>
          <w:rFonts w:ascii="Times New Roman" w:hAnsi="Times New Roman" w:cs="Times New Roman"/>
          <w:sz w:val="24"/>
          <w:szCs w:val="24"/>
        </w:rPr>
        <w:t>Penelitian ini bertujuan untuk mengetahui pemahaman hakim terhadap pengawasan komisi yudisial ter</w:t>
      </w:r>
      <w:r>
        <w:rPr>
          <w:rFonts w:ascii="Times New Roman" w:hAnsi="Times New Roman" w:cs="Times New Roman"/>
          <w:sz w:val="24"/>
          <w:szCs w:val="24"/>
          <w:lang w:val="en-US"/>
        </w:rPr>
        <w:t>hadap</w:t>
      </w:r>
      <w:r w:rsidRPr="00AC0653">
        <w:rPr>
          <w:rFonts w:ascii="Times New Roman" w:hAnsi="Times New Roman" w:cs="Times New Roman"/>
          <w:sz w:val="24"/>
          <w:szCs w:val="24"/>
        </w:rPr>
        <w:t xml:space="preserve"> perilaku hakim di pengadilan negeri barru. Untuk mengetahui Pandangan hakim terhadap pengawasan komisi yudisial t</w:t>
      </w:r>
      <w:r>
        <w:rPr>
          <w:rFonts w:ascii="Times New Roman" w:hAnsi="Times New Roman" w:cs="Times New Roman"/>
          <w:sz w:val="24"/>
          <w:szCs w:val="24"/>
          <w:lang w:val="en-US"/>
        </w:rPr>
        <w:t>e</w:t>
      </w:r>
      <w:r w:rsidRPr="00AC0653">
        <w:rPr>
          <w:rFonts w:ascii="Times New Roman" w:hAnsi="Times New Roman" w:cs="Times New Roman"/>
          <w:sz w:val="24"/>
          <w:szCs w:val="24"/>
        </w:rPr>
        <w:t>rhadap perilak hakim. Untuk mengetahui sikap hakim terhadap pengawasan peril</w:t>
      </w:r>
      <w:r>
        <w:rPr>
          <w:rFonts w:ascii="Times New Roman" w:hAnsi="Times New Roman" w:cs="Times New Roman"/>
          <w:sz w:val="24"/>
          <w:szCs w:val="24"/>
        </w:rPr>
        <w:t xml:space="preserve">aku hakim di pengadilan negeri </w:t>
      </w:r>
      <w:r>
        <w:rPr>
          <w:rFonts w:ascii="Times New Roman" w:hAnsi="Times New Roman" w:cs="Times New Roman"/>
          <w:sz w:val="24"/>
          <w:szCs w:val="24"/>
          <w:lang w:val="en-US"/>
        </w:rPr>
        <w:t>B</w:t>
      </w:r>
      <w:r w:rsidRPr="00AC0653">
        <w:rPr>
          <w:rFonts w:ascii="Times New Roman" w:hAnsi="Times New Roman" w:cs="Times New Roman"/>
          <w:sz w:val="24"/>
          <w:szCs w:val="24"/>
        </w:rPr>
        <w:t xml:space="preserve">arru. </w:t>
      </w:r>
    </w:p>
    <w:p w:rsidR="00374F8F" w:rsidRDefault="00374F8F" w:rsidP="00374F8F">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merupakan penelitian deskriptif kualitatif, adapun p</w:t>
      </w:r>
      <w:r w:rsidRPr="00AC0653">
        <w:rPr>
          <w:rFonts w:ascii="Times New Roman" w:hAnsi="Times New Roman" w:cs="Times New Roman"/>
          <w:sz w:val="24"/>
          <w:szCs w:val="24"/>
        </w:rPr>
        <w:t xml:space="preserve">opulasi dalam penelitian ini adalah seluruh hakim di pengadilan negeri barru yang berjumlah 8 orang hakim. </w:t>
      </w:r>
      <w:r>
        <w:rPr>
          <w:rFonts w:ascii="Times New Roman" w:hAnsi="Times New Roman" w:cs="Times New Roman"/>
          <w:sz w:val="24"/>
          <w:szCs w:val="24"/>
          <w:lang w:val="en-US"/>
        </w:rPr>
        <w:t xml:space="preserve">Teknik penarikan sampel dalam penelitian ini menggunakan sampel populasi. </w:t>
      </w:r>
      <w:r w:rsidRPr="00AC0653">
        <w:rPr>
          <w:rFonts w:ascii="Times New Roman" w:hAnsi="Times New Roman" w:cs="Times New Roman"/>
          <w:sz w:val="24"/>
          <w:szCs w:val="24"/>
        </w:rPr>
        <w:t>Pengumpulan data dilakukan melalui teknik wawancara dan dokumentasi , sedangkan analisis data dilakukan dengan analisis deskriptif kualitatif.</w:t>
      </w:r>
    </w:p>
    <w:p w:rsidR="00374F8F" w:rsidRPr="00E47D0D" w:rsidRDefault="00374F8F" w:rsidP="00374F8F">
      <w:pPr>
        <w:spacing w:line="240" w:lineRule="auto"/>
        <w:ind w:firstLine="720"/>
        <w:jc w:val="both"/>
        <w:rPr>
          <w:rFonts w:ascii="Times New Roman" w:hAnsi="Times New Roman" w:cs="Times New Roman"/>
          <w:sz w:val="24"/>
        </w:rPr>
      </w:pPr>
      <w:r w:rsidRPr="00E47D0D">
        <w:rPr>
          <w:rFonts w:ascii="Times New Roman" w:hAnsi="Times New Roman" w:cs="Times New Roman"/>
          <w:sz w:val="24"/>
          <w:szCs w:val="24"/>
        </w:rPr>
        <w:t xml:space="preserve">Hasil penelitian menunjukkan bahwa 1) </w:t>
      </w:r>
      <w:r w:rsidRPr="00E47D0D">
        <w:rPr>
          <w:rFonts w:ascii="Times New Roman" w:hAnsi="Times New Roman" w:cs="Times New Roman"/>
          <w:sz w:val="24"/>
        </w:rPr>
        <w:t xml:space="preserve">Pemahaman hakim di Pengadilan Negeri Barru tentang komisi yudisial sebagaimana diatur dalam Undang-Undang Nomor 18 Tahun 2011 </w:t>
      </w:r>
      <w:r>
        <w:rPr>
          <w:rFonts w:ascii="Times New Roman" w:hAnsi="Times New Roman" w:cs="Times New Roman"/>
          <w:sz w:val="24"/>
        </w:rPr>
        <w:t>sudah</w:t>
      </w:r>
      <w:r w:rsidRPr="00E47D0D">
        <w:rPr>
          <w:rFonts w:ascii="Times New Roman" w:hAnsi="Times New Roman" w:cs="Times New Roman"/>
          <w:sz w:val="24"/>
        </w:rPr>
        <w:t xml:space="preserve"> memadai.</w:t>
      </w:r>
      <w:r>
        <w:rPr>
          <w:rFonts w:ascii="Times New Roman" w:hAnsi="Times New Roman" w:cs="Times New Roman"/>
          <w:sz w:val="24"/>
        </w:rPr>
        <w:t xml:space="preserve"> </w:t>
      </w:r>
      <w:r w:rsidRPr="00E47D0D">
        <w:rPr>
          <w:rFonts w:ascii="Times New Roman" w:hAnsi="Times New Roman" w:cs="Times New Roman"/>
          <w:sz w:val="24"/>
          <w:szCs w:val="24"/>
        </w:rPr>
        <w:t>2)</w:t>
      </w:r>
      <w:r w:rsidRPr="00E47D0D">
        <w:rPr>
          <w:rFonts w:ascii="Times New Roman" w:hAnsi="Times New Roman" w:cs="Times New Roman"/>
          <w:sz w:val="24"/>
        </w:rPr>
        <w:t xml:space="preserve"> Hakim di Pengadilan Negeri Barru mempunyai pandangan positif terkait  pengawasan perilaku hakim oleh Komisi Yudisial. Keberadaan Komisi Yudisial sangat dibutuhkan dalam mengawasi perilaku hakim yang senantiasa dituntut untuk menjaga dan menegakkan kehormatan serta perilaku hakim dalam menegakkan hukum, kebenaran dan keadilan.</w:t>
      </w:r>
      <w:r w:rsidRPr="00E47D0D">
        <w:rPr>
          <w:rFonts w:ascii="Times New Roman" w:hAnsi="Times New Roman" w:cs="Times New Roman"/>
          <w:sz w:val="24"/>
          <w:szCs w:val="24"/>
        </w:rPr>
        <w:t>3)</w:t>
      </w:r>
      <w:r w:rsidRPr="00E47D0D">
        <w:rPr>
          <w:rFonts w:ascii="Times New Roman" w:hAnsi="Times New Roman" w:cs="Times New Roman"/>
          <w:sz w:val="24"/>
        </w:rPr>
        <w:t xml:space="preserve"> Hakim di Pengadilan Negeri Barru sangat menyambut baik dan sangat bersyukur dengan keberadaan Komisi Yudisial yang diharapkan mampu mengembalikan citra peradilan di masyarakat sehingga hakim menjalankan tugas dan professional guna menegakkan kebenaran dan keadilan.</w:t>
      </w:r>
    </w:p>
    <w:p w:rsidR="00374F8F" w:rsidRDefault="00374F8F" w:rsidP="00374F8F">
      <w:pPr>
        <w:spacing w:before="240" w:line="240" w:lineRule="auto"/>
        <w:ind w:firstLine="720"/>
        <w:jc w:val="both"/>
        <w:rPr>
          <w:rFonts w:ascii="Times New Roman" w:hAnsi="Times New Roman" w:cs="Times New Roman"/>
          <w:sz w:val="24"/>
          <w:szCs w:val="24"/>
        </w:rPr>
      </w:pPr>
    </w:p>
    <w:p w:rsidR="00374F8F" w:rsidRDefault="00374F8F" w:rsidP="00374F8F">
      <w:pPr>
        <w:spacing w:line="240" w:lineRule="auto"/>
        <w:ind w:firstLine="720"/>
        <w:jc w:val="both"/>
        <w:rPr>
          <w:rFonts w:ascii="Times New Roman" w:hAnsi="Times New Roman" w:cs="Times New Roman"/>
          <w:sz w:val="24"/>
          <w:szCs w:val="24"/>
        </w:rPr>
      </w:pPr>
    </w:p>
    <w:p w:rsidR="00374F8F" w:rsidRDefault="00374F8F" w:rsidP="00374F8F">
      <w:pPr>
        <w:spacing w:line="240" w:lineRule="auto"/>
        <w:ind w:firstLine="720"/>
        <w:jc w:val="both"/>
        <w:rPr>
          <w:rFonts w:ascii="Times New Roman" w:hAnsi="Times New Roman" w:cs="Times New Roman"/>
          <w:sz w:val="24"/>
          <w:szCs w:val="24"/>
        </w:rPr>
      </w:pPr>
    </w:p>
    <w:p w:rsidR="00374F8F" w:rsidRDefault="00374F8F" w:rsidP="00374F8F">
      <w:pPr>
        <w:spacing w:line="240" w:lineRule="auto"/>
        <w:ind w:firstLine="720"/>
        <w:jc w:val="both"/>
        <w:rPr>
          <w:rFonts w:ascii="Times New Roman" w:hAnsi="Times New Roman" w:cs="Times New Roman"/>
          <w:sz w:val="24"/>
          <w:szCs w:val="24"/>
        </w:rPr>
      </w:pPr>
    </w:p>
    <w:p w:rsidR="00374F8F" w:rsidRDefault="00374F8F" w:rsidP="00374F8F">
      <w:pPr>
        <w:spacing w:line="240" w:lineRule="auto"/>
        <w:ind w:firstLine="720"/>
        <w:jc w:val="both"/>
        <w:rPr>
          <w:rFonts w:ascii="Times New Roman" w:hAnsi="Times New Roman" w:cs="Times New Roman"/>
          <w:sz w:val="24"/>
          <w:szCs w:val="24"/>
        </w:rPr>
      </w:pPr>
    </w:p>
    <w:p w:rsidR="00374F8F" w:rsidRDefault="00374F8F" w:rsidP="00374F8F">
      <w:pPr>
        <w:spacing w:line="240" w:lineRule="auto"/>
        <w:ind w:firstLine="720"/>
        <w:jc w:val="both"/>
        <w:rPr>
          <w:rFonts w:ascii="Times New Roman" w:hAnsi="Times New Roman" w:cs="Times New Roman"/>
          <w:sz w:val="24"/>
          <w:szCs w:val="24"/>
        </w:rPr>
      </w:pPr>
    </w:p>
    <w:p w:rsidR="00374F8F" w:rsidRPr="00AC0653" w:rsidRDefault="00374F8F" w:rsidP="00374F8F">
      <w:pPr>
        <w:spacing w:after="0" w:line="480" w:lineRule="auto"/>
        <w:rPr>
          <w:rFonts w:ascii="Times New Roman" w:hAnsi="Times New Roman" w:cs="Times New Roman"/>
          <w:b/>
          <w:sz w:val="28"/>
          <w:szCs w:val="28"/>
        </w:rPr>
      </w:pPr>
    </w:p>
    <w:p w:rsidR="00374F8F" w:rsidRPr="00283428" w:rsidRDefault="00374F8F" w:rsidP="00374F8F">
      <w:pPr>
        <w:spacing w:after="0" w:line="480" w:lineRule="auto"/>
        <w:jc w:val="center"/>
        <w:rPr>
          <w:rFonts w:ascii="Times New Roman" w:hAnsi="Times New Roman" w:cs="Times New Roman"/>
          <w:b/>
          <w:sz w:val="24"/>
        </w:rPr>
      </w:pPr>
      <w:r w:rsidRPr="000034B9">
        <w:rPr>
          <w:rFonts w:ascii="Times New Roman" w:hAnsi="Times New Roman" w:cs="Times New Roman"/>
          <w:b/>
          <w:sz w:val="24"/>
        </w:rPr>
        <w:lastRenderedPageBreak/>
        <w:t>KATA PENGANTA</w:t>
      </w:r>
      <w:r>
        <w:rPr>
          <w:rFonts w:ascii="Times New Roman" w:hAnsi="Times New Roman" w:cs="Times New Roman"/>
          <w:b/>
          <w:sz w:val="24"/>
        </w:rPr>
        <w:t>R</w:t>
      </w:r>
    </w:p>
    <w:p w:rsidR="00374F8F" w:rsidRPr="000034B9" w:rsidRDefault="00374F8F" w:rsidP="00374F8F">
      <w:pPr>
        <w:spacing w:after="0" w:line="480" w:lineRule="auto"/>
        <w:ind w:firstLine="567"/>
        <w:jc w:val="both"/>
        <w:rPr>
          <w:rFonts w:ascii="Times New Roman" w:hAnsi="Times New Roman" w:cs="Times New Roman"/>
          <w:sz w:val="24"/>
        </w:rPr>
      </w:pPr>
      <w:r w:rsidRPr="000034B9">
        <w:rPr>
          <w:rFonts w:ascii="Times New Roman" w:hAnsi="Times New Roman" w:cs="Times New Roman"/>
          <w:sz w:val="24"/>
        </w:rPr>
        <w:t xml:space="preserve">Puji syukur kepada Allah SWT  atas segala limpahan </w:t>
      </w:r>
      <w:r>
        <w:rPr>
          <w:rFonts w:ascii="Times New Roman" w:hAnsi="Times New Roman" w:cs="Times New Roman"/>
          <w:sz w:val="24"/>
        </w:rPr>
        <w:t>Rahmat, Karunia serta HidayahN</w:t>
      </w:r>
      <w:r w:rsidRPr="000034B9">
        <w:rPr>
          <w:rFonts w:ascii="Times New Roman" w:hAnsi="Times New Roman" w:cs="Times New Roman"/>
          <w:sz w:val="24"/>
        </w:rPr>
        <w:t>ya kepada penulis, sehingga bisa merampungkan penyusunan skripsi ini, untuk menyelesaikan studi pada jurusan Pendidikan Pancasila dan Kewarganegaraan Fakultas Ilmu Sosial Universitas Negeri Makassar.</w:t>
      </w:r>
    </w:p>
    <w:p w:rsidR="00374F8F" w:rsidRPr="000034B9" w:rsidRDefault="00374F8F" w:rsidP="00374F8F">
      <w:pPr>
        <w:spacing w:after="0" w:line="480" w:lineRule="auto"/>
        <w:ind w:firstLine="567"/>
        <w:jc w:val="both"/>
        <w:rPr>
          <w:rFonts w:ascii="Times New Roman" w:hAnsi="Times New Roman" w:cs="Times New Roman"/>
          <w:sz w:val="24"/>
        </w:rPr>
      </w:pPr>
      <w:r w:rsidRPr="000034B9">
        <w:rPr>
          <w:rFonts w:ascii="Times New Roman" w:hAnsi="Times New Roman" w:cs="Times New Roman"/>
          <w:sz w:val="24"/>
        </w:rPr>
        <w:t xml:space="preserve">Penulis menyadari </w:t>
      </w:r>
      <w:r>
        <w:rPr>
          <w:rFonts w:ascii="Times New Roman" w:hAnsi="Times New Roman" w:cs="Times New Roman"/>
          <w:sz w:val="24"/>
        </w:rPr>
        <w:t xml:space="preserve">bahwa </w:t>
      </w:r>
      <w:r w:rsidRPr="000034B9">
        <w:rPr>
          <w:rFonts w:ascii="Times New Roman" w:hAnsi="Times New Roman" w:cs="Times New Roman"/>
          <w:sz w:val="24"/>
        </w:rPr>
        <w:t>penyusunan skripsi i</w:t>
      </w:r>
      <w:r>
        <w:rPr>
          <w:rFonts w:ascii="Times New Roman" w:hAnsi="Times New Roman" w:cs="Times New Roman"/>
          <w:sz w:val="24"/>
        </w:rPr>
        <w:t xml:space="preserve">ni belum sempurna. </w:t>
      </w:r>
      <w:r w:rsidRPr="000034B9">
        <w:rPr>
          <w:rFonts w:ascii="Times New Roman" w:hAnsi="Times New Roman" w:cs="Times New Roman"/>
          <w:sz w:val="24"/>
        </w:rPr>
        <w:t xml:space="preserve">Penulis juga sadar, bahwa </w:t>
      </w:r>
      <w:r>
        <w:rPr>
          <w:rFonts w:ascii="Times New Roman" w:hAnsi="Times New Roman" w:cs="Times New Roman"/>
          <w:sz w:val="24"/>
        </w:rPr>
        <w:t xml:space="preserve">tanpa bantuan dan dukungan semua pihak baik materi maupun moril, </w:t>
      </w:r>
      <w:r w:rsidRPr="000034B9">
        <w:rPr>
          <w:rFonts w:ascii="Times New Roman" w:hAnsi="Times New Roman" w:cs="Times New Roman"/>
          <w:sz w:val="24"/>
        </w:rPr>
        <w:t>penulis tidak mungkin menyelesaikan skripsi ini. Oleh karena itu penulis menghaturkan banyak  terima kasih dan penghargaan yang setinggi-tinggianya kepada yang terhormat:</w:t>
      </w:r>
    </w:p>
    <w:p w:rsidR="00374F8F"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sidRPr="000034B9">
        <w:rPr>
          <w:rFonts w:ascii="Times New Roman" w:hAnsi="Times New Roman" w:cs="Times New Roman"/>
          <w:sz w:val="24"/>
        </w:rPr>
        <w:t xml:space="preserve">Orang tuaku tercinta </w:t>
      </w:r>
      <w:r>
        <w:rPr>
          <w:rFonts w:ascii="Times New Roman" w:hAnsi="Times New Roman" w:cs="Times New Roman"/>
          <w:sz w:val="24"/>
        </w:rPr>
        <w:t xml:space="preserve">Drs.H.Hada.M.A </w:t>
      </w:r>
      <w:r w:rsidRPr="000034B9">
        <w:rPr>
          <w:rFonts w:ascii="Times New Roman" w:hAnsi="Times New Roman" w:cs="Times New Roman"/>
          <w:sz w:val="24"/>
        </w:rPr>
        <w:t xml:space="preserve">dan </w:t>
      </w:r>
      <w:r>
        <w:rPr>
          <w:rFonts w:ascii="Times New Roman" w:hAnsi="Times New Roman" w:cs="Times New Roman"/>
          <w:sz w:val="24"/>
        </w:rPr>
        <w:t xml:space="preserve">Hj.Asyiah </w:t>
      </w:r>
      <w:r w:rsidRPr="000034B9">
        <w:rPr>
          <w:rFonts w:ascii="Times New Roman" w:hAnsi="Times New Roman" w:cs="Times New Roman"/>
          <w:sz w:val="24"/>
        </w:rPr>
        <w:t>yang telah mencurahkan segenap ci</w:t>
      </w:r>
      <w:r>
        <w:rPr>
          <w:rFonts w:ascii="Times New Roman" w:hAnsi="Times New Roman" w:cs="Times New Roman"/>
          <w:sz w:val="24"/>
        </w:rPr>
        <w:t xml:space="preserve">nta kasihnya, dan rela berjuang, </w:t>
      </w:r>
      <w:r w:rsidRPr="000034B9">
        <w:rPr>
          <w:rFonts w:ascii="Times New Roman" w:hAnsi="Times New Roman" w:cs="Times New Roman"/>
          <w:sz w:val="24"/>
        </w:rPr>
        <w:t xml:space="preserve">membanting tulang demi membiayai pendidikan penulis, sehingga dapat menyelesaikan pendidikan di </w:t>
      </w:r>
      <w:r>
        <w:rPr>
          <w:rFonts w:ascii="Times New Roman" w:hAnsi="Times New Roman" w:cs="Times New Roman"/>
          <w:sz w:val="24"/>
        </w:rPr>
        <w:t>F</w:t>
      </w:r>
      <w:r w:rsidRPr="000034B9">
        <w:rPr>
          <w:rFonts w:ascii="Times New Roman" w:hAnsi="Times New Roman" w:cs="Times New Roman"/>
          <w:sz w:val="24"/>
        </w:rPr>
        <w:t xml:space="preserve">akultas </w:t>
      </w:r>
      <w:r>
        <w:rPr>
          <w:rFonts w:ascii="Times New Roman" w:hAnsi="Times New Roman" w:cs="Times New Roman"/>
          <w:sz w:val="24"/>
        </w:rPr>
        <w:t>I</w:t>
      </w:r>
      <w:r w:rsidRPr="000034B9">
        <w:rPr>
          <w:rFonts w:ascii="Times New Roman" w:hAnsi="Times New Roman" w:cs="Times New Roman"/>
          <w:sz w:val="24"/>
        </w:rPr>
        <w:t xml:space="preserve">lmu </w:t>
      </w:r>
      <w:r>
        <w:rPr>
          <w:rFonts w:ascii="Times New Roman" w:hAnsi="Times New Roman" w:cs="Times New Roman"/>
          <w:sz w:val="24"/>
        </w:rPr>
        <w:t>S</w:t>
      </w:r>
      <w:r w:rsidRPr="000034B9">
        <w:rPr>
          <w:rFonts w:ascii="Times New Roman" w:hAnsi="Times New Roman" w:cs="Times New Roman"/>
          <w:sz w:val="24"/>
        </w:rPr>
        <w:t>osial Universitas negeri Makassar</w:t>
      </w:r>
      <w:r>
        <w:rPr>
          <w:rFonts w:ascii="Times New Roman" w:hAnsi="Times New Roman" w:cs="Times New Roman"/>
          <w:sz w:val="24"/>
        </w:rPr>
        <w:t>.</w:t>
      </w:r>
    </w:p>
    <w:p w:rsidR="00374F8F" w:rsidRPr="000034B9"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Bapak Prof. Dr. Arismunandar, M.Pd, R</w:t>
      </w:r>
      <w:r w:rsidRPr="000034B9">
        <w:rPr>
          <w:rFonts w:ascii="Times New Roman" w:hAnsi="Times New Roman" w:cs="Times New Roman"/>
          <w:sz w:val="24"/>
        </w:rPr>
        <w:t>ektor Universitas Negeri Makassar.</w:t>
      </w:r>
    </w:p>
    <w:p w:rsidR="00374F8F"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sidRPr="000034B9">
        <w:rPr>
          <w:rFonts w:ascii="Times New Roman" w:hAnsi="Times New Roman" w:cs="Times New Roman"/>
          <w:sz w:val="24"/>
        </w:rPr>
        <w:t xml:space="preserve">Bapak Prof. Dr. Hasnawi Haris, M. Hum </w:t>
      </w:r>
      <w:r>
        <w:rPr>
          <w:rFonts w:ascii="Times New Roman" w:hAnsi="Times New Roman" w:cs="Times New Roman"/>
          <w:sz w:val="24"/>
        </w:rPr>
        <w:t>D</w:t>
      </w:r>
      <w:r w:rsidRPr="000034B9">
        <w:rPr>
          <w:rFonts w:ascii="Times New Roman" w:hAnsi="Times New Roman" w:cs="Times New Roman"/>
          <w:sz w:val="24"/>
        </w:rPr>
        <w:t>ekan Fakultas Ilmu Sosi</w:t>
      </w:r>
      <w:r>
        <w:rPr>
          <w:rFonts w:ascii="Times New Roman" w:hAnsi="Times New Roman" w:cs="Times New Roman"/>
          <w:sz w:val="24"/>
        </w:rPr>
        <w:t>al Universitas Negeri Makassar.</w:t>
      </w:r>
    </w:p>
    <w:p w:rsidR="00374F8F" w:rsidRPr="000034B9"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Bapak Dr. Mustari, M.Hum Ketua Jurusan PPKn</w:t>
      </w:r>
      <w:r w:rsidRPr="000034B9">
        <w:rPr>
          <w:rFonts w:ascii="Times New Roman" w:hAnsi="Times New Roman" w:cs="Times New Roman"/>
          <w:sz w:val="24"/>
        </w:rPr>
        <w:t>,</w:t>
      </w:r>
      <w:r>
        <w:rPr>
          <w:rFonts w:ascii="Times New Roman" w:hAnsi="Times New Roman" w:cs="Times New Roman"/>
          <w:sz w:val="24"/>
        </w:rPr>
        <w:t xml:space="preserve"> bapak Lukman Ilham, S.Pd, M.Pd Sekertaris Jurusan</w:t>
      </w:r>
      <w:r w:rsidRPr="000034B9">
        <w:rPr>
          <w:rFonts w:ascii="Times New Roman" w:hAnsi="Times New Roman" w:cs="Times New Roman"/>
          <w:sz w:val="24"/>
        </w:rPr>
        <w:t xml:space="preserve"> yang telah memberikan izin dan persetujuan mengadakan penelitian.</w:t>
      </w:r>
    </w:p>
    <w:p w:rsidR="00374F8F" w:rsidRPr="00E76C78"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sidRPr="000034B9">
        <w:rPr>
          <w:rFonts w:ascii="Times New Roman" w:hAnsi="Times New Roman" w:cs="Times New Roman"/>
          <w:sz w:val="24"/>
        </w:rPr>
        <w:t xml:space="preserve">Bapak Dr. </w:t>
      </w:r>
      <w:r>
        <w:rPr>
          <w:rFonts w:ascii="Times New Roman" w:hAnsi="Times New Roman" w:cs="Times New Roman"/>
          <w:sz w:val="24"/>
        </w:rPr>
        <w:t>Firman Umar</w:t>
      </w:r>
      <w:r w:rsidRPr="000034B9">
        <w:rPr>
          <w:rFonts w:ascii="Times New Roman" w:hAnsi="Times New Roman" w:cs="Times New Roman"/>
          <w:sz w:val="24"/>
        </w:rPr>
        <w:t>, M.Hum dan bapak Dr. Muhammad Akbal, M.Hum selaku dosen pembimb</w:t>
      </w:r>
      <w:r>
        <w:rPr>
          <w:rFonts w:ascii="Times New Roman" w:hAnsi="Times New Roman" w:cs="Times New Roman"/>
          <w:sz w:val="24"/>
        </w:rPr>
        <w:t>ing, Bapak Prof. Dr</w:t>
      </w:r>
      <w:r w:rsidRPr="00E76C78">
        <w:rPr>
          <w:rFonts w:ascii="Times New Roman" w:hAnsi="Times New Roman" w:cs="Times New Roman"/>
          <w:sz w:val="24"/>
        </w:rPr>
        <w:t>.</w:t>
      </w:r>
      <w:r>
        <w:rPr>
          <w:rFonts w:ascii="Times New Roman" w:hAnsi="Times New Roman" w:cs="Times New Roman"/>
          <w:sz w:val="24"/>
        </w:rPr>
        <w:t xml:space="preserve"> Hasnawi Haris</w:t>
      </w:r>
      <w:r w:rsidRPr="00E76C78">
        <w:rPr>
          <w:rFonts w:ascii="Times New Roman" w:hAnsi="Times New Roman" w:cs="Times New Roman"/>
          <w:sz w:val="24"/>
        </w:rPr>
        <w:t>,</w:t>
      </w:r>
      <w:r>
        <w:rPr>
          <w:rFonts w:ascii="Times New Roman" w:hAnsi="Times New Roman" w:cs="Times New Roman"/>
          <w:sz w:val="24"/>
        </w:rPr>
        <w:t xml:space="preserve"> M.Hum </w:t>
      </w:r>
      <w:r w:rsidRPr="00E76C78">
        <w:rPr>
          <w:rFonts w:ascii="Times New Roman" w:hAnsi="Times New Roman" w:cs="Times New Roman"/>
          <w:sz w:val="24"/>
        </w:rPr>
        <w:t xml:space="preserve">dan </w:t>
      </w:r>
      <w:r>
        <w:rPr>
          <w:rFonts w:ascii="Times New Roman" w:hAnsi="Times New Roman" w:cs="Times New Roman"/>
          <w:sz w:val="24"/>
        </w:rPr>
        <w:t xml:space="preserve">Prof. </w:t>
      </w:r>
      <w:r>
        <w:rPr>
          <w:rFonts w:ascii="Times New Roman" w:hAnsi="Times New Roman" w:cs="Times New Roman"/>
          <w:sz w:val="24"/>
        </w:rPr>
        <w:lastRenderedPageBreak/>
        <w:t>Dr. Hj. Andi Kasmawati, M.Hum</w:t>
      </w:r>
      <w:r w:rsidRPr="00E76C78">
        <w:rPr>
          <w:rFonts w:ascii="Times New Roman" w:hAnsi="Times New Roman" w:cs="Times New Roman"/>
          <w:sz w:val="24"/>
        </w:rPr>
        <w:t xml:space="preserve"> selaku dosen pe</w:t>
      </w:r>
      <w:r>
        <w:rPr>
          <w:rFonts w:ascii="Times New Roman" w:hAnsi="Times New Roman" w:cs="Times New Roman"/>
          <w:sz w:val="24"/>
        </w:rPr>
        <w:t>nguji</w:t>
      </w:r>
      <w:r w:rsidRPr="00E76C78">
        <w:rPr>
          <w:rFonts w:ascii="Times New Roman" w:hAnsi="Times New Roman" w:cs="Times New Roman"/>
          <w:sz w:val="24"/>
        </w:rPr>
        <w:t xml:space="preserve"> yang telah meluangkan waktunya memberikan masukan, serta arahan sehingga skripsi ini bisa terselesaikan.</w:t>
      </w:r>
    </w:p>
    <w:p w:rsidR="00374F8F" w:rsidRPr="003D29F5"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sidRPr="000034B9">
        <w:rPr>
          <w:rFonts w:ascii="Times New Roman" w:hAnsi="Times New Roman" w:cs="Times New Roman"/>
          <w:sz w:val="24"/>
        </w:rPr>
        <w:t xml:space="preserve">Bapak </w:t>
      </w:r>
      <w:r>
        <w:rPr>
          <w:rFonts w:ascii="Times New Roman" w:hAnsi="Times New Roman" w:cs="Times New Roman"/>
          <w:sz w:val="24"/>
        </w:rPr>
        <w:t>Kayat,SH.MH (Ketua Pengadilan Negeri Barru) dan bapak Abdul Latif, SH.MH (Wakil Ketua Pengadilan Negeri Barru)</w:t>
      </w:r>
      <w:r w:rsidRPr="000034B9">
        <w:rPr>
          <w:rFonts w:ascii="Times New Roman" w:hAnsi="Times New Roman" w:cs="Times New Roman"/>
          <w:sz w:val="24"/>
        </w:rPr>
        <w:t xml:space="preserve"> yang senantiasa memberikan arahan dan petunjuk kepada penulis sehingga penulis bisa menyelesaikan penelitian.</w:t>
      </w:r>
    </w:p>
    <w:p w:rsidR="00374F8F" w:rsidRPr="000034B9"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Bapak Salama, S.Sos (Panmud Hukum Pengadilan Negeri Barru) yang senantiasa memberikan bantuan selama penulis melakukan penelitian di pengadilan negeri barru</w:t>
      </w:r>
      <w:r w:rsidRPr="000034B9">
        <w:rPr>
          <w:rFonts w:ascii="Times New Roman" w:hAnsi="Times New Roman" w:cs="Times New Roman"/>
          <w:sz w:val="24"/>
        </w:rPr>
        <w:t>.</w:t>
      </w:r>
    </w:p>
    <w:p w:rsidR="00374F8F" w:rsidRDefault="00374F8F" w:rsidP="00374F8F">
      <w:pPr>
        <w:pStyle w:val="ListParagraph"/>
        <w:numPr>
          <w:ilvl w:val="0"/>
          <w:numId w:val="47"/>
        </w:numPr>
        <w:spacing w:after="0" w:line="480" w:lineRule="auto"/>
        <w:ind w:left="567" w:hanging="567"/>
        <w:jc w:val="both"/>
        <w:rPr>
          <w:rFonts w:ascii="Times New Roman" w:hAnsi="Times New Roman" w:cs="Times New Roman"/>
          <w:sz w:val="24"/>
        </w:rPr>
      </w:pPr>
      <w:r w:rsidRPr="006409FA">
        <w:rPr>
          <w:rFonts w:ascii="Times New Roman" w:hAnsi="Times New Roman" w:cs="Times New Roman"/>
          <w:sz w:val="24"/>
        </w:rPr>
        <w:t xml:space="preserve">Untuk Sahabat-Sahabatku, </w:t>
      </w:r>
      <w:r>
        <w:rPr>
          <w:rFonts w:ascii="Times New Roman" w:hAnsi="Times New Roman" w:cs="Times New Roman"/>
          <w:sz w:val="24"/>
        </w:rPr>
        <w:t xml:space="preserve">Muh Nasar, Rahmad Idris, Muh Ansar,  Zulkarnain, Ardi Syawal, Febriani dwisiska, A.Kurnia,. Teman-teman seangkatan dan seperjuangan PPKn 2011 dan semua orang yang senantiasa membantuku, </w:t>
      </w:r>
      <w:r w:rsidRPr="006409FA">
        <w:rPr>
          <w:rFonts w:ascii="Times New Roman" w:hAnsi="Times New Roman" w:cs="Times New Roman"/>
          <w:sz w:val="24"/>
        </w:rPr>
        <w:t>Terima kasih atas motiva</w:t>
      </w:r>
      <w:r>
        <w:rPr>
          <w:rFonts w:ascii="Times New Roman" w:hAnsi="Times New Roman" w:cs="Times New Roman"/>
          <w:sz w:val="24"/>
        </w:rPr>
        <w:t xml:space="preserve">si, dukungan </w:t>
      </w:r>
      <w:r w:rsidRPr="006409FA">
        <w:rPr>
          <w:rFonts w:ascii="Times New Roman" w:hAnsi="Times New Roman" w:cs="Times New Roman"/>
          <w:sz w:val="24"/>
        </w:rPr>
        <w:t>serta bantuannya kepada penulis</w:t>
      </w:r>
      <w:r>
        <w:rPr>
          <w:rFonts w:ascii="Times New Roman" w:hAnsi="Times New Roman" w:cs="Times New Roman"/>
          <w:sz w:val="24"/>
        </w:rPr>
        <w:t xml:space="preserve">. </w:t>
      </w:r>
      <w:r w:rsidRPr="006409FA">
        <w:rPr>
          <w:rFonts w:ascii="Times New Roman" w:hAnsi="Times New Roman" w:cs="Times New Roman"/>
          <w:sz w:val="24"/>
        </w:rPr>
        <w:t xml:space="preserve"> </w:t>
      </w:r>
    </w:p>
    <w:p w:rsidR="00374F8F" w:rsidRPr="006409FA" w:rsidRDefault="00374F8F" w:rsidP="00374F8F">
      <w:pPr>
        <w:pStyle w:val="ListParagraph"/>
        <w:spacing w:after="0" w:line="480" w:lineRule="auto"/>
        <w:ind w:left="0" w:firstLine="567"/>
        <w:jc w:val="both"/>
        <w:rPr>
          <w:rFonts w:ascii="Times New Roman" w:hAnsi="Times New Roman" w:cs="Times New Roman"/>
          <w:sz w:val="24"/>
        </w:rPr>
      </w:pPr>
      <w:r w:rsidRPr="006409FA">
        <w:rPr>
          <w:rFonts w:ascii="Times New Roman" w:hAnsi="Times New Roman" w:cs="Times New Roman"/>
          <w:sz w:val="24"/>
        </w:rPr>
        <w:t xml:space="preserve">Akhirnya penulis berharap semoga skripsi ini dapat memberikan manfaat bagi para pembaca.  </w:t>
      </w:r>
    </w:p>
    <w:p w:rsidR="00374F8F" w:rsidRPr="000034B9" w:rsidRDefault="00374F8F" w:rsidP="00374F8F">
      <w:pPr>
        <w:spacing w:after="0" w:line="480" w:lineRule="auto"/>
        <w:ind w:firstLine="567"/>
        <w:jc w:val="right"/>
        <w:rPr>
          <w:rFonts w:ascii="Times New Roman" w:hAnsi="Times New Roman" w:cs="Times New Roman"/>
          <w:sz w:val="24"/>
        </w:rPr>
      </w:pPr>
      <w:r w:rsidRPr="000034B9">
        <w:rPr>
          <w:rFonts w:ascii="Times New Roman" w:hAnsi="Times New Roman" w:cs="Times New Roman"/>
          <w:sz w:val="24"/>
        </w:rPr>
        <w:t xml:space="preserve">Makassar </w:t>
      </w:r>
      <w:r w:rsidRPr="000034B9">
        <w:rPr>
          <w:rFonts w:ascii="Times New Roman" w:hAnsi="Times New Roman" w:cs="Times New Roman"/>
          <w:sz w:val="24"/>
        </w:rPr>
        <w:tab/>
      </w:r>
      <w:r>
        <w:rPr>
          <w:rFonts w:ascii="Times New Roman" w:hAnsi="Times New Roman" w:cs="Times New Roman"/>
          <w:sz w:val="24"/>
        </w:rPr>
        <w:t xml:space="preserve">Juli </w:t>
      </w:r>
      <w:r w:rsidRPr="000034B9">
        <w:rPr>
          <w:rFonts w:ascii="Times New Roman" w:hAnsi="Times New Roman" w:cs="Times New Roman"/>
          <w:sz w:val="24"/>
        </w:rPr>
        <w:t>2015</w:t>
      </w:r>
    </w:p>
    <w:p w:rsidR="00374F8F" w:rsidRPr="000034B9" w:rsidRDefault="00374F8F" w:rsidP="00374F8F">
      <w:pPr>
        <w:spacing w:after="0" w:line="480" w:lineRule="auto"/>
        <w:ind w:left="2880"/>
        <w:jc w:val="right"/>
        <w:rPr>
          <w:rFonts w:ascii="Times New Roman" w:hAnsi="Times New Roman" w:cs="Times New Roman"/>
          <w:sz w:val="24"/>
        </w:rPr>
      </w:pPr>
    </w:p>
    <w:p w:rsidR="00374F8F" w:rsidRPr="000034B9" w:rsidRDefault="00374F8F" w:rsidP="00374F8F">
      <w:pPr>
        <w:spacing w:after="0" w:line="480" w:lineRule="auto"/>
        <w:ind w:left="2880"/>
        <w:jc w:val="right"/>
        <w:rPr>
          <w:rFonts w:ascii="Times New Roman" w:hAnsi="Times New Roman" w:cs="Times New Roman"/>
          <w:sz w:val="24"/>
        </w:rPr>
      </w:pPr>
      <w:r w:rsidRPr="000034B9">
        <w:rPr>
          <w:rFonts w:ascii="Times New Roman" w:hAnsi="Times New Roman" w:cs="Times New Roman"/>
          <w:sz w:val="24"/>
        </w:rPr>
        <w:t xml:space="preserve">         </w:t>
      </w:r>
    </w:p>
    <w:p w:rsidR="00374F8F" w:rsidRPr="000034B9" w:rsidRDefault="00374F8F" w:rsidP="00374F8F">
      <w:pPr>
        <w:spacing w:after="0" w:line="480" w:lineRule="auto"/>
        <w:ind w:left="2880"/>
        <w:jc w:val="center"/>
        <w:rPr>
          <w:rFonts w:ascii="Times New Roman" w:hAnsi="Times New Roman" w:cs="Times New Roman"/>
          <w:sz w:val="24"/>
        </w:rPr>
      </w:pPr>
      <w:r w:rsidRPr="000034B9">
        <w:rPr>
          <w:rFonts w:ascii="Times New Roman" w:hAnsi="Times New Roman" w:cs="Times New Roman"/>
          <w:sz w:val="24"/>
        </w:rPr>
        <w:t xml:space="preserve">         </w:t>
      </w:r>
    </w:p>
    <w:p w:rsidR="00374F8F" w:rsidRDefault="00374F8F" w:rsidP="00374F8F">
      <w:pPr>
        <w:spacing w:after="0" w:line="480" w:lineRule="auto"/>
        <w:ind w:left="2880"/>
        <w:jc w:val="center"/>
        <w:rPr>
          <w:rFonts w:ascii="Times New Roman" w:hAnsi="Times New Roman" w:cs="Times New Roman"/>
          <w:sz w:val="24"/>
        </w:rPr>
      </w:pPr>
      <w:r w:rsidRPr="000034B9">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ab/>
      </w:r>
      <w:r w:rsidRPr="000034B9">
        <w:rPr>
          <w:rFonts w:ascii="Times New Roman" w:hAnsi="Times New Roman" w:cs="Times New Roman"/>
          <w:sz w:val="24"/>
        </w:rPr>
        <w:t xml:space="preserve">   Penulis</w:t>
      </w:r>
    </w:p>
    <w:p w:rsidR="00374F8F" w:rsidRDefault="00374F8F" w:rsidP="00374F8F">
      <w:pPr>
        <w:spacing w:after="0" w:line="480" w:lineRule="auto"/>
        <w:ind w:left="2880"/>
        <w:rPr>
          <w:rFonts w:ascii="Times New Roman" w:hAnsi="Times New Roman" w:cs="Times New Roman"/>
          <w:sz w:val="24"/>
        </w:rPr>
      </w:pPr>
    </w:p>
    <w:p w:rsidR="00374F8F" w:rsidRPr="00532F42" w:rsidRDefault="00374F8F" w:rsidP="00374F8F">
      <w:pPr>
        <w:pStyle w:val="NoSpacing"/>
        <w:spacing w:line="480" w:lineRule="auto"/>
        <w:jc w:val="center"/>
        <w:rPr>
          <w:rFonts w:ascii="Times New Roman" w:hAnsi="Times New Roman" w:cs="Times New Roman"/>
          <w:b/>
        </w:rPr>
      </w:pPr>
      <w:r w:rsidRPr="00241A9F">
        <w:rPr>
          <w:rFonts w:ascii="Times New Roman" w:hAnsi="Times New Roman" w:cs="Times New Roman"/>
          <w:b/>
        </w:rPr>
        <w:lastRenderedPageBreak/>
        <w:t>DAFTAR ISI</w:t>
      </w:r>
    </w:p>
    <w:p w:rsidR="00374F8F" w:rsidRDefault="00374F8F" w:rsidP="00374F8F">
      <w:pPr>
        <w:pStyle w:val="NoSpacing"/>
        <w:tabs>
          <w:tab w:val="left" w:pos="4376"/>
          <w:tab w:val="left" w:leader="dot" w:pos="6237"/>
        </w:tabs>
        <w:spacing w:line="480" w:lineRule="auto"/>
        <w:jc w:val="both"/>
        <w:rPr>
          <w:rFonts w:ascii="Times New Roman" w:hAnsi="Times New Roman" w:cs="Times New Roman"/>
          <w:b/>
          <w:lang w:val="en-US"/>
        </w:rPr>
      </w:pPr>
      <w:r>
        <w:rPr>
          <w:rFonts w:ascii="Times New Roman" w:hAnsi="Times New Roman" w:cs="Times New Roman"/>
          <w:b/>
        </w:rPr>
        <w:t>HALAMAN JUDUL</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w:t>
      </w:r>
    </w:p>
    <w:p w:rsidR="00374F8F" w:rsidRDefault="00374F8F" w:rsidP="00374F8F">
      <w:pPr>
        <w:pStyle w:val="NoSpacing"/>
        <w:tabs>
          <w:tab w:val="left" w:pos="4376"/>
          <w:tab w:val="left" w:leader="dot" w:pos="6237"/>
        </w:tabs>
        <w:spacing w:line="480" w:lineRule="auto"/>
        <w:jc w:val="both"/>
        <w:rPr>
          <w:rFonts w:ascii="Times New Roman" w:hAnsi="Times New Roman" w:cs="Times New Roman"/>
          <w:b/>
          <w:lang w:val="en-US"/>
        </w:rPr>
      </w:pPr>
      <w:r>
        <w:rPr>
          <w:rFonts w:ascii="Times New Roman" w:hAnsi="Times New Roman" w:cs="Times New Roman"/>
          <w:b/>
          <w:lang w:val="en-US"/>
        </w:rPr>
        <w:t xml:space="preserve">PERSETUJUAN PEMBIMBING </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rPr>
        <w:tab/>
      </w:r>
      <w:r>
        <w:rPr>
          <w:rFonts w:ascii="Times New Roman" w:hAnsi="Times New Roman" w:cs="Times New Roman"/>
          <w:b/>
          <w:lang w:val="en-US"/>
        </w:rPr>
        <w:tab/>
      </w:r>
      <w:r>
        <w:rPr>
          <w:rFonts w:ascii="Times New Roman" w:hAnsi="Times New Roman" w:cs="Times New Roman"/>
          <w:b/>
          <w:lang w:val="en-US"/>
        </w:rPr>
        <w:tab/>
        <w:t>ii</w:t>
      </w:r>
    </w:p>
    <w:p w:rsidR="00374F8F" w:rsidRDefault="00374F8F" w:rsidP="00374F8F">
      <w:pPr>
        <w:pStyle w:val="NoSpacing"/>
        <w:tabs>
          <w:tab w:val="left" w:pos="4376"/>
          <w:tab w:val="left" w:leader="dot" w:pos="6237"/>
        </w:tabs>
        <w:spacing w:line="480" w:lineRule="auto"/>
        <w:jc w:val="both"/>
        <w:rPr>
          <w:rFonts w:ascii="Times New Roman" w:hAnsi="Times New Roman" w:cs="Times New Roman"/>
          <w:b/>
          <w:lang w:val="en-US"/>
        </w:rPr>
      </w:pPr>
      <w:r>
        <w:rPr>
          <w:rFonts w:ascii="Times New Roman" w:hAnsi="Times New Roman" w:cs="Times New Roman"/>
          <w:b/>
          <w:lang w:val="en-US"/>
        </w:rPr>
        <w:t xml:space="preserve">PENGESAHAN UJIAN SKRIPSI </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lang w:val="en-US"/>
        </w:rPr>
        <w:t>..</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iii</w:t>
      </w:r>
    </w:p>
    <w:p w:rsidR="00374F8F" w:rsidRPr="00DF3FD8" w:rsidRDefault="00374F8F" w:rsidP="00374F8F">
      <w:pPr>
        <w:pStyle w:val="NoSpacing"/>
        <w:tabs>
          <w:tab w:val="left" w:pos="4376"/>
          <w:tab w:val="left" w:leader="dot" w:pos="6237"/>
        </w:tabs>
        <w:spacing w:line="480" w:lineRule="auto"/>
        <w:jc w:val="both"/>
        <w:rPr>
          <w:rFonts w:ascii="Times New Roman" w:hAnsi="Times New Roman" w:cs="Times New Roman"/>
          <w:b/>
          <w:lang w:val="en-US"/>
        </w:rPr>
      </w:pPr>
      <w:r>
        <w:rPr>
          <w:rFonts w:ascii="Times New Roman" w:hAnsi="Times New Roman" w:cs="Times New Roman"/>
          <w:b/>
          <w:lang w:val="en-US"/>
        </w:rPr>
        <w:t xml:space="preserve">SURAT PERNYATAAN KEASLIAN SKRIPSI </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iv</w:t>
      </w:r>
    </w:p>
    <w:p w:rsidR="00374F8F" w:rsidRPr="00DF3FD8" w:rsidRDefault="00374F8F" w:rsidP="00374F8F">
      <w:pPr>
        <w:pStyle w:val="NoSpacing"/>
        <w:tabs>
          <w:tab w:val="left" w:leader="dot" w:pos="6237"/>
        </w:tabs>
        <w:spacing w:line="480" w:lineRule="auto"/>
        <w:jc w:val="both"/>
        <w:rPr>
          <w:rFonts w:ascii="Times New Roman" w:hAnsi="Times New Roman" w:cs="Times New Roman"/>
          <w:b/>
          <w:lang w:val="en-US"/>
        </w:rPr>
      </w:pPr>
      <w:r>
        <w:rPr>
          <w:rFonts w:ascii="Times New Roman" w:hAnsi="Times New Roman" w:cs="Times New Roman"/>
          <w:b/>
        </w:rPr>
        <w:t xml:space="preserve">MOTTO DAN PERSEMBAHAN </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en-US"/>
        </w:rPr>
        <w:t>v</w:t>
      </w:r>
    </w:p>
    <w:p w:rsidR="00374F8F" w:rsidRPr="00DF3FD8" w:rsidRDefault="00374F8F" w:rsidP="00374F8F">
      <w:pPr>
        <w:pStyle w:val="NoSpacing"/>
        <w:tabs>
          <w:tab w:val="left" w:leader="dot" w:pos="6237"/>
        </w:tabs>
        <w:spacing w:line="480" w:lineRule="auto"/>
        <w:jc w:val="both"/>
        <w:rPr>
          <w:rFonts w:ascii="Times New Roman" w:hAnsi="Times New Roman" w:cs="Times New Roman"/>
          <w:b/>
          <w:lang w:val="en-US"/>
        </w:rPr>
      </w:pPr>
      <w:r>
        <w:rPr>
          <w:rFonts w:ascii="Times New Roman" w:hAnsi="Times New Roman" w:cs="Times New Roman"/>
          <w:b/>
        </w:rPr>
        <w:t xml:space="preserve">ABSTRAK </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en-US"/>
        </w:rPr>
        <w:t>vi</w:t>
      </w:r>
    </w:p>
    <w:p w:rsidR="00374F8F" w:rsidRPr="00DF3FD8" w:rsidRDefault="00374F8F" w:rsidP="00374F8F">
      <w:pPr>
        <w:pStyle w:val="NoSpacing"/>
        <w:tabs>
          <w:tab w:val="left" w:leader="dot" w:pos="6237"/>
        </w:tabs>
        <w:spacing w:line="480" w:lineRule="auto"/>
        <w:jc w:val="both"/>
        <w:rPr>
          <w:rFonts w:ascii="Times New Roman" w:hAnsi="Times New Roman" w:cs="Times New Roman"/>
          <w:b/>
          <w:lang w:val="en-US"/>
        </w:rPr>
      </w:pPr>
      <w:r>
        <w:rPr>
          <w:rFonts w:ascii="Times New Roman" w:hAnsi="Times New Roman" w:cs="Times New Roman"/>
          <w:b/>
        </w:rPr>
        <w:t>KATA PENGANTAR ………………</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en-US"/>
        </w:rPr>
        <w:t>vii</w:t>
      </w:r>
    </w:p>
    <w:p w:rsidR="00374F8F" w:rsidRPr="00DF3FD8" w:rsidRDefault="00374F8F" w:rsidP="00374F8F">
      <w:pPr>
        <w:pStyle w:val="NoSpacing"/>
        <w:tabs>
          <w:tab w:val="left" w:leader="dot" w:pos="6237"/>
        </w:tabs>
        <w:spacing w:line="480" w:lineRule="auto"/>
        <w:jc w:val="both"/>
        <w:rPr>
          <w:rFonts w:ascii="Times New Roman" w:hAnsi="Times New Roman" w:cs="Times New Roman"/>
          <w:b/>
          <w:lang w:val="en-US"/>
        </w:rPr>
      </w:pPr>
      <w:r w:rsidRPr="00241A9F">
        <w:rPr>
          <w:rFonts w:ascii="Times New Roman" w:hAnsi="Times New Roman" w:cs="Times New Roman"/>
          <w:b/>
        </w:rPr>
        <w:t xml:space="preserve">DAFTAR ISI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en-US"/>
        </w:rPr>
        <w:t>ix</w:t>
      </w:r>
    </w:p>
    <w:p w:rsidR="00374F8F" w:rsidRPr="00241A9F" w:rsidRDefault="00374F8F" w:rsidP="00374F8F">
      <w:pPr>
        <w:pStyle w:val="NoSpacing"/>
        <w:tabs>
          <w:tab w:val="left" w:leader="dot" w:pos="6237"/>
        </w:tabs>
        <w:spacing w:line="480" w:lineRule="auto"/>
        <w:jc w:val="both"/>
        <w:rPr>
          <w:rFonts w:ascii="Times New Roman" w:hAnsi="Times New Roman" w:cs="Times New Roman"/>
          <w:b/>
        </w:rPr>
      </w:pPr>
      <w:r>
        <w:rPr>
          <w:rFonts w:ascii="Times New Roman" w:hAnsi="Times New Roman" w:cs="Times New Roman"/>
          <w:b/>
        </w:rPr>
        <w:t xml:space="preserve">DAFTAR LAMPIRAN </w:t>
      </w:r>
      <w:r w:rsidRPr="00241A9F">
        <w:rPr>
          <w:rFonts w:ascii="Times New Roman" w:hAnsi="Times New Roman" w:cs="Times New Roman"/>
          <w:b/>
        </w:rPr>
        <w:t>………………………………</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en-US"/>
        </w:rPr>
        <w:t>xi</w:t>
      </w:r>
      <w:r>
        <w:rPr>
          <w:rFonts w:ascii="Times New Roman" w:hAnsi="Times New Roman" w:cs="Times New Roman"/>
          <w:b/>
        </w:rPr>
        <w:tab/>
      </w:r>
    </w:p>
    <w:p w:rsidR="00374F8F" w:rsidRDefault="00374F8F" w:rsidP="00374F8F">
      <w:pPr>
        <w:pStyle w:val="NoSpacing"/>
        <w:spacing w:line="480" w:lineRule="auto"/>
        <w:jc w:val="both"/>
        <w:rPr>
          <w:rFonts w:ascii="Times New Roman" w:hAnsi="Times New Roman" w:cs="Times New Roman"/>
        </w:rPr>
      </w:pPr>
      <w:r w:rsidRPr="00241A9F">
        <w:rPr>
          <w:rFonts w:ascii="Times New Roman" w:hAnsi="Times New Roman" w:cs="Times New Roman"/>
          <w:b/>
        </w:rPr>
        <w:t>BAB I PENDAHULUAN …………………………………………</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1</w:t>
      </w:r>
    </w:p>
    <w:p w:rsidR="00374F8F" w:rsidRDefault="00374F8F" w:rsidP="00374F8F">
      <w:pPr>
        <w:pStyle w:val="NoSpacing"/>
        <w:numPr>
          <w:ilvl w:val="0"/>
          <w:numId w:val="48"/>
        </w:numPr>
        <w:spacing w:line="480" w:lineRule="auto"/>
        <w:jc w:val="both"/>
        <w:rPr>
          <w:rFonts w:ascii="Times New Roman" w:hAnsi="Times New Roman" w:cs="Times New Roman"/>
        </w:rPr>
      </w:pPr>
      <w:r>
        <w:rPr>
          <w:rFonts w:ascii="Times New Roman" w:hAnsi="Times New Roman" w:cs="Times New Roman"/>
        </w:rPr>
        <w:t>Latar Belakang ………………………………………………</w:t>
      </w:r>
      <w:r>
        <w:rPr>
          <w:rFonts w:ascii="Times New Roman" w:hAnsi="Times New Roman" w:cs="Times New Roman"/>
        </w:rPr>
        <w:tab/>
      </w:r>
      <w:r>
        <w:rPr>
          <w:rFonts w:ascii="Times New Roman" w:hAnsi="Times New Roman" w:cs="Times New Roman"/>
        </w:rPr>
        <w:tab/>
        <w:t>1</w:t>
      </w:r>
    </w:p>
    <w:p w:rsidR="00374F8F" w:rsidRDefault="00374F8F" w:rsidP="00374F8F">
      <w:pPr>
        <w:pStyle w:val="NoSpacing"/>
        <w:numPr>
          <w:ilvl w:val="0"/>
          <w:numId w:val="48"/>
        </w:numPr>
        <w:spacing w:line="480" w:lineRule="auto"/>
        <w:jc w:val="both"/>
        <w:rPr>
          <w:rFonts w:ascii="Times New Roman" w:hAnsi="Times New Roman" w:cs="Times New Roman"/>
        </w:rPr>
      </w:pPr>
      <w:r>
        <w:rPr>
          <w:rFonts w:ascii="Times New Roman" w:hAnsi="Times New Roman" w:cs="Times New Roman"/>
        </w:rPr>
        <w:t>Rumusan Masalah …………………………………………..</w:t>
      </w:r>
      <w:r>
        <w:rPr>
          <w:rFonts w:ascii="Times New Roman" w:hAnsi="Times New Roman" w:cs="Times New Roman"/>
        </w:rPr>
        <w:tab/>
      </w:r>
      <w:r>
        <w:rPr>
          <w:rFonts w:ascii="Times New Roman" w:hAnsi="Times New Roman" w:cs="Times New Roman"/>
        </w:rPr>
        <w:tab/>
        <w:t>6</w:t>
      </w:r>
    </w:p>
    <w:p w:rsidR="00374F8F" w:rsidRDefault="00374F8F" w:rsidP="00374F8F">
      <w:pPr>
        <w:pStyle w:val="NoSpacing"/>
        <w:numPr>
          <w:ilvl w:val="0"/>
          <w:numId w:val="48"/>
        </w:numPr>
        <w:spacing w:line="480" w:lineRule="auto"/>
        <w:jc w:val="both"/>
        <w:rPr>
          <w:rFonts w:ascii="Times New Roman" w:hAnsi="Times New Roman" w:cs="Times New Roman"/>
        </w:rPr>
      </w:pPr>
      <w:r>
        <w:rPr>
          <w:rFonts w:ascii="Times New Roman" w:hAnsi="Times New Roman" w:cs="Times New Roman"/>
        </w:rPr>
        <w:t>Tujuan Penelitian ……………………………………………</w:t>
      </w:r>
      <w:r>
        <w:rPr>
          <w:rFonts w:ascii="Times New Roman" w:hAnsi="Times New Roman" w:cs="Times New Roman"/>
        </w:rPr>
        <w:tab/>
      </w:r>
      <w:r>
        <w:rPr>
          <w:rFonts w:ascii="Times New Roman" w:hAnsi="Times New Roman" w:cs="Times New Roman"/>
        </w:rPr>
        <w:tab/>
        <w:t>6</w:t>
      </w:r>
    </w:p>
    <w:p w:rsidR="00374F8F" w:rsidRDefault="00374F8F" w:rsidP="00374F8F">
      <w:pPr>
        <w:pStyle w:val="NoSpacing"/>
        <w:numPr>
          <w:ilvl w:val="0"/>
          <w:numId w:val="48"/>
        </w:numPr>
        <w:spacing w:line="480" w:lineRule="auto"/>
        <w:jc w:val="both"/>
        <w:rPr>
          <w:rFonts w:ascii="Times New Roman" w:hAnsi="Times New Roman" w:cs="Times New Roman"/>
        </w:rPr>
      </w:pPr>
      <w:r>
        <w:rPr>
          <w:rFonts w:ascii="Times New Roman" w:hAnsi="Times New Roman" w:cs="Times New Roman"/>
        </w:rPr>
        <w:t>Manfaat Penelitian …………………………………………..</w:t>
      </w:r>
      <w:r>
        <w:rPr>
          <w:rFonts w:ascii="Times New Roman" w:hAnsi="Times New Roman" w:cs="Times New Roman"/>
        </w:rPr>
        <w:tab/>
      </w:r>
      <w:r>
        <w:rPr>
          <w:rFonts w:ascii="Times New Roman" w:hAnsi="Times New Roman" w:cs="Times New Roman"/>
        </w:rPr>
        <w:tab/>
        <w:t>7</w:t>
      </w:r>
    </w:p>
    <w:p w:rsidR="00374F8F" w:rsidRPr="00241A9F" w:rsidRDefault="00374F8F" w:rsidP="00374F8F">
      <w:pPr>
        <w:pStyle w:val="NoSpacing"/>
        <w:spacing w:line="480" w:lineRule="auto"/>
        <w:jc w:val="both"/>
        <w:rPr>
          <w:rFonts w:ascii="Times New Roman" w:hAnsi="Times New Roman" w:cs="Times New Roman"/>
          <w:b/>
        </w:rPr>
      </w:pPr>
      <w:r w:rsidRPr="00241A9F">
        <w:rPr>
          <w:rFonts w:ascii="Times New Roman" w:hAnsi="Times New Roman" w:cs="Times New Roman"/>
          <w:b/>
        </w:rPr>
        <w:t xml:space="preserve">BAB II </w:t>
      </w:r>
      <w:r>
        <w:rPr>
          <w:rFonts w:ascii="Times New Roman" w:hAnsi="Times New Roman" w:cs="Times New Roman"/>
          <w:b/>
        </w:rPr>
        <w:t>TINJAUAN PUSTAKA ……………………………………</w:t>
      </w:r>
      <w:r w:rsidRPr="00241A9F">
        <w:rPr>
          <w:rFonts w:ascii="Times New Roman" w:hAnsi="Times New Roman" w:cs="Times New Roman"/>
          <w:b/>
        </w:rPr>
        <w:tab/>
      </w:r>
      <w:r>
        <w:rPr>
          <w:rFonts w:ascii="Times New Roman" w:hAnsi="Times New Roman" w:cs="Times New Roman"/>
          <w:b/>
        </w:rPr>
        <w:tab/>
        <w:t>8</w:t>
      </w:r>
    </w:p>
    <w:p w:rsidR="00374F8F" w:rsidRDefault="00374F8F" w:rsidP="00374F8F">
      <w:pPr>
        <w:pStyle w:val="NoSpacing"/>
        <w:numPr>
          <w:ilvl w:val="0"/>
          <w:numId w:val="49"/>
        </w:numPr>
        <w:spacing w:line="480" w:lineRule="auto"/>
        <w:ind w:left="709" w:hanging="283"/>
        <w:jc w:val="both"/>
        <w:rPr>
          <w:rFonts w:ascii="Times New Roman" w:hAnsi="Times New Roman" w:cs="Times New Roman"/>
        </w:rPr>
      </w:pPr>
      <w:r>
        <w:rPr>
          <w:rFonts w:ascii="Times New Roman" w:hAnsi="Times New Roman" w:cs="Times New Roman"/>
        </w:rPr>
        <w:t>Tinjauan Pustaka ……………………………………………</w:t>
      </w:r>
      <w:r>
        <w:rPr>
          <w:rFonts w:ascii="Times New Roman" w:hAnsi="Times New Roman" w:cs="Times New Roman"/>
        </w:rPr>
        <w:tab/>
      </w:r>
      <w:r>
        <w:rPr>
          <w:rFonts w:ascii="Times New Roman" w:hAnsi="Times New Roman" w:cs="Times New Roman"/>
        </w:rPr>
        <w:tab/>
        <w:t>8</w:t>
      </w:r>
    </w:p>
    <w:p w:rsidR="00374F8F" w:rsidRDefault="00374F8F" w:rsidP="00374F8F">
      <w:pPr>
        <w:pStyle w:val="NoSpacing"/>
        <w:numPr>
          <w:ilvl w:val="0"/>
          <w:numId w:val="52"/>
        </w:numPr>
        <w:spacing w:line="480" w:lineRule="auto"/>
        <w:ind w:left="1134" w:hanging="425"/>
        <w:jc w:val="both"/>
        <w:rPr>
          <w:rFonts w:ascii="Times New Roman" w:hAnsi="Times New Roman" w:cs="Times New Roman"/>
        </w:rPr>
      </w:pPr>
      <w:r>
        <w:rPr>
          <w:rFonts w:ascii="Times New Roman" w:hAnsi="Times New Roman" w:cs="Times New Roman"/>
        </w:rPr>
        <w:t>Persepsi ……………………………………………….....</w:t>
      </w:r>
      <w:r>
        <w:rPr>
          <w:rFonts w:ascii="Times New Roman" w:hAnsi="Times New Roman" w:cs="Times New Roman"/>
        </w:rPr>
        <w:tab/>
      </w:r>
      <w:r>
        <w:rPr>
          <w:rFonts w:ascii="Times New Roman" w:hAnsi="Times New Roman" w:cs="Times New Roman"/>
        </w:rPr>
        <w:tab/>
        <w:t>8</w:t>
      </w:r>
    </w:p>
    <w:p w:rsidR="00374F8F" w:rsidRDefault="00374F8F" w:rsidP="00374F8F">
      <w:pPr>
        <w:pStyle w:val="NoSpacing"/>
        <w:numPr>
          <w:ilvl w:val="0"/>
          <w:numId w:val="52"/>
        </w:numPr>
        <w:spacing w:line="480" w:lineRule="auto"/>
        <w:ind w:left="1134" w:hanging="425"/>
        <w:jc w:val="both"/>
        <w:rPr>
          <w:rFonts w:ascii="Times New Roman" w:hAnsi="Times New Roman" w:cs="Times New Roman"/>
        </w:rPr>
      </w:pPr>
      <w:r>
        <w:rPr>
          <w:rFonts w:ascii="Times New Roman" w:hAnsi="Times New Roman" w:cs="Times New Roman"/>
        </w:rPr>
        <w:t>Teori Pengawasan ………………………………………</w:t>
      </w:r>
      <w:r>
        <w:rPr>
          <w:rFonts w:ascii="Times New Roman" w:hAnsi="Times New Roman" w:cs="Times New Roman"/>
        </w:rPr>
        <w:tab/>
      </w:r>
      <w:r>
        <w:rPr>
          <w:rFonts w:ascii="Times New Roman" w:hAnsi="Times New Roman" w:cs="Times New Roman"/>
        </w:rPr>
        <w:tab/>
        <w:t>12</w:t>
      </w:r>
    </w:p>
    <w:p w:rsidR="00374F8F" w:rsidRDefault="00374F8F" w:rsidP="00374F8F">
      <w:pPr>
        <w:pStyle w:val="NoSpacing"/>
        <w:numPr>
          <w:ilvl w:val="0"/>
          <w:numId w:val="52"/>
        </w:numPr>
        <w:spacing w:line="480" w:lineRule="auto"/>
        <w:ind w:left="1134" w:hanging="425"/>
        <w:jc w:val="both"/>
        <w:rPr>
          <w:rFonts w:ascii="Times New Roman" w:hAnsi="Times New Roman" w:cs="Times New Roman"/>
        </w:rPr>
      </w:pPr>
      <w:r>
        <w:rPr>
          <w:rFonts w:ascii="Times New Roman" w:hAnsi="Times New Roman" w:cs="Times New Roman"/>
        </w:rPr>
        <w:t>Komisi Yudisial …………………………………………</w:t>
      </w:r>
      <w:r>
        <w:rPr>
          <w:rFonts w:ascii="Times New Roman" w:hAnsi="Times New Roman" w:cs="Times New Roman"/>
        </w:rPr>
        <w:tab/>
      </w:r>
      <w:r>
        <w:rPr>
          <w:rFonts w:ascii="Times New Roman" w:hAnsi="Times New Roman" w:cs="Times New Roman"/>
        </w:rPr>
        <w:tab/>
        <w:t>19</w:t>
      </w:r>
    </w:p>
    <w:p w:rsidR="00374F8F" w:rsidRDefault="00374F8F" w:rsidP="00374F8F">
      <w:pPr>
        <w:pStyle w:val="NoSpacing"/>
        <w:numPr>
          <w:ilvl w:val="0"/>
          <w:numId w:val="52"/>
        </w:numPr>
        <w:spacing w:line="480" w:lineRule="auto"/>
        <w:ind w:left="1134" w:hanging="425"/>
        <w:jc w:val="both"/>
        <w:rPr>
          <w:rFonts w:ascii="Times New Roman" w:hAnsi="Times New Roman" w:cs="Times New Roman"/>
        </w:rPr>
      </w:pPr>
      <w:r>
        <w:rPr>
          <w:rFonts w:ascii="Times New Roman" w:hAnsi="Times New Roman" w:cs="Times New Roman"/>
        </w:rPr>
        <w:t>Hakim ……………………………………………….......</w:t>
      </w:r>
      <w:r>
        <w:rPr>
          <w:rFonts w:ascii="Times New Roman" w:hAnsi="Times New Roman" w:cs="Times New Roman"/>
        </w:rPr>
        <w:tab/>
      </w:r>
      <w:r>
        <w:rPr>
          <w:rFonts w:ascii="Times New Roman" w:hAnsi="Times New Roman" w:cs="Times New Roman"/>
        </w:rPr>
        <w:tab/>
        <w:t>28</w:t>
      </w:r>
    </w:p>
    <w:p w:rsidR="00374F8F" w:rsidRDefault="00374F8F" w:rsidP="00374F8F">
      <w:pPr>
        <w:pStyle w:val="NoSpacing"/>
        <w:numPr>
          <w:ilvl w:val="0"/>
          <w:numId w:val="49"/>
        </w:numPr>
        <w:spacing w:line="480" w:lineRule="auto"/>
        <w:ind w:left="709" w:hanging="284"/>
        <w:jc w:val="both"/>
        <w:rPr>
          <w:rFonts w:ascii="Times New Roman" w:hAnsi="Times New Roman" w:cs="Times New Roman"/>
        </w:rPr>
      </w:pPr>
      <w:r>
        <w:rPr>
          <w:rFonts w:ascii="Times New Roman" w:hAnsi="Times New Roman" w:cs="Times New Roman"/>
        </w:rPr>
        <w:t>Kerangka Pikir ……………………………………………….</w:t>
      </w:r>
      <w:r>
        <w:rPr>
          <w:rFonts w:ascii="Times New Roman" w:hAnsi="Times New Roman" w:cs="Times New Roman"/>
        </w:rPr>
        <w:tab/>
      </w:r>
      <w:r>
        <w:rPr>
          <w:rFonts w:ascii="Times New Roman" w:hAnsi="Times New Roman" w:cs="Times New Roman"/>
        </w:rPr>
        <w:tab/>
        <w:t>40</w:t>
      </w:r>
      <w:r>
        <w:rPr>
          <w:rFonts w:ascii="Times New Roman" w:hAnsi="Times New Roman" w:cs="Times New Roman"/>
        </w:rPr>
        <w:tab/>
      </w:r>
    </w:p>
    <w:p w:rsidR="00374F8F" w:rsidRPr="00241A9F" w:rsidRDefault="00374F8F" w:rsidP="00374F8F">
      <w:pPr>
        <w:pStyle w:val="NoSpacing"/>
        <w:spacing w:line="480" w:lineRule="auto"/>
        <w:jc w:val="both"/>
        <w:rPr>
          <w:rFonts w:ascii="Times New Roman" w:hAnsi="Times New Roman" w:cs="Times New Roman"/>
          <w:b/>
        </w:rPr>
      </w:pPr>
      <w:r w:rsidRPr="00241A9F">
        <w:rPr>
          <w:rFonts w:ascii="Times New Roman" w:hAnsi="Times New Roman" w:cs="Times New Roman"/>
          <w:b/>
        </w:rPr>
        <w:t>BAB III M</w:t>
      </w:r>
      <w:r>
        <w:rPr>
          <w:rFonts w:ascii="Times New Roman" w:hAnsi="Times New Roman" w:cs="Times New Roman"/>
          <w:b/>
        </w:rPr>
        <w:t>ETODE PENELITIAN ………………………………...</w:t>
      </w:r>
      <w:r>
        <w:rPr>
          <w:rFonts w:ascii="Times New Roman" w:hAnsi="Times New Roman" w:cs="Times New Roman"/>
          <w:b/>
        </w:rPr>
        <w:tab/>
      </w:r>
      <w:r>
        <w:rPr>
          <w:rFonts w:ascii="Times New Roman" w:hAnsi="Times New Roman" w:cs="Times New Roman"/>
          <w:b/>
        </w:rPr>
        <w:tab/>
        <w:t>42</w:t>
      </w:r>
    </w:p>
    <w:p w:rsidR="00374F8F" w:rsidRPr="003B0641" w:rsidRDefault="00374F8F" w:rsidP="00374F8F">
      <w:pPr>
        <w:pStyle w:val="NoSpacing"/>
        <w:numPr>
          <w:ilvl w:val="0"/>
          <w:numId w:val="50"/>
        </w:numPr>
        <w:spacing w:line="480" w:lineRule="auto"/>
        <w:jc w:val="both"/>
        <w:rPr>
          <w:rFonts w:ascii="Times New Roman" w:hAnsi="Times New Roman" w:cs="Times New Roman"/>
        </w:rPr>
      </w:pPr>
      <w:r w:rsidRPr="003B0641">
        <w:rPr>
          <w:rFonts w:ascii="Times New Roman" w:hAnsi="Times New Roman" w:cs="Times New Roman"/>
        </w:rPr>
        <w:lastRenderedPageBreak/>
        <w:t>Variabel dan Desain Penelitian ……………………………</w:t>
      </w:r>
      <w:r>
        <w:rPr>
          <w:rFonts w:ascii="Times New Roman" w:hAnsi="Times New Roman" w:cs="Times New Roman"/>
        </w:rPr>
        <w:t>…</w:t>
      </w:r>
      <w:r w:rsidRPr="003B0641">
        <w:rPr>
          <w:rFonts w:ascii="Times New Roman" w:hAnsi="Times New Roman" w:cs="Times New Roman"/>
        </w:rPr>
        <w:tab/>
      </w:r>
      <w:r w:rsidRPr="003B0641">
        <w:rPr>
          <w:rFonts w:ascii="Times New Roman" w:hAnsi="Times New Roman" w:cs="Times New Roman"/>
        </w:rPr>
        <w:tab/>
        <w:t>4</w:t>
      </w:r>
      <w:r>
        <w:rPr>
          <w:rFonts w:ascii="Times New Roman" w:hAnsi="Times New Roman" w:cs="Times New Roman"/>
        </w:rPr>
        <w:t>2</w:t>
      </w:r>
    </w:p>
    <w:p w:rsidR="00374F8F" w:rsidRPr="003B0641" w:rsidRDefault="00374F8F" w:rsidP="00374F8F">
      <w:pPr>
        <w:pStyle w:val="NoSpacing"/>
        <w:numPr>
          <w:ilvl w:val="0"/>
          <w:numId w:val="51"/>
        </w:numPr>
        <w:spacing w:line="480" w:lineRule="auto"/>
        <w:jc w:val="both"/>
        <w:rPr>
          <w:rFonts w:ascii="Times New Roman" w:hAnsi="Times New Roman" w:cs="Times New Roman"/>
        </w:rPr>
      </w:pPr>
      <w:r w:rsidRPr="003B0641">
        <w:rPr>
          <w:rFonts w:ascii="Times New Roman" w:hAnsi="Times New Roman" w:cs="Times New Roman"/>
        </w:rPr>
        <w:t>Variabel Penelitian ………………………………………</w:t>
      </w:r>
      <w:r w:rsidRPr="003B0641">
        <w:rPr>
          <w:rFonts w:ascii="Times New Roman" w:hAnsi="Times New Roman" w:cs="Times New Roman"/>
        </w:rPr>
        <w:tab/>
      </w:r>
      <w:r w:rsidRPr="003B0641">
        <w:rPr>
          <w:rFonts w:ascii="Times New Roman" w:hAnsi="Times New Roman" w:cs="Times New Roman"/>
        </w:rPr>
        <w:tab/>
        <w:t>4</w:t>
      </w:r>
      <w:r>
        <w:rPr>
          <w:rFonts w:ascii="Times New Roman" w:hAnsi="Times New Roman" w:cs="Times New Roman"/>
        </w:rPr>
        <w:t>2</w:t>
      </w:r>
    </w:p>
    <w:p w:rsidR="00374F8F" w:rsidRPr="003B0641" w:rsidRDefault="00374F8F" w:rsidP="00374F8F">
      <w:pPr>
        <w:pStyle w:val="NoSpacing"/>
        <w:numPr>
          <w:ilvl w:val="0"/>
          <w:numId w:val="51"/>
        </w:numPr>
        <w:spacing w:line="480" w:lineRule="auto"/>
        <w:jc w:val="both"/>
        <w:rPr>
          <w:rFonts w:ascii="Times New Roman" w:hAnsi="Times New Roman" w:cs="Times New Roman"/>
        </w:rPr>
      </w:pPr>
      <w:r w:rsidRPr="003B0641">
        <w:rPr>
          <w:rFonts w:ascii="Times New Roman" w:hAnsi="Times New Roman" w:cs="Times New Roman"/>
        </w:rPr>
        <w:t>Desain Penelitian ………………………………………..</w:t>
      </w:r>
      <w:r w:rsidRPr="003B0641">
        <w:rPr>
          <w:rFonts w:ascii="Times New Roman" w:hAnsi="Times New Roman" w:cs="Times New Roman"/>
        </w:rPr>
        <w:tab/>
      </w:r>
      <w:r w:rsidRPr="003B0641">
        <w:rPr>
          <w:rFonts w:ascii="Times New Roman" w:hAnsi="Times New Roman" w:cs="Times New Roman"/>
        </w:rPr>
        <w:tab/>
        <w:t>4</w:t>
      </w:r>
      <w:r>
        <w:rPr>
          <w:rFonts w:ascii="Times New Roman" w:hAnsi="Times New Roman" w:cs="Times New Roman"/>
        </w:rPr>
        <w:t>2</w:t>
      </w:r>
    </w:p>
    <w:p w:rsidR="00374F8F" w:rsidRPr="003B0641" w:rsidRDefault="00374F8F" w:rsidP="00374F8F">
      <w:pPr>
        <w:pStyle w:val="NoSpacing"/>
        <w:numPr>
          <w:ilvl w:val="0"/>
          <w:numId w:val="50"/>
        </w:numPr>
        <w:spacing w:line="480" w:lineRule="auto"/>
        <w:jc w:val="both"/>
        <w:rPr>
          <w:rFonts w:ascii="Times New Roman" w:hAnsi="Times New Roman" w:cs="Times New Roman"/>
        </w:rPr>
      </w:pPr>
      <w:r w:rsidRPr="003B0641">
        <w:rPr>
          <w:rFonts w:ascii="Times New Roman" w:hAnsi="Times New Roman" w:cs="Times New Roman"/>
        </w:rPr>
        <w:t>Definis</w:t>
      </w:r>
      <w:r>
        <w:rPr>
          <w:rFonts w:ascii="Times New Roman" w:hAnsi="Times New Roman" w:cs="Times New Roman"/>
        </w:rPr>
        <w:t>i Operasional …………………………………………</w:t>
      </w:r>
      <w:r>
        <w:rPr>
          <w:rFonts w:ascii="Times New Roman" w:hAnsi="Times New Roman" w:cs="Times New Roman"/>
        </w:rPr>
        <w:tab/>
      </w:r>
      <w:r w:rsidRPr="003B0641">
        <w:rPr>
          <w:rFonts w:ascii="Times New Roman" w:hAnsi="Times New Roman" w:cs="Times New Roman"/>
        </w:rPr>
        <w:tab/>
        <w:t>4</w:t>
      </w:r>
      <w:r>
        <w:rPr>
          <w:rFonts w:ascii="Times New Roman" w:hAnsi="Times New Roman" w:cs="Times New Roman"/>
        </w:rPr>
        <w:t>2</w:t>
      </w:r>
    </w:p>
    <w:p w:rsidR="00374F8F" w:rsidRPr="003B0641" w:rsidRDefault="00374F8F" w:rsidP="00374F8F">
      <w:pPr>
        <w:pStyle w:val="NoSpacing"/>
        <w:numPr>
          <w:ilvl w:val="0"/>
          <w:numId w:val="50"/>
        </w:numPr>
        <w:tabs>
          <w:tab w:val="center" w:leader="dot" w:pos="6237"/>
        </w:tabs>
        <w:spacing w:line="480" w:lineRule="auto"/>
        <w:jc w:val="both"/>
        <w:rPr>
          <w:rFonts w:ascii="Times New Roman" w:hAnsi="Times New Roman" w:cs="Times New Roman"/>
        </w:rPr>
      </w:pPr>
      <w:r>
        <w:rPr>
          <w:rFonts w:ascii="Times New Roman" w:hAnsi="Times New Roman" w:cs="Times New Roman"/>
        </w:rPr>
        <w:t xml:space="preserve">Populasi dan Sampel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w:t>
      </w:r>
    </w:p>
    <w:p w:rsidR="00374F8F" w:rsidRPr="003B0641" w:rsidRDefault="00374F8F" w:rsidP="00374F8F">
      <w:pPr>
        <w:pStyle w:val="NoSpacing"/>
        <w:numPr>
          <w:ilvl w:val="0"/>
          <w:numId w:val="50"/>
        </w:numPr>
        <w:spacing w:line="480" w:lineRule="auto"/>
        <w:jc w:val="both"/>
        <w:rPr>
          <w:rFonts w:ascii="Times New Roman" w:hAnsi="Times New Roman" w:cs="Times New Roman"/>
        </w:rPr>
      </w:pPr>
      <w:r w:rsidRPr="003B0641">
        <w:rPr>
          <w:rFonts w:ascii="Times New Roman" w:hAnsi="Times New Roman" w:cs="Times New Roman"/>
        </w:rPr>
        <w:t>Teknik Pengumpulan Data…………………………………</w:t>
      </w:r>
      <w:r>
        <w:rPr>
          <w:rFonts w:ascii="Times New Roman" w:hAnsi="Times New Roman" w:cs="Times New Roman"/>
        </w:rPr>
        <w:t>.</w:t>
      </w:r>
      <w:r w:rsidRPr="003B0641">
        <w:rPr>
          <w:rFonts w:ascii="Times New Roman" w:hAnsi="Times New Roman" w:cs="Times New Roman"/>
        </w:rPr>
        <w:tab/>
      </w:r>
      <w:r w:rsidRPr="003B0641">
        <w:rPr>
          <w:rFonts w:ascii="Times New Roman" w:hAnsi="Times New Roman" w:cs="Times New Roman"/>
        </w:rPr>
        <w:tab/>
        <w:t>4</w:t>
      </w:r>
      <w:r>
        <w:rPr>
          <w:rFonts w:ascii="Times New Roman" w:hAnsi="Times New Roman" w:cs="Times New Roman"/>
        </w:rPr>
        <w:t>4</w:t>
      </w:r>
    </w:p>
    <w:p w:rsidR="00374F8F" w:rsidRPr="003B0641" w:rsidRDefault="00374F8F" w:rsidP="00374F8F">
      <w:pPr>
        <w:pStyle w:val="NoSpacing"/>
        <w:numPr>
          <w:ilvl w:val="0"/>
          <w:numId w:val="50"/>
        </w:numPr>
        <w:spacing w:line="480" w:lineRule="auto"/>
        <w:jc w:val="both"/>
        <w:rPr>
          <w:rFonts w:ascii="Times New Roman" w:hAnsi="Times New Roman" w:cs="Times New Roman"/>
        </w:rPr>
      </w:pPr>
      <w:r w:rsidRPr="003B0641">
        <w:rPr>
          <w:rFonts w:ascii="Times New Roman" w:hAnsi="Times New Roman" w:cs="Times New Roman"/>
        </w:rPr>
        <w:t>Teknik Analisis Data ……………………………………….</w:t>
      </w:r>
      <w:r w:rsidRPr="003B0641">
        <w:rPr>
          <w:rFonts w:ascii="Times New Roman" w:hAnsi="Times New Roman" w:cs="Times New Roman"/>
        </w:rPr>
        <w:tab/>
      </w:r>
      <w:r w:rsidRPr="003B0641">
        <w:rPr>
          <w:rFonts w:ascii="Times New Roman" w:hAnsi="Times New Roman" w:cs="Times New Roman"/>
        </w:rPr>
        <w:tab/>
        <w:t>4</w:t>
      </w:r>
      <w:r>
        <w:rPr>
          <w:rFonts w:ascii="Times New Roman" w:hAnsi="Times New Roman" w:cs="Times New Roman"/>
        </w:rPr>
        <w:t>4</w:t>
      </w:r>
    </w:p>
    <w:p w:rsidR="00374F8F" w:rsidRDefault="00374F8F" w:rsidP="00374F8F">
      <w:pPr>
        <w:pStyle w:val="NoSpacing"/>
        <w:spacing w:line="480" w:lineRule="auto"/>
        <w:jc w:val="both"/>
        <w:rPr>
          <w:rFonts w:ascii="Times New Roman" w:hAnsi="Times New Roman" w:cs="Times New Roman"/>
          <w:b/>
        </w:rPr>
      </w:pPr>
      <w:r>
        <w:rPr>
          <w:rFonts w:ascii="Times New Roman" w:hAnsi="Times New Roman" w:cs="Times New Roman"/>
          <w:b/>
        </w:rPr>
        <w:t>BAB IV HASIL DAN PEMBAHASAN …………………………...</w:t>
      </w:r>
      <w:r>
        <w:rPr>
          <w:rFonts w:ascii="Times New Roman" w:hAnsi="Times New Roman" w:cs="Times New Roman"/>
          <w:b/>
        </w:rPr>
        <w:tab/>
      </w:r>
      <w:r>
        <w:rPr>
          <w:rFonts w:ascii="Times New Roman" w:hAnsi="Times New Roman" w:cs="Times New Roman"/>
          <w:b/>
        </w:rPr>
        <w:tab/>
        <w:t>45</w:t>
      </w:r>
    </w:p>
    <w:p w:rsidR="00374F8F" w:rsidRPr="003B0641" w:rsidRDefault="00374F8F" w:rsidP="00374F8F">
      <w:pPr>
        <w:pStyle w:val="NoSpacing"/>
        <w:numPr>
          <w:ilvl w:val="0"/>
          <w:numId w:val="53"/>
        </w:numPr>
        <w:spacing w:line="480" w:lineRule="auto"/>
        <w:jc w:val="both"/>
        <w:rPr>
          <w:rFonts w:ascii="Times New Roman" w:hAnsi="Times New Roman" w:cs="Times New Roman"/>
        </w:rPr>
      </w:pPr>
      <w:r w:rsidRPr="003B0641">
        <w:rPr>
          <w:rFonts w:ascii="Times New Roman" w:hAnsi="Times New Roman" w:cs="Times New Roman"/>
        </w:rPr>
        <w:t xml:space="preserve">Gambaran Umum Lokasi Penelitian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45</w:t>
      </w:r>
    </w:p>
    <w:p w:rsidR="00374F8F" w:rsidRPr="003B0641" w:rsidRDefault="00374F8F" w:rsidP="00374F8F">
      <w:pPr>
        <w:pStyle w:val="NoSpacing"/>
        <w:numPr>
          <w:ilvl w:val="0"/>
          <w:numId w:val="53"/>
        </w:numPr>
        <w:spacing w:line="480" w:lineRule="auto"/>
        <w:jc w:val="both"/>
        <w:rPr>
          <w:rFonts w:ascii="Times New Roman" w:hAnsi="Times New Roman" w:cs="Times New Roman"/>
        </w:rPr>
      </w:pPr>
      <w:r>
        <w:rPr>
          <w:rFonts w:ascii="Times New Roman" w:hAnsi="Times New Roman" w:cs="Times New Roman"/>
        </w:rPr>
        <w:t>Hasil Penelitian ………………………………………………</w:t>
      </w:r>
      <w:r>
        <w:rPr>
          <w:rFonts w:ascii="Times New Roman" w:hAnsi="Times New Roman" w:cs="Times New Roman"/>
        </w:rPr>
        <w:tab/>
      </w:r>
      <w:r>
        <w:rPr>
          <w:rFonts w:ascii="Times New Roman" w:hAnsi="Times New Roman" w:cs="Times New Roman"/>
        </w:rPr>
        <w:tab/>
        <w:t>49</w:t>
      </w:r>
    </w:p>
    <w:p w:rsidR="00374F8F" w:rsidRPr="003B0641" w:rsidRDefault="00374F8F" w:rsidP="00374F8F">
      <w:pPr>
        <w:pStyle w:val="NoSpacing"/>
        <w:numPr>
          <w:ilvl w:val="0"/>
          <w:numId w:val="54"/>
        </w:numPr>
        <w:spacing w:line="480" w:lineRule="auto"/>
        <w:jc w:val="both"/>
        <w:rPr>
          <w:rFonts w:ascii="Times New Roman" w:hAnsi="Times New Roman" w:cs="Times New Roman"/>
        </w:rPr>
      </w:pPr>
      <w:r w:rsidRPr="003B0641">
        <w:rPr>
          <w:rFonts w:ascii="Times New Roman" w:hAnsi="Times New Roman" w:cs="Times New Roman"/>
        </w:rPr>
        <w:t>Pemahaman Haki</w:t>
      </w:r>
      <w:r>
        <w:rPr>
          <w:rFonts w:ascii="Times New Roman" w:hAnsi="Times New Roman" w:cs="Times New Roman"/>
        </w:rPr>
        <w:t>m Terkait Pengawasan KY …………</w:t>
      </w:r>
      <w:r>
        <w:rPr>
          <w:rFonts w:ascii="Times New Roman" w:hAnsi="Times New Roman" w:cs="Times New Roman"/>
        </w:rPr>
        <w:tab/>
      </w:r>
      <w:r>
        <w:rPr>
          <w:rFonts w:ascii="Times New Roman" w:hAnsi="Times New Roman" w:cs="Times New Roman"/>
        </w:rPr>
        <w:tab/>
        <w:t>49</w:t>
      </w:r>
      <w:r w:rsidRPr="003B0641">
        <w:rPr>
          <w:rFonts w:ascii="Times New Roman" w:hAnsi="Times New Roman" w:cs="Times New Roman"/>
        </w:rPr>
        <w:tab/>
      </w:r>
    </w:p>
    <w:p w:rsidR="00374F8F" w:rsidRPr="003B0641" w:rsidRDefault="00374F8F" w:rsidP="00374F8F">
      <w:pPr>
        <w:pStyle w:val="NoSpacing"/>
        <w:numPr>
          <w:ilvl w:val="0"/>
          <w:numId w:val="54"/>
        </w:numPr>
        <w:spacing w:line="480" w:lineRule="auto"/>
        <w:jc w:val="both"/>
        <w:rPr>
          <w:rFonts w:ascii="Times New Roman" w:hAnsi="Times New Roman" w:cs="Times New Roman"/>
        </w:rPr>
      </w:pPr>
      <w:r w:rsidRPr="003B0641">
        <w:rPr>
          <w:rFonts w:ascii="Times New Roman" w:hAnsi="Times New Roman" w:cs="Times New Roman"/>
        </w:rPr>
        <w:t>Pandangan Hakim</w:t>
      </w:r>
      <w:r>
        <w:rPr>
          <w:rFonts w:ascii="Times New Roman" w:hAnsi="Times New Roman" w:cs="Times New Roman"/>
        </w:rPr>
        <w:t xml:space="preserve"> terkait Pengawasan KY ……………</w:t>
      </w:r>
      <w:r>
        <w:rPr>
          <w:rFonts w:ascii="Times New Roman" w:hAnsi="Times New Roman" w:cs="Times New Roman"/>
        </w:rPr>
        <w:tab/>
      </w:r>
      <w:r>
        <w:rPr>
          <w:rFonts w:ascii="Times New Roman" w:hAnsi="Times New Roman" w:cs="Times New Roman"/>
        </w:rPr>
        <w:tab/>
        <w:t>52</w:t>
      </w:r>
    </w:p>
    <w:p w:rsidR="00374F8F" w:rsidRDefault="00374F8F" w:rsidP="00374F8F">
      <w:pPr>
        <w:pStyle w:val="NoSpacing"/>
        <w:numPr>
          <w:ilvl w:val="0"/>
          <w:numId w:val="54"/>
        </w:numPr>
        <w:spacing w:line="480" w:lineRule="auto"/>
        <w:jc w:val="both"/>
        <w:rPr>
          <w:rFonts w:ascii="Times New Roman" w:hAnsi="Times New Roman" w:cs="Times New Roman"/>
        </w:rPr>
      </w:pPr>
      <w:r w:rsidRPr="003B0641">
        <w:rPr>
          <w:rFonts w:ascii="Times New Roman" w:hAnsi="Times New Roman" w:cs="Times New Roman"/>
        </w:rPr>
        <w:t>Sikap Hakim dengan  Pengawasan KY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55</w:t>
      </w:r>
    </w:p>
    <w:p w:rsidR="00374F8F" w:rsidRPr="003B0641" w:rsidRDefault="00374F8F" w:rsidP="00374F8F">
      <w:pPr>
        <w:pStyle w:val="NoSpacing"/>
        <w:numPr>
          <w:ilvl w:val="0"/>
          <w:numId w:val="53"/>
        </w:numPr>
        <w:spacing w:line="480" w:lineRule="auto"/>
        <w:jc w:val="both"/>
        <w:rPr>
          <w:rFonts w:ascii="Times New Roman" w:hAnsi="Times New Roman" w:cs="Times New Roman"/>
        </w:rPr>
      </w:pPr>
      <w:r>
        <w:rPr>
          <w:rFonts w:ascii="Times New Roman" w:hAnsi="Times New Roman" w:cs="Times New Roman"/>
        </w:rPr>
        <w:t>Pembahasan …………………………………………………</w:t>
      </w:r>
      <w:r>
        <w:rPr>
          <w:rFonts w:ascii="Times New Roman" w:hAnsi="Times New Roman" w:cs="Times New Roman"/>
        </w:rPr>
        <w:tab/>
      </w:r>
      <w:r>
        <w:rPr>
          <w:rFonts w:ascii="Times New Roman" w:hAnsi="Times New Roman" w:cs="Times New Roman"/>
        </w:rPr>
        <w:tab/>
        <w:t>58</w:t>
      </w:r>
    </w:p>
    <w:p w:rsidR="00374F8F" w:rsidRDefault="00374F8F" w:rsidP="00374F8F">
      <w:pPr>
        <w:pStyle w:val="NoSpacing"/>
        <w:spacing w:line="480" w:lineRule="auto"/>
        <w:jc w:val="both"/>
        <w:rPr>
          <w:rFonts w:ascii="Times New Roman" w:hAnsi="Times New Roman" w:cs="Times New Roman"/>
          <w:b/>
        </w:rPr>
      </w:pPr>
      <w:r>
        <w:rPr>
          <w:rFonts w:ascii="Times New Roman" w:hAnsi="Times New Roman" w:cs="Times New Roman"/>
          <w:b/>
        </w:rPr>
        <w:t>BAB V KESIMPULAN DAN SARAN ……………………………</w:t>
      </w:r>
      <w:r>
        <w:rPr>
          <w:rFonts w:ascii="Times New Roman" w:hAnsi="Times New Roman" w:cs="Times New Roman"/>
          <w:b/>
        </w:rPr>
        <w:tab/>
      </w:r>
      <w:r>
        <w:rPr>
          <w:rFonts w:ascii="Times New Roman" w:hAnsi="Times New Roman" w:cs="Times New Roman"/>
          <w:b/>
        </w:rPr>
        <w:tab/>
        <w:t>73</w:t>
      </w:r>
    </w:p>
    <w:p w:rsidR="00374F8F" w:rsidRPr="003B0641" w:rsidRDefault="00374F8F" w:rsidP="00374F8F">
      <w:pPr>
        <w:pStyle w:val="NoSpacing"/>
        <w:numPr>
          <w:ilvl w:val="0"/>
          <w:numId w:val="55"/>
        </w:numPr>
        <w:spacing w:line="480" w:lineRule="auto"/>
        <w:jc w:val="both"/>
        <w:rPr>
          <w:rFonts w:ascii="Times New Roman" w:hAnsi="Times New Roman" w:cs="Times New Roman"/>
        </w:rPr>
      </w:pPr>
      <w:r w:rsidRPr="003B0641">
        <w:rPr>
          <w:rFonts w:ascii="Times New Roman" w:hAnsi="Times New Roman" w:cs="Times New Roman"/>
        </w:rPr>
        <w:t>Kesimpulan ……………………………………</w:t>
      </w:r>
      <w:r>
        <w:rPr>
          <w:rFonts w:ascii="Times New Roman" w:hAnsi="Times New Roman" w:cs="Times New Roman"/>
        </w:rPr>
        <w:t>……………</w:t>
      </w:r>
      <w:r w:rsidRPr="003B0641">
        <w:rPr>
          <w:rFonts w:ascii="Times New Roman" w:hAnsi="Times New Roman" w:cs="Times New Roman"/>
        </w:rPr>
        <w:tab/>
      </w:r>
      <w:r>
        <w:rPr>
          <w:rFonts w:ascii="Times New Roman" w:hAnsi="Times New Roman" w:cs="Times New Roman"/>
        </w:rPr>
        <w:tab/>
        <w:t>73</w:t>
      </w:r>
    </w:p>
    <w:p w:rsidR="00374F8F" w:rsidRPr="003B0641" w:rsidRDefault="00374F8F" w:rsidP="00374F8F">
      <w:pPr>
        <w:pStyle w:val="NoSpacing"/>
        <w:numPr>
          <w:ilvl w:val="0"/>
          <w:numId w:val="55"/>
        </w:numPr>
        <w:spacing w:line="480" w:lineRule="auto"/>
        <w:jc w:val="both"/>
        <w:rPr>
          <w:rFonts w:ascii="Times New Roman" w:hAnsi="Times New Roman" w:cs="Times New Roman"/>
        </w:rPr>
      </w:pPr>
      <w:r w:rsidRPr="003B0641">
        <w:rPr>
          <w:rFonts w:ascii="Times New Roman" w:hAnsi="Times New Roman" w:cs="Times New Roman"/>
        </w:rPr>
        <w:t>Saran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74</w:t>
      </w:r>
    </w:p>
    <w:p w:rsidR="00374F8F" w:rsidRDefault="00374F8F" w:rsidP="00374F8F">
      <w:pPr>
        <w:pStyle w:val="NoSpacing"/>
        <w:spacing w:line="480" w:lineRule="auto"/>
        <w:jc w:val="both"/>
        <w:rPr>
          <w:rFonts w:ascii="Times New Roman" w:hAnsi="Times New Roman" w:cs="Times New Roman"/>
          <w:b/>
        </w:rPr>
      </w:pPr>
      <w:r w:rsidRPr="00241A9F">
        <w:rPr>
          <w:rFonts w:ascii="Times New Roman" w:hAnsi="Times New Roman" w:cs="Times New Roman"/>
          <w:b/>
        </w:rPr>
        <w:t>DAFTAR PUSTAKA ……………………………………………</w:t>
      </w:r>
      <w:r>
        <w:rPr>
          <w:rFonts w:ascii="Times New Roman" w:hAnsi="Times New Roman" w:cs="Times New Roman"/>
          <w:b/>
        </w:rPr>
        <w:t>…</w:t>
      </w:r>
      <w:r>
        <w:rPr>
          <w:rFonts w:ascii="Times New Roman" w:hAnsi="Times New Roman" w:cs="Times New Roman"/>
          <w:b/>
        </w:rPr>
        <w:tab/>
      </w:r>
      <w:r w:rsidRPr="00241A9F">
        <w:rPr>
          <w:rFonts w:ascii="Times New Roman" w:hAnsi="Times New Roman" w:cs="Times New Roman"/>
          <w:b/>
        </w:rPr>
        <w:tab/>
      </w:r>
      <w:r>
        <w:rPr>
          <w:rFonts w:ascii="Times New Roman" w:hAnsi="Times New Roman" w:cs="Times New Roman"/>
          <w:b/>
        </w:rPr>
        <w:t>75</w:t>
      </w:r>
    </w:p>
    <w:p w:rsidR="00374F8F" w:rsidRPr="00F96E9E" w:rsidRDefault="00374F8F" w:rsidP="00374F8F"/>
    <w:p w:rsidR="00374F8F" w:rsidRDefault="00374F8F" w:rsidP="00374F8F"/>
    <w:p w:rsidR="00374F8F" w:rsidRDefault="00374F8F" w:rsidP="00374F8F">
      <w:pPr>
        <w:jc w:val="center"/>
      </w:pPr>
    </w:p>
    <w:p w:rsidR="00374F8F" w:rsidRDefault="00374F8F" w:rsidP="00374F8F">
      <w:pPr>
        <w:jc w:val="center"/>
      </w:pPr>
    </w:p>
    <w:p w:rsidR="00374F8F" w:rsidRDefault="00374F8F" w:rsidP="00374F8F">
      <w:pPr>
        <w:spacing w:after="0" w:line="480" w:lineRule="auto"/>
        <w:rPr>
          <w:rFonts w:ascii="Times New Roman" w:hAnsi="Times New Roman" w:cs="Times New Roman"/>
          <w:sz w:val="24"/>
        </w:rPr>
      </w:pPr>
    </w:p>
    <w:p w:rsidR="00374F8F" w:rsidRPr="00C50EB9" w:rsidRDefault="00285C75" w:rsidP="00374F8F">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80" style="position:absolute;left:0;text-align:left;margin-left:379.15pt;margin-top:-81.4pt;width:28.6pt;height:22.85pt;z-index:251707392" strokecolor="white [3212]"/>
        </w:pict>
      </w:r>
      <w:r w:rsidR="00374F8F" w:rsidRPr="00C50EB9">
        <w:rPr>
          <w:rFonts w:ascii="Times New Roman" w:hAnsi="Times New Roman" w:cs="Times New Roman"/>
          <w:b/>
          <w:sz w:val="24"/>
          <w:szCs w:val="24"/>
        </w:rPr>
        <w:t>DAFTAR LAMPIRAN</w:t>
      </w:r>
    </w:p>
    <w:p w:rsidR="00374F8F" w:rsidRDefault="00374F8F" w:rsidP="00374F8F">
      <w:pPr>
        <w:pStyle w:val="NoSpacing"/>
        <w:numPr>
          <w:ilvl w:val="0"/>
          <w:numId w:val="46"/>
        </w:numPr>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Surat Usulan Judul Skripsi </w:t>
      </w:r>
    </w:p>
    <w:p w:rsidR="00374F8F" w:rsidRPr="00C50EB9" w:rsidRDefault="00374F8F" w:rsidP="00374F8F">
      <w:pPr>
        <w:pStyle w:val="NoSpacing"/>
        <w:numPr>
          <w:ilvl w:val="0"/>
          <w:numId w:val="46"/>
        </w:numPr>
        <w:ind w:left="851" w:right="-1" w:hanging="425"/>
        <w:jc w:val="both"/>
        <w:rPr>
          <w:rFonts w:ascii="Times New Roman" w:hAnsi="Times New Roman" w:cs="Times New Roman"/>
          <w:sz w:val="24"/>
          <w:szCs w:val="24"/>
        </w:rPr>
      </w:pPr>
      <w:r w:rsidRPr="00E16511">
        <w:rPr>
          <w:rFonts w:ascii="Times New Roman" w:hAnsi="Times New Roman" w:cs="Times New Roman"/>
          <w:sz w:val="24"/>
          <w:szCs w:val="24"/>
        </w:rPr>
        <w:t>Surat Rekomendasi Tim Pengarah Gagasan</w:t>
      </w:r>
      <w:r>
        <w:rPr>
          <w:rFonts w:ascii="Times New Roman" w:hAnsi="Times New Roman" w:cs="Times New Roman"/>
          <w:sz w:val="24"/>
          <w:szCs w:val="24"/>
        </w:rPr>
        <w:t xml:space="preserve"> Awal</w:t>
      </w:r>
      <w:r>
        <w:rPr>
          <w:rFonts w:ascii="Times New Roman" w:hAnsi="Times New Roman" w:cs="Times New Roman"/>
          <w:sz w:val="24"/>
          <w:szCs w:val="24"/>
          <w:lang w:val="en-US"/>
        </w:rPr>
        <w:t xml:space="preserve"> </w:t>
      </w:r>
      <w:r w:rsidRPr="00C50EB9">
        <w:rPr>
          <w:rFonts w:ascii="Times New Roman" w:hAnsi="Times New Roman" w:cs="Times New Roman"/>
          <w:sz w:val="24"/>
          <w:szCs w:val="24"/>
        </w:rPr>
        <w:t xml:space="preserve">Penulisan Skripsi </w:t>
      </w:r>
    </w:p>
    <w:p w:rsidR="00374F8F" w:rsidRDefault="00374F8F" w:rsidP="00374F8F">
      <w:pPr>
        <w:pStyle w:val="NoSpacing"/>
        <w:ind w:left="851" w:right="-1"/>
        <w:jc w:val="both"/>
        <w:rPr>
          <w:rFonts w:ascii="Times New Roman" w:hAnsi="Times New Roman" w:cs="Times New Roman"/>
          <w:sz w:val="24"/>
          <w:szCs w:val="24"/>
        </w:rPr>
      </w:pPr>
    </w:p>
    <w:p w:rsidR="00374F8F" w:rsidRDefault="00374F8F" w:rsidP="00374F8F">
      <w:pPr>
        <w:pStyle w:val="NoSpacing"/>
        <w:numPr>
          <w:ilvl w:val="0"/>
          <w:numId w:val="46"/>
        </w:numPr>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Surat Persetujuan Judul dan Calon Pembimbing</w:t>
      </w:r>
    </w:p>
    <w:p w:rsidR="00374F8F" w:rsidRDefault="00374F8F" w:rsidP="00374F8F">
      <w:pPr>
        <w:pStyle w:val="NoSpacing"/>
        <w:numPr>
          <w:ilvl w:val="0"/>
          <w:numId w:val="46"/>
        </w:numPr>
        <w:spacing w:line="480" w:lineRule="auto"/>
        <w:ind w:left="851" w:right="-1" w:hanging="425"/>
        <w:jc w:val="both"/>
        <w:rPr>
          <w:rFonts w:ascii="Times New Roman" w:hAnsi="Times New Roman" w:cs="Times New Roman"/>
          <w:sz w:val="24"/>
          <w:szCs w:val="24"/>
        </w:rPr>
      </w:pPr>
      <w:r w:rsidRPr="008E01E5">
        <w:rPr>
          <w:rFonts w:ascii="Times New Roman" w:hAnsi="Times New Roman" w:cs="Times New Roman"/>
          <w:sz w:val="24"/>
          <w:szCs w:val="24"/>
        </w:rPr>
        <w:t>Surat Permohonan Izin Pra Penelitian</w:t>
      </w:r>
    </w:p>
    <w:p w:rsidR="00374F8F" w:rsidRPr="008E01E5" w:rsidRDefault="00374F8F" w:rsidP="00374F8F">
      <w:pPr>
        <w:pStyle w:val="NoSpacing"/>
        <w:numPr>
          <w:ilvl w:val="0"/>
          <w:numId w:val="46"/>
        </w:numPr>
        <w:spacing w:line="480" w:lineRule="auto"/>
        <w:ind w:left="851" w:right="-1" w:hanging="425"/>
        <w:jc w:val="both"/>
        <w:rPr>
          <w:rFonts w:ascii="Times New Roman" w:hAnsi="Times New Roman" w:cs="Times New Roman"/>
          <w:sz w:val="24"/>
          <w:szCs w:val="24"/>
        </w:rPr>
      </w:pPr>
      <w:r w:rsidRPr="008E01E5">
        <w:rPr>
          <w:rFonts w:ascii="Times New Roman" w:hAnsi="Times New Roman" w:cs="Times New Roman"/>
          <w:sz w:val="24"/>
          <w:szCs w:val="24"/>
        </w:rPr>
        <w:t>Surat Pengesahan Ujian Proposal</w:t>
      </w:r>
    </w:p>
    <w:p w:rsidR="00374F8F" w:rsidRDefault="00374F8F" w:rsidP="00374F8F">
      <w:pPr>
        <w:pStyle w:val="NoSpacing"/>
        <w:numPr>
          <w:ilvl w:val="0"/>
          <w:numId w:val="46"/>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Surat Tanda Terima Naskah dan Persetujuan Seminar Proposal</w:t>
      </w:r>
    </w:p>
    <w:p w:rsidR="00374F8F" w:rsidRDefault="00374F8F" w:rsidP="00374F8F">
      <w:pPr>
        <w:pStyle w:val="NoSpacing"/>
        <w:numPr>
          <w:ilvl w:val="0"/>
          <w:numId w:val="46"/>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Surat Undangan Seminar Proposal</w:t>
      </w:r>
    </w:p>
    <w:p w:rsidR="00374F8F" w:rsidRDefault="00374F8F" w:rsidP="00374F8F">
      <w:pPr>
        <w:pStyle w:val="NoSpacing"/>
        <w:numPr>
          <w:ilvl w:val="0"/>
          <w:numId w:val="46"/>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Surat Pengesahan Jilid Proposal dan Melaksanakan Penelitian </w:t>
      </w:r>
    </w:p>
    <w:p w:rsidR="00374F8F" w:rsidRDefault="00374F8F" w:rsidP="00374F8F">
      <w:pPr>
        <w:pStyle w:val="NoSpacing"/>
        <w:numPr>
          <w:ilvl w:val="0"/>
          <w:numId w:val="46"/>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Surat Pengeesahan Judul Skripsi dan Pembimbing</w:t>
      </w:r>
    </w:p>
    <w:p w:rsidR="00374F8F" w:rsidRDefault="00374F8F" w:rsidP="00374F8F">
      <w:pPr>
        <w:pStyle w:val="NoSpacing"/>
        <w:numPr>
          <w:ilvl w:val="0"/>
          <w:numId w:val="46"/>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Surat Permintaan Izin Melaksanakan Penelitian</w:t>
      </w:r>
    </w:p>
    <w:p w:rsidR="00374F8F" w:rsidRDefault="00374F8F" w:rsidP="00374F8F">
      <w:pPr>
        <w:pStyle w:val="NoSpacing"/>
        <w:numPr>
          <w:ilvl w:val="0"/>
          <w:numId w:val="46"/>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Surat Permintaan Izin Penelitian dari Badan Koordinasi Penanaman Modal Daerah Provinsi Sulawesi Selatan</w:t>
      </w:r>
    </w:p>
    <w:p w:rsidR="00374F8F" w:rsidRDefault="00374F8F" w:rsidP="00374F8F">
      <w:pPr>
        <w:pStyle w:val="NoSpacing"/>
        <w:numPr>
          <w:ilvl w:val="0"/>
          <w:numId w:val="46"/>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Surat keter</w:t>
      </w:r>
      <w:r>
        <w:rPr>
          <w:rFonts w:ascii="Times New Roman" w:hAnsi="Times New Roman" w:cs="Times New Roman"/>
          <w:sz w:val="24"/>
          <w:szCs w:val="24"/>
          <w:lang w:val="en-US"/>
        </w:rPr>
        <w:t>a</w:t>
      </w:r>
      <w:r>
        <w:rPr>
          <w:rFonts w:ascii="Times New Roman" w:hAnsi="Times New Roman" w:cs="Times New Roman"/>
          <w:sz w:val="24"/>
          <w:szCs w:val="24"/>
        </w:rPr>
        <w:t xml:space="preserve">ngan Telah Melaksanakan Penelitian  </w:t>
      </w:r>
    </w:p>
    <w:p w:rsidR="00374F8F" w:rsidRDefault="00374F8F" w:rsidP="00374F8F">
      <w:pPr>
        <w:pStyle w:val="ListParagraph"/>
        <w:numPr>
          <w:ilvl w:val="0"/>
          <w:numId w:val="45"/>
        </w:num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Instrument Wawancara</w:t>
      </w:r>
    </w:p>
    <w:p w:rsidR="00374F8F" w:rsidRPr="00185277" w:rsidRDefault="00374F8F" w:rsidP="00374F8F">
      <w:pPr>
        <w:pStyle w:val="ListParagraph"/>
        <w:numPr>
          <w:ilvl w:val="0"/>
          <w:numId w:val="45"/>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Dokumentasi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Penelitia</w:t>
      </w:r>
      <w:r>
        <w:rPr>
          <w:rFonts w:ascii="Times New Roman" w:hAnsi="Times New Roman" w:cs="Times New Roman"/>
          <w:color w:val="000000" w:themeColor="text1"/>
          <w:sz w:val="24"/>
          <w:szCs w:val="24"/>
          <w:lang w:val="id-ID"/>
        </w:rPr>
        <w:t>n</w:t>
      </w:r>
    </w:p>
    <w:p w:rsidR="00374F8F" w:rsidRPr="00185277" w:rsidRDefault="00374F8F" w:rsidP="00374F8F">
      <w:pPr>
        <w:pStyle w:val="ListParagraph"/>
        <w:numPr>
          <w:ilvl w:val="0"/>
          <w:numId w:val="4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Riwayat Hidup Penulis</w:t>
      </w:r>
    </w:p>
    <w:p w:rsidR="00374F8F" w:rsidRDefault="00374F8F" w:rsidP="00374F8F">
      <w:pPr>
        <w:spacing w:after="0" w:line="480" w:lineRule="auto"/>
        <w:rPr>
          <w:rFonts w:ascii="Times New Roman" w:hAnsi="Times New Roman" w:cs="Times New Roman"/>
          <w:sz w:val="24"/>
        </w:rPr>
      </w:pPr>
    </w:p>
    <w:p w:rsidR="00374F8F" w:rsidRDefault="00374F8F" w:rsidP="00374F8F">
      <w:pPr>
        <w:spacing w:after="0" w:line="480" w:lineRule="auto"/>
        <w:rPr>
          <w:rFonts w:ascii="Times New Roman" w:hAnsi="Times New Roman" w:cs="Times New Roman"/>
          <w:sz w:val="24"/>
        </w:rPr>
      </w:pPr>
    </w:p>
    <w:p w:rsidR="00374F8F" w:rsidRDefault="00374F8F" w:rsidP="00374F8F">
      <w:pPr>
        <w:spacing w:after="0" w:line="480" w:lineRule="auto"/>
        <w:rPr>
          <w:rFonts w:ascii="Times New Roman" w:hAnsi="Times New Roman" w:cs="Times New Roman"/>
          <w:sz w:val="24"/>
        </w:rPr>
      </w:pPr>
    </w:p>
    <w:p w:rsidR="00374F8F" w:rsidRPr="007401B1" w:rsidRDefault="00374F8F" w:rsidP="00374F8F">
      <w:pPr>
        <w:spacing w:after="0" w:line="480" w:lineRule="auto"/>
        <w:rPr>
          <w:rFonts w:ascii="Times New Roman" w:hAnsi="Times New Roman" w:cs="Times New Roman"/>
          <w:sz w:val="24"/>
        </w:rPr>
      </w:pPr>
    </w:p>
    <w:p w:rsidR="004B7A2D" w:rsidRDefault="004B7A2D" w:rsidP="00C4221A">
      <w:pPr>
        <w:spacing w:after="0" w:line="240" w:lineRule="auto"/>
        <w:jc w:val="center"/>
        <w:rPr>
          <w:rFonts w:ascii="Times New Roman" w:hAnsi="Times New Roman" w:cs="Times New Roman"/>
          <w:b/>
          <w:sz w:val="24"/>
        </w:rPr>
        <w:sectPr w:rsidR="004B7A2D" w:rsidSect="004B7A2D">
          <w:footerReference w:type="default" r:id="rId13"/>
          <w:endnotePr>
            <w:numFmt w:val="decimal"/>
          </w:endnotePr>
          <w:pgSz w:w="12240" w:h="15840"/>
          <w:pgMar w:top="2268" w:right="1701" w:bottom="1701" w:left="2268" w:header="720" w:footer="720" w:gutter="0"/>
          <w:pgNumType w:fmt="lowerRoman" w:start="2"/>
          <w:cols w:space="720"/>
          <w:noEndnote/>
          <w:docGrid w:linePitch="299"/>
        </w:sectPr>
      </w:pPr>
    </w:p>
    <w:p w:rsidR="002D3AAE" w:rsidRPr="0004047B" w:rsidRDefault="00285C75" w:rsidP="00C4221A">
      <w:pPr>
        <w:spacing w:after="0" w:line="24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84" style="position:absolute;left:0;text-align:left;margin-left:341.2pt;margin-top:-101.7pt;width:125.6pt;height:57.8pt;z-index:251711488" fillcolor="white [3212]" strokecolor="white [3212]"/>
        </w:pict>
      </w:r>
      <w:r w:rsidR="002D3AAE" w:rsidRPr="0004047B">
        <w:rPr>
          <w:rFonts w:ascii="Times New Roman" w:hAnsi="Times New Roman" w:cs="Times New Roman"/>
          <w:b/>
          <w:sz w:val="24"/>
        </w:rPr>
        <w:t>BAB I</w:t>
      </w:r>
    </w:p>
    <w:p w:rsidR="002D3AAE" w:rsidRPr="0004047B" w:rsidRDefault="002D3AAE" w:rsidP="00C4221A">
      <w:pPr>
        <w:spacing w:after="0" w:line="480" w:lineRule="auto"/>
        <w:jc w:val="center"/>
        <w:rPr>
          <w:rFonts w:ascii="Times New Roman" w:hAnsi="Times New Roman" w:cs="Times New Roman"/>
          <w:b/>
          <w:sz w:val="24"/>
        </w:rPr>
      </w:pPr>
      <w:r w:rsidRPr="0004047B">
        <w:rPr>
          <w:rFonts w:ascii="Times New Roman" w:hAnsi="Times New Roman" w:cs="Times New Roman"/>
          <w:b/>
          <w:sz w:val="24"/>
        </w:rPr>
        <w:t>PENDAHULUAN</w:t>
      </w:r>
    </w:p>
    <w:p w:rsidR="002D3AAE" w:rsidRPr="00FB5834" w:rsidRDefault="002D3AAE" w:rsidP="00C4221A">
      <w:pPr>
        <w:pStyle w:val="ListParagraph"/>
        <w:numPr>
          <w:ilvl w:val="0"/>
          <w:numId w:val="1"/>
        </w:numPr>
        <w:spacing w:after="0" w:line="480" w:lineRule="auto"/>
        <w:ind w:left="567" w:hanging="567"/>
        <w:jc w:val="both"/>
        <w:rPr>
          <w:rFonts w:ascii="Times New Roman" w:hAnsi="Times New Roman" w:cs="Times New Roman"/>
          <w:b/>
          <w:sz w:val="24"/>
        </w:rPr>
      </w:pPr>
      <w:r w:rsidRPr="00FB5834">
        <w:rPr>
          <w:rFonts w:ascii="Times New Roman" w:hAnsi="Times New Roman" w:cs="Times New Roman"/>
          <w:b/>
          <w:sz w:val="24"/>
        </w:rPr>
        <w:t>Latar Belakang</w:t>
      </w:r>
    </w:p>
    <w:p w:rsidR="002D3AAE" w:rsidRPr="00B40D91" w:rsidRDefault="002D3AAE" w:rsidP="00C4221A">
      <w:pPr>
        <w:pStyle w:val="ListParagraph"/>
        <w:spacing w:after="0" w:line="480" w:lineRule="auto"/>
        <w:ind w:left="567" w:firstLine="567"/>
        <w:jc w:val="both"/>
        <w:rPr>
          <w:rFonts w:ascii="Times New Roman" w:hAnsi="Times New Roman" w:cs="Times New Roman"/>
          <w:sz w:val="24"/>
        </w:rPr>
      </w:pPr>
      <w:r w:rsidRPr="00DE5B14">
        <w:rPr>
          <w:rFonts w:ascii="Times New Roman" w:hAnsi="Times New Roman" w:cs="Times New Roman"/>
          <w:sz w:val="24"/>
        </w:rPr>
        <w:t xml:space="preserve">Lembaga peradilan merupakan instrument terpenting dalam sistem ketatanegaraan sebuah negara.  Dalam konstitusi negara Indonesia secara tegas disebutkan dalam pasal 1 ayat 3 UUD NRI 1945 bahwa </w:t>
      </w:r>
      <w:r>
        <w:rPr>
          <w:rFonts w:ascii="Times New Roman" w:hAnsi="Times New Roman" w:cs="Times New Roman"/>
          <w:sz w:val="24"/>
        </w:rPr>
        <w:t>“</w:t>
      </w:r>
      <w:r w:rsidRPr="00DE5B14">
        <w:rPr>
          <w:rFonts w:ascii="Times New Roman" w:hAnsi="Times New Roman" w:cs="Times New Roman"/>
          <w:sz w:val="24"/>
        </w:rPr>
        <w:t xml:space="preserve">Indonesia adalah Negara </w:t>
      </w:r>
      <w:r w:rsidR="00F57BCA">
        <w:rPr>
          <w:rFonts w:ascii="Times New Roman" w:hAnsi="Times New Roman" w:cs="Times New Roman"/>
          <w:sz w:val="24"/>
        </w:rPr>
        <w:t>hu</w:t>
      </w:r>
      <w:r>
        <w:rPr>
          <w:rFonts w:ascii="Times New Roman" w:hAnsi="Times New Roman" w:cs="Times New Roman"/>
          <w:sz w:val="24"/>
        </w:rPr>
        <w:t>kum”.</w:t>
      </w:r>
      <w:r w:rsidRPr="00DE5B14">
        <w:rPr>
          <w:rFonts w:ascii="Times New Roman" w:hAnsi="Times New Roman" w:cs="Times New Roman"/>
          <w:sz w:val="24"/>
        </w:rPr>
        <w:t xml:space="preserve"> Maka patutlah adanya sebuah lembaga peradilan sebagai lembaga penegak tiang-tiang hukum tersebut. </w:t>
      </w:r>
      <w:r w:rsidRPr="00B40D91">
        <w:rPr>
          <w:rFonts w:ascii="Times New Roman" w:hAnsi="Times New Roman" w:cs="Times New Roman"/>
          <w:sz w:val="24"/>
        </w:rPr>
        <w:t>Lembaga pengadilan seolah-olah menjadi sosok penentu yang final dari sebuah klimaks permasalahan. Begitu majelis hakim</w:t>
      </w:r>
      <w:r w:rsidR="007E28C7">
        <w:rPr>
          <w:rFonts w:ascii="Times New Roman" w:hAnsi="Times New Roman" w:cs="Times New Roman"/>
          <w:sz w:val="24"/>
        </w:rPr>
        <w:t xml:space="preserve"> mengetuk palu putusan, maka di</w:t>
      </w:r>
      <w:r w:rsidRPr="00B40D91">
        <w:rPr>
          <w:rFonts w:ascii="Times New Roman" w:hAnsi="Times New Roman" w:cs="Times New Roman"/>
          <w:sz w:val="24"/>
        </w:rPr>
        <w:t xml:space="preserve">situlah kebenaran itu ada. </w:t>
      </w:r>
      <w:r>
        <w:rPr>
          <w:rFonts w:ascii="Times New Roman" w:hAnsi="Times New Roman" w:cs="Times New Roman"/>
          <w:sz w:val="24"/>
        </w:rPr>
        <w:t xml:space="preserve">Melalui putusannya. </w:t>
      </w:r>
      <w:r w:rsidRPr="00B40D91">
        <w:rPr>
          <w:rFonts w:ascii="Times New Roman" w:hAnsi="Times New Roman" w:cs="Times New Roman"/>
          <w:sz w:val="24"/>
        </w:rPr>
        <w:t>Oleh sebab itu, semua kewenangan yang dimiliki oleh hakim harus dilaksanakan dalam rangka menegakkan hukum, kebenaran dan keadilan tanpa pandang bulu dengan tidak membeda-bedakan orang seperti diatur dalam lafal s</w:t>
      </w:r>
      <w:r w:rsidR="007E28C7">
        <w:rPr>
          <w:rFonts w:ascii="Times New Roman" w:hAnsi="Times New Roman" w:cs="Times New Roman"/>
          <w:sz w:val="24"/>
        </w:rPr>
        <w:t>umpah seorang hakim, di</w:t>
      </w:r>
      <w:r w:rsidRPr="00B40D91">
        <w:rPr>
          <w:rFonts w:ascii="Times New Roman" w:hAnsi="Times New Roman" w:cs="Times New Roman"/>
          <w:sz w:val="24"/>
        </w:rPr>
        <w:t>mana se</w:t>
      </w:r>
      <w:r w:rsidR="00F444D3">
        <w:rPr>
          <w:rFonts w:ascii="Times New Roman" w:hAnsi="Times New Roman" w:cs="Times New Roman"/>
          <w:sz w:val="24"/>
        </w:rPr>
        <w:t>tiap orang sama kedudukannya di</w:t>
      </w:r>
      <w:r w:rsidRPr="00B40D91">
        <w:rPr>
          <w:rFonts w:ascii="Times New Roman" w:hAnsi="Times New Roman" w:cs="Times New Roman"/>
          <w:sz w:val="24"/>
        </w:rPr>
        <w:t xml:space="preserve">depan hukum dan hakim. </w:t>
      </w:r>
    </w:p>
    <w:p w:rsidR="002D3AAE" w:rsidRDefault="00285C75" w:rsidP="00C4221A">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85" type="#_x0000_t202" style="position:absolute;left:0;text-align:left;margin-left:203.05pt;margin-top:208.1pt;width:57.8pt;height:29.35pt;z-index:251712512" fillcolor="white [3212]" strokecolor="white [3212]">
            <v:textbox>
              <w:txbxContent>
                <w:p w:rsidR="004B7A2D" w:rsidRDefault="004B7A2D">
                  <w:r>
                    <w:t>1</w:t>
                  </w:r>
                </w:p>
              </w:txbxContent>
            </v:textbox>
          </v:shape>
        </w:pict>
      </w:r>
      <w:r w:rsidR="002D3AAE" w:rsidRPr="00565531">
        <w:rPr>
          <w:rFonts w:ascii="Times New Roman" w:hAnsi="Times New Roman" w:cs="Times New Roman"/>
          <w:sz w:val="24"/>
        </w:rPr>
        <w:t xml:space="preserve">Seperti </w:t>
      </w:r>
      <w:r w:rsidR="00863C80">
        <w:rPr>
          <w:rFonts w:ascii="Times New Roman" w:hAnsi="Times New Roman" w:cs="Times New Roman"/>
          <w:sz w:val="24"/>
        </w:rPr>
        <w:t>di</w:t>
      </w:r>
      <w:r w:rsidR="002D3AAE" w:rsidRPr="00565531">
        <w:rPr>
          <w:rFonts w:ascii="Times New Roman" w:hAnsi="Times New Roman" w:cs="Times New Roman"/>
          <w:sz w:val="24"/>
        </w:rPr>
        <w:t xml:space="preserve">ketahui bahwa setiap profesi termasuk hakim menggunakan sistem etika terutama untuk menyediakan struktur yang mampu menciptakan disiplin tata kerja dan menyediakan garis batas tata nilai yang dapat dijadikan pedoman para profesional untuk menyelesaikan dilema etika yang dihadapi saat menjalankan fungsi pengembanan profesinya sehari-hari. Keberadaan suatu pedoman etika dan perilaku hakim sangat dibutuhkan dalam rangka  menjaga dan menegakkan kehormatan dan keluhuran martabat, serta perilaku hakim. </w:t>
      </w:r>
      <w:r w:rsidR="002D3AAE" w:rsidRPr="00565531">
        <w:rPr>
          <w:rFonts w:ascii="Times New Roman" w:hAnsi="Times New Roman" w:cs="Times New Roman"/>
          <w:sz w:val="24"/>
        </w:rPr>
        <w:lastRenderedPageBreak/>
        <w:t>Pedoman etika dan perilaku hakim merupakan inti yang melekat pada  profesi hakim, sebab ia adalah kode perilaku yang memuat nilai etika dan moral. Oleh karena Pembukaan rancangan pedoman etika dan perilaku Hakim</w:t>
      </w:r>
      <w:r w:rsidR="007F6209">
        <w:rPr>
          <w:rFonts w:ascii="Times New Roman" w:hAnsi="Times New Roman" w:cs="Times New Roman"/>
          <w:sz w:val="24"/>
        </w:rPr>
        <w:t>. H</w:t>
      </w:r>
      <w:r w:rsidR="002D3AAE" w:rsidRPr="00565531">
        <w:rPr>
          <w:rFonts w:ascii="Times New Roman" w:hAnsi="Times New Roman" w:cs="Times New Roman"/>
          <w:sz w:val="24"/>
        </w:rPr>
        <w:t xml:space="preserve">akim dituntut untuk berintegritas dan professional, serta menjunjung tinggi pedoman etika dan perilaku hakim. </w:t>
      </w:r>
    </w:p>
    <w:p w:rsidR="002D3AAE" w:rsidRDefault="002D3AAE" w:rsidP="00C4221A">
      <w:pPr>
        <w:pStyle w:val="ListParagraph"/>
        <w:spacing w:after="0" w:line="480" w:lineRule="auto"/>
        <w:ind w:left="567" w:firstLine="567"/>
        <w:jc w:val="both"/>
        <w:rPr>
          <w:rFonts w:ascii="Times New Roman" w:hAnsi="Times New Roman" w:cs="Times New Roman"/>
          <w:sz w:val="24"/>
        </w:rPr>
      </w:pPr>
      <w:r w:rsidRPr="0004047B">
        <w:rPr>
          <w:rFonts w:ascii="Times New Roman" w:hAnsi="Times New Roman" w:cs="Times New Roman"/>
          <w:sz w:val="24"/>
        </w:rPr>
        <w:t>Pelanggaran atas suatu p</w:t>
      </w:r>
      <w:r w:rsidR="007F6209">
        <w:rPr>
          <w:rFonts w:ascii="Times New Roman" w:hAnsi="Times New Roman" w:cs="Times New Roman"/>
          <w:sz w:val="24"/>
        </w:rPr>
        <w:t xml:space="preserve">edoman etika dan perilaku hakim </w:t>
      </w:r>
      <w:r w:rsidRPr="0004047B">
        <w:rPr>
          <w:rFonts w:ascii="Times New Roman" w:hAnsi="Times New Roman" w:cs="Times New Roman"/>
          <w:sz w:val="24"/>
        </w:rPr>
        <w:t xml:space="preserve">tidaklah terbatas sebagai masalah internal badan peradilan, tetapi juga merupakan masalah masyarakat dan pencari keadilan. Akan tetapi untuk mewujudkan suatu pengadilan sebagaimana dikemukakan di atas tidaklah mudah karena adanya berbagai hambatan. Hambatan itu antara lain timbul dari dalam badan peradilan sendiri terutama yang berkaitan dengan kurang efektifnya pengawasan internal, dan cenderung meningkatnya berbagai bentuk penyalah-gunaan wewenang oleh hakim. </w:t>
      </w:r>
      <w:r w:rsidRPr="00A21EBF">
        <w:rPr>
          <w:rFonts w:ascii="Times New Roman" w:hAnsi="Times New Roman" w:cs="Times New Roman"/>
          <w:sz w:val="24"/>
        </w:rPr>
        <w:t>Salah satu hal penting yang disorot masyarakat untuk mempercayai hakim, adalah perilaku dari hakim yang bersangkutan, baik dalam menjalankan tugas yudisialnya maupun dalam kesehariannya. kehormatan dan keluhuran martabat berkaitan erat dengan sikap dan peril</w:t>
      </w:r>
      <w:r>
        <w:rPr>
          <w:rFonts w:ascii="Times New Roman" w:hAnsi="Times New Roman" w:cs="Times New Roman"/>
          <w:sz w:val="24"/>
        </w:rPr>
        <w:t>aku yang berbudi pekerti luhur.</w:t>
      </w:r>
    </w:p>
    <w:p w:rsidR="002D3AAE" w:rsidRPr="0004047B" w:rsidRDefault="002D3AAE" w:rsidP="00C4221A">
      <w:pPr>
        <w:pStyle w:val="ListParagraph"/>
        <w:spacing w:after="0" w:line="480" w:lineRule="auto"/>
        <w:ind w:left="567" w:firstLine="567"/>
        <w:jc w:val="both"/>
        <w:rPr>
          <w:rFonts w:ascii="Times New Roman" w:hAnsi="Times New Roman" w:cs="Times New Roman"/>
          <w:sz w:val="24"/>
        </w:rPr>
      </w:pPr>
      <w:r w:rsidRPr="0004047B">
        <w:rPr>
          <w:rFonts w:ascii="Times New Roman" w:hAnsi="Times New Roman" w:cs="Times New Roman"/>
          <w:sz w:val="24"/>
        </w:rPr>
        <w:t xml:space="preserve">Sejalan dengan hal tersebut,  Hakim dituntut untuk selalu  menjaga dan menegakkan  kehormatan, keluhuran martabat, serta perilaku hakim dalam rangka menegakkan hukum, kebenaran dan keadilan  berdasarkan Ketuhanan Yang Maha Esa. Untuk itulah dalam struktur kekuasaan kehakiman di Indonesia di bentuk sebuah Komisi Yudisial agar warga masyarakat diluar struktur resmi lembaga parlemen dapat dilibatkan dalam proses pengangkatan, </w:t>
      </w:r>
      <w:r w:rsidRPr="0004047B">
        <w:rPr>
          <w:rFonts w:ascii="Times New Roman" w:hAnsi="Times New Roman" w:cs="Times New Roman"/>
          <w:sz w:val="24"/>
        </w:rPr>
        <w:lastRenderedPageBreak/>
        <w:t>penilaian kinerja dan pemberhentian hakim. Hal ini dimaksudkan untuk menjaga dan menegakkan kehormatan, keluhuran martabat, serta perilaku hakim dalam rangka mewujudkan kebenaran dan keadilan berdasarkan ke-Tuhanan Yang Maha Esa.</w:t>
      </w:r>
    </w:p>
    <w:p w:rsidR="002D3AAE" w:rsidRPr="0004047B" w:rsidRDefault="002D3AAE" w:rsidP="00C4221A">
      <w:pPr>
        <w:pStyle w:val="ListParagraph"/>
        <w:spacing w:after="0" w:line="480" w:lineRule="auto"/>
        <w:ind w:left="567" w:firstLine="567"/>
        <w:jc w:val="both"/>
        <w:rPr>
          <w:rFonts w:ascii="Times New Roman" w:hAnsi="Times New Roman" w:cs="Times New Roman"/>
          <w:sz w:val="24"/>
        </w:rPr>
      </w:pPr>
      <w:r w:rsidRPr="0004047B">
        <w:rPr>
          <w:rFonts w:ascii="Times New Roman" w:hAnsi="Times New Roman" w:cs="Times New Roman"/>
          <w:sz w:val="24"/>
        </w:rPr>
        <w:t xml:space="preserve"> Dengan kehormatan dan keluhuran martabatnya itu kekuasaan kehakiman yang merdeka dan bersifat imparsial (independent and impartial judiciary) diharapkan dapat diwujudkan, yang sekaligus diimbangi oleh prinsip akuntabilitas kekuasaan kehakiman, baik dari segi hukum maupun segi etika. Untuk itu diperlukan suatu institusi pengawasan yang independen terhadap para hakim itu sendiri. Oleh karena itu, institusi pengawasan itu dibentuk di luar struktur Mahkamah Agung, melalui institusi tersebut aspirasi masyarakat di luar struktur resmi dapat dilibatkan dalam proses pengangkatan para Hakim Agung serta dilibatkan pula dalam proses penilaian terhadap etika kerja dan kemungkinan pemberhentian para hakim karena pelanggaran terhadap etika.</w:t>
      </w:r>
    </w:p>
    <w:p w:rsidR="002D3AAE" w:rsidRDefault="001C5A51" w:rsidP="00C4221A">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Seiring perkembangan di</w:t>
      </w:r>
      <w:r w:rsidR="002D3AAE" w:rsidRPr="00565531">
        <w:rPr>
          <w:rFonts w:ascii="Times New Roman" w:hAnsi="Times New Roman" w:cs="Times New Roman"/>
          <w:sz w:val="24"/>
        </w:rPr>
        <w:t xml:space="preserve">lapangan, </w:t>
      </w:r>
      <w:r w:rsidR="002D3AAE">
        <w:rPr>
          <w:rFonts w:ascii="Times New Roman" w:hAnsi="Times New Roman" w:cs="Times New Roman"/>
          <w:sz w:val="24"/>
        </w:rPr>
        <w:t>dengan m</w:t>
      </w:r>
      <w:r w:rsidR="002D3AAE" w:rsidRPr="00565531">
        <w:rPr>
          <w:rFonts w:ascii="Times New Roman" w:hAnsi="Times New Roman" w:cs="Times New Roman"/>
          <w:sz w:val="24"/>
        </w:rPr>
        <w:t>unculnya  kejahatan baru sebagai bagian dari arus dinamika kejahat</w:t>
      </w:r>
      <w:r w:rsidR="00F57BCA">
        <w:rPr>
          <w:rFonts w:ascii="Times New Roman" w:hAnsi="Times New Roman" w:cs="Times New Roman"/>
          <w:sz w:val="24"/>
        </w:rPr>
        <w:t>an, maka semakin berkembang tek</w:t>
      </w:r>
      <w:r w:rsidR="002D3AAE" w:rsidRPr="00565531">
        <w:rPr>
          <w:rFonts w:ascii="Times New Roman" w:hAnsi="Times New Roman" w:cs="Times New Roman"/>
          <w:sz w:val="24"/>
        </w:rPr>
        <w:t xml:space="preserve">nologi sistem hukum, maka semakin berkembang pula virus-virus kejahatan yang merasuk dan merusak sistem berhukum di negara-negara. Akibatnya virus tersebut menggerogoti hati nurani dan yang terbesar ialah rusaknya moral para penegak hukum termasuk hakim sebagai pencipta dan pemberi keadilan pun menjadi sosok hitam dari keadilan tersebut. </w:t>
      </w:r>
    </w:p>
    <w:p w:rsidR="002D3AAE" w:rsidRDefault="002D3AAE" w:rsidP="00C4221A">
      <w:pPr>
        <w:pStyle w:val="ListParagraph"/>
        <w:spacing w:after="0" w:line="480" w:lineRule="auto"/>
        <w:ind w:left="567" w:firstLine="567"/>
        <w:jc w:val="both"/>
        <w:rPr>
          <w:rFonts w:ascii="Times New Roman" w:eastAsia="Times New Roman" w:hAnsi="Times New Roman" w:cs="Times New Roman"/>
          <w:sz w:val="24"/>
          <w:szCs w:val="24"/>
        </w:rPr>
      </w:pPr>
      <w:r w:rsidRPr="00565531">
        <w:rPr>
          <w:rFonts w:ascii="Times New Roman" w:eastAsia="Times New Roman" w:hAnsi="Times New Roman" w:cs="Times New Roman"/>
          <w:sz w:val="24"/>
          <w:szCs w:val="24"/>
        </w:rPr>
        <w:lastRenderedPageBreak/>
        <w:t xml:space="preserve">Untuk menciptakan institusi pengadilan yang terkontrol dari virus-virus mafia, maka fungsi pengawasanlah yang bekerja ekstra keras. </w:t>
      </w:r>
      <w:r w:rsidRPr="00C70621">
        <w:rPr>
          <w:rFonts w:ascii="Times New Roman" w:eastAsia="Times New Roman" w:hAnsi="Times New Roman" w:cs="Times New Roman"/>
          <w:sz w:val="24"/>
          <w:szCs w:val="24"/>
        </w:rPr>
        <w:t xml:space="preserve">Sebagai bentuk pengawasan dari dalam (internal), di semua lembaga pengadilan di kendalikan sepenuhnya oleh Mahkamah Agung. </w:t>
      </w:r>
    </w:p>
    <w:p w:rsidR="002D3AAE" w:rsidRPr="00C70621" w:rsidRDefault="002D3AAE" w:rsidP="00C4221A">
      <w:pPr>
        <w:pStyle w:val="ListParagraph"/>
        <w:spacing w:after="0" w:line="480" w:lineRule="auto"/>
        <w:ind w:left="567" w:firstLine="567"/>
        <w:jc w:val="both"/>
        <w:rPr>
          <w:rFonts w:ascii="Times New Roman" w:eastAsia="Times New Roman" w:hAnsi="Times New Roman" w:cs="Times New Roman"/>
          <w:i/>
          <w:iCs/>
          <w:sz w:val="24"/>
          <w:szCs w:val="24"/>
        </w:rPr>
      </w:pPr>
      <w:r w:rsidRPr="00C70621">
        <w:rPr>
          <w:rFonts w:ascii="Times New Roman" w:eastAsia="Times New Roman" w:hAnsi="Times New Roman" w:cs="Times New Roman"/>
          <w:sz w:val="24"/>
          <w:szCs w:val="24"/>
        </w:rPr>
        <w:t>Namun masalah yang muncul ialah pengawasan secara internal cenderung tertutup sehingga segala macam bentuk kesalahan hakim pun tak akan sampai diketahui oleh masyarakat luar. Entah sebagai bentuk pengawasan moral atauka</w:t>
      </w:r>
      <w:r>
        <w:rPr>
          <w:rFonts w:ascii="Times New Roman" w:eastAsia="Times New Roman" w:hAnsi="Times New Roman" w:cs="Times New Roman"/>
          <w:sz w:val="24"/>
          <w:szCs w:val="24"/>
        </w:rPr>
        <w:t>h</w:t>
      </w:r>
      <w:r w:rsidRPr="00C70621">
        <w:rPr>
          <w:rFonts w:ascii="Times New Roman" w:eastAsia="Times New Roman" w:hAnsi="Times New Roman" w:cs="Times New Roman"/>
          <w:sz w:val="24"/>
          <w:szCs w:val="24"/>
        </w:rPr>
        <w:t xml:space="preserve"> penjagaan citra dan martabat di lingkungannya sendiri. Hal ini perlu dibentuknya sebuah lembaga pengawasan dari luar lingkungan pengadilan sebagai bentuk pengawasan secara obyektif serta tak berpihak dan menjadi media kontrol dari luar (eksternal) terhadap penegakan perilaku hakim, Maka muncullah Komisi Yudisial. Salah satu alasan hadirnya Komisi Yudisial ialah karena kegagalan sistem yang ada untuk menciptakan pengadilan yang baik. </w:t>
      </w:r>
    </w:p>
    <w:p w:rsidR="002D3AAE" w:rsidRDefault="002D3AAE" w:rsidP="00C4221A">
      <w:pPr>
        <w:pStyle w:val="ListParagraph"/>
        <w:spacing w:after="0" w:line="480" w:lineRule="auto"/>
        <w:ind w:left="567" w:firstLine="567"/>
        <w:jc w:val="both"/>
        <w:rPr>
          <w:rFonts w:ascii="Times New Roman" w:eastAsia="Times New Roman" w:hAnsi="Times New Roman" w:cs="Times New Roman"/>
          <w:sz w:val="24"/>
          <w:szCs w:val="24"/>
        </w:rPr>
      </w:pPr>
      <w:r w:rsidRPr="00565531">
        <w:rPr>
          <w:rFonts w:ascii="Times New Roman" w:eastAsia="Times New Roman" w:hAnsi="Times New Roman" w:cs="Times New Roman"/>
          <w:sz w:val="24"/>
          <w:szCs w:val="24"/>
        </w:rPr>
        <w:t>Tugas utama dari Komisi Yudisial ialah menjaga dan mempertahankan kebebasan hakim (</w:t>
      </w:r>
      <w:r w:rsidRPr="00565531">
        <w:rPr>
          <w:rFonts w:ascii="Times New Roman" w:eastAsia="Times New Roman" w:hAnsi="Times New Roman" w:cs="Times New Roman"/>
          <w:i/>
          <w:iCs/>
          <w:sz w:val="24"/>
          <w:szCs w:val="24"/>
        </w:rPr>
        <w:t>judicial Independent</w:t>
      </w:r>
      <w:r w:rsidRPr="00565531">
        <w:rPr>
          <w:rFonts w:ascii="Times New Roman" w:eastAsia="Times New Roman" w:hAnsi="Times New Roman" w:cs="Times New Roman"/>
          <w:sz w:val="24"/>
          <w:szCs w:val="24"/>
        </w:rPr>
        <w:t>) agar supaya selalu obyektif dalam memeriksa dan memutus perkara. Bentuk gangguan tersebut salah satunya dalam bentuk pengaduan-pengaduan tentang perilaku hakim. Maka tanpa sebuah lembaga yang mampu menyaring (</w:t>
      </w:r>
      <w:r w:rsidRPr="00565531">
        <w:rPr>
          <w:rFonts w:ascii="Times New Roman" w:eastAsia="Times New Roman" w:hAnsi="Times New Roman" w:cs="Times New Roman"/>
          <w:i/>
          <w:iCs/>
          <w:sz w:val="24"/>
          <w:szCs w:val="24"/>
        </w:rPr>
        <w:t>filter</w:t>
      </w:r>
      <w:r w:rsidRPr="00565531">
        <w:rPr>
          <w:rFonts w:ascii="Times New Roman" w:eastAsia="Times New Roman" w:hAnsi="Times New Roman" w:cs="Times New Roman"/>
          <w:sz w:val="24"/>
          <w:szCs w:val="24"/>
        </w:rPr>
        <w:t xml:space="preserve">) pengaduan tersebut maka akan sangat mengganggu konsentrasi hakim dalam setiap pekerjaannya. Maka Komisi Yudisial hadir sebagai pengawas eksternal dan media penerima </w:t>
      </w:r>
    </w:p>
    <w:p w:rsidR="002D3AAE" w:rsidRDefault="002D3AAE" w:rsidP="00C4221A">
      <w:pPr>
        <w:pStyle w:val="ListParagraph"/>
        <w:spacing w:after="0" w:line="480" w:lineRule="auto"/>
        <w:ind w:left="567" w:firstLine="567"/>
        <w:jc w:val="both"/>
        <w:rPr>
          <w:rFonts w:ascii="Times New Roman" w:hAnsi="Times New Roman" w:cs="Times New Roman"/>
          <w:sz w:val="24"/>
        </w:rPr>
      </w:pPr>
      <w:r w:rsidRPr="0004047B">
        <w:rPr>
          <w:rFonts w:ascii="Times New Roman" w:hAnsi="Times New Roman" w:cs="Times New Roman"/>
          <w:sz w:val="24"/>
        </w:rPr>
        <w:t xml:space="preserve">Pada dasarnya Komisi Yudisial adalah sebuah lembaga yang masih tergolong baru di Negara kita. Sebuah komisi yang bersifat mandiri yang mana </w:t>
      </w:r>
      <w:r w:rsidRPr="0004047B">
        <w:rPr>
          <w:rFonts w:ascii="Times New Roman" w:hAnsi="Times New Roman" w:cs="Times New Roman"/>
          <w:sz w:val="24"/>
        </w:rPr>
        <w:lastRenderedPageBreak/>
        <w:t>kewenangannya adalah untuk mengusulkan pengangkatan Hakim Agung dan kewenangan lain yaitu menjaga (mengawasi) dan menegakkan kehormatan, keluhuran martabat serta perilaku Hakim ( UUD 45 pasal 24B ayat (1) ). Bahwa salah satu wewenang Komisi Yudisial sebagaimana diamanatkan Undang Undang Dasar  Negara Republik Indonesia Tahun 1945 yang selanjutnya diimplementasikan dalam  Undang Undang No. 18 Tahun 2011 tentang Komisi Yudisial adalah  menjaga dan menegakkan kehormatan, keluhuran martabat, serta menjaga dan menegakkan pelaksanaan Kode Etik dan/a</w:t>
      </w:r>
      <w:r>
        <w:rPr>
          <w:rFonts w:ascii="Times New Roman" w:hAnsi="Times New Roman" w:cs="Times New Roman"/>
          <w:sz w:val="24"/>
        </w:rPr>
        <w:t>tau Pedoman Perilaku Hakim.</w:t>
      </w:r>
    </w:p>
    <w:p w:rsidR="002D3AAE" w:rsidRDefault="002D3AAE" w:rsidP="00C4221A">
      <w:pPr>
        <w:pStyle w:val="ListParagraph"/>
        <w:spacing w:after="0" w:line="480" w:lineRule="auto"/>
        <w:ind w:left="567" w:firstLine="567"/>
        <w:jc w:val="both"/>
        <w:rPr>
          <w:rFonts w:ascii="Times New Roman" w:hAnsi="Times New Roman" w:cs="Times New Roman"/>
          <w:sz w:val="24"/>
        </w:rPr>
      </w:pPr>
      <w:r w:rsidRPr="0004047B">
        <w:rPr>
          <w:rFonts w:ascii="Times New Roman" w:hAnsi="Times New Roman" w:cs="Times New Roman"/>
          <w:sz w:val="24"/>
        </w:rPr>
        <w:t>Untuk melaksanakan kewenangannya itu secara efektif dibutuhkan adanya suatu pedoman etika dan perilaku hakim. Dalam menjaga dan menegakkan kehormatan hakim, Komisi Yudisial akan memperhatikan apakah putusan yang dibuat sesuai dengan kehormatan hakim dan rasa keadilan yang timbul dari masyarakat. Sedangkan dalam menjaga dan menegakkan keluhuran  martabat hakim, Komisi Yudisial harus mengawasi apakah profesi hakim itu telah dijalankan sesuai pedoman etika dan perilaku hakim, dan memperoleh pengakuan masyarakat, serta mengawasi dan menjaga agar para hakim tetap dalam hakekat kemanusiannya,</w:t>
      </w:r>
      <w:r>
        <w:rPr>
          <w:rFonts w:ascii="Times New Roman" w:hAnsi="Times New Roman" w:cs="Times New Roman"/>
          <w:sz w:val="24"/>
        </w:rPr>
        <w:t xml:space="preserve"> </w:t>
      </w:r>
      <w:r w:rsidRPr="0004047B">
        <w:rPr>
          <w:rFonts w:ascii="Times New Roman" w:hAnsi="Times New Roman" w:cs="Times New Roman"/>
          <w:sz w:val="24"/>
        </w:rPr>
        <w:t xml:space="preserve">berhati nurani, sekaligus memelihara harga dirinya, dengan tidak melakukan perbuatan tercela. </w:t>
      </w:r>
    </w:p>
    <w:p w:rsidR="002D3AAE" w:rsidRPr="00ED5A15" w:rsidRDefault="002D3AAE" w:rsidP="00C4221A">
      <w:pPr>
        <w:pStyle w:val="ListParagraph"/>
        <w:spacing w:after="0" w:line="480" w:lineRule="auto"/>
        <w:ind w:left="567" w:firstLine="567"/>
        <w:jc w:val="both"/>
        <w:rPr>
          <w:rFonts w:ascii="Times New Roman" w:hAnsi="Times New Roman" w:cs="Times New Roman"/>
          <w:b/>
          <w:i/>
          <w:sz w:val="24"/>
        </w:rPr>
      </w:pPr>
      <w:r>
        <w:rPr>
          <w:rFonts w:ascii="Times New Roman" w:hAnsi="Times New Roman" w:cs="Times New Roman"/>
          <w:sz w:val="24"/>
        </w:rPr>
        <w:t xml:space="preserve">Berdasarkan latar belakang diatas untuk melihat pengawasan yang dilakukan oleh Komisi yudisial terhadap perilaku hakim maka, peneliti </w:t>
      </w:r>
      <w:r>
        <w:rPr>
          <w:rFonts w:ascii="Times New Roman" w:hAnsi="Times New Roman" w:cs="Times New Roman"/>
          <w:sz w:val="24"/>
        </w:rPr>
        <w:lastRenderedPageBreak/>
        <w:t>mengangkat judul “</w:t>
      </w:r>
      <w:r>
        <w:rPr>
          <w:rFonts w:ascii="Times New Roman" w:hAnsi="Times New Roman" w:cs="Times New Roman"/>
          <w:b/>
          <w:i/>
          <w:sz w:val="24"/>
        </w:rPr>
        <w:t>Pengawasan Komisi Yudisial terhadap Perilaku Hakim (Studi Persepsi Hakim di Pengadilan Negeri Barru).</w:t>
      </w:r>
    </w:p>
    <w:p w:rsidR="002D3AAE" w:rsidRPr="00FB5834" w:rsidRDefault="002D3AAE" w:rsidP="00C4221A">
      <w:pPr>
        <w:pStyle w:val="ListParagraph"/>
        <w:numPr>
          <w:ilvl w:val="0"/>
          <w:numId w:val="1"/>
        </w:numPr>
        <w:spacing w:after="0" w:line="480" w:lineRule="auto"/>
        <w:ind w:left="567" w:hanging="567"/>
        <w:jc w:val="both"/>
        <w:rPr>
          <w:rFonts w:ascii="Times New Roman" w:hAnsi="Times New Roman" w:cs="Times New Roman"/>
          <w:b/>
          <w:sz w:val="24"/>
        </w:rPr>
      </w:pPr>
      <w:r w:rsidRPr="00FB5834">
        <w:rPr>
          <w:rFonts w:ascii="Times New Roman" w:hAnsi="Times New Roman" w:cs="Times New Roman"/>
          <w:b/>
          <w:sz w:val="24"/>
        </w:rPr>
        <w:t>Rumusan Masalah</w:t>
      </w:r>
    </w:p>
    <w:p w:rsidR="002D3AAE" w:rsidRDefault="002D3AAE" w:rsidP="00C4221A">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Adapun rumusan masalah berdasarkan latar belakang diatas yaitu:</w:t>
      </w:r>
    </w:p>
    <w:p w:rsidR="002D3AAE" w:rsidRDefault="002D3AAE" w:rsidP="00C4221A">
      <w:pPr>
        <w:pStyle w:val="ListParagraph"/>
        <w:numPr>
          <w:ilvl w:val="0"/>
          <w:numId w:val="2"/>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Bagaimana pemahaman Hakim terhadap pengawasan yang dilakukan oleh Komisi Yudisial terkait perilaku hakim di Pengadilan Negeri Barru?</w:t>
      </w:r>
    </w:p>
    <w:p w:rsidR="002D3AAE" w:rsidRDefault="002D3AAE" w:rsidP="00C4221A">
      <w:pPr>
        <w:pStyle w:val="ListParagraph"/>
        <w:numPr>
          <w:ilvl w:val="0"/>
          <w:numId w:val="2"/>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Bagaimana Pandangan Hakim terhadap pengawasan Komisi Yudisial terkait perilaku Hakim di Pengadilan Negeri Barru?</w:t>
      </w:r>
    </w:p>
    <w:p w:rsidR="002D3AAE" w:rsidRDefault="002D3AAE" w:rsidP="00C4221A">
      <w:pPr>
        <w:pStyle w:val="ListParagraph"/>
        <w:numPr>
          <w:ilvl w:val="0"/>
          <w:numId w:val="2"/>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Bagaimana Sikap Hakim terhadap pengawasan yang dilakukan oleh Komisi Yudisial mengenai perilaku Hakim?</w:t>
      </w:r>
    </w:p>
    <w:p w:rsidR="002D3AAE" w:rsidRPr="00FB5834" w:rsidRDefault="002D3AAE" w:rsidP="00C4221A">
      <w:pPr>
        <w:pStyle w:val="ListParagraph"/>
        <w:numPr>
          <w:ilvl w:val="0"/>
          <w:numId w:val="1"/>
        </w:numPr>
        <w:spacing w:after="0" w:line="480" w:lineRule="auto"/>
        <w:ind w:left="567" w:hanging="567"/>
        <w:jc w:val="both"/>
        <w:rPr>
          <w:rFonts w:ascii="Times New Roman" w:hAnsi="Times New Roman" w:cs="Times New Roman"/>
          <w:b/>
          <w:sz w:val="24"/>
        </w:rPr>
      </w:pPr>
      <w:r w:rsidRPr="00FB5834">
        <w:rPr>
          <w:rFonts w:ascii="Times New Roman" w:hAnsi="Times New Roman" w:cs="Times New Roman"/>
          <w:b/>
          <w:sz w:val="24"/>
        </w:rPr>
        <w:t>Tujuan penelitian</w:t>
      </w:r>
    </w:p>
    <w:p w:rsidR="002D3AAE" w:rsidRDefault="002D3AAE" w:rsidP="00C4221A">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Adapun tujuan penelitian berdasarkan latar belakang diatas yaitu:</w:t>
      </w:r>
    </w:p>
    <w:p w:rsidR="002D3AAE" w:rsidRDefault="002D3AAE" w:rsidP="00C4221A">
      <w:pPr>
        <w:pStyle w:val="ListParagraph"/>
        <w:numPr>
          <w:ilvl w:val="0"/>
          <w:numId w:val="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Untuk mengetahui pemahaman Hakim terhadap pengawasan yang dilakukan oleh Komisi Yudisial terkait perilaku hakim di Pengadilan Negeri Barru?</w:t>
      </w:r>
    </w:p>
    <w:p w:rsidR="002D3AAE" w:rsidRDefault="002D3AAE" w:rsidP="00C4221A">
      <w:pPr>
        <w:pStyle w:val="ListParagraph"/>
        <w:numPr>
          <w:ilvl w:val="0"/>
          <w:numId w:val="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Untuk mengetahui pandangan Hakim terhadap pengawasan Komisi Yudisial terkait perilaku Hakim di Pengadilan Negeri Barru?</w:t>
      </w:r>
    </w:p>
    <w:p w:rsidR="002D3AAE" w:rsidRDefault="002D3AAE" w:rsidP="00C4221A">
      <w:pPr>
        <w:pStyle w:val="ListParagraph"/>
        <w:numPr>
          <w:ilvl w:val="0"/>
          <w:numId w:val="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Untuk mengetahui Sikap Hakim terhadap pengawasan yang dilakukan oleh Komisi Yudisial mengenai perilaku Hakim?</w:t>
      </w:r>
    </w:p>
    <w:p w:rsidR="0082371B" w:rsidRDefault="0082371B" w:rsidP="00C4221A">
      <w:pPr>
        <w:pStyle w:val="ListParagraph"/>
        <w:spacing w:after="0" w:line="480" w:lineRule="auto"/>
        <w:ind w:left="851"/>
        <w:jc w:val="both"/>
        <w:rPr>
          <w:rFonts w:ascii="Times New Roman" w:hAnsi="Times New Roman" w:cs="Times New Roman"/>
          <w:sz w:val="24"/>
        </w:rPr>
      </w:pPr>
    </w:p>
    <w:p w:rsidR="0082371B" w:rsidRDefault="0082371B" w:rsidP="00C4221A">
      <w:pPr>
        <w:pStyle w:val="ListParagraph"/>
        <w:spacing w:after="0" w:line="480" w:lineRule="auto"/>
        <w:ind w:left="851"/>
        <w:jc w:val="both"/>
        <w:rPr>
          <w:rFonts w:ascii="Times New Roman" w:hAnsi="Times New Roman" w:cs="Times New Roman"/>
          <w:sz w:val="24"/>
        </w:rPr>
      </w:pPr>
    </w:p>
    <w:p w:rsidR="0082371B" w:rsidRDefault="0082371B" w:rsidP="00C4221A">
      <w:pPr>
        <w:pStyle w:val="ListParagraph"/>
        <w:spacing w:after="0" w:line="480" w:lineRule="auto"/>
        <w:ind w:left="851"/>
        <w:jc w:val="both"/>
        <w:rPr>
          <w:rFonts w:ascii="Times New Roman" w:hAnsi="Times New Roman" w:cs="Times New Roman"/>
          <w:sz w:val="24"/>
        </w:rPr>
      </w:pPr>
    </w:p>
    <w:p w:rsidR="0082371B" w:rsidRDefault="0082371B" w:rsidP="00C4221A">
      <w:pPr>
        <w:pStyle w:val="ListParagraph"/>
        <w:spacing w:after="0" w:line="480" w:lineRule="auto"/>
        <w:ind w:left="851"/>
        <w:jc w:val="both"/>
        <w:rPr>
          <w:rFonts w:ascii="Times New Roman" w:hAnsi="Times New Roman" w:cs="Times New Roman"/>
          <w:sz w:val="24"/>
        </w:rPr>
      </w:pPr>
    </w:p>
    <w:p w:rsidR="002D3AAE" w:rsidRDefault="002D3AAE" w:rsidP="00C4221A">
      <w:pPr>
        <w:pStyle w:val="ListParagraph"/>
        <w:numPr>
          <w:ilvl w:val="0"/>
          <w:numId w:val="1"/>
        </w:numPr>
        <w:spacing w:after="0" w:line="480" w:lineRule="auto"/>
        <w:ind w:left="567" w:hanging="567"/>
        <w:jc w:val="both"/>
        <w:rPr>
          <w:rFonts w:ascii="Times New Roman" w:hAnsi="Times New Roman" w:cs="Times New Roman"/>
          <w:b/>
          <w:sz w:val="24"/>
        </w:rPr>
      </w:pPr>
      <w:r w:rsidRPr="00FB5834">
        <w:rPr>
          <w:rFonts w:ascii="Times New Roman" w:hAnsi="Times New Roman" w:cs="Times New Roman"/>
          <w:b/>
          <w:sz w:val="24"/>
        </w:rPr>
        <w:lastRenderedPageBreak/>
        <w:t>Manfaat penelitian</w:t>
      </w:r>
    </w:p>
    <w:p w:rsidR="002D3AAE" w:rsidRDefault="002D3AAE" w:rsidP="00C4221A">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Dengan adanya penelitian ini diharapkan dapat memberikan manfaat dan berguna bagi.</w:t>
      </w:r>
    </w:p>
    <w:p w:rsidR="002D3AAE" w:rsidRDefault="002D3AAE" w:rsidP="00C4221A">
      <w:pPr>
        <w:pStyle w:val="ListParagraph"/>
        <w:numPr>
          <w:ilvl w:val="0"/>
          <w:numId w:val="3"/>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Lembaga Universitas Negeri Makassar</w:t>
      </w:r>
    </w:p>
    <w:p w:rsidR="002D3AAE" w:rsidRPr="00ED5A15" w:rsidRDefault="002D3AAE" w:rsidP="00C4221A">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Diharapkan dari hasil penelitian ini mampu menambah dan memperkaya ilmu pengetahuan dan informasi serta karya ilmiah yang dapat dijadikan acuan/pedoman bagi mahasiswa yang hendak melakukan penelitian dalam bidang politik dan ketatanegaraan.</w:t>
      </w:r>
    </w:p>
    <w:p w:rsidR="002D3AAE" w:rsidRDefault="002D3AAE" w:rsidP="00C4221A">
      <w:pPr>
        <w:pStyle w:val="ListParagraph"/>
        <w:numPr>
          <w:ilvl w:val="0"/>
          <w:numId w:val="3"/>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Lembaga Peradilan</w:t>
      </w:r>
    </w:p>
    <w:p w:rsidR="002D3AAE" w:rsidRPr="00B40D91" w:rsidRDefault="002D3AAE" w:rsidP="00C4221A">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Memberikan pengetahuan serta masukan kepada lembaga peradilan terhadap pengawasan yang dilakukan Komisi Yudisial serta Perilaku hakim dalam menjalan tugasnya.</w:t>
      </w:r>
    </w:p>
    <w:p w:rsidR="002D3AAE" w:rsidRPr="00B40D91" w:rsidRDefault="002D3AAE" w:rsidP="00C4221A">
      <w:pPr>
        <w:pStyle w:val="ListParagraph"/>
        <w:numPr>
          <w:ilvl w:val="0"/>
          <w:numId w:val="3"/>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Peneliti </w:t>
      </w:r>
    </w:p>
    <w:p w:rsidR="002D3AAE" w:rsidRPr="00FB5834" w:rsidRDefault="002D3AAE" w:rsidP="00C4221A">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Bagi peneliti untuk membuka wawasan serta membuka cakrawala berpikir mahasiswa, sehingga lebih kritis melihat kondisi/keadaan ketatanegaraan di negeri ini.</w:t>
      </w:r>
    </w:p>
    <w:p w:rsidR="002D3AAE" w:rsidRPr="00DE5B14" w:rsidRDefault="002D3AAE" w:rsidP="00C4221A">
      <w:pPr>
        <w:spacing w:after="0" w:line="480" w:lineRule="auto"/>
        <w:jc w:val="center"/>
        <w:rPr>
          <w:rFonts w:ascii="Times New Roman" w:hAnsi="Times New Roman" w:cs="Times New Roman"/>
          <w:sz w:val="24"/>
        </w:rPr>
      </w:pPr>
    </w:p>
    <w:p w:rsidR="002D3AAE" w:rsidRDefault="002D3AAE" w:rsidP="00C4221A">
      <w:pPr>
        <w:spacing w:after="0"/>
        <w:jc w:val="center"/>
      </w:pPr>
    </w:p>
    <w:p w:rsidR="00B252F3" w:rsidRDefault="00B252F3" w:rsidP="00C4221A">
      <w:pPr>
        <w:spacing w:after="0"/>
      </w:pPr>
    </w:p>
    <w:p w:rsidR="002D3AAE" w:rsidRDefault="002D3AAE" w:rsidP="00C4221A">
      <w:pPr>
        <w:spacing w:after="0"/>
      </w:pPr>
    </w:p>
    <w:p w:rsidR="00395C57" w:rsidRDefault="00395C57" w:rsidP="00C4221A">
      <w:pPr>
        <w:spacing w:after="0"/>
      </w:pPr>
    </w:p>
    <w:p w:rsidR="00395C57" w:rsidRDefault="00395C57" w:rsidP="00C4221A">
      <w:pPr>
        <w:spacing w:after="0"/>
      </w:pPr>
    </w:p>
    <w:p w:rsidR="00395C57" w:rsidRDefault="00395C57" w:rsidP="00C4221A">
      <w:pPr>
        <w:spacing w:after="0"/>
      </w:pPr>
    </w:p>
    <w:p w:rsidR="002D3AAE" w:rsidRDefault="002D3AAE" w:rsidP="00C4221A">
      <w:pPr>
        <w:spacing w:after="0"/>
      </w:pPr>
    </w:p>
    <w:p w:rsidR="0082371B" w:rsidRDefault="0082371B" w:rsidP="00C4221A">
      <w:pPr>
        <w:spacing w:after="0"/>
      </w:pPr>
    </w:p>
    <w:p w:rsidR="002D3AAE" w:rsidRPr="00CA3D9A" w:rsidRDefault="00285C75" w:rsidP="00C4221A">
      <w:pPr>
        <w:spacing w:after="0" w:line="480" w:lineRule="auto"/>
        <w:jc w:val="center"/>
        <w:rPr>
          <w:rFonts w:ascii="Times New Roman" w:hAnsi="Times New Roman" w:cs="Times New Roman"/>
          <w:b/>
          <w:sz w:val="24"/>
        </w:rPr>
      </w:pPr>
      <w:r w:rsidRPr="00285C75">
        <w:rPr>
          <w:rFonts w:ascii="Times New Roman" w:hAnsi="Times New Roman" w:cs="Times New Roman"/>
          <w:b/>
          <w:noProof/>
          <w:sz w:val="24"/>
          <w:lang w:val="id-ID" w:eastAsia="id-ID"/>
        </w:rPr>
        <w:lastRenderedPageBreak/>
        <w:pict>
          <v:shape id="_x0000_s1042" type="#_x0000_t202" style="position:absolute;left:0;text-align:left;margin-left:398.1pt;margin-top:-75.9pt;width:27.75pt;height:15pt;z-index:251677696" strokecolor="white [3212]">
            <v:textbox style="mso-next-textbox:#_x0000_s1042">
              <w:txbxContent>
                <w:p w:rsidR="004B7A2D" w:rsidRDefault="004B7A2D" w:rsidP="002D3AAE"/>
              </w:txbxContent>
            </v:textbox>
          </v:shape>
        </w:pict>
      </w:r>
      <w:r w:rsidR="002D3AAE" w:rsidRPr="00CA3D9A">
        <w:rPr>
          <w:rFonts w:ascii="Times New Roman" w:hAnsi="Times New Roman" w:cs="Times New Roman"/>
          <w:b/>
          <w:sz w:val="24"/>
        </w:rPr>
        <w:t>BAB II</w:t>
      </w:r>
    </w:p>
    <w:p w:rsidR="002D3AAE" w:rsidRDefault="002D3AAE" w:rsidP="00C4221A">
      <w:pPr>
        <w:spacing w:after="0" w:line="480" w:lineRule="auto"/>
        <w:jc w:val="center"/>
        <w:rPr>
          <w:rFonts w:ascii="Times New Roman" w:hAnsi="Times New Roman" w:cs="Times New Roman"/>
          <w:b/>
          <w:sz w:val="24"/>
        </w:rPr>
      </w:pPr>
      <w:r w:rsidRPr="00CA3D9A">
        <w:rPr>
          <w:rFonts w:ascii="Times New Roman" w:hAnsi="Times New Roman" w:cs="Times New Roman"/>
          <w:b/>
          <w:sz w:val="24"/>
        </w:rPr>
        <w:t>TINJAUAN PUSTAKA</w:t>
      </w:r>
      <w:r>
        <w:rPr>
          <w:rFonts w:ascii="Times New Roman" w:hAnsi="Times New Roman" w:cs="Times New Roman"/>
          <w:b/>
          <w:sz w:val="24"/>
        </w:rPr>
        <w:t xml:space="preserve"> DAN KERANGKA PIKIR</w:t>
      </w:r>
    </w:p>
    <w:p w:rsidR="002D3AAE" w:rsidRPr="00CA3D9A" w:rsidRDefault="002D3AAE" w:rsidP="00C4221A">
      <w:pPr>
        <w:pStyle w:val="ListParagraph"/>
        <w:numPr>
          <w:ilvl w:val="0"/>
          <w:numId w:val="5"/>
        </w:numPr>
        <w:spacing w:after="0" w:line="480" w:lineRule="auto"/>
        <w:ind w:left="284" w:hanging="284"/>
        <w:jc w:val="both"/>
        <w:rPr>
          <w:rFonts w:ascii="Times New Roman" w:hAnsi="Times New Roman" w:cs="Times New Roman"/>
          <w:b/>
          <w:sz w:val="24"/>
        </w:rPr>
      </w:pPr>
      <w:r w:rsidRPr="00CA3D9A">
        <w:rPr>
          <w:rFonts w:ascii="Times New Roman" w:hAnsi="Times New Roman" w:cs="Times New Roman"/>
          <w:b/>
          <w:sz w:val="24"/>
        </w:rPr>
        <w:t>Tinjauan Pustaka</w:t>
      </w:r>
    </w:p>
    <w:p w:rsidR="002D3AAE" w:rsidRDefault="002D3AAE" w:rsidP="00C4221A">
      <w:pPr>
        <w:pStyle w:val="ListParagraph"/>
        <w:numPr>
          <w:ilvl w:val="0"/>
          <w:numId w:val="6"/>
        </w:numPr>
        <w:spacing w:after="0" w:line="480" w:lineRule="auto"/>
        <w:ind w:left="567" w:hanging="425"/>
        <w:jc w:val="both"/>
        <w:rPr>
          <w:rFonts w:ascii="Times New Roman" w:hAnsi="Times New Roman" w:cs="Times New Roman"/>
          <w:b/>
          <w:sz w:val="24"/>
        </w:rPr>
      </w:pPr>
      <w:r>
        <w:rPr>
          <w:rFonts w:ascii="Times New Roman" w:hAnsi="Times New Roman" w:cs="Times New Roman"/>
          <w:b/>
          <w:sz w:val="24"/>
        </w:rPr>
        <w:t>Persepsi</w:t>
      </w:r>
    </w:p>
    <w:p w:rsidR="002D3AAE" w:rsidRPr="00CA3D9A" w:rsidRDefault="002D3AAE" w:rsidP="00C4221A">
      <w:pPr>
        <w:pStyle w:val="ListParagraph"/>
        <w:spacing w:after="0" w:line="480" w:lineRule="auto"/>
        <w:ind w:left="567" w:firstLine="567"/>
        <w:jc w:val="both"/>
        <w:rPr>
          <w:rFonts w:ascii="Times New Roman" w:hAnsi="Times New Roman" w:cs="Times New Roman"/>
          <w:b/>
          <w:sz w:val="24"/>
        </w:rPr>
      </w:pPr>
      <w:r w:rsidRPr="00CA3D9A">
        <w:rPr>
          <w:rFonts w:ascii="Times New Roman" w:eastAsia="Times New Roman" w:hAnsi="Times New Roman" w:cs="Times New Roman"/>
          <w:sz w:val="24"/>
          <w:szCs w:val="24"/>
          <w:lang w:eastAsia="id-ID"/>
        </w:rPr>
        <w:t>Setiap orang mempunyai pandangan atau pendapat ataupun gambaran sesuatu hal yang mereka lihat dan saksikan dan itu merupakan bagian dari sebuah persepsi. Persepsi merupakan suatu proses mental yang senantiasa akan membuahkan kesadaran akan suatu hal yang ada disekitar kita untuk dikomentari, dikritik, dan diberi alasan atau pendapat. Berawal dari kata persepsi inilah penulis akan mencoba mengemukakan beberapa pendapat atau atau pandangan mengenai persepsi itu sendiri.</w:t>
      </w:r>
    </w:p>
    <w:p w:rsidR="002D3AAE" w:rsidRPr="00763B44"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 Dahl</w:t>
      </w:r>
      <w:r w:rsidR="00115FE0">
        <w:rPr>
          <w:rFonts w:ascii="Times New Roman" w:eastAsia="Times New Roman" w:hAnsi="Times New Roman" w:cs="Times New Roman"/>
          <w:sz w:val="24"/>
          <w:szCs w:val="24"/>
          <w:lang w:eastAsia="id-ID"/>
        </w:rPr>
        <w:t xml:space="preserve">an Al Barry  mengemukakan bahwa </w:t>
      </w:r>
      <w:r w:rsidRPr="00763B44">
        <w:rPr>
          <w:rFonts w:ascii="Times New Roman" w:eastAsia="Times New Roman" w:hAnsi="Times New Roman" w:cs="Times New Roman"/>
          <w:sz w:val="24"/>
          <w:szCs w:val="24"/>
          <w:lang w:eastAsia="id-ID"/>
        </w:rPr>
        <w:t>“Persepsi adalah pengamatan, penyusunan dorongan-dorongan dalam kesatuan-kesatuan hal mengetahui melalui indra dan tanggapan daya memahami”.</w:t>
      </w:r>
      <w:r>
        <w:rPr>
          <w:rStyle w:val="FootnoteReference"/>
          <w:rFonts w:ascii="Times New Roman" w:eastAsia="Times New Roman" w:hAnsi="Times New Roman" w:cs="Times New Roman"/>
          <w:sz w:val="24"/>
          <w:szCs w:val="24"/>
          <w:lang w:eastAsia="id-ID"/>
        </w:rPr>
        <w:footnoteReference w:id="2"/>
      </w:r>
    </w:p>
    <w:p w:rsidR="002D3AAE" w:rsidRPr="000A3EE6"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Artinya bahwa dalam suatu persepsi seorang itu melakukan suatu pengamatan, dan berusaha menyusun sesuatu yang diamati dengan apa yang terlihat yang memunculkan dorongan-dorongan tertentu dalam kesatuan daya pemahaman sehingga lahirlah persepsi itu sendiri dari buah pikiran seseorang.</w:t>
      </w:r>
    </w:p>
    <w:p w:rsidR="002D3AAE" w:rsidRDefault="00115FE0" w:rsidP="00C4221A">
      <w:pPr>
        <w:pStyle w:val="ListParagraph"/>
        <w:spacing w:after="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R</w:t>
      </w:r>
      <w:r w:rsidR="002D3AAE">
        <w:rPr>
          <w:rFonts w:ascii="Times New Roman" w:eastAsia="Times New Roman" w:hAnsi="Times New Roman" w:cs="Times New Roman"/>
          <w:sz w:val="24"/>
          <w:szCs w:val="24"/>
          <w:lang w:eastAsia="id-ID"/>
        </w:rPr>
        <w:t>oucek menjelaskan bahwa:</w:t>
      </w:r>
    </w:p>
    <w:p w:rsidR="002D3AAE" w:rsidRDefault="00285C75" w:rsidP="00C4221A">
      <w:pPr>
        <w:pStyle w:val="ListParagraph"/>
        <w:spacing w:after="0" w:line="240" w:lineRule="auto"/>
        <w:ind w:left="1418" w:hanging="142"/>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shape id="_x0000_s1086" type="#_x0000_t202" style="position:absolute;left:0;text-align:left;margin-left:205.6pt;margin-top:90.6pt;width:56.05pt;height:39.35pt;z-index:251713536" fillcolor="white [3212]" strokecolor="white [3212]">
            <v:textbox>
              <w:txbxContent>
                <w:p w:rsidR="004B7A2D" w:rsidRDefault="004B7A2D">
                  <w:r>
                    <w:t>8</w:t>
                  </w:r>
                </w:p>
              </w:txbxContent>
            </v:textbox>
          </v:shape>
        </w:pict>
      </w:r>
      <w:r w:rsidR="002D3AAE">
        <w:rPr>
          <w:rFonts w:ascii="Times New Roman" w:eastAsia="Times New Roman" w:hAnsi="Times New Roman" w:cs="Times New Roman"/>
          <w:sz w:val="24"/>
          <w:szCs w:val="24"/>
          <w:lang w:eastAsia="id-ID"/>
        </w:rPr>
        <w:t xml:space="preserve"> “Persepsi merupakan proses menyadari adanya sesuatu hal dan memberikan suatu tanggapan, lazim disebut persepsi. Kesad</w:t>
      </w:r>
      <w:r w:rsidR="007F6209">
        <w:rPr>
          <w:rFonts w:ascii="Times New Roman" w:eastAsia="Times New Roman" w:hAnsi="Times New Roman" w:cs="Times New Roman"/>
          <w:sz w:val="24"/>
          <w:szCs w:val="24"/>
          <w:lang w:eastAsia="id-ID"/>
        </w:rPr>
        <w:t>a</w:t>
      </w:r>
      <w:r w:rsidR="002D3AAE">
        <w:rPr>
          <w:rFonts w:ascii="Times New Roman" w:eastAsia="Times New Roman" w:hAnsi="Times New Roman" w:cs="Times New Roman"/>
          <w:sz w:val="24"/>
          <w:szCs w:val="24"/>
          <w:lang w:eastAsia="id-ID"/>
        </w:rPr>
        <w:t xml:space="preserve">ran itu diperoleh berkat penggunaan panca indera. Akan tetapi saran sensoris </w:t>
      </w:r>
      <w:r w:rsidR="002D3AAE">
        <w:rPr>
          <w:rFonts w:ascii="Times New Roman" w:eastAsia="Times New Roman" w:hAnsi="Times New Roman" w:cs="Times New Roman"/>
          <w:sz w:val="24"/>
          <w:szCs w:val="24"/>
          <w:lang w:eastAsia="id-ID"/>
        </w:rPr>
        <w:lastRenderedPageBreak/>
        <w:t>manusia saja tidak menjelaskan proses pemahaman. Panca indera hanya alat merupakan alat fisik yang menerima kesan terhadap objek yang dijumpai manusia dalam kehidupan”.</w:t>
      </w:r>
      <w:r w:rsidR="002D3AAE">
        <w:rPr>
          <w:rStyle w:val="FootnoteReference"/>
          <w:rFonts w:ascii="Times New Roman" w:eastAsia="Times New Roman" w:hAnsi="Times New Roman" w:cs="Times New Roman"/>
          <w:sz w:val="24"/>
          <w:szCs w:val="24"/>
          <w:lang w:eastAsia="id-ID"/>
        </w:rPr>
        <w:footnoteReference w:id="3"/>
      </w:r>
    </w:p>
    <w:p w:rsidR="002D3AAE" w:rsidRPr="00763B44" w:rsidRDefault="002D3AAE" w:rsidP="00C4221A">
      <w:pPr>
        <w:pStyle w:val="ListParagraph"/>
        <w:spacing w:after="0" w:line="240" w:lineRule="auto"/>
        <w:ind w:left="1418" w:hanging="142"/>
        <w:jc w:val="both"/>
        <w:rPr>
          <w:rFonts w:ascii="Times New Roman" w:eastAsia="Times New Roman" w:hAnsi="Times New Roman" w:cs="Times New Roman"/>
          <w:sz w:val="24"/>
          <w:szCs w:val="24"/>
          <w:lang w:val="id-ID" w:eastAsia="id-ID"/>
        </w:rPr>
      </w:pPr>
    </w:p>
    <w:p w:rsidR="002D3AAE" w:rsidRPr="004460FB"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Em Zul Fajri dan Ratu Aprilia Senja mendefinisikan bahwa: </w:t>
      </w:r>
      <w:r w:rsidRPr="00CA3D9A">
        <w:rPr>
          <w:rFonts w:ascii="Times New Roman" w:eastAsia="Times New Roman" w:hAnsi="Times New Roman" w:cs="Times New Roman"/>
          <w:sz w:val="24"/>
          <w:szCs w:val="24"/>
          <w:lang w:eastAsia="id-ID"/>
        </w:rPr>
        <w:t>“Persepsi adalah tanggapan langsung atas sesuatu”.</w:t>
      </w:r>
      <w:r>
        <w:rPr>
          <w:rStyle w:val="FootnoteReference"/>
          <w:rFonts w:ascii="Times New Roman" w:eastAsia="Times New Roman" w:hAnsi="Times New Roman" w:cs="Times New Roman"/>
          <w:sz w:val="24"/>
          <w:szCs w:val="24"/>
          <w:lang w:eastAsia="id-ID"/>
        </w:rPr>
        <w:footnoteReference w:id="4"/>
      </w:r>
      <w:r w:rsidRPr="00CA3D9A">
        <w:rPr>
          <w:rFonts w:ascii="Times New Roman" w:eastAsia="Times New Roman" w:hAnsi="Times New Roman" w:cs="Times New Roman"/>
          <w:sz w:val="24"/>
          <w:szCs w:val="24"/>
          <w:lang w:eastAsia="id-ID"/>
        </w:rPr>
        <w:t xml:space="preserve"> </w:t>
      </w:r>
      <w:r w:rsidRPr="004460FB">
        <w:rPr>
          <w:rFonts w:ascii="Times New Roman" w:eastAsia="Times New Roman" w:hAnsi="Times New Roman" w:cs="Times New Roman"/>
          <w:sz w:val="24"/>
          <w:szCs w:val="24"/>
          <w:lang w:eastAsia="id-ID"/>
        </w:rPr>
        <w:t>Definisi ini merupakan definisi yang langsung mengarah pada sasaran atau objek yang akan diberi komentar tanpa banyak pertimban</w:t>
      </w:r>
      <w:r>
        <w:rPr>
          <w:rFonts w:ascii="Times New Roman" w:eastAsia="Times New Roman" w:hAnsi="Times New Roman" w:cs="Times New Roman"/>
          <w:sz w:val="24"/>
          <w:szCs w:val="24"/>
          <w:lang w:eastAsia="id-ID"/>
        </w:rPr>
        <w:t>gan sehingga dapat diberikan gam</w:t>
      </w:r>
      <w:r w:rsidRPr="004460FB">
        <w:rPr>
          <w:rFonts w:ascii="Times New Roman" w:eastAsia="Times New Roman" w:hAnsi="Times New Roman" w:cs="Times New Roman"/>
          <w:sz w:val="24"/>
          <w:szCs w:val="24"/>
          <w:lang w:eastAsia="id-ID"/>
        </w:rPr>
        <w:t>baran yang langsung dan jelas pada obyek yang dimaksud.</w:t>
      </w:r>
    </w:p>
    <w:p w:rsidR="002D3AAE" w:rsidRPr="00763B44"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Muhidin menjelaskan bahwa</w:t>
      </w:r>
      <w:r w:rsidRPr="00763B44">
        <w:rPr>
          <w:rFonts w:ascii="Times New Roman" w:eastAsia="Times New Roman" w:hAnsi="Times New Roman" w:cs="Times New Roman"/>
          <w:sz w:val="24"/>
          <w:szCs w:val="24"/>
          <w:lang w:eastAsia="id-ID"/>
        </w:rPr>
        <w:t xml:space="preserve"> “Persepsi merupakan tanggapan langsung atau pemahaman seseorang terhadap suatu obyek perangsang, setelah memahami proses penglihatan pengalaman serta pengamatan untuk mengartikan suatu obyek”.</w:t>
      </w:r>
      <w:r>
        <w:rPr>
          <w:rStyle w:val="FootnoteReference"/>
          <w:rFonts w:ascii="Times New Roman" w:eastAsia="Times New Roman" w:hAnsi="Times New Roman" w:cs="Times New Roman"/>
          <w:sz w:val="24"/>
          <w:szCs w:val="24"/>
          <w:lang w:eastAsia="id-ID"/>
        </w:rPr>
        <w:footnoteReference w:id="5"/>
      </w:r>
    </w:p>
    <w:p w:rsidR="002D3AAE"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Definisi ini mengarah langsung pada obyek yang terlihat melalui proses pemahaman seseorang lewat sesuatu yang terlihat oleh mata serta berdasar dari pengalaman yang pernah dialami sehingga seseorang bisa memberikan tanggapannya berdasarkan sesuatu yang terlihat mengenai obyek yang akan dikomentari. </w:t>
      </w:r>
    </w:p>
    <w:p w:rsidR="002D3AAE" w:rsidRPr="00763B44"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Husdin mendefinisikan bahwa</w:t>
      </w:r>
      <w:r w:rsidRPr="00763B44">
        <w:rPr>
          <w:rFonts w:ascii="Times New Roman" w:eastAsia="Times New Roman" w:hAnsi="Times New Roman" w:cs="Times New Roman"/>
          <w:sz w:val="24"/>
          <w:szCs w:val="24"/>
          <w:lang w:eastAsia="id-ID"/>
        </w:rPr>
        <w:t xml:space="preserve"> ”Persepsi dapat terjadi dengan adanya pengetahuan terhadap suatu obyek yang melahirkan suatu sikap ataupun tindakan sehingga timbul keyakinan akan nilai keberadaan obyek tersebut”.</w:t>
      </w:r>
      <w:r>
        <w:rPr>
          <w:rStyle w:val="FootnoteReference"/>
          <w:rFonts w:ascii="Times New Roman" w:eastAsia="Times New Roman" w:hAnsi="Times New Roman" w:cs="Times New Roman"/>
          <w:sz w:val="24"/>
          <w:szCs w:val="24"/>
          <w:lang w:eastAsia="id-ID"/>
        </w:rPr>
        <w:footnoteReference w:id="6"/>
      </w:r>
    </w:p>
    <w:p w:rsidR="002D3AAE" w:rsidRPr="00744E20"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Definisi diatas menganggap bahwa persepsi dapat terjadi apabila ada pengetahuan mengenai suatu obyek dan akibat dari pengetahuan tersebut maka lahirlah suatu sikap dan tindakan yang menentukan penilaian tertentu dari seseorang akan obyek yang dimaksud. </w:t>
      </w:r>
      <w:r w:rsidRPr="00744E20">
        <w:rPr>
          <w:rFonts w:ascii="Times New Roman" w:eastAsia="Times New Roman" w:hAnsi="Times New Roman" w:cs="Times New Roman"/>
          <w:sz w:val="24"/>
          <w:szCs w:val="24"/>
          <w:lang w:eastAsia="id-ID"/>
        </w:rPr>
        <w:t>Kemudian Syamsul Alam Hidayat mengemukakan bahwa :</w:t>
      </w:r>
    </w:p>
    <w:p w:rsidR="002D3AAE" w:rsidRDefault="002D3AAE" w:rsidP="00C4221A">
      <w:pPr>
        <w:pStyle w:val="ListParagraph"/>
        <w:spacing w:after="0" w:line="240" w:lineRule="auto"/>
        <w:ind w:left="1134" w:hanging="14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“Persepsi adalah tanggapan atau pemahaman seseorang terhadap sesuatu obyek perangsang, setelah mengalami proses penglihatan,pengalaman serta pengamatan untuk kemudian mengartikan obyek atau perangsang itu kedalam pikirannya dan sekaligus menilainya sehingga timbul keyakinan dan harapan-harapan terhadap keberadaan obyek tersebut”.</w:t>
      </w:r>
      <w:r>
        <w:rPr>
          <w:rStyle w:val="FootnoteReference"/>
          <w:rFonts w:ascii="Times New Roman" w:eastAsia="Times New Roman" w:hAnsi="Times New Roman" w:cs="Times New Roman"/>
          <w:sz w:val="24"/>
          <w:szCs w:val="24"/>
          <w:lang w:eastAsia="id-ID"/>
        </w:rPr>
        <w:footnoteReference w:id="7"/>
      </w:r>
    </w:p>
    <w:p w:rsidR="002D3AAE" w:rsidRPr="00CA3D9A" w:rsidRDefault="002D3AAE" w:rsidP="00C4221A">
      <w:pPr>
        <w:pStyle w:val="ListParagraph"/>
        <w:spacing w:after="0" w:line="240" w:lineRule="auto"/>
        <w:ind w:left="1134" w:hanging="141"/>
        <w:jc w:val="both"/>
        <w:rPr>
          <w:rFonts w:ascii="Times New Roman" w:eastAsia="Times New Roman" w:hAnsi="Times New Roman" w:cs="Times New Roman"/>
          <w:sz w:val="24"/>
          <w:szCs w:val="24"/>
          <w:lang w:eastAsia="id-ID"/>
        </w:rPr>
      </w:pPr>
    </w:p>
    <w:p w:rsidR="002D3AAE"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Pendapat tersebut diatas kurang lebih hampir sama dengan apa yang dikemukakan oleh </w:t>
      </w:r>
      <w:r w:rsidR="007F6209">
        <w:rPr>
          <w:rFonts w:ascii="Times New Roman" w:eastAsia="Times New Roman" w:hAnsi="Times New Roman" w:cs="Times New Roman"/>
          <w:sz w:val="24"/>
          <w:szCs w:val="24"/>
          <w:lang w:eastAsia="id-ID"/>
        </w:rPr>
        <w:t xml:space="preserve">pendapat </w:t>
      </w:r>
      <w:r>
        <w:rPr>
          <w:rFonts w:ascii="Times New Roman" w:eastAsia="Times New Roman" w:hAnsi="Times New Roman" w:cs="Times New Roman"/>
          <w:sz w:val="24"/>
          <w:szCs w:val="24"/>
          <w:lang w:eastAsia="id-ID"/>
        </w:rPr>
        <w:t>yang lain meskipun ada perbedaan-perbedaan tertentu namun pada dasarnya mengarah pada maksud dan tujuan yang sama.</w:t>
      </w:r>
    </w:p>
    <w:p w:rsidR="002D3AAE" w:rsidRPr="00C0026A" w:rsidRDefault="002D3AAE"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sekian pendapat maka peneliti dapat menarik sebuah kesimpulan bahwa persepsi itu ialah suatu proses mental yang terjadi akibat dari reaksi fisik maupun mental atas kejadian atau pengalaman yang dilihat, dirasakan, atau dilakukan sendiri oleh pelaku akan suatu obyek. Sehingga lahirlah pengetahuan tertentu dengan penilaian yang berbeda ataupun sama pada setiap individu yang </w:t>
      </w:r>
      <w:r>
        <w:rPr>
          <w:rFonts w:ascii="Times New Roman" w:eastAsia="Times New Roman" w:hAnsi="Times New Roman" w:cs="Times New Roman"/>
          <w:sz w:val="24"/>
          <w:szCs w:val="24"/>
          <w:lang w:eastAsia="id-ID"/>
        </w:rPr>
        <w:lastRenderedPageBreak/>
        <w:t xml:space="preserve">mengalami kejadian yang sama. </w:t>
      </w:r>
      <w:r w:rsidRPr="00744E20">
        <w:rPr>
          <w:rFonts w:ascii="Times New Roman" w:eastAsia="Times New Roman" w:hAnsi="Times New Roman" w:cs="Times New Roman"/>
          <w:sz w:val="24"/>
          <w:szCs w:val="24"/>
          <w:lang w:eastAsia="id-ID"/>
        </w:rPr>
        <w:t>Faktor-faktor yang mempengaruhi persepsi adalah sebagai berikut:</w:t>
      </w:r>
    </w:p>
    <w:p w:rsidR="002D3AAE" w:rsidRDefault="002D3AAE" w:rsidP="00C4221A">
      <w:pPr>
        <w:pStyle w:val="ListParagraph"/>
        <w:numPr>
          <w:ilvl w:val="0"/>
          <w:numId w:val="7"/>
        </w:numPr>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Sistem Nilai</w:t>
      </w:r>
    </w:p>
    <w:p w:rsidR="002D3AAE" w:rsidRDefault="002D3AAE" w:rsidP="00C4221A">
      <w:pPr>
        <w:pStyle w:val="ListParagraph"/>
        <w:spacing w:after="0" w:line="480" w:lineRule="auto"/>
        <w:ind w:left="113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adalah sesuatu yang berharga yang berfungsi untuk mengarahkan sikap dan perilaku manusia dalam bertindak dan berbuat. Menurut Yuliana Passinggi mengemukakan bahwa nilai terdiri atas tiga bagian, yaitu :</w:t>
      </w:r>
    </w:p>
    <w:p w:rsidR="002D3AAE" w:rsidRDefault="002D3AAE" w:rsidP="00C4221A">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material, yaitu segala sesuatu yang berguna bagi unsur manusia.</w:t>
      </w:r>
    </w:p>
    <w:p w:rsidR="002D3AAE" w:rsidRDefault="002D3AAE" w:rsidP="00C4221A">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vital, yaitu segala sesuatu yang berguna bagi manusia untuk melakukan aktivitasnya.</w:t>
      </w:r>
    </w:p>
    <w:p w:rsidR="002D3AAE" w:rsidRDefault="002D3AAE" w:rsidP="00C4221A">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moral, yaitu segala sesuatu yang berguna bagi moralitas manusia.</w:t>
      </w:r>
    </w:p>
    <w:p w:rsidR="002D3AAE" w:rsidRDefault="002D3AAE" w:rsidP="00C4221A">
      <w:pPr>
        <w:pStyle w:val="ListParagraph"/>
        <w:numPr>
          <w:ilvl w:val="0"/>
          <w:numId w:val="7"/>
        </w:numPr>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Pengalaman </w:t>
      </w:r>
    </w:p>
    <w:p w:rsidR="002D3AAE" w:rsidRPr="00763B44" w:rsidRDefault="002D3AAE" w:rsidP="00C4221A">
      <w:pPr>
        <w:pStyle w:val="ListParagraph"/>
        <w:spacing w:after="0" w:line="480" w:lineRule="auto"/>
        <w:ind w:left="1134"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Pengalaman merupakan suatu faktor yang mempengaruhi persepsi dimana pengalaman sebagai sesuatu yang dialami seseorang baik yang dialami pada masa lampau maupun masa sekarang yang diperoleh dari hasil interaksi dengan lingkunganya. Pengalaman-pengalaman yang dialami turut mempengaruhi persepsi seseorang terhadap suatu obyek.</w:t>
      </w:r>
    </w:p>
    <w:p w:rsidR="002D3AAE" w:rsidRDefault="002D3AAE" w:rsidP="00C4221A">
      <w:pPr>
        <w:pStyle w:val="ListParagraph"/>
        <w:numPr>
          <w:ilvl w:val="0"/>
          <w:numId w:val="7"/>
        </w:numPr>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Sosialisai</w:t>
      </w:r>
    </w:p>
    <w:p w:rsidR="002D3AAE" w:rsidRPr="00B2786A" w:rsidRDefault="002D3AAE" w:rsidP="00C4221A">
      <w:pPr>
        <w:pStyle w:val="ListParagraph"/>
        <w:spacing w:after="0" w:line="480" w:lineRule="auto"/>
        <w:ind w:left="1134"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Persepsi juga dipengaruhi oleh proses sosialisasi dimana terjadi proses belajar yang bersifat khusus, individu mempelajari kebiasaan ide-ide dan nilai-nilai dalam masyarakat tempat kehidupan berlangsung.</w:t>
      </w:r>
    </w:p>
    <w:p w:rsidR="002D3AAE" w:rsidRDefault="002D3AAE" w:rsidP="00C4221A">
      <w:pPr>
        <w:pStyle w:val="ListParagraph"/>
        <w:numPr>
          <w:ilvl w:val="0"/>
          <w:numId w:val="7"/>
        </w:numPr>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Wawasan</w:t>
      </w:r>
    </w:p>
    <w:p w:rsidR="002D3AAE" w:rsidRDefault="002D3AAE" w:rsidP="00C4221A">
      <w:pPr>
        <w:pStyle w:val="ListParagraph"/>
        <w:spacing w:after="0" w:line="480" w:lineRule="auto"/>
        <w:ind w:left="113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Persepsi turut dipengaruhi oleh wawasan pemikiran terhadap obyek yang diamati serta manfaatnya disaat mendatang.</w:t>
      </w:r>
    </w:p>
    <w:p w:rsidR="002D3AAE" w:rsidRDefault="002D3AAE" w:rsidP="00C4221A">
      <w:pPr>
        <w:pStyle w:val="ListParagraph"/>
        <w:numPr>
          <w:ilvl w:val="0"/>
          <w:numId w:val="7"/>
        </w:numPr>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Pengetahuan</w:t>
      </w:r>
    </w:p>
    <w:p w:rsidR="002D3AAE" w:rsidRDefault="002D3AAE" w:rsidP="00C4221A">
      <w:pPr>
        <w:pStyle w:val="ListParagraph"/>
        <w:spacing w:after="0" w:line="480" w:lineRule="auto"/>
        <w:ind w:left="1134"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Tingakat pengetahuan terhadap suatu obyek dalam memikirkan dan menganalisanya dipengaruhi oleh faktor latar belakang dan tingkat pendidikan seseorang terhadap suatu obyek. Oleh karena itu, cara berfikri dan menganalisanya tidak hanya terpaku pada apa yang ada pada obyek tersebut. Tetapi dikaitkan dengan hal-hal yang diperkirakan bermanfaat bagi dirinya sendiri bagi lingkungan sekitarnya.</w:t>
      </w:r>
    </w:p>
    <w:p w:rsidR="002D3AAE" w:rsidRDefault="002D3AAE" w:rsidP="00C4221A">
      <w:pPr>
        <w:pStyle w:val="ListParagraph"/>
        <w:numPr>
          <w:ilvl w:val="0"/>
          <w:numId w:val="9"/>
        </w:numPr>
        <w:spacing w:after="0" w:line="480" w:lineRule="auto"/>
        <w:ind w:left="567" w:hanging="425"/>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Teori </w:t>
      </w:r>
      <w:r w:rsidRPr="00763B44">
        <w:rPr>
          <w:rFonts w:ascii="Times New Roman" w:eastAsia="Times New Roman" w:hAnsi="Times New Roman" w:cs="Times New Roman"/>
          <w:b/>
          <w:sz w:val="24"/>
          <w:szCs w:val="24"/>
          <w:lang w:val="id-ID" w:eastAsia="id-ID"/>
        </w:rPr>
        <w:t>Pengawasan</w:t>
      </w:r>
    </w:p>
    <w:p w:rsidR="004D2BCF" w:rsidRPr="004D2BCF"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Kata pengawasan berasal dari kata awas, yang berarti penjagaan</w:t>
      </w:r>
      <w:r w:rsidR="00167716">
        <w:rPr>
          <w:rStyle w:val="FootnoteReference"/>
          <w:rFonts w:ascii="Times New Roman" w:hAnsi="Times New Roman" w:cs="Times New Roman"/>
          <w:sz w:val="24"/>
        </w:rPr>
        <w:footnoteReference w:id="8"/>
      </w:r>
      <w:r>
        <w:rPr>
          <w:rFonts w:ascii="Times New Roman" w:hAnsi="Times New Roman" w:cs="Times New Roman"/>
          <w:sz w:val="24"/>
        </w:rPr>
        <w:t xml:space="preserve">. Istilah pengawasan dikenal dalam ilmu manajemen dan ilmu administrasi, yaitu sebagai salah satu unsur dalam kegiatan pengelolaan. </w:t>
      </w:r>
      <w:r w:rsidR="004D2BCF">
        <w:rPr>
          <w:rFonts w:ascii="Times New Roman" w:hAnsi="Times New Roman" w:cs="Times New Roman"/>
          <w:sz w:val="24"/>
        </w:rPr>
        <w:t xml:space="preserve">Sedang dalam bahasa inggris pengawasan disebut </w:t>
      </w:r>
      <w:r w:rsidR="004D2BCF">
        <w:rPr>
          <w:rFonts w:ascii="Times New Roman" w:hAnsi="Times New Roman" w:cs="Times New Roman"/>
          <w:i/>
          <w:sz w:val="24"/>
        </w:rPr>
        <w:t xml:space="preserve">controlling </w:t>
      </w:r>
      <w:r w:rsidR="004D2BCF">
        <w:rPr>
          <w:rFonts w:ascii="Times New Roman" w:hAnsi="Times New Roman" w:cs="Times New Roman"/>
          <w:sz w:val="24"/>
        </w:rPr>
        <w:t>berarti suatu kegiatan yang ditujukan untuk menjamin agar penyelenggaraan kegiatan sesuai dengan rencana.</w:t>
      </w:r>
      <w:r w:rsidR="004D2BCF">
        <w:rPr>
          <w:rStyle w:val="FootnoteReference"/>
          <w:rFonts w:ascii="Times New Roman" w:hAnsi="Times New Roman" w:cs="Times New Roman"/>
          <w:sz w:val="24"/>
        </w:rPr>
        <w:footnoteReference w:id="9"/>
      </w:r>
    </w:p>
    <w:p w:rsidR="002D3AAE"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Muchsan dalam Imam Anshori Saleh menjelaskan bahwa :</w:t>
      </w:r>
    </w:p>
    <w:p w:rsidR="002D3AAE" w:rsidRDefault="002D3AAE" w:rsidP="00C4221A">
      <w:pPr>
        <w:spacing w:after="0" w:line="240" w:lineRule="auto"/>
        <w:ind w:left="993"/>
        <w:jc w:val="both"/>
        <w:rPr>
          <w:rFonts w:ascii="Times New Roman" w:hAnsi="Times New Roman" w:cs="Times New Roman"/>
          <w:sz w:val="24"/>
          <w:lang w:val="id-ID"/>
        </w:rPr>
      </w:pPr>
      <w:r>
        <w:rPr>
          <w:rFonts w:ascii="Times New Roman" w:hAnsi="Times New Roman" w:cs="Times New Roman"/>
          <w:sz w:val="24"/>
        </w:rPr>
        <w:t>”</w:t>
      </w:r>
      <w:r w:rsidRPr="00464C29">
        <w:rPr>
          <w:rFonts w:ascii="Times New Roman" w:hAnsi="Times New Roman" w:cs="Times New Roman"/>
          <w:i/>
          <w:sz w:val="24"/>
        </w:rPr>
        <w:t>Control is to determine what is accomplished, evaluate it, and apply corrective measures, if needed to ensures result in keeping with the plan</w:t>
      </w:r>
      <w:r>
        <w:rPr>
          <w:rFonts w:ascii="Times New Roman" w:hAnsi="Times New Roman" w:cs="Times New Roman"/>
          <w:sz w:val="24"/>
        </w:rPr>
        <w:t xml:space="preserve">” (pengawasan menentukan apa yang telah dicapai, mengevaluasi dan </w:t>
      </w:r>
      <w:r>
        <w:rPr>
          <w:rFonts w:ascii="Times New Roman" w:hAnsi="Times New Roman" w:cs="Times New Roman"/>
          <w:sz w:val="24"/>
        </w:rPr>
        <w:lastRenderedPageBreak/>
        <w:t>menerapkan tindakan korektif, jika perlu, memastikan hasil yang sesuai dengan rencana”.</w:t>
      </w:r>
      <w:r>
        <w:rPr>
          <w:rStyle w:val="FootnoteReference"/>
          <w:rFonts w:ascii="Times New Roman" w:hAnsi="Times New Roman" w:cs="Times New Roman"/>
          <w:sz w:val="24"/>
        </w:rPr>
        <w:footnoteReference w:id="10"/>
      </w:r>
    </w:p>
    <w:p w:rsidR="002D3AAE" w:rsidRPr="00763B44" w:rsidRDefault="002D3AAE" w:rsidP="00C4221A">
      <w:pPr>
        <w:spacing w:after="0" w:line="240" w:lineRule="auto"/>
        <w:ind w:left="993"/>
        <w:jc w:val="both"/>
        <w:rPr>
          <w:rFonts w:ascii="Times New Roman" w:hAnsi="Times New Roman" w:cs="Times New Roman"/>
          <w:sz w:val="24"/>
          <w:lang w:val="id-ID"/>
        </w:rPr>
      </w:pPr>
    </w:p>
    <w:p w:rsidR="002D3AAE" w:rsidRPr="00763B44" w:rsidRDefault="002D3AAE" w:rsidP="00C4221A">
      <w:pPr>
        <w:spacing w:after="0" w:line="480" w:lineRule="auto"/>
        <w:ind w:left="567" w:firstLine="426"/>
        <w:jc w:val="both"/>
        <w:rPr>
          <w:rFonts w:ascii="Times New Roman" w:hAnsi="Times New Roman" w:cs="Times New Roman"/>
          <w:sz w:val="24"/>
          <w:lang w:val="id-ID"/>
        </w:rPr>
      </w:pPr>
      <w:r>
        <w:rPr>
          <w:rFonts w:ascii="Times New Roman" w:hAnsi="Times New Roman" w:cs="Times New Roman"/>
          <w:sz w:val="24"/>
        </w:rPr>
        <w:t>Selain itu, Newman dalam Imam Anshori Saleh berpendapat bahwa : “</w:t>
      </w:r>
      <w:r w:rsidRPr="00464C29">
        <w:rPr>
          <w:rFonts w:ascii="Times New Roman" w:hAnsi="Times New Roman" w:cs="Times New Roman"/>
          <w:i/>
          <w:sz w:val="24"/>
        </w:rPr>
        <w:t>control is assurance that the performance conform to plan</w:t>
      </w:r>
      <w:r>
        <w:rPr>
          <w:rFonts w:ascii="Times New Roman" w:hAnsi="Times New Roman" w:cs="Times New Roman"/>
          <w:i/>
          <w:sz w:val="24"/>
        </w:rPr>
        <w:t xml:space="preserve"> (</w:t>
      </w:r>
      <w:r>
        <w:rPr>
          <w:rFonts w:ascii="Times New Roman" w:hAnsi="Times New Roman" w:cs="Times New Roman"/>
          <w:sz w:val="24"/>
        </w:rPr>
        <w:t>pengawasan adalah suatu usaha untuk menjamin agar pelaksanaan suatu tugas dapat sesuai dengan rencana”</w:t>
      </w:r>
      <w:r>
        <w:rPr>
          <w:rStyle w:val="FootnoteReference"/>
          <w:rFonts w:ascii="Times New Roman" w:hAnsi="Times New Roman" w:cs="Times New Roman"/>
          <w:sz w:val="24"/>
        </w:rPr>
        <w:footnoteReference w:id="11"/>
      </w:r>
    </w:p>
    <w:p w:rsidR="002D3AAE"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Berdasarkan kedua pendapat di atas, pengawasan berarti suatu tindakan yang dilakukan selama proses suatu kegiatan sedang berjalan , bahkan setelah akhir proses kegiatan tersebut sehingga sampai pada pencapaian hasil dari pengawasan tersebut. </w:t>
      </w:r>
    </w:p>
    <w:p w:rsidR="002D3AAE"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Dalam perspektif teoretik, istilah pengawasan dikenal dan dikembangkan dalam ilmu manajemen karena pengawasan merupakan salah satu unsur dalam pengelolaan. Hanry Fayol dalam Sirajuddin dan Sulkarnain menjelaskan bahwa:</w:t>
      </w:r>
    </w:p>
    <w:p w:rsidR="002D3AAE" w:rsidRPr="00763B44" w:rsidRDefault="002D3AAE" w:rsidP="00C4221A">
      <w:pPr>
        <w:spacing w:after="0" w:line="480" w:lineRule="auto"/>
        <w:ind w:left="1134"/>
        <w:jc w:val="both"/>
        <w:rPr>
          <w:rFonts w:ascii="Times New Roman" w:hAnsi="Times New Roman" w:cs="Times New Roman"/>
          <w:i/>
          <w:sz w:val="24"/>
        </w:rPr>
      </w:pPr>
      <w:r w:rsidRPr="00763B44">
        <w:rPr>
          <w:rFonts w:ascii="Times New Roman" w:hAnsi="Times New Roman" w:cs="Times New Roman"/>
          <w:i/>
          <w:sz w:val="24"/>
        </w:rPr>
        <w:t>“Control consist in veryvying wether everything occur in confirmity with the plan adopted, the instruction issued, and principle established. It has for object to point out weaknesses in error in order to rectivy then and prevent reccurance”</w:t>
      </w:r>
      <w:r w:rsidRPr="00763B44">
        <w:rPr>
          <w:rStyle w:val="FootnoteReference"/>
          <w:rFonts w:ascii="Times New Roman" w:hAnsi="Times New Roman" w:cs="Times New Roman"/>
          <w:i/>
          <w:sz w:val="24"/>
        </w:rPr>
        <w:footnoteReference w:id="12"/>
      </w:r>
    </w:p>
    <w:p w:rsidR="00167716"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Dari pengertian ini dapat dilihat bahwa pengawasan hakikatnya merupakan suatu tindakan nilai apakah sesuatu berjalan sesuai dengan yang </w:t>
      </w:r>
      <w:r>
        <w:rPr>
          <w:rFonts w:ascii="Times New Roman" w:hAnsi="Times New Roman" w:cs="Times New Roman"/>
          <w:sz w:val="24"/>
        </w:rPr>
        <w:lastRenderedPageBreak/>
        <w:t>ditentukan. Dengan pengawasan akan dapat ditemukan kesalahan-kesalahan, kesalahan-kesalahan tersebut akan dapat diperbaiki dan terpenting jangan sampai kesalahan tersebut terulang kembali.</w:t>
      </w:r>
    </w:p>
    <w:p w:rsidR="00167716" w:rsidRDefault="00167716" w:rsidP="00D000E4">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Selain itu Siagian dalam Sujamto menjelaskan bahwa:</w:t>
      </w:r>
      <w:r w:rsidR="00DA79CE">
        <w:rPr>
          <w:rFonts w:ascii="Times New Roman" w:hAnsi="Times New Roman" w:cs="Times New Roman"/>
          <w:sz w:val="24"/>
        </w:rPr>
        <w:t xml:space="preserve"> </w:t>
      </w:r>
      <w:r>
        <w:rPr>
          <w:rFonts w:ascii="Times New Roman" w:hAnsi="Times New Roman" w:cs="Times New Roman"/>
          <w:sz w:val="24"/>
        </w:rPr>
        <w:t>“pengawasan merupakan proses pengama</w:t>
      </w:r>
      <w:r w:rsidR="005A1626">
        <w:rPr>
          <w:rFonts w:ascii="Times New Roman" w:hAnsi="Times New Roman" w:cs="Times New Roman"/>
          <w:sz w:val="24"/>
        </w:rPr>
        <w:t>t</w:t>
      </w:r>
      <w:r>
        <w:rPr>
          <w:rFonts w:ascii="Times New Roman" w:hAnsi="Times New Roman" w:cs="Times New Roman"/>
          <w:sz w:val="24"/>
        </w:rPr>
        <w:t>an dari</w:t>
      </w:r>
      <w:r w:rsidR="00694402">
        <w:rPr>
          <w:rFonts w:ascii="Times New Roman" w:hAnsi="Times New Roman" w:cs="Times New Roman"/>
          <w:sz w:val="24"/>
        </w:rPr>
        <w:t xml:space="preserve"> </w:t>
      </w:r>
      <w:r>
        <w:rPr>
          <w:rFonts w:ascii="Times New Roman" w:hAnsi="Times New Roman" w:cs="Times New Roman"/>
          <w:sz w:val="24"/>
        </w:rPr>
        <w:t>pada pelaksanaan seluruh kegiatan organisasi untuk menjamin agar supaya semua pekerjaan yang sedang dilaksanakan berjalan sesuai dengan rencana yang telah ditentukan sebelumnya”.</w:t>
      </w:r>
      <w:r>
        <w:rPr>
          <w:rStyle w:val="FootnoteReference"/>
          <w:rFonts w:ascii="Times New Roman" w:hAnsi="Times New Roman" w:cs="Times New Roman"/>
          <w:sz w:val="24"/>
        </w:rPr>
        <w:footnoteReference w:id="13"/>
      </w:r>
    </w:p>
    <w:p w:rsidR="005A1626" w:rsidRDefault="005A1626"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Ada satu kesenjangan d</w:t>
      </w:r>
      <w:r w:rsidR="007F6209">
        <w:rPr>
          <w:rFonts w:ascii="Times New Roman" w:hAnsi="Times New Roman" w:cs="Times New Roman"/>
          <w:sz w:val="24"/>
        </w:rPr>
        <w:t>a</w:t>
      </w:r>
      <w:r>
        <w:rPr>
          <w:rFonts w:ascii="Times New Roman" w:hAnsi="Times New Roman" w:cs="Times New Roman"/>
          <w:sz w:val="24"/>
        </w:rPr>
        <w:t>lam defenisi oleh Siagian sehingga terasa kurang logis. Produk langsung dai proses pengamatan tentulah tidak</w:t>
      </w:r>
      <w:r w:rsidR="00D31D90">
        <w:rPr>
          <w:rFonts w:ascii="Times New Roman" w:hAnsi="Times New Roman" w:cs="Times New Roman"/>
          <w:sz w:val="24"/>
        </w:rPr>
        <w:t>akan berupa suau jaminan bahwa semua pekerjaan yang seda</w:t>
      </w:r>
      <w:r w:rsidR="007F6209">
        <w:rPr>
          <w:rFonts w:ascii="Times New Roman" w:hAnsi="Times New Roman" w:cs="Times New Roman"/>
          <w:sz w:val="24"/>
        </w:rPr>
        <w:t>n</w:t>
      </w:r>
      <w:r w:rsidR="00D31D90">
        <w:rPr>
          <w:rFonts w:ascii="Times New Roman" w:hAnsi="Times New Roman" w:cs="Times New Roman"/>
          <w:sz w:val="24"/>
        </w:rPr>
        <w:t>g dilaksanakan berjalan sesuai dengan rencana. Yang logis ialah bahwa produk dari proses pengamatan berupa pengetahuan tentang kenyataan atau fakta yang sebenarn</w:t>
      </w:r>
      <w:r w:rsidR="007F6209">
        <w:rPr>
          <w:rFonts w:ascii="Times New Roman" w:hAnsi="Times New Roman" w:cs="Times New Roman"/>
          <w:sz w:val="24"/>
        </w:rPr>
        <w:t>y</w:t>
      </w:r>
      <w:r w:rsidR="00D31D90">
        <w:rPr>
          <w:rFonts w:ascii="Times New Roman" w:hAnsi="Times New Roman" w:cs="Times New Roman"/>
          <w:sz w:val="24"/>
        </w:rPr>
        <w:t xml:space="preserve">a mengenai pelaksanaan pekerjaan atau kegiatan yang diamati. </w:t>
      </w:r>
      <w:r w:rsidR="007F6209">
        <w:rPr>
          <w:rFonts w:ascii="Times New Roman" w:hAnsi="Times New Roman" w:cs="Times New Roman"/>
          <w:sz w:val="24"/>
        </w:rPr>
        <w:t>M</w:t>
      </w:r>
      <w:r w:rsidR="00D31D90">
        <w:rPr>
          <w:rFonts w:ascii="Times New Roman" w:hAnsi="Times New Roman" w:cs="Times New Roman"/>
          <w:sz w:val="24"/>
        </w:rPr>
        <w:t>enurut Sarwoto dalam Sujamto bahwa: “pengawasan adalah kegiatan manajer yang mengusahakan agar pekerjaan-pekerjaan terlaksana sesuai dengan rencana yang ditetapkan dan atau hasil yang dikehendaki”.</w:t>
      </w:r>
      <w:r w:rsidR="00D31D90">
        <w:rPr>
          <w:rStyle w:val="FootnoteReference"/>
          <w:rFonts w:ascii="Times New Roman" w:hAnsi="Times New Roman" w:cs="Times New Roman"/>
          <w:sz w:val="24"/>
        </w:rPr>
        <w:footnoteReference w:id="14"/>
      </w:r>
    </w:p>
    <w:p w:rsidR="002D3AAE"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Namun dalam melakukan pengawasan masih adanya kelemahan. Mas Ahmad Sentosa dalam Ibrahim mengemukakan lemahnya pengawasan disebabkan oleh berbagai faktor, yaitu :”kualitas dan integritas pengawas yang tidak/kurang memadai, proses pemeriksaan disiplin yang tidak transparan, belum adanya kemudahan bagi masyarakat yang dirugikan untuk </w:t>
      </w:r>
      <w:r>
        <w:rPr>
          <w:rFonts w:ascii="Times New Roman" w:hAnsi="Times New Roman" w:cs="Times New Roman"/>
          <w:sz w:val="24"/>
        </w:rPr>
        <w:lastRenderedPageBreak/>
        <w:t xml:space="preserve">menyampaikan pengaduan, memantau proses serta hasilnya, ketiadaan akses </w:t>
      </w:r>
      <w:r w:rsidRPr="00D65CED">
        <w:rPr>
          <w:rFonts w:ascii="Times New Roman" w:hAnsi="Times New Roman" w:cs="Times New Roman"/>
          <w:i/>
          <w:sz w:val="24"/>
        </w:rPr>
        <w:t>( acces to justice)”.</w:t>
      </w:r>
      <w:r w:rsidRPr="00D65CED">
        <w:rPr>
          <w:rStyle w:val="FootnoteReference"/>
          <w:rFonts w:ascii="Times New Roman" w:hAnsi="Times New Roman" w:cs="Times New Roman"/>
          <w:i/>
          <w:sz w:val="24"/>
        </w:rPr>
        <w:footnoteReference w:id="15"/>
      </w:r>
    </w:p>
    <w:p w:rsidR="002D3AAE"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Dari berbagai pendapat tersebut, penulis dapat </w:t>
      </w:r>
      <w:r w:rsidR="007F6209">
        <w:rPr>
          <w:rFonts w:ascii="Times New Roman" w:hAnsi="Times New Roman" w:cs="Times New Roman"/>
          <w:sz w:val="24"/>
        </w:rPr>
        <w:t>memaknai bahwa</w:t>
      </w:r>
      <w:r>
        <w:rPr>
          <w:rFonts w:ascii="Times New Roman" w:hAnsi="Times New Roman" w:cs="Times New Roman"/>
          <w:sz w:val="24"/>
        </w:rPr>
        <w:t xml:space="preserve"> dasar dari pengawasan tersebut yaitu pengawasan ditujukan sebagai upaya pengelolaan untuk mencapai hasil dari tujuan, adanya tolak ukur yang dipakai sebagai acuan keberhasilan, adanya kegiatan untuk mencocokkan hasil yang dicapai dengan tolak ukur yang ditetapkan, mencegah terjadinya kekeliruan dan menunjukkan cara dan tujuan yang benar, serta adanya tindakan koreksi apabila hasil yang dicapai tidak sesuai dengan tolak ukur yang ditetapkan.</w:t>
      </w:r>
    </w:p>
    <w:p w:rsidR="002D3AAE"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Secara umum fungsi pengawasan adalah untuk membantu manajemen dalam tiga hal, yaitu :</w:t>
      </w:r>
      <w:r>
        <w:rPr>
          <w:rStyle w:val="FootnoteReference"/>
          <w:rFonts w:ascii="Times New Roman" w:hAnsi="Times New Roman" w:cs="Times New Roman"/>
          <w:sz w:val="24"/>
        </w:rPr>
        <w:footnoteReference w:id="16"/>
      </w:r>
    </w:p>
    <w:p w:rsidR="002D3AAE" w:rsidRDefault="002D3AAE" w:rsidP="00C4221A">
      <w:pPr>
        <w:pStyle w:val="ListParagraph"/>
        <w:numPr>
          <w:ilvl w:val="0"/>
          <w:numId w:val="10"/>
        </w:numPr>
        <w:spacing w:after="0" w:line="480" w:lineRule="auto"/>
        <w:ind w:left="851"/>
        <w:jc w:val="both"/>
        <w:rPr>
          <w:rFonts w:ascii="Times New Roman" w:hAnsi="Times New Roman" w:cs="Times New Roman"/>
          <w:sz w:val="24"/>
        </w:rPr>
      </w:pPr>
      <w:r>
        <w:rPr>
          <w:rFonts w:ascii="Times New Roman" w:hAnsi="Times New Roman" w:cs="Times New Roman"/>
          <w:sz w:val="24"/>
        </w:rPr>
        <w:t>Meningkatkan kinerja organisasi</w:t>
      </w:r>
    </w:p>
    <w:p w:rsidR="002D3AAE" w:rsidRDefault="002D3AAE" w:rsidP="00C4221A">
      <w:pPr>
        <w:pStyle w:val="ListParagraph"/>
        <w:numPr>
          <w:ilvl w:val="0"/>
          <w:numId w:val="10"/>
        </w:numPr>
        <w:spacing w:after="0" w:line="480" w:lineRule="auto"/>
        <w:ind w:left="851"/>
        <w:jc w:val="both"/>
        <w:rPr>
          <w:rFonts w:ascii="Times New Roman" w:hAnsi="Times New Roman" w:cs="Times New Roman"/>
          <w:sz w:val="24"/>
        </w:rPr>
      </w:pPr>
      <w:r>
        <w:rPr>
          <w:rFonts w:ascii="Times New Roman" w:hAnsi="Times New Roman" w:cs="Times New Roman"/>
          <w:sz w:val="24"/>
        </w:rPr>
        <w:t>Memberikan opini atas kinerja organisasi</w:t>
      </w:r>
    </w:p>
    <w:p w:rsidR="002D3AAE" w:rsidRDefault="002D3AAE" w:rsidP="00C4221A">
      <w:pPr>
        <w:pStyle w:val="ListParagraph"/>
        <w:numPr>
          <w:ilvl w:val="0"/>
          <w:numId w:val="10"/>
        </w:numPr>
        <w:spacing w:after="0" w:line="480" w:lineRule="auto"/>
        <w:ind w:left="851"/>
        <w:jc w:val="both"/>
        <w:rPr>
          <w:rFonts w:ascii="Times New Roman" w:hAnsi="Times New Roman" w:cs="Times New Roman"/>
          <w:sz w:val="24"/>
        </w:rPr>
      </w:pPr>
      <w:r>
        <w:rPr>
          <w:rFonts w:ascii="Times New Roman" w:hAnsi="Times New Roman" w:cs="Times New Roman"/>
          <w:sz w:val="24"/>
        </w:rPr>
        <w:t>Mengarahkan menejeman mengoreksi masalah-masalah yang menghambat kinerja</w:t>
      </w:r>
    </w:p>
    <w:p w:rsidR="002D3AAE" w:rsidRDefault="002D3AAE" w:rsidP="00C4221A">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Uraian di atas menjelaskan bahwa dalam konteks penyelelenggaraan kekuasaan kehakiman, dapat diartikan secara luas. Pengawasan yakni salah satu aktivitas fungsi manajemen untuk menemukan, menilai, dan mengoreksi penyimpanagan yang mungkin terjadi atau yang sudah terjadi berdasarkan peraturan perundang-undangan yang berlaku, dengan demikian pengawasan </w:t>
      </w:r>
      <w:r>
        <w:rPr>
          <w:rFonts w:ascii="Times New Roman" w:hAnsi="Times New Roman" w:cs="Times New Roman"/>
          <w:sz w:val="24"/>
        </w:rPr>
        <w:lastRenderedPageBreak/>
        <w:t>akan memberikan nilai tambah bagi peningkatan kinerja para hakim dalam mewujudkan rasa keadilan.</w:t>
      </w:r>
    </w:p>
    <w:p w:rsidR="008359E3" w:rsidRPr="0082371B" w:rsidRDefault="008359E3" w:rsidP="00C4221A">
      <w:pPr>
        <w:pStyle w:val="ListParagraph"/>
        <w:numPr>
          <w:ilvl w:val="0"/>
          <w:numId w:val="30"/>
        </w:numPr>
        <w:spacing w:after="0" w:line="240" w:lineRule="auto"/>
        <w:ind w:left="851" w:hanging="284"/>
        <w:jc w:val="both"/>
        <w:rPr>
          <w:rFonts w:ascii="Times New Roman" w:hAnsi="Times New Roman" w:cs="Times New Roman"/>
          <w:b/>
          <w:sz w:val="24"/>
          <w:szCs w:val="24"/>
          <w:lang w:val="id-ID"/>
        </w:rPr>
      </w:pPr>
      <w:r w:rsidRPr="008359E3">
        <w:rPr>
          <w:rFonts w:ascii="Times New Roman" w:hAnsi="Times New Roman" w:cs="Times New Roman"/>
          <w:b/>
          <w:sz w:val="24"/>
          <w:szCs w:val="24"/>
        </w:rPr>
        <w:t>Tujuan Pengawasan</w:t>
      </w:r>
    </w:p>
    <w:p w:rsidR="0082371B" w:rsidRPr="008359E3" w:rsidRDefault="0082371B" w:rsidP="00C4221A">
      <w:pPr>
        <w:pStyle w:val="ListParagraph"/>
        <w:spacing w:after="0" w:line="240" w:lineRule="auto"/>
        <w:ind w:left="851"/>
        <w:jc w:val="both"/>
        <w:rPr>
          <w:rFonts w:ascii="Times New Roman" w:hAnsi="Times New Roman" w:cs="Times New Roman"/>
          <w:b/>
          <w:sz w:val="24"/>
          <w:szCs w:val="24"/>
          <w:lang w:val="id-ID"/>
        </w:rPr>
      </w:pPr>
    </w:p>
    <w:p w:rsidR="008359E3" w:rsidRPr="008359E3" w:rsidRDefault="008359E3" w:rsidP="00C4221A">
      <w:pPr>
        <w:pStyle w:val="ListParagraph"/>
        <w:spacing w:after="0" w:line="240" w:lineRule="auto"/>
        <w:ind w:left="851" w:firstLine="567"/>
        <w:jc w:val="both"/>
        <w:rPr>
          <w:rFonts w:ascii="Times New Roman" w:hAnsi="Times New Roman" w:cs="Times New Roman"/>
          <w:b/>
          <w:sz w:val="24"/>
          <w:szCs w:val="24"/>
          <w:lang w:val="id-ID"/>
        </w:rPr>
      </w:pPr>
      <w:r w:rsidRPr="008359E3">
        <w:rPr>
          <w:rFonts w:ascii="Times New Roman" w:hAnsi="Times New Roman" w:cs="Times New Roman"/>
          <w:sz w:val="24"/>
          <w:szCs w:val="24"/>
        </w:rPr>
        <w:t xml:space="preserve">Dalam rangka meningkatkan Disiplin kerja pegawai negeri sipil dengan tujuan untuk mencapai tujuan organisasi sangat perlu diadakan pengawasan, karena pengawasan mempunyai beberapa tujuan yang sangat berguna bagi pihak-pihak yang melaksanakan.  Menurut Ranupandojo tujuan pengawasan adalah mengusahakan agar pekerjaan-pekerjaan terlaksana sesuai dengan rencana yang ditetapkan dan atau hasil yang dikehendaki. Sedangkan </w:t>
      </w:r>
      <w:r>
        <w:rPr>
          <w:rFonts w:ascii="Times New Roman" w:hAnsi="Times New Roman" w:cs="Times New Roman"/>
          <w:sz w:val="24"/>
          <w:szCs w:val="24"/>
        </w:rPr>
        <w:t xml:space="preserve">Soekarno dalam Gouzali Saydam </w:t>
      </w:r>
      <w:r w:rsidRPr="008359E3">
        <w:rPr>
          <w:rFonts w:ascii="Times New Roman" w:hAnsi="Times New Roman" w:cs="Times New Roman"/>
          <w:sz w:val="24"/>
          <w:szCs w:val="24"/>
        </w:rPr>
        <w:t xml:space="preserve">mengemukakan tujuan pengawasan antara lain adalah : </w:t>
      </w:r>
    </w:p>
    <w:p w:rsidR="008359E3" w:rsidRPr="008359E3" w:rsidRDefault="008359E3" w:rsidP="00C4221A">
      <w:pPr>
        <w:pStyle w:val="Default"/>
        <w:numPr>
          <w:ilvl w:val="0"/>
          <w:numId w:val="32"/>
        </w:numPr>
        <w:ind w:left="1134" w:hanging="283"/>
        <w:rPr>
          <w:color w:val="auto"/>
        </w:rPr>
      </w:pPr>
      <w:r w:rsidRPr="008359E3">
        <w:rPr>
          <w:color w:val="auto"/>
        </w:rPr>
        <w:t xml:space="preserve">Untuk mengetahui apakah suatu kegiatan sudah berjalan sesuai dengan rencana. </w:t>
      </w:r>
    </w:p>
    <w:p w:rsidR="008359E3" w:rsidRPr="008359E3" w:rsidRDefault="008359E3" w:rsidP="00C4221A">
      <w:pPr>
        <w:pStyle w:val="Default"/>
        <w:numPr>
          <w:ilvl w:val="0"/>
          <w:numId w:val="32"/>
        </w:numPr>
        <w:ind w:left="1134" w:hanging="283"/>
        <w:rPr>
          <w:color w:val="auto"/>
        </w:rPr>
      </w:pPr>
      <w:r w:rsidRPr="008359E3">
        <w:rPr>
          <w:color w:val="auto"/>
        </w:rPr>
        <w:t xml:space="preserve">Untuk mengetahui apakah suatu kegiatan sudah sesuai dengan instruksi. </w:t>
      </w:r>
    </w:p>
    <w:p w:rsidR="008359E3" w:rsidRPr="008359E3" w:rsidRDefault="008359E3" w:rsidP="00C4221A">
      <w:pPr>
        <w:pStyle w:val="Default"/>
        <w:numPr>
          <w:ilvl w:val="0"/>
          <w:numId w:val="32"/>
        </w:numPr>
        <w:ind w:left="1134" w:hanging="283"/>
        <w:rPr>
          <w:color w:val="auto"/>
        </w:rPr>
      </w:pPr>
      <w:r w:rsidRPr="008359E3">
        <w:rPr>
          <w:color w:val="auto"/>
        </w:rPr>
        <w:t xml:space="preserve">Untuk mengetahui apakah kegiatan telah berjalan efisien. </w:t>
      </w:r>
    </w:p>
    <w:p w:rsidR="008359E3" w:rsidRPr="008359E3" w:rsidRDefault="008359E3" w:rsidP="00C4221A">
      <w:pPr>
        <w:pStyle w:val="Default"/>
        <w:numPr>
          <w:ilvl w:val="0"/>
          <w:numId w:val="32"/>
        </w:numPr>
        <w:ind w:left="1134" w:hanging="283"/>
        <w:rPr>
          <w:color w:val="auto"/>
        </w:rPr>
      </w:pPr>
      <w:r w:rsidRPr="008359E3">
        <w:rPr>
          <w:color w:val="auto"/>
        </w:rPr>
        <w:t xml:space="preserve">Untuk mengetahui kesulitan-kesulitan dan kelemahan-kelemahan dalam kegiatan. </w:t>
      </w:r>
    </w:p>
    <w:p w:rsidR="008359E3" w:rsidRDefault="008359E3" w:rsidP="00C4221A">
      <w:pPr>
        <w:pStyle w:val="Default"/>
        <w:numPr>
          <w:ilvl w:val="0"/>
          <w:numId w:val="32"/>
        </w:numPr>
        <w:ind w:left="1134" w:hanging="283"/>
        <w:rPr>
          <w:color w:val="auto"/>
        </w:rPr>
      </w:pPr>
      <w:r w:rsidRPr="008359E3">
        <w:rPr>
          <w:color w:val="auto"/>
        </w:rPr>
        <w:t>Untuk mencari jalan keluar bila ada kesulitan, kelemahan atau kegagalan kearah perbaikan.</w:t>
      </w:r>
      <w:r>
        <w:rPr>
          <w:rStyle w:val="FootnoteReference"/>
          <w:color w:val="auto"/>
        </w:rPr>
        <w:footnoteReference w:id="17"/>
      </w:r>
      <w:r w:rsidRPr="008359E3">
        <w:rPr>
          <w:color w:val="auto"/>
        </w:rPr>
        <w:t xml:space="preserve"> </w:t>
      </w:r>
    </w:p>
    <w:p w:rsidR="008359E3" w:rsidRDefault="008359E3" w:rsidP="00C4221A">
      <w:pPr>
        <w:pStyle w:val="Default"/>
        <w:rPr>
          <w:color w:val="auto"/>
        </w:rPr>
      </w:pPr>
    </w:p>
    <w:p w:rsidR="008359E3" w:rsidRPr="008359E3" w:rsidRDefault="008359E3" w:rsidP="00C4221A">
      <w:pPr>
        <w:pStyle w:val="ListParagraph"/>
        <w:numPr>
          <w:ilvl w:val="0"/>
          <w:numId w:val="30"/>
        </w:numPr>
        <w:spacing w:after="0" w:line="480" w:lineRule="auto"/>
        <w:ind w:left="851" w:hanging="284"/>
        <w:jc w:val="both"/>
        <w:rPr>
          <w:rFonts w:ascii="Times New Roman" w:hAnsi="Times New Roman" w:cs="Times New Roman"/>
          <w:b/>
          <w:sz w:val="28"/>
          <w:lang w:val="id-ID"/>
        </w:rPr>
      </w:pPr>
      <w:r w:rsidRPr="008359E3">
        <w:rPr>
          <w:rFonts w:ascii="Times New Roman" w:hAnsi="Times New Roman" w:cs="Times New Roman"/>
          <w:b/>
          <w:bCs/>
          <w:sz w:val="24"/>
        </w:rPr>
        <w:t>Prinsip-prinsip Pengawasan</w:t>
      </w:r>
    </w:p>
    <w:p w:rsidR="008359E3" w:rsidRPr="008359E3" w:rsidRDefault="008359E3" w:rsidP="00C4221A">
      <w:pPr>
        <w:pStyle w:val="ListParagraph"/>
        <w:spacing w:after="0" w:line="240" w:lineRule="auto"/>
        <w:ind w:left="851" w:firstLine="567"/>
        <w:jc w:val="both"/>
        <w:rPr>
          <w:rFonts w:ascii="Times New Roman" w:hAnsi="Times New Roman" w:cs="Times New Roman"/>
          <w:b/>
          <w:sz w:val="24"/>
          <w:szCs w:val="24"/>
          <w:lang w:val="id-ID"/>
        </w:rPr>
      </w:pPr>
      <w:r w:rsidRPr="008359E3">
        <w:rPr>
          <w:rFonts w:ascii="Times New Roman" w:hAnsi="Times New Roman" w:cs="Times New Roman"/>
          <w:sz w:val="24"/>
          <w:szCs w:val="24"/>
        </w:rPr>
        <w:t xml:space="preserve">Agar fungsi pengawasan mencapai hasil yang diharapkan, maka pimpinan organisasi atau unit organisasi yang melaksanakan fungsi pengawasan harus mengetahui dan menerapkan prinsip-prinsip pengawasan. George R. Terry dalam Winardi mengemukakan bahwa prinsip pengawasan yang efektif membantu usaha-usaha kita untuk mengatur pekerjaan yang direncanakan untuk memastikan bahwa pelaksanaan pekerjaan tersebut berlangsung sesuai dengan rencana. </w:t>
      </w:r>
      <w:r>
        <w:rPr>
          <w:rFonts w:ascii="Times New Roman" w:hAnsi="Times New Roman" w:cs="Times New Roman"/>
          <w:sz w:val="24"/>
          <w:szCs w:val="24"/>
        </w:rPr>
        <w:t xml:space="preserve">Sedangkan menurut Silalahi </w:t>
      </w:r>
      <w:r w:rsidRPr="008359E3">
        <w:rPr>
          <w:rFonts w:ascii="Times New Roman" w:hAnsi="Times New Roman" w:cs="Times New Roman"/>
          <w:sz w:val="24"/>
          <w:szCs w:val="24"/>
        </w:rPr>
        <w:t xml:space="preserve">prinsip-prinsip pengawasan adalah: </w:t>
      </w:r>
    </w:p>
    <w:p w:rsidR="008359E3" w:rsidRPr="008359E3" w:rsidRDefault="008359E3" w:rsidP="00C4221A">
      <w:pPr>
        <w:pStyle w:val="Default"/>
        <w:numPr>
          <w:ilvl w:val="0"/>
          <w:numId w:val="34"/>
        </w:numPr>
        <w:ind w:left="1134" w:hanging="283"/>
        <w:jc w:val="both"/>
      </w:pPr>
      <w:r w:rsidRPr="008359E3">
        <w:t xml:space="preserve">Pengawasan harus berlangsung terus menerus bersamaan dengan pelaksanaan kegiatan atau pekerjaan. </w:t>
      </w:r>
    </w:p>
    <w:p w:rsidR="008359E3" w:rsidRPr="008359E3" w:rsidRDefault="008359E3" w:rsidP="00C4221A">
      <w:pPr>
        <w:pStyle w:val="Default"/>
        <w:numPr>
          <w:ilvl w:val="0"/>
          <w:numId w:val="34"/>
        </w:numPr>
        <w:ind w:left="1134" w:hanging="283"/>
        <w:jc w:val="both"/>
      </w:pPr>
      <w:r w:rsidRPr="008359E3">
        <w:t xml:space="preserve">Pengawasan harus menemukan, menilai dan menganalisis data tentang pelaksanaan pekerjaan secara objektif. </w:t>
      </w:r>
    </w:p>
    <w:p w:rsidR="008359E3" w:rsidRPr="008359E3" w:rsidRDefault="008359E3" w:rsidP="00C4221A">
      <w:pPr>
        <w:pStyle w:val="Default"/>
        <w:numPr>
          <w:ilvl w:val="0"/>
          <w:numId w:val="34"/>
        </w:numPr>
        <w:ind w:left="1134" w:hanging="283"/>
        <w:jc w:val="both"/>
      </w:pPr>
      <w:r w:rsidRPr="008359E3">
        <w:rPr>
          <w:color w:val="auto"/>
        </w:rPr>
        <w:t xml:space="preserve">Pengawasan bukan semata-mata untuk mencari kesalahan tetapi juga mencari atau menemukan kelemahan dalam pelaksanaan pekerjaan. </w:t>
      </w:r>
    </w:p>
    <w:p w:rsidR="008359E3" w:rsidRPr="008359E3" w:rsidRDefault="008359E3" w:rsidP="00C4221A">
      <w:pPr>
        <w:pStyle w:val="Default"/>
        <w:numPr>
          <w:ilvl w:val="0"/>
          <w:numId w:val="34"/>
        </w:numPr>
        <w:ind w:left="1134" w:hanging="283"/>
        <w:jc w:val="both"/>
      </w:pPr>
      <w:r w:rsidRPr="008359E3">
        <w:rPr>
          <w:color w:val="auto"/>
        </w:rPr>
        <w:t xml:space="preserve">Pengawasan harus memberi bimbingan dan mengarahkan untuk mempermudah pelaksanaan pekerjaan dalam pencapaian tujuan. </w:t>
      </w:r>
    </w:p>
    <w:p w:rsidR="008359E3" w:rsidRPr="008359E3" w:rsidRDefault="008359E3" w:rsidP="00C4221A">
      <w:pPr>
        <w:pStyle w:val="Default"/>
        <w:numPr>
          <w:ilvl w:val="0"/>
          <w:numId w:val="34"/>
        </w:numPr>
        <w:ind w:left="1134" w:hanging="283"/>
        <w:jc w:val="both"/>
      </w:pPr>
      <w:r w:rsidRPr="008359E3">
        <w:rPr>
          <w:color w:val="auto"/>
        </w:rPr>
        <w:lastRenderedPageBreak/>
        <w:t xml:space="preserve">Pengawasan tidak menghambat pelaksanaan pekerjaan tetapi harus menciptakan efisiensi (hasil guna). </w:t>
      </w:r>
    </w:p>
    <w:p w:rsidR="008359E3" w:rsidRPr="008359E3" w:rsidRDefault="008359E3" w:rsidP="00C4221A">
      <w:pPr>
        <w:pStyle w:val="Default"/>
        <w:numPr>
          <w:ilvl w:val="0"/>
          <w:numId w:val="34"/>
        </w:numPr>
        <w:ind w:left="1134" w:hanging="283"/>
        <w:jc w:val="both"/>
      </w:pPr>
      <w:r w:rsidRPr="008359E3">
        <w:rPr>
          <w:color w:val="auto"/>
        </w:rPr>
        <w:t xml:space="preserve">Pengawasan harus fleksibel. </w:t>
      </w:r>
    </w:p>
    <w:p w:rsidR="008359E3" w:rsidRPr="008359E3" w:rsidRDefault="008359E3" w:rsidP="00C4221A">
      <w:pPr>
        <w:pStyle w:val="Default"/>
        <w:numPr>
          <w:ilvl w:val="0"/>
          <w:numId w:val="34"/>
        </w:numPr>
        <w:ind w:left="1134" w:hanging="283"/>
        <w:jc w:val="both"/>
      </w:pPr>
      <w:r w:rsidRPr="008359E3">
        <w:rPr>
          <w:color w:val="auto"/>
        </w:rPr>
        <w:t>Pengawasan harus berorientasi pada rencana dan tujuan yang telah ditetapkan (</w:t>
      </w:r>
      <w:r w:rsidRPr="008359E3">
        <w:rPr>
          <w:i/>
          <w:iCs/>
          <w:color w:val="auto"/>
        </w:rPr>
        <w:t>Plan and Objective Oriented</w:t>
      </w:r>
      <w:r w:rsidRPr="008359E3">
        <w:rPr>
          <w:color w:val="auto"/>
        </w:rPr>
        <w:t xml:space="preserve">). </w:t>
      </w:r>
    </w:p>
    <w:p w:rsidR="008359E3" w:rsidRPr="008359E3" w:rsidRDefault="008359E3" w:rsidP="00C4221A">
      <w:pPr>
        <w:pStyle w:val="Default"/>
        <w:numPr>
          <w:ilvl w:val="0"/>
          <w:numId w:val="34"/>
        </w:numPr>
        <w:ind w:left="1134" w:hanging="283"/>
        <w:jc w:val="both"/>
      </w:pPr>
      <w:r w:rsidRPr="008359E3">
        <w:rPr>
          <w:color w:val="auto"/>
        </w:rPr>
        <w:t xml:space="preserve">Pengawasan dilakukan terutama pada tempat-tempat strategis atau kegiatan-kegiatan yang sangat menentukan atau </w:t>
      </w:r>
      <w:r w:rsidRPr="008359E3">
        <w:rPr>
          <w:i/>
          <w:iCs/>
          <w:color w:val="auto"/>
        </w:rPr>
        <w:t xml:space="preserve">control by exception. </w:t>
      </w:r>
    </w:p>
    <w:p w:rsidR="008359E3" w:rsidRPr="008359E3" w:rsidRDefault="008359E3" w:rsidP="00C4221A">
      <w:pPr>
        <w:pStyle w:val="Default"/>
        <w:numPr>
          <w:ilvl w:val="0"/>
          <w:numId w:val="34"/>
        </w:numPr>
        <w:ind w:left="1134" w:hanging="283"/>
        <w:jc w:val="both"/>
      </w:pPr>
      <w:r w:rsidRPr="008359E3">
        <w:rPr>
          <w:color w:val="auto"/>
        </w:rPr>
        <w:t>Pengawasan harus membawa dan mempermudah melakukan tindakan perbaikan (</w:t>
      </w:r>
      <w:r w:rsidRPr="008359E3">
        <w:rPr>
          <w:i/>
          <w:iCs/>
          <w:color w:val="auto"/>
        </w:rPr>
        <w:t>Corrective Action</w:t>
      </w:r>
      <w:r w:rsidRPr="008359E3">
        <w:rPr>
          <w:color w:val="auto"/>
        </w:rPr>
        <w:t xml:space="preserve">). </w:t>
      </w:r>
      <w:r>
        <w:rPr>
          <w:rStyle w:val="FootnoteReference"/>
          <w:color w:val="auto"/>
        </w:rPr>
        <w:footnoteReference w:id="18"/>
      </w:r>
    </w:p>
    <w:p w:rsidR="008359E3" w:rsidRDefault="008359E3" w:rsidP="00C4221A">
      <w:pPr>
        <w:pStyle w:val="Default"/>
      </w:pPr>
    </w:p>
    <w:p w:rsidR="0034398D" w:rsidRPr="008359E3" w:rsidRDefault="0034398D" w:rsidP="00C4221A">
      <w:pPr>
        <w:pStyle w:val="ListParagraph"/>
        <w:numPr>
          <w:ilvl w:val="0"/>
          <w:numId w:val="30"/>
        </w:numPr>
        <w:spacing w:after="0" w:line="480" w:lineRule="auto"/>
        <w:ind w:left="851" w:hanging="284"/>
        <w:jc w:val="both"/>
        <w:rPr>
          <w:rFonts w:ascii="Times New Roman" w:hAnsi="Times New Roman" w:cs="Times New Roman"/>
          <w:b/>
          <w:sz w:val="24"/>
          <w:lang w:val="id-ID"/>
        </w:rPr>
      </w:pPr>
      <w:r>
        <w:rPr>
          <w:rFonts w:ascii="Times New Roman" w:hAnsi="Times New Roman" w:cs="Times New Roman"/>
          <w:b/>
          <w:sz w:val="24"/>
        </w:rPr>
        <w:t>Bentuk-bentuk Pengawasan</w:t>
      </w:r>
    </w:p>
    <w:p w:rsidR="0034398D" w:rsidRPr="008359E3" w:rsidRDefault="0034398D" w:rsidP="00C4221A">
      <w:pPr>
        <w:pStyle w:val="ListParagraph"/>
        <w:spacing w:after="0" w:line="480" w:lineRule="auto"/>
        <w:ind w:left="851"/>
        <w:jc w:val="both"/>
        <w:rPr>
          <w:rFonts w:ascii="Times New Roman" w:hAnsi="Times New Roman" w:cs="Times New Roman"/>
          <w:sz w:val="28"/>
          <w:lang w:val="id-ID"/>
        </w:rPr>
      </w:pPr>
      <w:r w:rsidRPr="008359E3">
        <w:rPr>
          <w:rFonts w:ascii="Times New Roman" w:hAnsi="Times New Roman" w:cs="Times New Roman"/>
          <w:sz w:val="24"/>
        </w:rPr>
        <w:t xml:space="preserve">Bentuk-bentuk atau tipe pengawasan menurut Mansoer sebagai berikut : </w:t>
      </w:r>
    </w:p>
    <w:p w:rsidR="0034398D" w:rsidRDefault="0034398D" w:rsidP="00C4221A">
      <w:pPr>
        <w:pStyle w:val="Default"/>
        <w:numPr>
          <w:ilvl w:val="0"/>
          <w:numId w:val="33"/>
        </w:numPr>
        <w:ind w:left="1134" w:hanging="284"/>
        <w:jc w:val="both"/>
      </w:pPr>
      <w:r>
        <w:t xml:space="preserve">Pengawasan Pra Kerja Bentuk pengawasan pra kerja ini sifatnya mempersiapkan antisipasi permasalahan yang akan datang. Sifatnya mengarahkan keadaan yang akan terjadi di masa datang, sebagai peringatan untuk tidak dilanggar. Pengawasan bentuk ini memberikan patokan kerja dan tidak memandori kerja. </w:t>
      </w:r>
    </w:p>
    <w:p w:rsidR="0034398D" w:rsidRPr="008359E3" w:rsidRDefault="0034398D" w:rsidP="00C4221A">
      <w:pPr>
        <w:pStyle w:val="Default"/>
        <w:numPr>
          <w:ilvl w:val="0"/>
          <w:numId w:val="33"/>
        </w:numPr>
        <w:ind w:left="1134" w:hanging="284"/>
        <w:jc w:val="both"/>
      </w:pPr>
      <w:r>
        <w:t xml:space="preserve">Pengawasan Semasa Kerja </w:t>
      </w:r>
      <w:r w:rsidRPr="008359E3">
        <w:rPr>
          <w:color w:val="auto"/>
        </w:rPr>
        <w:t xml:space="preserve">Pengawasan yang dilakukan pada saat tugas diselenggarakan, memungkinkan manajer melakukan perbaikan di tempat pada waktu penyimpangan diketahui. Perbaikan secara langsung sebelum penyimpangan terlalu jauh terjadi, yang mungkin akan sangat sukar meluruskannya, lebih menguntungkan pengawasan ini ialah supervisi. Supervisi langsung memungkinkan manajer melakukan tindakan koreksi langsung pula. </w:t>
      </w:r>
    </w:p>
    <w:p w:rsidR="0034398D" w:rsidRDefault="0034398D" w:rsidP="00C4221A">
      <w:pPr>
        <w:pStyle w:val="Default"/>
        <w:numPr>
          <w:ilvl w:val="0"/>
          <w:numId w:val="33"/>
        </w:numPr>
        <w:ind w:left="1134" w:hanging="284"/>
        <w:jc w:val="both"/>
      </w:pPr>
      <w:r w:rsidRPr="00A47246">
        <w:t>Pengawasan Pasca Kerja Pengawasan dilakukan sesudah kegiatan atau pekerjaan berlangsung dan sudah berselang waktu yang lama. Kelemahannya ialah penyimpangan baru diketahui setelah pekerjaan seluruhnya selesai, sehingga tidak mungkin diperbaiki lagi.</w:t>
      </w:r>
      <w:r>
        <w:rPr>
          <w:rStyle w:val="FootnoteReference"/>
        </w:rPr>
        <w:footnoteReference w:id="19"/>
      </w:r>
    </w:p>
    <w:p w:rsidR="0082371B" w:rsidRDefault="0082371B" w:rsidP="00C4221A">
      <w:pPr>
        <w:spacing w:after="0"/>
      </w:pPr>
    </w:p>
    <w:p w:rsidR="00CA58B5" w:rsidRDefault="00CA58B5" w:rsidP="00C4221A">
      <w:pPr>
        <w:spacing w:after="0"/>
      </w:pPr>
    </w:p>
    <w:p w:rsidR="00CA58B5" w:rsidRDefault="00CA58B5" w:rsidP="00C4221A">
      <w:pPr>
        <w:spacing w:after="0"/>
      </w:pPr>
    </w:p>
    <w:p w:rsidR="00CA58B5" w:rsidRDefault="00CA58B5" w:rsidP="00C4221A">
      <w:pPr>
        <w:spacing w:after="0"/>
      </w:pPr>
    </w:p>
    <w:p w:rsidR="00CA58B5" w:rsidRDefault="00CA58B5" w:rsidP="00C4221A">
      <w:pPr>
        <w:spacing w:after="0"/>
      </w:pPr>
    </w:p>
    <w:p w:rsidR="00CA58B5" w:rsidRDefault="00CA58B5" w:rsidP="00C4221A">
      <w:pPr>
        <w:spacing w:after="0"/>
      </w:pPr>
    </w:p>
    <w:p w:rsidR="00CA58B5" w:rsidRDefault="00CA58B5" w:rsidP="00C4221A">
      <w:pPr>
        <w:spacing w:after="0"/>
      </w:pPr>
    </w:p>
    <w:p w:rsidR="00CA58B5" w:rsidRDefault="00CA58B5" w:rsidP="00C4221A">
      <w:pPr>
        <w:spacing w:after="0"/>
      </w:pPr>
    </w:p>
    <w:p w:rsidR="00CA58B5" w:rsidRPr="008359E3" w:rsidRDefault="00CA58B5" w:rsidP="00C4221A">
      <w:pPr>
        <w:spacing w:after="0"/>
      </w:pPr>
    </w:p>
    <w:p w:rsidR="0034398D" w:rsidRPr="00D31D90" w:rsidRDefault="0034398D" w:rsidP="00C4221A">
      <w:pPr>
        <w:pStyle w:val="ListParagraph"/>
        <w:numPr>
          <w:ilvl w:val="0"/>
          <w:numId w:val="30"/>
        </w:numPr>
        <w:spacing w:after="0" w:line="480" w:lineRule="auto"/>
        <w:ind w:left="851" w:hanging="284"/>
        <w:jc w:val="both"/>
        <w:rPr>
          <w:rFonts w:ascii="Times New Roman" w:hAnsi="Times New Roman" w:cs="Times New Roman"/>
          <w:b/>
          <w:sz w:val="24"/>
          <w:lang w:val="id-ID"/>
        </w:rPr>
      </w:pPr>
      <w:r w:rsidRPr="00D31D90">
        <w:rPr>
          <w:rFonts w:ascii="Times New Roman" w:hAnsi="Times New Roman" w:cs="Times New Roman"/>
          <w:b/>
          <w:sz w:val="24"/>
        </w:rPr>
        <w:lastRenderedPageBreak/>
        <w:t>Jenis-jenis pengawasan</w:t>
      </w:r>
    </w:p>
    <w:p w:rsidR="0034398D" w:rsidRPr="00D31D90" w:rsidRDefault="0034398D" w:rsidP="00C4221A">
      <w:pPr>
        <w:pStyle w:val="ListParagraph"/>
        <w:numPr>
          <w:ilvl w:val="0"/>
          <w:numId w:val="31"/>
        </w:numPr>
        <w:spacing w:after="0" w:line="480" w:lineRule="auto"/>
        <w:ind w:left="1134" w:hanging="283"/>
        <w:jc w:val="both"/>
        <w:rPr>
          <w:rFonts w:ascii="Times New Roman" w:hAnsi="Times New Roman" w:cs="Times New Roman"/>
          <w:b/>
          <w:sz w:val="24"/>
          <w:lang w:val="id-ID"/>
        </w:rPr>
      </w:pPr>
      <w:r>
        <w:rPr>
          <w:rFonts w:ascii="Times New Roman" w:hAnsi="Times New Roman" w:cs="Times New Roman"/>
          <w:b/>
          <w:sz w:val="24"/>
        </w:rPr>
        <w:t>Pengawasan ekstern</w:t>
      </w:r>
    </w:p>
    <w:p w:rsidR="0034398D" w:rsidRDefault="0034398D" w:rsidP="00C4221A">
      <w:pPr>
        <w:pStyle w:val="ListParagraph"/>
        <w:spacing w:after="0" w:line="480" w:lineRule="auto"/>
        <w:ind w:left="1134" w:firstLine="567"/>
        <w:jc w:val="both"/>
        <w:rPr>
          <w:rFonts w:ascii="Times New Roman" w:hAnsi="Times New Roman" w:cs="Times New Roman"/>
          <w:sz w:val="24"/>
        </w:rPr>
      </w:pPr>
      <w:r w:rsidRPr="00D31D90">
        <w:rPr>
          <w:rFonts w:ascii="Times New Roman" w:hAnsi="Times New Roman" w:cs="Times New Roman"/>
          <w:sz w:val="24"/>
        </w:rPr>
        <w:t xml:space="preserve">Secara harfiah pengawasan </w:t>
      </w:r>
      <w:r>
        <w:rPr>
          <w:rFonts w:ascii="Times New Roman" w:hAnsi="Times New Roman" w:cs="Times New Roman"/>
          <w:sz w:val="24"/>
        </w:rPr>
        <w:t>ekstern berate “pengawasan dari luar”. Dalam pengawasan ekstern, subjek pengawasan yaitu si pengawas, berada di luar susunan organisasi obyek yang diawasi.</w:t>
      </w:r>
      <w:r>
        <w:rPr>
          <w:rStyle w:val="FootnoteReference"/>
          <w:rFonts w:ascii="Times New Roman" w:hAnsi="Times New Roman" w:cs="Times New Roman"/>
          <w:sz w:val="24"/>
        </w:rPr>
        <w:footnoteReference w:id="20"/>
      </w:r>
    </w:p>
    <w:p w:rsidR="0034398D" w:rsidRPr="00617158" w:rsidRDefault="0034398D" w:rsidP="00C4221A">
      <w:pPr>
        <w:pStyle w:val="ListParagraph"/>
        <w:numPr>
          <w:ilvl w:val="0"/>
          <w:numId w:val="31"/>
        </w:numPr>
        <w:spacing w:after="0" w:line="480" w:lineRule="auto"/>
        <w:ind w:left="1134" w:hanging="283"/>
        <w:jc w:val="both"/>
        <w:rPr>
          <w:rFonts w:ascii="Times New Roman" w:hAnsi="Times New Roman" w:cs="Times New Roman"/>
          <w:b/>
          <w:sz w:val="24"/>
          <w:lang w:val="id-ID"/>
        </w:rPr>
      </w:pPr>
      <w:r w:rsidRPr="00617158">
        <w:rPr>
          <w:rFonts w:ascii="Times New Roman" w:hAnsi="Times New Roman" w:cs="Times New Roman"/>
          <w:b/>
          <w:sz w:val="24"/>
        </w:rPr>
        <w:t>Pengawasan Intern</w:t>
      </w:r>
    </w:p>
    <w:p w:rsidR="0034398D" w:rsidRDefault="0034398D" w:rsidP="00C4221A">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Pengawasan intern merupakan kebalikan dari “pengawasan ekstern” karena pengertian intern yg berarti “dari dalam” itu memang merupakan kebalikan dari ekstern yang berart “dari luar”.</w:t>
      </w:r>
      <w:r>
        <w:rPr>
          <w:rStyle w:val="FootnoteReference"/>
          <w:rFonts w:ascii="Times New Roman" w:hAnsi="Times New Roman" w:cs="Times New Roman"/>
          <w:sz w:val="24"/>
        </w:rPr>
        <w:footnoteReference w:id="21"/>
      </w:r>
    </w:p>
    <w:p w:rsidR="0034398D" w:rsidRPr="003E0E12" w:rsidRDefault="0034398D" w:rsidP="00C4221A">
      <w:pPr>
        <w:pStyle w:val="ListParagraph"/>
        <w:numPr>
          <w:ilvl w:val="0"/>
          <w:numId w:val="31"/>
        </w:numPr>
        <w:spacing w:after="0" w:line="480" w:lineRule="auto"/>
        <w:ind w:left="1134" w:hanging="283"/>
        <w:jc w:val="both"/>
        <w:rPr>
          <w:rFonts w:ascii="Times New Roman" w:hAnsi="Times New Roman" w:cs="Times New Roman"/>
          <w:b/>
          <w:sz w:val="24"/>
        </w:rPr>
      </w:pPr>
      <w:r w:rsidRPr="003E0E12">
        <w:rPr>
          <w:rFonts w:ascii="Times New Roman" w:hAnsi="Times New Roman" w:cs="Times New Roman"/>
          <w:b/>
          <w:sz w:val="24"/>
        </w:rPr>
        <w:t>Pengawasan pr</w:t>
      </w:r>
      <w:r>
        <w:rPr>
          <w:rFonts w:ascii="Times New Roman" w:hAnsi="Times New Roman" w:cs="Times New Roman"/>
          <w:b/>
          <w:sz w:val="24"/>
        </w:rPr>
        <w:t>e</w:t>
      </w:r>
      <w:r w:rsidRPr="003E0E12">
        <w:rPr>
          <w:rFonts w:ascii="Times New Roman" w:hAnsi="Times New Roman" w:cs="Times New Roman"/>
          <w:b/>
          <w:sz w:val="24"/>
        </w:rPr>
        <w:t>fentif</w:t>
      </w:r>
    </w:p>
    <w:p w:rsidR="0034398D" w:rsidRPr="0034398D" w:rsidRDefault="0034398D" w:rsidP="00C4221A">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Pengawasan prefentif ialah pengawasan yang dilakukan sebelum pelaksanaan. Ini berarti pengawasan terhadap segala sesuatu yang masih bersifat rencana.</w:t>
      </w:r>
      <w:r>
        <w:rPr>
          <w:rStyle w:val="FootnoteReference"/>
          <w:rFonts w:ascii="Times New Roman" w:hAnsi="Times New Roman" w:cs="Times New Roman"/>
          <w:sz w:val="24"/>
        </w:rPr>
        <w:footnoteReference w:id="22"/>
      </w:r>
    </w:p>
    <w:p w:rsidR="0034398D" w:rsidRPr="003E0E12" w:rsidRDefault="0034398D" w:rsidP="00C4221A">
      <w:pPr>
        <w:pStyle w:val="ListParagraph"/>
        <w:numPr>
          <w:ilvl w:val="0"/>
          <w:numId w:val="31"/>
        </w:numPr>
        <w:spacing w:after="0" w:line="480" w:lineRule="auto"/>
        <w:ind w:left="1134" w:hanging="283"/>
        <w:jc w:val="both"/>
        <w:rPr>
          <w:rFonts w:ascii="Times New Roman" w:hAnsi="Times New Roman" w:cs="Times New Roman"/>
          <w:b/>
          <w:sz w:val="24"/>
        </w:rPr>
      </w:pPr>
      <w:r w:rsidRPr="003E0E12">
        <w:rPr>
          <w:rFonts w:ascii="Times New Roman" w:hAnsi="Times New Roman" w:cs="Times New Roman"/>
          <w:b/>
          <w:sz w:val="24"/>
        </w:rPr>
        <w:t>Pengawasan represif</w:t>
      </w:r>
    </w:p>
    <w:p w:rsidR="00664D9D" w:rsidRDefault="0034398D" w:rsidP="00C4221A">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Pengawasan represif mempunyai pengertian secara umum sebagai “pengawasan yang dilakukan setelah pekerjaan atau kegiatan dilaksanakan.</w:t>
      </w:r>
      <w:r>
        <w:rPr>
          <w:rStyle w:val="FootnoteReference"/>
          <w:rFonts w:ascii="Times New Roman" w:hAnsi="Times New Roman" w:cs="Times New Roman"/>
          <w:sz w:val="24"/>
        </w:rPr>
        <w:footnoteReference w:id="23"/>
      </w:r>
    </w:p>
    <w:p w:rsidR="008E428F" w:rsidRDefault="008E428F" w:rsidP="00C4221A">
      <w:pPr>
        <w:pStyle w:val="ListParagraph"/>
        <w:spacing w:after="0" w:line="480" w:lineRule="auto"/>
        <w:ind w:left="1134" w:firstLine="567"/>
        <w:jc w:val="both"/>
        <w:rPr>
          <w:rFonts w:ascii="Times New Roman" w:hAnsi="Times New Roman" w:cs="Times New Roman"/>
          <w:sz w:val="24"/>
        </w:rPr>
      </w:pPr>
    </w:p>
    <w:p w:rsidR="008E428F" w:rsidRPr="008E428F" w:rsidRDefault="008E428F" w:rsidP="00C4221A">
      <w:pPr>
        <w:pStyle w:val="ListParagraph"/>
        <w:spacing w:after="0" w:line="480" w:lineRule="auto"/>
        <w:ind w:left="1134" w:firstLine="567"/>
        <w:jc w:val="both"/>
        <w:rPr>
          <w:rFonts w:ascii="Times New Roman" w:hAnsi="Times New Roman" w:cs="Times New Roman"/>
          <w:sz w:val="24"/>
        </w:rPr>
      </w:pPr>
    </w:p>
    <w:p w:rsidR="0034398D" w:rsidRPr="003E0E12" w:rsidRDefault="0034398D" w:rsidP="00C4221A">
      <w:pPr>
        <w:pStyle w:val="ListParagraph"/>
        <w:numPr>
          <w:ilvl w:val="0"/>
          <w:numId w:val="31"/>
        </w:numPr>
        <w:spacing w:after="0" w:line="480" w:lineRule="auto"/>
        <w:ind w:left="1134" w:hanging="283"/>
        <w:jc w:val="both"/>
        <w:rPr>
          <w:rFonts w:ascii="Times New Roman" w:hAnsi="Times New Roman" w:cs="Times New Roman"/>
          <w:b/>
          <w:sz w:val="24"/>
        </w:rPr>
      </w:pPr>
      <w:r w:rsidRPr="003E0E12">
        <w:rPr>
          <w:rFonts w:ascii="Times New Roman" w:hAnsi="Times New Roman" w:cs="Times New Roman"/>
          <w:b/>
          <w:sz w:val="24"/>
        </w:rPr>
        <w:lastRenderedPageBreak/>
        <w:t>Pengawasan langsung dan tidak langsung</w:t>
      </w:r>
    </w:p>
    <w:p w:rsidR="0034398D" w:rsidRDefault="0034398D" w:rsidP="00C4221A">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Pengawasan langsung adalah pengawasan yang dilakukan dengan cara mendatangi dan melakukan pemeriksaan di tempat terhadap objek yang diawasi. Sedangkan pengawasan tidak langsug yaitu pengawasan yang dilakukan dengan tidak mendatangi tempat pelaksanaan pekerjaan atau obyek yang diawasi, atau tegasnya dilakukan dari jarak jauh.</w:t>
      </w:r>
      <w:r>
        <w:rPr>
          <w:rStyle w:val="FootnoteReference"/>
          <w:rFonts w:ascii="Times New Roman" w:hAnsi="Times New Roman" w:cs="Times New Roman"/>
          <w:sz w:val="24"/>
        </w:rPr>
        <w:footnoteReference w:id="24"/>
      </w:r>
    </w:p>
    <w:p w:rsidR="0034398D" w:rsidRDefault="0034398D" w:rsidP="00C4221A">
      <w:pPr>
        <w:pStyle w:val="ListParagraph"/>
        <w:numPr>
          <w:ilvl w:val="0"/>
          <w:numId w:val="9"/>
        </w:numPr>
        <w:spacing w:after="0" w:line="480" w:lineRule="auto"/>
        <w:ind w:left="567" w:hanging="425"/>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Komisi Yudisial</w:t>
      </w:r>
    </w:p>
    <w:p w:rsidR="0034398D" w:rsidRPr="0052248A" w:rsidRDefault="0034398D" w:rsidP="00C4221A">
      <w:pPr>
        <w:pStyle w:val="ListParagraph"/>
        <w:numPr>
          <w:ilvl w:val="0"/>
          <w:numId w:val="11"/>
        </w:numPr>
        <w:spacing w:after="0" w:line="480" w:lineRule="auto"/>
        <w:ind w:left="851" w:hanging="284"/>
        <w:jc w:val="both"/>
        <w:rPr>
          <w:rFonts w:ascii="Times New Roman" w:eastAsia="Times New Roman" w:hAnsi="Times New Roman" w:cs="Times New Roman"/>
          <w:b/>
          <w:sz w:val="24"/>
          <w:szCs w:val="24"/>
          <w:lang w:val="id-ID" w:eastAsia="id-ID"/>
        </w:rPr>
      </w:pPr>
      <w:r w:rsidRPr="0052248A">
        <w:rPr>
          <w:rFonts w:ascii="Times New Roman" w:eastAsia="Times New Roman" w:hAnsi="Times New Roman" w:cs="Times New Roman"/>
          <w:b/>
          <w:sz w:val="24"/>
          <w:szCs w:val="24"/>
          <w:lang w:val="id-ID" w:eastAsia="id-ID"/>
        </w:rPr>
        <w:t>Sejarah Komisi Yudisial</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Sejarah komisi yudisial dimulai pada tanggal 9 November 2001 saat sidang tahunan Majelis Permusyawaratan Rakyat Republik Indonesia  mengesahkan amandemen Undang-undang Dasar 1945 ketiga. Dalam sidang inilah komisi yudisial resmi menjadi salah satu lembaga negara yang diatur secara khusus dalam konstitusi atau dasar negara dalam pasal 24 B. </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Sebelum pengesahan perubahan tersebut, terjadi diskusi dan perdebatan panjang terkait kondisi peradilan di Indonesia yang sarat dengan interpensi dari pemangku kekuasaan yang lain. Momentum ini diperoleh pada saat era reformasi tahun 1998 yang mendorong peralihan kekuasaan secara damai. Tampillah Presiden Habibi menggantikan Presiden Soeharto yang mengundurkan diri dari jabatannya. Kondisi peradilan menjadi salah satu fokus pembahasan MPR RI sehingga perlu diterbitkan ketetapan MPR RI No.X/MPR/1998 Tentang Pokok-Pokok Reformasi Pembangunan dalam </w:t>
      </w:r>
      <w:r>
        <w:rPr>
          <w:rFonts w:ascii="Times New Roman" w:eastAsia="Times New Roman" w:hAnsi="Times New Roman" w:cs="Times New Roman"/>
          <w:sz w:val="24"/>
          <w:szCs w:val="24"/>
          <w:lang w:val="id-ID" w:eastAsia="id-ID"/>
        </w:rPr>
        <w:lastRenderedPageBreak/>
        <w:t>rangka penyelamatan dan normalisasi kehidupan nasional sebagai haluan negara.</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Harapan itu harus diwujudkan melalui beberapa agenda kebijakan antara lain pemisahan yang tegas antara fungsi-fungsi yudikatif dari eksekutif, dan pemisahan secara tegas fungsi dan wewenang aparatur penegak hukum agar dapat dicapai proporsionalitas, profesionalitas, dan integritas yang utuh.</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Guna merealisasikan agenda tersebut, dilakukan perubahan penting dalam tubuh kekuasaan kahakiman melalui Undang-Undang No.35 tahun 1999 tentang perubahan atas Undang-Undang No.14 tahun 1970 Tentang Kekuasaan Kehakiman.</w:t>
      </w:r>
      <w:r>
        <w:rPr>
          <w:rFonts w:ascii="Times New Roman" w:eastAsia="Times New Roman" w:hAnsi="Times New Roman" w:cs="Times New Roman"/>
          <w:sz w:val="24"/>
          <w:szCs w:val="24"/>
          <w:lang w:eastAsia="id-ID"/>
        </w:rPr>
        <w:t xml:space="preserve"> S</w:t>
      </w:r>
      <w:r>
        <w:rPr>
          <w:rFonts w:ascii="Times New Roman" w:eastAsia="Times New Roman" w:hAnsi="Times New Roman" w:cs="Times New Roman"/>
          <w:sz w:val="24"/>
          <w:szCs w:val="24"/>
          <w:lang w:val="id-ID" w:eastAsia="id-ID"/>
        </w:rPr>
        <w:t>alah satu pokok perubahan yang mendasar ialah penempatan tiga aspek organisasi, administratif, dan finansial kekuasaan kehakiman menjadi satu atap dimana sebelumnya secara administratif ada dibawah kendali Departemen Hukum dan HAM, sedangkan disisi yang lain secara teknis yudisial berada dalam kekuasaan MA. Konsep ini lebih dikenal dengan sebutan penyatuatapan kekuasaan kehakiman/one roof of justice system. Kehadiran sistem tersebut bukan tanpa kekhawatiran, menyadur naskah akademis Undang-Undang No.22 Tahun 2004, penyatuan atap tersebut dikhawatirkan menyebabkan terjadinya monopoli kekuasaan kehakiman.</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Selain itu ada kekhawatiran mahkamah Agung belum tentu mampu menjalankan tugas barunya, m</w:t>
      </w:r>
      <w:r>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val="id-ID" w:eastAsia="id-ID"/>
        </w:rPr>
        <w:t xml:space="preserve">miliki beberapa kelemahan organisasi yang </w:t>
      </w:r>
      <w:r>
        <w:rPr>
          <w:rFonts w:ascii="Times New Roman" w:eastAsia="Times New Roman" w:hAnsi="Times New Roman" w:cs="Times New Roman"/>
          <w:sz w:val="24"/>
          <w:szCs w:val="24"/>
          <w:lang w:val="id-ID" w:eastAsia="id-ID"/>
        </w:rPr>
        <w:lastRenderedPageBreak/>
        <w:t>samapai saat ini upaya perbaikannya masih dilakukan. Alasan lain ialah kegagalan sistem yang ada untuk menciptakan pengadilan yang lebih baik. Penyatuatapan kekuasaan kehakiman ke MA belum menyelesaikan permasalahan secara tuntas.</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Pertimbangan itu membuat ahli dan pengamat hukum mengeluarkan ide untuk membentuk lembaga pengawas eksternal yang diberi tugas menjalankan fungsi check and balances. Kehadiran lembaga pengawas peradilan diharapkan agar kinerja pengadilan transparan, akuntabel, dan imparsial, serta mengedepankan aspek kepastian, keadilan, dan kemanfaatan.</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Pengawasan hakim dibutuhkan mengingat para hakim belum semuanya mempraktikkan sikap independen dan imparsial dalam memutus suatu perkara. Dalam memutus perkara, seoarang hakim harus didasarkan pada intelegensi dan kemauan belajar, dikontrol oleh prinsip-prinsip hukum, didukung keberanian, dan pikiran yang dingin, bebas dari pengaruh luar dan tidak goyah karena simpati ataupun prasangka, pengaruh atau campur tangan dari luar, kecuali k</w:t>
      </w:r>
      <w:r>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val="id-ID" w:eastAsia="id-ID"/>
        </w:rPr>
        <w:t>inginan besar untuk menegakkan keadilan.</w:t>
      </w:r>
    </w:p>
    <w:p w:rsidR="0034398D" w:rsidRPr="0052248A" w:rsidRDefault="0034398D" w:rsidP="00C4221A">
      <w:pPr>
        <w:pStyle w:val="ListParagraph"/>
        <w:numPr>
          <w:ilvl w:val="0"/>
          <w:numId w:val="11"/>
        </w:numPr>
        <w:spacing w:after="0" w:line="480" w:lineRule="auto"/>
        <w:ind w:left="851" w:hanging="284"/>
        <w:jc w:val="both"/>
        <w:rPr>
          <w:rFonts w:ascii="Times New Roman" w:eastAsia="Times New Roman" w:hAnsi="Times New Roman" w:cs="Times New Roman"/>
          <w:b/>
          <w:sz w:val="24"/>
          <w:szCs w:val="24"/>
          <w:lang w:val="id-ID" w:eastAsia="id-ID"/>
        </w:rPr>
      </w:pPr>
      <w:r w:rsidRPr="0052248A">
        <w:rPr>
          <w:rFonts w:ascii="Times New Roman" w:eastAsia="Times New Roman" w:hAnsi="Times New Roman" w:cs="Times New Roman"/>
          <w:b/>
          <w:sz w:val="24"/>
          <w:szCs w:val="24"/>
          <w:lang w:val="id-ID" w:eastAsia="id-ID"/>
        </w:rPr>
        <w:t>Tugas dan Wewenang Komisi Yudisial</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Dalam sistem ketatanegaraan di Indonesia Komisi Yudisial merupakan lembaga baru. Kehadiran komisi yudisial dalam wadah konstitusi sampai saat ini masih menjadi perdebatan panjang, karena komisi yudisial secara fungsi dan kewenangan tidak mewakili dari tiga bentuk kekuasaan negara sebagaimana lazimnya eksekutif, legislatif, dan yudikatif. Walaupun secara </w:t>
      </w:r>
      <w:r>
        <w:rPr>
          <w:rFonts w:ascii="Times New Roman" w:eastAsia="Times New Roman" w:hAnsi="Times New Roman" w:cs="Times New Roman"/>
          <w:sz w:val="24"/>
          <w:szCs w:val="24"/>
          <w:lang w:val="id-ID" w:eastAsia="id-ID"/>
        </w:rPr>
        <w:lastRenderedPageBreak/>
        <w:t>fungsi memang memiliki kaitan erat dengan lembaga kekuasaan kehakiman, namun ia bukan sebagai lembaga kekuasaan kehakiman, karena tidak memiliki kapasitas sebagai badan peradilan.</w:t>
      </w:r>
    </w:p>
    <w:p w:rsidR="0034398D" w:rsidRDefault="0034398D" w:rsidP="00863C80">
      <w:pPr>
        <w:pStyle w:val="ListParagraph"/>
        <w:spacing w:after="0" w:line="24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Komisi Yudisial hingga saat ini masih berjuang untuk mewujudkan visi dan misinya yaitu menegakkan sistem pera</w:t>
      </w:r>
      <w:r>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val="id-ID" w:eastAsia="id-ID"/>
        </w:rPr>
        <w:t xml:space="preserve">ilan yang modern dan bermartabat. Besar harapan dari para perumus konstitusi agar komisi yudisial berfungsi dalam menegakkan peradilan yang bermartabat melalui upaya pengawasan eksternal terhadap perilaku hakim. Pasal 13 UU nomor 22 Tahun 2004 tentang Komisi Yudisial menyatakan </w:t>
      </w:r>
      <w:r w:rsidRPr="00C77414">
        <w:rPr>
          <w:rFonts w:ascii="Times New Roman" w:eastAsia="Times New Roman" w:hAnsi="Times New Roman" w:cs="Times New Roman"/>
          <w:sz w:val="24"/>
          <w:szCs w:val="24"/>
          <w:lang w:val="id-ID" w:eastAsia="id-ID"/>
        </w:rPr>
        <w:t>“Komisi Yudisial mempunyai wewe</w:t>
      </w:r>
      <w:r>
        <w:rPr>
          <w:rFonts w:ascii="Times New Roman" w:eastAsia="Times New Roman" w:hAnsi="Times New Roman" w:cs="Times New Roman"/>
          <w:sz w:val="24"/>
          <w:szCs w:val="24"/>
          <w:lang w:val="id-ID" w:eastAsia="id-ID"/>
        </w:rPr>
        <w:t>nang:</w:t>
      </w:r>
    </w:p>
    <w:p w:rsidR="0034398D" w:rsidRDefault="0034398D" w:rsidP="00863C80">
      <w:pPr>
        <w:pStyle w:val="ListParagraph"/>
        <w:numPr>
          <w:ilvl w:val="0"/>
          <w:numId w:val="12"/>
        </w:numPr>
        <w:spacing w:after="0" w:line="24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Mengusulkan pengangkatan hakim agung kepada DPR.</w:t>
      </w:r>
    </w:p>
    <w:p w:rsidR="0034398D" w:rsidRDefault="0034398D" w:rsidP="00863C80">
      <w:pPr>
        <w:pStyle w:val="ListParagraph"/>
        <w:numPr>
          <w:ilvl w:val="0"/>
          <w:numId w:val="12"/>
        </w:numPr>
        <w:spacing w:after="0" w:line="24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Menegakkan kehormatan dan keluhuran martabat serta menjaga perilaku hakim.</w:t>
      </w:r>
      <w:r>
        <w:rPr>
          <w:rStyle w:val="FootnoteReference"/>
          <w:rFonts w:ascii="Times New Roman" w:eastAsia="Times New Roman" w:hAnsi="Times New Roman" w:cs="Times New Roman"/>
          <w:sz w:val="24"/>
          <w:szCs w:val="24"/>
          <w:lang w:val="id-ID" w:eastAsia="id-ID"/>
        </w:rPr>
        <w:footnoteReference w:id="25"/>
      </w:r>
    </w:p>
    <w:p w:rsidR="0034398D" w:rsidRDefault="0034398D" w:rsidP="00863C80">
      <w:pPr>
        <w:pStyle w:val="ListParagraph"/>
        <w:spacing w:after="0" w:line="24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mengusulkan pengangkatan hakim agung komisi yudisial bertugas:</w:t>
      </w:r>
    </w:p>
    <w:p w:rsidR="0034398D" w:rsidRDefault="0034398D" w:rsidP="00863C80">
      <w:pPr>
        <w:pStyle w:val="ListParagraph"/>
        <w:numPr>
          <w:ilvl w:val="0"/>
          <w:numId w:val="13"/>
        </w:numPr>
        <w:spacing w:after="0" w:line="240" w:lineRule="auto"/>
        <w:ind w:left="141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Melakukan pendaftaran calon hakim agung.</w:t>
      </w:r>
    </w:p>
    <w:p w:rsidR="0034398D" w:rsidRDefault="0034398D" w:rsidP="00863C80">
      <w:pPr>
        <w:pStyle w:val="ListParagraph"/>
        <w:numPr>
          <w:ilvl w:val="0"/>
          <w:numId w:val="13"/>
        </w:numPr>
        <w:spacing w:after="0" w:line="240" w:lineRule="auto"/>
        <w:ind w:left="141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Melakukan seleksi terhadap calon hakim agung.</w:t>
      </w:r>
    </w:p>
    <w:p w:rsidR="0034398D" w:rsidRDefault="0034398D" w:rsidP="00863C80">
      <w:pPr>
        <w:pStyle w:val="ListParagraph"/>
        <w:numPr>
          <w:ilvl w:val="0"/>
          <w:numId w:val="13"/>
        </w:numPr>
        <w:spacing w:after="0" w:line="240" w:lineRule="auto"/>
        <w:ind w:left="141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Menetapkan calon hakim agung.</w:t>
      </w:r>
    </w:p>
    <w:p w:rsidR="0034398D" w:rsidRDefault="0034398D" w:rsidP="00863C80">
      <w:pPr>
        <w:pStyle w:val="ListParagraph"/>
        <w:numPr>
          <w:ilvl w:val="0"/>
          <w:numId w:val="13"/>
        </w:numPr>
        <w:spacing w:after="0" w:line="240" w:lineRule="auto"/>
        <w:ind w:left="141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Mengajukan calon hakim agung.</w:t>
      </w:r>
    </w:p>
    <w:p w:rsidR="0034398D" w:rsidRDefault="0034398D" w:rsidP="00863C80">
      <w:pPr>
        <w:pStyle w:val="ListParagraph"/>
        <w:spacing w:after="0" w:line="24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rangka menjaga dan menegakkan kehormatan, keluhuran martabat, serta perilaku hakim, komisi yudisial mempunyai tugas:</w:t>
      </w:r>
    </w:p>
    <w:p w:rsidR="0034398D" w:rsidRDefault="0034398D" w:rsidP="00863C80">
      <w:pPr>
        <w:pStyle w:val="ListParagraph"/>
        <w:numPr>
          <w:ilvl w:val="0"/>
          <w:numId w:val="14"/>
        </w:numPr>
        <w:spacing w:after="0" w:line="24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Melakukan pemantauan dan pengawasan terhadap perilaku hakim.</w:t>
      </w:r>
    </w:p>
    <w:p w:rsidR="0034398D" w:rsidRDefault="0034398D" w:rsidP="00863C80">
      <w:pPr>
        <w:pStyle w:val="ListParagraph"/>
        <w:numPr>
          <w:ilvl w:val="0"/>
          <w:numId w:val="14"/>
        </w:numPr>
        <w:spacing w:after="0" w:line="24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Menerima laporan dari masyarakat berkaitan dengan pelanggaran kode etik dan/atau pedoman perilaku hakim.</w:t>
      </w:r>
    </w:p>
    <w:p w:rsidR="0034398D" w:rsidRDefault="0034398D" w:rsidP="00863C80">
      <w:pPr>
        <w:pStyle w:val="ListParagraph"/>
        <w:numPr>
          <w:ilvl w:val="0"/>
          <w:numId w:val="14"/>
        </w:numPr>
        <w:spacing w:after="0" w:line="24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Melakukan verifikasi, klarifikasi, dan investigasi terhadap laporan dugaan, kode etik dan/atau pedoman perilaku hakim secara tertutup.</w:t>
      </w:r>
    </w:p>
    <w:p w:rsidR="0034398D" w:rsidRDefault="0034398D" w:rsidP="00863C80">
      <w:pPr>
        <w:pStyle w:val="ListParagraph"/>
        <w:numPr>
          <w:ilvl w:val="0"/>
          <w:numId w:val="14"/>
        </w:numPr>
        <w:spacing w:after="0" w:line="24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Memutuskan benar tidaknya laporan dugaan pelanggaran kode etik dan atau pedoman perilaku hakim.</w:t>
      </w:r>
    </w:p>
    <w:p w:rsidR="0034398D" w:rsidRPr="00CA0426" w:rsidRDefault="0034398D" w:rsidP="00863C80">
      <w:pPr>
        <w:pStyle w:val="ListParagraph"/>
        <w:numPr>
          <w:ilvl w:val="0"/>
          <w:numId w:val="14"/>
        </w:numPr>
        <w:spacing w:after="0" w:line="24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Mengambil langkah hukum dan atau langkah lain terhadap orang perseorangan, kelompok orang, atau badan hukum yang merendahkan kehormatan dan keluhuran martabat hakim.</w:t>
      </w:r>
    </w:p>
    <w:p w:rsidR="0034398D" w:rsidRDefault="0034398D" w:rsidP="00EB4D7B">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Untuk melaksanakan kewenangan pengawasan secara efektif dibutuhkan adanya suatu pedoman etika dan perilaku hakim. Dalam menjaga dan menengakkan kehormatan hakim, komisi yudisial akan memperhatikan apakah keputusan yang dijatuhkan telah mencerminkan kohormatan dan rasa </w:t>
      </w:r>
      <w:r>
        <w:rPr>
          <w:rFonts w:ascii="Times New Roman" w:eastAsia="Times New Roman" w:hAnsi="Times New Roman" w:cs="Times New Roman"/>
          <w:sz w:val="24"/>
          <w:szCs w:val="24"/>
          <w:lang w:val="id-ID" w:eastAsia="id-ID"/>
        </w:rPr>
        <w:lastRenderedPageBreak/>
        <w:t xml:space="preserve">keadilan bagi masyarakat. Sedangkan dalam menjaga dan menegakkan keluhuran martabat hakim komisi yudisial harus mengawasi apakah profesi hakim itu telah dijalankan sesuai pedoman etika dan perilaku hakim, serta tugas mengawasi dan menjaga agar para hakim tetap dalam hakekat kemanusiaan, berhati nurani, sekaligus memelihara harga dirinya, dengan tidak melakukan perbuatan tercela, selain itu yang menjadi alasan utama di bentuknya komisi yudisial di negara hukum, antara lain : </w:t>
      </w:r>
    </w:p>
    <w:p w:rsidR="0034398D" w:rsidRDefault="0034398D" w:rsidP="00EB4D7B">
      <w:pPr>
        <w:pStyle w:val="ListParagraph"/>
        <w:numPr>
          <w:ilvl w:val="0"/>
          <w:numId w:val="15"/>
        </w:numPr>
        <w:spacing w:after="0" w:line="24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Komisi yudisial di bentuk agar dapat melakukan monitoring yang insentif terhadap kekuasaan kehakiman dengan melibatkan unsur-unsur masyarakat dalam spekturm yang seluas-seluasnya dan bukan hanya monitoring internal saja. </w:t>
      </w:r>
    </w:p>
    <w:p w:rsidR="0034398D" w:rsidRDefault="0034398D" w:rsidP="00EB4D7B">
      <w:pPr>
        <w:pStyle w:val="ListParagraph"/>
        <w:numPr>
          <w:ilvl w:val="0"/>
          <w:numId w:val="15"/>
        </w:numPr>
        <w:spacing w:after="0" w:line="24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Komisi yudisial menjadi perantara (mediator) atau penghubung antara kekuasaan pemerintah dan kekuasaan kehakiman yang tujuan utamanya adalah untuk menjamin kemandirian kekuasaan kehakiman dari pengaruh kekuasaan apapun juga kekuasaan pemerintah. </w:t>
      </w:r>
    </w:p>
    <w:p w:rsidR="0034398D" w:rsidRDefault="0034398D" w:rsidP="00EB4D7B">
      <w:pPr>
        <w:pStyle w:val="ListParagraph"/>
        <w:numPr>
          <w:ilvl w:val="0"/>
          <w:numId w:val="15"/>
        </w:numPr>
        <w:spacing w:after="0" w:line="24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Dengan adanya komisi yudisial, tingkat efisiensi dan efektivitas kekuasaan akan semakin tinggi dalam banyak hal, baik yang menyangkut rekruitmen dan monitoring hakim agung maupun pengelolaan keuangan kekuasaan kehakiman. </w:t>
      </w:r>
    </w:p>
    <w:p w:rsidR="0034398D" w:rsidRDefault="0034398D" w:rsidP="00EB4D7B">
      <w:pPr>
        <w:pStyle w:val="ListParagraph"/>
        <w:numPr>
          <w:ilvl w:val="0"/>
          <w:numId w:val="15"/>
        </w:numPr>
        <w:spacing w:after="0" w:line="24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Terjaganya konsistensi putusan lembaga peradilan, karena setiap putusan memperoleh penilaian dan pengawasan yang ketat dari sebuah lembaga khusus. </w:t>
      </w:r>
    </w:p>
    <w:p w:rsidR="0034398D" w:rsidRDefault="0034398D" w:rsidP="00EB4D7B">
      <w:pPr>
        <w:pStyle w:val="ListParagraph"/>
        <w:numPr>
          <w:ilvl w:val="0"/>
          <w:numId w:val="15"/>
        </w:numPr>
        <w:spacing w:after="0" w:line="24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Dengan adanya komisi yudisial, kemandirian kekuasaan kehakiman (yudicial power) dapat terus terjaga, karena politisasi terhadap perekrutan hakim agung dapat di minimalisasi dengan adanya komisi yudisial yang bukan merupakan lembaga politik, sehingga diasumsikan tidak mempunyai kepentingan politik. </w:t>
      </w:r>
      <w:r>
        <w:rPr>
          <w:rStyle w:val="FootnoteReference"/>
          <w:rFonts w:ascii="Times New Roman" w:eastAsia="Times New Roman" w:hAnsi="Times New Roman" w:cs="Times New Roman"/>
          <w:sz w:val="24"/>
          <w:szCs w:val="24"/>
          <w:lang w:val="id-ID" w:eastAsia="id-ID"/>
        </w:rPr>
        <w:footnoteReference w:id="26"/>
      </w:r>
    </w:p>
    <w:p w:rsidR="0034398D" w:rsidRDefault="0034398D" w:rsidP="00EB4D7B">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Untuk menjalankan tugas pengawasan etik, dibentuk sebuah Kode Etik dan Pedoman Perilaku Hakim yang dituangkan dalam Surat Keputusan Bersama antara Ketua Mahkamah Agung RI dengan Ketua Komisi Yudisial </w:t>
      </w:r>
      <w:r>
        <w:rPr>
          <w:rFonts w:ascii="Times New Roman" w:eastAsia="Times New Roman" w:hAnsi="Times New Roman" w:cs="Times New Roman"/>
          <w:sz w:val="24"/>
          <w:szCs w:val="24"/>
          <w:lang w:val="id-ID" w:eastAsia="id-ID"/>
        </w:rPr>
        <w:lastRenderedPageBreak/>
        <w:t>Nomor: 047/KMA/SKB/IV/2009 dan Nomor: 02/SKB/P.KY/2009. Dalam pedoman perilaku tersebut diatur tentang tata cara seorang hakim bersikap dan berperilaku baik diluar maupundi dalam persidangan. Dalam fungsinya sebagai lembaga pengawas etik, Komisi Yudisial memiliki kewenangan untuk:</w:t>
      </w:r>
    </w:p>
    <w:p w:rsidR="0034398D" w:rsidRDefault="0034398D" w:rsidP="00EB4D7B">
      <w:pPr>
        <w:pStyle w:val="ListParagraph"/>
        <w:numPr>
          <w:ilvl w:val="0"/>
          <w:numId w:val="16"/>
        </w:numPr>
        <w:spacing w:after="0" w:line="240" w:lineRule="auto"/>
        <w:ind w:left="15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Menerima laporan masyarakat tentang perilaku hakim</w:t>
      </w:r>
    </w:p>
    <w:p w:rsidR="0034398D" w:rsidRDefault="0034398D" w:rsidP="00EB4D7B">
      <w:pPr>
        <w:pStyle w:val="ListParagraph"/>
        <w:numPr>
          <w:ilvl w:val="0"/>
          <w:numId w:val="16"/>
        </w:numPr>
        <w:spacing w:after="0" w:line="240" w:lineRule="auto"/>
        <w:ind w:left="15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Meminta laporan secara berkala kepada badan peradilan berkaitan dengan perilaku hakim</w:t>
      </w:r>
    </w:p>
    <w:p w:rsidR="0034398D" w:rsidRDefault="0034398D" w:rsidP="00EB4D7B">
      <w:pPr>
        <w:pStyle w:val="ListParagraph"/>
        <w:numPr>
          <w:ilvl w:val="0"/>
          <w:numId w:val="16"/>
        </w:numPr>
        <w:spacing w:after="0" w:line="240" w:lineRule="auto"/>
        <w:ind w:left="15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Melakukan pemeriksaan terhadap dugaan pelanggaranperilaku hakim</w:t>
      </w:r>
    </w:p>
    <w:p w:rsidR="0034398D" w:rsidRDefault="0034398D" w:rsidP="00EB4D7B">
      <w:pPr>
        <w:pStyle w:val="ListParagraph"/>
        <w:numPr>
          <w:ilvl w:val="0"/>
          <w:numId w:val="16"/>
        </w:numPr>
        <w:spacing w:after="0" w:line="240" w:lineRule="auto"/>
        <w:ind w:left="15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Memanggil dan meminta keterangan dari hakim yang diduga melanggar kode etik perilaku hakim</w:t>
      </w:r>
    </w:p>
    <w:p w:rsidR="0034398D" w:rsidRDefault="0034398D" w:rsidP="00EB4D7B">
      <w:pPr>
        <w:pStyle w:val="ListParagraph"/>
        <w:numPr>
          <w:ilvl w:val="0"/>
          <w:numId w:val="16"/>
        </w:numPr>
        <w:spacing w:after="0" w:line="240" w:lineRule="auto"/>
        <w:ind w:left="15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Membuat laporan hasil pemeriksaan yang berupa rekomendasi dan disampaikan kepada Mahkamah Agung dan atau Mahkamah Konstitusi serta tindakannya disampaikan kepada Presiden dan DPR.</w:t>
      </w:r>
      <w:r>
        <w:rPr>
          <w:rStyle w:val="FootnoteReference"/>
          <w:rFonts w:ascii="Times New Roman" w:eastAsia="Times New Roman" w:hAnsi="Times New Roman" w:cs="Times New Roman"/>
          <w:sz w:val="24"/>
          <w:szCs w:val="24"/>
          <w:lang w:val="id-ID" w:eastAsia="id-ID"/>
        </w:rPr>
        <w:footnoteReference w:id="27"/>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Dalam kenyataannya kehadiran Komisi Yudisial dalam sistem ketatanegaraan Indonesia sering menimbulkan persoalan pelik, karena selain fungsinya untuk menjaga martabat dan kehormatan hakim juga memiliki pengawasan, sehingga hal itu sering dimanfaatkan secara negatif oleh pihak-pihak tertentu untuk mengganggu independensi hakim dalam memutus suatu perkara, bahkan dalam beberapa kasus pihak yang kalah lebih memilih untuk melaporkan hakim pemeriksa perkara ke komisi yudisial daripada menempuh upaya hukum. Pada prinsipnya kita sepakat bahwa tidak boleh ada kewenangan yang tanpa pengawasan, namun jika pengawasan itu dilakukan terhadap hakim yang memeriksa perkara, maka tata cara </w:t>
      </w:r>
      <w:r>
        <w:rPr>
          <w:rFonts w:ascii="Times New Roman" w:eastAsia="Times New Roman" w:hAnsi="Times New Roman" w:cs="Times New Roman"/>
          <w:sz w:val="24"/>
          <w:szCs w:val="24"/>
          <w:lang w:val="id-ID" w:eastAsia="id-ID"/>
        </w:rPr>
        <w:lastRenderedPageBreak/>
        <w:t xml:space="preserve">pengawasannya tidak boleh mengganggu atau mempengaruhi kebebasan hakim didalam memutus perkaranya. </w:t>
      </w:r>
    </w:p>
    <w:p w:rsidR="0034398D" w:rsidRDefault="0034398D" w:rsidP="00C4221A">
      <w:pPr>
        <w:pStyle w:val="ListParagraph"/>
        <w:spacing w:after="0" w:line="480" w:lineRule="auto"/>
        <w:ind w:left="851"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Jadi untuk menegakkan kehormatan dan keluhuran martabat serta menjaga perilaku hakim komisi diberi beberapa kewenangan yaitu pengawasan terhadap perilaku hakim, pengajuan usulan penjatuhan sanksi terhadap hakim, pengusulan penghargaan terhadap hakim atas prestasi dan jasanya. </w:t>
      </w:r>
    </w:p>
    <w:p w:rsidR="0034398D" w:rsidRDefault="0034398D" w:rsidP="00C4221A">
      <w:pPr>
        <w:pStyle w:val="ListParagraph"/>
        <w:numPr>
          <w:ilvl w:val="0"/>
          <w:numId w:val="18"/>
        </w:numPr>
        <w:spacing w:after="0" w:line="48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Pengawasan perilaku Hakim</w:t>
      </w:r>
    </w:p>
    <w:p w:rsidR="0034398D" w:rsidRPr="006351E2" w:rsidRDefault="0034398D" w:rsidP="00C4221A">
      <w:pPr>
        <w:pStyle w:val="ListParagraph"/>
        <w:spacing w:after="0" w:line="480" w:lineRule="auto"/>
        <w:ind w:left="1276" w:firstLine="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Ruang lingkup kewenagan komisi yudisial dalam menjaga dan menegakkan kehormatan, keluhuran martabat, serta perilaku hakim, sesungguhnya merujuk kepada code of ethics dan/atau code of conduct. Secara umum dikatakan bahwa suatu code of conduct menetapkan tingkah laku atau perilaku hakim yang tidak dapat diterima dan yang dapat diterima. Code of conduct akan mengingatkan hakim mengenai perilaku yang dilarang dan tiap pelanggaran code of conduct mungkin akan menimbulkan sanksi. Dalam pasal 24 B ayat 1 UUD 1945, KY diberikan wewenang lain dalam  rangka menjaga dan menegakkan kehormatan, keluhuran martabat. Selanjutnya ketentuan ini dijabarkan dalam Undang-undang Komisi yudisial sebagai bentuk pengawasan (control), yang ditafsirkan oleh anggota PAH I BP MPR Tahun1999-2004 sebagai bentuk pengawasan eksternal untuk melengkapi pengawasan internal yang dilakukan oleh MA.</w:t>
      </w:r>
    </w:p>
    <w:p w:rsidR="0034398D" w:rsidRDefault="0034398D" w:rsidP="00C4221A">
      <w:pPr>
        <w:pStyle w:val="ListParagraph"/>
        <w:numPr>
          <w:ilvl w:val="0"/>
          <w:numId w:val="18"/>
        </w:numPr>
        <w:spacing w:after="0" w:line="48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Mengusulkan Pemberian Sanksi</w:t>
      </w:r>
    </w:p>
    <w:p w:rsidR="0034398D" w:rsidRPr="00202F4E" w:rsidRDefault="0034398D" w:rsidP="00C4221A">
      <w:pPr>
        <w:pStyle w:val="ListParagraph"/>
        <w:spacing w:after="0" w:line="480" w:lineRule="auto"/>
        <w:ind w:left="1276" w:firstLine="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Peranan komisi yudisial melakukan pengawasan perilaku hakim dapat dilakukan secara mandiri karena tidak mempunyai hubungan administrasi, struktural, kolega maupun secara psikologis yang selama ini menjadi hambatan dalam melaksanakan pengawasan di dalam instansi atau lembaga sendiri. Peranan menegakkan kehormatan dan keluhuran martabat serta menjaga perilaku hakim terlihat dari usul penjatuhan sanksi seperti teguran tertulis, pemberhentian sementara atau pemberhentian yang dilakukan oleh komisi yudisial bersifat mengikat(Pasal 23 ayat 2 Undang-Undang No. 22 Tahun 2004). Selanjutnya, usul penjatuhan sanksi diserahkan oleh komisi yudisial kepada Mahkamah Agung dan/ atau Mahkamah Konstitusi. Namun, usulan tersebut dapat dianulir oleh ketentuan yang berbunyi bahwa : ”hakim yang akan dijatuhi sanksi diberi kesempatan secukupnya untuk membela diri di hadapan majelis kehormatan hakim (Pasal 23 ayat 4 Undang-Undang No.22 Tahun 2004)”.</w:t>
      </w:r>
      <w:r>
        <w:rPr>
          <w:rStyle w:val="FootnoteReference"/>
          <w:rFonts w:ascii="Times New Roman" w:eastAsia="Times New Roman" w:hAnsi="Times New Roman" w:cs="Times New Roman"/>
          <w:sz w:val="24"/>
          <w:szCs w:val="24"/>
          <w:lang w:val="id-ID" w:eastAsia="id-ID"/>
        </w:rPr>
        <w:footnoteReference w:id="28"/>
      </w:r>
      <w:r>
        <w:rPr>
          <w:rFonts w:ascii="Times New Roman" w:eastAsia="Times New Roman" w:hAnsi="Times New Roman" w:cs="Times New Roman"/>
          <w:sz w:val="24"/>
          <w:szCs w:val="24"/>
          <w:lang w:val="id-ID" w:eastAsia="id-ID"/>
        </w:rPr>
        <w:t xml:space="preserve"> Disatu pihak apa yang direkomendasikan komisi yudisial belum ada kekeuatan mengikat, hal ini terlihat dari diberinya kesempatan lagi kepada hakim yang diusulkan diberi sanksi untuk memberikan pembelaan secukupnya didepan majelis </w:t>
      </w:r>
      <w:r>
        <w:rPr>
          <w:rFonts w:ascii="Times New Roman" w:eastAsia="Times New Roman" w:hAnsi="Times New Roman" w:cs="Times New Roman"/>
          <w:sz w:val="24"/>
          <w:szCs w:val="24"/>
          <w:lang w:val="id-ID" w:eastAsia="id-ID"/>
        </w:rPr>
        <w:lastRenderedPageBreak/>
        <w:t>kehormatan hakim. Jadi dapat disimpulkan bahwa rekomendasi KY belum bersifat final dan mengikat</w:t>
      </w:r>
    </w:p>
    <w:p w:rsidR="0034398D" w:rsidRDefault="0034398D" w:rsidP="00C4221A">
      <w:pPr>
        <w:pStyle w:val="ListParagraph"/>
        <w:numPr>
          <w:ilvl w:val="0"/>
          <w:numId w:val="18"/>
        </w:numPr>
        <w:spacing w:after="0" w:line="48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Mengusulkan Pemberian Penghargaan</w:t>
      </w:r>
    </w:p>
    <w:p w:rsidR="0034398D" w:rsidRDefault="0034398D" w:rsidP="00C4221A">
      <w:pPr>
        <w:pStyle w:val="ListParagraph"/>
        <w:spacing w:after="0" w:line="480" w:lineRule="auto"/>
        <w:ind w:left="1276" w:firstLine="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pasal 24 Undang-Undang Komisi yudisial menyatakan bahwa:</w:t>
      </w:r>
    </w:p>
    <w:p w:rsidR="0034398D" w:rsidRDefault="0034398D" w:rsidP="00C4221A">
      <w:pPr>
        <w:pStyle w:val="ListParagraph"/>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“dalam menjalankan peranannya menegakkan kehormatan dan keluhuran martabat serta menjaga perilaku hakim, KY diberi wewenang untuk dapat mengusulkan kepada MA dan/atau MK untuk memberikan penghargaan kepada hakim atas prestasi dan jasanya dalam rangka menegakkan kehormatan dan keluhuran martabat, serta menjaga perilaku hakim”</w:t>
      </w:r>
      <w:r>
        <w:rPr>
          <w:rStyle w:val="FootnoteReference"/>
          <w:rFonts w:ascii="Times New Roman" w:eastAsia="Times New Roman" w:hAnsi="Times New Roman" w:cs="Times New Roman"/>
          <w:sz w:val="24"/>
          <w:szCs w:val="24"/>
          <w:lang w:val="id-ID" w:eastAsia="id-ID"/>
        </w:rPr>
        <w:footnoteReference w:id="29"/>
      </w:r>
    </w:p>
    <w:p w:rsidR="0034398D" w:rsidRDefault="0034398D" w:rsidP="00C4221A">
      <w:pPr>
        <w:pStyle w:val="ListParagraph"/>
        <w:spacing w:after="0" w:line="240" w:lineRule="auto"/>
        <w:ind w:left="1701"/>
        <w:jc w:val="both"/>
        <w:rPr>
          <w:rFonts w:ascii="Times New Roman" w:eastAsia="Times New Roman" w:hAnsi="Times New Roman" w:cs="Times New Roman"/>
          <w:sz w:val="24"/>
          <w:szCs w:val="24"/>
          <w:lang w:val="id-ID" w:eastAsia="id-ID"/>
        </w:rPr>
      </w:pPr>
    </w:p>
    <w:p w:rsidR="0034398D" w:rsidRDefault="0034398D" w:rsidP="00C4221A">
      <w:pPr>
        <w:pStyle w:val="ListParagraph"/>
        <w:spacing w:after="0" w:line="480" w:lineRule="auto"/>
        <w:ind w:left="1276" w:firstLine="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Ketentuan tersebut cukup logis mengingat semakin minimnya para hakim yang mampu menunjukkan kredibilitas dan loyalitas serta perilaku hakim yang terpuji di negeri ini. Undang-Undang KY secara eksplisit tidak memberikan rambu-rambu ataupun kriteria perilaku hakim yang dianggap layak untuk diususlkan memperoleh penghargaan. Maka hakim yang layak memperoleh penghargaan tentunya adalah yang memiliki kredibilitas, loyalitas, serta profesional didalam kinerjanya, dengan kata lain bahwa kriterium penilaian prestasi hakim tidak lepas dari pedoma perilaku kode etik profesi kehakiman, yaitu :</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Berperilaku adil</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Berperilaku Jujur</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Arif dan bijaksana</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Mandiri </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Berintegritas tinggi</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Bertanggung jawab</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Menjunjung tinggi harga diri </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Berdisiplin tinggi</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Berperilaku rendah hati</w:t>
      </w:r>
    </w:p>
    <w:p w:rsidR="0034398D" w:rsidRDefault="0034398D" w:rsidP="00C4221A">
      <w:pPr>
        <w:pStyle w:val="ListParagraph"/>
        <w:numPr>
          <w:ilvl w:val="0"/>
          <w:numId w:val="19"/>
        </w:numPr>
        <w:spacing w:after="0" w:line="240" w:lineRule="auto"/>
        <w:ind w:left="170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Profesional </w:t>
      </w:r>
      <w:r>
        <w:rPr>
          <w:rStyle w:val="FootnoteReference"/>
          <w:rFonts w:ascii="Times New Roman" w:eastAsia="Times New Roman" w:hAnsi="Times New Roman" w:cs="Times New Roman"/>
          <w:sz w:val="24"/>
          <w:szCs w:val="24"/>
          <w:lang w:val="id-ID" w:eastAsia="id-ID"/>
        </w:rPr>
        <w:footnoteReference w:id="30"/>
      </w:r>
    </w:p>
    <w:p w:rsidR="0034398D" w:rsidRPr="0052248A" w:rsidRDefault="0034398D" w:rsidP="00C4221A">
      <w:pPr>
        <w:pStyle w:val="ListParagraph"/>
        <w:spacing w:after="0" w:line="240" w:lineRule="auto"/>
        <w:ind w:left="1701"/>
        <w:jc w:val="both"/>
        <w:rPr>
          <w:rFonts w:ascii="Times New Roman" w:eastAsia="Times New Roman" w:hAnsi="Times New Roman" w:cs="Times New Roman"/>
          <w:sz w:val="24"/>
          <w:szCs w:val="24"/>
          <w:lang w:val="id-ID" w:eastAsia="id-ID"/>
        </w:rPr>
      </w:pPr>
    </w:p>
    <w:p w:rsidR="0034398D" w:rsidRDefault="0034398D" w:rsidP="00C4221A">
      <w:pPr>
        <w:pStyle w:val="ListParagraph"/>
        <w:numPr>
          <w:ilvl w:val="0"/>
          <w:numId w:val="17"/>
        </w:numPr>
        <w:spacing w:after="0" w:line="480" w:lineRule="auto"/>
        <w:ind w:left="567" w:hanging="425"/>
        <w:jc w:val="both"/>
        <w:rPr>
          <w:rFonts w:ascii="Times New Roman" w:eastAsia="Times New Roman" w:hAnsi="Times New Roman" w:cs="Times New Roman"/>
          <w:b/>
          <w:sz w:val="24"/>
          <w:szCs w:val="24"/>
          <w:lang w:val="id-ID" w:eastAsia="id-ID"/>
        </w:rPr>
      </w:pPr>
      <w:r w:rsidRPr="00E70DBE">
        <w:rPr>
          <w:rFonts w:ascii="Times New Roman" w:eastAsia="Times New Roman" w:hAnsi="Times New Roman" w:cs="Times New Roman"/>
          <w:b/>
          <w:sz w:val="24"/>
          <w:szCs w:val="24"/>
          <w:lang w:val="id-ID" w:eastAsia="id-ID"/>
        </w:rPr>
        <w:t xml:space="preserve">Hakim </w:t>
      </w:r>
    </w:p>
    <w:p w:rsidR="0034398D" w:rsidRPr="0052248A" w:rsidRDefault="0034398D" w:rsidP="00C4221A">
      <w:pPr>
        <w:pStyle w:val="ListParagraph"/>
        <w:numPr>
          <w:ilvl w:val="0"/>
          <w:numId w:val="20"/>
        </w:numPr>
        <w:spacing w:after="0" w:line="480" w:lineRule="auto"/>
        <w:ind w:left="851" w:hanging="284"/>
        <w:jc w:val="both"/>
        <w:rPr>
          <w:rFonts w:ascii="Times New Roman" w:eastAsia="Times New Roman" w:hAnsi="Times New Roman" w:cs="Times New Roman"/>
          <w:b/>
          <w:sz w:val="24"/>
          <w:szCs w:val="24"/>
          <w:lang w:val="id-ID" w:eastAsia="id-ID"/>
        </w:rPr>
      </w:pPr>
      <w:r w:rsidRPr="0052248A">
        <w:rPr>
          <w:rFonts w:ascii="Times New Roman" w:hAnsi="Times New Roman" w:cs="Times New Roman"/>
          <w:b/>
          <w:sz w:val="24"/>
        </w:rPr>
        <w:t>Kedudukan, Fungsi, dan Tugas Hakim</w:t>
      </w:r>
    </w:p>
    <w:p w:rsidR="0034398D" w:rsidRDefault="0034398D" w:rsidP="00C4221A">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Hakim merupakan pilar utama dan tempat terakhir bagi pencari keadilan dalam proses peradilan. Sebagai salah satu elemen kekuasaan kehakiman yang menerima, memeriksa, dan memutus perkara, hakim dituntut untuk memberikan keadilan kepada para pencari keadilan.</w:t>
      </w:r>
    </w:p>
    <w:p w:rsidR="0034398D" w:rsidRDefault="0034398D" w:rsidP="00C4221A">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Hakim adalah pejabat yang melaksanakan tugas kekuasaan kehakiman yakni pejabat peradilan yang diberi wewenang oleh Undang-undang untuk mengadili.</w:t>
      </w:r>
      <w:r>
        <w:rPr>
          <w:rStyle w:val="FootnoteReference"/>
          <w:rFonts w:ascii="Times New Roman" w:hAnsi="Times New Roman" w:cs="Times New Roman"/>
          <w:sz w:val="24"/>
        </w:rPr>
        <w:footnoteReference w:id="31"/>
      </w:r>
    </w:p>
    <w:p w:rsidR="0034398D" w:rsidRDefault="0034398D" w:rsidP="00C4221A">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Selain itu, hakim adalah pejabat peradilan negara yang diberi wewenang oleh Undang-undang untuk mengadili suatu perkara yang dihadapkan kepadanya.</w:t>
      </w:r>
      <w:r>
        <w:rPr>
          <w:rStyle w:val="FootnoteReference"/>
          <w:rFonts w:ascii="Times New Roman" w:hAnsi="Times New Roman" w:cs="Times New Roman"/>
          <w:sz w:val="24"/>
        </w:rPr>
        <w:footnoteReference w:id="32"/>
      </w:r>
    </w:p>
    <w:p w:rsidR="0034398D" w:rsidRDefault="0034398D" w:rsidP="00C4221A">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Sehubungan dengan hal tersebut di atas, berdasarkan ketentuan Pasal 1 angka 9 KUHAP menyebutkan bahwa :</w:t>
      </w:r>
    </w:p>
    <w:p w:rsidR="0034398D" w:rsidRDefault="0034398D" w:rsidP="00C4221A">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“Mengadili adalah serangkain tindakan hakim untuk menerima memeriksa dan memutus perkara pidana berdasarkan asas bebas, jujur, dan tidak memihak di sidang pengadilan dalam hal dan menurut cara yang diatur dalam Undang-undang ini”.</w:t>
      </w:r>
      <w:r>
        <w:rPr>
          <w:rStyle w:val="FootnoteReference"/>
          <w:rFonts w:ascii="Times New Roman" w:hAnsi="Times New Roman" w:cs="Times New Roman"/>
          <w:sz w:val="24"/>
        </w:rPr>
        <w:footnoteReference w:id="33"/>
      </w:r>
    </w:p>
    <w:p w:rsidR="0034398D" w:rsidRDefault="0034398D" w:rsidP="00C4221A">
      <w:pPr>
        <w:pStyle w:val="ListParagraph"/>
        <w:spacing w:after="0" w:line="240" w:lineRule="auto"/>
        <w:ind w:left="1418"/>
        <w:jc w:val="both"/>
        <w:rPr>
          <w:rFonts w:ascii="Times New Roman" w:hAnsi="Times New Roman" w:cs="Times New Roman"/>
          <w:sz w:val="24"/>
        </w:rPr>
      </w:pP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lastRenderedPageBreak/>
        <w:t xml:space="preserve">Ketentuan di atas menyebutkan bahwa seorang hakim harus bebas, artinya tidak boleh terpengaruh oleh interpensi dari pihak manapun. “jujur” adalah suatu persesuaian antara yang diyakini dalam hati nuraninya dengan yang diungkapkan dalam putusan, apa yang diputuskan semata-mata adalah yang diyakini oleh hati nuraninya. Sedangkan “tidak memihak” merupakan suatu sikap yang netral dalam memperlakukan para pihak di persidangan. Hakim harus menjamin bahwa semua hak dari para pihak yang berperkara dapat terakomodir dengan baik berdasarkan ketentuan hukum acara yang berlaku. </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Sitem hukum di Indonesia mengakui hakim sebagai sebagai makhluk mulia yang dihargai keluhuran dan keagungan martabatnya. Tugas dan kewengangan hakim harus diaktualisasikan secara proposional dalam kerangka penegakan hukum, kebenaran dan keadilan sesuai peraturan perundangan maupun kode etik serta memerhatikan hukum yang hidup dalam masyarakat. Hakim harus senantiasa berinteraksi dengan rasa keadilan masyarakat, dengan memerhatikan prinsip equality before the law. </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Pada dasarnya tugas hakim adalah memberi keputusan dalam setiap perkara atau konflik yang dihadapkan kepadanya, menetapkan hal-hal seperti hubungan hukum, nilai hukum dari perilaku, serta kedudukan hukum pihak-</w:t>
      </w:r>
      <w:r w:rsidR="00203A84">
        <w:rPr>
          <w:rFonts w:ascii="Times New Roman" w:hAnsi="Times New Roman" w:cs="Times New Roman"/>
          <w:sz w:val="24"/>
        </w:rPr>
        <w:t>pihak yan</w:t>
      </w:r>
      <w:r>
        <w:rPr>
          <w:rFonts w:ascii="Times New Roman" w:hAnsi="Times New Roman" w:cs="Times New Roman"/>
          <w:sz w:val="24"/>
        </w:rPr>
        <w:t xml:space="preserve">g terlibat dalam suatu perkara, sehingga untuk dapat menyelesaikan perselisihan atau konflik secara inparsial berdasarkan hukum </w:t>
      </w:r>
      <w:r>
        <w:rPr>
          <w:rFonts w:ascii="Times New Roman" w:hAnsi="Times New Roman" w:cs="Times New Roman"/>
          <w:sz w:val="24"/>
        </w:rPr>
        <w:lastRenderedPageBreak/>
        <w:t>yang berlaku, maka hakim harus selalu mandiri dan bebas dari pengaruh pihak manapun, terutama dalam mengambil suatu putusan.</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Secara umum, putusan hakim dapat mengalihkan hak kepemilikian yang berada pada seseorang, mencabut kebebasan warga negara, menyatakan tidak sah tindakan sewenang-wenang pemerintah terhadap masyarakat, memerintahkan instansi penegak hukum lain untuk memasukkan orang ke penjara, sampai dengan memerintahkan penghilangan hidup dari seorang pelaku tindak pidana.</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Dalam melaksanakan tugasnya,hakim dituntut untuk bekerja secara profesional,bersih,arif,dan bijaksana, serta mempunyai rasa kemanusiaan yang tinggi,dan juga menguasai dengan baik teori-teori ilmu hukum.Putusan hukum tersebut akan di pertanggungjawabkan secara moral kepada Tuhan Yang Mahas Esa, dan secara hukum kepada konstitusi, peraturan perundang-undangan, serta nilai-nilai hak asasi manusia.Sejatinya pelaksanaan tugas dan kewenangan seorang hakim dilakukan dalam kerangka menengakkan kebenaran dan keadilan,sebagaimana yang dicita-citakan selama ini,dengan berpedoman pada hukum, undang-undang, dan nilai-nilai keadilan yang hidup dalam masyarakat.</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Dalam diri hakim diemban suatu amanah agar peraturan perundang-undangan diterapkan secara benar dan adil, dan apabila penerapan perundang-undangan akan menimbulkan ketidakadilan, maka hakim wajib berpihak pada keadilan </w:t>
      </w:r>
      <w:r w:rsidRPr="0023053C">
        <w:rPr>
          <w:rFonts w:ascii="Times New Roman" w:hAnsi="Times New Roman" w:cs="Times New Roman"/>
          <w:i/>
          <w:sz w:val="24"/>
        </w:rPr>
        <w:t>(moral justice)</w:t>
      </w:r>
      <w:r>
        <w:rPr>
          <w:rFonts w:ascii="Times New Roman" w:hAnsi="Times New Roman" w:cs="Times New Roman"/>
          <w:sz w:val="24"/>
        </w:rPr>
        <w:t xml:space="preserve"> dan mengesampingkan hukum atau </w:t>
      </w:r>
      <w:r>
        <w:rPr>
          <w:rFonts w:ascii="Times New Roman" w:hAnsi="Times New Roman" w:cs="Times New Roman"/>
          <w:sz w:val="24"/>
        </w:rPr>
        <w:lastRenderedPageBreak/>
        <w:t xml:space="preserve">peraturan perundang-undangan </w:t>
      </w:r>
      <w:r w:rsidRPr="0023053C">
        <w:rPr>
          <w:rFonts w:ascii="Times New Roman" w:hAnsi="Times New Roman" w:cs="Times New Roman"/>
          <w:i/>
          <w:sz w:val="24"/>
        </w:rPr>
        <w:t>(legal justice)</w:t>
      </w:r>
      <w:r>
        <w:rPr>
          <w:rFonts w:ascii="Times New Roman" w:hAnsi="Times New Roman" w:cs="Times New Roman"/>
          <w:sz w:val="24"/>
        </w:rPr>
        <w:t xml:space="preserve">. Hukum yang baik adalah hukum yang sesuai dengan hukum yang hidup dalam masyarakat </w:t>
      </w:r>
      <w:r w:rsidRPr="007D303C">
        <w:rPr>
          <w:rFonts w:ascii="Times New Roman" w:hAnsi="Times New Roman" w:cs="Times New Roman"/>
          <w:i/>
          <w:sz w:val="24"/>
        </w:rPr>
        <w:t>(the living law)</w:t>
      </w:r>
      <w:r>
        <w:rPr>
          <w:rFonts w:ascii="Times New Roman" w:hAnsi="Times New Roman" w:cs="Times New Roman"/>
          <w:sz w:val="24"/>
        </w:rPr>
        <w:t>, yang tentunya sesuai pula atau merupakan pencerminan dari nilai-nilai yang berlaku dalam masyarakat. Keadilan disini bukanlah keadilan yang bersifat formil, melainkan keadilan yang bersifat material/substansif yang sesuai dengan hati nurani hakim.</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Hakim sebagai subsistem peradilan merupakan pelaku inti yang secara fungsional melaksanakan kekuasaan kehakiman, karena hakikatnya kekuasaan kehakiman memiliki pilar yang terdiri dari badan peradilan yang ditegakkan berdasarkan undang- undang, aparat yang terdiri dari hakim, panitera, juru sita, dan tenaga non hakim lainya serta sarana hukum baik hukum materil maupun formil (acara). Dalam melaksanakan kekuasaan kehakiman itu, hakim harus memahami ruang lingkup tugas dan kewajibannya sebagaimana telah diatur dalam perundang – undangan. Setelah memahami tugas dan kewajibannya, selanjutnya hakim harus berupaya secara profesional dalam menjalankan dan menyelesaikan pekerjaaannya.</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Dalam pasal 1 butir (5,7) UU No. 48 Tahun 2009 dikemukakan tentang ruang lingkup hakim, yaitu hakim pada Mahkamah Agung dan hakim pada badan peradilan yang berada dibawahnya dalam lingkungan peradilan umum, lingkungan peradilan agama, lingkungan peradilan militer, lingkungan peradilan tata usaha negara, dan hakim pada pengadilan khusus </w:t>
      </w:r>
      <w:r>
        <w:rPr>
          <w:rFonts w:ascii="Times New Roman" w:hAnsi="Times New Roman" w:cs="Times New Roman"/>
          <w:sz w:val="24"/>
        </w:rPr>
        <w:lastRenderedPageBreak/>
        <w:t>yang berada dalam lingkungan peradilan tersebut, serta hakim pada Mahkamah Konstitusi.</w:t>
      </w:r>
      <w:r>
        <w:rPr>
          <w:rStyle w:val="FootnoteReference"/>
          <w:rFonts w:ascii="Times New Roman" w:hAnsi="Times New Roman" w:cs="Times New Roman"/>
          <w:sz w:val="24"/>
        </w:rPr>
        <w:footnoteReference w:id="34"/>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Hakikatnya tugas pokok hakim adalah menerima, memeriksa, mengadili, memutuskan, dan menyelesaikan setiap perkara yang diajukan kepadanya. Meskipun demikian, tugas dan kewajiban hakim dapat diperinci lebih lanjut yang dalam hal ini dapat dibedakan menjadi beberapa macam, yaitu tugas hakim secara normatif dan tugas hakim secara konkret dalam mengadili suatu perkara. </w:t>
      </w:r>
    </w:p>
    <w:p w:rsidR="0034398D" w:rsidRDefault="0034398D" w:rsidP="00C4221A">
      <w:pPr>
        <w:spacing w:after="0" w:line="480" w:lineRule="auto"/>
        <w:ind w:left="851" w:firstLine="567"/>
        <w:jc w:val="both"/>
        <w:rPr>
          <w:rFonts w:ascii="Times New Roman" w:hAnsi="Times New Roman" w:cs="Times New Roman"/>
          <w:sz w:val="24"/>
        </w:rPr>
      </w:pPr>
      <w:r>
        <w:rPr>
          <w:rFonts w:ascii="Times New Roman" w:hAnsi="Times New Roman" w:cs="Times New Roman"/>
          <w:sz w:val="24"/>
        </w:rPr>
        <w:t>Beberapa tugas dan kewajiban pokok hakim dalam bidang peradilan secara normatif telah diatur dalam UU No. 48 Tahun 2009, antara lain:</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Peradilan dilakukan “DEMI KEADILAN BERDASARKAN KETUHANAN YANG MAHA ESA” (Pasal 2 ayat (1)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Peradilan negara menerapkan dan menegakkan hukum dan keadilan berdasarkan Pancasila (Pasal 2 ayat (2)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Dalam menjalankan tugas dan fungsinya, hakim dan hakim konstitusi wajib menjaga kemandirian peradilan (pasal 3 ayat(1)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Pengadilan mengadili menurut hukum dengan tidak membeda – bedakan orang (Pasal 4 ayat (1) UU No.48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Pengadilan membantu pencari keadilan dan berusaha mengatasi segala hambatan dan rintangan untuk dapat tercapainya peradilan yang sederhana, cepat, dan biaya ringan (pasal 4 ayat (2)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Hakim dan hakim konstitusi wajib menggali, mengikuti, dan memahami nilai-nilai hukum dan rasa keadilan yang hidup dalam masyarakat (Pasal 5 ayat (1)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Hakim dan hakim konstitusi harus memiliki integritas dan kepribadian yang tidak tercela, jujur, adil, profesional, dan berpengalaman di bidang hukum (Pasal 5 ayat (2)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lastRenderedPageBreak/>
        <w:t>Hakim dan hakim konstitusi wajib menaati kode etik dan pedoman perilaku hakim (Pasal 5 ayat (3) UU No. (3) UU No.48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Pengadilan dilarang menolak untuk memeriksa, mengadili, dan memutus suatu perkara yang diajukan dengan dalih bahwa hukum tidak ada atau kurang jelas, tetapi wajib untuk memeriksa dan mengadilinya (Pasal 10 ayat (1)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Pengadilan memeriksa, mengadili, dan memutus perkara dengan susunan majelis sekurang – kurangnya tiga orang hakim, kecuali undang – undang menentukan lain (Pasal 11 ayat (1)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Peradilan dilakukan dengan sederhana, cepat, dan biaya ringan (Pasal 2 ayat (4)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Putusan pengadilan hanya sah dan mempunyai kekuatan hukum apabila diucapkan dalam sidang terbuka untuk umum (Pasal 13 ayat (2) UU No. 48 Tahun 2009).</w:t>
      </w:r>
    </w:p>
    <w:p w:rsidR="0034398D" w:rsidRDefault="0034398D" w:rsidP="00C4221A">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Dalam sidang permusyawaratan, setiap hakim wajib menyampaikan pertimbangan atau pendapat tertulis terhadap perkara yang sedang diperiksa dan menjadi bagian yang tidak terpisahkan dari putusan (Pasal 14 ayat (2)  UU No. 48 Tahun 2009).</w:t>
      </w:r>
      <w:r>
        <w:rPr>
          <w:rStyle w:val="FootnoteReference"/>
          <w:rFonts w:ascii="Times New Roman" w:hAnsi="Times New Roman" w:cs="Times New Roman"/>
          <w:sz w:val="24"/>
        </w:rPr>
        <w:footnoteReference w:id="35"/>
      </w:r>
    </w:p>
    <w:p w:rsidR="0034398D" w:rsidRDefault="0034398D" w:rsidP="00C4221A">
      <w:pPr>
        <w:pStyle w:val="ListParagraph"/>
        <w:spacing w:after="0" w:line="240" w:lineRule="auto"/>
        <w:ind w:left="1713"/>
        <w:jc w:val="both"/>
        <w:rPr>
          <w:rFonts w:ascii="Times New Roman" w:hAnsi="Times New Roman" w:cs="Times New Roman"/>
          <w:sz w:val="24"/>
        </w:rPr>
      </w:pPr>
    </w:p>
    <w:p w:rsidR="0034398D" w:rsidRPr="003635F0" w:rsidRDefault="0034398D" w:rsidP="00C4221A">
      <w:pPr>
        <w:pStyle w:val="ListParagraph"/>
        <w:spacing w:after="0" w:line="480" w:lineRule="auto"/>
        <w:ind w:left="851" w:firstLine="567"/>
        <w:jc w:val="both"/>
        <w:rPr>
          <w:rFonts w:ascii="Times New Roman" w:hAnsi="Times New Roman" w:cs="Times New Roman"/>
          <w:sz w:val="24"/>
          <w:lang w:val="id-ID"/>
        </w:rPr>
      </w:pPr>
      <w:r>
        <w:rPr>
          <w:rFonts w:ascii="Times New Roman" w:hAnsi="Times New Roman" w:cs="Times New Roman"/>
          <w:sz w:val="24"/>
        </w:rPr>
        <w:t>Di samping tugas hakim secara normatif sebagaimana ditentukan dalam perundang -  undangan, hakim juga mempunyai tugas secara konkret dalam memeriksa dan mengadili suatu perkara melalui tiga tindakan secara bertahap, yaitu :</w:t>
      </w:r>
    </w:p>
    <w:p w:rsidR="0034398D" w:rsidRDefault="0034398D" w:rsidP="00C4221A">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 xml:space="preserve">Mengonstatir (mengonstatasi), yaitu menetapkan atau merumuskan peristiwa kongkret. Hakim mengakui atau membenarkan telah terjadinya peristiwa yang telah diajukan para pihak di muka persidangan. Syaratnya adalah peristiwa kongkret itu harus dibuktikan terlebih dahulu, tanpa pembuktian hakim tidak boleh menyatakan suatu peristiwa kongkret itu benar benar terjadi. Jadi, </w:t>
      </w:r>
      <w:r>
        <w:rPr>
          <w:rFonts w:ascii="Times New Roman" w:hAnsi="Times New Roman" w:cs="Times New Roman"/>
          <w:sz w:val="24"/>
        </w:rPr>
        <w:lastRenderedPageBreak/>
        <w:t>mengonstatir berarti menetapkan peristiwa kongkret dengan membuktikan peristiwanya atau menganggap telah terbuktinya peristiwa tersebut.</w:t>
      </w:r>
    </w:p>
    <w:p w:rsidR="0034398D" w:rsidRDefault="0034398D" w:rsidP="00C4221A">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Mengualifsir (menguallifikasi), yaitu menetapkan atau merumuskan peristiwa hukumnya. Hakim menilai peristiwa yang telah dianggap benar – benar terjadi itu termasuk dalam hubungan hukum yang mana atau seperti apa. Dengan kata lain, mengualifisir adalah menemukan hukumnya terhadap peristiwa yang telah dikonstatir dengan jalan menerapkan peraturan hukum terhadap peristiwa tersebut. Mengualifikasi dilakukan dengan cara mengarahkan peristiwanya kepada aturan hukum atau undang – undangnya juga harus disesuaikan dengan peristiwanya agar undang- undang tersebut dapat mencakup atau meliputi peristiwanya.</w:t>
      </w:r>
    </w:p>
    <w:p w:rsidR="0034398D" w:rsidRDefault="0034398D" w:rsidP="00C4221A">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 xml:space="preserve">Mengkonstituir (mengkonstitusi) atau memberikan konstitusinya, yaitu hakim menetapkan hukumnya dan memberi keadilan kepada para pihak yang bersangkutan. Di sini hakim mengambil kesimpulan dari adanya premisse mayor (peraturan hukumnya) dan premisse minor (peristiwa). Dalam memberikan putusan, hakim perlu memperhatikan faktor yang seharusnya diterapkan secara </w:t>
      </w:r>
      <w:r>
        <w:rPr>
          <w:rFonts w:ascii="Times New Roman" w:hAnsi="Times New Roman" w:cs="Times New Roman"/>
          <w:sz w:val="24"/>
        </w:rPr>
        <w:lastRenderedPageBreak/>
        <w:t>profosional, yaitu keadilan, kepastian hukumnya dan kemanfaatannya.</w:t>
      </w:r>
      <w:r>
        <w:rPr>
          <w:rStyle w:val="FootnoteReference"/>
          <w:rFonts w:ascii="Times New Roman" w:hAnsi="Times New Roman" w:cs="Times New Roman"/>
          <w:sz w:val="24"/>
        </w:rPr>
        <w:footnoteReference w:id="36"/>
      </w:r>
    </w:p>
    <w:p w:rsidR="0034398D" w:rsidRPr="003635F0" w:rsidRDefault="0034398D" w:rsidP="00C432BF">
      <w:pPr>
        <w:pStyle w:val="ListParagraph"/>
        <w:spacing w:after="0" w:line="240" w:lineRule="auto"/>
        <w:ind w:left="851" w:firstLine="567"/>
        <w:jc w:val="both"/>
        <w:rPr>
          <w:rFonts w:ascii="Times New Roman" w:hAnsi="Times New Roman" w:cs="Times New Roman"/>
          <w:sz w:val="24"/>
          <w:lang w:val="id-ID"/>
        </w:rPr>
      </w:pPr>
      <w:r>
        <w:rPr>
          <w:rFonts w:ascii="Times New Roman" w:hAnsi="Times New Roman" w:cs="Times New Roman"/>
          <w:sz w:val="24"/>
        </w:rPr>
        <w:t>Gr.</w:t>
      </w:r>
      <w:r w:rsidRPr="00177C4F">
        <w:rPr>
          <w:rFonts w:ascii="Times New Roman" w:hAnsi="Times New Roman" w:cs="Times New Roman"/>
          <w:sz w:val="24"/>
        </w:rPr>
        <w:t xml:space="preserve"> </w:t>
      </w:r>
      <w:r>
        <w:rPr>
          <w:rFonts w:ascii="Times New Roman" w:hAnsi="Times New Roman" w:cs="Times New Roman"/>
          <w:sz w:val="24"/>
        </w:rPr>
        <w:t xml:space="preserve">Van der Brught dan J.D.C. Winkelman dalam </w:t>
      </w:r>
      <w:r w:rsidRPr="007D7A13">
        <w:rPr>
          <w:rFonts w:ascii="Times New Roman" w:hAnsi="Times New Roman" w:cs="Times New Roman"/>
        </w:rPr>
        <w:t>Wildan Suyuthi Mustofa</w:t>
      </w:r>
      <w:r>
        <w:rPr>
          <w:rFonts w:ascii="Times New Roman" w:hAnsi="Times New Roman" w:cs="Times New Roman"/>
          <w:sz w:val="24"/>
        </w:rPr>
        <w:t xml:space="preserve"> menyebutkan tujuh langkah yang harus dilakukan seorang hakim dalam menyelesaikan suatu kasus atau peristiwa, yaitu:</w:t>
      </w:r>
    </w:p>
    <w:p w:rsidR="0034398D" w:rsidRDefault="0034398D" w:rsidP="00C432BF">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Meletakkan kasus dalam sebuah peta (memetakan kasus) atau memaparkan kasus dalam sebuah ikhtiar (peta), artinya memaparkan secara singkat duduk perkara dari sebuah kasus (menskematisasi).</w:t>
      </w:r>
    </w:p>
    <w:p w:rsidR="0034398D" w:rsidRDefault="0034398D" w:rsidP="00C432BF">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Menerjemahkan kasus itu kedalam peristilahan yuridis (mengkualifikasi, pengkualifikasikan).</w:t>
      </w:r>
    </w:p>
    <w:p w:rsidR="0034398D" w:rsidRDefault="0034398D" w:rsidP="00C432BF">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Menyeleksi aturan – aturan hukum pada kasus.</w:t>
      </w:r>
    </w:p>
    <w:p w:rsidR="0034398D" w:rsidRDefault="0034398D" w:rsidP="00C432BF">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Menganalisis dan menafsirkan (interpretasi) terhadap aturan – aturan hukum itu.</w:t>
      </w:r>
    </w:p>
    <w:p w:rsidR="0034398D" w:rsidRDefault="0034398D" w:rsidP="00C432BF">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Menerapkan aturan – aturan hukum pada kasus.</w:t>
      </w:r>
    </w:p>
    <w:p w:rsidR="0034398D" w:rsidRDefault="0034398D" w:rsidP="00C432BF">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Mengevaluasi dan menimbang (mengkaji) argumen – argumen dan penyelesaian.</w:t>
      </w:r>
    </w:p>
    <w:p w:rsidR="0034398D" w:rsidRPr="003635F0" w:rsidRDefault="0034398D" w:rsidP="00C432BF">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Merumuskan formulasi penyelesaian.</w:t>
      </w:r>
      <w:r>
        <w:rPr>
          <w:rStyle w:val="FootnoteReference"/>
          <w:rFonts w:ascii="Times New Roman" w:hAnsi="Times New Roman" w:cs="Times New Roman"/>
          <w:sz w:val="24"/>
        </w:rPr>
        <w:footnoteReference w:id="37"/>
      </w:r>
    </w:p>
    <w:p w:rsidR="0034398D" w:rsidRPr="003635F0" w:rsidRDefault="0034398D" w:rsidP="00C4221A">
      <w:pPr>
        <w:pStyle w:val="ListParagraph"/>
        <w:numPr>
          <w:ilvl w:val="0"/>
          <w:numId w:val="20"/>
        </w:numPr>
        <w:spacing w:after="0" w:line="480" w:lineRule="auto"/>
        <w:ind w:left="851" w:hanging="284"/>
        <w:jc w:val="both"/>
        <w:rPr>
          <w:rFonts w:ascii="Times New Roman" w:eastAsia="Times New Roman" w:hAnsi="Times New Roman" w:cs="Times New Roman"/>
          <w:b/>
          <w:sz w:val="24"/>
          <w:szCs w:val="24"/>
          <w:lang w:val="id-ID" w:eastAsia="id-ID"/>
        </w:rPr>
      </w:pPr>
      <w:r w:rsidRPr="003635F0">
        <w:rPr>
          <w:rFonts w:ascii="Times New Roman" w:hAnsi="Times New Roman" w:cs="Times New Roman"/>
          <w:b/>
          <w:sz w:val="24"/>
        </w:rPr>
        <w:t>Etika Profesi dan Kode Etik Hakim</w:t>
      </w:r>
    </w:p>
    <w:p w:rsidR="0034398D" w:rsidRDefault="0034398D" w:rsidP="00C4221A">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Profesi hakim sebagai salah satu bentuk dari profesi hukum sering digambarkan sebagai pemberi keadilan. Sebagaimana telah dijelaskan dalam bab sebelumnya, “Etika” berasal dari bahasa Yunani, ethos. Menurut kamus Webster new world dictionary, etika di definesikan sebagai “The characteristic and distinguishing attitudes, habits,belive,etc., of an individual or of grouf” (sikap, kebiasaan, kepercayaan, dan sebagainya, dari seseorang atau suatu kelompok orang yang bersifat khusus dan menjadi cirri pembeda antara seseorang atau suatu kelompok dengan seorang atau kelompok orang lain). Dengan kata lain, etika merupakan sistem nilai-nilai dan norma-norma </w:t>
      </w:r>
      <w:r>
        <w:rPr>
          <w:rFonts w:ascii="Times New Roman" w:hAnsi="Times New Roman" w:cs="Times New Roman"/>
          <w:sz w:val="24"/>
          <w:szCs w:val="24"/>
        </w:rPr>
        <w:lastRenderedPageBreak/>
        <w:t>moral yang menjadi pegangan bagi seseorang atau suatu kelompok dalam mengatur tingkah lakunya.</w:t>
      </w:r>
    </w:p>
    <w:p w:rsidR="0034398D" w:rsidRDefault="0034398D" w:rsidP="00C4221A">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Pengetahuan tentang tingkah laku baik dan buruk (etika) serta tindakan baik dan tindakan buruk (moralitas), untuk pertama kalinya disuarakan oleh Socrates. Socrates lahir bagaikan seekor lalat yang berdengung diatas kepala kerbau, sangat menganggu dan menjengkelkan. Akan tetapi, dengungan dan teriakan Socrates diseiap sudut keramaian membawa misi agar manusia mengenali dirinya. Dengan ungkapanya, “kenalilah dirimu”, “kenalilah dirim</w:t>
      </w:r>
      <w:r w:rsidR="00DB2615">
        <w:rPr>
          <w:rFonts w:ascii="Times New Roman" w:hAnsi="Times New Roman" w:cs="Times New Roman"/>
          <w:sz w:val="24"/>
          <w:szCs w:val="24"/>
        </w:rPr>
        <w:t>u”, ia berteriak di ruang publik</w:t>
      </w:r>
      <w:r>
        <w:rPr>
          <w:rFonts w:ascii="Times New Roman" w:hAnsi="Times New Roman" w:cs="Times New Roman"/>
          <w:sz w:val="24"/>
          <w:szCs w:val="24"/>
        </w:rPr>
        <w:t xml:space="preserve"> sehingga banyak orang mendengar dan terpengaruh.</w:t>
      </w:r>
    </w:p>
    <w:p w:rsidR="0034398D" w:rsidRDefault="0034398D" w:rsidP="00C4221A">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Socrates menilai bahwa nilai- nilai tet</w:t>
      </w:r>
      <w:r w:rsidR="00DB2615">
        <w:rPr>
          <w:rFonts w:ascii="Times New Roman" w:hAnsi="Times New Roman" w:cs="Times New Roman"/>
          <w:sz w:val="24"/>
          <w:szCs w:val="24"/>
        </w:rPr>
        <w:t>a</w:t>
      </w:r>
      <w:r>
        <w:rPr>
          <w:rFonts w:ascii="Times New Roman" w:hAnsi="Times New Roman" w:cs="Times New Roman"/>
          <w:sz w:val="24"/>
          <w:szCs w:val="24"/>
        </w:rPr>
        <w:t>p pasti ada yang menuju pada tercapainya suatu norma, yaitu norma yang bersifat mutlak dan abadi, suatu norma yang sungguh-sungguh ada dalam arti absolute. Tujuan hidup Socrates adalah menemukan norma itu, yang ada dalam diri manusia sendiri. Dalam usianya yang ke -70 tahun, ia dihukum mati oleh kaisar karena dianggap telah “merusak pikiran” anak – anak muda. Dalam dialog Plato Apologia, Socrates terus – menerus membela kepentingan filsafat, mempertahankan ketidakbersalahnya, dan menunjukkan ketidakadilan tuntutan itu.</w:t>
      </w:r>
    </w:p>
    <w:p w:rsidR="0034398D" w:rsidRDefault="00DB2615" w:rsidP="00C4221A">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Argumen Socrates dimulai denga</w:t>
      </w:r>
      <w:r w:rsidR="0034398D">
        <w:rPr>
          <w:rFonts w:ascii="Times New Roman" w:hAnsi="Times New Roman" w:cs="Times New Roman"/>
          <w:sz w:val="24"/>
          <w:szCs w:val="24"/>
        </w:rPr>
        <w:t xml:space="preserve">n menegaskan bahwa pertimbangan pribadi perasaan dan keinginan </w:t>
      </w:r>
      <w:r>
        <w:rPr>
          <w:rFonts w:ascii="Times New Roman" w:hAnsi="Times New Roman" w:cs="Times New Roman"/>
          <w:sz w:val="24"/>
          <w:szCs w:val="24"/>
        </w:rPr>
        <w:t>seseorang tidak bisa menjadi fak</w:t>
      </w:r>
      <w:r w:rsidR="0034398D">
        <w:rPr>
          <w:rFonts w:ascii="Times New Roman" w:hAnsi="Times New Roman" w:cs="Times New Roman"/>
          <w:sz w:val="24"/>
          <w:szCs w:val="24"/>
        </w:rPr>
        <w:t>tor penentu tindakan seseorang. Faktor penentu dari</w:t>
      </w:r>
      <w:r>
        <w:rPr>
          <w:rFonts w:ascii="Times New Roman" w:hAnsi="Times New Roman" w:cs="Times New Roman"/>
          <w:sz w:val="24"/>
          <w:szCs w:val="24"/>
        </w:rPr>
        <w:t xml:space="preserve"> tindakan seseorang adalah alas</w:t>
      </w:r>
      <w:r w:rsidR="0034398D">
        <w:rPr>
          <w:rFonts w:ascii="Times New Roman" w:hAnsi="Times New Roman" w:cs="Times New Roman"/>
          <w:sz w:val="24"/>
          <w:szCs w:val="24"/>
        </w:rPr>
        <w:t xml:space="preserve">an. </w:t>
      </w:r>
      <w:r w:rsidR="0034398D">
        <w:rPr>
          <w:rFonts w:ascii="Times New Roman" w:hAnsi="Times New Roman" w:cs="Times New Roman"/>
          <w:sz w:val="24"/>
          <w:szCs w:val="24"/>
        </w:rPr>
        <w:lastRenderedPageBreak/>
        <w:t>Selanjutnya, Socrates</w:t>
      </w:r>
      <w:r>
        <w:rPr>
          <w:rFonts w:ascii="Times New Roman" w:hAnsi="Times New Roman" w:cs="Times New Roman"/>
          <w:sz w:val="24"/>
          <w:szCs w:val="24"/>
        </w:rPr>
        <w:t xml:space="preserve"> beberapa kali menolak argument </w:t>
      </w:r>
      <w:r w:rsidR="0034398D">
        <w:rPr>
          <w:rFonts w:ascii="Times New Roman" w:hAnsi="Times New Roman" w:cs="Times New Roman"/>
          <w:sz w:val="24"/>
          <w:szCs w:val="24"/>
        </w:rPr>
        <w:t>bahwa setiap orang merasa bahwa tidak ada salahn</w:t>
      </w:r>
      <w:r>
        <w:rPr>
          <w:rFonts w:ascii="Times New Roman" w:hAnsi="Times New Roman" w:cs="Times New Roman"/>
          <w:sz w:val="24"/>
          <w:szCs w:val="24"/>
        </w:rPr>
        <w:t xml:space="preserve">ya Socrates melarikan diri. Dia </w:t>
      </w:r>
      <w:r w:rsidR="0034398D">
        <w:rPr>
          <w:rFonts w:ascii="Times New Roman" w:hAnsi="Times New Roman" w:cs="Times New Roman"/>
          <w:sz w:val="24"/>
          <w:szCs w:val="24"/>
        </w:rPr>
        <w:t xml:space="preserve">menegaskan, “kita tidak perlu mendengarkan pendapat umum </w:t>
      </w:r>
      <w:r w:rsidR="0034398D" w:rsidRPr="00DB2615">
        <w:rPr>
          <w:rFonts w:ascii="Times New Roman" w:hAnsi="Times New Roman" w:cs="Times New Roman"/>
          <w:i/>
          <w:sz w:val="24"/>
          <w:szCs w:val="24"/>
        </w:rPr>
        <w:t>(hoi polloi)”.</w:t>
      </w:r>
      <w:r w:rsidR="0034398D">
        <w:rPr>
          <w:rFonts w:ascii="Times New Roman" w:hAnsi="Times New Roman" w:cs="Times New Roman"/>
          <w:sz w:val="24"/>
          <w:szCs w:val="24"/>
        </w:rPr>
        <w:t xml:space="preserve"> Pertimbangan satu-satunya adalah apa yang benar, dan penalaranlah yang dapat menunjukkan apa yang benar. Menurut Socrates, yang benar adalah bertindak sesuai dengan atau demi kebaikan “jiwa” seseorang. Ini berar</w:t>
      </w:r>
      <w:r w:rsidR="00C96044">
        <w:rPr>
          <w:rFonts w:ascii="Times New Roman" w:hAnsi="Times New Roman" w:cs="Times New Roman"/>
          <w:sz w:val="24"/>
          <w:szCs w:val="24"/>
        </w:rPr>
        <w:t>ti setiap orang wajib menaati hu</w:t>
      </w:r>
      <w:r w:rsidR="0034398D">
        <w:rPr>
          <w:rFonts w:ascii="Times New Roman" w:hAnsi="Times New Roman" w:cs="Times New Roman"/>
          <w:sz w:val="24"/>
          <w:szCs w:val="24"/>
        </w:rPr>
        <w:t>kum Negara meskipun diperlukan tidak adil. Tidak menaati berarti mengkhianati diri sendiri, s</w:t>
      </w:r>
      <w:r w:rsidR="00C96044">
        <w:rPr>
          <w:rFonts w:ascii="Times New Roman" w:hAnsi="Times New Roman" w:cs="Times New Roman"/>
          <w:sz w:val="24"/>
          <w:szCs w:val="24"/>
        </w:rPr>
        <w:t>ekaligus memperlemah kekuatan hu</w:t>
      </w:r>
      <w:r w:rsidR="0034398D">
        <w:rPr>
          <w:rFonts w:ascii="Times New Roman" w:hAnsi="Times New Roman" w:cs="Times New Roman"/>
          <w:sz w:val="24"/>
          <w:szCs w:val="24"/>
        </w:rPr>
        <w:t>kum itu dengan membuat diri sendiri menjadi suatu kekecualian (karena itu mendorong orang lain untuk berbuat yang sama).</w:t>
      </w:r>
    </w:p>
    <w:p w:rsidR="0034398D" w:rsidRDefault="0034398D" w:rsidP="00C4221A">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Socrates, dengan tinggal di Athena, berarti dia telah menyetujui konsekuensinya, yaitu menaati hukumnya dia mempunyai kewajiban untuk tetap taat meskipun hukum itu tidak sesuai dengan keinginannya. Berbuat baik merupakan hal pokok baginya Socrates menyimpulkan, dalam menghormati hukum, dia juga melakukan segala yang terbaik bagi dirinya dan semua orang. Cara hidup terbaik adalah hidup penuh kebajikan merendahkan kesenangan – kesenangan hidup atau bahkan merendahkan kehidupan itu sendiri.</w:t>
      </w:r>
    </w:p>
    <w:p w:rsidR="0034398D" w:rsidRDefault="0034398D" w:rsidP="00C4221A">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Soc</w:t>
      </w:r>
      <w:r w:rsidR="0082371B">
        <w:rPr>
          <w:rFonts w:ascii="Times New Roman" w:hAnsi="Times New Roman" w:cs="Times New Roman"/>
          <w:sz w:val="24"/>
          <w:szCs w:val="24"/>
        </w:rPr>
        <w:t>r</w:t>
      </w:r>
      <w:r>
        <w:rPr>
          <w:rFonts w:ascii="Times New Roman" w:hAnsi="Times New Roman" w:cs="Times New Roman"/>
          <w:sz w:val="24"/>
          <w:szCs w:val="24"/>
        </w:rPr>
        <w:t>ates tahu bahwa dia telah berbuat benar dan telah diperlukan pengadilan secara tidak adil. Saat iu, dia menghadapi pilihan yang tidak menyenangkan, yaitu menolak penawaran untu</w:t>
      </w:r>
      <w:r w:rsidR="00DB2615">
        <w:rPr>
          <w:rFonts w:ascii="Times New Roman" w:hAnsi="Times New Roman" w:cs="Times New Roman"/>
          <w:sz w:val="24"/>
          <w:szCs w:val="24"/>
        </w:rPr>
        <w:t>k</w:t>
      </w:r>
      <w:r>
        <w:rPr>
          <w:rFonts w:ascii="Times New Roman" w:hAnsi="Times New Roman" w:cs="Times New Roman"/>
          <w:sz w:val="24"/>
          <w:szCs w:val="24"/>
        </w:rPr>
        <w:t xml:space="preserve"> melarikan diri dan menghadapi hukuman sebagai warga yang baik (seandainya diperlakukan </w:t>
      </w:r>
      <w:r>
        <w:rPr>
          <w:rFonts w:ascii="Times New Roman" w:hAnsi="Times New Roman" w:cs="Times New Roman"/>
          <w:sz w:val="24"/>
          <w:szCs w:val="24"/>
        </w:rPr>
        <w:lastRenderedPageBreak/>
        <w:t>tidak adil) atau meninggalkan Athena dan pergi ke suatu tempat persembunyian dan terus hidup disana dengan perasaan senang dan puas. Dia memilih untuk tetap tinggal dengan alas an bahwa ada banyak hal yang lebih penting daripada hidup itu sendiri. “apa yang paling layak untuk hidup, layak pula untuk hidup”.</w:t>
      </w:r>
    </w:p>
    <w:p w:rsidR="0034398D" w:rsidRDefault="0034398D" w:rsidP="00C4221A">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Cerita Socrates tersebut menggambarkan sosok manusia yang mengharapkan keadilan dari orang </w:t>
      </w:r>
      <w:r w:rsidR="00DB2615">
        <w:rPr>
          <w:rFonts w:ascii="Times New Roman" w:hAnsi="Times New Roman" w:cs="Times New Roman"/>
          <w:sz w:val="24"/>
          <w:szCs w:val="24"/>
        </w:rPr>
        <w:t xml:space="preserve">yang </w:t>
      </w:r>
      <w:r>
        <w:rPr>
          <w:rFonts w:ascii="Times New Roman" w:hAnsi="Times New Roman" w:cs="Times New Roman"/>
          <w:sz w:val="24"/>
          <w:szCs w:val="24"/>
        </w:rPr>
        <w:t>berwena</w:t>
      </w:r>
      <w:r w:rsidR="00DB2615">
        <w:rPr>
          <w:rFonts w:ascii="Times New Roman" w:hAnsi="Times New Roman" w:cs="Times New Roman"/>
          <w:sz w:val="24"/>
          <w:szCs w:val="24"/>
        </w:rPr>
        <w:t>n</w:t>
      </w:r>
      <w:r>
        <w:rPr>
          <w:rFonts w:ascii="Times New Roman" w:hAnsi="Times New Roman" w:cs="Times New Roman"/>
          <w:sz w:val="24"/>
          <w:szCs w:val="24"/>
        </w:rPr>
        <w:t>g menjatuhkan putusan (kaisar dan para elite politik waktu itu). Seiring dengan itu, Socrates sangat memegang teguh prinsip-prinsip etika sebagai seorang warga Negara yang taat pada hukum.</w:t>
      </w:r>
    </w:p>
    <w:p w:rsidR="0034398D" w:rsidRPr="004B635C" w:rsidRDefault="0034398D" w:rsidP="00C4221A">
      <w:pPr>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Istlah profesi dalam kasus </w:t>
      </w:r>
      <w:r w:rsidRPr="00DB2615">
        <w:rPr>
          <w:rFonts w:ascii="Times New Roman" w:hAnsi="Times New Roman" w:cs="Times New Roman"/>
          <w:i/>
          <w:sz w:val="24"/>
          <w:szCs w:val="24"/>
        </w:rPr>
        <w:t>Webster New World Dictionary</w:t>
      </w:r>
      <w:r>
        <w:rPr>
          <w:rFonts w:ascii="Times New Roman" w:hAnsi="Times New Roman" w:cs="Times New Roman"/>
          <w:sz w:val="24"/>
          <w:szCs w:val="24"/>
        </w:rPr>
        <w:t xml:space="preserve"> didefenisikan suatu pekerjaan atau jabatan yang memerlukan pendidikan atau latihan yang maju dan melibatkan keahlian iteletual, seperti dalam bidang obat-obatan, hokum,teologi,dan engineering. Profesi adalah pekerjan tetap bidang tertentu berdasarkan keahlian khusus yang dilakukan secara bertanggung jawab dengan tujuan memperoleh penghasilan.</w:t>
      </w:r>
    </w:p>
    <w:p w:rsidR="0034398D" w:rsidRPr="004B635C" w:rsidRDefault="0034398D" w:rsidP="00C4221A">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rPr>
        <w:t>Profesi dibedakan pula menjadi profesi biasa dan profesi luhur (officium noble). Profesi biasa adalah profesi pada umumnya, sedangkan profesi profesi luhur adalah profesi yang pada hakikatnya merupakan pelayanan pada manusia dan masyarakat. Selanjutnya, untuk melaksanakan profesi yang luhur secara baik dituntut moralitas yang tinggi, dan tanggung jawab dari pelakunya.</w:t>
      </w:r>
    </w:p>
    <w:p w:rsidR="0034398D" w:rsidRDefault="0034398D" w:rsidP="00C4221A">
      <w:pPr>
        <w:spacing w:after="0" w:line="480" w:lineRule="auto"/>
        <w:ind w:left="131" w:firstLine="720"/>
        <w:jc w:val="both"/>
        <w:rPr>
          <w:rFonts w:ascii="Times New Roman" w:hAnsi="Times New Roman" w:cs="Times New Roman"/>
          <w:sz w:val="24"/>
          <w:szCs w:val="24"/>
        </w:rPr>
      </w:pPr>
      <w:r>
        <w:rPr>
          <w:rFonts w:ascii="Times New Roman" w:hAnsi="Times New Roman" w:cs="Times New Roman"/>
          <w:sz w:val="24"/>
          <w:szCs w:val="24"/>
        </w:rPr>
        <w:lastRenderedPageBreak/>
        <w:t>Etika profesi memiliki kaidah-kaidah pokok:</w:t>
      </w:r>
    </w:p>
    <w:p w:rsidR="0034398D" w:rsidRDefault="0034398D" w:rsidP="00C4221A">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Profesi harus dipandng sebagai pelayanan, dan oleh karena itu, sifat “tanpa pamrih” menjadi ciri khas dalam mengembangkan profesi.</w:t>
      </w:r>
    </w:p>
    <w:p w:rsidR="0034398D" w:rsidRDefault="0034398D" w:rsidP="00C4221A">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professional dalam mendahulukan kepentingan pencari keadilan mengacu pada nilai – nilai luhur.</w:t>
      </w:r>
    </w:p>
    <w:p w:rsidR="0034398D" w:rsidRDefault="0034398D" w:rsidP="00C4221A">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profesi harus selalu beorientasi pada masyarakat sebagai keseluruhan.</w:t>
      </w:r>
    </w:p>
    <w:p w:rsidR="0034398D" w:rsidRDefault="0034398D" w:rsidP="00C4221A">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Persaingan dalam pelayanan berlangsung secara sehat, sehingga dapat menjamin mutu dan peningkatan mutu pengemban profesi.</w:t>
      </w:r>
      <w:r>
        <w:rPr>
          <w:rStyle w:val="FootnoteReference"/>
          <w:rFonts w:ascii="Times New Roman" w:hAnsi="Times New Roman" w:cs="Times New Roman"/>
          <w:sz w:val="24"/>
          <w:szCs w:val="24"/>
        </w:rPr>
        <w:footnoteReference w:id="38"/>
      </w:r>
    </w:p>
    <w:p w:rsidR="0034398D" w:rsidRDefault="0034398D" w:rsidP="00C4221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Profesi hakim (hukum) mempunyai kedudukan atau tugas khusus, karena fungsinya itu memerlukan persyaratan-persyaratan yang lebih berat. Hokum mengatur tindakan-tindakan manusia yang nyata dan harus mendasarkan pengaturanya (termasuk pembuktian dan sanksinya) pada tindakan-tindakan nyata pula.</w:t>
      </w:r>
    </w:p>
    <w:p w:rsidR="007625B2" w:rsidRPr="004E2D5E" w:rsidRDefault="0034398D" w:rsidP="00C4221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Etika profesi hakim,kode etika hakim, merupakan bentuk penuangan kongkret daripada aturan etika, moral, dan agama. Etika profesi hakim, kode etik hakim, tidak hanya mengajar apa yang ia ketahui (pengetahuan) atau apa yang ia dapat lakukan (teknik), tetapi begaimana yang seharusnya </w:t>
      </w:r>
      <w:r w:rsidRPr="00F444D3">
        <w:rPr>
          <w:rFonts w:ascii="Times New Roman" w:hAnsi="Times New Roman" w:cs="Times New Roman"/>
          <w:i/>
          <w:sz w:val="24"/>
          <w:szCs w:val="24"/>
        </w:rPr>
        <w:t>(ought to be</w:t>
      </w:r>
      <w:r>
        <w:rPr>
          <w:rFonts w:ascii="Times New Roman" w:hAnsi="Times New Roman" w:cs="Times New Roman"/>
          <w:sz w:val="24"/>
          <w:szCs w:val="24"/>
        </w:rPr>
        <w:t>) seorang hakim yang berkpribadian baik itu.</w:t>
      </w:r>
    </w:p>
    <w:p w:rsidR="0034398D" w:rsidRDefault="0034398D" w:rsidP="00C4221A">
      <w:pPr>
        <w:spacing w:after="0" w:line="480" w:lineRule="auto"/>
        <w:jc w:val="both"/>
        <w:rPr>
          <w:rFonts w:ascii="Times New Roman" w:eastAsia="Times New Roman" w:hAnsi="Times New Roman" w:cs="Times New Roman"/>
          <w:sz w:val="24"/>
          <w:szCs w:val="24"/>
          <w:lang w:eastAsia="id-ID"/>
        </w:rPr>
      </w:pPr>
    </w:p>
    <w:p w:rsidR="00CA58B5" w:rsidRPr="00CA58B5" w:rsidRDefault="00CA58B5" w:rsidP="00C4221A">
      <w:pPr>
        <w:spacing w:after="0" w:line="480" w:lineRule="auto"/>
        <w:jc w:val="both"/>
        <w:rPr>
          <w:rFonts w:ascii="Times New Roman" w:eastAsia="Times New Roman" w:hAnsi="Times New Roman" w:cs="Times New Roman"/>
          <w:sz w:val="24"/>
          <w:szCs w:val="24"/>
          <w:lang w:eastAsia="id-ID"/>
        </w:rPr>
      </w:pPr>
    </w:p>
    <w:p w:rsidR="0034398D" w:rsidRPr="00394886" w:rsidRDefault="0034398D" w:rsidP="00C4221A">
      <w:pPr>
        <w:pStyle w:val="ListParagraph"/>
        <w:numPr>
          <w:ilvl w:val="0"/>
          <w:numId w:val="5"/>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K</w:t>
      </w:r>
      <w:r w:rsidR="00BC09B5">
        <w:rPr>
          <w:rFonts w:ascii="Times New Roman" w:hAnsi="Times New Roman" w:cs="Times New Roman"/>
          <w:b/>
          <w:sz w:val="24"/>
        </w:rPr>
        <w:t>erangka Pikir</w:t>
      </w:r>
    </w:p>
    <w:p w:rsidR="0034398D" w:rsidRDefault="0034398D" w:rsidP="00C4221A">
      <w:pPr>
        <w:pStyle w:val="ListParagraph"/>
        <w:spacing w:after="0" w:line="480" w:lineRule="auto"/>
        <w:ind w:left="567" w:firstLine="567"/>
        <w:jc w:val="both"/>
        <w:rPr>
          <w:rFonts w:ascii="Times New Roman" w:hAnsi="Times New Roman" w:cs="Times New Roman"/>
          <w:sz w:val="24"/>
          <w:lang w:val="id-ID"/>
        </w:rPr>
      </w:pPr>
      <w:r w:rsidRPr="00394886">
        <w:rPr>
          <w:rFonts w:ascii="Times New Roman" w:hAnsi="Times New Roman" w:cs="Times New Roman"/>
          <w:sz w:val="24"/>
        </w:rPr>
        <w:t>Hakim merupakan pilar utama dan tempat terakhir bagi pencari keadilan dalam proses peradilan. Sebagai salah satu elemen kekuasaan kehakiman yang menerima, memeriksa, dan memutus perkara, hakim dituntut untuk memberikan keadilan kepada para pencari keadilan.</w:t>
      </w:r>
      <w:r w:rsidRPr="00394886">
        <w:rPr>
          <w:rFonts w:ascii="Times New Roman" w:hAnsi="Times New Roman" w:cs="Times New Roman"/>
          <w:sz w:val="24"/>
          <w:lang w:val="id-ID"/>
        </w:rPr>
        <w:t xml:space="preserve"> </w:t>
      </w:r>
      <w:r w:rsidRPr="00394886">
        <w:rPr>
          <w:rFonts w:ascii="Times New Roman" w:hAnsi="Times New Roman" w:cs="Times New Roman"/>
          <w:sz w:val="24"/>
        </w:rPr>
        <w:t xml:space="preserve">Sitem hukum di Indonesia mengakui hakim sebagai sebagai makhluk mulia yang dihargai keluhuran dan keagungan martabatnya. Tugas dan kewengangan hakim harus diaktualisasikan secara proposional dalam kerangka penegakan hukum, kebenaran dan keadilan sesuai peraturan perundangan maupun kode etik serta memerhatikan hukum yang hidup dalam masyrakat. Hakim harus senantiasa berinteraksi dengan rasa keadilan masyarakat, dengan memerhatikan prinsip equality before the law. </w:t>
      </w:r>
    </w:p>
    <w:p w:rsidR="0034398D" w:rsidRDefault="0034398D" w:rsidP="00C4221A">
      <w:pPr>
        <w:pStyle w:val="ListParagraph"/>
        <w:spacing w:after="0" w:line="480" w:lineRule="auto"/>
        <w:ind w:left="567" w:firstLine="567"/>
        <w:jc w:val="both"/>
        <w:rPr>
          <w:rFonts w:ascii="Times New Roman" w:hAnsi="Times New Roman" w:cs="Times New Roman"/>
          <w:sz w:val="24"/>
          <w:lang w:val="id-ID"/>
        </w:rPr>
      </w:pPr>
      <w:r w:rsidRPr="00394886">
        <w:rPr>
          <w:rFonts w:ascii="Times New Roman" w:hAnsi="Times New Roman" w:cs="Times New Roman"/>
          <w:sz w:val="24"/>
        </w:rPr>
        <w:t>Dalam melaksanakan kekuasaan kehakiman itu, hakim harus memahami ruang lingkup tugas dan kewajibannya sebagaimana telah diatur dalam perundang – undangan. Setelah memahami tugas dan kewajibannya, selanjutnya hakim harus berupaya secara profesional dalam menjalankan dan menyelesaikan pekerjaaannya.</w:t>
      </w:r>
    </w:p>
    <w:p w:rsidR="0034398D" w:rsidRDefault="0034398D" w:rsidP="00C4221A">
      <w:pPr>
        <w:pStyle w:val="ListParagraph"/>
        <w:spacing w:after="0" w:line="480" w:lineRule="auto"/>
        <w:ind w:left="567" w:firstLine="567"/>
        <w:jc w:val="both"/>
        <w:rPr>
          <w:rFonts w:ascii="Times New Roman" w:eastAsia="Times New Roman" w:hAnsi="Times New Roman" w:cs="Times New Roman"/>
          <w:sz w:val="24"/>
          <w:szCs w:val="24"/>
          <w:lang w:val="id-ID" w:eastAsia="id-ID"/>
        </w:rPr>
      </w:pPr>
      <w:r w:rsidRPr="00394886">
        <w:rPr>
          <w:rFonts w:ascii="Times New Roman" w:eastAsia="Times New Roman" w:hAnsi="Times New Roman" w:cs="Times New Roman"/>
          <w:sz w:val="24"/>
          <w:szCs w:val="24"/>
          <w:lang w:val="id-ID" w:eastAsia="id-ID"/>
        </w:rPr>
        <w:t xml:space="preserve">Kehadiran lembaga pengawas peradilan diharapkan agar kinerja pengadilan transparan, akuntabel, dan imparsial, serta mengedepankan aspek kepastian, keadilan, dan kemanfaatan. Pengawasan hakim dibutuhkan mengingat para hakim belum semuanya mempraktikkan sikap independen dan imparsial dalam memutus suatu perkara. Dalam memutus perkara, seoarang hakim harus didasarkan pada intelegensi dan kemauan belajar, dikontrol oleh </w:t>
      </w:r>
      <w:r w:rsidRPr="00394886">
        <w:rPr>
          <w:rFonts w:ascii="Times New Roman" w:eastAsia="Times New Roman" w:hAnsi="Times New Roman" w:cs="Times New Roman"/>
          <w:sz w:val="24"/>
          <w:szCs w:val="24"/>
          <w:lang w:val="id-ID" w:eastAsia="id-ID"/>
        </w:rPr>
        <w:lastRenderedPageBreak/>
        <w:t>prinsip-prinsip hukum, didukung keberanian, dan pikiran yang dingin, bebas dari pengaruh luar dan tidak goyah karena simpati ataupun prasangka, pengaruh atau campur tangan dari luar, kecuali keinginan besar untuk menegakkan keadilan.</w:t>
      </w:r>
    </w:p>
    <w:p w:rsidR="0034398D" w:rsidRPr="00B65EF8" w:rsidRDefault="0034398D" w:rsidP="00C4221A">
      <w:pPr>
        <w:pStyle w:val="ListParagraph"/>
        <w:spacing w:after="0" w:line="480" w:lineRule="auto"/>
        <w:ind w:left="567" w:firstLine="567"/>
        <w:jc w:val="both"/>
        <w:rPr>
          <w:rFonts w:ascii="Times New Roman" w:eastAsia="Times New Roman" w:hAnsi="Times New Roman" w:cs="Times New Roman"/>
          <w:sz w:val="24"/>
          <w:szCs w:val="24"/>
          <w:lang w:eastAsia="id-ID"/>
        </w:rPr>
      </w:pPr>
      <w:r w:rsidRPr="00394886">
        <w:rPr>
          <w:rFonts w:ascii="Times New Roman" w:eastAsia="Times New Roman" w:hAnsi="Times New Roman" w:cs="Times New Roman"/>
          <w:sz w:val="24"/>
          <w:szCs w:val="24"/>
          <w:lang w:val="id-ID" w:eastAsia="id-ID"/>
        </w:rPr>
        <w:t>Sebagai lembaga pengawasan eksternal, Lembaga Komisi Yudisial harus memperkuat pengawasan terhadap hakim, dengan memperketat pengawasan pada cara kerja hakim di pengadilan, mengontrol keuangan, mengontrol keuangan, mengontrol etika dan juga fungsi-fungsi managemen sistem peradilan. Hal ini bertujuan agar perilaku menyimpang didalam peradilan dapat diantisipasi dan diperbaiki. Untuk melihat lebih dalam mengenai pengawasan komisi yudisial terhadap perilaku hakim, maka lebih jelasnya kerangka pikir dibawah ini digambarkan dalam skema berikut ini:</w:t>
      </w:r>
    </w:p>
    <w:p w:rsidR="0034398D" w:rsidRPr="00965F52" w:rsidRDefault="0034398D" w:rsidP="00C4221A">
      <w:pPr>
        <w:pStyle w:val="ListParagraph"/>
        <w:spacing w:after="0" w:line="480" w:lineRule="auto"/>
        <w:ind w:left="0"/>
        <w:jc w:val="center"/>
        <w:rPr>
          <w:rFonts w:ascii="Times New Roman" w:eastAsia="Times New Roman" w:hAnsi="Times New Roman" w:cs="Times New Roman"/>
          <w:b/>
          <w:sz w:val="24"/>
          <w:szCs w:val="24"/>
          <w:lang w:val="id-ID" w:eastAsia="id-ID"/>
        </w:rPr>
      </w:pPr>
      <w:r w:rsidRPr="00FB2269">
        <w:rPr>
          <w:rFonts w:ascii="Times New Roman" w:eastAsia="Times New Roman" w:hAnsi="Times New Roman" w:cs="Times New Roman"/>
          <w:b/>
          <w:sz w:val="24"/>
          <w:szCs w:val="24"/>
          <w:lang w:val="id-ID" w:eastAsia="id-ID"/>
        </w:rPr>
        <w:t>SKEMA KERANGKA PIKIR</w:t>
      </w:r>
    </w:p>
    <w:p w:rsidR="0034398D" w:rsidRDefault="00285C75" w:rsidP="00C4221A">
      <w:pPr>
        <w:pStyle w:val="ListParagraph"/>
        <w:spacing w:after="0" w:line="480" w:lineRule="auto"/>
        <w:jc w:val="both"/>
        <w:rPr>
          <w:rFonts w:ascii="Times New Roman" w:eastAsia="Times New Roman" w:hAnsi="Times New Roman" w:cs="Times New Roman"/>
          <w:sz w:val="24"/>
          <w:szCs w:val="24"/>
          <w:lang w:val="id-ID" w:eastAsia="id-ID"/>
        </w:rPr>
      </w:pPr>
      <w:r w:rsidRPr="00285C75">
        <w:rPr>
          <w:rFonts w:ascii="Times New Roman" w:eastAsia="Times New Roman" w:hAnsi="Times New Roman" w:cs="Times New Roman"/>
          <w:noProof/>
          <w:sz w:val="24"/>
          <w:szCs w:val="24"/>
          <w:lang w:val="id-ID" w:eastAsia="id-ID"/>
        </w:rPr>
        <w:pict>
          <v:shape id="_x0000_s1049" type="#_x0000_t202" style="position:absolute;left:0;text-align:left;margin-left:80.1pt;margin-top:11.1pt;width:246pt;height:39pt;z-index:251680768" fillcolor="white [3201]" strokecolor="black [3200]" strokeweight="2.5pt">
            <v:shadow color="#868686"/>
            <v:textbox style="mso-next-textbox:#_x0000_s1049">
              <w:txbxContent>
                <w:p w:rsidR="004B7A2D" w:rsidRPr="00693060" w:rsidRDefault="004B7A2D" w:rsidP="0034398D">
                  <w:pPr>
                    <w:jc w:val="center"/>
                    <w:rPr>
                      <w:rFonts w:ascii="Times New Roman" w:hAnsi="Times New Roman" w:cs="Times New Roman"/>
                      <w:b/>
                      <w:sz w:val="24"/>
                    </w:rPr>
                  </w:pPr>
                  <w:r w:rsidRPr="00FB2269">
                    <w:rPr>
                      <w:rFonts w:ascii="Times New Roman" w:hAnsi="Times New Roman" w:cs="Times New Roman"/>
                      <w:b/>
                      <w:sz w:val="24"/>
                      <w:lang w:val="id-ID"/>
                    </w:rPr>
                    <w:t>PERSEPSI HAKIM</w:t>
                  </w:r>
                  <w:r>
                    <w:rPr>
                      <w:rFonts w:ascii="Times New Roman" w:hAnsi="Times New Roman" w:cs="Times New Roman"/>
                      <w:b/>
                      <w:sz w:val="24"/>
                    </w:rPr>
                    <w:t xml:space="preserve"> TERHADAP PENGAWASAN KOMISI YUDISIAL</w:t>
                  </w:r>
                </w:p>
              </w:txbxContent>
            </v:textbox>
          </v:shape>
        </w:pict>
      </w:r>
    </w:p>
    <w:p w:rsidR="0034398D" w:rsidRPr="00942109" w:rsidRDefault="00285C75" w:rsidP="00C4221A">
      <w:pPr>
        <w:pStyle w:val="ListParagraph"/>
        <w:spacing w:after="0" w:line="480" w:lineRule="auto"/>
        <w:jc w:val="both"/>
        <w:rPr>
          <w:rFonts w:ascii="Times New Roman" w:eastAsia="Times New Roman" w:hAnsi="Times New Roman" w:cs="Times New Roman"/>
          <w:sz w:val="24"/>
          <w:szCs w:val="24"/>
          <w:lang w:val="id-ID" w:eastAsia="id-ID"/>
        </w:rPr>
      </w:pPr>
      <w:r w:rsidRPr="00285C75">
        <w:rPr>
          <w:noProof/>
        </w:rPr>
        <w:pict>
          <v:shapetype id="_x0000_t32" coordsize="21600,21600" o:spt="32" o:oned="t" path="m,l21600,21600e" filled="f">
            <v:path arrowok="t" fillok="f" o:connecttype="none"/>
            <o:lock v:ext="edit" shapetype="t"/>
          </v:shapetype>
          <v:shape id="_x0000_s1077" type="#_x0000_t32" style="position:absolute;left:0;text-align:left;margin-left:192.6pt;margin-top:24.6pt;width:.75pt;height:30.85pt;z-index:251704320" o:connectortype="straight" strokecolor="black [3200]" strokeweight="2.5pt">
            <v:stroke endarrow="block"/>
            <v:shadow color="#868686"/>
          </v:shape>
        </w:pict>
      </w:r>
      <w:r w:rsidRPr="00285C75">
        <w:rPr>
          <w:rFonts w:ascii="Times New Roman" w:eastAsia="Times New Roman" w:hAnsi="Times New Roman" w:cs="Times New Roman"/>
          <w:noProof/>
          <w:sz w:val="24"/>
          <w:szCs w:val="24"/>
          <w:lang w:val="id-ID" w:eastAsia="id-ID"/>
        </w:rPr>
        <w:pict>
          <v:shape id="_x0000_s1051" type="#_x0000_t32" style="position:absolute;left:0;text-align:left;margin-left:73.35pt;margin-top:54.05pt;width:258pt;height:.75pt;z-index:251682816" o:connectortype="straight" strokecolor="black [3200]" strokeweight="2.5pt">
            <v:shadow color="#868686"/>
          </v:shape>
        </w:pict>
      </w:r>
    </w:p>
    <w:p w:rsidR="0034398D" w:rsidRPr="00CA3D9A" w:rsidRDefault="00285C75" w:rsidP="00C4221A">
      <w:pPr>
        <w:pStyle w:val="ListParagraph"/>
        <w:spacing w:after="0" w:line="480" w:lineRule="auto"/>
        <w:ind w:left="567"/>
        <w:jc w:val="both"/>
        <w:rPr>
          <w:rFonts w:ascii="Times New Roman" w:hAnsi="Times New Roman" w:cs="Times New Roman"/>
          <w:b/>
          <w:sz w:val="24"/>
        </w:rPr>
      </w:pPr>
      <w:r w:rsidRPr="00285C75">
        <w:rPr>
          <w:noProof/>
        </w:rPr>
        <w:pict>
          <v:shape id="_x0000_s1075" type="#_x0000_t32" style="position:absolute;left:0;text-align:left;margin-left:73.35pt;margin-top:26.45pt;width:.75pt;height:35.05pt;z-index:251702272" o:connectortype="straight" strokecolor="black [3200]" strokeweight="2.5pt">
            <v:stroke endarrow="block"/>
            <v:shadow color="#868686"/>
          </v:shape>
        </w:pict>
      </w:r>
      <w:r w:rsidRPr="00285C75">
        <w:rPr>
          <w:rFonts w:ascii="Times New Roman" w:eastAsia="Times New Roman" w:hAnsi="Times New Roman" w:cs="Times New Roman"/>
          <w:noProof/>
          <w:sz w:val="24"/>
          <w:szCs w:val="24"/>
        </w:rPr>
        <w:pict>
          <v:shape id="_x0000_s1064" type="#_x0000_t202" style="position:absolute;left:0;text-align:left;margin-left:155.85pt;margin-top:58.7pt;width:95.25pt;height:42.85pt;z-index:251696128" fillcolor="white [3201]" strokecolor="black [3200]" strokeweight="2.5pt">
            <v:shadow color="#868686"/>
            <v:textbox style="mso-next-textbox:#_x0000_s1064">
              <w:txbxContent>
                <w:p w:rsidR="004B7A2D" w:rsidRDefault="004B7A2D" w:rsidP="0034398D">
                  <w:pPr>
                    <w:spacing w:after="0"/>
                    <w:jc w:val="center"/>
                    <w:rPr>
                      <w:rFonts w:ascii="Times New Roman" w:hAnsi="Times New Roman" w:cs="Times New Roman"/>
                      <w:b/>
                      <w:sz w:val="24"/>
                    </w:rPr>
                  </w:pPr>
                  <w:r>
                    <w:rPr>
                      <w:rFonts w:ascii="Times New Roman" w:hAnsi="Times New Roman" w:cs="Times New Roman"/>
                      <w:b/>
                      <w:sz w:val="24"/>
                    </w:rPr>
                    <w:t>Pandangan</w:t>
                  </w:r>
                </w:p>
                <w:p w:rsidR="004B7A2D" w:rsidRPr="00841051" w:rsidRDefault="004B7A2D" w:rsidP="0034398D">
                  <w:pPr>
                    <w:spacing w:after="0" w:line="240" w:lineRule="auto"/>
                    <w:jc w:val="center"/>
                    <w:rPr>
                      <w:rFonts w:ascii="Times New Roman" w:hAnsi="Times New Roman" w:cs="Times New Roman"/>
                      <w:b/>
                      <w:sz w:val="24"/>
                    </w:rPr>
                  </w:pPr>
                  <w:r>
                    <w:rPr>
                      <w:rFonts w:ascii="Times New Roman" w:hAnsi="Times New Roman" w:cs="Times New Roman"/>
                      <w:b/>
                      <w:sz w:val="24"/>
                    </w:rPr>
                    <w:t>Hakim</w:t>
                  </w:r>
                </w:p>
              </w:txbxContent>
            </v:textbox>
          </v:shape>
        </w:pict>
      </w:r>
      <w:r w:rsidRPr="00285C75">
        <w:rPr>
          <w:rFonts w:ascii="Times New Roman" w:eastAsia="Times New Roman" w:hAnsi="Times New Roman" w:cs="Times New Roman"/>
          <w:noProof/>
          <w:sz w:val="24"/>
          <w:szCs w:val="24"/>
          <w:lang w:val="id-ID" w:eastAsia="id-ID"/>
        </w:rPr>
        <w:pict>
          <v:shape id="_x0000_s1055" type="#_x0000_t202" style="position:absolute;left:0;text-align:left;margin-left:298.35pt;margin-top:58.7pt;width:82.5pt;height:39pt;z-index:251686912" fillcolor="white [3201]" strokecolor="black [3200]" strokeweight="2.5pt">
            <v:shadow color="#868686"/>
            <v:textbox style="mso-next-textbox:#_x0000_s1055">
              <w:txbxContent>
                <w:p w:rsidR="004B7A2D" w:rsidRPr="00FB2269" w:rsidRDefault="004B7A2D" w:rsidP="0034398D">
                  <w:pPr>
                    <w:jc w:val="center"/>
                    <w:rPr>
                      <w:rFonts w:ascii="Times New Roman" w:hAnsi="Times New Roman" w:cs="Times New Roman"/>
                      <w:b/>
                      <w:sz w:val="24"/>
                      <w:lang w:val="id-ID"/>
                    </w:rPr>
                  </w:pPr>
                  <w:r>
                    <w:rPr>
                      <w:rFonts w:ascii="Times New Roman" w:hAnsi="Times New Roman" w:cs="Times New Roman"/>
                      <w:b/>
                      <w:sz w:val="24"/>
                      <w:lang w:val="id-ID"/>
                    </w:rPr>
                    <w:t>S</w:t>
                  </w:r>
                  <w:r>
                    <w:rPr>
                      <w:rFonts w:ascii="Times New Roman" w:hAnsi="Times New Roman" w:cs="Times New Roman"/>
                      <w:b/>
                      <w:sz w:val="24"/>
                    </w:rPr>
                    <w:t>ikap Hakim</w:t>
                  </w:r>
                  <w:r w:rsidRPr="00FB2269">
                    <w:rPr>
                      <w:rFonts w:ascii="Times New Roman" w:hAnsi="Times New Roman" w:cs="Times New Roman"/>
                      <w:b/>
                      <w:sz w:val="24"/>
                      <w:lang w:val="id-ID"/>
                    </w:rPr>
                    <w:t xml:space="preserve"> </w:t>
                  </w:r>
                </w:p>
              </w:txbxContent>
            </v:textbox>
          </v:shape>
        </w:pict>
      </w:r>
      <w:r w:rsidRPr="00285C75">
        <w:rPr>
          <w:rFonts w:ascii="Times New Roman" w:eastAsia="Times New Roman" w:hAnsi="Times New Roman" w:cs="Times New Roman"/>
          <w:noProof/>
          <w:sz w:val="24"/>
          <w:szCs w:val="24"/>
          <w:lang w:val="id-ID" w:eastAsia="id-ID"/>
        </w:rPr>
        <w:pict>
          <v:shape id="_x0000_s1054" type="#_x0000_t202" style="position:absolute;left:0;text-align:left;margin-left:10.35pt;margin-top:58.7pt;width:105.75pt;height:39pt;z-index:251685888" fillcolor="white [3201]" strokecolor="black [3200]" strokeweight="2.5pt">
            <v:shadow color="#868686"/>
            <v:textbox style="mso-next-textbox:#_x0000_s1054">
              <w:txbxContent>
                <w:p w:rsidR="004B7A2D" w:rsidRPr="00841051" w:rsidRDefault="004B7A2D" w:rsidP="0034398D">
                  <w:pPr>
                    <w:jc w:val="center"/>
                    <w:rPr>
                      <w:rFonts w:ascii="Times New Roman" w:hAnsi="Times New Roman" w:cs="Times New Roman"/>
                      <w:b/>
                      <w:sz w:val="24"/>
                    </w:rPr>
                  </w:pPr>
                  <w:r>
                    <w:rPr>
                      <w:rFonts w:ascii="Times New Roman" w:hAnsi="Times New Roman" w:cs="Times New Roman"/>
                      <w:b/>
                      <w:sz w:val="24"/>
                    </w:rPr>
                    <w:t>Pemahaman Hakim</w:t>
                  </w:r>
                </w:p>
              </w:txbxContent>
            </v:textbox>
          </v:shape>
        </w:pict>
      </w:r>
      <w:r w:rsidRPr="00285C75">
        <w:rPr>
          <w:rFonts w:ascii="Times New Roman" w:eastAsia="Times New Roman" w:hAnsi="Times New Roman" w:cs="Times New Roman"/>
          <w:noProof/>
          <w:sz w:val="24"/>
          <w:szCs w:val="24"/>
          <w:lang w:val="id-ID" w:eastAsia="id-ID"/>
        </w:rPr>
        <w:pict>
          <v:shape id="_x0000_s1058" type="#_x0000_t32" style="position:absolute;left:0;text-align:left;margin-left:332.1pt;margin-top:97.7pt;width:.75pt;height:31.5pt;z-index:251689984" o:connectortype="straight" strokecolor="black [3200]" strokeweight="2.5pt">
            <v:shadow color="#868686"/>
          </v:shape>
        </w:pict>
      </w:r>
      <w:r w:rsidRPr="00285C75">
        <w:rPr>
          <w:rFonts w:ascii="Times New Roman" w:eastAsia="Times New Roman" w:hAnsi="Times New Roman" w:cs="Times New Roman"/>
          <w:noProof/>
          <w:sz w:val="24"/>
          <w:szCs w:val="24"/>
          <w:lang w:val="id-ID" w:eastAsia="id-ID"/>
        </w:rPr>
        <w:pict>
          <v:shape id="_x0000_s1056" type="#_x0000_t32" style="position:absolute;left:0;text-align:left;margin-left:74.1pt;margin-top:129.2pt;width:258pt;height:.75pt;z-index:251687936" o:connectortype="straight" strokecolor="black [3200]" strokeweight="2.5pt">
            <v:shadow color="#868686"/>
          </v:shape>
        </w:pict>
      </w:r>
      <w:r w:rsidRPr="00285C75">
        <w:rPr>
          <w:rFonts w:ascii="Times New Roman" w:eastAsia="Times New Roman" w:hAnsi="Times New Roman" w:cs="Times New Roman"/>
          <w:noProof/>
          <w:sz w:val="24"/>
          <w:szCs w:val="24"/>
          <w:lang w:val="id-ID" w:eastAsia="id-ID"/>
        </w:rPr>
        <w:pict>
          <v:shape id="_x0000_s1057" type="#_x0000_t32" style="position:absolute;left:0;text-align:left;margin-left:72.6pt;margin-top:97.7pt;width:.75pt;height:31.5pt;z-index:251688960" o:connectortype="straight" strokecolor="black [3200]" strokeweight="2.5pt">
            <v:shadow color="#868686"/>
          </v:shape>
        </w:pict>
      </w:r>
    </w:p>
    <w:p w:rsidR="0034398D" w:rsidRDefault="00285C75" w:rsidP="00C4221A">
      <w:pPr>
        <w:spacing w:after="0"/>
      </w:pPr>
      <w:r>
        <w:rPr>
          <w:noProof/>
        </w:rPr>
        <w:pict>
          <v:shape id="_x0000_s1076" type="#_x0000_t32" style="position:absolute;margin-left:193.35pt;margin-top:.25pt;width:.75pt;height:30.85pt;z-index:251703296" o:connectortype="straight" strokecolor="black [3200]" strokeweight="2.5pt">
            <v:stroke endarrow="block"/>
            <v:shadow color="#868686"/>
          </v:shape>
        </w:pict>
      </w:r>
      <w:r>
        <w:rPr>
          <w:noProof/>
        </w:rPr>
        <w:pict>
          <v:shape id="_x0000_s1074" type="#_x0000_t32" style="position:absolute;margin-left:331.35pt;margin-top:.25pt;width:.75pt;height:30.85pt;z-index:251701248" o:connectortype="straight" strokecolor="black [3200]" strokeweight="2.5pt">
            <v:stroke endarrow="block"/>
            <v:shadow color="#868686"/>
          </v:shape>
        </w:pict>
      </w:r>
    </w:p>
    <w:p w:rsidR="0034398D" w:rsidRDefault="0034398D" w:rsidP="00C4221A">
      <w:pPr>
        <w:spacing w:after="0"/>
      </w:pPr>
    </w:p>
    <w:p w:rsidR="0034398D" w:rsidRDefault="0034398D" w:rsidP="00C4221A">
      <w:pPr>
        <w:spacing w:after="0"/>
      </w:pPr>
    </w:p>
    <w:p w:rsidR="0034398D" w:rsidRPr="002D3AAE" w:rsidRDefault="0034398D" w:rsidP="00C4221A">
      <w:pPr>
        <w:spacing w:after="0"/>
      </w:pPr>
    </w:p>
    <w:p w:rsidR="0034398D" w:rsidRPr="002D3AAE" w:rsidRDefault="0034398D" w:rsidP="00C4221A">
      <w:pPr>
        <w:spacing w:after="0"/>
      </w:pPr>
    </w:p>
    <w:p w:rsidR="0034398D" w:rsidRDefault="0034398D" w:rsidP="00C4221A">
      <w:pPr>
        <w:tabs>
          <w:tab w:val="left" w:pos="6105"/>
        </w:tabs>
        <w:spacing w:after="0"/>
      </w:pPr>
    </w:p>
    <w:p w:rsidR="0034398D" w:rsidRDefault="00285C75" w:rsidP="00C4221A">
      <w:pPr>
        <w:tabs>
          <w:tab w:val="left" w:pos="6105"/>
        </w:tabs>
        <w:spacing w:after="0"/>
      </w:pPr>
      <w:r>
        <w:rPr>
          <w:noProof/>
        </w:rPr>
        <w:pict>
          <v:shape id="_x0000_s1068" type="#_x0000_t32" style="position:absolute;margin-left:199.35pt;margin-top:8.95pt;width:.75pt;height:39.6pt;z-index:251699200" o:connectortype="straight" strokecolor="black [3200]" strokeweight="2.5pt">
            <v:stroke endarrow="block"/>
            <v:shadow color="#868686"/>
          </v:shape>
        </w:pict>
      </w:r>
    </w:p>
    <w:p w:rsidR="0082371B" w:rsidRDefault="0082371B" w:rsidP="00C4221A">
      <w:pPr>
        <w:spacing w:after="0" w:line="240" w:lineRule="auto"/>
        <w:jc w:val="center"/>
        <w:rPr>
          <w:rFonts w:ascii="Times New Roman" w:hAnsi="Times New Roman" w:cs="Times New Roman"/>
          <w:b/>
          <w:sz w:val="24"/>
        </w:rPr>
      </w:pPr>
    </w:p>
    <w:p w:rsidR="0082371B" w:rsidRDefault="0082371B" w:rsidP="00C4221A">
      <w:pPr>
        <w:spacing w:after="0" w:line="240" w:lineRule="auto"/>
        <w:jc w:val="center"/>
        <w:rPr>
          <w:rFonts w:ascii="Times New Roman" w:hAnsi="Times New Roman" w:cs="Times New Roman"/>
          <w:b/>
          <w:sz w:val="24"/>
        </w:rPr>
      </w:pPr>
    </w:p>
    <w:p w:rsidR="0082371B" w:rsidRDefault="00285C75" w:rsidP="00C4221A">
      <w:pPr>
        <w:spacing w:after="0" w:line="240" w:lineRule="auto"/>
        <w:jc w:val="center"/>
        <w:rPr>
          <w:rFonts w:ascii="Times New Roman" w:hAnsi="Times New Roman" w:cs="Times New Roman"/>
          <w:b/>
          <w:sz w:val="24"/>
        </w:rPr>
      </w:pPr>
      <w:r w:rsidRPr="00285C75">
        <w:rPr>
          <w:rFonts w:ascii="Times New Roman" w:eastAsia="Times New Roman" w:hAnsi="Times New Roman" w:cs="Times New Roman"/>
          <w:noProof/>
          <w:sz w:val="24"/>
          <w:szCs w:val="24"/>
          <w:lang w:val="id-ID" w:eastAsia="id-ID"/>
        </w:rPr>
        <w:pict>
          <v:shape id="_x0000_s1060" type="#_x0000_t202" style="position:absolute;left:0;text-align:left;margin-left:108.6pt;margin-top:5.5pt;width:189.75pt;height:42.25pt;z-index:251692032" fillcolor="white [3201]" strokecolor="black [3200]" strokeweight="2.5pt">
            <v:shadow color="#868686"/>
            <v:textbox style="mso-next-textbox:#_x0000_s1060">
              <w:txbxContent>
                <w:p w:rsidR="004B7A2D" w:rsidRPr="00693060" w:rsidRDefault="004B7A2D" w:rsidP="00B65EF8">
                  <w:pPr>
                    <w:spacing w:after="0"/>
                    <w:jc w:val="center"/>
                    <w:rPr>
                      <w:rFonts w:ascii="Times New Roman" w:hAnsi="Times New Roman" w:cs="Times New Roman"/>
                      <w:b/>
                      <w:sz w:val="24"/>
                    </w:rPr>
                  </w:pPr>
                  <w:r>
                    <w:rPr>
                      <w:rFonts w:ascii="Times New Roman" w:hAnsi="Times New Roman" w:cs="Times New Roman"/>
                      <w:b/>
                      <w:sz w:val="24"/>
                    </w:rPr>
                    <w:t>Pengawasan Komisi Yudisial yang Optimal</w:t>
                  </w:r>
                </w:p>
                <w:p w:rsidR="004B7A2D" w:rsidRPr="00FB2269" w:rsidRDefault="004B7A2D" w:rsidP="00B65EF8">
                  <w:pPr>
                    <w:spacing w:after="0"/>
                    <w:jc w:val="center"/>
                    <w:rPr>
                      <w:rFonts w:ascii="Times New Roman" w:hAnsi="Times New Roman" w:cs="Times New Roman"/>
                      <w:b/>
                      <w:sz w:val="24"/>
                      <w:lang w:val="id-ID"/>
                    </w:rPr>
                  </w:pPr>
                </w:p>
              </w:txbxContent>
            </v:textbox>
          </v:shape>
        </w:pict>
      </w:r>
    </w:p>
    <w:p w:rsidR="0034398D" w:rsidRPr="00C60E49" w:rsidRDefault="00285C75" w:rsidP="00C4221A">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shape id="_x0000_s1065" type="#_x0000_t202" style="position:absolute;left:0;text-align:left;margin-left:396.6pt;margin-top:-84.15pt;width:22.5pt;height:24.75pt;z-index:251697152" strokecolor="white [3212]">
            <v:textbox style="mso-next-textbox:#_x0000_s1065">
              <w:txbxContent>
                <w:p w:rsidR="004B7A2D" w:rsidRDefault="004B7A2D" w:rsidP="0034398D"/>
              </w:txbxContent>
            </v:textbox>
          </v:shape>
        </w:pict>
      </w:r>
      <w:r w:rsidR="0034398D" w:rsidRPr="00C60E49">
        <w:rPr>
          <w:rFonts w:ascii="Times New Roman" w:hAnsi="Times New Roman" w:cs="Times New Roman"/>
          <w:b/>
          <w:sz w:val="24"/>
        </w:rPr>
        <w:t>BAB III</w:t>
      </w:r>
    </w:p>
    <w:p w:rsidR="0034398D" w:rsidRPr="00C60E49" w:rsidRDefault="0034398D" w:rsidP="00C4221A">
      <w:pPr>
        <w:spacing w:after="0" w:line="480" w:lineRule="auto"/>
        <w:jc w:val="center"/>
        <w:rPr>
          <w:rFonts w:ascii="Times New Roman" w:hAnsi="Times New Roman" w:cs="Times New Roman"/>
          <w:b/>
          <w:sz w:val="24"/>
        </w:rPr>
      </w:pPr>
      <w:r w:rsidRPr="00C60E49">
        <w:rPr>
          <w:rFonts w:ascii="Times New Roman" w:hAnsi="Times New Roman" w:cs="Times New Roman"/>
          <w:b/>
          <w:sz w:val="24"/>
        </w:rPr>
        <w:t>METODE PENELITIAN</w:t>
      </w:r>
    </w:p>
    <w:p w:rsidR="0034398D" w:rsidRPr="00683F52" w:rsidRDefault="0034398D" w:rsidP="00C4221A">
      <w:pPr>
        <w:pStyle w:val="ListParagraph"/>
        <w:numPr>
          <w:ilvl w:val="0"/>
          <w:numId w:val="25"/>
        </w:numPr>
        <w:spacing w:after="0" w:line="480" w:lineRule="auto"/>
        <w:ind w:left="567" w:hanging="567"/>
        <w:jc w:val="both"/>
        <w:rPr>
          <w:rFonts w:ascii="Times New Roman" w:hAnsi="Times New Roman" w:cs="Times New Roman"/>
          <w:b/>
          <w:sz w:val="24"/>
        </w:rPr>
      </w:pPr>
      <w:r w:rsidRPr="00683F52">
        <w:rPr>
          <w:rFonts w:ascii="Times New Roman" w:hAnsi="Times New Roman" w:cs="Times New Roman"/>
          <w:b/>
          <w:sz w:val="24"/>
        </w:rPr>
        <w:t>Variabel dan Desain Penelitian</w:t>
      </w:r>
    </w:p>
    <w:p w:rsidR="0034398D" w:rsidRPr="00683F52" w:rsidRDefault="0034398D" w:rsidP="00C4221A">
      <w:pPr>
        <w:pStyle w:val="ListParagraph"/>
        <w:numPr>
          <w:ilvl w:val="0"/>
          <w:numId w:val="26"/>
        </w:numPr>
        <w:spacing w:after="0" w:line="480" w:lineRule="auto"/>
        <w:ind w:left="1134" w:hanging="284"/>
        <w:jc w:val="both"/>
        <w:rPr>
          <w:rFonts w:ascii="Times New Roman" w:hAnsi="Times New Roman" w:cs="Times New Roman"/>
          <w:b/>
          <w:sz w:val="24"/>
        </w:rPr>
      </w:pPr>
      <w:r w:rsidRPr="00683F52">
        <w:rPr>
          <w:rFonts w:ascii="Times New Roman" w:hAnsi="Times New Roman" w:cs="Times New Roman"/>
          <w:b/>
          <w:sz w:val="24"/>
        </w:rPr>
        <w:t>Variabel Penelitian</w:t>
      </w:r>
    </w:p>
    <w:p w:rsidR="0034398D" w:rsidRDefault="0034398D" w:rsidP="00C4221A">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Adapun variabel dalam penelitain ini hanya terdiri atas satu variabel yang disebut Variabel Tunggal yaitu Pengawasan Komisi Yudisial terhadap Perilaku Hakim (Studi Persepsi Hakim di Pengadilan Negeri Barru).</w:t>
      </w:r>
    </w:p>
    <w:p w:rsidR="0034398D" w:rsidRPr="00683F52" w:rsidRDefault="0034398D" w:rsidP="00C4221A">
      <w:pPr>
        <w:pStyle w:val="ListParagraph"/>
        <w:numPr>
          <w:ilvl w:val="0"/>
          <w:numId w:val="26"/>
        </w:numPr>
        <w:spacing w:after="0" w:line="480" w:lineRule="auto"/>
        <w:ind w:left="1134" w:hanging="283"/>
        <w:jc w:val="both"/>
        <w:rPr>
          <w:rFonts w:ascii="Times New Roman" w:hAnsi="Times New Roman" w:cs="Times New Roman"/>
          <w:b/>
          <w:sz w:val="24"/>
        </w:rPr>
      </w:pPr>
      <w:r w:rsidRPr="00683F52">
        <w:rPr>
          <w:rFonts w:ascii="Times New Roman" w:hAnsi="Times New Roman" w:cs="Times New Roman"/>
          <w:b/>
          <w:sz w:val="24"/>
        </w:rPr>
        <w:t>Desain penelitian</w:t>
      </w:r>
    </w:p>
    <w:p w:rsidR="0034398D" w:rsidRDefault="0034398D" w:rsidP="00C4221A">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Desain penelitian dalam penelitian ini yaitu penelitian deskriptif kualitatif, dimana penelitain ini akan berusaha mengumpulkan informasi-informasi terkait tentang keadaan  untuk memberikan gambaran umum mengenai pengawasan Komisi yudisial bagi Perilaku Hakim dengan berbagai sumber.</w:t>
      </w:r>
    </w:p>
    <w:p w:rsidR="0034398D" w:rsidRPr="00683F52" w:rsidRDefault="0034398D" w:rsidP="00C4221A">
      <w:pPr>
        <w:pStyle w:val="ListParagraph"/>
        <w:numPr>
          <w:ilvl w:val="0"/>
          <w:numId w:val="25"/>
        </w:numPr>
        <w:spacing w:after="0" w:line="480" w:lineRule="auto"/>
        <w:ind w:left="567" w:hanging="567"/>
        <w:jc w:val="both"/>
        <w:rPr>
          <w:rFonts w:ascii="Times New Roman" w:hAnsi="Times New Roman" w:cs="Times New Roman"/>
          <w:b/>
          <w:sz w:val="24"/>
        </w:rPr>
      </w:pPr>
      <w:r w:rsidRPr="00683F52">
        <w:rPr>
          <w:rFonts w:ascii="Times New Roman" w:hAnsi="Times New Roman" w:cs="Times New Roman"/>
          <w:b/>
          <w:sz w:val="24"/>
        </w:rPr>
        <w:t>Defenisi Operasional</w:t>
      </w:r>
    </w:p>
    <w:p w:rsidR="0034398D" w:rsidRDefault="0034398D" w:rsidP="00C4221A">
      <w:pPr>
        <w:pStyle w:val="ListParagraph"/>
        <w:tabs>
          <w:tab w:val="left" w:pos="990"/>
        </w:tabs>
        <w:spacing w:after="0" w:line="480" w:lineRule="auto"/>
        <w:ind w:left="567" w:firstLine="693"/>
        <w:jc w:val="both"/>
        <w:rPr>
          <w:rFonts w:ascii="Times New Roman" w:hAnsi="Times New Roman" w:cs="Times New Roman"/>
          <w:sz w:val="24"/>
        </w:rPr>
      </w:pPr>
      <w:r>
        <w:rPr>
          <w:rFonts w:ascii="Times New Roman" w:hAnsi="Times New Roman" w:cs="Times New Roman"/>
          <w:sz w:val="24"/>
        </w:rPr>
        <w:t>Untuk menghindari perbedaan interpretasi maka variabel penelitian dioperasionalkan.</w:t>
      </w:r>
    </w:p>
    <w:p w:rsidR="0034398D" w:rsidRDefault="00285C75" w:rsidP="00C4221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noProof/>
          <w:sz w:val="24"/>
        </w:rPr>
        <w:pict>
          <v:shape id="_x0000_s1087" type="#_x0000_t202" style="position:absolute;left:0;text-align:left;margin-left:203.9pt;margin-top:127.4pt;width:51.05pt;height:33.5pt;z-index:251714560" fillcolor="white [3212]" strokecolor="white [3212]">
            <v:textbox>
              <w:txbxContent>
                <w:p w:rsidR="00C36B60" w:rsidRDefault="00C36B60">
                  <w:r>
                    <w:t>42</w:t>
                  </w:r>
                </w:p>
              </w:txbxContent>
            </v:textbox>
          </v:shape>
        </w:pict>
      </w:r>
      <w:r>
        <w:rPr>
          <w:rFonts w:ascii="Times New Roman" w:hAnsi="Times New Roman" w:cs="Times New Roman"/>
          <w:noProof/>
          <w:sz w:val="24"/>
        </w:rPr>
        <w:pict>
          <v:shape id="_x0000_s1066" type="#_x0000_t202" style="position:absolute;left:0;text-align:left;margin-left:197.1pt;margin-top:152.15pt;width:33pt;height:24.75pt;z-index:251698176" strokecolor="white [3212]">
            <v:textbox style="mso-next-textbox:#_x0000_s1066">
              <w:txbxContent>
                <w:p w:rsidR="004B7A2D" w:rsidRDefault="004B7A2D" w:rsidP="0034398D">
                  <w:pPr>
                    <w:jc w:val="center"/>
                  </w:pPr>
                </w:p>
              </w:txbxContent>
            </v:textbox>
          </v:shape>
        </w:pict>
      </w:r>
      <w:r w:rsidR="0034398D">
        <w:rPr>
          <w:rFonts w:ascii="Times New Roman" w:hAnsi="Times New Roman" w:cs="Times New Roman"/>
          <w:sz w:val="24"/>
        </w:rPr>
        <w:t>Pengawasan Komisi Yudisial terhadap perilaku Hakim yaitu proses pengamatan atau monitoring yang dilakukan KY terhadap perilaku hakim mengenai kinerja hakim, sehingga kinerja Hakim sesuai dengan Kode etik Hakim.</w:t>
      </w:r>
    </w:p>
    <w:p w:rsidR="0034398D" w:rsidRDefault="0034398D" w:rsidP="00C4221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Persepsi Hakim yaitu </w:t>
      </w:r>
      <w:r w:rsidR="00693060">
        <w:rPr>
          <w:rFonts w:ascii="Times New Roman" w:hAnsi="Times New Roman" w:cs="Times New Roman"/>
          <w:sz w:val="24"/>
        </w:rPr>
        <w:t xml:space="preserve">pemahaman, </w:t>
      </w:r>
      <w:r>
        <w:rPr>
          <w:rFonts w:ascii="Times New Roman" w:hAnsi="Times New Roman" w:cs="Times New Roman"/>
          <w:sz w:val="24"/>
        </w:rPr>
        <w:t>pandangan</w:t>
      </w:r>
      <w:r w:rsidR="00693060">
        <w:rPr>
          <w:rFonts w:ascii="Times New Roman" w:hAnsi="Times New Roman" w:cs="Times New Roman"/>
          <w:sz w:val="24"/>
        </w:rPr>
        <w:t xml:space="preserve"> dan sikap</w:t>
      </w:r>
      <w:r>
        <w:rPr>
          <w:rFonts w:ascii="Times New Roman" w:hAnsi="Times New Roman" w:cs="Times New Roman"/>
          <w:sz w:val="24"/>
        </w:rPr>
        <w:t xml:space="preserve"> </w:t>
      </w:r>
      <w:r w:rsidR="00693060">
        <w:rPr>
          <w:rFonts w:ascii="Times New Roman" w:hAnsi="Times New Roman" w:cs="Times New Roman"/>
          <w:sz w:val="24"/>
        </w:rPr>
        <w:t>Hakim di Pengadilan N</w:t>
      </w:r>
      <w:r>
        <w:rPr>
          <w:rFonts w:ascii="Times New Roman" w:hAnsi="Times New Roman" w:cs="Times New Roman"/>
          <w:sz w:val="24"/>
        </w:rPr>
        <w:t xml:space="preserve">egeri Barru </w:t>
      </w:r>
      <w:r w:rsidR="00693060">
        <w:rPr>
          <w:rFonts w:ascii="Times New Roman" w:hAnsi="Times New Roman" w:cs="Times New Roman"/>
          <w:sz w:val="24"/>
        </w:rPr>
        <w:t>tentang</w:t>
      </w:r>
      <w:r>
        <w:rPr>
          <w:rFonts w:ascii="Times New Roman" w:hAnsi="Times New Roman" w:cs="Times New Roman"/>
          <w:sz w:val="24"/>
        </w:rPr>
        <w:t xml:space="preserve"> pengawasan yang dilakukan Komisi yudisial.</w:t>
      </w:r>
    </w:p>
    <w:p w:rsidR="0034398D" w:rsidRDefault="0034398D" w:rsidP="00C4221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Perilaku Hakim yaitu segala perbuatan dan tindakan serta perkataan Hakim yang dap</w:t>
      </w:r>
      <w:r w:rsidR="00693060">
        <w:rPr>
          <w:rFonts w:ascii="Times New Roman" w:hAnsi="Times New Roman" w:cs="Times New Roman"/>
          <w:sz w:val="24"/>
        </w:rPr>
        <w:t>at diamati oleh Komisi Yudisial, yang tidak temasuk teknis yudisial</w:t>
      </w:r>
    </w:p>
    <w:p w:rsidR="00B65EF8" w:rsidRDefault="00B65EF8" w:rsidP="00C4221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Pemahaman hakim yaitu pengetahuan hakim terhadap pengawasan komisi yudisial terkait perilaku hakim baik.</w:t>
      </w:r>
    </w:p>
    <w:p w:rsidR="00B65EF8" w:rsidRDefault="00B65EF8" w:rsidP="00C4221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Pandangan hakim yaitu cara pikir atau pendapat hakim mengenai pengawsan komisi yudisial yang ideal.</w:t>
      </w:r>
    </w:p>
    <w:p w:rsidR="00B65EF8" w:rsidRPr="00B65EF8" w:rsidRDefault="00B65EF8" w:rsidP="00C4221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Sikap hakim yaitu berkenaan dengan respon hakim terkait keberadaan komisi yudisial yang mengawasi perilaku hakim</w:t>
      </w:r>
    </w:p>
    <w:p w:rsidR="0034398D" w:rsidRPr="00683F52" w:rsidRDefault="0034398D" w:rsidP="00C4221A">
      <w:pPr>
        <w:pStyle w:val="ListParagraph"/>
        <w:numPr>
          <w:ilvl w:val="0"/>
          <w:numId w:val="26"/>
        </w:numPr>
        <w:spacing w:after="0" w:line="480" w:lineRule="auto"/>
        <w:ind w:left="567" w:hanging="567"/>
        <w:jc w:val="both"/>
        <w:rPr>
          <w:rFonts w:ascii="Times New Roman" w:hAnsi="Times New Roman" w:cs="Times New Roman"/>
          <w:b/>
          <w:sz w:val="24"/>
        </w:rPr>
      </w:pPr>
      <w:r w:rsidRPr="00683F52">
        <w:rPr>
          <w:rFonts w:ascii="Times New Roman" w:hAnsi="Times New Roman" w:cs="Times New Roman"/>
          <w:b/>
          <w:sz w:val="24"/>
        </w:rPr>
        <w:t>Populasi dan Sampel</w:t>
      </w:r>
    </w:p>
    <w:p w:rsidR="0034398D" w:rsidRPr="00683F52" w:rsidRDefault="0034398D" w:rsidP="00C4221A">
      <w:pPr>
        <w:pStyle w:val="ListParagraph"/>
        <w:numPr>
          <w:ilvl w:val="0"/>
          <w:numId w:val="27"/>
        </w:numPr>
        <w:spacing w:after="0" w:line="480" w:lineRule="auto"/>
        <w:ind w:left="1134" w:hanging="283"/>
        <w:jc w:val="both"/>
        <w:rPr>
          <w:rFonts w:ascii="Times New Roman" w:hAnsi="Times New Roman" w:cs="Times New Roman"/>
          <w:b/>
          <w:sz w:val="24"/>
        </w:rPr>
      </w:pPr>
      <w:r w:rsidRPr="00683F52">
        <w:rPr>
          <w:rFonts w:ascii="Times New Roman" w:hAnsi="Times New Roman" w:cs="Times New Roman"/>
          <w:b/>
          <w:sz w:val="24"/>
        </w:rPr>
        <w:t>Populasi</w:t>
      </w:r>
    </w:p>
    <w:p w:rsidR="0034398D" w:rsidRDefault="0034398D" w:rsidP="00C4221A">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Adapun Populasi dalam penelitian ini yaitu seluruh hakim di Pengadilan Negeri Barru yang berjumlah 8 orang hakim. </w:t>
      </w:r>
    </w:p>
    <w:p w:rsidR="0034398D" w:rsidRPr="00683F52" w:rsidRDefault="0034398D" w:rsidP="00C4221A">
      <w:pPr>
        <w:pStyle w:val="ListParagraph"/>
        <w:numPr>
          <w:ilvl w:val="0"/>
          <w:numId w:val="27"/>
        </w:numPr>
        <w:spacing w:after="0" w:line="480" w:lineRule="auto"/>
        <w:ind w:left="1134" w:hanging="283"/>
        <w:jc w:val="both"/>
        <w:rPr>
          <w:rFonts w:ascii="Times New Roman" w:hAnsi="Times New Roman" w:cs="Times New Roman"/>
          <w:b/>
          <w:sz w:val="24"/>
        </w:rPr>
      </w:pPr>
      <w:r w:rsidRPr="00683F52">
        <w:rPr>
          <w:rFonts w:ascii="Times New Roman" w:hAnsi="Times New Roman" w:cs="Times New Roman"/>
          <w:b/>
          <w:sz w:val="24"/>
        </w:rPr>
        <w:t xml:space="preserve">Sampel </w:t>
      </w:r>
    </w:p>
    <w:p w:rsidR="0082371B" w:rsidRDefault="0034398D" w:rsidP="00013A9F">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Adapun teknik penarikan sampel pada peneltian ini adalah taknik sampel populasi yaitu seluruh anggota populasi menjadi sampel penelitian. Berdasarkan pengertian diatas, yang menjadi sampel dalam peneiltian ini adalah seluruh hakim di Pengadilan Negeri Barru yaitu 8 orang hakim.  </w:t>
      </w:r>
    </w:p>
    <w:p w:rsidR="00CA58B5" w:rsidRPr="00013A9F" w:rsidRDefault="00CA58B5" w:rsidP="00013A9F">
      <w:pPr>
        <w:pStyle w:val="ListParagraph"/>
        <w:spacing w:after="0" w:line="480" w:lineRule="auto"/>
        <w:ind w:left="1134"/>
        <w:jc w:val="both"/>
        <w:rPr>
          <w:rFonts w:ascii="Times New Roman" w:hAnsi="Times New Roman" w:cs="Times New Roman"/>
          <w:sz w:val="24"/>
        </w:rPr>
      </w:pPr>
    </w:p>
    <w:p w:rsidR="0034398D" w:rsidRPr="00683F52" w:rsidRDefault="0034398D" w:rsidP="00C4221A">
      <w:pPr>
        <w:pStyle w:val="ListParagraph"/>
        <w:numPr>
          <w:ilvl w:val="0"/>
          <w:numId w:val="26"/>
        </w:numPr>
        <w:spacing w:after="0" w:line="480" w:lineRule="auto"/>
        <w:ind w:left="567" w:hanging="567"/>
        <w:jc w:val="both"/>
        <w:rPr>
          <w:rFonts w:ascii="Times New Roman" w:hAnsi="Times New Roman" w:cs="Times New Roman"/>
          <w:b/>
          <w:sz w:val="24"/>
        </w:rPr>
      </w:pPr>
      <w:r w:rsidRPr="00683F52">
        <w:rPr>
          <w:rFonts w:ascii="Times New Roman" w:hAnsi="Times New Roman" w:cs="Times New Roman"/>
          <w:b/>
          <w:sz w:val="24"/>
        </w:rPr>
        <w:lastRenderedPageBreak/>
        <w:t>Teknik Pengumpulan data</w:t>
      </w:r>
    </w:p>
    <w:p w:rsidR="0034398D" w:rsidRPr="00683F52" w:rsidRDefault="0034398D" w:rsidP="00C4221A">
      <w:pPr>
        <w:pStyle w:val="ListParagraph"/>
        <w:numPr>
          <w:ilvl w:val="0"/>
          <w:numId w:val="28"/>
        </w:numPr>
        <w:spacing w:after="0" w:line="480" w:lineRule="auto"/>
        <w:ind w:left="1134" w:hanging="283"/>
        <w:jc w:val="both"/>
        <w:rPr>
          <w:rFonts w:ascii="Times New Roman" w:hAnsi="Times New Roman" w:cs="Times New Roman"/>
          <w:b/>
          <w:sz w:val="24"/>
        </w:rPr>
      </w:pPr>
      <w:r w:rsidRPr="00683F52">
        <w:rPr>
          <w:rFonts w:ascii="Times New Roman" w:hAnsi="Times New Roman" w:cs="Times New Roman"/>
          <w:b/>
          <w:sz w:val="24"/>
        </w:rPr>
        <w:t xml:space="preserve">Wawancara </w:t>
      </w:r>
    </w:p>
    <w:p w:rsidR="0034398D" w:rsidRDefault="0034398D" w:rsidP="00013A9F">
      <w:pPr>
        <w:pStyle w:val="ListParagraph"/>
        <w:spacing w:after="0" w:line="480" w:lineRule="auto"/>
        <w:ind w:left="1134" w:firstLine="306"/>
        <w:jc w:val="both"/>
        <w:rPr>
          <w:rFonts w:ascii="Times New Roman" w:hAnsi="Times New Roman" w:cs="Times New Roman"/>
          <w:sz w:val="24"/>
        </w:rPr>
      </w:pPr>
      <w:r>
        <w:rPr>
          <w:rFonts w:ascii="Times New Roman" w:hAnsi="Times New Roman" w:cs="Times New Roman"/>
          <w:sz w:val="24"/>
        </w:rPr>
        <w:t>Wawancara adalah pengumpulan data dengan mengajukan pertanyaan secara langsung oleh pewawancara</w:t>
      </w:r>
      <w:r w:rsidR="00013A9F">
        <w:rPr>
          <w:rFonts w:ascii="Times New Roman" w:hAnsi="Times New Roman" w:cs="Times New Roman"/>
          <w:sz w:val="24"/>
        </w:rPr>
        <w:t xml:space="preserve"> kepada responden melalui tatap muka. </w:t>
      </w:r>
    </w:p>
    <w:p w:rsidR="00013A9F" w:rsidRPr="00CA58B5" w:rsidRDefault="00013A9F" w:rsidP="00CA58B5">
      <w:pPr>
        <w:pStyle w:val="ListParagraph"/>
        <w:spacing w:after="0" w:line="480" w:lineRule="auto"/>
        <w:ind w:left="1134" w:firstLine="306"/>
        <w:jc w:val="both"/>
        <w:rPr>
          <w:rFonts w:ascii="Times New Roman" w:hAnsi="Times New Roman" w:cs="Times New Roman"/>
          <w:sz w:val="24"/>
        </w:rPr>
      </w:pPr>
      <w:r>
        <w:rPr>
          <w:rFonts w:ascii="Times New Roman" w:hAnsi="Times New Roman" w:cs="Times New Roman"/>
          <w:sz w:val="24"/>
        </w:rPr>
        <w:t>Wawancara pada dasarnya bertujuan menciptakan hubungan bebas dan wajar dengan responden. Hal ini dilakukan agar responden tidak merasa terpaksa memberikan data yang di perlukan oleh peneliti.</w:t>
      </w:r>
    </w:p>
    <w:p w:rsidR="0034398D" w:rsidRPr="00683F52" w:rsidRDefault="0034398D" w:rsidP="00C4221A">
      <w:pPr>
        <w:pStyle w:val="ListParagraph"/>
        <w:numPr>
          <w:ilvl w:val="0"/>
          <w:numId w:val="28"/>
        </w:numPr>
        <w:spacing w:after="0" w:line="480" w:lineRule="auto"/>
        <w:ind w:left="1134" w:hanging="283"/>
        <w:jc w:val="both"/>
        <w:rPr>
          <w:rFonts w:ascii="Times New Roman" w:hAnsi="Times New Roman" w:cs="Times New Roman"/>
          <w:b/>
          <w:sz w:val="24"/>
        </w:rPr>
      </w:pPr>
      <w:r w:rsidRPr="00683F52">
        <w:rPr>
          <w:rFonts w:ascii="Times New Roman" w:hAnsi="Times New Roman" w:cs="Times New Roman"/>
          <w:b/>
          <w:sz w:val="24"/>
        </w:rPr>
        <w:t xml:space="preserve">Dokumentasi </w:t>
      </w:r>
    </w:p>
    <w:p w:rsidR="0034398D" w:rsidRPr="00B65EF8" w:rsidRDefault="009E613A" w:rsidP="009E613A">
      <w:pPr>
        <w:pStyle w:val="ListParagraph"/>
        <w:spacing w:after="0" w:line="480" w:lineRule="auto"/>
        <w:ind w:left="1134" w:firstLine="306"/>
        <w:jc w:val="both"/>
        <w:rPr>
          <w:rFonts w:ascii="Times New Roman" w:hAnsi="Times New Roman" w:cs="Times New Roman"/>
          <w:sz w:val="24"/>
        </w:rPr>
      </w:pPr>
      <w:r>
        <w:rPr>
          <w:rFonts w:ascii="Times New Roman" w:hAnsi="Times New Roman" w:cs="Times New Roman"/>
          <w:sz w:val="24"/>
        </w:rPr>
        <w:t>Dokumntasi adalah pengumpulan data dengan melihat dan mempelajari dokumen- dokumen tertulis mengenai lokasi penelitian, dokumentasi dalam hal ini bias berbentuk foto .</w:t>
      </w:r>
    </w:p>
    <w:p w:rsidR="0034398D" w:rsidRPr="00683F52" w:rsidRDefault="0034398D" w:rsidP="00C4221A">
      <w:pPr>
        <w:pStyle w:val="ListParagraph"/>
        <w:numPr>
          <w:ilvl w:val="0"/>
          <w:numId w:val="26"/>
        </w:numPr>
        <w:spacing w:after="0" w:line="480" w:lineRule="auto"/>
        <w:ind w:left="567" w:hanging="567"/>
        <w:jc w:val="both"/>
        <w:rPr>
          <w:rFonts w:ascii="Times New Roman" w:hAnsi="Times New Roman" w:cs="Times New Roman"/>
          <w:b/>
          <w:sz w:val="24"/>
        </w:rPr>
      </w:pPr>
      <w:r w:rsidRPr="00683F52">
        <w:rPr>
          <w:rFonts w:ascii="Times New Roman" w:hAnsi="Times New Roman" w:cs="Times New Roman"/>
          <w:b/>
          <w:sz w:val="24"/>
        </w:rPr>
        <w:t>Teknik Analisis Data</w:t>
      </w:r>
    </w:p>
    <w:p w:rsidR="0034398D" w:rsidRDefault="0034398D" w:rsidP="00C4221A">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Analisis data yang digunakan dalam penelitian ini yaitu untuk menganalisis data dari hasil wawancara, dokumentasi, digunakan analisis deskriptif kualitatif, dimana data yang diperoleh diorganisasi dalam kategori, dijabarkan ke dalam unit-unit, dipilih mana yang penting yang biasa disajikan untuk dibuat sebuah kesimpulan guna menjawab permasalahan penetian.</w:t>
      </w:r>
    </w:p>
    <w:p w:rsidR="00B65EF8" w:rsidRDefault="00B65EF8" w:rsidP="00C4221A">
      <w:pPr>
        <w:spacing w:after="0"/>
        <w:rPr>
          <w:lang w:val="id-ID"/>
        </w:rPr>
      </w:pPr>
    </w:p>
    <w:p w:rsidR="00690107" w:rsidRDefault="00690107" w:rsidP="00C4221A">
      <w:pPr>
        <w:spacing w:after="0"/>
        <w:rPr>
          <w:lang w:val="id-ID"/>
        </w:rPr>
      </w:pPr>
    </w:p>
    <w:p w:rsidR="00690107" w:rsidRDefault="00690107" w:rsidP="00C4221A">
      <w:pPr>
        <w:spacing w:after="0"/>
        <w:rPr>
          <w:lang w:val="id-ID"/>
        </w:rPr>
      </w:pPr>
    </w:p>
    <w:p w:rsidR="00690107" w:rsidRDefault="00690107" w:rsidP="00C4221A">
      <w:pPr>
        <w:spacing w:after="0"/>
        <w:rPr>
          <w:lang w:val="id-ID"/>
        </w:rPr>
      </w:pPr>
    </w:p>
    <w:p w:rsidR="00690107" w:rsidRDefault="00690107" w:rsidP="00C4221A">
      <w:pPr>
        <w:spacing w:after="0"/>
        <w:rPr>
          <w:lang w:val="id-ID"/>
        </w:rPr>
      </w:pPr>
    </w:p>
    <w:p w:rsidR="00690107" w:rsidRDefault="00690107" w:rsidP="00C4221A">
      <w:pPr>
        <w:spacing w:after="0"/>
        <w:rPr>
          <w:lang w:val="id-ID"/>
        </w:rPr>
      </w:pPr>
    </w:p>
    <w:p w:rsidR="00690107" w:rsidRDefault="00690107" w:rsidP="00C4221A">
      <w:pPr>
        <w:spacing w:after="0"/>
        <w:rPr>
          <w:lang w:val="id-ID"/>
        </w:rPr>
      </w:pPr>
    </w:p>
    <w:p w:rsidR="00690107" w:rsidRDefault="00690107" w:rsidP="00C4221A">
      <w:pPr>
        <w:spacing w:after="0"/>
        <w:rPr>
          <w:lang w:val="id-ID"/>
        </w:rPr>
      </w:pPr>
    </w:p>
    <w:p w:rsidR="00690107" w:rsidRPr="009E36F2" w:rsidRDefault="00285C75" w:rsidP="00C4221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8" style="position:absolute;left:0;text-align:left;margin-left:360.45pt;margin-top:-100pt;width:108pt;height:68.65pt;z-index:251715584" fillcolor="white [3212]" strokecolor="white [3212]"/>
        </w:pict>
      </w:r>
      <w:r w:rsidR="00690107" w:rsidRPr="009E36F2">
        <w:rPr>
          <w:rFonts w:ascii="Times New Roman" w:hAnsi="Times New Roman" w:cs="Times New Roman"/>
          <w:b/>
          <w:sz w:val="24"/>
          <w:szCs w:val="24"/>
        </w:rPr>
        <w:t>BAB IV</w:t>
      </w:r>
    </w:p>
    <w:p w:rsidR="00690107" w:rsidRPr="009E36F2" w:rsidRDefault="00690107" w:rsidP="00C4221A">
      <w:pPr>
        <w:spacing w:after="0" w:line="480" w:lineRule="auto"/>
        <w:jc w:val="center"/>
        <w:rPr>
          <w:rFonts w:ascii="Times New Roman" w:hAnsi="Times New Roman" w:cs="Times New Roman"/>
          <w:b/>
          <w:sz w:val="24"/>
          <w:szCs w:val="24"/>
        </w:rPr>
      </w:pPr>
      <w:r w:rsidRPr="009E36F2">
        <w:rPr>
          <w:rFonts w:ascii="Times New Roman" w:hAnsi="Times New Roman" w:cs="Times New Roman"/>
          <w:b/>
          <w:sz w:val="24"/>
          <w:szCs w:val="24"/>
        </w:rPr>
        <w:t>Hasil Penelitian dan Pembahasan</w:t>
      </w:r>
    </w:p>
    <w:p w:rsidR="00690107" w:rsidRPr="009E36F2" w:rsidRDefault="00690107" w:rsidP="00747322">
      <w:pPr>
        <w:pStyle w:val="ListParagraph"/>
        <w:numPr>
          <w:ilvl w:val="0"/>
          <w:numId w:val="35"/>
        </w:numPr>
        <w:spacing w:after="0" w:line="480" w:lineRule="auto"/>
        <w:ind w:left="567" w:hanging="425"/>
        <w:jc w:val="both"/>
        <w:rPr>
          <w:rFonts w:ascii="Times New Roman" w:hAnsi="Times New Roman" w:cs="Times New Roman"/>
          <w:b/>
          <w:sz w:val="24"/>
          <w:szCs w:val="24"/>
        </w:rPr>
      </w:pPr>
      <w:r w:rsidRPr="009E36F2">
        <w:rPr>
          <w:rFonts w:ascii="Times New Roman" w:hAnsi="Times New Roman" w:cs="Times New Roman"/>
          <w:b/>
          <w:sz w:val="24"/>
          <w:szCs w:val="24"/>
        </w:rPr>
        <w:t>Gambaran Umum Lokasi Penelitian</w:t>
      </w:r>
    </w:p>
    <w:p w:rsidR="00690107" w:rsidRPr="009E36F2" w:rsidRDefault="00690107" w:rsidP="00374F8F">
      <w:pPr>
        <w:pStyle w:val="ListParagraph"/>
        <w:numPr>
          <w:ilvl w:val="0"/>
          <w:numId w:val="37"/>
        </w:numPr>
        <w:spacing w:after="0" w:line="480" w:lineRule="auto"/>
        <w:ind w:left="851" w:hanging="284"/>
        <w:jc w:val="both"/>
        <w:rPr>
          <w:rFonts w:ascii="Times New Roman" w:hAnsi="Times New Roman" w:cs="Times New Roman"/>
          <w:b/>
          <w:sz w:val="24"/>
          <w:szCs w:val="24"/>
        </w:rPr>
      </w:pPr>
      <w:r w:rsidRPr="009E36F2">
        <w:rPr>
          <w:rFonts w:ascii="Times New Roman" w:hAnsi="Times New Roman" w:cs="Times New Roman"/>
          <w:b/>
          <w:sz w:val="24"/>
          <w:szCs w:val="24"/>
          <w:lang w:val="id-ID"/>
        </w:rPr>
        <w:t>Kabupaten Barru</w:t>
      </w:r>
    </w:p>
    <w:p w:rsidR="00690107" w:rsidRPr="009E36F2" w:rsidRDefault="00690107" w:rsidP="00C4221A">
      <w:pPr>
        <w:pStyle w:val="ListParagraph"/>
        <w:spacing w:after="0" w:line="480" w:lineRule="auto"/>
        <w:ind w:left="851" w:firstLine="567"/>
        <w:jc w:val="both"/>
        <w:rPr>
          <w:rFonts w:ascii="Times New Roman" w:hAnsi="Times New Roman" w:cs="Times New Roman"/>
          <w:sz w:val="24"/>
          <w:szCs w:val="24"/>
          <w:lang w:val="id-ID"/>
        </w:rPr>
      </w:pPr>
      <w:r w:rsidRPr="009E36F2">
        <w:rPr>
          <w:rFonts w:ascii="Times New Roman" w:hAnsi="Times New Roman" w:cs="Times New Roman"/>
          <w:sz w:val="24"/>
          <w:szCs w:val="24"/>
        </w:rPr>
        <w:t>Kabupaten Barru dahulu sebelum terbentuk adalah sebuah kerajaan kecil yang masing - masing dipimpin oleh seorang Raja yaitu : Kerajaan Berru (Barru), Kerajaan Tanete,</w:t>
      </w:r>
      <w:r w:rsidR="00832F47">
        <w:rPr>
          <w:rFonts w:ascii="Times New Roman" w:hAnsi="Times New Roman" w:cs="Times New Roman"/>
          <w:sz w:val="24"/>
          <w:szCs w:val="24"/>
        </w:rPr>
        <w:t xml:space="preserve"> </w:t>
      </w:r>
      <w:r w:rsidRPr="009E36F2">
        <w:rPr>
          <w:rFonts w:ascii="Times New Roman" w:hAnsi="Times New Roman" w:cs="Times New Roman"/>
          <w:sz w:val="24"/>
          <w:szCs w:val="24"/>
        </w:rPr>
        <w:t>Kerajaan Soppeng Riaja dan Kerajaan Mallusetasi</w:t>
      </w:r>
      <w:r w:rsidRPr="009E36F2">
        <w:rPr>
          <w:rFonts w:ascii="Times New Roman" w:hAnsi="Times New Roman" w:cs="Times New Roman"/>
          <w:sz w:val="24"/>
          <w:szCs w:val="24"/>
          <w:lang w:val="id-ID"/>
        </w:rPr>
        <w:t xml:space="preserve">. </w:t>
      </w:r>
      <w:r w:rsidRPr="009E36F2">
        <w:rPr>
          <w:rFonts w:ascii="Times New Roman" w:hAnsi="Times New Roman" w:cs="Times New Roman"/>
          <w:sz w:val="24"/>
          <w:szCs w:val="24"/>
        </w:rPr>
        <w:t>Seiring dengan perjalanan waktu,</w:t>
      </w:r>
      <w:r w:rsidR="007B206E">
        <w:rPr>
          <w:rFonts w:ascii="Times New Roman" w:hAnsi="Times New Roman" w:cs="Times New Roman"/>
          <w:sz w:val="24"/>
          <w:szCs w:val="24"/>
        </w:rPr>
        <w:t xml:space="preserve"> </w:t>
      </w:r>
      <w:r w:rsidRPr="009E36F2">
        <w:rPr>
          <w:rFonts w:ascii="Times New Roman" w:hAnsi="Times New Roman" w:cs="Times New Roman"/>
          <w:sz w:val="24"/>
          <w:szCs w:val="24"/>
        </w:rPr>
        <w:t>maka pada tanggal 20 Pebruari 1960 merupakan tongkak sejarah yang menandai awal kelahiran Kabupaten Daerah TK.II Barru dengan Ibukota Barru berdasarkan Undang-Undang Nomor 229 tahun 1959 tentang pembentukan Daerah-Daerah Tk. II di Sulawesi Selatan. Kabupaten Barru terbagi dalam 7 Kecamatan dan 54 Desa/Kelurahan.</w:t>
      </w:r>
      <w:r w:rsidRPr="009E36F2">
        <w:rPr>
          <w:rFonts w:ascii="Times New Roman" w:hAnsi="Times New Roman" w:cs="Times New Roman"/>
          <w:sz w:val="24"/>
          <w:szCs w:val="24"/>
          <w:lang w:val="id-ID"/>
        </w:rPr>
        <w:t xml:space="preserve"> </w:t>
      </w:r>
    </w:p>
    <w:p w:rsidR="00690107" w:rsidRDefault="00285C75" w:rsidP="00C4221A">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89" type="#_x0000_t202" style="position:absolute;left:0;text-align:left;margin-left:195.55pt;margin-top:250.35pt;width:56.05pt;height:43.55pt;z-index:251716608" fillcolor="white [3212]" strokecolor="white [3212]">
            <v:textbox>
              <w:txbxContent>
                <w:p w:rsidR="00C36B60" w:rsidRDefault="00C36B60">
                  <w:r>
                    <w:t>45</w:t>
                  </w:r>
                </w:p>
              </w:txbxContent>
            </v:textbox>
          </v:shape>
        </w:pict>
      </w:r>
      <w:r w:rsidR="00690107" w:rsidRPr="009E36F2">
        <w:rPr>
          <w:rFonts w:ascii="Times New Roman" w:hAnsi="Times New Roman" w:cs="Times New Roman"/>
          <w:sz w:val="24"/>
          <w:szCs w:val="24"/>
        </w:rPr>
        <w:t xml:space="preserve"> Sebelum dibentuk sebagai suatu Daerah Otonom berdasarkan UU No. 29 Tahun 1959 pada tahun 1961, Daerah ini terdiri dari 4 Wilayah Swapraja didalam kewedanaan Barru Kabupaten Pare-Pare lama, masing-masing Swapraja Barru Swapraja Tanete, Swapraja Soppeng Riaja dan bekas Swapraja Mallusetasi, Ibu Kota Kabupaten Barru sekarang bertempat di bekas ibu Kota Kewedanaan Barru. Kabupaten Barru yang dikenal dengan motto HIBRIDA ( Hijau,Bersih,Asri dan Indah) adalah salah satu Kabupaten yang terletak dipesisir Pantai Barat Propinsi Sulawesi Selatan dengan garis pantai sekitar 78 Km.</w:t>
      </w:r>
      <w:r w:rsidR="00690107" w:rsidRPr="009E36F2">
        <w:rPr>
          <w:rFonts w:ascii="Times New Roman" w:hAnsi="Times New Roman" w:cs="Times New Roman"/>
          <w:sz w:val="24"/>
          <w:szCs w:val="24"/>
          <w:lang w:val="id-ID"/>
        </w:rPr>
        <w:t xml:space="preserve"> </w:t>
      </w:r>
      <w:r w:rsidR="00690107" w:rsidRPr="009E36F2">
        <w:rPr>
          <w:rFonts w:ascii="Times New Roman" w:hAnsi="Times New Roman" w:cs="Times New Roman"/>
          <w:sz w:val="24"/>
          <w:szCs w:val="24"/>
        </w:rPr>
        <w:t xml:space="preserve">Secara Geografis terletak diantara Koordinat 4'0.5'35" </w:t>
      </w:r>
      <w:r w:rsidR="00690107" w:rsidRPr="009E36F2">
        <w:rPr>
          <w:rFonts w:ascii="Times New Roman" w:hAnsi="Times New Roman" w:cs="Times New Roman"/>
          <w:sz w:val="24"/>
          <w:szCs w:val="24"/>
        </w:rPr>
        <w:lastRenderedPageBreak/>
        <w:t>lintang selatan dan 199'35" - 119'49'16" Bujur Timur dengan luas wilayah 1.174,72 Km2 (117.472 Ha)</w:t>
      </w:r>
      <w:r w:rsidR="007B206E">
        <w:rPr>
          <w:rFonts w:ascii="Times New Roman" w:hAnsi="Times New Roman" w:cs="Times New Roman"/>
          <w:sz w:val="24"/>
          <w:szCs w:val="24"/>
        </w:rPr>
        <w:t>,</w:t>
      </w:r>
      <w:r w:rsidR="00690107" w:rsidRPr="009E36F2">
        <w:rPr>
          <w:rFonts w:ascii="Times New Roman" w:hAnsi="Times New Roman" w:cs="Times New Roman"/>
          <w:sz w:val="24"/>
          <w:szCs w:val="24"/>
        </w:rPr>
        <w:t xml:space="preserve"> dan berada kurang lebih 102 Km sebelah utara Kota Makassar Ibukota Propinsi Sulawesi Selatan, yang dapat ditempuh melalui perjalanan darat kurang lebih 2</w:t>
      </w:r>
      <w:r w:rsidR="00E056E6">
        <w:rPr>
          <w:rFonts w:ascii="Times New Roman" w:hAnsi="Times New Roman" w:cs="Times New Roman"/>
          <w:sz w:val="24"/>
          <w:szCs w:val="24"/>
        </w:rPr>
        <w:t xml:space="preserve"> </w:t>
      </w:r>
      <w:r w:rsidR="00690107" w:rsidRPr="009E36F2">
        <w:rPr>
          <w:rFonts w:ascii="Times New Roman" w:hAnsi="Times New Roman" w:cs="Times New Roman"/>
          <w:sz w:val="24"/>
          <w:szCs w:val="24"/>
        </w:rPr>
        <w:t>jam.</w:t>
      </w:r>
      <w:r w:rsidR="00690107" w:rsidRPr="009E36F2">
        <w:rPr>
          <w:rFonts w:ascii="Times New Roman" w:hAnsi="Times New Roman" w:cs="Times New Roman"/>
          <w:sz w:val="24"/>
          <w:szCs w:val="24"/>
          <w:lang w:val="id-ID"/>
        </w:rPr>
        <w:t xml:space="preserve"> </w:t>
      </w:r>
      <w:r w:rsidR="00690107" w:rsidRPr="009E36F2">
        <w:rPr>
          <w:rFonts w:ascii="Times New Roman" w:hAnsi="Times New Roman" w:cs="Times New Roman"/>
          <w:sz w:val="24"/>
          <w:szCs w:val="24"/>
        </w:rPr>
        <w:t>Kabupaten Barru secara Administratif terbagi atas 7 keca</w:t>
      </w:r>
      <w:r w:rsidR="00CA1117">
        <w:rPr>
          <w:rFonts w:ascii="Times New Roman" w:hAnsi="Times New Roman" w:cs="Times New Roman"/>
          <w:sz w:val="24"/>
          <w:szCs w:val="24"/>
        </w:rPr>
        <w:t>matan, 14 Kelurahan dan 40 Desa. Adapun batas - batas wilayahnya yaitu</w:t>
      </w:r>
      <w:r w:rsidR="00690107" w:rsidRPr="009E36F2">
        <w:rPr>
          <w:rFonts w:ascii="Times New Roman" w:hAnsi="Times New Roman" w:cs="Times New Roman"/>
          <w:sz w:val="24"/>
          <w:szCs w:val="24"/>
        </w:rPr>
        <w:t xml:space="preserve">: Sebelah Utara dengan Kota Pare-Pare dan Kabupaten Sidrap Sebelah Timur dengan Kabupaten Soppeng dan Kabupaten Bone Sebelah Selatan dengan Kabupaten Pangkajene dan Kepulauan Sebelah Barat dengan selat Makassar. Kabupaten Barru terletak pada jalan Trans Sulawesi dan merupakan daerah lintas Wisata yang terletak antara Kota Makassar dan Kota Pare-Pare menuju Kabupaten Tana Toraja sebagai daerah tujuan wisata dari Mancanegara. </w:t>
      </w:r>
    </w:p>
    <w:p w:rsidR="00690107" w:rsidRPr="004E1574" w:rsidRDefault="00690107" w:rsidP="00374F8F">
      <w:pPr>
        <w:pStyle w:val="ListParagraph"/>
        <w:numPr>
          <w:ilvl w:val="0"/>
          <w:numId w:val="37"/>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b/>
          <w:sz w:val="24"/>
          <w:szCs w:val="24"/>
          <w:lang w:val="id-ID"/>
        </w:rPr>
        <w:t>Pengadilan Negeri Barru</w:t>
      </w:r>
    </w:p>
    <w:p w:rsidR="00690107" w:rsidRPr="004E1574" w:rsidRDefault="00690107" w:rsidP="00C4221A">
      <w:pPr>
        <w:spacing w:after="0" w:line="480" w:lineRule="auto"/>
        <w:ind w:left="851" w:firstLine="567"/>
        <w:jc w:val="both"/>
        <w:rPr>
          <w:rFonts w:ascii="Times New Roman" w:hAnsi="Times New Roman" w:cs="Times New Roman"/>
          <w:sz w:val="24"/>
        </w:rPr>
      </w:pPr>
      <w:r w:rsidRPr="004E1574">
        <w:rPr>
          <w:rFonts w:ascii="Times New Roman" w:hAnsi="Times New Roman" w:cs="Times New Roman"/>
          <w:sz w:val="24"/>
        </w:rPr>
        <w:t xml:space="preserve">Pengadilan Negeri Barru didirikan sejak tahun 1961 yang namanya pada saat itu </w:t>
      </w:r>
      <w:r w:rsidRPr="00044BE0">
        <w:rPr>
          <w:rFonts w:ascii="Times New Roman" w:hAnsi="Times New Roman" w:cs="Times New Roman"/>
          <w:i/>
          <w:sz w:val="24"/>
        </w:rPr>
        <w:t>Landraaeporan</w:t>
      </w:r>
      <w:r w:rsidRPr="004E1574">
        <w:rPr>
          <w:rFonts w:ascii="Times New Roman" w:hAnsi="Times New Roman" w:cs="Times New Roman"/>
          <w:sz w:val="24"/>
        </w:rPr>
        <w:t xml:space="preserve"> dan nanti berubah namanya menjadi Pengadilan Negeri Barru 1975 yang diketahui oleh Syahrianto SH. Keberadaannya pada waktu itu selain sebagai tempat untuk mencari keadilan bagi warga asing juga sebagai tempat penghukuman bagi warga Negara Indonesia, dan warga masyarakat Barru. Sejak masa kemerdekaan sampai sekarang gedung pengadilan negeri sudah sering mengalami pemugaran atau renovasi, tetapi tidak meninggalkan bentuk aslinya.</w:t>
      </w:r>
    </w:p>
    <w:p w:rsidR="00690107" w:rsidRPr="004E1574" w:rsidRDefault="00690107" w:rsidP="00C4221A">
      <w:pPr>
        <w:spacing w:after="0" w:line="480" w:lineRule="auto"/>
        <w:jc w:val="both"/>
        <w:rPr>
          <w:rFonts w:ascii="Times New Roman" w:hAnsi="Times New Roman" w:cs="Times New Roman"/>
          <w:sz w:val="24"/>
        </w:rPr>
      </w:pPr>
      <w:r w:rsidRPr="004E1574">
        <w:rPr>
          <w:rFonts w:ascii="Times New Roman" w:hAnsi="Times New Roman" w:cs="Times New Roman"/>
          <w:sz w:val="24"/>
        </w:rPr>
        <w:lastRenderedPageBreak/>
        <w:tab/>
        <w:t>Pengadilan Negeri Barru adalah salah satu pengadilan Negeri yang berada di bawah lingkungan Pengadilan Tinggi Makassar, Wilayah hukumnya meliputi sewilayah kabupaten Barru yang terdiri dari 7 kecamatan daratan dan beberapa kepulauan</w:t>
      </w:r>
    </w:p>
    <w:p w:rsidR="00690107" w:rsidRPr="004E1574" w:rsidRDefault="00690107" w:rsidP="00C4221A">
      <w:pPr>
        <w:spacing w:after="0" w:line="480" w:lineRule="auto"/>
        <w:jc w:val="both"/>
        <w:rPr>
          <w:rFonts w:ascii="Times New Roman" w:hAnsi="Times New Roman" w:cs="Times New Roman"/>
          <w:sz w:val="24"/>
        </w:rPr>
      </w:pPr>
      <w:r w:rsidRPr="004E1574">
        <w:rPr>
          <w:rFonts w:ascii="Times New Roman" w:hAnsi="Times New Roman" w:cs="Times New Roman"/>
          <w:sz w:val="24"/>
        </w:rPr>
        <w:tab/>
        <w:t>Sejak berdirinya hingga sekarang tahun 2015 Pengadilan Negeri Barru telah dipimpin oleh 15 ketua pengadilan negeri yakni</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 xml:space="preserve">Bapak Abdul Majid </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1961-1975</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Syahrianto, SH</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1975-1982</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sidRPr="004E1574">
        <w:rPr>
          <w:rFonts w:ascii="Times New Roman" w:hAnsi="Times New Roman" w:cs="Times New Roman"/>
          <w:sz w:val="24"/>
        </w:rPr>
        <w:t>Bapak Benimang B. Syarif</w:t>
      </w:r>
      <w:r>
        <w:rPr>
          <w:rFonts w:ascii="Times New Roman" w:hAnsi="Times New Roman" w:cs="Times New Roman"/>
          <w:sz w:val="24"/>
        </w:rPr>
        <w:t>, SH</w:t>
      </w:r>
      <w:r>
        <w:rPr>
          <w:rFonts w:ascii="Times New Roman" w:hAnsi="Times New Roman" w:cs="Times New Roman"/>
          <w:sz w:val="24"/>
        </w:rPr>
        <w:tab/>
      </w:r>
      <w:r w:rsidRPr="004E1574">
        <w:rPr>
          <w:rFonts w:ascii="Times New Roman" w:hAnsi="Times New Roman" w:cs="Times New Roman"/>
          <w:sz w:val="24"/>
        </w:rPr>
        <w:t>: 1982-1986</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Masiku, SH</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1986-1991</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A.Tajuddin Nur,SH</w:t>
      </w:r>
      <w:r>
        <w:rPr>
          <w:rFonts w:ascii="Times New Roman" w:hAnsi="Times New Roman" w:cs="Times New Roman"/>
          <w:sz w:val="24"/>
        </w:rPr>
        <w:tab/>
      </w:r>
      <w:r w:rsidRPr="004E1574">
        <w:rPr>
          <w:rFonts w:ascii="Times New Roman" w:hAnsi="Times New Roman" w:cs="Times New Roman"/>
          <w:sz w:val="24"/>
        </w:rPr>
        <w:t>: 1991-1993</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Abdul Latif, SH</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1993-1995</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Mansyur Senong, SHD</w:t>
      </w:r>
      <w:r>
        <w:rPr>
          <w:rFonts w:ascii="Times New Roman" w:hAnsi="Times New Roman" w:cs="Times New Roman"/>
          <w:sz w:val="24"/>
        </w:rPr>
        <w:tab/>
      </w:r>
      <w:r w:rsidRPr="004E1574">
        <w:rPr>
          <w:rFonts w:ascii="Times New Roman" w:hAnsi="Times New Roman" w:cs="Times New Roman"/>
          <w:sz w:val="24"/>
        </w:rPr>
        <w:t>: 1995-1997</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Daming Sanusi, SH</w:t>
      </w:r>
      <w:r>
        <w:rPr>
          <w:rFonts w:ascii="Times New Roman" w:hAnsi="Times New Roman" w:cs="Times New Roman"/>
          <w:sz w:val="24"/>
        </w:rPr>
        <w:tab/>
      </w:r>
      <w:r w:rsidRPr="004E1574">
        <w:rPr>
          <w:rFonts w:ascii="Times New Roman" w:hAnsi="Times New Roman" w:cs="Times New Roman"/>
          <w:sz w:val="24"/>
        </w:rPr>
        <w:t>: 1997-2000</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sidRPr="004E1574">
        <w:rPr>
          <w:rFonts w:ascii="Times New Roman" w:hAnsi="Times New Roman" w:cs="Times New Roman"/>
          <w:sz w:val="24"/>
        </w:rPr>
        <w:t>Bapak H. Salma Ali, SH</w:t>
      </w:r>
      <w:r w:rsidRPr="004E1574">
        <w:rPr>
          <w:rFonts w:ascii="Times New Roman" w:hAnsi="Times New Roman" w:cs="Times New Roman"/>
          <w:sz w:val="24"/>
        </w:rPr>
        <w:tab/>
      </w:r>
      <w:r w:rsidRPr="004E1574">
        <w:rPr>
          <w:rFonts w:ascii="Times New Roman" w:hAnsi="Times New Roman" w:cs="Times New Roman"/>
          <w:sz w:val="24"/>
        </w:rPr>
        <w:tab/>
        <w:t>: 2000-2005</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sidRPr="004E1574">
        <w:rPr>
          <w:rFonts w:ascii="Times New Roman" w:hAnsi="Times New Roman" w:cs="Times New Roman"/>
          <w:sz w:val="24"/>
        </w:rPr>
        <w:t>Bapak Mahfud Syaifulla</w:t>
      </w:r>
      <w:r>
        <w:rPr>
          <w:rFonts w:ascii="Times New Roman" w:hAnsi="Times New Roman" w:cs="Times New Roman"/>
          <w:sz w:val="24"/>
        </w:rPr>
        <w:t>h, SH</w:t>
      </w:r>
      <w:r>
        <w:rPr>
          <w:rFonts w:ascii="Times New Roman" w:hAnsi="Times New Roman" w:cs="Times New Roman"/>
          <w:sz w:val="24"/>
        </w:rPr>
        <w:tab/>
      </w:r>
      <w:r w:rsidRPr="004E1574">
        <w:rPr>
          <w:rFonts w:ascii="Times New Roman" w:hAnsi="Times New Roman" w:cs="Times New Roman"/>
          <w:sz w:val="24"/>
        </w:rPr>
        <w:t>: 2005-2007</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Elang Prokoso, SH</w:t>
      </w:r>
      <w:r>
        <w:rPr>
          <w:rFonts w:ascii="Times New Roman" w:hAnsi="Times New Roman" w:cs="Times New Roman"/>
          <w:sz w:val="24"/>
        </w:rPr>
        <w:tab/>
      </w:r>
      <w:r w:rsidRPr="004E1574">
        <w:rPr>
          <w:rFonts w:ascii="Times New Roman" w:hAnsi="Times New Roman" w:cs="Times New Roman"/>
          <w:sz w:val="24"/>
        </w:rPr>
        <w:t>: 2007-2008</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Supraja, SH</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2008-2009</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Suwanto, SH</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2009-2011</w:t>
      </w:r>
    </w:p>
    <w:p w:rsidR="00690107" w:rsidRPr="004E1574" w:rsidRDefault="00690107" w:rsidP="00374F8F">
      <w:pPr>
        <w:pStyle w:val="ListParagraph"/>
        <w:numPr>
          <w:ilvl w:val="0"/>
          <w:numId w:val="38"/>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Bapak Alimin, SH, MH</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2011-2013</w:t>
      </w:r>
    </w:p>
    <w:p w:rsidR="00690107" w:rsidRPr="00044BE0" w:rsidRDefault="00690107" w:rsidP="00374F8F">
      <w:pPr>
        <w:pStyle w:val="ListParagraph"/>
        <w:numPr>
          <w:ilvl w:val="0"/>
          <w:numId w:val="38"/>
        </w:numPr>
        <w:spacing w:after="0" w:line="480" w:lineRule="auto"/>
        <w:ind w:left="1134" w:hanging="425"/>
        <w:jc w:val="both"/>
        <w:rPr>
          <w:rFonts w:ascii="Times New Roman" w:hAnsi="Times New Roman" w:cs="Times New Roman"/>
        </w:rPr>
      </w:pPr>
      <w:r>
        <w:rPr>
          <w:rFonts w:ascii="Times New Roman" w:hAnsi="Times New Roman" w:cs="Times New Roman"/>
          <w:sz w:val="24"/>
        </w:rPr>
        <w:t>Bapak Kayat, SH., MH</w:t>
      </w:r>
      <w:r>
        <w:rPr>
          <w:rFonts w:ascii="Times New Roman" w:hAnsi="Times New Roman" w:cs="Times New Roman"/>
          <w:sz w:val="24"/>
        </w:rPr>
        <w:tab/>
      </w:r>
      <w:r>
        <w:rPr>
          <w:rFonts w:ascii="Times New Roman" w:hAnsi="Times New Roman" w:cs="Times New Roman"/>
          <w:sz w:val="24"/>
        </w:rPr>
        <w:tab/>
      </w:r>
      <w:r w:rsidRPr="004E1574">
        <w:rPr>
          <w:rFonts w:ascii="Times New Roman" w:hAnsi="Times New Roman" w:cs="Times New Roman"/>
          <w:sz w:val="24"/>
        </w:rPr>
        <w:t>: 2013- Sekarang</w:t>
      </w:r>
      <w:r w:rsidR="00044BE0">
        <w:rPr>
          <w:rFonts w:ascii="Times New Roman" w:hAnsi="Times New Roman" w:cs="Times New Roman"/>
          <w:sz w:val="24"/>
        </w:rPr>
        <w:t>.</w:t>
      </w:r>
    </w:p>
    <w:p w:rsidR="00E056E6" w:rsidRPr="00CA58B5" w:rsidRDefault="00E056E6" w:rsidP="00CA58B5">
      <w:pPr>
        <w:spacing w:after="0" w:line="480" w:lineRule="auto"/>
        <w:jc w:val="both"/>
        <w:rPr>
          <w:rFonts w:ascii="Times New Roman" w:hAnsi="Times New Roman" w:cs="Times New Roman"/>
        </w:rPr>
      </w:pPr>
    </w:p>
    <w:p w:rsidR="0036121E" w:rsidRPr="000130B4" w:rsidRDefault="00B042B3" w:rsidP="000130B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1: </w:t>
      </w:r>
      <w:r w:rsidR="0036121E" w:rsidRPr="000130B4">
        <w:rPr>
          <w:rFonts w:ascii="Times New Roman" w:hAnsi="Times New Roman" w:cs="Times New Roman"/>
          <w:sz w:val="24"/>
          <w:szCs w:val="24"/>
        </w:rPr>
        <w:t>D</w:t>
      </w:r>
      <w:r w:rsidR="000130B4" w:rsidRPr="000130B4">
        <w:rPr>
          <w:rFonts w:ascii="Times New Roman" w:hAnsi="Times New Roman" w:cs="Times New Roman"/>
          <w:sz w:val="24"/>
          <w:szCs w:val="24"/>
        </w:rPr>
        <w:t>aftar</w:t>
      </w:r>
      <w:r w:rsidR="0036121E" w:rsidRPr="000130B4">
        <w:rPr>
          <w:rFonts w:ascii="Times New Roman" w:hAnsi="Times New Roman" w:cs="Times New Roman"/>
          <w:sz w:val="24"/>
          <w:szCs w:val="24"/>
        </w:rPr>
        <w:t xml:space="preserve"> N</w:t>
      </w:r>
      <w:r w:rsidR="000130B4" w:rsidRPr="000130B4">
        <w:rPr>
          <w:rFonts w:ascii="Times New Roman" w:hAnsi="Times New Roman" w:cs="Times New Roman"/>
          <w:sz w:val="24"/>
          <w:szCs w:val="24"/>
        </w:rPr>
        <w:t>ama</w:t>
      </w:r>
      <w:r w:rsidR="0036121E" w:rsidRPr="000130B4">
        <w:rPr>
          <w:rFonts w:ascii="Times New Roman" w:hAnsi="Times New Roman" w:cs="Times New Roman"/>
          <w:sz w:val="24"/>
          <w:szCs w:val="24"/>
        </w:rPr>
        <w:t xml:space="preserve"> H</w:t>
      </w:r>
      <w:r w:rsidR="000130B4" w:rsidRPr="000130B4">
        <w:rPr>
          <w:rFonts w:ascii="Times New Roman" w:hAnsi="Times New Roman" w:cs="Times New Roman"/>
          <w:sz w:val="24"/>
          <w:szCs w:val="24"/>
        </w:rPr>
        <w:t>akim</w:t>
      </w:r>
      <w:r w:rsidR="0036121E" w:rsidRPr="000130B4">
        <w:rPr>
          <w:rFonts w:ascii="Times New Roman" w:hAnsi="Times New Roman" w:cs="Times New Roman"/>
          <w:sz w:val="24"/>
          <w:szCs w:val="24"/>
        </w:rPr>
        <w:t xml:space="preserve"> P</w:t>
      </w:r>
      <w:r w:rsidR="000130B4" w:rsidRPr="000130B4">
        <w:rPr>
          <w:rFonts w:ascii="Times New Roman" w:hAnsi="Times New Roman" w:cs="Times New Roman"/>
          <w:sz w:val="24"/>
          <w:szCs w:val="24"/>
        </w:rPr>
        <w:t>engadilan</w:t>
      </w:r>
      <w:r w:rsidR="0036121E" w:rsidRPr="000130B4">
        <w:rPr>
          <w:rFonts w:ascii="Times New Roman" w:hAnsi="Times New Roman" w:cs="Times New Roman"/>
          <w:sz w:val="24"/>
          <w:szCs w:val="24"/>
        </w:rPr>
        <w:t xml:space="preserve"> N</w:t>
      </w:r>
      <w:r w:rsidR="000130B4" w:rsidRPr="000130B4">
        <w:rPr>
          <w:rFonts w:ascii="Times New Roman" w:hAnsi="Times New Roman" w:cs="Times New Roman"/>
          <w:sz w:val="24"/>
          <w:szCs w:val="24"/>
        </w:rPr>
        <w:t>egeri</w:t>
      </w:r>
      <w:r w:rsidR="0036121E" w:rsidRPr="000130B4">
        <w:rPr>
          <w:rFonts w:ascii="Times New Roman" w:hAnsi="Times New Roman" w:cs="Times New Roman"/>
          <w:sz w:val="24"/>
          <w:szCs w:val="24"/>
        </w:rPr>
        <w:t xml:space="preserve"> B</w:t>
      </w:r>
      <w:r w:rsidR="000130B4" w:rsidRPr="000130B4">
        <w:rPr>
          <w:rFonts w:ascii="Times New Roman" w:hAnsi="Times New Roman" w:cs="Times New Roman"/>
          <w:sz w:val="24"/>
          <w:szCs w:val="24"/>
        </w:rPr>
        <w:t>arru</w:t>
      </w:r>
    </w:p>
    <w:tbl>
      <w:tblPr>
        <w:tblStyle w:val="TableGrid"/>
        <w:tblpPr w:leftFromText="180" w:rightFromText="180" w:horzAnchor="margin" w:tblpX="250" w:tblpY="870"/>
        <w:tblW w:w="0" w:type="auto"/>
        <w:tblLook w:val="04A0"/>
      </w:tblPr>
      <w:tblGrid>
        <w:gridCol w:w="534"/>
        <w:gridCol w:w="2893"/>
        <w:gridCol w:w="1926"/>
        <w:gridCol w:w="1701"/>
        <w:gridCol w:w="1102"/>
      </w:tblGrid>
      <w:tr w:rsidR="0036121E" w:rsidRPr="00E652A0" w:rsidTr="0036121E">
        <w:tc>
          <w:tcPr>
            <w:tcW w:w="284" w:type="dxa"/>
            <w:vMerge w:val="restart"/>
            <w:vAlign w:val="center"/>
          </w:tcPr>
          <w:p w:rsidR="0036121E" w:rsidRPr="00E652A0" w:rsidRDefault="0036121E" w:rsidP="0036121E">
            <w:pPr>
              <w:jc w:val="center"/>
              <w:rPr>
                <w:rFonts w:ascii="Times New Roman" w:hAnsi="Times New Roman" w:cs="Times New Roman"/>
              </w:rPr>
            </w:pPr>
            <w:r w:rsidRPr="00E652A0">
              <w:rPr>
                <w:rFonts w:ascii="Times New Roman" w:hAnsi="Times New Roman" w:cs="Times New Roman"/>
              </w:rPr>
              <w:t>NO</w:t>
            </w:r>
          </w:p>
        </w:tc>
        <w:tc>
          <w:tcPr>
            <w:tcW w:w="2893" w:type="dxa"/>
            <w:vMerge w:val="restart"/>
            <w:vAlign w:val="center"/>
          </w:tcPr>
          <w:p w:rsidR="0036121E" w:rsidRPr="00E652A0" w:rsidRDefault="0036121E" w:rsidP="0036121E">
            <w:pPr>
              <w:jc w:val="center"/>
              <w:rPr>
                <w:rFonts w:ascii="Times New Roman" w:hAnsi="Times New Roman" w:cs="Times New Roman"/>
              </w:rPr>
            </w:pPr>
            <w:r w:rsidRPr="00E652A0">
              <w:rPr>
                <w:rFonts w:ascii="Times New Roman" w:hAnsi="Times New Roman" w:cs="Times New Roman"/>
              </w:rPr>
              <w:t>NAMA HAKIM</w:t>
            </w:r>
          </w:p>
        </w:tc>
        <w:tc>
          <w:tcPr>
            <w:tcW w:w="4729" w:type="dxa"/>
            <w:gridSpan w:val="3"/>
            <w:vAlign w:val="center"/>
          </w:tcPr>
          <w:p w:rsidR="0036121E" w:rsidRPr="00E652A0" w:rsidRDefault="0036121E" w:rsidP="0036121E">
            <w:pPr>
              <w:jc w:val="center"/>
              <w:rPr>
                <w:rFonts w:ascii="Times New Roman" w:hAnsi="Times New Roman" w:cs="Times New Roman"/>
              </w:rPr>
            </w:pPr>
            <w:r w:rsidRPr="00E652A0">
              <w:rPr>
                <w:rFonts w:ascii="Times New Roman" w:hAnsi="Times New Roman" w:cs="Times New Roman"/>
              </w:rPr>
              <w:t>LATAR BELAKANG</w:t>
            </w:r>
          </w:p>
        </w:tc>
      </w:tr>
      <w:tr w:rsidR="0036121E" w:rsidRPr="00E652A0" w:rsidTr="0036121E">
        <w:tc>
          <w:tcPr>
            <w:tcW w:w="284" w:type="dxa"/>
            <w:vMerge/>
            <w:vAlign w:val="center"/>
          </w:tcPr>
          <w:p w:rsidR="0036121E" w:rsidRPr="00E652A0" w:rsidRDefault="0036121E" w:rsidP="0036121E">
            <w:pPr>
              <w:jc w:val="center"/>
              <w:rPr>
                <w:rFonts w:ascii="Times New Roman" w:hAnsi="Times New Roman" w:cs="Times New Roman"/>
              </w:rPr>
            </w:pPr>
          </w:p>
        </w:tc>
        <w:tc>
          <w:tcPr>
            <w:tcW w:w="2893" w:type="dxa"/>
            <w:vMerge/>
            <w:vAlign w:val="center"/>
          </w:tcPr>
          <w:p w:rsidR="0036121E" w:rsidRPr="00E652A0" w:rsidRDefault="0036121E" w:rsidP="0036121E">
            <w:pPr>
              <w:jc w:val="center"/>
              <w:rPr>
                <w:rFonts w:ascii="Times New Roman" w:hAnsi="Times New Roman" w:cs="Times New Roman"/>
              </w:rPr>
            </w:pPr>
          </w:p>
        </w:tc>
        <w:tc>
          <w:tcPr>
            <w:tcW w:w="1926" w:type="dxa"/>
            <w:vAlign w:val="center"/>
          </w:tcPr>
          <w:p w:rsidR="0036121E" w:rsidRPr="00E652A0" w:rsidRDefault="0036121E" w:rsidP="0036121E">
            <w:pPr>
              <w:jc w:val="center"/>
              <w:rPr>
                <w:rFonts w:ascii="Times New Roman" w:hAnsi="Times New Roman" w:cs="Times New Roman"/>
              </w:rPr>
            </w:pPr>
            <w:r w:rsidRPr="00E652A0">
              <w:rPr>
                <w:rFonts w:ascii="Times New Roman" w:hAnsi="Times New Roman" w:cs="Times New Roman"/>
              </w:rPr>
              <w:t>PENDIDIKAN</w:t>
            </w:r>
          </w:p>
        </w:tc>
        <w:tc>
          <w:tcPr>
            <w:tcW w:w="1701" w:type="dxa"/>
            <w:vAlign w:val="center"/>
          </w:tcPr>
          <w:p w:rsidR="0036121E" w:rsidRPr="00E652A0" w:rsidRDefault="0036121E" w:rsidP="0036121E">
            <w:pPr>
              <w:jc w:val="center"/>
              <w:rPr>
                <w:rFonts w:ascii="Times New Roman" w:hAnsi="Times New Roman" w:cs="Times New Roman"/>
              </w:rPr>
            </w:pPr>
            <w:r w:rsidRPr="00E652A0">
              <w:rPr>
                <w:rFonts w:ascii="Times New Roman" w:hAnsi="Times New Roman" w:cs="Times New Roman"/>
              </w:rPr>
              <w:t>MASA KERJA</w:t>
            </w:r>
          </w:p>
        </w:tc>
        <w:tc>
          <w:tcPr>
            <w:tcW w:w="1102" w:type="dxa"/>
            <w:vAlign w:val="center"/>
          </w:tcPr>
          <w:p w:rsidR="0036121E" w:rsidRPr="00E652A0" w:rsidRDefault="0036121E" w:rsidP="0036121E">
            <w:pPr>
              <w:jc w:val="center"/>
              <w:rPr>
                <w:rFonts w:ascii="Times New Roman" w:hAnsi="Times New Roman" w:cs="Times New Roman"/>
              </w:rPr>
            </w:pPr>
            <w:r w:rsidRPr="00E652A0">
              <w:rPr>
                <w:rFonts w:ascii="Times New Roman" w:hAnsi="Times New Roman" w:cs="Times New Roman"/>
              </w:rPr>
              <w:t>USIA</w:t>
            </w:r>
          </w:p>
        </w:tc>
      </w:tr>
      <w:tr w:rsidR="0036121E" w:rsidRPr="00E652A0" w:rsidTr="0036121E">
        <w:tc>
          <w:tcPr>
            <w:tcW w:w="284" w:type="dxa"/>
          </w:tcPr>
          <w:p w:rsidR="0036121E" w:rsidRPr="00E652A0" w:rsidRDefault="0036121E" w:rsidP="0036121E">
            <w:pPr>
              <w:rPr>
                <w:rFonts w:ascii="Times New Roman" w:hAnsi="Times New Roman" w:cs="Times New Roman"/>
              </w:rPr>
            </w:pPr>
            <w:r>
              <w:rPr>
                <w:rFonts w:ascii="Times New Roman" w:hAnsi="Times New Roman" w:cs="Times New Roman"/>
              </w:rPr>
              <w:t>1</w:t>
            </w:r>
          </w:p>
        </w:tc>
        <w:tc>
          <w:tcPr>
            <w:tcW w:w="2893" w:type="dxa"/>
          </w:tcPr>
          <w:p w:rsidR="0036121E" w:rsidRPr="00E652A0" w:rsidRDefault="0036121E" w:rsidP="0036121E">
            <w:pPr>
              <w:rPr>
                <w:rFonts w:ascii="Times New Roman" w:hAnsi="Times New Roman" w:cs="Times New Roman"/>
              </w:rPr>
            </w:pPr>
            <w:r>
              <w:rPr>
                <w:rFonts w:ascii="Times New Roman" w:hAnsi="Times New Roman" w:cs="Times New Roman"/>
              </w:rPr>
              <w:t>KAYAT,SH,MH.</w:t>
            </w:r>
          </w:p>
        </w:tc>
        <w:tc>
          <w:tcPr>
            <w:tcW w:w="1926" w:type="dxa"/>
          </w:tcPr>
          <w:p w:rsidR="0036121E" w:rsidRPr="00E652A0" w:rsidRDefault="0036121E" w:rsidP="0036121E">
            <w:pPr>
              <w:rPr>
                <w:rFonts w:ascii="Times New Roman" w:hAnsi="Times New Roman" w:cs="Times New Roman"/>
              </w:rPr>
            </w:pPr>
            <w:r>
              <w:rPr>
                <w:rFonts w:ascii="Times New Roman" w:hAnsi="Times New Roman" w:cs="Times New Roman"/>
              </w:rPr>
              <w:t>Magister Hukum Univ. Lampung</w:t>
            </w:r>
          </w:p>
        </w:tc>
        <w:tc>
          <w:tcPr>
            <w:tcW w:w="1701" w:type="dxa"/>
          </w:tcPr>
          <w:p w:rsidR="0036121E" w:rsidRPr="00E652A0" w:rsidRDefault="0036121E" w:rsidP="0036121E">
            <w:pPr>
              <w:rPr>
                <w:rFonts w:ascii="Times New Roman" w:hAnsi="Times New Roman" w:cs="Times New Roman"/>
              </w:rPr>
            </w:pPr>
            <w:r>
              <w:rPr>
                <w:rFonts w:ascii="Times New Roman" w:hAnsi="Times New Roman" w:cs="Times New Roman"/>
              </w:rPr>
              <w:t>24 Tahun 5 Bulan</w:t>
            </w:r>
          </w:p>
        </w:tc>
        <w:tc>
          <w:tcPr>
            <w:tcW w:w="1102" w:type="dxa"/>
          </w:tcPr>
          <w:p w:rsidR="0036121E" w:rsidRPr="00E652A0" w:rsidRDefault="0036121E" w:rsidP="0036121E">
            <w:pPr>
              <w:rPr>
                <w:rFonts w:ascii="Times New Roman" w:hAnsi="Times New Roman" w:cs="Times New Roman"/>
              </w:rPr>
            </w:pPr>
            <w:r>
              <w:rPr>
                <w:rFonts w:ascii="Times New Roman" w:hAnsi="Times New Roman" w:cs="Times New Roman"/>
              </w:rPr>
              <w:t>54 Tahun</w:t>
            </w:r>
          </w:p>
        </w:tc>
      </w:tr>
      <w:tr w:rsidR="0036121E" w:rsidRPr="00E652A0" w:rsidTr="0036121E">
        <w:tc>
          <w:tcPr>
            <w:tcW w:w="284" w:type="dxa"/>
          </w:tcPr>
          <w:p w:rsidR="0036121E" w:rsidRPr="00E652A0" w:rsidRDefault="0036121E" w:rsidP="0036121E">
            <w:pPr>
              <w:rPr>
                <w:rFonts w:ascii="Times New Roman" w:hAnsi="Times New Roman" w:cs="Times New Roman"/>
              </w:rPr>
            </w:pPr>
            <w:r>
              <w:rPr>
                <w:rFonts w:ascii="Times New Roman" w:hAnsi="Times New Roman" w:cs="Times New Roman"/>
              </w:rPr>
              <w:t>2</w:t>
            </w:r>
          </w:p>
        </w:tc>
        <w:tc>
          <w:tcPr>
            <w:tcW w:w="2893" w:type="dxa"/>
          </w:tcPr>
          <w:p w:rsidR="0036121E" w:rsidRPr="00E652A0" w:rsidRDefault="0036121E" w:rsidP="0036121E">
            <w:pPr>
              <w:rPr>
                <w:rFonts w:ascii="Times New Roman" w:hAnsi="Times New Roman" w:cs="Times New Roman"/>
              </w:rPr>
            </w:pPr>
            <w:r>
              <w:rPr>
                <w:rFonts w:ascii="Times New Roman" w:hAnsi="Times New Roman" w:cs="Times New Roman"/>
              </w:rPr>
              <w:t>ABDUL LATIP,SH.MH</w:t>
            </w:r>
          </w:p>
        </w:tc>
        <w:tc>
          <w:tcPr>
            <w:tcW w:w="1926" w:type="dxa"/>
          </w:tcPr>
          <w:p w:rsidR="0036121E" w:rsidRPr="00E652A0" w:rsidRDefault="0036121E" w:rsidP="0036121E">
            <w:pPr>
              <w:rPr>
                <w:rFonts w:ascii="Times New Roman" w:hAnsi="Times New Roman" w:cs="Times New Roman"/>
              </w:rPr>
            </w:pPr>
            <w:r>
              <w:rPr>
                <w:rFonts w:ascii="Times New Roman" w:hAnsi="Times New Roman" w:cs="Times New Roman"/>
              </w:rPr>
              <w:t>Magister Hukum Univ. Dipenogoro</w:t>
            </w:r>
          </w:p>
        </w:tc>
        <w:tc>
          <w:tcPr>
            <w:tcW w:w="1701" w:type="dxa"/>
          </w:tcPr>
          <w:p w:rsidR="0036121E" w:rsidRPr="00E652A0" w:rsidRDefault="0036121E" w:rsidP="0036121E">
            <w:pPr>
              <w:rPr>
                <w:rFonts w:ascii="Times New Roman" w:hAnsi="Times New Roman" w:cs="Times New Roman"/>
              </w:rPr>
            </w:pPr>
            <w:r>
              <w:rPr>
                <w:rFonts w:ascii="Times New Roman" w:hAnsi="Times New Roman" w:cs="Times New Roman"/>
              </w:rPr>
              <w:t>19 Tahun 3 Bulan</w:t>
            </w:r>
          </w:p>
        </w:tc>
        <w:tc>
          <w:tcPr>
            <w:tcW w:w="1102" w:type="dxa"/>
          </w:tcPr>
          <w:p w:rsidR="0036121E" w:rsidRPr="00E652A0" w:rsidRDefault="0036121E" w:rsidP="0036121E">
            <w:pPr>
              <w:rPr>
                <w:rFonts w:ascii="Times New Roman" w:hAnsi="Times New Roman" w:cs="Times New Roman"/>
              </w:rPr>
            </w:pPr>
            <w:r>
              <w:rPr>
                <w:rFonts w:ascii="Times New Roman" w:hAnsi="Times New Roman" w:cs="Times New Roman"/>
              </w:rPr>
              <w:t>47 Tahun</w:t>
            </w:r>
          </w:p>
        </w:tc>
      </w:tr>
      <w:tr w:rsidR="0036121E" w:rsidRPr="00E652A0" w:rsidTr="0036121E">
        <w:tc>
          <w:tcPr>
            <w:tcW w:w="284" w:type="dxa"/>
          </w:tcPr>
          <w:p w:rsidR="0036121E" w:rsidRPr="00E652A0" w:rsidRDefault="0036121E" w:rsidP="0036121E">
            <w:pPr>
              <w:rPr>
                <w:rFonts w:ascii="Times New Roman" w:hAnsi="Times New Roman" w:cs="Times New Roman"/>
              </w:rPr>
            </w:pPr>
            <w:r>
              <w:rPr>
                <w:rFonts w:ascii="Times New Roman" w:hAnsi="Times New Roman" w:cs="Times New Roman"/>
              </w:rPr>
              <w:t>3</w:t>
            </w:r>
          </w:p>
        </w:tc>
        <w:tc>
          <w:tcPr>
            <w:tcW w:w="2893" w:type="dxa"/>
          </w:tcPr>
          <w:p w:rsidR="0036121E" w:rsidRPr="00E652A0" w:rsidRDefault="0036121E" w:rsidP="0036121E">
            <w:pPr>
              <w:rPr>
                <w:rFonts w:ascii="Times New Roman" w:hAnsi="Times New Roman" w:cs="Times New Roman"/>
              </w:rPr>
            </w:pPr>
            <w:r>
              <w:rPr>
                <w:rFonts w:ascii="Times New Roman" w:hAnsi="Times New Roman" w:cs="Times New Roman"/>
              </w:rPr>
              <w:t>NURLELY,SH.</w:t>
            </w:r>
          </w:p>
        </w:tc>
        <w:tc>
          <w:tcPr>
            <w:tcW w:w="1926" w:type="dxa"/>
          </w:tcPr>
          <w:p w:rsidR="0036121E" w:rsidRPr="00E652A0" w:rsidRDefault="0036121E" w:rsidP="0036121E">
            <w:pPr>
              <w:rPr>
                <w:rFonts w:ascii="Times New Roman" w:hAnsi="Times New Roman" w:cs="Times New Roman"/>
              </w:rPr>
            </w:pPr>
            <w:r>
              <w:rPr>
                <w:rFonts w:ascii="Times New Roman" w:hAnsi="Times New Roman" w:cs="Times New Roman"/>
              </w:rPr>
              <w:t>Sarjana Hukum UMI</w:t>
            </w:r>
          </w:p>
        </w:tc>
        <w:tc>
          <w:tcPr>
            <w:tcW w:w="1701" w:type="dxa"/>
          </w:tcPr>
          <w:p w:rsidR="0036121E" w:rsidRPr="00E652A0" w:rsidRDefault="0036121E" w:rsidP="0036121E">
            <w:pPr>
              <w:rPr>
                <w:rFonts w:ascii="Times New Roman" w:hAnsi="Times New Roman" w:cs="Times New Roman"/>
              </w:rPr>
            </w:pPr>
            <w:r>
              <w:rPr>
                <w:rFonts w:ascii="Times New Roman" w:hAnsi="Times New Roman" w:cs="Times New Roman"/>
              </w:rPr>
              <w:t>9 Tahun 1 Bulan</w:t>
            </w:r>
          </w:p>
        </w:tc>
        <w:tc>
          <w:tcPr>
            <w:tcW w:w="1102" w:type="dxa"/>
          </w:tcPr>
          <w:p w:rsidR="0036121E" w:rsidRPr="00E652A0" w:rsidRDefault="0036121E" w:rsidP="0036121E">
            <w:pPr>
              <w:rPr>
                <w:rFonts w:ascii="Times New Roman" w:hAnsi="Times New Roman" w:cs="Times New Roman"/>
              </w:rPr>
            </w:pPr>
            <w:r>
              <w:rPr>
                <w:rFonts w:ascii="Times New Roman" w:hAnsi="Times New Roman" w:cs="Times New Roman"/>
              </w:rPr>
              <w:t>34 Tahun</w:t>
            </w:r>
          </w:p>
        </w:tc>
      </w:tr>
      <w:tr w:rsidR="0036121E" w:rsidRPr="00E652A0" w:rsidTr="0036121E">
        <w:tc>
          <w:tcPr>
            <w:tcW w:w="284" w:type="dxa"/>
          </w:tcPr>
          <w:p w:rsidR="0036121E" w:rsidRPr="00E652A0" w:rsidRDefault="0036121E" w:rsidP="0036121E">
            <w:pPr>
              <w:rPr>
                <w:rFonts w:ascii="Times New Roman" w:hAnsi="Times New Roman" w:cs="Times New Roman"/>
              </w:rPr>
            </w:pPr>
            <w:r>
              <w:rPr>
                <w:rFonts w:ascii="Times New Roman" w:hAnsi="Times New Roman" w:cs="Times New Roman"/>
              </w:rPr>
              <w:t>4</w:t>
            </w:r>
          </w:p>
        </w:tc>
        <w:tc>
          <w:tcPr>
            <w:tcW w:w="2893" w:type="dxa"/>
          </w:tcPr>
          <w:p w:rsidR="0036121E" w:rsidRPr="00E652A0" w:rsidRDefault="0036121E" w:rsidP="0036121E">
            <w:pPr>
              <w:rPr>
                <w:rFonts w:ascii="Times New Roman" w:hAnsi="Times New Roman" w:cs="Times New Roman"/>
              </w:rPr>
            </w:pPr>
            <w:r>
              <w:rPr>
                <w:rFonts w:ascii="Times New Roman" w:hAnsi="Times New Roman" w:cs="Times New Roman"/>
              </w:rPr>
              <w:t>SUGIRI WIRYANDONO,SH,M.Hum.</w:t>
            </w:r>
          </w:p>
        </w:tc>
        <w:tc>
          <w:tcPr>
            <w:tcW w:w="1926" w:type="dxa"/>
          </w:tcPr>
          <w:p w:rsidR="0036121E" w:rsidRPr="00E652A0" w:rsidRDefault="0036121E" w:rsidP="0036121E">
            <w:pPr>
              <w:rPr>
                <w:rFonts w:ascii="Times New Roman" w:hAnsi="Times New Roman" w:cs="Times New Roman"/>
              </w:rPr>
            </w:pPr>
            <w:r>
              <w:rPr>
                <w:rFonts w:ascii="Times New Roman" w:hAnsi="Times New Roman" w:cs="Times New Roman"/>
              </w:rPr>
              <w:t>Magister Hukum Univ. Merdeka Malang</w:t>
            </w:r>
          </w:p>
        </w:tc>
        <w:tc>
          <w:tcPr>
            <w:tcW w:w="1701" w:type="dxa"/>
          </w:tcPr>
          <w:p w:rsidR="0036121E" w:rsidRPr="00E652A0" w:rsidRDefault="0036121E" w:rsidP="0036121E">
            <w:pPr>
              <w:rPr>
                <w:rFonts w:ascii="Times New Roman" w:hAnsi="Times New Roman" w:cs="Times New Roman"/>
              </w:rPr>
            </w:pPr>
            <w:r>
              <w:rPr>
                <w:rFonts w:ascii="Times New Roman" w:hAnsi="Times New Roman" w:cs="Times New Roman"/>
              </w:rPr>
              <w:t>9 Tahun 1 Bulan</w:t>
            </w:r>
          </w:p>
        </w:tc>
        <w:tc>
          <w:tcPr>
            <w:tcW w:w="1102" w:type="dxa"/>
          </w:tcPr>
          <w:p w:rsidR="0036121E" w:rsidRPr="00E652A0" w:rsidRDefault="0036121E" w:rsidP="0036121E">
            <w:pPr>
              <w:rPr>
                <w:rFonts w:ascii="Times New Roman" w:hAnsi="Times New Roman" w:cs="Times New Roman"/>
              </w:rPr>
            </w:pPr>
            <w:r>
              <w:rPr>
                <w:rFonts w:ascii="Times New Roman" w:hAnsi="Times New Roman" w:cs="Times New Roman"/>
              </w:rPr>
              <w:t>34 Tahun</w:t>
            </w:r>
          </w:p>
        </w:tc>
      </w:tr>
      <w:tr w:rsidR="0036121E" w:rsidRPr="00E652A0" w:rsidTr="0036121E">
        <w:tc>
          <w:tcPr>
            <w:tcW w:w="284" w:type="dxa"/>
          </w:tcPr>
          <w:p w:rsidR="0036121E" w:rsidRPr="00E652A0" w:rsidRDefault="0036121E" w:rsidP="0036121E">
            <w:pPr>
              <w:rPr>
                <w:rFonts w:ascii="Times New Roman" w:hAnsi="Times New Roman" w:cs="Times New Roman"/>
              </w:rPr>
            </w:pPr>
            <w:r>
              <w:rPr>
                <w:rFonts w:ascii="Times New Roman" w:hAnsi="Times New Roman" w:cs="Times New Roman"/>
              </w:rPr>
              <w:t>5</w:t>
            </w:r>
          </w:p>
        </w:tc>
        <w:tc>
          <w:tcPr>
            <w:tcW w:w="2893" w:type="dxa"/>
          </w:tcPr>
          <w:p w:rsidR="0036121E" w:rsidRPr="00E652A0" w:rsidRDefault="0036121E" w:rsidP="0036121E">
            <w:pPr>
              <w:rPr>
                <w:rFonts w:ascii="Times New Roman" w:hAnsi="Times New Roman" w:cs="Times New Roman"/>
              </w:rPr>
            </w:pPr>
            <w:r>
              <w:rPr>
                <w:rFonts w:ascii="Times New Roman" w:hAnsi="Times New Roman" w:cs="Times New Roman"/>
              </w:rPr>
              <w:t>FAISAL AHSAN, SH,MH.</w:t>
            </w:r>
          </w:p>
        </w:tc>
        <w:tc>
          <w:tcPr>
            <w:tcW w:w="1926" w:type="dxa"/>
          </w:tcPr>
          <w:p w:rsidR="0036121E" w:rsidRPr="00E652A0" w:rsidRDefault="0036121E" w:rsidP="0036121E">
            <w:pPr>
              <w:rPr>
                <w:rFonts w:ascii="Times New Roman" w:hAnsi="Times New Roman" w:cs="Times New Roman"/>
              </w:rPr>
            </w:pPr>
            <w:r>
              <w:rPr>
                <w:rFonts w:ascii="Times New Roman" w:hAnsi="Times New Roman" w:cs="Times New Roman"/>
              </w:rPr>
              <w:t>Magister Hukum Univ Islam Jakarta</w:t>
            </w:r>
          </w:p>
        </w:tc>
        <w:tc>
          <w:tcPr>
            <w:tcW w:w="1701" w:type="dxa"/>
          </w:tcPr>
          <w:p w:rsidR="0036121E" w:rsidRPr="00E652A0" w:rsidRDefault="0036121E" w:rsidP="0036121E">
            <w:pPr>
              <w:rPr>
                <w:rFonts w:ascii="Times New Roman" w:hAnsi="Times New Roman" w:cs="Times New Roman"/>
              </w:rPr>
            </w:pPr>
            <w:r>
              <w:rPr>
                <w:rFonts w:ascii="Times New Roman" w:hAnsi="Times New Roman" w:cs="Times New Roman"/>
              </w:rPr>
              <w:t>8 Tahun 1 Bulan</w:t>
            </w:r>
          </w:p>
        </w:tc>
        <w:tc>
          <w:tcPr>
            <w:tcW w:w="1102" w:type="dxa"/>
          </w:tcPr>
          <w:p w:rsidR="0036121E" w:rsidRPr="00E652A0" w:rsidRDefault="0036121E" w:rsidP="0036121E">
            <w:pPr>
              <w:rPr>
                <w:rFonts w:ascii="Times New Roman" w:hAnsi="Times New Roman" w:cs="Times New Roman"/>
              </w:rPr>
            </w:pPr>
            <w:r>
              <w:rPr>
                <w:rFonts w:ascii="Times New Roman" w:hAnsi="Times New Roman" w:cs="Times New Roman"/>
              </w:rPr>
              <w:t>32 Tahun</w:t>
            </w:r>
          </w:p>
        </w:tc>
      </w:tr>
      <w:tr w:rsidR="0036121E" w:rsidRPr="00E652A0" w:rsidTr="0036121E">
        <w:tc>
          <w:tcPr>
            <w:tcW w:w="284" w:type="dxa"/>
            <w:tcBorders>
              <w:right w:val="single" w:sz="4" w:space="0" w:color="auto"/>
            </w:tcBorders>
          </w:tcPr>
          <w:p w:rsidR="0036121E" w:rsidRPr="00E652A0" w:rsidRDefault="0036121E" w:rsidP="0036121E">
            <w:pPr>
              <w:rPr>
                <w:rFonts w:ascii="Times New Roman" w:hAnsi="Times New Roman" w:cs="Times New Roman"/>
              </w:rPr>
            </w:pPr>
            <w:r>
              <w:rPr>
                <w:rFonts w:ascii="Times New Roman" w:hAnsi="Times New Roman" w:cs="Times New Roman"/>
              </w:rPr>
              <w:t>6</w:t>
            </w:r>
          </w:p>
        </w:tc>
        <w:tc>
          <w:tcPr>
            <w:tcW w:w="2893" w:type="dxa"/>
            <w:tcBorders>
              <w:left w:val="single" w:sz="4" w:space="0" w:color="auto"/>
              <w:right w:val="single" w:sz="4" w:space="0" w:color="auto"/>
            </w:tcBorders>
          </w:tcPr>
          <w:p w:rsidR="0036121E" w:rsidRPr="00E652A0" w:rsidRDefault="0036121E" w:rsidP="0036121E">
            <w:pPr>
              <w:rPr>
                <w:rFonts w:ascii="Times New Roman" w:hAnsi="Times New Roman" w:cs="Times New Roman"/>
              </w:rPr>
            </w:pPr>
            <w:r>
              <w:rPr>
                <w:rFonts w:ascii="Times New Roman" w:hAnsi="Times New Roman" w:cs="Times New Roman"/>
              </w:rPr>
              <w:t>SULASMY TRI JUNIARTY,SH</w:t>
            </w:r>
          </w:p>
        </w:tc>
        <w:tc>
          <w:tcPr>
            <w:tcW w:w="1926" w:type="dxa"/>
            <w:tcBorders>
              <w:left w:val="single" w:sz="4" w:space="0" w:color="auto"/>
              <w:right w:val="single" w:sz="4" w:space="0" w:color="auto"/>
            </w:tcBorders>
          </w:tcPr>
          <w:p w:rsidR="0036121E" w:rsidRPr="00E652A0" w:rsidRDefault="0036121E" w:rsidP="0036121E">
            <w:pPr>
              <w:rPr>
                <w:rFonts w:ascii="Times New Roman" w:hAnsi="Times New Roman" w:cs="Times New Roman"/>
              </w:rPr>
            </w:pPr>
            <w:r>
              <w:rPr>
                <w:rFonts w:ascii="Times New Roman" w:hAnsi="Times New Roman" w:cs="Times New Roman"/>
              </w:rPr>
              <w:t>Sarjana Hukum Univ. Satria Makassar</w:t>
            </w:r>
          </w:p>
        </w:tc>
        <w:tc>
          <w:tcPr>
            <w:tcW w:w="1701" w:type="dxa"/>
            <w:tcBorders>
              <w:left w:val="single" w:sz="4" w:space="0" w:color="auto"/>
              <w:right w:val="single" w:sz="4" w:space="0" w:color="auto"/>
            </w:tcBorders>
          </w:tcPr>
          <w:p w:rsidR="0036121E" w:rsidRPr="00E652A0" w:rsidRDefault="0036121E" w:rsidP="0036121E">
            <w:pPr>
              <w:rPr>
                <w:rFonts w:ascii="Times New Roman" w:hAnsi="Times New Roman" w:cs="Times New Roman"/>
              </w:rPr>
            </w:pPr>
            <w:r>
              <w:rPr>
                <w:rFonts w:ascii="Times New Roman" w:hAnsi="Times New Roman" w:cs="Times New Roman"/>
              </w:rPr>
              <w:t xml:space="preserve">8 Tahun 1 Bulan </w:t>
            </w:r>
          </w:p>
        </w:tc>
        <w:tc>
          <w:tcPr>
            <w:tcW w:w="1102" w:type="dxa"/>
            <w:tcBorders>
              <w:left w:val="single" w:sz="4" w:space="0" w:color="auto"/>
            </w:tcBorders>
          </w:tcPr>
          <w:p w:rsidR="0036121E" w:rsidRPr="00E652A0" w:rsidRDefault="0036121E" w:rsidP="0036121E">
            <w:pPr>
              <w:rPr>
                <w:rFonts w:ascii="Times New Roman" w:hAnsi="Times New Roman" w:cs="Times New Roman"/>
              </w:rPr>
            </w:pPr>
            <w:r>
              <w:rPr>
                <w:rFonts w:ascii="Times New Roman" w:hAnsi="Times New Roman" w:cs="Times New Roman"/>
              </w:rPr>
              <w:t>34 Tahun</w:t>
            </w:r>
          </w:p>
        </w:tc>
      </w:tr>
      <w:tr w:rsidR="0036121E" w:rsidTr="0036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8"/>
        </w:trPr>
        <w:tc>
          <w:tcPr>
            <w:tcW w:w="284" w:type="dxa"/>
          </w:tcPr>
          <w:p w:rsidR="0036121E" w:rsidRDefault="0036121E" w:rsidP="0036121E">
            <w:pPr>
              <w:rPr>
                <w:rFonts w:ascii="Times New Roman" w:hAnsi="Times New Roman" w:cs="Times New Roman"/>
              </w:rPr>
            </w:pPr>
            <w:r>
              <w:rPr>
                <w:rFonts w:ascii="Times New Roman" w:hAnsi="Times New Roman" w:cs="Times New Roman"/>
              </w:rPr>
              <w:t>7</w:t>
            </w:r>
          </w:p>
        </w:tc>
        <w:tc>
          <w:tcPr>
            <w:tcW w:w="2893" w:type="dxa"/>
          </w:tcPr>
          <w:p w:rsidR="0036121E" w:rsidRDefault="0036121E" w:rsidP="0036121E">
            <w:pPr>
              <w:rPr>
                <w:rFonts w:ascii="Times New Roman" w:hAnsi="Times New Roman" w:cs="Times New Roman"/>
              </w:rPr>
            </w:pPr>
            <w:r>
              <w:rPr>
                <w:rFonts w:ascii="Times New Roman" w:hAnsi="Times New Roman" w:cs="Times New Roman"/>
              </w:rPr>
              <w:t>RANDI JASTIAN AFANDI,SH.</w:t>
            </w:r>
          </w:p>
        </w:tc>
        <w:tc>
          <w:tcPr>
            <w:tcW w:w="1926" w:type="dxa"/>
          </w:tcPr>
          <w:p w:rsidR="0036121E" w:rsidRDefault="0036121E" w:rsidP="0036121E">
            <w:pPr>
              <w:rPr>
                <w:rFonts w:ascii="Times New Roman" w:hAnsi="Times New Roman" w:cs="Times New Roman"/>
              </w:rPr>
            </w:pPr>
            <w:r>
              <w:rPr>
                <w:rFonts w:ascii="Times New Roman" w:hAnsi="Times New Roman" w:cs="Times New Roman"/>
              </w:rPr>
              <w:t>Sarjana Hukum Univ. Jember</w:t>
            </w:r>
          </w:p>
        </w:tc>
        <w:tc>
          <w:tcPr>
            <w:tcW w:w="1701" w:type="dxa"/>
          </w:tcPr>
          <w:p w:rsidR="0036121E" w:rsidRDefault="0036121E" w:rsidP="0036121E">
            <w:pPr>
              <w:rPr>
                <w:rFonts w:ascii="Times New Roman" w:hAnsi="Times New Roman" w:cs="Times New Roman"/>
              </w:rPr>
            </w:pPr>
            <w:r>
              <w:rPr>
                <w:rFonts w:ascii="Times New Roman" w:hAnsi="Times New Roman" w:cs="Times New Roman"/>
              </w:rPr>
              <w:t>8 Tahun 1 Bulan</w:t>
            </w:r>
          </w:p>
        </w:tc>
        <w:tc>
          <w:tcPr>
            <w:tcW w:w="1102" w:type="dxa"/>
          </w:tcPr>
          <w:p w:rsidR="0036121E" w:rsidRDefault="0036121E" w:rsidP="0036121E">
            <w:pPr>
              <w:rPr>
                <w:rFonts w:ascii="Times New Roman" w:hAnsi="Times New Roman" w:cs="Times New Roman"/>
              </w:rPr>
            </w:pPr>
            <w:r>
              <w:rPr>
                <w:rFonts w:ascii="Times New Roman" w:hAnsi="Times New Roman" w:cs="Times New Roman"/>
              </w:rPr>
              <w:t>30 Tahun</w:t>
            </w:r>
          </w:p>
        </w:tc>
      </w:tr>
      <w:tr w:rsidR="0036121E" w:rsidTr="0036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84" w:type="dxa"/>
          </w:tcPr>
          <w:p w:rsidR="0036121E" w:rsidRDefault="0036121E" w:rsidP="0036121E">
            <w:pPr>
              <w:rPr>
                <w:rFonts w:ascii="Times New Roman" w:hAnsi="Times New Roman" w:cs="Times New Roman"/>
              </w:rPr>
            </w:pPr>
            <w:r>
              <w:rPr>
                <w:rFonts w:ascii="Times New Roman" w:hAnsi="Times New Roman" w:cs="Times New Roman"/>
              </w:rPr>
              <w:t>8</w:t>
            </w:r>
          </w:p>
        </w:tc>
        <w:tc>
          <w:tcPr>
            <w:tcW w:w="2893" w:type="dxa"/>
          </w:tcPr>
          <w:p w:rsidR="0036121E" w:rsidRDefault="0036121E" w:rsidP="0036121E">
            <w:pPr>
              <w:rPr>
                <w:rFonts w:ascii="Times New Roman" w:hAnsi="Times New Roman" w:cs="Times New Roman"/>
              </w:rPr>
            </w:pPr>
            <w:r>
              <w:rPr>
                <w:rFonts w:ascii="Times New Roman" w:hAnsi="Times New Roman" w:cs="Times New Roman"/>
              </w:rPr>
              <w:t>YUSDWI YANTI, SH</w:t>
            </w:r>
          </w:p>
        </w:tc>
        <w:tc>
          <w:tcPr>
            <w:tcW w:w="1926" w:type="dxa"/>
          </w:tcPr>
          <w:p w:rsidR="0036121E" w:rsidRDefault="0036121E" w:rsidP="0036121E">
            <w:pPr>
              <w:rPr>
                <w:rFonts w:ascii="Times New Roman" w:hAnsi="Times New Roman" w:cs="Times New Roman"/>
              </w:rPr>
            </w:pPr>
            <w:r>
              <w:rPr>
                <w:rFonts w:ascii="Times New Roman" w:hAnsi="Times New Roman" w:cs="Times New Roman"/>
              </w:rPr>
              <w:t>Sarjana Hukum Unhas</w:t>
            </w:r>
          </w:p>
        </w:tc>
        <w:tc>
          <w:tcPr>
            <w:tcW w:w="1701" w:type="dxa"/>
          </w:tcPr>
          <w:p w:rsidR="0036121E" w:rsidRDefault="0036121E" w:rsidP="0036121E">
            <w:pPr>
              <w:rPr>
                <w:rFonts w:ascii="Times New Roman" w:hAnsi="Times New Roman" w:cs="Times New Roman"/>
              </w:rPr>
            </w:pPr>
            <w:r>
              <w:rPr>
                <w:rFonts w:ascii="Times New Roman" w:hAnsi="Times New Roman" w:cs="Times New Roman"/>
              </w:rPr>
              <w:t>5 Tahun 6 Bulan</w:t>
            </w:r>
          </w:p>
        </w:tc>
        <w:tc>
          <w:tcPr>
            <w:tcW w:w="1102" w:type="dxa"/>
          </w:tcPr>
          <w:p w:rsidR="0036121E" w:rsidRDefault="0036121E" w:rsidP="0036121E">
            <w:pPr>
              <w:rPr>
                <w:rFonts w:ascii="Times New Roman" w:hAnsi="Times New Roman" w:cs="Times New Roman"/>
              </w:rPr>
            </w:pPr>
            <w:r>
              <w:rPr>
                <w:rFonts w:ascii="Times New Roman" w:hAnsi="Times New Roman" w:cs="Times New Roman"/>
              </w:rPr>
              <w:t>27 Tahun</w:t>
            </w:r>
          </w:p>
        </w:tc>
      </w:tr>
    </w:tbl>
    <w:p w:rsidR="0036121E" w:rsidRDefault="000130B4" w:rsidP="00CA58B5">
      <w:pPr>
        <w:tabs>
          <w:tab w:val="left" w:pos="1172"/>
        </w:tabs>
        <w:spacing w:after="0" w:line="4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Sumber: Pengadilan Negeri Barru</w:t>
      </w:r>
    </w:p>
    <w:p w:rsidR="00D451DB" w:rsidRPr="00D451DB" w:rsidRDefault="00D451DB" w:rsidP="00D451DB">
      <w:pPr>
        <w:spacing w:after="0" w:line="46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r w:rsidRPr="00D451DB">
        <w:rPr>
          <w:rFonts w:ascii="Times New Roman" w:eastAsia="Times New Roman" w:hAnsi="Times New Roman" w:cs="Times New Roman"/>
          <w:sz w:val="24"/>
          <w:szCs w:val="24"/>
        </w:rPr>
        <w:t xml:space="preserve">Visi </w:t>
      </w:r>
      <w:r>
        <w:rPr>
          <w:rFonts w:ascii="Times New Roman" w:eastAsia="Times New Roman" w:hAnsi="Times New Roman" w:cs="Times New Roman"/>
          <w:sz w:val="24"/>
          <w:szCs w:val="24"/>
        </w:rPr>
        <w:t xml:space="preserve">dan </w:t>
      </w:r>
      <w:r w:rsidRPr="00D451DB">
        <w:rPr>
          <w:rFonts w:ascii="Times New Roman" w:eastAsia="Times New Roman" w:hAnsi="Times New Roman" w:cs="Times New Roman"/>
          <w:sz w:val="24"/>
          <w:szCs w:val="24"/>
        </w:rPr>
        <w:t>misi Pengadilan Negeri Barru</w:t>
      </w:r>
      <w:r>
        <w:rPr>
          <w:rFonts w:ascii="Times New Roman" w:eastAsia="Times New Roman" w:hAnsi="Times New Roman" w:cs="Times New Roman"/>
          <w:sz w:val="24"/>
          <w:szCs w:val="24"/>
        </w:rPr>
        <w:t xml:space="preserve"> yaitu </w:t>
      </w:r>
    </w:p>
    <w:p w:rsidR="00D451DB" w:rsidRPr="0046288C" w:rsidRDefault="00D451DB" w:rsidP="00D451DB">
      <w:pPr>
        <w:spacing w:after="0" w:line="460" w:lineRule="exact"/>
        <w:ind w:left="284" w:hanging="284"/>
        <w:jc w:val="both"/>
        <w:rPr>
          <w:rFonts w:ascii="Times New Roman" w:eastAsia="Times New Roman" w:hAnsi="Times New Roman" w:cs="Times New Roman"/>
          <w:sz w:val="24"/>
          <w:szCs w:val="24"/>
        </w:rPr>
      </w:pPr>
      <w:r w:rsidRPr="0046288C">
        <w:rPr>
          <w:rFonts w:ascii="Times New Roman" w:eastAsia="Times New Roman" w:hAnsi="Times New Roman" w:cs="Times New Roman"/>
          <w:sz w:val="24"/>
          <w:szCs w:val="24"/>
        </w:rPr>
        <w:t>Visi Pengadilan Negeri Barru :</w:t>
      </w:r>
    </w:p>
    <w:p w:rsidR="00D451DB" w:rsidRPr="0046288C" w:rsidRDefault="00D451DB" w:rsidP="00D451DB">
      <w:pPr>
        <w:spacing w:after="0" w:line="460" w:lineRule="exac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“Mewujudkan Pengadilan Negeri Barru sebagai lembaga peradilan yang professional dan berwibawa”</w:t>
      </w:r>
    </w:p>
    <w:p w:rsidR="00D451DB" w:rsidRPr="0046288C" w:rsidRDefault="00D451DB" w:rsidP="00D451DB">
      <w:pPr>
        <w:spacing w:after="0" w:line="460" w:lineRule="exact"/>
        <w:jc w:val="both"/>
        <w:rPr>
          <w:rFonts w:ascii="Times New Roman" w:eastAsia="Times New Roman" w:hAnsi="Times New Roman" w:cs="Times New Roman"/>
          <w:sz w:val="24"/>
          <w:szCs w:val="24"/>
        </w:rPr>
      </w:pPr>
      <w:r w:rsidRPr="0046288C">
        <w:rPr>
          <w:rFonts w:ascii="Times New Roman" w:eastAsia="Times New Roman" w:hAnsi="Times New Roman" w:cs="Times New Roman"/>
          <w:sz w:val="24"/>
          <w:szCs w:val="24"/>
        </w:rPr>
        <w:t>Misi Pengadilan Negeri Barru :</w:t>
      </w:r>
    </w:p>
    <w:p w:rsidR="00D451DB" w:rsidRPr="0046288C" w:rsidRDefault="00D451DB" w:rsidP="00374F8F">
      <w:pPr>
        <w:pStyle w:val="ListParagraph"/>
        <w:numPr>
          <w:ilvl w:val="0"/>
          <w:numId w:val="39"/>
        </w:numPr>
        <w:spacing w:after="0" w:line="460" w:lineRule="exact"/>
        <w:ind w:left="709" w:hanging="425"/>
        <w:jc w:val="both"/>
        <w:rPr>
          <w:rFonts w:ascii="Times New Roman" w:eastAsia="Times New Roman" w:hAnsi="Times New Roman" w:cs="Times New Roman"/>
          <w:sz w:val="24"/>
          <w:szCs w:val="24"/>
        </w:rPr>
      </w:pPr>
      <w:r w:rsidRPr="0046288C">
        <w:rPr>
          <w:rFonts w:ascii="Times New Roman" w:eastAsia="Times New Roman" w:hAnsi="Times New Roman" w:cs="Times New Roman"/>
          <w:sz w:val="24"/>
          <w:szCs w:val="24"/>
        </w:rPr>
        <w:t>Menyelenggarakan peradilan yang cepat, sederhana dan biaya ringan;</w:t>
      </w:r>
    </w:p>
    <w:p w:rsidR="00D451DB" w:rsidRPr="0046288C" w:rsidRDefault="00D451DB" w:rsidP="00374F8F">
      <w:pPr>
        <w:pStyle w:val="ListParagraph"/>
        <w:numPr>
          <w:ilvl w:val="0"/>
          <w:numId w:val="39"/>
        </w:numPr>
        <w:spacing w:after="0" w:line="460" w:lineRule="exact"/>
        <w:ind w:left="709" w:hanging="425"/>
        <w:jc w:val="both"/>
        <w:rPr>
          <w:rFonts w:ascii="Times New Roman" w:eastAsia="Times New Roman" w:hAnsi="Times New Roman" w:cs="Times New Roman"/>
          <w:sz w:val="24"/>
          <w:szCs w:val="24"/>
        </w:rPr>
      </w:pPr>
      <w:r w:rsidRPr="0046288C">
        <w:rPr>
          <w:rFonts w:ascii="Times New Roman" w:eastAsia="Times New Roman" w:hAnsi="Times New Roman" w:cs="Times New Roman"/>
          <w:sz w:val="24"/>
          <w:szCs w:val="24"/>
        </w:rPr>
        <w:t>Memperbaiki akses pelayanan hukum yang transparan dan akuntabel;</w:t>
      </w:r>
    </w:p>
    <w:p w:rsidR="00D451DB" w:rsidRPr="0046288C" w:rsidRDefault="00D451DB" w:rsidP="00374F8F">
      <w:pPr>
        <w:pStyle w:val="ListParagraph"/>
        <w:numPr>
          <w:ilvl w:val="0"/>
          <w:numId w:val="39"/>
        </w:numPr>
        <w:spacing w:after="0" w:line="460" w:lineRule="exact"/>
        <w:ind w:left="709" w:hanging="425"/>
        <w:jc w:val="both"/>
        <w:rPr>
          <w:rFonts w:ascii="Times New Roman" w:eastAsia="Times New Roman" w:hAnsi="Times New Roman" w:cs="Times New Roman"/>
          <w:sz w:val="24"/>
          <w:szCs w:val="24"/>
        </w:rPr>
      </w:pPr>
      <w:r w:rsidRPr="0046288C">
        <w:rPr>
          <w:rFonts w:ascii="Times New Roman" w:eastAsia="Times New Roman" w:hAnsi="Times New Roman" w:cs="Times New Roman"/>
          <w:sz w:val="24"/>
          <w:szCs w:val="24"/>
        </w:rPr>
        <w:t>Meningkatkan kualitas kinerja aparat peradilan yang berdedikasi dan berintegritas tinggi serta professional;</w:t>
      </w:r>
    </w:p>
    <w:p w:rsidR="00D451DB" w:rsidRPr="0046288C" w:rsidRDefault="00D451DB" w:rsidP="00374F8F">
      <w:pPr>
        <w:pStyle w:val="ListParagraph"/>
        <w:numPr>
          <w:ilvl w:val="0"/>
          <w:numId w:val="39"/>
        </w:numPr>
        <w:spacing w:after="0" w:line="460" w:lineRule="exact"/>
        <w:ind w:left="709" w:hanging="425"/>
        <w:jc w:val="both"/>
        <w:rPr>
          <w:rFonts w:ascii="Times New Roman" w:eastAsia="Times New Roman" w:hAnsi="Times New Roman" w:cs="Times New Roman"/>
          <w:sz w:val="24"/>
          <w:szCs w:val="24"/>
        </w:rPr>
      </w:pPr>
      <w:r w:rsidRPr="0046288C">
        <w:rPr>
          <w:rFonts w:ascii="Times New Roman" w:eastAsia="Times New Roman" w:hAnsi="Times New Roman" w:cs="Times New Roman"/>
          <w:sz w:val="24"/>
          <w:szCs w:val="24"/>
        </w:rPr>
        <w:t>Meningkatkan pengawasan internal terhadap kinerja dan perilaku aparat Pengadilan Negeri Barru.</w:t>
      </w:r>
    </w:p>
    <w:p w:rsidR="00D451DB" w:rsidRPr="00CA58B5" w:rsidRDefault="00D451DB" w:rsidP="00CA58B5">
      <w:pPr>
        <w:spacing w:after="0" w:line="480" w:lineRule="auto"/>
        <w:jc w:val="both"/>
        <w:rPr>
          <w:rFonts w:ascii="Times New Roman" w:hAnsi="Times New Roman" w:cs="Times New Roman"/>
        </w:rPr>
      </w:pPr>
    </w:p>
    <w:p w:rsidR="00064649" w:rsidRPr="009E36F2" w:rsidRDefault="00064649" w:rsidP="00064649">
      <w:pPr>
        <w:pStyle w:val="ListParagraph"/>
        <w:numPr>
          <w:ilvl w:val="0"/>
          <w:numId w:val="35"/>
        </w:numPr>
        <w:spacing w:after="0" w:line="480" w:lineRule="auto"/>
        <w:ind w:left="567" w:hanging="425"/>
        <w:jc w:val="both"/>
        <w:rPr>
          <w:rFonts w:ascii="Times New Roman" w:hAnsi="Times New Roman" w:cs="Times New Roman"/>
          <w:b/>
          <w:sz w:val="24"/>
          <w:szCs w:val="24"/>
        </w:rPr>
      </w:pPr>
      <w:r w:rsidRPr="009E36F2">
        <w:rPr>
          <w:rFonts w:ascii="Times New Roman" w:hAnsi="Times New Roman" w:cs="Times New Roman"/>
          <w:b/>
          <w:sz w:val="24"/>
          <w:szCs w:val="24"/>
        </w:rPr>
        <w:lastRenderedPageBreak/>
        <w:t>Hasil penelitian</w:t>
      </w:r>
    </w:p>
    <w:p w:rsidR="00064649" w:rsidRPr="00064649" w:rsidRDefault="00064649" w:rsidP="00374F8F">
      <w:pPr>
        <w:pStyle w:val="ListParagraph"/>
        <w:numPr>
          <w:ilvl w:val="0"/>
          <w:numId w:val="43"/>
        </w:numPr>
        <w:spacing w:after="0" w:line="480" w:lineRule="auto"/>
        <w:jc w:val="both"/>
        <w:rPr>
          <w:rFonts w:ascii="Times New Roman" w:hAnsi="Times New Roman" w:cs="Times New Roman"/>
          <w:b/>
          <w:sz w:val="24"/>
          <w:szCs w:val="24"/>
        </w:rPr>
      </w:pPr>
      <w:r w:rsidRPr="00064649">
        <w:rPr>
          <w:rFonts w:ascii="Times New Roman" w:hAnsi="Times New Roman" w:cs="Times New Roman"/>
          <w:b/>
          <w:sz w:val="24"/>
          <w:szCs w:val="24"/>
          <w:lang w:val="id-ID"/>
        </w:rPr>
        <w:t>Pemahaman Hakim terkait pengawasan KY</w:t>
      </w:r>
    </w:p>
    <w:p w:rsidR="00064649" w:rsidRPr="004D190D" w:rsidRDefault="00064649" w:rsidP="00064649">
      <w:pPr>
        <w:pStyle w:val="ListParagraph"/>
        <w:spacing w:after="0" w:line="480" w:lineRule="auto"/>
        <w:ind w:left="567" w:firstLine="567"/>
        <w:jc w:val="both"/>
        <w:rPr>
          <w:rFonts w:ascii="Times New Roman" w:hAnsi="Times New Roman" w:cs="Times New Roman"/>
          <w:sz w:val="24"/>
          <w:szCs w:val="24"/>
          <w:lang w:val="id-ID"/>
        </w:rPr>
      </w:pPr>
      <w:r w:rsidRPr="005375BC">
        <w:rPr>
          <w:rFonts w:ascii="Times New Roman" w:hAnsi="Times New Roman" w:cs="Times New Roman"/>
          <w:sz w:val="24"/>
          <w:szCs w:val="24"/>
          <w:lang w:val="id-ID"/>
        </w:rPr>
        <w:t>Keberadaan Komisi Yudisial sebagai lembaga negara yang bersifat penunjang</w:t>
      </w:r>
      <w:r>
        <w:rPr>
          <w:rFonts w:ascii="Times New Roman" w:hAnsi="Times New Roman" w:cs="Times New Roman"/>
          <w:sz w:val="24"/>
          <w:szCs w:val="24"/>
        </w:rPr>
        <w:t xml:space="preserve"> </w:t>
      </w:r>
      <w:r w:rsidRPr="005375BC">
        <w:rPr>
          <w:rFonts w:ascii="Times New Roman" w:hAnsi="Times New Roman" w:cs="Times New Roman"/>
          <w:sz w:val="24"/>
          <w:szCs w:val="24"/>
          <w:lang w:val="id-ID"/>
        </w:rPr>
        <w:t xml:space="preserve"> terhadap kekuasaan kehakiman, berdasarkan UUD NRI 1945 Komisi Yudisial    mempunyai   kedudukan yang sederajat dengan lembaga negara yang lain seperti presiden, DPR, dan lembaga negara yang lain. Komisi Yudisial bukan merupakan pelaku kekuasaan kehakiman, tetapi kewenangan yang berhubungan dengan kekuasaan kehakiman.</w:t>
      </w:r>
      <w:r>
        <w:rPr>
          <w:rFonts w:ascii="Times New Roman" w:hAnsi="Times New Roman" w:cs="Times New Roman"/>
          <w:sz w:val="24"/>
          <w:szCs w:val="24"/>
        </w:rPr>
        <w:t xml:space="preserve"> </w:t>
      </w:r>
    </w:p>
    <w:p w:rsidR="00064649" w:rsidRPr="009E36F2" w:rsidRDefault="00064649" w:rsidP="00064649">
      <w:pPr>
        <w:pStyle w:val="ListParagraph"/>
        <w:spacing w:after="0" w:line="480" w:lineRule="auto"/>
        <w:ind w:left="567" w:firstLine="567"/>
        <w:jc w:val="both"/>
        <w:rPr>
          <w:rFonts w:ascii="Times New Roman" w:eastAsia="Times New Roman" w:hAnsi="Times New Roman" w:cs="Times New Roman"/>
          <w:sz w:val="24"/>
          <w:szCs w:val="24"/>
          <w:lang w:val="id-ID" w:eastAsia="id-ID"/>
        </w:rPr>
      </w:pPr>
      <w:r w:rsidRPr="009E36F2">
        <w:rPr>
          <w:rFonts w:ascii="Times New Roman" w:eastAsia="Times New Roman" w:hAnsi="Times New Roman" w:cs="Times New Roman"/>
          <w:sz w:val="24"/>
          <w:szCs w:val="24"/>
          <w:lang w:val="id-ID" w:eastAsia="id-ID"/>
        </w:rPr>
        <w:t xml:space="preserve">Menurut </w:t>
      </w:r>
      <w:r>
        <w:rPr>
          <w:rFonts w:ascii="Times New Roman" w:eastAsia="Times New Roman" w:hAnsi="Times New Roman" w:cs="Times New Roman"/>
          <w:sz w:val="24"/>
          <w:szCs w:val="24"/>
          <w:lang w:eastAsia="id-ID"/>
        </w:rPr>
        <w:t xml:space="preserve">Sugiri Wiryadono,SH.M Hum menyatakan </w:t>
      </w:r>
      <w:r w:rsidRPr="009E36F2">
        <w:rPr>
          <w:rFonts w:ascii="Times New Roman" w:eastAsia="Times New Roman" w:hAnsi="Times New Roman" w:cs="Times New Roman"/>
          <w:sz w:val="24"/>
          <w:szCs w:val="24"/>
          <w:lang w:val="id-ID" w:eastAsia="id-ID"/>
        </w:rPr>
        <w:t>bahwa:</w:t>
      </w:r>
    </w:p>
    <w:p w:rsidR="00064649" w:rsidRPr="009E36F2" w:rsidRDefault="00064649" w:rsidP="00064649">
      <w:pPr>
        <w:pStyle w:val="ListParagraph"/>
        <w:spacing w:after="0" w:line="240" w:lineRule="auto"/>
        <w:ind w:left="1134" w:hanging="14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9E36F2">
        <w:rPr>
          <w:rFonts w:ascii="Times New Roman" w:eastAsia="Times New Roman" w:hAnsi="Times New Roman" w:cs="Times New Roman"/>
          <w:sz w:val="24"/>
          <w:szCs w:val="24"/>
          <w:lang w:val="id-ID" w:eastAsia="id-ID"/>
        </w:rPr>
        <w:t xml:space="preserve"> “Keberadaan KY dalam mengawasi perilaku hakim merupakan langkah awal bagi lembaga peradilan untuk mengembalikan citra positif hakim dimata masyarakat bahwa Hakim sebagai penegak hukum senantiasa menjalankan tugas dan wewenang sebagaimana yang termuat dalam peraturan perundang-undangan, pedoman perilaku hakim dan kode etik profesi hakim”.</w:t>
      </w:r>
      <w:r w:rsidRPr="009E36F2">
        <w:rPr>
          <w:rStyle w:val="FootnoteReference"/>
          <w:rFonts w:ascii="Times New Roman" w:eastAsia="Times New Roman" w:hAnsi="Times New Roman" w:cs="Times New Roman"/>
          <w:sz w:val="24"/>
          <w:szCs w:val="24"/>
          <w:lang w:val="id-ID" w:eastAsia="id-ID"/>
        </w:rPr>
        <w:footnoteReference w:id="39"/>
      </w:r>
    </w:p>
    <w:p w:rsidR="00064649" w:rsidRPr="009E36F2" w:rsidRDefault="00064649" w:rsidP="00064649">
      <w:pPr>
        <w:pStyle w:val="ListParagraph"/>
        <w:spacing w:after="0" w:line="240" w:lineRule="auto"/>
        <w:ind w:left="851" w:hanging="142"/>
        <w:jc w:val="both"/>
        <w:rPr>
          <w:rFonts w:ascii="Times New Roman" w:eastAsia="Times New Roman" w:hAnsi="Times New Roman" w:cs="Times New Roman"/>
          <w:sz w:val="24"/>
          <w:szCs w:val="24"/>
          <w:lang w:val="id-ID" w:eastAsia="id-ID"/>
        </w:rPr>
      </w:pPr>
    </w:p>
    <w:p w:rsidR="00064649" w:rsidRDefault="00064649" w:rsidP="0006464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Senada dengan pernyataan </w:t>
      </w:r>
      <w:r w:rsidRPr="002E3908">
        <w:rPr>
          <w:rFonts w:ascii="Times New Roman" w:hAnsi="Times New Roman" w:cs="Times New Roman"/>
          <w:sz w:val="24"/>
          <w:szCs w:val="24"/>
          <w:lang w:val="id-ID"/>
        </w:rPr>
        <w:t>Abdul Latif</w:t>
      </w:r>
      <w:r>
        <w:rPr>
          <w:rFonts w:ascii="Times New Roman" w:hAnsi="Times New Roman" w:cs="Times New Roman"/>
          <w:sz w:val="24"/>
          <w:szCs w:val="24"/>
        </w:rPr>
        <w:t>, SH,MH</w:t>
      </w:r>
      <w:r w:rsidRPr="002E3908">
        <w:rPr>
          <w:rFonts w:ascii="Times New Roman" w:hAnsi="Times New Roman" w:cs="Times New Roman"/>
          <w:sz w:val="24"/>
          <w:szCs w:val="24"/>
          <w:lang w:val="id-ID"/>
        </w:rPr>
        <w:t xml:space="preserve"> bahwa:</w:t>
      </w:r>
      <w:r>
        <w:rPr>
          <w:rFonts w:ascii="Times New Roman" w:hAnsi="Times New Roman" w:cs="Times New Roman"/>
          <w:sz w:val="24"/>
          <w:szCs w:val="24"/>
        </w:rPr>
        <w:t xml:space="preserve"> </w:t>
      </w:r>
    </w:p>
    <w:p w:rsidR="00064649" w:rsidRDefault="00064649" w:rsidP="00064649">
      <w:pPr>
        <w:pStyle w:val="ListParagraph"/>
        <w:spacing w:after="0" w:line="240" w:lineRule="auto"/>
        <w:ind w:left="1134"/>
        <w:jc w:val="both"/>
        <w:rPr>
          <w:rFonts w:ascii="Times New Roman" w:eastAsia="Times New Roman" w:hAnsi="Times New Roman" w:cs="Times New Roman"/>
          <w:sz w:val="24"/>
          <w:szCs w:val="24"/>
        </w:rPr>
      </w:pPr>
      <w:r w:rsidRPr="00D94196">
        <w:rPr>
          <w:rFonts w:ascii="Times New Roman" w:hAnsi="Times New Roman" w:cs="Times New Roman"/>
          <w:sz w:val="24"/>
          <w:szCs w:val="24"/>
          <w:lang w:val="id-ID"/>
        </w:rPr>
        <w:t xml:space="preserve"> “</w:t>
      </w:r>
      <w:r>
        <w:rPr>
          <w:rFonts w:ascii="Times New Roman" w:hAnsi="Times New Roman" w:cs="Times New Roman"/>
          <w:sz w:val="24"/>
          <w:szCs w:val="24"/>
        </w:rPr>
        <w:t>Keberadaan KY memang diperlukan dalam  mengawasi perilaku hakim,  W</w:t>
      </w:r>
      <w:r w:rsidRPr="00D94196">
        <w:rPr>
          <w:rFonts w:ascii="Times New Roman" w:hAnsi="Times New Roman" w:cs="Times New Roman"/>
          <w:sz w:val="24"/>
          <w:szCs w:val="24"/>
          <w:lang w:val="id-ID"/>
        </w:rPr>
        <w:t>ewenang KY</w:t>
      </w:r>
      <w:r>
        <w:rPr>
          <w:rFonts w:ascii="Times New Roman" w:hAnsi="Times New Roman" w:cs="Times New Roman"/>
          <w:sz w:val="24"/>
          <w:szCs w:val="24"/>
          <w:lang w:val="id-ID"/>
        </w:rPr>
        <w:t xml:space="preserve"> dalam mengawasi perilaku hakim</w:t>
      </w:r>
      <w:r>
        <w:rPr>
          <w:rFonts w:ascii="Times New Roman" w:hAnsi="Times New Roman" w:cs="Times New Roman"/>
          <w:sz w:val="24"/>
          <w:szCs w:val="24"/>
        </w:rPr>
        <w:t xml:space="preserve"> </w:t>
      </w:r>
      <w:r w:rsidRPr="00D94196">
        <w:rPr>
          <w:rFonts w:ascii="Times New Roman" w:eastAsia="Times New Roman" w:hAnsi="Times New Roman" w:cs="Times New Roman"/>
          <w:sz w:val="24"/>
          <w:szCs w:val="24"/>
          <w:lang w:val="id-ID"/>
        </w:rPr>
        <w:t xml:space="preserve">yaitu melakukan pemeriksaan </w:t>
      </w:r>
      <w:r w:rsidRPr="00D94196">
        <w:rPr>
          <w:rFonts w:ascii="Times New Roman" w:eastAsia="Times New Roman" w:hAnsi="Times New Roman" w:cs="Times New Roman"/>
          <w:sz w:val="24"/>
          <w:szCs w:val="24"/>
          <w:lang w:val="id-ID" w:eastAsia="id-ID"/>
        </w:rPr>
        <w:t xml:space="preserve">harus sesuai dengan mekanisme pengawasan yang diatur dalam Undang-undang serta harus merujuk pada kode etik hakim/atau pedoman perilaku hakim </w:t>
      </w:r>
      <w:r w:rsidRPr="00D94196">
        <w:rPr>
          <w:rFonts w:ascii="Times New Roman" w:eastAsia="Times New Roman" w:hAnsi="Times New Roman" w:cs="Times New Roman"/>
          <w:sz w:val="24"/>
          <w:szCs w:val="24"/>
          <w:lang w:val="id-ID"/>
        </w:rPr>
        <w:t>kepada hakim yang dianggap melakukan pelanggaran kode etik”.</w:t>
      </w:r>
      <w:r w:rsidRPr="009E36F2">
        <w:rPr>
          <w:rStyle w:val="FootnoteReference"/>
          <w:rFonts w:ascii="Times New Roman" w:eastAsia="Times New Roman" w:hAnsi="Times New Roman" w:cs="Times New Roman"/>
          <w:sz w:val="24"/>
          <w:szCs w:val="24"/>
          <w:lang w:val="id-ID"/>
        </w:rPr>
        <w:footnoteReference w:id="40"/>
      </w:r>
    </w:p>
    <w:p w:rsidR="00064649" w:rsidRPr="004D7849" w:rsidRDefault="00064649" w:rsidP="00064649">
      <w:pPr>
        <w:pStyle w:val="ListParagraph"/>
        <w:spacing w:after="0" w:line="240" w:lineRule="auto"/>
        <w:ind w:left="1134"/>
        <w:jc w:val="both"/>
        <w:rPr>
          <w:rFonts w:ascii="Times New Roman" w:hAnsi="Times New Roman" w:cs="Times New Roman"/>
          <w:sz w:val="24"/>
          <w:szCs w:val="24"/>
        </w:rPr>
      </w:pPr>
    </w:p>
    <w:p w:rsidR="00064649" w:rsidRPr="002E3908" w:rsidRDefault="00064649" w:rsidP="00064649">
      <w:pPr>
        <w:pStyle w:val="ListParagraph"/>
        <w:spacing w:after="0" w:line="480" w:lineRule="auto"/>
        <w:ind w:left="567"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Sama halnya dengan pernyataan Sulasmy Tri Juniarty, SH.</w:t>
      </w:r>
      <w:r w:rsidRPr="002E3908">
        <w:rPr>
          <w:rFonts w:ascii="Times New Roman" w:eastAsia="Times New Roman" w:hAnsi="Times New Roman" w:cs="Times New Roman"/>
          <w:sz w:val="24"/>
          <w:szCs w:val="24"/>
          <w:lang w:val="id-ID" w:eastAsia="id-ID"/>
        </w:rPr>
        <w:t xml:space="preserve"> bahwa:</w:t>
      </w:r>
      <w:r>
        <w:rPr>
          <w:rFonts w:ascii="Times New Roman" w:eastAsia="Times New Roman" w:hAnsi="Times New Roman" w:cs="Times New Roman"/>
          <w:sz w:val="24"/>
          <w:szCs w:val="24"/>
          <w:lang w:eastAsia="id-ID"/>
        </w:rPr>
        <w:t xml:space="preserve"> Sebagai  badan pengawas KY hadir mengawasi hakim harus menjalankan </w:t>
      </w:r>
      <w:r>
        <w:rPr>
          <w:rFonts w:ascii="Times New Roman" w:eastAsia="Times New Roman" w:hAnsi="Times New Roman" w:cs="Times New Roman"/>
          <w:sz w:val="24"/>
          <w:szCs w:val="24"/>
          <w:lang w:eastAsia="id-ID"/>
        </w:rPr>
        <w:lastRenderedPageBreak/>
        <w:t xml:space="preserve">tugasnya sesuai dengan </w:t>
      </w:r>
      <w:r w:rsidRPr="002E3908">
        <w:rPr>
          <w:rFonts w:ascii="Times New Roman" w:eastAsia="Times New Roman" w:hAnsi="Times New Roman" w:cs="Times New Roman"/>
          <w:sz w:val="24"/>
          <w:szCs w:val="24"/>
          <w:lang w:val="id-ID" w:eastAsia="id-ID"/>
        </w:rPr>
        <w:t xml:space="preserve"> “ UU No 18 Tahun 2011 pasal 20 ayat 1 secara tegas mengatur tugas KY dalam mengawasi perilaku hakim yaitu:</w:t>
      </w:r>
    </w:p>
    <w:p w:rsidR="00064649" w:rsidRPr="009E36F2" w:rsidRDefault="00064649" w:rsidP="00374F8F">
      <w:pPr>
        <w:pStyle w:val="ListParagraph"/>
        <w:numPr>
          <w:ilvl w:val="0"/>
          <w:numId w:val="36"/>
        </w:numPr>
        <w:spacing w:after="0"/>
        <w:ind w:left="1418"/>
        <w:jc w:val="both"/>
        <w:rPr>
          <w:rFonts w:ascii="Times New Roman" w:hAnsi="Times New Roman" w:cs="Times New Roman"/>
          <w:sz w:val="24"/>
          <w:szCs w:val="24"/>
        </w:rPr>
      </w:pPr>
      <w:r w:rsidRPr="009E36F2">
        <w:rPr>
          <w:rFonts w:ascii="Times New Roman" w:hAnsi="Times New Roman" w:cs="Times New Roman"/>
          <w:sz w:val="24"/>
          <w:szCs w:val="24"/>
        </w:rPr>
        <w:t>Melakukan pemantauan dan pengawasan terhadap perilaku Hakim;</w:t>
      </w:r>
    </w:p>
    <w:p w:rsidR="00064649" w:rsidRPr="009E36F2" w:rsidRDefault="00064649" w:rsidP="00374F8F">
      <w:pPr>
        <w:pStyle w:val="ListParagraph"/>
        <w:numPr>
          <w:ilvl w:val="0"/>
          <w:numId w:val="36"/>
        </w:numPr>
        <w:spacing w:after="0"/>
        <w:ind w:left="1418"/>
        <w:jc w:val="both"/>
        <w:rPr>
          <w:rFonts w:ascii="Times New Roman" w:hAnsi="Times New Roman" w:cs="Times New Roman"/>
          <w:sz w:val="24"/>
          <w:szCs w:val="24"/>
        </w:rPr>
      </w:pPr>
      <w:r w:rsidRPr="009E36F2">
        <w:rPr>
          <w:rFonts w:ascii="Times New Roman" w:hAnsi="Times New Roman" w:cs="Times New Roman"/>
          <w:sz w:val="24"/>
          <w:szCs w:val="24"/>
        </w:rPr>
        <w:t xml:space="preserve">Menerima laporan dari masyarakat berkaitan dengan pelanggaran Kode Etik dan/atau Pedoman Perilaku Hakim; </w:t>
      </w:r>
    </w:p>
    <w:p w:rsidR="00064649" w:rsidRPr="009E36F2" w:rsidRDefault="00064649" w:rsidP="00374F8F">
      <w:pPr>
        <w:pStyle w:val="ListParagraph"/>
        <w:numPr>
          <w:ilvl w:val="0"/>
          <w:numId w:val="36"/>
        </w:numPr>
        <w:spacing w:after="0"/>
        <w:ind w:left="1418"/>
        <w:jc w:val="both"/>
        <w:rPr>
          <w:rFonts w:ascii="Times New Roman" w:hAnsi="Times New Roman" w:cs="Times New Roman"/>
          <w:sz w:val="24"/>
          <w:szCs w:val="24"/>
        </w:rPr>
      </w:pPr>
      <w:r w:rsidRPr="009E36F2">
        <w:rPr>
          <w:rFonts w:ascii="Times New Roman" w:hAnsi="Times New Roman" w:cs="Times New Roman"/>
          <w:sz w:val="24"/>
          <w:szCs w:val="24"/>
        </w:rPr>
        <w:t xml:space="preserve">Melakukan verifikasi, klarifikasi, dan investigasi terhadap laporan dugaan pelanggaran Kode Etik dan/atau Pedoman Perilaku Hakim secara tertutup; </w:t>
      </w:r>
    </w:p>
    <w:p w:rsidR="00064649" w:rsidRPr="009E36F2" w:rsidRDefault="00064649" w:rsidP="00374F8F">
      <w:pPr>
        <w:pStyle w:val="ListParagraph"/>
        <w:numPr>
          <w:ilvl w:val="0"/>
          <w:numId w:val="36"/>
        </w:numPr>
        <w:spacing w:after="0"/>
        <w:ind w:left="1418"/>
        <w:jc w:val="both"/>
        <w:rPr>
          <w:rFonts w:ascii="Times New Roman" w:hAnsi="Times New Roman" w:cs="Times New Roman"/>
          <w:sz w:val="24"/>
          <w:szCs w:val="24"/>
        </w:rPr>
      </w:pPr>
      <w:r w:rsidRPr="009E36F2">
        <w:rPr>
          <w:rFonts w:ascii="Times New Roman" w:hAnsi="Times New Roman" w:cs="Times New Roman"/>
          <w:sz w:val="24"/>
          <w:szCs w:val="24"/>
        </w:rPr>
        <w:t xml:space="preserve">Memutuskan benar tidaknya laporan dugaan pelanggaran Kode Etik dan/atau Pedoman Perilaku Hakim; dan </w:t>
      </w:r>
    </w:p>
    <w:p w:rsidR="00064649" w:rsidRPr="009E36F2" w:rsidRDefault="00064649" w:rsidP="00374F8F">
      <w:pPr>
        <w:pStyle w:val="ListParagraph"/>
        <w:numPr>
          <w:ilvl w:val="0"/>
          <w:numId w:val="36"/>
        </w:numPr>
        <w:spacing w:after="0"/>
        <w:ind w:left="1418"/>
        <w:jc w:val="both"/>
        <w:rPr>
          <w:rFonts w:ascii="Times New Roman" w:hAnsi="Times New Roman" w:cs="Times New Roman"/>
          <w:sz w:val="24"/>
          <w:szCs w:val="24"/>
        </w:rPr>
      </w:pPr>
      <w:r w:rsidRPr="009E36F2">
        <w:rPr>
          <w:rFonts w:ascii="Times New Roman" w:hAnsi="Times New Roman" w:cs="Times New Roman"/>
          <w:sz w:val="24"/>
          <w:szCs w:val="24"/>
        </w:rPr>
        <w:t>Mengambil langkah hukum dan/atau langkah lain terhadap orang perseorangan, kelompok orang, atau badan hukum yang merendahkan kehormatan dan keluhuran martabat Hakim</w:t>
      </w:r>
      <w:r w:rsidRPr="009E36F2">
        <w:rPr>
          <w:rFonts w:ascii="Times New Roman" w:hAnsi="Times New Roman" w:cs="Times New Roman"/>
          <w:sz w:val="24"/>
          <w:szCs w:val="24"/>
          <w:lang w:val="id-ID"/>
        </w:rPr>
        <w:t>”.</w:t>
      </w:r>
      <w:r w:rsidRPr="009E36F2">
        <w:rPr>
          <w:rStyle w:val="FootnoteReference"/>
          <w:rFonts w:ascii="Times New Roman" w:hAnsi="Times New Roman" w:cs="Times New Roman"/>
          <w:sz w:val="24"/>
          <w:szCs w:val="24"/>
          <w:lang w:val="id-ID"/>
        </w:rPr>
        <w:footnoteReference w:id="41"/>
      </w:r>
    </w:p>
    <w:p w:rsidR="00064649" w:rsidRDefault="00064649" w:rsidP="00064649">
      <w:pPr>
        <w:pStyle w:val="ListParagraph"/>
        <w:spacing w:after="0" w:line="480" w:lineRule="auto"/>
        <w:ind w:left="567" w:firstLine="567"/>
        <w:jc w:val="both"/>
        <w:rPr>
          <w:rFonts w:ascii="Times New Roman" w:hAnsi="Times New Roman" w:cs="Times New Roman"/>
          <w:sz w:val="24"/>
          <w:szCs w:val="24"/>
        </w:rPr>
      </w:pPr>
    </w:p>
    <w:p w:rsidR="00064649" w:rsidRPr="003E525D" w:rsidRDefault="00064649" w:rsidP="00064649">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Sedangkan m</w:t>
      </w:r>
      <w:r>
        <w:rPr>
          <w:rFonts w:ascii="Times New Roman" w:hAnsi="Times New Roman" w:cs="Times New Roman"/>
          <w:sz w:val="24"/>
          <w:szCs w:val="24"/>
          <w:lang w:val="id-ID"/>
        </w:rPr>
        <w:t xml:space="preserve">enurut </w:t>
      </w:r>
      <w:r>
        <w:rPr>
          <w:rFonts w:ascii="Times New Roman" w:hAnsi="Times New Roman" w:cs="Times New Roman"/>
          <w:sz w:val="24"/>
          <w:szCs w:val="24"/>
        </w:rPr>
        <w:t xml:space="preserve">Randi Jastian, SH  menyatakan </w:t>
      </w:r>
      <w:r>
        <w:rPr>
          <w:rFonts w:ascii="Times New Roman" w:hAnsi="Times New Roman" w:cs="Times New Roman"/>
          <w:sz w:val="24"/>
          <w:szCs w:val="24"/>
          <w:lang w:val="id-ID"/>
        </w:rPr>
        <w:t>bahwa:</w:t>
      </w:r>
      <w:r>
        <w:rPr>
          <w:rFonts w:ascii="Times New Roman" w:hAnsi="Times New Roman" w:cs="Times New Roman"/>
          <w:sz w:val="24"/>
          <w:szCs w:val="24"/>
        </w:rPr>
        <w:t xml:space="preserve"> </w:t>
      </w:r>
      <w:r w:rsidRPr="003E525D">
        <w:rPr>
          <w:rFonts w:ascii="Times New Roman" w:hAnsi="Times New Roman" w:cs="Times New Roman"/>
          <w:sz w:val="24"/>
          <w:szCs w:val="24"/>
          <w:lang w:val="id-ID"/>
        </w:rPr>
        <w:t xml:space="preserve">“Bentuk pengawasan yang dilakukan KY yaitu lebih kepada bentuk pengawasan preventif dan represif, </w:t>
      </w:r>
      <w:r w:rsidRPr="003E525D">
        <w:rPr>
          <w:rFonts w:ascii="Times New Roman" w:hAnsi="Times New Roman" w:cs="Times New Roman"/>
          <w:sz w:val="24"/>
        </w:rPr>
        <w:t xml:space="preserve">Sebagai pengawas eksternal, </w:t>
      </w:r>
      <w:r w:rsidRPr="003E525D">
        <w:rPr>
          <w:rFonts w:ascii="Times New Roman" w:hAnsi="Times New Roman" w:cs="Times New Roman"/>
          <w:sz w:val="24"/>
          <w:lang w:val="id-ID"/>
        </w:rPr>
        <w:t xml:space="preserve">bentuk </w:t>
      </w:r>
      <w:r w:rsidRPr="003E525D">
        <w:rPr>
          <w:rFonts w:ascii="Times New Roman" w:hAnsi="Times New Roman" w:cs="Times New Roman"/>
          <w:sz w:val="24"/>
        </w:rPr>
        <w:t>pengawasan preventif</w:t>
      </w:r>
      <w:r w:rsidRPr="003E525D">
        <w:rPr>
          <w:rFonts w:ascii="Times New Roman" w:hAnsi="Times New Roman" w:cs="Times New Roman"/>
          <w:sz w:val="24"/>
          <w:lang w:val="id-ID"/>
        </w:rPr>
        <w:t xml:space="preserve"> KY yakni</w:t>
      </w:r>
      <w:r w:rsidRPr="003E525D">
        <w:rPr>
          <w:rFonts w:ascii="Times New Roman" w:hAnsi="Times New Roman" w:cs="Times New Roman"/>
          <w:sz w:val="24"/>
        </w:rPr>
        <w:t xml:space="preserve"> dalam bentuk seleksi hakim agung sebagai wewenang dan tugas konstitusional yang berupa mengusulkan pengangkatan hakim agung. S</w:t>
      </w:r>
      <w:r w:rsidRPr="003E525D">
        <w:rPr>
          <w:rFonts w:ascii="Times New Roman" w:hAnsi="Times New Roman" w:cs="Times New Roman"/>
          <w:sz w:val="24"/>
          <w:lang w:val="id-ID"/>
        </w:rPr>
        <w:t xml:space="preserve">edangkan </w:t>
      </w:r>
      <w:r w:rsidRPr="003E525D">
        <w:rPr>
          <w:rFonts w:ascii="Times New Roman" w:hAnsi="Times New Roman" w:cs="Times New Roman"/>
          <w:sz w:val="24"/>
        </w:rPr>
        <w:t xml:space="preserve">pengawasan preventif, Komisi Yudisial juga memiliki wewenang dan tugas pengawasan represif sebagai wewenang dan tugas konstitusional </w:t>
      </w:r>
      <w:r w:rsidRPr="003E525D">
        <w:rPr>
          <w:rFonts w:ascii="Times New Roman" w:hAnsi="Times New Roman" w:cs="Times New Roman"/>
          <w:sz w:val="24"/>
          <w:lang w:val="id-ID"/>
        </w:rPr>
        <w:t xml:space="preserve">yaitu </w:t>
      </w:r>
      <w:r w:rsidRPr="003E525D">
        <w:rPr>
          <w:rFonts w:ascii="Times New Roman" w:hAnsi="Times New Roman" w:cs="Times New Roman"/>
          <w:sz w:val="24"/>
        </w:rPr>
        <w:t>menjaga dan menegakkan kehormatan, keluhuran martabat, serta perilaku hakim</w:t>
      </w:r>
      <w:r w:rsidRPr="003E525D">
        <w:rPr>
          <w:rFonts w:ascii="Times New Roman" w:hAnsi="Times New Roman" w:cs="Times New Roman"/>
          <w:sz w:val="24"/>
          <w:lang w:val="id-ID"/>
        </w:rPr>
        <w:t>”.</w:t>
      </w:r>
      <w:r>
        <w:rPr>
          <w:rStyle w:val="FootnoteReference"/>
          <w:rFonts w:ascii="Times New Roman" w:hAnsi="Times New Roman" w:cs="Times New Roman"/>
          <w:sz w:val="24"/>
          <w:lang w:val="id-ID"/>
        </w:rPr>
        <w:footnoteReference w:id="42"/>
      </w:r>
    </w:p>
    <w:p w:rsidR="00064649" w:rsidRDefault="00064649" w:rsidP="00064649">
      <w:pPr>
        <w:pStyle w:val="ListParagraph"/>
        <w:spacing w:after="0" w:line="240" w:lineRule="auto"/>
        <w:ind w:left="1134" w:hanging="141"/>
        <w:jc w:val="both"/>
        <w:rPr>
          <w:rFonts w:ascii="Times New Roman" w:hAnsi="Times New Roman" w:cs="Times New Roman"/>
          <w:sz w:val="24"/>
          <w:lang w:val="id-ID"/>
        </w:rPr>
      </w:pPr>
    </w:p>
    <w:p w:rsidR="00064649" w:rsidRPr="007A6871" w:rsidRDefault="00064649" w:rsidP="00064649">
      <w:pPr>
        <w:pStyle w:val="NormalWeb"/>
        <w:spacing w:before="0" w:beforeAutospacing="0" w:after="0" w:afterAutospacing="0" w:line="480" w:lineRule="auto"/>
        <w:ind w:left="720" w:firstLine="414"/>
        <w:jc w:val="both"/>
      </w:pPr>
      <w:r>
        <w:rPr>
          <w:lang w:val="en-US"/>
        </w:rPr>
        <w:lastRenderedPageBreak/>
        <w:t>Sama halnya pendapat  Faisal Ahsan,SH. M</w:t>
      </w:r>
      <w:r>
        <w:t>en</w:t>
      </w:r>
      <w:r>
        <w:rPr>
          <w:lang w:val="en-US"/>
        </w:rPr>
        <w:t>yatakan bahwa</w:t>
      </w:r>
      <w:r>
        <w:t xml:space="preserve"> bahwa: </w:t>
      </w:r>
      <w:r>
        <w:rPr>
          <w:lang w:val="en-US"/>
        </w:rPr>
        <w:t xml:space="preserve">Bentuk pengawasan yang dilakukan KY yaitu  </w:t>
      </w:r>
      <w:r>
        <w:t>bentuk pengawasan preventif dan represif</w:t>
      </w:r>
      <w:r>
        <w:rPr>
          <w:lang w:val="en-US"/>
        </w:rPr>
        <w:t>, selain dari bentuk pengawasan preventif dan represif,</w:t>
      </w:r>
      <w:r>
        <w:t xml:space="preserve"> Komisi Yudisial memiliki kewenangan di ranah konsultatif-protektif, itu sebabnya fungsi-fungsi pelayanan Komisi Yudisial terhadap hakim dan kekuasaan kehakiman pada umumnya harus lebih sebagaimana tercermin dalam Komisi Pelayanan Yudisial di beberapa negara karena Fungsi ini dapat menjadi bagian integral yang memperkuat KY dalam upaya penguatan Komisi Yudisial dalam sistem ketatanegaraan Indonesia”.</w:t>
      </w:r>
      <w:r>
        <w:rPr>
          <w:rStyle w:val="FootnoteReference"/>
        </w:rPr>
        <w:footnoteReference w:id="43"/>
      </w:r>
    </w:p>
    <w:p w:rsidR="00064649" w:rsidRPr="00F8328F" w:rsidRDefault="00064649" w:rsidP="0006464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Begitu pula dengan pendapat Yusdwi Yanti, SH. bahwa: ”S</w:t>
      </w:r>
      <w:r>
        <w:rPr>
          <w:rFonts w:ascii="Times New Roman" w:hAnsi="Times New Roman" w:cs="Times New Roman"/>
          <w:sz w:val="24"/>
          <w:szCs w:val="24"/>
          <w:lang w:val="id-ID"/>
        </w:rPr>
        <w:t>eharusnya</w:t>
      </w:r>
      <w:r>
        <w:rPr>
          <w:rFonts w:ascii="Times New Roman" w:hAnsi="Times New Roman" w:cs="Times New Roman"/>
          <w:sz w:val="24"/>
          <w:szCs w:val="24"/>
        </w:rPr>
        <w:t xml:space="preserve"> pengawasan </w:t>
      </w:r>
      <w:r>
        <w:rPr>
          <w:rFonts w:ascii="Times New Roman" w:hAnsi="Times New Roman" w:cs="Times New Roman"/>
          <w:sz w:val="24"/>
          <w:szCs w:val="24"/>
          <w:lang w:val="id-ID"/>
        </w:rPr>
        <w:t xml:space="preserve"> KY lebih bersifat represif dan preventif agar menimbulkan efek jera bagi hakim agar proses pengawasannya lebih maksimal sehingga terwujud lembaga peradilan yang transparan dan akuntabel sehingga hakim tetap pada garis kemanusiaannya”.</w:t>
      </w:r>
      <w:r>
        <w:rPr>
          <w:rStyle w:val="FootnoteReference"/>
          <w:rFonts w:ascii="Times New Roman" w:hAnsi="Times New Roman" w:cs="Times New Roman"/>
          <w:sz w:val="24"/>
          <w:szCs w:val="24"/>
          <w:lang w:val="id-ID"/>
        </w:rPr>
        <w:footnoteReference w:id="44"/>
      </w:r>
    </w:p>
    <w:p w:rsidR="00064649" w:rsidRDefault="00064649" w:rsidP="00064649">
      <w:pPr>
        <w:spacing w:after="0" w:line="480" w:lineRule="auto"/>
        <w:jc w:val="both"/>
        <w:rPr>
          <w:rFonts w:ascii="Times New Roman" w:hAnsi="Times New Roman" w:cs="Times New Roman"/>
          <w:sz w:val="24"/>
          <w:szCs w:val="24"/>
        </w:rPr>
      </w:pPr>
    </w:p>
    <w:p w:rsidR="00610A45" w:rsidRDefault="00610A45" w:rsidP="00064649">
      <w:pPr>
        <w:spacing w:after="0" w:line="480" w:lineRule="auto"/>
        <w:jc w:val="both"/>
        <w:rPr>
          <w:rFonts w:ascii="Times New Roman" w:hAnsi="Times New Roman" w:cs="Times New Roman"/>
          <w:sz w:val="24"/>
          <w:szCs w:val="24"/>
        </w:rPr>
      </w:pPr>
    </w:p>
    <w:p w:rsidR="00610A45" w:rsidRDefault="00610A45" w:rsidP="00064649">
      <w:pPr>
        <w:spacing w:after="0" w:line="480" w:lineRule="auto"/>
        <w:jc w:val="both"/>
        <w:rPr>
          <w:rFonts w:ascii="Times New Roman" w:hAnsi="Times New Roman" w:cs="Times New Roman"/>
          <w:sz w:val="24"/>
          <w:szCs w:val="24"/>
        </w:rPr>
      </w:pPr>
    </w:p>
    <w:p w:rsidR="00610A45" w:rsidRDefault="00610A45" w:rsidP="00064649">
      <w:pPr>
        <w:spacing w:after="0" w:line="480" w:lineRule="auto"/>
        <w:jc w:val="both"/>
        <w:rPr>
          <w:rFonts w:ascii="Times New Roman" w:hAnsi="Times New Roman" w:cs="Times New Roman"/>
          <w:sz w:val="24"/>
          <w:szCs w:val="24"/>
        </w:rPr>
      </w:pPr>
    </w:p>
    <w:p w:rsidR="00610A45" w:rsidRDefault="00610A45" w:rsidP="00064649">
      <w:pPr>
        <w:spacing w:after="0" w:line="480" w:lineRule="auto"/>
        <w:jc w:val="both"/>
        <w:rPr>
          <w:rFonts w:ascii="Times New Roman" w:hAnsi="Times New Roman" w:cs="Times New Roman"/>
          <w:sz w:val="24"/>
          <w:szCs w:val="24"/>
        </w:rPr>
      </w:pPr>
    </w:p>
    <w:p w:rsidR="00610A45" w:rsidRPr="00E7326A" w:rsidRDefault="00610A45" w:rsidP="00064649">
      <w:pPr>
        <w:spacing w:after="0" w:line="480" w:lineRule="auto"/>
        <w:jc w:val="both"/>
        <w:rPr>
          <w:rFonts w:ascii="Times New Roman" w:hAnsi="Times New Roman" w:cs="Times New Roman"/>
          <w:sz w:val="24"/>
          <w:szCs w:val="24"/>
        </w:rPr>
      </w:pPr>
    </w:p>
    <w:p w:rsidR="00064649" w:rsidRPr="00064649" w:rsidRDefault="00064649" w:rsidP="00374F8F">
      <w:pPr>
        <w:pStyle w:val="ListParagraph"/>
        <w:numPr>
          <w:ilvl w:val="0"/>
          <w:numId w:val="43"/>
        </w:numPr>
        <w:spacing w:after="0" w:line="480" w:lineRule="auto"/>
        <w:jc w:val="both"/>
        <w:rPr>
          <w:rFonts w:ascii="Times New Roman" w:hAnsi="Times New Roman" w:cs="Times New Roman"/>
          <w:sz w:val="24"/>
          <w:szCs w:val="24"/>
          <w:lang w:val="id-ID"/>
        </w:rPr>
      </w:pPr>
      <w:r w:rsidRPr="00064649">
        <w:rPr>
          <w:rFonts w:ascii="Times New Roman" w:hAnsi="Times New Roman" w:cs="Times New Roman"/>
          <w:b/>
          <w:sz w:val="24"/>
          <w:szCs w:val="24"/>
          <w:lang w:val="id-ID"/>
        </w:rPr>
        <w:lastRenderedPageBreak/>
        <w:t>Pandangan Hakim terkait Pengawasan KY</w:t>
      </w:r>
    </w:p>
    <w:p w:rsidR="00064649" w:rsidRPr="00CF6CAC" w:rsidRDefault="00064649" w:rsidP="0006464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w:t>
      </w:r>
      <w:r w:rsidRPr="005375BC">
        <w:rPr>
          <w:rFonts w:ascii="Times New Roman" w:hAnsi="Times New Roman" w:cs="Times New Roman"/>
          <w:sz w:val="24"/>
          <w:szCs w:val="24"/>
          <w:lang w:val="id-ID"/>
        </w:rPr>
        <w:t>ehadiran lembaga Komisi yudisial yang berwenang mengawasi hakim didasarkan bahwa Hakim merupakan figur yang menentukan dalam memperjuangkan kebenaran dan keadilan, namum seringkali dalam kenyataannya, hakim acapkali keluar dari garis kemanuasiaannya, seseorang yang bersalah bisa saja dianggap tidak bersalah begitupun sebaliknya, seorang hakim harus menjaga wibawanya sebagai lembaga penegak hukum tanpa memandang bulu.</w:t>
      </w:r>
    </w:p>
    <w:p w:rsidR="00064649" w:rsidRPr="00D31A0A" w:rsidRDefault="00064649" w:rsidP="00064649">
      <w:pPr>
        <w:spacing w:after="0" w:line="240" w:lineRule="auto"/>
        <w:jc w:val="both"/>
        <w:rPr>
          <w:rFonts w:ascii="Times New Roman" w:hAnsi="Times New Roman" w:cs="Times New Roman"/>
          <w:sz w:val="24"/>
          <w:szCs w:val="24"/>
        </w:rPr>
      </w:pPr>
    </w:p>
    <w:p w:rsidR="00064649" w:rsidRDefault="00064649" w:rsidP="00064649">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Sulasmy Tri Juniarty, SH </w:t>
      </w:r>
      <w:r w:rsidRPr="005375BC">
        <w:rPr>
          <w:rFonts w:ascii="Times New Roman" w:hAnsi="Times New Roman" w:cs="Times New Roman"/>
          <w:sz w:val="24"/>
          <w:szCs w:val="24"/>
          <w:lang w:val="id-ID"/>
        </w:rPr>
        <w:t>bahwa:</w:t>
      </w:r>
      <w:r>
        <w:rPr>
          <w:rFonts w:ascii="Times New Roman" w:hAnsi="Times New Roman" w:cs="Times New Roman"/>
          <w:sz w:val="24"/>
          <w:szCs w:val="24"/>
        </w:rPr>
        <w:t xml:space="preserve"> </w:t>
      </w:r>
    </w:p>
    <w:p w:rsidR="00064649" w:rsidRDefault="00064649" w:rsidP="00064649">
      <w:pPr>
        <w:autoSpaceDE w:val="0"/>
        <w:autoSpaceDN w:val="0"/>
        <w:adjustRightInd w:val="0"/>
        <w:spacing w:after="0" w:line="240" w:lineRule="auto"/>
        <w:ind w:left="1134"/>
        <w:jc w:val="both"/>
        <w:rPr>
          <w:rFonts w:ascii="Times New Roman" w:hAnsi="Times New Roman" w:cs="Times New Roman"/>
          <w:sz w:val="24"/>
          <w:szCs w:val="24"/>
        </w:rPr>
      </w:pPr>
    </w:p>
    <w:p w:rsidR="00064649" w:rsidRPr="00634EA0" w:rsidRDefault="00064649" w:rsidP="00064649">
      <w:pPr>
        <w:autoSpaceDE w:val="0"/>
        <w:autoSpaceDN w:val="0"/>
        <w:adjustRightInd w:val="0"/>
        <w:spacing w:after="0" w:line="240" w:lineRule="auto"/>
        <w:ind w:left="1134"/>
        <w:jc w:val="both"/>
        <w:rPr>
          <w:rFonts w:ascii="Times New Roman" w:hAnsi="Times New Roman" w:cs="Times New Roman"/>
          <w:sz w:val="24"/>
          <w:szCs w:val="24"/>
          <w:lang w:val="id-ID"/>
        </w:rPr>
      </w:pPr>
      <w:r w:rsidRPr="00634EA0">
        <w:rPr>
          <w:rFonts w:ascii="Times New Roman" w:hAnsi="Times New Roman" w:cs="Times New Roman"/>
          <w:sz w:val="24"/>
          <w:szCs w:val="24"/>
          <w:lang w:val="id-ID"/>
        </w:rPr>
        <w:t xml:space="preserve"> “Peranan komisi yudisial diluar lembaga peradilan sangat dibutuhkan mengingat bahwa Hakim selalu dituntut untuk menjaga dan menegakkan kehormatan, keluhuran martabat, serta perilaku hakim dalam rangka menegakkan hukum, kebenaran dan keadilan Untuk itulah dalam struktur kekuasaan kehakiman di Indonesia di bentuk sebuah Komisi Yudisial agar warga masyarakat diluar struktur resmi lembaga parlemen dapat dilibatkan dalam proses pengangkatan, penilaian kinerja dan kemungkinan pemberhentian hakim”.</w:t>
      </w:r>
      <w:r>
        <w:rPr>
          <w:rStyle w:val="FootnoteReference"/>
          <w:rFonts w:ascii="Times New Roman" w:hAnsi="Times New Roman" w:cs="Times New Roman"/>
          <w:sz w:val="24"/>
          <w:szCs w:val="24"/>
          <w:lang w:val="id-ID"/>
        </w:rPr>
        <w:footnoteReference w:id="45"/>
      </w:r>
    </w:p>
    <w:p w:rsidR="00064649" w:rsidRDefault="00064649" w:rsidP="00064649">
      <w:pPr>
        <w:pStyle w:val="ListParagraph"/>
        <w:spacing w:after="0" w:line="480" w:lineRule="auto"/>
        <w:ind w:left="567" w:firstLine="567"/>
        <w:jc w:val="both"/>
        <w:rPr>
          <w:rFonts w:ascii="Times New Roman" w:hAnsi="Times New Roman" w:cs="Times New Roman"/>
          <w:sz w:val="24"/>
          <w:szCs w:val="24"/>
        </w:rPr>
      </w:pPr>
    </w:p>
    <w:p w:rsidR="00064649" w:rsidRPr="005375BC" w:rsidRDefault="00064649" w:rsidP="00064649">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Senada yang dikemukakan Sugiri Wiryadono, SH.M.Hum </w:t>
      </w:r>
      <w:r w:rsidRPr="005375BC">
        <w:rPr>
          <w:rFonts w:ascii="Times New Roman" w:hAnsi="Times New Roman" w:cs="Times New Roman"/>
          <w:sz w:val="24"/>
          <w:szCs w:val="24"/>
          <w:lang w:val="id-ID"/>
        </w:rPr>
        <w:t xml:space="preserve">bahwa: </w:t>
      </w:r>
    </w:p>
    <w:p w:rsidR="00064649" w:rsidRPr="00906B35" w:rsidRDefault="00064649" w:rsidP="00064649">
      <w:pPr>
        <w:pStyle w:val="ListParagraph"/>
        <w:spacing w:after="0" w:line="240" w:lineRule="auto"/>
        <w:ind w:left="1134" w:hanging="142"/>
        <w:jc w:val="both"/>
        <w:rPr>
          <w:rFonts w:ascii="Times New Roman" w:hAnsi="Times New Roman" w:cs="Times New Roman"/>
          <w:sz w:val="24"/>
          <w:szCs w:val="24"/>
        </w:rPr>
      </w:pPr>
      <w:r w:rsidRPr="009E36F2">
        <w:rPr>
          <w:rFonts w:ascii="Times New Roman" w:hAnsi="Times New Roman" w:cs="Times New Roman"/>
          <w:sz w:val="24"/>
          <w:szCs w:val="24"/>
          <w:lang w:val="id-ID"/>
        </w:rPr>
        <w:t xml:space="preserve"> “Komisi Yudisial dalam menjalankan tugasnya diharapkan tidak bersinggungan dengan kebebasan hakim dalam memeriksa dan memutus perkara. Kami selaku hakim sangat menghargai dan menjunjung tinggi kemandirian dan mendukung upaya pengawasan yang dilakukan Komisi Yudisial sesuai dengan kewenangan yang diatur dalam perundang-undangan, jika hal pelampauan batas kewenangan terjadi, Tidak menutup kemungkinan dimanfaatkan oleh pencari keadilan yang tidak puas terhadap putusan pengadilan, sehingga menempuh jalan pintas tanpa melalui upaya hukum”.</w:t>
      </w:r>
      <w:r w:rsidRPr="009E36F2">
        <w:rPr>
          <w:rStyle w:val="FootnoteReference"/>
          <w:rFonts w:ascii="Times New Roman" w:hAnsi="Times New Roman" w:cs="Times New Roman"/>
          <w:sz w:val="24"/>
          <w:szCs w:val="24"/>
          <w:lang w:val="id-ID"/>
        </w:rPr>
        <w:footnoteReference w:id="46"/>
      </w:r>
    </w:p>
    <w:p w:rsidR="00064649" w:rsidRDefault="00064649" w:rsidP="00064649">
      <w:pPr>
        <w:autoSpaceDE w:val="0"/>
        <w:autoSpaceDN w:val="0"/>
        <w:adjustRightInd w:val="0"/>
        <w:spacing w:after="0" w:line="240" w:lineRule="auto"/>
        <w:ind w:left="1134"/>
        <w:jc w:val="both"/>
        <w:rPr>
          <w:rFonts w:ascii="Times New Roman" w:hAnsi="Times New Roman" w:cs="Times New Roman"/>
          <w:sz w:val="24"/>
          <w:szCs w:val="24"/>
        </w:rPr>
      </w:pPr>
    </w:p>
    <w:p w:rsidR="00064649" w:rsidRPr="00637237" w:rsidRDefault="00064649" w:rsidP="00064649">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Diperkuat dengan pernyataan Nurlely,SH. </w:t>
      </w:r>
      <w:r>
        <w:rPr>
          <w:rFonts w:ascii="Times New Roman" w:hAnsi="Times New Roman" w:cs="Times New Roman"/>
          <w:sz w:val="24"/>
          <w:szCs w:val="24"/>
          <w:lang w:val="id-ID"/>
        </w:rPr>
        <w:t>bahwa:</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8966DA">
        <w:rPr>
          <w:rFonts w:ascii="Times New Roman" w:hAnsi="Times New Roman" w:cs="Times New Roman"/>
          <w:sz w:val="24"/>
          <w:szCs w:val="24"/>
          <w:lang w:val="id-ID"/>
        </w:rPr>
        <w:t>Pengawasan merupakan unsur penting dalam orga</w:t>
      </w:r>
      <w:r>
        <w:rPr>
          <w:rFonts w:ascii="Times New Roman" w:hAnsi="Times New Roman" w:cs="Times New Roman"/>
          <w:sz w:val="24"/>
          <w:szCs w:val="24"/>
          <w:lang w:val="id-ID"/>
        </w:rPr>
        <w:t>n</w:t>
      </w:r>
      <w:r w:rsidRPr="008966DA">
        <w:rPr>
          <w:rFonts w:ascii="Times New Roman" w:hAnsi="Times New Roman" w:cs="Times New Roman"/>
          <w:sz w:val="24"/>
          <w:szCs w:val="24"/>
          <w:lang w:val="id-ID"/>
        </w:rPr>
        <w:t xml:space="preserve">isasi untuk menjamin terlaksananya penyelenggaraan kelembagaan sesuai dengan </w:t>
      </w:r>
      <w:r>
        <w:rPr>
          <w:rFonts w:ascii="Times New Roman" w:hAnsi="Times New Roman" w:cs="Times New Roman"/>
          <w:sz w:val="24"/>
          <w:szCs w:val="24"/>
          <w:lang w:val="id-ID"/>
        </w:rPr>
        <w:t xml:space="preserve">yang di harapkan, demi tersselenggaranya pengawasan KY, hakim harus paham bahwa </w:t>
      </w:r>
      <w:r w:rsidRPr="00977024">
        <w:rPr>
          <w:rFonts w:ascii="Times New Roman" w:hAnsi="Times New Roman" w:cs="Times New Roman"/>
          <w:sz w:val="24"/>
          <w:szCs w:val="24"/>
          <w:lang w:val="id-ID"/>
        </w:rPr>
        <w:t>konsep independensi kekuasaan kehakiman tidak boleh absolut a</w:t>
      </w:r>
      <w:r>
        <w:rPr>
          <w:rFonts w:ascii="Times New Roman" w:hAnsi="Times New Roman" w:cs="Times New Roman"/>
          <w:sz w:val="24"/>
          <w:szCs w:val="24"/>
          <w:lang w:val="id-ID"/>
        </w:rPr>
        <w:t xml:space="preserve">rtinya </w:t>
      </w:r>
      <w:r w:rsidRPr="00977024">
        <w:rPr>
          <w:rFonts w:ascii="Times New Roman" w:hAnsi="Times New Roman" w:cs="Times New Roman"/>
          <w:sz w:val="24"/>
          <w:szCs w:val="24"/>
          <w:lang w:val="id-ID"/>
        </w:rPr>
        <w:t>harus diletakkan dalam konteks akuntabilitas (tidak bebas mutlak dan harus tetap dipertanggungjawab</w:t>
      </w:r>
      <w:r>
        <w:rPr>
          <w:rFonts w:ascii="Times New Roman" w:hAnsi="Times New Roman" w:cs="Times New Roman"/>
          <w:sz w:val="24"/>
          <w:szCs w:val="24"/>
          <w:lang w:val="id-ID"/>
        </w:rPr>
        <w:t xml:space="preserve">kan). Untuk mencapai hasil yang </w:t>
      </w:r>
      <w:r w:rsidRPr="00977024">
        <w:rPr>
          <w:rFonts w:ascii="Times New Roman" w:hAnsi="Times New Roman" w:cs="Times New Roman"/>
          <w:sz w:val="24"/>
          <w:szCs w:val="24"/>
          <w:lang w:val="id-ID"/>
        </w:rPr>
        <w:t>ideal, harus dibentuk suatu sistem pengawasan yang jelas dan tegas dan sistem pengawasannya tetap harus dalam koridor konsep yang menjaga kekuasaan kehakiman yang merdeka/mandiri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7"/>
      </w:r>
      <w:r>
        <w:rPr>
          <w:rFonts w:ascii="Times New Roman" w:hAnsi="Times New Roman" w:cs="Times New Roman"/>
          <w:sz w:val="24"/>
          <w:szCs w:val="24"/>
          <w:lang w:val="id-ID"/>
        </w:rPr>
        <w:t xml:space="preserve"> </w:t>
      </w:r>
    </w:p>
    <w:p w:rsidR="00064649" w:rsidRPr="00637237" w:rsidRDefault="00064649" w:rsidP="0006464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Berbedah yang dikemukakan Randi Jastian Afandi, SH</w:t>
      </w:r>
      <w:r w:rsidRPr="009E36F2">
        <w:rPr>
          <w:rFonts w:ascii="Times New Roman" w:hAnsi="Times New Roman" w:cs="Times New Roman"/>
          <w:sz w:val="24"/>
          <w:szCs w:val="24"/>
          <w:lang w:val="id-ID"/>
        </w:rPr>
        <w:t xml:space="preserve"> bahwa:</w:t>
      </w:r>
      <w:r>
        <w:rPr>
          <w:rFonts w:ascii="Times New Roman" w:hAnsi="Times New Roman" w:cs="Times New Roman"/>
          <w:sz w:val="24"/>
          <w:szCs w:val="24"/>
        </w:rPr>
        <w:t xml:space="preserve"> </w:t>
      </w:r>
      <w:r w:rsidRPr="00294F67">
        <w:rPr>
          <w:rFonts w:ascii="Times New Roman" w:hAnsi="Times New Roman" w:cs="Times New Roman"/>
          <w:sz w:val="24"/>
          <w:szCs w:val="24"/>
          <w:lang w:val="id-ID"/>
        </w:rPr>
        <w:t xml:space="preserve">“Pengawasan yang dilakukan KY terkait perilaku hakim belum </w:t>
      </w:r>
      <w:r w:rsidRPr="00294F67">
        <w:rPr>
          <w:rFonts w:ascii="Times New Roman" w:hAnsi="Times New Roman" w:cs="Times New Roman"/>
          <w:sz w:val="24"/>
          <w:szCs w:val="24"/>
        </w:rPr>
        <w:t>efektif</w:t>
      </w:r>
      <w:r w:rsidRPr="00294F67">
        <w:rPr>
          <w:rFonts w:ascii="Times New Roman" w:hAnsi="Times New Roman" w:cs="Times New Roman"/>
          <w:sz w:val="24"/>
          <w:szCs w:val="24"/>
          <w:lang w:val="id-ID"/>
        </w:rPr>
        <w:t xml:space="preserve"> disebabkan KY hanya, meminta laporan mengenai perilaku hakim, menerima laporan dari masyarakat, dan mengusulkan penjatuhan sanksi, hal ini bukan merupakan putusan melainkan hanya sebagai rekomendasi hal ini disebabkan lemahnya kewenangan yang diberikan kepada KY”.</w:t>
      </w:r>
      <w:r w:rsidRPr="009E36F2">
        <w:rPr>
          <w:rStyle w:val="FootnoteReference"/>
          <w:rFonts w:ascii="Times New Roman" w:hAnsi="Times New Roman" w:cs="Times New Roman"/>
          <w:sz w:val="24"/>
          <w:szCs w:val="24"/>
          <w:lang w:val="id-ID"/>
        </w:rPr>
        <w:footnoteReference w:id="48"/>
      </w:r>
    </w:p>
    <w:p w:rsidR="00064649" w:rsidRDefault="00064649" w:rsidP="0006464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Sama halnya yang dikemukakan Yusdwi Yanti, SH. </w:t>
      </w:r>
      <w:r>
        <w:rPr>
          <w:rFonts w:ascii="Times New Roman" w:hAnsi="Times New Roman" w:cs="Times New Roman"/>
          <w:sz w:val="24"/>
          <w:szCs w:val="24"/>
          <w:lang w:val="id-ID"/>
        </w:rPr>
        <w:t xml:space="preserve">bahwa: </w:t>
      </w:r>
      <w:r>
        <w:rPr>
          <w:rFonts w:ascii="Times New Roman" w:hAnsi="Times New Roman" w:cs="Times New Roman"/>
          <w:sz w:val="24"/>
          <w:szCs w:val="24"/>
        </w:rPr>
        <w:t xml:space="preserve"> </w:t>
      </w:r>
      <w:r w:rsidRPr="00294F67">
        <w:rPr>
          <w:rFonts w:ascii="Times New Roman" w:hAnsi="Times New Roman" w:cs="Times New Roman"/>
          <w:sz w:val="24"/>
          <w:szCs w:val="24"/>
          <w:lang w:val="id-ID"/>
        </w:rPr>
        <w:t xml:space="preserve">“Kinerja KY dalam mengawasi perilaku hakim sangat lamban terbukti dengan adanya hakim yang diduga melanggar kode etik hakim masih lolos dari pengawasan KY, hal ini disebabkan KY baru mau bergerak ketika pers terlebih dahulu mengekspos </w:t>
      </w:r>
      <w:r w:rsidRPr="00294F67">
        <w:rPr>
          <w:rFonts w:ascii="Times New Roman" w:hAnsi="Times New Roman" w:cs="Times New Roman"/>
          <w:sz w:val="24"/>
          <w:szCs w:val="24"/>
          <w:lang w:val="id-ID"/>
        </w:rPr>
        <w:lastRenderedPageBreak/>
        <w:t>di media, ini berarti bahwa dalam hal pengawasan hakim pers juga sangat berperan aktif”.</w:t>
      </w:r>
      <w:r>
        <w:rPr>
          <w:rStyle w:val="FootnoteReference"/>
          <w:rFonts w:ascii="Times New Roman" w:hAnsi="Times New Roman" w:cs="Times New Roman"/>
          <w:sz w:val="24"/>
          <w:szCs w:val="24"/>
          <w:lang w:val="id-ID"/>
        </w:rPr>
        <w:footnoteReference w:id="49"/>
      </w:r>
    </w:p>
    <w:p w:rsidR="00064649" w:rsidRPr="00305F1E" w:rsidRDefault="007B206E" w:rsidP="0006464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00064649">
        <w:rPr>
          <w:rFonts w:ascii="Times New Roman" w:hAnsi="Times New Roman" w:cs="Times New Roman"/>
          <w:sz w:val="24"/>
          <w:szCs w:val="24"/>
        </w:rPr>
        <w:t>Abdul Latip,</w:t>
      </w:r>
      <w:r>
        <w:rPr>
          <w:rFonts w:ascii="Times New Roman" w:hAnsi="Times New Roman" w:cs="Times New Roman"/>
          <w:sz w:val="24"/>
          <w:szCs w:val="24"/>
        </w:rPr>
        <w:t xml:space="preserve"> </w:t>
      </w:r>
      <w:r w:rsidR="00064649">
        <w:rPr>
          <w:rFonts w:ascii="Times New Roman" w:hAnsi="Times New Roman" w:cs="Times New Roman"/>
          <w:sz w:val="24"/>
          <w:szCs w:val="24"/>
        </w:rPr>
        <w:t>SH,</w:t>
      </w:r>
      <w:r>
        <w:rPr>
          <w:rFonts w:ascii="Times New Roman" w:hAnsi="Times New Roman" w:cs="Times New Roman"/>
          <w:sz w:val="24"/>
          <w:szCs w:val="24"/>
        </w:rPr>
        <w:t xml:space="preserve"> </w:t>
      </w:r>
      <w:r w:rsidR="00064649">
        <w:rPr>
          <w:rFonts w:ascii="Times New Roman" w:hAnsi="Times New Roman" w:cs="Times New Roman"/>
          <w:sz w:val="24"/>
          <w:szCs w:val="24"/>
        </w:rPr>
        <w:t xml:space="preserve">MH. Menyatakan  </w:t>
      </w:r>
      <w:r w:rsidR="00064649">
        <w:rPr>
          <w:rFonts w:ascii="Times New Roman" w:hAnsi="Times New Roman" w:cs="Times New Roman"/>
          <w:sz w:val="24"/>
          <w:szCs w:val="24"/>
          <w:lang w:val="id-ID"/>
        </w:rPr>
        <w:t xml:space="preserve">bahwa: </w:t>
      </w:r>
      <w:r w:rsidR="00064649">
        <w:rPr>
          <w:rFonts w:ascii="Times New Roman" w:hAnsi="Times New Roman" w:cs="Times New Roman"/>
          <w:color w:val="000000"/>
          <w:sz w:val="24"/>
          <w:szCs w:val="23"/>
          <w:lang w:val="id-ID"/>
        </w:rPr>
        <w:t xml:space="preserve"> “P</w:t>
      </w:r>
      <w:r w:rsidR="00064649" w:rsidRPr="00013738">
        <w:rPr>
          <w:rFonts w:ascii="Times New Roman" w:hAnsi="Times New Roman" w:cs="Times New Roman"/>
          <w:color w:val="000000"/>
          <w:sz w:val="24"/>
          <w:szCs w:val="23"/>
          <w:lang w:val="id-ID"/>
        </w:rPr>
        <w:t>engawasan</w:t>
      </w:r>
      <w:r w:rsidR="00064649">
        <w:rPr>
          <w:rFonts w:ascii="Times New Roman" w:hAnsi="Times New Roman" w:cs="Times New Roman"/>
          <w:color w:val="000000"/>
          <w:sz w:val="24"/>
          <w:szCs w:val="23"/>
          <w:lang w:val="id-ID"/>
        </w:rPr>
        <w:t xml:space="preserve"> yang dilakukan oleh KY</w:t>
      </w:r>
      <w:r w:rsidR="00064649" w:rsidRPr="00013738">
        <w:rPr>
          <w:rFonts w:ascii="Times New Roman" w:hAnsi="Times New Roman" w:cs="Times New Roman"/>
          <w:color w:val="000000"/>
          <w:sz w:val="24"/>
          <w:szCs w:val="23"/>
          <w:lang w:val="id-ID"/>
        </w:rPr>
        <w:t xml:space="preserve"> </w:t>
      </w:r>
      <w:r w:rsidR="00064649">
        <w:rPr>
          <w:rFonts w:ascii="Times New Roman" w:hAnsi="Times New Roman" w:cs="Times New Roman"/>
          <w:color w:val="000000"/>
          <w:sz w:val="24"/>
          <w:szCs w:val="23"/>
          <w:lang w:val="id-ID"/>
        </w:rPr>
        <w:t>terhadap</w:t>
      </w:r>
      <w:r w:rsidR="00064649" w:rsidRPr="00013738">
        <w:rPr>
          <w:rFonts w:ascii="Times New Roman" w:hAnsi="Times New Roman" w:cs="Times New Roman"/>
          <w:color w:val="000000"/>
          <w:sz w:val="24"/>
          <w:szCs w:val="23"/>
          <w:lang w:val="id-ID"/>
        </w:rPr>
        <w:t xml:space="preserve"> Hakim Agung tidak melanggar prinsip kemandirian kekuasaan kehakiman. </w:t>
      </w:r>
      <w:r w:rsidR="00064649">
        <w:rPr>
          <w:rFonts w:ascii="Times New Roman" w:hAnsi="Times New Roman" w:cs="Times New Roman"/>
          <w:color w:val="000000"/>
          <w:sz w:val="24"/>
          <w:szCs w:val="23"/>
          <w:lang w:val="id-ID"/>
        </w:rPr>
        <w:t xml:space="preserve">Pada dasarnya </w:t>
      </w:r>
      <w:r w:rsidR="00064649" w:rsidRPr="00013738">
        <w:rPr>
          <w:rFonts w:ascii="Times New Roman" w:hAnsi="Times New Roman" w:cs="Times New Roman"/>
          <w:color w:val="000000"/>
          <w:sz w:val="24"/>
          <w:szCs w:val="23"/>
          <w:lang w:val="id-ID"/>
        </w:rPr>
        <w:t>Prinsip kemandirian kekuasaan kehakiman harus berjalan</w:t>
      </w:r>
      <w:r w:rsidR="00064649">
        <w:rPr>
          <w:rFonts w:ascii="Times New Roman" w:hAnsi="Times New Roman" w:cs="Times New Roman"/>
          <w:color w:val="000000"/>
          <w:sz w:val="24"/>
          <w:szCs w:val="23"/>
          <w:lang w:val="id-ID"/>
        </w:rPr>
        <w:t xml:space="preserve"> beriiring</w:t>
      </w:r>
      <w:r w:rsidR="00064649">
        <w:rPr>
          <w:rFonts w:ascii="Times New Roman" w:hAnsi="Times New Roman" w:cs="Times New Roman"/>
          <w:color w:val="000000"/>
          <w:sz w:val="24"/>
          <w:szCs w:val="23"/>
        </w:rPr>
        <w:t>a</w:t>
      </w:r>
      <w:r w:rsidR="00064649">
        <w:rPr>
          <w:rFonts w:ascii="Times New Roman" w:hAnsi="Times New Roman" w:cs="Times New Roman"/>
          <w:color w:val="000000"/>
          <w:sz w:val="24"/>
          <w:szCs w:val="23"/>
          <w:lang w:val="id-ID"/>
        </w:rPr>
        <w:t>n</w:t>
      </w:r>
      <w:r w:rsidR="00064649" w:rsidRPr="00013738">
        <w:rPr>
          <w:rFonts w:ascii="Times New Roman" w:hAnsi="Times New Roman" w:cs="Times New Roman"/>
          <w:color w:val="000000"/>
          <w:sz w:val="24"/>
          <w:szCs w:val="23"/>
          <w:lang w:val="id-ID"/>
        </w:rPr>
        <w:t xml:space="preserve"> dengan prinsip hukum transparansi dan akuntabi</w:t>
      </w:r>
      <w:r w:rsidR="00064649">
        <w:rPr>
          <w:rFonts w:ascii="Times New Roman" w:hAnsi="Times New Roman" w:cs="Times New Roman"/>
          <w:color w:val="000000"/>
          <w:sz w:val="24"/>
          <w:szCs w:val="23"/>
          <w:lang w:val="id-ID"/>
        </w:rPr>
        <w:t xml:space="preserve">litas, dan diwujudkan </w:t>
      </w:r>
      <w:r w:rsidR="00064649" w:rsidRPr="00013738">
        <w:rPr>
          <w:rFonts w:ascii="Times New Roman" w:hAnsi="Times New Roman" w:cs="Times New Roman"/>
          <w:color w:val="000000"/>
          <w:sz w:val="24"/>
          <w:szCs w:val="23"/>
          <w:lang w:val="id-ID"/>
        </w:rPr>
        <w:t xml:space="preserve">dalam bentuk pengawasan para hakim oleh Komisi Yudisial. </w:t>
      </w:r>
      <w:r w:rsidR="00064649">
        <w:rPr>
          <w:rStyle w:val="FootnoteReference"/>
          <w:rFonts w:ascii="Times New Roman" w:hAnsi="Times New Roman" w:cs="Times New Roman"/>
          <w:color w:val="000000"/>
          <w:sz w:val="24"/>
          <w:szCs w:val="23"/>
          <w:lang w:val="id-ID"/>
        </w:rPr>
        <w:footnoteReference w:id="50"/>
      </w:r>
    </w:p>
    <w:p w:rsidR="00064649" w:rsidRDefault="00064649" w:rsidP="0006464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Diperkuat lagi dengan pernyataan Faisal Ahsan, SH</w:t>
      </w:r>
      <w:r w:rsidRPr="009E36F2">
        <w:rPr>
          <w:rFonts w:ascii="Times New Roman" w:hAnsi="Times New Roman" w:cs="Times New Roman"/>
          <w:sz w:val="24"/>
          <w:szCs w:val="24"/>
          <w:lang w:val="id-ID"/>
        </w:rPr>
        <w:t xml:space="preserve"> bahwa: </w:t>
      </w:r>
      <w:r w:rsidRPr="00776E79">
        <w:rPr>
          <w:rFonts w:ascii="Times New Roman" w:hAnsi="Times New Roman" w:cs="Times New Roman"/>
          <w:sz w:val="24"/>
          <w:szCs w:val="24"/>
          <w:lang w:val="id-ID"/>
        </w:rPr>
        <w:t xml:space="preserve"> “Apabila seorang hakim dalam menjalankan tugas dan wewenangnya keluar dari pedoman perilaku hakim/ kode etik hakim dengan kata lain melakukan pelanggaran kode etik hakim maka hakim tersebut harus siap menerima sanksi sesuai perbuatannya yang sudah diatur dalam UU No 18 Tahun 2011 tentang KY”.</w:t>
      </w:r>
      <w:r w:rsidRPr="009E36F2">
        <w:rPr>
          <w:rStyle w:val="FootnoteReference"/>
          <w:rFonts w:ascii="Times New Roman" w:hAnsi="Times New Roman" w:cs="Times New Roman"/>
          <w:sz w:val="24"/>
          <w:szCs w:val="24"/>
          <w:lang w:val="id-ID"/>
        </w:rPr>
        <w:footnoteReference w:id="51"/>
      </w:r>
    </w:p>
    <w:p w:rsidR="00064649" w:rsidRDefault="00064649" w:rsidP="0006464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Diperjelas  dengan pendapat </w:t>
      </w:r>
      <w:r w:rsidRPr="00776E79">
        <w:rPr>
          <w:rFonts w:ascii="Times New Roman" w:hAnsi="Times New Roman" w:cs="Times New Roman"/>
          <w:sz w:val="24"/>
          <w:szCs w:val="24"/>
        </w:rPr>
        <w:t xml:space="preserve">Faisal Ahsan, SH, </w:t>
      </w:r>
      <w:r w:rsidRPr="00776E79">
        <w:rPr>
          <w:rFonts w:ascii="Times New Roman" w:hAnsi="Times New Roman" w:cs="Times New Roman"/>
          <w:sz w:val="24"/>
          <w:szCs w:val="24"/>
          <w:lang w:val="id-ID"/>
        </w:rPr>
        <w:t>bahwa: “</w:t>
      </w:r>
      <w:r>
        <w:rPr>
          <w:rFonts w:ascii="Times New Roman" w:hAnsi="Times New Roman" w:cs="Times New Roman"/>
          <w:sz w:val="24"/>
          <w:szCs w:val="24"/>
        </w:rPr>
        <w:t xml:space="preserve">pada intinya </w:t>
      </w:r>
      <w:r w:rsidRPr="00776E79">
        <w:rPr>
          <w:rFonts w:ascii="Times New Roman" w:hAnsi="Times New Roman" w:cs="Times New Roman"/>
          <w:sz w:val="24"/>
          <w:szCs w:val="24"/>
          <w:lang w:val="id-ID"/>
        </w:rPr>
        <w:t>Hakim yang menjadi sasaran  pengawasan Komisi Yudisial adalah hakim agung dan hakim pada badan</w:t>
      </w:r>
      <w:r>
        <w:rPr>
          <w:rFonts w:ascii="Times New Roman" w:hAnsi="Times New Roman" w:cs="Times New Roman"/>
          <w:sz w:val="24"/>
          <w:szCs w:val="24"/>
        </w:rPr>
        <w:t xml:space="preserve"> </w:t>
      </w:r>
      <w:r w:rsidRPr="00776E79">
        <w:rPr>
          <w:rFonts w:ascii="Times New Roman" w:hAnsi="Times New Roman" w:cs="Times New Roman"/>
          <w:sz w:val="24"/>
          <w:szCs w:val="24"/>
          <w:lang w:val="id-ID"/>
        </w:rPr>
        <w:t xml:space="preserve"> peradilan di semua lingkungan  peradilan  yang berada di bawah Mahkamah Agung.</w:t>
      </w:r>
      <w:r w:rsidRPr="009E36F2">
        <w:rPr>
          <w:rStyle w:val="FootnoteReference"/>
          <w:rFonts w:ascii="Times New Roman" w:hAnsi="Times New Roman" w:cs="Times New Roman"/>
          <w:sz w:val="24"/>
          <w:szCs w:val="24"/>
          <w:lang w:val="id-ID"/>
        </w:rPr>
        <w:footnoteReference w:id="52"/>
      </w:r>
    </w:p>
    <w:p w:rsidR="00064649" w:rsidRPr="00906B35" w:rsidRDefault="00064649" w:rsidP="0006464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hasil wawancara, peneliti menyimpulkan bahwa KY dalam melakukan pengawasan terhadap Hakim tidak boleh bersinggungan dengan kebebasan Hakim dalam memeriksa dan memutus perkara, seharusnya sistem pengawasannya tetap dalam koridor yang telah ditentukan serta KY lebih fokus kepada Hakim yang terbukti melanggar kode etik. </w:t>
      </w:r>
    </w:p>
    <w:p w:rsidR="00064649" w:rsidRDefault="00064649" w:rsidP="00064649">
      <w:pPr>
        <w:autoSpaceDE w:val="0"/>
        <w:autoSpaceDN w:val="0"/>
        <w:adjustRightInd w:val="0"/>
        <w:spacing w:after="0" w:line="480" w:lineRule="auto"/>
        <w:jc w:val="both"/>
        <w:rPr>
          <w:rFonts w:ascii="Times New Roman" w:hAnsi="Times New Roman" w:cs="Times New Roman"/>
          <w:sz w:val="24"/>
          <w:szCs w:val="24"/>
        </w:rPr>
      </w:pPr>
    </w:p>
    <w:p w:rsidR="00064649" w:rsidRPr="00064649" w:rsidRDefault="00064649" w:rsidP="00374F8F">
      <w:pPr>
        <w:pStyle w:val="ListParagraph"/>
        <w:numPr>
          <w:ilvl w:val="0"/>
          <w:numId w:val="43"/>
        </w:numPr>
        <w:spacing w:after="0" w:line="480" w:lineRule="auto"/>
        <w:rPr>
          <w:rFonts w:ascii="Times New Roman" w:hAnsi="Times New Roman" w:cs="Times New Roman"/>
          <w:sz w:val="24"/>
          <w:lang w:val="id-ID"/>
        </w:rPr>
      </w:pPr>
      <w:r w:rsidRPr="00064649">
        <w:rPr>
          <w:rFonts w:ascii="Times New Roman" w:hAnsi="Times New Roman" w:cs="Times New Roman"/>
          <w:b/>
          <w:sz w:val="24"/>
          <w:lang w:val="id-ID"/>
        </w:rPr>
        <w:t>Sikap Hakim dengan pengawasan KY</w:t>
      </w:r>
    </w:p>
    <w:p w:rsidR="00064649" w:rsidRDefault="00064649" w:rsidP="00064649">
      <w:pPr>
        <w:pStyle w:val="ListParagraph"/>
        <w:spacing w:after="0" w:line="480" w:lineRule="auto"/>
        <w:ind w:left="567" w:firstLine="567"/>
        <w:jc w:val="both"/>
        <w:rPr>
          <w:rFonts w:ascii="Times New Roman" w:hAnsi="Times New Roman" w:cs="Times New Roman"/>
          <w:bCs/>
          <w:iCs/>
          <w:color w:val="000000" w:themeColor="text1"/>
          <w:sz w:val="24"/>
          <w:szCs w:val="24"/>
        </w:rPr>
      </w:pPr>
      <w:r w:rsidRPr="00D304CB">
        <w:rPr>
          <w:rFonts w:ascii="Times New Roman" w:hAnsi="Times New Roman" w:cs="Times New Roman"/>
          <w:sz w:val="24"/>
          <w:lang w:val="id-ID"/>
        </w:rPr>
        <w:t>Fakt</w:t>
      </w:r>
      <w:r>
        <w:rPr>
          <w:rFonts w:ascii="Times New Roman" w:hAnsi="Times New Roman" w:cs="Times New Roman"/>
          <w:sz w:val="24"/>
          <w:lang w:val="id-ID"/>
        </w:rPr>
        <w:t>a</w:t>
      </w:r>
      <w:r w:rsidRPr="00D304CB">
        <w:rPr>
          <w:rFonts w:ascii="Times New Roman" w:hAnsi="Times New Roman" w:cs="Times New Roman"/>
          <w:sz w:val="24"/>
          <w:lang w:val="id-ID"/>
        </w:rPr>
        <w:t xml:space="preserve"> rendahnya kepercayaan publik  terhadap lembaga pemegang kekuasaan  kehakiman, maka tentu hal ini menjadi tugas berat bagi jajaran kekuasaan kehakiman untuk membangun kembali  citra peradilan menjadi bermartabat dan dihormati  masyarakat.</w:t>
      </w:r>
      <w:r>
        <w:rPr>
          <w:rFonts w:ascii="Times New Roman" w:hAnsi="Times New Roman" w:cs="Times New Roman"/>
          <w:sz w:val="24"/>
          <w:lang w:val="id-ID"/>
        </w:rPr>
        <w:t xml:space="preserve"> </w:t>
      </w:r>
      <w:r w:rsidRPr="00D304CB">
        <w:rPr>
          <w:rFonts w:ascii="Times New Roman" w:hAnsi="Times New Roman" w:cs="Times New Roman"/>
          <w:sz w:val="24"/>
          <w:lang w:val="id-ID"/>
        </w:rPr>
        <w:t>Keberhasilan seorang</w:t>
      </w:r>
      <w:r>
        <w:rPr>
          <w:rFonts w:ascii="Times New Roman" w:hAnsi="Times New Roman" w:cs="Times New Roman"/>
          <w:sz w:val="24"/>
          <w:lang w:val="id-ID"/>
        </w:rPr>
        <w:t xml:space="preserve"> hakim dalam menegakkan   hukum </w:t>
      </w:r>
      <w:r w:rsidRPr="00D304CB">
        <w:rPr>
          <w:rFonts w:ascii="Times New Roman" w:hAnsi="Times New Roman" w:cs="Times New Roman"/>
          <w:sz w:val="24"/>
          <w:lang w:val="id-ID"/>
        </w:rPr>
        <w:t>selain  bersandar  pada prinsip rule of the law dan kemandirian kekuasaan hakim, juga sangat ditentukan  bagaimana integritas  dan perilakunya dalam menjalankan tugas  sehari-hari, baik di dalam persidangan  maupun di luar persidangan. Dalam konteks ini  maka</w:t>
      </w:r>
      <w:r>
        <w:rPr>
          <w:rFonts w:ascii="Times New Roman" w:hAnsi="Times New Roman" w:cs="Times New Roman"/>
          <w:sz w:val="24"/>
          <w:lang w:val="id-ID"/>
        </w:rPr>
        <w:t xml:space="preserve"> </w:t>
      </w:r>
      <w:r w:rsidRPr="00D304CB">
        <w:rPr>
          <w:rFonts w:ascii="Times New Roman" w:hAnsi="Times New Roman" w:cs="Times New Roman"/>
          <w:sz w:val="24"/>
          <w:lang w:val="id-ID"/>
        </w:rPr>
        <w:t>diperlukan sistem pengawasan  terkait dengan pembinaan bagi para hakim</w:t>
      </w:r>
      <w:r>
        <w:rPr>
          <w:rFonts w:ascii="Times New Roman" w:hAnsi="Times New Roman" w:cs="Times New Roman"/>
          <w:sz w:val="24"/>
          <w:lang w:val="id-ID"/>
        </w:rPr>
        <w:t xml:space="preserve">, </w:t>
      </w:r>
      <w:r>
        <w:rPr>
          <w:rFonts w:ascii="Times New Roman" w:hAnsi="Times New Roman" w:cs="Times New Roman"/>
          <w:bCs/>
          <w:iCs/>
          <w:color w:val="000000" w:themeColor="text1"/>
          <w:sz w:val="24"/>
          <w:szCs w:val="24"/>
        </w:rPr>
        <w:t>Intinya hakim memang harus diawasi karena Hakim memiliki posisi penting dengan segala kewenangan yang dimilikinya, hakim dapat mengalihkan kepemilikan seseorang, mencabut kebebasan warga negara, menyatakan tidak sah tindakan sewenang-wenang pemerintah terhadap masyarakat bahkan dapat menghilangkan hak hidup seseorang.</w:t>
      </w:r>
    </w:p>
    <w:p w:rsidR="00064649" w:rsidRPr="00D65937" w:rsidRDefault="00064649" w:rsidP="00064649">
      <w:pPr>
        <w:pStyle w:val="ListParagraph"/>
        <w:spacing w:after="0" w:line="480" w:lineRule="auto"/>
        <w:ind w:left="567" w:firstLine="567"/>
        <w:jc w:val="both"/>
        <w:rPr>
          <w:rFonts w:ascii="Times New Roman" w:hAnsi="Times New Roman" w:cs="Times New Roman"/>
          <w:bCs/>
          <w:iCs/>
          <w:color w:val="000000" w:themeColor="text1"/>
          <w:sz w:val="24"/>
          <w:szCs w:val="24"/>
        </w:rPr>
      </w:pPr>
    </w:p>
    <w:p w:rsidR="00064649" w:rsidRDefault="00064649" w:rsidP="00064649">
      <w:pPr>
        <w:autoSpaceDE w:val="0"/>
        <w:autoSpaceDN w:val="0"/>
        <w:adjustRightInd w:val="0"/>
        <w:spacing w:after="0" w:line="240" w:lineRule="auto"/>
        <w:ind w:left="414"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M</w:t>
      </w:r>
      <w:r>
        <w:rPr>
          <w:rFonts w:ascii="Times New Roman" w:hAnsi="Times New Roman" w:cs="Times New Roman"/>
          <w:sz w:val="24"/>
          <w:szCs w:val="24"/>
          <w:lang w:val="id-ID"/>
        </w:rPr>
        <w:t xml:space="preserve">enurut </w:t>
      </w:r>
      <w:r>
        <w:rPr>
          <w:rFonts w:ascii="Times New Roman" w:hAnsi="Times New Roman" w:cs="Times New Roman"/>
          <w:sz w:val="24"/>
          <w:szCs w:val="24"/>
        </w:rPr>
        <w:t xml:space="preserve">Nurlely SH </w:t>
      </w:r>
      <w:r>
        <w:rPr>
          <w:rFonts w:ascii="Times New Roman" w:hAnsi="Times New Roman" w:cs="Times New Roman"/>
          <w:sz w:val="24"/>
          <w:szCs w:val="24"/>
          <w:lang w:val="id-ID"/>
        </w:rPr>
        <w:t xml:space="preserve">bahwa: </w:t>
      </w:r>
    </w:p>
    <w:p w:rsidR="00064649" w:rsidRDefault="00064649" w:rsidP="00064649">
      <w:pPr>
        <w:autoSpaceDE w:val="0"/>
        <w:autoSpaceDN w:val="0"/>
        <w:adjustRightInd w:val="0"/>
        <w:spacing w:after="0" w:line="240" w:lineRule="auto"/>
        <w:ind w:left="567" w:firstLine="567"/>
        <w:jc w:val="both"/>
        <w:rPr>
          <w:rFonts w:ascii="Times New Roman" w:hAnsi="Times New Roman" w:cs="Times New Roman"/>
          <w:sz w:val="24"/>
          <w:szCs w:val="24"/>
          <w:lang w:val="id-ID"/>
        </w:rPr>
      </w:pPr>
    </w:p>
    <w:p w:rsidR="00064649" w:rsidRDefault="00064649" w:rsidP="00064649">
      <w:p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lang w:val="id-ID"/>
        </w:rPr>
        <w:t xml:space="preserve">“Keberadaan Komisi Yudisial dalam mengawasi perilaku hakim membawa perubahan bagi hakim, dengan hadirnya KY tentunya Hakim akan merasa diawasi sehingga hakim lebih berhati-hati dalam bertindak </w:t>
      </w:r>
      <w:r w:rsidRPr="003C1B26">
        <w:rPr>
          <w:rFonts w:ascii="Times New Roman" w:hAnsi="Times New Roman" w:cs="Times New Roman"/>
          <w:sz w:val="24"/>
          <w:szCs w:val="24"/>
          <w:lang w:val="id-ID"/>
        </w:rPr>
        <w:t xml:space="preserve">karena hakim </w:t>
      </w:r>
      <w:r>
        <w:rPr>
          <w:rFonts w:ascii="Times New Roman" w:hAnsi="Times New Roman" w:cs="Times New Roman"/>
          <w:sz w:val="24"/>
          <w:szCs w:val="24"/>
          <w:lang w:val="id-ID"/>
        </w:rPr>
        <w:t xml:space="preserve">secara fungsional </w:t>
      </w:r>
      <w:r w:rsidRPr="003C1B26">
        <w:rPr>
          <w:rFonts w:ascii="Times New Roman" w:hAnsi="Times New Roman" w:cs="Times New Roman"/>
          <w:sz w:val="24"/>
          <w:szCs w:val="24"/>
          <w:lang w:val="id-ID"/>
        </w:rPr>
        <w:t xml:space="preserve">merupakan inti dalam proses penyelenggaraan  peradilan. </w:t>
      </w:r>
      <w:r>
        <w:rPr>
          <w:rFonts w:ascii="Times New Roman" w:hAnsi="Times New Roman" w:cs="Times New Roman"/>
          <w:sz w:val="24"/>
          <w:szCs w:val="24"/>
          <w:lang w:val="id-ID"/>
        </w:rPr>
        <w:t xml:space="preserve">Maka untuk melihat keprofesionalan seorang hakim yang menegakkan kebenaran dan keadilan berdasarkan Ketuhanan Yang Maha Esa, maka hakim tersebut mampu </w:t>
      </w:r>
      <w:r w:rsidRPr="003C1B26">
        <w:rPr>
          <w:rFonts w:ascii="Times New Roman" w:hAnsi="Times New Roman" w:cs="Times New Roman"/>
          <w:sz w:val="24"/>
          <w:szCs w:val="24"/>
          <w:lang w:val="id-ID"/>
        </w:rPr>
        <w:t xml:space="preserve">menjaga integritas moral </w:t>
      </w:r>
      <w:r>
        <w:rPr>
          <w:rFonts w:ascii="Times New Roman" w:hAnsi="Times New Roman" w:cs="Times New Roman"/>
          <w:sz w:val="24"/>
          <w:szCs w:val="24"/>
          <w:lang w:val="id-ID"/>
        </w:rPr>
        <w:t xml:space="preserve">serta  komitmen </w:t>
      </w:r>
      <w:r w:rsidRPr="003C1B26">
        <w:rPr>
          <w:rFonts w:ascii="Times New Roman" w:hAnsi="Times New Roman" w:cs="Times New Roman"/>
          <w:sz w:val="24"/>
          <w:szCs w:val="24"/>
          <w:lang w:val="id-ID"/>
        </w:rPr>
        <w:t>kebebasan  profesinya dalam menjalankan  amanat adanya campur tangan pihak lain dalam proses peradilan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3"/>
      </w:r>
    </w:p>
    <w:p w:rsidR="00064649" w:rsidRPr="00633E9A" w:rsidRDefault="00064649" w:rsidP="00064649">
      <w:pPr>
        <w:autoSpaceDE w:val="0"/>
        <w:autoSpaceDN w:val="0"/>
        <w:adjustRightInd w:val="0"/>
        <w:spacing w:after="0" w:line="240" w:lineRule="auto"/>
        <w:ind w:left="1134" w:hanging="141"/>
        <w:jc w:val="both"/>
        <w:rPr>
          <w:rFonts w:ascii="Times New Roman" w:hAnsi="Times New Roman" w:cs="Times New Roman"/>
          <w:sz w:val="24"/>
          <w:szCs w:val="24"/>
        </w:rPr>
      </w:pPr>
    </w:p>
    <w:p w:rsidR="00064649" w:rsidRDefault="00064649" w:rsidP="00064649">
      <w:pPr>
        <w:pStyle w:val="ListParagraph"/>
        <w:spacing w:after="0" w:line="480" w:lineRule="auto"/>
        <w:ind w:left="567" w:firstLine="567"/>
        <w:jc w:val="both"/>
        <w:rPr>
          <w:rFonts w:ascii="Times New Roman" w:hAnsi="Times New Roman" w:cs="Times New Roman"/>
          <w:sz w:val="24"/>
          <w:lang w:val="id-ID"/>
        </w:rPr>
      </w:pPr>
      <w:r>
        <w:rPr>
          <w:rFonts w:ascii="Times New Roman" w:hAnsi="Times New Roman" w:cs="Times New Roman"/>
          <w:sz w:val="24"/>
        </w:rPr>
        <w:t xml:space="preserve">Sama halnya yang dikemukakan Abdul Latif, SH.MH </w:t>
      </w:r>
      <w:r>
        <w:rPr>
          <w:rFonts w:ascii="Times New Roman" w:hAnsi="Times New Roman" w:cs="Times New Roman"/>
          <w:sz w:val="24"/>
          <w:lang w:val="id-ID"/>
        </w:rPr>
        <w:t xml:space="preserve">bahwa: </w:t>
      </w:r>
    </w:p>
    <w:p w:rsidR="00064649" w:rsidRDefault="00064649" w:rsidP="00064649">
      <w:pPr>
        <w:pStyle w:val="ListParagraph"/>
        <w:spacing w:after="0" w:line="240" w:lineRule="auto"/>
        <w:ind w:left="1134" w:hanging="141"/>
        <w:jc w:val="both"/>
        <w:rPr>
          <w:rFonts w:ascii="Times New Roman" w:hAnsi="Times New Roman" w:cs="Times New Roman"/>
          <w:sz w:val="32"/>
        </w:rPr>
      </w:pPr>
      <w:r>
        <w:rPr>
          <w:rFonts w:ascii="Times New Roman" w:hAnsi="Times New Roman" w:cs="Times New Roman"/>
          <w:sz w:val="24"/>
          <w:lang w:val="id-ID"/>
        </w:rPr>
        <w:t xml:space="preserve">“Seharusnya para hakim bersyukur dengan keberadaan Komisi Yudisial dalam mengawasi perilaku hakim, sudah seharusnya hakim menyadari bahwa profesi yang diembannya merupakan profesi mulia karena ia merupakan wakil Tuhan di muka bumi ini dalam menegakkan kebenaran dan keadilan melalui putusannya, untuk itu dibutuhkan suatu pengawasan khusus untuk mengawasi perilaku hakim dikarenakan hakim seringkali mengabaikan kewajiban sehingga lepas kendali dan tidak mampu menjaga tingkah lakunya, tanpa KY </w:t>
      </w:r>
      <w:r w:rsidRPr="00D304CB">
        <w:rPr>
          <w:rFonts w:ascii="Times New Roman" w:hAnsi="Times New Roman" w:cs="Times New Roman"/>
          <w:sz w:val="24"/>
          <w:szCs w:val="20"/>
          <w:lang w:val="id-ID"/>
        </w:rPr>
        <w:t>hakim akan</w:t>
      </w:r>
      <w:r>
        <w:rPr>
          <w:rFonts w:ascii="Times New Roman" w:hAnsi="Times New Roman" w:cs="Times New Roman"/>
          <w:sz w:val="24"/>
          <w:szCs w:val="20"/>
          <w:lang w:val="id-ID"/>
        </w:rPr>
        <w:t xml:space="preserve"> </w:t>
      </w:r>
      <w:r w:rsidRPr="00D304CB">
        <w:rPr>
          <w:rFonts w:ascii="Times New Roman" w:hAnsi="Times New Roman" w:cs="Times New Roman"/>
          <w:sz w:val="24"/>
          <w:szCs w:val="20"/>
          <w:lang w:val="id-ID"/>
        </w:rPr>
        <w:t>kehilangan kendali, bahkan lupa</w:t>
      </w:r>
      <w:r>
        <w:rPr>
          <w:rFonts w:ascii="Times New Roman" w:hAnsi="Times New Roman" w:cs="Times New Roman"/>
          <w:sz w:val="24"/>
          <w:szCs w:val="20"/>
          <w:lang w:val="id-ID"/>
        </w:rPr>
        <w:t xml:space="preserve"> </w:t>
      </w:r>
      <w:r w:rsidRPr="00D304CB">
        <w:rPr>
          <w:rFonts w:ascii="Times New Roman" w:hAnsi="Times New Roman" w:cs="Times New Roman"/>
          <w:sz w:val="24"/>
          <w:szCs w:val="20"/>
          <w:lang w:val="id-ID"/>
        </w:rPr>
        <w:t>diri dalam menjaga kewibawaan</w:t>
      </w:r>
      <w:r>
        <w:rPr>
          <w:rFonts w:ascii="Times New Roman" w:hAnsi="Times New Roman" w:cs="Times New Roman"/>
          <w:sz w:val="24"/>
          <w:szCs w:val="20"/>
          <w:lang w:val="id-ID"/>
        </w:rPr>
        <w:t xml:space="preserve"> </w:t>
      </w:r>
      <w:r w:rsidRPr="00D304CB">
        <w:rPr>
          <w:rFonts w:ascii="Times New Roman" w:hAnsi="Times New Roman" w:cs="Times New Roman"/>
          <w:sz w:val="24"/>
          <w:szCs w:val="20"/>
          <w:lang w:val="id-ID"/>
        </w:rPr>
        <w:t>yang melekat pada diri</w:t>
      </w:r>
      <w:r>
        <w:rPr>
          <w:rFonts w:ascii="Times New Roman" w:hAnsi="Times New Roman" w:cs="Times New Roman"/>
          <w:sz w:val="24"/>
          <w:szCs w:val="20"/>
          <w:lang w:val="id-ID"/>
        </w:rPr>
        <w:t>nya”.</w:t>
      </w:r>
      <w:r>
        <w:rPr>
          <w:rStyle w:val="FootnoteReference"/>
          <w:rFonts w:ascii="Times New Roman" w:hAnsi="Times New Roman" w:cs="Times New Roman"/>
          <w:sz w:val="24"/>
          <w:szCs w:val="20"/>
          <w:lang w:val="id-ID"/>
        </w:rPr>
        <w:footnoteReference w:id="54"/>
      </w:r>
    </w:p>
    <w:p w:rsidR="00064649" w:rsidRPr="002F1480" w:rsidRDefault="00064649" w:rsidP="00064649">
      <w:pPr>
        <w:pStyle w:val="ListParagraph"/>
        <w:spacing w:after="0" w:line="240" w:lineRule="auto"/>
        <w:ind w:left="1134" w:hanging="141"/>
        <w:jc w:val="both"/>
        <w:rPr>
          <w:rFonts w:ascii="Times New Roman" w:hAnsi="Times New Roman" w:cs="Times New Roman"/>
          <w:sz w:val="32"/>
        </w:rPr>
      </w:pPr>
    </w:p>
    <w:p w:rsidR="00064649" w:rsidRDefault="00064649" w:rsidP="00064649">
      <w:pPr>
        <w:pStyle w:val="ListParagraph"/>
        <w:spacing w:after="0" w:line="240" w:lineRule="auto"/>
        <w:ind w:left="1134" w:hanging="141"/>
        <w:jc w:val="both"/>
        <w:rPr>
          <w:rFonts w:ascii="Times New Roman" w:hAnsi="Times New Roman" w:cs="Times New Roman"/>
          <w:sz w:val="24"/>
          <w:lang w:val="id-ID"/>
        </w:rPr>
      </w:pPr>
    </w:p>
    <w:p w:rsidR="00064649" w:rsidRPr="00633E9A" w:rsidRDefault="00064649" w:rsidP="00064649">
      <w:pPr>
        <w:pStyle w:val="ListParagraph"/>
        <w:spacing w:after="0" w:line="480" w:lineRule="auto"/>
        <w:ind w:left="567" w:firstLine="567"/>
        <w:jc w:val="both"/>
        <w:rPr>
          <w:rFonts w:ascii="Times New Roman" w:hAnsi="Times New Roman" w:cs="Times New Roman"/>
          <w:sz w:val="24"/>
          <w:szCs w:val="24"/>
          <w:lang w:val="id-ID"/>
        </w:rPr>
      </w:pPr>
      <w:r w:rsidRPr="009E36F2">
        <w:rPr>
          <w:rFonts w:ascii="Times New Roman" w:hAnsi="Times New Roman" w:cs="Times New Roman"/>
          <w:sz w:val="24"/>
          <w:szCs w:val="24"/>
          <w:lang w:val="id-ID"/>
        </w:rPr>
        <w:t>Selanjutnya</w:t>
      </w:r>
      <w:r>
        <w:rPr>
          <w:rFonts w:ascii="Times New Roman" w:hAnsi="Times New Roman" w:cs="Times New Roman"/>
          <w:sz w:val="24"/>
        </w:rPr>
        <w:t xml:space="preserve"> Sulasmy Try, SH. </w:t>
      </w:r>
      <w:r>
        <w:rPr>
          <w:rFonts w:ascii="Times New Roman" w:hAnsi="Times New Roman" w:cs="Times New Roman"/>
          <w:sz w:val="24"/>
          <w:szCs w:val="24"/>
        </w:rPr>
        <w:t>M</w:t>
      </w:r>
      <w:r>
        <w:rPr>
          <w:rFonts w:ascii="Times New Roman" w:hAnsi="Times New Roman" w:cs="Times New Roman"/>
          <w:sz w:val="24"/>
          <w:szCs w:val="24"/>
          <w:lang w:val="id-ID"/>
        </w:rPr>
        <w:t>en</w:t>
      </w:r>
      <w:r>
        <w:rPr>
          <w:rFonts w:ascii="Times New Roman" w:hAnsi="Times New Roman" w:cs="Times New Roman"/>
          <w:sz w:val="24"/>
          <w:szCs w:val="24"/>
        </w:rPr>
        <w:t>yatakan</w:t>
      </w:r>
      <w:r>
        <w:rPr>
          <w:rFonts w:ascii="Times New Roman" w:hAnsi="Times New Roman" w:cs="Times New Roman"/>
          <w:sz w:val="24"/>
          <w:szCs w:val="24"/>
          <w:lang w:val="id-ID"/>
        </w:rPr>
        <w:t xml:space="preserve"> </w:t>
      </w:r>
      <w:r w:rsidRPr="009E36F2">
        <w:rPr>
          <w:rFonts w:ascii="Times New Roman" w:hAnsi="Times New Roman" w:cs="Times New Roman"/>
          <w:sz w:val="24"/>
          <w:szCs w:val="24"/>
          <w:lang w:val="id-ID"/>
        </w:rPr>
        <w:t>bahwa:</w:t>
      </w:r>
      <w:r>
        <w:rPr>
          <w:rFonts w:ascii="Times New Roman" w:hAnsi="Times New Roman" w:cs="Times New Roman"/>
          <w:sz w:val="24"/>
          <w:szCs w:val="24"/>
        </w:rPr>
        <w:t xml:space="preserve"> </w:t>
      </w:r>
      <w:r w:rsidRPr="00633E9A">
        <w:rPr>
          <w:rFonts w:ascii="Times New Roman" w:hAnsi="Times New Roman" w:cs="Times New Roman"/>
          <w:sz w:val="24"/>
          <w:szCs w:val="24"/>
          <w:lang w:val="id-ID"/>
        </w:rPr>
        <w:t xml:space="preserve"> “Sebagai hakim yang profesional harus siap menerima segala konsekuensi dari perbuatannya serta berlapang dada atas sanksi yang diberikan kepadanya, sebab Hakim merupakan wakil Tuhan di Bumi untuk menegakkan kebenaran dan keadilan tanpa pandang bulu dengan tidak membedakan untuk itu sebelum memulai </w:t>
      </w:r>
      <w:r w:rsidRPr="00633E9A">
        <w:rPr>
          <w:rFonts w:ascii="Times New Roman" w:hAnsi="Times New Roman" w:cs="Times New Roman"/>
          <w:sz w:val="24"/>
          <w:szCs w:val="24"/>
          <w:lang w:val="id-ID"/>
        </w:rPr>
        <w:lastRenderedPageBreak/>
        <w:t xml:space="preserve">putusannya hakim terlebih dahulu mengucapkan </w:t>
      </w:r>
      <w:r w:rsidRPr="00633E9A">
        <w:rPr>
          <w:rFonts w:ascii="Times New Roman" w:hAnsi="Times New Roman" w:cs="Times New Roman"/>
          <w:sz w:val="24"/>
          <w:szCs w:val="24"/>
        </w:rPr>
        <w:t>Demi Keadilan berdasarkan Ketuhanan Yang Maha Esa”</w:t>
      </w:r>
      <w:r w:rsidRPr="00633E9A">
        <w:rPr>
          <w:rFonts w:ascii="Times New Roman" w:hAnsi="Times New Roman" w:cs="Times New Roman"/>
          <w:sz w:val="24"/>
          <w:szCs w:val="24"/>
          <w:lang w:val="id-ID"/>
        </w:rPr>
        <w:t xml:space="preserve">. </w:t>
      </w:r>
      <w:r w:rsidRPr="009E36F2">
        <w:rPr>
          <w:rStyle w:val="FootnoteReference"/>
          <w:rFonts w:ascii="Times New Roman" w:hAnsi="Times New Roman" w:cs="Times New Roman"/>
          <w:sz w:val="24"/>
          <w:szCs w:val="24"/>
          <w:lang w:val="id-ID"/>
        </w:rPr>
        <w:footnoteReference w:id="55"/>
      </w:r>
    </w:p>
    <w:p w:rsidR="00064649" w:rsidRDefault="00064649" w:rsidP="00064649">
      <w:pPr>
        <w:autoSpaceDE w:val="0"/>
        <w:autoSpaceDN w:val="0"/>
        <w:adjustRightInd w:val="0"/>
        <w:spacing w:after="0" w:line="240" w:lineRule="auto"/>
        <w:jc w:val="both"/>
        <w:rPr>
          <w:rFonts w:ascii="Times New Roman" w:hAnsi="Times New Roman" w:cs="Times New Roman"/>
          <w:sz w:val="24"/>
          <w:szCs w:val="24"/>
        </w:rPr>
      </w:pPr>
    </w:p>
    <w:p w:rsidR="00064649" w:rsidRDefault="00064649" w:rsidP="00064649">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Diperkuat dengan pendapat Faisal Ahsan,SH. Menyatakan bahwa: “Pengawasan yang dilakukan KY dalam mengawasi perilaku hakim membawa dampak positif bagi hakim karna dengan adanya KY,  hakim semakin berhati-hati dalam bertindak saat mengambil keputusan.</w:t>
      </w:r>
      <w:r>
        <w:rPr>
          <w:rStyle w:val="FootnoteReference"/>
          <w:rFonts w:ascii="Times New Roman" w:hAnsi="Times New Roman" w:cs="Times New Roman"/>
          <w:sz w:val="24"/>
          <w:szCs w:val="24"/>
        </w:rPr>
        <w:footnoteReference w:id="56"/>
      </w:r>
    </w:p>
    <w:p w:rsidR="00064649" w:rsidRPr="003E4E91" w:rsidRDefault="00064649" w:rsidP="00064649">
      <w:pPr>
        <w:autoSpaceDE w:val="0"/>
        <w:autoSpaceDN w:val="0"/>
        <w:adjustRightInd w:val="0"/>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Berbeda yang dikemukakan Yusdwi Yanti, SH .</w:t>
      </w:r>
      <w:r>
        <w:rPr>
          <w:rFonts w:ascii="Times New Roman" w:hAnsi="Times New Roman" w:cs="Times New Roman"/>
          <w:sz w:val="24"/>
          <w:szCs w:val="24"/>
          <w:lang w:val="id-ID"/>
        </w:rPr>
        <w:t xml:space="preserve">bahwa: </w:t>
      </w:r>
      <w:r>
        <w:rPr>
          <w:rFonts w:ascii="Times New Roman" w:hAnsi="Times New Roman" w:cs="Times New Roman"/>
          <w:sz w:val="24"/>
          <w:szCs w:val="24"/>
        </w:rPr>
        <w:t xml:space="preserve"> </w:t>
      </w:r>
      <w:r>
        <w:rPr>
          <w:rFonts w:ascii="Times New Roman" w:hAnsi="Times New Roman" w:cs="Times New Roman"/>
          <w:sz w:val="24"/>
          <w:szCs w:val="24"/>
          <w:lang w:val="id-ID"/>
        </w:rPr>
        <w:t>“Kehadiran KY dalam mengawasi perilaku hakim tidak member</w:t>
      </w:r>
      <w:r>
        <w:rPr>
          <w:rFonts w:ascii="Times New Roman" w:hAnsi="Times New Roman" w:cs="Times New Roman"/>
          <w:sz w:val="24"/>
          <w:szCs w:val="24"/>
        </w:rPr>
        <w:t xml:space="preserve">i </w:t>
      </w:r>
      <w:r>
        <w:rPr>
          <w:rFonts w:ascii="Times New Roman" w:hAnsi="Times New Roman" w:cs="Times New Roman"/>
          <w:sz w:val="24"/>
          <w:szCs w:val="24"/>
          <w:lang w:val="id-ID"/>
        </w:rPr>
        <w:t>perubahan terhadap perilaku hakim pasalnya banyak hakim yang masih melanggar tetapi dari semua laporan yang masuk ada banyak laporan yang tidak termasuk pelanggaran kode etik hakim melainkan bersifat teknis yudisial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p>
    <w:p w:rsidR="00064649" w:rsidRDefault="00064649" w:rsidP="00064649">
      <w:pPr>
        <w:autoSpaceDE w:val="0"/>
        <w:autoSpaceDN w:val="0"/>
        <w:adjustRightInd w:val="0"/>
        <w:spacing w:after="0" w:line="240" w:lineRule="auto"/>
        <w:ind w:left="1134" w:hanging="141"/>
        <w:jc w:val="both"/>
        <w:rPr>
          <w:rFonts w:ascii="Times New Roman" w:hAnsi="Times New Roman" w:cs="Times New Roman"/>
          <w:sz w:val="24"/>
          <w:szCs w:val="24"/>
        </w:rPr>
      </w:pPr>
    </w:p>
    <w:p w:rsidR="00064649" w:rsidRDefault="00064649" w:rsidP="00064649">
      <w:pPr>
        <w:autoSpaceDE w:val="0"/>
        <w:autoSpaceDN w:val="0"/>
        <w:adjustRightInd w:val="0"/>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Sama halnya dengan Randi Justian, SH. Menyatakan </w:t>
      </w:r>
      <w:r>
        <w:rPr>
          <w:rFonts w:ascii="Times New Roman" w:hAnsi="Times New Roman" w:cs="Times New Roman"/>
          <w:sz w:val="24"/>
          <w:szCs w:val="24"/>
          <w:lang w:val="id-ID"/>
        </w:rPr>
        <w:t xml:space="preserve">bahwa: </w:t>
      </w:r>
    </w:p>
    <w:p w:rsidR="00064649" w:rsidRDefault="00064649" w:rsidP="00064649">
      <w:pPr>
        <w:autoSpaceDE w:val="0"/>
        <w:autoSpaceDN w:val="0"/>
        <w:adjustRightInd w:val="0"/>
        <w:spacing w:after="0" w:line="240" w:lineRule="auto"/>
        <w:ind w:left="1134" w:hanging="141"/>
        <w:jc w:val="both"/>
        <w:rPr>
          <w:rFonts w:ascii="Times New Roman" w:hAnsi="Times New Roman" w:cs="Times New Roman"/>
          <w:sz w:val="24"/>
          <w:szCs w:val="24"/>
          <w:lang w:val="id-ID"/>
        </w:rPr>
      </w:pPr>
      <w:r>
        <w:rPr>
          <w:rFonts w:ascii="Times New Roman" w:hAnsi="Times New Roman" w:cs="Times New Roman"/>
          <w:sz w:val="24"/>
          <w:szCs w:val="24"/>
          <w:lang w:val="id-ID"/>
        </w:rPr>
        <w:t>“Kehadiran KY dalam mengawasi perilaku hakim tidak membawa perubahan yang signifikan terhadap perilaku hakim pasalnya banyak hakim yang masih melanggar tetapi dari semua laporan yang masuk ada banyak laporan yang tidak termasuk pelanggaran kode etik hakim melainkan bersifat teknis yudisial, seharusnya KY harus lebih bersifat represif dan preventif agar menimbulkan efek jera bagi hakim agar proses pengawasannya lebih maksimal sehingga terwujud lembaga peradilan yang transparan dan akuntabel sehingga hakim tetap pada garis kemanusiaannya”.</w:t>
      </w:r>
      <w:r>
        <w:rPr>
          <w:rStyle w:val="FootnoteReference"/>
          <w:rFonts w:ascii="Times New Roman" w:hAnsi="Times New Roman" w:cs="Times New Roman"/>
          <w:sz w:val="24"/>
          <w:szCs w:val="24"/>
          <w:lang w:val="id-ID"/>
        </w:rPr>
        <w:footnoteReference w:id="58"/>
      </w:r>
    </w:p>
    <w:p w:rsidR="00064649" w:rsidRDefault="00064649" w:rsidP="00064649">
      <w:pPr>
        <w:autoSpaceDE w:val="0"/>
        <w:autoSpaceDN w:val="0"/>
        <w:adjustRightInd w:val="0"/>
        <w:spacing w:after="0" w:line="240" w:lineRule="auto"/>
        <w:ind w:left="1134" w:hanging="141"/>
        <w:jc w:val="both"/>
        <w:rPr>
          <w:rFonts w:ascii="Times New Roman" w:hAnsi="Times New Roman" w:cs="Times New Roman"/>
          <w:sz w:val="24"/>
          <w:szCs w:val="24"/>
        </w:rPr>
      </w:pPr>
    </w:p>
    <w:p w:rsidR="00064649" w:rsidRDefault="00176321" w:rsidP="00176321">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Dari hasil wawancara, Penulis menyimpulkan bahwa keberadaan KY  sangat berpengaruh karena dengan dibentuknya lembaga ini maka Hakim akan lebih professional dan lebih berhati – hati dalam memutuskan perkara dengan begitu kualitas Hakim dalam segi perilaku akan lebih meningkat.</w:t>
      </w:r>
    </w:p>
    <w:p w:rsidR="00176321" w:rsidRPr="00176321" w:rsidRDefault="00176321" w:rsidP="00176321">
      <w:pPr>
        <w:autoSpaceDE w:val="0"/>
        <w:autoSpaceDN w:val="0"/>
        <w:adjustRightInd w:val="0"/>
        <w:spacing w:after="0" w:line="480" w:lineRule="auto"/>
        <w:ind w:left="567" w:firstLine="567"/>
        <w:jc w:val="both"/>
        <w:rPr>
          <w:rFonts w:ascii="Times New Roman" w:hAnsi="Times New Roman" w:cs="Times New Roman"/>
          <w:sz w:val="24"/>
          <w:szCs w:val="24"/>
        </w:rPr>
      </w:pPr>
    </w:p>
    <w:p w:rsidR="00C22D7E" w:rsidRDefault="00C22D7E" w:rsidP="00064649">
      <w:pPr>
        <w:pStyle w:val="ListParagraph"/>
        <w:numPr>
          <w:ilvl w:val="0"/>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690107" w:rsidRPr="009E36F2" w:rsidRDefault="00690107" w:rsidP="00374F8F">
      <w:pPr>
        <w:pStyle w:val="ListParagraph"/>
        <w:numPr>
          <w:ilvl w:val="0"/>
          <w:numId w:val="44"/>
        </w:numPr>
        <w:spacing w:after="0" w:line="480" w:lineRule="auto"/>
        <w:jc w:val="both"/>
        <w:rPr>
          <w:rFonts w:ascii="Times New Roman" w:hAnsi="Times New Roman" w:cs="Times New Roman"/>
          <w:b/>
          <w:sz w:val="24"/>
          <w:szCs w:val="24"/>
        </w:rPr>
      </w:pPr>
      <w:r w:rsidRPr="009E36F2">
        <w:rPr>
          <w:rFonts w:ascii="Times New Roman" w:hAnsi="Times New Roman" w:cs="Times New Roman"/>
          <w:b/>
          <w:sz w:val="24"/>
          <w:szCs w:val="24"/>
          <w:lang w:val="id-ID"/>
        </w:rPr>
        <w:t>Pemahaman Hakim terkait pengawasan KY</w:t>
      </w:r>
    </w:p>
    <w:p w:rsidR="005375BC"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9E36F2">
        <w:rPr>
          <w:rFonts w:ascii="Times New Roman" w:hAnsi="Times New Roman" w:cs="Times New Roman"/>
          <w:sz w:val="24"/>
          <w:szCs w:val="24"/>
        </w:rPr>
        <w:t xml:space="preserve">Indonesia adalah Negara hukum sebagai mana </w:t>
      </w:r>
      <w:r w:rsidR="007F6209">
        <w:rPr>
          <w:rFonts w:ascii="Times New Roman" w:hAnsi="Times New Roman" w:cs="Times New Roman"/>
          <w:sz w:val="24"/>
          <w:szCs w:val="24"/>
        </w:rPr>
        <w:t>diatur</w:t>
      </w:r>
      <w:r w:rsidRPr="009E36F2">
        <w:rPr>
          <w:rFonts w:ascii="Times New Roman" w:hAnsi="Times New Roman" w:cs="Times New Roman"/>
          <w:sz w:val="24"/>
          <w:szCs w:val="24"/>
        </w:rPr>
        <w:t xml:space="preserve"> dalam UUD NRI 1945 pasal 1 ayat 3</w:t>
      </w:r>
      <w:r w:rsidRPr="009E36F2">
        <w:rPr>
          <w:rFonts w:ascii="Times New Roman" w:hAnsi="Times New Roman" w:cs="Times New Roman"/>
          <w:sz w:val="24"/>
          <w:szCs w:val="24"/>
          <w:lang w:val="id-ID"/>
        </w:rPr>
        <w:t>.</w:t>
      </w:r>
      <w:r w:rsidRPr="009E36F2">
        <w:rPr>
          <w:rFonts w:ascii="Times New Roman" w:hAnsi="Times New Roman" w:cs="Times New Roman"/>
          <w:sz w:val="24"/>
          <w:szCs w:val="24"/>
        </w:rPr>
        <w:t xml:space="preserve"> Untuk  itu demi terselenggaranya peradilan guna menegakkan hukum dan keadilan berdasarkan pancasila maka kekuasaan kehakiman merupakan lembaga ind</w:t>
      </w:r>
      <w:r w:rsidRPr="009E36F2">
        <w:rPr>
          <w:rFonts w:ascii="Times New Roman" w:hAnsi="Times New Roman" w:cs="Times New Roman"/>
          <w:sz w:val="24"/>
          <w:szCs w:val="24"/>
          <w:lang w:val="id-ID"/>
        </w:rPr>
        <w:t>ep</w:t>
      </w:r>
      <w:r w:rsidRPr="009E36F2">
        <w:rPr>
          <w:rFonts w:ascii="Times New Roman" w:hAnsi="Times New Roman" w:cs="Times New Roman"/>
          <w:sz w:val="24"/>
          <w:szCs w:val="24"/>
        </w:rPr>
        <w:t>enden yang bebas dan merdeka denga</w:t>
      </w:r>
      <w:r w:rsidRPr="009E36F2">
        <w:rPr>
          <w:rFonts w:ascii="Times New Roman" w:hAnsi="Times New Roman" w:cs="Times New Roman"/>
          <w:sz w:val="24"/>
          <w:szCs w:val="24"/>
          <w:lang w:val="id-ID"/>
        </w:rPr>
        <w:t>n</w:t>
      </w:r>
      <w:r w:rsidRPr="009E36F2">
        <w:rPr>
          <w:rFonts w:ascii="Times New Roman" w:hAnsi="Times New Roman" w:cs="Times New Roman"/>
          <w:sz w:val="24"/>
          <w:szCs w:val="24"/>
        </w:rPr>
        <w:t xml:space="preserve"> tugas pokok yaitu menerima, memeriksa, mengadili serta memutus perkara yang diajukan kepadanya. Dengan tugasnya tersebut lembaga peradilan seolah-olah </w:t>
      </w:r>
      <w:r w:rsidR="00D74147">
        <w:rPr>
          <w:rFonts w:ascii="Times New Roman" w:hAnsi="Times New Roman" w:cs="Times New Roman"/>
          <w:sz w:val="24"/>
          <w:szCs w:val="24"/>
          <w:lang w:val="id-ID"/>
        </w:rPr>
        <w:t xml:space="preserve">sebagai </w:t>
      </w:r>
      <w:r w:rsidRPr="009E36F2">
        <w:rPr>
          <w:rFonts w:ascii="Times New Roman" w:hAnsi="Times New Roman" w:cs="Times New Roman"/>
          <w:sz w:val="24"/>
          <w:szCs w:val="24"/>
        </w:rPr>
        <w:t xml:space="preserve">lembaga penentu atas nasib seseorang yang terlibat kasus </w:t>
      </w:r>
      <w:r w:rsidR="001154D1">
        <w:rPr>
          <w:rFonts w:ascii="Times New Roman" w:hAnsi="Times New Roman" w:cs="Times New Roman"/>
          <w:sz w:val="24"/>
          <w:szCs w:val="24"/>
        </w:rPr>
        <w:t>hu</w:t>
      </w:r>
      <w:r w:rsidR="00D74147">
        <w:rPr>
          <w:rFonts w:ascii="Times New Roman" w:hAnsi="Times New Roman" w:cs="Times New Roman"/>
          <w:sz w:val="24"/>
          <w:szCs w:val="24"/>
        </w:rPr>
        <w:t>kum</w:t>
      </w:r>
      <w:r w:rsidR="00D74147">
        <w:rPr>
          <w:rFonts w:ascii="Times New Roman" w:hAnsi="Times New Roman" w:cs="Times New Roman"/>
          <w:sz w:val="24"/>
          <w:szCs w:val="24"/>
          <w:lang w:val="id-ID"/>
        </w:rPr>
        <w:t>.</w:t>
      </w:r>
      <w:r w:rsidRPr="009E36F2">
        <w:rPr>
          <w:rFonts w:ascii="Times New Roman" w:hAnsi="Times New Roman" w:cs="Times New Roman"/>
          <w:sz w:val="24"/>
          <w:szCs w:val="24"/>
        </w:rPr>
        <w:t xml:space="preserve"> apakah orang tersebut dinyatakan bersalah atau tidak bersalah, begitu majelis hakim mengetuk palu putusannya. </w:t>
      </w:r>
    </w:p>
    <w:p w:rsidR="005375BC"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5375BC">
        <w:rPr>
          <w:rFonts w:ascii="Times New Roman" w:hAnsi="Times New Roman" w:cs="Times New Roman"/>
          <w:sz w:val="24"/>
          <w:szCs w:val="24"/>
        </w:rPr>
        <w:t>Kenyataanya bahwa banyaknya kasus pelanggaran penyalahgunaan wewenang yang dilakukan hakim dalam menerima, memeriksa, mengadili perkara membuktikan lemahnya efektifitas pengawasan internal  terhadap hakim untuk itu dibentuklah sebuah lembaga khusus untuk mengawasi perilaku hakim yakni Komisi Yudisial.</w:t>
      </w:r>
      <w:r w:rsidRPr="005375BC">
        <w:rPr>
          <w:rFonts w:ascii="Times New Roman" w:hAnsi="Times New Roman" w:cs="Times New Roman"/>
          <w:sz w:val="24"/>
          <w:szCs w:val="24"/>
          <w:lang w:val="id-ID"/>
        </w:rPr>
        <w:t xml:space="preserve"> </w:t>
      </w:r>
    </w:p>
    <w:p w:rsidR="00690107" w:rsidRPr="00176321" w:rsidRDefault="00690107" w:rsidP="00176321">
      <w:pPr>
        <w:pStyle w:val="ListParagraph"/>
        <w:spacing w:after="0" w:line="480" w:lineRule="auto"/>
        <w:ind w:left="567" w:firstLine="567"/>
        <w:jc w:val="both"/>
        <w:rPr>
          <w:rFonts w:ascii="Times New Roman" w:hAnsi="Times New Roman" w:cs="Times New Roman"/>
          <w:sz w:val="24"/>
          <w:szCs w:val="24"/>
        </w:rPr>
      </w:pPr>
      <w:r w:rsidRPr="005375BC">
        <w:rPr>
          <w:rFonts w:ascii="Times New Roman" w:hAnsi="Times New Roman" w:cs="Times New Roman"/>
          <w:sz w:val="24"/>
          <w:szCs w:val="24"/>
          <w:lang w:val="id-ID"/>
        </w:rPr>
        <w:lastRenderedPageBreak/>
        <w:t>Pada tanggal 9 juli 2001</w:t>
      </w:r>
      <w:r w:rsidRPr="005375BC">
        <w:rPr>
          <w:rFonts w:ascii="Times New Roman" w:eastAsia="Times New Roman" w:hAnsi="Times New Roman" w:cs="Times New Roman"/>
          <w:sz w:val="24"/>
          <w:szCs w:val="24"/>
          <w:lang w:val="id-ID" w:eastAsia="id-ID"/>
        </w:rPr>
        <w:t xml:space="preserve"> komisi yudisial resmi menjadi salah satu lembaga negara yang diatur secara khusus </w:t>
      </w:r>
      <w:r w:rsidR="007F6209">
        <w:rPr>
          <w:rFonts w:ascii="Times New Roman" w:eastAsia="Times New Roman" w:hAnsi="Times New Roman" w:cs="Times New Roman"/>
          <w:sz w:val="24"/>
          <w:szCs w:val="24"/>
          <w:lang w:eastAsia="id-ID"/>
        </w:rPr>
        <w:t>pada</w:t>
      </w:r>
      <w:r w:rsidRPr="005375BC">
        <w:rPr>
          <w:rFonts w:ascii="Times New Roman" w:eastAsia="Times New Roman" w:hAnsi="Times New Roman" w:cs="Times New Roman"/>
          <w:sz w:val="24"/>
          <w:szCs w:val="24"/>
          <w:lang w:val="id-ID" w:eastAsia="id-ID"/>
        </w:rPr>
        <w:t xml:space="preserve"> pasal 24 B</w:t>
      </w:r>
      <w:r w:rsidR="00D74147">
        <w:rPr>
          <w:rFonts w:ascii="Times New Roman" w:eastAsia="Times New Roman" w:hAnsi="Times New Roman" w:cs="Times New Roman"/>
          <w:sz w:val="24"/>
          <w:szCs w:val="24"/>
          <w:lang w:val="id-ID" w:eastAsia="id-ID"/>
        </w:rPr>
        <w:t xml:space="preserve"> UUD 1945</w:t>
      </w:r>
      <w:r w:rsidRPr="005375BC">
        <w:rPr>
          <w:rFonts w:ascii="Times New Roman" w:eastAsia="Times New Roman" w:hAnsi="Times New Roman" w:cs="Times New Roman"/>
          <w:sz w:val="24"/>
          <w:szCs w:val="24"/>
          <w:lang w:val="id-ID" w:eastAsia="id-ID"/>
        </w:rPr>
        <w:t xml:space="preserve">. Kehadiran KY dalam mengawasi perilaku hakim diharapkan agar kinerja pengadilan transparan, akuntabel, dan imparsial, serta mengedepankan aspek kepastian, keadilan, dan kemanfaatan. </w:t>
      </w:r>
    </w:p>
    <w:p w:rsidR="005375BC" w:rsidRDefault="00690107" w:rsidP="00C4221A">
      <w:pPr>
        <w:pStyle w:val="ListParagraph"/>
        <w:spacing w:after="0" w:line="480" w:lineRule="auto"/>
        <w:ind w:left="567" w:firstLine="567"/>
        <w:jc w:val="both"/>
        <w:rPr>
          <w:rFonts w:ascii="Times New Roman" w:hAnsi="Times New Roman" w:cs="Times New Roman"/>
          <w:sz w:val="24"/>
          <w:szCs w:val="24"/>
        </w:rPr>
      </w:pPr>
      <w:r w:rsidRPr="009E36F2">
        <w:rPr>
          <w:rFonts w:ascii="Times New Roman" w:hAnsi="Times New Roman" w:cs="Times New Roman"/>
          <w:sz w:val="24"/>
          <w:szCs w:val="24"/>
        </w:rPr>
        <w:t>Sebagai institusi yang lahir dan dari hasil perubahan Undang-Undang Dasar 1945, keberadaan Komisi Yudisial juga dilatarbelakangi  oleh adanya kehendak kuat agar kekuasaan</w:t>
      </w:r>
      <w:r w:rsidRPr="009E36F2">
        <w:rPr>
          <w:rFonts w:ascii="Times New Roman" w:hAnsi="Times New Roman" w:cs="Times New Roman"/>
          <w:sz w:val="24"/>
          <w:szCs w:val="24"/>
          <w:lang w:val="id-ID"/>
        </w:rPr>
        <w:t xml:space="preserve"> kehakiman yang dilakukan  Mahkamah Agung dan Mahkamah Konstitusi benar-benar merupakan kekuasaan yang merdeka untuk menyelenggarakan peradilan guna menegakkan hukum dan keadilan. </w:t>
      </w:r>
      <w:r w:rsidRPr="009E36F2">
        <w:rPr>
          <w:rFonts w:ascii="Times New Roman" w:hAnsi="Times New Roman" w:cs="Times New Roman"/>
          <w:sz w:val="24"/>
          <w:szCs w:val="24"/>
        </w:rPr>
        <w:t>Diharapkan melalui institusi tersebut aspirasi masyarakat di luar struktur resmi dapat dilibatkan dalam proses pengangkatan para Hakim Agung serta dilibatkan pula dalam proses penilaian terhadap etika kerja dan kemungkinan pemberhentian para hakim karena pelanggaran terhadap etika</w:t>
      </w:r>
      <w:r w:rsidRPr="009E36F2">
        <w:rPr>
          <w:rFonts w:ascii="Times New Roman" w:hAnsi="Times New Roman" w:cs="Times New Roman"/>
          <w:sz w:val="24"/>
          <w:szCs w:val="24"/>
          <w:lang w:val="id-ID"/>
        </w:rPr>
        <w:t>.</w:t>
      </w:r>
    </w:p>
    <w:p w:rsidR="002E3908" w:rsidRPr="005375BC"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5375BC">
        <w:rPr>
          <w:rFonts w:ascii="Times New Roman" w:hAnsi="Times New Roman" w:cs="Times New Roman"/>
          <w:sz w:val="24"/>
          <w:szCs w:val="24"/>
          <w:lang w:val="id-ID"/>
        </w:rPr>
        <w:t>Komisi Yudisial dalam melaksanakan tugas pengawasannya harus merujuk pada kode etik dan pedoman perilaku hakim untuk melihat apakah hakim sudah sesuai dengan pedoman perilaku hakim dan kode etik hakim agar hakim tetap dalam garis kemanusiaannya sebagai mana yang telah diamanatkan dalam UUD NRI 1945 pasal 24 B ayat 1 dan UU No 18 Tahun 2011 tentang Komisi Yudisial</w:t>
      </w:r>
      <w:r w:rsidR="002E3908" w:rsidRPr="005375BC">
        <w:rPr>
          <w:rFonts w:ascii="Times New Roman" w:hAnsi="Times New Roman" w:cs="Times New Roman"/>
          <w:sz w:val="24"/>
          <w:szCs w:val="24"/>
          <w:lang w:val="id-ID"/>
        </w:rPr>
        <w:t>.</w:t>
      </w:r>
    </w:p>
    <w:p w:rsidR="002E3908" w:rsidRDefault="002E3908" w:rsidP="00C4221A">
      <w:pPr>
        <w:pStyle w:val="ListParagraph"/>
        <w:spacing w:after="0" w:line="240" w:lineRule="auto"/>
        <w:ind w:left="993" w:hanging="142"/>
        <w:jc w:val="both"/>
        <w:rPr>
          <w:rFonts w:ascii="Times New Roman" w:eastAsia="Times New Roman" w:hAnsi="Times New Roman" w:cs="Times New Roman"/>
          <w:sz w:val="24"/>
          <w:szCs w:val="24"/>
          <w:lang w:val="id-ID"/>
        </w:rPr>
      </w:pPr>
    </w:p>
    <w:p w:rsidR="00A665DF" w:rsidRPr="00176321" w:rsidRDefault="00690107" w:rsidP="00176321">
      <w:pPr>
        <w:pStyle w:val="ListParagraph"/>
        <w:spacing w:after="0" w:line="480" w:lineRule="auto"/>
        <w:ind w:left="567" w:firstLine="567"/>
        <w:jc w:val="both"/>
        <w:rPr>
          <w:rFonts w:ascii="Times New Roman" w:hAnsi="Times New Roman" w:cs="Times New Roman"/>
          <w:sz w:val="24"/>
          <w:szCs w:val="24"/>
        </w:rPr>
      </w:pPr>
      <w:r w:rsidRPr="002E3908">
        <w:rPr>
          <w:rFonts w:ascii="Times New Roman" w:hAnsi="Times New Roman" w:cs="Times New Roman"/>
          <w:sz w:val="24"/>
          <w:szCs w:val="24"/>
        </w:rPr>
        <w:lastRenderedPageBreak/>
        <w:t>Dalam menjalankan tugasnya</w:t>
      </w:r>
      <w:r w:rsidRPr="002E3908">
        <w:rPr>
          <w:rFonts w:ascii="Times New Roman" w:hAnsi="Times New Roman" w:cs="Times New Roman"/>
          <w:sz w:val="24"/>
          <w:szCs w:val="24"/>
          <w:lang w:val="id-ID"/>
        </w:rPr>
        <w:t xml:space="preserve"> KY</w:t>
      </w:r>
      <w:r w:rsidRPr="002E3908">
        <w:rPr>
          <w:rFonts w:ascii="Times New Roman" w:hAnsi="Times New Roman" w:cs="Times New Roman"/>
          <w:sz w:val="24"/>
          <w:szCs w:val="24"/>
        </w:rPr>
        <w:t xml:space="preserve"> harus memiliki pedoman perilaku hakim untuk menjaga dan menegakkan kehormatan dan keluhuran martabat, serta perilaku hakim yang memuat nilai etika dan moral hakim dituntut untuk berintegritas dan professional, serta menjunjung tinggi pedoman etika dan perilaku hakim.</w:t>
      </w:r>
      <w:r w:rsidRPr="002E3908">
        <w:rPr>
          <w:rFonts w:ascii="Times New Roman" w:hAnsi="Times New Roman" w:cs="Times New Roman"/>
          <w:sz w:val="24"/>
          <w:szCs w:val="24"/>
          <w:lang w:val="id-ID"/>
        </w:rPr>
        <w:t xml:space="preserve"> </w:t>
      </w:r>
    </w:p>
    <w:p w:rsidR="00B4006B" w:rsidRPr="00176321" w:rsidRDefault="00A665DF" w:rsidP="00176321">
      <w:pPr>
        <w:pStyle w:val="NormalWeb"/>
        <w:spacing w:before="0" w:beforeAutospacing="0" w:after="0" w:afterAutospacing="0" w:line="480" w:lineRule="auto"/>
        <w:ind w:left="567" w:firstLine="709"/>
        <w:jc w:val="both"/>
        <w:rPr>
          <w:lang w:val="en-US"/>
        </w:rPr>
      </w:pPr>
      <w:r>
        <w:t>Dengan demikian, pengaturan Komisi Yudisial dalam UUDNRI Tahun 1945 sudah tepat dan cukup, sehingga sebenarnya UUDNRI Tahun 1945 telah memberikan landasan konstitusional yang cukup bagi efektivitas kinerja sebuah lembaga yang diidealkan akan menjadi pengawas eksternal.</w:t>
      </w:r>
    </w:p>
    <w:p w:rsidR="00A665DF" w:rsidRPr="009A454E" w:rsidRDefault="00A665DF" w:rsidP="00C4221A">
      <w:pPr>
        <w:pStyle w:val="NormalWeb"/>
        <w:spacing w:before="0" w:beforeAutospacing="0" w:after="0" w:afterAutospacing="0" w:line="480" w:lineRule="auto"/>
        <w:ind w:left="567" w:firstLine="567"/>
        <w:jc w:val="both"/>
        <w:rPr>
          <w:lang w:val="en-US"/>
        </w:rPr>
      </w:pPr>
      <w:r>
        <w:t>Dalam perkembangannya, meskipun keberadaan Komisi Yudisial diatur secara eksplisit dalam UUDNRI Tahun 1945, namun tidak serta-merta menjadi sebuah lembaga negara yang memiliki kewenangan super, khususnya setelah adanya putusan Mahkamah Konstitusi  Nomor 005/PUU-IV/2006, yang diucapkan 23 Agustus 2006. Hal ini, diakui ataupun tidak, merupakan akibat dari tidak maksimalnya penormaan pada tingkat undang-undang yang merupakan atribusi langsung dari Pasal 24B UUDNRI Tahun 1945</w:t>
      </w:r>
      <w:r w:rsidR="009A454E">
        <w:rPr>
          <w:lang w:val="en-US"/>
        </w:rPr>
        <w:t>.</w:t>
      </w:r>
    </w:p>
    <w:p w:rsidR="005375BC" w:rsidRDefault="00690107" w:rsidP="00C4221A">
      <w:pPr>
        <w:pStyle w:val="ListParagraph"/>
        <w:spacing w:after="0" w:line="480" w:lineRule="auto"/>
        <w:ind w:left="567" w:firstLine="567"/>
        <w:jc w:val="both"/>
        <w:rPr>
          <w:rFonts w:ascii="Times New Roman" w:eastAsia="Times New Roman" w:hAnsi="Times New Roman" w:cs="Times New Roman"/>
          <w:sz w:val="24"/>
          <w:szCs w:val="24"/>
          <w:lang w:val="id-ID" w:eastAsia="id-ID"/>
        </w:rPr>
      </w:pPr>
      <w:r w:rsidRPr="002E3908">
        <w:rPr>
          <w:rFonts w:ascii="Times New Roman" w:hAnsi="Times New Roman" w:cs="Times New Roman"/>
          <w:sz w:val="24"/>
          <w:szCs w:val="24"/>
          <w:lang w:val="id-ID"/>
        </w:rPr>
        <w:t xml:space="preserve">Sebagai lembaga independen Komisi Yudisial harus menjaga kemandirian dan kebebasan Hakim dalam memeriksa, mengadili, dan memutus perkara, jangan sampai ada pihak lain yang memanfaatkan hal tersebut untuk mengganggu </w:t>
      </w:r>
      <w:r w:rsidRPr="002E3908">
        <w:rPr>
          <w:rFonts w:ascii="Times New Roman" w:eastAsia="Times New Roman" w:hAnsi="Times New Roman" w:cs="Times New Roman"/>
          <w:sz w:val="24"/>
          <w:szCs w:val="24"/>
          <w:lang w:val="id-ID" w:eastAsia="id-ID"/>
        </w:rPr>
        <w:t xml:space="preserve">independensi hakim dalam memutus suatu perkara. Menjaga kehormatan dan keluhuran serta martabat dan perilaku hakim merupakan upaya </w:t>
      </w:r>
      <w:r w:rsidRPr="002E3908">
        <w:rPr>
          <w:rFonts w:ascii="Times New Roman" w:eastAsia="Times New Roman" w:hAnsi="Times New Roman" w:cs="Times New Roman"/>
          <w:sz w:val="24"/>
          <w:szCs w:val="24"/>
          <w:lang w:val="id-ID" w:eastAsia="id-ID"/>
        </w:rPr>
        <w:lastRenderedPageBreak/>
        <w:t>yang sangat urgen dalam mendukung upaya lembaga peradilan menegakkan peradilan yang handal paham dalam negara hukum.</w:t>
      </w:r>
    </w:p>
    <w:p w:rsidR="00690107" w:rsidRPr="009E36F2" w:rsidRDefault="00690107" w:rsidP="00176321">
      <w:pPr>
        <w:pStyle w:val="ListParagraph"/>
        <w:spacing w:after="0" w:line="480" w:lineRule="auto"/>
        <w:ind w:left="567" w:firstLine="567"/>
        <w:jc w:val="both"/>
        <w:rPr>
          <w:rFonts w:ascii="Times New Roman" w:hAnsi="Times New Roman" w:cs="Times New Roman"/>
          <w:sz w:val="24"/>
          <w:szCs w:val="24"/>
          <w:lang w:val="id-ID"/>
        </w:rPr>
      </w:pPr>
      <w:r w:rsidRPr="005375BC">
        <w:rPr>
          <w:rFonts w:ascii="Times New Roman" w:eastAsia="Times New Roman" w:hAnsi="Times New Roman" w:cs="Times New Roman"/>
          <w:sz w:val="24"/>
          <w:szCs w:val="24"/>
          <w:lang w:val="id-ID" w:eastAsia="id-ID"/>
        </w:rPr>
        <w:t>Hakim</w:t>
      </w:r>
      <w:r w:rsidR="002E3908" w:rsidRPr="005375BC">
        <w:rPr>
          <w:rFonts w:ascii="Times New Roman" w:eastAsia="Times New Roman" w:hAnsi="Times New Roman" w:cs="Times New Roman"/>
          <w:sz w:val="24"/>
          <w:szCs w:val="24"/>
          <w:lang w:val="id-ID" w:eastAsia="id-ID"/>
        </w:rPr>
        <w:t xml:space="preserve"> merupakan</w:t>
      </w:r>
      <w:r w:rsidRPr="005375BC">
        <w:rPr>
          <w:rFonts w:ascii="Times New Roman" w:eastAsia="Times New Roman" w:hAnsi="Times New Roman" w:cs="Times New Roman"/>
          <w:sz w:val="24"/>
          <w:szCs w:val="24"/>
          <w:lang w:val="id-ID" w:eastAsia="id-ID"/>
        </w:rPr>
        <w:t xml:space="preserve"> aktor utama penegakan hukum di pengadilan yang mempunyai peran lebih</w:t>
      </w:r>
      <w:r w:rsidR="00D74147">
        <w:rPr>
          <w:rFonts w:ascii="Times New Roman" w:eastAsia="Times New Roman" w:hAnsi="Times New Roman" w:cs="Times New Roman"/>
          <w:sz w:val="24"/>
          <w:szCs w:val="24"/>
          <w:lang w:val="id-ID" w:eastAsia="id-ID"/>
        </w:rPr>
        <w:t>,</w:t>
      </w:r>
      <w:r w:rsidRPr="005375BC">
        <w:rPr>
          <w:rFonts w:ascii="Times New Roman" w:eastAsia="Times New Roman" w:hAnsi="Times New Roman" w:cs="Times New Roman"/>
          <w:sz w:val="24"/>
          <w:szCs w:val="24"/>
          <w:lang w:val="id-ID" w:eastAsia="id-ID"/>
        </w:rPr>
        <w:t xml:space="preserve"> apabila dibandingkan dengan jaksa, pengacara dan Panitera. Hakim merupakan  living interpretator  pada saat hu</w:t>
      </w:r>
      <w:r w:rsidR="00832F47">
        <w:rPr>
          <w:rFonts w:ascii="Times New Roman" w:eastAsia="Times New Roman" w:hAnsi="Times New Roman" w:cs="Times New Roman"/>
          <w:sz w:val="24"/>
          <w:szCs w:val="24"/>
          <w:lang w:val="id-ID" w:eastAsia="id-ID"/>
        </w:rPr>
        <w:t>kum  mulai memasuki wilayah das</w:t>
      </w:r>
      <w:r w:rsidR="00832F47">
        <w:rPr>
          <w:rFonts w:ascii="Times New Roman" w:eastAsia="Times New Roman" w:hAnsi="Times New Roman" w:cs="Times New Roman"/>
          <w:sz w:val="24"/>
          <w:szCs w:val="24"/>
          <w:lang w:eastAsia="id-ID"/>
        </w:rPr>
        <w:t xml:space="preserve"> </w:t>
      </w:r>
      <w:r w:rsidRPr="005375BC">
        <w:rPr>
          <w:rFonts w:ascii="Times New Roman" w:eastAsia="Times New Roman" w:hAnsi="Times New Roman" w:cs="Times New Roman"/>
          <w:sz w:val="24"/>
          <w:szCs w:val="24"/>
          <w:lang w:val="id-ID" w:eastAsia="id-ID"/>
        </w:rPr>
        <w:t>sein dan meninggalkan wilayah das sollen. Ia tidak lagi sekedar berisi pasal-pasal  mati yang terdapat  dalam suatu peraturan terkait, tetapi sudah dihidupkan lagi oleh hakim. Dengan demikian memang terhadap tingkah laku para hakim baik didalam persidangan maupun di luar persidangan perlu mendapat pengawasan</w:t>
      </w:r>
      <w:r w:rsidRPr="005375BC">
        <w:rPr>
          <w:rFonts w:ascii="Times New Roman" w:hAnsi="Times New Roman" w:cs="Times New Roman"/>
          <w:sz w:val="24"/>
          <w:szCs w:val="24"/>
        </w:rPr>
        <w:t xml:space="preserve">. </w:t>
      </w:r>
      <w:r w:rsidRPr="005375BC">
        <w:rPr>
          <w:rFonts w:ascii="Times New Roman" w:hAnsi="Times New Roman" w:cs="Times New Roman"/>
          <w:sz w:val="24"/>
          <w:szCs w:val="24"/>
          <w:lang w:val="id-ID"/>
        </w:rPr>
        <w:t xml:space="preserve"> </w:t>
      </w:r>
    </w:p>
    <w:p w:rsidR="00690107" w:rsidRPr="009E36F2"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9E36F2">
        <w:rPr>
          <w:rFonts w:ascii="Times New Roman" w:hAnsi="Times New Roman" w:cs="Times New Roman"/>
          <w:sz w:val="24"/>
          <w:szCs w:val="24"/>
        </w:rPr>
        <w:t xml:space="preserve">Eksistensi Komisi Yudisial dalam mewujudkan kekuasaan kehakiman meliputi pengusulan dan pengangkatan Hakim Agung, dan menegakkan kehormatan dan keluhuran martabat serta menjaga perilaku hakim. Peranan pengusulan dan pengangkatan Hakim Agung meliputi pendaftaran, penyeleksian, penetapan dan pengajuan calon Hakim Agung ke Dewan Perwakilan Rakyat. Sedangkan peranan menegakkan kehormatan dan keluhuran martabat serta menjaga perilaku hakim adalah pengawasan terhadap perilaku hakim dimana akan menghasilkan dua hal yang berbeda yaitu hal yang negatif berupa pengusulan penjatuhan sanksi, sebaliknya yang positif adalah pengusulan pemberian penghargaan terhadap hakim atas prestasi dan jasanya menegakkan kerhormatan dan keluhuran martabat serta menjaga perilaku hakim. </w:t>
      </w:r>
    </w:p>
    <w:p w:rsidR="00690107" w:rsidRPr="009E36F2" w:rsidRDefault="00690107" w:rsidP="00C4221A">
      <w:pPr>
        <w:pStyle w:val="ListParagraph"/>
        <w:spacing w:after="0" w:line="240" w:lineRule="auto"/>
        <w:ind w:left="851" w:hanging="142"/>
        <w:jc w:val="both"/>
        <w:rPr>
          <w:rFonts w:ascii="Times New Roman" w:hAnsi="Times New Roman" w:cs="Times New Roman"/>
          <w:sz w:val="24"/>
          <w:szCs w:val="24"/>
          <w:lang w:val="id-ID"/>
        </w:rPr>
      </w:pPr>
    </w:p>
    <w:p w:rsidR="005375BC"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9E36F2">
        <w:rPr>
          <w:rFonts w:ascii="Times New Roman" w:hAnsi="Times New Roman" w:cs="Times New Roman"/>
          <w:sz w:val="24"/>
          <w:szCs w:val="24"/>
          <w:lang w:val="id-ID"/>
        </w:rPr>
        <w:t>Terkait sanksi bagi hakim yang terbukti melanggar kode etik hakim sudah secara tegas diatur dalam UU No 18 Tahun 2011 pasal 22 D ayat 2, adapun jenis-jenis sanksinya yakni: Sanksi ringan terdiri atas: 1) teguran lisan; 2) teguran tertulis; atau 3) pernyataan tidak puas secara tertulis. b. Sanksi sedang terdiri atas: 1) penundaan kenaikan gaji berkala paling lama 1 (satu) tahun; 2) penurunan gaji sebesar 1 (satu) kali kenaikan gaji berkala paling lama 1 (satu) tahun; 3) penundaan kenaikan pangkat paling lama   1 (satu ) tahun; atau 4) hakim nonpalu paling lama 6 (enam) bulan. c. Sanksi berat terdiri atas: 1) pembebasan dari jabatan struktural; 2) hakim nonpalu lebih dari 6 (enam) bulan sampai dengan 2 (dua) tahun; 3) pemberhentian sementara; 4) pemberhentian tetap dengan hak pensiun; atau 5) pemberhentian tetap tidak dengan hormat.</w:t>
      </w:r>
    </w:p>
    <w:p w:rsidR="00CA58B5" w:rsidRDefault="00690107" w:rsidP="00DB4961">
      <w:pPr>
        <w:pStyle w:val="ListParagraph"/>
        <w:spacing w:after="0" w:line="480" w:lineRule="auto"/>
        <w:ind w:left="567" w:firstLine="567"/>
        <w:jc w:val="both"/>
        <w:rPr>
          <w:rFonts w:ascii="Times New Roman" w:hAnsi="Times New Roman" w:cs="Times New Roman"/>
          <w:sz w:val="24"/>
          <w:szCs w:val="24"/>
        </w:rPr>
      </w:pPr>
      <w:r w:rsidRPr="005375BC">
        <w:rPr>
          <w:rFonts w:ascii="Times New Roman" w:hAnsi="Times New Roman" w:cs="Times New Roman"/>
          <w:sz w:val="24"/>
          <w:szCs w:val="24"/>
          <w:lang w:val="id-ID"/>
        </w:rPr>
        <w:t xml:space="preserve">Terkait pemberian sanksi KY memang tidak berhak sebagaimana yang diatur dalam peraturan perundang-undangan, KY hanya mengusulkan penjatuhan sanksi sedangkan yang berhak menjatuhkan sanksi yaitu Mahkamah Agung yang diusulkan oleh Komisi Yudisial dalam waktu paling lama 60 (enam puluh) hari terhitung sejak tanggal usulan diterima. Apabila dugaan Komisi Yudisial  terbukti, artinya perilaku hakim benar-benar menyimpang dari peraturan perundang-undangan, Komisi Yudisial dapat mengajukan usul penjatuhan sanksi terhadap hakim kepada pimpinan Mahkamah Agung  dan/atau Mahkamah Konstitusi. Usul penjatuhan  sanksi dapat berupa teguran tertulis, pemberhentian sementara atau pemberhentian yang bersifat mengikat. </w:t>
      </w:r>
      <w:r w:rsidRPr="005375BC">
        <w:rPr>
          <w:rFonts w:ascii="Times New Roman" w:hAnsi="Times New Roman" w:cs="Times New Roman"/>
          <w:sz w:val="24"/>
          <w:szCs w:val="24"/>
          <w:lang w:val="id-ID"/>
        </w:rPr>
        <w:lastRenderedPageBreak/>
        <w:t>Selain sebagaimana yang telah diuraikan diatas Komisi Yudisial dapat mengusulkan kepada Mahkamah Agung dan/atau Mahkamah Konstitusi untuk memberikan penghargaan kepada hakim atas prestasi dan jasanya dalam menegakkan kehormatan, keluhuran martabat, serta menjaga perilaku  hakim.</w:t>
      </w:r>
    </w:p>
    <w:p w:rsidR="00610A45" w:rsidRDefault="00610A45" w:rsidP="00610A45">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KY memang dibutuhkan untuk mengawasi perilaku hakim dengan cara melakukan pemeriksaan sesuai mekanisme pengawasan yang diatur dalam Undang – undang serta bentuk pengawasan yang dilakukan oleh KY harus di ikuti dengan penindakan agar pengawasan lebih maksimal sehingga terwujud peradilan yang bersih. </w:t>
      </w:r>
    </w:p>
    <w:p w:rsidR="00610A45" w:rsidRPr="00CB6872" w:rsidRDefault="00CE5E55" w:rsidP="00CB6872">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Pemahaman Hakim terhadap pengawasan yang dilakukan KY sudah memadai </w:t>
      </w:r>
      <w:r w:rsidR="00EA02F2">
        <w:rPr>
          <w:rFonts w:ascii="Times New Roman" w:hAnsi="Times New Roman" w:cs="Times New Roman"/>
          <w:sz w:val="24"/>
          <w:szCs w:val="24"/>
        </w:rPr>
        <w:t>karna Hakim menganggap pengawasan yang dilakukan KY harus sesuai dengan mekanismenya dan pengawasan KY tidak keluar dari koridor pengawasannya, W</w:t>
      </w:r>
      <w:r w:rsidR="00EA02F2" w:rsidRPr="00D94196">
        <w:rPr>
          <w:rFonts w:ascii="Times New Roman" w:hAnsi="Times New Roman" w:cs="Times New Roman"/>
          <w:sz w:val="24"/>
          <w:szCs w:val="24"/>
          <w:lang w:val="id-ID"/>
        </w:rPr>
        <w:t>ewenang KY</w:t>
      </w:r>
      <w:r w:rsidR="00EA02F2">
        <w:rPr>
          <w:rFonts w:ascii="Times New Roman" w:hAnsi="Times New Roman" w:cs="Times New Roman"/>
          <w:sz w:val="24"/>
          <w:szCs w:val="24"/>
          <w:lang w:val="id-ID"/>
        </w:rPr>
        <w:t xml:space="preserve"> dalam mengawasi perilaku hakim</w:t>
      </w:r>
      <w:r w:rsidR="00EA02F2">
        <w:rPr>
          <w:rFonts w:ascii="Times New Roman" w:hAnsi="Times New Roman" w:cs="Times New Roman"/>
          <w:sz w:val="24"/>
          <w:szCs w:val="24"/>
        </w:rPr>
        <w:t xml:space="preserve"> </w:t>
      </w:r>
      <w:r w:rsidR="00EA02F2" w:rsidRPr="00D94196">
        <w:rPr>
          <w:rFonts w:ascii="Times New Roman" w:eastAsia="Times New Roman" w:hAnsi="Times New Roman" w:cs="Times New Roman"/>
          <w:sz w:val="24"/>
          <w:szCs w:val="24"/>
          <w:lang w:val="id-ID"/>
        </w:rPr>
        <w:t xml:space="preserve">yaitu melakukan pemeriksaan </w:t>
      </w:r>
      <w:r w:rsidR="00EA02F2" w:rsidRPr="00D94196">
        <w:rPr>
          <w:rFonts w:ascii="Times New Roman" w:eastAsia="Times New Roman" w:hAnsi="Times New Roman" w:cs="Times New Roman"/>
          <w:sz w:val="24"/>
          <w:szCs w:val="24"/>
          <w:lang w:val="id-ID" w:eastAsia="id-ID"/>
        </w:rPr>
        <w:t xml:space="preserve">harus sesuai dengan mekanisme pengawasan yang diatur dalam Undang-undang serta harus merujuk pada kode etik hakim/atau pedoman perilaku hakim </w:t>
      </w:r>
      <w:r w:rsidR="00EA02F2" w:rsidRPr="00D94196">
        <w:rPr>
          <w:rFonts w:ascii="Times New Roman" w:eastAsia="Times New Roman" w:hAnsi="Times New Roman" w:cs="Times New Roman"/>
          <w:sz w:val="24"/>
          <w:szCs w:val="24"/>
          <w:lang w:val="id-ID"/>
        </w:rPr>
        <w:t>kepada hakim yang dianggap melakukan pelanggaran kode eti</w:t>
      </w:r>
      <w:r w:rsidR="00EA02F2">
        <w:rPr>
          <w:rFonts w:ascii="Times New Roman" w:eastAsia="Times New Roman" w:hAnsi="Times New Roman" w:cs="Times New Roman"/>
          <w:sz w:val="24"/>
          <w:szCs w:val="24"/>
        </w:rPr>
        <w:t>k.</w:t>
      </w:r>
    </w:p>
    <w:p w:rsidR="00690107" w:rsidRPr="00C22D7E" w:rsidRDefault="00690107" w:rsidP="00374F8F">
      <w:pPr>
        <w:pStyle w:val="ListParagraph"/>
        <w:numPr>
          <w:ilvl w:val="0"/>
          <w:numId w:val="44"/>
        </w:numPr>
        <w:spacing w:after="0" w:line="480" w:lineRule="auto"/>
        <w:jc w:val="both"/>
        <w:rPr>
          <w:rFonts w:ascii="Times New Roman" w:hAnsi="Times New Roman" w:cs="Times New Roman"/>
          <w:sz w:val="24"/>
          <w:szCs w:val="24"/>
          <w:lang w:val="id-ID"/>
        </w:rPr>
      </w:pPr>
      <w:r w:rsidRPr="00C22D7E">
        <w:rPr>
          <w:rFonts w:ascii="Times New Roman" w:hAnsi="Times New Roman" w:cs="Times New Roman"/>
          <w:b/>
          <w:sz w:val="24"/>
          <w:szCs w:val="24"/>
          <w:lang w:val="id-ID"/>
        </w:rPr>
        <w:t>Pandangan Hakim terkait Pengawasan KY</w:t>
      </w:r>
    </w:p>
    <w:p w:rsidR="005375BC"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9E36F2">
        <w:rPr>
          <w:rFonts w:ascii="Times New Roman" w:hAnsi="Times New Roman" w:cs="Times New Roman"/>
          <w:sz w:val="24"/>
          <w:szCs w:val="24"/>
          <w:lang w:val="id-ID"/>
        </w:rPr>
        <w:t xml:space="preserve">Sebagai suatu profesi, </w:t>
      </w:r>
      <w:r w:rsidRPr="009E36F2">
        <w:rPr>
          <w:rFonts w:ascii="Times New Roman" w:hAnsi="Times New Roman" w:cs="Times New Roman"/>
          <w:sz w:val="24"/>
          <w:szCs w:val="24"/>
        </w:rPr>
        <w:t xml:space="preserve">Hakim dituntut untuk selalu  menjaga dan menegakkan  kehormatan, keluhuran martabat, serta perilaku hakim dalam rangka menegakkan hukum, kebenaran dan keadilan  berdasarkan Ketuhanan Yang Maha Esa. Untuk itulah dalam struktur kekuasaan kehakiman di </w:t>
      </w:r>
      <w:r w:rsidRPr="009E36F2">
        <w:rPr>
          <w:rFonts w:ascii="Times New Roman" w:hAnsi="Times New Roman" w:cs="Times New Roman"/>
          <w:sz w:val="24"/>
          <w:szCs w:val="24"/>
        </w:rPr>
        <w:lastRenderedPageBreak/>
        <w:t>Indonesia di bentuk sebuah Komisi Yudisial agar warga masyarakat diluar struktur resmi lembaga parlemen dapat dilibatkan dalam proses pengangkatan, penilaian kinerja dan kemungkinan pemberhentian hakim. Hal ini dimaksudkan untuk menjaga dan menegakkan kehormatan, keluhuran martabat, serta perilaku hakim dalam rangka mewujudkan kebenaran dan keadilan berdasarkan ke-Tuhanan Yang Maha Esa</w:t>
      </w:r>
      <w:r w:rsidRPr="009E36F2">
        <w:rPr>
          <w:rFonts w:ascii="Times New Roman" w:hAnsi="Times New Roman" w:cs="Times New Roman"/>
          <w:sz w:val="24"/>
          <w:szCs w:val="24"/>
          <w:lang w:val="id-ID"/>
        </w:rPr>
        <w:t>.</w:t>
      </w:r>
    </w:p>
    <w:p w:rsidR="00690107" w:rsidRPr="005375BC"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5375BC">
        <w:rPr>
          <w:rFonts w:ascii="Times New Roman" w:hAnsi="Times New Roman" w:cs="Times New Roman"/>
          <w:sz w:val="24"/>
          <w:szCs w:val="24"/>
          <w:lang w:val="id-ID"/>
        </w:rPr>
        <w:t>Keberadaan Komisi Yudisial sebagai lembaga negara yang bersifat penunjang terhadap kekuasaan kehakiman, berdasarkan UUD NRI 1945 Komisi Yudisial    mempunyai   kedudukan yang sederajat dengan lembaga negara yang lain seperti presiden, DPR, dan lembaga negara yang lain. Komisi Yudisial bukan merupakan pelaku kekuasaan kehakiman, tetapi kewenangan yang berhubungan dengan kekuasaan kehakiman.</w:t>
      </w:r>
    </w:p>
    <w:p w:rsidR="00690107" w:rsidRPr="00186CD0" w:rsidRDefault="00690107" w:rsidP="00186CD0">
      <w:pPr>
        <w:spacing w:after="0" w:line="240" w:lineRule="auto"/>
        <w:jc w:val="both"/>
        <w:rPr>
          <w:rFonts w:ascii="Times New Roman" w:hAnsi="Times New Roman" w:cs="Times New Roman"/>
          <w:sz w:val="24"/>
          <w:szCs w:val="24"/>
        </w:rPr>
      </w:pPr>
    </w:p>
    <w:p w:rsidR="005375BC" w:rsidRDefault="00690107" w:rsidP="00C4221A">
      <w:pPr>
        <w:autoSpaceDE w:val="0"/>
        <w:autoSpaceDN w:val="0"/>
        <w:adjustRightInd w:val="0"/>
        <w:spacing w:after="0" w:line="480" w:lineRule="auto"/>
        <w:ind w:left="567" w:firstLine="567"/>
        <w:jc w:val="both"/>
        <w:rPr>
          <w:rFonts w:ascii="Times New Roman" w:hAnsi="Times New Roman" w:cs="Times New Roman"/>
          <w:sz w:val="24"/>
          <w:szCs w:val="24"/>
          <w:lang w:val="id-ID"/>
        </w:rPr>
      </w:pPr>
      <w:r w:rsidRPr="003E6C40">
        <w:rPr>
          <w:rFonts w:ascii="Times New Roman" w:hAnsi="Times New Roman" w:cs="Times New Roman"/>
          <w:sz w:val="24"/>
          <w:szCs w:val="24"/>
          <w:lang w:val="id-ID"/>
        </w:rPr>
        <w:t>Tidak dapat dipungkiri Komisi Yudisial merupakan</w:t>
      </w:r>
      <w:r w:rsidRPr="009E36F2">
        <w:rPr>
          <w:rFonts w:ascii="Times New Roman" w:hAnsi="Times New Roman" w:cs="Times New Roman"/>
          <w:sz w:val="24"/>
          <w:szCs w:val="24"/>
          <w:lang w:val="id-ID"/>
        </w:rPr>
        <w:t xml:space="preserve"> salah satu bagian dari paket reformasi peradilan mengingat berbagai sorotan buruk terhadap kinerja tembaga peradilan di Indonesia, yang bukan berpijak pada fakta rendahnya kepercayaan publik  terhadap lembaga pemegang kekuasaan  kehakiman tersebut, maka tentu hal ini menjadi tugas berat bagi jajaran kekuasaan kehakiman untuk membangun kembali  citra peradilan menjadi bermartabat dan dihormati  masyarakat. Tentu yang menjadi  sorotan terkait dengan citra peradilan adalah aparat peradilan  khususnya hakim. </w:t>
      </w:r>
      <w:r w:rsidR="00486CBE" w:rsidRPr="003E6C40">
        <w:rPr>
          <w:rFonts w:ascii="Times New Roman" w:hAnsi="Times New Roman" w:cs="Times New Roman"/>
          <w:sz w:val="24"/>
          <w:szCs w:val="24"/>
          <w:lang w:val="id-ID"/>
        </w:rPr>
        <w:t xml:space="preserve">Agar pengawasan lebih maksimal, harus ada </w:t>
      </w:r>
      <w:r w:rsidR="00F46195">
        <w:rPr>
          <w:rFonts w:ascii="Times New Roman" w:hAnsi="Times New Roman" w:cs="Times New Roman"/>
          <w:sz w:val="24"/>
          <w:szCs w:val="24"/>
        </w:rPr>
        <w:t>dukungan</w:t>
      </w:r>
      <w:r w:rsidR="00486CBE" w:rsidRPr="003E6C40">
        <w:rPr>
          <w:rFonts w:ascii="Times New Roman" w:hAnsi="Times New Roman" w:cs="Times New Roman"/>
          <w:sz w:val="24"/>
          <w:szCs w:val="24"/>
          <w:lang w:val="id-ID"/>
        </w:rPr>
        <w:t xml:space="preserve"> dari lembaga peradilan tertinggi. Dengan begitu, </w:t>
      </w:r>
      <w:r w:rsidR="00486CBE" w:rsidRPr="003E6C40">
        <w:rPr>
          <w:rFonts w:ascii="Times New Roman" w:hAnsi="Times New Roman" w:cs="Times New Roman"/>
          <w:sz w:val="24"/>
          <w:szCs w:val="24"/>
          <w:lang w:val="id-ID"/>
        </w:rPr>
        <w:lastRenderedPageBreak/>
        <w:t>pengawasan dipastikan lebih maksimal karena mensinergikan antara pengawasan internal dan eksternal. Tidak hanya dalam hal pengawasan, sinergi dua lembaga juga diyakini dapat terimplementasikan dalam hal lainnya.</w:t>
      </w:r>
      <w:r w:rsidR="00486CBE">
        <w:rPr>
          <w:rFonts w:ascii="Times New Roman" w:hAnsi="Times New Roman" w:cs="Times New Roman"/>
          <w:sz w:val="24"/>
          <w:szCs w:val="24"/>
          <w:lang w:val="id-ID"/>
        </w:rPr>
        <w:t xml:space="preserve"> </w:t>
      </w:r>
      <w:r w:rsidRPr="00486CBE">
        <w:rPr>
          <w:rFonts w:ascii="Times New Roman" w:hAnsi="Times New Roman" w:cs="Times New Roman"/>
          <w:sz w:val="24"/>
          <w:szCs w:val="24"/>
          <w:lang w:val="id-ID"/>
        </w:rPr>
        <w:t>Masyarakat  menyandarkan harapan yang sangat besar kepada hakim yang benar-benar memiliki  integritas  dan profesionalisme, sehingga tindakan dan tingkah lakunya menunjukkan ketidakberpihakan</w:t>
      </w:r>
      <w:r w:rsidR="00E056E6">
        <w:rPr>
          <w:rFonts w:ascii="Times New Roman" w:hAnsi="Times New Roman" w:cs="Times New Roman"/>
          <w:sz w:val="24"/>
          <w:szCs w:val="24"/>
        </w:rPr>
        <w:t xml:space="preserve">, </w:t>
      </w:r>
      <w:r w:rsidRPr="00486CBE">
        <w:rPr>
          <w:rFonts w:ascii="Times New Roman" w:hAnsi="Times New Roman" w:cs="Times New Roman"/>
          <w:sz w:val="24"/>
          <w:szCs w:val="24"/>
          <w:lang w:val="id-ID"/>
        </w:rPr>
        <w:t xml:space="preserve">memiliki integritas  moral, serta pada kemampuannya  memberikan putusan yang baik. </w:t>
      </w:r>
    </w:p>
    <w:p w:rsidR="00CF6CAC" w:rsidRPr="00176321" w:rsidRDefault="00690107" w:rsidP="00176321">
      <w:pPr>
        <w:autoSpaceDE w:val="0"/>
        <w:autoSpaceDN w:val="0"/>
        <w:adjustRightInd w:val="0"/>
        <w:spacing w:after="0" w:line="480" w:lineRule="auto"/>
        <w:ind w:left="567" w:firstLine="567"/>
        <w:jc w:val="both"/>
        <w:rPr>
          <w:rFonts w:ascii="Times New Roman" w:hAnsi="Times New Roman" w:cs="Times New Roman"/>
          <w:sz w:val="24"/>
          <w:szCs w:val="24"/>
        </w:rPr>
      </w:pPr>
      <w:r w:rsidRPr="005375BC">
        <w:rPr>
          <w:rFonts w:ascii="Times New Roman" w:hAnsi="Times New Roman" w:cs="Times New Roman"/>
          <w:sz w:val="24"/>
          <w:szCs w:val="24"/>
          <w:lang w:val="id-ID"/>
        </w:rPr>
        <w:t xml:space="preserve">Diharapkan dengan kehadiran lembaga Komisi yudisial yang berwenang mengawasi hakim didasarkan bahwa Hakim merupakan figur yang menentukan dalam memperjuangkan kebenaran dan keadilan, namum seringkali dalam kenyataannya, hakim acapkali keluar dari garis kemanuasiaannya, seseorang yang bersalah bisa saja dianggap tidak bersalah begitupun sebaliknya, seorang hakim harus menjaga wibawanya sebagai lembaga penegak hukum tanpa memandang bulu. </w:t>
      </w:r>
    </w:p>
    <w:p w:rsidR="005375BC" w:rsidRDefault="00690107" w:rsidP="00C4221A">
      <w:pPr>
        <w:pStyle w:val="ListParagraph"/>
        <w:spacing w:after="0" w:line="480" w:lineRule="auto"/>
        <w:ind w:left="567" w:firstLine="567"/>
        <w:jc w:val="both"/>
        <w:rPr>
          <w:rFonts w:ascii="Times New Roman" w:hAnsi="Times New Roman" w:cs="Times New Roman"/>
          <w:sz w:val="24"/>
          <w:szCs w:val="24"/>
          <w:lang w:val="id-ID"/>
        </w:rPr>
      </w:pPr>
      <w:r w:rsidRPr="009E36F2">
        <w:rPr>
          <w:rFonts w:ascii="Times New Roman" w:hAnsi="Times New Roman" w:cs="Times New Roman"/>
          <w:sz w:val="24"/>
          <w:szCs w:val="24"/>
          <w:lang w:val="id-ID"/>
        </w:rPr>
        <w:t xml:space="preserve">Kehadiran Komisi yudisial yang bersifat mandiri sebagai lembaga di luar lembaga peradilan, KY dapat melakukan monitoring terhadap kekuasaan kehakiman dengan melibatkan element-element masyarakat. Dilihat dari sejarah kelahiran Komisi Yudisial, terdapat 2 (dua) alasan kenapa Komisi Yudisial diperlukan dalam ketatanegaraan Indonesia yang tertuang dalam UUD NRI  1945, yaitu (a) Sistem pengawasan internal dari badan pengawasan Mahkamah Agung yang selama ini kurang berfungsi secara optimal, (b) Dalam rangka </w:t>
      </w:r>
      <w:r w:rsidRPr="009E36F2">
        <w:rPr>
          <w:rFonts w:ascii="Times New Roman" w:hAnsi="Times New Roman" w:cs="Times New Roman"/>
          <w:sz w:val="24"/>
          <w:szCs w:val="24"/>
          <w:lang w:val="id-ID"/>
        </w:rPr>
        <w:lastRenderedPageBreak/>
        <w:t>mengupayakan penegakan kehormatan dan keluhuran martabat serta menjaga perilaku hakim didalam menjalankan tugasnya.</w:t>
      </w:r>
    </w:p>
    <w:p w:rsidR="00690107" w:rsidRPr="002E3908" w:rsidRDefault="00690107" w:rsidP="00186CD0">
      <w:pPr>
        <w:pStyle w:val="ListParagraph"/>
        <w:spacing w:after="0" w:line="480" w:lineRule="auto"/>
        <w:ind w:left="567" w:firstLine="567"/>
        <w:jc w:val="both"/>
        <w:rPr>
          <w:rFonts w:ascii="Times New Roman" w:hAnsi="Times New Roman" w:cs="Times New Roman"/>
          <w:sz w:val="24"/>
          <w:szCs w:val="24"/>
          <w:lang w:val="id-ID"/>
        </w:rPr>
      </w:pPr>
      <w:r w:rsidRPr="005375BC">
        <w:rPr>
          <w:rFonts w:ascii="Times New Roman" w:hAnsi="Times New Roman" w:cs="Times New Roman"/>
          <w:sz w:val="24"/>
          <w:szCs w:val="24"/>
          <w:lang w:val="id-ID"/>
        </w:rPr>
        <w:t>Namun permasalahan yang muncul bahwa Komisi yudisial dalam menjalankan wewenangnya acapkali keluar dari koridor kewenangannya, KY dianggap memasuki wilayah pengawasan M</w:t>
      </w:r>
      <w:r w:rsidR="00013738">
        <w:rPr>
          <w:rFonts w:ascii="Times New Roman" w:hAnsi="Times New Roman" w:cs="Times New Roman"/>
          <w:sz w:val="24"/>
          <w:szCs w:val="24"/>
          <w:lang w:val="id-ID"/>
        </w:rPr>
        <w:t>A</w:t>
      </w:r>
      <w:r w:rsidRPr="005375BC">
        <w:rPr>
          <w:rFonts w:ascii="Times New Roman" w:hAnsi="Times New Roman" w:cs="Times New Roman"/>
          <w:sz w:val="24"/>
          <w:szCs w:val="24"/>
          <w:lang w:val="id-ID"/>
        </w:rPr>
        <w:t xml:space="preserve">, KY seringkali memanggil Hakim Agung hubungan dengan perkara yang diadilinya telah mengakibatkan terganggunya hak konstusional hakim Agung yang dijamin dalam UUD 1945, selain itu juga menghancurkan independensi hakim agung dan hilangnya kebebasan hakim dalam mengadili. </w:t>
      </w:r>
    </w:p>
    <w:p w:rsidR="000842DB" w:rsidRPr="00186CD0" w:rsidRDefault="00690107" w:rsidP="00186CD0">
      <w:pPr>
        <w:pStyle w:val="ListParagraph"/>
        <w:spacing w:after="0" w:line="480" w:lineRule="auto"/>
        <w:ind w:left="567" w:firstLine="567"/>
        <w:jc w:val="both"/>
        <w:rPr>
          <w:rFonts w:ascii="Times New Roman" w:hAnsi="Times New Roman" w:cs="Times New Roman"/>
          <w:sz w:val="24"/>
          <w:szCs w:val="24"/>
        </w:rPr>
      </w:pPr>
      <w:r w:rsidRPr="009E36F2">
        <w:rPr>
          <w:rFonts w:ascii="Times New Roman" w:hAnsi="Times New Roman" w:cs="Times New Roman"/>
          <w:sz w:val="24"/>
          <w:szCs w:val="24"/>
          <w:lang w:val="id-ID"/>
        </w:rPr>
        <w:t xml:space="preserve">Kemandirian hakim sangat penting adanya karena hakim secara fungsional  merupakan inti dalam proses penyelenggaraan peradilan. Indikator mandiri atau tidaknya hakim  dalam memeriksa perkara dapat dilihat dari kemampuan hakim menjaga integritas  moral dan komitmen  kebebasan  profesinya dalam menjalankan  amanat adanya campur tangan pihak lain dalam proses peradilan. </w:t>
      </w:r>
    </w:p>
    <w:p w:rsidR="000842DB" w:rsidRPr="00186CD0" w:rsidRDefault="00013738" w:rsidP="00186CD0">
      <w:pPr>
        <w:autoSpaceDE w:val="0"/>
        <w:autoSpaceDN w:val="0"/>
        <w:adjustRightInd w:val="0"/>
        <w:spacing w:after="0" w:line="480" w:lineRule="auto"/>
        <w:ind w:left="567" w:firstLine="567"/>
        <w:jc w:val="both"/>
        <w:rPr>
          <w:rFonts w:ascii="Times New Roman" w:hAnsi="Times New Roman" w:cs="Times New Roman"/>
          <w:sz w:val="24"/>
          <w:szCs w:val="24"/>
        </w:rPr>
      </w:pPr>
      <w:r w:rsidRPr="00013738">
        <w:rPr>
          <w:rFonts w:ascii="Times New Roman" w:hAnsi="Times New Roman" w:cs="Times New Roman"/>
          <w:sz w:val="24"/>
          <w:szCs w:val="24"/>
          <w:lang w:val="id-ID"/>
        </w:rPr>
        <w:t>Namun yang perlu juga dipahami bahwa jaminan independensi kekuasaan Kehakiman bukan berarti tidak boleh ada pihak selain  dari lembaga  peradilan untuk mengurusi  sesuatu yang berhubungan dengan hakim dan peradilan</w:t>
      </w:r>
      <w:r>
        <w:rPr>
          <w:rFonts w:ascii="Times New Roman" w:hAnsi="Times New Roman" w:cs="Times New Roman"/>
          <w:sz w:val="24"/>
          <w:szCs w:val="24"/>
          <w:lang w:val="id-ID"/>
        </w:rPr>
        <w:t xml:space="preserve">. </w:t>
      </w:r>
    </w:p>
    <w:p w:rsidR="00CA58B5" w:rsidRDefault="002B1588" w:rsidP="00DB4961">
      <w:pPr>
        <w:autoSpaceDE w:val="0"/>
        <w:autoSpaceDN w:val="0"/>
        <w:adjustRightInd w:val="0"/>
        <w:spacing w:after="0" w:line="480" w:lineRule="auto"/>
        <w:ind w:left="567" w:firstLine="567"/>
        <w:jc w:val="both"/>
        <w:rPr>
          <w:rFonts w:ascii="Times New Roman" w:hAnsi="Times New Roman" w:cs="Times New Roman"/>
          <w:color w:val="000000"/>
          <w:sz w:val="24"/>
          <w:szCs w:val="23"/>
        </w:rPr>
      </w:pPr>
      <w:r>
        <w:rPr>
          <w:rFonts w:ascii="Times New Roman" w:hAnsi="Times New Roman" w:cs="Times New Roman"/>
          <w:sz w:val="24"/>
          <w:szCs w:val="24"/>
          <w:lang w:val="id-ID"/>
        </w:rPr>
        <w:t xml:space="preserve">Dalam hal ini sangat dibutuhkan </w:t>
      </w:r>
      <w:r w:rsidR="00013738" w:rsidRPr="00013738">
        <w:rPr>
          <w:rFonts w:ascii="Times New Roman" w:hAnsi="Times New Roman" w:cs="Times New Roman"/>
          <w:color w:val="000000"/>
          <w:sz w:val="24"/>
          <w:szCs w:val="23"/>
          <w:lang w:val="id-ID"/>
        </w:rPr>
        <w:t>prinsip kemandirian b</w:t>
      </w:r>
      <w:r>
        <w:rPr>
          <w:rFonts w:ascii="Times New Roman" w:hAnsi="Times New Roman" w:cs="Times New Roman"/>
          <w:color w:val="000000"/>
          <w:sz w:val="24"/>
          <w:szCs w:val="23"/>
          <w:lang w:val="id-ID"/>
        </w:rPr>
        <w:t>ersama-sama dengan transparansi, akuntabilitas</w:t>
      </w:r>
      <w:r w:rsidR="00013738" w:rsidRPr="00013738">
        <w:rPr>
          <w:rFonts w:ascii="Times New Roman" w:hAnsi="Times New Roman" w:cs="Times New Roman"/>
          <w:color w:val="000000"/>
          <w:sz w:val="24"/>
          <w:szCs w:val="23"/>
          <w:lang w:val="id-ID"/>
        </w:rPr>
        <w:t xml:space="preserve">, independensi bersanding dengan imparsialitas dan integritas yang dalam pelaksanaannya memerlukan </w:t>
      </w:r>
      <w:r w:rsidR="00013738" w:rsidRPr="00013738">
        <w:rPr>
          <w:rFonts w:ascii="Times New Roman" w:hAnsi="Times New Roman" w:cs="Times New Roman"/>
          <w:color w:val="000000"/>
          <w:sz w:val="24"/>
          <w:szCs w:val="23"/>
          <w:lang w:val="id-ID"/>
        </w:rPr>
        <w:lastRenderedPageBreak/>
        <w:t>pengawasan terhadap perilaku para hakim, agar tidak menyimpang dari asas good behavior</w:t>
      </w:r>
      <w:r w:rsidR="00013738">
        <w:rPr>
          <w:rFonts w:ascii="Times New Roman" w:hAnsi="Times New Roman" w:cs="Times New Roman"/>
          <w:color w:val="000000"/>
          <w:sz w:val="24"/>
          <w:szCs w:val="23"/>
          <w:lang w:val="id-ID"/>
        </w:rPr>
        <w:t xml:space="preserve">. </w:t>
      </w:r>
    </w:p>
    <w:p w:rsidR="00465CE6" w:rsidRPr="00CB6872" w:rsidRDefault="00465CE6" w:rsidP="00CB6872">
      <w:pPr>
        <w:pStyle w:val="ListParagraph"/>
        <w:spacing w:line="480" w:lineRule="auto"/>
        <w:ind w:left="567" w:firstLine="567"/>
        <w:jc w:val="both"/>
        <w:rPr>
          <w:rFonts w:ascii="Times New Roman" w:hAnsi="Times New Roman" w:cs="Times New Roman"/>
          <w:bCs/>
          <w:iCs/>
          <w:color w:val="000000" w:themeColor="text1"/>
          <w:sz w:val="24"/>
          <w:szCs w:val="24"/>
        </w:rPr>
      </w:pPr>
      <w:r w:rsidRPr="00792564">
        <w:rPr>
          <w:rFonts w:ascii="Times New Roman" w:hAnsi="Times New Roman" w:cs="Times New Roman"/>
          <w:bCs/>
          <w:iCs/>
          <w:color w:val="000000" w:themeColor="text1"/>
          <w:sz w:val="24"/>
          <w:szCs w:val="24"/>
        </w:rPr>
        <w:t>Peranan Komisi Yudisial dalam mengawasi para hakim dalam menegakkan kehormatan dan keluhuran martabat serta menjaga perilaku hakim dimana akan menghasilkan dua hal yang berbeda yaitu hal yang negatif berupa pengusulan penjatuhan sanksi, sebaliknya yang positif adalah pengusulan pemberian penghargaan terhadap hakim atas prestasi dan jasanya menegakkan kehormatan dan keluhuran martabat serta perilaku hakim. Adapun dampak negatif dan positi</w:t>
      </w:r>
      <w:r>
        <w:rPr>
          <w:rFonts w:ascii="Times New Roman" w:hAnsi="Times New Roman" w:cs="Times New Roman"/>
          <w:bCs/>
          <w:iCs/>
          <w:color w:val="000000" w:themeColor="text1"/>
          <w:sz w:val="24"/>
          <w:szCs w:val="24"/>
        </w:rPr>
        <w:t>f</w:t>
      </w:r>
      <w:r w:rsidRPr="00792564">
        <w:rPr>
          <w:rFonts w:ascii="Times New Roman" w:hAnsi="Times New Roman" w:cs="Times New Roman"/>
          <w:bCs/>
          <w:iCs/>
          <w:color w:val="000000" w:themeColor="text1"/>
          <w:sz w:val="24"/>
          <w:szCs w:val="24"/>
        </w:rPr>
        <w:t xml:space="preserve"> lainnya yaitu sejak keberadaan Komisi Yudisial hakim kurang bebas dalam penegakan hukum dan keadilan, keberadaannnya juga telah menakut-nakuti dan sengaja mencari-cari kesalahan-kesalahan hakim meskipum kesalahan tersebut masih bisa diberi teguran. Dan disamping itu dampak positifnya lebih besar karena dapat lebih meningkatkan kualitas kinerja hakim dan hakim dapat lebih intensif dalam memberi pertimbangan keputusan, sepanjang pengawasan dilakukan tidak secara berlebihan maka dampak positif akan lebih nampak.</w:t>
      </w:r>
    </w:p>
    <w:p w:rsidR="00690107" w:rsidRPr="00C22D7E" w:rsidRDefault="00D304CB" w:rsidP="00374F8F">
      <w:pPr>
        <w:pStyle w:val="ListParagraph"/>
        <w:numPr>
          <w:ilvl w:val="0"/>
          <w:numId w:val="44"/>
        </w:numPr>
        <w:spacing w:after="0" w:line="480" w:lineRule="auto"/>
        <w:rPr>
          <w:rFonts w:ascii="Times New Roman" w:hAnsi="Times New Roman" w:cs="Times New Roman"/>
          <w:sz w:val="24"/>
          <w:lang w:val="id-ID"/>
        </w:rPr>
      </w:pPr>
      <w:r w:rsidRPr="00C22D7E">
        <w:rPr>
          <w:rFonts w:ascii="Times New Roman" w:hAnsi="Times New Roman" w:cs="Times New Roman"/>
          <w:b/>
          <w:sz w:val="24"/>
          <w:lang w:val="id-ID"/>
        </w:rPr>
        <w:t>Sikap Hakim dengan pengawasan KY</w:t>
      </w:r>
    </w:p>
    <w:p w:rsidR="002F1480" w:rsidRPr="00186CD0" w:rsidRDefault="00D304CB" w:rsidP="00186CD0">
      <w:pPr>
        <w:pStyle w:val="ListParagraph"/>
        <w:spacing w:after="0" w:line="480" w:lineRule="auto"/>
        <w:ind w:left="567" w:firstLine="567"/>
        <w:jc w:val="both"/>
        <w:rPr>
          <w:rFonts w:ascii="Times New Roman" w:hAnsi="Times New Roman" w:cs="Times New Roman"/>
          <w:bCs/>
          <w:iCs/>
          <w:color w:val="000000" w:themeColor="text1"/>
          <w:sz w:val="24"/>
          <w:szCs w:val="24"/>
        </w:rPr>
      </w:pPr>
      <w:r w:rsidRPr="00D304CB">
        <w:rPr>
          <w:rFonts w:ascii="Times New Roman" w:hAnsi="Times New Roman" w:cs="Times New Roman"/>
          <w:sz w:val="24"/>
          <w:lang w:val="id-ID"/>
        </w:rPr>
        <w:t>Fakt</w:t>
      </w:r>
      <w:r>
        <w:rPr>
          <w:rFonts w:ascii="Times New Roman" w:hAnsi="Times New Roman" w:cs="Times New Roman"/>
          <w:sz w:val="24"/>
          <w:lang w:val="id-ID"/>
        </w:rPr>
        <w:t>a</w:t>
      </w:r>
      <w:r w:rsidRPr="00D304CB">
        <w:rPr>
          <w:rFonts w:ascii="Times New Roman" w:hAnsi="Times New Roman" w:cs="Times New Roman"/>
          <w:sz w:val="24"/>
          <w:lang w:val="id-ID"/>
        </w:rPr>
        <w:t xml:space="preserve"> rendahnya kepercayaan publik  terhadap lembaga pemegang kekuasaan  kehakiman, maka tentu hal ini menjadi tugas berat bagi jajaran kekuasaan kehakiman untuk membangun kembali  citra peradilan menjadi bermartabat dan dihormati  masyarakat.</w:t>
      </w:r>
      <w:r>
        <w:rPr>
          <w:rFonts w:ascii="Times New Roman" w:hAnsi="Times New Roman" w:cs="Times New Roman"/>
          <w:sz w:val="24"/>
          <w:lang w:val="id-ID"/>
        </w:rPr>
        <w:t xml:space="preserve"> </w:t>
      </w:r>
      <w:r w:rsidRPr="00D304CB">
        <w:rPr>
          <w:rFonts w:ascii="Times New Roman" w:hAnsi="Times New Roman" w:cs="Times New Roman"/>
          <w:sz w:val="24"/>
          <w:lang w:val="id-ID"/>
        </w:rPr>
        <w:t>Keberhasilan seorang</w:t>
      </w:r>
      <w:r>
        <w:rPr>
          <w:rFonts w:ascii="Times New Roman" w:hAnsi="Times New Roman" w:cs="Times New Roman"/>
          <w:sz w:val="24"/>
          <w:lang w:val="id-ID"/>
        </w:rPr>
        <w:t xml:space="preserve"> hakim dalam menegakkan   hukum </w:t>
      </w:r>
      <w:r w:rsidRPr="00D304CB">
        <w:rPr>
          <w:rFonts w:ascii="Times New Roman" w:hAnsi="Times New Roman" w:cs="Times New Roman"/>
          <w:sz w:val="24"/>
          <w:lang w:val="id-ID"/>
        </w:rPr>
        <w:t xml:space="preserve">selain  bersandar  pada prinsip rule of the law dan </w:t>
      </w:r>
      <w:r w:rsidRPr="00D304CB">
        <w:rPr>
          <w:rFonts w:ascii="Times New Roman" w:hAnsi="Times New Roman" w:cs="Times New Roman"/>
          <w:sz w:val="24"/>
          <w:lang w:val="id-ID"/>
        </w:rPr>
        <w:lastRenderedPageBreak/>
        <w:t>kemandirian kekuasaan hakim, juga sangat ditentukan  bagaimana integritas  dan perilakunya dalam menjalankan tugas  sehari-hari, baik di dalam persidangan  maupun di luar persidangan. Dalam konteks ini  maka</w:t>
      </w:r>
      <w:r>
        <w:rPr>
          <w:rFonts w:ascii="Times New Roman" w:hAnsi="Times New Roman" w:cs="Times New Roman"/>
          <w:sz w:val="24"/>
          <w:lang w:val="id-ID"/>
        </w:rPr>
        <w:t xml:space="preserve"> </w:t>
      </w:r>
      <w:r w:rsidRPr="00D304CB">
        <w:rPr>
          <w:rFonts w:ascii="Times New Roman" w:hAnsi="Times New Roman" w:cs="Times New Roman"/>
          <w:sz w:val="24"/>
          <w:lang w:val="id-ID"/>
        </w:rPr>
        <w:t>diperlukan sistem pengawasan  terkait dengan pembinaan bagi para hakim</w:t>
      </w:r>
      <w:r>
        <w:rPr>
          <w:rFonts w:ascii="Times New Roman" w:hAnsi="Times New Roman" w:cs="Times New Roman"/>
          <w:sz w:val="24"/>
          <w:lang w:val="id-ID"/>
        </w:rPr>
        <w:t xml:space="preserve">, </w:t>
      </w:r>
      <w:r>
        <w:rPr>
          <w:rFonts w:ascii="Times New Roman" w:hAnsi="Times New Roman" w:cs="Times New Roman"/>
          <w:bCs/>
          <w:iCs/>
          <w:color w:val="000000" w:themeColor="text1"/>
          <w:sz w:val="24"/>
          <w:szCs w:val="24"/>
        </w:rPr>
        <w:t>Intinya hakim memang harus diawasi karena Hakim memiliki posisi penting dengan segala kewenangan yang dimilikinya, hakim dapat mengalihkan kepemilikan seseorang, mencabut kebebasan warga negara, menyatakan tidak sah tindakan sewenang-wenang pemerintah terhadap masyarakat bahkan dapat menghilangkan hak hidup seseorang.</w:t>
      </w:r>
    </w:p>
    <w:p w:rsidR="008966DA" w:rsidRPr="00186CD0" w:rsidRDefault="00D304CB" w:rsidP="00186CD0">
      <w:pPr>
        <w:pStyle w:val="ListParagraph"/>
        <w:spacing w:after="0" w:line="480" w:lineRule="auto"/>
        <w:ind w:left="567" w:firstLine="567"/>
        <w:jc w:val="both"/>
        <w:rPr>
          <w:rFonts w:ascii="Times New Roman" w:hAnsi="Times New Roman" w:cs="Times New Roman"/>
          <w:sz w:val="24"/>
          <w:szCs w:val="36"/>
        </w:rPr>
      </w:pPr>
      <w:r w:rsidRPr="00D304CB">
        <w:rPr>
          <w:rFonts w:ascii="Times New Roman" w:hAnsi="Times New Roman" w:cs="Times New Roman"/>
          <w:sz w:val="24"/>
          <w:szCs w:val="36"/>
          <w:lang w:val="id-ID"/>
        </w:rPr>
        <w:t>Pengawasan hakim merupakan manifestasi dari wewenang Komisi Yudisial untuk menjaga dan menegakkan kehormatan, keluhuran martabat, serta perilaku hakim. Kewenangan tersebut dilaksanakan Komisi Yudisial melalui fungsi pengawasan, dimana Komisi Yudisial berfungsi sebagai lembaga pengawas eksternal terhadap perilaku hakim.</w:t>
      </w:r>
    </w:p>
    <w:p w:rsidR="00486CBE" w:rsidRPr="008966DA" w:rsidRDefault="008966DA" w:rsidP="00C4221A">
      <w:pPr>
        <w:pStyle w:val="ListParagraph"/>
        <w:spacing w:after="0" w:line="480" w:lineRule="auto"/>
        <w:ind w:left="567" w:firstLine="567"/>
        <w:jc w:val="both"/>
        <w:rPr>
          <w:rFonts w:ascii="Times New Roman" w:hAnsi="Times New Roman" w:cs="Times New Roman"/>
          <w:sz w:val="24"/>
          <w:szCs w:val="24"/>
          <w:lang w:val="id-ID"/>
        </w:rPr>
      </w:pPr>
      <w:r w:rsidRPr="009E36F2">
        <w:rPr>
          <w:rFonts w:ascii="Times New Roman" w:hAnsi="Times New Roman" w:cs="Times New Roman"/>
          <w:sz w:val="24"/>
          <w:szCs w:val="24"/>
        </w:rPr>
        <w:t>Demi Keadilan berdasarkan Ketuhanan Yang Maha Esa”</w:t>
      </w:r>
      <w:r w:rsidRPr="009E36F2">
        <w:rPr>
          <w:rFonts w:ascii="Times New Roman" w:hAnsi="Times New Roman" w:cs="Times New Roman"/>
          <w:sz w:val="24"/>
          <w:szCs w:val="24"/>
          <w:lang w:val="id-ID"/>
        </w:rPr>
        <w:t xml:space="preserve">. </w:t>
      </w:r>
      <w:r w:rsidRPr="009E36F2">
        <w:rPr>
          <w:rFonts w:ascii="Times New Roman" w:hAnsi="Times New Roman" w:cs="Times New Roman"/>
          <w:sz w:val="24"/>
          <w:szCs w:val="24"/>
        </w:rPr>
        <w:t>Mengandung</w:t>
      </w:r>
      <w:r w:rsidRPr="009E36F2">
        <w:rPr>
          <w:rFonts w:ascii="Times New Roman" w:hAnsi="Times New Roman" w:cs="Times New Roman"/>
          <w:sz w:val="24"/>
          <w:szCs w:val="24"/>
          <w:lang w:val="id-ID"/>
        </w:rPr>
        <w:t xml:space="preserve"> </w:t>
      </w:r>
      <w:r w:rsidRPr="009E36F2">
        <w:rPr>
          <w:rFonts w:ascii="Times New Roman" w:hAnsi="Times New Roman" w:cs="Times New Roman"/>
          <w:sz w:val="24"/>
          <w:szCs w:val="24"/>
        </w:rPr>
        <w:t xml:space="preserve"> arti bahwa kewajiban menegakkan hukum, kebenaran dan keadilan itu wajib dipertanggung-jawabkan secara horizontal kepada semua manusia, dan secara vertikal dipertanggung-jawabkan kepada Tuhan Yang Maha Esa.</w:t>
      </w:r>
      <w:r w:rsidRPr="009E36F2">
        <w:rPr>
          <w:rFonts w:ascii="Times New Roman" w:hAnsi="Times New Roman" w:cs="Times New Roman"/>
          <w:sz w:val="24"/>
          <w:szCs w:val="24"/>
          <w:lang w:val="id-ID"/>
        </w:rPr>
        <w:t xml:space="preserve"> Untuk itu </w:t>
      </w:r>
      <w:r w:rsidRPr="009E36F2">
        <w:rPr>
          <w:rFonts w:ascii="Times New Roman" w:hAnsi="Times New Roman" w:cs="Times New Roman"/>
          <w:sz w:val="24"/>
          <w:szCs w:val="24"/>
        </w:rPr>
        <w:t xml:space="preserve">hakim dituntut untuk selalu menjaga dan menegakkan kehormatan, keluhuran martabat, serta perilaku hakim dalam rangka menegakkan hukum, kebenaran dan keadilan berdasarkan Ketuhanan Yang Maha Esa </w:t>
      </w:r>
      <w:r w:rsidRPr="009E36F2">
        <w:rPr>
          <w:rFonts w:ascii="Times New Roman" w:hAnsi="Times New Roman" w:cs="Times New Roman"/>
          <w:sz w:val="24"/>
          <w:szCs w:val="24"/>
          <w:lang w:val="id-ID"/>
        </w:rPr>
        <w:t xml:space="preserve"> serta berlapangdada menerima kehadiran KY dalam mengawasi perilaku </w:t>
      </w:r>
      <w:r w:rsidRPr="009E36F2">
        <w:rPr>
          <w:rFonts w:ascii="Times New Roman" w:hAnsi="Times New Roman" w:cs="Times New Roman"/>
          <w:sz w:val="24"/>
          <w:szCs w:val="24"/>
        </w:rPr>
        <w:t xml:space="preserve">dan mau membantu </w:t>
      </w:r>
      <w:r w:rsidRPr="009E36F2">
        <w:rPr>
          <w:rFonts w:ascii="Times New Roman" w:hAnsi="Times New Roman" w:cs="Times New Roman"/>
          <w:sz w:val="24"/>
          <w:szCs w:val="24"/>
        </w:rPr>
        <w:lastRenderedPageBreak/>
        <w:t>kelancaran pengawasan yang dilakukan oleh Komisi Yudisial sehingga keseimbangan antar lembaga tinggi (check and balance) di Negara Indonesia ini dapat terwujudkan.</w:t>
      </w:r>
    </w:p>
    <w:p w:rsidR="00694BC0" w:rsidRPr="00186CD0" w:rsidRDefault="00486CBE" w:rsidP="00186CD0">
      <w:pPr>
        <w:autoSpaceDE w:val="0"/>
        <w:autoSpaceDN w:val="0"/>
        <w:adjustRightInd w:val="0"/>
        <w:spacing w:after="0" w:line="480" w:lineRule="auto"/>
        <w:ind w:left="567" w:firstLine="567"/>
        <w:jc w:val="both"/>
        <w:rPr>
          <w:rFonts w:ascii="Times New Roman" w:hAnsi="Times New Roman" w:cs="Times New Roman"/>
          <w:sz w:val="24"/>
          <w:szCs w:val="24"/>
        </w:rPr>
      </w:pPr>
      <w:r w:rsidRPr="00486CBE">
        <w:rPr>
          <w:rFonts w:ascii="Times New Roman" w:hAnsi="Times New Roman" w:cs="Times New Roman"/>
          <w:sz w:val="24"/>
          <w:szCs w:val="24"/>
          <w:lang w:val="id-ID"/>
        </w:rPr>
        <w:t xml:space="preserve">Banyaknya hakim nakal yang terungkap melakukan pelanggaran kode etik dan </w:t>
      </w:r>
      <w:r w:rsidRPr="00672F2B">
        <w:rPr>
          <w:rFonts w:ascii="Times New Roman" w:hAnsi="Times New Roman" w:cs="Times New Roman"/>
          <w:sz w:val="24"/>
          <w:szCs w:val="24"/>
          <w:lang w:val="id-ID"/>
        </w:rPr>
        <w:t>pedoman perilaku hakim tidak terlepas dari laporan masyarakat yang masuk ke Komisi Yudisial. Laporan ini menjadi pintu masuk menjerat para hakim yang tidak menjalankan tugas dan tanggungjawabnya dengan benar. Komisi Yudisial dalam menjalankan tugas dan kewenangannya juga selalu koordinasi dengan lembaga lain seperti MA, KPK, dan lembaga penegak hukum lainnya. Komisi Yudisial dapat meminta bantuan kepada aparat penegak hukum untuk melakukan penyadapan dan merekam pembicaraan dalam hal adanya dugaan pelanggaran kode etik hakim. Komisi Yudisial juga dapat meminta bantuan kepada aparat negara untuk melakukan pemanggilan paksa terhadap saksi yang tidak hadir memenuhi panggilan pemeriksaan.</w:t>
      </w:r>
      <w:r w:rsidR="00C25D48">
        <w:rPr>
          <w:rFonts w:ascii="Times New Roman" w:hAnsi="Times New Roman" w:cs="Times New Roman"/>
          <w:sz w:val="24"/>
          <w:szCs w:val="24"/>
          <w:lang w:val="id-ID"/>
        </w:rPr>
        <w:t xml:space="preserve"> </w:t>
      </w:r>
    </w:p>
    <w:p w:rsidR="00A71DA1" w:rsidRDefault="00694BC0" w:rsidP="00C4221A">
      <w:pPr>
        <w:spacing w:after="0" w:line="480" w:lineRule="auto"/>
        <w:ind w:left="567" w:firstLine="567"/>
        <w:jc w:val="both"/>
        <w:rPr>
          <w:rFonts w:ascii="Times New Roman" w:hAnsi="Times New Roman" w:cs="Times New Roman"/>
          <w:sz w:val="24"/>
          <w:lang w:val="id-ID"/>
        </w:rPr>
      </w:pPr>
      <w:r>
        <w:rPr>
          <w:rFonts w:ascii="Times New Roman" w:hAnsi="Times New Roman" w:cs="Times New Roman"/>
          <w:sz w:val="24"/>
          <w:lang w:val="id-ID"/>
        </w:rPr>
        <w:t>Kehadiran Komisi Yudisial memang membawa pro dan kontra dikalangan Hakim</w:t>
      </w:r>
      <w:r w:rsidR="00B33074">
        <w:rPr>
          <w:rFonts w:ascii="Times New Roman" w:hAnsi="Times New Roman" w:cs="Times New Roman"/>
          <w:sz w:val="24"/>
          <w:lang w:val="id-ID"/>
        </w:rPr>
        <w:t>, pasalnya banyak hakim yang menolak keberadaan KY dengan alasan bahwa Kehadiran KY dalam mengawasi perilaku hakim membatasi kemerdekaan dan kemandirian hakim dalam menjalankan kewenangannya. Wewenang</w:t>
      </w:r>
      <w:r w:rsidR="00A71DA1">
        <w:rPr>
          <w:rFonts w:ascii="Times New Roman" w:hAnsi="Times New Roman" w:cs="Times New Roman"/>
          <w:sz w:val="24"/>
          <w:lang w:val="id-ID"/>
        </w:rPr>
        <w:t xml:space="preserve"> KY</w:t>
      </w:r>
      <w:r w:rsidR="00B33074" w:rsidRPr="00B33074">
        <w:rPr>
          <w:rFonts w:ascii="Times New Roman" w:hAnsi="Times New Roman" w:cs="Times New Roman"/>
          <w:sz w:val="24"/>
          <w:lang w:val="id-ID"/>
        </w:rPr>
        <w:t xml:space="preserve"> mengenai "menjaga dan menegakkan kehormatan, keluhuran martabat, serta perilaku hakim tidak dapat dilepaskan dari kedudukan Komisi Yudisial sebagai badan yang tidak menjalankan kekuasaan kehakiman, </w:t>
      </w:r>
      <w:r w:rsidR="00A71DA1">
        <w:rPr>
          <w:rFonts w:ascii="Times New Roman" w:hAnsi="Times New Roman" w:cs="Times New Roman"/>
          <w:sz w:val="24"/>
          <w:lang w:val="id-ID"/>
        </w:rPr>
        <w:t xml:space="preserve">KY </w:t>
      </w:r>
      <w:r w:rsidR="00B33074" w:rsidRPr="00B33074">
        <w:rPr>
          <w:rFonts w:ascii="Times New Roman" w:hAnsi="Times New Roman" w:cs="Times New Roman"/>
          <w:sz w:val="24"/>
          <w:lang w:val="id-ID"/>
        </w:rPr>
        <w:t xml:space="preserve">dilarang melakukan campur tangan terhadap </w:t>
      </w:r>
      <w:r w:rsidR="00B33074" w:rsidRPr="00B33074">
        <w:rPr>
          <w:rFonts w:ascii="Times New Roman" w:hAnsi="Times New Roman" w:cs="Times New Roman"/>
          <w:sz w:val="24"/>
          <w:lang w:val="id-ID"/>
        </w:rPr>
        <w:lastRenderedPageBreak/>
        <w:t>pelaksanaan kekuasaan kehakiman baik dalam proses peradilan maupun putusan atau penetapan pengadilan.</w:t>
      </w:r>
    </w:p>
    <w:p w:rsidR="004512ED" w:rsidRDefault="00B33074" w:rsidP="00C4221A">
      <w:pPr>
        <w:spacing w:after="0" w:line="480" w:lineRule="auto"/>
        <w:ind w:left="567" w:firstLine="567"/>
        <w:jc w:val="both"/>
        <w:rPr>
          <w:rFonts w:ascii="Times New Roman" w:hAnsi="Times New Roman" w:cs="Times New Roman"/>
          <w:sz w:val="24"/>
          <w:lang w:val="id-ID"/>
        </w:rPr>
      </w:pPr>
      <w:r w:rsidRPr="00B33074">
        <w:rPr>
          <w:rFonts w:ascii="Times New Roman" w:hAnsi="Times New Roman" w:cs="Times New Roman"/>
          <w:sz w:val="24"/>
          <w:lang w:val="id-ID"/>
        </w:rPr>
        <w:t xml:space="preserve"> Secara substantif, wewenang ini berkaitan dengan penegakan disiplin dan etik, dan Komisi Yudisial tidak memiliki wewenang melaksanakan sendiri putusannya melainkan hanya "mengajukan usul penjatuhan sanksi kepada pimpinan Mahkamah Agung dan atau pimpinan Mahkamah Konstitusi</w:t>
      </w:r>
      <w:r>
        <w:rPr>
          <w:rFonts w:ascii="Times New Roman" w:hAnsi="Times New Roman" w:cs="Times New Roman"/>
          <w:sz w:val="24"/>
          <w:lang w:val="id-ID"/>
        </w:rPr>
        <w:t xml:space="preserve">. Disisi lain ada juga yang merasa </w:t>
      </w:r>
      <w:r w:rsidR="00A71DA1">
        <w:rPr>
          <w:rFonts w:ascii="Times New Roman" w:hAnsi="Times New Roman" w:cs="Times New Roman"/>
          <w:sz w:val="24"/>
          <w:lang w:val="id-ID"/>
        </w:rPr>
        <w:t xml:space="preserve">bahwa kehadiran KY dalam mengawasi perilaku hakim dengan tugas dan wewenangnya sangat berpihak pada masyarakat yang sedang mencari keadilan dengan melibatkan masyarakat secara langsung. </w:t>
      </w:r>
      <w:r w:rsidR="00A71DA1" w:rsidRPr="00A71DA1">
        <w:rPr>
          <w:rFonts w:ascii="Times New Roman" w:hAnsi="Times New Roman" w:cs="Times New Roman"/>
          <w:sz w:val="24"/>
          <w:lang w:val="id-ID"/>
        </w:rPr>
        <w:t>Keberadaan Komisi Yudisi</w:t>
      </w:r>
      <w:r w:rsidR="00A71DA1">
        <w:rPr>
          <w:rFonts w:ascii="Times New Roman" w:hAnsi="Times New Roman" w:cs="Times New Roman"/>
          <w:sz w:val="24"/>
          <w:lang w:val="id-ID"/>
        </w:rPr>
        <w:t xml:space="preserve">al merupakan kebutuhan </w:t>
      </w:r>
      <w:r w:rsidR="00A71DA1" w:rsidRPr="00A71DA1">
        <w:rPr>
          <w:rFonts w:ascii="Times New Roman" w:hAnsi="Times New Roman" w:cs="Times New Roman"/>
          <w:sz w:val="24"/>
          <w:lang w:val="id-ID"/>
        </w:rPr>
        <w:t xml:space="preserve">dan konsekuensi logis dari tuntutan kearah pemerintahan yang lebih menjamin prinsip cheks and balances, transparans dan akuntabel </w:t>
      </w:r>
      <w:r w:rsidR="004512ED">
        <w:rPr>
          <w:rFonts w:ascii="Times New Roman" w:hAnsi="Times New Roman" w:cs="Times New Roman"/>
          <w:sz w:val="24"/>
          <w:lang w:val="id-ID"/>
        </w:rPr>
        <w:t xml:space="preserve">serta partisipatif. Tidak saja </w:t>
      </w:r>
      <w:r w:rsidR="00A71DA1" w:rsidRPr="00A71DA1">
        <w:rPr>
          <w:rFonts w:ascii="Times New Roman" w:hAnsi="Times New Roman" w:cs="Times New Roman"/>
          <w:sz w:val="24"/>
          <w:lang w:val="id-ID"/>
        </w:rPr>
        <w:t>antara cabang-cabang kekuas</w:t>
      </w:r>
      <w:r w:rsidR="004512ED">
        <w:rPr>
          <w:rFonts w:ascii="Times New Roman" w:hAnsi="Times New Roman" w:cs="Times New Roman"/>
          <w:sz w:val="24"/>
          <w:lang w:val="id-ID"/>
        </w:rPr>
        <w:t xml:space="preserve">aan (legislatif, eksekutif dan </w:t>
      </w:r>
      <w:r w:rsidR="00A71DA1" w:rsidRPr="00A71DA1">
        <w:rPr>
          <w:rFonts w:ascii="Times New Roman" w:hAnsi="Times New Roman" w:cs="Times New Roman"/>
          <w:sz w:val="24"/>
          <w:lang w:val="id-ID"/>
        </w:rPr>
        <w:t>yudisial), akan tetapi,</w:t>
      </w:r>
      <w:r w:rsidR="004512ED">
        <w:rPr>
          <w:rFonts w:ascii="Times New Roman" w:hAnsi="Times New Roman" w:cs="Times New Roman"/>
          <w:sz w:val="24"/>
          <w:lang w:val="id-ID"/>
        </w:rPr>
        <w:t xml:space="preserve"> di dalam masing-masing cabang </w:t>
      </w:r>
      <w:r w:rsidR="00A71DA1" w:rsidRPr="00A71DA1">
        <w:rPr>
          <w:rFonts w:ascii="Times New Roman" w:hAnsi="Times New Roman" w:cs="Times New Roman"/>
          <w:sz w:val="24"/>
          <w:lang w:val="id-ID"/>
        </w:rPr>
        <w:t>kekuasaan tersebut. Terbentuknya Komisi Yudisial ditujukan untuk menjamin prinsip-prinsip tersebut dapat terlaksana di lingkungan kekuasaan judicial (peradilan).</w:t>
      </w:r>
    </w:p>
    <w:p w:rsidR="004512ED" w:rsidRDefault="004512ED" w:rsidP="00C4221A">
      <w:pPr>
        <w:spacing w:after="0" w:line="480" w:lineRule="auto"/>
        <w:ind w:left="567" w:firstLine="567"/>
        <w:jc w:val="both"/>
        <w:rPr>
          <w:rFonts w:ascii="Times New Roman" w:hAnsi="Times New Roman" w:cs="Times New Roman"/>
          <w:sz w:val="24"/>
          <w:lang w:val="id-ID"/>
        </w:rPr>
      </w:pPr>
      <w:r w:rsidRPr="004512ED">
        <w:rPr>
          <w:rFonts w:ascii="Times New Roman" w:hAnsi="Times New Roman" w:cs="Times New Roman"/>
          <w:sz w:val="24"/>
          <w:lang w:val="id-ID"/>
        </w:rPr>
        <w:t>Salah satu alasan yang mendorong keberadaa</w:t>
      </w:r>
      <w:r>
        <w:rPr>
          <w:rFonts w:ascii="Times New Roman" w:hAnsi="Times New Roman" w:cs="Times New Roman"/>
          <w:sz w:val="24"/>
          <w:lang w:val="id-ID"/>
        </w:rPr>
        <w:t xml:space="preserve">n Komisi </w:t>
      </w:r>
      <w:r w:rsidRPr="004512ED">
        <w:rPr>
          <w:rFonts w:ascii="Times New Roman" w:hAnsi="Times New Roman" w:cs="Times New Roman"/>
          <w:sz w:val="24"/>
          <w:lang w:val="id-ID"/>
        </w:rPr>
        <w:t>Yudisial adalah ekses praktek peradilan yang berakibat</w:t>
      </w:r>
      <w:r>
        <w:rPr>
          <w:rFonts w:ascii="Times New Roman" w:hAnsi="Times New Roman" w:cs="Times New Roman"/>
          <w:sz w:val="24"/>
          <w:lang w:val="id-ID"/>
        </w:rPr>
        <w:t xml:space="preserve"> </w:t>
      </w:r>
      <w:r w:rsidRPr="004512ED">
        <w:rPr>
          <w:rFonts w:ascii="Times New Roman" w:hAnsi="Times New Roman" w:cs="Times New Roman"/>
          <w:sz w:val="24"/>
          <w:lang w:val="id-ID"/>
        </w:rPr>
        <w:t xml:space="preserve">kegagalan sistim yang ada dalam menciptakan pengadilan yang lebih baik. Kegagalan tersebut disebabkan </w:t>
      </w:r>
      <w:r>
        <w:rPr>
          <w:rFonts w:ascii="Times New Roman" w:hAnsi="Times New Roman" w:cs="Times New Roman"/>
          <w:sz w:val="24"/>
          <w:lang w:val="id-ID"/>
        </w:rPr>
        <w:t xml:space="preserve"> </w:t>
      </w:r>
      <w:r w:rsidRPr="004512ED">
        <w:rPr>
          <w:rFonts w:ascii="Times New Roman" w:hAnsi="Times New Roman" w:cs="Times New Roman"/>
          <w:sz w:val="24"/>
          <w:lang w:val="id-ID"/>
        </w:rPr>
        <w:t xml:space="preserve">ketidakmampuan aparat intern mengawasi perilaku hakim. Oleh sebab itu timbulah pemikiran untuk menciptakan pengawasan ekstern dengan tugas </w:t>
      </w:r>
      <w:r w:rsidRPr="004512ED">
        <w:rPr>
          <w:rFonts w:ascii="Times New Roman" w:hAnsi="Times New Roman" w:cs="Times New Roman"/>
          <w:sz w:val="24"/>
          <w:lang w:val="id-ID"/>
        </w:rPr>
        <w:lastRenderedPageBreak/>
        <w:t>pokok disamping mengusulkan Hakim Agung juga mengawasi perilaku,</w:t>
      </w:r>
      <w:r>
        <w:rPr>
          <w:rFonts w:ascii="Times New Roman" w:hAnsi="Times New Roman" w:cs="Times New Roman"/>
          <w:sz w:val="24"/>
          <w:lang w:val="id-ID"/>
        </w:rPr>
        <w:t xml:space="preserve"> </w:t>
      </w:r>
      <w:r w:rsidRPr="004512ED">
        <w:rPr>
          <w:rFonts w:ascii="Times New Roman" w:hAnsi="Times New Roman" w:cs="Times New Roman"/>
          <w:sz w:val="24"/>
          <w:lang w:val="id-ID"/>
        </w:rPr>
        <w:t>sehingga diharapkan ekses dari perilaku hakim itu dapat diminimalisir.</w:t>
      </w:r>
    </w:p>
    <w:p w:rsidR="00277887" w:rsidRDefault="004512ED" w:rsidP="00D42CE6">
      <w:pPr>
        <w:spacing w:after="0" w:line="480" w:lineRule="auto"/>
        <w:ind w:left="567" w:firstLine="567"/>
        <w:jc w:val="both"/>
        <w:rPr>
          <w:rFonts w:ascii="Times New Roman" w:hAnsi="Times New Roman" w:cs="Times New Roman"/>
          <w:sz w:val="24"/>
        </w:rPr>
      </w:pPr>
      <w:r>
        <w:rPr>
          <w:rFonts w:ascii="Times New Roman" w:hAnsi="Times New Roman" w:cs="Times New Roman"/>
          <w:sz w:val="24"/>
          <w:lang w:val="id-ID"/>
        </w:rPr>
        <w:t xml:space="preserve">Pembagian pengawasan antara MA dan KY sudah jelas, </w:t>
      </w:r>
      <w:r w:rsidRPr="004512ED">
        <w:rPr>
          <w:rFonts w:ascii="Times New Roman" w:hAnsi="Times New Roman" w:cs="Times New Roman"/>
          <w:sz w:val="24"/>
          <w:lang w:val="id-ID"/>
        </w:rPr>
        <w:t xml:space="preserve">kewenangan  yang ada pada Mahkamah Agung adalah  pengawasan internal  dan pengawasan yang dilakukan  oleh Komisi Yudisial  berdasarkan baik Undang-Undang Dasar maupun  ketentuan dari Undang-Undang Nomor 22 Tahun 2004 adalah kewenangan eksternal  yang diberikan sepenuhnya kepada Komisi Yudisial dalam rangka menegakkan kehormatan dan keluhuran martabat serta menjaga perilaku hakim”. Bahwa pengawasan yang dilakukan oleh Mahkamah Agung terhadap hakim di lingkungan pelaku kekuasaan kehakiman pada semua tingkat termasuk Hakim Agung, adalah dalam rangka pengawasan yang berkaitan dengan teknis yustisial, yaitu dalam rangka </w:t>
      </w:r>
      <w:r>
        <w:rPr>
          <w:rFonts w:ascii="Times New Roman" w:hAnsi="Times New Roman" w:cs="Times New Roman"/>
          <w:sz w:val="24"/>
          <w:lang w:val="id-ID"/>
        </w:rPr>
        <w:t xml:space="preserve"> </w:t>
      </w:r>
      <w:r w:rsidRPr="004512ED">
        <w:rPr>
          <w:rFonts w:ascii="Times New Roman" w:hAnsi="Times New Roman" w:cs="Times New Roman"/>
          <w:sz w:val="24"/>
          <w:lang w:val="id-ID"/>
        </w:rPr>
        <w:t xml:space="preserve">pelaksanaan/menjalankan tugas untuk memeriksa, memutus dan mengadili setiap perkara yang diajukan ke pengadilan (pengawasan yang bersifat internal). </w:t>
      </w:r>
      <w:r>
        <w:rPr>
          <w:rFonts w:ascii="Times New Roman" w:hAnsi="Times New Roman" w:cs="Times New Roman"/>
          <w:sz w:val="24"/>
          <w:lang w:val="id-ID"/>
        </w:rPr>
        <w:t>sedangkan</w:t>
      </w:r>
      <w:r w:rsidRPr="004512ED">
        <w:rPr>
          <w:rFonts w:ascii="Times New Roman" w:hAnsi="Times New Roman" w:cs="Times New Roman"/>
          <w:sz w:val="24"/>
          <w:lang w:val="id-ID"/>
        </w:rPr>
        <w:t xml:space="preserve"> ketentuan Pasal 13 Undang-Undang Nomor 22 Tahun 2004 tentang Komisi Yudisial, kewenangan yang dimiliki oleh Komisi Yudisial yaitu untuk melakukan pengawasan dalam rangka menjaga kehormatan, keluhuran martabat serta perilaku hakim agung dan hakim (pengawasan yang bersifat ekstern), bukan pengawasan terhadap pelaksanaan tugas Hakim Agung, Hakim Konstitusi dan Hakim di semua lingkungan peradilan dalam memeriksa, memutus dan mengadili setiap perkara yang diajukan ke pengadilan.</w:t>
      </w:r>
    </w:p>
    <w:p w:rsidR="00465CE6" w:rsidRDefault="00465CE6" w:rsidP="00465CE6">
      <w:pPr>
        <w:spacing w:before="240" w:line="480" w:lineRule="auto"/>
        <w:ind w:left="567"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lastRenderedPageBreak/>
        <w:t>Intinya hakim memang harus diawasi karena Hakim memiliki posisi penting dengan segala kewenangan yang dimilikinya, hakim dapat mengalihkan kepemilikan seseorang, mencabut kebebasan warga negara, menyatakan tidak sah tindakan sewenang-wenang pemerintah terhadap masyarakat bahkan dapat menghilangkan hak hidup seseorang. Wewenang yang sedemikian besar itu, dilaksanakan dalam kerangka penegakan hukum, kebenaran, dan keadilan. Kewenangan hakim yang sangat besar tersebut di satu sisi menuntut tanggung jawab yang tinggi, sehingga keputusannya dapat dipertanggung jawabkan secara horizontal kepada manusia kepada manusia dan secara vertikal kepada Tuhan Yang Maha Esa sesuai irah-irah suatu putusan.</w:t>
      </w:r>
    </w:p>
    <w:p w:rsidR="00465CE6" w:rsidRPr="00465CE6" w:rsidRDefault="00465CE6" w:rsidP="00D42CE6">
      <w:pPr>
        <w:spacing w:after="0" w:line="480" w:lineRule="auto"/>
        <w:ind w:left="567" w:firstLine="567"/>
        <w:jc w:val="both"/>
        <w:rPr>
          <w:rFonts w:ascii="Times New Roman" w:hAnsi="Times New Roman" w:cs="Times New Roman"/>
          <w:sz w:val="24"/>
        </w:rPr>
      </w:pPr>
    </w:p>
    <w:p w:rsidR="00CD4F6F" w:rsidRDefault="00CD4F6F" w:rsidP="00BC49AB">
      <w:pPr>
        <w:spacing w:after="0" w:line="480" w:lineRule="auto"/>
        <w:jc w:val="center"/>
        <w:rPr>
          <w:rFonts w:ascii="Times New Roman" w:hAnsi="Times New Roman" w:cs="Times New Roman"/>
          <w:b/>
          <w:sz w:val="24"/>
        </w:rPr>
      </w:pPr>
    </w:p>
    <w:p w:rsidR="00186CD0" w:rsidRDefault="00186CD0" w:rsidP="00BC49AB">
      <w:pPr>
        <w:spacing w:after="0" w:line="480" w:lineRule="auto"/>
        <w:jc w:val="center"/>
        <w:rPr>
          <w:rFonts w:ascii="Times New Roman" w:hAnsi="Times New Roman" w:cs="Times New Roman"/>
          <w:b/>
          <w:sz w:val="24"/>
        </w:rPr>
      </w:pPr>
    </w:p>
    <w:p w:rsidR="00176321" w:rsidRDefault="00176321" w:rsidP="00BC49AB">
      <w:pPr>
        <w:spacing w:after="0" w:line="480" w:lineRule="auto"/>
        <w:jc w:val="center"/>
        <w:rPr>
          <w:rFonts w:ascii="Times New Roman" w:hAnsi="Times New Roman" w:cs="Times New Roman"/>
          <w:b/>
          <w:sz w:val="24"/>
        </w:rPr>
      </w:pPr>
    </w:p>
    <w:p w:rsidR="00176321" w:rsidRDefault="00176321" w:rsidP="00BC49AB">
      <w:pPr>
        <w:spacing w:after="0" w:line="480" w:lineRule="auto"/>
        <w:jc w:val="center"/>
        <w:rPr>
          <w:rFonts w:ascii="Times New Roman" w:hAnsi="Times New Roman" w:cs="Times New Roman"/>
          <w:b/>
          <w:sz w:val="24"/>
        </w:rPr>
      </w:pPr>
    </w:p>
    <w:p w:rsidR="00176321" w:rsidRDefault="00176321" w:rsidP="00BC49AB">
      <w:pPr>
        <w:spacing w:after="0" w:line="480" w:lineRule="auto"/>
        <w:jc w:val="center"/>
        <w:rPr>
          <w:rFonts w:ascii="Times New Roman" w:hAnsi="Times New Roman" w:cs="Times New Roman"/>
          <w:b/>
          <w:sz w:val="24"/>
        </w:rPr>
      </w:pPr>
    </w:p>
    <w:p w:rsidR="00176321" w:rsidRDefault="00176321" w:rsidP="00BC49AB">
      <w:pPr>
        <w:spacing w:after="0" w:line="480" w:lineRule="auto"/>
        <w:jc w:val="center"/>
        <w:rPr>
          <w:rFonts w:ascii="Times New Roman" w:hAnsi="Times New Roman" w:cs="Times New Roman"/>
          <w:b/>
          <w:sz w:val="24"/>
        </w:rPr>
      </w:pPr>
    </w:p>
    <w:p w:rsidR="00176321" w:rsidRDefault="00176321" w:rsidP="00BC49AB">
      <w:pPr>
        <w:spacing w:after="0" w:line="480" w:lineRule="auto"/>
        <w:jc w:val="center"/>
        <w:rPr>
          <w:rFonts w:ascii="Times New Roman" w:hAnsi="Times New Roman" w:cs="Times New Roman"/>
          <w:b/>
          <w:sz w:val="24"/>
        </w:rPr>
      </w:pPr>
    </w:p>
    <w:p w:rsidR="00F20C74" w:rsidRDefault="00F20C74" w:rsidP="00BC49AB">
      <w:pPr>
        <w:spacing w:after="0" w:line="480" w:lineRule="auto"/>
        <w:jc w:val="center"/>
        <w:rPr>
          <w:rFonts w:ascii="Times New Roman" w:hAnsi="Times New Roman" w:cs="Times New Roman"/>
          <w:b/>
          <w:sz w:val="24"/>
        </w:rPr>
      </w:pPr>
    </w:p>
    <w:p w:rsidR="00F20C74" w:rsidRDefault="00F20C74" w:rsidP="00BC49AB">
      <w:pPr>
        <w:spacing w:after="0" w:line="480" w:lineRule="auto"/>
        <w:jc w:val="center"/>
        <w:rPr>
          <w:rFonts w:ascii="Times New Roman" w:hAnsi="Times New Roman" w:cs="Times New Roman"/>
          <w:b/>
          <w:sz w:val="24"/>
        </w:rPr>
      </w:pPr>
    </w:p>
    <w:p w:rsidR="00186CD0" w:rsidRDefault="00186CD0" w:rsidP="00BC49AB">
      <w:pPr>
        <w:spacing w:after="0" w:line="480" w:lineRule="auto"/>
        <w:jc w:val="center"/>
        <w:rPr>
          <w:rFonts w:ascii="Times New Roman" w:hAnsi="Times New Roman" w:cs="Times New Roman"/>
          <w:b/>
          <w:sz w:val="24"/>
        </w:rPr>
      </w:pPr>
    </w:p>
    <w:p w:rsidR="00BC49AB" w:rsidRPr="00855149" w:rsidRDefault="00285C75" w:rsidP="00BC49AB">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90" style="position:absolute;left:0;text-align:left;margin-left:363.8pt;margin-top:-87.45pt;width:93.8pt;height:39.35pt;z-index:251717632" fillcolor="white [3212]" strokecolor="white [3212]"/>
        </w:pict>
      </w:r>
      <w:r w:rsidR="00BC49AB" w:rsidRPr="00855149">
        <w:rPr>
          <w:rFonts w:ascii="Times New Roman" w:hAnsi="Times New Roman" w:cs="Times New Roman"/>
          <w:b/>
          <w:sz w:val="24"/>
        </w:rPr>
        <w:t>BAB V</w:t>
      </w:r>
    </w:p>
    <w:p w:rsidR="00BC49AB" w:rsidRPr="00855149" w:rsidRDefault="00BC49AB" w:rsidP="00BC49AB">
      <w:pPr>
        <w:spacing w:after="0" w:line="480" w:lineRule="auto"/>
        <w:jc w:val="center"/>
        <w:rPr>
          <w:rFonts w:ascii="Times New Roman" w:hAnsi="Times New Roman" w:cs="Times New Roman"/>
          <w:b/>
          <w:sz w:val="24"/>
        </w:rPr>
      </w:pPr>
      <w:r w:rsidRPr="00855149">
        <w:rPr>
          <w:rFonts w:ascii="Times New Roman" w:hAnsi="Times New Roman" w:cs="Times New Roman"/>
          <w:b/>
          <w:sz w:val="24"/>
        </w:rPr>
        <w:t>KESIMPULAN DAN SARAN</w:t>
      </w:r>
    </w:p>
    <w:p w:rsidR="00BC49AB" w:rsidRPr="00855149" w:rsidRDefault="00BC49AB" w:rsidP="00374F8F">
      <w:pPr>
        <w:pStyle w:val="ListParagraph"/>
        <w:numPr>
          <w:ilvl w:val="0"/>
          <w:numId w:val="40"/>
        </w:numPr>
        <w:spacing w:line="480" w:lineRule="auto"/>
        <w:ind w:left="567" w:hanging="567"/>
        <w:jc w:val="both"/>
        <w:rPr>
          <w:rFonts w:ascii="Times New Roman" w:hAnsi="Times New Roman" w:cs="Times New Roman"/>
          <w:b/>
          <w:sz w:val="24"/>
        </w:rPr>
      </w:pPr>
      <w:r w:rsidRPr="00855149">
        <w:rPr>
          <w:rFonts w:ascii="Times New Roman" w:hAnsi="Times New Roman" w:cs="Times New Roman"/>
          <w:b/>
          <w:sz w:val="24"/>
        </w:rPr>
        <w:t>Kesimpulan</w:t>
      </w:r>
    </w:p>
    <w:p w:rsidR="00BC49AB" w:rsidRDefault="00BC49AB" w:rsidP="00BC49AB">
      <w:pPr>
        <w:pStyle w:val="ListParagraph"/>
        <w:spacing w:line="480" w:lineRule="auto"/>
        <w:ind w:left="567" w:firstLine="567"/>
        <w:jc w:val="both"/>
        <w:rPr>
          <w:rFonts w:ascii="Times New Roman" w:hAnsi="Times New Roman" w:cs="Times New Roman"/>
          <w:sz w:val="24"/>
        </w:rPr>
      </w:pPr>
      <w:r w:rsidRPr="00855149">
        <w:rPr>
          <w:rFonts w:ascii="Times New Roman" w:hAnsi="Times New Roman" w:cs="Times New Roman"/>
          <w:sz w:val="24"/>
        </w:rPr>
        <w:t>Adapun kesimpulan dari hasil penelitian yakni:</w:t>
      </w:r>
    </w:p>
    <w:p w:rsidR="00BC49AB" w:rsidRDefault="00BC49AB" w:rsidP="00374F8F">
      <w:pPr>
        <w:pStyle w:val="ListParagraph"/>
        <w:numPr>
          <w:ilvl w:val="0"/>
          <w:numId w:val="41"/>
        </w:numPr>
        <w:spacing w:line="480" w:lineRule="auto"/>
        <w:ind w:left="851" w:hanging="284"/>
        <w:jc w:val="both"/>
        <w:rPr>
          <w:rFonts w:ascii="Times New Roman" w:hAnsi="Times New Roman" w:cs="Times New Roman"/>
          <w:sz w:val="24"/>
        </w:rPr>
      </w:pPr>
      <w:r>
        <w:rPr>
          <w:rFonts w:ascii="Times New Roman" w:hAnsi="Times New Roman" w:cs="Times New Roman"/>
          <w:sz w:val="24"/>
        </w:rPr>
        <w:t xml:space="preserve">Pemahaman hakim di Pengadilan Negeri Barru tentang komisi yudisial sebagaimana diatur dalam Undang-Undang Nomor 18 Tahun 2011 </w:t>
      </w:r>
      <w:r w:rsidR="00160748">
        <w:rPr>
          <w:rFonts w:ascii="Times New Roman" w:hAnsi="Times New Roman" w:cs="Times New Roman"/>
          <w:sz w:val="24"/>
        </w:rPr>
        <w:t xml:space="preserve">sudah </w:t>
      </w:r>
      <w:r>
        <w:rPr>
          <w:rFonts w:ascii="Times New Roman" w:hAnsi="Times New Roman" w:cs="Times New Roman"/>
          <w:sz w:val="24"/>
        </w:rPr>
        <w:t>memadai.</w:t>
      </w:r>
    </w:p>
    <w:p w:rsidR="00BC49AB" w:rsidRDefault="00BC49AB" w:rsidP="00374F8F">
      <w:pPr>
        <w:pStyle w:val="ListParagraph"/>
        <w:numPr>
          <w:ilvl w:val="0"/>
          <w:numId w:val="41"/>
        </w:numPr>
        <w:spacing w:line="480" w:lineRule="auto"/>
        <w:ind w:left="851" w:hanging="284"/>
        <w:jc w:val="both"/>
        <w:rPr>
          <w:rFonts w:ascii="Times New Roman" w:hAnsi="Times New Roman" w:cs="Times New Roman"/>
          <w:sz w:val="24"/>
        </w:rPr>
      </w:pPr>
      <w:r>
        <w:rPr>
          <w:rFonts w:ascii="Times New Roman" w:hAnsi="Times New Roman" w:cs="Times New Roman"/>
          <w:sz w:val="24"/>
        </w:rPr>
        <w:t>Hakim di Pengadilan Negeri Barru mempunyai pandangan positif terkait  pengawasan perilaku hakim oleh Komisi Yudisial. Keberadaan Komisi Yudisial sangat dibutuhkan dalam mengawasi perilaku hakim yang senantiasa dituntut untuk menjaga dan menegakkan kehormatan serta perilaku hakim dalam menegakkan hukum, kebenaran dan keadilan.</w:t>
      </w:r>
    </w:p>
    <w:p w:rsidR="00BC49AB" w:rsidRDefault="00BC49AB" w:rsidP="00374F8F">
      <w:pPr>
        <w:pStyle w:val="ListParagraph"/>
        <w:numPr>
          <w:ilvl w:val="0"/>
          <w:numId w:val="41"/>
        </w:numPr>
        <w:spacing w:line="480" w:lineRule="auto"/>
        <w:ind w:left="851" w:hanging="284"/>
        <w:jc w:val="both"/>
        <w:rPr>
          <w:rFonts w:ascii="Times New Roman" w:hAnsi="Times New Roman" w:cs="Times New Roman"/>
          <w:sz w:val="24"/>
        </w:rPr>
      </w:pPr>
      <w:r>
        <w:rPr>
          <w:rFonts w:ascii="Times New Roman" w:hAnsi="Times New Roman" w:cs="Times New Roman"/>
          <w:sz w:val="24"/>
        </w:rPr>
        <w:t>Hakim di Pengadilan Negeri Barru sangat menyambut baik dan sangat bersyukur dengan keberadaan Komisi Yudisial yang diharapkan mampu mengembalikan citra peradilan di masyarakat sehingga hakim menjalankan tugas dan professional guna menegakkan kebenaran dan keadilan.</w:t>
      </w:r>
    </w:p>
    <w:p w:rsidR="00BC49AB" w:rsidRDefault="00BC49AB" w:rsidP="00BC49AB">
      <w:pPr>
        <w:pStyle w:val="ListParagraph"/>
        <w:spacing w:line="480" w:lineRule="auto"/>
        <w:ind w:left="851"/>
        <w:jc w:val="both"/>
        <w:rPr>
          <w:rFonts w:ascii="Times New Roman" w:hAnsi="Times New Roman" w:cs="Times New Roman"/>
          <w:sz w:val="24"/>
        </w:rPr>
      </w:pPr>
    </w:p>
    <w:p w:rsidR="00BC49AB" w:rsidRDefault="00BC49AB" w:rsidP="00BC49AB">
      <w:pPr>
        <w:pStyle w:val="ListParagraph"/>
        <w:spacing w:line="480" w:lineRule="auto"/>
        <w:ind w:left="851"/>
        <w:jc w:val="both"/>
        <w:rPr>
          <w:rFonts w:ascii="Times New Roman" w:hAnsi="Times New Roman" w:cs="Times New Roman"/>
          <w:sz w:val="24"/>
        </w:rPr>
      </w:pPr>
    </w:p>
    <w:p w:rsidR="00BC49AB" w:rsidRDefault="00BC49AB" w:rsidP="00BC49AB">
      <w:pPr>
        <w:pStyle w:val="ListParagraph"/>
        <w:spacing w:line="480" w:lineRule="auto"/>
        <w:ind w:left="851"/>
        <w:jc w:val="both"/>
        <w:rPr>
          <w:rFonts w:ascii="Times New Roman" w:hAnsi="Times New Roman" w:cs="Times New Roman"/>
          <w:sz w:val="24"/>
        </w:rPr>
      </w:pPr>
    </w:p>
    <w:p w:rsidR="00BC49AB" w:rsidRDefault="00BC49AB" w:rsidP="00BC49AB">
      <w:pPr>
        <w:pStyle w:val="ListParagraph"/>
        <w:spacing w:line="480" w:lineRule="auto"/>
        <w:ind w:left="851"/>
        <w:jc w:val="both"/>
        <w:rPr>
          <w:rFonts w:ascii="Times New Roman" w:hAnsi="Times New Roman" w:cs="Times New Roman"/>
          <w:sz w:val="24"/>
        </w:rPr>
      </w:pPr>
    </w:p>
    <w:p w:rsidR="00F20C74" w:rsidRPr="00F20C74" w:rsidRDefault="00285C75" w:rsidP="00C36B60">
      <w:pPr>
        <w:tabs>
          <w:tab w:val="left" w:pos="7434"/>
        </w:tabs>
        <w:spacing w:line="480" w:lineRule="auto"/>
        <w:jc w:val="both"/>
        <w:rPr>
          <w:rFonts w:ascii="Times New Roman" w:hAnsi="Times New Roman" w:cs="Times New Roman"/>
          <w:sz w:val="24"/>
        </w:rPr>
      </w:pPr>
      <w:r>
        <w:rPr>
          <w:rFonts w:ascii="Times New Roman" w:hAnsi="Times New Roman" w:cs="Times New Roman"/>
          <w:noProof/>
          <w:sz w:val="24"/>
        </w:rPr>
        <w:pict>
          <v:shape id="_x0000_s1091" type="#_x0000_t202" style="position:absolute;left:0;text-align:left;margin-left:206.4pt;margin-top:67.25pt;width:77.85pt;height:35.15pt;z-index:251718656" fillcolor="white [3212]" strokecolor="white [3212]">
            <v:textbox>
              <w:txbxContent>
                <w:p w:rsidR="00C36B60" w:rsidRDefault="00C36B60">
                  <w:r>
                    <w:t>73</w:t>
                  </w:r>
                </w:p>
              </w:txbxContent>
            </v:textbox>
          </v:shape>
        </w:pict>
      </w:r>
      <w:r w:rsidR="00C36B60">
        <w:rPr>
          <w:rFonts w:ascii="Times New Roman" w:hAnsi="Times New Roman" w:cs="Times New Roman"/>
          <w:sz w:val="24"/>
        </w:rPr>
        <w:tab/>
      </w:r>
    </w:p>
    <w:p w:rsidR="00BC49AB" w:rsidRDefault="00BC49AB" w:rsidP="00374F8F">
      <w:pPr>
        <w:pStyle w:val="ListParagraph"/>
        <w:numPr>
          <w:ilvl w:val="0"/>
          <w:numId w:val="40"/>
        </w:numPr>
        <w:spacing w:line="480" w:lineRule="auto"/>
        <w:jc w:val="both"/>
        <w:rPr>
          <w:rFonts w:ascii="Times New Roman" w:hAnsi="Times New Roman" w:cs="Times New Roman"/>
          <w:b/>
          <w:sz w:val="24"/>
        </w:rPr>
      </w:pPr>
      <w:r w:rsidRPr="0037243D">
        <w:rPr>
          <w:rFonts w:ascii="Times New Roman" w:hAnsi="Times New Roman" w:cs="Times New Roman"/>
          <w:b/>
          <w:sz w:val="24"/>
        </w:rPr>
        <w:lastRenderedPageBreak/>
        <w:t xml:space="preserve">Saran </w:t>
      </w:r>
    </w:p>
    <w:p w:rsidR="00BC49AB" w:rsidRDefault="00BC49AB" w:rsidP="00374F8F">
      <w:pPr>
        <w:pStyle w:val="ListParagraph"/>
        <w:numPr>
          <w:ilvl w:val="0"/>
          <w:numId w:val="42"/>
        </w:numPr>
        <w:spacing w:line="480" w:lineRule="auto"/>
        <w:ind w:left="851" w:hanging="284"/>
        <w:jc w:val="both"/>
        <w:rPr>
          <w:rFonts w:ascii="Times New Roman" w:hAnsi="Times New Roman" w:cs="Times New Roman"/>
          <w:sz w:val="24"/>
        </w:rPr>
      </w:pPr>
      <w:r>
        <w:rPr>
          <w:rFonts w:ascii="Times New Roman" w:hAnsi="Times New Roman" w:cs="Times New Roman"/>
          <w:sz w:val="24"/>
        </w:rPr>
        <w:t>Untuk Hakim di Pengadilan Negeri Barru, peningkatan pemahaman masalah pengawasan Komisi Yudisial terhadap perilaku hakim dalam rangka menjaga dan menegakkan kehormatan, keluhuran martabat serta perilaku hakim perlu ditingkatkan walaupun pada dasarnya sudah relatif memadai.</w:t>
      </w:r>
    </w:p>
    <w:p w:rsidR="00BC49AB" w:rsidRDefault="00BC49AB" w:rsidP="00374F8F">
      <w:pPr>
        <w:pStyle w:val="ListParagraph"/>
        <w:numPr>
          <w:ilvl w:val="0"/>
          <w:numId w:val="42"/>
        </w:numPr>
        <w:spacing w:line="480" w:lineRule="auto"/>
        <w:ind w:left="851" w:hanging="284"/>
        <w:jc w:val="both"/>
        <w:rPr>
          <w:rFonts w:ascii="Times New Roman" w:hAnsi="Times New Roman" w:cs="Times New Roman"/>
          <w:sz w:val="24"/>
        </w:rPr>
      </w:pPr>
      <w:r w:rsidRPr="00F92891">
        <w:rPr>
          <w:rFonts w:ascii="Times New Roman" w:hAnsi="Times New Roman" w:cs="Times New Roman"/>
          <w:sz w:val="24"/>
        </w:rPr>
        <w:t xml:space="preserve">Dalam </w:t>
      </w:r>
      <w:r>
        <w:rPr>
          <w:rFonts w:ascii="Times New Roman" w:hAnsi="Times New Roman" w:cs="Times New Roman"/>
          <w:sz w:val="24"/>
        </w:rPr>
        <w:t>pelaksanaan pengawasan Komisi Yudisial terhadap hakim, seharusnya hakim memandang hal tersebut sebagai sesuatu yang positif dalam rangka menjaga hakim untuk tidak berbuat sesuatu yang bisa menurunkan martabat seorang hakim. Namun, walaupun tanpa ada pengawasan, seharusnya hakim bisa melakukan kontrol diri untuk tidak melakukan segala hal yang dapat berdampak pada menurunya martabat hakim.</w:t>
      </w:r>
    </w:p>
    <w:p w:rsidR="00BC49AB" w:rsidRPr="00F92891" w:rsidRDefault="00BC49AB" w:rsidP="00374F8F">
      <w:pPr>
        <w:pStyle w:val="ListParagraph"/>
        <w:numPr>
          <w:ilvl w:val="0"/>
          <w:numId w:val="42"/>
        </w:numPr>
        <w:spacing w:line="480" w:lineRule="auto"/>
        <w:ind w:left="851" w:hanging="284"/>
        <w:jc w:val="both"/>
        <w:rPr>
          <w:rFonts w:ascii="Times New Roman" w:hAnsi="Times New Roman" w:cs="Times New Roman"/>
          <w:sz w:val="24"/>
        </w:rPr>
      </w:pPr>
      <w:r>
        <w:rPr>
          <w:rFonts w:ascii="Times New Roman" w:hAnsi="Times New Roman" w:cs="Times New Roman"/>
          <w:sz w:val="24"/>
        </w:rPr>
        <w:t>Pengawasan Komisi Yudisial terhadap hakim memang sangat dibutuhkan, namun pada dasarnya hakim yang seharusnya memperbaiki dan menjaga perilakunya karena sebaik apapun pelaksanaan pengawasan Komisi Yudisial terhadap hakim tanpa adanya perbaikan prilaku dari hakim itu sendiri, maka martabat dan tingkat kepercayaan masyarakat terhadap hakim serta citra pengadilan itu akan semakin turun.</w:t>
      </w:r>
    </w:p>
    <w:p w:rsidR="002F1480" w:rsidRDefault="002F1480" w:rsidP="00C4221A">
      <w:pPr>
        <w:spacing w:after="0" w:line="480" w:lineRule="auto"/>
        <w:jc w:val="center"/>
        <w:rPr>
          <w:rFonts w:ascii="Times New Roman" w:hAnsi="Times New Roman" w:cs="Times New Roman"/>
          <w:b/>
          <w:sz w:val="24"/>
        </w:rPr>
      </w:pPr>
    </w:p>
    <w:p w:rsidR="002F1480" w:rsidRDefault="002F1480" w:rsidP="00C4221A">
      <w:pPr>
        <w:spacing w:after="0" w:line="480" w:lineRule="auto"/>
        <w:jc w:val="center"/>
        <w:rPr>
          <w:rFonts w:ascii="Times New Roman" w:hAnsi="Times New Roman" w:cs="Times New Roman"/>
          <w:b/>
          <w:sz w:val="24"/>
        </w:rPr>
      </w:pPr>
    </w:p>
    <w:p w:rsidR="002F1480" w:rsidRDefault="002F1480" w:rsidP="00CA58B5">
      <w:pPr>
        <w:spacing w:after="0" w:line="480" w:lineRule="auto"/>
        <w:rPr>
          <w:rFonts w:ascii="Times New Roman" w:hAnsi="Times New Roman" w:cs="Times New Roman"/>
          <w:b/>
          <w:sz w:val="24"/>
        </w:rPr>
      </w:pPr>
    </w:p>
    <w:p w:rsidR="0034398D" w:rsidRDefault="0082371B" w:rsidP="00CA58B5">
      <w:pPr>
        <w:spacing w:after="0" w:line="480" w:lineRule="auto"/>
        <w:jc w:val="center"/>
        <w:rPr>
          <w:rFonts w:ascii="Times New Roman" w:hAnsi="Times New Roman" w:cs="Times New Roman"/>
          <w:b/>
          <w:sz w:val="24"/>
        </w:rPr>
      </w:pPr>
      <w:r w:rsidRPr="00F5264B">
        <w:rPr>
          <w:rFonts w:ascii="Times New Roman" w:hAnsi="Times New Roman" w:cs="Times New Roman"/>
          <w:b/>
          <w:sz w:val="24"/>
        </w:rPr>
        <w:lastRenderedPageBreak/>
        <w:t>DAFTAR PUSTAKA</w:t>
      </w:r>
    </w:p>
    <w:p w:rsidR="0034398D" w:rsidRDefault="0034398D" w:rsidP="00C4221A">
      <w:pPr>
        <w:spacing w:after="0" w:line="480" w:lineRule="auto"/>
        <w:rPr>
          <w:rFonts w:ascii="Times New Roman" w:hAnsi="Times New Roman" w:cs="Times New Roman"/>
          <w:b/>
          <w:sz w:val="24"/>
        </w:rPr>
      </w:pPr>
      <w:r>
        <w:rPr>
          <w:rFonts w:ascii="Times New Roman" w:hAnsi="Times New Roman" w:cs="Times New Roman"/>
          <w:b/>
          <w:sz w:val="24"/>
        </w:rPr>
        <w:t>Buku:</w:t>
      </w:r>
    </w:p>
    <w:p w:rsidR="00A6194F" w:rsidRDefault="0034398D" w:rsidP="00C4221A">
      <w:p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Aryo Bawono, Joko Susilo. 2012. </w:t>
      </w:r>
      <w:r w:rsidRPr="00640AB7">
        <w:rPr>
          <w:rFonts w:ascii="Times New Roman" w:hAnsi="Times New Roman" w:cs="Times New Roman"/>
          <w:i/>
          <w:sz w:val="24"/>
        </w:rPr>
        <w:t>7 Tahun Kiprah Komisi Yudisial RI: Menjaga Keseimbangan Meneguhkan Kehormatan</w:t>
      </w:r>
      <w:r>
        <w:rPr>
          <w:rFonts w:ascii="Times New Roman" w:hAnsi="Times New Roman" w:cs="Times New Roman"/>
          <w:sz w:val="24"/>
        </w:rPr>
        <w:t>. Jakarta: Komisi Yudisial RI.</w:t>
      </w:r>
    </w:p>
    <w:p w:rsidR="003849C2" w:rsidRPr="00640AB7" w:rsidRDefault="003849C2" w:rsidP="00C4221A">
      <w:pPr>
        <w:spacing w:after="0" w:line="480" w:lineRule="auto"/>
        <w:ind w:left="567" w:hanging="567"/>
        <w:jc w:val="both"/>
        <w:rPr>
          <w:rFonts w:ascii="Times New Roman" w:hAnsi="Times New Roman" w:cs="Times New Roman"/>
          <w:sz w:val="24"/>
        </w:rPr>
      </w:pPr>
      <w:r w:rsidRPr="004D2BCF">
        <w:rPr>
          <w:rFonts w:ascii="Times New Roman" w:hAnsi="Times New Roman" w:cs="Times New Roman"/>
        </w:rPr>
        <w:t xml:space="preserve">Bachrul Amiq. 2010. </w:t>
      </w:r>
      <w:r w:rsidRPr="004D2BCF">
        <w:rPr>
          <w:rFonts w:ascii="Times New Roman" w:hAnsi="Times New Roman" w:cs="Times New Roman"/>
          <w:i/>
        </w:rPr>
        <w:t xml:space="preserve">Aspek Hokum Pengwasan Pengelolaan Keuangan Daerah: Dalam Perspktif Penyelenggaan Negara Yang Bersih. </w:t>
      </w:r>
      <w:r w:rsidRPr="004D2BCF">
        <w:rPr>
          <w:rFonts w:ascii="Times New Roman" w:hAnsi="Times New Roman" w:cs="Times New Roman"/>
        </w:rPr>
        <w:t xml:space="preserve">Yogyakarta: Laksbang Pressindo. </w:t>
      </w:r>
    </w:p>
    <w:p w:rsidR="0034398D" w:rsidRPr="00823357" w:rsidRDefault="0034398D" w:rsidP="00C4221A">
      <w:pPr>
        <w:pStyle w:val="FootnoteText"/>
        <w:spacing w:line="480" w:lineRule="auto"/>
        <w:rPr>
          <w:rFonts w:ascii="Times New Roman" w:hAnsi="Times New Roman" w:cs="Times New Roman"/>
          <w:sz w:val="24"/>
          <w:szCs w:val="24"/>
          <w:lang w:val="en-US"/>
        </w:rPr>
      </w:pPr>
      <w:r w:rsidRPr="00823357">
        <w:rPr>
          <w:rFonts w:ascii="Times New Roman" w:hAnsi="Times New Roman" w:cs="Times New Roman"/>
          <w:sz w:val="24"/>
          <w:szCs w:val="24"/>
        </w:rPr>
        <w:t>Bary Al Dahlan.1994.</w:t>
      </w:r>
      <w:r w:rsidRPr="00823357">
        <w:rPr>
          <w:rFonts w:ascii="Times New Roman" w:hAnsi="Times New Roman" w:cs="Times New Roman"/>
          <w:sz w:val="24"/>
          <w:szCs w:val="24"/>
          <w:lang w:val="en-US"/>
        </w:rPr>
        <w:t xml:space="preserve"> </w:t>
      </w:r>
      <w:r w:rsidRPr="00823357">
        <w:rPr>
          <w:rFonts w:ascii="Times New Roman" w:hAnsi="Times New Roman" w:cs="Times New Roman"/>
          <w:i/>
          <w:sz w:val="24"/>
          <w:szCs w:val="24"/>
        </w:rPr>
        <w:t>Kamus Modern Bahasa Indonesia</w:t>
      </w:r>
      <w:r w:rsidRPr="00823357">
        <w:rPr>
          <w:rFonts w:ascii="Times New Roman" w:hAnsi="Times New Roman" w:cs="Times New Roman"/>
          <w:i/>
          <w:sz w:val="24"/>
          <w:szCs w:val="24"/>
          <w:lang w:val="en-US"/>
        </w:rPr>
        <w:t xml:space="preserve">. </w:t>
      </w:r>
      <w:r w:rsidRPr="00823357">
        <w:rPr>
          <w:rFonts w:ascii="Times New Roman" w:hAnsi="Times New Roman" w:cs="Times New Roman"/>
          <w:sz w:val="24"/>
          <w:szCs w:val="24"/>
        </w:rPr>
        <w:t xml:space="preserve">Yogyakarta:arkola </w:t>
      </w:r>
    </w:p>
    <w:p w:rsidR="0034398D" w:rsidRDefault="0034398D" w:rsidP="00C4221A">
      <w:pPr>
        <w:spacing w:after="0" w:line="480" w:lineRule="auto"/>
        <w:ind w:left="567" w:hanging="567"/>
        <w:jc w:val="both"/>
        <w:rPr>
          <w:rFonts w:ascii="Times New Roman" w:hAnsi="Times New Roman" w:cs="Times New Roman"/>
          <w:i/>
          <w:sz w:val="24"/>
        </w:rPr>
      </w:pPr>
      <w:r>
        <w:rPr>
          <w:rFonts w:ascii="Times New Roman" w:hAnsi="Times New Roman" w:cs="Times New Roman"/>
          <w:sz w:val="24"/>
        </w:rPr>
        <w:t xml:space="preserve">Darmoko Yuti Witanto, Arya Putra Negara Kutawaringin. 2013. </w:t>
      </w:r>
      <w:r>
        <w:rPr>
          <w:rFonts w:ascii="Times New Roman" w:hAnsi="Times New Roman" w:cs="Times New Roman"/>
          <w:i/>
          <w:sz w:val="24"/>
        </w:rPr>
        <w:t xml:space="preserve">Diskresi Hakim: Sebuah Instrument Meneggakkan Keadilan Subtantif Dalam Perkara – Perkara Pidana. </w:t>
      </w:r>
      <w:r w:rsidRPr="00F5264B">
        <w:rPr>
          <w:rFonts w:ascii="Times New Roman" w:hAnsi="Times New Roman" w:cs="Times New Roman"/>
          <w:sz w:val="24"/>
        </w:rPr>
        <w:t>Bandung: Alpabeta</w:t>
      </w:r>
      <w:r>
        <w:rPr>
          <w:rFonts w:ascii="Times New Roman" w:hAnsi="Times New Roman" w:cs="Times New Roman"/>
          <w:i/>
          <w:sz w:val="24"/>
        </w:rPr>
        <w:t>.</w:t>
      </w:r>
    </w:p>
    <w:p w:rsidR="0034398D" w:rsidRDefault="0034398D" w:rsidP="00C4221A">
      <w:pPr>
        <w:pStyle w:val="FootnoteText"/>
        <w:spacing w:line="480" w:lineRule="auto"/>
        <w:ind w:left="567" w:hanging="567"/>
        <w:rPr>
          <w:rFonts w:ascii="Times New Roman" w:hAnsi="Times New Roman" w:cs="Times New Roman"/>
          <w:sz w:val="24"/>
          <w:szCs w:val="24"/>
          <w:lang w:val="en-US"/>
        </w:rPr>
      </w:pPr>
      <w:r w:rsidRPr="00823357">
        <w:rPr>
          <w:rFonts w:ascii="Times New Roman" w:hAnsi="Times New Roman" w:cs="Times New Roman"/>
          <w:sz w:val="24"/>
          <w:szCs w:val="24"/>
          <w:lang w:val="en-US"/>
        </w:rPr>
        <w:t xml:space="preserve">Fadhil yaya’d Luffy. 2012.  </w:t>
      </w:r>
      <w:r w:rsidRPr="00823357">
        <w:rPr>
          <w:rFonts w:ascii="Times New Roman" w:hAnsi="Times New Roman" w:cs="Times New Roman"/>
          <w:i/>
          <w:sz w:val="24"/>
          <w:szCs w:val="24"/>
          <w:lang w:val="en-US"/>
        </w:rPr>
        <w:t>Menjelajahi System Pengawasan Hakim Oleh Komisi Yudisial</w:t>
      </w:r>
      <w:r w:rsidRPr="00823357">
        <w:rPr>
          <w:rFonts w:ascii="Times New Roman" w:hAnsi="Times New Roman" w:cs="Times New Roman"/>
          <w:sz w:val="24"/>
          <w:szCs w:val="24"/>
          <w:lang w:val="en-US"/>
        </w:rPr>
        <w:t xml:space="preserve">. </w:t>
      </w:r>
    </w:p>
    <w:p w:rsidR="0034398D" w:rsidRPr="0081661B" w:rsidRDefault="0034398D" w:rsidP="00C4221A">
      <w:pPr>
        <w:pStyle w:val="FootnoteText"/>
        <w:spacing w:line="480" w:lineRule="auto"/>
        <w:ind w:left="567" w:hanging="567"/>
        <w:rPr>
          <w:sz w:val="24"/>
          <w:szCs w:val="24"/>
          <w:lang w:val="en-US"/>
        </w:rPr>
      </w:pPr>
      <w:r>
        <w:rPr>
          <w:rFonts w:ascii="Times New Roman" w:hAnsi="Times New Roman" w:cs="Times New Roman"/>
          <w:sz w:val="24"/>
          <w:szCs w:val="24"/>
          <w:lang w:val="en-US"/>
        </w:rPr>
        <w:t xml:space="preserve">Fajlurrahman jurdi. 2007. </w:t>
      </w:r>
      <w:r w:rsidRPr="0081661B">
        <w:rPr>
          <w:rFonts w:ascii="Times New Roman" w:hAnsi="Times New Roman" w:cs="Times New Roman"/>
          <w:i/>
          <w:sz w:val="24"/>
          <w:szCs w:val="24"/>
          <w:lang w:val="en-US"/>
        </w:rPr>
        <w:t xml:space="preserve">Komisi Yudisial: Dari Delegetimasi Hingga Revitalisasi Moral Hakim. </w:t>
      </w:r>
      <w:r>
        <w:rPr>
          <w:rFonts w:ascii="Times New Roman" w:hAnsi="Times New Roman" w:cs="Times New Roman"/>
          <w:sz w:val="24"/>
          <w:szCs w:val="24"/>
          <w:lang w:val="en-US"/>
        </w:rPr>
        <w:t>Yogyakarta: Kreasi Wacana.</w:t>
      </w:r>
    </w:p>
    <w:p w:rsidR="00A6194F" w:rsidRDefault="0034398D" w:rsidP="00C4221A">
      <w:pPr>
        <w:spacing w:after="0" w:line="480" w:lineRule="auto"/>
        <w:ind w:left="567" w:hanging="567"/>
        <w:jc w:val="both"/>
        <w:rPr>
          <w:rFonts w:ascii="Times New Roman" w:hAnsi="Times New Roman" w:cs="Times New Roman"/>
          <w:i/>
        </w:rPr>
      </w:pPr>
      <w:r w:rsidRPr="005E0ED1">
        <w:rPr>
          <w:rFonts w:ascii="Times New Roman" w:hAnsi="Times New Roman" w:cs="Times New Roman"/>
        </w:rPr>
        <w:t xml:space="preserve">Ibrahim, </w:t>
      </w:r>
      <w:r w:rsidRPr="005E0ED1">
        <w:rPr>
          <w:rFonts w:ascii="Times New Roman" w:hAnsi="Times New Roman" w:cs="Times New Roman"/>
          <w:i/>
        </w:rPr>
        <w:t>Dalam Makalah Bersama Membangun Hakim Dan Peradilan Yang Lebih Bermartabat</w:t>
      </w:r>
      <w:r>
        <w:rPr>
          <w:rFonts w:ascii="Times New Roman" w:hAnsi="Times New Roman" w:cs="Times New Roman"/>
          <w:i/>
        </w:rPr>
        <w:t>.</w:t>
      </w:r>
    </w:p>
    <w:p w:rsidR="0034398D" w:rsidRDefault="0034398D" w:rsidP="00C4221A">
      <w:pPr>
        <w:spacing w:after="0" w:line="480" w:lineRule="auto"/>
        <w:ind w:left="567" w:hanging="567"/>
        <w:jc w:val="both"/>
        <w:rPr>
          <w:rFonts w:ascii="Times New Roman" w:hAnsi="Times New Roman" w:cs="Times New Roman"/>
          <w:sz w:val="24"/>
        </w:rPr>
      </w:pPr>
      <w:r w:rsidRPr="00823357">
        <w:rPr>
          <w:rFonts w:ascii="Times New Roman" w:hAnsi="Times New Roman" w:cs="Times New Roman"/>
          <w:sz w:val="24"/>
        </w:rPr>
        <w:t xml:space="preserve">Imam Anshori Saleh. 2014. </w:t>
      </w:r>
      <w:r w:rsidRPr="00823357">
        <w:rPr>
          <w:rFonts w:ascii="Times New Roman" w:hAnsi="Times New Roman" w:cs="Times New Roman"/>
          <w:i/>
          <w:sz w:val="24"/>
        </w:rPr>
        <w:t xml:space="preserve">Konsep Pengawasan Kehakiman. </w:t>
      </w:r>
      <w:r w:rsidRPr="00823357">
        <w:rPr>
          <w:rFonts w:ascii="Times New Roman" w:hAnsi="Times New Roman" w:cs="Times New Roman"/>
          <w:sz w:val="24"/>
        </w:rPr>
        <w:t>Malang: Setara Press.</w:t>
      </w:r>
    </w:p>
    <w:p w:rsidR="00A6194F" w:rsidRPr="00A6194F" w:rsidRDefault="00A6194F" w:rsidP="00C4221A">
      <w:pPr>
        <w:spacing w:after="0" w:line="480" w:lineRule="auto"/>
        <w:ind w:left="567" w:hanging="567"/>
        <w:jc w:val="both"/>
        <w:rPr>
          <w:rFonts w:ascii="Times New Roman" w:hAnsi="Times New Roman" w:cs="Times New Roman"/>
          <w:i/>
        </w:rPr>
      </w:pPr>
      <w:r w:rsidRPr="00167716">
        <w:rPr>
          <w:rFonts w:ascii="Times New Roman" w:hAnsi="Times New Roman" w:cs="Times New Roman"/>
        </w:rPr>
        <w:t xml:space="preserve">Irfan Fachruddin. 2004. </w:t>
      </w:r>
      <w:r w:rsidRPr="00167716">
        <w:rPr>
          <w:rFonts w:ascii="Times New Roman" w:hAnsi="Times New Roman" w:cs="Times New Roman"/>
          <w:i/>
        </w:rPr>
        <w:t>Pengawasan Peadilan Administrasi Terhadap Tindakan Pemerintah</w:t>
      </w:r>
      <w:r w:rsidRPr="00167716">
        <w:rPr>
          <w:rFonts w:ascii="Times New Roman" w:hAnsi="Times New Roman" w:cs="Times New Roman"/>
        </w:rPr>
        <w:t>. Bandung: P</w:t>
      </w:r>
      <w:r>
        <w:rPr>
          <w:rFonts w:ascii="Times New Roman" w:hAnsi="Times New Roman" w:cs="Times New Roman"/>
        </w:rPr>
        <w:t>T</w:t>
      </w:r>
      <w:r w:rsidRPr="00167716">
        <w:rPr>
          <w:rFonts w:ascii="Times New Roman" w:hAnsi="Times New Roman" w:cs="Times New Roman"/>
        </w:rPr>
        <w:t xml:space="preserve">. Alumni. </w:t>
      </w:r>
    </w:p>
    <w:p w:rsidR="0034398D" w:rsidRDefault="0034398D" w:rsidP="00C4221A">
      <w:pPr>
        <w:spacing w:after="0" w:line="480" w:lineRule="auto"/>
        <w:ind w:left="567" w:hanging="567"/>
        <w:jc w:val="both"/>
        <w:rPr>
          <w:rFonts w:ascii="Times New Roman" w:hAnsi="Times New Roman" w:cs="Times New Roman"/>
          <w:i/>
          <w:sz w:val="24"/>
        </w:rPr>
      </w:pPr>
      <w:r w:rsidRPr="00F5264B">
        <w:rPr>
          <w:rFonts w:ascii="Times New Roman" w:hAnsi="Times New Roman" w:cs="Times New Roman"/>
          <w:sz w:val="24"/>
        </w:rPr>
        <w:t>Titik Tri wulantiti, 2007</w:t>
      </w:r>
      <w:r>
        <w:rPr>
          <w:rFonts w:ascii="Times New Roman" w:hAnsi="Times New Roman" w:cs="Times New Roman"/>
          <w:i/>
          <w:sz w:val="24"/>
        </w:rPr>
        <w:t>. Eksistensi,Kedudukan Dan Wewenang Komisi Yudisial Sebagai Lembaga Negara Dalam Sisem Ketatanegaraan Republik Indonesia Paska Amandemen 1945. Jakarta:Prestasi Pustaka Publiser</w:t>
      </w:r>
    </w:p>
    <w:p w:rsidR="00A6194F" w:rsidRDefault="00A6194F" w:rsidP="00C4221A">
      <w:pPr>
        <w:spacing w:after="0" w:line="480" w:lineRule="auto"/>
        <w:ind w:left="567" w:hanging="567"/>
        <w:jc w:val="both"/>
        <w:rPr>
          <w:rFonts w:ascii="Times New Roman" w:hAnsi="Times New Roman" w:cs="Times New Roman"/>
          <w:i/>
          <w:sz w:val="24"/>
        </w:rPr>
      </w:pPr>
      <w:r w:rsidRPr="005A1626">
        <w:rPr>
          <w:rFonts w:ascii="Times New Roman" w:hAnsi="Times New Roman" w:cs="Times New Roman"/>
        </w:rPr>
        <w:lastRenderedPageBreak/>
        <w:t xml:space="preserve">Sujamto. 1986. </w:t>
      </w:r>
      <w:r w:rsidRPr="005A1626">
        <w:rPr>
          <w:rFonts w:ascii="Times New Roman" w:hAnsi="Times New Roman" w:cs="Times New Roman"/>
          <w:i/>
        </w:rPr>
        <w:t>Beberapa Pengertian Dibidang Pengawasan. Jakarta</w:t>
      </w:r>
      <w:r w:rsidRPr="005A1626">
        <w:rPr>
          <w:rFonts w:ascii="Times New Roman" w:hAnsi="Times New Roman" w:cs="Times New Roman"/>
        </w:rPr>
        <w:t>: Ghalia Indonesia</w:t>
      </w:r>
    </w:p>
    <w:p w:rsidR="0034398D" w:rsidRPr="00823357" w:rsidRDefault="0034398D" w:rsidP="00C4221A">
      <w:pPr>
        <w:spacing w:after="0" w:line="480" w:lineRule="auto"/>
        <w:ind w:left="567" w:hanging="567"/>
        <w:jc w:val="both"/>
        <w:rPr>
          <w:rFonts w:ascii="Times New Roman" w:hAnsi="Times New Roman" w:cs="Times New Roman"/>
          <w:sz w:val="24"/>
        </w:rPr>
      </w:pPr>
      <w:r w:rsidRPr="00823357">
        <w:rPr>
          <w:rFonts w:ascii="Times New Roman" w:hAnsi="Times New Roman" w:cs="Times New Roman"/>
          <w:sz w:val="24"/>
        </w:rPr>
        <w:t>Sukarno Aburera</w:t>
      </w:r>
      <w:r>
        <w:rPr>
          <w:rFonts w:ascii="Times New Roman" w:hAnsi="Times New Roman" w:cs="Times New Roman"/>
          <w:i/>
          <w:sz w:val="24"/>
        </w:rPr>
        <w:t>, 2012. Kekuasaan Kehakiman Di Indonesia.</w:t>
      </w:r>
      <w:r>
        <w:rPr>
          <w:rFonts w:ascii="Times New Roman" w:hAnsi="Times New Roman" w:cs="Times New Roman"/>
          <w:sz w:val="24"/>
        </w:rPr>
        <w:t xml:space="preserve"> Makassar: Arus Timur.</w:t>
      </w:r>
    </w:p>
    <w:p w:rsidR="0034398D" w:rsidRDefault="0034398D" w:rsidP="00C4221A">
      <w:pPr>
        <w:spacing w:after="0" w:line="480" w:lineRule="auto"/>
        <w:ind w:left="567" w:hanging="567"/>
        <w:jc w:val="both"/>
        <w:rPr>
          <w:rFonts w:ascii="Times New Roman" w:hAnsi="Times New Roman" w:cs="Times New Roman"/>
        </w:rPr>
      </w:pPr>
      <w:r w:rsidRPr="009F10FA">
        <w:rPr>
          <w:rFonts w:ascii="Times New Roman" w:hAnsi="Times New Roman" w:cs="Times New Roman"/>
        </w:rPr>
        <w:t xml:space="preserve">Sirajuddin, sulkarnain. 2006. </w:t>
      </w:r>
      <w:r w:rsidRPr="009F10FA">
        <w:rPr>
          <w:rFonts w:ascii="Times New Roman" w:hAnsi="Times New Roman" w:cs="Times New Roman"/>
          <w:i/>
        </w:rPr>
        <w:t xml:space="preserve">Komisi Yudisial dan Eksaminasi Publik. </w:t>
      </w:r>
      <w:r>
        <w:rPr>
          <w:rFonts w:ascii="Times New Roman" w:hAnsi="Times New Roman" w:cs="Times New Roman"/>
        </w:rPr>
        <w:t>Bandung: Citra Aditya Bakti.</w:t>
      </w:r>
    </w:p>
    <w:p w:rsidR="0034398D" w:rsidRDefault="0034398D" w:rsidP="00C4221A">
      <w:pPr>
        <w:spacing w:after="0" w:line="480" w:lineRule="auto"/>
        <w:ind w:left="567" w:hanging="567"/>
        <w:jc w:val="both"/>
        <w:rPr>
          <w:rFonts w:ascii="Times New Roman" w:hAnsi="Times New Roman" w:cs="Times New Roman"/>
        </w:rPr>
      </w:pPr>
      <w:r w:rsidRPr="007D7A13">
        <w:rPr>
          <w:rFonts w:ascii="Times New Roman" w:hAnsi="Times New Roman" w:cs="Times New Roman"/>
        </w:rPr>
        <w:t xml:space="preserve">Wildan Suyuthi Mustofa. 2013. </w:t>
      </w:r>
      <w:r w:rsidRPr="007D7A13">
        <w:rPr>
          <w:rFonts w:ascii="Times New Roman" w:hAnsi="Times New Roman" w:cs="Times New Roman"/>
          <w:i/>
        </w:rPr>
        <w:t>Kode Etik Hakim</w:t>
      </w:r>
      <w:r>
        <w:rPr>
          <w:rFonts w:ascii="Times New Roman" w:hAnsi="Times New Roman" w:cs="Times New Roman"/>
          <w:i/>
        </w:rPr>
        <w:t xml:space="preserve">. </w:t>
      </w:r>
      <w:r>
        <w:rPr>
          <w:rFonts w:ascii="Times New Roman" w:hAnsi="Times New Roman" w:cs="Times New Roman"/>
        </w:rPr>
        <w:t>Jakarta: Kencana</w:t>
      </w:r>
    </w:p>
    <w:p w:rsidR="0034398D" w:rsidRDefault="0034398D" w:rsidP="00C4221A">
      <w:pPr>
        <w:spacing w:after="0" w:line="480" w:lineRule="auto"/>
        <w:ind w:left="567" w:hanging="567"/>
        <w:jc w:val="both"/>
        <w:rPr>
          <w:rFonts w:ascii="Times New Roman" w:hAnsi="Times New Roman" w:cs="Times New Roman"/>
          <w:sz w:val="24"/>
        </w:rPr>
      </w:pPr>
      <w:r>
        <w:rPr>
          <w:rFonts w:ascii="Times New Roman" w:hAnsi="Times New Roman" w:cs="Times New Roman"/>
        </w:rPr>
        <w:t xml:space="preserve">Wim Voermans. 1999. </w:t>
      </w:r>
      <w:r>
        <w:rPr>
          <w:rFonts w:ascii="Times New Roman" w:hAnsi="Times New Roman" w:cs="Times New Roman"/>
          <w:i/>
        </w:rPr>
        <w:t xml:space="preserve">Komisi </w:t>
      </w:r>
      <w:r w:rsidRPr="00640AB7">
        <w:rPr>
          <w:rFonts w:ascii="Times New Roman" w:hAnsi="Times New Roman" w:cs="Times New Roman"/>
          <w:i/>
          <w:sz w:val="24"/>
        </w:rPr>
        <w:t>Yudisial Di beberapa Negara Uni Eropa.</w:t>
      </w:r>
      <w:r>
        <w:rPr>
          <w:rFonts w:ascii="Times New Roman" w:hAnsi="Times New Roman" w:cs="Times New Roman"/>
          <w:sz w:val="24"/>
        </w:rPr>
        <w:t xml:space="preserve"> Jakarta: Lembaga Kajian dan Advokasi Untuk Independensi Peradilan.</w:t>
      </w:r>
    </w:p>
    <w:p w:rsidR="0034398D" w:rsidRDefault="0034398D" w:rsidP="00C4221A">
      <w:pPr>
        <w:spacing w:after="0" w:line="480" w:lineRule="auto"/>
        <w:ind w:left="567" w:hanging="567"/>
        <w:jc w:val="both"/>
        <w:rPr>
          <w:rFonts w:ascii="Times New Roman" w:hAnsi="Times New Roman" w:cs="Times New Roman"/>
          <w:sz w:val="24"/>
        </w:rPr>
      </w:pPr>
    </w:p>
    <w:p w:rsidR="0034398D" w:rsidRPr="0081661B" w:rsidRDefault="0034398D" w:rsidP="00C4221A">
      <w:pPr>
        <w:spacing w:after="0" w:line="480" w:lineRule="auto"/>
        <w:ind w:left="567" w:hanging="567"/>
        <w:jc w:val="both"/>
        <w:rPr>
          <w:rFonts w:ascii="Times New Roman" w:hAnsi="Times New Roman" w:cs="Times New Roman"/>
          <w:b/>
          <w:sz w:val="24"/>
        </w:rPr>
      </w:pPr>
      <w:r w:rsidRPr="0081661B">
        <w:rPr>
          <w:rFonts w:ascii="Times New Roman" w:hAnsi="Times New Roman" w:cs="Times New Roman"/>
          <w:b/>
          <w:sz w:val="24"/>
        </w:rPr>
        <w:t>Undang-Undang:</w:t>
      </w:r>
    </w:p>
    <w:p w:rsidR="0034398D" w:rsidRDefault="0034398D" w:rsidP="00C4221A">
      <w:pPr>
        <w:spacing w:after="0" w:line="480" w:lineRule="auto"/>
        <w:ind w:left="567" w:hanging="567"/>
        <w:jc w:val="both"/>
        <w:rPr>
          <w:rFonts w:ascii="Times New Roman" w:hAnsi="Times New Roman" w:cs="Times New Roman"/>
        </w:rPr>
      </w:pPr>
      <w:r w:rsidRPr="00701EB5">
        <w:rPr>
          <w:rFonts w:ascii="Times New Roman" w:hAnsi="Times New Roman" w:cs="Times New Roman"/>
        </w:rPr>
        <w:t>Kita</w:t>
      </w:r>
      <w:r>
        <w:rPr>
          <w:rFonts w:ascii="Times New Roman" w:hAnsi="Times New Roman" w:cs="Times New Roman"/>
        </w:rPr>
        <w:t>b</w:t>
      </w:r>
      <w:r w:rsidRPr="00701EB5">
        <w:rPr>
          <w:rFonts w:ascii="Times New Roman" w:hAnsi="Times New Roman" w:cs="Times New Roman"/>
        </w:rPr>
        <w:t xml:space="preserve"> Undang-Undang Acara Pidana</w:t>
      </w:r>
    </w:p>
    <w:p w:rsidR="0034398D" w:rsidRDefault="007F0271" w:rsidP="00C4221A">
      <w:pPr>
        <w:spacing w:after="0" w:line="480" w:lineRule="auto"/>
        <w:ind w:left="567" w:hanging="567"/>
        <w:jc w:val="both"/>
        <w:rPr>
          <w:rFonts w:ascii="Times New Roman" w:hAnsi="Times New Roman" w:cs="Times New Roman"/>
          <w:sz w:val="24"/>
        </w:rPr>
      </w:pPr>
      <w:r>
        <w:rPr>
          <w:rFonts w:ascii="Times New Roman" w:hAnsi="Times New Roman" w:cs="Times New Roman"/>
          <w:sz w:val="24"/>
        </w:rPr>
        <w:t>Undang – undang Komisi Yudial</w:t>
      </w:r>
    </w:p>
    <w:p w:rsidR="007F0271" w:rsidRDefault="007F0271" w:rsidP="00C4221A">
      <w:p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Undang – undang Kekuasaan Kehakiman </w:t>
      </w:r>
    </w:p>
    <w:p w:rsidR="0034398D" w:rsidRDefault="0034398D" w:rsidP="00C4221A">
      <w:pPr>
        <w:spacing w:after="0" w:line="480" w:lineRule="auto"/>
        <w:ind w:left="567" w:hanging="567"/>
        <w:jc w:val="both"/>
        <w:rPr>
          <w:rFonts w:ascii="Times New Roman" w:hAnsi="Times New Roman" w:cs="Times New Roman"/>
          <w:b/>
          <w:sz w:val="24"/>
        </w:rPr>
      </w:pPr>
      <w:r w:rsidRPr="0081661B">
        <w:rPr>
          <w:rFonts w:ascii="Times New Roman" w:hAnsi="Times New Roman" w:cs="Times New Roman"/>
          <w:b/>
          <w:sz w:val="24"/>
        </w:rPr>
        <w:t>Skripsi:</w:t>
      </w:r>
    </w:p>
    <w:p w:rsidR="0034398D" w:rsidRDefault="0034398D" w:rsidP="00C4221A">
      <w:pPr>
        <w:spacing w:after="0" w:line="480" w:lineRule="auto"/>
        <w:ind w:left="567" w:hanging="567"/>
        <w:jc w:val="both"/>
        <w:rPr>
          <w:rFonts w:ascii="Times New Roman" w:hAnsi="Times New Roman" w:cs="Times New Roman"/>
        </w:rPr>
      </w:pPr>
      <w:r w:rsidRPr="00CA3D9A">
        <w:rPr>
          <w:rFonts w:ascii="Times New Roman" w:hAnsi="Times New Roman" w:cs="Times New Roman"/>
        </w:rPr>
        <w:t>Muhidin.2000.</w:t>
      </w:r>
      <w:r w:rsidRPr="00CA3D9A">
        <w:rPr>
          <w:rFonts w:ascii="Times New Roman" w:hAnsi="Times New Roman" w:cs="Times New Roman"/>
          <w:i/>
        </w:rPr>
        <w:t>Persepsi Terhadap Penerapan Proses Belajar Mengajar Dibidangstudi Ppkn Di Sltp Negeri 2 Mandai Kabupaten Maros.</w:t>
      </w:r>
      <w:r>
        <w:rPr>
          <w:rFonts w:ascii="Times New Roman" w:hAnsi="Times New Roman" w:cs="Times New Roman"/>
          <w:i/>
        </w:rPr>
        <w:t xml:space="preserve"> </w:t>
      </w:r>
      <w:r>
        <w:rPr>
          <w:rFonts w:ascii="Times New Roman" w:hAnsi="Times New Roman" w:cs="Times New Roman"/>
        </w:rPr>
        <w:t>Makassar</w:t>
      </w:r>
      <w:r w:rsidRPr="00CA3D9A">
        <w:rPr>
          <w:rFonts w:ascii="Times New Roman" w:hAnsi="Times New Roman" w:cs="Times New Roman"/>
        </w:rPr>
        <w:t xml:space="preserve"> UNM</w:t>
      </w:r>
      <w:r>
        <w:rPr>
          <w:rFonts w:ascii="Times New Roman" w:hAnsi="Times New Roman" w:cs="Times New Roman"/>
        </w:rPr>
        <w:t>.</w:t>
      </w:r>
    </w:p>
    <w:p w:rsidR="0034398D" w:rsidRDefault="0034398D" w:rsidP="00C4221A">
      <w:pPr>
        <w:spacing w:after="0" w:line="480" w:lineRule="auto"/>
        <w:ind w:left="567" w:hanging="567"/>
        <w:jc w:val="both"/>
        <w:rPr>
          <w:rFonts w:ascii="Times New Roman" w:hAnsi="Times New Roman" w:cs="Times New Roman"/>
        </w:rPr>
      </w:pPr>
      <w:r w:rsidRPr="00CA3D9A">
        <w:rPr>
          <w:rFonts w:ascii="Times New Roman" w:hAnsi="Times New Roman" w:cs="Times New Roman"/>
        </w:rPr>
        <w:t>Husdin.1998.</w:t>
      </w:r>
      <w:r>
        <w:rPr>
          <w:rFonts w:ascii="Times New Roman" w:hAnsi="Times New Roman" w:cs="Times New Roman"/>
        </w:rPr>
        <w:t xml:space="preserve"> </w:t>
      </w:r>
      <w:r w:rsidRPr="00CA3D9A">
        <w:rPr>
          <w:rFonts w:ascii="Times New Roman" w:hAnsi="Times New Roman" w:cs="Times New Roman"/>
          <w:i/>
        </w:rPr>
        <w:t xml:space="preserve">Persepsi Para Pidana Terhadap Pembinaan Moral Dilembaga Pemasyarakatan Kelas IIB Bau-Bau Kabupaten Buton Sulawesi Tenggara. </w:t>
      </w:r>
      <w:r w:rsidRPr="00CA3D9A">
        <w:rPr>
          <w:rFonts w:ascii="Times New Roman" w:hAnsi="Times New Roman" w:cs="Times New Roman"/>
        </w:rPr>
        <w:t xml:space="preserve">Makassar UNM </w:t>
      </w:r>
      <w:r>
        <w:rPr>
          <w:rFonts w:ascii="Times New Roman" w:hAnsi="Times New Roman" w:cs="Times New Roman"/>
        </w:rPr>
        <w:t>.</w:t>
      </w:r>
    </w:p>
    <w:p w:rsidR="008359E3" w:rsidRPr="000A3EE6" w:rsidRDefault="0034398D" w:rsidP="00C4221A">
      <w:pPr>
        <w:spacing w:after="0" w:line="480" w:lineRule="auto"/>
        <w:ind w:left="567" w:hanging="567"/>
        <w:rPr>
          <w:rFonts w:ascii="Times New Roman" w:hAnsi="Times New Roman" w:cs="Times New Roman"/>
          <w:i/>
        </w:rPr>
        <w:sectPr w:rsidR="008359E3" w:rsidRPr="000A3EE6" w:rsidSect="004B7A2D">
          <w:headerReference w:type="default" r:id="rId14"/>
          <w:footerReference w:type="default" r:id="rId15"/>
          <w:endnotePr>
            <w:numFmt w:val="decimal"/>
          </w:endnotePr>
          <w:pgSz w:w="12240" w:h="15840"/>
          <w:pgMar w:top="2268" w:right="1701" w:bottom="1701" w:left="2268" w:header="720" w:footer="720" w:gutter="0"/>
          <w:pgNumType w:start="1"/>
          <w:cols w:space="720"/>
          <w:noEndnote/>
          <w:docGrid w:linePitch="299"/>
        </w:sectPr>
      </w:pPr>
      <w:r w:rsidRPr="00744E20">
        <w:rPr>
          <w:rFonts w:ascii="Times New Roman" w:hAnsi="Times New Roman" w:cs="Times New Roman"/>
        </w:rPr>
        <w:t>Sitti Hajar,2005.</w:t>
      </w:r>
      <w:r>
        <w:rPr>
          <w:rFonts w:ascii="Times New Roman" w:hAnsi="Times New Roman" w:cs="Times New Roman"/>
        </w:rPr>
        <w:t xml:space="preserve"> </w:t>
      </w:r>
      <w:r w:rsidRPr="000A3EE6">
        <w:rPr>
          <w:rFonts w:ascii="Times New Roman" w:hAnsi="Times New Roman" w:cs="Times New Roman"/>
          <w:i/>
        </w:rPr>
        <w:t>Persepsi Masyarakat Topejawa Terhadap Partai Poli</w:t>
      </w:r>
      <w:r w:rsidR="000A3EE6">
        <w:rPr>
          <w:rFonts w:ascii="Times New Roman" w:hAnsi="Times New Roman" w:cs="Times New Roman"/>
          <w:i/>
        </w:rPr>
        <w:t xml:space="preserve">tik Di Kecamatan Mangarabombang </w:t>
      </w:r>
      <w:r w:rsidR="00C73355">
        <w:rPr>
          <w:rFonts w:ascii="Times New Roman" w:hAnsi="Times New Roman" w:cs="Times New Roman"/>
          <w:i/>
        </w:rPr>
        <w:t>Kabupaten Takalar.skripsi</w:t>
      </w:r>
    </w:p>
    <w:p w:rsidR="0034398D" w:rsidRPr="002D3AAE" w:rsidRDefault="0034398D" w:rsidP="00C4221A">
      <w:pPr>
        <w:tabs>
          <w:tab w:val="left" w:pos="6105"/>
        </w:tabs>
        <w:spacing w:after="0"/>
      </w:pPr>
    </w:p>
    <w:sectPr w:rsidR="0034398D" w:rsidRPr="002D3AAE" w:rsidSect="0034398D">
      <w:headerReference w:type="default" r:id="rId1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2D" w:rsidRDefault="004B7A2D" w:rsidP="002D3AAE">
      <w:pPr>
        <w:spacing w:after="0" w:line="240" w:lineRule="auto"/>
      </w:pPr>
      <w:r>
        <w:separator/>
      </w:r>
    </w:p>
  </w:endnote>
  <w:endnote w:type="continuationSeparator" w:id="1">
    <w:p w:rsidR="004B7A2D" w:rsidRDefault="004B7A2D" w:rsidP="002D3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entSchbkCyrill BT">
    <w:panose1 w:val="02040603050705020303"/>
    <w:charset w:val="CC"/>
    <w:family w:val="roman"/>
    <w:pitch w:val="variable"/>
    <w:sig w:usb0="80000203"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86"/>
      <w:docPartObj>
        <w:docPartGallery w:val="Page Numbers (Bottom of Page)"/>
        <w:docPartUnique/>
      </w:docPartObj>
    </w:sdtPr>
    <w:sdtContent>
      <w:p w:rsidR="004B7A2D" w:rsidRDefault="00285C75">
        <w:pPr>
          <w:pStyle w:val="Footer"/>
          <w:jc w:val="center"/>
        </w:pPr>
        <w:fldSimple w:instr=" PAGE   \* MERGEFORMAT ">
          <w:r w:rsidR="004B7A2D">
            <w:rPr>
              <w:noProof/>
            </w:rPr>
            <w:t>2</w:t>
          </w:r>
        </w:fldSimple>
      </w:p>
    </w:sdtContent>
  </w:sdt>
  <w:p w:rsidR="004B7A2D" w:rsidRDefault="004B7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97"/>
      <w:docPartObj>
        <w:docPartGallery w:val="Page Numbers (Bottom of Page)"/>
        <w:docPartUnique/>
      </w:docPartObj>
    </w:sdtPr>
    <w:sdtContent>
      <w:p w:rsidR="004B7A2D" w:rsidRDefault="00285C75">
        <w:pPr>
          <w:pStyle w:val="Footer"/>
          <w:jc w:val="center"/>
        </w:pPr>
      </w:p>
    </w:sdtContent>
  </w:sdt>
  <w:p w:rsidR="004B7A2D" w:rsidRDefault="004B7A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98"/>
      <w:docPartObj>
        <w:docPartGallery w:val="Page Numbers (Bottom of Page)"/>
        <w:docPartUnique/>
      </w:docPartObj>
    </w:sdtPr>
    <w:sdtContent>
      <w:p w:rsidR="004B7A2D" w:rsidRDefault="00285C75">
        <w:pPr>
          <w:pStyle w:val="Footer"/>
          <w:jc w:val="center"/>
        </w:pPr>
        <w:fldSimple w:instr=" PAGE   \* MERGEFORMAT ">
          <w:r w:rsidR="00671564">
            <w:rPr>
              <w:noProof/>
            </w:rPr>
            <w:t>xi</w:t>
          </w:r>
        </w:fldSimple>
      </w:p>
    </w:sdtContent>
  </w:sdt>
  <w:p w:rsidR="004B7A2D" w:rsidRDefault="004B7A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2D" w:rsidRDefault="004B7A2D">
    <w:pPr>
      <w:pStyle w:val="Footer"/>
      <w:jc w:val="center"/>
    </w:pPr>
  </w:p>
  <w:p w:rsidR="004B7A2D" w:rsidRDefault="004B7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2D" w:rsidRDefault="004B7A2D" w:rsidP="002D3AAE">
      <w:pPr>
        <w:spacing w:after="0" w:line="240" w:lineRule="auto"/>
      </w:pPr>
      <w:r>
        <w:separator/>
      </w:r>
    </w:p>
  </w:footnote>
  <w:footnote w:type="continuationSeparator" w:id="1">
    <w:p w:rsidR="004B7A2D" w:rsidRDefault="004B7A2D" w:rsidP="002D3AAE">
      <w:pPr>
        <w:spacing w:after="0" w:line="240" w:lineRule="auto"/>
      </w:pPr>
      <w:r>
        <w:continuationSeparator/>
      </w:r>
    </w:p>
  </w:footnote>
  <w:footnote w:id="2">
    <w:p w:rsidR="004B7A2D" w:rsidRPr="00164260" w:rsidRDefault="004B7A2D" w:rsidP="002D3AAE">
      <w:pPr>
        <w:pStyle w:val="FootnoteText"/>
      </w:pPr>
      <w:r>
        <w:rPr>
          <w:rStyle w:val="FootnoteReference"/>
        </w:rPr>
        <w:footnoteRef/>
      </w:r>
      <w:r>
        <w:rPr>
          <w:rFonts w:ascii="Times New Roman" w:hAnsi="Times New Roman" w:cs="Times New Roman"/>
        </w:rPr>
        <w:t xml:space="preserve"> Bar</w:t>
      </w:r>
      <w:r w:rsidRPr="00164260">
        <w:rPr>
          <w:rFonts w:ascii="Times New Roman" w:hAnsi="Times New Roman" w:cs="Times New Roman"/>
        </w:rPr>
        <w:t>y Al Dahlan.1994.</w:t>
      </w:r>
      <w:r>
        <w:rPr>
          <w:rFonts w:ascii="Times New Roman" w:hAnsi="Times New Roman" w:cs="Times New Roman"/>
          <w:lang w:val="en-US"/>
        </w:rPr>
        <w:t xml:space="preserve"> </w:t>
      </w:r>
      <w:r>
        <w:rPr>
          <w:rFonts w:ascii="Times New Roman" w:hAnsi="Times New Roman" w:cs="Times New Roman"/>
          <w:i/>
        </w:rPr>
        <w:t>Kamus Modern Bahasa Indonesia</w:t>
      </w:r>
      <w:r>
        <w:rPr>
          <w:rFonts w:ascii="Times New Roman" w:hAnsi="Times New Roman" w:cs="Times New Roman"/>
          <w:i/>
          <w:lang w:val="en-US"/>
        </w:rPr>
        <w:t xml:space="preserve">. </w:t>
      </w:r>
      <w:r w:rsidRPr="00164260">
        <w:rPr>
          <w:rFonts w:ascii="Times New Roman" w:hAnsi="Times New Roman" w:cs="Times New Roman"/>
        </w:rPr>
        <w:t>Yogyakarta:arkola (Hal. 506)</w:t>
      </w:r>
    </w:p>
  </w:footnote>
  <w:footnote w:id="3">
    <w:p w:rsidR="004B7A2D" w:rsidRPr="00C0026A" w:rsidRDefault="004B7A2D" w:rsidP="002D3AA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Fadhil yaya’d Luffy. </w:t>
      </w:r>
      <w:r w:rsidRPr="00C0026A">
        <w:rPr>
          <w:rFonts w:ascii="Times New Roman" w:hAnsi="Times New Roman" w:cs="Times New Roman"/>
          <w:i/>
          <w:lang w:val="en-US"/>
        </w:rPr>
        <w:t>menjelajahi system pengawasan hakim oleh komisi yudisial</w:t>
      </w:r>
      <w:r>
        <w:rPr>
          <w:rFonts w:ascii="Times New Roman" w:hAnsi="Times New Roman" w:cs="Times New Roman"/>
          <w:lang w:val="en-US"/>
        </w:rPr>
        <w:t>. 2012 (Hlm 8-9)</w:t>
      </w:r>
    </w:p>
  </w:footnote>
  <w:footnote w:id="4">
    <w:p w:rsidR="004B7A2D" w:rsidRPr="00CA3D9A" w:rsidRDefault="004B7A2D" w:rsidP="002D3AAE">
      <w:pPr>
        <w:pStyle w:val="FootnoteText"/>
        <w:rPr>
          <w:rFonts w:ascii="Times New Roman" w:hAnsi="Times New Roman" w:cs="Times New Roman"/>
        </w:rPr>
      </w:pPr>
      <w:r>
        <w:rPr>
          <w:rStyle w:val="FootnoteReference"/>
        </w:rPr>
        <w:footnoteRef/>
      </w:r>
      <w:r>
        <w:t xml:space="preserve"> </w:t>
      </w:r>
      <w:r w:rsidRPr="00CA3D9A">
        <w:rPr>
          <w:rFonts w:ascii="Times New Roman" w:hAnsi="Times New Roman" w:cs="Times New Roman"/>
        </w:rPr>
        <w:t xml:space="preserve">Em Zul Fajri dan Ratu Aprillia Senja. </w:t>
      </w:r>
      <w:r w:rsidRPr="00CA3D9A">
        <w:rPr>
          <w:rFonts w:ascii="Times New Roman" w:hAnsi="Times New Roman" w:cs="Times New Roman"/>
          <w:i/>
        </w:rPr>
        <w:t>Kamus lengkap bahasa indonesi</w:t>
      </w:r>
      <w:r>
        <w:rPr>
          <w:rFonts w:ascii="Times New Roman" w:hAnsi="Times New Roman" w:cs="Times New Roman"/>
          <w:i/>
        </w:rPr>
        <w:t>a</w:t>
      </w:r>
      <w:r w:rsidRPr="00CA3D9A">
        <w:rPr>
          <w:rFonts w:ascii="Times New Roman" w:hAnsi="Times New Roman" w:cs="Times New Roman"/>
          <w:i/>
        </w:rPr>
        <w:t xml:space="preserve">. </w:t>
      </w:r>
      <w:r w:rsidRPr="00CA3D9A">
        <w:rPr>
          <w:rFonts w:ascii="Times New Roman" w:hAnsi="Times New Roman" w:cs="Times New Roman"/>
        </w:rPr>
        <w:t>Jakarta: Difa publiser (Hal 647)</w:t>
      </w:r>
    </w:p>
  </w:footnote>
  <w:footnote w:id="5">
    <w:p w:rsidR="004B7A2D" w:rsidRPr="00CA3D9A" w:rsidRDefault="004B7A2D" w:rsidP="002D3AAE">
      <w:pPr>
        <w:pStyle w:val="FootnoteText"/>
        <w:rPr>
          <w:rFonts w:ascii="Times New Roman" w:hAnsi="Times New Roman" w:cs="Times New Roman"/>
        </w:rPr>
      </w:pPr>
      <w:r w:rsidRPr="00CA3D9A">
        <w:rPr>
          <w:rStyle w:val="FootnoteReference"/>
          <w:rFonts w:ascii="Times New Roman" w:hAnsi="Times New Roman" w:cs="Times New Roman"/>
        </w:rPr>
        <w:footnoteRef/>
      </w:r>
      <w:r w:rsidRPr="00CA3D9A">
        <w:rPr>
          <w:rFonts w:ascii="Times New Roman" w:hAnsi="Times New Roman" w:cs="Times New Roman"/>
        </w:rPr>
        <w:t xml:space="preserve"> Muhidin.2000.</w:t>
      </w:r>
      <w:r w:rsidRPr="00CA3D9A">
        <w:rPr>
          <w:rFonts w:ascii="Times New Roman" w:hAnsi="Times New Roman" w:cs="Times New Roman"/>
          <w:i/>
        </w:rPr>
        <w:t>Persepsi Terhadap Penerapan Proses Belajar Mengajar Dibidangstudi Ppkn Di Sltp Negeri 2 Mandai Kabupaten Maros.</w:t>
      </w:r>
      <w:r w:rsidRPr="00CA3D9A">
        <w:rPr>
          <w:rFonts w:ascii="Times New Roman" w:hAnsi="Times New Roman" w:cs="Times New Roman"/>
        </w:rPr>
        <w:t>makassar UNM (Hal. 13)</w:t>
      </w:r>
    </w:p>
  </w:footnote>
  <w:footnote w:id="6">
    <w:p w:rsidR="004B7A2D" w:rsidRPr="00CA3D9A" w:rsidRDefault="004B7A2D" w:rsidP="002D3AAE">
      <w:pPr>
        <w:pStyle w:val="FootnoteText"/>
        <w:rPr>
          <w:rFonts w:ascii="Times New Roman" w:hAnsi="Times New Roman" w:cs="Times New Roman"/>
        </w:rPr>
      </w:pPr>
      <w:r w:rsidRPr="00CA3D9A">
        <w:rPr>
          <w:rStyle w:val="FootnoteReference"/>
          <w:rFonts w:ascii="Times New Roman" w:hAnsi="Times New Roman" w:cs="Times New Roman"/>
        </w:rPr>
        <w:footnoteRef/>
      </w:r>
      <w:r w:rsidRPr="00CA3D9A">
        <w:rPr>
          <w:rFonts w:ascii="Times New Roman" w:hAnsi="Times New Roman" w:cs="Times New Roman"/>
        </w:rPr>
        <w:t xml:space="preserve"> Husdin.1998.</w:t>
      </w:r>
      <w:r w:rsidRPr="00CA3D9A">
        <w:rPr>
          <w:rFonts w:ascii="Times New Roman" w:hAnsi="Times New Roman" w:cs="Times New Roman"/>
          <w:i/>
        </w:rPr>
        <w:t xml:space="preserve">persepsi para pidana terhadap pembinaan moral dilembaga pemasyarakatan kelas IIB bau-bau kabupaten buton sulawesi tenggara. </w:t>
      </w:r>
      <w:r w:rsidRPr="00CA3D9A">
        <w:rPr>
          <w:rFonts w:ascii="Times New Roman" w:hAnsi="Times New Roman" w:cs="Times New Roman"/>
        </w:rPr>
        <w:t>Makassar UNM (Hal.10)</w:t>
      </w:r>
    </w:p>
  </w:footnote>
  <w:footnote w:id="7">
    <w:p w:rsidR="004B7A2D" w:rsidRPr="00744E20" w:rsidRDefault="004B7A2D" w:rsidP="002D3AAE">
      <w:pPr>
        <w:pStyle w:val="FootnoteText"/>
        <w:rPr>
          <w:rFonts w:ascii="Times New Roman" w:hAnsi="Times New Roman" w:cs="Times New Roman"/>
        </w:rPr>
      </w:pPr>
      <w:r>
        <w:rPr>
          <w:rStyle w:val="FootnoteReference"/>
        </w:rPr>
        <w:footnoteRef/>
      </w:r>
      <w:r>
        <w:t xml:space="preserve"> </w:t>
      </w:r>
      <w:r w:rsidRPr="00744E20">
        <w:rPr>
          <w:rFonts w:ascii="Times New Roman" w:hAnsi="Times New Roman" w:cs="Times New Roman"/>
        </w:rPr>
        <w:t>Sitti Hajar,2005.persepsi masyarakat topejawa terhadap partai politik di kecamatan mangarabombang kabupaten takalar.skripsi (Hal. 5)</w:t>
      </w:r>
    </w:p>
  </w:footnote>
  <w:footnote w:id="8">
    <w:p w:rsidR="004B7A2D" w:rsidRPr="00167716" w:rsidRDefault="004B7A2D" w:rsidP="00167716">
      <w:pPr>
        <w:pStyle w:val="FootnoteText"/>
        <w:jc w:val="both"/>
        <w:rPr>
          <w:lang w:val="en-US"/>
        </w:rPr>
      </w:pPr>
      <w:r w:rsidRPr="00167716">
        <w:rPr>
          <w:rStyle w:val="FootnoteReference"/>
          <w:rFonts w:ascii="Times New Roman" w:hAnsi="Times New Roman" w:cs="Times New Roman"/>
        </w:rPr>
        <w:footnoteRef/>
      </w:r>
      <w:r w:rsidRPr="00167716">
        <w:rPr>
          <w:rFonts w:ascii="Times New Roman" w:hAnsi="Times New Roman" w:cs="Times New Roman"/>
        </w:rPr>
        <w:t xml:space="preserve"> </w:t>
      </w:r>
      <w:r w:rsidRPr="00167716">
        <w:rPr>
          <w:rFonts w:ascii="Times New Roman" w:hAnsi="Times New Roman" w:cs="Times New Roman"/>
          <w:lang w:val="en-US"/>
        </w:rPr>
        <w:t xml:space="preserve">Irfan Fachruddin. 2004. </w:t>
      </w:r>
      <w:r w:rsidRPr="00167716">
        <w:rPr>
          <w:rFonts w:ascii="Times New Roman" w:hAnsi="Times New Roman" w:cs="Times New Roman"/>
          <w:i/>
          <w:lang w:val="en-US"/>
        </w:rPr>
        <w:t>Pengawasan Peadilan Administrasi Terhadap Tindakan Pemerintah</w:t>
      </w:r>
      <w:r w:rsidRPr="00167716">
        <w:rPr>
          <w:rFonts w:ascii="Times New Roman" w:hAnsi="Times New Roman" w:cs="Times New Roman"/>
          <w:lang w:val="en-US"/>
        </w:rPr>
        <w:t>. Bandung: P</w:t>
      </w:r>
      <w:r>
        <w:rPr>
          <w:rFonts w:ascii="Times New Roman" w:hAnsi="Times New Roman" w:cs="Times New Roman"/>
          <w:lang w:val="en-US"/>
        </w:rPr>
        <w:t>T</w:t>
      </w:r>
      <w:r w:rsidRPr="00167716">
        <w:rPr>
          <w:rFonts w:ascii="Times New Roman" w:hAnsi="Times New Roman" w:cs="Times New Roman"/>
          <w:lang w:val="en-US"/>
        </w:rPr>
        <w:t>. Alumni. (Hal 88</w:t>
      </w:r>
      <w:r>
        <w:rPr>
          <w:lang w:val="en-US"/>
        </w:rPr>
        <w:t>)</w:t>
      </w:r>
    </w:p>
  </w:footnote>
  <w:footnote w:id="9">
    <w:p w:rsidR="004B7A2D" w:rsidRPr="004D2BCF" w:rsidRDefault="004B7A2D" w:rsidP="004D2BCF">
      <w:pPr>
        <w:pStyle w:val="FootnoteText"/>
        <w:jc w:val="both"/>
        <w:rPr>
          <w:lang w:val="en-US"/>
        </w:rPr>
      </w:pPr>
      <w:r>
        <w:rPr>
          <w:rStyle w:val="FootnoteReference"/>
        </w:rPr>
        <w:footnoteRef/>
      </w:r>
      <w:r>
        <w:t xml:space="preserve"> </w:t>
      </w:r>
      <w:r w:rsidRPr="004D2BCF">
        <w:rPr>
          <w:rFonts w:ascii="Times New Roman" w:hAnsi="Times New Roman" w:cs="Times New Roman"/>
          <w:lang w:val="en-US"/>
        </w:rPr>
        <w:t xml:space="preserve">Bachrul Amiq. 2010. </w:t>
      </w:r>
      <w:r w:rsidRPr="004D2BCF">
        <w:rPr>
          <w:rFonts w:ascii="Times New Roman" w:hAnsi="Times New Roman" w:cs="Times New Roman"/>
          <w:i/>
          <w:lang w:val="en-US"/>
        </w:rPr>
        <w:t xml:space="preserve">Aspek Hokum Pengwasan Pengelolaan Keuangan Daerah: Dalam Perspktif Penyelenggaan Negara Yang Bersih. </w:t>
      </w:r>
      <w:r w:rsidRPr="004D2BCF">
        <w:rPr>
          <w:rFonts w:ascii="Times New Roman" w:hAnsi="Times New Roman" w:cs="Times New Roman"/>
          <w:lang w:val="en-US"/>
        </w:rPr>
        <w:t>Yogyakarta: Laksbang Pressindo. (hal. 27)</w:t>
      </w:r>
    </w:p>
  </w:footnote>
  <w:footnote w:id="10">
    <w:p w:rsidR="004B7A2D" w:rsidRPr="002D1F4E" w:rsidRDefault="004B7A2D" w:rsidP="002D3AAE">
      <w:pPr>
        <w:pStyle w:val="FootnoteText"/>
        <w:rPr>
          <w:rFonts w:ascii="Times New Roman" w:hAnsi="Times New Roman" w:cs="Times New Roman"/>
        </w:rPr>
      </w:pPr>
      <w:r w:rsidRPr="002D1F4E">
        <w:rPr>
          <w:rStyle w:val="FootnoteReference"/>
          <w:rFonts w:ascii="Times New Roman" w:hAnsi="Times New Roman" w:cs="Times New Roman"/>
        </w:rPr>
        <w:footnoteRef/>
      </w:r>
      <w:r w:rsidRPr="002D1F4E">
        <w:rPr>
          <w:rFonts w:ascii="Times New Roman" w:hAnsi="Times New Roman" w:cs="Times New Roman"/>
        </w:rPr>
        <w:t xml:space="preserve"> Imam A</w:t>
      </w:r>
      <w:r>
        <w:rPr>
          <w:rFonts w:ascii="Times New Roman" w:hAnsi="Times New Roman" w:cs="Times New Roman"/>
        </w:rPr>
        <w:t>n</w:t>
      </w:r>
      <w:r w:rsidRPr="002D1F4E">
        <w:rPr>
          <w:rFonts w:ascii="Times New Roman" w:hAnsi="Times New Roman" w:cs="Times New Roman"/>
        </w:rPr>
        <w:t xml:space="preserve">shori Saleh. 2014. </w:t>
      </w:r>
      <w:r w:rsidRPr="002D1F4E">
        <w:rPr>
          <w:rFonts w:ascii="Times New Roman" w:hAnsi="Times New Roman" w:cs="Times New Roman"/>
          <w:i/>
        </w:rPr>
        <w:t>Konsep Pengawasan Kehakiman</w:t>
      </w:r>
      <w:r>
        <w:rPr>
          <w:rFonts w:ascii="Times New Roman" w:hAnsi="Times New Roman" w:cs="Times New Roman"/>
          <w:i/>
        </w:rPr>
        <w:t xml:space="preserve">. </w:t>
      </w:r>
      <w:r>
        <w:rPr>
          <w:rFonts w:ascii="Times New Roman" w:hAnsi="Times New Roman" w:cs="Times New Roman"/>
        </w:rPr>
        <w:t>Malang: Setara Press. (Hlm.24)</w:t>
      </w:r>
    </w:p>
  </w:footnote>
  <w:footnote w:id="11">
    <w:p w:rsidR="004B7A2D" w:rsidRPr="00464C29" w:rsidRDefault="004B7A2D" w:rsidP="002D3AAE">
      <w:pPr>
        <w:pStyle w:val="FootnoteText"/>
        <w:rPr>
          <w:rFonts w:ascii="Times New Roman" w:hAnsi="Times New Roman" w:cs="Times New Roman"/>
        </w:rPr>
      </w:pPr>
      <w:r w:rsidRPr="00464C29">
        <w:rPr>
          <w:rStyle w:val="FootnoteReference"/>
          <w:rFonts w:ascii="Times New Roman" w:hAnsi="Times New Roman" w:cs="Times New Roman"/>
        </w:rPr>
        <w:footnoteRef/>
      </w:r>
      <w:r w:rsidRPr="00464C29">
        <w:rPr>
          <w:rFonts w:ascii="Times New Roman" w:hAnsi="Times New Roman" w:cs="Times New Roman"/>
        </w:rPr>
        <w:t xml:space="preserve"> </w:t>
      </w:r>
      <w:r w:rsidRPr="00464C29">
        <w:rPr>
          <w:rFonts w:ascii="Times New Roman" w:hAnsi="Times New Roman" w:cs="Times New Roman"/>
          <w:i/>
        </w:rPr>
        <w:t xml:space="preserve">Ibid </w:t>
      </w:r>
    </w:p>
  </w:footnote>
  <w:footnote w:id="12">
    <w:p w:rsidR="004B7A2D" w:rsidRPr="009F10FA" w:rsidRDefault="004B7A2D" w:rsidP="002D3AAE">
      <w:pPr>
        <w:pStyle w:val="FootnoteText"/>
        <w:rPr>
          <w:rFonts w:ascii="Times New Roman" w:hAnsi="Times New Roman" w:cs="Times New Roman"/>
        </w:rPr>
      </w:pPr>
      <w:r w:rsidRPr="009F10FA">
        <w:rPr>
          <w:rStyle w:val="FootnoteReference"/>
          <w:rFonts w:ascii="Times New Roman" w:hAnsi="Times New Roman" w:cs="Times New Roman"/>
        </w:rPr>
        <w:footnoteRef/>
      </w:r>
      <w:r w:rsidRPr="009F10FA">
        <w:rPr>
          <w:rFonts w:ascii="Times New Roman" w:hAnsi="Times New Roman" w:cs="Times New Roman"/>
        </w:rPr>
        <w:t xml:space="preserve"> Sirajuddin, sulkarnain. 2006. </w:t>
      </w:r>
      <w:r w:rsidRPr="009F10FA">
        <w:rPr>
          <w:rFonts w:ascii="Times New Roman" w:hAnsi="Times New Roman" w:cs="Times New Roman"/>
          <w:i/>
        </w:rPr>
        <w:t xml:space="preserve">Komisi Yudisial dan Eksaminasi Publik. </w:t>
      </w:r>
      <w:r>
        <w:rPr>
          <w:rFonts w:ascii="Times New Roman" w:hAnsi="Times New Roman" w:cs="Times New Roman"/>
        </w:rPr>
        <w:t>Bnadung: Citra Aditya Bakti (Hlm.88)</w:t>
      </w:r>
    </w:p>
  </w:footnote>
  <w:footnote w:id="13">
    <w:p w:rsidR="004B7A2D" w:rsidRPr="005A1626" w:rsidRDefault="004B7A2D">
      <w:pPr>
        <w:pStyle w:val="FootnoteText"/>
        <w:rPr>
          <w:rFonts w:ascii="Times New Roman" w:hAnsi="Times New Roman" w:cs="Times New Roman"/>
          <w:lang w:val="en-US"/>
        </w:rPr>
      </w:pPr>
      <w:r w:rsidRPr="005A1626">
        <w:rPr>
          <w:rStyle w:val="FootnoteReference"/>
          <w:rFonts w:ascii="Times New Roman" w:hAnsi="Times New Roman" w:cs="Times New Roman"/>
        </w:rPr>
        <w:footnoteRef/>
      </w:r>
      <w:r w:rsidRPr="005A1626">
        <w:rPr>
          <w:rFonts w:ascii="Times New Roman" w:hAnsi="Times New Roman" w:cs="Times New Roman"/>
        </w:rPr>
        <w:t xml:space="preserve"> </w:t>
      </w:r>
      <w:r w:rsidRPr="005A1626">
        <w:rPr>
          <w:rFonts w:ascii="Times New Roman" w:hAnsi="Times New Roman" w:cs="Times New Roman"/>
          <w:lang w:val="en-US"/>
        </w:rPr>
        <w:t xml:space="preserve">Sujamto. 1986. </w:t>
      </w:r>
      <w:r w:rsidRPr="005A1626">
        <w:rPr>
          <w:rFonts w:ascii="Times New Roman" w:hAnsi="Times New Roman" w:cs="Times New Roman"/>
          <w:i/>
          <w:lang w:val="en-US"/>
        </w:rPr>
        <w:t>Beberapa Pengertian Dibidang Pengawasan. Jakarta</w:t>
      </w:r>
      <w:r w:rsidRPr="005A1626">
        <w:rPr>
          <w:rFonts w:ascii="Times New Roman" w:hAnsi="Times New Roman" w:cs="Times New Roman"/>
          <w:lang w:val="en-US"/>
        </w:rPr>
        <w:t>: Ghalia Indonesia. (hal. 14-15)</w:t>
      </w:r>
    </w:p>
  </w:footnote>
  <w:footnote w:id="14">
    <w:p w:rsidR="004B7A2D" w:rsidRPr="00D31D90" w:rsidRDefault="004B7A2D">
      <w:pPr>
        <w:pStyle w:val="FootnoteText"/>
        <w:rPr>
          <w:lang w:val="en-US"/>
        </w:rPr>
      </w:pPr>
      <w:r>
        <w:rPr>
          <w:rStyle w:val="FootnoteReference"/>
        </w:rPr>
        <w:footnoteRef/>
      </w:r>
      <w:r>
        <w:t xml:space="preserve"> </w:t>
      </w:r>
      <w:r w:rsidRPr="00D31D90">
        <w:rPr>
          <w:i/>
          <w:lang w:val="en-US"/>
        </w:rPr>
        <w:t>Ibid hal 16</w:t>
      </w:r>
    </w:p>
  </w:footnote>
  <w:footnote w:id="15">
    <w:p w:rsidR="004B7A2D" w:rsidRPr="005E0ED1" w:rsidRDefault="004B7A2D" w:rsidP="002D3AAE">
      <w:pPr>
        <w:pStyle w:val="FootnoteText"/>
        <w:rPr>
          <w:rFonts w:ascii="Times New Roman" w:hAnsi="Times New Roman" w:cs="Times New Roman"/>
        </w:rPr>
      </w:pPr>
      <w:r w:rsidRPr="005E0ED1">
        <w:rPr>
          <w:rStyle w:val="FootnoteReference"/>
          <w:rFonts w:ascii="Times New Roman" w:hAnsi="Times New Roman" w:cs="Times New Roman"/>
        </w:rPr>
        <w:footnoteRef/>
      </w:r>
      <w:r>
        <w:rPr>
          <w:rFonts w:ascii="Times New Roman" w:hAnsi="Times New Roman" w:cs="Times New Roman"/>
        </w:rPr>
        <w:t xml:space="preserve"> </w:t>
      </w:r>
      <w:r w:rsidRPr="005E0ED1">
        <w:rPr>
          <w:rFonts w:ascii="Times New Roman" w:hAnsi="Times New Roman" w:cs="Times New Roman"/>
        </w:rPr>
        <w:t xml:space="preserve">Ibrahim, </w:t>
      </w:r>
      <w:r w:rsidRPr="005E0ED1">
        <w:rPr>
          <w:rFonts w:ascii="Times New Roman" w:hAnsi="Times New Roman" w:cs="Times New Roman"/>
          <w:i/>
        </w:rPr>
        <w:t>dalam makalah bersama membangun hakim dan peradilan yang lebih bermartabat</w:t>
      </w:r>
      <w:r>
        <w:rPr>
          <w:rFonts w:ascii="Times New Roman" w:hAnsi="Times New Roman" w:cs="Times New Roman"/>
          <w:lang w:val="en-US"/>
        </w:rPr>
        <w:t>.</w:t>
      </w:r>
      <w:r w:rsidRPr="005E0ED1">
        <w:rPr>
          <w:rFonts w:ascii="Times New Roman" w:hAnsi="Times New Roman" w:cs="Times New Roman"/>
        </w:rPr>
        <w:t>(Hlm.6)</w:t>
      </w:r>
    </w:p>
  </w:footnote>
  <w:footnote w:id="16">
    <w:p w:rsidR="004B7A2D" w:rsidRDefault="004B7A2D" w:rsidP="002D3AAE">
      <w:pPr>
        <w:pStyle w:val="FootnoteText"/>
      </w:pPr>
      <w:r>
        <w:rPr>
          <w:rStyle w:val="FootnoteReference"/>
        </w:rPr>
        <w:footnoteRef/>
      </w:r>
      <w:r>
        <w:t xml:space="preserve"> </w:t>
      </w:r>
      <w:r w:rsidRPr="002D1F4E">
        <w:rPr>
          <w:rFonts w:ascii="Times New Roman" w:hAnsi="Times New Roman" w:cs="Times New Roman"/>
        </w:rPr>
        <w:t>Imam A</w:t>
      </w:r>
      <w:r>
        <w:rPr>
          <w:rFonts w:ascii="Times New Roman" w:hAnsi="Times New Roman" w:cs="Times New Roman"/>
        </w:rPr>
        <w:t>n</w:t>
      </w:r>
      <w:r w:rsidRPr="002D1F4E">
        <w:rPr>
          <w:rFonts w:ascii="Times New Roman" w:hAnsi="Times New Roman" w:cs="Times New Roman"/>
        </w:rPr>
        <w:t>shori Saleh.</w:t>
      </w:r>
      <w:r>
        <w:rPr>
          <w:rFonts w:ascii="Times New Roman" w:hAnsi="Times New Roman" w:cs="Times New Roman"/>
        </w:rPr>
        <w:t xml:space="preserve"> Op Cit (Hlm. 25)</w:t>
      </w:r>
    </w:p>
  </w:footnote>
  <w:footnote w:id="17">
    <w:p w:rsidR="004B7A2D" w:rsidRPr="00395C57" w:rsidRDefault="004B7A2D">
      <w:pPr>
        <w:pStyle w:val="FootnoteText"/>
        <w:rPr>
          <w:lang w:val="en-US"/>
        </w:rPr>
      </w:pPr>
      <w:r>
        <w:rPr>
          <w:rStyle w:val="FootnoteReference"/>
        </w:rPr>
        <w:footnoteRef/>
      </w:r>
      <w:r>
        <w:t xml:space="preserve"> </w:t>
      </w:r>
      <w:hyperlink r:id="rId1" w:history="1">
        <w:r w:rsidRPr="00395C57">
          <w:rPr>
            <w:rStyle w:val="Hyperlink"/>
            <w:rFonts w:ascii="Times New Roman" w:hAnsi="Times New Roman" w:cs="Times New Roman"/>
            <w:color w:val="auto"/>
            <w:u w:val="none"/>
          </w:rPr>
          <w:t>http://repository.usu.ac.id/bitstream/123456789/39951/4/Chapter%20II.pdf</w:t>
        </w:r>
      </w:hyperlink>
      <w:r w:rsidRPr="00395C57">
        <w:rPr>
          <w:rFonts w:ascii="Times New Roman" w:hAnsi="Times New Roman" w:cs="Times New Roman"/>
          <w:lang w:val="en-US"/>
        </w:rPr>
        <w:t>. Diakses (24-01-2015)</w:t>
      </w:r>
    </w:p>
  </w:footnote>
  <w:footnote w:id="18">
    <w:p w:rsidR="004B7A2D" w:rsidRPr="00395C57" w:rsidRDefault="004B7A2D">
      <w:pPr>
        <w:pStyle w:val="FootnoteText"/>
        <w:rPr>
          <w:rFonts w:ascii="Times New Roman" w:hAnsi="Times New Roman" w:cs="Times New Roman"/>
          <w:i/>
          <w:lang w:val="en-US"/>
        </w:rPr>
      </w:pPr>
      <w:r>
        <w:rPr>
          <w:rStyle w:val="FootnoteReference"/>
        </w:rPr>
        <w:footnoteRef/>
      </w:r>
      <w:r>
        <w:t xml:space="preserve"> </w:t>
      </w:r>
      <w:r w:rsidRPr="00395C57">
        <w:rPr>
          <w:i/>
          <w:lang w:val="en-US"/>
        </w:rPr>
        <w:t>I</w:t>
      </w:r>
      <w:r w:rsidRPr="00395C57">
        <w:rPr>
          <w:rFonts w:ascii="Times New Roman" w:hAnsi="Times New Roman" w:cs="Times New Roman"/>
          <w:i/>
          <w:lang w:val="en-US"/>
        </w:rPr>
        <w:t xml:space="preserve">bid </w:t>
      </w:r>
    </w:p>
  </w:footnote>
  <w:footnote w:id="19">
    <w:p w:rsidR="004B7A2D" w:rsidRPr="00395C57" w:rsidRDefault="004B7A2D" w:rsidP="0034398D">
      <w:pPr>
        <w:pStyle w:val="FootnoteText"/>
        <w:rPr>
          <w:lang w:val="en-US"/>
        </w:rPr>
      </w:pPr>
      <w:r w:rsidRPr="00395C57">
        <w:rPr>
          <w:rStyle w:val="FootnoteReference"/>
          <w:rFonts w:ascii="Times New Roman" w:hAnsi="Times New Roman" w:cs="Times New Roman"/>
          <w:i/>
        </w:rPr>
        <w:footnoteRef/>
      </w:r>
      <w:r w:rsidRPr="00395C57">
        <w:rPr>
          <w:rFonts w:ascii="Times New Roman" w:hAnsi="Times New Roman" w:cs="Times New Roman"/>
          <w:i/>
        </w:rPr>
        <w:t xml:space="preserve"> </w:t>
      </w:r>
      <w:r w:rsidRPr="00395C57">
        <w:rPr>
          <w:rFonts w:ascii="Times New Roman" w:hAnsi="Times New Roman" w:cs="Times New Roman"/>
          <w:i/>
          <w:lang w:val="en-US"/>
        </w:rPr>
        <w:t>Ibid</w:t>
      </w:r>
      <w:r>
        <w:rPr>
          <w:lang w:val="en-US"/>
        </w:rPr>
        <w:t xml:space="preserve"> </w:t>
      </w:r>
    </w:p>
  </w:footnote>
  <w:footnote w:id="20">
    <w:p w:rsidR="004B7A2D" w:rsidRPr="00E246DE" w:rsidRDefault="004B7A2D" w:rsidP="0034398D">
      <w:pPr>
        <w:pStyle w:val="FootnoteText"/>
        <w:rPr>
          <w:lang w:val="en-US"/>
        </w:rPr>
      </w:pPr>
      <w:r>
        <w:rPr>
          <w:rStyle w:val="FootnoteReference"/>
        </w:rPr>
        <w:footnoteRef/>
      </w:r>
      <w:r>
        <w:t xml:space="preserve"> </w:t>
      </w:r>
      <w:r w:rsidRPr="005A1626">
        <w:rPr>
          <w:rFonts w:ascii="Times New Roman" w:hAnsi="Times New Roman" w:cs="Times New Roman"/>
          <w:lang w:val="en-US"/>
        </w:rPr>
        <w:t>Sujamto.</w:t>
      </w:r>
      <w:r>
        <w:rPr>
          <w:rFonts w:ascii="Times New Roman" w:hAnsi="Times New Roman" w:cs="Times New Roman"/>
          <w:lang w:val="en-US"/>
        </w:rPr>
        <w:t xml:space="preserve"> Op. cit (Hal. 61)</w:t>
      </w:r>
    </w:p>
  </w:footnote>
  <w:footnote w:id="21">
    <w:p w:rsidR="004B7A2D" w:rsidRPr="00617158" w:rsidRDefault="004B7A2D" w:rsidP="0034398D">
      <w:pPr>
        <w:pStyle w:val="FootnoteText"/>
        <w:rPr>
          <w:lang w:val="en-US"/>
        </w:rPr>
      </w:pPr>
      <w:r>
        <w:rPr>
          <w:rStyle w:val="FootnoteReference"/>
        </w:rPr>
        <w:footnoteRef/>
      </w:r>
      <w:r>
        <w:t xml:space="preserve"> </w:t>
      </w:r>
      <w:r w:rsidRPr="00617158">
        <w:rPr>
          <w:rFonts w:ascii="Times New Roman" w:hAnsi="Times New Roman" w:cs="Times New Roman"/>
          <w:i/>
          <w:lang w:val="en-US"/>
        </w:rPr>
        <w:t>Ibid (hal.62)</w:t>
      </w:r>
    </w:p>
  </w:footnote>
  <w:footnote w:id="22">
    <w:p w:rsidR="004B7A2D" w:rsidRPr="003E0E12" w:rsidRDefault="004B7A2D" w:rsidP="0034398D">
      <w:pPr>
        <w:pStyle w:val="FootnoteText"/>
        <w:rPr>
          <w:lang w:val="en-US"/>
        </w:rPr>
      </w:pPr>
      <w:r>
        <w:rPr>
          <w:rStyle w:val="FootnoteReference"/>
        </w:rPr>
        <w:footnoteRef/>
      </w:r>
      <w:r>
        <w:t xml:space="preserve"> </w:t>
      </w:r>
      <w:r w:rsidRPr="00617158">
        <w:rPr>
          <w:rFonts w:ascii="Times New Roman" w:hAnsi="Times New Roman" w:cs="Times New Roman"/>
          <w:i/>
          <w:lang w:val="en-US"/>
        </w:rPr>
        <w:t>Ibid (hal.6</w:t>
      </w:r>
      <w:r>
        <w:rPr>
          <w:rFonts w:ascii="Times New Roman" w:hAnsi="Times New Roman" w:cs="Times New Roman"/>
          <w:i/>
          <w:lang w:val="en-US"/>
        </w:rPr>
        <w:t>5</w:t>
      </w:r>
      <w:r w:rsidRPr="00617158">
        <w:rPr>
          <w:rFonts w:ascii="Times New Roman" w:hAnsi="Times New Roman" w:cs="Times New Roman"/>
          <w:i/>
          <w:lang w:val="en-US"/>
        </w:rPr>
        <w:t>)</w:t>
      </w:r>
    </w:p>
  </w:footnote>
  <w:footnote w:id="23">
    <w:p w:rsidR="004B7A2D" w:rsidRPr="003E0E12" w:rsidRDefault="004B7A2D" w:rsidP="0034398D">
      <w:pPr>
        <w:pStyle w:val="FootnoteText"/>
        <w:rPr>
          <w:lang w:val="en-US"/>
        </w:rPr>
      </w:pPr>
      <w:r>
        <w:rPr>
          <w:rStyle w:val="FootnoteReference"/>
        </w:rPr>
        <w:footnoteRef/>
      </w:r>
      <w:r>
        <w:t xml:space="preserve"> </w:t>
      </w:r>
      <w:r w:rsidRPr="00617158">
        <w:rPr>
          <w:rFonts w:ascii="Times New Roman" w:hAnsi="Times New Roman" w:cs="Times New Roman"/>
          <w:i/>
          <w:lang w:val="en-US"/>
        </w:rPr>
        <w:t>Ibid (hal.6</w:t>
      </w:r>
      <w:r>
        <w:rPr>
          <w:rFonts w:ascii="Times New Roman" w:hAnsi="Times New Roman" w:cs="Times New Roman"/>
          <w:i/>
          <w:lang w:val="en-US"/>
        </w:rPr>
        <w:t>7</w:t>
      </w:r>
      <w:r w:rsidRPr="00617158">
        <w:rPr>
          <w:rFonts w:ascii="Times New Roman" w:hAnsi="Times New Roman" w:cs="Times New Roman"/>
          <w:i/>
          <w:lang w:val="en-US"/>
        </w:rPr>
        <w:t>)</w:t>
      </w:r>
    </w:p>
  </w:footnote>
  <w:footnote w:id="24">
    <w:p w:rsidR="004B7A2D" w:rsidRPr="003E0E12" w:rsidRDefault="004B7A2D" w:rsidP="0034398D">
      <w:pPr>
        <w:pStyle w:val="FootnoteText"/>
        <w:rPr>
          <w:lang w:val="en-US"/>
        </w:rPr>
      </w:pPr>
      <w:r>
        <w:rPr>
          <w:rStyle w:val="FootnoteReference"/>
        </w:rPr>
        <w:footnoteRef/>
      </w:r>
      <w:r>
        <w:t xml:space="preserve"> </w:t>
      </w:r>
      <w:r>
        <w:rPr>
          <w:rFonts w:ascii="Times New Roman" w:hAnsi="Times New Roman" w:cs="Times New Roman"/>
          <w:i/>
          <w:lang w:val="en-US"/>
        </w:rPr>
        <w:t>Ibid (hal.77</w:t>
      </w:r>
      <w:r w:rsidRPr="00617158">
        <w:rPr>
          <w:rFonts w:ascii="Times New Roman" w:hAnsi="Times New Roman" w:cs="Times New Roman"/>
          <w:i/>
          <w:lang w:val="en-US"/>
        </w:rPr>
        <w:t>)</w:t>
      </w:r>
    </w:p>
  </w:footnote>
  <w:footnote w:id="25">
    <w:p w:rsidR="004B7A2D" w:rsidRDefault="004B7A2D" w:rsidP="0034398D">
      <w:pPr>
        <w:pStyle w:val="FootnoteText"/>
      </w:pPr>
      <w:r>
        <w:rPr>
          <w:rStyle w:val="FootnoteReference"/>
        </w:rPr>
        <w:footnoteRef/>
      </w:r>
      <w:r>
        <w:t xml:space="preserve"> </w:t>
      </w:r>
      <w:r w:rsidRPr="009F10FA">
        <w:rPr>
          <w:rFonts w:ascii="Times New Roman" w:hAnsi="Times New Roman" w:cs="Times New Roman"/>
        </w:rPr>
        <w:t xml:space="preserve">Sirajuddin, </w:t>
      </w:r>
      <w:r>
        <w:rPr>
          <w:rFonts w:ascii="Times New Roman" w:hAnsi="Times New Roman" w:cs="Times New Roman"/>
        </w:rPr>
        <w:t>z</w:t>
      </w:r>
      <w:r w:rsidRPr="009F10FA">
        <w:rPr>
          <w:rFonts w:ascii="Times New Roman" w:hAnsi="Times New Roman" w:cs="Times New Roman"/>
        </w:rPr>
        <w:t>ulkarnain. 2006.</w:t>
      </w:r>
      <w:r>
        <w:rPr>
          <w:rFonts w:ascii="Times New Roman" w:hAnsi="Times New Roman" w:cs="Times New Roman"/>
        </w:rPr>
        <w:t xml:space="preserve"> Op. Cit. (Hlm. 78)</w:t>
      </w:r>
    </w:p>
  </w:footnote>
  <w:footnote w:id="26">
    <w:p w:rsidR="004B7A2D" w:rsidRDefault="004B7A2D" w:rsidP="0034398D">
      <w:pPr>
        <w:pStyle w:val="FootnoteText"/>
      </w:pPr>
      <w:r>
        <w:rPr>
          <w:rStyle w:val="FootnoteReference"/>
        </w:rPr>
        <w:footnoteRef/>
      </w:r>
      <w:r>
        <w:t xml:space="preserve"> </w:t>
      </w:r>
      <w:r w:rsidRPr="00B83143">
        <w:rPr>
          <w:rFonts w:ascii="Times New Roman" w:hAnsi="Times New Roman"/>
        </w:rPr>
        <w:t xml:space="preserve">Darmoko Yuti Witanto, Arya Putra Negara Kutawaringin. 2013. </w:t>
      </w:r>
      <w:r w:rsidRPr="00B83143">
        <w:rPr>
          <w:rFonts w:ascii="Times New Roman" w:hAnsi="Times New Roman"/>
          <w:i/>
        </w:rPr>
        <w:t xml:space="preserve">Diskresi Hakim Sebuah Intrumen Menegakkan Keadilan Subsantif Dalam Perkara- Perkara Pidana. </w:t>
      </w:r>
      <w:r w:rsidRPr="00B83143">
        <w:rPr>
          <w:rFonts w:ascii="Times New Roman" w:hAnsi="Times New Roman"/>
        </w:rPr>
        <w:t>Bandung: Alfabeta. (hlm.59-60)</w:t>
      </w:r>
    </w:p>
  </w:footnote>
  <w:footnote w:id="27">
    <w:p w:rsidR="004B7A2D" w:rsidRPr="00E61E37" w:rsidRDefault="004B7A2D" w:rsidP="0034398D">
      <w:pPr>
        <w:pStyle w:val="FootnoteText"/>
        <w:rPr>
          <w:rFonts w:ascii="Times New Roman" w:hAnsi="Times New Roman" w:cs="Times New Roman"/>
        </w:rPr>
      </w:pPr>
      <w:r w:rsidRPr="00E61E37">
        <w:rPr>
          <w:rStyle w:val="FootnoteReference"/>
          <w:rFonts w:ascii="Times New Roman" w:hAnsi="Times New Roman" w:cs="Times New Roman"/>
        </w:rPr>
        <w:footnoteRef/>
      </w:r>
      <w:r w:rsidRPr="00E61E37">
        <w:rPr>
          <w:rFonts w:ascii="Times New Roman" w:hAnsi="Times New Roman" w:cs="Times New Roman"/>
        </w:rPr>
        <w:t xml:space="preserve"> </w:t>
      </w:r>
      <w:r w:rsidRPr="00E61E37">
        <w:rPr>
          <w:rFonts w:ascii="Times New Roman" w:hAnsi="Times New Roman" w:cs="Times New Roman"/>
          <w:i/>
        </w:rPr>
        <w:t>Ibid</w:t>
      </w:r>
      <w:r>
        <w:rPr>
          <w:rFonts w:ascii="Times New Roman" w:hAnsi="Times New Roman" w:cs="Times New Roman"/>
          <w:i/>
        </w:rPr>
        <w:t>,</w:t>
      </w:r>
      <w:r>
        <w:rPr>
          <w:rFonts w:ascii="Times New Roman" w:hAnsi="Times New Roman" w:cs="Times New Roman"/>
        </w:rPr>
        <w:t>(Hlm. 60-61)</w:t>
      </w:r>
    </w:p>
  </w:footnote>
  <w:footnote w:id="28">
    <w:p w:rsidR="004B7A2D" w:rsidRPr="00035369" w:rsidRDefault="004B7A2D" w:rsidP="0034398D">
      <w:pPr>
        <w:pStyle w:val="FootnoteText"/>
      </w:pPr>
      <w:r>
        <w:rPr>
          <w:rStyle w:val="FootnoteReference"/>
        </w:rPr>
        <w:footnoteRef/>
      </w:r>
      <w:r>
        <w:t xml:space="preserve"> </w:t>
      </w:r>
      <w:r w:rsidRPr="00035369">
        <w:rPr>
          <w:rFonts w:ascii="Times New Roman" w:hAnsi="Times New Roman" w:cs="Times New Roman"/>
        </w:rPr>
        <w:t xml:space="preserve">Titik Triwulan Tutik. 2007. </w:t>
      </w:r>
      <w:r w:rsidRPr="00035369">
        <w:rPr>
          <w:rFonts w:ascii="Times New Roman" w:hAnsi="Times New Roman" w:cs="Times New Roman"/>
          <w:i/>
        </w:rPr>
        <w:t>Eksistensi, Kedudukan dan Wewenang Komisi Yudisial sebagai Lembaga Negara dalam Sistem Ketatanegaraan Republik Indonesia Pasca Amademen UUD 1945</w:t>
      </w:r>
      <w:r>
        <w:rPr>
          <w:rFonts w:ascii="Times New Roman" w:hAnsi="Times New Roman" w:cs="Times New Roman"/>
          <w:i/>
        </w:rPr>
        <w:t xml:space="preserve">. </w:t>
      </w:r>
      <w:r>
        <w:rPr>
          <w:rFonts w:ascii="Times New Roman" w:hAnsi="Times New Roman" w:cs="Times New Roman"/>
        </w:rPr>
        <w:t>Jakarta: Prestasi Pustaka Publisher. (Hlm. 175)</w:t>
      </w:r>
    </w:p>
  </w:footnote>
  <w:footnote w:id="29">
    <w:p w:rsidR="004B7A2D" w:rsidRDefault="004B7A2D" w:rsidP="0034398D">
      <w:pPr>
        <w:pStyle w:val="FootnoteText"/>
      </w:pPr>
      <w:r>
        <w:rPr>
          <w:rStyle w:val="FootnoteReference"/>
        </w:rPr>
        <w:footnoteRef/>
      </w:r>
      <w:r>
        <w:t xml:space="preserve"> </w:t>
      </w:r>
      <w:r w:rsidRPr="0052248A">
        <w:rPr>
          <w:rFonts w:ascii="Times New Roman" w:hAnsi="Times New Roman" w:cs="Times New Roman"/>
          <w:i/>
        </w:rPr>
        <w:t>Ibid</w:t>
      </w:r>
      <w:r>
        <w:rPr>
          <w:rFonts w:ascii="Times New Roman" w:hAnsi="Times New Roman" w:cs="Times New Roman"/>
        </w:rPr>
        <w:t>, Hlm 176</w:t>
      </w:r>
    </w:p>
  </w:footnote>
  <w:footnote w:id="30">
    <w:p w:rsidR="004B7A2D" w:rsidRPr="0052248A" w:rsidRDefault="004B7A2D" w:rsidP="0034398D">
      <w:pPr>
        <w:pStyle w:val="FootnoteText"/>
      </w:pPr>
      <w:r>
        <w:rPr>
          <w:rStyle w:val="FootnoteReference"/>
        </w:rPr>
        <w:footnoteRef/>
      </w:r>
      <w:r>
        <w:t xml:space="preserve"> </w:t>
      </w:r>
      <w:r w:rsidRPr="0052248A">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Hlm. 177</w:t>
      </w:r>
    </w:p>
  </w:footnote>
  <w:footnote w:id="31">
    <w:p w:rsidR="004B7A2D" w:rsidRDefault="004B7A2D" w:rsidP="0034398D">
      <w:pPr>
        <w:pStyle w:val="FootnoteText"/>
      </w:pPr>
      <w:r>
        <w:rPr>
          <w:rStyle w:val="FootnoteReference"/>
        </w:rPr>
        <w:footnoteRef/>
      </w:r>
      <w:r>
        <w:t xml:space="preserve"> </w:t>
      </w:r>
      <w:r w:rsidRPr="007D7A13">
        <w:rPr>
          <w:rFonts w:ascii="Times New Roman" w:hAnsi="Times New Roman" w:cs="Times New Roman"/>
        </w:rPr>
        <w:t xml:space="preserve">Wildan Suyuthi Mustofa. 2013. </w:t>
      </w:r>
      <w:r w:rsidRPr="007D7A13">
        <w:rPr>
          <w:rFonts w:ascii="Times New Roman" w:hAnsi="Times New Roman" w:cs="Times New Roman"/>
          <w:i/>
        </w:rPr>
        <w:t>Kode Etik Hakim</w:t>
      </w:r>
      <w:r>
        <w:rPr>
          <w:rFonts w:ascii="Times New Roman" w:hAnsi="Times New Roman" w:cs="Times New Roman"/>
          <w:i/>
        </w:rPr>
        <w:t xml:space="preserve">. </w:t>
      </w:r>
      <w:r>
        <w:rPr>
          <w:rFonts w:ascii="Times New Roman" w:hAnsi="Times New Roman" w:cs="Times New Roman"/>
        </w:rPr>
        <w:t>Jakarta: Kencana (hlm.55)</w:t>
      </w:r>
    </w:p>
  </w:footnote>
  <w:footnote w:id="32">
    <w:p w:rsidR="004B7A2D" w:rsidRDefault="004B7A2D" w:rsidP="0034398D">
      <w:pPr>
        <w:pStyle w:val="FootnoteText"/>
      </w:pPr>
      <w:r>
        <w:rPr>
          <w:rStyle w:val="FootnoteReference"/>
        </w:rPr>
        <w:footnoteRef/>
      </w:r>
      <w:r>
        <w:t xml:space="preserve"> </w:t>
      </w:r>
      <w:r w:rsidRPr="003E2C9E">
        <w:rPr>
          <w:rFonts w:ascii="Times New Roman" w:hAnsi="Times New Roman" w:cs="Times New Roman"/>
          <w:i/>
        </w:rPr>
        <w:t>Ibid</w:t>
      </w:r>
      <w:r>
        <w:rPr>
          <w:rFonts w:ascii="Times New Roman" w:hAnsi="Times New Roman" w:cs="Times New Roman"/>
        </w:rPr>
        <w:t xml:space="preserve"> (Hlm. 74)</w:t>
      </w:r>
    </w:p>
  </w:footnote>
  <w:footnote w:id="33">
    <w:p w:rsidR="004B7A2D" w:rsidRPr="00D86674" w:rsidRDefault="004B7A2D" w:rsidP="0034398D">
      <w:pPr>
        <w:pStyle w:val="FootnoteText"/>
        <w:rPr>
          <w:rFonts w:ascii="Times New Roman" w:hAnsi="Times New Roman" w:cs="Times New Roman"/>
          <w:lang w:val="en-US"/>
        </w:rPr>
      </w:pPr>
      <w:r w:rsidRPr="00701EB5">
        <w:rPr>
          <w:rStyle w:val="FootnoteReference"/>
          <w:rFonts w:ascii="Times New Roman" w:hAnsi="Times New Roman" w:cs="Times New Roman"/>
        </w:rPr>
        <w:footnoteRef/>
      </w:r>
      <w:r w:rsidRPr="00701EB5">
        <w:rPr>
          <w:rFonts w:ascii="Times New Roman" w:hAnsi="Times New Roman" w:cs="Times New Roman"/>
        </w:rPr>
        <w:t xml:space="preserve"> </w:t>
      </w:r>
      <w:r w:rsidRPr="00D86674">
        <w:rPr>
          <w:rFonts w:ascii="Times New Roman" w:hAnsi="Times New Roman" w:cs="Times New Roman"/>
          <w:i/>
        </w:rPr>
        <w:t>Kita</w:t>
      </w:r>
      <w:r w:rsidRPr="00D86674">
        <w:rPr>
          <w:rFonts w:ascii="Times New Roman" w:hAnsi="Times New Roman" w:cs="Times New Roman"/>
          <w:i/>
          <w:lang w:val="en-US"/>
        </w:rPr>
        <w:t>b</w:t>
      </w:r>
      <w:r w:rsidRPr="00D86674">
        <w:rPr>
          <w:rFonts w:ascii="Times New Roman" w:hAnsi="Times New Roman" w:cs="Times New Roman"/>
          <w:i/>
        </w:rPr>
        <w:t xml:space="preserve"> Undang-Undang </w:t>
      </w:r>
      <w:r>
        <w:rPr>
          <w:rFonts w:ascii="Times New Roman" w:hAnsi="Times New Roman" w:cs="Times New Roman"/>
          <w:i/>
          <w:lang w:val="en-US"/>
        </w:rPr>
        <w:t xml:space="preserve">Hukum </w:t>
      </w:r>
      <w:r w:rsidRPr="00D86674">
        <w:rPr>
          <w:rFonts w:ascii="Times New Roman" w:hAnsi="Times New Roman" w:cs="Times New Roman"/>
          <w:i/>
        </w:rPr>
        <w:t>Acara Pidana</w:t>
      </w:r>
    </w:p>
  </w:footnote>
  <w:footnote w:id="34">
    <w:p w:rsidR="004B7A2D" w:rsidRPr="00D86674" w:rsidRDefault="004B7A2D" w:rsidP="0034398D">
      <w:pPr>
        <w:pStyle w:val="FootnoteText"/>
        <w:rPr>
          <w:lang w:val="en-US"/>
        </w:rPr>
      </w:pPr>
      <w:r>
        <w:rPr>
          <w:rStyle w:val="FootnoteReference"/>
        </w:rPr>
        <w:footnoteRef/>
      </w:r>
      <w:r>
        <w:t xml:space="preserve"> </w:t>
      </w:r>
      <w:r w:rsidRPr="007D7A13">
        <w:rPr>
          <w:rFonts w:ascii="Times New Roman" w:hAnsi="Times New Roman" w:cs="Times New Roman"/>
        </w:rPr>
        <w:t>Wildan Suyuthi Mustofa</w:t>
      </w:r>
      <w:r>
        <w:rPr>
          <w:rFonts w:ascii="Times New Roman" w:hAnsi="Times New Roman" w:cs="Times New Roman"/>
        </w:rPr>
        <w:t xml:space="preserve">, </w:t>
      </w:r>
      <w:r w:rsidRPr="003635F0">
        <w:rPr>
          <w:rFonts w:ascii="Times New Roman" w:hAnsi="Times New Roman" w:cs="Times New Roman"/>
          <w:i/>
        </w:rPr>
        <w:t>Op cit</w:t>
      </w:r>
      <w:r>
        <w:rPr>
          <w:rFonts w:ascii="Times New Roman" w:hAnsi="Times New Roman" w:cs="Times New Roman"/>
          <w:i/>
          <w:lang w:val="en-US"/>
        </w:rPr>
        <w:t xml:space="preserve"> </w:t>
      </w:r>
      <w:r w:rsidRPr="00D86674">
        <w:rPr>
          <w:rFonts w:ascii="Times New Roman" w:hAnsi="Times New Roman" w:cs="Times New Roman"/>
          <w:lang w:val="en-US"/>
        </w:rPr>
        <w:t>(Hal. 105)</w:t>
      </w:r>
    </w:p>
  </w:footnote>
  <w:footnote w:id="35">
    <w:p w:rsidR="004B7A2D" w:rsidRPr="003635F0" w:rsidRDefault="004B7A2D" w:rsidP="0034398D">
      <w:pPr>
        <w:pStyle w:val="FootnoteText"/>
      </w:pPr>
      <w:r>
        <w:rPr>
          <w:rStyle w:val="FootnoteReference"/>
        </w:rPr>
        <w:footnoteRef/>
      </w:r>
      <w:r>
        <w:t xml:space="preserve"> </w:t>
      </w:r>
      <w:r w:rsidRPr="00D86674">
        <w:rPr>
          <w:rFonts w:ascii="Times New Roman" w:hAnsi="Times New Roman" w:cs="Times New Roman"/>
          <w:i/>
          <w:lang w:val="en-US"/>
        </w:rPr>
        <w:t>Ibid</w:t>
      </w:r>
      <w:r>
        <w:rPr>
          <w:lang w:val="en-US"/>
        </w:rPr>
        <w:t xml:space="preserve">. </w:t>
      </w:r>
      <w:r>
        <w:rPr>
          <w:rFonts w:ascii="Times New Roman" w:hAnsi="Times New Roman" w:cs="Times New Roman"/>
        </w:rPr>
        <w:t>(Hlm.106)</w:t>
      </w:r>
    </w:p>
  </w:footnote>
  <w:footnote w:id="36">
    <w:p w:rsidR="004B7A2D" w:rsidRDefault="004B7A2D" w:rsidP="0034398D">
      <w:pPr>
        <w:pStyle w:val="FootnoteText"/>
      </w:pPr>
      <w:r>
        <w:rPr>
          <w:rStyle w:val="FootnoteReference"/>
        </w:rPr>
        <w:footnoteRef/>
      </w:r>
      <w:r>
        <w:t xml:space="preserve"> </w:t>
      </w:r>
      <w:r>
        <w:rPr>
          <w:rFonts w:ascii="Times New Roman" w:hAnsi="Times New Roman" w:cs="Times New Roman"/>
          <w:i/>
        </w:rPr>
        <w:t>I</w:t>
      </w:r>
      <w:r w:rsidRPr="005070FE">
        <w:rPr>
          <w:rFonts w:ascii="Times New Roman" w:hAnsi="Times New Roman" w:cs="Times New Roman"/>
          <w:i/>
        </w:rPr>
        <w:t>bid</w:t>
      </w:r>
      <w:r>
        <w:rPr>
          <w:rFonts w:ascii="Times New Roman" w:hAnsi="Times New Roman" w:cs="Times New Roman"/>
          <w:i/>
        </w:rPr>
        <w:t xml:space="preserve"> </w:t>
      </w:r>
      <w:r>
        <w:rPr>
          <w:rFonts w:ascii="Times New Roman" w:hAnsi="Times New Roman" w:cs="Times New Roman"/>
        </w:rPr>
        <w:t>(Hlm.107)</w:t>
      </w:r>
    </w:p>
  </w:footnote>
  <w:footnote w:id="37">
    <w:p w:rsidR="004B7A2D" w:rsidRDefault="004B7A2D" w:rsidP="0034398D">
      <w:pPr>
        <w:pStyle w:val="FootnoteText"/>
      </w:pPr>
      <w:r>
        <w:rPr>
          <w:rStyle w:val="FootnoteReference"/>
        </w:rPr>
        <w:footnoteRef/>
      </w:r>
      <w:r>
        <w:t xml:space="preserve"> </w:t>
      </w:r>
      <w:r>
        <w:rPr>
          <w:rFonts w:ascii="Times New Roman" w:hAnsi="Times New Roman" w:cs="Times New Roman"/>
          <w:i/>
        </w:rPr>
        <w:t>I</w:t>
      </w:r>
      <w:r w:rsidRPr="005070FE">
        <w:rPr>
          <w:rFonts w:ascii="Times New Roman" w:hAnsi="Times New Roman" w:cs="Times New Roman"/>
          <w:i/>
        </w:rPr>
        <w:t>bid</w:t>
      </w:r>
      <w:r>
        <w:rPr>
          <w:rFonts w:ascii="Times New Roman" w:hAnsi="Times New Roman" w:cs="Times New Roman"/>
          <w:i/>
        </w:rPr>
        <w:t xml:space="preserve"> </w:t>
      </w:r>
      <w:r>
        <w:rPr>
          <w:rFonts w:ascii="Times New Roman" w:hAnsi="Times New Roman" w:cs="Times New Roman"/>
        </w:rPr>
        <w:t>(Hlm.108)</w:t>
      </w:r>
    </w:p>
  </w:footnote>
  <w:footnote w:id="38">
    <w:p w:rsidR="004B7A2D" w:rsidRDefault="004B7A2D" w:rsidP="0034398D">
      <w:pPr>
        <w:pStyle w:val="FootnoteText"/>
      </w:pPr>
      <w:r>
        <w:rPr>
          <w:rStyle w:val="FootnoteReference"/>
        </w:rPr>
        <w:footnoteRef/>
      </w:r>
      <w:r>
        <w:t xml:space="preserve"> </w:t>
      </w:r>
      <w:r>
        <w:rPr>
          <w:rFonts w:ascii="Times New Roman" w:hAnsi="Times New Roman" w:cs="Times New Roman"/>
          <w:i/>
        </w:rPr>
        <w:t>I</w:t>
      </w:r>
      <w:r w:rsidRPr="005070FE">
        <w:rPr>
          <w:rFonts w:ascii="Times New Roman" w:hAnsi="Times New Roman" w:cs="Times New Roman"/>
          <w:i/>
        </w:rPr>
        <w:t>bid</w:t>
      </w:r>
      <w:r>
        <w:rPr>
          <w:rFonts w:ascii="Times New Roman" w:hAnsi="Times New Roman" w:cs="Times New Roman"/>
          <w:i/>
        </w:rPr>
        <w:t xml:space="preserve"> </w:t>
      </w:r>
      <w:r>
        <w:rPr>
          <w:rFonts w:ascii="Times New Roman" w:hAnsi="Times New Roman" w:cs="Times New Roman"/>
        </w:rPr>
        <w:t>(Hlm.113)</w:t>
      </w:r>
    </w:p>
  </w:footnote>
  <w:footnote w:id="39">
    <w:p w:rsidR="004B7A2D" w:rsidRPr="00752F4A" w:rsidRDefault="004B7A2D" w:rsidP="00064649">
      <w:pPr>
        <w:pStyle w:val="FootnoteText"/>
        <w:rPr>
          <w:lang w:val="en-US"/>
        </w:rPr>
      </w:pPr>
      <w:r>
        <w:rPr>
          <w:rStyle w:val="FootnoteReference"/>
        </w:rPr>
        <w:footnoteRef/>
      </w:r>
      <w:r>
        <w:t xml:space="preserve"> </w:t>
      </w:r>
      <w:r>
        <w:rPr>
          <w:lang w:val="en-US"/>
        </w:rPr>
        <w:t>Sugiri Wiryadono, Wawancara 18 Maret 2015</w:t>
      </w:r>
    </w:p>
  </w:footnote>
  <w:footnote w:id="40">
    <w:p w:rsidR="004B7A2D" w:rsidRPr="00CA1117" w:rsidRDefault="004B7A2D" w:rsidP="00064649">
      <w:pPr>
        <w:pStyle w:val="FootnoteText"/>
        <w:rPr>
          <w:lang w:val="en-US"/>
        </w:rPr>
      </w:pPr>
      <w:r>
        <w:rPr>
          <w:rStyle w:val="FootnoteReference"/>
        </w:rPr>
        <w:footnoteRef/>
      </w:r>
      <w:r>
        <w:t xml:space="preserve"> </w:t>
      </w:r>
      <w:r>
        <w:rPr>
          <w:lang w:val="en-US"/>
        </w:rPr>
        <w:t>Abdul Latif, Wawancara 17 Maret 2015</w:t>
      </w:r>
    </w:p>
  </w:footnote>
  <w:footnote w:id="41">
    <w:p w:rsidR="004B7A2D" w:rsidRPr="00A0141F" w:rsidRDefault="004B7A2D" w:rsidP="00064649">
      <w:pPr>
        <w:pStyle w:val="FootnoteText"/>
        <w:rPr>
          <w:lang w:val="en-US"/>
        </w:rPr>
      </w:pPr>
      <w:r>
        <w:rPr>
          <w:rStyle w:val="FootnoteReference"/>
        </w:rPr>
        <w:footnoteRef/>
      </w:r>
      <w:r>
        <w:t xml:space="preserve"> </w:t>
      </w:r>
      <w:r>
        <w:rPr>
          <w:lang w:val="en-US"/>
        </w:rPr>
        <w:t>Sulasmy, Wawancara 18 Maret 2015</w:t>
      </w:r>
    </w:p>
  </w:footnote>
  <w:footnote w:id="42">
    <w:p w:rsidR="004B7A2D" w:rsidRPr="00CA1117" w:rsidRDefault="004B7A2D" w:rsidP="00064649">
      <w:pPr>
        <w:pStyle w:val="FootnoteText"/>
        <w:rPr>
          <w:lang w:val="en-US"/>
        </w:rPr>
      </w:pPr>
      <w:r>
        <w:rPr>
          <w:rStyle w:val="FootnoteReference"/>
        </w:rPr>
        <w:footnoteRef/>
      </w:r>
      <w:r>
        <w:t xml:space="preserve"> </w:t>
      </w:r>
      <w:r>
        <w:rPr>
          <w:lang w:val="en-US"/>
        </w:rPr>
        <w:t>Randi Justian, Wawancara 16 Maret 2015</w:t>
      </w:r>
    </w:p>
  </w:footnote>
  <w:footnote w:id="43">
    <w:p w:rsidR="004B7A2D" w:rsidRPr="003976E6" w:rsidRDefault="004B7A2D" w:rsidP="00064649">
      <w:pPr>
        <w:pStyle w:val="FootnoteText"/>
        <w:rPr>
          <w:lang w:val="en-US"/>
        </w:rPr>
      </w:pPr>
      <w:r>
        <w:rPr>
          <w:rStyle w:val="FootnoteReference"/>
        </w:rPr>
        <w:footnoteRef/>
      </w:r>
      <w:r>
        <w:t xml:space="preserve"> </w:t>
      </w:r>
      <w:r>
        <w:rPr>
          <w:lang w:val="en-US"/>
        </w:rPr>
        <w:t>Faisal Ahsan, Wawancara 18 Maret 2015</w:t>
      </w:r>
    </w:p>
  </w:footnote>
  <w:footnote w:id="44">
    <w:p w:rsidR="004B7A2D" w:rsidRPr="008A702B" w:rsidRDefault="004B7A2D" w:rsidP="00064649">
      <w:pPr>
        <w:pStyle w:val="FootnoteText"/>
        <w:rPr>
          <w:lang w:val="en-US"/>
        </w:rPr>
      </w:pPr>
      <w:r>
        <w:rPr>
          <w:rStyle w:val="FootnoteReference"/>
        </w:rPr>
        <w:footnoteRef/>
      </w:r>
      <w:r>
        <w:t xml:space="preserve"> </w:t>
      </w:r>
      <w:r>
        <w:rPr>
          <w:lang w:val="en-US"/>
        </w:rPr>
        <w:t>Yusdwi Yanti, Wawancara 18 Maret 2015</w:t>
      </w:r>
    </w:p>
  </w:footnote>
  <w:footnote w:id="45">
    <w:p w:rsidR="004B7A2D" w:rsidRPr="00650AE0" w:rsidRDefault="004B7A2D" w:rsidP="00064649">
      <w:pPr>
        <w:pStyle w:val="FootnoteText"/>
        <w:rPr>
          <w:lang w:val="en-US"/>
        </w:rPr>
      </w:pPr>
      <w:r>
        <w:rPr>
          <w:rStyle w:val="FootnoteReference"/>
        </w:rPr>
        <w:footnoteRef/>
      </w:r>
      <w:r>
        <w:t xml:space="preserve"> </w:t>
      </w:r>
      <w:r>
        <w:rPr>
          <w:lang w:val="en-US"/>
        </w:rPr>
        <w:t>Sulasmy tri, Wawancara 18 Maret 2015</w:t>
      </w:r>
    </w:p>
  </w:footnote>
  <w:footnote w:id="46">
    <w:p w:rsidR="004B7A2D" w:rsidRPr="008A702B" w:rsidRDefault="004B7A2D" w:rsidP="00064649">
      <w:pPr>
        <w:pStyle w:val="FootnoteText"/>
        <w:rPr>
          <w:lang w:val="en-US"/>
        </w:rPr>
      </w:pPr>
      <w:r>
        <w:rPr>
          <w:rStyle w:val="FootnoteReference"/>
        </w:rPr>
        <w:footnoteRef/>
      </w:r>
      <w:r>
        <w:t xml:space="preserve"> </w:t>
      </w:r>
      <w:r>
        <w:rPr>
          <w:lang w:val="en-US"/>
        </w:rPr>
        <w:t>Sugiri Wiryadono, Wawancara 18 Maret 2015</w:t>
      </w:r>
    </w:p>
  </w:footnote>
  <w:footnote w:id="47">
    <w:p w:rsidR="004B7A2D" w:rsidRPr="008A702B" w:rsidRDefault="004B7A2D" w:rsidP="00064649">
      <w:pPr>
        <w:pStyle w:val="FootnoteText"/>
        <w:rPr>
          <w:lang w:val="en-US"/>
        </w:rPr>
      </w:pPr>
      <w:r>
        <w:rPr>
          <w:rStyle w:val="FootnoteReference"/>
        </w:rPr>
        <w:footnoteRef/>
      </w:r>
      <w:r>
        <w:t xml:space="preserve"> </w:t>
      </w:r>
      <w:r>
        <w:rPr>
          <w:lang w:val="en-US"/>
        </w:rPr>
        <w:t>Nurlely, Wawancara 18 Maret 2015</w:t>
      </w:r>
    </w:p>
  </w:footnote>
  <w:footnote w:id="48">
    <w:p w:rsidR="004B7A2D" w:rsidRPr="00A0141F" w:rsidRDefault="004B7A2D" w:rsidP="00064649">
      <w:pPr>
        <w:pStyle w:val="FootnoteText"/>
        <w:rPr>
          <w:lang w:val="en-US"/>
        </w:rPr>
      </w:pPr>
      <w:r>
        <w:rPr>
          <w:rStyle w:val="FootnoteReference"/>
        </w:rPr>
        <w:footnoteRef/>
      </w:r>
      <w:r>
        <w:t xml:space="preserve"> </w:t>
      </w:r>
      <w:r>
        <w:rPr>
          <w:lang w:val="en-US"/>
        </w:rPr>
        <w:t>Randi Jastian, Wawancara 16 Maret 2015</w:t>
      </w:r>
    </w:p>
  </w:footnote>
  <w:footnote w:id="49">
    <w:p w:rsidR="004B7A2D" w:rsidRPr="00650AE0" w:rsidRDefault="004B7A2D" w:rsidP="00064649">
      <w:pPr>
        <w:pStyle w:val="FootnoteText"/>
        <w:rPr>
          <w:lang w:val="en-US"/>
        </w:rPr>
      </w:pPr>
      <w:r>
        <w:rPr>
          <w:rStyle w:val="FootnoteReference"/>
        </w:rPr>
        <w:footnoteRef/>
      </w:r>
      <w:r>
        <w:t xml:space="preserve"> </w:t>
      </w:r>
      <w:r>
        <w:rPr>
          <w:lang w:val="en-US"/>
        </w:rPr>
        <w:t>Yusdwi Yanti, Wawancara 18 Maret 2015</w:t>
      </w:r>
    </w:p>
  </w:footnote>
  <w:footnote w:id="50">
    <w:p w:rsidR="004B7A2D" w:rsidRPr="008A702B" w:rsidRDefault="004B7A2D" w:rsidP="00064649">
      <w:pPr>
        <w:pStyle w:val="FootnoteText"/>
        <w:rPr>
          <w:lang w:val="en-US"/>
        </w:rPr>
      </w:pPr>
      <w:r>
        <w:rPr>
          <w:rStyle w:val="FootnoteReference"/>
        </w:rPr>
        <w:footnoteRef/>
      </w:r>
      <w:r>
        <w:t xml:space="preserve"> </w:t>
      </w:r>
      <w:r>
        <w:rPr>
          <w:lang w:val="en-US"/>
        </w:rPr>
        <w:t>Abdul Latip, Wawancara 17 Maret 2015</w:t>
      </w:r>
    </w:p>
  </w:footnote>
  <w:footnote w:id="51">
    <w:p w:rsidR="004B7A2D" w:rsidRPr="00A0141F" w:rsidRDefault="004B7A2D" w:rsidP="00064649">
      <w:pPr>
        <w:pStyle w:val="FootnoteText"/>
        <w:rPr>
          <w:lang w:val="en-US"/>
        </w:rPr>
      </w:pPr>
      <w:r>
        <w:rPr>
          <w:rStyle w:val="FootnoteReference"/>
        </w:rPr>
        <w:footnoteRef/>
      </w:r>
      <w:r>
        <w:t xml:space="preserve"> </w:t>
      </w:r>
      <w:r>
        <w:rPr>
          <w:lang w:val="en-US"/>
        </w:rPr>
        <w:t>Faisal Ahsan, Wawancara 18 Maret 2015</w:t>
      </w:r>
    </w:p>
  </w:footnote>
  <w:footnote w:id="52">
    <w:p w:rsidR="004B7A2D" w:rsidRPr="00CA1117" w:rsidRDefault="004B7A2D" w:rsidP="00064649">
      <w:pPr>
        <w:pStyle w:val="FootnoteText"/>
        <w:rPr>
          <w:lang w:val="en-US"/>
        </w:rPr>
      </w:pPr>
      <w:r>
        <w:rPr>
          <w:rStyle w:val="FootnoteReference"/>
        </w:rPr>
        <w:footnoteRef/>
      </w:r>
      <w:r>
        <w:t xml:space="preserve"> </w:t>
      </w:r>
      <w:r>
        <w:rPr>
          <w:lang w:val="en-US"/>
        </w:rPr>
        <w:t>Faisal Ahsan, Wawancara 18 Maret 2015</w:t>
      </w:r>
    </w:p>
  </w:footnote>
  <w:footnote w:id="53">
    <w:p w:rsidR="004B7A2D" w:rsidRPr="008A702B" w:rsidRDefault="004B7A2D" w:rsidP="00064649">
      <w:pPr>
        <w:pStyle w:val="FootnoteText"/>
        <w:rPr>
          <w:lang w:val="en-US"/>
        </w:rPr>
      </w:pPr>
      <w:r>
        <w:rPr>
          <w:rStyle w:val="FootnoteReference"/>
        </w:rPr>
        <w:footnoteRef/>
      </w:r>
      <w:r>
        <w:t xml:space="preserve"> </w:t>
      </w:r>
      <w:r>
        <w:rPr>
          <w:lang w:val="en-US"/>
        </w:rPr>
        <w:t>Nurlely, Wawancara 18 Maret 2015</w:t>
      </w:r>
    </w:p>
  </w:footnote>
  <w:footnote w:id="54">
    <w:p w:rsidR="004B7A2D" w:rsidRPr="008A702B" w:rsidRDefault="004B7A2D" w:rsidP="00064649">
      <w:pPr>
        <w:pStyle w:val="FootnoteText"/>
        <w:rPr>
          <w:lang w:val="en-US"/>
        </w:rPr>
      </w:pPr>
      <w:r>
        <w:rPr>
          <w:rStyle w:val="FootnoteReference"/>
        </w:rPr>
        <w:footnoteRef/>
      </w:r>
      <w:r>
        <w:t xml:space="preserve"> </w:t>
      </w:r>
      <w:r>
        <w:rPr>
          <w:lang w:val="en-US"/>
        </w:rPr>
        <w:t>Abdul Latif, Wawancara17 Maret 2015</w:t>
      </w:r>
    </w:p>
  </w:footnote>
  <w:footnote w:id="55">
    <w:p w:rsidR="004B7A2D" w:rsidRPr="008A702B" w:rsidRDefault="004B7A2D" w:rsidP="00064649">
      <w:pPr>
        <w:pStyle w:val="FootnoteText"/>
        <w:rPr>
          <w:lang w:val="en-US"/>
        </w:rPr>
      </w:pPr>
      <w:r>
        <w:rPr>
          <w:rStyle w:val="FootnoteReference"/>
        </w:rPr>
        <w:footnoteRef/>
      </w:r>
      <w:r>
        <w:t xml:space="preserve"> </w:t>
      </w:r>
      <w:r>
        <w:rPr>
          <w:lang w:val="en-US"/>
        </w:rPr>
        <w:t>Sulasmy Try, Wawancara 18 maret 2015</w:t>
      </w:r>
    </w:p>
  </w:footnote>
  <w:footnote w:id="56">
    <w:p w:rsidR="004B7A2D" w:rsidRPr="00AF1CE4" w:rsidRDefault="004B7A2D" w:rsidP="00064649">
      <w:pPr>
        <w:pStyle w:val="FootnoteText"/>
        <w:rPr>
          <w:lang w:val="en-US"/>
        </w:rPr>
      </w:pPr>
      <w:r>
        <w:rPr>
          <w:rStyle w:val="FootnoteReference"/>
        </w:rPr>
        <w:footnoteRef/>
      </w:r>
      <w:r>
        <w:t xml:space="preserve"> </w:t>
      </w:r>
      <w:r>
        <w:rPr>
          <w:lang w:val="en-US"/>
        </w:rPr>
        <w:t>Faisal Ahsan, Wawancara 18 Maret 2015</w:t>
      </w:r>
    </w:p>
  </w:footnote>
  <w:footnote w:id="57">
    <w:p w:rsidR="004B7A2D" w:rsidRPr="009D050D" w:rsidRDefault="004B7A2D" w:rsidP="00064649">
      <w:pPr>
        <w:pStyle w:val="FootnoteText"/>
        <w:rPr>
          <w:lang w:val="en-US"/>
        </w:rPr>
      </w:pPr>
      <w:r>
        <w:rPr>
          <w:rStyle w:val="FootnoteReference"/>
        </w:rPr>
        <w:footnoteRef/>
      </w:r>
      <w:r>
        <w:t xml:space="preserve"> </w:t>
      </w:r>
      <w:r>
        <w:rPr>
          <w:lang w:val="en-US"/>
        </w:rPr>
        <w:t>Yusdwi Yanti, Wawancara 18 Maret 2015</w:t>
      </w:r>
    </w:p>
  </w:footnote>
  <w:footnote w:id="58">
    <w:p w:rsidR="004B7A2D" w:rsidRPr="008A702B" w:rsidRDefault="004B7A2D" w:rsidP="00064649">
      <w:pPr>
        <w:pStyle w:val="FootnoteText"/>
        <w:rPr>
          <w:lang w:val="en-US"/>
        </w:rPr>
      </w:pPr>
      <w:r>
        <w:rPr>
          <w:rStyle w:val="FootnoteReference"/>
        </w:rPr>
        <w:footnoteRef/>
      </w:r>
      <w:r>
        <w:t xml:space="preserve"> </w:t>
      </w:r>
      <w:r>
        <w:rPr>
          <w:lang w:val="en-US"/>
        </w:rPr>
        <w:t>Randi Justian, Wawancara 16 Maret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2D" w:rsidRDefault="004B7A2D">
    <w:pPr>
      <w:pStyle w:val="Header"/>
      <w:jc w:val="right"/>
    </w:pPr>
  </w:p>
  <w:p w:rsidR="004B7A2D" w:rsidRDefault="004B7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08"/>
      <w:docPartObj>
        <w:docPartGallery w:val="Page Numbers (Top of Page)"/>
        <w:docPartUnique/>
      </w:docPartObj>
    </w:sdtPr>
    <w:sdtContent>
      <w:p w:rsidR="004B7A2D" w:rsidRDefault="00285C75">
        <w:pPr>
          <w:pStyle w:val="Header"/>
          <w:jc w:val="right"/>
        </w:pPr>
        <w:fldSimple w:instr=" PAGE   \* MERGEFORMAT ">
          <w:r w:rsidR="00671564">
            <w:rPr>
              <w:noProof/>
            </w:rPr>
            <w:t>2</w:t>
          </w:r>
        </w:fldSimple>
      </w:p>
    </w:sdtContent>
  </w:sdt>
  <w:p w:rsidR="004B7A2D" w:rsidRDefault="004B7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2D" w:rsidRDefault="004B7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413"/>
    <w:multiLevelType w:val="hybridMultilevel"/>
    <w:tmpl w:val="2A461E84"/>
    <w:lvl w:ilvl="0" w:tplc="00B6A43E">
      <w:start w:val="1"/>
      <w:numFmt w:val="lowerLetter"/>
      <w:lvlText w:val="%1."/>
      <w:lvlJc w:val="left"/>
      <w:pPr>
        <w:ind w:left="2138" w:hanging="360"/>
      </w:pPr>
      <w:rPr>
        <w:b/>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3446E40"/>
    <w:multiLevelType w:val="hybridMultilevel"/>
    <w:tmpl w:val="AF1C5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64FC"/>
    <w:multiLevelType w:val="hybridMultilevel"/>
    <w:tmpl w:val="AC9C4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274FB6"/>
    <w:multiLevelType w:val="hybridMultilevel"/>
    <w:tmpl w:val="C25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B7F4F"/>
    <w:multiLevelType w:val="hybridMultilevel"/>
    <w:tmpl w:val="7644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D21E0"/>
    <w:multiLevelType w:val="hybridMultilevel"/>
    <w:tmpl w:val="D408CF6A"/>
    <w:lvl w:ilvl="0" w:tplc="9FBA43C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44652"/>
    <w:multiLevelType w:val="hybridMultilevel"/>
    <w:tmpl w:val="C7300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930BC"/>
    <w:multiLevelType w:val="hybridMultilevel"/>
    <w:tmpl w:val="B512010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3F4007E"/>
    <w:multiLevelType w:val="hybridMultilevel"/>
    <w:tmpl w:val="2528D6C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4505853"/>
    <w:multiLevelType w:val="hybridMultilevel"/>
    <w:tmpl w:val="04DE22E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5B6610F"/>
    <w:multiLevelType w:val="hybridMultilevel"/>
    <w:tmpl w:val="3CCE1010"/>
    <w:lvl w:ilvl="0" w:tplc="C53C3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A54FA"/>
    <w:multiLevelType w:val="hybridMultilevel"/>
    <w:tmpl w:val="328A2BCE"/>
    <w:lvl w:ilvl="0" w:tplc="DCD4547C">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8672538"/>
    <w:multiLevelType w:val="hybridMultilevel"/>
    <w:tmpl w:val="DED2A38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2B02364C"/>
    <w:multiLevelType w:val="hybridMultilevel"/>
    <w:tmpl w:val="4348867C"/>
    <w:lvl w:ilvl="0" w:tplc="C5EEE4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6774C"/>
    <w:multiLevelType w:val="hybridMultilevel"/>
    <w:tmpl w:val="CDF8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D00DB"/>
    <w:multiLevelType w:val="hybridMultilevel"/>
    <w:tmpl w:val="ED545F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730B46"/>
    <w:multiLevelType w:val="hybridMultilevel"/>
    <w:tmpl w:val="8196BD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DE58F6"/>
    <w:multiLevelType w:val="hybridMultilevel"/>
    <w:tmpl w:val="34CC004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4AC59B9"/>
    <w:multiLevelType w:val="hybridMultilevel"/>
    <w:tmpl w:val="B18CCD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7DB7C97"/>
    <w:multiLevelType w:val="hybridMultilevel"/>
    <w:tmpl w:val="FEEE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73EDA"/>
    <w:multiLevelType w:val="hybridMultilevel"/>
    <w:tmpl w:val="850211DE"/>
    <w:lvl w:ilvl="0" w:tplc="9692E0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0DA386D"/>
    <w:multiLevelType w:val="hybridMultilevel"/>
    <w:tmpl w:val="62249E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1350D4"/>
    <w:multiLevelType w:val="hybridMultilevel"/>
    <w:tmpl w:val="EA928ED0"/>
    <w:lvl w:ilvl="0" w:tplc="BB0E9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78C7DE3"/>
    <w:multiLevelType w:val="hybridMultilevel"/>
    <w:tmpl w:val="A1C459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9C53CF1"/>
    <w:multiLevelType w:val="hybridMultilevel"/>
    <w:tmpl w:val="30DCB53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4AAB3AA2"/>
    <w:multiLevelType w:val="hybridMultilevel"/>
    <w:tmpl w:val="D0EEEE4C"/>
    <w:lvl w:ilvl="0" w:tplc="2CAAE6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FC4594C"/>
    <w:multiLevelType w:val="hybridMultilevel"/>
    <w:tmpl w:val="1DA23188"/>
    <w:lvl w:ilvl="0" w:tplc="A58EC8A4">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2031470"/>
    <w:multiLevelType w:val="hybridMultilevel"/>
    <w:tmpl w:val="209A1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B90A0"/>
    <w:multiLevelType w:val="hybridMultilevel"/>
    <w:tmpl w:val="529CBBCE"/>
    <w:lvl w:ilvl="0" w:tplc="0421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56A7B06"/>
    <w:multiLevelType w:val="hybridMultilevel"/>
    <w:tmpl w:val="29341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46BC4"/>
    <w:multiLevelType w:val="hybridMultilevel"/>
    <w:tmpl w:val="FCFCF69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AA66597"/>
    <w:multiLevelType w:val="hybridMultilevel"/>
    <w:tmpl w:val="CC7E8FA2"/>
    <w:lvl w:ilvl="0" w:tplc="2CF28EA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B022F8D"/>
    <w:multiLevelType w:val="hybridMultilevel"/>
    <w:tmpl w:val="FB1CFA3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5F67344C"/>
    <w:multiLevelType w:val="hybridMultilevel"/>
    <w:tmpl w:val="939E9724"/>
    <w:lvl w:ilvl="0" w:tplc="D376F57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864858"/>
    <w:multiLevelType w:val="hybridMultilevel"/>
    <w:tmpl w:val="5BBC9CBC"/>
    <w:lvl w:ilvl="0" w:tplc="EF2E3BE2">
      <w:start w:val="4"/>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B52655"/>
    <w:multiLevelType w:val="hybridMultilevel"/>
    <w:tmpl w:val="AAD89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843A30"/>
    <w:multiLevelType w:val="hybridMultilevel"/>
    <w:tmpl w:val="1A904F0C"/>
    <w:lvl w:ilvl="0" w:tplc="D7A2DCE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A6E53"/>
    <w:multiLevelType w:val="hybridMultilevel"/>
    <w:tmpl w:val="6A66387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64847A0A"/>
    <w:multiLevelType w:val="hybridMultilevel"/>
    <w:tmpl w:val="61B8651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4FA1D0A"/>
    <w:multiLevelType w:val="hybridMultilevel"/>
    <w:tmpl w:val="3238E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8136C4"/>
    <w:multiLevelType w:val="hybridMultilevel"/>
    <w:tmpl w:val="E4341C04"/>
    <w:lvl w:ilvl="0" w:tplc="0C021608">
      <w:start w:val="1"/>
      <w:numFmt w:val="lowerLetter"/>
      <w:lvlText w:val="%1."/>
      <w:lvlJc w:val="left"/>
      <w:pPr>
        <w:ind w:left="1854" w:hanging="360"/>
      </w:pPr>
      <w:rPr>
        <w:b/>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682360AE"/>
    <w:multiLevelType w:val="hybridMultilevel"/>
    <w:tmpl w:val="5AB0919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2">
    <w:nsid w:val="682F30A9"/>
    <w:multiLevelType w:val="hybridMultilevel"/>
    <w:tmpl w:val="11E85CD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692E6512"/>
    <w:multiLevelType w:val="hybridMultilevel"/>
    <w:tmpl w:val="0C8A51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BC53B55"/>
    <w:multiLevelType w:val="hybridMultilevel"/>
    <w:tmpl w:val="D53E5228"/>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5">
    <w:nsid w:val="6D663F39"/>
    <w:multiLevelType w:val="hybridMultilevel"/>
    <w:tmpl w:val="048E086C"/>
    <w:lvl w:ilvl="0" w:tplc="7FDA30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933F56"/>
    <w:multiLevelType w:val="hybridMultilevel"/>
    <w:tmpl w:val="6E507522"/>
    <w:lvl w:ilvl="0" w:tplc="BDB67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FD91AD9"/>
    <w:multiLevelType w:val="hybridMultilevel"/>
    <w:tmpl w:val="C3345C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71616DCC"/>
    <w:multiLevelType w:val="hybridMultilevel"/>
    <w:tmpl w:val="2F10FF5C"/>
    <w:lvl w:ilvl="0" w:tplc="2D521F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933F20"/>
    <w:multiLevelType w:val="hybridMultilevel"/>
    <w:tmpl w:val="5D504B4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nsid w:val="73F0224D"/>
    <w:multiLevelType w:val="hybridMultilevel"/>
    <w:tmpl w:val="4D5420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6487E81"/>
    <w:multiLevelType w:val="hybridMultilevel"/>
    <w:tmpl w:val="8196BD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944162"/>
    <w:multiLevelType w:val="hybridMultilevel"/>
    <w:tmpl w:val="F216C0DA"/>
    <w:lvl w:ilvl="0" w:tplc="A9500A34">
      <w:start w:val="2"/>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3">
    <w:nsid w:val="79296D0D"/>
    <w:multiLevelType w:val="hybridMultilevel"/>
    <w:tmpl w:val="C6CE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6E00B0"/>
    <w:multiLevelType w:val="hybridMultilevel"/>
    <w:tmpl w:val="5A6405DC"/>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7FB752D9"/>
    <w:multiLevelType w:val="hybridMultilevel"/>
    <w:tmpl w:val="191499DA"/>
    <w:lvl w:ilvl="0" w:tplc="A2A40BA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nsid w:val="7FE839B7"/>
    <w:multiLevelType w:val="hybridMultilevel"/>
    <w:tmpl w:val="C3345C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7"/>
  </w:num>
  <w:num w:numId="2">
    <w:abstractNumId w:val="23"/>
  </w:num>
  <w:num w:numId="3">
    <w:abstractNumId w:val="49"/>
  </w:num>
  <w:num w:numId="4">
    <w:abstractNumId w:val="36"/>
  </w:num>
  <w:num w:numId="5">
    <w:abstractNumId w:val="1"/>
  </w:num>
  <w:num w:numId="6">
    <w:abstractNumId w:val="18"/>
  </w:num>
  <w:num w:numId="7">
    <w:abstractNumId w:val="51"/>
  </w:num>
  <w:num w:numId="8">
    <w:abstractNumId w:val="38"/>
  </w:num>
  <w:num w:numId="9">
    <w:abstractNumId w:val="52"/>
  </w:num>
  <w:num w:numId="10">
    <w:abstractNumId w:val="17"/>
  </w:num>
  <w:num w:numId="11">
    <w:abstractNumId w:val="42"/>
  </w:num>
  <w:num w:numId="12">
    <w:abstractNumId w:val="24"/>
  </w:num>
  <w:num w:numId="13">
    <w:abstractNumId w:val="37"/>
  </w:num>
  <w:num w:numId="14">
    <w:abstractNumId w:val="41"/>
  </w:num>
  <w:num w:numId="15">
    <w:abstractNumId w:val="7"/>
  </w:num>
  <w:num w:numId="16">
    <w:abstractNumId w:val="16"/>
  </w:num>
  <w:num w:numId="17">
    <w:abstractNumId w:val="34"/>
  </w:num>
  <w:num w:numId="18">
    <w:abstractNumId w:val="12"/>
  </w:num>
  <w:num w:numId="19">
    <w:abstractNumId w:val="44"/>
  </w:num>
  <w:num w:numId="20">
    <w:abstractNumId w:val="0"/>
  </w:num>
  <w:num w:numId="21">
    <w:abstractNumId w:val="9"/>
  </w:num>
  <w:num w:numId="22">
    <w:abstractNumId w:val="8"/>
  </w:num>
  <w:num w:numId="23">
    <w:abstractNumId w:val="32"/>
  </w:num>
  <w:num w:numId="24">
    <w:abstractNumId w:val="2"/>
  </w:num>
  <w:num w:numId="25">
    <w:abstractNumId w:val="15"/>
  </w:num>
  <w:num w:numId="26">
    <w:abstractNumId w:val="33"/>
  </w:num>
  <w:num w:numId="27">
    <w:abstractNumId w:val="56"/>
  </w:num>
  <w:num w:numId="28">
    <w:abstractNumId w:val="47"/>
  </w:num>
  <w:num w:numId="29">
    <w:abstractNumId w:val="50"/>
  </w:num>
  <w:num w:numId="30">
    <w:abstractNumId w:val="40"/>
  </w:num>
  <w:num w:numId="31">
    <w:abstractNumId w:val="55"/>
  </w:num>
  <w:num w:numId="32">
    <w:abstractNumId w:val="54"/>
  </w:num>
  <w:num w:numId="33">
    <w:abstractNumId w:val="53"/>
  </w:num>
  <w:num w:numId="34">
    <w:abstractNumId w:val="28"/>
  </w:num>
  <w:num w:numId="35">
    <w:abstractNumId w:val="3"/>
  </w:num>
  <w:num w:numId="36">
    <w:abstractNumId w:val="21"/>
  </w:num>
  <w:num w:numId="37">
    <w:abstractNumId w:val="11"/>
  </w:num>
  <w:num w:numId="38">
    <w:abstractNumId w:val="19"/>
  </w:num>
  <w:num w:numId="39">
    <w:abstractNumId w:val="20"/>
  </w:num>
  <w:num w:numId="40">
    <w:abstractNumId w:val="5"/>
  </w:num>
  <w:num w:numId="41">
    <w:abstractNumId w:val="35"/>
  </w:num>
  <w:num w:numId="42">
    <w:abstractNumId w:val="46"/>
  </w:num>
  <w:num w:numId="43">
    <w:abstractNumId w:val="13"/>
  </w:num>
  <w:num w:numId="44">
    <w:abstractNumId w:val="45"/>
  </w:num>
  <w:num w:numId="45">
    <w:abstractNumId w:val="43"/>
  </w:num>
  <w:num w:numId="46">
    <w:abstractNumId w:val="26"/>
  </w:num>
  <w:num w:numId="47">
    <w:abstractNumId w:val="30"/>
  </w:num>
  <w:num w:numId="48">
    <w:abstractNumId w:val="39"/>
  </w:num>
  <w:num w:numId="49">
    <w:abstractNumId w:val="14"/>
  </w:num>
  <w:num w:numId="50">
    <w:abstractNumId w:val="29"/>
  </w:num>
  <w:num w:numId="51">
    <w:abstractNumId w:val="10"/>
  </w:num>
  <w:num w:numId="52">
    <w:abstractNumId w:val="22"/>
  </w:num>
  <w:num w:numId="53">
    <w:abstractNumId w:val="6"/>
  </w:num>
  <w:num w:numId="54">
    <w:abstractNumId w:val="48"/>
  </w:num>
  <w:num w:numId="55">
    <w:abstractNumId w:val="4"/>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rawingGridVerticalSpacing w:val="299"/>
  <w:displayHorizontalDrawingGridEvery w:val="2"/>
  <w:characterSpacingControl w:val="doNotCompress"/>
  <w:footnotePr>
    <w:footnote w:id="0"/>
    <w:footnote w:id="1"/>
  </w:footnotePr>
  <w:endnotePr>
    <w:pos w:val="sectEnd"/>
    <w:numFmt w:val="decimal"/>
    <w:endnote w:id="0"/>
    <w:endnote w:id="1"/>
  </w:endnotePr>
  <w:compat/>
  <w:rsids>
    <w:rsidRoot w:val="002D3AAE"/>
    <w:rsid w:val="00005417"/>
    <w:rsid w:val="000130B4"/>
    <w:rsid w:val="00013738"/>
    <w:rsid w:val="00013A9F"/>
    <w:rsid w:val="00015CBF"/>
    <w:rsid w:val="00044BE0"/>
    <w:rsid w:val="00053B2C"/>
    <w:rsid w:val="00064649"/>
    <w:rsid w:val="00075694"/>
    <w:rsid w:val="00082983"/>
    <w:rsid w:val="000842DB"/>
    <w:rsid w:val="000844CD"/>
    <w:rsid w:val="000A3EE6"/>
    <w:rsid w:val="000B2A22"/>
    <w:rsid w:val="000D4527"/>
    <w:rsid w:val="000F1DE4"/>
    <w:rsid w:val="001056B8"/>
    <w:rsid w:val="001154D1"/>
    <w:rsid w:val="00115FE0"/>
    <w:rsid w:val="001208EC"/>
    <w:rsid w:val="0013146A"/>
    <w:rsid w:val="00134022"/>
    <w:rsid w:val="00160748"/>
    <w:rsid w:val="00162F4E"/>
    <w:rsid w:val="0016531E"/>
    <w:rsid w:val="00167716"/>
    <w:rsid w:val="00176321"/>
    <w:rsid w:val="00181FC6"/>
    <w:rsid w:val="001841D4"/>
    <w:rsid w:val="00186CD0"/>
    <w:rsid w:val="001A0117"/>
    <w:rsid w:val="001B2372"/>
    <w:rsid w:val="001C5A51"/>
    <w:rsid w:val="00203A84"/>
    <w:rsid w:val="002236BA"/>
    <w:rsid w:val="00230AE7"/>
    <w:rsid w:val="00235ACD"/>
    <w:rsid w:val="00251FEF"/>
    <w:rsid w:val="00277887"/>
    <w:rsid w:val="00285C75"/>
    <w:rsid w:val="0029003E"/>
    <w:rsid w:val="002B1588"/>
    <w:rsid w:val="002B7587"/>
    <w:rsid w:val="002D3AAE"/>
    <w:rsid w:val="002E3908"/>
    <w:rsid w:val="002F1480"/>
    <w:rsid w:val="003037AA"/>
    <w:rsid w:val="00326DC0"/>
    <w:rsid w:val="0034398D"/>
    <w:rsid w:val="0036121E"/>
    <w:rsid w:val="00374F8F"/>
    <w:rsid w:val="003849C2"/>
    <w:rsid w:val="00395C57"/>
    <w:rsid w:val="003975DC"/>
    <w:rsid w:val="003976E6"/>
    <w:rsid w:val="003C1B26"/>
    <w:rsid w:val="003E0E12"/>
    <w:rsid w:val="003E6C40"/>
    <w:rsid w:val="003F0E17"/>
    <w:rsid w:val="004266E8"/>
    <w:rsid w:val="00432AD4"/>
    <w:rsid w:val="00433BBB"/>
    <w:rsid w:val="004512ED"/>
    <w:rsid w:val="00455A5A"/>
    <w:rsid w:val="00463796"/>
    <w:rsid w:val="00465CE6"/>
    <w:rsid w:val="00473BFB"/>
    <w:rsid w:val="00486CBE"/>
    <w:rsid w:val="00490260"/>
    <w:rsid w:val="004B7A2D"/>
    <w:rsid w:val="004D2BCF"/>
    <w:rsid w:val="004F6B7F"/>
    <w:rsid w:val="0053568E"/>
    <w:rsid w:val="005375BC"/>
    <w:rsid w:val="00547A3B"/>
    <w:rsid w:val="005564BF"/>
    <w:rsid w:val="00581F66"/>
    <w:rsid w:val="0058226E"/>
    <w:rsid w:val="005836E2"/>
    <w:rsid w:val="005936E5"/>
    <w:rsid w:val="005A1626"/>
    <w:rsid w:val="005B0F80"/>
    <w:rsid w:val="005B6481"/>
    <w:rsid w:val="005C3729"/>
    <w:rsid w:val="005C65E3"/>
    <w:rsid w:val="00605875"/>
    <w:rsid w:val="00610A45"/>
    <w:rsid w:val="00617158"/>
    <w:rsid w:val="006219E3"/>
    <w:rsid w:val="00634C13"/>
    <w:rsid w:val="0064286C"/>
    <w:rsid w:val="0064554C"/>
    <w:rsid w:val="0065099B"/>
    <w:rsid w:val="00650AE0"/>
    <w:rsid w:val="00664D9D"/>
    <w:rsid w:val="00671564"/>
    <w:rsid w:val="00672F2B"/>
    <w:rsid w:val="006757AD"/>
    <w:rsid w:val="00677AD2"/>
    <w:rsid w:val="00690107"/>
    <w:rsid w:val="006908DF"/>
    <w:rsid w:val="00693060"/>
    <w:rsid w:val="00694402"/>
    <w:rsid w:val="00694BC0"/>
    <w:rsid w:val="006A675D"/>
    <w:rsid w:val="006E35F5"/>
    <w:rsid w:val="006E4DBF"/>
    <w:rsid w:val="0071190D"/>
    <w:rsid w:val="00742E84"/>
    <w:rsid w:val="00747322"/>
    <w:rsid w:val="00752F4A"/>
    <w:rsid w:val="007625B2"/>
    <w:rsid w:val="00765193"/>
    <w:rsid w:val="007B206E"/>
    <w:rsid w:val="007B503A"/>
    <w:rsid w:val="007E28C7"/>
    <w:rsid w:val="007F0271"/>
    <w:rsid w:val="007F6209"/>
    <w:rsid w:val="0081306D"/>
    <w:rsid w:val="0081452F"/>
    <w:rsid w:val="008215FA"/>
    <w:rsid w:val="0082371B"/>
    <w:rsid w:val="00832F47"/>
    <w:rsid w:val="00835082"/>
    <w:rsid w:val="008359E3"/>
    <w:rsid w:val="00863C80"/>
    <w:rsid w:val="0088561A"/>
    <w:rsid w:val="00887E59"/>
    <w:rsid w:val="008912B5"/>
    <w:rsid w:val="0089512E"/>
    <w:rsid w:val="008966DA"/>
    <w:rsid w:val="008A07DA"/>
    <w:rsid w:val="008A702B"/>
    <w:rsid w:val="008C20B1"/>
    <w:rsid w:val="008C31AE"/>
    <w:rsid w:val="008D0741"/>
    <w:rsid w:val="008E428F"/>
    <w:rsid w:val="008E6C0F"/>
    <w:rsid w:val="008F7EE1"/>
    <w:rsid w:val="009021FE"/>
    <w:rsid w:val="0091123B"/>
    <w:rsid w:val="00912297"/>
    <w:rsid w:val="009130D3"/>
    <w:rsid w:val="009215CC"/>
    <w:rsid w:val="009230DF"/>
    <w:rsid w:val="009270D1"/>
    <w:rsid w:val="00931928"/>
    <w:rsid w:val="0094341A"/>
    <w:rsid w:val="0095240E"/>
    <w:rsid w:val="00957838"/>
    <w:rsid w:val="00960182"/>
    <w:rsid w:val="00967A0B"/>
    <w:rsid w:val="009705CE"/>
    <w:rsid w:val="00977024"/>
    <w:rsid w:val="00985624"/>
    <w:rsid w:val="009A454E"/>
    <w:rsid w:val="009B082A"/>
    <w:rsid w:val="009C6915"/>
    <w:rsid w:val="009C6BDC"/>
    <w:rsid w:val="009E3393"/>
    <w:rsid w:val="009E613A"/>
    <w:rsid w:val="00A0141F"/>
    <w:rsid w:val="00A02C5B"/>
    <w:rsid w:val="00A155E1"/>
    <w:rsid w:val="00A6194F"/>
    <w:rsid w:val="00A6383A"/>
    <w:rsid w:val="00A66238"/>
    <w:rsid w:val="00A665DF"/>
    <w:rsid w:val="00A71DA1"/>
    <w:rsid w:val="00A71FAA"/>
    <w:rsid w:val="00A87865"/>
    <w:rsid w:val="00A965C8"/>
    <w:rsid w:val="00AF4C34"/>
    <w:rsid w:val="00B042B3"/>
    <w:rsid w:val="00B20E1C"/>
    <w:rsid w:val="00B21753"/>
    <w:rsid w:val="00B24DF7"/>
    <w:rsid w:val="00B252F3"/>
    <w:rsid w:val="00B25897"/>
    <w:rsid w:val="00B26381"/>
    <w:rsid w:val="00B33074"/>
    <w:rsid w:val="00B4006B"/>
    <w:rsid w:val="00B65EF8"/>
    <w:rsid w:val="00B709E7"/>
    <w:rsid w:val="00B72155"/>
    <w:rsid w:val="00B8392E"/>
    <w:rsid w:val="00BC09B5"/>
    <w:rsid w:val="00BC49AB"/>
    <w:rsid w:val="00BF77BD"/>
    <w:rsid w:val="00C22D7E"/>
    <w:rsid w:val="00C25A02"/>
    <w:rsid w:val="00C25D48"/>
    <w:rsid w:val="00C35157"/>
    <w:rsid w:val="00C36B60"/>
    <w:rsid w:val="00C40AE6"/>
    <w:rsid w:val="00C4221A"/>
    <w:rsid w:val="00C432BF"/>
    <w:rsid w:val="00C53B7C"/>
    <w:rsid w:val="00C55D1A"/>
    <w:rsid w:val="00C678B4"/>
    <w:rsid w:val="00C73355"/>
    <w:rsid w:val="00C91488"/>
    <w:rsid w:val="00C92D10"/>
    <w:rsid w:val="00C95C97"/>
    <w:rsid w:val="00C96044"/>
    <w:rsid w:val="00CA1117"/>
    <w:rsid w:val="00CA58B5"/>
    <w:rsid w:val="00CB6872"/>
    <w:rsid w:val="00CD4F6F"/>
    <w:rsid w:val="00CE5E55"/>
    <w:rsid w:val="00CF6CAC"/>
    <w:rsid w:val="00D000E4"/>
    <w:rsid w:val="00D24A5E"/>
    <w:rsid w:val="00D3042E"/>
    <w:rsid w:val="00D304CB"/>
    <w:rsid w:val="00D31D90"/>
    <w:rsid w:val="00D33CB5"/>
    <w:rsid w:val="00D42CE6"/>
    <w:rsid w:val="00D451DB"/>
    <w:rsid w:val="00D46C9C"/>
    <w:rsid w:val="00D47B95"/>
    <w:rsid w:val="00D56886"/>
    <w:rsid w:val="00D60A03"/>
    <w:rsid w:val="00D65937"/>
    <w:rsid w:val="00D72156"/>
    <w:rsid w:val="00D74147"/>
    <w:rsid w:val="00D87048"/>
    <w:rsid w:val="00D97373"/>
    <w:rsid w:val="00DA6E21"/>
    <w:rsid w:val="00DA79CE"/>
    <w:rsid w:val="00DB2615"/>
    <w:rsid w:val="00DB4961"/>
    <w:rsid w:val="00E056E6"/>
    <w:rsid w:val="00E246DE"/>
    <w:rsid w:val="00E30A5A"/>
    <w:rsid w:val="00E77D44"/>
    <w:rsid w:val="00EA02F2"/>
    <w:rsid w:val="00EB4D7B"/>
    <w:rsid w:val="00EC1B3E"/>
    <w:rsid w:val="00EF1CD0"/>
    <w:rsid w:val="00F0244E"/>
    <w:rsid w:val="00F1433B"/>
    <w:rsid w:val="00F15049"/>
    <w:rsid w:val="00F20C74"/>
    <w:rsid w:val="00F304C5"/>
    <w:rsid w:val="00F3251A"/>
    <w:rsid w:val="00F444D3"/>
    <w:rsid w:val="00F46195"/>
    <w:rsid w:val="00F57BCA"/>
    <w:rsid w:val="00F779DE"/>
    <w:rsid w:val="00F8018D"/>
    <w:rsid w:val="00F81DFF"/>
    <w:rsid w:val="00F96568"/>
    <w:rsid w:val="00FB3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colormenu v:ext="edit" fillcolor="none [3212]" strokecolor="none [3212]"/>
    </o:shapedefaults>
    <o:shapelayout v:ext="edit">
      <o:idmap v:ext="edit" data="1"/>
      <o:rules v:ext="edit">
        <o:r id="V:Rule10" type="connector" idref="#_x0000_s1074"/>
        <o:r id="V:Rule11" type="connector" idref="#_x0000_s1058"/>
        <o:r id="V:Rule12" type="connector" idref="#_x0000_s1057"/>
        <o:r id="V:Rule13" type="connector" idref="#_x0000_s1056"/>
        <o:r id="V:Rule14" type="connector" idref="#_x0000_s1051"/>
        <o:r id="V:Rule15" type="connector" idref="#_x0000_s1068"/>
        <o:r id="V:Rule16" type="connector" idref="#_x0000_s1076"/>
        <o:r id="V:Rule17" type="connector" idref="#_x0000_s1077"/>
        <o:r id="V:Rule1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AAE"/>
    <w:pPr>
      <w:ind w:left="720"/>
      <w:contextualSpacing/>
    </w:pPr>
  </w:style>
  <w:style w:type="paragraph" w:styleId="Header">
    <w:name w:val="header"/>
    <w:basedOn w:val="Normal"/>
    <w:link w:val="HeaderChar"/>
    <w:uiPriority w:val="99"/>
    <w:unhideWhenUsed/>
    <w:rsid w:val="002D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AAE"/>
  </w:style>
  <w:style w:type="paragraph" w:styleId="FootnoteText">
    <w:name w:val="footnote text"/>
    <w:basedOn w:val="Normal"/>
    <w:link w:val="FootnoteTextChar"/>
    <w:uiPriority w:val="99"/>
    <w:unhideWhenUsed/>
    <w:rsid w:val="002D3AA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D3AAE"/>
    <w:rPr>
      <w:sz w:val="20"/>
      <w:szCs w:val="20"/>
      <w:lang w:val="id-ID"/>
    </w:rPr>
  </w:style>
  <w:style w:type="character" w:styleId="FootnoteReference">
    <w:name w:val="footnote reference"/>
    <w:basedOn w:val="DefaultParagraphFont"/>
    <w:uiPriority w:val="99"/>
    <w:semiHidden/>
    <w:unhideWhenUsed/>
    <w:rsid w:val="002D3AAE"/>
    <w:rPr>
      <w:vertAlign w:val="superscript"/>
    </w:rPr>
  </w:style>
  <w:style w:type="table" w:styleId="TableGrid">
    <w:name w:val="Table Grid"/>
    <w:basedOn w:val="TableNormal"/>
    <w:uiPriority w:val="59"/>
    <w:rsid w:val="003037A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037AA"/>
    <w:pPr>
      <w:spacing w:after="0" w:line="240" w:lineRule="auto"/>
    </w:pPr>
    <w:rPr>
      <w:lang w:val="id-ID"/>
    </w:rPr>
  </w:style>
  <w:style w:type="paragraph" w:customStyle="1" w:styleId="Default">
    <w:name w:val="Default"/>
    <w:rsid w:val="008359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5C57"/>
    <w:rPr>
      <w:color w:val="0000FF" w:themeColor="hyperlink"/>
      <w:u w:val="single"/>
    </w:rPr>
  </w:style>
  <w:style w:type="paragraph" w:styleId="Footer">
    <w:name w:val="footer"/>
    <w:basedOn w:val="Normal"/>
    <w:link w:val="FooterChar"/>
    <w:uiPriority w:val="99"/>
    <w:unhideWhenUsed/>
    <w:rsid w:val="000A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E6"/>
  </w:style>
  <w:style w:type="paragraph" w:styleId="NormalWeb">
    <w:name w:val="Normal (Web)"/>
    <w:basedOn w:val="Normal"/>
    <w:uiPriority w:val="99"/>
    <w:unhideWhenUsed/>
    <w:rsid w:val="00A665D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A665DF"/>
    <w:rPr>
      <w:i/>
      <w:iCs/>
    </w:rPr>
  </w:style>
  <w:style w:type="paragraph" w:styleId="EndnoteText">
    <w:name w:val="endnote text"/>
    <w:basedOn w:val="Normal"/>
    <w:link w:val="EndnoteTextChar"/>
    <w:uiPriority w:val="99"/>
    <w:semiHidden/>
    <w:unhideWhenUsed/>
    <w:rsid w:val="00CF6C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CAC"/>
    <w:rPr>
      <w:sz w:val="20"/>
      <w:szCs w:val="20"/>
    </w:rPr>
  </w:style>
  <w:style w:type="character" w:styleId="EndnoteReference">
    <w:name w:val="endnote reference"/>
    <w:basedOn w:val="DefaultParagraphFont"/>
    <w:uiPriority w:val="99"/>
    <w:semiHidden/>
    <w:unhideWhenUsed/>
    <w:rsid w:val="00CF6CAC"/>
    <w:rPr>
      <w:vertAlign w:val="superscript"/>
    </w:rPr>
  </w:style>
  <w:style w:type="character" w:customStyle="1" w:styleId="ListParagraphChar">
    <w:name w:val="List Paragraph Char"/>
    <w:aliases w:val="Body of text Char"/>
    <w:link w:val="ListParagraph"/>
    <w:uiPriority w:val="34"/>
    <w:locked/>
    <w:rsid w:val="00465CE6"/>
  </w:style>
  <w:style w:type="paragraph" w:styleId="BalloonText">
    <w:name w:val="Balloon Text"/>
    <w:basedOn w:val="Normal"/>
    <w:link w:val="BalloonTextChar"/>
    <w:uiPriority w:val="99"/>
    <w:semiHidden/>
    <w:unhideWhenUsed/>
    <w:rsid w:val="0037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1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su.ac.id/bitstream/123456789/39951/4/Chapter%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9730-7F53-436E-9A9D-4EEAE877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88</Pages>
  <Words>16235</Words>
  <Characters>92546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AMIN</cp:lastModifiedBy>
  <cp:revision>84</cp:revision>
  <cp:lastPrinted>2015-07-06T22:42:00Z</cp:lastPrinted>
  <dcterms:created xsi:type="dcterms:W3CDTF">2015-02-07T01:17:00Z</dcterms:created>
  <dcterms:modified xsi:type="dcterms:W3CDTF">2015-07-09T03:07:00Z</dcterms:modified>
</cp:coreProperties>
</file>