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C9A" w:rsidRPr="00FC3C9F" w:rsidRDefault="00335C35" w:rsidP="00457191">
      <w:pPr>
        <w:spacing w:after="0" w:line="240" w:lineRule="auto"/>
        <w:jc w:val="center"/>
        <w:rPr>
          <w:rFonts w:ascii="Times New Roman" w:hAnsi="Times New Roman" w:cs="Times New Roman"/>
          <w:b/>
          <w:sz w:val="24"/>
        </w:rPr>
      </w:pPr>
      <w:r>
        <w:rPr>
          <w:rFonts w:ascii="Times New Roman" w:hAnsi="Times New Roman" w:cs="Times New Roman"/>
          <w:b/>
          <w:noProof/>
          <w:sz w:val="24"/>
        </w:rPr>
        <w:pict>
          <v:rect id="_x0000_s1085" style="position:absolute;left:0;text-align:left;margin-left:377.85pt;margin-top:-84.9pt;width:27.75pt;height:33.75pt;z-index:251700224" stroked="f"/>
        </w:pict>
      </w:r>
      <w:r w:rsidR="00230C9A" w:rsidRPr="00FC3C9F">
        <w:rPr>
          <w:rFonts w:ascii="Times New Roman" w:hAnsi="Times New Roman" w:cs="Times New Roman"/>
          <w:b/>
          <w:sz w:val="24"/>
        </w:rPr>
        <w:t>BAB I</w:t>
      </w:r>
    </w:p>
    <w:p w:rsidR="00230C9A" w:rsidRPr="00FC3C9F" w:rsidRDefault="00230C9A" w:rsidP="00457191">
      <w:pPr>
        <w:spacing w:after="0" w:line="720" w:lineRule="auto"/>
        <w:jc w:val="center"/>
        <w:rPr>
          <w:rFonts w:ascii="Times New Roman" w:hAnsi="Times New Roman" w:cs="Times New Roman"/>
          <w:b/>
          <w:sz w:val="24"/>
        </w:rPr>
      </w:pPr>
      <w:r w:rsidRPr="00FC3C9F">
        <w:rPr>
          <w:rFonts w:ascii="Times New Roman" w:hAnsi="Times New Roman" w:cs="Times New Roman"/>
          <w:b/>
          <w:sz w:val="24"/>
        </w:rPr>
        <w:t>PENDAHULUAN</w:t>
      </w:r>
    </w:p>
    <w:p w:rsidR="00230C9A" w:rsidRPr="00FC3C9F" w:rsidRDefault="00230C9A" w:rsidP="00917DFD">
      <w:pPr>
        <w:pStyle w:val="ListParagraph"/>
        <w:numPr>
          <w:ilvl w:val="0"/>
          <w:numId w:val="1"/>
        </w:numPr>
        <w:spacing w:after="0" w:line="480" w:lineRule="auto"/>
        <w:ind w:left="426" w:hanging="426"/>
        <w:contextualSpacing w:val="0"/>
        <w:rPr>
          <w:rFonts w:ascii="Times New Roman" w:hAnsi="Times New Roman" w:cs="Times New Roman"/>
          <w:b/>
          <w:sz w:val="24"/>
        </w:rPr>
      </w:pPr>
      <w:r w:rsidRPr="00FC3C9F">
        <w:rPr>
          <w:rFonts w:ascii="Times New Roman" w:hAnsi="Times New Roman" w:cs="Times New Roman"/>
          <w:b/>
          <w:sz w:val="24"/>
        </w:rPr>
        <w:t>Latar Belakang</w:t>
      </w:r>
    </w:p>
    <w:p w:rsidR="00FF0A5C" w:rsidRDefault="00FF0A5C" w:rsidP="004F2202">
      <w:pPr>
        <w:spacing w:after="0" w:line="480" w:lineRule="auto"/>
        <w:ind w:left="426" w:firstLine="425"/>
        <w:jc w:val="both"/>
        <w:rPr>
          <w:rFonts w:ascii="Times New Roman" w:hAnsi="Times New Roman" w:cs="Times New Roman"/>
          <w:sz w:val="24"/>
          <w:szCs w:val="24"/>
        </w:rPr>
      </w:pPr>
      <w:r w:rsidRPr="00FC3C9F">
        <w:rPr>
          <w:rFonts w:ascii="Times New Roman" w:hAnsi="Times New Roman" w:cs="Times New Roman"/>
          <w:sz w:val="24"/>
          <w:szCs w:val="24"/>
        </w:rPr>
        <w:t>Indonesia m</w:t>
      </w:r>
      <w:r w:rsidR="004A0F33" w:rsidRPr="00FC3C9F">
        <w:rPr>
          <w:rFonts w:ascii="Times New Roman" w:hAnsi="Times New Roman" w:cs="Times New Roman"/>
          <w:sz w:val="24"/>
          <w:szCs w:val="24"/>
        </w:rPr>
        <w:t xml:space="preserve">erupakan </w:t>
      </w:r>
      <w:r w:rsidR="00317687">
        <w:rPr>
          <w:rFonts w:ascii="Times New Roman" w:hAnsi="Times New Roman" w:cs="Times New Roman"/>
          <w:sz w:val="24"/>
          <w:szCs w:val="24"/>
        </w:rPr>
        <w:t xml:space="preserve">salah </w:t>
      </w:r>
      <w:r w:rsidR="00060744" w:rsidRPr="00FC3C9F">
        <w:rPr>
          <w:rFonts w:ascii="Times New Roman" w:hAnsi="Times New Roman" w:cs="Times New Roman"/>
          <w:sz w:val="24"/>
          <w:szCs w:val="24"/>
        </w:rPr>
        <w:t xml:space="preserve">negara </w:t>
      </w:r>
      <w:r w:rsidR="004A0F33" w:rsidRPr="00FC3C9F">
        <w:rPr>
          <w:rFonts w:ascii="Times New Roman" w:hAnsi="Times New Roman" w:cs="Times New Roman"/>
          <w:sz w:val="24"/>
          <w:szCs w:val="24"/>
        </w:rPr>
        <w:t>yang menganut si</w:t>
      </w:r>
      <w:r w:rsidRPr="00FC3C9F">
        <w:rPr>
          <w:rFonts w:ascii="Times New Roman" w:hAnsi="Times New Roman" w:cs="Times New Roman"/>
          <w:sz w:val="24"/>
          <w:szCs w:val="24"/>
        </w:rPr>
        <w:t xml:space="preserve">stem </w:t>
      </w:r>
      <w:r w:rsidR="00F869C4">
        <w:rPr>
          <w:rFonts w:ascii="Times New Roman" w:hAnsi="Times New Roman" w:cs="Times New Roman"/>
          <w:sz w:val="24"/>
          <w:szCs w:val="24"/>
        </w:rPr>
        <w:t xml:space="preserve">pemerintahan </w:t>
      </w:r>
      <w:r w:rsidRPr="00FC3C9F">
        <w:rPr>
          <w:rFonts w:ascii="Times New Roman" w:hAnsi="Times New Roman" w:cs="Times New Roman"/>
          <w:sz w:val="24"/>
          <w:szCs w:val="24"/>
        </w:rPr>
        <w:t xml:space="preserve">demokrasi. </w:t>
      </w:r>
      <w:r w:rsidR="003C2396" w:rsidRPr="00FC3C9F">
        <w:rPr>
          <w:rFonts w:ascii="Times New Roman" w:hAnsi="Times New Roman" w:cs="Times New Roman"/>
          <w:sz w:val="24"/>
          <w:szCs w:val="24"/>
        </w:rPr>
        <w:t xml:space="preserve">Sebuah sistem pemerintahan yang di mana </w:t>
      </w:r>
      <w:r w:rsidR="00E01525">
        <w:rPr>
          <w:rFonts w:ascii="Times New Roman" w:hAnsi="Times New Roman" w:cs="Times New Roman"/>
          <w:sz w:val="24"/>
          <w:szCs w:val="24"/>
        </w:rPr>
        <w:t xml:space="preserve">rakyat </w:t>
      </w:r>
      <w:r w:rsidR="00F869C4">
        <w:rPr>
          <w:rFonts w:ascii="Times New Roman" w:hAnsi="Times New Roman" w:cs="Times New Roman"/>
          <w:sz w:val="24"/>
          <w:szCs w:val="24"/>
        </w:rPr>
        <w:t>merupakan p</w:t>
      </w:r>
      <w:r w:rsidR="00E01525">
        <w:rPr>
          <w:rFonts w:ascii="Times New Roman" w:hAnsi="Times New Roman" w:cs="Times New Roman"/>
          <w:sz w:val="24"/>
          <w:szCs w:val="24"/>
        </w:rPr>
        <w:t xml:space="preserve">emegang kedaulatan tertinggi dalam suatu negara. </w:t>
      </w:r>
      <w:r w:rsidR="00F869C4">
        <w:rPr>
          <w:rFonts w:ascii="Times New Roman" w:hAnsi="Times New Roman" w:cs="Times New Roman"/>
          <w:sz w:val="24"/>
          <w:szCs w:val="24"/>
        </w:rPr>
        <w:t xml:space="preserve">Hal ini </w:t>
      </w:r>
      <w:r w:rsidR="00ED7107">
        <w:rPr>
          <w:rFonts w:ascii="Times New Roman" w:hAnsi="Times New Roman" w:cs="Times New Roman"/>
          <w:sz w:val="24"/>
          <w:szCs w:val="24"/>
        </w:rPr>
        <w:t>diatur dalam</w:t>
      </w:r>
      <w:r w:rsidR="00E01525">
        <w:rPr>
          <w:rFonts w:ascii="Times New Roman" w:hAnsi="Times New Roman" w:cs="Times New Roman"/>
          <w:sz w:val="24"/>
          <w:szCs w:val="24"/>
        </w:rPr>
        <w:t xml:space="preserve"> Undang-Undang Dasar Negara Republik Indonesia Tahun 1945 (UUD NRI Tahun 1945) pada Pasal 1 ayat 2 </w:t>
      </w:r>
      <w:r w:rsidR="00F869C4">
        <w:rPr>
          <w:rFonts w:ascii="Times New Roman" w:hAnsi="Times New Roman" w:cs="Times New Roman"/>
          <w:sz w:val="24"/>
          <w:szCs w:val="24"/>
        </w:rPr>
        <w:t xml:space="preserve">yang </w:t>
      </w:r>
      <w:r w:rsidR="00E01525">
        <w:rPr>
          <w:rFonts w:ascii="Times New Roman" w:hAnsi="Times New Roman" w:cs="Times New Roman"/>
          <w:sz w:val="24"/>
          <w:szCs w:val="24"/>
        </w:rPr>
        <w:t>menyatakan bahwa “Kedaulatan berada di tangan rakyat dan dilaksanakan menurut Undang-Undang Dasar”</w:t>
      </w:r>
      <w:r w:rsidR="00317687">
        <w:rPr>
          <w:rStyle w:val="FootnoteReference"/>
          <w:rFonts w:ascii="Times New Roman" w:hAnsi="Times New Roman" w:cs="Times New Roman"/>
          <w:sz w:val="24"/>
          <w:szCs w:val="24"/>
        </w:rPr>
        <w:footnoteReference w:id="2"/>
      </w:r>
      <w:r w:rsidR="00E01525">
        <w:rPr>
          <w:rFonts w:ascii="Times New Roman" w:hAnsi="Times New Roman" w:cs="Times New Roman"/>
          <w:sz w:val="24"/>
          <w:szCs w:val="24"/>
        </w:rPr>
        <w:t>. Oleh karena itu, rakyat</w:t>
      </w:r>
      <w:r w:rsidR="00F869C4">
        <w:rPr>
          <w:rFonts w:ascii="Times New Roman" w:hAnsi="Times New Roman" w:cs="Times New Roman"/>
          <w:sz w:val="24"/>
          <w:szCs w:val="24"/>
        </w:rPr>
        <w:t>lah yang</w:t>
      </w:r>
      <w:r w:rsidR="00E01525">
        <w:rPr>
          <w:rFonts w:ascii="Times New Roman" w:hAnsi="Times New Roman" w:cs="Times New Roman"/>
          <w:sz w:val="24"/>
          <w:szCs w:val="24"/>
        </w:rPr>
        <w:t xml:space="preserve"> memegang kedaulatan tertinggi di dalam negara. </w:t>
      </w:r>
      <w:r w:rsidR="00317687">
        <w:rPr>
          <w:rFonts w:ascii="Times New Roman" w:hAnsi="Times New Roman" w:cs="Times New Roman"/>
          <w:sz w:val="24"/>
          <w:szCs w:val="24"/>
        </w:rPr>
        <w:t>Selain Indonesia, t</w:t>
      </w:r>
      <w:r w:rsidR="00E01525">
        <w:rPr>
          <w:rFonts w:ascii="Times New Roman" w:hAnsi="Times New Roman" w:cs="Times New Roman"/>
          <w:sz w:val="24"/>
          <w:szCs w:val="24"/>
        </w:rPr>
        <w:t xml:space="preserve">erdapat beberapa negara yang menganut sistem demokrasi di antaranya Amerika Serikat, </w:t>
      </w:r>
      <w:r w:rsidR="00F223E8">
        <w:rPr>
          <w:rFonts w:ascii="Times New Roman" w:hAnsi="Times New Roman" w:cs="Times New Roman"/>
          <w:sz w:val="24"/>
          <w:szCs w:val="24"/>
        </w:rPr>
        <w:t>Singapura, Australia, Malaysia, Thailand, Selandia Baru, Kanada, Perancis, Brasil.</w:t>
      </w:r>
    </w:p>
    <w:p w:rsidR="00891C2A" w:rsidRDefault="00891C2A" w:rsidP="00B60BDD">
      <w:pPr>
        <w:spacing w:after="0" w:line="480" w:lineRule="auto"/>
        <w:ind w:left="426" w:firstLine="425"/>
        <w:jc w:val="both"/>
        <w:rPr>
          <w:rFonts w:ascii="Times New Roman" w:hAnsi="Times New Roman" w:cs="Times New Roman"/>
          <w:sz w:val="24"/>
          <w:szCs w:val="24"/>
        </w:rPr>
      </w:pPr>
      <w:r w:rsidRPr="00FC3C9F">
        <w:rPr>
          <w:rFonts w:ascii="Times New Roman" w:hAnsi="Times New Roman" w:cs="Times New Roman"/>
          <w:sz w:val="24"/>
          <w:szCs w:val="24"/>
        </w:rPr>
        <w:t>Pemerintahan demokrasi adalah pemerintahan di tangan rakyat yang mengandung pengertian tiga hal: pemerintahan dari rakyat (</w:t>
      </w:r>
      <w:r w:rsidR="00B60BDD">
        <w:rPr>
          <w:rFonts w:ascii="Times New Roman" w:hAnsi="Times New Roman" w:cs="Times New Roman"/>
          <w:i/>
          <w:sz w:val="24"/>
          <w:szCs w:val="24"/>
        </w:rPr>
        <w:t>government from</w:t>
      </w:r>
      <w:r w:rsidRPr="009F2932">
        <w:rPr>
          <w:rFonts w:ascii="Times New Roman" w:hAnsi="Times New Roman" w:cs="Times New Roman"/>
          <w:i/>
          <w:sz w:val="24"/>
          <w:szCs w:val="24"/>
        </w:rPr>
        <w:t xml:space="preserve"> the people</w:t>
      </w:r>
      <w:r w:rsidRPr="00FC3C9F">
        <w:rPr>
          <w:rFonts w:ascii="Times New Roman" w:hAnsi="Times New Roman" w:cs="Times New Roman"/>
          <w:sz w:val="24"/>
          <w:szCs w:val="24"/>
        </w:rPr>
        <w:t>), pemerintahan oleh rakyat (</w:t>
      </w:r>
      <w:r w:rsidRPr="009F2932">
        <w:rPr>
          <w:rFonts w:ascii="Times New Roman" w:hAnsi="Times New Roman" w:cs="Times New Roman"/>
          <w:i/>
          <w:sz w:val="24"/>
          <w:szCs w:val="24"/>
        </w:rPr>
        <w:t>government by the people</w:t>
      </w:r>
      <w:r w:rsidRPr="00FC3C9F">
        <w:rPr>
          <w:rFonts w:ascii="Times New Roman" w:hAnsi="Times New Roman" w:cs="Times New Roman"/>
          <w:sz w:val="24"/>
          <w:szCs w:val="24"/>
        </w:rPr>
        <w:t>), pemerintahan untuk rakyat (</w:t>
      </w:r>
      <w:r w:rsidRPr="009F2932">
        <w:rPr>
          <w:rFonts w:ascii="Times New Roman" w:hAnsi="Times New Roman" w:cs="Times New Roman"/>
          <w:i/>
          <w:sz w:val="24"/>
          <w:szCs w:val="24"/>
        </w:rPr>
        <w:t>government for the people</w:t>
      </w:r>
      <w:r w:rsidRPr="00FC3C9F">
        <w:rPr>
          <w:rFonts w:ascii="Times New Roman" w:hAnsi="Times New Roman" w:cs="Times New Roman"/>
          <w:sz w:val="24"/>
          <w:szCs w:val="24"/>
        </w:rPr>
        <w:t>). Tiga faktor ini merupakan tolok ukur umum dari suat</w:t>
      </w:r>
      <w:r w:rsidR="00B60BDD">
        <w:rPr>
          <w:rFonts w:ascii="Times New Roman" w:hAnsi="Times New Roman" w:cs="Times New Roman"/>
          <w:sz w:val="24"/>
          <w:szCs w:val="24"/>
        </w:rPr>
        <w:t xml:space="preserve">u pemerintahan yang demokratis. </w:t>
      </w:r>
      <w:r w:rsidRPr="00FC3C9F">
        <w:rPr>
          <w:rFonts w:ascii="Times New Roman" w:hAnsi="Times New Roman" w:cs="Times New Roman"/>
          <w:sz w:val="24"/>
          <w:szCs w:val="24"/>
        </w:rPr>
        <w:t>Ketiganya dapat dijelaskan sebagai berikut</w:t>
      </w:r>
      <w:r>
        <w:rPr>
          <w:rStyle w:val="FootnoteReference"/>
          <w:rFonts w:ascii="Times New Roman" w:hAnsi="Times New Roman" w:cs="Times New Roman"/>
          <w:sz w:val="24"/>
          <w:szCs w:val="24"/>
        </w:rPr>
        <w:footnoteReference w:id="3"/>
      </w:r>
      <w:r w:rsidRPr="00FC3C9F">
        <w:rPr>
          <w:rFonts w:ascii="Times New Roman" w:hAnsi="Times New Roman" w:cs="Times New Roman"/>
          <w:sz w:val="24"/>
          <w:szCs w:val="24"/>
        </w:rPr>
        <w:t xml:space="preserve"> </w:t>
      </w:r>
      <w:r>
        <w:rPr>
          <w:rFonts w:ascii="Times New Roman" w:hAnsi="Times New Roman" w:cs="Times New Roman"/>
          <w:sz w:val="24"/>
          <w:szCs w:val="24"/>
        </w:rPr>
        <w:t>:</w:t>
      </w:r>
    </w:p>
    <w:p w:rsidR="00ED7107" w:rsidRPr="00FC3C9F" w:rsidRDefault="00335C35" w:rsidP="00B60BDD">
      <w:pPr>
        <w:spacing w:after="0" w:line="480" w:lineRule="auto"/>
        <w:ind w:left="426" w:firstLine="425"/>
        <w:jc w:val="both"/>
        <w:rPr>
          <w:rFonts w:ascii="Times New Roman" w:hAnsi="Times New Roman" w:cs="Times New Roman"/>
          <w:sz w:val="24"/>
          <w:szCs w:val="24"/>
        </w:rPr>
      </w:pPr>
      <w:r>
        <w:rPr>
          <w:rFonts w:ascii="Times New Roman" w:hAnsi="Times New Roman" w:cs="Times New Roman"/>
          <w:noProof/>
          <w:sz w:val="24"/>
          <w:szCs w:val="24"/>
        </w:rPr>
        <w:pict>
          <v:rect id="_x0000_s1086" style="position:absolute;left:0;text-align:left;margin-left:182.85pt;margin-top:118.25pt;width:33pt;height:27pt;z-index:251701248" stroked="f">
            <v:textbox>
              <w:txbxContent>
                <w:p w:rsidR="00452D29" w:rsidRPr="00367653" w:rsidRDefault="00452D29" w:rsidP="00367653">
                  <w:pPr>
                    <w:jc w:val="center"/>
                    <w:rPr>
                      <w:rFonts w:ascii="Times New Roman" w:hAnsi="Times New Roman" w:cs="Times New Roman"/>
                      <w:sz w:val="24"/>
                    </w:rPr>
                  </w:pPr>
                  <w:r w:rsidRPr="00367653">
                    <w:rPr>
                      <w:rFonts w:ascii="Times New Roman" w:hAnsi="Times New Roman" w:cs="Times New Roman"/>
                      <w:sz w:val="24"/>
                    </w:rPr>
                    <w:t>1</w:t>
                  </w:r>
                </w:p>
              </w:txbxContent>
            </v:textbox>
          </v:rect>
        </w:pict>
      </w:r>
    </w:p>
    <w:p w:rsidR="00891C2A" w:rsidRPr="00FC3C9F" w:rsidRDefault="00891C2A" w:rsidP="00891C2A">
      <w:pPr>
        <w:spacing w:after="0" w:line="480" w:lineRule="auto"/>
        <w:ind w:left="426" w:firstLine="425"/>
        <w:jc w:val="both"/>
        <w:rPr>
          <w:rFonts w:ascii="Times New Roman" w:hAnsi="Times New Roman" w:cs="Times New Roman"/>
          <w:sz w:val="24"/>
          <w:szCs w:val="24"/>
        </w:rPr>
      </w:pPr>
      <w:r w:rsidRPr="00FC3C9F">
        <w:rPr>
          <w:rFonts w:ascii="Times New Roman" w:hAnsi="Times New Roman" w:cs="Times New Roman"/>
          <w:sz w:val="24"/>
          <w:szCs w:val="24"/>
        </w:rPr>
        <w:lastRenderedPageBreak/>
        <w:t>Pertama, pemerintahan dari rakyat (</w:t>
      </w:r>
      <w:r w:rsidR="00B60BDD">
        <w:rPr>
          <w:rFonts w:ascii="Times New Roman" w:hAnsi="Times New Roman" w:cs="Times New Roman"/>
          <w:i/>
          <w:sz w:val="24"/>
          <w:szCs w:val="24"/>
        </w:rPr>
        <w:t>government from</w:t>
      </w:r>
      <w:r w:rsidRPr="00891C2A">
        <w:rPr>
          <w:rFonts w:ascii="Times New Roman" w:hAnsi="Times New Roman" w:cs="Times New Roman"/>
          <w:i/>
          <w:sz w:val="24"/>
          <w:szCs w:val="24"/>
        </w:rPr>
        <w:t xml:space="preserve"> the people</w:t>
      </w:r>
      <w:r w:rsidRPr="00FC3C9F">
        <w:rPr>
          <w:rFonts w:ascii="Times New Roman" w:hAnsi="Times New Roman" w:cs="Times New Roman"/>
          <w:sz w:val="24"/>
          <w:szCs w:val="24"/>
        </w:rPr>
        <w:t>) mengandung pengertian bahwa suatu pemerintahan yang sah adalah suatu pemerintahan yang mendapat pengakuan dan dukungan mayoritas rakyat melalui mekanisme demokrasi, pemilihan umum. Pengakuan dan dukungan rakyat bagi suatu pemerintahan sangatlah penting, karena dengan legitimasi politik tersebut pemerintah dapat menjalankan roda birokrasi dan program-programnya sebagai wujud dari amanat yang diberikan oleh rakyat kepadanya.</w:t>
      </w:r>
    </w:p>
    <w:p w:rsidR="00891C2A" w:rsidRPr="00FC3C9F" w:rsidRDefault="00891C2A" w:rsidP="00891C2A">
      <w:pPr>
        <w:spacing w:after="0" w:line="480" w:lineRule="auto"/>
        <w:ind w:left="426" w:firstLine="425"/>
        <w:jc w:val="both"/>
        <w:rPr>
          <w:rFonts w:ascii="Times New Roman" w:hAnsi="Times New Roman" w:cs="Times New Roman"/>
          <w:sz w:val="24"/>
          <w:szCs w:val="24"/>
        </w:rPr>
      </w:pPr>
      <w:r w:rsidRPr="00FC3C9F">
        <w:rPr>
          <w:rFonts w:ascii="Times New Roman" w:hAnsi="Times New Roman" w:cs="Times New Roman"/>
          <w:sz w:val="24"/>
          <w:szCs w:val="24"/>
        </w:rPr>
        <w:t>Kedua, pemerintahan oleh rakyat (</w:t>
      </w:r>
      <w:r w:rsidRPr="00891C2A">
        <w:rPr>
          <w:rFonts w:ascii="Times New Roman" w:hAnsi="Times New Roman" w:cs="Times New Roman"/>
          <w:i/>
          <w:sz w:val="24"/>
          <w:szCs w:val="24"/>
        </w:rPr>
        <w:t>government by the people</w:t>
      </w:r>
      <w:r w:rsidRPr="00FC3C9F">
        <w:rPr>
          <w:rFonts w:ascii="Times New Roman" w:hAnsi="Times New Roman" w:cs="Times New Roman"/>
          <w:sz w:val="24"/>
          <w:szCs w:val="24"/>
        </w:rPr>
        <w:t>) memiliki pengertian bahwa suatu pemerintahan menjalankan kekuasaannya atas nama rakyat, bukan atas dorongan pribadi elit negara atau elit birokrasi. Selain pengertian ini, unsur kedua ini mengandung pengertian bahwa dalam menjalankan kekuasaannya, pemerintah berada dalam pengawasan rakyat (</w:t>
      </w:r>
      <w:r w:rsidRPr="00891C2A">
        <w:rPr>
          <w:rFonts w:ascii="Times New Roman" w:hAnsi="Times New Roman" w:cs="Times New Roman"/>
          <w:i/>
          <w:sz w:val="24"/>
          <w:szCs w:val="24"/>
        </w:rPr>
        <w:t>social control</w:t>
      </w:r>
      <w:r w:rsidRPr="00FC3C9F">
        <w:rPr>
          <w:rFonts w:ascii="Times New Roman" w:hAnsi="Times New Roman" w:cs="Times New Roman"/>
          <w:sz w:val="24"/>
          <w:szCs w:val="24"/>
        </w:rPr>
        <w:t>). Pengawasan dapat dilakukan secara langsung oleh rakyat maupun tidak langsung melalui para wakilnya di parlemen. Dengan adanya pengawasan para wakil rakyat di parlemen ambisi otoritarianisme dari para penyelenggara negara dapat dihindari.</w:t>
      </w:r>
    </w:p>
    <w:p w:rsidR="00891C2A" w:rsidRDefault="00891C2A" w:rsidP="00891C2A">
      <w:pPr>
        <w:spacing w:after="0" w:line="480" w:lineRule="auto"/>
        <w:ind w:left="426" w:firstLine="425"/>
        <w:jc w:val="both"/>
        <w:rPr>
          <w:rFonts w:ascii="Times New Roman" w:hAnsi="Times New Roman" w:cs="Times New Roman"/>
          <w:sz w:val="24"/>
          <w:szCs w:val="24"/>
        </w:rPr>
      </w:pPr>
      <w:r w:rsidRPr="00FC3C9F">
        <w:rPr>
          <w:rFonts w:ascii="Times New Roman" w:hAnsi="Times New Roman" w:cs="Times New Roman"/>
          <w:sz w:val="24"/>
          <w:szCs w:val="24"/>
        </w:rPr>
        <w:t>Ketiga, pemerintahan untuk rakyat (</w:t>
      </w:r>
      <w:r w:rsidRPr="00891C2A">
        <w:rPr>
          <w:rFonts w:ascii="Times New Roman" w:hAnsi="Times New Roman" w:cs="Times New Roman"/>
          <w:i/>
          <w:sz w:val="24"/>
          <w:szCs w:val="24"/>
        </w:rPr>
        <w:t>government for the people</w:t>
      </w:r>
      <w:r w:rsidRPr="00FC3C9F">
        <w:rPr>
          <w:rFonts w:ascii="Times New Roman" w:hAnsi="Times New Roman" w:cs="Times New Roman"/>
          <w:sz w:val="24"/>
          <w:szCs w:val="24"/>
        </w:rPr>
        <w:t>) mengandung pengertian bahwa kekuasaan yang diberikan oleh rakyat kepada pemerintah harus dijalankan untuk kepentingan rakyat. Kepentingan rakyat umum harus dijadikan landasan utama kebijakan sebuah pemerintahan yang demokratis.</w:t>
      </w:r>
    </w:p>
    <w:p w:rsidR="00E508D0" w:rsidRDefault="00F223E8" w:rsidP="00891C2A">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menjalankan roda pemerintahan </w:t>
      </w:r>
      <w:r w:rsidR="00E508D0">
        <w:rPr>
          <w:rFonts w:ascii="Times New Roman" w:hAnsi="Times New Roman" w:cs="Times New Roman"/>
          <w:sz w:val="24"/>
          <w:szCs w:val="24"/>
        </w:rPr>
        <w:t>negara demokrasi diperlukan adanya pembatasan kekuasaan dari beberapa elemen</w:t>
      </w:r>
      <w:r w:rsidR="002F6329">
        <w:rPr>
          <w:rFonts w:ascii="Times New Roman" w:hAnsi="Times New Roman" w:cs="Times New Roman"/>
          <w:sz w:val="24"/>
          <w:szCs w:val="24"/>
        </w:rPr>
        <w:t xml:space="preserve"> ataupun lembaga-lem</w:t>
      </w:r>
      <w:r>
        <w:rPr>
          <w:rFonts w:ascii="Times New Roman" w:hAnsi="Times New Roman" w:cs="Times New Roman"/>
          <w:sz w:val="24"/>
          <w:szCs w:val="24"/>
        </w:rPr>
        <w:t>bag</w:t>
      </w:r>
      <w:r w:rsidR="002F6329">
        <w:rPr>
          <w:rFonts w:ascii="Times New Roman" w:hAnsi="Times New Roman" w:cs="Times New Roman"/>
          <w:sz w:val="24"/>
          <w:szCs w:val="24"/>
        </w:rPr>
        <w:t>a</w:t>
      </w:r>
      <w:r w:rsidR="00E508D0">
        <w:rPr>
          <w:rFonts w:ascii="Times New Roman" w:hAnsi="Times New Roman" w:cs="Times New Roman"/>
          <w:sz w:val="24"/>
          <w:szCs w:val="24"/>
        </w:rPr>
        <w:t xml:space="preserve"> yang ada di dalam</w:t>
      </w:r>
      <w:r>
        <w:rPr>
          <w:rFonts w:ascii="Times New Roman" w:hAnsi="Times New Roman" w:cs="Times New Roman"/>
          <w:sz w:val="24"/>
          <w:szCs w:val="24"/>
        </w:rPr>
        <w:t xml:space="preserve"> negara tersebut</w:t>
      </w:r>
      <w:r w:rsidR="00E508D0">
        <w:rPr>
          <w:rFonts w:ascii="Times New Roman" w:hAnsi="Times New Roman" w:cs="Times New Roman"/>
          <w:sz w:val="24"/>
          <w:szCs w:val="24"/>
        </w:rPr>
        <w:t xml:space="preserve">. Hal ini penting dilakukan agar beberapa lembaga dan sistem yang ada di dalamnya tidak saling tumpang tindih dalam melaksanakan tugas dan kewajibannya. </w:t>
      </w:r>
      <w:r w:rsidR="00B60BDD">
        <w:rPr>
          <w:rFonts w:ascii="Times New Roman" w:hAnsi="Times New Roman" w:cs="Times New Roman"/>
          <w:sz w:val="24"/>
          <w:szCs w:val="24"/>
        </w:rPr>
        <w:t xml:space="preserve">Upaya </w:t>
      </w:r>
      <w:r w:rsidR="00E508D0">
        <w:rPr>
          <w:rFonts w:ascii="Times New Roman" w:hAnsi="Times New Roman" w:cs="Times New Roman"/>
          <w:sz w:val="24"/>
          <w:szCs w:val="24"/>
        </w:rPr>
        <w:t>pembatasan kekuasaan juga dilakukan dengan mengadakan pola-pola pembatasan di dalam pengelolaan internal kekuasaan negara itu sendiri, yaitu dengan mengadakan pembedaan dan pemisahan kekuasaan negara ke dalam beberapa fungsi yang berbeda-beda</w:t>
      </w:r>
      <w:r w:rsidR="00E508D0">
        <w:rPr>
          <w:rStyle w:val="FootnoteReference"/>
          <w:rFonts w:ascii="Times New Roman" w:hAnsi="Times New Roman" w:cs="Times New Roman"/>
          <w:sz w:val="24"/>
          <w:szCs w:val="24"/>
        </w:rPr>
        <w:footnoteReference w:id="4"/>
      </w:r>
      <w:r w:rsidR="00E508D0">
        <w:rPr>
          <w:rFonts w:ascii="Times New Roman" w:hAnsi="Times New Roman" w:cs="Times New Roman"/>
          <w:sz w:val="24"/>
          <w:szCs w:val="24"/>
        </w:rPr>
        <w:t xml:space="preserve">.  </w:t>
      </w:r>
    </w:p>
    <w:p w:rsidR="00E01525" w:rsidRDefault="00F223E8" w:rsidP="004F2202">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Terdapat beberapa pandangan ahli terhadap pola pembagian kekuasaan atau pembatasan kekuasaan dalam sebuah negara di antaranya John Locke dan Montesquieu</w:t>
      </w:r>
      <w:r w:rsidR="00B444E7">
        <w:rPr>
          <w:rFonts w:ascii="Times New Roman" w:hAnsi="Times New Roman" w:cs="Times New Roman"/>
          <w:sz w:val="24"/>
          <w:szCs w:val="24"/>
        </w:rPr>
        <w:t xml:space="preserve">. John Locke, dalam bukunya yang berjudul </w:t>
      </w:r>
      <w:r w:rsidR="00B444E7" w:rsidRPr="00B444E7">
        <w:rPr>
          <w:rFonts w:ascii="Times New Roman" w:hAnsi="Times New Roman" w:cs="Times New Roman"/>
          <w:i/>
          <w:sz w:val="24"/>
          <w:szCs w:val="24"/>
        </w:rPr>
        <w:t>Two Treaties of Government</w:t>
      </w:r>
      <w:r w:rsidR="00B444E7">
        <w:rPr>
          <w:rFonts w:ascii="Times New Roman" w:hAnsi="Times New Roman" w:cs="Times New Roman"/>
          <w:sz w:val="24"/>
          <w:szCs w:val="24"/>
        </w:rPr>
        <w:t xml:space="preserve"> yang terbit tahun 1960 mengusulkan agar kekuasaan di dalam negara itu dibagi dalam organ-organ negara yang mempunyai fungsi yang berbeda-beda. Terdapat 3 macam kekuasaan dalam suatu negara yang dikemukakan oleh John Locke: (1) Kekuasaan Legislatif (membuat undang-undang), (2) Kekuasaan Eksekutif (melaksanakan undang-undang), (3) Kekuasaan Federatif (melakukan hubungan diplomatik dengan negara-negara lain)</w:t>
      </w:r>
      <w:r w:rsidR="00B444E7">
        <w:rPr>
          <w:rStyle w:val="FootnoteReference"/>
          <w:rFonts w:ascii="Times New Roman" w:hAnsi="Times New Roman" w:cs="Times New Roman"/>
          <w:sz w:val="24"/>
          <w:szCs w:val="24"/>
        </w:rPr>
        <w:footnoteReference w:id="5"/>
      </w:r>
      <w:r w:rsidR="00B444E7">
        <w:rPr>
          <w:rFonts w:ascii="Times New Roman" w:hAnsi="Times New Roman" w:cs="Times New Roman"/>
          <w:sz w:val="24"/>
          <w:szCs w:val="24"/>
        </w:rPr>
        <w:t>.</w:t>
      </w:r>
    </w:p>
    <w:p w:rsidR="006400EC" w:rsidRPr="00FC3C9F" w:rsidRDefault="00F223E8" w:rsidP="00891C2A">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00E508D0">
        <w:rPr>
          <w:rFonts w:ascii="Times New Roman" w:hAnsi="Times New Roman" w:cs="Times New Roman"/>
          <w:sz w:val="24"/>
          <w:szCs w:val="24"/>
        </w:rPr>
        <w:t xml:space="preserve">Montesquieu, dalam bukunya “L’Esprit des Lois”(1748), yang mengikuti jalan pikiran John Locke, membagi kekuasaan </w:t>
      </w:r>
      <w:r w:rsidR="00E508D0">
        <w:rPr>
          <w:rFonts w:ascii="Times New Roman" w:hAnsi="Times New Roman" w:cs="Times New Roman"/>
          <w:sz w:val="24"/>
          <w:szCs w:val="24"/>
        </w:rPr>
        <w:lastRenderedPageBreak/>
        <w:t>negara dalam tiga cabang, yaitu: (1) kekuasaan legislatif sebagai pembuat undang-undang; (2) kekuasaan eksekutif yang melaksanakan; dan (3) kekuasaan untuk menghakimi atau yudikatif. Dari klasifikasi Montesquie inilah dikenal pembagian kekuasaan negara modern dalam 3 fungsi, yaitu legislatif (</w:t>
      </w:r>
      <w:r w:rsidR="00E508D0" w:rsidRPr="00F223E8">
        <w:rPr>
          <w:rFonts w:ascii="Times New Roman" w:hAnsi="Times New Roman" w:cs="Times New Roman"/>
          <w:i/>
          <w:sz w:val="24"/>
          <w:szCs w:val="24"/>
        </w:rPr>
        <w:t>the legislative function</w:t>
      </w:r>
      <w:r w:rsidR="00E508D0">
        <w:rPr>
          <w:rFonts w:ascii="Times New Roman" w:hAnsi="Times New Roman" w:cs="Times New Roman"/>
          <w:sz w:val="24"/>
          <w:szCs w:val="24"/>
        </w:rPr>
        <w:t>), eksekutif (</w:t>
      </w:r>
      <w:r w:rsidR="00E508D0" w:rsidRPr="00F223E8">
        <w:rPr>
          <w:rFonts w:ascii="Times New Roman" w:hAnsi="Times New Roman" w:cs="Times New Roman"/>
          <w:i/>
          <w:sz w:val="24"/>
          <w:szCs w:val="24"/>
        </w:rPr>
        <w:t>the executive or administrative</w:t>
      </w:r>
      <w:r w:rsidR="00E508D0">
        <w:rPr>
          <w:rFonts w:ascii="Times New Roman" w:hAnsi="Times New Roman" w:cs="Times New Roman"/>
          <w:sz w:val="24"/>
          <w:szCs w:val="24"/>
        </w:rPr>
        <w:t xml:space="preserve"> </w:t>
      </w:r>
      <w:r w:rsidR="00E508D0" w:rsidRPr="00F223E8">
        <w:rPr>
          <w:rFonts w:ascii="Times New Roman" w:hAnsi="Times New Roman" w:cs="Times New Roman"/>
          <w:i/>
          <w:sz w:val="24"/>
          <w:szCs w:val="24"/>
        </w:rPr>
        <w:t>function</w:t>
      </w:r>
      <w:r w:rsidR="00E508D0">
        <w:rPr>
          <w:rFonts w:ascii="Times New Roman" w:hAnsi="Times New Roman" w:cs="Times New Roman"/>
          <w:sz w:val="24"/>
          <w:szCs w:val="24"/>
        </w:rPr>
        <w:t>), dan yudisial (</w:t>
      </w:r>
      <w:r w:rsidR="00E508D0" w:rsidRPr="00F223E8">
        <w:rPr>
          <w:rFonts w:ascii="Times New Roman" w:hAnsi="Times New Roman" w:cs="Times New Roman"/>
          <w:i/>
          <w:sz w:val="24"/>
          <w:szCs w:val="24"/>
        </w:rPr>
        <w:t>the judicial function</w:t>
      </w:r>
      <w:r w:rsidR="00E508D0">
        <w:rPr>
          <w:rFonts w:ascii="Times New Roman" w:hAnsi="Times New Roman" w:cs="Times New Roman"/>
          <w:sz w:val="24"/>
          <w:szCs w:val="24"/>
        </w:rPr>
        <w:t>)</w:t>
      </w:r>
      <w:r w:rsidR="00E508D0">
        <w:rPr>
          <w:rStyle w:val="FootnoteReference"/>
          <w:rFonts w:ascii="Times New Roman" w:hAnsi="Times New Roman" w:cs="Times New Roman"/>
          <w:sz w:val="24"/>
          <w:szCs w:val="24"/>
        </w:rPr>
        <w:footnoteReference w:id="6"/>
      </w:r>
      <w:r w:rsidR="00E508D0">
        <w:rPr>
          <w:rFonts w:ascii="Times New Roman" w:hAnsi="Times New Roman" w:cs="Times New Roman"/>
          <w:sz w:val="24"/>
          <w:szCs w:val="24"/>
        </w:rPr>
        <w:t>.</w:t>
      </w:r>
      <w:r>
        <w:rPr>
          <w:rFonts w:ascii="Times New Roman" w:hAnsi="Times New Roman" w:cs="Times New Roman"/>
          <w:sz w:val="24"/>
          <w:szCs w:val="24"/>
        </w:rPr>
        <w:t xml:space="preserve"> Indonesia menggunakan pola pembagian kekuasaan yang dikembangkan oleh Montesquieu d</w:t>
      </w:r>
      <w:r w:rsidR="009F2932">
        <w:rPr>
          <w:rFonts w:ascii="Times New Roman" w:hAnsi="Times New Roman" w:cs="Times New Roman"/>
          <w:sz w:val="24"/>
          <w:szCs w:val="24"/>
        </w:rPr>
        <w:t xml:space="preserve">engan 3 jenis kekuasaan yakni: legislatif, eksekutif, yudikatif. Setelah perubahan UUD NRI Tahun 1945, terdapat 8 lembaga negara yang ada di Indonesia yakni lembaga legislatif (Majelis Permusyawaratan Rakyat/MPR, Dewan Perwakilan Rakyat/DPR, dan Dewan Perwakilan Daerah/DPD), lembaga eksekutif (Presiden/Wakil Presiden), lembaga yudikatif (Mahkamah Agung/MA, Mahkamah Konstitusi/MK, dan Komisi Yudisial/KY), dan Badan Pemeriksa Keuangan (BPK). </w:t>
      </w:r>
    </w:p>
    <w:p w:rsidR="00891C2A" w:rsidRDefault="007A579A" w:rsidP="004F2202">
      <w:pPr>
        <w:widowControl w:val="0"/>
        <w:autoSpaceDE w:val="0"/>
        <w:autoSpaceDN w:val="0"/>
        <w:adjustRightInd w:val="0"/>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DPR merupakan salah satu lembaga negara yang memiliki peranan yang sangat penting dalam negara Indonesia. Sebagai lembaga legislatif, DPR memiliki beberapa fungsi yakni fungsi legislasi, fungsi pengawasan, dan juga fungsi anggaran. </w:t>
      </w:r>
      <w:r w:rsidR="00E46BF3">
        <w:rPr>
          <w:rFonts w:ascii="Times New Roman" w:hAnsi="Times New Roman" w:cs="Times New Roman"/>
          <w:sz w:val="24"/>
          <w:szCs w:val="24"/>
        </w:rPr>
        <w:t xml:space="preserve">Di </w:t>
      </w:r>
      <w:r>
        <w:rPr>
          <w:rFonts w:ascii="Times New Roman" w:hAnsi="Times New Roman" w:cs="Times New Roman"/>
          <w:sz w:val="24"/>
          <w:szCs w:val="24"/>
        </w:rPr>
        <w:t xml:space="preserve">antara ketiga fungsi itu, biasanya yang paling menarik perhatian para politisi untuk diperbincangkan adalah tugas sebagai pemrakarsa pembuatan undang-undang. Namun, jika ditelaah secara kritis, tugas pokok yang pertama yaitu sebagai pengambil inisiatif pembuatan undang-undang, dapat dikatakan telah mengalami kemunduran serius dalam </w:t>
      </w:r>
      <w:r>
        <w:rPr>
          <w:rFonts w:ascii="Times New Roman" w:hAnsi="Times New Roman" w:cs="Times New Roman"/>
          <w:sz w:val="24"/>
          <w:szCs w:val="24"/>
        </w:rPr>
        <w:lastRenderedPageBreak/>
        <w:t>perkembangan akhir-akhir ini</w:t>
      </w:r>
      <w:r>
        <w:rPr>
          <w:rStyle w:val="FootnoteReference"/>
          <w:rFonts w:ascii="Times New Roman" w:hAnsi="Times New Roman" w:cs="Times New Roman"/>
          <w:sz w:val="24"/>
          <w:szCs w:val="24"/>
        </w:rPr>
        <w:footnoteReference w:id="7"/>
      </w:r>
      <w:r w:rsidR="008E31BD">
        <w:rPr>
          <w:rFonts w:ascii="Times New Roman" w:hAnsi="Times New Roman" w:cs="Times New Roman"/>
          <w:sz w:val="24"/>
          <w:szCs w:val="24"/>
        </w:rPr>
        <w:t>.</w:t>
      </w:r>
      <w:r>
        <w:rPr>
          <w:rFonts w:ascii="Times New Roman" w:hAnsi="Times New Roman" w:cs="Times New Roman"/>
          <w:sz w:val="24"/>
          <w:szCs w:val="24"/>
        </w:rPr>
        <w:t xml:space="preserve"> </w:t>
      </w:r>
    </w:p>
    <w:p w:rsidR="008E31BD" w:rsidRPr="00303AF2" w:rsidRDefault="008E31BD" w:rsidP="00303AF2">
      <w:pPr>
        <w:widowControl w:val="0"/>
        <w:autoSpaceDE w:val="0"/>
        <w:autoSpaceDN w:val="0"/>
        <w:adjustRightInd w:val="0"/>
        <w:spacing w:after="0" w:line="480" w:lineRule="auto"/>
        <w:ind w:left="426" w:firstLine="425"/>
        <w:jc w:val="both"/>
      </w:pPr>
      <w:r>
        <w:rPr>
          <w:rFonts w:ascii="Times New Roman" w:hAnsi="Times New Roman" w:cs="Times New Roman"/>
          <w:sz w:val="24"/>
          <w:szCs w:val="24"/>
        </w:rPr>
        <w:t xml:space="preserve">Lemahnya kinerja anggota DPR membuat tingkat kepercayaan masyarakat terhadap lembaga perwakilan tersebut semakin menurun. </w:t>
      </w:r>
      <w:r w:rsidR="00FF0A5C" w:rsidRPr="00FC3C9F">
        <w:rPr>
          <w:rFonts w:ascii="Times New Roman" w:hAnsi="Times New Roman" w:cs="Times New Roman"/>
          <w:sz w:val="24"/>
          <w:szCs w:val="24"/>
        </w:rPr>
        <w:t>Berbagai</w:t>
      </w:r>
      <w:r w:rsidR="008B79DA">
        <w:rPr>
          <w:rFonts w:ascii="Times New Roman" w:hAnsi="Times New Roman" w:cs="Times New Roman"/>
          <w:sz w:val="24"/>
          <w:szCs w:val="24"/>
        </w:rPr>
        <w:t xml:space="preserve"> survei yang dilansir menunjukkan bahwa </w:t>
      </w:r>
      <w:r>
        <w:rPr>
          <w:rFonts w:ascii="Times New Roman" w:hAnsi="Times New Roman" w:cs="Times New Roman"/>
          <w:sz w:val="24"/>
          <w:szCs w:val="24"/>
        </w:rPr>
        <w:t xml:space="preserve">semakin </w:t>
      </w:r>
      <w:r w:rsidR="0093171E">
        <w:rPr>
          <w:rFonts w:ascii="Times New Roman" w:hAnsi="Times New Roman" w:cs="Times New Roman"/>
          <w:sz w:val="24"/>
          <w:szCs w:val="24"/>
        </w:rPr>
        <w:t xml:space="preserve">rendahnya tingkat kepercayaan publik terhadap lembaga DPR, hal ini ditunjukkan dengan hasil survei yang dilakukan oleh Indikator Politik Indonesia sebagaimana diberitakan oleh Jurnal Parlemen.com </w:t>
      </w:r>
      <w:r w:rsidR="0093171E" w:rsidRPr="0093171E">
        <w:rPr>
          <w:rFonts w:ascii="Times New Roman" w:eastAsia="Times New Roman" w:hAnsi="Times New Roman" w:cs="Times New Roman"/>
          <w:bCs/>
          <w:color w:val="1A1A1A"/>
          <w:sz w:val="24"/>
          <w:szCs w:val="24"/>
          <w:lang w:eastAsia="ja-JP"/>
        </w:rPr>
        <w:t xml:space="preserve">pada </w:t>
      </w:r>
      <w:r w:rsidR="0093171E">
        <w:rPr>
          <w:rFonts w:ascii="Times New Roman" w:eastAsia="Times New Roman" w:hAnsi="Times New Roman" w:cs="Times New Roman"/>
          <w:bCs/>
          <w:color w:val="1A1A1A"/>
          <w:sz w:val="24"/>
          <w:szCs w:val="24"/>
          <w:lang w:eastAsia="ja-JP"/>
        </w:rPr>
        <w:t xml:space="preserve">24 Juli 2013 </w:t>
      </w:r>
      <w:r w:rsidR="0093171E" w:rsidRPr="0093171E">
        <w:rPr>
          <w:rFonts w:ascii="Times New Roman" w:eastAsia="Times New Roman" w:hAnsi="Times New Roman" w:cs="Times New Roman"/>
          <w:color w:val="1A1A1A"/>
          <w:sz w:val="24"/>
          <w:szCs w:val="24"/>
          <w:lang w:val="id-ID" w:eastAsia="ja-JP"/>
        </w:rPr>
        <w:t>menyebutkan bahwa persepsi publik terhadap lembaga politik, khususnya DPR, partai politik dan politisi, terbilang rendah. Tingkat kepercayaan publik terhadap tiga institusi ini hanya 41 persen untuk DPR, 31 persen untuk partai politik, dan 30 untuk para politisi. Sementara lembaga presiden mencapai 86 persen dan menteri 54 persen</w:t>
      </w:r>
      <w:r w:rsidR="00303AF2">
        <w:rPr>
          <w:rFonts w:ascii="Times New Roman" w:eastAsia="Times New Roman" w:hAnsi="Times New Roman" w:cs="Times New Roman"/>
          <w:color w:val="1A1A1A"/>
          <w:sz w:val="24"/>
          <w:szCs w:val="24"/>
          <w:lang w:eastAsia="ja-JP"/>
        </w:rPr>
        <w:t xml:space="preserve"> </w:t>
      </w:r>
      <w:r w:rsidR="00303AF2">
        <w:rPr>
          <w:rStyle w:val="FootnoteReference"/>
          <w:rFonts w:ascii="Times New Roman" w:eastAsia="Times New Roman" w:hAnsi="Times New Roman" w:cs="Times New Roman"/>
          <w:color w:val="1A1A1A"/>
          <w:sz w:val="24"/>
          <w:szCs w:val="24"/>
          <w:lang w:eastAsia="ja-JP"/>
        </w:rPr>
        <w:footnoteReference w:id="8"/>
      </w:r>
      <w:r w:rsidR="0093171E" w:rsidRPr="0093171E">
        <w:rPr>
          <w:rFonts w:ascii="Times New Roman" w:eastAsia="Times New Roman" w:hAnsi="Times New Roman" w:cs="Times New Roman"/>
          <w:color w:val="1A1A1A"/>
          <w:sz w:val="24"/>
          <w:szCs w:val="24"/>
          <w:lang w:val="id-ID" w:eastAsia="ja-JP"/>
        </w:rPr>
        <w:t>.</w:t>
      </w:r>
      <w:r w:rsidR="0093171E">
        <w:rPr>
          <w:rFonts w:ascii="Times New Roman" w:eastAsia="Times New Roman" w:hAnsi="Times New Roman" w:cs="Times New Roman"/>
          <w:color w:val="1A1A1A"/>
          <w:sz w:val="24"/>
          <w:szCs w:val="24"/>
          <w:lang w:eastAsia="ja-JP"/>
        </w:rPr>
        <w:t xml:space="preserve"> </w:t>
      </w:r>
      <w:r w:rsidR="00303AF2">
        <w:rPr>
          <w:rFonts w:ascii="Times New Roman" w:eastAsia="Times New Roman" w:hAnsi="Times New Roman" w:cs="Times New Roman"/>
          <w:color w:val="1A1A1A"/>
          <w:sz w:val="24"/>
          <w:szCs w:val="24"/>
          <w:lang w:eastAsia="ja-JP"/>
        </w:rPr>
        <w:t xml:space="preserve">Selain itu, hasil survei lain menunjukkan hal yang sama, menurut data yang dilansir oleh Cirus Surveyor Group dalam Harian Warta Kota pada 5 Januari 2015 disebutkan bahwa Kepercayaan masyarakat terhadap Dewan Perwakilan Rakyat (DPR) ternyata rendah. </w:t>
      </w:r>
      <w:r w:rsidRPr="008E31BD">
        <w:rPr>
          <w:rFonts w:ascii="Times New Roman" w:hAnsi="Times New Roman" w:cs="Times New Roman"/>
          <w:sz w:val="24"/>
          <w:szCs w:val="24"/>
        </w:rPr>
        <w:t>Hasil survei Cirus memperlihatkan sebanyak 53,6 persen responden m</w:t>
      </w:r>
      <w:r w:rsidRPr="00303AF2">
        <w:rPr>
          <w:rFonts w:ascii="Times New Roman" w:hAnsi="Times New Roman" w:cs="Times New Roman"/>
          <w:color w:val="000000" w:themeColor="text1"/>
          <w:sz w:val="24"/>
          <w:szCs w:val="24"/>
        </w:rPr>
        <w:t xml:space="preserve">enilai anggota </w:t>
      </w:r>
      <w:hyperlink r:id="rId8" w:tooltip="DPR" w:history="1">
        <w:r w:rsidRPr="00303AF2">
          <w:rPr>
            <w:rStyle w:val="Hyperlink"/>
            <w:rFonts w:ascii="Times New Roman" w:hAnsi="Times New Roman" w:cs="Times New Roman"/>
            <w:color w:val="000000" w:themeColor="text1"/>
            <w:sz w:val="24"/>
            <w:szCs w:val="24"/>
            <w:u w:val="none"/>
          </w:rPr>
          <w:t>DPR</w:t>
        </w:r>
      </w:hyperlink>
      <w:r w:rsidRPr="00303AF2">
        <w:rPr>
          <w:rFonts w:ascii="Times New Roman" w:hAnsi="Times New Roman" w:cs="Times New Roman"/>
          <w:color w:val="000000" w:themeColor="text1"/>
          <w:sz w:val="24"/>
          <w:szCs w:val="24"/>
        </w:rPr>
        <w:t xml:space="preserve"> periode 2009-2014 tidak memperjuangkan anggaran kepentingan rakyat. Kemudian sebanyak 51,9 persen responden menilai anggota </w:t>
      </w:r>
      <w:hyperlink r:id="rId9" w:tooltip="DPR" w:history="1">
        <w:r w:rsidRPr="00303AF2">
          <w:rPr>
            <w:rStyle w:val="Hyperlink"/>
            <w:rFonts w:ascii="Times New Roman" w:hAnsi="Times New Roman" w:cs="Times New Roman"/>
            <w:color w:val="000000" w:themeColor="text1"/>
            <w:sz w:val="24"/>
            <w:szCs w:val="24"/>
            <w:u w:val="none"/>
          </w:rPr>
          <w:t>DPR</w:t>
        </w:r>
      </w:hyperlink>
      <w:r w:rsidRPr="00303AF2">
        <w:rPr>
          <w:rFonts w:ascii="Times New Roman" w:hAnsi="Times New Roman" w:cs="Times New Roman"/>
          <w:color w:val="000000" w:themeColor="text1"/>
          <w:sz w:val="24"/>
          <w:szCs w:val="24"/>
        </w:rPr>
        <w:t xml:space="preserve"> belum melakukan pengawasan ter</w:t>
      </w:r>
      <w:r w:rsidR="00303AF2">
        <w:rPr>
          <w:rFonts w:ascii="Times New Roman" w:hAnsi="Times New Roman" w:cs="Times New Roman"/>
          <w:color w:val="000000" w:themeColor="text1"/>
          <w:sz w:val="24"/>
          <w:szCs w:val="24"/>
        </w:rPr>
        <w:t xml:space="preserve">hadap pemerintah dengan baik. </w:t>
      </w:r>
      <w:r w:rsidRPr="00303AF2">
        <w:rPr>
          <w:rFonts w:ascii="Times New Roman" w:hAnsi="Times New Roman" w:cs="Times New Roman"/>
          <w:color w:val="000000" w:themeColor="text1"/>
          <w:sz w:val="24"/>
          <w:szCs w:val="24"/>
        </w:rPr>
        <w:t xml:space="preserve">Terakhir, sebanyak 47,9 persen responden menilai anggota </w:t>
      </w:r>
      <w:hyperlink r:id="rId10" w:tooltip="DPR" w:history="1">
        <w:r w:rsidRPr="00303AF2">
          <w:rPr>
            <w:rStyle w:val="Hyperlink"/>
            <w:rFonts w:ascii="Times New Roman" w:hAnsi="Times New Roman" w:cs="Times New Roman"/>
            <w:color w:val="000000" w:themeColor="text1"/>
            <w:sz w:val="24"/>
            <w:szCs w:val="24"/>
            <w:u w:val="none"/>
          </w:rPr>
          <w:t>DPR</w:t>
        </w:r>
      </w:hyperlink>
      <w:r w:rsidRPr="00303AF2">
        <w:rPr>
          <w:rFonts w:ascii="Times New Roman" w:hAnsi="Times New Roman" w:cs="Times New Roman"/>
          <w:color w:val="000000" w:themeColor="text1"/>
          <w:sz w:val="24"/>
          <w:szCs w:val="24"/>
        </w:rPr>
        <w:t xml:space="preserve"> </w:t>
      </w:r>
      <w:r w:rsidRPr="008E31BD">
        <w:rPr>
          <w:rFonts w:ascii="Times New Roman" w:hAnsi="Times New Roman" w:cs="Times New Roman"/>
          <w:sz w:val="24"/>
          <w:szCs w:val="24"/>
        </w:rPr>
        <w:t xml:space="preserve">tidak </w:t>
      </w:r>
      <w:r w:rsidRPr="008E31BD">
        <w:rPr>
          <w:rFonts w:ascii="Times New Roman" w:hAnsi="Times New Roman" w:cs="Times New Roman"/>
          <w:sz w:val="24"/>
          <w:szCs w:val="24"/>
        </w:rPr>
        <w:lastRenderedPageBreak/>
        <w:t xml:space="preserve">membuat UU yang </w:t>
      </w:r>
      <w:r w:rsidRPr="00303AF2">
        <w:rPr>
          <w:rFonts w:ascii="Times New Roman" w:hAnsi="Times New Roman" w:cs="Times New Roman"/>
          <w:color w:val="000000" w:themeColor="text1"/>
          <w:sz w:val="24"/>
          <w:szCs w:val="24"/>
        </w:rPr>
        <w:t>berman</w:t>
      </w:r>
      <w:r w:rsidR="00303AF2" w:rsidRPr="00303AF2">
        <w:rPr>
          <w:rFonts w:ascii="Times New Roman" w:hAnsi="Times New Roman" w:cs="Times New Roman"/>
          <w:color w:val="000000" w:themeColor="text1"/>
          <w:sz w:val="24"/>
          <w:szCs w:val="24"/>
        </w:rPr>
        <w:t xml:space="preserve">faat untuk kepentingan rakyat. </w:t>
      </w:r>
      <w:r w:rsidRPr="00303AF2">
        <w:rPr>
          <w:rFonts w:ascii="Times New Roman" w:hAnsi="Times New Roman" w:cs="Times New Roman"/>
          <w:color w:val="000000" w:themeColor="text1"/>
          <w:sz w:val="24"/>
          <w:szCs w:val="24"/>
        </w:rPr>
        <w:t xml:space="preserve">Hasil lainnya sebanyak 60,1 persen responden merasa anggota </w:t>
      </w:r>
      <w:hyperlink r:id="rId11" w:tooltip="DPR" w:history="1">
        <w:r w:rsidRPr="00303AF2">
          <w:rPr>
            <w:rStyle w:val="Hyperlink"/>
            <w:rFonts w:ascii="Times New Roman" w:hAnsi="Times New Roman" w:cs="Times New Roman"/>
            <w:color w:val="000000" w:themeColor="text1"/>
            <w:sz w:val="24"/>
            <w:szCs w:val="24"/>
            <w:u w:val="none"/>
          </w:rPr>
          <w:t>DPR</w:t>
        </w:r>
      </w:hyperlink>
      <w:r w:rsidRPr="00303AF2">
        <w:rPr>
          <w:rFonts w:ascii="Times New Roman" w:hAnsi="Times New Roman" w:cs="Times New Roman"/>
          <w:color w:val="000000" w:themeColor="text1"/>
          <w:sz w:val="24"/>
          <w:szCs w:val="24"/>
        </w:rPr>
        <w:t xml:space="preserve"> tidak memperjuangkan aspirasi rakyat. Kemudian 50,1 persen responden merasa anggota </w:t>
      </w:r>
      <w:hyperlink r:id="rId12" w:tooltip="DPR" w:history="1">
        <w:r w:rsidRPr="00303AF2">
          <w:rPr>
            <w:rStyle w:val="Hyperlink"/>
            <w:rFonts w:ascii="Times New Roman" w:hAnsi="Times New Roman" w:cs="Times New Roman"/>
            <w:color w:val="000000" w:themeColor="text1"/>
            <w:sz w:val="24"/>
            <w:szCs w:val="24"/>
            <w:u w:val="none"/>
          </w:rPr>
          <w:t>DPR</w:t>
        </w:r>
      </w:hyperlink>
      <w:r w:rsidRPr="00303AF2">
        <w:rPr>
          <w:rFonts w:ascii="Times New Roman" w:hAnsi="Times New Roman" w:cs="Times New Roman"/>
          <w:color w:val="000000" w:themeColor="text1"/>
          <w:sz w:val="24"/>
          <w:szCs w:val="24"/>
        </w:rPr>
        <w:t>D Kab/</w:t>
      </w:r>
      <w:r w:rsidR="002F6329" w:rsidRPr="00303AF2">
        <w:rPr>
          <w:rFonts w:ascii="Times New Roman" w:hAnsi="Times New Roman" w:cs="Times New Roman"/>
          <w:color w:val="000000" w:themeColor="text1"/>
          <w:sz w:val="24"/>
          <w:szCs w:val="24"/>
        </w:rPr>
        <w:t xml:space="preserve">Kota </w:t>
      </w:r>
      <w:r w:rsidRPr="00303AF2">
        <w:rPr>
          <w:rFonts w:ascii="Times New Roman" w:hAnsi="Times New Roman" w:cs="Times New Roman"/>
          <w:color w:val="000000" w:themeColor="text1"/>
          <w:sz w:val="24"/>
          <w:szCs w:val="24"/>
        </w:rPr>
        <w:t xml:space="preserve">tidak memperjuangkan aspirasi mereka. Lalu 58,4 persen responden merasa anggota </w:t>
      </w:r>
      <w:hyperlink r:id="rId13" w:tooltip="DPR" w:history="1">
        <w:r w:rsidRPr="00303AF2">
          <w:rPr>
            <w:rStyle w:val="Hyperlink"/>
            <w:rFonts w:ascii="Times New Roman" w:hAnsi="Times New Roman" w:cs="Times New Roman"/>
            <w:color w:val="000000" w:themeColor="text1"/>
            <w:sz w:val="24"/>
            <w:szCs w:val="24"/>
            <w:u w:val="none"/>
          </w:rPr>
          <w:t>DPR</w:t>
        </w:r>
      </w:hyperlink>
      <w:r w:rsidRPr="00303AF2">
        <w:rPr>
          <w:rFonts w:ascii="Times New Roman" w:hAnsi="Times New Roman" w:cs="Times New Roman"/>
          <w:color w:val="000000" w:themeColor="text1"/>
          <w:sz w:val="24"/>
          <w:szCs w:val="24"/>
        </w:rPr>
        <w:t>D Provinsi juga</w:t>
      </w:r>
      <w:r w:rsidRPr="008E31BD">
        <w:rPr>
          <w:rFonts w:ascii="Times New Roman" w:hAnsi="Times New Roman" w:cs="Times New Roman"/>
          <w:sz w:val="24"/>
          <w:szCs w:val="24"/>
        </w:rPr>
        <w:t xml:space="preserve"> tidak memperjuangkan aspirasi rakyat.</w:t>
      </w:r>
      <w:r w:rsidR="00303AF2">
        <w:rPr>
          <w:rFonts w:ascii="Times New Roman" w:hAnsi="Times New Roman" w:cs="Times New Roman"/>
          <w:sz w:val="24"/>
          <w:szCs w:val="24"/>
        </w:rPr>
        <w:t xml:space="preserve"> </w:t>
      </w:r>
      <w:r w:rsidRPr="008E31BD">
        <w:rPr>
          <w:rFonts w:ascii="Times New Roman" w:hAnsi="Times New Roman" w:cs="Times New Roman"/>
          <w:sz w:val="24"/>
          <w:szCs w:val="24"/>
        </w:rPr>
        <w:t>Terakhir, sebanyak 59,7 persen responden tidak melihat anggota DPD berjuang untuk rakyat</w:t>
      </w:r>
      <w:r w:rsidR="00303AF2">
        <w:rPr>
          <w:rStyle w:val="FootnoteReference"/>
          <w:rFonts w:ascii="Times New Roman" w:hAnsi="Times New Roman" w:cs="Times New Roman"/>
          <w:sz w:val="24"/>
          <w:szCs w:val="24"/>
        </w:rPr>
        <w:footnoteReference w:id="9"/>
      </w:r>
      <w:r w:rsidRPr="008E31BD">
        <w:rPr>
          <w:rFonts w:ascii="Times New Roman" w:hAnsi="Times New Roman" w:cs="Times New Roman"/>
          <w:sz w:val="24"/>
          <w:szCs w:val="24"/>
        </w:rPr>
        <w:t>.</w:t>
      </w:r>
    </w:p>
    <w:p w:rsidR="008E31BD" w:rsidRDefault="00303AF2" w:rsidP="00F74859">
      <w:pPr>
        <w:spacing w:after="0" w:line="480" w:lineRule="auto"/>
        <w:ind w:left="426" w:firstLine="425"/>
        <w:jc w:val="both"/>
        <w:rPr>
          <w:rFonts w:ascii="Times New Roman" w:hAnsi="Times New Roman" w:cs="Times New Roman"/>
          <w:sz w:val="24"/>
        </w:rPr>
      </w:pPr>
      <w:r>
        <w:rPr>
          <w:rFonts w:ascii="Times New Roman" w:hAnsi="Times New Roman" w:cs="Times New Roman"/>
          <w:sz w:val="24"/>
        </w:rPr>
        <w:t xml:space="preserve">Hasil survei lain yang dilakukan oleh </w:t>
      </w:r>
      <w:r w:rsidR="00F74859" w:rsidRPr="00F74859">
        <w:rPr>
          <w:rFonts w:ascii="Times New Roman" w:hAnsi="Times New Roman" w:cs="Times New Roman"/>
          <w:sz w:val="24"/>
        </w:rPr>
        <w:t>Indonesia</w:t>
      </w:r>
      <w:r w:rsidR="00F74859">
        <w:rPr>
          <w:rFonts w:ascii="Times New Roman" w:hAnsi="Times New Roman" w:cs="Times New Roman"/>
          <w:sz w:val="24"/>
        </w:rPr>
        <w:t xml:space="preserve"> </w:t>
      </w:r>
      <w:r w:rsidR="00F74859" w:rsidRPr="00F74859">
        <w:rPr>
          <w:rFonts w:ascii="Times New Roman" w:hAnsi="Times New Roman" w:cs="Times New Roman"/>
          <w:i/>
          <w:sz w:val="24"/>
        </w:rPr>
        <w:t>Network Election Survey</w:t>
      </w:r>
      <w:r w:rsidR="00F74859" w:rsidRPr="00303AF2">
        <w:rPr>
          <w:rFonts w:ascii="Times New Roman" w:hAnsi="Times New Roman" w:cs="Times New Roman"/>
          <w:sz w:val="24"/>
        </w:rPr>
        <w:t xml:space="preserve"> (INES)</w:t>
      </w:r>
      <w:r w:rsidR="00BD6646">
        <w:rPr>
          <w:rFonts w:ascii="Times New Roman" w:hAnsi="Times New Roman" w:cs="Times New Roman"/>
          <w:sz w:val="24"/>
        </w:rPr>
        <w:t xml:space="preserve"> </w:t>
      </w:r>
      <w:r w:rsidR="00F74859">
        <w:rPr>
          <w:rFonts w:ascii="Times New Roman" w:hAnsi="Times New Roman" w:cs="Times New Roman"/>
          <w:sz w:val="24"/>
        </w:rPr>
        <w:t xml:space="preserve">menunjukkan hasil </w:t>
      </w:r>
      <w:r w:rsidR="00BD6646">
        <w:rPr>
          <w:rFonts w:ascii="Times New Roman" w:hAnsi="Times New Roman" w:cs="Times New Roman"/>
          <w:sz w:val="24"/>
        </w:rPr>
        <w:t>lebih me</w:t>
      </w:r>
      <w:r w:rsidR="00F74859">
        <w:rPr>
          <w:rFonts w:ascii="Times New Roman" w:hAnsi="Times New Roman" w:cs="Times New Roman"/>
          <w:sz w:val="24"/>
        </w:rPr>
        <w:t xml:space="preserve">mprihatinkan terhadap DPR sebagaimana yang dilansir oleh Sindonews pada 5 September 2013 menyatakan bahwa </w:t>
      </w:r>
      <w:r w:rsidRPr="00303AF2">
        <w:rPr>
          <w:rFonts w:ascii="Times New Roman" w:hAnsi="Times New Roman" w:cs="Times New Roman"/>
          <w:sz w:val="24"/>
        </w:rPr>
        <w:t>A</w:t>
      </w:r>
      <w:r w:rsidR="00F74859">
        <w:rPr>
          <w:rFonts w:ascii="Times New Roman" w:hAnsi="Times New Roman" w:cs="Times New Roman"/>
          <w:sz w:val="24"/>
        </w:rPr>
        <w:t xml:space="preserve">nggota DPR dicap tukang bohong. </w:t>
      </w:r>
      <w:r w:rsidR="008E31BD" w:rsidRPr="00303AF2">
        <w:rPr>
          <w:rFonts w:ascii="Times New Roman" w:hAnsi="Times New Roman" w:cs="Times New Roman"/>
          <w:sz w:val="24"/>
        </w:rPr>
        <w:t xml:space="preserve">Hal itu merupakan salah satu kesimpulan dari hasil survei yang dilakukan </w:t>
      </w:r>
      <w:r w:rsidR="002F6329">
        <w:rPr>
          <w:rFonts w:ascii="Times New Roman" w:hAnsi="Times New Roman" w:cs="Times New Roman"/>
          <w:sz w:val="24"/>
        </w:rPr>
        <w:t xml:space="preserve">Indonesia </w:t>
      </w:r>
      <w:r w:rsidR="008E31BD" w:rsidRPr="002F6329">
        <w:rPr>
          <w:rFonts w:ascii="Times New Roman" w:hAnsi="Times New Roman" w:cs="Times New Roman"/>
          <w:i/>
          <w:sz w:val="24"/>
        </w:rPr>
        <w:t>Network Election Survey</w:t>
      </w:r>
      <w:r w:rsidR="008E31BD" w:rsidRPr="00303AF2">
        <w:rPr>
          <w:rFonts w:ascii="Times New Roman" w:hAnsi="Times New Roman" w:cs="Times New Roman"/>
          <w:sz w:val="24"/>
        </w:rPr>
        <w:t xml:space="preserve"> (INES), </w:t>
      </w:r>
      <w:r w:rsidR="00F74859">
        <w:rPr>
          <w:rFonts w:ascii="Times New Roman" w:hAnsi="Times New Roman" w:cs="Times New Roman"/>
          <w:sz w:val="24"/>
        </w:rPr>
        <w:t xml:space="preserve">yang diumumkan pada hari ini. </w:t>
      </w:r>
      <w:r w:rsidR="008E31BD" w:rsidRPr="00303AF2">
        <w:rPr>
          <w:rFonts w:ascii="Times New Roman" w:hAnsi="Times New Roman" w:cs="Times New Roman"/>
          <w:sz w:val="24"/>
        </w:rPr>
        <w:t>Berdasarkan hasil survei yang dilakukan pada 16 Agustus 2013 hingga 30 Agustus 2013, sebanyak 89,3 persen responden menyatakan bahwa anggota DPR RI saat ini tukang bohong dan tidak jujur. Selain itu, sebanyak 87,3 persen responden menyatakan anggota DPR RI menjadi pelaku korups</w:t>
      </w:r>
      <w:r w:rsidR="00F74859">
        <w:rPr>
          <w:rFonts w:ascii="Times New Roman" w:hAnsi="Times New Roman" w:cs="Times New Roman"/>
          <w:sz w:val="24"/>
        </w:rPr>
        <w:t xml:space="preserve">i, kolusi dan nepotisme (KKN). </w:t>
      </w:r>
      <w:r w:rsidR="008E31BD" w:rsidRPr="00303AF2">
        <w:rPr>
          <w:rFonts w:ascii="Times New Roman" w:hAnsi="Times New Roman" w:cs="Times New Roman"/>
          <w:sz w:val="24"/>
        </w:rPr>
        <w:t>Disamping itu, sebanyak 78,6 persen responden menyatakan bahwa anggota DPR RI saat ini malas unt</w:t>
      </w:r>
      <w:r w:rsidR="00F74859">
        <w:rPr>
          <w:rFonts w:ascii="Times New Roman" w:hAnsi="Times New Roman" w:cs="Times New Roman"/>
          <w:sz w:val="24"/>
        </w:rPr>
        <w:t xml:space="preserve">uk mengikuti sidang paripurna. </w:t>
      </w:r>
      <w:r w:rsidR="008E31BD" w:rsidRPr="00303AF2">
        <w:rPr>
          <w:rFonts w:ascii="Times New Roman" w:hAnsi="Times New Roman" w:cs="Times New Roman"/>
          <w:sz w:val="24"/>
        </w:rPr>
        <w:t>Kemudian, 20,4 persen responden menyatakan bahwa anggota DPR RI bertingkah laku sopan santun</w:t>
      </w:r>
      <w:r w:rsidR="00F74859">
        <w:rPr>
          <w:rStyle w:val="FootnoteReference"/>
          <w:rFonts w:ascii="Times New Roman" w:hAnsi="Times New Roman" w:cs="Times New Roman"/>
          <w:sz w:val="24"/>
        </w:rPr>
        <w:footnoteReference w:id="10"/>
      </w:r>
      <w:r w:rsidR="00F74859">
        <w:rPr>
          <w:rFonts w:ascii="Times New Roman" w:hAnsi="Times New Roman" w:cs="Times New Roman"/>
          <w:sz w:val="24"/>
        </w:rPr>
        <w:t>.</w:t>
      </w:r>
    </w:p>
    <w:p w:rsidR="00F74859" w:rsidRPr="00F74859" w:rsidRDefault="00F74859" w:rsidP="00F74859">
      <w:pPr>
        <w:spacing w:after="0" w:line="480" w:lineRule="auto"/>
        <w:ind w:left="426" w:firstLine="425"/>
        <w:jc w:val="both"/>
        <w:rPr>
          <w:rFonts w:ascii="Times New Roman" w:hAnsi="Times New Roman" w:cs="Times New Roman"/>
          <w:sz w:val="24"/>
        </w:rPr>
      </w:pPr>
      <w:r>
        <w:rPr>
          <w:rFonts w:ascii="Times New Roman" w:hAnsi="Times New Roman" w:cs="Times New Roman"/>
          <w:sz w:val="24"/>
        </w:rPr>
        <w:lastRenderedPageBreak/>
        <w:t xml:space="preserve">Kelemahan dan buruknya kinerja anggota legislatif tidak hanya terjadi di DPR </w:t>
      </w:r>
      <w:r w:rsidR="00DE2995">
        <w:rPr>
          <w:rFonts w:ascii="Times New Roman" w:hAnsi="Times New Roman" w:cs="Times New Roman"/>
          <w:sz w:val="24"/>
        </w:rPr>
        <w:t>RI</w:t>
      </w:r>
      <w:r>
        <w:rPr>
          <w:rFonts w:ascii="Times New Roman" w:hAnsi="Times New Roman" w:cs="Times New Roman"/>
          <w:sz w:val="24"/>
        </w:rPr>
        <w:t xml:space="preserve"> saja, tetapi juga merambah kepada lembaga dua tingkat di bawahnya yakni DPR Daerah Kabupaten/Kota (DPRD Tingkat II)</w:t>
      </w:r>
      <w:r w:rsidR="00DE2995">
        <w:rPr>
          <w:rFonts w:ascii="Times New Roman" w:hAnsi="Times New Roman" w:cs="Times New Roman"/>
          <w:sz w:val="24"/>
        </w:rPr>
        <w:t>. Buruknya kinerja dari anggota dewan di daerah tersebut membuat banyak prolegda (Program Legislasi Daerah) belum disahkan sehingga berbagai peraturan perundang-undangan dalam bentuk Peraturan Daerah tidak kunjung untuk disahkan</w:t>
      </w:r>
      <w:r w:rsidR="002F6329">
        <w:rPr>
          <w:rFonts w:ascii="Times New Roman" w:hAnsi="Times New Roman" w:cs="Times New Roman"/>
          <w:sz w:val="24"/>
        </w:rPr>
        <w:t xml:space="preserve"> dan belum dijadikan landasan berpijak atau landasan hukum masyarakat untuk melaksanakan kehidupan bermasyarakat, berbangsa, dan bernegara</w:t>
      </w:r>
      <w:r w:rsidR="00DE2995">
        <w:rPr>
          <w:rFonts w:ascii="Times New Roman" w:hAnsi="Times New Roman" w:cs="Times New Roman"/>
          <w:sz w:val="24"/>
        </w:rPr>
        <w:t>. Selain itu, berbagai pengawasan yang dilakukan oleh DPRD Kabupaten/Kota terhadap program-program pemerintah daerah belum berjalan efektif. Hasilnya banyak proyek-proyek yang bermasalah</w:t>
      </w:r>
      <w:r w:rsidR="002F6329">
        <w:rPr>
          <w:rFonts w:ascii="Times New Roman" w:hAnsi="Times New Roman" w:cs="Times New Roman"/>
          <w:sz w:val="24"/>
        </w:rPr>
        <w:t xml:space="preserve"> dan juga cacat dalam hal prosedur pelaksanaan ataupun pengerjaan</w:t>
      </w:r>
      <w:r w:rsidR="00DE2995">
        <w:rPr>
          <w:rFonts w:ascii="Times New Roman" w:hAnsi="Times New Roman" w:cs="Times New Roman"/>
          <w:sz w:val="24"/>
        </w:rPr>
        <w:t xml:space="preserve">. </w:t>
      </w:r>
    </w:p>
    <w:p w:rsidR="00256B7A" w:rsidRDefault="002F6329" w:rsidP="0093171E">
      <w:pPr>
        <w:spacing w:after="0" w:line="480" w:lineRule="auto"/>
        <w:ind w:left="426" w:firstLine="425"/>
        <w:jc w:val="both"/>
        <w:rPr>
          <w:rFonts w:ascii="Times New Roman" w:hAnsi="Times New Roman" w:cs="Times New Roman"/>
          <w:sz w:val="24"/>
        </w:rPr>
      </w:pPr>
      <w:r>
        <w:rPr>
          <w:rFonts w:ascii="Times New Roman" w:hAnsi="Times New Roman" w:cs="Times New Roman"/>
          <w:sz w:val="24"/>
        </w:rPr>
        <w:t>Rendahnya</w:t>
      </w:r>
      <w:r w:rsidR="00DE2995">
        <w:rPr>
          <w:rFonts w:ascii="Times New Roman" w:hAnsi="Times New Roman" w:cs="Times New Roman"/>
          <w:sz w:val="24"/>
        </w:rPr>
        <w:t xml:space="preserve"> kinerja anggota di DPRD Kabupaten/Kota terjadi di DPRD Kota Makassar. </w:t>
      </w:r>
      <w:r w:rsidR="00256B7A" w:rsidRPr="00256B7A">
        <w:rPr>
          <w:rFonts w:ascii="Times New Roman" w:hAnsi="Times New Roman" w:cs="Times New Roman"/>
          <w:sz w:val="24"/>
        </w:rPr>
        <w:t xml:space="preserve">Menurut data yang dilansir oleh </w:t>
      </w:r>
      <w:r w:rsidR="008B79DA">
        <w:rPr>
          <w:rFonts w:ascii="Times New Roman" w:hAnsi="Times New Roman" w:cs="Times New Roman"/>
          <w:sz w:val="24"/>
        </w:rPr>
        <w:t xml:space="preserve">KOPEL News pada 4 September 2014 diberitakan bahwa </w:t>
      </w:r>
      <w:r w:rsidR="008B79DA" w:rsidRPr="00256B7A">
        <w:rPr>
          <w:rFonts w:ascii="Times New Roman" w:hAnsi="Times New Roman" w:cs="Times New Roman"/>
          <w:sz w:val="24"/>
        </w:rPr>
        <w:t>Komite Pemantau Legislatif (KOPEL) Indonesia</w:t>
      </w:r>
      <w:r w:rsidR="008B79DA">
        <w:rPr>
          <w:rFonts w:ascii="Times New Roman" w:hAnsi="Times New Roman" w:cs="Times New Roman"/>
          <w:sz w:val="24"/>
        </w:rPr>
        <w:t xml:space="preserve"> </w:t>
      </w:r>
      <w:r w:rsidR="00DE2995">
        <w:rPr>
          <w:rFonts w:ascii="Times New Roman" w:hAnsi="Times New Roman" w:cs="Times New Roman"/>
          <w:sz w:val="24"/>
        </w:rPr>
        <w:t xml:space="preserve">memberikan informasi mengenai pantauan kinerja anggota DPRD Kota Makassar. </w:t>
      </w:r>
      <w:r w:rsidR="00256B7A" w:rsidRPr="00256B7A">
        <w:rPr>
          <w:rFonts w:ascii="Times New Roman" w:hAnsi="Times New Roman" w:cs="Times New Roman"/>
          <w:sz w:val="24"/>
        </w:rPr>
        <w:t xml:space="preserve">Berdasarkan hasil pemantauan yang dilakukan selama ini diketahui Program Legislasi Daerah (Prolegda) Tahun 2009-2014 antara Walikota Makassar dengan DPRD Kota Makassar, telah ditetapkan 16 program legislasi daerah (Prolegda) tahun 2009-2014. Dari 16 ranperda yang direncanakan hanya 6 Perda yang telah ditetapkan sementara ada 10 Perda </w:t>
      </w:r>
      <w:r w:rsidR="00256B7A" w:rsidRPr="00256B7A">
        <w:rPr>
          <w:rFonts w:ascii="Times New Roman" w:hAnsi="Times New Roman" w:cs="Times New Roman"/>
          <w:sz w:val="24"/>
        </w:rPr>
        <w:lastRenderedPageBreak/>
        <w:t>yang mengendap dengan fakta seperti itu KOPEL Indonesia menganggap kinerja Legislasi DPRD Kota Makassar masih sangat rendah</w:t>
      </w:r>
      <w:r w:rsidR="006A680E">
        <w:rPr>
          <w:rStyle w:val="FootnoteReference"/>
          <w:rFonts w:ascii="Times New Roman" w:hAnsi="Times New Roman" w:cs="Times New Roman"/>
          <w:sz w:val="24"/>
        </w:rPr>
        <w:footnoteReference w:id="11"/>
      </w:r>
      <w:r w:rsidR="00256B7A" w:rsidRPr="00256B7A">
        <w:rPr>
          <w:rFonts w:ascii="Times New Roman" w:hAnsi="Times New Roman" w:cs="Times New Roman"/>
          <w:sz w:val="24"/>
        </w:rPr>
        <w:t>.</w:t>
      </w:r>
    </w:p>
    <w:p w:rsidR="008B79DA" w:rsidRPr="00256B7A" w:rsidRDefault="00DE2995" w:rsidP="00DE2995">
      <w:pPr>
        <w:spacing w:after="0" w:line="480" w:lineRule="auto"/>
        <w:ind w:left="426" w:firstLine="425"/>
        <w:jc w:val="both"/>
        <w:rPr>
          <w:rFonts w:ascii="Times New Roman" w:hAnsi="Times New Roman" w:cs="Times New Roman"/>
          <w:sz w:val="28"/>
          <w:szCs w:val="24"/>
        </w:rPr>
      </w:pPr>
      <w:r>
        <w:rPr>
          <w:rFonts w:ascii="Times New Roman" w:hAnsi="Times New Roman" w:cs="Times New Roman"/>
          <w:sz w:val="24"/>
        </w:rPr>
        <w:t xml:space="preserve">Rendahnya penilaian masyarakat </w:t>
      </w:r>
      <w:r w:rsidR="00D42A4C">
        <w:rPr>
          <w:rFonts w:ascii="Times New Roman" w:hAnsi="Times New Roman" w:cs="Times New Roman"/>
          <w:sz w:val="24"/>
        </w:rPr>
        <w:t xml:space="preserve">terhadap kinerja </w:t>
      </w:r>
      <w:r w:rsidR="00465098">
        <w:rPr>
          <w:rFonts w:ascii="Times New Roman" w:hAnsi="Times New Roman" w:cs="Times New Roman"/>
          <w:sz w:val="24"/>
        </w:rPr>
        <w:t xml:space="preserve">anggota dewan baik DPR RI maupun DPRD Kota Makassar tidak lepas dari </w:t>
      </w:r>
      <w:r w:rsidR="002F6329">
        <w:rPr>
          <w:rFonts w:ascii="Times New Roman" w:hAnsi="Times New Roman" w:cs="Times New Roman"/>
          <w:sz w:val="24"/>
        </w:rPr>
        <w:t xml:space="preserve">rendahnya </w:t>
      </w:r>
      <w:r w:rsidR="00465098">
        <w:rPr>
          <w:rFonts w:ascii="Times New Roman" w:hAnsi="Times New Roman" w:cs="Times New Roman"/>
          <w:sz w:val="24"/>
        </w:rPr>
        <w:t xml:space="preserve">kinerja dari anggota dewan tersebut dalam menghasilkan berbagai produk perundang-undangan, melakukan pengawasan terhadap pelaksanaan program-program pemerintah, serta pengalokasian anggaran dari lembaga legislatif tersebut. Masyarakat yang merupakan orang-orang yang mereka wakili kemudian mempertanyakan berbagai janji atau program yang akan dijalankan ketika mereka menduduki kursi dewan. Hal ini kemudian menimbulkan berbagai macam sorotan terhadap anggota dewan.  </w:t>
      </w:r>
    </w:p>
    <w:p w:rsidR="007E7607" w:rsidRPr="007E7607" w:rsidRDefault="007E7607" w:rsidP="004F2202">
      <w:pPr>
        <w:spacing w:after="0" w:line="480" w:lineRule="auto"/>
        <w:ind w:left="426" w:firstLine="425"/>
        <w:jc w:val="both"/>
        <w:rPr>
          <w:rFonts w:ascii="Times New Roman" w:hAnsi="Times New Roman" w:cs="Times New Roman"/>
          <w:color w:val="000000" w:themeColor="text1"/>
          <w:sz w:val="24"/>
          <w:szCs w:val="24"/>
        </w:rPr>
      </w:pPr>
      <w:r w:rsidRPr="007E7607">
        <w:rPr>
          <w:rFonts w:ascii="Times New Roman" w:hAnsi="Times New Roman" w:cs="Times New Roman"/>
          <w:color w:val="000000" w:themeColor="text1"/>
          <w:sz w:val="24"/>
          <w:szCs w:val="24"/>
        </w:rPr>
        <w:t xml:space="preserve">Kecamatan Tamalanrea merupakan salah satu kecamatan yang ada di Kota Makassar dengan angka golput yang terbilang cukup tinggi dalam setiap pemilihan. </w:t>
      </w:r>
      <w:r w:rsidR="00511225">
        <w:rPr>
          <w:rFonts w:ascii="Times New Roman" w:hAnsi="Times New Roman" w:cs="Times New Roman"/>
          <w:color w:val="000000" w:themeColor="text1"/>
          <w:sz w:val="24"/>
          <w:szCs w:val="24"/>
        </w:rPr>
        <w:t>Berdasarkan data KPU Sulsel, p</w:t>
      </w:r>
      <w:r w:rsidRPr="007E7607">
        <w:rPr>
          <w:rFonts w:ascii="Times New Roman" w:hAnsi="Times New Roman" w:cs="Times New Roman"/>
          <w:color w:val="000000" w:themeColor="text1"/>
          <w:sz w:val="24"/>
          <w:szCs w:val="24"/>
        </w:rPr>
        <w:t xml:space="preserve">ada pemilihan gubernur Sulawesi Selatan tahun 2013 </w:t>
      </w:r>
      <w:r w:rsidR="00511225">
        <w:rPr>
          <w:rFonts w:ascii="Times New Roman" w:hAnsi="Times New Roman" w:cs="Times New Roman"/>
          <w:color w:val="000000" w:themeColor="text1"/>
          <w:sz w:val="24"/>
          <w:szCs w:val="24"/>
        </w:rPr>
        <w:t xml:space="preserve">angka partisipasi pemilih </w:t>
      </w:r>
      <w:r>
        <w:rPr>
          <w:rFonts w:ascii="Times New Roman" w:hAnsi="Times New Roman" w:cs="Times New Roman"/>
          <w:color w:val="000000" w:themeColor="text1"/>
          <w:sz w:val="24"/>
          <w:szCs w:val="24"/>
        </w:rPr>
        <w:t xml:space="preserve">di Kecamatan Tamalanrea mencapai 50,18 </w:t>
      </w:r>
      <w:r w:rsidR="00511225">
        <w:rPr>
          <w:rFonts w:ascii="Times New Roman" w:hAnsi="Times New Roman" w:cs="Times New Roman"/>
          <w:color w:val="000000" w:themeColor="text1"/>
          <w:sz w:val="24"/>
          <w:szCs w:val="24"/>
        </w:rPr>
        <w:t>%. Persentasi tersebut bahkan lebih rendah dari kecamatan lain seperti Kecamatan Panakukang (56,49 %), dan Kecamatan Wajo (56,81 %)</w:t>
      </w:r>
      <w:r w:rsidR="00511225">
        <w:rPr>
          <w:rStyle w:val="FootnoteReference"/>
          <w:rFonts w:ascii="Times New Roman" w:hAnsi="Times New Roman" w:cs="Times New Roman"/>
          <w:color w:val="000000" w:themeColor="text1"/>
          <w:sz w:val="24"/>
          <w:szCs w:val="24"/>
        </w:rPr>
        <w:footnoteReference w:id="12"/>
      </w:r>
      <w:r w:rsidR="00511225">
        <w:rPr>
          <w:rFonts w:ascii="Times New Roman" w:hAnsi="Times New Roman" w:cs="Times New Roman"/>
          <w:color w:val="000000" w:themeColor="text1"/>
          <w:sz w:val="24"/>
          <w:szCs w:val="24"/>
        </w:rPr>
        <w:t>.</w:t>
      </w:r>
      <w:r w:rsidR="008215E7">
        <w:rPr>
          <w:rFonts w:ascii="Times New Roman" w:hAnsi="Times New Roman" w:cs="Times New Roman"/>
          <w:color w:val="000000" w:themeColor="text1"/>
          <w:sz w:val="24"/>
          <w:szCs w:val="24"/>
        </w:rPr>
        <w:t xml:space="preserve"> </w:t>
      </w:r>
      <w:r w:rsidR="00E41324">
        <w:rPr>
          <w:rFonts w:ascii="Times New Roman" w:hAnsi="Times New Roman" w:cs="Times New Roman"/>
          <w:color w:val="000000" w:themeColor="text1"/>
          <w:sz w:val="24"/>
          <w:szCs w:val="24"/>
        </w:rPr>
        <w:t>D</w:t>
      </w:r>
      <w:r w:rsidR="008215E7">
        <w:rPr>
          <w:rFonts w:ascii="Times New Roman" w:hAnsi="Times New Roman" w:cs="Times New Roman"/>
          <w:color w:val="000000" w:themeColor="text1"/>
          <w:sz w:val="24"/>
          <w:szCs w:val="24"/>
        </w:rPr>
        <w:t xml:space="preserve">alam penelitian yang dilakukan oleh Fitrah Syamsuddin pada tahun 2014, menyebutkan bahwa terdapat beberapa faktor yang menyebabkan orang golput, di antaranya faktor sosial-ekonomi, faktor psikologis, dan faktor </w:t>
      </w:r>
      <w:r w:rsidR="008215E7">
        <w:rPr>
          <w:rFonts w:ascii="Times New Roman" w:hAnsi="Times New Roman" w:cs="Times New Roman"/>
          <w:color w:val="000000" w:themeColor="text1"/>
          <w:sz w:val="24"/>
          <w:szCs w:val="24"/>
        </w:rPr>
        <w:lastRenderedPageBreak/>
        <w:t>rasional</w:t>
      </w:r>
      <w:r w:rsidR="008215E7">
        <w:rPr>
          <w:rStyle w:val="FootnoteReference"/>
          <w:rFonts w:ascii="Times New Roman" w:hAnsi="Times New Roman" w:cs="Times New Roman"/>
          <w:color w:val="000000" w:themeColor="text1"/>
          <w:sz w:val="24"/>
          <w:szCs w:val="24"/>
        </w:rPr>
        <w:footnoteReference w:id="13"/>
      </w:r>
      <w:r w:rsidR="00E41324">
        <w:rPr>
          <w:rFonts w:ascii="Times New Roman" w:hAnsi="Times New Roman" w:cs="Times New Roman"/>
          <w:color w:val="000000" w:themeColor="text1"/>
          <w:sz w:val="24"/>
          <w:szCs w:val="24"/>
        </w:rPr>
        <w:t xml:space="preserve">. Menurut pengamatan peneliti, kurangnya partisipasi pemilih di Kecamatan Tamalanrea dikarenakan pemilih yang rata-rata berasal dari kalangan menengah ke atas lebih rasional dalam menentukan pilihan di tiap pemilihan yang dilakukan. Sikap apatis dari para pemilih terhadap para calon baik pada Pemilihan Kepala Daerah (Pilkada), maupun Pemilihan Umum Legislatif juga membuat sebagian pemilih tidak menggunakan hak pilihnya dikarenakan sudah tidak percaya terhadap janji-janji yang disampaikan oleh para calon. Selain itu, sebagian masyarakat kecamatan Tamalanrea lebih memilih untuk bekerja dibandingkan pergi ke Tempat Pemungutan Suara (TPS) untuk memilih pada hari Pemilu.  </w:t>
      </w:r>
    </w:p>
    <w:p w:rsidR="00230C9A" w:rsidRPr="00FC3C9F" w:rsidRDefault="00465098" w:rsidP="004F2202">
      <w:pPr>
        <w:spacing w:after="0" w:line="480" w:lineRule="auto"/>
        <w:ind w:left="426" w:firstLine="425"/>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Berdasarkan latar belakang masalah tersebut</w:t>
      </w:r>
      <w:r w:rsidR="00FD1905" w:rsidRPr="00FC3C9F">
        <w:rPr>
          <w:rFonts w:ascii="Times New Roman" w:hAnsi="Times New Roman" w:cs="Times New Roman"/>
          <w:sz w:val="24"/>
          <w:szCs w:val="24"/>
        </w:rPr>
        <w:t xml:space="preserve"> peneliti </w:t>
      </w:r>
      <w:r>
        <w:rPr>
          <w:rFonts w:ascii="Times New Roman" w:hAnsi="Times New Roman" w:cs="Times New Roman"/>
          <w:sz w:val="24"/>
          <w:szCs w:val="24"/>
        </w:rPr>
        <w:t xml:space="preserve">tertarik untuk melakukan penelitian </w:t>
      </w:r>
      <w:r w:rsidR="00FD1905" w:rsidRPr="00FC3C9F">
        <w:rPr>
          <w:rFonts w:ascii="Times New Roman" w:hAnsi="Times New Roman" w:cs="Times New Roman"/>
          <w:sz w:val="24"/>
          <w:szCs w:val="24"/>
        </w:rPr>
        <w:t xml:space="preserve">mengenai tingkat kepercayaan </w:t>
      </w:r>
      <w:r>
        <w:rPr>
          <w:rFonts w:ascii="Times New Roman" w:hAnsi="Times New Roman" w:cs="Times New Roman"/>
          <w:sz w:val="24"/>
          <w:szCs w:val="24"/>
        </w:rPr>
        <w:t xml:space="preserve">dan juga kepuasan </w:t>
      </w:r>
      <w:r w:rsidR="00FD1905" w:rsidRPr="00FC3C9F">
        <w:rPr>
          <w:rFonts w:ascii="Times New Roman" w:hAnsi="Times New Roman" w:cs="Times New Roman"/>
          <w:color w:val="000000" w:themeColor="text1"/>
          <w:sz w:val="24"/>
          <w:szCs w:val="24"/>
          <w:shd w:val="clear" w:color="auto" w:fill="FFFFFF"/>
        </w:rPr>
        <w:t xml:space="preserve">masyarakat terhadap kinerja </w:t>
      </w:r>
      <w:r>
        <w:rPr>
          <w:rFonts w:ascii="Times New Roman" w:hAnsi="Times New Roman" w:cs="Times New Roman"/>
          <w:color w:val="000000" w:themeColor="text1"/>
          <w:sz w:val="24"/>
          <w:szCs w:val="24"/>
          <w:shd w:val="clear" w:color="auto" w:fill="FFFFFF"/>
        </w:rPr>
        <w:t>anggota DPRD Kota Makassar</w:t>
      </w:r>
      <w:r w:rsidR="00FD1905" w:rsidRPr="00FC3C9F">
        <w:rPr>
          <w:rFonts w:ascii="Times New Roman" w:hAnsi="Times New Roman" w:cs="Times New Roman"/>
          <w:color w:val="000000" w:themeColor="text1"/>
          <w:sz w:val="24"/>
          <w:szCs w:val="24"/>
          <w:shd w:val="clear" w:color="auto" w:fill="FFFFFF"/>
        </w:rPr>
        <w:t xml:space="preserve"> </w:t>
      </w:r>
      <w:r w:rsidR="00FD1905" w:rsidRPr="00FC3C9F">
        <w:rPr>
          <w:rFonts w:ascii="Times New Roman" w:hAnsi="Times New Roman" w:cs="Times New Roman"/>
          <w:sz w:val="24"/>
          <w:szCs w:val="24"/>
        </w:rPr>
        <w:t>yang kemudian dapat menjadi acuan dan memiliki manfaat praktis khususnya bagi masyarakat dan pemerintah yang terkait hal tersebut dengan judul “</w:t>
      </w:r>
      <w:r w:rsidR="009535B6">
        <w:rPr>
          <w:rFonts w:ascii="Times New Roman" w:hAnsi="Times New Roman" w:cs="Times New Roman"/>
          <w:sz w:val="24"/>
          <w:szCs w:val="24"/>
        </w:rPr>
        <w:t xml:space="preserve">Hubungan Antara </w:t>
      </w:r>
      <w:r w:rsidR="00B620CE" w:rsidRPr="00FC3C9F">
        <w:rPr>
          <w:rFonts w:ascii="Times New Roman" w:hAnsi="Times New Roman" w:cs="Times New Roman"/>
          <w:sz w:val="24"/>
          <w:szCs w:val="24"/>
        </w:rPr>
        <w:t>Tingkat Kepercayaan dan Kepuasan Masyarakat Terhadap Kinerja Anggota DPRD Kota Makassar (Studi pada Masyarakat Kecamatan Tamalanrea Kota Makassar)</w:t>
      </w:r>
      <w:r w:rsidR="00FD1905" w:rsidRPr="00FC3C9F">
        <w:rPr>
          <w:rFonts w:ascii="Times New Roman" w:hAnsi="Times New Roman" w:cs="Times New Roman"/>
          <w:sz w:val="24"/>
          <w:szCs w:val="24"/>
        </w:rPr>
        <w:t>”.</w:t>
      </w:r>
      <w:r>
        <w:rPr>
          <w:rFonts w:ascii="Times New Roman" w:hAnsi="Times New Roman" w:cs="Times New Roman"/>
          <w:sz w:val="24"/>
          <w:szCs w:val="24"/>
        </w:rPr>
        <w:t xml:space="preserve"> Berbagai penelitian yang dilakukan sebelumnya hanya menyoroti </w:t>
      </w:r>
      <w:r w:rsidR="00FD4BA1">
        <w:rPr>
          <w:rFonts w:ascii="Times New Roman" w:hAnsi="Times New Roman" w:cs="Times New Roman"/>
          <w:sz w:val="24"/>
          <w:szCs w:val="24"/>
        </w:rPr>
        <w:t xml:space="preserve">terhadap kurangnya produk hukum yang dihasilkan oleh DPRD Kota Makassar dalam hal ini peraturan daerah (Perda). Namun belum ada yang meneliti tentang tingkat kepercayaan dan tingkat </w:t>
      </w:r>
      <w:r w:rsidR="00FD4BA1">
        <w:rPr>
          <w:rFonts w:ascii="Times New Roman" w:hAnsi="Times New Roman" w:cs="Times New Roman"/>
          <w:sz w:val="24"/>
          <w:szCs w:val="24"/>
        </w:rPr>
        <w:lastRenderedPageBreak/>
        <w:t>kepuasan masyarakat terhadap kinerja anggota DPRD Kota Makassar khususnya masyarakat Kecamatan Tamalanrea.</w:t>
      </w:r>
      <w:r w:rsidR="0097003C" w:rsidRPr="00CB6BF2">
        <w:rPr>
          <w:rFonts w:ascii="Times New Roman" w:hAnsi="Times New Roman" w:cs="Times New Roman"/>
          <w:color w:val="FF0000"/>
          <w:sz w:val="24"/>
          <w:szCs w:val="24"/>
        </w:rPr>
        <w:t xml:space="preserve"> </w:t>
      </w:r>
    </w:p>
    <w:p w:rsidR="00230C9A" w:rsidRPr="00FC3C9F" w:rsidRDefault="00230C9A" w:rsidP="00917DFD">
      <w:pPr>
        <w:pStyle w:val="ListParagraph"/>
        <w:numPr>
          <w:ilvl w:val="0"/>
          <w:numId w:val="1"/>
        </w:numPr>
        <w:spacing w:after="0" w:line="480" w:lineRule="auto"/>
        <w:ind w:left="426" w:hanging="426"/>
        <w:contextualSpacing w:val="0"/>
        <w:rPr>
          <w:rFonts w:ascii="Times New Roman" w:hAnsi="Times New Roman" w:cs="Times New Roman"/>
          <w:b/>
          <w:sz w:val="24"/>
        </w:rPr>
      </w:pPr>
      <w:r w:rsidRPr="00FC3C9F">
        <w:rPr>
          <w:rFonts w:ascii="Times New Roman" w:hAnsi="Times New Roman" w:cs="Times New Roman"/>
          <w:b/>
          <w:sz w:val="24"/>
        </w:rPr>
        <w:t>Rumusan Masalah</w:t>
      </w:r>
    </w:p>
    <w:p w:rsidR="00F45D9E" w:rsidRPr="00FC3C9F" w:rsidRDefault="000A7E61" w:rsidP="002F6329">
      <w:pPr>
        <w:pStyle w:val="ListParagraph"/>
        <w:spacing w:after="0" w:line="480" w:lineRule="auto"/>
        <w:ind w:left="426" w:firstLine="425"/>
        <w:contextualSpacing w:val="0"/>
        <w:jc w:val="both"/>
        <w:rPr>
          <w:rFonts w:ascii="Times New Roman" w:hAnsi="Times New Roman" w:cs="Times New Roman"/>
          <w:sz w:val="24"/>
          <w:szCs w:val="24"/>
        </w:rPr>
      </w:pPr>
      <w:r w:rsidRPr="00FC3C9F">
        <w:rPr>
          <w:rFonts w:ascii="Times New Roman" w:hAnsi="Times New Roman" w:cs="Times New Roman"/>
          <w:sz w:val="24"/>
          <w:szCs w:val="24"/>
        </w:rPr>
        <w:t xml:space="preserve">Berdasarkan uraian latar belakang di atas maka yang menjadi fokus masalah </w:t>
      </w:r>
      <w:r w:rsidR="006D2112" w:rsidRPr="00FC3C9F">
        <w:rPr>
          <w:rFonts w:ascii="Times New Roman" w:hAnsi="Times New Roman" w:cs="Times New Roman"/>
          <w:sz w:val="24"/>
          <w:szCs w:val="24"/>
        </w:rPr>
        <w:t xml:space="preserve">dalam penelitian ini </w:t>
      </w:r>
      <w:r w:rsidRPr="00FC3C9F">
        <w:rPr>
          <w:rFonts w:ascii="Times New Roman" w:hAnsi="Times New Roman" w:cs="Times New Roman"/>
          <w:sz w:val="24"/>
          <w:szCs w:val="24"/>
        </w:rPr>
        <w:t xml:space="preserve">adalah </w:t>
      </w:r>
      <w:r w:rsidR="002F6329">
        <w:rPr>
          <w:rFonts w:ascii="Times New Roman" w:hAnsi="Times New Roman" w:cs="Times New Roman"/>
          <w:sz w:val="24"/>
          <w:szCs w:val="24"/>
        </w:rPr>
        <w:t>sebagai berikut</w:t>
      </w:r>
      <w:r w:rsidR="00F45D9E" w:rsidRPr="00FC3C9F">
        <w:rPr>
          <w:rFonts w:ascii="Times New Roman" w:hAnsi="Times New Roman" w:cs="Times New Roman"/>
          <w:sz w:val="24"/>
          <w:szCs w:val="24"/>
        </w:rPr>
        <w:t>:</w:t>
      </w:r>
    </w:p>
    <w:p w:rsidR="00F45D9E" w:rsidRPr="00FC3C9F" w:rsidRDefault="00B620CE" w:rsidP="00213E84">
      <w:pPr>
        <w:pStyle w:val="ListParagraph"/>
        <w:numPr>
          <w:ilvl w:val="0"/>
          <w:numId w:val="7"/>
        </w:numPr>
        <w:spacing w:after="0" w:line="480" w:lineRule="auto"/>
        <w:ind w:left="851" w:hanging="425"/>
        <w:contextualSpacing w:val="0"/>
        <w:jc w:val="both"/>
        <w:rPr>
          <w:rFonts w:ascii="Times New Roman" w:hAnsi="Times New Roman" w:cs="Times New Roman"/>
          <w:sz w:val="24"/>
          <w:szCs w:val="24"/>
        </w:rPr>
      </w:pPr>
      <w:r w:rsidRPr="00FC3C9F">
        <w:rPr>
          <w:rFonts w:ascii="Times New Roman" w:hAnsi="Times New Roman" w:cs="Times New Roman"/>
          <w:sz w:val="24"/>
          <w:szCs w:val="24"/>
        </w:rPr>
        <w:t xml:space="preserve">Bagaimana </w:t>
      </w:r>
      <w:r w:rsidR="00EA3B5B">
        <w:rPr>
          <w:rFonts w:ascii="Times New Roman" w:hAnsi="Times New Roman" w:cs="Times New Roman"/>
          <w:sz w:val="24"/>
          <w:szCs w:val="24"/>
        </w:rPr>
        <w:t xml:space="preserve">hubungan antara </w:t>
      </w:r>
      <w:r w:rsidRPr="00FC3C9F">
        <w:rPr>
          <w:rFonts w:ascii="Times New Roman" w:hAnsi="Times New Roman" w:cs="Times New Roman"/>
          <w:sz w:val="24"/>
          <w:szCs w:val="24"/>
        </w:rPr>
        <w:t>kepercayaan masyarakat terhadap kinerja anggota DPRD Kota Makassar (Studi pada Masyarakat Kecamatan Tamalanrea Kota Makassar)</w:t>
      </w:r>
      <w:r w:rsidR="00F45D9E" w:rsidRPr="00FC3C9F">
        <w:rPr>
          <w:rFonts w:ascii="Times New Roman" w:hAnsi="Times New Roman" w:cs="Times New Roman"/>
          <w:sz w:val="24"/>
          <w:szCs w:val="24"/>
        </w:rPr>
        <w:t>?</w:t>
      </w:r>
    </w:p>
    <w:p w:rsidR="00B620CE" w:rsidRPr="00FC3C9F" w:rsidRDefault="00B620CE" w:rsidP="00213E84">
      <w:pPr>
        <w:pStyle w:val="ListParagraph"/>
        <w:numPr>
          <w:ilvl w:val="0"/>
          <w:numId w:val="7"/>
        </w:numPr>
        <w:spacing w:after="0" w:line="480" w:lineRule="auto"/>
        <w:ind w:left="851" w:hanging="425"/>
        <w:contextualSpacing w:val="0"/>
        <w:jc w:val="both"/>
        <w:rPr>
          <w:rFonts w:ascii="Times New Roman" w:hAnsi="Times New Roman" w:cs="Times New Roman"/>
          <w:sz w:val="24"/>
          <w:szCs w:val="24"/>
        </w:rPr>
      </w:pPr>
      <w:r w:rsidRPr="00FC3C9F">
        <w:rPr>
          <w:rFonts w:ascii="Times New Roman" w:hAnsi="Times New Roman" w:cs="Times New Roman"/>
          <w:sz w:val="24"/>
          <w:szCs w:val="24"/>
        </w:rPr>
        <w:t xml:space="preserve">Bagaimana </w:t>
      </w:r>
      <w:r w:rsidR="00EA3B5B">
        <w:rPr>
          <w:rFonts w:ascii="Times New Roman" w:hAnsi="Times New Roman" w:cs="Times New Roman"/>
          <w:sz w:val="24"/>
          <w:szCs w:val="24"/>
        </w:rPr>
        <w:t xml:space="preserve">hubungan antara </w:t>
      </w:r>
      <w:r w:rsidRPr="00FC3C9F">
        <w:rPr>
          <w:rFonts w:ascii="Times New Roman" w:hAnsi="Times New Roman" w:cs="Times New Roman"/>
          <w:sz w:val="24"/>
          <w:szCs w:val="24"/>
        </w:rPr>
        <w:t xml:space="preserve">kepuasan masyarakat terhadap kinerja anggota DPRD Kota Makassar (Studi pada Masyarakat Kecamatan Tamalanrea Kota Makassar)? </w:t>
      </w:r>
    </w:p>
    <w:p w:rsidR="00F45D9E" w:rsidRPr="00FD4BA1" w:rsidRDefault="00F45D9E" w:rsidP="00213E84">
      <w:pPr>
        <w:pStyle w:val="ListParagraph"/>
        <w:numPr>
          <w:ilvl w:val="0"/>
          <w:numId w:val="7"/>
        </w:numPr>
        <w:spacing w:after="0" w:line="480" w:lineRule="auto"/>
        <w:ind w:left="851" w:hanging="425"/>
        <w:contextualSpacing w:val="0"/>
        <w:jc w:val="both"/>
        <w:rPr>
          <w:rFonts w:ascii="Times New Roman" w:hAnsi="Times New Roman" w:cs="Times New Roman"/>
          <w:sz w:val="24"/>
          <w:szCs w:val="24"/>
        </w:rPr>
      </w:pPr>
      <w:r w:rsidRPr="00FC3C9F">
        <w:rPr>
          <w:rFonts w:ascii="Times New Roman" w:hAnsi="Times New Roman" w:cs="Times New Roman"/>
          <w:sz w:val="24"/>
          <w:szCs w:val="24"/>
        </w:rPr>
        <w:t xml:space="preserve">Bagaimana </w:t>
      </w:r>
      <w:r w:rsidR="00B620CE" w:rsidRPr="00FC3C9F">
        <w:rPr>
          <w:rFonts w:ascii="Times New Roman" w:eastAsia="Times New Roman" w:hAnsi="Times New Roman" w:cs="Times New Roman"/>
          <w:sz w:val="24"/>
          <w:szCs w:val="24"/>
        </w:rPr>
        <w:t xml:space="preserve">hubungan antara kepercayaan dan kepuasan masyarakat terhadap </w:t>
      </w:r>
      <w:r w:rsidR="00B620CE" w:rsidRPr="00FC3C9F">
        <w:rPr>
          <w:rFonts w:ascii="Times New Roman" w:hAnsi="Times New Roman" w:cs="Times New Roman"/>
          <w:sz w:val="24"/>
          <w:szCs w:val="24"/>
        </w:rPr>
        <w:t xml:space="preserve">kinerja anggota DPRD Kota Makassar (Studi pada Masyarakat </w:t>
      </w:r>
      <w:r w:rsidR="00B620CE" w:rsidRPr="00FD4BA1">
        <w:rPr>
          <w:rFonts w:ascii="Times New Roman" w:hAnsi="Times New Roman" w:cs="Times New Roman"/>
          <w:sz w:val="24"/>
          <w:szCs w:val="24"/>
        </w:rPr>
        <w:t>Kecamatan Tamalanrea Kota Makassar)?</w:t>
      </w:r>
    </w:p>
    <w:p w:rsidR="00230C9A" w:rsidRPr="00FD4BA1" w:rsidRDefault="00230C9A" w:rsidP="00917DFD">
      <w:pPr>
        <w:pStyle w:val="ListParagraph"/>
        <w:numPr>
          <w:ilvl w:val="0"/>
          <w:numId w:val="1"/>
        </w:numPr>
        <w:spacing w:after="0" w:line="480" w:lineRule="auto"/>
        <w:ind w:left="426" w:hanging="426"/>
        <w:contextualSpacing w:val="0"/>
        <w:rPr>
          <w:rFonts w:ascii="Times New Roman" w:hAnsi="Times New Roman" w:cs="Times New Roman"/>
          <w:b/>
          <w:sz w:val="24"/>
          <w:szCs w:val="24"/>
        </w:rPr>
      </w:pPr>
      <w:r w:rsidRPr="00FD4BA1">
        <w:rPr>
          <w:rFonts w:ascii="Times New Roman" w:hAnsi="Times New Roman" w:cs="Times New Roman"/>
          <w:b/>
          <w:sz w:val="24"/>
          <w:szCs w:val="24"/>
        </w:rPr>
        <w:t>Tujuan Penelitian</w:t>
      </w:r>
    </w:p>
    <w:p w:rsidR="00F45D9E" w:rsidRPr="00FD4BA1" w:rsidRDefault="00F45D9E" w:rsidP="000E449A">
      <w:pPr>
        <w:pStyle w:val="ListParagraph"/>
        <w:spacing w:after="0" w:line="480" w:lineRule="auto"/>
        <w:ind w:left="426"/>
        <w:contextualSpacing w:val="0"/>
        <w:jc w:val="both"/>
        <w:rPr>
          <w:rFonts w:ascii="Times New Roman" w:hAnsi="Times New Roman" w:cs="Times New Roman"/>
          <w:sz w:val="24"/>
          <w:szCs w:val="24"/>
        </w:rPr>
      </w:pPr>
      <w:r w:rsidRPr="00FD4BA1">
        <w:rPr>
          <w:rFonts w:ascii="Times New Roman" w:hAnsi="Times New Roman" w:cs="Times New Roman"/>
          <w:sz w:val="24"/>
          <w:szCs w:val="24"/>
        </w:rPr>
        <w:t>Adapun tujuan yang ingin dicapai dalam penelitian ini adalah untuk:</w:t>
      </w:r>
    </w:p>
    <w:p w:rsidR="000E449A" w:rsidRDefault="00F45D9E" w:rsidP="00213E84">
      <w:pPr>
        <w:pStyle w:val="ListParagraph"/>
        <w:numPr>
          <w:ilvl w:val="0"/>
          <w:numId w:val="9"/>
        </w:numPr>
        <w:spacing w:after="0" w:line="480" w:lineRule="auto"/>
        <w:ind w:left="851" w:hanging="425"/>
        <w:contextualSpacing w:val="0"/>
        <w:jc w:val="both"/>
        <w:rPr>
          <w:rFonts w:ascii="Times New Roman" w:hAnsi="Times New Roman" w:cs="Times New Roman"/>
          <w:sz w:val="24"/>
          <w:szCs w:val="24"/>
        </w:rPr>
      </w:pPr>
      <w:r w:rsidRPr="00FD4BA1">
        <w:rPr>
          <w:rFonts w:ascii="Times New Roman" w:hAnsi="Times New Roman" w:cs="Times New Roman"/>
          <w:sz w:val="24"/>
          <w:szCs w:val="24"/>
        </w:rPr>
        <w:t>Untuk</w:t>
      </w:r>
      <w:r w:rsidR="00B620CE" w:rsidRPr="00FD4BA1">
        <w:rPr>
          <w:rFonts w:ascii="Times New Roman" w:hAnsi="Times New Roman" w:cs="Times New Roman"/>
          <w:sz w:val="24"/>
          <w:szCs w:val="24"/>
        </w:rPr>
        <w:t xml:space="preserve"> mengetahui </w:t>
      </w:r>
      <w:r w:rsidR="00EA3B5B">
        <w:rPr>
          <w:rFonts w:ascii="Times New Roman" w:hAnsi="Times New Roman" w:cs="Times New Roman"/>
          <w:sz w:val="24"/>
          <w:szCs w:val="24"/>
        </w:rPr>
        <w:t>hubungan antara</w:t>
      </w:r>
      <w:r w:rsidR="00B620CE" w:rsidRPr="00FD4BA1">
        <w:rPr>
          <w:rFonts w:ascii="Times New Roman" w:hAnsi="Times New Roman" w:cs="Times New Roman"/>
          <w:sz w:val="24"/>
          <w:szCs w:val="24"/>
        </w:rPr>
        <w:t xml:space="preserve"> kepercayaan masyarakat terhadap kinerja anggota DPRD Kota Makassar (Studi pada Masyarakat Kecamatan Tamalanrea Kota Makassar).</w:t>
      </w:r>
    </w:p>
    <w:p w:rsidR="000E449A" w:rsidRDefault="00B620CE" w:rsidP="00213E84">
      <w:pPr>
        <w:pStyle w:val="ListParagraph"/>
        <w:numPr>
          <w:ilvl w:val="0"/>
          <w:numId w:val="9"/>
        </w:numPr>
        <w:spacing w:after="0" w:line="480" w:lineRule="auto"/>
        <w:ind w:left="851" w:hanging="425"/>
        <w:contextualSpacing w:val="0"/>
        <w:jc w:val="both"/>
        <w:rPr>
          <w:rFonts w:ascii="Times New Roman" w:hAnsi="Times New Roman" w:cs="Times New Roman"/>
          <w:sz w:val="24"/>
          <w:szCs w:val="24"/>
        </w:rPr>
      </w:pPr>
      <w:r w:rsidRPr="000E449A">
        <w:rPr>
          <w:rFonts w:ascii="Times New Roman" w:hAnsi="Times New Roman" w:cs="Times New Roman"/>
          <w:sz w:val="24"/>
          <w:szCs w:val="24"/>
        </w:rPr>
        <w:t xml:space="preserve">Untuk mengetahui </w:t>
      </w:r>
      <w:r w:rsidR="00EA3B5B">
        <w:rPr>
          <w:rFonts w:ascii="Times New Roman" w:hAnsi="Times New Roman" w:cs="Times New Roman"/>
          <w:sz w:val="24"/>
          <w:szCs w:val="24"/>
        </w:rPr>
        <w:t>hubungan</w:t>
      </w:r>
      <w:r w:rsidRPr="000E449A">
        <w:rPr>
          <w:rFonts w:ascii="Times New Roman" w:hAnsi="Times New Roman" w:cs="Times New Roman"/>
          <w:sz w:val="24"/>
          <w:szCs w:val="24"/>
        </w:rPr>
        <w:t xml:space="preserve"> </w:t>
      </w:r>
      <w:r w:rsidR="00EA3B5B">
        <w:rPr>
          <w:rFonts w:ascii="Times New Roman" w:hAnsi="Times New Roman" w:cs="Times New Roman"/>
          <w:sz w:val="24"/>
          <w:szCs w:val="24"/>
        </w:rPr>
        <w:t xml:space="preserve">antara </w:t>
      </w:r>
      <w:r w:rsidRPr="000E449A">
        <w:rPr>
          <w:rFonts w:ascii="Times New Roman" w:hAnsi="Times New Roman" w:cs="Times New Roman"/>
          <w:sz w:val="24"/>
          <w:szCs w:val="24"/>
        </w:rPr>
        <w:t xml:space="preserve">kepuasan masyarakat terhadap kinerja anggota DPRD Kota Makassar (Studi pada Masyarakat Kecamatan Tamalanrea Kota Makassar). </w:t>
      </w:r>
    </w:p>
    <w:p w:rsidR="00B620CE" w:rsidRPr="000E449A" w:rsidRDefault="00B620CE" w:rsidP="00213E84">
      <w:pPr>
        <w:pStyle w:val="ListParagraph"/>
        <w:numPr>
          <w:ilvl w:val="0"/>
          <w:numId w:val="9"/>
        </w:numPr>
        <w:spacing w:after="0" w:line="480" w:lineRule="auto"/>
        <w:ind w:left="851" w:hanging="425"/>
        <w:contextualSpacing w:val="0"/>
        <w:jc w:val="both"/>
        <w:rPr>
          <w:rFonts w:ascii="Times New Roman" w:hAnsi="Times New Roman" w:cs="Times New Roman"/>
          <w:sz w:val="24"/>
          <w:szCs w:val="24"/>
        </w:rPr>
      </w:pPr>
      <w:r w:rsidRPr="000E449A">
        <w:rPr>
          <w:rFonts w:ascii="Times New Roman" w:hAnsi="Times New Roman" w:cs="Times New Roman"/>
          <w:sz w:val="24"/>
          <w:szCs w:val="24"/>
        </w:rPr>
        <w:lastRenderedPageBreak/>
        <w:t xml:space="preserve">Untuk mengetahui </w:t>
      </w:r>
      <w:r w:rsidRPr="000E449A">
        <w:rPr>
          <w:rFonts w:ascii="Times New Roman" w:eastAsia="Times New Roman" w:hAnsi="Times New Roman" w:cs="Times New Roman"/>
          <w:sz w:val="24"/>
          <w:szCs w:val="24"/>
        </w:rPr>
        <w:t xml:space="preserve">hubungan antara kepercayaan dan kepuasan masyarakat terhadap </w:t>
      </w:r>
      <w:r w:rsidRPr="000E449A">
        <w:rPr>
          <w:rFonts w:ascii="Times New Roman" w:hAnsi="Times New Roman" w:cs="Times New Roman"/>
          <w:sz w:val="24"/>
          <w:szCs w:val="24"/>
        </w:rPr>
        <w:t>kinerja anggota DPRD Kota Makassar (Studi pada Masyarakat Kecamatan Tamalanrea Kota Makassar).</w:t>
      </w:r>
    </w:p>
    <w:p w:rsidR="00230C9A" w:rsidRPr="00FC3C9F" w:rsidRDefault="00230C9A" w:rsidP="00917DFD">
      <w:pPr>
        <w:pStyle w:val="ListParagraph"/>
        <w:numPr>
          <w:ilvl w:val="0"/>
          <w:numId w:val="1"/>
        </w:numPr>
        <w:spacing w:after="0" w:line="480" w:lineRule="auto"/>
        <w:ind w:left="426" w:hanging="426"/>
        <w:contextualSpacing w:val="0"/>
        <w:rPr>
          <w:rFonts w:ascii="Times New Roman" w:hAnsi="Times New Roman" w:cs="Times New Roman"/>
          <w:b/>
          <w:sz w:val="24"/>
        </w:rPr>
      </w:pPr>
      <w:r w:rsidRPr="00FC3C9F">
        <w:rPr>
          <w:rFonts w:ascii="Times New Roman" w:hAnsi="Times New Roman" w:cs="Times New Roman"/>
          <w:b/>
          <w:sz w:val="24"/>
        </w:rPr>
        <w:t>Manfaat Penelitian</w:t>
      </w:r>
    </w:p>
    <w:p w:rsidR="00062A0F" w:rsidRPr="00FC3C9F" w:rsidRDefault="00062A0F" w:rsidP="00917DFD">
      <w:pPr>
        <w:pStyle w:val="ListParagraph"/>
        <w:numPr>
          <w:ilvl w:val="0"/>
          <w:numId w:val="5"/>
        </w:numPr>
        <w:spacing w:after="0" w:line="480" w:lineRule="auto"/>
        <w:ind w:left="851" w:hanging="425"/>
        <w:contextualSpacing w:val="0"/>
        <w:jc w:val="both"/>
        <w:rPr>
          <w:rFonts w:ascii="Times New Roman" w:hAnsi="Times New Roman" w:cs="Times New Roman"/>
          <w:b/>
          <w:sz w:val="24"/>
        </w:rPr>
      </w:pPr>
      <w:r w:rsidRPr="00FC3C9F">
        <w:rPr>
          <w:rFonts w:ascii="Times New Roman" w:hAnsi="Times New Roman" w:cs="Times New Roman"/>
          <w:b/>
          <w:sz w:val="24"/>
        </w:rPr>
        <w:t>Manfaat Teoritis</w:t>
      </w:r>
    </w:p>
    <w:p w:rsidR="00062A0F" w:rsidRPr="00FC3C9F" w:rsidRDefault="00062A0F" w:rsidP="00213E84">
      <w:pPr>
        <w:pStyle w:val="ListParagraph"/>
        <w:numPr>
          <w:ilvl w:val="0"/>
          <w:numId w:val="6"/>
        </w:numPr>
        <w:spacing w:after="0" w:line="480" w:lineRule="auto"/>
        <w:ind w:left="1276" w:hanging="425"/>
        <w:contextualSpacing w:val="0"/>
        <w:jc w:val="both"/>
        <w:rPr>
          <w:rFonts w:ascii="Times New Roman" w:hAnsi="Times New Roman" w:cs="Times New Roman"/>
          <w:sz w:val="24"/>
        </w:rPr>
      </w:pPr>
      <w:r w:rsidRPr="00FC3C9F">
        <w:rPr>
          <w:rFonts w:ascii="Times New Roman" w:hAnsi="Times New Roman" w:cs="Times New Roman"/>
          <w:sz w:val="24"/>
        </w:rPr>
        <w:t xml:space="preserve">Bagi lembaga yang bergerak di bidang politik </w:t>
      </w:r>
      <w:r w:rsidR="004D06AF" w:rsidRPr="00FC3C9F">
        <w:rPr>
          <w:rFonts w:ascii="Times New Roman" w:hAnsi="Times New Roman" w:cs="Times New Roman"/>
          <w:sz w:val="24"/>
        </w:rPr>
        <w:t xml:space="preserve">khususnya Dewan Perwakilan Rakyat Daerah (DPRD) Kota Makassar, </w:t>
      </w:r>
      <w:r w:rsidRPr="00FC3C9F">
        <w:rPr>
          <w:rFonts w:ascii="Times New Roman" w:hAnsi="Times New Roman" w:cs="Times New Roman"/>
          <w:sz w:val="24"/>
        </w:rPr>
        <w:t>dapat menjadi rujukan untuk dapat</w:t>
      </w:r>
      <w:r w:rsidR="00FD1905" w:rsidRPr="00FC3C9F">
        <w:rPr>
          <w:rFonts w:ascii="Times New Roman" w:hAnsi="Times New Roman" w:cs="Times New Roman"/>
          <w:sz w:val="24"/>
        </w:rPr>
        <w:t xml:space="preserve"> mengetahui tingkat kepercayaan </w:t>
      </w:r>
      <w:r w:rsidR="004D06AF" w:rsidRPr="00FC3C9F">
        <w:rPr>
          <w:rFonts w:ascii="Times New Roman" w:hAnsi="Times New Roman" w:cs="Times New Roman"/>
          <w:sz w:val="24"/>
        </w:rPr>
        <w:t xml:space="preserve">dan kepuasan </w:t>
      </w:r>
      <w:r w:rsidR="00FD1905" w:rsidRPr="00FC3C9F">
        <w:rPr>
          <w:rFonts w:ascii="Times New Roman" w:hAnsi="Times New Roman" w:cs="Times New Roman"/>
          <w:sz w:val="24"/>
        </w:rPr>
        <w:t xml:space="preserve">masyarakat terhadap kinerja </w:t>
      </w:r>
      <w:r w:rsidR="004D06AF" w:rsidRPr="00FC3C9F">
        <w:rPr>
          <w:rFonts w:ascii="Times New Roman" w:hAnsi="Times New Roman" w:cs="Times New Roman"/>
          <w:sz w:val="24"/>
        </w:rPr>
        <w:t>anggota DPRD Kota Makassar</w:t>
      </w:r>
      <w:r w:rsidR="006D2112" w:rsidRPr="00FC3C9F">
        <w:rPr>
          <w:rFonts w:ascii="Times New Roman" w:hAnsi="Times New Roman" w:cs="Times New Roman"/>
          <w:sz w:val="24"/>
        </w:rPr>
        <w:t xml:space="preserve"> guna dijadikan sebagai evaluasi kinerja anggota DPRD Kota Makassar</w:t>
      </w:r>
      <w:r w:rsidRPr="00FC3C9F">
        <w:rPr>
          <w:rFonts w:ascii="Times New Roman" w:hAnsi="Times New Roman" w:cs="Times New Roman"/>
          <w:sz w:val="24"/>
        </w:rPr>
        <w:t>.</w:t>
      </w:r>
    </w:p>
    <w:p w:rsidR="00062A0F" w:rsidRPr="00FC3C9F" w:rsidRDefault="00062A0F" w:rsidP="00213E84">
      <w:pPr>
        <w:pStyle w:val="ListParagraph"/>
        <w:numPr>
          <w:ilvl w:val="0"/>
          <w:numId w:val="6"/>
        </w:numPr>
        <w:spacing w:after="0" w:line="480" w:lineRule="auto"/>
        <w:ind w:left="1276" w:hanging="425"/>
        <w:contextualSpacing w:val="0"/>
        <w:jc w:val="both"/>
        <w:rPr>
          <w:rFonts w:ascii="Times New Roman" w:hAnsi="Times New Roman" w:cs="Times New Roman"/>
          <w:sz w:val="24"/>
        </w:rPr>
      </w:pPr>
      <w:r w:rsidRPr="00FC3C9F">
        <w:rPr>
          <w:rFonts w:ascii="Times New Roman" w:hAnsi="Times New Roman" w:cs="Times New Roman"/>
          <w:sz w:val="24"/>
        </w:rPr>
        <w:t>Bagi penulis lain dapat menjadi acu</w:t>
      </w:r>
      <w:r w:rsidR="00917DFD" w:rsidRPr="00FC3C9F">
        <w:rPr>
          <w:rFonts w:ascii="Times New Roman" w:hAnsi="Times New Roman" w:cs="Times New Roman"/>
          <w:sz w:val="24"/>
        </w:rPr>
        <w:t>an untuk melakukan penelitian selanjutnya guna memaksimalkan hasil penelitian ini mengenai tingkat kepercayaan dan kepuasan masyarakat terhadap kinerja anggota DPRD</w:t>
      </w:r>
      <w:r w:rsidRPr="00FC3C9F">
        <w:rPr>
          <w:rFonts w:ascii="Times New Roman" w:hAnsi="Times New Roman" w:cs="Times New Roman"/>
          <w:sz w:val="24"/>
        </w:rPr>
        <w:t>.</w:t>
      </w:r>
    </w:p>
    <w:p w:rsidR="00062A0F" w:rsidRPr="00FC3C9F" w:rsidRDefault="00062A0F" w:rsidP="00917DFD">
      <w:pPr>
        <w:pStyle w:val="ListParagraph"/>
        <w:numPr>
          <w:ilvl w:val="0"/>
          <w:numId w:val="5"/>
        </w:numPr>
        <w:spacing w:after="0" w:line="480" w:lineRule="auto"/>
        <w:ind w:left="851" w:hanging="425"/>
        <w:contextualSpacing w:val="0"/>
        <w:jc w:val="both"/>
        <w:rPr>
          <w:rFonts w:ascii="Times New Roman" w:hAnsi="Times New Roman" w:cs="Times New Roman"/>
          <w:b/>
          <w:sz w:val="24"/>
        </w:rPr>
      </w:pPr>
      <w:r w:rsidRPr="00FC3C9F">
        <w:rPr>
          <w:rFonts w:ascii="Times New Roman" w:hAnsi="Times New Roman" w:cs="Times New Roman"/>
          <w:b/>
          <w:sz w:val="24"/>
        </w:rPr>
        <w:t>Manfaat Praktis</w:t>
      </w:r>
    </w:p>
    <w:p w:rsidR="00062A0F" w:rsidRPr="00FC3C9F" w:rsidRDefault="00062A0F" w:rsidP="00917DFD">
      <w:pPr>
        <w:pStyle w:val="ListParagraph"/>
        <w:numPr>
          <w:ilvl w:val="0"/>
          <w:numId w:val="4"/>
        </w:numPr>
        <w:spacing w:after="0" w:line="480" w:lineRule="auto"/>
        <w:ind w:left="1276" w:hanging="425"/>
        <w:contextualSpacing w:val="0"/>
        <w:jc w:val="both"/>
        <w:rPr>
          <w:rFonts w:ascii="Times New Roman" w:hAnsi="Times New Roman" w:cs="Times New Roman"/>
          <w:sz w:val="24"/>
        </w:rPr>
      </w:pPr>
      <w:r w:rsidRPr="00FC3C9F">
        <w:rPr>
          <w:rFonts w:ascii="Times New Roman" w:hAnsi="Times New Roman" w:cs="Times New Roman"/>
          <w:sz w:val="24"/>
        </w:rPr>
        <w:t>Bagi pen</w:t>
      </w:r>
      <w:r w:rsidR="00FD1905" w:rsidRPr="00FC3C9F">
        <w:rPr>
          <w:rFonts w:ascii="Times New Roman" w:hAnsi="Times New Roman" w:cs="Times New Roman"/>
          <w:sz w:val="24"/>
        </w:rPr>
        <w:t>eliti</w:t>
      </w:r>
      <w:r w:rsidR="004D06AF" w:rsidRPr="00FC3C9F">
        <w:rPr>
          <w:rFonts w:ascii="Times New Roman" w:hAnsi="Times New Roman" w:cs="Times New Roman"/>
          <w:sz w:val="24"/>
        </w:rPr>
        <w:t>,</w:t>
      </w:r>
      <w:r w:rsidRPr="00FC3C9F">
        <w:rPr>
          <w:rFonts w:ascii="Times New Roman" w:hAnsi="Times New Roman" w:cs="Times New Roman"/>
          <w:sz w:val="24"/>
        </w:rPr>
        <w:t xml:space="preserve"> dapat menjadi tambahan pengetahuan dan wawasan bagi pen</w:t>
      </w:r>
      <w:r w:rsidR="00FD1905" w:rsidRPr="00FC3C9F">
        <w:rPr>
          <w:rFonts w:ascii="Times New Roman" w:hAnsi="Times New Roman" w:cs="Times New Roman"/>
          <w:sz w:val="24"/>
        </w:rPr>
        <w:t>eliti</w:t>
      </w:r>
      <w:r w:rsidRPr="00FC3C9F">
        <w:rPr>
          <w:rFonts w:ascii="Times New Roman" w:hAnsi="Times New Roman" w:cs="Times New Roman"/>
          <w:sz w:val="24"/>
        </w:rPr>
        <w:t xml:space="preserve">. </w:t>
      </w:r>
    </w:p>
    <w:p w:rsidR="00062A0F" w:rsidRPr="00FC3C9F" w:rsidRDefault="00062A0F" w:rsidP="00917DFD">
      <w:pPr>
        <w:pStyle w:val="ListParagraph"/>
        <w:numPr>
          <w:ilvl w:val="0"/>
          <w:numId w:val="4"/>
        </w:numPr>
        <w:spacing w:after="0" w:line="480" w:lineRule="auto"/>
        <w:ind w:left="1276" w:hanging="425"/>
        <w:contextualSpacing w:val="0"/>
        <w:jc w:val="both"/>
        <w:rPr>
          <w:rFonts w:ascii="Times New Roman" w:hAnsi="Times New Roman" w:cs="Times New Roman"/>
          <w:sz w:val="24"/>
        </w:rPr>
      </w:pPr>
      <w:r w:rsidRPr="00FC3C9F">
        <w:rPr>
          <w:rFonts w:ascii="Times New Roman" w:hAnsi="Times New Roman" w:cs="Times New Roman"/>
          <w:sz w:val="24"/>
        </w:rPr>
        <w:t>Bagi masyarakat</w:t>
      </w:r>
      <w:r w:rsidR="004D06AF" w:rsidRPr="00FC3C9F">
        <w:rPr>
          <w:rFonts w:ascii="Times New Roman" w:hAnsi="Times New Roman" w:cs="Times New Roman"/>
          <w:sz w:val="24"/>
        </w:rPr>
        <w:t>,</w:t>
      </w:r>
      <w:r w:rsidRPr="00FC3C9F">
        <w:rPr>
          <w:rFonts w:ascii="Times New Roman" w:hAnsi="Times New Roman" w:cs="Times New Roman"/>
          <w:sz w:val="24"/>
        </w:rPr>
        <w:t xml:space="preserve"> dapat mengetahui tentang </w:t>
      </w:r>
      <w:r w:rsidR="00FD1905" w:rsidRPr="00FC3C9F">
        <w:rPr>
          <w:rFonts w:ascii="Times New Roman" w:hAnsi="Times New Roman" w:cs="Times New Roman"/>
          <w:sz w:val="24"/>
        </w:rPr>
        <w:t xml:space="preserve">tingkat kepercayaan </w:t>
      </w:r>
      <w:r w:rsidR="004D06AF" w:rsidRPr="00FC3C9F">
        <w:rPr>
          <w:rFonts w:ascii="Times New Roman" w:hAnsi="Times New Roman" w:cs="Times New Roman"/>
          <w:sz w:val="24"/>
        </w:rPr>
        <w:t xml:space="preserve">dan kepuasan </w:t>
      </w:r>
      <w:r w:rsidR="00FD1905" w:rsidRPr="00FC3C9F">
        <w:rPr>
          <w:rFonts w:ascii="Times New Roman" w:hAnsi="Times New Roman" w:cs="Times New Roman"/>
          <w:sz w:val="24"/>
        </w:rPr>
        <w:t xml:space="preserve">masyarakat terhadap kinerja </w:t>
      </w:r>
      <w:r w:rsidR="004D06AF" w:rsidRPr="00FC3C9F">
        <w:rPr>
          <w:rFonts w:ascii="Times New Roman" w:hAnsi="Times New Roman" w:cs="Times New Roman"/>
          <w:sz w:val="24"/>
        </w:rPr>
        <w:t>anggota DPRD Kota Makassar</w:t>
      </w:r>
      <w:r w:rsidR="00FD4BA1">
        <w:rPr>
          <w:rFonts w:ascii="Times New Roman" w:hAnsi="Times New Roman" w:cs="Times New Roman"/>
          <w:sz w:val="24"/>
        </w:rPr>
        <w:t xml:space="preserve"> khususnya pada masyarakat Kecamatan Tamalanrea</w:t>
      </w:r>
      <w:r w:rsidR="004D06AF" w:rsidRPr="00FC3C9F">
        <w:rPr>
          <w:rFonts w:ascii="Times New Roman" w:hAnsi="Times New Roman" w:cs="Times New Roman"/>
          <w:sz w:val="24"/>
        </w:rPr>
        <w:t>.</w:t>
      </w:r>
      <w:r w:rsidR="00FD1905" w:rsidRPr="00FC3C9F">
        <w:rPr>
          <w:rFonts w:ascii="Times New Roman" w:hAnsi="Times New Roman" w:cs="Times New Roman"/>
          <w:sz w:val="24"/>
        </w:rPr>
        <w:t xml:space="preserve"> </w:t>
      </w:r>
    </w:p>
    <w:p w:rsidR="00230C9A" w:rsidRPr="00EA55F2" w:rsidRDefault="00917DFD" w:rsidP="00EA55F2">
      <w:pPr>
        <w:pStyle w:val="ListParagraph"/>
        <w:numPr>
          <w:ilvl w:val="0"/>
          <w:numId w:val="4"/>
        </w:numPr>
        <w:spacing w:after="0" w:line="480" w:lineRule="auto"/>
        <w:ind w:left="1276" w:hanging="425"/>
        <w:contextualSpacing w:val="0"/>
        <w:jc w:val="both"/>
        <w:rPr>
          <w:rFonts w:ascii="Times New Roman" w:hAnsi="Times New Roman" w:cs="Times New Roman"/>
          <w:sz w:val="24"/>
        </w:rPr>
      </w:pPr>
      <w:r w:rsidRPr="00FC3C9F">
        <w:rPr>
          <w:rFonts w:ascii="Times New Roman" w:hAnsi="Times New Roman" w:cs="Times New Roman"/>
          <w:sz w:val="24"/>
        </w:rPr>
        <w:t xml:space="preserve">Bagi lembaga yang bergerak di bidang politik khususnya Dewan Perwakilan Rakyat Daerah (DPRD) Kota Makassar, dapat </w:t>
      </w:r>
      <w:r w:rsidR="00C06A56" w:rsidRPr="00FC3C9F">
        <w:rPr>
          <w:rFonts w:ascii="Times New Roman" w:hAnsi="Times New Roman" w:cs="Times New Roman"/>
          <w:sz w:val="24"/>
        </w:rPr>
        <w:t xml:space="preserve">menjadi masukan untuk meningkatkan kinerjanya sebagai lembaga legislatif. </w:t>
      </w:r>
    </w:p>
    <w:p w:rsidR="00230C9A" w:rsidRPr="00FC3C9F" w:rsidRDefault="00335C35" w:rsidP="00DC40C6">
      <w:pPr>
        <w:spacing w:after="0" w:line="240" w:lineRule="auto"/>
        <w:jc w:val="center"/>
        <w:rPr>
          <w:rFonts w:ascii="Times New Roman" w:hAnsi="Times New Roman" w:cs="Times New Roman"/>
          <w:b/>
          <w:sz w:val="24"/>
        </w:rPr>
      </w:pPr>
      <w:r>
        <w:rPr>
          <w:rFonts w:ascii="Times New Roman" w:hAnsi="Times New Roman" w:cs="Times New Roman"/>
          <w:b/>
          <w:noProof/>
          <w:sz w:val="24"/>
        </w:rPr>
        <w:lastRenderedPageBreak/>
        <w:pict>
          <v:rect id="_x0000_s1088" style="position:absolute;left:0;text-align:left;margin-left:377.85pt;margin-top:-82.65pt;width:25.5pt;height:24pt;z-index:251703296" stroked="f"/>
        </w:pict>
      </w:r>
      <w:r w:rsidR="00230C9A" w:rsidRPr="00FC3C9F">
        <w:rPr>
          <w:rFonts w:ascii="Times New Roman" w:hAnsi="Times New Roman" w:cs="Times New Roman"/>
          <w:b/>
          <w:sz w:val="24"/>
        </w:rPr>
        <w:t>BAB II</w:t>
      </w:r>
    </w:p>
    <w:p w:rsidR="00230C9A" w:rsidRPr="00FC3C9F" w:rsidRDefault="00230C9A" w:rsidP="00DC40C6">
      <w:pPr>
        <w:spacing w:after="0" w:line="720" w:lineRule="auto"/>
        <w:jc w:val="center"/>
        <w:rPr>
          <w:rFonts w:ascii="Times New Roman" w:hAnsi="Times New Roman" w:cs="Times New Roman"/>
          <w:b/>
          <w:sz w:val="24"/>
        </w:rPr>
      </w:pPr>
      <w:r w:rsidRPr="00FC3C9F">
        <w:rPr>
          <w:rFonts w:ascii="Times New Roman" w:hAnsi="Times New Roman" w:cs="Times New Roman"/>
          <w:b/>
          <w:sz w:val="24"/>
        </w:rPr>
        <w:t>TINJAUAN PUSTAKA DAN KERANGKA PIKIR</w:t>
      </w:r>
    </w:p>
    <w:p w:rsidR="00230C9A" w:rsidRPr="00FC3C9F" w:rsidRDefault="00230C9A" w:rsidP="00917DFD">
      <w:pPr>
        <w:pStyle w:val="ListParagraph"/>
        <w:numPr>
          <w:ilvl w:val="0"/>
          <w:numId w:val="2"/>
        </w:numPr>
        <w:spacing w:after="0" w:line="480" w:lineRule="auto"/>
        <w:ind w:left="426" w:hanging="426"/>
        <w:contextualSpacing w:val="0"/>
        <w:rPr>
          <w:rFonts w:ascii="Times New Roman" w:hAnsi="Times New Roman" w:cs="Times New Roman"/>
          <w:b/>
          <w:sz w:val="24"/>
        </w:rPr>
      </w:pPr>
      <w:r w:rsidRPr="00FC3C9F">
        <w:rPr>
          <w:rFonts w:ascii="Times New Roman" w:hAnsi="Times New Roman" w:cs="Times New Roman"/>
          <w:b/>
          <w:sz w:val="24"/>
        </w:rPr>
        <w:t>Tinjauan Pustaka</w:t>
      </w:r>
    </w:p>
    <w:p w:rsidR="00062A0F" w:rsidRPr="00DC40C6" w:rsidRDefault="00062A0F" w:rsidP="00A82993">
      <w:pPr>
        <w:pStyle w:val="ListParagraph"/>
        <w:numPr>
          <w:ilvl w:val="1"/>
          <w:numId w:val="2"/>
        </w:numPr>
        <w:tabs>
          <w:tab w:val="clear" w:pos="1440"/>
        </w:tabs>
        <w:spacing w:after="0" w:line="480" w:lineRule="auto"/>
        <w:ind w:left="851" w:hanging="425"/>
        <w:contextualSpacing w:val="0"/>
        <w:rPr>
          <w:rFonts w:ascii="Times New Roman" w:hAnsi="Times New Roman" w:cs="Times New Roman"/>
          <w:b/>
          <w:sz w:val="24"/>
        </w:rPr>
      </w:pPr>
      <w:r w:rsidRPr="00DC40C6">
        <w:rPr>
          <w:rFonts w:ascii="Times New Roman" w:hAnsi="Times New Roman" w:cs="Times New Roman"/>
          <w:b/>
          <w:sz w:val="24"/>
        </w:rPr>
        <w:t>Kepercayaan Masyarakat</w:t>
      </w:r>
    </w:p>
    <w:p w:rsidR="00A82993" w:rsidRPr="00DC40C6" w:rsidRDefault="00A82993" w:rsidP="00213E84">
      <w:pPr>
        <w:pStyle w:val="ListParagraph"/>
        <w:numPr>
          <w:ilvl w:val="1"/>
          <w:numId w:val="12"/>
        </w:numPr>
        <w:spacing w:after="0" w:line="480" w:lineRule="auto"/>
        <w:ind w:left="1276" w:hanging="425"/>
        <w:contextualSpacing w:val="0"/>
        <w:rPr>
          <w:rFonts w:ascii="Times New Roman" w:hAnsi="Times New Roman" w:cs="Times New Roman"/>
          <w:b/>
          <w:sz w:val="24"/>
        </w:rPr>
      </w:pPr>
      <w:r w:rsidRPr="00DC40C6">
        <w:rPr>
          <w:rFonts w:ascii="Times New Roman" w:hAnsi="Times New Roman" w:cs="Times New Roman"/>
          <w:b/>
          <w:sz w:val="24"/>
        </w:rPr>
        <w:t>Pengertian</w:t>
      </w:r>
    </w:p>
    <w:p w:rsidR="009257ED" w:rsidRDefault="003134AA" w:rsidP="009257ED">
      <w:pPr>
        <w:autoSpaceDE w:val="0"/>
        <w:autoSpaceDN w:val="0"/>
        <w:adjustRightInd w:val="0"/>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Menurut Kamus Besar Bahasa Indonesia </w:t>
      </w:r>
      <w:r w:rsidR="000E449A">
        <w:rPr>
          <w:rFonts w:ascii="Times New Roman" w:hAnsi="Times New Roman" w:cs="Times New Roman"/>
          <w:sz w:val="24"/>
          <w:szCs w:val="24"/>
        </w:rPr>
        <w:t>(KBBI)</w:t>
      </w:r>
      <w:r w:rsidR="009257ED">
        <w:rPr>
          <w:rFonts w:ascii="Times New Roman" w:hAnsi="Times New Roman" w:cs="Times New Roman"/>
          <w:sz w:val="24"/>
          <w:szCs w:val="24"/>
        </w:rPr>
        <w:t>,</w:t>
      </w:r>
      <w:r w:rsidR="000E449A">
        <w:rPr>
          <w:rFonts w:ascii="Times New Roman" w:hAnsi="Times New Roman" w:cs="Times New Roman"/>
          <w:sz w:val="24"/>
          <w:szCs w:val="24"/>
        </w:rPr>
        <w:t xml:space="preserve"> </w:t>
      </w:r>
      <w:r>
        <w:rPr>
          <w:rFonts w:ascii="Times New Roman" w:hAnsi="Times New Roman" w:cs="Times New Roman"/>
          <w:sz w:val="24"/>
          <w:szCs w:val="24"/>
        </w:rPr>
        <w:t xml:space="preserve">kepercayaan </w:t>
      </w:r>
      <w:r w:rsidR="000324E4">
        <w:rPr>
          <w:rFonts w:ascii="Times New Roman" w:hAnsi="Times New Roman" w:cs="Times New Roman"/>
          <w:sz w:val="24"/>
          <w:szCs w:val="24"/>
        </w:rPr>
        <w:t xml:space="preserve">adalah </w:t>
      </w:r>
      <w:r>
        <w:rPr>
          <w:rFonts w:ascii="Times New Roman" w:hAnsi="Times New Roman" w:cs="Times New Roman"/>
          <w:sz w:val="24"/>
          <w:szCs w:val="24"/>
        </w:rPr>
        <w:t>anggapan atau keyakinan bahwa sesuatu yang dipercaya itu benar atau nyata</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w:t>
      </w:r>
      <w:r w:rsidR="009257ED">
        <w:rPr>
          <w:rFonts w:ascii="Times New Roman" w:hAnsi="Times New Roman" w:cs="Times New Roman"/>
          <w:sz w:val="24"/>
          <w:szCs w:val="24"/>
        </w:rPr>
        <w:t xml:space="preserve"> Selain pengertian menurut Kamus Besar Bahasa Indonesia, terdapat beberapa ahli yang kemudian memberikan defenisi terhadap pengertian kepercayaan, di antaranya:</w:t>
      </w:r>
    </w:p>
    <w:p w:rsidR="009257ED" w:rsidRDefault="00A82993" w:rsidP="00213E84">
      <w:pPr>
        <w:pStyle w:val="ListParagraph"/>
        <w:numPr>
          <w:ilvl w:val="0"/>
          <w:numId w:val="28"/>
        </w:numPr>
        <w:autoSpaceDE w:val="0"/>
        <w:autoSpaceDN w:val="0"/>
        <w:adjustRightInd w:val="0"/>
        <w:spacing w:after="0" w:line="480" w:lineRule="auto"/>
        <w:ind w:left="1701" w:hanging="425"/>
        <w:jc w:val="both"/>
        <w:rPr>
          <w:rFonts w:ascii="Times New Roman" w:hAnsi="Times New Roman" w:cs="Times New Roman"/>
          <w:sz w:val="24"/>
          <w:szCs w:val="24"/>
        </w:rPr>
      </w:pPr>
      <w:r w:rsidRPr="009257ED">
        <w:rPr>
          <w:rFonts w:ascii="Times New Roman" w:hAnsi="Times New Roman" w:cs="Times New Roman"/>
          <w:sz w:val="24"/>
          <w:szCs w:val="24"/>
        </w:rPr>
        <w:t>Menurut Moorman, Deshpande, dan Zatman</w:t>
      </w:r>
      <w:r w:rsidR="009257ED">
        <w:rPr>
          <w:rFonts w:ascii="Times New Roman" w:hAnsi="Times New Roman" w:cs="Times New Roman"/>
          <w:sz w:val="24"/>
          <w:szCs w:val="24"/>
        </w:rPr>
        <w:t>,</w:t>
      </w:r>
      <w:r w:rsidRPr="009257ED">
        <w:rPr>
          <w:rFonts w:ascii="Times New Roman" w:hAnsi="Times New Roman" w:cs="Times New Roman"/>
          <w:sz w:val="24"/>
          <w:szCs w:val="24"/>
        </w:rPr>
        <w:t xml:space="preserve"> kepercayaan </w:t>
      </w:r>
      <w:r w:rsidR="00DA4D4B">
        <w:rPr>
          <w:rFonts w:ascii="Times New Roman" w:hAnsi="Times New Roman" w:cs="Times New Roman"/>
          <w:sz w:val="24"/>
          <w:szCs w:val="24"/>
        </w:rPr>
        <w:t>adalah</w:t>
      </w:r>
      <w:r w:rsidRPr="009257ED">
        <w:rPr>
          <w:rFonts w:ascii="Times New Roman" w:hAnsi="Times New Roman" w:cs="Times New Roman"/>
          <w:sz w:val="24"/>
          <w:szCs w:val="24"/>
        </w:rPr>
        <w:t xml:space="preserve"> keinginan untuk menggantungkan diri pada mitra bertukar yang dipercaya</w:t>
      </w:r>
      <w:r>
        <w:rPr>
          <w:rStyle w:val="FootnoteReference"/>
          <w:rFonts w:ascii="Times New Roman" w:hAnsi="Times New Roman" w:cs="Times New Roman"/>
          <w:sz w:val="24"/>
          <w:szCs w:val="24"/>
        </w:rPr>
        <w:footnoteReference w:id="15"/>
      </w:r>
      <w:r w:rsidRPr="009257ED">
        <w:rPr>
          <w:rFonts w:ascii="Times New Roman" w:hAnsi="Times New Roman" w:cs="Times New Roman"/>
          <w:sz w:val="24"/>
          <w:szCs w:val="24"/>
        </w:rPr>
        <w:t>.</w:t>
      </w:r>
    </w:p>
    <w:p w:rsidR="009257ED" w:rsidRDefault="00335C35" w:rsidP="00213E84">
      <w:pPr>
        <w:pStyle w:val="ListParagraph"/>
        <w:numPr>
          <w:ilvl w:val="0"/>
          <w:numId w:val="28"/>
        </w:numPr>
        <w:autoSpaceDE w:val="0"/>
        <w:autoSpaceDN w:val="0"/>
        <w:adjustRightInd w:val="0"/>
        <w:spacing w:after="0" w:line="480" w:lineRule="auto"/>
        <w:ind w:left="1701" w:hanging="425"/>
        <w:jc w:val="both"/>
        <w:rPr>
          <w:rFonts w:ascii="Times New Roman" w:hAnsi="Times New Roman" w:cs="Times New Roman"/>
          <w:sz w:val="24"/>
          <w:szCs w:val="24"/>
        </w:rPr>
      </w:pPr>
      <w:r>
        <w:rPr>
          <w:rFonts w:ascii="Times New Roman" w:hAnsi="Times New Roman" w:cs="Times New Roman"/>
          <w:noProof/>
          <w:sz w:val="24"/>
          <w:szCs w:val="24"/>
        </w:rPr>
        <w:pict>
          <v:rect id="_x0000_s1087" style="position:absolute;left:0;text-align:left;margin-left:194.85pt;margin-top:283.1pt;width:33pt;height:27pt;z-index:251702272" stroked="f">
            <v:textbox>
              <w:txbxContent>
                <w:p w:rsidR="00452D29" w:rsidRPr="00367653" w:rsidRDefault="00452D29" w:rsidP="00367653">
                  <w:pPr>
                    <w:jc w:val="center"/>
                    <w:rPr>
                      <w:rFonts w:ascii="Times New Roman" w:hAnsi="Times New Roman" w:cs="Times New Roman"/>
                      <w:sz w:val="24"/>
                    </w:rPr>
                  </w:pPr>
                  <w:r w:rsidRPr="00367653">
                    <w:rPr>
                      <w:rFonts w:ascii="Times New Roman" w:hAnsi="Times New Roman" w:cs="Times New Roman"/>
                      <w:sz w:val="24"/>
                    </w:rPr>
                    <w:t>1</w:t>
                  </w:r>
                  <w:r>
                    <w:rPr>
                      <w:rFonts w:ascii="Times New Roman" w:hAnsi="Times New Roman" w:cs="Times New Roman"/>
                      <w:sz w:val="24"/>
                    </w:rPr>
                    <w:t>2</w:t>
                  </w:r>
                </w:p>
              </w:txbxContent>
            </v:textbox>
          </v:rect>
        </w:pict>
      </w:r>
      <w:r w:rsidR="00666C55" w:rsidRPr="009257ED">
        <w:rPr>
          <w:rFonts w:ascii="Times New Roman" w:hAnsi="Times New Roman" w:cs="Times New Roman"/>
          <w:sz w:val="24"/>
          <w:szCs w:val="24"/>
        </w:rPr>
        <w:t xml:space="preserve">Menurut Mayer, kepercayaan </w:t>
      </w:r>
      <w:r w:rsidR="00DA4D4B">
        <w:rPr>
          <w:rFonts w:ascii="Times New Roman" w:hAnsi="Times New Roman" w:cs="Times New Roman"/>
          <w:sz w:val="24"/>
          <w:szCs w:val="24"/>
        </w:rPr>
        <w:t>adalah</w:t>
      </w:r>
      <w:r w:rsidR="00666C55" w:rsidRPr="009257ED">
        <w:rPr>
          <w:rFonts w:ascii="Times New Roman" w:hAnsi="Times New Roman" w:cs="Times New Roman"/>
          <w:sz w:val="24"/>
          <w:szCs w:val="24"/>
        </w:rPr>
        <w:t xml:space="preserve"> kesediaan satu pihak untuk memercayai pihak lain didasarkan pada harapan bahwa pihak lain tersebut akan melakukan tindakan tertentu yang penting bagi pihak yang memercayainya</w:t>
      </w:r>
      <w:r w:rsidR="00666C55">
        <w:rPr>
          <w:rStyle w:val="FootnoteReference"/>
          <w:rFonts w:ascii="Times New Roman" w:hAnsi="Times New Roman" w:cs="Times New Roman"/>
          <w:sz w:val="24"/>
          <w:szCs w:val="24"/>
        </w:rPr>
        <w:footnoteReference w:id="16"/>
      </w:r>
      <w:r w:rsidR="00666C55" w:rsidRPr="009257ED">
        <w:rPr>
          <w:rFonts w:ascii="Times New Roman" w:hAnsi="Times New Roman" w:cs="Times New Roman"/>
          <w:sz w:val="24"/>
          <w:szCs w:val="24"/>
        </w:rPr>
        <w:t>.</w:t>
      </w:r>
      <w:r w:rsidR="00E51C16" w:rsidRPr="009257ED">
        <w:rPr>
          <w:rFonts w:ascii="Times New Roman" w:hAnsi="Times New Roman" w:cs="Times New Roman"/>
          <w:sz w:val="24"/>
          <w:szCs w:val="24"/>
        </w:rPr>
        <w:t xml:space="preserve"> </w:t>
      </w:r>
    </w:p>
    <w:p w:rsidR="009257ED" w:rsidRDefault="00E51C16" w:rsidP="00213E84">
      <w:pPr>
        <w:pStyle w:val="ListParagraph"/>
        <w:numPr>
          <w:ilvl w:val="0"/>
          <w:numId w:val="28"/>
        </w:numPr>
        <w:autoSpaceDE w:val="0"/>
        <w:autoSpaceDN w:val="0"/>
        <w:adjustRightInd w:val="0"/>
        <w:spacing w:after="0" w:line="480" w:lineRule="auto"/>
        <w:ind w:left="1701" w:hanging="425"/>
        <w:jc w:val="both"/>
        <w:rPr>
          <w:rFonts w:ascii="Times New Roman" w:hAnsi="Times New Roman" w:cs="Times New Roman"/>
          <w:sz w:val="24"/>
          <w:szCs w:val="24"/>
        </w:rPr>
      </w:pPr>
      <w:r w:rsidRPr="009257ED">
        <w:rPr>
          <w:rFonts w:ascii="Times New Roman" w:hAnsi="Times New Roman" w:cs="Times New Roman"/>
          <w:sz w:val="24"/>
          <w:szCs w:val="24"/>
        </w:rPr>
        <w:lastRenderedPageBreak/>
        <w:t>Menurut Rousseau dkk</w:t>
      </w:r>
      <w:r w:rsidR="009257ED">
        <w:rPr>
          <w:rFonts w:ascii="Times New Roman" w:hAnsi="Times New Roman" w:cs="Times New Roman"/>
          <w:sz w:val="24"/>
          <w:szCs w:val="24"/>
        </w:rPr>
        <w:t>,</w:t>
      </w:r>
      <w:r w:rsidRPr="009257ED">
        <w:rPr>
          <w:rFonts w:ascii="Times New Roman" w:hAnsi="Times New Roman" w:cs="Times New Roman"/>
          <w:sz w:val="24"/>
          <w:szCs w:val="24"/>
        </w:rPr>
        <w:t xml:space="preserve"> </w:t>
      </w:r>
      <w:r w:rsidR="00DA4D4B">
        <w:rPr>
          <w:rFonts w:ascii="Times New Roman" w:hAnsi="Times New Roman" w:cs="Times New Roman"/>
          <w:sz w:val="24"/>
          <w:szCs w:val="24"/>
        </w:rPr>
        <w:t>kepercayaan adalah</w:t>
      </w:r>
      <w:r w:rsidRPr="009257ED">
        <w:rPr>
          <w:rFonts w:ascii="Times New Roman" w:hAnsi="Times New Roman" w:cs="Times New Roman"/>
          <w:sz w:val="24"/>
          <w:szCs w:val="24"/>
        </w:rPr>
        <w:t xml:space="preserve"> bagian psikologis terdiri dari keadaan pasrah untuk menerima kekurangan berdasarkan harapan positif dari niat atau perilaku</w:t>
      </w:r>
      <w:r>
        <w:rPr>
          <w:rStyle w:val="FootnoteReference"/>
          <w:rFonts w:ascii="Times New Roman" w:hAnsi="Times New Roman" w:cs="Times New Roman"/>
          <w:sz w:val="24"/>
          <w:szCs w:val="24"/>
        </w:rPr>
        <w:footnoteReference w:id="17"/>
      </w:r>
      <w:r w:rsidRPr="009257ED">
        <w:rPr>
          <w:rFonts w:ascii="Times New Roman" w:hAnsi="Times New Roman" w:cs="Times New Roman"/>
          <w:sz w:val="24"/>
          <w:szCs w:val="24"/>
        </w:rPr>
        <w:t xml:space="preserve">. </w:t>
      </w:r>
    </w:p>
    <w:p w:rsidR="000324E4" w:rsidRDefault="009257ED" w:rsidP="00213E84">
      <w:pPr>
        <w:pStyle w:val="ListParagraph"/>
        <w:numPr>
          <w:ilvl w:val="0"/>
          <w:numId w:val="28"/>
        </w:numPr>
        <w:autoSpaceDE w:val="0"/>
        <w:autoSpaceDN w:val="0"/>
        <w:adjustRightInd w:val="0"/>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Menurut </w:t>
      </w:r>
      <w:r w:rsidR="00E51C16" w:rsidRPr="009257ED">
        <w:rPr>
          <w:rFonts w:ascii="Times New Roman" w:hAnsi="Times New Roman" w:cs="Times New Roman"/>
          <w:sz w:val="24"/>
          <w:szCs w:val="24"/>
        </w:rPr>
        <w:t>Robinson</w:t>
      </w:r>
      <w:r>
        <w:rPr>
          <w:rFonts w:ascii="Times New Roman" w:hAnsi="Times New Roman" w:cs="Times New Roman"/>
          <w:sz w:val="24"/>
          <w:szCs w:val="24"/>
        </w:rPr>
        <w:t>,</w:t>
      </w:r>
      <w:r w:rsidR="00E51C16" w:rsidRPr="009257ED">
        <w:rPr>
          <w:rFonts w:ascii="Times New Roman" w:hAnsi="Times New Roman" w:cs="Times New Roman"/>
          <w:sz w:val="24"/>
          <w:szCs w:val="24"/>
        </w:rPr>
        <w:t xml:space="preserve"> kepercayaan adalah harapan seseorang, asumsi-asumsi atau keyakinan akan kemungkinan tindakan seseorang akan bermanfaat, menguntungkan atau setidaknya tidak mengurangi keuntungan yang lainnya</w:t>
      </w:r>
      <w:r w:rsidR="00E51C16">
        <w:rPr>
          <w:rStyle w:val="FootnoteReference"/>
          <w:rFonts w:ascii="Times New Roman" w:hAnsi="Times New Roman" w:cs="Times New Roman"/>
          <w:sz w:val="24"/>
          <w:szCs w:val="24"/>
        </w:rPr>
        <w:footnoteReference w:id="18"/>
      </w:r>
      <w:r w:rsidR="00E51C16" w:rsidRPr="009257ED">
        <w:rPr>
          <w:rFonts w:ascii="Times New Roman" w:hAnsi="Times New Roman" w:cs="Times New Roman"/>
          <w:sz w:val="24"/>
          <w:szCs w:val="24"/>
        </w:rPr>
        <w:t>.</w:t>
      </w:r>
    </w:p>
    <w:p w:rsidR="00DA4D4B" w:rsidRDefault="00DA4D4B" w:rsidP="00213E84">
      <w:pPr>
        <w:pStyle w:val="ListParagraph"/>
        <w:numPr>
          <w:ilvl w:val="0"/>
          <w:numId w:val="28"/>
        </w:numPr>
        <w:autoSpaceDE w:val="0"/>
        <w:autoSpaceDN w:val="0"/>
        <w:adjustRightInd w:val="0"/>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Menurut Shaw, kepercayaan adalah keyakinan bahwa orang lain tempat kita bergantung akan memenuhi harapan-harapan kita kepadanya</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w:t>
      </w:r>
    </w:p>
    <w:p w:rsidR="00DA4D4B" w:rsidRPr="00DA4D4B" w:rsidRDefault="00DA4D4B" w:rsidP="00DA4D4B">
      <w:pPr>
        <w:autoSpaceDE w:val="0"/>
        <w:autoSpaceDN w:val="0"/>
        <w:adjustRightInd w:val="0"/>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Jadi, dapat disimpulkan bahwa kepercayaan adalah sebuah kondisi di mana seseorang memercayai orang lain serta menggantungkan harapan kepada orang tersebut untuk melakukan sesuatu yang diinginkannya.</w:t>
      </w:r>
    </w:p>
    <w:p w:rsidR="00A82993" w:rsidRPr="00DC40C6" w:rsidRDefault="00A82993" w:rsidP="00213E84">
      <w:pPr>
        <w:pStyle w:val="ListParagraph"/>
        <w:numPr>
          <w:ilvl w:val="0"/>
          <w:numId w:val="12"/>
        </w:numPr>
        <w:spacing w:after="0" w:line="480" w:lineRule="auto"/>
        <w:ind w:left="1276" w:hanging="425"/>
        <w:contextualSpacing w:val="0"/>
        <w:rPr>
          <w:rFonts w:ascii="Times New Roman" w:hAnsi="Times New Roman" w:cs="Times New Roman"/>
          <w:b/>
          <w:sz w:val="24"/>
        </w:rPr>
      </w:pPr>
      <w:r w:rsidRPr="00DC40C6">
        <w:rPr>
          <w:rFonts w:ascii="Times New Roman" w:hAnsi="Times New Roman" w:cs="Times New Roman"/>
          <w:b/>
          <w:sz w:val="24"/>
        </w:rPr>
        <w:t xml:space="preserve">Alat untuk </w:t>
      </w:r>
      <w:r w:rsidR="00292E46" w:rsidRPr="00DC40C6">
        <w:rPr>
          <w:rFonts w:ascii="Times New Roman" w:hAnsi="Times New Roman" w:cs="Times New Roman"/>
          <w:b/>
          <w:sz w:val="24"/>
        </w:rPr>
        <w:t>Mengukur Kepercayaan</w:t>
      </w:r>
    </w:p>
    <w:p w:rsidR="00292E46" w:rsidRDefault="00292E46" w:rsidP="003134AA">
      <w:pPr>
        <w:autoSpaceDE w:val="0"/>
        <w:autoSpaceDN w:val="0"/>
        <w:adjustRightInd w:val="0"/>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Terdapat beberapa ahli yang memberikan pandangan mengenai alat untuk mengukur tingkat kepercayaan seseorang terhadap orang lain. Menurut</w:t>
      </w:r>
      <w:r w:rsidR="00A82993">
        <w:rPr>
          <w:rFonts w:ascii="Times New Roman" w:hAnsi="Times New Roman" w:cs="Times New Roman"/>
          <w:sz w:val="24"/>
          <w:szCs w:val="24"/>
        </w:rPr>
        <w:t xml:space="preserve"> </w:t>
      </w:r>
      <w:r w:rsidR="00A82993" w:rsidRPr="00A82993">
        <w:rPr>
          <w:rFonts w:ascii="Times New Roman" w:hAnsi="Times New Roman" w:cs="Times New Roman"/>
          <w:sz w:val="24"/>
          <w:szCs w:val="24"/>
        </w:rPr>
        <w:t>Moorman, Deshpande dan Zaltman</w:t>
      </w:r>
      <w:r>
        <w:rPr>
          <w:rFonts w:ascii="Times New Roman" w:hAnsi="Times New Roman" w:cs="Times New Roman"/>
          <w:sz w:val="24"/>
          <w:szCs w:val="24"/>
        </w:rPr>
        <w:t>,</w:t>
      </w:r>
      <w:r w:rsidR="00A82993">
        <w:rPr>
          <w:rFonts w:ascii="Times New Roman" w:hAnsi="Times New Roman" w:cs="Times New Roman"/>
          <w:sz w:val="24"/>
          <w:szCs w:val="24"/>
        </w:rPr>
        <w:t xml:space="preserve"> </w:t>
      </w:r>
      <w:r>
        <w:rPr>
          <w:rFonts w:ascii="Times New Roman" w:hAnsi="Times New Roman" w:cs="Times New Roman"/>
          <w:sz w:val="24"/>
          <w:szCs w:val="24"/>
        </w:rPr>
        <w:t xml:space="preserve">memberikan beberapa indikator pengukuran kepercayaan </w:t>
      </w:r>
      <w:r w:rsidR="003134AA">
        <w:rPr>
          <w:rFonts w:ascii="Times New Roman" w:hAnsi="Times New Roman" w:cs="Times New Roman"/>
          <w:sz w:val="24"/>
          <w:szCs w:val="24"/>
        </w:rPr>
        <w:t>yakni sebagai berikut</w:t>
      </w:r>
      <w:r w:rsidR="003134AA">
        <w:rPr>
          <w:rStyle w:val="FootnoteReference"/>
          <w:rFonts w:ascii="Times New Roman" w:hAnsi="Times New Roman" w:cs="Times New Roman"/>
          <w:sz w:val="24"/>
          <w:szCs w:val="24"/>
        </w:rPr>
        <w:footnoteReference w:id="20"/>
      </w:r>
      <w:r w:rsidR="003134AA">
        <w:rPr>
          <w:rFonts w:ascii="Times New Roman" w:hAnsi="Times New Roman" w:cs="Times New Roman"/>
          <w:sz w:val="24"/>
          <w:szCs w:val="24"/>
        </w:rPr>
        <w:t>:</w:t>
      </w:r>
      <w:r w:rsidR="00A82993">
        <w:rPr>
          <w:rFonts w:ascii="Times New Roman" w:hAnsi="Times New Roman" w:cs="Times New Roman"/>
          <w:sz w:val="24"/>
          <w:szCs w:val="24"/>
        </w:rPr>
        <w:t xml:space="preserve"> </w:t>
      </w:r>
    </w:p>
    <w:p w:rsidR="00292E46" w:rsidRDefault="00A82993" w:rsidP="00213E84">
      <w:pPr>
        <w:pStyle w:val="ListParagraph"/>
        <w:numPr>
          <w:ilvl w:val="0"/>
          <w:numId w:val="29"/>
        </w:numPr>
        <w:autoSpaceDE w:val="0"/>
        <w:autoSpaceDN w:val="0"/>
        <w:adjustRightInd w:val="0"/>
        <w:spacing w:after="0" w:line="480" w:lineRule="auto"/>
        <w:ind w:left="1701" w:hanging="425"/>
        <w:jc w:val="both"/>
        <w:rPr>
          <w:rFonts w:ascii="Times New Roman" w:hAnsi="Times New Roman" w:cs="Times New Roman"/>
          <w:sz w:val="24"/>
          <w:szCs w:val="24"/>
        </w:rPr>
      </w:pPr>
      <w:r w:rsidRPr="00292E46">
        <w:rPr>
          <w:rFonts w:ascii="Times New Roman" w:hAnsi="Times New Roman" w:cs="Times New Roman"/>
          <w:sz w:val="24"/>
          <w:szCs w:val="24"/>
        </w:rPr>
        <w:t>Kinerja sesua</w:t>
      </w:r>
      <w:r w:rsidR="003134AA" w:rsidRPr="00292E46">
        <w:rPr>
          <w:rFonts w:ascii="Times New Roman" w:hAnsi="Times New Roman" w:cs="Times New Roman"/>
          <w:sz w:val="24"/>
          <w:szCs w:val="24"/>
        </w:rPr>
        <w:t>i dengan harapan konsumen;</w:t>
      </w:r>
      <w:r w:rsidRPr="00292E46">
        <w:rPr>
          <w:rFonts w:ascii="Times New Roman" w:hAnsi="Times New Roman" w:cs="Times New Roman"/>
          <w:sz w:val="24"/>
          <w:szCs w:val="24"/>
        </w:rPr>
        <w:t xml:space="preserve"> </w:t>
      </w:r>
    </w:p>
    <w:p w:rsidR="00292E46" w:rsidRDefault="00292E46" w:rsidP="00213E84">
      <w:pPr>
        <w:pStyle w:val="ListParagraph"/>
        <w:numPr>
          <w:ilvl w:val="0"/>
          <w:numId w:val="29"/>
        </w:numPr>
        <w:autoSpaceDE w:val="0"/>
        <w:autoSpaceDN w:val="0"/>
        <w:adjustRightInd w:val="0"/>
        <w:spacing w:after="0" w:line="480" w:lineRule="auto"/>
        <w:ind w:left="1701" w:hanging="425"/>
        <w:jc w:val="both"/>
        <w:rPr>
          <w:rFonts w:ascii="Times New Roman" w:hAnsi="Times New Roman" w:cs="Times New Roman"/>
          <w:sz w:val="24"/>
          <w:szCs w:val="24"/>
        </w:rPr>
      </w:pPr>
      <w:r w:rsidRPr="00292E46">
        <w:rPr>
          <w:rFonts w:ascii="Times New Roman" w:hAnsi="Times New Roman" w:cs="Times New Roman"/>
          <w:sz w:val="24"/>
          <w:szCs w:val="24"/>
        </w:rPr>
        <w:lastRenderedPageBreak/>
        <w:t xml:space="preserve">Kepercayaan </w:t>
      </w:r>
      <w:r w:rsidR="00A82993" w:rsidRPr="00292E46">
        <w:rPr>
          <w:rFonts w:ascii="Times New Roman" w:hAnsi="Times New Roman" w:cs="Times New Roman"/>
          <w:sz w:val="24"/>
          <w:szCs w:val="24"/>
        </w:rPr>
        <w:t xml:space="preserve">telah mengerjakan pekerjaan sesuai </w:t>
      </w:r>
      <w:r w:rsidR="003134AA" w:rsidRPr="00292E46">
        <w:rPr>
          <w:rFonts w:ascii="Times New Roman" w:hAnsi="Times New Roman" w:cs="Times New Roman"/>
          <w:sz w:val="24"/>
          <w:szCs w:val="24"/>
        </w:rPr>
        <w:t>dengan harapan konsumen;</w:t>
      </w:r>
      <w:r w:rsidR="00A82993" w:rsidRPr="00292E46">
        <w:rPr>
          <w:rFonts w:ascii="Times New Roman" w:hAnsi="Times New Roman" w:cs="Times New Roman"/>
          <w:sz w:val="24"/>
          <w:szCs w:val="24"/>
        </w:rPr>
        <w:t xml:space="preserve"> </w:t>
      </w:r>
    </w:p>
    <w:p w:rsidR="00292E46" w:rsidRDefault="00292E46" w:rsidP="00213E84">
      <w:pPr>
        <w:pStyle w:val="ListParagraph"/>
        <w:numPr>
          <w:ilvl w:val="0"/>
          <w:numId w:val="29"/>
        </w:numPr>
        <w:autoSpaceDE w:val="0"/>
        <w:autoSpaceDN w:val="0"/>
        <w:adjustRightInd w:val="0"/>
        <w:spacing w:after="0" w:line="480" w:lineRule="auto"/>
        <w:ind w:left="1701" w:hanging="425"/>
        <w:jc w:val="both"/>
        <w:rPr>
          <w:rFonts w:ascii="Times New Roman" w:hAnsi="Times New Roman" w:cs="Times New Roman"/>
          <w:sz w:val="24"/>
          <w:szCs w:val="24"/>
        </w:rPr>
      </w:pPr>
      <w:r w:rsidRPr="00292E46">
        <w:rPr>
          <w:rFonts w:ascii="Times New Roman" w:hAnsi="Times New Roman" w:cs="Times New Roman"/>
          <w:sz w:val="24"/>
          <w:szCs w:val="24"/>
        </w:rPr>
        <w:t xml:space="preserve">Kepercayaan </w:t>
      </w:r>
      <w:r w:rsidR="00A82993" w:rsidRPr="00292E46">
        <w:rPr>
          <w:rFonts w:ascii="Times New Roman" w:hAnsi="Times New Roman" w:cs="Times New Roman"/>
          <w:sz w:val="24"/>
          <w:szCs w:val="24"/>
        </w:rPr>
        <w:t xml:space="preserve">telah mengerjakan pekerjaan yang sesuai dengan </w:t>
      </w:r>
      <w:r w:rsidR="003134AA" w:rsidRPr="00292E46">
        <w:rPr>
          <w:rFonts w:ascii="Times New Roman" w:hAnsi="Times New Roman" w:cs="Times New Roman"/>
          <w:sz w:val="24"/>
          <w:szCs w:val="24"/>
        </w:rPr>
        <w:t>standar;</w:t>
      </w:r>
      <w:r w:rsidR="00A82993" w:rsidRPr="00292E46">
        <w:rPr>
          <w:rFonts w:ascii="Times New Roman" w:hAnsi="Times New Roman" w:cs="Times New Roman"/>
          <w:sz w:val="24"/>
          <w:szCs w:val="24"/>
        </w:rPr>
        <w:t xml:space="preserve"> </w:t>
      </w:r>
    </w:p>
    <w:p w:rsidR="00292E46" w:rsidRDefault="00292E46" w:rsidP="00213E84">
      <w:pPr>
        <w:pStyle w:val="ListParagraph"/>
        <w:numPr>
          <w:ilvl w:val="0"/>
          <w:numId w:val="29"/>
        </w:numPr>
        <w:autoSpaceDE w:val="0"/>
        <w:autoSpaceDN w:val="0"/>
        <w:adjustRightInd w:val="0"/>
        <w:spacing w:after="0" w:line="480" w:lineRule="auto"/>
        <w:ind w:left="1701" w:hanging="425"/>
        <w:jc w:val="both"/>
        <w:rPr>
          <w:rFonts w:ascii="Times New Roman" w:hAnsi="Times New Roman" w:cs="Times New Roman"/>
          <w:sz w:val="24"/>
          <w:szCs w:val="24"/>
        </w:rPr>
      </w:pPr>
      <w:r w:rsidRPr="00292E46">
        <w:rPr>
          <w:rFonts w:ascii="Times New Roman" w:hAnsi="Times New Roman" w:cs="Times New Roman"/>
          <w:sz w:val="24"/>
          <w:szCs w:val="24"/>
        </w:rPr>
        <w:t>Kepercay</w:t>
      </w:r>
      <w:r>
        <w:rPr>
          <w:rFonts w:ascii="Times New Roman" w:hAnsi="Times New Roman" w:cs="Times New Roman"/>
          <w:sz w:val="24"/>
          <w:szCs w:val="24"/>
        </w:rPr>
        <w:t>a</w:t>
      </w:r>
      <w:r w:rsidRPr="00292E46">
        <w:rPr>
          <w:rFonts w:ascii="Times New Roman" w:hAnsi="Times New Roman" w:cs="Times New Roman"/>
          <w:sz w:val="24"/>
          <w:szCs w:val="24"/>
        </w:rPr>
        <w:t xml:space="preserve">an </w:t>
      </w:r>
      <w:r w:rsidR="00A82993" w:rsidRPr="00292E46">
        <w:rPr>
          <w:rFonts w:ascii="Times New Roman" w:hAnsi="Times New Roman" w:cs="Times New Roman"/>
          <w:sz w:val="24"/>
          <w:szCs w:val="24"/>
        </w:rPr>
        <w:t>mampu memberikan pekerja</w:t>
      </w:r>
      <w:r w:rsidR="003134AA" w:rsidRPr="00292E46">
        <w:rPr>
          <w:rFonts w:ascii="Times New Roman" w:hAnsi="Times New Roman" w:cs="Times New Roman"/>
          <w:sz w:val="24"/>
          <w:szCs w:val="24"/>
        </w:rPr>
        <w:t xml:space="preserve">aan yang benar/ tidak menyalahi; dan </w:t>
      </w:r>
    </w:p>
    <w:p w:rsidR="00A82993" w:rsidRPr="00292E46" w:rsidRDefault="00292E46" w:rsidP="00213E84">
      <w:pPr>
        <w:pStyle w:val="ListParagraph"/>
        <w:numPr>
          <w:ilvl w:val="0"/>
          <w:numId w:val="29"/>
        </w:numPr>
        <w:autoSpaceDE w:val="0"/>
        <w:autoSpaceDN w:val="0"/>
        <w:adjustRightInd w:val="0"/>
        <w:spacing w:after="0" w:line="480" w:lineRule="auto"/>
        <w:ind w:left="1701" w:hanging="425"/>
        <w:jc w:val="both"/>
        <w:rPr>
          <w:rFonts w:ascii="Times New Roman" w:hAnsi="Times New Roman" w:cs="Times New Roman"/>
          <w:sz w:val="24"/>
          <w:szCs w:val="24"/>
        </w:rPr>
      </w:pPr>
      <w:r w:rsidRPr="00292E46">
        <w:rPr>
          <w:rFonts w:ascii="Times New Roman" w:hAnsi="Times New Roman" w:cs="Times New Roman"/>
          <w:sz w:val="24"/>
          <w:szCs w:val="24"/>
        </w:rPr>
        <w:t xml:space="preserve">Kepercayaan </w:t>
      </w:r>
      <w:r w:rsidR="00A82993" w:rsidRPr="00292E46">
        <w:rPr>
          <w:rFonts w:ascii="Times New Roman" w:hAnsi="Times New Roman" w:cs="Times New Roman"/>
          <w:sz w:val="24"/>
          <w:szCs w:val="24"/>
        </w:rPr>
        <w:t xml:space="preserve">bahwa pelayanannya konsisten, dan kepercayaan perusahaan bertahan lama </w:t>
      </w:r>
      <w:r>
        <w:rPr>
          <w:rFonts w:ascii="Times New Roman" w:hAnsi="Times New Roman" w:cs="Times New Roman"/>
          <w:sz w:val="24"/>
          <w:szCs w:val="24"/>
        </w:rPr>
        <w:t>(kontinu</w:t>
      </w:r>
      <w:r w:rsidR="00A82993" w:rsidRPr="00292E46">
        <w:rPr>
          <w:rFonts w:ascii="Times New Roman" w:hAnsi="Times New Roman" w:cs="Times New Roman"/>
          <w:sz w:val="24"/>
          <w:szCs w:val="24"/>
        </w:rPr>
        <w:t>).</w:t>
      </w:r>
    </w:p>
    <w:p w:rsidR="00666C55" w:rsidRDefault="00292E46" w:rsidP="003134AA">
      <w:pPr>
        <w:autoSpaceDE w:val="0"/>
        <w:autoSpaceDN w:val="0"/>
        <w:adjustRightInd w:val="0"/>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Sedangkan </w:t>
      </w:r>
      <w:r w:rsidR="00666C55">
        <w:rPr>
          <w:rFonts w:ascii="Times New Roman" w:hAnsi="Times New Roman" w:cs="Times New Roman"/>
          <w:sz w:val="24"/>
          <w:szCs w:val="24"/>
        </w:rPr>
        <w:t>Mayer dkk, mengembangkan model dimensi dari kepercayaan, yaitu</w:t>
      </w:r>
      <w:r w:rsidR="005F7C0C">
        <w:rPr>
          <w:rStyle w:val="FootnoteReference"/>
          <w:rFonts w:ascii="Times New Roman" w:hAnsi="Times New Roman" w:cs="Times New Roman"/>
          <w:sz w:val="24"/>
          <w:szCs w:val="24"/>
        </w:rPr>
        <w:footnoteReference w:id="21"/>
      </w:r>
      <w:r w:rsidR="00666C55">
        <w:rPr>
          <w:rFonts w:ascii="Times New Roman" w:hAnsi="Times New Roman" w:cs="Times New Roman"/>
          <w:sz w:val="24"/>
          <w:szCs w:val="24"/>
        </w:rPr>
        <w:t>:</w:t>
      </w:r>
    </w:p>
    <w:p w:rsidR="00666C55" w:rsidRDefault="00666C55" w:rsidP="00213E84">
      <w:pPr>
        <w:pStyle w:val="ListParagraph"/>
        <w:numPr>
          <w:ilvl w:val="0"/>
          <w:numId w:val="21"/>
        </w:numPr>
        <w:autoSpaceDE w:val="0"/>
        <w:autoSpaceDN w:val="0"/>
        <w:adjustRightInd w:val="0"/>
        <w:spacing w:after="0" w:line="480" w:lineRule="auto"/>
        <w:ind w:left="1701" w:hanging="425"/>
        <w:jc w:val="both"/>
        <w:rPr>
          <w:rFonts w:ascii="Times New Roman" w:hAnsi="Times New Roman" w:cs="Times New Roman"/>
          <w:sz w:val="24"/>
          <w:szCs w:val="24"/>
        </w:rPr>
      </w:pPr>
      <w:r w:rsidRPr="00666C55">
        <w:rPr>
          <w:rFonts w:ascii="Times New Roman" w:hAnsi="Times New Roman" w:cs="Times New Roman"/>
          <w:i/>
          <w:sz w:val="24"/>
          <w:szCs w:val="24"/>
        </w:rPr>
        <w:t>Ability</w:t>
      </w:r>
    </w:p>
    <w:p w:rsidR="00666C55" w:rsidRDefault="00666C55" w:rsidP="00292E46">
      <w:pPr>
        <w:pStyle w:val="ListParagraph"/>
        <w:autoSpaceDE w:val="0"/>
        <w:autoSpaceDN w:val="0"/>
        <w:adjustRightInd w:val="0"/>
        <w:spacing w:after="0" w:line="480" w:lineRule="auto"/>
        <w:ind w:left="1701" w:firstLine="426"/>
        <w:jc w:val="both"/>
        <w:rPr>
          <w:rFonts w:ascii="Times New Roman" w:hAnsi="Times New Roman" w:cs="Times New Roman"/>
          <w:sz w:val="24"/>
          <w:szCs w:val="24"/>
        </w:rPr>
      </w:pPr>
      <w:r>
        <w:rPr>
          <w:rFonts w:ascii="Times New Roman" w:hAnsi="Times New Roman" w:cs="Times New Roman"/>
          <w:sz w:val="24"/>
          <w:szCs w:val="24"/>
        </w:rPr>
        <w:t>Kemampuan adalah sekelompok keahlian, kompetensi dan karakteristik yang memungkinkan satu pihak memiliki domain spesifik. Kemampuan lebih dari sekedar pelayanan terhadap individu, tetapi lebih pada semua aspek tentang bagaimana melakukan bisnis.</w:t>
      </w:r>
    </w:p>
    <w:p w:rsidR="00666C55" w:rsidRDefault="00666C55" w:rsidP="00213E84">
      <w:pPr>
        <w:pStyle w:val="ListParagraph"/>
        <w:numPr>
          <w:ilvl w:val="0"/>
          <w:numId w:val="21"/>
        </w:numPr>
        <w:autoSpaceDE w:val="0"/>
        <w:autoSpaceDN w:val="0"/>
        <w:adjustRightInd w:val="0"/>
        <w:spacing w:after="0" w:line="480" w:lineRule="auto"/>
        <w:ind w:left="1701" w:hanging="425"/>
        <w:jc w:val="both"/>
        <w:rPr>
          <w:rFonts w:ascii="Times New Roman" w:hAnsi="Times New Roman" w:cs="Times New Roman"/>
          <w:sz w:val="24"/>
          <w:szCs w:val="24"/>
        </w:rPr>
      </w:pPr>
      <w:r w:rsidRPr="00666C55">
        <w:rPr>
          <w:rFonts w:ascii="Times New Roman" w:hAnsi="Times New Roman" w:cs="Times New Roman"/>
          <w:i/>
          <w:sz w:val="24"/>
          <w:szCs w:val="24"/>
        </w:rPr>
        <w:t>Benevolence</w:t>
      </w:r>
    </w:p>
    <w:p w:rsidR="00666C55" w:rsidRPr="00666C55" w:rsidRDefault="00666C55" w:rsidP="00292E46">
      <w:pPr>
        <w:pStyle w:val="ListParagraph"/>
        <w:autoSpaceDE w:val="0"/>
        <w:autoSpaceDN w:val="0"/>
        <w:adjustRightInd w:val="0"/>
        <w:spacing w:after="0" w:line="480" w:lineRule="auto"/>
        <w:ind w:left="1701" w:firstLine="426"/>
        <w:jc w:val="both"/>
        <w:rPr>
          <w:rFonts w:ascii="Times New Roman" w:hAnsi="Times New Roman" w:cs="Times New Roman"/>
          <w:sz w:val="24"/>
          <w:szCs w:val="24"/>
        </w:rPr>
      </w:pPr>
      <w:r>
        <w:rPr>
          <w:rFonts w:ascii="Times New Roman" w:hAnsi="Times New Roman" w:cs="Times New Roman"/>
          <w:sz w:val="24"/>
          <w:szCs w:val="24"/>
        </w:rPr>
        <w:t xml:space="preserve">Sejauh mana </w:t>
      </w:r>
      <w:r w:rsidRPr="00666C55">
        <w:rPr>
          <w:rFonts w:ascii="Times New Roman" w:hAnsi="Times New Roman" w:cs="Times New Roman"/>
          <w:i/>
          <w:sz w:val="24"/>
          <w:szCs w:val="24"/>
        </w:rPr>
        <w:t>Trustee</w:t>
      </w:r>
      <w:r>
        <w:rPr>
          <w:rFonts w:ascii="Times New Roman" w:hAnsi="Times New Roman" w:cs="Times New Roman"/>
          <w:sz w:val="24"/>
          <w:szCs w:val="24"/>
        </w:rPr>
        <w:t xml:space="preserve"> ingin melakukan dan memberikan yang terbaik kepada </w:t>
      </w:r>
      <w:r w:rsidRPr="00666C55">
        <w:rPr>
          <w:rFonts w:ascii="Times New Roman" w:hAnsi="Times New Roman" w:cs="Times New Roman"/>
          <w:i/>
          <w:sz w:val="24"/>
          <w:szCs w:val="24"/>
        </w:rPr>
        <w:t>Trustor</w:t>
      </w:r>
      <w:r>
        <w:rPr>
          <w:rFonts w:ascii="Times New Roman" w:hAnsi="Times New Roman" w:cs="Times New Roman"/>
          <w:sz w:val="24"/>
          <w:szCs w:val="24"/>
        </w:rPr>
        <w:t xml:space="preserve">, terlepas dari motif keuntungan yang sifatnya egosentris. </w:t>
      </w:r>
      <w:r w:rsidRPr="00666C55">
        <w:rPr>
          <w:rFonts w:ascii="Times New Roman" w:hAnsi="Times New Roman" w:cs="Times New Roman"/>
          <w:i/>
          <w:sz w:val="24"/>
          <w:szCs w:val="24"/>
        </w:rPr>
        <w:t>Benevolence</w:t>
      </w:r>
      <w:r>
        <w:rPr>
          <w:rFonts w:ascii="Times New Roman" w:hAnsi="Times New Roman" w:cs="Times New Roman"/>
          <w:sz w:val="24"/>
          <w:szCs w:val="24"/>
        </w:rPr>
        <w:t xml:space="preserve"> merupakan dasar dari layanan jaringan </w:t>
      </w:r>
      <w:r w:rsidR="00985203">
        <w:rPr>
          <w:rFonts w:ascii="Times New Roman" w:hAnsi="Times New Roman" w:cs="Times New Roman"/>
          <w:sz w:val="24"/>
          <w:szCs w:val="24"/>
        </w:rPr>
        <w:t>sos</w:t>
      </w:r>
      <w:r>
        <w:rPr>
          <w:rFonts w:ascii="Times New Roman" w:hAnsi="Times New Roman" w:cs="Times New Roman"/>
          <w:sz w:val="24"/>
          <w:szCs w:val="24"/>
        </w:rPr>
        <w:t xml:space="preserve">ial karena benevolence akan mengarahkan </w:t>
      </w:r>
      <w:r w:rsidR="00985203">
        <w:rPr>
          <w:rFonts w:ascii="Times New Roman" w:hAnsi="Times New Roman" w:cs="Times New Roman"/>
          <w:sz w:val="24"/>
          <w:szCs w:val="24"/>
        </w:rPr>
        <w:t>interaksi positif antar individu.</w:t>
      </w:r>
    </w:p>
    <w:p w:rsidR="00666C55" w:rsidRDefault="00666C55" w:rsidP="00213E84">
      <w:pPr>
        <w:pStyle w:val="ListParagraph"/>
        <w:numPr>
          <w:ilvl w:val="0"/>
          <w:numId w:val="21"/>
        </w:numPr>
        <w:autoSpaceDE w:val="0"/>
        <w:autoSpaceDN w:val="0"/>
        <w:adjustRightInd w:val="0"/>
        <w:spacing w:after="0" w:line="480" w:lineRule="auto"/>
        <w:ind w:left="1701" w:hanging="425"/>
        <w:jc w:val="both"/>
        <w:rPr>
          <w:rFonts w:ascii="Times New Roman" w:hAnsi="Times New Roman" w:cs="Times New Roman"/>
          <w:sz w:val="24"/>
          <w:szCs w:val="24"/>
        </w:rPr>
      </w:pPr>
      <w:r w:rsidRPr="00985203">
        <w:rPr>
          <w:rFonts w:ascii="Times New Roman" w:hAnsi="Times New Roman" w:cs="Times New Roman"/>
          <w:i/>
          <w:sz w:val="24"/>
          <w:szCs w:val="24"/>
        </w:rPr>
        <w:lastRenderedPageBreak/>
        <w:t>Integrity</w:t>
      </w:r>
    </w:p>
    <w:p w:rsidR="00666C55" w:rsidRPr="00985203" w:rsidRDefault="00985203" w:rsidP="00292E46">
      <w:pPr>
        <w:pStyle w:val="ListParagraph"/>
        <w:autoSpaceDE w:val="0"/>
        <w:autoSpaceDN w:val="0"/>
        <w:adjustRightInd w:val="0"/>
        <w:spacing w:after="0" w:line="480" w:lineRule="auto"/>
        <w:ind w:left="1701" w:firstLine="426"/>
        <w:jc w:val="both"/>
        <w:rPr>
          <w:rFonts w:ascii="Times New Roman" w:hAnsi="Times New Roman" w:cs="Times New Roman"/>
          <w:sz w:val="24"/>
          <w:szCs w:val="24"/>
        </w:rPr>
      </w:pPr>
      <w:r w:rsidRPr="00985203">
        <w:rPr>
          <w:rFonts w:ascii="Times New Roman" w:hAnsi="Times New Roman" w:cs="Times New Roman"/>
          <w:i/>
          <w:sz w:val="24"/>
          <w:szCs w:val="24"/>
        </w:rPr>
        <w:t>Integrity</w:t>
      </w:r>
      <w:r>
        <w:rPr>
          <w:rFonts w:ascii="Times New Roman" w:hAnsi="Times New Roman" w:cs="Times New Roman"/>
          <w:sz w:val="24"/>
          <w:szCs w:val="24"/>
        </w:rPr>
        <w:t xml:space="preserve"> merupakan persepsi </w:t>
      </w:r>
      <w:r w:rsidRPr="00985203">
        <w:rPr>
          <w:rFonts w:ascii="Times New Roman" w:hAnsi="Times New Roman" w:cs="Times New Roman"/>
          <w:i/>
          <w:sz w:val="24"/>
          <w:szCs w:val="24"/>
        </w:rPr>
        <w:t>Trustor</w:t>
      </w:r>
      <w:r>
        <w:rPr>
          <w:rFonts w:ascii="Times New Roman" w:hAnsi="Times New Roman" w:cs="Times New Roman"/>
          <w:sz w:val="24"/>
          <w:szCs w:val="24"/>
        </w:rPr>
        <w:t xml:space="preserve"> bahwa </w:t>
      </w:r>
      <w:r w:rsidRPr="00985203">
        <w:rPr>
          <w:rFonts w:ascii="Times New Roman" w:hAnsi="Times New Roman" w:cs="Times New Roman"/>
          <w:i/>
          <w:sz w:val="24"/>
          <w:szCs w:val="24"/>
        </w:rPr>
        <w:t>Trustee</w:t>
      </w:r>
      <w:r>
        <w:rPr>
          <w:rFonts w:ascii="Times New Roman" w:hAnsi="Times New Roman" w:cs="Times New Roman"/>
          <w:sz w:val="24"/>
          <w:szCs w:val="24"/>
        </w:rPr>
        <w:t xml:space="preserve"> akan bertahan pada seperangkat prinsip yang telah diberikan kepada </w:t>
      </w:r>
      <w:r w:rsidRPr="00985203">
        <w:rPr>
          <w:rFonts w:ascii="Times New Roman" w:hAnsi="Times New Roman" w:cs="Times New Roman"/>
          <w:i/>
          <w:sz w:val="24"/>
          <w:szCs w:val="24"/>
        </w:rPr>
        <w:t>Trustor</w:t>
      </w:r>
      <w:r>
        <w:rPr>
          <w:rFonts w:ascii="Times New Roman" w:hAnsi="Times New Roman" w:cs="Times New Roman"/>
          <w:sz w:val="24"/>
          <w:szCs w:val="24"/>
        </w:rPr>
        <w:t xml:space="preserve">. Apa yang telah diucapkan oleh </w:t>
      </w:r>
      <w:r w:rsidRPr="00985203">
        <w:rPr>
          <w:rFonts w:ascii="Times New Roman" w:hAnsi="Times New Roman" w:cs="Times New Roman"/>
          <w:i/>
          <w:sz w:val="24"/>
          <w:szCs w:val="24"/>
        </w:rPr>
        <w:t>Trustee</w:t>
      </w:r>
      <w:r>
        <w:rPr>
          <w:rFonts w:ascii="Times New Roman" w:hAnsi="Times New Roman" w:cs="Times New Roman"/>
          <w:sz w:val="24"/>
          <w:szCs w:val="24"/>
        </w:rPr>
        <w:t xml:space="preserve"> kepada </w:t>
      </w:r>
      <w:r w:rsidRPr="00985203">
        <w:rPr>
          <w:rFonts w:ascii="Times New Roman" w:hAnsi="Times New Roman" w:cs="Times New Roman"/>
          <w:i/>
          <w:sz w:val="24"/>
          <w:szCs w:val="24"/>
        </w:rPr>
        <w:t>Trustor</w:t>
      </w:r>
      <w:r>
        <w:rPr>
          <w:rFonts w:ascii="Times New Roman" w:hAnsi="Times New Roman" w:cs="Times New Roman"/>
          <w:sz w:val="24"/>
          <w:szCs w:val="24"/>
        </w:rPr>
        <w:t xml:space="preserve"> harus sama dengan tindakan yang akan </w:t>
      </w:r>
      <w:r w:rsidRPr="00985203">
        <w:rPr>
          <w:rFonts w:ascii="Times New Roman" w:hAnsi="Times New Roman" w:cs="Times New Roman"/>
          <w:i/>
          <w:sz w:val="24"/>
          <w:szCs w:val="24"/>
        </w:rPr>
        <w:t>Trustee</w:t>
      </w:r>
      <w:r>
        <w:rPr>
          <w:rFonts w:ascii="Times New Roman" w:hAnsi="Times New Roman" w:cs="Times New Roman"/>
          <w:sz w:val="24"/>
          <w:szCs w:val="24"/>
        </w:rPr>
        <w:t xml:space="preserve"> lakukan dan konsumen memiliki keingintahuan apakah </w:t>
      </w:r>
      <w:r w:rsidRPr="00985203">
        <w:rPr>
          <w:rFonts w:ascii="Times New Roman" w:hAnsi="Times New Roman" w:cs="Times New Roman"/>
          <w:i/>
          <w:sz w:val="24"/>
          <w:szCs w:val="24"/>
        </w:rPr>
        <w:t>Trustee</w:t>
      </w:r>
      <w:r>
        <w:rPr>
          <w:rFonts w:ascii="Times New Roman" w:hAnsi="Times New Roman" w:cs="Times New Roman"/>
          <w:sz w:val="24"/>
          <w:szCs w:val="24"/>
        </w:rPr>
        <w:t xml:space="preserve"> dapat melakukan hal yang sama seperti yang telah dijanjikan.</w:t>
      </w:r>
    </w:p>
    <w:p w:rsidR="00E51C16" w:rsidRPr="00292E46" w:rsidRDefault="00E51C16" w:rsidP="00E2427D">
      <w:pPr>
        <w:autoSpaceDE w:val="0"/>
        <w:autoSpaceDN w:val="0"/>
        <w:adjustRightInd w:val="0"/>
        <w:spacing w:after="0" w:line="480" w:lineRule="auto"/>
        <w:ind w:left="851" w:firstLine="425"/>
        <w:jc w:val="both"/>
        <w:rPr>
          <w:rFonts w:ascii="Times New Roman" w:hAnsi="Times New Roman" w:cs="Times New Roman"/>
          <w:sz w:val="24"/>
          <w:szCs w:val="24"/>
        </w:rPr>
      </w:pPr>
      <w:r w:rsidRPr="00292E46">
        <w:rPr>
          <w:rFonts w:ascii="Times New Roman" w:hAnsi="Times New Roman" w:cs="Times New Roman"/>
          <w:sz w:val="24"/>
          <w:szCs w:val="24"/>
        </w:rPr>
        <w:t>Sedangkan menurut Shaw terdapat empat elemen yang diperlukan untuk mengukur tingkat kepercayaan antar tim atau antar organisasi sebagai berikut</w:t>
      </w:r>
      <w:r w:rsidRPr="00292E46">
        <w:rPr>
          <w:rStyle w:val="FootnoteReference"/>
          <w:rFonts w:ascii="Times New Roman" w:hAnsi="Times New Roman" w:cs="Times New Roman"/>
          <w:sz w:val="24"/>
          <w:szCs w:val="24"/>
        </w:rPr>
        <w:footnoteReference w:id="22"/>
      </w:r>
      <w:r w:rsidRPr="00292E46">
        <w:rPr>
          <w:rFonts w:ascii="Times New Roman" w:hAnsi="Times New Roman" w:cs="Times New Roman"/>
          <w:sz w:val="24"/>
          <w:szCs w:val="24"/>
        </w:rPr>
        <w:t>:</w:t>
      </w:r>
    </w:p>
    <w:p w:rsidR="00E51C16" w:rsidRPr="004F7887" w:rsidRDefault="00E51C16" w:rsidP="00213E84">
      <w:pPr>
        <w:pStyle w:val="ListParagraph"/>
        <w:numPr>
          <w:ilvl w:val="0"/>
          <w:numId w:val="22"/>
        </w:numPr>
        <w:autoSpaceDE w:val="0"/>
        <w:autoSpaceDN w:val="0"/>
        <w:adjustRightInd w:val="0"/>
        <w:spacing w:after="0" w:line="480" w:lineRule="auto"/>
        <w:ind w:left="1701" w:hanging="425"/>
        <w:jc w:val="both"/>
        <w:rPr>
          <w:rFonts w:ascii="Times New Roman" w:hAnsi="Times New Roman" w:cs="Times New Roman"/>
          <w:i/>
          <w:sz w:val="24"/>
          <w:szCs w:val="24"/>
        </w:rPr>
      </w:pPr>
      <w:r w:rsidRPr="004F7887">
        <w:rPr>
          <w:rFonts w:ascii="Times New Roman" w:hAnsi="Times New Roman" w:cs="Times New Roman"/>
          <w:i/>
          <w:sz w:val="24"/>
          <w:szCs w:val="24"/>
        </w:rPr>
        <w:t>Exhibiting Trust</w:t>
      </w:r>
    </w:p>
    <w:p w:rsidR="00E51C16" w:rsidRPr="00292E46" w:rsidRDefault="00E51C16" w:rsidP="004F7887">
      <w:pPr>
        <w:pStyle w:val="ListParagraph"/>
        <w:autoSpaceDE w:val="0"/>
        <w:autoSpaceDN w:val="0"/>
        <w:adjustRightInd w:val="0"/>
        <w:spacing w:after="0" w:line="480" w:lineRule="auto"/>
        <w:ind w:left="1701" w:firstLine="426"/>
        <w:jc w:val="both"/>
        <w:rPr>
          <w:rFonts w:ascii="Times New Roman" w:hAnsi="Times New Roman" w:cs="Times New Roman"/>
          <w:sz w:val="24"/>
          <w:szCs w:val="24"/>
        </w:rPr>
      </w:pPr>
      <w:r w:rsidRPr="00292E46">
        <w:rPr>
          <w:rFonts w:ascii="Times New Roman" w:hAnsi="Times New Roman" w:cs="Times New Roman"/>
          <w:sz w:val="24"/>
          <w:szCs w:val="24"/>
        </w:rPr>
        <w:t xml:space="preserve">Tujuan dilakukannya pengukuran tingkat </w:t>
      </w:r>
      <w:r w:rsidRPr="004F7887">
        <w:rPr>
          <w:rFonts w:ascii="Times New Roman" w:hAnsi="Times New Roman" w:cs="Times New Roman"/>
          <w:i/>
          <w:sz w:val="24"/>
          <w:szCs w:val="24"/>
        </w:rPr>
        <w:t>exhibition trust</w:t>
      </w:r>
      <w:r w:rsidRPr="00292E46">
        <w:rPr>
          <w:rFonts w:ascii="Times New Roman" w:hAnsi="Times New Roman" w:cs="Times New Roman"/>
          <w:sz w:val="24"/>
          <w:szCs w:val="24"/>
        </w:rPr>
        <w:t xml:space="preserve"> yaitu untuk mengetahui tingkat kepercayaan yang sekarang sudah ada (</w:t>
      </w:r>
      <w:r w:rsidRPr="00292E46">
        <w:rPr>
          <w:rFonts w:ascii="Times New Roman" w:hAnsi="Times New Roman" w:cs="Times New Roman"/>
          <w:i/>
          <w:iCs/>
          <w:sz w:val="24"/>
          <w:szCs w:val="24"/>
        </w:rPr>
        <w:t>currently exist</w:t>
      </w:r>
      <w:r w:rsidRPr="00292E46">
        <w:rPr>
          <w:rFonts w:ascii="Times New Roman" w:hAnsi="Times New Roman" w:cs="Times New Roman"/>
          <w:sz w:val="24"/>
          <w:szCs w:val="24"/>
        </w:rPr>
        <w:t>) pada suatu tim atau suatu organisasi, yang meliputi:</w:t>
      </w:r>
    </w:p>
    <w:p w:rsidR="00E51C16" w:rsidRPr="00292E46" w:rsidRDefault="00E51C16" w:rsidP="00213E84">
      <w:pPr>
        <w:pStyle w:val="ListParagraph"/>
        <w:numPr>
          <w:ilvl w:val="0"/>
          <w:numId w:val="23"/>
        </w:numPr>
        <w:autoSpaceDE w:val="0"/>
        <w:autoSpaceDN w:val="0"/>
        <w:adjustRightInd w:val="0"/>
        <w:spacing w:after="0" w:line="480" w:lineRule="auto"/>
        <w:ind w:left="2127" w:hanging="426"/>
        <w:rPr>
          <w:rFonts w:ascii="Times New Roman" w:hAnsi="Times New Roman" w:cs="Times New Roman"/>
          <w:sz w:val="24"/>
          <w:szCs w:val="24"/>
        </w:rPr>
      </w:pPr>
      <w:r w:rsidRPr="00292E46">
        <w:rPr>
          <w:rFonts w:ascii="Times New Roman" w:hAnsi="Times New Roman" w:cs="Times New Roman"/>
          <w:sz w:val="24"/>
          <w:szCs w:val="24"/>
        </w:rPr>
        <w:t>Adanya pelimpahan wewenang</w:t>
      </w:r>
      <w:r w:rsidR="004F7887">
        <w:rPr>
          <w:rFonts w:ascii="Times New Roman" w:hAnsi="Times New Roman" w:cs="Times New Roman"/>
          <w:sz w:val="24"/>
          <w:szCs w:val="24"/>
        </w:rPr>
        <w:t>.</w:t>
      </w:r>
    </w:p>
    <w:p w:rsidR="00E51C16" w:rsidRPr="00292E46" w:rsidRDefault="00E51C16" w:rsidP="00213E84">
      <w:pPr>
        <w:pStyle w:val="ListParagraph"/>
        <w:numPr>
          <w:ilvl w:val="0"/>
          <w:numId w:val="23"/>
        </w:numPr>
        <w:autoSpaceDE w:val="0"/>
        <w:autoSpaceDN w:val="0"/>
        <w:adjustRightInd w:val="0"/>
        <w:spacing w:after="0" w:line="480" w:lineRule="auto"/>
        <w:ind w:left="2127" w:hanging="426"/>
        <w:rPr>
          <w:rFonts w:ascii="Times New Roman" w:hAnsi="Times New Roman" w:cs="Times New Roman"/>
          <w:sz w:val="24"/>
          <w:szCs w:val="24"/>
        </w:rPr>
      </w:pPr>
      <w:r w:rsidRPr="00292E46">
        <w:rPr>
          <w:rFonts w:ascii="Times New Roman" w:hAnsi="Times New Roman" w:cs="Times New Roman"/>
          <w:sz w:val="24"/>
          <w:szCs w:val="24"/>
        </w:rPr>
        <w:t>Bekerjasama secara kolaboratif</w:t>
      </w:r>
      <w:r w:rsidR="004F7887">
        <w:rPr>
          <w:rFonts w:ascii="Times New Roman" w:hAnsi="Times New Roman" w:cs="Times New Roman"/>
          <w:sz w:val="24"/>
          <w:szCs w:val="24"/>
        </w:rPr>
        <w:t>.</w:t>
      </w:r>
    </w:p>
    <w:p w:rsidR="00E51C16" w:rsidRPr="00292E46" w:rsidRDefault="00E51C16" w:rsidP="00213E84">
      <w:pPr>
        <w:pStyle w:val="ListParagraph"/>
        <w:numPr>
          <w:ilvl w:val="0"/>
          <w:numId w:val="23"/>
        </w:numPr>
        <w:autoSpaceDE w:val="0"/>
        <w:autoSpaceDN w:val="0"/>
        <w:adjustRightInd w:val="0"/>
        <w:spacing w:after="0" w:line="480" w:lineRule="auto"/>
        <w:ind w:left="2127" w:hanging="426"/>
        <w:rPr>
          <w:rFonts w:ascii="Times New Roman" w:hAnsi="Times New Roman" w:cs="Times New Roman"/>
          <w:sz w:val="24"/>
          <w:szCs w:val="24"/>
        </w:rPr>
      </w:pPr>
      <w:r w:rsidRPr="00292E46">
        <w:rPr>
          <w:rFonts w:ascii="Times New Roman" w:hAnsi="Times New Roman" w:cs="Times New Roman"/>
          <w:sz w:val="24"/>
          <w:szCs w:val="24"/>
        </w:rPr>
        <w:t>Mau mengambil resiko sendiri</w:t>
      </w:r>
      <w:r w:rsidR="004F7887">
        <w:rPr>
          <w:rFonts w:ascii="Times New Roman" w:hAnsi="Times New Roman" w:cs="Times New Roman"/>
          <w:sz w:val="24"/>
          <w:szCs w:val="24"/>
        </w:rPr>
        <w:t>.</w:t>
      </w:r>
    </w:p>
    <w:p w:rsidR="00E51C16" w:rsidRPr="00292E46" w:rsidRDefault="00E51C16" w:rsidP="00213E84">
      <w:pPr>
        <w:pStyle w:val="ListParagraph"/>
        <w:numPr>
          <w:ilvl w:val="0"/>
          <w:numId w:val="23"/>
        </w:numPr>
        <w:autoSpaceDE w:val="0"/>
        <w:autoSpaceDN w:val="0"/>
        <w:adjustRightInd w:val="0"/>
        <w:spacing w:after="0" w:line="480" w:lineRule="auto"/>
        <w:ind w:left="2127" w:hanging="426"/>
        <w:rPr>
          <w:rFonts w:ascii="Times New Roman" w:hAnsi="Times New Roman" w:cs="Times New Roman"/>
          <w:sz w:val="24"/>
          <w:szCs w:val="24"/>
        </w:rPr>
      </w:pPr>
      <w:r w:rsidRPr="00292E46">
        <w:rPr>
          <w:rFonts w:ascii="Times New Roman" w:hAnsi="Times New Roman" w:cs="Times New Roman"/>
          <w:sz w:val="24"/>
          <w:szCs w:val="24"/>
        </w:rPr>
        <w:t>Terbuka terhadap perubahan</w:t>
      </w:r>
      <w:r w:rsidR="004F7887">
        <w:rPr>
          <w:rFonts w:ascii="Times New Roman" w:hAnsi="Times New Roman" w:cs="Times New Roman"/>
          <w:sz w:val="24"/>
          <w:szCs w:val="24"/>
        </w:rPr>
        <w:t>.</w:t>
      </w:r>
    </w:p>
    <w:p w:rsidR="00E51C16" w:rsidRPr="00292E46" w:rsidRDefault="00E51C16" w:rsidP="00213E84">
      <w:pPr>
        <w:pStyle w:val="ListParagraph"/>
        <w:numPr>
          <w:ilvl w:val="0"/>
          <w:numId w:val="23"/>
        </w:numPr>
        <w:autoSpaceDE w:val="0"/>
        <w:autoSpaceDN w:val="0"/>
        <w:adjustRightInd w:val="0"/>
        <w:spacing w:after="0" w:line="480" w:lineRule="auto"/>
        <w:ind w:left="2127" w:hanging="426"/>
        <w:rPr>
          <w:rFonts w:ascii="Times New Roman" w:hAnsi="Times New Roman" w:cs="Times New Roman"/>
          <w:sz w:val="24"/>
          <w:szCs w:val="24"/>
        </w:rPr>
      </w:pPr>
      <w:r w:rsidRPr="00292E46">
        <w:rPr>
          <w:rFonts w:ascii="Times New Roman" w:hAnsi="Times New Roman" w:cs="Times New Roman"/>
          <w:sz w:val="24"/>
          <w:szCs w:val="24"/>
        </w:rPr>
        <w:t>Bebas mengungkapkan pandangan</w:t>
      </w:r>
      <w:r w:rsidR="004F7887">
        <w:rPr>
          <w:rFonts w:ascii="Times New Roman" w:hAnsi="Times New Roman" w:cs="Times New Roman"/>
          <w:sz w:val="24"/>
          <w:szCs w:val="24"/>
        </w:rPr>
        <w:t>.</w:t>
      </w:r>
    </w:p>
    <w:p w:rsidR="00E51C16" w:rsidRPr="00292E46" w:rsidRDefault="00E51C16" w:rsidP="00213E84">
      <w:pPr>
        <w:pStyle w:val="ListParagraph"/>
        <w:numPr>
          <w:ilvl w:val="0"/>
          <w:numId w:val="23"/>
        </w:numPr>
        <w:autoSpaceDE w:val="0"/>
        <w:autoSpaceDN w:val="0"/>
        <w:adjustRightInd w:val="0"/>
        <w:spacing w:after="0" w:line="480" w:lineRule="auto"/>
        <w:ind w:left="2127" w:hanging="426"/>
        <w:rPr>
          <w:rFonts w:ascii="Times New Roman" w:hAnsi="Times New Roman" w:cs="Times New Roman"/>
          <w:sz w:val="24"/>
          <w:szCs w:val="24"/>
        </w:rPr>
      </w:pPr>
      <w:r w:rsidRPr="00292E46">
        <w:rPr>
          <w:rFonts w:ascii="Times New Roman" w:hAnsi="Times New Roman" w:cs="Times New Roman"/>
          <w:sz w:val="24"/>
          <w:szCs w:val="24"/>
        </w:rPr>
        <w:t>Adanya pembelajaran berorganisasi</w:t>
      </w:r>
      <w:r w:rsidR="004F7887">
        <w:rPr>
          <w:rFonts w:ascii="Times New Roman" w:hAnsi="Times New Roman" w:cs="Times New Roman"/>
          <w:sz w:val="24"/>
          <w:szCs w:val="24"/>
        </w:rPr>
        <w:t>.</w:t>
      </w:r>
    </w:p>
    <w:p w:rsidR="00E51C16" w:rsidRPr="00292E46" w:rsidRDefault="00E51C16" w:rsidP="00213E84">
      <w:pPr>
        <w:pStyle w:val="ListParagraph"/>
        <w:numPr>
          <w:ilvl w:val="0"/>
          <w:numId w:val="23"/>
        </w:numPr>
        <w:autoSpaceDE w:val="0"/>
        <w:autoSpaceDN w:val="0"/>
        <w:adjustRightInd w:val="0"/>
        <w:spacing w:after="0" w:line="480" w:lineRule="auto"/>
        <w:ind w:left="2127" w:hanging="426"/>
        <w:rPr>
          <w:rFonts w:ascii="Times New Roman" w:hAnsi="Times New Roman" w:cs="Times New Roman"/>
          <w:sz w:val="24"/>
          <w:szCs w:val="24"/>
        </w:rPr>
      </w:pPr>
      <w:r w:rsidRPr="00292E46">
        <w:rPr>
          <w:rFonts w:ascii="Times New Roman" w:hAnsi="Times New Roman" w:cs="Times New Roman"/>
          <w:sz w:val="24"/>
          <w:szCs w:val="24"/>
        </w:rPr>
        <w:t>Adanya otonomi</w:t>
      </w:r>
      <w:r w:rsidR="004F7887">
        <w:rPr>
          <w:rFonts w:ascii="Times New Roman" w:hAnsi="Times New Roman" w:cs="Times New Roman"/>
          <w:sz w:val="24"/>
          <w:szCs w:val="24"/>
        </w:rPr>
        <w:t>.</w:t>
      </w:r>
    </w:p>
    <w:p w:rsidR="00E51C16" w:rsidRPr="004F7887" w:rsidRDefault="00E51C16" w:rsidP="00213E84">
      <w:pPr>
        <w:pStyle w:val="ListParagraph"/>
        <w:numPr>
          <w:ilvl w:val="0"/>
          <w:numId w:val="22"/>
        </w:numPr>
        <w:autoSpaceDE w:val="0"/>
        <w:autoSpaceDN w:val="0"/>
        <w:adjustRightInd w:val="0"/>
        <w:spacing w:after="0" w:line="480" w:lineRule="auto"/>
        <w:ind w:left="1701" w:hanging="425"/>
        <w:rPr>
          <w:rFonts w:ascii="Times New Roman" w:hAnsi="Times New Roman" w:cs="Times New Roman"/>
          <w:bCs/>
          <w:i/>
          <w:iCs/>
          <w:sz w:val="24"/>
          <w:szCs w:val="24"/>
        </w:rPr>
      </w:pPr>
      <w:r w:rsidRPr="004F7887">
        <w:rPr>
          <w:rFonts w:ascii="Times New Roman" w:hAnsi="Times New Roman" w:cs="Times New Roman"/>
          <w:bCs/>
          <w:i/>
          <w:iCs/>
          <w:sz w:val="24"/>
          <w:szCs w:val="24"/>
        </w:rPr>
        <w:lastRenderedPageBreak/>
        <w:t>Achieving Results</w:t>
      </w:r>
    </w:p>
    <w:p w:rsidR="00E51C16" w:rsidRPr="00292E46" w:rsidRDefault="00E51C16" w:rsidP="004F7887">
      <w:pPr>
        <w:autoSpaceDE w:val="0"/>
        <w:autoSpaceDN w:val="0"/>
        <w:adjustRightInd w:val="0"/>
        <w:spacing w:after="0" w:line="480" w:lineRule="auto"/>
        <w:ind w:left="1701" w:firstLine="426"/>
        <w:jc w:val="both"/>
        <w:rPr>
          <w:rFonts w:ascii="Times New Roman" w:hAnsi="Times New Roman" w:cs="Times New Roman"/>
          <w:sz w:val="24"/>
          <w:szCs w:val="24"/>
        </w:rPr>
      </w:pPr>
      <w:r w:rsidRPr="00292E46">
        <w:rPr>
          <w:rFonts w:ascii="Times New Roman" w:hAnsi="Times New Roman" w:cs="Times New Roman"/>
          <w:sz w:val="24"/>
          <w:szCs w:val="24"/>
        </w:rPr>
        <w:t xml:space="preserve">Elemen kedua yang penting dan mendesak untuk meraih kepercayaan dalam dunia bisnis atau terlebih lagi dalam setiap keadaan yang menuntut adanya tindakan dan hasil adalah melibatkan kinerja seseorang dalam memenuhi kewajiban dan komitmen. Agar iklim kepercayaan tetap ada, setiap orang perlu memperhitungkan kesuksesan dan kemampuan bertahan perusahaan. Setiap orang dalam organisasi juga harus mampu mempertahankan hasil sesuai dengan komitmen yang telah dijanjikan. Untuk membantu perkembangan kondisi tersebut maka diperlukan prinsip-prinsip dalam </w:t>
      </w:r>
      <w:r w:rsidRPr="00292E46">
        <w:rPr>
          <w:rFonts w:ascii="Times New Roman" w:hAnsi="Times New Roman" w:cs="Times New Roman"/>
          <w:i/>
          <w:iCs/>
          <w:sz w:val="24"/>
          <w:szCs w:val="24"/>
        </w:rPr>
        <w:t>achieving results</w:t>
      </w:r>
      <w:r w:rsidRPr="00292E46">
        <w:rPr>
          <w:rFonts w:ascii="Times New Roman" w:hAnsi="Times New Roman" w:cs="Times New Roman"/>
          <w:sz w:val="24"/>
          <w:szCs w:val="24"/>
        </w:rPr>
        <w:t>, yaitu:</w:t>
      </w:r>
    </w:p>
    <w:p w:rsidR="00E51C16" w:rsidRPr="00292E46" w:rsidRDefault="00E51C16" w:rsidP="00213E84">
      <w:pPr>
        <w:pStyle w:val="ListParagraph"/>
        <w:numPr>
          <w:ilvl w:val="0"/>
          <w:numId w:val="24"/>
        </w:numPr>
        <w:autoSpaceDE w:val="0"/>
        <w:autoSpaceDN w:val="0"/>
        <w:adjustRightInd w:val="0"/>
        <w:spacing w:after="0" w:line="480" w:lineRule="auto"/>
        <w:ind w:left="2127" w:hanging="426"/>
        <w:rPr>
          <w:rFonts w:ascii="Times New Roman" w:hAnsi="Times New Roman" w:cs="Times New Roman"/>
          <w:sz w:val="24"/>
          <w:szCs w:val="24"/>
        </w:rPr>
      </w:pPr>
      <w:r w:rsidRPr="00292E46">
        <w:rPr>
          <w:rFonts w:ascii="Times New Roman" w:hAnsi="Times New Roman" w:cs="Times New Roman"/>
          <w:sz w:val="24"/>
          <w:szCs w:val="24"/>
        </w:rPr>
        <w:t>Menetapkan tujuan yang jelas dan ambisius</w:t>
      </w:r>
      <w:r w:rsidR="004F7887">
        <w:rPr>
          <w:rFonts w:ascii="Times New Roman" w:hAnsi="Times New Roman" w:cs="Times New Roman"/>
          <w:sz w:val="24"/>
          <w:szCs w:val="24"/>
        </w:rPr>
        <w:t>.</w:t>
      </w:r>
    </w:p>
    <w:p w:rsidR="00E51C16" w:rsidRPr="00292E46" w:rsidRDefault="00E51C16" w:rsidP="00213E84">
      <w:pPr>
        <w:pStyle w:val="ListParagraph"/>
        <w:numPr>
          <w:ilvl w:val="0"/>
          <w:numId w:val="24"/>
        </w:numPr>
        <w:autoSpaceDE w:val="0"/>
        <w:autoSpaceDN w:val="0"/>
        <w:adjustRightInd w:val="0"/>
        <w:spacing w:after="0" w:line="480" w:lineRule="auto"/>
        <w:ind w:left="2127" w:hanging="426"/>
        <w:rPr>
          <w:rFonts w:ascii="Times New Roman" w:hAnsi="Times New Roman" w:cs="Times New Roman"/>
          <w:sz w:val="24"/>
          <w:szCs w:val="24"/>
        </w:rPr>
      </w:pPr>
      <w:r w:rsidRPr="00292E46">
        <w:rPr>
          <w:rFonts w:ascii="Times New Roman" w:hAnsi="Times New Roman" w:cs="Times New Roman"/>
          <w:sz w:val="24"/>
          <w:szCs w:val="24"/>
        </w:rPr>
        <w:t>Memperhatikan pelaksanaan strategi baru</w:t>
      </w:r>
      <w:r w:rsidR="004F7887">
        <w:rPr>
          <w:rFonts w:ascii="Times New Roman" w:hAnsi="Times New Roman" w:cs="Times New Roman"/>
          <w:sz w:val="24"/>
          <w:szCs w:val="24"/>
        </w:rPr>
        <w:t>.</w:t>
      </w:r>
    </w:p>
    <w:p w:rsidR="00E51C16" w:rsidRPr="00292E46" w:rsidRDefault="00E51C16" w:rsidP="00213E84">
      <w:pPr>
        <w:pStyle w:val="ListParagraph"/>
        <w:numPr>
          <w:ilvl w:val="0"/>
          <w:numId w:val="24"/>
        </w:numPr>
        <w:autoSpaceDE w:val="0"/>
        <w:autoSpaceDN w:val="0"/>
        <w:adjustRightInd w:val="0"/>
        <w:spacing w:after="0" w:line="480" w:lineRule="auto"/>
        <w:ind w:left="2127" w:hanging="426"/>
        <w:jc w:val="both"/>
        <w:rPr>
          <w:rFonts w:ascii="Times New Roman" w:hAnsi="Times New Roman" w:cs="Times New Roman"/>
          <w:sz w:val="24"/>
          <w:szCs w:val="24"/>
        </w:rPr>
      </w:pPr>
      <w:r w:rsidRPr="00292E46">
        <w:rPr>
          <w:rFonts w:ascii="Times New Roman" w:hAnsi="Times New Roman" w:cs="Times New Roman"/>
          <w:sz w:val="24"/>
          <w:szCs w:val="24"/>
        </w:rPr>
        <w:t>Menyiapkan diri terhadap konsekuensi kesuksesan dan kegagalan</w:t>
      </w:r>
      <w:r w:rsidR="004F7887">
        <w:rPr>
          <w:rFonts w:ascii="Times New Roman" w:hAnsi="Times New Roman" w:cs="Times New Roman"/>
          <w:sz w:val="24"/>
          <w:szCs w:val="24"/>
        </w:rPr>
        <w:t>.</w:t>
      </w:r>
    </w:p>
    <w:p w:rsidR="00E51C16" w:rsidRPr="00292E46" w:rsidRDefault="00E51C16" w:rsidP="00213E84">
      <w:pPr>
        <w:pStyle w:val="ListParagraph"/>
        <w:numPr>
          <w:ilvl w:val="0"/>
          <w:numId w:val="24"/>
        </w:numPr>
        <w:autoSpaceDE w:val="0"/>
        <w:autoSpaceDN w:val="0"/>
        <w:adjustRightInd w:val="0"/>
        <w:spacing w:after="0" w:line="480" w:lineRule="auto"/>
        <w:ind w:left="2127" w:hanging="426"/>
        <w:rPr>
          <w:rFonts w:ascii="Times New Roman" w:hAnsi="Times New Roman" w:cs="Times New Roman"/>
          <w:sz w:val="24"/>
          <w:szCs w:val="24"/>
        </w:rPr>
      </w:pPr>
      <w:r w:rsidRPr="00292E46">
        <w:rPr>
          <w:rFonts w:ascii="Times New Roman" w:hAnsi="Times New Roman" w:cs="Times New Roman"/>
          <w:sz w:val="24"/>
          <w:szCs w:val="24"/>
        </w:rPr>
        <w:t>Melingkupi diri dengan yang orang-orang berbakat</w:t>
      </w:r>
      <w:r w:rsidR="004F7887">
        <w:rPr>
          <w:rFonts w:ascii="Times New Roman" w:hAnsi="Times New Roman" w:cs="Times New Roman"/>
          <w:sz w:val="24"/>
          <w:szCs w:val="24"/>
        </w:rPr>
        <w:t>.</w:t>
      </w:r>
    </w:p>
    <w:p w:rsidR="00E51C16" w:rsidRPr="00292E46" w:rsidRDefault="00E51C16" w:rsidP="00213E84">
      <w:pPr>
        <w:pStyle w:val="ListParagraph"/>
        <w:numPr>
          <w:ilvl w:val="0"/>
          <w:numId w:val="24"/>
        </w:numPr>
        <w:autoSpaceDE w:val="0"/>
        <w:autoSpaceDN w:val="0"/>
        <w:adjustRightInd w:val="0"/>
        <w:spacing w:after="0" w:line="480" w:lineRule="auto"/>
        <w:ind w:left="2127" w:hanging="426"/>
        <w:jc w:val="both"/>
        <w:rPr>
          <w:rFonts w:ascii="Times New Roman" w:hAnsi="Times New Roman" w:cs="Times New Roman"/>
          <w:sz w:val="24"/>
          <w:szCs w:val="24"/>
        </w:rPr>
      </w:pPr>
      <w:r w:rsidRPr="00292E46">
        <w:rPr>
          <w:rFonts w:ascii="Times New Roman" w:hAnsi="Times New Roman" w:cs="Times New Roman"/>
          <w:sz w:val="24"/>
          <w:szCs w:val="24"/>
        </w:rPr>
        <w:t>Mengarahkan tujuan dan memberikan arti untuk pencapaiannya</w:t>
      </w:r>
      <w:r w:rsidR="004F7887">
        <w:rPr>
          <w:rFonts w:ascii="Times New Roman" w:hAnsi="Times New Roman" w:cs="Times New Roman"/>
          <w:sz w:val="24"/>
          <w:szCs w:val="24"/>
        </w:rPr>
        <w:t>.</w:t>
      </w:r>
    </w:p>
    <w:p w:rsidR="00E51C16" w:rsidRPr="00292E46" w:rsidRDefault="00E51C16" w:rsidP="00213E84">
      <w:pPr>
        <w:pStyle w:val="ListParagraph"/>
        <w:numPr>
          <w:ilvl w:val="0"/>
          <w:numId w:val="24"/>
        </w:numPr>
        <w:autoSpaceDE w:val="0"/>
        <w:autoSpaceDN w:val="0"/>
        <w:adjustRightInd w:val="0"/>
        <w:spacing w:after="0" w:line="480" w:lineRule="auto"/>
        <w:ind w:left="2127" w:hanging="426"/>
        <w:rPr>
          <w:rFonts w:ascii="Times New Roman" w:hAnsi="Times New Roman" w:cs="Times New Roman"/>
          <w:sz w:val="24"/>
          <w:szCs w:val="24"/>
        </w:rPr>
      </w:pPr>
      <w:r w:rsidRPr="00292E46">
        <w:rPr>
          <w:rFonts w:ascii="Times New Roman" w:hAnsi="Times New Roman" w:cs="Times New Roman"/>
          <w:sz w:val="24"/>
          <w:szCs w:val="24"/>
        </w:rPr>
        <w:t>Saling berbagi informasi</w:t>
      </w:r>
      <w:r w:rsidR="004F7887">
        <w:rPr>
          <w:rFonts w:ascii="Times New Roman" w:hAnsi="Times New Roman" w:cs="Times New Roman"/>
          <w:sz w:val="24"/>
          <w:szCs w:val="24"/>
        </w:rPr>
        <w:t>.</w:t>
      </w:r>
    </w:p>
    <w:p w:rsidR="00E51C16" w:rsidRPr="00292E46" w:rsidRDefault="00E51C16" w:rsidP="00213E84">
      <w:pPr>
        <w:pStyle w:val="ListParagraph"/>
        <w:numPr>
          <w:ilvl w:val="0"/>
          <w:numId w:val="24"/>
        </w:numPr>
        <w:autoSpaceDE w:val="0"/>
        <w:autoSpaceDN w:val="0"/>
        <w:adjustRightInd w:val="0"/>
        <w:spacing w:after="0" w:line="480" w:lineRule="auto"/>
        <w:ind w:left="2127" w:hanging="426"/>
        <w:rPr>
          <w:rFonts w:ascii="Times New Roman" w:hAnsi="Times New Roman" w:cs="Times New Roman"/>
          <w:sz w:val="24"/>
          <w:szCs w:val="24"/>
        </w:rPr>
      </w:pPr>
      <w:r w:rsidRPr="00292E46">
        <w:rPr>
          <w:rFonts w:ascii="Times New Roman" w:hAnsi="Times New Roman" w:cs="Times New Roman"/>
          <w:sz w:val="24"/>
          <w:szCs w:val="24"/>
        </w:rPr>
        <w:t>Menerapkan beberapa kontrol strategis yang ketat</w:t>
      </w:r>
      <w:r w:rsidR="004F7887">
        <w:rPr>
          <w:rFonts w:ascii="Times New Roman" w:hAnsi="Times New Roman" w:cs="Times New Roman"/>
          <w:sz w:val="24"/>
          <w:szCs w:val="24"/>
        </w:rPr>
        <w:t>.</w:t>
      </w:r>
    </w:p>
    <w:p w:rsidR="00E51C16" w:rsidRPr="004F7887" w:rsidRDefault="00E51C16" w:rsidP="00213E84">
      <w:pPr>
        <w:pStyle w:val="ListParagraph"/>
        <w:numPr>
          <w:ilvl w:val="0"/>
          <w:numId w:val="22"/>
        </w:numPr>
        <w:autoSpaceDE w:val="0"/>
        <w:autoSpaceDN w:val="0"/>
        <w:adjustRightInd w:val="0"/>
        <w:spacing w:after="0" w:line="480" w:lineRule="auto"/>
        <w:ind w:left="1701" w:hanging="425"/>
        <w:rPr>
          <w:rFonts w:ascii="Times New Roman" w:hAnsi="Times New Roman" w:cs="Times New Roman"/>
          <w:bCs/>
          <w:i/>
          <w:iCs/>
          <w:sz w:val="24"/>
          <w:szCs w:val="24"/>
        </w:rPr>
      </w:pPr>
      <w:r w:rsidRPr="004F7887">
        <w:rPr>
          <w:rFonts w:ascii="Times New Roman" w:hAnsi="Times New Roman" w:cs="Times New Roman"/>
          <w:bCs/>
          <w:i/>
          <w:iCs/>
          <w:sz w:val="24"/>
          <w:szCs w:val="24"/>
        </w:rPr>
        <w:t>Acting with Integrity</w:t>
      </w:r>
    </w:p>
    <w:p w:rsidR="00E51C16" w:rsidRPr="00292E46" w:rsidRDefault="00E51C16" w:rsidP="004F7887">
      <w:pPr>
        <w:autoSpaceDE w:val="0"/>
        <w:autoSpaceDN w:val="0"/>
        <w:adjustRightInd w:val="0"/>
        <w:spacing w:after="0" w:line="480" w:lineRule="auto"/>
        <w:ind w:left="1701" w:firstLine="426"/>
        <w:jc w:val="both"/>
        <w:rPr>
          <w:rFonts w:ascii="Times New Roman" w:hAnsi="Times New Roman" w:cs="Times New Roman"/>
          <w:sz w:val="24"/>
          <w:szCs w:val="24"/>
        </w:rPr>
      </w:pPr>
      <w:r w:rsidRPr="00292E46">
        <w:rPr>
          <w:rFonts w:ascii="Times New Roman" w:hAnsi="Times New Roman" w:cs="Times New Roman"/>
          <w:sz w:val="24"/>
          <w:szCs w:val="24"/>
        </w:rPr>
        <w:t xml:space="preserve">Integritas artinya jujur dalam perkataan dan konsisten dalam tindakan. Konsistensi merupakan dasar dari integritas. Terdapat </w:t>
      </w:r>
      <w:r w:rsidRPr="00292E46">
        <w:rPr>
          <w:rFonts w:ascii="Times New Roman" w:hAnsi="Times New Roman" w:cs="Times New Roman"/>
          <w:sz w:val="24"/>
          <w:szCs w:val="24"/>
        </w:rPr>
        <w:lastRenderedPageBreak/>
        <w:t>empat tipe konsistensi, yang harus dicermati untuk memenangkan atau meraih kepercayaan orang lain, yaitu:</w:t>
      </w:r>
    </w:p>
    <w:p w:rsidR="00E51C16" w:rsidRPr="00292E46" w:rsidRDefault="00E51C16" w:rsidP="00213E84">
      <w:pPr>
        <w:pStyle w:val="ListParagraph"/>
        <w:numPr>
          <w:ilvl w:val="0"/>
          <w:numId w:val="25"/>
        </w:numPr>
        <w:autoSpaceDE w:val="0"/>
        <w:autoSpaceDN w:val="0"/>
        <w:adjustRightInd w:val="0"/>
        <w:spacing w:after="0" w:line="480" w:lineRule="auto"/>
        <w:ind w:left="2127" w:hanging="426"/>
        <w:jc w:val="both"/>
        <w:rPr>
          <w:rFonts w:ascii="Times New Roman" w:hAnsi="Times New Roman" w:cs="Times New Roman"/>
          <w:sz w:val="24"/>
          <w:szCs w:val="24"/>
        </w:rPr>
      </w:pPr>
      <w:r w:rsidRPr="00292E46">
        <w:rPr>
          <w:rFonts w:ascii="Times New Roman" w:hAnsi="Times New Roman" w:cs="Times New Roman"/>
          <w:sz w:val="24"/>
          <w:szCs w:val="24"/>
        </w:rPr>
        <w:t>Sesuatu yang diungkapkan kepada orang lain mencerminkan apa yang diketahui</w:t>
      </w:r>
      <w:r w:rsidR="004F7887">
        <w:rPr>
          <w:rFonts w:ascii="Times New Roman" w:hAnsi="Times New Roman" w:cs="Times New Roman"/>
          <w:sz w:val="24"/>
          <w:szCs w:val="24"/>
        </w:rPr>
        <w:t>.</w:t>
      </w:r>
    </w:p>
    <w:p w:rsidR="00E51C16" w:rsidRPr="00292E46" w:rsidRDefault="00E51C16" w:rsidP="00213E84">
      <w:pPr>
        <w:pStyle w:val="ListParagraph"/>
        <w:numPr>
          <w:ilvl w:val="0"/>
          <w:numId w:val="25"/>
        </w:numPr>
        <w:autoSpaceDE w:val="0"/>
        <w:autoSpaceDN w:val="0"/>
        <w:adjustRightInd w:val="0"/>
        <w:spacing w:after="0" w:line="480" w:lineRule="auto"/>
        <w:ind w:left="2127" w:hanging="426"/>
        <w:jc w:val="both"/>
        <w:rPr>
          <w:rFonts w:ascii="Times New Roman" w:hAnsi="Times New Roman" w:cs="Times New Roman"/>
          <w:sz w:val="24"/>
          <w:szCs w:val="24"/>
        </w:rPr>
      </w:pPr>
      <w:r w:rsidRPr="00292E46">
        <w:rPr>
          <w:rFonts w:ascii="Times New Roman" w:hAnsi="Times New Roman" w:cs="Times New Roman"/>
          <w:sz w:val="24"/>
          <w:szCs w:val="24"/>
        </w:rPr>
        <w:t>Perkataan harus sesuai dengan perilaku</w:t>
      </w:r>
      <w:r w:rsidR="004F7887">
        <w:rPr>
          <w:rFonts w:ascii="Times New Roman" w:hAnsi="Times New Roman" w:cs="Times New Roman"/>
          <w:sz w:val="24"/>
          <w:szCs w:val="24"/>
        </w:rPr>
        <w:t>.</w:t>
      </w:r>
    </w:p>
    <w:p w:rsidR="00E51C16" w:rsidRPr="00292E46" w:rsidRDefault="00E51C16" w:rsidP="00213E84">
      <w:pPr>
        <w:pStyle w:val="ListParagraph"/>
        <w:numPr>
          <w:ilvl w:val="0"/>
          <w:numId w:val="25"/>
        </w:numPr>
        <w:autoSpaceDE w:val="0"/>
        <w:autoSpaceDN w:val="0"/>
        <w:adjustRightInd w:val="0"/>
        <w:spacing w:after="0" w:line="480" w:lineRule="auto"/>
        <w:ind w:left="2127" w:hanging="426"/>
        <w:jc w:val="both"/>
        <w:rPr>
          <w:rFonts w:ascii="Times New Roman" w:hAnsi="Times New Roman" w:cs="Times New Roman"/>
          <w:sz w:val="24"/>
          <w:szCs w:val="24"/>
        </w:rPr>
      </w:pPr>
      <w:r w:rsidRPr="00292E46">
        <w:rPr>
          <w:rFonts w:ascii="Times New Roman" w:hAnsi="Times New Roman" w:cs="Times New Roman"/>
          <w:sz w:val="24"/>
          <w:szCs w:val="24"/>
        </w:rPr>
        <w:t>Perilaku yang konsisten terhadap segala situasi</w:t>
      </w:r>
      <w:r w:rsidR="004F7887">
        <w:rPr>
          <w:rFonts w:ascii="Times New Roman" w:hAnsi="Times New Roman" w:cs="Times New Roman"/>
          <w:sz w:val="24"/>
          <w:szCs w:val="24"/>
        </w:rPr>
        <w:t>.</w:t>
      </w:r>
    </w:p>
    <w:p w:rsidR="00E51C16" w:rsidRPr="00292E46" w:rsidRDefault="00E51C16" w:rsidP="00213E84">
      <w:pPr>
        <w:pStyle w:val="ListParagraph"/>
        <w:numPr>
          <w:ilvl w:val="0"/>
          <w:numId w:val="25"/>
        </w:numPr>
        <w:autoSpaceDE w:val="0"/>
        <w:autoSpaceDN w:val="0"/>
        <w:adjustRightInd w:val="0"/>
        <w:spacing w:after="0" w:line="480" w:lineRule="auto"/>
        <w:ind w:left="2127" w:hanging="426"/>
        <w:jc w:val="both"/>
        <w:rPr>
          <w:rFonts w:ascii="Times New Roman" w:hAnsi="Times New Roman" w:cs="Times New Roman"/>
          <w:sz w:val="24"/>
          <w:szCs w:val="24"/>
        </w:rPr>
      </w:pPr>
      <w:r w:rsidRPr="00292E46">
        <w:rPr>
          <w:rFonts w:ascii="Times New Roman" w:hAnsi="Times New Roman" w:cs="Times New Roman"/>
          <w:sz w:val="24"/>
          <w:szCs w:val="24"/>
        </w:rPr>
        <w:t>Perilaku yang konsisten dengan berjalannya waktu</w:t>
      </w:r>
      <w:r w:rsidR="004F7887">
        <w:rPr>
          <w:rFonts w:ascii="Times New Roman" w:hAnsi="Times New Roman" w:cs="Times New Roman"/>
          <w:sz w:val="24"/>
          <w:szCs w:val="24"/>
        </w:rPr>
        <w:t>.</w:t>
      </w:r>
    </w:p>
    <w:p w:rsidR="00E51C16" w:rsidRPr="00292E46" w:rsidRDefault="00E51C16" w:rsidP="004F7887">
      <w:pPr>
        <w:autoSpaceDE w:val="0"/>
        <w:autoSpaceDN w:val="0"/>
        <w:adjustRightInd w:val="0"/>
        <w:spacing w:after="0" w:line="480" w:lineRule="auto"/>
        <w:ind w:left="1701" w:firstLine="426"/>
        <w:jc w:val="both"/>
        <w:rPr>
          <w:rFonts w:ascii="Times New Roman" w:hAnsi="Times New Roman" w:cs="Times New Roman"/>
          <w:sz w:val="24"/>
          <w:szCs w:val="24"/>
        </w:rPr>
      </w:pPr>
      <w:r w:rsidRPr="00292E46">
        <w:rPr>
          <w:rFonts w:ascii="Times New Roman" w:hAnsi="Times New Roman" w:cs="Times New Roman"/>
          <w:sz w:val="24"/>
          <w:szCs w:val="24"/>
        </w:rPr>
        <w:t>Prinsip-prinsip berikut ini sangat diperlukan untuk membantu perkembangan integritas dan perilaku yang konsisten dalam suatu organisasi, yaitu:</w:t>
      </w:r>
    </w:p>
    <w:p w:rsidR="00E51C16" w:rsidRPr="00292E46" w:rsidRDefault="00E51C16" w:rsidP="00213E84">
      <w:pPr>
        <w:pStyle w:val="ListParagraph"/>
        <w:numPr>
          <w:ilvl w:val="0"/>
          <w:numId w:val="26"/>
        </w:numPr>
        <w:autoSpaceDE w:val="0"/>
        <w:autoSpaceDN w:val="0"/>
        <w:adjustRightInd w:val="0"/>
        <w:spacing w:after="0" w:line="480" w:lineRule="auto"/>
        <w:ind w:left="2127" w:hanging="426"/>
        <w:rPr>
          <w:rFonts w:ascii="Times New Roman" w:hAnsi="Times New Roman" w:cs="Times New Roman"/>
          <w:sz w:val="24"/>
          <w:szCs w:val="24"/>
        </w:rPr>
      </w:pPr>
      <w:r w:rsidRPr="00292E46">
        <w:rPr>
          <w:rFonts w:ascii="Times New Roman" w:hAnsi="Times New Roman" w:cs="Times New Roman"/>
          <w:sz w:val="24"/>
          <w:szCs w:val="24"/>
        </w:rPr>
        <w:t xml:space="preserve"> Menetapkan strategi dengan jelas</w:t>
      </w:r>
      <w:r w:rsidR="004F7887">
        <w:rPr>
          <w:rFonts w:ascii="Times New Roman" w:hAnsi="Times New Roman" w:cs="Times New Roman"/>
          <w:sz w:val="24"/>
          <w:szCs w:val="24"/>
        </w:rPr>
        <w:t>.</w:t>
      </w:r>
    </w:p>
    <w:p w:rsidR="00E51C16" w:rsidRPr="00292E46" w:rsidRDefault="00E51C16" w:rsidP="00213E84">
      <w:pPr>
        <w:pStyle w:val="ListParagraph"/>
        <w:numPr>
          <w:ilvl w:val="0"/>
          <w:numId w:val="26"/>
        </w:numPr>
        <w:autoSpaceDE w:val="0"/>
        <w:autoSpaceDN w:val="0"/>
        <w:adjustRightInd w:val="0"/>
        <w:spacing w:after="0" w:line="480" w:lineRule="auto"/>
        <w:ind w:left="2127" w:hanging="426"/>
        <w:rPr>
          <w:rFonts w:ascii="Times New Roman" w:hAnsi="Times New Roman" w:cs="Times New Roman"/>
          <w:sz w:val="24"/>
          <w:szCs w:val="24"/>
        </w:rPr>
      </w:pPr>
      <w:r w:rsidRPr="00292E46">
        <w:rPr>
          <w:rFonts w:ascii="Times New Roman" w:hAnsi="Times New Roman" w:cs="Times New Roman"/>
          <w:sz w:val="24"/>
          <w:szCs w:val="24"/>
        </w:rPr>
        <w:t>Mempunyai agenda yang terbuka</w:t>
      </w:r>
      <w:r w:rsidR="004F7887">
        <w:rPr>
          <w:rFonts w:ascii="Times New Roman" w:hAnsi="Times New Roman" w:cs="Times New Roman"/>
          <w:sz w:val="24"/>
          <w:szCs w:val="24"/>
        </w:rPr>
        <w:t>.</w:t>
      </w:r>
    </w:p>
    <w:p w:rsidR="00E51C16" w:rsidRPr="00292E46" w:rsidRDefault="00E51C16" w:rsidP="00213E84">
      <w:pPr>
        <w:pStyle w:val="ListParagraph"/>
        <w:numPr>
          <w:ilvl w:val="0"/>
          <w:numId w:val="26"/>
        </w:numPr>
        <w:autoSpaceDE w:val="0"/>
        <w:autoSpaceDN w:val="0"/>
        <w:adjustRightInd w:val="0"/>
        <w:spacing w:after="0" w:line="480" w:lineRule="auto"/>
        <w:ind w:left="2127" w:hanging="426"/>
        <w:rPr>
          <w:rFonts w:ascii="Times New Roman" w:hAnsi="Times New Roman" w:cs="Times New Roman"/>
          <w:sz w:val="24"/>
          <w:szCs w:val="24"/>
        </w:rPr>
      </w:pPr>
      <w:r w:rsidRPr="00292E46">
        <w:rPr>
          <w:rFonts w:ascii="Times New Roman" w:hAnsi="Times New Roman" w:cs="Times New Roman"/>
          <w:sz w:val="24"/>
          <w:szCs w:val="24"/>
        </w:rPr>
        <w:t>Mengakui adanya permasalahan</w:t>
      </w:r>
      <w:r w:rsidR="004F7887">
        <w:rPr>
          <w:rFonts w:ascii="Times New Roman" w:hAnsi="Times New Roman" w:cs="Times New Roman"/>
          <w:sz w:val="24"/>
          <w:szCs w:val="24"/>
        </w:rPr>
        <w:t>.</w:t>
      </w:r>
    </w:p>
    <w:p w:rsidR="00E51C16" w:rsidRPr="00292E46" w:rsidRDefault="00E51C16" w:rsidP="00213E84">
      <w:pPr>
        <w:pStyle w:val="ListParagraph"/>
        <w:numPr>
          <w:ilvl w:val="0"/>
          <w:numId w:val="26"/>
        </w:numPr>
        <w:autoSpaceDE w:val="0"/>
        <w:autoSpaceDN w:val="0"/>
        <w:adjustRightInd w:val="0"/>
        <w:spacing w:after="0" w:line="480" w:lineRule="auto"/>
        <w:ind w:left="2127" w:hanging="426"/>
        <w:rPr>
          <w:rFonts w:ascii="Times New Roman" w:hAnsi="Times New Roman" w:cs="Times New Roman"/>
          <w:sz w:val="24"/>
          <w:szCs w:val="24"/>
        </w:rPr>
      </w:pPr>
      <w:r w:rsidRPr="00292E46">
        <w:rPr>
          <w:rFonts w:ascii="Times New Roman" w:hAnsi="Times New Roman" w:cs="Times New Roman"/>
          <w:sz w:val="24"/>
          <w:szCs w:val="24"/>
        </w:rPr>
        <w:t>Memperjelas dan melanjutkan komitmen</w:t>
      </w:r>
      <w:r w:rsidR="004F7887">
        <w:rPr>
          <w:rFonts w:ascii="Times New Roman" w:hAnsi="Times New Roman" w:cs="Times New Roman"/>
          <w:sz w:val="24"/>
          <w:szCs w:val="24"/>
        </w:rPr>
        <w:t>.</w:t>
      </w:r>
    </w:p>
    <w:p w:rsidR="00E51C16" w:rsidRPr="004F7887" w:rsidRDefault="00E51C16" w:rsidP="00213E84">
      <w:pPr>
        <w:pStyle w:val="ListParagraph"/>
        <w:numPr>
          <w:ilvl w:val="0"/>
          <w:numId w:val="22"/>
        </w:numPr>
        <w:autoSpaceDE w:val="0"/>
        <w:autoSpaceDN w:val="0"/>
        <w:adjustRightInd w:val="0"/>
        <w:spacing w:after="0" w:line="480" w:lineRule="auto"/>
        <w:ind w:left="1701" w:hanging="425"/>
        <w:rPr>
          <w:rFonts w:ascii="Times New Roman" w:hAnsi="Times New Roman" w:cs="Times New Roman"/>
          <w:bCs/>
          <w:i/>
          <w:iCs/>
          <w:sz w:val="24"/>
          <w:szCs w:val="24"/>
        </w:rPr>
      </w:pPr>
      <w:r w:rsidRPr="004F7887">
        <w:rPr>
          <w:rFonts w:ascii="Times New Roman" w:hAnsi="Times New Roman" w:cs="Times New Roman"/>
          <w:bCs/>
          <w:i/>
          <w:iCs/>
          <w:sz w:val="24"/>
          <w:szCs w:val="24"/>
        </w:rPr>
        <w:t>Demonstrating Concern</w:t>
      </w:r>
    </w:p>
    <w:p w:rsidR="00E51C16" w:rsidRPr="00292E46" w:rsidRDefault="00E51C16" w:rsidP="004F7887">
      <w:pPr>
        <w:autoSpaceDE w:val="0"/>
        <w:autoSpaceDN w:val="0"/>
        <w:adjustRightInd w:val="0"/>
        <w:spacing w:after="0" w:line="480" w:lineRule="auto"/>
        <w:ind w:left="1701" w:firstLine="426"/>
        <w:jc w:val="both"/>
        <w:rPr>
          <w:rFonts w:ascii="Times New Roman" w:hAnsi="Times New Roman" w:cs="Times New Roman"/>
          <w:sz w:val="24"/>
          <w:szCs w:val="24"/>
        </w:rPr>
      </w:pPr>
      <w:r w:rsidRPr="00292E46">
        <w:rPr>
          <w:rFonts w:ascii="Times New Roman" w:hAnsi="Times New Roman" w:cs="Times New Roman"/>
          <w:sz w:val="24"/>
          <w:szCs w:val="24"/>
        </w:rPr>
        <w:t>Pada tingkatan dasar, seorang individu akan mempercayai orang lain yang peduli kepadanya. Untuk percaya kepada orang lain atau suatu organisasi, setiap orang merasa perlu bahwa orang lain atau suatu organisasi tersebut mau mendengar dan menanggapi kepentingannya. Perhatian dan keepercayaan diperoleh dari tindakan-tindakan dasar sebagai berikut:</w:t>
      </w:r>
    </w:p>
    <w:p w:rsidR="00E51C16" w:rsidRPr="00292E46" w:rsidRDefault="00E51C16" w:rsidP="00213E84">
      <w:pPr>
        <w:pStyle w:val="ListParagraph"/>
        <w:numPr>
          <w:ilvl w:val="0"/>
          <w:numId w:val="27"/>
        </w:numPr>
        <w:autoSpaceDE w:val="0"/>
        <w:autoSpaceDN w:val="0"/>
        <w:adjustRightInd w:val="0"/>
        <w:spacing w:after="0" w:line="480" w:lineRule="auto"/>
        <w:ind w:left="2127" w:hanging="426"/>
        <w:jc w:val="both"/>
        <w:rPr>
          <w:rFonts w:ascii="Times New Roman" w:hAnsi="Times New Roman" w:cs="Times New Roman"/>
          <w:sz w:val="24"/>
          <w:szCs w:val="24"/>
        </w:rPr>
      </w:pPr>
      <w:r w:rsidRPr="00292E46">
        <w:rPr>
          <w:rFonts w:ascii="Times New Roman" w:hAnsi="Times New Roman" w:cs="Times New Roman"/>
          <w:sz w:val="24"/>
          <w:szCs w:val="24"/>
        </w:rPr>
        <w:t>Membangun satu visi satu perusahaan</w:t>
      </w:r>
      <w:r w:rsidR="004F7887">
        <w:rPr>
          <w:rFonts w:ascii="Times New Roman" w:hAnsi="Times New Roman" w:cs="Times New Roman"/>
          <w:sz w:val="24"/>
          <w:szCs w:val="24"/>
        </w:rPr>
        <w:t>.</w:t>
      </w:r>
    </w:p>
    <w:p w:rsidR="00E51C16" w:rsidRPr="00292E46" w:rsidRDefault="00E51C16" w:rsidP="00213E84">
      <w:pPr>
        <w:pStyle w:val="ListParagraph"/>
        <w:numPr>
          <w:ilvl w:val="0"/>
          <w:numId w:val="27"/>
        </w:numPr>
        <w:autoSpaceDE w:val="0"/>
        <w:autoSpaceDN w:val="0"/>
        <w:adjustRightInd w:val="0"/>
        <w:spacing w:after="0" w:line="480" w:lineRule="auto"/>
        <w:ind w:left="2127" w:hanging="426"/>
        <w:jc w:val="both"/>
        <w:rPr>
          <w:rFonts w:ascii="Times New Roman" w:hAnsi="Times New Roman" w:cs="Times New Roman"/>
          <w:sz w:val="24"/>
          <w:szCs w:val="24"/>
        </w:rPr>
      </w:pPr>
      <w:r w:rsidRPr="00292E46">
        <w:rPr>
          <w:rFonts w:ascii="Times New Roman" w:hAnsi="Times New Roman" w:cs="Times New Roman"/>
          <w:sz w:val="24"/>
          <w:szCs w:val="24"/>
        </w:rPr>
        <w:t>Menunjukkan rasa percaya terhadap kemampuan orang lain</w:t>
      </w:r>
      <w:r w:rsidR="004F7887">
        <w:rPr>
          <w:rFonts w:ascii="Times New Roman" w:hAnsi="Times New Roman" w:cs="Times New Roman"/>
          <w:sz w:val="24"/>
          <w:szCs w:val="24"/>
        </w:rPr>
        <w:t>.</w:t>
      </w:r>
    </w:p>
    <w:p w:rsidR="00E51C16" w:rsidRPr="00292E46" w:rsidRDefault="00E51C16" w:rsidP="00213E84">
      <w:pPr>
        <w:pStyle w:val="ListParagraph"/>
        <w:numPr>
          <w:ilvl w:val="0"/>
          <w:numId w:val="27"/>
        </w:numPr>
        <w:autoSpaceDE w:val="0"/>
        <w:autoSpaceDN w:val="0"/>
        <w:adjustRightInd w:val="0"/>
        <w:spacing w:after="0" w:line="480" w:lineRule="auto"/>
        <w:ind w:left="2127" w:hanging="426"/>
        <w:jc w:val="both"/>
        <w:rPr>
          <w:rFonts w:ascii="Times New Roman" w:hAnsi="Times New Roman" w:cs="Times New Roman"/>
          <w:sz w:val="24"/>
          <w:szCs w:val="24"/>
        </w:rPr>
      </w:pPr>
      <w:r w:rsidRPr="00292E46">
        <w:rPr>
          <w:rFonts w:ascii="Times New Roman" w:hAnsi="Times New Roman" w:cs="Times New Roman"/>
          <w:sz w:val="24"/>
          <w:szCs w:val="24"/>
        </w:rPr>
        <w:lastRenderedPageBreak/>
        <w:t>Membangun rasa kekeluargaan dan dialog</w:t>
      </w:r>
      <w:r w:rsidR="004F7887">
        <w:rPr>
          <w:rFonts w:ascii="Times New Roman" w:hAnsi="Times New Roman" w:cs="Times New Roman"/>
          <w:sz w:val="24"/>
          <w:szCs w:val="24"/>
        </w:rPr>
        <w:t>.</w:t>
      </w:r>
    </w:p>
    <w:p w:rsidR="00E51C16" w:rsidRPr="00E51C16" w:rsidRDefault="00E51C16" w:rsidP="00213E84">
      <w:pPr>
        <w:pStyle w:val="ListParagraph"/>
        <w:numPr>
          <w:ilvl w:val="0"/>
          <w:numId w:val="27"/>
        </w:numPr>
        <w:autoSpaceDE w:val="0"/>
        <w:autoSpaceDN w:val="0"/>
        <w:adjustRightInd w:val="0"/>
        <w:spacing w:after="0" w:line="480" w:lineRule="auto"/>
        <w:ind w:left="2127" w:hanging="426"/>
        <w:jc w:val="both"/>
        <w:rPr>
          <w:rFonts w:ascii="Times New Roman" w:hAnsi="Times New Roman" w:cs="Times New Roman"/>
          <w:sz w:val="24"/>
          <w:szCs w:val="24"/>
        </w:rPr>
      </w:pPr>
      <w:r w:rsidRPr="00292E46">
        <w:rPr>
          <w:rFonts w:ascii="Times New Roman" w:hAnsi="Times New Roman" w:cs="Times New Roman"/>
          <w:sz w:val="24"/>
          <w:szCs w:val="24"/>
        </w:rPr>
        <w:t>Mengenal kontribusi individual dalam organisasi</w:t>
      </w:r>
      <w:r w:rsidR="004F7887">
        <w:rPr>
          <w:rFonts w:ascii="Times New Roman" w:hAnsi="Times New Roman" w:cs="Times New Roman"/>
          <w:sz w:val="24"/>
          <w:szCs w:val="24"/>
        </w:rPr>
        <w:t>.</w:t>
      </w:r>
    </w:p>
    <w:p w:rsidR="00A82993" w:rsidRPr="00DC40C6" w:rsidRDefault="007E0B53" w:rsidP="00213E84">
      <w:pPr>
        <w:pStyle w:val="ListParagraph"/>
        <w:numPr>
          <w:ilvl w:val="0"/>
          <w:numId w:val="12"/>
        </w:numPr>
        <w:spacing w:after="0" w:line="480" w:lineRule="auto"/>
        <w:ind w:left="1276" w:hanging="425"/>
        <w:contextualSpacing w:val="0"/>
        <w:rPr>
          <w:rFonts w:ascii="Times New Roman" w:hAnsi="Times New Roman" w:cs="Times New Roman"/>
          <w:b/>
          <w:sz w:val="24"/>
        </w:rPr>
      </w:pPr>
      <w:r>
        <w:rPr>
          <w:rFonts w:ascii="Times New Roman" w:hAnsi="Times New Roman" w:cs="Times New Roman"/>
          <w:b/>
          <w:sz w:val="24"/>
        </w:rPr>
        <w:t>Kepercayaan Masyarakat Indonesia Terhadap Lembaga Politik</w:t>
      </w:r>
    </w:p>
    <w:p w:rsidR="00437301" w:rsidRPr="00437301" w:rsidRDefault="00E2427D" w:rsidP="00437301">
      <w:pPr>
        <w:autoSpaceDE w:val="0"/>
        <w:autoSpaceDN w:val="0"/>
        <w:adjustRightInd w:val="0"/>
        <w:spacing w:after="0" w:line="480" w:lineRule="auto"/>
        <w:ind w:left="851" w:firstLine="425"/>
        <w:jc w:val="both"/>
        <w:rPr>
          <w:rFonts w:ascii="Times New Roman" w:hAnsi="Times New Roman" w:cs="Times New Roman"/>
          <w:sz w:val="24"/>
          <w:szCs w:val="24"/>
        </w:rPr>
      </w:pPr>
      <w:r w:rsidRPr="00E2427D">
        <w:rPr>
          <w:rFonts w:ascii="Times New Roman" w:hAnsi="Times New Roman" w:cs="Times New Roman"/>
          <w:sz w:val="24"/>
          <w:szCs w:val="24"/>
        </w:rPr>
        <w:t>Rendahnya kepercayaan masyarakat terhadap</w:t>
      </w:r>
      <w:r>
        <w:rPr>
          <w:rFonts w:ascii="Times New Roman" w:hAnsi="Times New Roman" w:cs="Times New Roman"/>
          <w:sz w:val="24"/>
          <w:szCs w:val="24"/>
        </w:rPr>
        <w:t xml:space="preserve"> </w:t>
      </w:r>
      <w:r w:rsidRPr="00E2427D">
        <w:rPr>
          <w:rFonts w:ascii="Times New Roman" w:hAnsi="Times New Roman" w:cs="Times New Roman"/>
          <w:sz w:val="24"/>
          <w:szCs w:val="24"/>
        </w:rPr>
        <w:t>lembaga-lembaga politik, baik eksekutif,</w:t>
      </w:r>
      <w:r>
        <w:rPr>
          <w:rFonts w:ascii="Times New Roman" w:hAnsi="Times New Roman" w:cs="Times New Roman"/>
          <w:sz w:val="24"/>
          <w:szCs w:val="24"/>
        </w:rPr>
        <w:t xml:space="preserve"> </w:t>
      </w:r>
      <w:r w:rsidRPr="00E2427D">
        <w:rPr>
          <w:rFonts w:ascii="Times New Roman" w:hAnsi="Times New Roman" w:cs="Times New Roman"/>
          <w:sz w:val="24"/>
          <w:szCs w:val="24"/>
        </w:rPr>
        <w:t>birokrasi, lembaga peradilan, lembaga perwakilan</w:t>
      </w:r>
      <w:r>
        <w:rPr>
          <w:rFonts w:ascii="Times New Roman" w:hAnsi="Times New Roman" w:cs="Times New Roman"/>
          <w:sz w:val="24"/>
          <w:szCs w:val="24"/>
        </w:rPr>
        <w:t xml:space="preserve"> </w:t>
      </w:r>
      <w:r w:rsidRPr="00E2427D">
        <w:rPr>
          <w:rFonts w:ascii="Times New Roman" w:hAnsi="Times New Roman" w:cs="Times New Roman"/>
          <w:sz w:val="24"/>
          <w:szCs w:val="24"/>
        </w:rPr>
        <w:t>maupun partai politik adalah sebuah</w:t>
      </w:r>
      <w:r>
        <w:rPr>
          <w:rFonts w:ascii="Times New Roman" w:hAnsi="Times New Roman" w:cs="Times New Roman"/>
          <w:sz w:val="24"/>
          <w:szCs w:val="24"/>
        </w:rPr>
        <w:t xml:space="preserve"> </w:t>
      </w:r>
      <w:r w:rsidRPr="00E2427D">
        <w:rPr>
          <w:rFonts w:ascii="Times New Roman" w:hAnsi="Times New Roman" w:cs="Times New Roman"/>
          <w:sz w:val="24"/>
          <w:szCs w:val="24"/>
        </w:rPr>
        <w:t>hambatan besar bagi perkembangan demokrasi.</w:t>
      </w:r>
      <w:r>
        <w:rPr>
          <w:rFonts w:ascii="Times New Roman" w:hAnsi="Times New Roman" w:cs="Times New Roman"/>
          <w:sz w:val="24"/>
          <w:szCs w:val="24"/>
        </w:rPr>
        <w:t xml:space="preserve"> </w:t>
      </w:r>
      <w:r w:rsidRPr="00E2427D">
        <w:rPr>
          <w:rFonts w:ascii="Times New Roman" w:hAnsi="Times New Roman" w:cs="Times New Roman"/>
          <w:sz w:val="24"/>
          <w:szCs w:val="24"/>
        </w:rPr>
        <w:t>Rendahnya kepercayaan terhadap sistem</w:t>
      </w:r>
      <w:r>
        <w:rPr>
          <w:rFonts w:ascii="Times New Roman" w:hAnsi="Times New Roman" w:cs="Times New Roman"/>
          <w:sz w:val="24"/>
          <w:szCs w:val="24"/>
        </w:rPr>
        <w:t xml:space="preserve"> </w:t>
      </w:r>
      <w:r w:rsidRPr="00E2427D">
        <w:rPr>
          <w:rFonts w:ascii="Times New Roman" w:hAnsi="Times New Roman" w:cs="Times New Roman"/>
          <w:sz w:val="24"/>
          <w:szCs w:val="24"/>
        </w:rPr>
        <w:t>politik yang ada adalah sebuah kondisi yang</w:t>
      </w:r>
      <w:r>
        <w:rPr>
          <w:rFonts w:ascii="Times New Roman" w:hAnsi="Times New Roman" w:cs="Times New Roman"/>
          <w:sz w:val="24"/>
          <w:szCs w:val="24"/>
        </w:rPr>
        <w:t xml:space="preserve"> </w:t>
      </w:r>
      <w:r w:rsidRPr="00E2427D">
        <w:rPr>
          <w:rFonts w:ascii="Times New Roman" w:hAnsi="Times New Roman" w:cs="Times New Roman"/>
          <w:sz w:val="24"/>
          <w:szCs w:val="24"/>
        </w:rPr>
        <w:t>membahayakan bagi masa depan demokratisasi.</w:t>
      </w:r>
      <w:r>
        <w:rPr>
          <w:rFonts w:ascii="Times New Roman" w:hAnsi="Times New Roman" w:cs="Times New Roman"/>
          <w:sz w:val="24"/>
          <w:szCs w:val="24"/>
        </w:rPr>
        <w:t xml:space="preserve"> </w:t>
      </w:r>
      <w:r w:rsidRPr="00E2427D">
        <w:rPr>
          <w:rFonts w:ascii="Times New Roman" w:hAnsi="Times New Roman" w:cs="Times New Roman"/>
          <w:sz w:val="24"/>
          <w:szCs w:val="24"/>
        </w:rPr>
        <w:t>Bagaimanapun, sebuah rezim demokrasi</w:t>
      </w:r>
      <w:r>
        <w:rPr>
          <w:rFonts w:ascii="Times New Roman" w:hAnsi="Times New Roman" w:cs="Times New Roman"/>
          <w:sz w:val="24"/>
          <w:szCs w:val="24"/>
        </w:rPr>
        <w:t xml:space="preserve"> </w:t>
      </w:r>
      <w:r w:rsidRPr="00E2427D">
        <w:rPr>
          <w:rFonts w:ascii="Times New Roman" w:hAnsi="Times New Roman" w:cs="Times New Roman"/>
          <w:sz w:val="24"/>
          <w:szCs w:val="24"/>
        </w:rPr>
        <w:t>terkonsolidasi hanya jika mayoritas publik,</w:t>
      </w:r>
      <w:r>
        <w:rPr>
          <w:rFonts w:ascii="Times New Roman" w:hAnsi="Times New Roman" w:cs="Times New Roman"/>
          <w:sz w:val="24"/>
          <w:szCs w:val="24"/>
        </w:rPr>
        <w:t xml:space="preserve"> </w:t>
      </w:r>
      <w:r w:rsidRPr="00E2427D">
        <w:rPr>
          <w:rFonts w:ascii="Times New Roman" w:hAnsi="Times New Roman" w:cs="Times New Roman"/>
          <w:sz w:val="24"/>
          <w:szCs w:val="24"/>
        </w:rPr>
        <w:t>meskipun dalam keadaan sulit atau krisis,</w:t>
      </w:r>
      <w:r>
        <w:rPr>
          <w:rFonts w:ascii="Times New Roman" w:hAnsi="Times New Roman" w:cs="Times New Roman"/>
          <w:sz w:val="24"/>
          <w:szCs w:val="24"/>
        </w:rPr>
        <w:t xml:space="preserve"> </w:t>
      </w:r>
      <w:r w:rsidRPr="00E2427D">
        <w:rPr>
          <w:rFonts w:ascii="Times New Roman" w:hAnsi="Times New Roman" w:cs="Times New Roman"/>
          <w:sz w:val="24"/>
          <w:szCs w:val="24"/>
        </w:rPr>
        <w:t>tetap pada keyakinan bahwa prosedur dan</w:t>
      </w:r>
      <w:r>
        <w:rPr>
          <w:rFonts w:ascii="Times New Roman" w:hAnsi="Times New Roman" w:cs="Times New Roman"/>
          <w:sz w:val="24"/>
          <w:szCs w:val="24"/>
        </w:rPr>
        <w:t xml:space="preserve"> </w:t>
      </w:r>
      <w:r w:rsidRPr="00E2427D">
        <w:rPr>
          <w:rFonts w:ascii="Times New Roman" w:hAnsi="Times New Roman" w:cs="Times New Roman"/>
          <w:sz w:val="24"/>
          <w:szCs w:val="24"/>
        </w:rPr>
        <w:t>lembaga demokratis mer</w:t>
      </w:r>
      <w:r w:rsidRPr="00437301">
        <w:rPr>
          <w:rFonts w:ascii="Times New Roman" w:hAnsi="Times New Roman" w:cs="Times New Roman"/>
          <w:sz w:val="24"/>
          <w:szCs w:val="24"/>
        </w:rPr>
        <w:t>upakan jalan yang paling tepat untuk mengatur kehidupan bersama serta dukungan publik terhadap alternatif - alternatif non demokratis sangat kecil</w:t>
      </w:r>
      <w:r w:rsidRPr="00437301">
        <w:rPr>
          <w:rStyle w:val="FootnoteReference"/>
          <w:rFonts w:ascii="Times New Roman" w:hAnsi="Times New Roman" w:cs="Times New Roman"/>
          <w:sz w:val="24"/>
          <w:szCs w:val="24"/>
        </w:rPr>
        <w:footnoteReference w:id="23"/>
      </w:r>
      <w:r w:rsidRPr="00437301">
        <w:rPr>
          <w:rFonts w:ascii="Times New Roman" w:hAnsi="Times New Roman" w:cs="Times New Roman"/>
          <w:sz w:val="24"/>
          <w:szCs w:val="24"/>
        </w:rPr>
        <w:t>.</w:t>
      </w:r>
      <w:r w:rsidR="00D82763" w:rsidRPr="00437301">
        <w:rPr>
          <w:rFonts w:ascii="Times New Roman" w:hAnsi="Times New Roman" w:cs="Times New Roman"/>
          <w:sz w:val="24"/>
          <w:szCs w:val="24"/>
        </w:rPr>
        <w:t xml:space="preserve"> </w:t>
      </w:r>
    </w:p>
    <w:p w:rsidR="00437301" w:rsidRPr="00861678" w:rsidRDefault="00255F82" w:rsidP="00861678">
      <w:pPr>
        <w:autoSpaceDE w:val="0"/>
        <w:autoSpaceDN w:val="0"/>
        <w:adjustRightInd w:val="0"/>
        <w:spacing w:after="0" w:line="480" w:lineRule="auto"/>
        <w:ind w:left="851" w:firstLine="425"/>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Rendahnya kepercayaan masyarakat terhadap lembaga-lembaga politik dapat dilihat dalam hasil survei yang dilakukan oleh Populi Center sebagaimana dilansir dalam merdeka.com pada 31 Januari 2015 disebutkan bahwa DPR lembaga paling korup di mata rakyat. </w:t>
      </w:r>
      <w:r w:rsidR="00437301" w:rsidRPr="00437301">
        <w:rPr>
          <w:rFonts w:ascii="Times New Roman" w:hAnsi="Times New Roman" w:cs="Times New Roman"/>
          <w:sz w:val="24"/>
          <w:szCs w:val="24"/>
        </w:rPr>
        <w:t xml:space="preserve">Kasus </w:t>
      </w:r>
      <w:hyperlink r:id="rId14" w:history="1">
        <w:r w:rsidR="00437301" w:rsidRPr="00255F82">
          <w:rPr>
            <w:rStyle w:val="Hyperlink"/>
            <w:rFonts w:ascii="Times New Roman" w:hAnsi="Times New Roman" w:cs="Times New Roman"/>
            <w:bCs/>
            <w:color w:val="000000" w:themeColor="text1"/>
            <w:sz w:val="24"/>
            <w:szCs w:val="24"/>
            <w:u w:val="none"/>
          </w:rPr>
          <w:t>korupsi</w:t>
        </w:r>
      </w:hyperlink>
      <w:r w:rsidR="00437301" w:rsidRPr="00255F82">
        <w:rPr>
          <w:rFonts w:ascii="Times New Roman" w:hAnsi="Times New Roman" w:cs="Times New Roman"/>
          <w:color w:val="000000" w:themeColor="text1"/>
          <w:sz w:val="24"/>
          <w:szCs w:val="24"/>
        </w:rPr>
        <w:t xml:space="preserve"> serta keputusan yang kontroversial membuat Dewan Perwakilan Rakyat (</w:t>
      </w:r>
      <w:hyperlink r:id="rId15" w:history="1">
        <w:r w:rsidR="00437301" w:rsidRPr="00255F82">
          <w:rPr>
            <w:rStyle w:val="Hyperlink"/>
            <w:rFonts w:ascii="Times New Roman" w:hAnsi="Times New Roman" w:cs="Times New Roman"/>
            <w:bCs/>
            <w:color w:val="000000" w:themeColor="text1"/>
            <w:sz w:val="24"/>
            <w:szCs w:val="24"/>
            <w:u w:val="none"/>
          </w:rPr>
          <w:t>DPR</w:t>
        </w:r>
      </w:hyperlink>
      <w:r w:rsidR="00437301" w:rsidRPr="00255F82">
        <w:rPr>
          <w:rFonts w:ascii="Times New Roman" w:hAnsi="Times New Roman" w:cs="Times New Roman"/>
          <w:color w:val="000000" w:themeColor="text1"/>
          <w:sz w:val="24"/>
          <w:szCs w:val="24"/>
        </w:rPr>
        <w:t xml:space="preserve">) menjadi lembaga negara yang tidak mendapatkan </w:t>
      </w:r>
      <w:r w:rsidR="00437301" w:rsidRPr="00437301">
        <w:rPr>
          <w:rFonts w:ascii="Times New Roman" w:hAnsi="Times New Roman" w:cs="Times New Roman"/>
          <w:sz w:val="24"/>
          <w:szCs w:val="24"/>
        </w:rPr>
        <w:t xml:space="preserve">kepercayaan dari masyarakat Indonesia. Hal itu terlihat dari hasil survei </w:t>
      </w:r>
      <w:r w:rsidR="00437301" w:rsidRPr="00437301">
        <w:rPr>
          <w:rFonts w:ascii="Times New Roman" w:hAnsi="Times New Roman" w:cs="Times New Roman"/>
          <w:sz w:val="24"/>
          <w:szCs w:val="24"/>
        </w:rPr>
        <w:lastRenderedPageBreak/>
        <w:t>yang dilakukan Populi Center, di mana</w:t>
      </w:r>
      <w:r w:rsidR="00437301" w:rsidRPr="00255F82">
        <w:rPr>
          <w:rFonts w:ascii="Times New Roman" w:hAnsi="Times New Roman" w:cs="Times New Roman"/>
          <w:color w:val="000000" w:themeColor="text1"/>
          <w:sz w:val="24"/>
          <w:szCs w:val="24"/>
        </w:rPr>
        <w:t xml:space="preserve"> kepercayaan terhadap </w:t>
      </w:r>
      <w:hyperlink r:id="rId16" w:history="1">
        <w:r w:rsidR="00437301" w:rsidRPr="00255F82">
          <w:rPr>
            <w:rStyle w:val="Hyperlink"/>
            <w:rFonts w:ascii="Times New Roman" w:hAnsi="Times New Roman" w:cs="Times New Roman"/>
            <w:bCs/>
            <w:color w:val="000000" w:themeColor="text1"/>
            <w:sz w:val="24"/>
            <w:szCs w:val="24"/>
            <w:u w:val="none"/>
          </w:rPr>
          <w:t>DPR</w:t>
        </w:r>
      </w:hyperlink>
      <w:r w:rsidR="00437301" w:rsidRPr="00255F82">
        <w:rPr>
          <w:rFonts w:ascii="Times New Roman" w:hAnsi="Times New Roman" w:cs="Times New Roman"/>
          <w:color w:val="000000" w:themeColor="text1"/>
          <w:sz w:val="24"/>
          <w:szCs w:val="24"/>
        </w:rPr>
        <w:t xml:space="preserve"> berada di titik terendah.</w:t>
      </w:r>
      <w:r>
        <w:rPr>
          <w:rFonts w:ascii="Times New Roman" w:hAnsi="Times New Roman" w:cs="Times New Roman"/>
          <w:color w:val="000000" w:themeColor="text1"/>
          <w:sz w:val="24"/>
          <w:szCs w:val="24"/>
        </w:rPr>
        <w:t xml:space="preserve"> </w:t>
      </w:r>
      <w:r w:rsidR="00437301" w:rsidRPr="00255F82">
        <w:rPr>
          <w:rFonts w:ascii="Times New Roman" w:hAnsi="Times New Roman" w:cs="Times New Roman"/>
          <w:color w:val="000000" w:themeColor="text1"/>
          <w:sz w:val="24"/>
          <w:szCs w:val="24"/>
        </w:rPr>
        <w:t xml:space="preserve">Kondisi itu tak lepas dari kasus </w:t>
      </w:r>
      <w:hyperlink r:id="rId17" w:history="1">
        <w:r w:rsidR="00437301" w:rsidRPr="00255F82">
          <w:rPr>
            <w:rStyle w:val="Hyperlink"/>
            <w:rFonts w:ascii="Times New Roman" w:hAnsi="Times New Roman" w:cs="Times New Roman"/>
            <w:bCs/>
            <w:color w:val="000000" w:themeColor="text1"/>
            <w:sz w:val="24"/>
            <w:szCs w:val="24"/>
            <w:u w:val="none"/>
          </w:rPr>
          <w:t>korupsi</w:t>
        </w:r>
      </w:hyperlink>
      <w:r w:rsidR="00437301" w:rsidRPr="00255F82">
        <w:rPr>
          <w:rFonts w:ascii="Times New Roman" w:hAnsi="Times New Roman" w:cs="Times New Roman"/>
          <w:color w:val="000000" w:themeColor="text1"/>
          <w:sz w:val="24"/>
          <w:szCs w:val="24"/>
        </w:rPr>
        <w:t xml:space="preserve"> yang menjerat beberapa anggotanya. Jika disodorkan pertanyaan mana lembaga paling korup, DPR menduduki peringkat perta</w:t>
      </w:r>
      <w:r w:rsidR="00861678">
        <w:rPr>
          <w:rFonts w:ascii="Times New Roman" w:hAnsi="Times New Roman" w:cs="Times New Roman"/>
          <w:color w:val="000000" w:themeColor="text1"/>
          <w:sz w:val="24"/>
          <w:szCs w:val="24"/>
        </w:rPr>
        <w:t>ma yakni dengan 39,</w:t>
      </w:r>
      <w:r w:rsidR="00437301" w:rsidRPr="00255F82">
        <w:rPr>
          <w:rFonts w:ascii="Times New Roman" w:hAnsi="Times New Roman" w:cs="Times New Roman"/>
          <w:color w:val="000000" w:themeColor="text1"/>
          <w:sz w:val="24"/>
          <w:szCs w:val="24"/>
        </w:rPr>
        <w:t xml:space="preserve">7 persen. </w:t>
      </w:r>
      <w:r>
        <w:rPr>
          <w:rFonts w:ascii="Times New Roman" w:hAnsi="Times New Roman" w:cs="Times New Roman"/>
          <w:color w:val="000000" w:themeColor="text1"/>
          <w:sz w:val="24"/>
          <w:szCs w:val="24"/>
        </w:rPr>
        <w:t>S</w:t>
      </w:r>
      <w:r w:rsidR="00437301" w:rsidRPr="00255F82">
        <w:rPr>
          <w:rFonts w:ascii="Times New Roman" w:hAnsi="Times New Roman" w:cs="Times New Roman"/>
          <w:color w:val="000000" w:themeColor="text1"/>
          <w:sz w:val="24"/>
          <w:szCs w:val="24"/>
        </w:rPr>
        <w:t>elain DPR</w:t>
      </w:r>
      <w:r>
        <w:rPr>
          <w:rFonts w:ascii="Times New Roman" w:hAnsi="Times New Roman" w:cs="Times New Roman"/>
          <w:color w:val="000000" w:themeColor="text1"/>
          <w:sz w:val="24"/>
          <w:szCs w:val="24"/>
        </w:rPr>
        <w:t>,</w:t>
      </w:r>
      <w:r w:rsidR="00437301" w:rsidRPr="00255F82">
        <w:rPr>
          <w:rFonts w:ascii="Times New Roman" w:hAnsi="Times New Roman" w:cs="Times New Roman"/>
          <w:color w:val="000000" w:themeColor="text1"/>
          <w:sz w:val="24"/>
          <w:szCs w:val="24"/>
        </w:rPr>
        <w:t xml:space="preserve"> lembaga negara lainnya yang dinilai oleh publik korup di</w:t>
      </w:r>
      <w:r>
        <w:rPr>
          <w:rFonts w:ascii="Times New Roman" w:hAnsi="Times New Roman" w:cs="Times New Roman"/>
          <w:color w:val="000000" w:themeColor="text1"/>
          <w:sz w:val="24"/>
          <w:szCs w:val="24"/>
        </w:rPr>
        <w:t xml:space="preserve"> posisi kedua adalah Polri dengan 14,</w:t>
      </w:r>
      <w:r w:rsidR="00437301" w:rsidRPr="00255F82">
        <w:rPr>
          <w:rFonts w:ascii="Times New Roman" w:hAnsi="Times New Roman" w:cs="Times New Roman"/>
          <w:color w:val="000000" w:themeColor="text1"/>
          <w:sz w:val="24"/>
          <w:szCs w:val="24"/>
        </w:rPr>
        <w:t>2 Persen</w:t>
      </w:r>
      <w:r>
        <w:rPr>
          <w:rFonts w:ascii="Times New Roman" w:hAnsi="Times New Roman" w:cs="Times New Roman"/>
          <w:color w:val="000000" w:themeColor="text1"/>
          <w:sz w:val="24"/>
          <w:szCs w:val="24"/>
        </w:rPr>
        <w:t>.</w:t>
      </w:r>
      <w:r w:rsidR="00437301" w:rsidRPr="00255F82">
        <w:rPr>
          <w:rFonts w:ascii="Times New Roman" w:hAnsi="Times New Roman" w:cs="Times New Roman"/>
          <w:color w:val="000000" w:themeColor="text1"/>
          <w:sz w:val="24"/>
          <w:szCs w:val="24"/>
        </w:rPr>
        <w:t xml:space="preserve"> Lembaga ketiga yang dinilai korup adalah partai politik</w:t>
      </w:r>
      <w:r>
        <w:rPr>
          <w:rFonts w:ascii="Times New Roman" w:hAnsi="Times New Roman" w:cs="Times New Roman"/>
          <w:color w:val="000000" w:themeColor="text1"/>
          <w:sz w:val="24"/>
          <w:szCs w:val="24"/>
        </w:rPr>
        <w:t xml:space="preserve"> dengan 12,5 persen</w:t>
      </w:r>
      <w:r w:rsidR="00437301" w:rsidRPr="00255F8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437301" w:rsidRPr="00255F82">
        <w:rPr>
          <w:rFonts w:ascii="Times New Roman" w:hAnsi="Times New Roman" w:cs="Times New Roman"/>
          <w:color w:val="000000" w:themeColor="text1"/>
          <w:sz w:val="24"/>
          <w:szCs w:val="24"/>
        </w:rPr>
        <w:t>Berikutnya yang dinilai korup adalah birokrasi pemerintahan dengan 7,6 persen. Sedangkan kejaksaan dan pengadilan masih mendapat kepercayaan, di mana masing-masing hanya 3,2 persen dan 2,4 persen responden yang melihatnya sebagai lembaga terkorup.</w:t>
      </w:r>
      <w:r w:rsidR="00861678">
        <w:rPr>
          <w:rFonts w:ascii="Times New Roman" w:hAnsi="Times New Roman" w:cs="Times New Roman"/>
          <w:color w:val="000000" w:themeColor="text1"/>
          <w:sz w:val="24"/>
          <w:szCs w:val="24"/>
        </w:rPr>
        <w:t xml:space="preserve"> </w:t>
      </w:r>
      <w:r w:rsidR="00437301" w:rsidRPr="00255F82">
        <w:rPr>
          <w:rFonts w:ascii="Times New Roman" w:hAnsi="Times New Roman" w:cs="Times New Roman"/>
          <w:color w:val="000000" w:themeColor="text1"/>
          <w:sz w:val="24"/>
          <w:szCs w:val="24"/>
        </w:rPr>
        <w:t>Secara umum tingkat kepercayaan masyarakat terhadap DPR sangat rendah, di mana sebanyak 58 persen masyarakat menyatakan DPR tidak dapat dipercaya</w:t>
      </w: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r w:rsidR="00437301" w:rsidRPr="00437301">
        <w:rPr>
          <w:rFonts w:ascii="Times New Roman" w:hAnsi="Times New Roman" w:cs="Times New Roman"/>
          <w:sz w:val="24"/>
          <w:szCs w:val="24"/>
        </w:rPr>
        <w:t>Meski begitu, 25 persen responden masih melihat DPR sebagai lembaga yang bisa dipercaya, namun hanya 2 persen yang menyatakan masih sangat percaya ter</w:t>
      </w:r>
      <w:r w:rsidR="00437301">
        <w:rPr>
          <w:rFonts w:ascii="Times New Roman" w:hAnsi="Times New Roman" w:cs="Times New Roman"/>
          <w:sz w:val="24"/>
          <w:szCs w:val="24"/>
        </w:rPr>
        <w:t>hadap lembaga legislatif itu</w:t>
      </w:r>
      <w:r w:rsidR="00861678">
        <w:rPr>
          <w:rStyle w:val="FootnoteReference"/>
          <w:rFonts w:ascii="Times New Roman" w:hAnsi="Times New Roman" w:cs="Times New Roman"/>
          <w:sz w:val="24"/>
          <w:szCs w:val="24"/>
        </w:rPr>
        <w:footnoteReference w:id="24"/>
      </w:r>
      <w:r w:rsidR="00437301">
        <w:rPr>
          <w:rFonts w:ascii="Times New Roman" w:hAnsi="Times New Roman" w:cs="Times New Roman"/>
          <w:sz w:val="24"/>
          <w:szCs w:val="24"/>
        </w:rPr>
        <w:t xml:space="preserve">. </w:t>
      </w:r>
    </w:p>
    <w:p w:rsidR="00E2427D" w:rsidRPr="00E51C16" w:rsidRDefault="00861678" w:rsidP="00E51C16">
      <w:pPr>
        <w:autoSpaceDE w:val="0"/>
        <w:autoSpaceDN w:val="0"/>
        <w:adjustRightInd w:val="0"/>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Menurut Wong, dkk. Menyatakan ada dua faktor yang mempengaruhi kepercayaan politik</w:t>
      </w:r>
      <w:r w:rsidR="0065578C">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r w:rsidRPr="00861678">
        <w:rPr>
          <w:rFonts w:ascii="Times New Roman" w:hAnsi="Times New Roman" w:cs="Times New Roman"/>
          <w:i/>
          <w:sz w:val="24"/>
          <w:szCs w:val="24"/>
        </w:rPr>
        <w:t>Pertama</w:t>
      </w:r>
      <w:r>
        <w:rPr>
          <w:rFonts w:ascii="Times New Roman" w:hAnsi="Times New Roman" w:cs="Times New Roman"/>
          <w:sz w:val="24"/>
          <w:szCs w:val="24"/>
        </w:rPr>
        <w:t xml:space="preserve">, faktor institusi, yang berkaitan dengan ekonomi dan </w:t>
      </w:r>
      <w:r w:rsidRPr="00861678">
        <w:rPr>
          <w:rFonts w:ascii="Times New Roman" w:hAnsi="Times New Roman" w:cs="Times New Roman"/>
          <w:i/>
          <w:sz w:val="24"/>
          <w:szCs w:val="24"/>
        </w:rPr>
        <w:t>performance</w:t>
      </w:r>
      <w:r>
        <w:rPr>
          <w:rFonts w:ascii="Times New Roman" w:hAnsi="Times New Roman" w:cs="Times New Roman"/>
          <w:sz w:val="24"/>
          <w:szCs w:val="24"/>
        </w:rPr>
        <w:t xml:space="preserve"> dari pemerintah dan lembaga politik. </w:t>
      </w:r>
      <w:r w:rsidRPr="00861678">
        <w:rPr>
          <w:rFonts w:ascii="Times New Roman" w:hAnsi="Times New Roman" w:cs="Times New Roman"/>
          <w:i/>
          <w:sz w:val="24"/>
          <w:szCs w:val="24"/>
        </w:rPr>
        <w:t>Kedua</w:t>
      </w:r>
      <w:r>
        <w:rPr>
          <w:rFonts w:ascii="Times New Roman" w:hAnsi="Times New Roman" w:cs="Times New Roman"/>
          <w:sz w:val="24"/>
          <w:szCs w:val="24"/>
        </w:rPr>
        <w:t xml:space="preserve">, </w:t>
      </w:r>
      <w:r w:rsidR="0065578C">
        <w:rPr>
          <w:rFonts w:ascii="Times New Roman" w:hAnsi="Times New Roman" w:cs="Times New Roman"/>
          <w:sz w:val="24"/>
          <w:szCs w:val="24"/>
        </w:rPr>
        <w:t xml:space="preserve">faktor budaya yang meliputi faktor sosiologis, </w:t>
      </w:r>
      <w:r w:rsidR="0065578C">
        <w:rPr>
          <w:rFonts w:ascii="Times New Roman" w:hAnsi="Times New Roman" w:cs="Times New Roman"/>
          <w:sz w:val="24"/>
          <w:szCs w:val="24"/>
        </w:rPr>
        <w:lastRenderedPageBreak/>
        <w:t>psikologis.</w:t>
      </w:r>
      <w:r>
        <w:rPr>
          <w:rFonts w:ascii="Times New Roman" w:hAnsi="Times New Roman" w:cs="Times New Roman"/>
          <w:sz w:val="24"/>
          <w:szCs w:val="24"/>
        </w:rPr>
        <w:t xml:space="preserve"> </w:t>
      </w:r>
      <w:r w:rsidR="00D82763">
        <w:rPr>
          <w:rFonts w:ascii="Times New Roman" w:hAnsi="Times New Roman" w:cs="Times New Roman"/>
          <w:sz w:val="24"/>
          <w:szCs w:val="24"/>
        </w:rPr>
        <w:t>Menurut Askvik menyatakan bahwa ketika individu telah memiliki kepercayaan terhadap lembaga, maka individu akan mendukung setiap kebijakan yang dihasilkan oleh lembaga tersebut</w:t>
      </w:r>
      <w:r w:rsidR="00D82763">
        <w:rPr>
          <w:rStyle w:val="FootnoteReference"/>
          <w:rFonts w:ascii="Times New Roman" w:hAnsi="Times New Roman" w:cs="Times New Roman"/>
          <w:sz w:val="24"/>
          <w:szCs w:val="24"/>
        </w:rPr>
        <w:footnoteReference w:id="26"/>
      </w:r>
      <w:r w:rsidR="00D82763">
        <w:rPr>
          <w:rFonts w:ascii="Times New Roman" w:hAnsi="Times New Roman" w:cs="Times New Roman"/>
          <w:sz w:val="24"/>
          <w:szCs w:val="24"/>
        </w:rPr>
        <w:t>.</w:t>
      </w:r>
    </w:p>
    <w:p w:rsidR="00062A0F" w:rsidRPr="00DC40C6" w:rsidRDefault="00F45D9E" w:rsidP="00A82993">
      <w:pPr>
        <w:pStyle w:val="ListParagraph"/>
        <w:numPr>
          <w:ilvl w:val="1"/>
          <w:numId w:val="2"/>
        </w:numPr>
        <w:tabs>
          <w:tab w:val="clear" w:pos="1440"/>
        </w:tabs>
        <w:spacing w:after="0" w:line="480" w:lineRule="auto"/>
        <w:ind w:left="851" w:hanging="425"/>
        <w:contextualSpacing w:val="0"/>
        <w:rPr>
          <w:rFonts w:ascii="Times New Roman" w:hAnsi="Times New Roman" w:cs="Times New Roman"/>
          <w:b/>
          <w:sz w:val="24"/>
        </w:rPr>
      </w:pPr>
      <w:r w:rsidRPr="00DC40C6">
        <w:rPr>
          <w:rFonts w:ascii="Times New Roman" w:hAnsi="Times New Roman" w:cs="Times New Roman"/>
          <w:b/>
          <w:sz w:val="24"/>
        </w:rPr>
        <w:t>Kepuasan Masyarakat</w:t>
      </w:r>
    </w:p>
    <w:p w:rsidR="00062A0F" w:rsidRDefault="00FC3C9F" w:rsidP="00213E84">
      <w:pPr>
        <w:pStyle w:val="ListParagraph"/>
        <w:numPr>
          <w:ilvl w:val="1"/>
          <w:numId w:val="11"/>
        </w:numPr>
        <w:spacing w:after="0" w:line="480" w:lineRule="auto"/>
        <w:ind w:left="1276" w:hanging="425"/>
        <w:contextualSpacing w:val="0"/>
        <w:rPr>
          <w:rFonts w:ascii="Times New Roman" w:hAnsi="Times New Roman" w:cs="Times New Roman"/>
          <w:sz w:val="24"/>
        </w:rPr>
      </w:pPr>
      <w:r w:rsidRPr="00DC40C6">
        <w:rPr>
          <w:rFonts w:ascii="Times New Roman" w:hAnsi="Times New Roman" w:cs="Times New Roman"/>
          <w:b/>
          <w:sz w:val="24"/>
        </w:rPr>
        <w:t>Pengertian</w:t>
      </w:r>
    </w:p>
    <w:p w:rsidR="000B0887" w:rsidRDefault="005A6B09" w:rsidP="004F2202">
      <w:pPr>
        <w:pStyle w:val="ListParagraph"/>
        <w:spacing w:after="0" w:line="480" w:lineRule="auto"/>
        <w:ind w:left="1276" w:firstLine="425"/>
        <w:contextualSpacing w:val="0"/>
        <w:jc w:val="both"/>
        <w:rPr>
          <w:rFonts w:ascii="Times New Roman" w:hAnsi="Times New Roman" w:cs="Times New Roman"/>
          <w:sz w:val="24"/>
        </w:rPr>
      </w:pPr>
      <w:r>
        <w:rPr>
          <w:rFonts w:ascii="Times New Roman" w:hAnsi="Times New Roman" w:cs="Times New Roman"/>
          <w:sz w:val="24"/>
        </w:rPr>
        <w:t>Menur</w:t>
      </w:r>
      <w:r w:rsidR="0065578C">
        <w:rPr>
          <w:rFonts w:ascii="Times New Roman" w:hAnsi="Times New Roman" w:cs="Times New Roman"/>
          <w:sz w:val="24"/>
        </w:rPr>
        <w:t>ut Kamus Besar Bahasa Indonesia,</w:t>
      </w:r>
      <w:r>
        <w:rPr>
          <w:rFonts w:ascii="Times New Roman" w:hAnsi="Times New Roman" w:cs="Times New Roman"/>
          <w:sz w:val="24"/>
        </w:rPr>
        <w:t xml:space="preserve"> </w:t>
      </w:r>
      <w:r w:rsidR="0065578C">
        <w:rPr>
          <w:rFonts w:ascii="Times New Roman" w:hAnsi="Times New Roman" w:cs="Times New Roman"/>
          <w:sz w:val="24"/>
        </w:rPr>
        <w:t xml:space="preserve">kepuasan </w:t>
      </w:r>
      <w:r>
        <w:rPr>
          <w:rFonts w:ascii="Times New Roman" w:hAnsi="Times New Roman" w:cs="Times New Roman"/>
          <w:sz w:val="24"/>
        </w:rPr>
        <w:t>adalah perihal yang bersifat puas; kesenangan; kelegaan</w:t>
      </w:r>
      <w:r>
        <w:rPr>
          <w:rStyle w:val="FootnoteReference"/>
          <w:rFonts w:ascii="Times New Roman" w:hAnsi="Times New Roman" w:cs="Times New Roman"/>
          <w:sz w:val="24"/>
        </w:rPr>
        <w:footnoteReference w:id="27"/>
      </w:r>
      <w:r>
        <w:rPr>
          <w:rFonts w:ascii="Times New Roman" w:hAnsi="Times New Roman" w:cs="Times New Roman"/>
          <w:sz w:val="24"/>
        </w:rPr>
        <w:t xml:space="preserve">. </w:t>
      </w:r>
      <w:r w:rsidR="0065578C">
        <w:rPr>
          <w:rFonts w:ascii="Times New Roman" w:hAnsi="Times New Roman" w:cs="Times New Roman"/>
          <w:sz w:val="24"/>
          <w:szCs w:val="24"/>
        </w:rPr>
        <w:t>Selain pengertian menurut Kamus Besar Bahasa Indonesia, terdapat beberapa ahli yang kemudian memberikan defenisi</w:t>
      </w:r>
      <w:r w:rsidR="000B0887">
        <w:rPr>
          <w:rFonts w:ascii="Times New Roman" w:hAnsi="Times New Roman" w:cs="Times New Roman"/>
          <w:sz w:val="24"/>
          <w:szCs w:val="24"/>
        </w:rPr>
        <w:t xml:space="preserve"> terhadap pengertian kepuasan yakni</w:t>
      </w:r>
      <w:r w:rsidR="0065578C">
        <w:rPr>
          <w:rFonts w:ascii="Times New Roman" w:hAnsi="Times New Roman" w:cs="Times New Roman"/>
          <w:sz w:val="24"/>
          <w:szCs w:val="24"/>
        </w:rPr>
        <w:t xml:space="preserve"> di antaranya</w:t>
      </w:r>
      <w:r w:rsidR="000B0887">
        <w:rPr>
          <w:rFonts w:ascii="Times New Roman" w:hAnsi="Times New Roman" w:cs="Times New Roman"/>
          <w:sz w:val="24"/>
          <w:szCs w:val="24"/>
        </w:rPr>
        <w:t xml:space="preserve"> sebagai berikut</w:t>
      </w:r>
      <w:r w:rsidR="000B0887">
        <w:rPr>
          <w:rStyle w:val="FootnoteReference"/>
          <w:rFonts w:ascii="Times New Roman" w:hAnsi="Times New Roman" w:cs="Times New Roman"/>
          <w:sz w:val="24"/>
          <w:szCs w:val="24"/>
        </w:rPr>
        <w:footnoteReference w:id="28"/>
      </w:r>
      <w:r w:rsidR="000B0887">
        <w:rPr>
          <w:rFonts w:ascii="Times New Roman" w:hAnsi="Times New Roman" w:cs="Times New Roman"/>
          <w:sz w:val="24"/>
          <w:szCs w:val="24"/>
        </w:rPr>
        <w:t>:</w:t>
      </w:r>
      <w:r w:rsidR="0065578C">
        <w:rPr>
          <w:rFonts w:ascii="Times New Roman" w:hAnsi="Times New Roman" w:cs="Times New Roman"/>
          <w:sz w:val="24"/>
        </w:rPr>
        <w:t xml:space="preserve"> </w:t>
      </w:r>
    </w:p>
    <w:p w:rsidR="000B0887" w:rsidRDefault="000B0887" w:rsidP="00213E84">
      <w:pPr>
        <w:pStyle w:val="ListParagraph"/>
        <w:numPr>
          <w:ilvl w:val="0"/>
          <w:numId w:val="30"/>
        </w:numPr>
        <w:spacing w:after="0" w:line="480" w:lineRule="auto"/>
        <w:ind w:left="1701" w:hanging="425"/>
        <w:contextualSpacing w:val="0"/>
        <w:jc w:val="both"/>
        <w:rPr>
          <w:rFonts w:ascii="Times New Roman" w:hAnsi="Times New Roman" w:cs="Times New Roman"/>
          <w:sz w:val="24"/>
        </w:rPr>
      </w:pPr>
      <w:r>
        <w:rPr>
          <w:rFonts w:ascii="Times New Roman" w:hAnsi="Times New Roman" w:cs="Times New Roman"/>
          <w:sz w:val="24"/>
        </w:rPr>
        <w:t xml:space="preserve">Menurut </w:t>
      </w:r>
      <w:r w:rsidR="00FC3C9F">
        <w:rPr>
          <w:rFonts w:ascii="Times New Roman" w:hAnsi="Times New Roman" w:cs="Times New Roman"/>
          <w:sz w:val="24"/>
        </w:rPr>
        <w:t>Colquitt, LePine, Wesson</w:t>
      </w:r>
      <w:r>
        <w:rPr>
          <w:rFonts w:ascii="Times New Roman" w:hAnsi="Times New Roman" w:cs="Times New Roman"/>
          <w:sz w:val="24"/>
        </w:rPr>
        <w:t xml:space="preserve">, </w:t>
      </w:r>
      <w:r w:rsidR="00FC3C9F">
        <w:rPr>
          <w:rFonts w:ascii="Times New Roman" w:hAnsi="Times New Roman" w:cs="Times New Roman"/>
          <w:sz w:val="24"/>
        </w:rPr>
        <w:t>menyatakan bahwa kepuasan kerja adalah tingkat perasaan menyenangkan yang diperoleh dari penilaian pekerjaan seseorang atau pengalaman kerja</w:t>
      </w:r>
      <w:r w:rsidR="00FD5825">
        <w:rPr>
          <w:rFonts w:ascii="Times New Roman" w:hAnsi="Times New Roman" w:cs="Times New Roman"/>
          <w:sz w:val="24"/>
        </w:rPr>
        <w:t xml:space="preserve">. Dengan kata lain, kepuasan kerja mencerminkan bagaimana kita merasakan tentang pekerjaan kita dan apa yang kita pikirkan tentang pekerjaan kita. </w:t>
      </w:r>
    </w:p>
    <w:p w:rsidR="000B0887" w:rsidRDefault="000B0887" w:rsidP="00213E84">
      <w:pPr>
        <w:pStyle w:val="ListParagraph"/>
        <w:numPr>
          <w:ilvl w:val="0"/>
          <w:numId w:val="30"/>
        </w:numPr>
        <w:spacing w:after="0" w:line="480" w:lineRule="auto"/>
        <w:ind w:left="1701" w:hanging="425"/>
        <w:contextualSpacing w:val="0"/>
        <w:jc w:val="both"/>
        <w:rPr>
          <w:rFonts w:ascii="Times New Roman" w:hAnsi="Times New Roman" w:cs="Times New Roman"/>
          <w:sz w:val="24"/>
        </w:rPr>
      </w:pPr>
      <w:r>
        <w:rPr>
          <w:rFonts w:ascii="Times New Roman" w:hAnsi="Times New Roman" w:cs="Times New Roman"/>
          <w:sz w:val="24"/>
        </w:rPr>
        <w:t>Menurut</w:t>
      </w:r>
      <w:r w:rsidR="00FD5825">
        <w:rPr>
          <w:rFonts w:ascii="Times New Roman" w:hAnsi="Times New Roman" w:cs="Times New Roman"/>
          <w:sz w:val="24"/>
        </w:rPr>
        <w:t xml:space="preserve"> Robbins dan Judge</w:t>
      </w:r>
      <w:r>
        <w:rPr>
          <w:rFonts w:ascii="Times New Roman" w:hAnsi="Times New Roman" w:cs="Times New Roman"/>
          <w:sz w:val="24"/>
        </w:rPr>
        <w:t>,</w:t>
      </w:r>
      <w:r w:rsidR="00FD5825">
        <w:rPr>
          <w:rFonts w:ascii="Times New Roman" w:hAnsi="Times New Roman" w:cs="Times New Roman"/>
          <w:sz w:val="24"/>
        </w:rPr>
        <w:t xml:space="preserve"> memberikan defenisi kepuasan kerja sebagai perasaan positif tentang pekerjaan sebagai hasil evaluasi dari karakteristiknya. </w:t>
      </w:r>
    </w:p>
    <w:p w:rsidR="000B0887" w:rsidRDefault="000B0887" w:rsidP="00213E84">
      <w:pPr>
        <w:pStyle w:val="ListParagraph"/>
        <w:numPr>
          <w:ilvl w:val="0"/>
          <w:numId w:val="30"/>
        </w:numPr>
        <w:spacing w:after="0" w:line="480" w:lineRule="auto"/>
        <w:ind w:left="1701" w:hanging="425"/>
        <w:contextualSpacing w:val="0"/>
        <w:jc w:val="both"/>
        <w:rPr>
          <w:rFonts w:ascii="Times New Roman" w:hAnsi="Times New Roman" w:cs="Times New Roman"/>
          <w:sz w:val="24"/>
        </w:rPr>
      </w:pPr>
      <w:r>
        <w:rPr>
          <w:rFonts w:ascii="Times New Roman" w:hAnsi="Times New Roman" w:cs="Times New Roman"/>
          <w:sz w:val="24"/>
        </w:rPr>
        <w:t xml:space="preserve">Menurut </w:t>
      </w:r>
      <w:r w:rsidR="00FD5825" w:rsidRPr="000B0887">
        <w:rPr>
          <w:rFonts w:ascii="Times New Roman" w:hAnsi="Times New Roman" w:cs="Times New Roman"/>
          <w:sz w:val="24"/>
        </w:rPr>
        <w:t>McShane dan Von Glinow</w:t>
      </w:r>
      <w:r>
        <w:rPr>
          <w:rFonts w:ascii="Times New Roman" w:hAnsi="Times New Roman" w:cs="Times New Roman"/>
          <w:sz w:val="24"/>
        </w:rPr>
        <w:t xml:space="preserve">, </w:t>
      </w:r>
      <w:r w:rsidR="00FD5825" w:rsidRPr="000B0887">
        <w:rPr>
          <w:rFonts w:ascii="Times New Roman" w:hAnsi="Times New Roman" w:cs="Times New Roman"/>
          <w:sz w:val="24"/>
        </w:rPr>
        <w:t xml:space="preserve">memandang kepuasan kerja sebagai evaluasi seseorang atas pekerjaannya dan konteks </w:t>
      </w:r>
      <w:r w:rsidR="00FD5825" w:rsidRPr="000B0887">
        <w:rPr>
          <w:rFonts w:ascii="Times New Roman" w:hAnsi="Times New Roman" w:cs="Times New Roman"/>
          <w:sz w:val="24"/>
        </w:rPr>
        <w:lastRenderedPageBreak/>
        <w:t xml:space="preserve">pekerjaan. Merupakan penilaian terhadap karakteristik pekerjaan, lingkungan kerja, dan pengalaman emosional di pekerjaan yang dirasakan. </w:t>
      </w:r>
    </w:p>
    <w:p w:rsidR="00FD5825" w:rsidRDefault="000B0887" w:rsidP="00213E84">
      <w:pPr>
        <w:pStyle w:val="ListParagraph"/>
        <w:numPr>
          <w:ilvl w:val="0"/>
          <w:numId w:val="30"/>
        </w:numPr>
        <w:spacing w:after="0" w:line="480" w:lineRule="auto"/>
        <w:ind w:left="1701" w:hanging="425"/>
        <w:contextualSpacing w:val="0"/>
        <w:jc w:val="both"/>
        <w:rPr>
          <w:rFonts w:ascii="Times New Roman" w:hAnsi="Times New Roman" w:cs="Times New Roman"/>
          <w:sz w:val="24"/>
        </w:rPr>
      </w:pPr>
      <w:r>
        <w:rPr>
          <w:rFonts w:ascii="Times New Roman" w:hAnsi="Times New Roman" w:cs="Times New Roman"/>
          <w:sz w:val="24"/>
        </w:rPr>
        <w:t>Menurut</w:t>
      </w:r>
      <w:r w:rsidR="00FD5825" w:rsidRPr="000B0887">
        <w:rPr>
          <w:rFonts w:ascii="Times New Roman" w:hAnsi="Times New Roman" w:cs="Times New Roman"/>
          <w:sz w:val="24"/>
        </w:rPr>
        <w:t xml:space="preserve"> Kreiner dan Kinicki</w:t>
      </w:r>
      <w:r>
        <w:rPr>
          <w:rFonts w:ascii="Times New Roman" w:hAnsi="Times New Roman" w:cs="Times New Roman"/>
          <w:sz w:val="24"/>
        </w:rPr>
        <w:t xml:space="preserve">, </w:t>
      </w:r>
      <w:r w:rsidR="00FD5825" w:rsidRPr="000B0887">
        <w:rPr>
          <w:rFonts w:ascii="Times New Roman" w:hAnsi="Times New Roman" w:cs="Times New Roman"/>
          <w:sz w:val="24"/>
        </w:rPr>
        <w:t>mengemukakan bahwa kepuasan kerja adalah respon afektif atau emosional terhadap berbagai aspek dari pekerjaan seseorang.</w:t>
      </w:r>
    </w:p>
    <w:p w:rsidR="00353A20" w:rsidRPr="00353A20" w:rsidRDefault="00353A20" w:rsidP="00372D50">
      <w:pPr>
        <w:spacing w:after="0" w:line="480" w:lineRule="auto"/>
        <w:ind w:left="1276" w:firstLine="425"/>
        <w:jc w:val="both"/>
        <w:rPr>
          <w:rFonts w:ascii="Times New Roman" w:hAnsi="Times New Roman" w:cs="Times New Roman"/>
          <w:sz w:val="24"/>
        </w:rPr>
      </w:pPr>
      <w:r>
        <w:rPr>
          <w:rFonts w:ascii="Times New Roman" w:hAnsi="Times New Roman" w:cs="Times New Roman"/>
          <w:sz w:val="24"/>
          <w:szCs w:val="24"/>
        </w:rPr>
        <w:t xml:space="preserve">Jadi, dapat disimpulkan bahwa kepuasan adalah sebuah kondisi </w:t>
      </w:r>
      <w:r w:rsidR="00372D50">
        <w:rPr>
          <w:rFonts w:ascii="Times New Roman" w:hAnsi="Times New Roman" w:cs="Times New Roman"/>
          <w:sz w:val="24"/>
          <w:szCs w:val="24"/>
        </w:rPr>
        <w:t xml:space="preserve">di mana </w:t>
      </w:r>
      <w:r>
        <w:rPr>
          <w:rFonts w:ascii="Times New Roman" w:hAnsi="Times New Roman" w:cs="Times New Roman"/>
          <w:sz w:val="24"/>
          <w:szCs w:val="24"/>
        </w:rPr>
        <w:t xml:space="preserve">seseorang </w:t>
      </w:r>
      <w:r w:rsidR="00372D50">
        <w:rPr>
          <w:rFonts w:ascii="Times New Roman" w:hAnsi="Times New Roman" w:cs="Times New Roman"/>
          <w:sz w:val="24"/>
          <w:szCs w:val="24"/>
        </w:rPr>
        <w:t xml:space="preserve">merasa senang setelah apa yang diinginkan telah tercapai atau terwujud. </w:t>
      </w:r>
    </w:p>
    <w:p w:rsidR="00FC3C9F" w:rsidRPr="00DC40C6" w:rsidRDefault="00FC3C9F" w:rsidP="00213E84">
      <w:pPr>
        <w:pStyle w:val="ListParagraph"/>
        <w:numPr>
          <w:ilvl w:val="1"/>
          <w:numId w:val="11"/>
        </w:numPr>
        <w:spacing w:after="0" w:line="480" w:lineRule="auto"/>
        <w:ind w:left="1276" w:hanging="425"/>
        <w:contextualSpacing w:val="0"/>
        <w:rPr>
          <w:rFonts w:ascii="Times New Roman" w:hAnsi="Times New Roman" w:cs="Times New Roman"/>
          <w:b/>
          <w:sz w:val="24"/>
        </w:rPr>
      </w:pPr>
      <w:r w:rsidRPr="00DC40C6">
        <w:rPr>
          <w:rFonts w:ascii="Times New Roman" w:hAnsi="Times New Roman" w:cs="Times New Roman"/>
          <w:b/>
          <w:sz w:val="24"/>
        </w:rPr>
        <w:t>Kategori Kepuasan Kerja</w:t>
      </w:r>
    </w:p>
    <w:p w:rsidR="00DC40C6" w:rsidRDefault="004F15F4" w:rsidP="004F15F4">
      <w:pPr>
        <w:pStyle w:val="ListParagraph"/>
        <w:spacing w:after="0" w:line="480" w:lineRule="auto"/>
        <w:ind w:left="1276" w:firstLine="425"/>
        <w:contextualSpacing w:val="0"/>
        <w:jc w:val="both"/>
        <w:rPr>
          <w:rFonts w:ascii="Times New Roman" w:hAnsi="Times New Roman" w:cs="Times New Roman"/>
          <w:sz w:val="24"/>
        </w:rPr>
      </w:pPr>
      <w:r>
        <w:rPr>
          <w:rFonts w:ascii="Times New Roman" w:hAnsi="Times New Roman" w:cs="Times New Roman"/>
          <w:sz w:val="24"/>
        </w:rPr>
        <w:t>Kepuasan kerja dapat mempunyai beberapa bentuk atau kategori. Menurut Colquitt, LePine, Wesson pada tahun 2011 mengemukakan adanya beberapa kategori kepuasan kerja</w:t>
      </w:r>
      <w:r>
        <w:rPr>
          <w:rStyle w:val="FootnoteReference"/>
          <w:rFonts w:ascii="Times New Roman" w:hAnsi="Times New Roman" w:cs="Times New Roman"/>
          <w:sz w:val="24"/>
        </w:rPr>
        <w:footnoteReference w:id="29"/>
      </w:r>
      <w:r>
        <w:rPr>
          <w:rFonts w:ascii="Times New Roman" w:hAnsi="Times New Roman" w:cs="Times New Roman"/>
          <w:sz w:val="24"/>
        </w:rPr>
        <w:t>:</w:t>
      </w:r>
    </w:p>
    <w:p w:rsidR="004F15F4" w:rsidRPr="004F15F4" w:rsidRDefault="004F15F4" w:rsidP="00213E84">
      <w:pPr>
        <w:pStyle w:val="ListParagraph"/>
        <w:numPr>
          <w:ilvl w:val="0"/>
          <w:numId w:val="17"/>
        </w:numPr>
        <w:spacing w:after="0" w:line="480" w:lineRule="auto"/>
        <w:ind w:left="1701" w:hanging="425"/>
        <w:contextualSpacing w:val="0"/>
        <w:jc w:val="both"/>
        <w:rPr>
          <w:rFonts w:ascii="Times New Roman" w:hAnsi="Times New Roman" w:cs="Times New Roman"/>
          <w:i/>
          <w:sz w:val="24"/>
        </w:rPr>
      </w:pPr>
      <w:r w:rsidRPr="004F15F4">
        <w:rPr>
          <w:rFonts w:ascii="Times New Roman" w:hAnsi="Times New Roman" w:cs="Times New Roman"/>
          <w:i/>
          <w:sz w:val="24"/>
        </w:rPr>
        <w:t>Pay Satisfaction</w:t>
      </w:r>
    </w:p>
    <w:p w:rsidR="000B0887" w:rsidRPr="00372D50" w:rsidRDefault="004F15F4" w:rsidP="00372D50">
      <w:pPr>
        <w:pStyle w:val="ListParagraph"/>
        <w:spacing w:after="0" w:line="480" w:lineRule="auto"/>
        <w:ind w:left="1701" w:firstLine="426"/>
        <w:contextualSpacing w:val="0"/>
        <w:jc w:val="both"/>
        <w:rPr>
          <w:rFonts w:ascii="Times New Roman" w:hAnsi="Times New Roman" w:cs="Times New Roman"/>
          <w:sz w:val="24"/>
        </w:rPr>
      </w:pPr>
      <w:r>
        <w:rPr>
          <w:rFonts w:ascii="Times New Roman" w:hAnsi="Times New Roman" w:cs="Times New Roman"/>
          <w:sz w:val="24"/>
        </w:rPr>
        <w:t xml:space="preserve">Mencerminkan perasaan pekerja tentang bayaran mereka, termasuk apakah sebanyak yang mereka berhak mendapatkan, diperoleh dengan aman, dan cukup untuk pengeluaran normal dan kemewahan. </w:t>
      </w:r>
      <w:r w:rsidRPr="004F15F4">
        <w:rPr>
          <w:rFonts w:ascii="Times New Roman" w:hAnsi="Times New Roman" w:cs="Times New Roman"/>
          <w:i/>
          <w:sz w:val="24"/>
        </w:rPr>
        <w:t>Pay satisfaction</w:t>
      </w:r>
      <w:r>
        <w:rPr>
          <w:rFonts w:ascii="Times New Roman" w:hAnsi="Times New Roman" w:cs="Times New Roman"/>
          <w:sz w:val="24"/>
        </w:rPr>
        <w:t xml:space="preserve"> </w:t>
      </w:r>
      <w:r w:rsidR="00BE10A4">
        <w:rPr>
          <w:rFonts w:ascii="Times New Roman" w:hAnsi="Times New Roman" w:cs="Times New Roman"/>
          <w:sz w:val="24"/>
        </w:rPr>
        <w:t xml:space="preserve">didasarkan pada perbandingan antara bayaran yang diinginkan pekerja dengan yang mereka terima. Meskipun lebih banyak uang selalu lebih baik, kebanyakan pekerja mendasarkan keinginannya atas bayaran </w:t>
      </w:r>
      <w:r w:rsidR="00BE10A4">
        <w:rPr>
          <w:rFonts w:ascii="Times New Roman" w:hAnsi="Times New Roman" w:cs="Times New Roman"/>
          <w:sz w:val="24"/>
        </w:rPr>
        <w:lastRenderedPageBreak/>
        <w:t>pada perhitungan secara berhati-hati dari tugas pekerjaannya dengan bayaran yang diberikan pada rekan sekerja yang sama.</w:t>
      </w:r>
    </w:p>
    <w:p w:rsidR="000B0887" w:rsidRDefault="004F15F4" w:rsidP="00213E84">
      <w:pPr>
        <w:pStyle w:val="ListParagraph"/>
        <w:numPr>
          <w:ilvl w:val="0"/>
          <w:numId w:val="17"/>
        </w:numPr>
        <w:spacing w:after="0" w:line="480" w:lineRule="auto"/>
        <w:ind w:left="1701" w:hanging="425"/>
        <w:contextualSpacing w:val="0"/>
        <w:jc w:val="both"/>
        <w:rPr>
          <w:rFonts w:ascii="Times New Roman" w:hAnsi="Times New Roman" w:cs="Times New Roman"/>
          <w:i/>
          <w:sz w:val="24"/>
        </w:rPr>
      </w:pPr>
      <w:r w:rsidRPr="004F15F4">
        <w:rPr>
          <w:rFonts w:ascii="Times New Roman" w:hAnsi="Times New Roman" w:cs="Times New Roman"/>
          <w:i/>
          <w:sz w:val="24"/>
        </w:rPr>
        <w:t>Promotion Satisfaction</w:t>
      </w:r>
    </w:p>
    <w:p w:rsidR="00BE10A4" w:rsidRPr="000B0887" w:rsidRDefault="00BE10A4" w:rsidP="005862DA">
      <w:pPr>
        <w:pStyle w:val="ListParagraph"/>
        <w:spacing w:after="0" w:line="480" w:lineRule="auto"/>
        <w:ind w:left="1701" w:firstLine="426"/>
        <w:contextualSpacing w:val="0"/>
        <w:jc w:val="both"/>
        <w:rPr>
          <w:rFonts w:ascii="Times New Roman" w:hAnsi="Times New Roman" w:cs="Times New Roman"/>
          <w:i/>
          <w:sz w:val="24"/>
        </w:rPr>
      </w:pPr>
      <w:r w:rsidRPr="000B0887">
        <w:rPr>
          <w:rFonts w:ascii="Times New Roman" w:hAnsi="Times New Roman" w:cs="Times New Roman"/>
          <w:sz w:val="24"/>
        </w:rPr>
        <w:t xml:space="preserve">Mencerminkan perasaan pekerja tentang kebijakan promosi perusahaan dan pelaksanaannya, termasuk apakah promosi sering diberikan, dilakukan dengan jujur, dan berdasar pada kemampuan. Tidak seperti halnya dengan bayaran, banyak pekerja mungkin tidak suka lebih sering promosi karena promosi membawa lebih banyak tanggung jawab, dan meningkatkan jam kerja. Tetapi, banyak pekerja menghargai promosi karena memberikan peluang untuk pertumbuhan personal lebih besar, upah lebih baik, dan </w:t>
      </w:r>
      <w:r w:rsidRPr="005862DA">
        <w:rPr>
          <w:rFonts w:ascii="Times New Roman" w:hAnsi="Times New Roman" w:cs="Times New Roman"/>
          <w:i/>
          <w:sz w:val="24"/>
        </w:rPr>
        <w:t>prestise</w:t>
      </w:r>
      <w:r w:rsidRPr="000B0887">
        <w:rPr>
          <w:rFonts w:ascii="Times New Roman" w:hAnsi="Times New Roman" w:cs="Times New Roman"/>
          <w:sz w:val="24"/>
        </w:rPr>
        <w:t xml:space="preserve"> lebih tinggi.</w:t>
      </w:r>
    </w:p>
    <w:p w:rsidR="004F15F4" w:rsidRDefault="004F15F4" w:rsidP="00213E84">
      <w:pPr>
        <w:pStyle w:val="ListParagraph"/>
        <w:numPr>
          <w:ilvl w:val="0"/>
          <w:numId w:val="17"/>
        </w:numPr>
        <w:spacing w:after="0" w:line="480" w:lineRule="auto"/>
        <w:ind w:left="1701" w:hanging="425"/>
        <w:contextualSpacing w:val="0"/>
        <w:jc w:val="both"/>
        <w:rPr>
          <w:rFonts w:ascii="Times New Roman" w:hAnsi="Times New Roman" w:cs="Times New Roman"/>
          <w:i/>
          <w:sz w:val="24"/>
        </w:rPr>
      </w:pPr>
      <w:r w:rsidRPr="004F15F4">
        <w:rPr>
          <w:rFonts w:ascii="Times New Roman" w:hAnsi="Times New Roman" w:cs="Times New Roman"/>
          <w:i/>
          <w:sz w:val="24"/>
        </w:rPr>
        <w:t>Supervision Satisfaction</w:t>
      </w:r>
    </w:p>
    <w:p w:rsidR="00BE10A4" w:rsidRPr="00372D50" w:rsidRDefault="00BE10A4" w:rsidP="00372D50">
      <w:pPr>
        <w:pStyle w:val="ListParagraph"/>
        <w:spacing w:after="0" w:line="480" w:lineRule="auto"/>
        <w:ind w:left="1701" w:firstLine="426"/>
        <w:contextualSpacing w:val="0"/>
        <w:jc w:val="both"/>
        <w:rPr>
          <w:rFonts w:ascii="Times New Roman" w:hAnsi="Times New Roman" w:cs="Times New Roman"/>
          <w:sz w:val="24"/>
        </w:rPr>
      </w:pPr>
      <w:r>
        <w:rPr>
          <w:rFonts w:ascii="Times New Roman" w:hAnsi="Times New Roman" w:cs="Times New Roman"/>
          <w:sz w:val="24"/>
        </w:rPr>
        <w:t xml:space="preserve">Mencerminkan perasaan pekerja tentang atasan mereka, termasuk apakah atasan mereka kompeten, sopan dan komunikator yang baik, dan bukannya bersifat malas, mengganggu, dan menjaga jarak. Kebanyakan pekerja mengharapkan atasan membantu mereka mendapatkan apa yang mereka hargai. Hal ini tergantung apakah atasan memberikan penghargaan atas kinerja baik, membantu pekerja mendapatkan sumber daya yang diperlukan, dan melindungi pekerja dari kebingungan yang tidak perlu. Di samping itu, pekerja mengharapkan </w:t>
      </w:r>
      <w:r w:rsidR="00D35ABB">
        <w:rPr>
          <w:rFonts w:ascii="Times New Roman" w:hAnsi="Times New Roman" w:cs="Times New Roman"/>
          <w:sz w:val="24"/>
        </w:rPr>
        <w:t>atasan yang disukai.</w:t>
      </w:r>
    </w:p>
    <w:p w:rsidR="004F15F4" w:rsidRDefault="004F15F4" w:rsidP="00213E84">
      <w:pPr>
        <w:pStyle w:val="ListParagraph"/>
        <w:numPr>
          <w:ilvl w:val="0"/>
          <w:numId w:val="17"/>
        </w:numPr>
        <w:spacing w:after="0" w:line="480" w:lineRule="auto"/>
        <w:ind w:left="1701" w:hanging="425"/>
        <w:contextualSpacing w:val="0"/>
        <w:jc w:val="both"/>
        <w:rPr>
          <w:rFonts w:ascii="Times New Roman" w:hAnsi="Times New Roman" w:cs="Times New Roman"/>
          <w:i/>
          <w:sz w:val="24"/>
        </w:rPr>
      </w:pPr>
      <w:r w:rsidRPr="004F15F4">
        <w:rPr>
          <w:rFonts w:ascii="Times New Roman" w:hAnsi="Times New Roman" w:cs="Times New Roman"/>
          <w:i/>
          <w:sz w:val="24"/>
        </w:rPr>
        <w:lastRenderedPageBreak/>
        <w:t>Coworker Satisfaction</w:t>
      </w:r>
    </w:p>
    <w:p w:rsidR="00D35ABB" w:rsidRPr="00D35ABB" w:rsidRDefault="00D35ABB" w:rsidP="005862DA">
      <w:pPr>
        <w:pStyle w:val="ListParagraph"/>
        <w:spacing w:after="0" w:line="480" w:lineRule="auto"/>
        <w:ind w:left="1701" w:firstLine="426"/>
        <w:contextualSpacing w:val="0"/>
        <w:jc w:val="both"/>
        <w:rPr>
          <w:rFonts w:ascii="Times New Roman" w:hAnsi="Times New Roman" w:cs="Times New Roman"/>
          <w:sz w:val="24"/>
        </w:rPr>
      </w:pPr>
      <w:r>
        <w:rPr>
          <w:rFonts w:ascii="Times New Roman" w:hAnsi="Times New Roman" w:cs="Times New Roman"/>
          <w:sz w:val="24"/>
        </w:rPr>
        <w:t>Mencerminkan perasaan pekerja tentang teman sekerja mereka, termasuk apakah rekan sekerja mereka cerdas, bertanggung jawab, membantu, menyenangkan, dan menarik. Pekerja mengharapkan rekan sekerjanya membantu dalam pekerjaan. Hal ini penting karena kebanyakan dalam batas tertentu mengandalkan pada rekan sekerja dalam menjalankan tugas pekerjaan.</w:t>
      </w:r>
    </w:p>
    <w:p w:rsidR="004F15F4" w:rsidRDefault="004F15F4" w:rsidP="00213E84">
      <w:pPr>
        <w:pStyle w:val="ListParagraph"/>
        <w:numPr>
          <w:ilvl w:val="0"/>
          <w:numId w:val="17"/>
        </w:numPr>
        <w:spacing w:after="0" w:line="480" w:lineRule="auto"/>
        <w:ind w:left="1701" w:hanging="425"/>
        <w:contextualSpacing w:val="0"/>
        <w:jc w:val="both"/>
        <w:rPr>
          <w:rFonts w:ascii="Times New Roman" w:hAnsi="Times New Roman" w:cs="Times New Roman"/>
          <w:i/>
          <w:sz w:val="24"/>
        </w:rPr>
      </w:pPr>
      <w:r w:rsidRPr="004F15F4">
        <w:rPr>
          <w:rFonts w:ascii="Times New Roman" w:hAnsi="Times New Roman" w:cs="Times New Roman"/>
          <w:i/>
          <w:sz w:val="24"/>
        </w:rPr>
        <w:t>Satisfaction with the Work itself</w:t>
      </w:r>
    </w:p>
    <w:p w:rsidR="00D35ABB" w:rsidRPr="00D35ABB" w:rsidRDefault="00D35ABB" w:rsidP="005862DA">
      <w:pPr>
        <w:pStyle w:val="ListParagraph"/>
        <w:spacing w:after="0" w:line="480" w:lineRule="auto"/>
        <w:ind w:left="1701" w:firstLine="426"/>
        <w:contextualSpacing w:val="0"/>
        <w:jc w:val="both"/>
        <w:rPr>
          <w:rFonts w:ascii="Times New Roman" w:hAnsi="Times New Roman" w:cs="Times New Roman"/>
          <w:sz w:val="24"/>
        </w:rPr>
      </w:pPr>
      <w:r>
        <w:rPr>
          <w:rFonts w:ascii="Times New Roman" w:hAnsi="Times New Roman" w:cs="Times New Roman"/>
          <w:sz w:val="24"/>
        </w:rPr>
        <w:t xml:space="preserve">Mencerminkan perasaan pekerja tentang tugas pekerjaan sebenarnya, termasuk apabila tugasnya menantang, menarik, dihormati, dan memanfaatkan keterampilan penting daripada sifat pekerjaan yang menjemukan, berulang-ulang dan tidak nyaman pada apa yang sebenarnya dilakukan pekerja. </w:t>
      </w:r>
    </w:p>
    <w:p w:rsidR="00D35ABB" w:rsidRDefault="008A4C77" w:rsidP="00213E84">
      <w:pPr>
        <w:pStyle w:val="ListParagraph"/>
        <w:numPr>
          <w:ilvl w:val="0"/>
          <w:numId w:val="17"/>
        </w:numPr>
        <w:spacing w:after="0" w:line="480" w:lineRule="auto"/>
        <w:ind w:left="1701" w:hanging="425"/>
        <w:contextualSpacing w:val="0"/>
        <w:jc w:val="both"/>
        <w:rPr>
          <w:rFonts w:ascii="Times New Roman" w:hAnsi="Times New Roman" w:cs="Times New Roman"/>
          <w:i/>
          <w:sz w:val="24"/>
        </w:rPr>
      </w:pPr>
      <w:r>
        <w:rPr>
          <w:rFonts w:ascii="Times New Roman" w:hAnsi="Times New Roman" w:cs="Times New Roman"/>
          <w:i/>
          <w:sz w:val="24"/>
        </w:rPr>
        <w:t>Altruism</w:t>
      </w:r>
    </w:p>
    <w:p w:rsidR="008A4C77" w:rsidRPr="008A4C77" w:rsidRDefault="008A4C77" w:rsidP="005862DA">
      <w:pPr>
        <w:pStyle w:val="ListParagraph"/>
        <w:spacing w:after="0" w:line="480" w:lineRule="auto"/>
        <w:ind w:left="1701" w:firstLine="426"/>
        <w:contextualSpacing w:val="0"/>
        <w:jc w:val="both"/>
        <w:rPr>
          <w:rFonts w:ascii="Times New Roman" w:hAnsi="Times New Roman" w:cs="Times New Roman"/>
          <w:sz w:val="24"/>
        </w:rPr>
      </w:pPr>
      <w:r w:rsidRPr="008A4C77">
        <w:rPr>
          <w:rFonts w:ascii="Times New Roman" w:hAnsi="Times New Roman" w:cs="Times New Roman"/>
          <w:i/>
          <w:sz w:val="24"/>
        </w:rPr>
        <w:t>Altruism</w:t>
      </w:r>
      <w:r>
        <w:rPr>
          <w:rFonts w:ascii="Times New Roman" w:hAnsi="Times New Roman" w:cs="Times New Roman"/>
          <w:i/>
          <w:sz w:val="24"/>
        </w:rPr>
        <w:t xml:space="preserve"> </w:t>
      </w:r>
      <w:r>
        <w:rPr>
          <w:rFonts w:ascii="Times New Roman" w:hAnsi="Times New Roman" w:cs="Times New Roman"/>
          <w:sz w:val="24"/>
        </w:rPr>
        <w:t>merupakan sifat suka membantu orang lain dan menjadi penyebab moral. Sifat ini antara lain ditunjukkan oleh kesediaan orang untuk membantu rekan sekerja ketika sedang menghadapi banyak tugas.</w:t>
      </w:r>
    </w:p>
    <w:p w:rsidR="008A4C77" w:rsidRPr="008A4C77" w:rsidRDefault="008A4C77" w:rsidP="00213E84">
      <w:pPr>
        <w:pStyle w:val="ListParagraph"/>
        <w:numPr>
          <w:ilvl w:val="0"/>
          <w:numId w:val="17"/>
        </w:numPr>
        <w:spacing w:after="0" w:line="480" w:lineRule="auto"/>
        <w:ind w:left="1701" w:hanging="425"/>
        <w:contextualSpacing w:val="0"/>
        <w:jc w:val="both"/>
        <w:rPr>
          <w:rFonts w:ascii="Times New Roman" w:hAnsi="Times New Roman" w:cs="Times New Roman"/>
          <w:i/>
          <w:sz w:val="24"/>
        </w:rPr>
      </w:pPr>
      <w:r>
        <w:rPr>
          <w:rFonts w:ascii="Times New Roman" w:hAnsi="Times New Roman" w:cs="Times New Roman"/>
          <w:sz w:val="24"/>
        </w:rPr>
        <w:t>Status</w:t>
      </w:r>
    </w:p>
    <w:p w:rsidR="008A4C77" w:rsidRPr="008A4C77" w:rsidRDefault="008A4C77" w:rsidP="005862DA">
      <w:pPr>
        <w:pStyle w:val="ListParagraph"/>
        <w:spacing w:after="0" w:line="480" w:lineRule="auto"/>
        <w:ind w:left="1701" w:firstLine="426"/>
        <w:contextualSpacing w:val="0"/>
        <w:jc w:val="both"/>
        <w:rPr>
          <w:rFonts w:ascii="Times New Roman" w:hAnsi="Times New Roman" w:cs="Times New Roman"/>
          <w:i/>
          <w:sz w:val="24"/>
        </w:rPr>
      </w:pPr>
      <w:r>
        <w:rPr>
          <w:rFonts w:ascii="Times New Roman" w:hAnsi="Times New Roman" w:cs="Times New Roman"/>
          <w:sz w:val="24"/>
        </w:rPr>
        <w:t xml:space="preserve">Status menyangkut </w:t>
      </w:r>
      <w:r w:rsidRPr="005862DA">
        <w:rPr>
          <w:rFonts w:ascii="Times New Roman" w:hAnsi="Times New Roman" w:cs="Times New Roman"/>
          <w:i/>
          <w:sz w:val="24"/>
        </w:rPr>
        <w:t>prestise</w:t>
      </w:r>
      <w:r>
        <w:rPr>
          <w:rFonts w:ascii="Times New Roman" w:hAnsi="Times New Roman" w:cs="Times New Roman"/>
          <w:sz w:val="24"/>
        </w:rPr>
        <w:t xml:space="preserve">, mempunyai kekuasaan atas orang lain, atau merasa memiliki popularitas. Promosi jabatan </w:t>
      </w:r>
      <w:r>
        <w:rPr>
          <w:rFonts w:ascii="Times New Roman" w:hAnsi="Times New Roman" w:cs="Times New Roman"/>
          <w:sz w:val="24"/>
        </w:rPr>
        <w:lastRenderedPageBreak/>
        <w:t>disatu sisi menunjukkan peningkatan status, di sisi lainnya akan memberikan kepuasan karena prestasinya dihargai.</w:t>
      </w:r>
    </w:p>
    <w:p w:rsidR="008A4C77" w:rsidRPr="008A4C77" w:rsidRDefault="008A4C77" w:rsidP="00213E84">
      <w:pPr>
        <w:pStyle w:val="ListParagraph"/>
        <w:numPr>
          <w:ilvl w:val="0"/>
          <w:numId w:val="17"/>
        </w:numPr>
        <w:spacing w:after="0" w:line="480" w:lineRule="auto"/>
        <w:ind w:left="1701" w:hanging="425"/>
        <w:contextualSpacing w:val="0"/>
        <w:jc w:val="both"/>
        <w:rPr>
          <w:rFonts w:ascii="Times New Roman" w:hAnsi="Times New Roman" w:cs="Times New Roman"/>
          <w:i/>
          <w:sz w:val="24"/>
        </w:rPr>
      </w:pPr>
      <w:r w:rsidRPr="008A4C77">
        <w:rPr>
          <w:rFonts w:ascii="Times New Roman" w:hAnsi="Times New Roman" w:cs="Times New Roman"/>
          <w:i/>
          <w:sz w:val="24"/>
        </w:rPr>
        <w:t>Enviroment</w:t>
      </w:r>
    </w:p>
    <w:p w:rsidR="008A4C77" w:rsidRPr="008A4C77" w:rsidRDefault="008A4C77" w:rsidP="005862DA">
      <w:pPr>
        <w:pStyle w:val="ListParagraph"/>
        <w:spacing w:after="0" w:line="480" w:lineRule="auto"/>
        <w:ind w:left="1701" w:firstLine="426"/>
        <w:contextualSpacing w:val="0"/>
        <w:jc w:val="both"/>
        <w:rPr>
          <w:rFonts w:ascii="Times New Roman" w:hAnsi="Times New Roman" w:cs="Times New Roman"/>
          <w:sz w:val="24"/>
        </w:rPr>
      </w:pPr>
      <w:r>
        <w:rPr>
          <w:rFonts w:ascii="Times New Roman" w:hAnsi="Times New Roman" w:cs="Times New Roman"/>
          <w:sz w:val="24"/>
        </w:rPr>
        <w:t xml:space="preserve">Lingkungan menunjukkan perasaan nyaman dan aman. Lingkungan kerja yang baik dapat menciptakan </w:t>
      </w:r>
      <w:r w:rsidRPr="008A4C77">
        <w:rPr>
          <w:rFonts w:ascii="Times New Roman" w:hAnsi="Times New Roman" w:cs="Times New Roman"/>
          <w:i/>
          <w:sz w:val="24"/>
        </w:rPr>
        <w:t>quality</w:t>
      </w:r>
      <w:r>
        <w:rPr>
          <w:rFonts w:ascii="Times New Roman" w:hAnsi="Times New Roman" w:cs="Times New Roman"/>
          <w:sz w:val="24"/>
        </w:rPr>
        <w:t xml:space="preserve"> </w:t>
      </w:r>
      <w:r w:rsidRPr="008A4C77">
        <w:rPr>
          <w:rFonts w:ascii="Times New Roman" w:hAnsi="Times New Roman" w:cs="Times New Roman"/>
          <w:i/>
          <w:sz w:val="24"/>
        </w:rPr>
        <w:t>of</w:t>
      </w:r>
      <w:r>
        <w:rPr>
          <w:rFonts w:ascii="Times New Roman" w:hAnsi="Times New Roman" w:cs="Times New Roman"/>
          <w:sz w:val="24"/>
        </w:rPr>
        <w:t xml:space="preserve"> </w:t>
      </w:r>
      <w:r w:rsidRPr="008A4C77">
        <w:rPr>
          <w:rFonts w:ascii="Times New Roman" w:hAnsi="Times New Roman" w:cs="Times New Roman"/>
          <w:i/>
          <w:sz w:val="24"/>
        </w:rPr>
        <w:t>worklife</w:t>
      </w:r>
      <w:r>
        <w:rPr>
          <w:rFonts w:ascii="Times New Roman" w:hAnsi="Times New Roman" w:cs="Times New Roman"/>
          <w:sz w:val="24"/>
        </w:rPr>
        <w:t xml:space="preserve"> di tempat pekerjaan. Namun, terdapat pandangan bahwa nilai-nilai ini dianggap kurang penting karena tidak relevan dalam semua pekerjaan, tidak seperti bayaran, promosi, dan seterusnya.</w:t>
      </w:r>
    </w:p>
    <w:p w:rsidR="00FC3C9F" w:rsidRDefault="00FC3C9F" w:rsidP="00213E84">
      <w:pPr>
        <w:pStyle w:val="ListParagraph"/>
        <w:numPr>
          <w:ilvl w:val="1"/>
          <w:numId w:val="11"/>
        </w:numPr>
        <w:spacing w:after="0" w:line="480" w:lineRule="auto"/>
        <w:ind w:left="1276" w:hanging="425"/>
        <w:contextualSpacing w:val="0"/>
        <w:rPr>
          <w:rFonts w:ascii="Times New Roman" w:hAnsi="Times New Roman" w:cs="Times New Roman"/>
          <w:b/>
          <w:sz w:val="24"/>
        </w:rPr>
      </w:pPr>
      <w:r w:rsidRPr="00DC40C6">
        <w:rPr>
          <w:rFonts w:ascii="Times New Roman" w:hAnsi="Times New Roman" w:cs="Times New Roman"/>
          <w:b/>
          <w:sz w:val="24"/>
        </w:rPr>
        <w:t>Mengukur Kepuasan Kerja</w:t>
      </w:r>
    </w:p>
    <w:p w:rsidR="00DC40C6" w:rsidRDefault="008A4C77" w:rsidP="005862DA">
      <w:pPr>
        <w:pStyle w:val="ListParagraph"/>
        <w:spacing w:after="0" w:line="480" w:lineRule="auto"/>
        <w:ind w:left="1276" w:firstLine="567"/>
        <w:contextualSpacing w:val="0"/>
        <w:jc w:val="both"/>
        <w:rPr>
          <w:rFonts w:ascii="Times New Roman" w:hAnsi="Times New Roman" w:cs="Times New Roman"/>
          <w:sz w:val="24"/>
        </w:rPr>
      </w:pPr>
      <w:r>
        <w:rPr>
          <w:rFonts w:ascii="Times New Roman" w:hAnsi="Times New Roman" w:cs="Times New Roman"/>
          <w:sz w:val="24"/>
        </w:rPr>
        <w:t xml:space="preserve">Terdapat beberapa ahli yang memberikan pandangan mengenai cara untuk mengukur kepuasan kerja. Penelitian menunjukkan bahwa </w:t>
      </w:r>
      <w:r>
        <w:rPr>
          <w:rFonts w:ascii="Times New Roman" w:hAnsi="Times New Roman" w:cs="Times New Roman"/>
          <w:i/>
          <w:sz w:val="24"/>
        </w:rPr>
        <w:t xml:space="preserve">critical psychological state </w:t>
      </w:r>
      <w:r>
        <w:rPr>
          <w:rFonts w:ascii="Times New Roman" w:hAnsi="Times New Roman" w:cs="Times New Roman"/>
          <w:sz w:val="24"/>
        </w:rPr>
        <w:t>membuat pekerjaan memuaskan. Menurut Colquitt, LePine, dan Wesson</w:t>
      </w:r>
      <w:r w:rsidR="004161DA">
        <w:rPr>
          <w:rFonts w:ascii="Times New Roman" w:hAnsi="Times New Roman" w:cs="Times New Roman"/>
          <w:sz w:val="24"/>
        </w:rPr>
        <w:t xml:space="preserve"> terdapat tiga macam keadaan psikologis, yaitu</w:t>
      </w:r>
      <w:r>
        <w:rPr>
          <w:rStyle w:val="FootnoteReference"/>
          <w:rFonts w:ascii="Times New Roman" w:hAnsi="Times New Roman" w:cs="Times New Roman"/>
          <w:sz w:val="24"/>
        </w:rPr>
        <w:footnoteReference w:id="30"/>
      </w:r>
      <w:r w:rsidR="004161DA">
        <w:rPr>
          <w:rFonts w:ascii="Times New Roman" w:hAnsi="Times New Roman" w:cs="Times New Roman"/>
          <w:sz w:val="24"/>
        </w:rPr>
        <w:t xml:space="preserve"> :</w:t>
      </w:r>
    </w:p>
    <w:p w:rsidR="004161DA" w:rsidRPr="004161DA" w:rsidRDefault="004161DA" w:rsidP="00213E84">
      <w:pPr>
        <w:pStyle w:val="ListParagraph"/>
        <w:numPr>
          <w:ilvl w:val="0"/>
          <w:numId w:val="18"/>
        </w:numPr>
        <w:spacing w:after="0" w:line="480" w:lineRule="auto"/>
        <w:ind w:left="1701" w:hanging="425"/>
        <w:contextualSpacing w:val="0"/>
        <w:jc w:val="both"/>
        <w:rPr>
          <w:rFonts w:ascii="Times New Roman" w:hAnsi="Times New Roman" w:cs="Times New Roman"/>
          <w:i/>
          <w:sz w:val="24"/>
        </w:rPr>
      </w:pPr>
      <w:r w:rsidRPr="004161DA">
        <w:rPr>
          <w:rFonts w:ascii="Times New Roman" w:hAnsi="Times New Roman" w:cs="Times New Roman"/>
          <w:i/>
          <w:sz w:val="24"/>
        </w:rPr>
        <w:t>Meaningfulness of work</w:t>
      </w:r>
      <w:r>
        <w:rPr>
          <w:rFonts w:ascii="Times New Roman" w:hAnsi="Times New Roman" w:cs="Times New Roman"/>
          <w:sz w:val="24"/>
        </w:rPr>
        <w:t>. Keberartian pekerjaan mencerminkan tingkatan di mana tugas pekerjaan dipandang sebagai sesuatu yang diperhitungkan dalam sistem filosofi dan keyakinan pekerja.</w:t>
      </w:r>
    </w:p>
    <w:p w:rsidR="004161DA" w:rsidRPr="004161DA" w:rsidRDefault="004161DA" w:rsidP="00213E84">
      <w:pPr>
        <w:pStyle w:val="ListParagraph"/>
        <w:numPr>
          <w:ilvl w:val="0"/>
          <w:numId w:val="18"/>
        </w:numPr>
        <w:spacing w:after="0" w:line="480" w:lineRule="auto"/>
        <w:ind w:left="1701" w:hanging="425"/>
        <w:contextualSpacing w:val="0"/>
        <w:jc w:val="both"/>
        <w:rPr>
          <w:rFonts w:ascii="Times New Roman" w:hAnsi="Times New Roman" w:cs="Times New Roman"/>
          <w:i/>
          <w:sz w:val="24"/>
        </w:rPr>
      </w:pPr>
      <w:r w:rsidRPr="004161DA">
        <w:rPr>
          <w:rFonts w:ascii="Times New Roman" w:hAnsi="Times New Roman" w:cs="Times New Roman"/>
          <w:i/>
          <w:sz w:val="24"/>
        </w:rPr>
        <w:t>Responsibility for outcomes</w:t>
      </w:r>
      <w:r>
        <w:rPr>
          <w:rFonts w:ascii="Times New Roman" w:hAnsi="Times New Roman" w:cs="Times New Roman"/>
          <w:sz w:val="24"/>
        </w:rPr>
        <w:t>. Tanggung jawab terhadap hasil, menangkap tingkatan di mana pekerja merasa bahwa mereka adalah pendorong utama kualitas dari pekerjaan unit. Kadang-</w:t>
      </w:r>
      <w:r>
        <w:rPr>
          <w:rFonts w:ascii="Times New Roman" w:hAnsi="Times New Roman" w:cs="Times New Roman"/>
          <w:sz w:val="24"/>
        </w:rPr>
        <w:lastRenderedPageBreak/>
        <w:t>kadang pekerja merasa seperti usaha mereka tidak menjadi masalah, karena hasil pekerjaan diatur oleh prosedur yang efektif, atau rekan sekerja yang lebih mempengaruhi.</w:t>
      </w:r>
    </w:p>
    <w:p w:rsidR="004161DA" w:rsidRPr="004161DA" w:rsidRDefault="004161DA" w:rsidP="00213E84">
      <w:pPr>
        <w:pStyle w:val="ListParagraph"/>
        <w:numPr>
          <w:ilvl w:val="0"/>
          <w:numId w:val="18"/>
        </w:numPr>
        <w:spacing w:after="0" w:line="480" w:lineRule="auto"/>
        <w:ind w:left="1701" w:hanging="425"/>
        <w:contextualSpacing w:val="0"/>
        <w:jc w:val="both"/>
        <w:rPr>
          <w:rFonts w:ascii="Times New Roman" w:hAnsi="Times New Roman" w:cs="Times New Roman"/>
          <w:i/>
          <w:sz w:val="24"/>
        </w:rPr>
      </w:pPr>
      <w:r w:rsidRPr="004161DA">
        <w:rPr>
          <w:rFonts w:ascii="Times New Roman" w:hAnsi="Times New Roman" w:cs="Times New Roman"/>
          <w:i/>
          <w:sz w:val="24"/>
        </w:rPr>
        <w:t>Knowledge of result</w:t>
      </w:r>
      <w:r>
        <w:rPr>
          <w:rFonts w:ascii="Times New Roman" w:hAnsi="Times New Roman" w:cs="Times New Roman"/>
          <w:i/>
          <w:sz w:val="24"/>
        </w:rPr>
        <w:t>.</w:t>
      </w:r>
      <w:r>
        <w:rPr>
          <w:rFonts w:ascii="Times New Roman" w:hAnsi="Times New Roman" w:cs="Times New Roman"/>
          <w:sz w:val="24"/>
        </w:rPr>
        <w:t xml:space="preserve"> Pengetahuan tentang hasil mencerminkan tingkatan terhadap mana pengetahuan pekerja baik, seberapa buruk, yang mereka lakukan. Banyak pekerja bekerja dalam pekerjaan di mana mereka tidak pernah menemukan kesalahan mereka atau memerhatikan waktu kapan mereka melakukan dengan baik.</w:t>
      </w:r>
    </w:p>
    <w:p w:rsidR="004161DA" w:rsidRDefault="005862DA" w:rsidP="005862DA">
      <w:pPr>
        <w:spacing w:after="0" w:line="480" w:lineRule="auto"/>
        <w:ind w:left="1276" w:firstLine="425"/>
        <w:jc w:val="both"/>
        <w:rPr>
          <w:rFonts w:ascii="Times New Roman" w:hAnsi="Times New Roman" w:cs="Times New Roman"/>
          <w:sz w:val="24"/>
        </w:rPr>
      </w:pPr>
      <w:r>
        <w:rPr>
          <w:rFonts w:ascii="Times New Roman" w:hAnsi="Times New Roman" w:cs="Times New Roman"/>
          <w:sz w:val="24"/>
        </w:rPr>
        <w:t xml:space="preserve">Menurut </w:t>
      </w:r>
      <w:r w:rsidR="008B2CAF">
        <w:rPr>
          <w:rFonts w:ascii="Times New Roman" w:hAnsi="Times New Roman" w:cs="Times New Roman"/>
          <w:sz w:val="24"/>
        </w:rPr>
        <w:t>Kreitker dan Kinicki</w:t>
      </w:r>
      <w:r>
        <w:rPr>
          <w:rFonts w:ascii="Times New Roman" w:hAnsi="Times New Roman" w:cs="Times New Roman"/>
          <w:sz w:val="24"/>
        </w:rPr>
        <w:t>,</w:t>
      </w:r>
      <w:r w:rsidR="008B2CAF">
        <w:rPr>
          <w:rFonts w:ascii="Times New Roman" w:hAnsi="Times New Roman" w:cs="Times New Roman"/>
          <w:sz w:val="24"/>
        </w:rPr>
        <w:t xml:space="preserve"> cara yang dapat dipakai untuk meningkatkan kepuasan kerja</w:t>
      </w:r>
      <w:r w:rsidR="00703A73">
        <w:rPr>
          <w:rFonts w:ascii="Times New Roman" w:hAnsi="Times New Roman" w:cs="Times New Roman"/>
          <w:sz w:val="24"/>
        </w:rPr>
        <w:t xml:space="preserve"> pekerja. Menurut mereka, unsur</w:t>
      </w:r>
      <w:r w:rsidR="008B2CAF">
        <w:rPr>
          <w:rFonts w:ascii="Times New Roman" w:hAnsi="Times New Roman" w:cs="Times New Roman"/>
          <w:sz w:val="24"/>
        </w:rPr>
        <w:t xml:space="preserve"> yang menjadi penyebab kepuasan kerja adalah: </w:t>
      </w:r>
      <w:r w:rsidR="00BD0DD6" w:rsidRPr="00BD0DD6">
        <w:rPr>
          <w:rFonts w:ascii="Times New Roman" w:hAnsi="Times New Roman" w:cs="Times New Roman"/>
          <w:i/>
          <w:sz w:val="24"/>
        </w:rPr>
        <w:t>Need</w:t>
      </w:r>
      <w:r w:rsidR="00BD0DD6">
        <w:rPr>
          <w:rFonts w:ascii="Times New Roman" w:hAnsi="Times New Roman" w:cs="Times New Roman"/>
          <w:sz w:val="24"/>
        </w:rPr>
        <w:t xml:space="preserve"> </w:t>
      </w:r>
      <w:r w:rsidR="008B2CAF" w:rsidRPr="00BD0DD6">
        <w:rPr>
          <w:rFonts w:ascii="Times New Roman" w:hAnsi="Times New Roman" w:cs="Times New Roman"/>
          <w:i/>
          <w:sz w:val="24"/>
        </w:rPr>
        <w:t>fulfillment</w:t>
      </w:r>
      <w:r w:rsidR="008B2CAF">
        <w:rPr>
          <w:rFonts w:ascii="Times New Roman" w:hAnsi="Times New Roman" w:cs="Times New Roman"/>
          <w:sz w:val="24"/>
        </w:rPr>
        <w:t xml:space="preserve">, </w:t>
      </w:r>
      <w:r w:rsidR="008B2CAF" w:rsidRPr="00BD0DD6">
        <w:rPr>
          <w:rFonts w:ascii="Times New Roman" w:hAnsi="Times New Roman" w:cs="Times New Roman"/>
          <w:i/>
          <w:sz w:val="24"/>
        </w:rPr>
        <w:t>Discrepancies</w:t>
      </w:r>
      <w:r w:rsidR="008B2CAF">
        <w:rPr>
          <w:rFonts w:ascii="Times New Roman" w:hAnsi="Times New Roman" w:cs="Times New Roman"/>
          <w:sz w:val="24"/>
        </w:rPr>
        <w:t xml:space="preserve">, </w:t>
      </w:r>
      <w:r w:rsidR="008B2CAF" w:rsidRPr="00BD0DD6">
        <w:rPr>
          <w:rFonts w:ascii="Times New Roman" w:hAnsi="Times New Roman" w:cs="Times New Roman"/>
          <w:i/>
          <w:sz w:val="24"/>
        </w:rPr>
        <w:t>Value</w:t>
      </w:r>
      <w:r w:rsidR="008B2CAF">
        <w:rPr>
          <w:rFonts w:ascii="Times New Roman" w:hAnsi="Times New Roman" w:cs="Times New Roman"/>
          <w:sz w:val="24"/>
        </w:rPr>
        <w:t xml:space="preserve"> </w:t>
      </w:r>
      <w:r w:rsidRPr="00BD0DD6">
        <w:rPr>
          <w:rFonts w:ascii="Times New Roman" w:hAnsi="Times New Roman" w:cs="Times New Roman"/>
          <w:i/>
          <w:sz w:val="24"/>
        </w:rPr>
        <w:t>Attainment</w:t>
      </w:r>
      <w:r w:rsidR="008B2CAF">
        <w:rPr>
          <w:rFonts w:ascii="Times New Roman" w:hAnsi="Times New Roman" w:cs="Times New Roman"/>
          <w:sz w:val="24"/>
        </w:rPr>
        <w:t xml:space="preserve">, </w:t>
      </w:r>
      <w:r w:rsidR="008B2CAF" w:rsidRPr="00BD0DD6">
        <w:rPr>
          <w:rFonts w:ascii="Times New Roman" w:hAnsi="Times New Roman" w:cs="Times New Roman"/>
          <w:i/>
          <w:sz w:val="24"/>
        </w:rPr>
        <w:t>Equity</w:t>
      </w:r>
      <w:r w:rsidR="008B2CAF">
        <w:rPr>
          <w:rFonts w:ascii="Times New Roman" w:hAnsi="Times New Roman" w:cs="Times New Roman"/>
          <w:sz w:val="24"/>
        </w:rPr>
        <w:t xml:space="preserve">, dan </w:t>
      </w:r>
      <w:r w:rsidR="008B2CAF" w:rsidRPr="00BD0DD6">
        <w:rPr>
          <w:rFonts w:ascii="Times New Roman" w:hAnsi="Times New Roman" w:cs="Times New Roman"/>
          <w:i/>
          <w:sz w:val="24"/>
        </w:rPr>
        <w:t>Dispositional</w:t>
      </w:r>
      <w:r w:rsidR="008B2CAF">
        <w:rPr>
          <w:rFonts w:ascii="Times New Roman" w:hAnsi="Times New Roman" w:cs="Times New Roman"/>
          <w:sz w:val="24"/>
        </w:rPr>
        <w:t>/</w:t>
      </w:r>
      <w:r w:rsidR="008B2CAF" w:rsidRPr="00BD0DD6">
        <w:rPr>
          <w:rFonts w:ascii="Times New Roman" w:hAnsi="Times New Roman" w:cs="Times New Roman"/>
          <w:i/>
          <w:sz w:val="24"/>
        </w:rPr>
        <w:t>General</w:t>
      </w:r>
      <w:r w:rsidR="008B2CAF">
        <w:rPr>
          <w:rFonts w:ascii="Times New Roman" w:hAnsi="Times New Roman" w:cs="Times New Roman"/>
          <w:sz w:val="24"/>
        </w:rPr>
        <w:t xml:space="preserve"> </w:t>
      </w:r>
      <w:r w:rsidR="008B2CAF" w:rsidRPr="00BD0DD6">
        <w:rPr>
          <w:rFonts w:ascii="Times New Roman" w:hAnsi="Times New Roman" w:cs="Times New Roman"/>
          <w:i/>
          <w:sz w:val="24"/>
        </w:rPr>
        <w:t>component</w:t>
      </w:r>
      <w:r w:rsidR="008B2CAF">
        <w:rPr>
          <w:rStyle w:val="FootnoteReference"/>
          <w:rFonts w:ascii="Times New Roman" w:hAnsi="Times New Roman" w:cs="Times New Roman"/>
          <w:sz w:val="24"/>
        </w:rPr>
        <w:footnoteReference w:id="31"/>
      </w:r>
      <w:r w:rsidR="008B2CAF">
        <w:rPr>
          <w:rFonts w:ascii="Times New Roman" w:hAnsi="Times New Roman" w:cs="Times New Roman"/>
          <w:sz w:val="24"/>
        </w:rPr>
        <w:t>:</w:t>
      </w:r>
    </w:p>
    <w:p w:rsidR="008B2CAF" w:rsidRDefault="008B2CAF" w:rsidP="00213E84">
      <w:pPr>
        <w:pStyle w:val="ListParagraph"/>
        <w:numPr>
          <w:ilvl w:val="0"/>
          <w:numId w:val="19"/>
        </w:numPr>
        <w:spacing w:after="0" w:line="480" w:lineRule="auto"/>
        <w:ind w:left="1701" w:hanging="425"/>
        <w:jc w:val="both"/>
        <w:rPr>
          <w:rFonts w:ascii="Times New Roman" w:hAnsi="Times New Roman" w:cs="Times New Roman"/>
          <w:sz w:val="24"/>
        </w:rPr>
      </w:pPr>
      <w:r w:rsidRPr="00BD0DD6">
        <w:rPr>
          <w:rFonts w:ascii="Times New Roman" w:hAnsi="Times New Roman" w:cs="Times New Roman"/>
          <w:i/>
          <w:sz w:val="24"/>
        </w:rPr>
        <w:t>Need</w:t>
      </w:r>
      <w:r>
        <w:rPr>
          <w:rFonts w:ascii="Times New Roman" w:hAnsi="Times New Roman" w:cs="Times New Roman"/>
          <w:sz w:val="24"/>
        </w:rPr>
        <w:t xml:space="preserve"> </w:t>
      </w:r>
      <w:r w:rsidR="00BD0DD6" w:rsidRPr="00BD0DD6">
        <w:rPr>
          <w:rFonts w:ascii="Times New Roman" w:hAnsi="Times New Roman" w:cs="Times New Roman"/>
          <w:i/>
          <w:sz w:val="24"/>
        </w:rPr>
        <w:t>fulfillment</w:t>
      </w:r>
      <w:r>
        <w:rPr>
          <w:rFonts w:ascii="Times New Roman" w:hAnsi="Times New Roman" w:cs="Times New Roman"/>
          <w:sz w:val="24"/>
        </w:rPr>
        <w:t>, pemenuhan kebutuhan. Menurut model ini, kepuasan ditentukan oleh tingkatan terhadap mana karakteristik pekerjaan memungkinkan individual memenuhi kebutuhannya.</w:t>
      </w:r>
    </w:p>
    <w:p w:rsidR="008B2CAF" w:rsidRDefault="008B2CAF" w:rsidP="00213E84">
      <w:pPr>
        <w:pStyle w:val="ListParagraph"/>
        <w:numPr>
          <w:ilvl w:val="0"/>
          <w:numId w:val="19"/>
        </w:numPr>
        <w:spacing w:after="0" w:line="480" w:lineRule="auto"/>
        <w:ind w:left="1701" w:hanging="425"/>
        <w:jc w:val="both"/>
        <w:rPr>
          <w:rFonts w:ascii="Times New Roman" w:hAnsi="Times New Roman" w:cs="Times New Roman"/>
          <w:sz w:val="24"/>
        </w:rPr>
      </w:pPr>
      <w:r w:rsidRPr="00BD0DD6">
        <w:rPr>
          <w:rFonts w:ascii="Times New Roman" w:hAnsi="Times New Roman" w:cs="Times New Roman"/>
          <w:i/>
          <w:sz w:val="24"/>
        </w:rPr>
        <w:t>Discrepancies</w:t>
      </w:r>
      <w:r>
        <w:rPr>
          <w:rFonts w:ascii="Times New Roman" w:hAnsi="Times New Roman" w:cs="Times New Roman"/>
          <w:sz w:val="24"/>
        </w:rPr>
        <w:t xml:space="preserve">, ketidaksesuaian. Model ini mengusulkan bahwa kepuasan adalah sebagai hasil dari </w:t>
      </w:r>
      <w:r w:rsidRPr="00703A73">
        <w:rPr>
          <w:rFonts w:ascii="Times New Roman" w:hAnsi="Times New Roman" w:cs="Times New Roman"/>
          <w:i/>
          <w:sz w:val="24"/>
        </w:rPr>
        <w:t>Met expectations</w:t>
      </w:r>
      <w:r>
        <w:rPr>
          <w:rFonts w:ascii="Times New Roman" w:hAnsi="Times New Roman" w:cs="Times New Roman"/>
          <w:sz w:val="24"/>
        </w:rPr>
        <w:t>, yang mencerminkan perbedaan antara apa yang diharapkan untuk diterima individu dari pekerjaan, seperti bayaran yang baik dan peluang promosi, dengan apa yang sebenarnya diterima.</w:t>
      </w:r>
    </w:p>
    <w:p w:rsidR="008B2CAF" w:rsidRDefault="008B2CAF" w:rsidP="00213E84">
      <w:pPr>
        <w:pStyle w:val="ListParagraph"/>
        <w:numPr>
          <w:ilvl w:val="0"/>
          <w:numId w:val="19"/>
        </w:numPr>
        <w:spacing w:after="0" w:line="480" w:lineRule="auto"/>
        <w:ind w:left="1701" w:hanging="425"/>
        <w:jc w:val="both"/>
        <w:rPr>
          <w:rFonts w:ascii="Times New Roman" w:hAnsi="Times New Roman" w:cs="Times New Roman"/>
          <w:sz w:val="24"/>
        </w:rPr>
      </w:pPr>
      <w:r w:rsidRPr="00BD0DD6">
        <w:rPr>
          <w:rFonts w:ascii="Times New Roman" w:hAnsi="Times New Roman" w:cs="Times New Roman"/>
          <w:i/>
          <w:sz w:val="24"/>
        </w:rPr>
        <w:lastRenderedPageBreak/>
        <w:t xml:space="preserve">Value </w:t>
      </w:r>
      <w:r w:rsidR="00BD0DD6" w:rsidRPr="00BD0DD6">
        <w:rPr>
          <w:rFonts w:ascii="Times New Roman" w:hAnsi="Times New Roman" w:cs="Times New Roman"/>
          <w:i/>
          <w:sz w:val="24"/>
        </w:rPr>
        <w:t>attainment</w:t>
      </w:r>
      <w:r>
        <w:rPr>
          <w:rFonts w:ascii="Times New Roman" w:hAnsi="Times New Roman" w:cs="Times New Roman"/>
          <w:sz w:val="24"/>
        </w:rPr>
        <w:t>, pencapaian nilai. Gagasan yang</w:t>
      </w:r>
      <w:r w:rsidR="00BD0DD6">
        <w:rPr>
          <w:rFonts w:ascii="Times New Roman" w:hAnsi="Times New Roman" w:cs="Times New Roman"/>
          <w:sz w:val="24"/>
        </w:rPr>
        <w:t xml:space="preserve"> </w:t>
      </w:r>
      <w:r>
        <w:rPr>
          <w:rFonts w:ascii="Times New Roman" w:hAnsi="Times New Roman" w:cs="Times New Roman"/>
          <w:sz w:val="24"/>
        </w:rPr>
        <w:t xml:space="preserve">menjadi landasan </w:t>
      </w:r>
      <w:r w:rsidRPr="00BD0DD6">
        <w:rPr>
          <w:rFonts w:ascii="Times New Roman" w:hAnsi="Times New Roman" w:cs="Times New Roman"/>
          <w:i/>
          <w:sz w:val="24"/>
        </w:rPr>
        <w:t>value</w:t>
      </w:r>
      <w:r>
        <w:rPr>
          <w:rFonts w:ascii="Times New Roman" w:hAnsi="Times New Roman" w:cs="Times New Roman"/>
          <w:sz w:val="24"/>
        </w:rPr>
        <w:t xml:space="preserve"> </w:t>
      </w:r>
      <w:r w:rsidRPr="00BD0DD6">
        <w:rPr>
          <w:rFonts w:ascii="Times New Roman" w:hAnsi="Times New Roman" w:cs="Times New Roman"/>
          <w:i/>
          <w:sz w:val="24"/>
        </w:rPr>
        <w:t>attainment</w:t>
      </w:r>
      <w:r>
        <w:rPr>
          <w:rFonts w:ascii="Times New Roman" w:hAnsi="Times New Roman" w:cs="Times New Roman"/>
          <w:sz w:val="24"/>
        </w:rPr>
        <w:t xml:space="preserve"> adalah bahwa kepuasan merupakan hasil dari persepsi bahwa pekerjaan memungkinkan untuk pemenuhan nilai-nilai kerja penting individual.</w:t>
      </w:r>
    </w:p>
    <w:p w:rsidR="008B2CAF" w:rsidRDefault="008B2CAF" w:rsidP="00213E84">
      <w:pPr>
        <w:pStyle w:val="ListParagraph"/>
        <w:numPr>
          <w:ilvl w:val="0"/>
          <w:numId w:val="19"/>
        </w:numPr>
        <w:spacing w:after="0" w:line="480" w:lineRule="auto"/>
        <w:ind w:left="1701" w:hanging="425"/>
        <w:jc w:val="both"/>
        <w:rPr>
          <w:rFonts w:ascii="Times New Roman" w:hAnsi="Times New Roman" w:cs="Times New Roman"/>
          <w:sz w:val="24"/>
        </w:rPr>
      </w:pPr>
      <w:r w:rsidRPr="00BD0DD6">
        <w:rPr>
          <w:rFonts w:ascii="Times New Roman" w:hAnsi="Times New Roman" w:cs="Times New Roman"/>
          <w:i/>
          <w:sz w:val="24"/>
        </w:rPr>
        <w:t>Equity</w:t>
      </w:r>
      <w:r>
        <w:rPr>
          <w:rFonts w:ascii="Times New Roman" w:hAnsi="Times New Roman" w:cs="Times New Roman"/>
          <w:sz w:val="24"/>
        </w:rPr>
        <w:t>, keadilan. Dalam model ini, kepuasan adalah merupakan fungsi dari seberapa jujur pekerja diperlakukan di pekerjaan. Kepuasan merupakan hasil dari persepsi seseorang bahwa hasil kerja relatif terhadap masukan lebih menyenangkan dibandingkan dengan hasil/masukan signifikan lain.</w:t>
      </w:r>
    </w:p>
    <w:p w:rsidR="008B2CAF" w:rsidRPr="008B2CAF" w:rsidRDefault="00BD0DD6" w:rsidP="00213E84">
      <w:pPr>
        <w:pStyle w:val="ListParagraph"/>
        <w:numPr>
          <w:ilvl w:val="0"/>
          <w:numId w:val="19"/>
        </w:numPr>
        <w:spacing w:after="0" w:line="480" w:lineRule="auto"/>
        <w:ind w:left="1701" w:hanging="425"/>
        <w:jc w:val="both"/>
        <w:rPr>
          <w:rFonts w:ascii="Times New Roman" w:hAnsi="Times New Roman" w:cs="Times New Roman"/>
          <w:sz w:val="24"/>
        </w:rPr>
      </w:pPr>
      <w:r w:rsidRPr="00BD0DD6">
        <w:rPr>
          <w:rFonts w:ascii="Times New Roman" w:hAnsi="Times New Roman" w:cs="Times New Roman"/>
          <w:i/>
          <w:sz w:val="24"/>
        </w:rPr>
        <w:t>Dispositional/genetic component</w:t>
      </w:r>
      <w:r>
        <w:rPr>
          <w:rFonts w:ascii="Times New Roman" w:hAnsi="Times New Roman" w:cs="Times New Roman"/>
          <w:sz w:val="24"/>
        </w:rPr>
        <w:t>, komponen watak/genetik. Model ini didasarkan pada keyakinan bahwa kepuasan kerja sebagian merupakan fungsi sifat personal dan faktor genetik. Karenanya dapat terjadi beberapa rekan kerja tampak puas dengan berbagai variasi situasi kerja, sedang lainnya kelihatan selalu tidak puas.</w:t>
      </w:r>
    </w:p>
    <w:p w:rsidR="00FC3C9F" w:rsidRDefault="00FC3C9F" w:rsidP="00213E84">
      <w:pPr>
        <w:pStyle w:val="ListParagraph"/>
        <w:numPr>
          <w:ilvl w:val="1"/>
          <w:numId w:val="11"/>
        </w:numPr>
        <w:spacing w:after="0" w:line="480" w:lineRule="auto"/>
        <w:ind w:left="1276" w:hanging="425"/>
        <w:contextualSpacing w:val="0"/>
        <w:rPr>
          <w:rFonts w:ascii="Times New Roman" w:hAnsi="Times New Roman" w:cs="Times New Roman"/>
          <w:b/>
          <w:sz w:val="24"/>
        </w:rPr>
      </w:pPr>
      <w:r w:rsidRPr="00DC40C6">
        <w:rPr>
          <w:rFonts w:ascii="Times New Roman" w:hAnsi="Times New Roman" w:cs="Times New Roman"/>
          <w:b/>
          <w:sz w:val="24"/>
        </w:rPr>
        <w:t>Hubungan Kepuasan Kerja</w:t>
      </w:r>
    </w:p>
    <w:p w:rsidR="00DC40C6" w:rsidRPr="00C74B80" w:rsidRDefault="00BD0DD6" w:rsidP="00C74B80">
      <w:pPr>
        <w:pStyle w:val="ListParagraph"/>
        <w:spacing w:after="0" w:line="480" w:lineRule="auto"/>
        <w:ind w:left="1276" w:firstLine="425"/>
        <w:contextualSpacing w:val="0"/>
        <w:jc w:val="both"/>
        <w:rPr>
          <w:rFonts w:ascii="Times New Roman" w:hAnsi="Times New Roman" w:cs="Times New Roman"/>
          <w:sz w:val="24"/>
        </w:rPr>
      </w:pPr>
      <w:r w:rsidRPr="005862DA">
        <w:rPr>
          <w:rFonts w:ascii="Times New Roman" w:hAnsi="Times New Roman" w:cs="Times New Roman"/>
          <w:i/>
          <w:sz w:val="24"/>
        </w:rPr>
        <w:t>Job satisfaction</w:t>
      </w:r>
      <w:r>
        <w:rPr>
          <w:rFonts w:ascii="Times New Roman" w:hAnsi="Times New Roman" w:cs="Times New Roman"/>
          <w:sz w:val="24"/>
        </w:rPr>
        <w:t xml:space="preserve"> atau kepuasan kerja mempunyai kaitan dengan beberapa variabel. Namun, di antara pakar memberikan penekanan pada aspek yang beragam. </w:t>
      </w:r>
      <w:r w:rsidR="00C74B80">
        <w:rPr>
          <w:rFonts w:ascii="Times New Roman" w:hAnsi="Times New Roman" w:cs="Times New Roman"/>
          <w:sz w:val="24"/>
        </w:rPr>
        <w:t xml:space="preserve">Colquitt, LePine, Wesson menekankan pada kaitan </w:t>
      </w:r>
      <w:r w:rsidR="00C74B80" w:rsidRPr="00C74B80">
        <w:rPr>
          <w:rFonts w:ascii="Times New Roman" w:hAnsi="Times New Roman" w:cs="Times New Roman"/>
          <w:i/>
          <w:sz w:val="24"/>
        </w:rPr>
        <w:t>job</w:t>
      </w:r>
      <w:r w:rsidR="00C74B80">
        <w:rPr>
          <w:rFonts w:ascii="Times New Roman" w:hAnsi="Times New Roman" w:cs="Times New Roman"/>
          <w:sz w:val="24"/>
        </w:rPr>
        <w:t xml:space="preserve"> </w:t>
      </w:r>
      <w:r w:rsidR="00C74B80" w:rsidRPr="00C74B80">
        <w:rPr>
          <w:rFonts w:ascii="Times New Roman" w:hAnsi="Times New Roman" w:cs="Times New Roman"/>
          <w:i/>
          <w:sz w:val="24"/>
        </w:rPr>
        <w:t>satisfaction</w:t>
      </w:r>
      <w:r w:rsidR="00C74B80">
        <w:rPr>
          <w:rFonts w:ascii="Times New Roman" w:hAnsi="Times New Roman" w:cs="Times New Roman"/>
          <w:sz w:val="24"/>
        </w:rPr>
        <w:t xml:space="preserve"> dengan </w:t>
      </w:r>
      <w:r w:rsidR="00C74B80" w:rsidRPr="00C74B80">
        <w:rPr>
          <w:rFonts w:ascii="Times New Roman" w:hAnsi="Times New Roman" w:cs="Times New Roman"/>
          <w:i/>
          <w:sz w:val="24"/>
        </w:rPr>
        <w:t>job</w:t>
      </w:r>
      <w:r w:rsidR="00C74B80">
        <w:rPr>
          <w:rFonts w:ascii="Times New Roman" w:hAnsi="Times New Roman" w:cs="Times New Roman"/>
          <w:sz w:val="24"/>
        </w:rPr>
        <w:t xml:space="preserve"> </w:t>
      </w:r>
      <w:r w:rsidR="00C74B80" w:rsidRPr="00C74B80">
        <w:rPr>
          <w:rFonts w:ascii="Times New Roman" w:hAnsi="Times New Roman" w:cs="Times New Roman"/>
          <w:i/>
          <w:sz w:val="24"/>
        </w:rPr>
        <w:t>performance</w:t>
      </w:r>
      <w:r w:rsidR="00C74B80">
        <w:rPr>
          <w:rFonts w:ascii="Times New Roman" w:hAnsi="Times New Roman" w:cs="Times New Roman"/>
          <w:sz w:val="24"/>
        </w:rPr>
        <w:t xml:space="preserve"> dan </w:t>
      </w:r>
      <w:r w:rsidR="00C74B80" w:rsidRPr="00C74B80">
        <w:rPr>
          <w:rFonts w:ascii="Times New Roman" w:hAnsi="Times New Roman" w:cs="Times New Roman"/>
          <w:i/>
          <w:sz w:val="24"/>
        </w:rPr>
        <w:t>organizational</w:t>
      </w:r>
      <w:r w:rsidR="00C74B80">
        <w:rPr>
          <w:rFonts w:ascii="Times New Roman" w:hAnsi="Times New Roman" w:cs="Times New Roman"/>
          <w:sz w:val="24"/>
        </w:rPr>
        <w:t xml:space="preserve"> </w:t>
      </w:r>
      <w:r w:rsidR="00C74B80" w:rsidRPr="00C74B80">
        <w:rPr>
          <w:rFonts w:ascii="Times New Roman" w:hAnsi="Times New Roman" w:cs="Times New Roman"/>
          <w:i/>
          <w:sz w:val="24"/>
        </w:rPr>
        <w:t>commitment</w:t>
      </w:r>
      <w:r w:rsidR="00C74B80">
        <w:rPr>
          <w:rFonts w:ascii="Times New Roman" w:hAnsi="Times New Roman" w:cs="Times New Roman"/>
          <w:sz w:val="24"/>
        </w:rPr>
        <w:t xml:space="preserve"> serta </w:t>
      </w:r>
      <w:r w:rsidR="00C74B80" w:rsidRPr="00C74B80">
        <w:rPr>
          <w:rFonts w:ascii="Times New Roman" w:hAnsi="Times New Roman" w:cs="Times New Roman"/>
          <w:i/>
          <w:sz w:val="24"/>
        </w:rPr>
        <w:t>life</w:t>
      </w:r>
      <w:r w:rsidR="00C74B80">
        <w:rPr>
          <w:rFonts w:ascii="Times New Roman" w:hAnsi="Times New Roman" w:cs="Times New Roman"/>
          <w:sz w:val="24"/>
        </w:rPr>
        <w:t xml:space="preserve"> </w:t>
      </w:r>
      <w:r w:rsidR="00C74B80" w:rsidRPr="00C74B80">
        <w:rPr>
          <w:rFonts w:ascii="Times New Roman" w:hAnsi="Times New Roman" w:cs="Times New Roman"/>
          <w:i/>
          <w:sz w:val="24"/>
        </w:rPr>
        <w:t>satisfaction</w:t>
      </w:r>
      <w:r w:rsidR="00C74B80">
        <w:rPr>
          <w:rFonts w:ascii="Times New Roman" w:hAnsi="Times New Roman" w:cs="Times New Roman"/>
          <w:sz w:val="24"/>
        </w:rPr>
        <w:t xml:space="preserve">. McShane dan Von Glinow, menekankan pada kaitan </w:t>
      </w:r>
      <w:r w:rsidR="00C74B80" w:rsidRPr="00C74B80">
        <w:rPr>
          <w:rFonts w:ascii="Times New Roman" w:hAnsi="Times New Roman" w:cs="Times New Roman"/>
          <w:i/>
          <w:sz w:val="24"/>
        </w:rPr>
        <w:t>job</w:t>
      </w:r>
      <w:r w:rsidR="00C74B80">
        <w:rPr>
          <w:rFonts w:ascii="Times New Roman" w:hAnsi="Times New Roman" w:cs="Times New Roman"/>
          <w:sz w:val="24"/>
        </w:rPr>
        <w:t xml:space="preserve"> </w:t>
      </w:r>
      <w:r w:rsidR="00C74B80" w:rsidRPr="00C74B80">
        <w:rPr>
          <w:rFonts w:ascii="Times New Roman" w:hAnsi="Times New Roman" w:cs="Times New Roman"/>
          <w:i/>
          <w:sz w:val="24"/>
        </w:rPr>
        <w:t>satisfaction</w:t>
      </w:r>
      <w:r w:rsidR="00C74B80">
        <w:rPr>
          <w:rFonts w:ascii="Times New Roman" w:hAnsi="Times New Roman" w:cs="Times New Roman"/>
          <w:sz w:val="24"/>
        </w:rPr>
        <w:t xml:space="preserve"> dengan </w:t>
      </w:r>
      <w:r w:rsidR="00C74B80" w:rsidRPr="00C74B80">
        <w:rPr>
          <w:rFonts w:ascii="Times New Roman" w:hAnsi="Times New Roman" w:cs="Times New Roman"/>
          <w:i/>
          <w:sz w:val="24"/>
        </w:rPr>
        <w:t>customer</w:t>
      </w:r>
      <w:r w:rsidR="00C74B80">
        <w:rPr>
          <w:rFonts w:ascii="Times New Roman" w:hAnsi="Times New Roman" w:cs="Times New Roman"/>
          <w:sz w:val="24"/>
        </w:rPr>
        <w:t xml:space="preserve"> </w:t>
      </w:r>
      <w:r w:rsidR="00C74B80" w:rsidRPr="00C74B80">
        <w:rPr>
          <w:rFonts w:ascii="Times New Roman" w:hAnsi="Times New Roman" w:cs="Times New Roman"/>
          <w:i/>
          <w:sz w:val="24"/>
        </w:rPr>
        <w:t>satisfaction</w:t>
      </w:r>
      <w:r w:rsidR="00C74B80">
        <w:rPr>
          <w:rFonts w:ascii="Times New Roman" w:hAnsi="Times New Roman" w:cs="Times New Roman"/>
          <w:sz w:val="24"/>
        </w:rPr>
        <w:t xml:space="preserve">. Sedangkan Robbins dan Judge menekankan pada </w:t>
      </w:r>
      <w:r w:rsidR="00C74B80" w:rsidRPr="00C74B80">
        <w:rPr>
          <w:rFonts w:ascii="Times New Roman" w:hAnsi="Times New Roman" w:cs="Times New Roman"/>
          <w:i/>
          <w:sz w:val="24"/>
        </w:rPr>
        <w:t>job</w:t>
      </w:r>
      <w:r w:rsidR="00C74B80">
        <w:rPr>
          <w:rFonts w:ascii="Times New Roman" w:hAnsi="Times New Roman" w:cs="Times New Roman"/>
          <w:sz w:val="24"/>
        </w:rPr>
        <w:t xml:space="preserve"> </w:t>
      </w:r>
      <w:r w:rsidR="00C74B80" w:rsidRPr="00C74B80">
        <w:rPr>
          <w:rFonts w:ascii="Times New Roman" w:hAnsi="Times New Roman" w:cs="Times New Roman"/>
          <w:i/>
          <w:sz w:val="24"/>
        </w:rPr>
        <w:lastRenderedPageBreak/>
        <w:t>satisfaction</w:t>
      </w:r>
      <w:r w:rsidR="00C74B80">
        <w:rPr>
          <w:rFonts w:ascii="Times New Roman" w:hAnsi="Times New Roman" w:cs="Times New Roman"/>
          <w:sz w:val="24"/>
        </w:rPr>
        <w:t xml:space="preserve"> dengan </w:t>
      </w:r>
      <w:r w:rsidR="00C74B80" w:rsidRPr="00C74B80">
        <w:rPr>
          <w:rFonts w:ascii="Times New Roman" w:hAnsi="Times New Roman" w:cs="Times New Roman"/>
          <w:i/>
          <w:sz w:val="24"/>
        </w:rPr>
        <w:t>job</w:t>
      </w:r>
      <w:r w:rsidR="00C74B80">
        <w:rPr>
          <w:rFonts w:ascii="Times New Roman" w:hAnsi="Times New Roman" w:cs="Times New Roman"/>
          <w:sz w:val="24"/>
        </w:rPr>
        <w:t xml:space="preserve"> </w:t>
      </w:r>
      <w:r w:rsidR="00C74B80" w:rsidRPr="00C74B80">
        <w:rPr>
          <w:rFonts w:ascii="Times New Roman" w:hAnsi="Times New Roman" w:cs="Times New Roman"/>
          <w:i/>
          <w:sz w:val="24"/>
        </w:rPr>
        <w:t>performance</w:t>
      </w:r>
      <w:r w:rsidR="00C74B80">
        <w:rPr>
          <w:rFonts w:ascii="Times New Roman" w:hAnsi="Times New Roman" w:cs="Times New Roman"/>
          <w:sz w:val="24"/>
        </w:rPr>
        <w:t xml:space="preserve">, </w:t>
      </w:r>
      <w:r w:rsidR="00C74B80" w:rsidRPr="00C74B80">
        <w:rPr>
          <w:rFonts w:ascii="Times New Roman" w:hAnsi="Times New Roman" w:cs="Times New Roman"/>
          <w:i/>
          <w:sz w:val="24"/>
        </w:rPr>
        <w:t>organizational</w:t>
      </w:r>
      <w:r w:rsidR="00C74B80">
        <w:rPr>
          <w:rFonts w:ascii="Times New Roman" w:hAnsi="Times New Roman" w:cs="Times New Roman"/>
          <w:sz w:val="24"/>
        </w:rPr>
        <w:t xml:space="preserve"> </w:t>
      </w:r>
      <w:r w:rsidR="00C74B80" w:rsidRPr="00C74B80">
        <w:rPr>
          <w:rFonts w:ascii="Times New Roman" w:hAnsi="Times New Roman" w:cs="Times New Roman"/>
          <w:i/>
          <w:sz w:val="24"/>
        </w:rPr>
        <w:t>citizenship</w:t>
      </w:r>
      <w:r w:rsidR="00C74B80">
        <w:rPr>
          <w:rFonts w:ascii="Times New Roman" w:hAnsi="Times New Roman" w:cs="Times New Roman"/>
          <w:sz w:val="24"/>
        </w:rPr>
        <w:t xml:space="preserve"> </w:t>
      </w:r>
      <w:r w:rsidR="00C74B80" w:rsidRPr="00C74B80">
        <w:rPr>
          <w:rFonts w:ascii="Times New Roman" w:hAnsi="Times New Roman" w:cs="Times New Roman"/>
          <w:i/>
          <w:sz w:val="24"/>
        </w:rPr>
        <w:t>behaviour</w:t>
      </w:r>
      <w:r w:rsidR="00C74B80">
        <w:rPr>
          <w:rFonts w:ascii="Times New Roman" w:hAnsi="Times New Roman" w:cs="Times New Roman"/>
          <w:sz w:val="24"/>
        </w:rPr>
        <w:t xml:space="preserve">, </w:t>
      </w:r>
      <w:r w:rsidR="00C74B80" w:rsidRPr="00C74B80">
        <w:rPr>
          <w:rFonts w:ascii="Times New Roman" w:hAnsi="Times New Roman" w:cs="Times New Roman"/>
          <w:i/>
          <w:sz w:val="24"/>
        </w:rPr>
        <w:t>customer</w:t>
      </w:r>
      <w:r w:rsidR="00C74B80">
        <w:rPr>
          <w:rFonts w:ascii="Times New Roman" w:hAnsi="Times New Roman" w:cs="Times New Roman"/>
          <w:sz w:val="24"/>
        </w:rPr>
        <w:t xml:space="preserve"> </w:t>
      </w:r>
      <w:r w:rsidR="00C74B80" w:rsidRPr="00C74B80">
        <w:rPr>
          <w:rFonts w:ascii="Times New Roman" w:hAnsi="Times New Roman" w:cs="Times New Roman"/>
          <w:i/>
          <w:sz w:val="24"/>
        </w:rPr>
        <w:t>satisfaction</w:t>
      </w:r>
      <w:r w:rsidR="00C74B80">
        <w:rPr>
          <w:rFonts w:ascii="Times New Roman" w:hAnsi="Times New Roman" w:cs="Times New Roman"/>
          <w:sz w:val="24"/>
        </w:rPr>
        <w:t xml:space="preserve">, </w:t>
      </w:r>
      <w:r w:rsidR="00C74B80" w:rsidRPr="00C74B80">
        <w:rPr>
          <w:rFonts w:ascii="Times New Roman" w:hAnsi="Times New Roman" w:cs="Times New Roman"/>
          <w:i/>
          <w:sz w:val="24"/>
        </w:rPr>
        <w:t>absenteeism</w:t>
      </w:r>
      <w:r w:rsidR="00C74B80">
        <w:rPr>
          <w:rFonts w:ascii="Times New Roman" w:hAnsi="Times New Roman" w:cs="Times New Roman"/>
          <w:sz w:val="24"/>
        </w:rPr>
        <w:t xml:space="preserve">, </w:t>
      </w:r>
      <w:r w:rsidR="00C74B80" w:rsidRPr="00C74B80">
        <w:rPr>
          <w:rFonts w:ascii="Times New Roman" w:hAnsi="Times New Roman" w:cs="Times New Roman"/>
          <w:i/>
          <w:sz w:val="24"/>
        </w:rPr>
        <w:t>turnover</w:t>
      </w:r>
      <w:r w:rsidR="00C74B80">
        <w:rPr>
          <w:rFonts w:ascii="Times New Roman" w:hAnsi="Times New Roman" w:cs="Times New Roman"/>
          <w:sz w:val="24"/>
        </w:rPr>
        <w:t xml:space="preserve">, dan </w:t>
      </w:r>
      <w:r w:rsidR="00C74B80" w:rsidRPr="00C74B80">
        <w:rPr>
          <w:rFonts w:ascii="Times New Roman" w:hAnsi="Times New Roman" w:cs="Times New Roman"/>
          <w:i/>
          <w:sz w:val="24"/>
        </w:rPr>
        <w:t>workplace</w:t>
      </w:r>
      <w:r w:rsidR="00C74B80">
        <w:rPr>
          <w:rFonts w:ascii="Times New Roman" w:hAnsi="Times New Roman" w:cs="Times New Roman"/>
          <w:sz w:val="24"/>
        </w:rPr>
        <w:t xml:space="preserve"> </w:t>
      </w:r>
      <w:r w:rsidR="00C74B80" w:rsidRPr="00C74B80">
        <w:rPr>
          <w:rFonts w:ascii="Times New Roman" w:hAnsi="Times New Roman" w:cs="Times New Roman"/>
          <w:i/>
          <w:sz w:val="24"/>
        </w:rPr>
        <w:t>deviance</w:t>
      </w:r>
      <w:r w:rsidR="00C74B80">
        <w:rPr>
          <w:rFonts w:ascii="Times New Roman" w:hAnsi="Times New Roman" w:cs="Times New Roman"/>
          <w:sz w:val="24"/>
        </w:rPr>
        <w:t>. Hubungannya yakni sebagai berikut</w:t>
      </w:r>
      <w:r w:rsidR="00C74B80">
        <w:rPr>
          <w:rStyle w:val="FootnoteReference"/>
          <w:rFonts w:ascii="Times New Roman" w:hAnsi="Times New Roman" w:cs="Times New Roman"/>
          <w:sz w:val="24"/>
        </w:rPr>
        <w:footnoteReference w:id="32"/>
      </w:r>
      <w:r w:rsidR="00C74B80">
        <w:rPr>
          <w:rFonts w:ascii="Times New Roman" w:hAnsi="Times New Roman" w:cs="Times New Roman"/>
          <w:sz w:val="24"/>
        </w:rPr>
        <w:t xml:space="preserve">: </w:t>
      </w:r>
    </w:p>
    <w:p w:rsidR="00BD0DD6" w:rsidRDefault="00BD0DD6" w:rsidP="00213E84">
      <w:pPr>
        <w:pStyle w:val="ListParagraph"/>
        <w:numPr>
          <w:ilvl w:val="0"/>
          <w:numId w:val="20"/>
        </w:numPr>
        <w:spacing w:after="0" w:line="480" w:lineRule="auto"/>
        <w:ind w:left="1701" w:hanging="425"/>
        <w:contextualSpacing w:val="0"/>
        <w:jc w:val="both"/>
        <w:rPr>
          <w:rFonts w:ascii="Times New Roman" w:hAnsi="Times New Roman" w:cs="Times New Roman"/>
          <w:sz w:val="24"/>
        </w:rPr>
      </w:pPr>
      <w:r w:rsidRPr="00E645B1">
        <w:rPr>
          <w:rFonts w:ascii="Times New Roman" w:hAnsi="Times New Roman" w:cs="Times New Roman"/>
          <w:i/>
          <w:sz w:val="24"/>
        </w:rPr>
        <w:t xml:space="preserve">Job </w:t>
      </w:r>
      <w:r w:rsidR="00E645B1" w:rsidRPr="00E645B1">
        <w:rPr>
          <w:rFonts w:ascii="Times New Roman" w:hAnsi="Times New Roman" w:cs="Times New Roman"/>
          <w:i/>
          <w:sz w:val="24"/>
        </w:rPr>
        <w:t xml:space="preserve">Satisfaction </w:t>
      </w:r>
      <w:r w:rsidRPr="00E645B1">
        <w:rPr>
          <w:rFonts w:ascii="Times New Roman" w:hAnsi="Times New Roman" w:cs="Times New Roman"/>
          <w:sz w:val="24"/>
        </w:rPr>
        <w:t>dengan</w:t>
      </w:r>
      <w:r w:rsidRPr="00E645B1">
        <w:rPr>
          <w:rFonts w:ascii="Times New Roman" w:hAnsi="Times New Roman" w:cs="Times New Roman"/>
          <w:i/>
          <w:sz w:val="24"/>
        </w:rPr>
        <w:t xml:space="preserve"> Job </w:t>
      </w:r>
      <w:r w:rsidR="00E645B1" w:rsidRPr="00E645B1">
        <w:rPr>
          <w:rFonts w:ascii="Times New Roman" w:hAnsi="Times New Roman" w:cs="Times New Roman"/>
          <w:i/>
          <w:sz w:val="24"/>
        </w:rPr>
        <w:t>Performance</w:t>
      </w:r>
    </w:p>
    <w:p w:rsidR="00E645B1" w:rsidRDefault="00C74B80" w:rsidP="00C74B80">
      <w:pPr>
        <w:pStyle w:val="ListParagraph"/>
        <w:spacing w:after="0" w:line="480" w:lineRule="auto"/>
        <w:ind w:left="1701" w:firstLine="426"/>
        <w:contextualSpacing w:val="0"/>
        <w:jc w:val="both"/>
        <w:rPr>
          <w:rFonts w:ascii="Times New Roman" w:hAnsi="Times New Roman" w:cs="Times New Roman"/>
          <w:sz w:val="24"/>
        </w:rPr>
      </w:pPr>
      <w:r>
        <w:rPr>
          <w:rFonts w:ascii="Times New Roman" w:hAnsi="Times New Roman" w:cs="Times New Roman"/>
          <w:sz w:val="24"/>
        </w:rPr>
        <w:t>Kepuasan kerja merupakan predik</w:t>
      </w:r>
      <w:r w:rsidR="00E645B1">
        <w:rPr>
          <w:rFonts w:ascii="Times New Roman" w:hAnsi="Times New Roman" w:cs="Times New Roman"/>
          <w:sz w:val="24"/>
        </w:rPr>
        <w:t>tor kinerja karena kepuasan kerja mempunyai korelasi moderat dengan kinerja. Pekerja yang pu</w:t>
      </w:r>
      <w:r w:rsidR="00F37810">
        <w:rPr>
          <w:rFonts w:ascii="Times New Roman" w:hAnsi="Times New Roman" w:cs="Times New Roman"/>
          <w:sz w:val="24"/>
        </w:rPr>
        <w:t>as melakukan pekerjaan lebih b</w:t>
      </w:r>
      <w:r w:rsidR="00E645B1">
        <w:rPr>
          <w:rFonts w:ascii="Times New Roman" w:hAnsi="Times New Roman" w:cs="Times New Roman"/>
          <w:sz w:val="24"/>
        </w:rPr>
        <w:t>a</w:t>
      </w:r>
      <w:r w:rsidR="00F37810">
        <w:rPr>
          <w:rFonts w:ascii="Times New Roman" w:hAnsi="Times New Roman" w:cs="Times New Roman"/>
          <w:sz w:val="24"/>
        </w:rPr>
        <w:t>i</w:t>
      </w:r>
      <w:r w:rsidR="00E645B1">
        <w:rPr>
          <w:rFonts w:ascii="Times New Roman" w:hAnsi="Times New Roman" w:cs="Times New Roman"/>
          <w:sz w:val="24"/>
        </w:rPr>
        <w:t xml:space="preserve">k dalam memenuhi seperti tertuang dalam deskripsi pekerjaan. Kenyataan menganjurkan bahwa perasaan positif mendorong kreativitas, memperbaiki pemecahan masalah dan pengambilan keputusan, dan meningkatkan memori dan menarik berbagai macam informasi tertentu. Perasaan positif juga memperbaiki </w:t>
      </w:r>
      <w:r w:rsidR="004F1C8C">
        <w:rPr>
          <w:rFonts w:ascii="Times New Roman" w:hAnsi="Times New Roman" w:cs="Times New Roman"/>
          <w:sz w:val="24"/>
        </w:rPr>
        <w:t>ketekunan tugas dan menarik lebih banyak bantuan dan dukungan dari rekan sekerja</w:t>
      </w:r>
      <w:r w:rsidR="00F37810">
        <w:rPr>
          <w:rFonts w:ascii="Times New Roman" w:hAnsi="Times New Roman" w:cs="Times New Roman"/>
          <w:sz w:val="24"/>
        </w:rPr>
        <w:t>.</w:t>
      </w:r>
    </w:p>
    <w:p w:rsidR="00BD0DD6" w:rsidRPr="00E645B1" w:rsidRDefault="00BD0DD6" w:rsidP="00213E84">
      <w:pPr>
        <w:pStyle w:val="ListParagraph"/>
        <w:numPr>
          <w:ilvl w:val="0"/>
          <w:numId w:val="20"/>
        </w:numPr>
        <w:spacing w:after="0" w:line="480" w:lineRule="auto"/>
        <w:ind w:left="1701" w:hanging="425"/>
        <w:contextualSpacing w:val="0"/>
        <w:jc w:val="both"/>
        <w:rPr>
          <w:rFonts w:ascii="Times New Roman" w:hAnsi="Times New Roman" w:cs="Times New Roman"/>
          <w:i/>
          <w:sz w:val="24"/>
        </w:rPr>
      </w:pPr>
      <w:r w:rsidRPr="00E645B1">
        <w:rPr>
          <w:rFonts w:ascii="Times New Roman" w:hAnsi="Times New Roman" w:cs="Times New Roman"/>
          <w:i/>
          <w:sz w:val="24"/>
        </w:rPr>
        <w:t xml:space="preserve">Job </w:t>
      </w:r>
      <w:r w:rsidR="00E645B1" w:rsidRPr="00E645B1">
        <w:rPr>
          <w:rFonts w:ascii="Times New Roman" w:hAnsi="Times New Roman" w:cs="Times New Roman"/>
          <w:i/>
          <w:sz w:val="24"/>
        </w:rPr>
        <w:t xml:space="preserve">Satisfaction </w:t>
      </w:r>
      <w:r w:rsidRPr="00E645B1">
        <w:rPr>
          <w:rFonts w:ascii="Times New Roman" w:hAnsi="Times New Roman" w:cs="Times New Roman"/>
          <w:sz w:val="24"/>
        </w:rPr>
        <w:t>dengan</w:t>
      </w:r>
      <w:r w:rsidRPr="00E645B1">
        <w:rPr>
          <w:rFonts w:ascii="Times New Roman" w:hAnsi="Times New Roman" w:cs="Times New Roman"/>
          <w:i/>
          <w:sz w:val="24"/>
        </w:rPr>
        <w:t xml:space="preserve"> </w:t>
      </w:r>
      <w:r w:rsidR="00E645B1" w:rsidRPr="00E645B1">
        <w:rPr>
          <w:rFonts w:ascii="Times New Roman" w:hAnsi="Times New Roman" w:cs="Times New Roman"/>
          <w:i/>
          <w:sz w:val="24"/>
        </w:rPr>
        <w:t>Organizational Commitment</w:t>
      </w:r>
    </w:p>
    <w:p w:rsidR="00E645B1" w:rsidRDefault="004F1C8C" w:rsidP="00F37810">
      <w:pPr>
        <w:pStyle w:val="ListParagraph"/>
        <w:spacing w:after="0" w:line="480" w:lineRule="auto"/>
        <w:ind w:left="1701" w:firstLine="426"/>
        <w:contextualSpacing w:val="0"/>
        <w:jc w:val="both"/>
        <w:rPr>
          <w:rFonts w:ascii="Times New Roman" w:hAnsi="Times New Roman" w:cs="Times New Roman"/>
          <w:sz w:val="24"/>
        </w:rPr>
      </w:pPr>
      <w:r>
        <w:rPr>
          <w:rFonts w:ascii="Times New Roman" w:hAnsi="Times New Roman" w:cs="Times New Roman"/>
          <w:sz w:val="24"/>
        </w:rPr>
        <w:t xml:space="preserve">Kepuasan kerja mempunyai pengaruh positif dan kuat terhadap terhadap </w:t>
      </w:r>
      <w:r w:rsidR="00F37810" w:rsidRPr="004F1C8C">
        <w:rPr>
          <w:rFonts w:ascii="Times New Roman" w:hAnsi="Times New Roman" w:cs="Times New Roman"/>
          <w:i/>
          <w:sz w:val="24"/>
        </w:rPr>
        <w:t>organizational</w:t>
      </w:r>
      <w:r w:rsidR="00F37810">
        <w:rPr>
          <w:rFonts w:ascii="Times New Roman" w:hAnsi="Times New Roman" w:cs="Times New Roman"/>
          <w:sz w:val="24"/>
        </w:rPr>
        <w:t xml:space="preserve"> </w:t>
      </w:r>
      <w:r w:rsidR="00F37810" w:rsidRPr="004F1C8C">
        <w:rPr>
          <w:rFonts w:ascii="Times New Roman" w:hAnsi="Times New Roman" w:cs="Times New Roman"/>
          <w:i/>
          <w:sz w:val="24"/>
        </w:rPr>
        <w:t>commitment</w:t>
      </w:r>
      <w:r>
        <w:rPr>
          <w:rFonts w:ascii="Times New Roman" w:hAnsi="Times New Roman" w:cs="Times New Roman"/>
          <w:sz w:val="24"/>
        </w:rPr>
        <w:t xml:space="preserve">. Orang yang mendapatkan tingkat kepuasan kerja lebih tinggi cenderung merasa tingkat </w:t>
      </w:r>
      <w:r w:rsidR="00F37810" w:rsidRPr="004F1C8C">
        <w:rPr>
          <w:rFonts w:ascii="Times New Roman" w:hAnsi="Times New Roman" w:cs="Times New Roman"/>
          <w:i/>
          <w:sz w:val="24"/>
        </w:rPr>
        <w:t>affective commitment</w:t>
      </w:r>
      <w:r w:rsidR="00F37810">
        <w:rPr>
          <w:rFonts w:ascii="Times New Roman" w:hAnsi="Times New Roman" w:cs="Times New Roman"/>
          <w:sz w:val="24"/>
        </w:rPr>
        <w:t xml:space="preserve"> </w:t>
      </w:r>
      <w:r>
        <w:rPr>
          <w:rFonts w:ascii="Times New Roman" w:hAnsi="Times New Roman" w:cs="Times New Roman"/>
          <w:sz w:val="24"/>
        </w:rPr>
        <w:t xml:space="preserve">dan </w:t>
      </w:r>
      <w:r w:rsidR="00F37810" w:rsidRPr="004F1C8C">
        <w:rPr>
          <w:rFonts w:ascii="Times New Roman" w:hAnsi="Times New Roman" w:cs="Times New Roman"/>
          <w:i/>
          <w:sz w:val="24"/>
        </w:rPr>
        <w:t>normative</w:t>
      </w:r>
      <w:r w:rsidR="00F37810">
        <w:rPr>
          <w:rFonts w:ascii="Times New Roman" w:hAnsi="Times New Roman" w:cs="Times New Roman"/>
          <w:sz w:val="24"/>
        </w:rPr>
        <w:t xml:space="preserve"> </w:t>
      </w:r>
      <w:r w:rsidR="00F37810" w:rsidRPr="004F1C8C">
        <w:rPr>
          <w:rFonts w:ascii="Times New Roman" w:hAnsi="Times New Roman" w:cs="Times New Roman"/>
          <w:i/>
          <w:sz w:val="24"/>
        </w:rPr>
        <w:t>commitment</w:t>
      </w:r>
      <w:r w:rsidR="00F37810">
        <w:rPr>
          <w:rFonts w:ascii="Times New Roman" w:hAnsi="Times New Roman" w:cs="Times New Roman"/>
          <w:sz w:val="24"/>
        </w:rPr>
        <w:t xml:space="preserve"> </w:t>
      </w:r>
      <w:r>
        <w:rPr>
          <w:rFonts w:ascii="Times New Roman" w:hAnsi="Times New Roman" w:cs="Times New Roman"/>
          <w:sz w:val="24"/>
        </w:rPr>
        <w:t xml:space="preserve">lebih tinggi. Sedangkan pengaruhnya pada </w:t>
      </w:r>
      <w:r w:rsidR="00F37810" w:rsidRPr="004F1C8C">
        <w:rPr>
          <w:rFonts w:ascii="Times New Roman" w:hAnsi="Times New Roman" w:cs="Times New Roman"/>
          <w:i/>
          <w:sz w:val="24"/>
        </w:rPr>
        <w:t>continuance commitment</w:t>
      </w:r>
      <w:r w:rsidR="00F37810">
        <w:rPr>
          <w:rFonts w:ascii="Times New Roman" w:hAnsi="Times New Roman" w:cs="Times New Roman"/>
          <w:sz w:val="24"/>
        </w:rPr>
        <w:t xml:space="preserve"> </w:t>
      </w:r>
      <w:r>
        <w:rPr>
          <w:rFonts w:ascii="Times New Roman" w:hAnsi="Times New Roman" w:cs="Times New Roman"/>
          <w:sz w:val="24"/>
        </w:rPr>
        <w:t>adalah lebih lemah.</w:t>
      </w:r>
    </w:p>
    <w:p w:rsidR="00F37810" w:rsidRPr="004F1C8C" w:rsidRDefault="00F37810" w:rsidP="00F37810">
      <w:pPr>
        <w:pStyle w:val="ListParagraph"/>
        <w:spacing w:after="0" w:line="480" w:lineRule="auto"/>
        <w:ind w:left="1701" w:firstLine="426"/>
        <w:contextualSpacing w:val="0"/>
        <w:jc w:val="both"/>
        <w:rPr>
          <w:rFonts w:ascii="Times New Roman" w:hAnsi="Times New Roman" w:cs="Times New Roman"/>
          <w:sz w:val="24"/>
        </w:rPr>
      </w:pPr>
    </w:p>
    <w:p w:rsidR="00BD0DD6" w:rsidRPr="00E645B1" w:rsidRDefault="00BD0DD6" w:rsidP="00213E84">
      <w:pPr>
        <w:pStyle w:val="ListParagraph"/>
        <w:numPr>
          <w:ilvl w:val="0"/>
          <w:numId w:val="20"/>
        </w:numPr>
        <w:spacing w:after="0" w:line="480" w:lineRule="auto"/>
        <w:ind w:left="1701" w:hanging="425"/>
        <w:contextualSpacing w:val="0"/>
        <w:jc w:val="both"/>
        <w:rPr>
          <w:rFonts w:ascii="Times New Roman" w:hAnsi="Times New Roman" w:cs="Times New Roman"/>
          <w:i/>
          <w:sz w:val="24"/>
        </w:rPr>
      </w:pPr>
      <w:r w:rsidRPr="00E645B1">
        <w:rPr>
          <w:rFonts w:ascii="Times New Roman" w:hAnsi="Times New Roman" w:cs="Times New Roman"/>
          <w:i/>
          <w:sz w:val="24"/>
        </w:rPr>
        <w:lastRenderedPageBreak/>
        <w:t xml:space="preserve">Job </w:t>
      </w:r>
      <w:r w:rsidR="00E645B1" w:rsidRPr="00E645B1">
        <w:rPr>
          <w:rFonts w:ascii="Times New Roman" w:hAnsi="Times New Roman" w:cs="Times New Roman"/>
          <w:i/>
          <w:sz w:val="24"/>
        </w:rPr>
        <w:t xml:space="preserve">Satisfaction </w:t>
      </w:r>
      <w:r w:rsidRPr="00E645B1">
        <w:rPr>
          <w:rFonts w:ascii="Times New Roman" w:hAnsi="Times New Roman" w:cs="Times New Roman"/>
          <w:sz w:val="24"/>
        </w:rPr>
        <w:t>dengan</w:t>
      </w:r>
      <w:r w:rsidR="00E645B1" w:rsidRPr="00E645B1">
        <w:rPr>
          <w:rFonts w:ascii="Times New Roman" w:hAnsi="Times New Roman" w:cs="Times New Roman"/>
          <w:i/>
          <w:sz w:val="24"/>
        </w:rPr>
        <w:t xml:space="preserve"> Customer Satisfaction</w:t>
      </w:r>
    </w:p>
    <w:p w:rsidR="00E645B1" w:rsidRDefault="004F1C8C" w:rsidP="00F37810">
      <w:pPr>
        <w:pStyle w:val="ListParagraph"/>
        <w:spacing w:after="0" w:line="480" w:lineRule="auto"/>
        <w:ind w:left="1701" w:firstLine="426"/>
        <w:contextualSpacing w:val="0"/>
        <w:jc w:val="both"/>
        <w:rPr>
          <w:rFonts w:ascii="Times New Roman" w:hAnsi="Times New Roman" w:cs="Times New Roman"/>
          <w:sz w:val="24"/>
        </w:rPr>
      </w:pPr>
      <w:r>
        <w:rPr>
          <w:rFonts w:ascii="Times New Roman" w:hAnsi="Times New Roman" w:cs="Times New Roman"/>
          <w:sz w:val="24"/>
        </w:rPr>
        <w:t>Terdapat keyakinan bahwa pelanggan yang bahagia adalah hasil dari pekerja bahagia. Meningkatnya kepuasan kerja dan loyalitas menghasilkan persepsi pelanggan lebih tinggi tentang nilai, karena itu memperbaiki profitabilitas perusahaan. Dengan kata lain, kepuasan kerja mempunyai pengaruh positif terhadap pelayanan pelanggan.</w:t>
      </w:r>
    </w:p>
    <w:p w:rsidR="00BD0DD6" w:rsidRPr="00E645B1" w:rsidRDefault="00BD0DD6" w:rsidP="00213E84">
      <w:pPr>
        <w:pStyle w:val="ListParagraph"/>
        <w:numPr>
          <w:ilvl w:val="0"/>
          <w:numId w:val="20"/>
        </w:numPr>
        <w:spacing w:after="0" w:line="480" w:lineRule="auto"/>
        <w:ind w:left="1701" w:hanging="425"/>
        <w:contextualSpacing w:val="0"/>
        <w:jc w:val="both"/>
        <w:rPr>
          <w:rFonts w:ascii="Times New Roman" w:hAnsi="Times New Roman" w:cs="Times New Roman"/>
          <w:i/>
          <w:sz w:val="24"/>
        </w:rPr>
      </w:pPr>
      <w:r w:rsidRPr="00E645B1">
        <w:rPr>
          <w:rFonts w:ascii="Times New Roman" w:hAnsi="Times New Roman" w:cs="Times New Roman"/>
          <w:i/>
          <w:sz w:val="24"/>
        </w:rPr>
        <w:t xml:space="preserve">Job </w:t>
      </w:r>
      <w:r w:rsidR="00E645B1" w:rsidRPr="00E645B1">
        <w:rPr>
          <w:rFonts w:ascii="Times New Roman" w:hAnsi="Times New Roman" w:cs="Times New Roman"/>
          <w:i/>
          <w:sz w:val="24"/>
        </w:rPr>
        <w:t xml:space="preserve">Satisfaction </w:t>
      </w:r>
      <w:r w:rsidRPr="00E645B1">
        <w:rPr>
          <w:rFonts w:ascii="Times New Roman" w:hAnsi="Times New Roman" w:cs="Times New Roman"/>
          <w:sz w:val="24"/>
        </w:rPr>
        <w:t>dengan</w:t>
      </w:r>
      <w:r w:rsidR="00E645B1" w:rsidRPr="00E645B1">
        <w:rPr>
          <w:rFonts w:ascii="Times New Roman" w:hAnsi="Times New Roman" w:cs="Times New Roman"/>
          <w:i/>
          <w:sz w:val="24"/>
        </w:rPr>
        <w:t xml:space="preserve"> Absenteeism</w:t>
      </w:r>
    </w:p>
    <w:p w:rsidR="00E645B1" w:rsidRDefault="004F1C8C" w:rsidP="00F37810">
      <w:pPr>
        <w:pStyle w:val="ListParagraph"/>
        <w:spacing w:after="0" w:line="480" w:lineRule="auto"/>
        <w:ind w:left="1701" w:firstLine="426"/>
        <w:contextualSpacing w:val="0"/>
        <w:jc w:val="both"/>
        <w:rPr>
          <w:rFonts w:ascii="Times New Roman" w:hAnsi="Times New Roman" w:cs="Times New Roman"/>
          <w:sz w:val="24"/>
        </w:rPr>
      </w:pPr>
      <w:r>
        <w:rPr>
          <w:rFonts w:ascii="Times New Roman" w:hAnsi="Times New Roman" w:cs="Times New Roman"/>
          <w:sz w:val="24"/>
        </w:rPr>
        <w:t xml:space="preserve">Robbins dan Judge menemukan adanya hubungan secara konsisten antara </w:t>
      </w:r>
      <w:r w:rsidRPr="00F37810">
        <w:rPr>
          <w:rFonts w:ascii="Times New Roman" w:hAnsi="Times New Roman" w:cs="Times New Roman"/>
          <w:i/>
          <w:sz w:val="24"/>
        </w:rPr>
        <w:t>satisfaction</w:t>
      </w:r>
      <w:r>
        <w:rPr>
          <w:rFonts w:ascii="Times New Roman" w:hAnsi="Times New Roman" w:cs="Times New Roman"/>
          <w:sz w:val="24"/>
        </w:rPr>
        <w:t xml:space="preserve"> dengan </w:t>
      </w:r>
      <w:r w:rsidRPr="00F37810">
        <w:rPr>
          <w:rFonts w:ascii="Times New Roman" w:hAnsi="Times New Roman" w:cs="Times New Roman"/>
          <w:i/>
          <w:sz w:val="24"/>
        </w:rPr>
        <w:t>absenteeism</w:t>
      </w:r>
      <w:r>
        <w:rPr>
          <w:rFonts w:ascii="Times New Roman" w:hAnsi="Times New Roman" w:cs="Times New Roman"/>
          <w:sz w:val="24"/>
        </w:rPr>
        <w:t>, tetapi pada tingkat moderat sampai lemah. Adalah masuk akal bahwa pekerja yang tidak puas kemungkinan akan terlambat kerja, faktor lain yang mempengaruhi hubungan.</w:t>
      </w:r>
    </w:p>
    <w:p w:rsidR="00BD0DD6" w:rsidRPr="00E645B1" w:rsidRDefault="00BD0DD6" w:rsidP="00213E84">
      <w:pPr>
        <w:pStyle w:val="ListParagraph"/>
        <w:numPr>
          <w:ilvl w:val="0"/>
          <w:numId w:val="20"/>
        </w:numPr>
        <w:spacing w:after="0" w:line="480" w:lineRule="auto"/>
        <w:ind w:left="1701" w:hanging="425"/>
        <w:contextualSpacing w:val="0"/>
        <w:jc w:val="both"/>
        <w:rPr>
          <w:rFonts w:ascii="Times New Roman" w:hAnsi="Times New Roman" w:cs="Times New Roman"/>
          <w:i/>
          <w:sz w:val="24"/>
        </w:rPr>
      </w:pPr>
      <w:r w:rsidRPr="00E645B1">
        <w:rPr>
          <w:rFonts w:ascii="Times New Roman" w:hAnsi="Times New Roman" w:cs="Times New Roman"/>
          <w:i/>
          <w:sz w:val="24"/>
        </w:rPr>
        <w:t xml:space="preserve">Job </w:t>
      </w:r>
      <w:r w:rsidR="00E645B1" w:rsidRPr="00E645B1">
        <w:rPr>
          <w:rFonts w:ascii="Times New Roman" w:hAnsi="Times New Roman" w:cs="Times New Roman"/>
          <w:i/>
          <w:sz w:val="24"/>
        </w:rPr>
        <w:t xml:space="preserve">Satisfaction </w:t>
      </w:r>
      <w:r w:rsidRPr="00E645B1">
        <w:rPr>
          <w:rFonts w:ascii="Times New Roman" w:hAnsi="Times New Roman" w:cs="Times New Roman"/>
          <w:sz w:val="24"/>
        </w:rPr>
        <w:t>dengan</w:t>
      </w:r>
      <w:r w:rsidR="00E645B1" w:rsidRPr="00E645B1">
        <w:rPr>
          <w:rFonts w:ascii="Times New Roman" w:hAnsi="Times New Roman" w:cs="Times New Roman"/>
          <w:i/>
          <w:sz w:val="24"/>
        </w:rPr>
        <w:t xml:space="preserve"> Turnover</w:t>
      </w:r>
    </w:p>
    <w:p w:rsidR="00E645B1" w:rsidRDefault="00C1186C" w:rsidP="00F37810">
      <w:pPr>
        <w:pStyle w:val="ListParagraph"/>
        <w:spacing w:after="0" w:line="480" w:lineRule="auto"/>
        <w:ind w:left="1701" w:firstLine="426"/>
        <w:contextualSpacing w:val="0"/>
        <w:jc w:val="both"/>
        <w:rPr>
          <w:rFonts w:ascii="Times New Roman" w:hAnsi="Times New Roman" w:cs="Times New Roman"/>
          <w:sz w:val="24"/>
        </w:rPr>
      </w:pPr>
      <w:r>
        <w:rPr>
          <w:rFonts w:ascii="Times New Roman" w:hAnsi="Times New Roman" w:cs="Times New Roman"/>
          <w:sz w:val="24"/>
        </w:rPr>
        <w:t xml:space="preserve">Hubungan antara </w:t>
      </w:r>
      <w:r w:rsidRPr="00C1186C">
        <w:rPr>
          <w:rFonts w:ascii="Times New Roman" w:hAnsi="Times New Roman" w:cs="Times New Roman"/>
          <w:i/>
          <w:sz w:val="24"/>
        </w:rPr>
        <w:t>job satisfaction</w:t>
      </w:r>
      <w:r>
        <w:rPr>
          <w:rFonts w:ascii="Times New Roman" w:hAnsi="Times New Roman" w:cs="Times New Roman"/>
          <w:sz w:val="24"/>
        </w:rPr>
        <w:t xml:space="preserve"> dan </w:t>
      </w:r>
      <w:r w:rsidRPr="00C1186C">
        <w:rPr>
          <w:rFonts w:ascii="Times New Roman" w:hAnsi="Times New Roman" w:cs="Times New Roman"/>
          <w:i/>
          <w:sz w:val="24"/>
        </w:rPr>
        <w:t>turnover</w:t>
      </w:r>
      <w:r>
        <w:rPr>
          <w:rFonts w:ascii="Times New Roman" w:hAnsi="Times New Roman" w:cs="Times New Roman"/>
          <w:sz w:val="24"/>
        </w:rPr>
        <w:t xml:space="preserve"> lebih kuat daripada antara </w:t>
      </w:r>
      <w:r w:rsidRPr="00C1186C">
        <w:rPr>
          <w:rFonts w:ascii="Times New Roman" w:hAnsi="Times New Roman" w:cs="Times New Roman"/>
          <w:i/>
          <w:sz w:val="24"/>
        </w:rPr>
        <w:t>satisfaction</w:t>
      </w:r>
      <w:r>
        <w:rPr>
          <w:rFonts w:ascii="Times New Roman" w:hAnsi="Times New Roman" w:cs="Times New Roman"/>
          <w:sz w:val="24"/>
        </w:rPr>
        <w:t xml:space="preserve"> dengan </w:t>
      </w:r>
      <w:r w:rsidRPr="00C1186C">
        <w:rPr>
          <w:rFonts w:ascii="Times New Roman" w:hAnsi="Times New Roman" w:cs="Times New Roman"/>
          <w:i/>
          <w:sz w:val="24"/>
        </w:rPr>
        <w:t>absenteeism</w:t>
      </w:r>
      <w:r>
        <w:rPr>
          <w:rFonts w:ascii="Times New Roman" w:hAnsi="Times New Roman" w:cs="Times New Roman"/>
          <w:sz w:val="24"/>
        </w:rPr>
        <w:t>. Hubungan satisfaction-turnover juga dipengaruhi oleh alternatif prospek pekerjaan.</w:t>
      </w:r>
    </w:p>
    <w:p w:rsidR="00E645B1" w:rsidRPr="00E645B1" w:rsidRDefault="00E645B1" w:rsidP="00213E84">
      <w:pPr>
        <w:pStyle w:val="ListParagraph"/>
        <w:numPr>
          <w:ilvl w:val="0"/>
          <w:numId w:val="20"/>
        </w:numPr>
        <w:spacing w:after="0" w:line="480" w:lineRule="auto"/>
        <w:ind w:left="1701" w:hanging="425"/>
        <w:contextualSpacing w:val="0"/>
        <w:jc w:val="both"/>
        <w:rPr>
          <w:rFonts w:ascii="Times New Roman" w:hAnsi="Times New Roman" w:cs="Times New Roman"/>
          <w:i/>
          <w:sz w:val="24"/>
        </w:rPr>
      </w:pPr>
      <w:r w:rsidRPr="00E645B1">
        <w:rPr>
          <w:rFonts w:ascii="Times New Roman" w:hAnsi="Times New Roman" w:cs="Times New Roman"/>
          <w:i/>
          <w:sz w:val="24"/>
        </w:rPr>
        <w:t xml:space="preserve">Job Satisfaction </w:t>
      </w:r>
      <w:r w:rsidRPr="00E645B1">
        <w:rPr>
          <w:rFonts w:ascii="Times New Roman" w:hAnsi="Times New Roman" w:cs="Times New Roman"/>
          <w:sz w:val="24"/>
        </w:rPr>
        <w:t>dengan</w:t>
      </w:r>
      <w:r w:rsidRPr="00E645B1">
        <w:rPr>
          <w:rFonts w:ascii="Times New Roman" w:hAnsi="Times New Roman" w:cs="Times New Roman"/>
          <w:i/>
          <w:sz w:val="24"/>
        </w:rPr>
        <w:t xml:space="preserve"> Work Deviance</w:t>
      </w:r>
    </w:p>
    <w:p w:rsidR="00E645B1" w:rsidRDefault="00C1186C" w:rsidP="00F37810">
      <w:pPr>
        <w:pStyle w:val="ListParagraph"/>
        <w:spacing w:after="0" w:line="480" w:lineRule="auto"/>
        <w:ind w:left="1701" w:firstLine="426"/>
        <w:contextualSpacing w:val="0"/>
        <w:jc w:val="both"/>
        <w:rPr>
          <w:rFonts w:ascii="Times New Roman" w:hAnsi="Times New Roman" w:cs="Times New Roman"/>
          <w:sz w:val="24"/>
        </w:rPr>
      </w:pPr>
      <w:r>
        <w:rPr>
          <w:rFonts w:ascii="Times New Roman" w:hAnsi="Times New Roman" w:cs="Times New Roman"/>
          <w:sz w:val="24"/>
        </w:rPr>
        <w:t xml:space="preserve">Ketidakpuasan kerja dan hubungan antagonistic dengan rekan kerja memprediksi variasi perilaku yang tidak diinginkan organisasi, termasuk usaha membentuk perserikatan, </w:t>
      </w:r>
      <w:r>
        <w:rPr>
          <w:rFonts w:ascii="Times New Roman" w:hAnsi="Times New Roman" w:cs="Times New Roman"/>
          <w:sz w:val="24"/>
        </w:rPr>
        <w:lastRenderedPageBreak/>
        <w:t>penyalahgunaan bahan, pencurian di pekerjaan, sosialisasi yang tidak pantas, dan kelambatan.</w:t>
      </w:r>
    </w:p>
    <w:p w:rsidR="00E645B1" w:rsidRPr="00E645B1" w:rsidRDefault="00E645B1" w:rsidP="00213E84">
      <w:pPr>
        <w:pStyle w:val="ListParagraph"/>
        <w:numPr>
          <w:ilvl w:val="0"/>
          <w:numId w:val="20"/>
        </w:numPr>
        <w:spacing w:after="0" w:line="480" w:lineRule="auto"/>
        <w:ind w:left="1701" w:hanging="425"/>
        <w:contextualSpacing w:val="0"/>
        <w:jc w:val="both"/>
        <w:rPr>
          <w:rFonts w:ascii="Times New Roman" w:hAnsi="Times New Roman" w:cs="Times New Roman"/>
          <w:i/>
          <w:sz w:val="24"/>
        </w:rPr>
      </w:pPr>
      <w:r w:rsidRPr="00E645B1">
        <w:rPr>
          <w:rFonts w:ascii="Times New Roman" w:hAnsi="Times New Roman" w:cs="Times New Roman"/>
          <w:i/>
          <w:sz w:val="24"/>
        </w:rPr>
        <w:t xml:space="preserve">Job Satisfaction </w:t>
      </w:r>
      <w:r w:rsidRPr="00E645B1">
        <w:rPr>
          <w:rFonts w:ascii="Times New Roman" w:hAnsi="Times New Roman" w:cs="Times New Roman"/>
          <w:sz w:val="24"/>
        </w:rPr>
        <w:t>dengan</w:t>
      </w:r>
      <w:r w:rsidRPr="00E645B1">
        <w:rPr>
          <w:rFonts w:ascii="Times New Roman" w:hAnsi="Times New Roman" w:cs="Times New Roman"/>
          <w:i/>
          <w:sz w:val="24"/>
        </w:rPr>
        <w:t xml:space="preserve"> Life Satisfaction</w:t>
      </w:r>
    </w:p>
    <w:p w:rsidR="00E645B1" w:rsidRPr="00DC40C6" w:rsidRDefault="00C1186C" w:rsidP="00F37810">
      <w:pPr>
        <w:pStyle w:val="ListParagraph"/>
        <w:spacing w:after="0" w:line="480" w:lineRule="auto"/>
        <w:ind w:left="1701" w:firstLine="426"/>
        <w:contextualSpacing w:val="0"/>
        <w:jc w:val="both"/>
        <w:rPr>
          <w:rFonts w:ascii="Times New Roman" w:hAnsi="Times New Roman" w:cs="Times New Roman"/>
          <w:sz w:val="24"/>
        </w:rPr>
      </w:pPr>
      <w:r>
        <w:rPr>
          <w:rFonts w:ascii="Times New Roman" w:hAnsi="Times New Roman" w:cs="Times New Roman"/>
          <w:sz w:val="24"/>
        </w:rPr>
        <w:t>Kepuasan kerja mencerminkan tingkatan di mana pekerja merasakan perasaan bahagia dengan kehidupan mereka. Penelitian menunjukkan bahwa kepuasan kerja merupakan salah satu prediktor paling kuat terhadap kepuasan hidup.</w:t>
      </w:r>
    </w:p>
    <w:p w:rsidR="00247F34" w:rsidRDefault="00247F34" w:rsidP="00917DFD">
      <w:pPr>
        <w:pStyle w:val="ListParagraph"/>
        <w:numPr>
          <w:ilvl w:val="1"/>
          <w:numId w:val="2"/>
        </w:numPr>
        <w:tabs>
          <w:tab w:val="clear" w:pos="1440"/>
        </w:tabs>
        <w:spacing w:after="0" w:line="480" w:lineRule="auto"/>
        <w:ind w:left="851" w:hanging="425"/>
        <w:contextualSpacing w:val="0"/>
        <w:rPr>
          <w:rFonts w:ascii="Times New Roman" w:hAnsi="Times New Roman" w:cs="Times New Roman"/>
          <w:b/>
          <w:sz w:val="24"/>
        </w:rPr>
      </w:pPr>
      <w:r>
        <w:rPr>
          <w:rFonts w:ascii="Times New Roman" w:hAnsi="Times New Roman" w:cs="Times New Roman"/>
          <w:b/>
          <w:sz w:val="24"/>
        </w:rPr>
        <w:t>Kinerja Pegawai</w:t>
      </w:r>
    </w:p>
    <w:p w:rsidR="00247F34" w:rsidRDefault="00247F34" w:rsidP="00247F34">
      <w:pPr>
        <w:pStyle w:val="ListParagraph"/>
        <w:spacing w:after="0" w:line="480" w:lineRule="auto"/>
        <w:ind w:left="1276" w:hanging="425"/>
        <w:contextualSpacing w:val="0"/>
        <w:rPr>
          <w:rFonts w:ascii="Times New Roman" w:hAnsi="Times New Roman" w:cs="Times New Roman"/>
          <w:b/>
          <w:sz w:val="24"/>
        </w:rPr>
      </w:pPr>
      <w:r>
        <w:rPr>
          <w:rFonts w:ascii="Times New Roman" w:hAnsi="Times New Roman" w:cs="Times New Roman"/>
          <w:b/>
          <w:sz w:val="24"/>
        </w:rPr>
        <w:t xml:space="preserve">a. </w:t>
      </w:r>
      <w:r>
        <w:rPr>
          <w:rFonts w:ascii="Times New Roman" w:hAnsi="Times New Roman" w:cs="Times New Roman"/>
          <w:b/>
          <w:sz w:val="24"/>
        </w:rPr>
        <w:tab/>
        <w:t>Pengertian</w:t>
      </w:r>
    </w:p>
    <w:p w:rsidR="004D4E55" w:rsidRDefault="00213D9F" w:rsidP="004D4E55">
      <w:pPr>
        <w:pStyle w:val="ListParagraph"/>
        <w:spacing w:after="0" w:line="480" w:lineRule="auto"/>
        <w:ind w:left="851" w:firstLine="425"/>
        <w:contextualSpacing w:val="0"/>
        <w:jc w:val="both"/>
        <w:rPr>
          <w:rFonts w:ascii="Times New Roman" w:hAnsi="Times New Roman" w:cs="Times New Roman"/>
          <w:sz w:val="24"/>
        </w:rPr>
      </w:pPr>
      <w:r>
        <w:rPr>
          <w:rFonts w:ascii="Times New Roman" w:hAnsi="Times New Roman" w:cs="Times New Roman"/>
          <w:sz w:val="24"/>
        </w:rPr>
        <w:t>T</w:t>
      </w:r>
      <w:r w:rsidR="004D4E55">
        <w:rPr>
          <w:rFonts w:ascii="Times New Roman" w:hAnsi="Times New Roman" w:cs="Times New Roman"/>
          <w:sz w:val="24"/>
        </w:rPr>
        <w:t>erdapat beberapa ahli yang kemudian memberikan d</w:t>
      </w:r>
      <w:r>
        <w:rPr>
          <w:rFonts w:ascii="Times New Roman" w:hAnsi="Times New Roman" w:cs="Times New Roman"/>
          <w:sz w:val="24"/>
        </w:rPr>
        <w:t xml:space="preserve">efenisi terhadap </w:t>
      </w:r>
      <w:r w:rsidR="004D4E55">
        <w:rPr>
          <w:rFonts w:ascii="Times New Roman" w:hAnsi="Times New Roman" w:cs="Times New Roman"/>
          <w:sz w:val="24"/>
        </w:rPr>
        <w:t>kinerja, di antaranya:</w:t>
      </w:r>
    </w:p>
    <w:p w:rsidR="004D4E55" w:rsidRDefault="00163352" w:rsidP="00213E84">
      <w:pPr>
        <w:pStyle w:val="ListParagraph"/>
        <w:numPr>
          <w:ilvl w:val="0"/>
          <w:numId w:val="34"/>
        </w:numPr>
        <w:spacing w:after="0" w:line="480" w:lineRule="auto"/>
        <w:ind w:left="1701" w:hanging="425"/>
        <w:contextualSpacing w:val="0"/>
        <w:jc w:val="both"/>
        <w:rPr>
          <w:rFonts w:ascii="Times New Roman" w:hAnsi="Times New Roman" w:cs="Times New Roman"/>
          <w:sz w:val="24"/>
        </w:rPr>
      </w:pPr>
      <w:r>
        <w:rPr>
          <w:rFonts w:ascii="Times New Roman" w:hAnsi="Times New Roman" w:cs="Times New Roman"/>
          <w:sz w:val="24"/>
        </w:rPr>
        <w:t>Menurut Judith R. Gordon, k</w:t>
      </w:r>
      <w:r w:rsidR="004D4E55">
        <w:rPr>
          <w:rFonts w:ascii="Times New Roman" w:hAnsi="Times New Roman" w:cs="Times New Roman"/>
          <w:sz w:val="24"/>
        </w:rPr>
        <w:t>inerja merupakan suatu fungsi kemampuan pekerja dalam menerima tujuan pekerjaan, tingkat pencapaian tujuan dan interaksi antara tujuan dan kemampuan pekerja</w:t>
      </w:r>
      <w:r w:rsidR="00634D52">
        <w:rPr>
          <w:rStyle w:val="FootnoteReference"/>
          <w:rFonts w:ascii="Times New Roman" w:hAnsi="Times New Roman" w:cs="Times New Roman"/>
          <w:sz w:val="24"/>
        </w:rPr>
        <w:footnoteReference w:id="33"/>
      </w:r>
      <w:r w:rsidR="004D4E55">
        <w:rPr>
          <w:rFonts w:ascii="Times New Roman" w:hAnsi="Times New Roman" w:cs="Times New Roman"/>
          <w:sz w:val="24"/>
        </w:rPr>
        <w:t xml:space="preserve">. </w:t>
      </w:r>
    </w:p>
    <w:p w:rsidR="00163352" w:rsidRDefault="00163352" w:rsidP="00213E84">
      <w:pPr>
        <w:pStyle w:val="ListParagraph"/>
        <w:numPr>
          <w:ilvl w:val="0"/>
          <w:numId w:val="34"/>
        </w:numPr>
        <w:spacing w:after="0" w:line="480" w:lineRule="auto"/>
        <w:ind w:left="1701" w:hanging="425"/>
        <w:contextualSpacing w:val="0"/>
        <w:jc w:val="both"/>
        <w:rPr>
          <w:rFonts w:ascii="Times New Roman" w:hAnsi="Times New Roman" w:cs="Times New Roman"/>
          <w:sz w:val="24"/>
        </w:rPr>
      </w:pPr>
      <w:r>
        <w:rPr>
          <w:rFonts w:ascii="Times New Roman" w:hAnsi="Times New Roman" w:cs="Times New Roman"/>
          <w:sz w:val="24"/>
        </w:rPr>
        <w:t xml:space="preserve">Menurut Veithzal Rivai, kinerja adalah hasil atau tingkat keberhasilan seseorang secara keseluruhan selama periode tertentu di dalam melaksanakan tugas dibandingkan dengan berbagai kemungkinan, seperti standar hasil kerja, target atau </w:t>
      </w:r>
      <w:r>
        <w:rPr>
          <w:rFonts w:ascii="Times New Roman" w:hAnsi="Times New Roman" w:cs="Times New Roman"/>
          <w:sz w:val="24"/>
        </w:rPr>
        <w:lastRenderedPageBreak/>
        <w:t>sasaran atau kriteria yang telah ditentukan terlebih dahulu dan telah disepakati bersama</w:t>
      </w:r>
      <w:r>
        <w:rPr>
          <w:rStyle w:val="FootnoteReference"/>
          <w:rFonts w:ascii="Times New Roman" w:hAnsi="Times New Roman" w:cs="Times New Roman"/>
          <w:sz w:val="24"/>
        </w:rPr>
        <w:footnoteReference w:id="34"/>
      </w:r>
      <w:r>
        <w:rPr>
          <w:rFonts w:ascii="Times New Roman" w:hAnsi="Times New Roman" w:cs="Times New Roman"/>
          <w:sz w:val="24"/>
        </w:rPr>
        <w:t>.</w:t>
      </w:r>
    </w:p>
    <w:p w:rsidR="00634D52" w:rsidRDefault="00163352" w:rsidP="00213E84">
      <w:pPr>
        <w:pStyle w:val="ListParagraph"/>
        <w:numPr>
          <w:ilvl w:val="0"/>
          <w:numId w:val="34"/>
        </w:numPr>
        <w:spacing w:after="0" w:line="480" w:lineRule="auto"/>
        <w:ind w:left="1701" w:hanging="425"/>
        <w:contextualSpacing w:val="0"/>
        <w:jc w:val="both"/>
        <w:rPr>
          <w:rFonts w:ascii="Times New Roman" w:hAnsi="Times New Roman" w:cs="Times New Roman"/>
          <w:sz w:val="24"/>
        </w:rPr>
      </w:pPr>
      <w:r>
        <w:rPr>
          <w:rFonts w:ascii="Times New Roman" w:hAnsi="Times New Roman" w:cs="Times New Roman"/>
          <w:sz w:val="24"/>
        </w:rPr>
        <w:t>Menurut Ambar Teguh Sulistiyani, kinerja seseorang merupakan kombinasi dari kemampuan, usaha, dan kesempatan yang dapat dinilai dari hasil kerjanya</w:t>
      </w:r>
      <w:r>
        <w:rPr>
          <w:rStyle w:val="FootnoteReference"/>
          <w:rFonts w:ascii="Times New Roman" w:hAnsi="Times New Roman" w:cs="Times New Roman"/>
          <w:sz w:val="24"/>
        </w:rPr>
        <w:footnoteReference w:id="35"/>
      </w:r>
      <w:r>
        <w:rPr>
          <w:rFonts w:ascii="Times New Roman" w:hAnsi="Times New Roman" w:cs="Times New Roman"/>
          <w:sz w:val="24"/>
        </w:rPr>
        <w:t xml:space="preserve">. </w:t>
      </w:r>
    </w:p>
    <w:p w:rsidR="00A462DD" w:rsidRPr="005B5A2F" w:rsidRDefault="00213D9F" w:rsidP="00213E84">
      <w:pPr>
        <w:pStyle w:val="ListParagraph"/>
        <w:numPr>
          <w:ilvl w:val="0"/>
          <w:numId w:val="34"/>
        </w:numPr>
        <w:spacing w:after="0" w:line="480" w:lineRule="auto"/>
        <w:ind w:left="1701" w:hanging="425"/>
        <w:contextualSpacing w:val="0"/>
        <w:jc w:val="both"/>
        <w:rPr>
          <w:rFonts w:ascii="Times New Roman" w:hAnsi="Times New Roman" w:cs="Times New Roman"/>
          <w:sz w:val="24"/>
        </w:rPr>
      </w:pPr>
      <w:r>
        <w:rPr>
          <w:rFonts w:ascii="Times New Roman" w:hAnsi="Times New Roman" w:cs="Times New Roman"/>
          <w:sz w:val="24"/>
        </w:rPr>
        <w:t>Menurut Bernadin dan Russel, kinerja adalah catatan dari hasil produksi pada fungsi pekerjaan tertentu atau kegiatan selama periode waktu yang ditentukan</w:t>
      </w:r>
      <w:r>
        <w:rPr>
          <w:rStyle w:val="FootnoteReference"/>
          <w:rFonts w:ascii="Times New Roman" w:hAnsi="Times New Roman" w:cs="Times New Roman"/>
          <w:sz w:val="24"/>
        </w:rPr>
        <w:footnoteReference w:id="36"/>
      </w:r>
      <w:r>
        <w:rPr>
          <w:rFonts w:ascii="Times New Roman" w:hAnsi="Times New Roman" w:cs="Times New Roman"/>
          <w:sz w:val="24"/>
        </w:rPr>
        <w:t>.</w:t>
      </w:r>
    </w:p>
    <w:p w:rsidR="00DF5CBD" w:rsidRDefault="00213D9F" w:rsidP="00213D9F">
      <w:pPr>
        <w:spacing w:after="0" w:line="480" w:lineRule="auto"/>
        <w:ind w:left="851" w:firstLine="425"/>
        <w:jc w:val="both"/>
        <w:rPr>
          <w:rFonts w:ascii="Times New Roman" w:hAnsi="Times New Roman" w:cs="Times New Roman"/>
          <w:sz w:val="24"/>
        </w:rPr>
      </w:pPr>
      <w:r>
        <w:rPr>
          <w:rFonts w:ascii="Times New Roman" w:hAnsi="Times New Roman" w:cs="Times New Roman"/>
          <w:sz w:val="24"/>
        </w:rPr>
        <w:t>Jadi, dapat disimpulkan bahwa kinerja merupakan hasil yang telah dicapai oleh seseorang atau kelompok maupun organisasi selama periode tertentu yang didahului oleh perencanaan dan juga pembagian kerja sesuai dengan jabatannya masing-masing.</w:t>
      </w:r>
      <w:r w:rsidR="00DF5CBD">
        <w:rPr>
          <w:rFonts w:ascii="Times New Roman" w:hAnsi="Times New Roman" w:cs="Times New Roman"/>
          <w:sz w:val="24"/>
        </w:rPr>
        <w:t xml:space="preserve"> Selain memberikan pengertian terhadap kinerja, beberapa ahli juga memberikan defenisi terhadap penilaian prestasi kerja</w:t>
      </w:r>
      <w:r w:rsidR="00036F13">
        <w:rPr>
          <w:rFonts w:ascii="Times New Roman" w:hAnsi="Times New Roman" w:cs="Times New Roman"/>
          <w:sz w:val="24"/>
        </w:rPr>
        <w:t>/kinerja</w:t>
      </w:r>
      <w:r w:rsidR="00DF5CBD">
        <w:rPr>
          <w:rFonts w:ascii="Times New Roman" w:hAnsi="Times New Roman" w:cs="Times New Roman"/>
          <w:sz w:val="24"/>
        </w:rPr>
        <w:t>:</w:t>
      </w:r>
    </w:p>
    <w:p w:rsidR="00213D9F" w:rsidRDefault="00DF5CBD" w:rsidP="00213E84">
      <w:pPr>
        <w:pStyle w:val="ListParagraph"/>
        <w:numPr>
          <w:ilvl w:val="0"/>
          <w:numId w:val="44"/>
        </w:numPr>
        <w:spacing w:after="0" w:line="480" w:lineRule="auto"/>
        <w:ind w:left="1701" w:hanging="425"/>
        <w:jc w:val="both"/>
        <w:rPr>
          <w:rFonts w:ascii="Times New Roman" w:hAnsi="Times New Roman" w:cs="Times New Roman"/>
          <w:sz w:val="24"/>
        </w:rPr>
      </w:pPr>
      <w:r>
        <w:rPr>
          <w:rFonts w:ascii="Times New Roman" w:hAnsi="Times New Roman" w:cs="Times New Roman"/>
          <w:sz w:val="24"/>
        </w:rPr>
        <w:t xml:space="preserve">Menurut Hasibuan, penilaian prestasi kerja adalah suatu pendekatan dalam melakukan penilaian prestasi kerja pegawai di mana terdapat berbagai faktor seperti kelemahan dan kekurangan, faktor realistis dan objektif yaitu hasil penilaian mengandung unsur nilai positif, negatif, dan kesempatan untuk memahami, faktor dokumentasi dan arsip kepegawaian yaitu </w:t>
      </w:r>
      <w:r>
        <w:rPr>
          <w:rFonts w:ascii="Times New Roman" w:hAnsi="Times New Roman" w:cs="Times New Roman"/>
          <w:sz w:val="24"/>
        </w:rPr>
        <w:lastRenderedPageBreak/>
        <w:t>bahan pertimbangan dalam setiap keputusan yang diambil menyangkut kepegawaian</w:t>
      </w:r>
      <w:r w:rsidR="008414C8">
        <w:rPr>
          <w:rStyle w:val="FootnoteReference"/>
          <w:rFonts w:ascii="Times New Roman" w:hAnsi="Times New Roman" w:cs="Times New Roman"/>
          <w:sz w:val="24"/>
        </w:rPr>
        <w:footnoteReference w:id="37"/>
      </w:r>
      <w:r>
        <w:rPr>
          <w:rFonts w:ascii="Times New Roman" w:hAnsi="Times New Roman" w:cs="Times New Roman"/>
          <w:sz w:val="24"/>
        </w:rPr>
        <w:t>.</w:t>
      </w:r>
    </w:p>
    <w:p w:rsidR="00DF5CBD" w:rsidRDefault="00DF5CBD" w:rsidP="00213E84">
      <w:pPr>
        <w:pStyle w:val="ListParagraph"/>
        <w:numPr>
          <w:ilvl w:val="0"/>
          <w:numId w:val="44"/>
        </w:numPr>
        <w:spacing w:after="0" w:line="480" w:lineRule="auto"/>
        <w:ind w:left="1701" w:hanging="425"/>
        <w:jc w:val="both"/>
        <w:rPr>
          <w:rFonts w:ascii="Times New Roman" w:hAnsi="Times New Roman" w:cs="Times New Roman"/>
          <w:sz w:val="24"/>
        </w:rPr>
      </w:pPr>
      <w:r>
        <w:rPr>
          <w:rFonts w:ascii="Times New Roman" w:hAnsi="Times New Roman" w:cs="Times New Roman"/>
          <w:sz w:val="24"/>
        </w:rPr>
        <w:t>Menurut Hariandja, penilaian prestasi kerja adalah proses di mana organis</w:t>
      </w:r>
      <w:r w:rsidR="008414C8">
        <w:rPr>
          <w:rFonts w:ascii="Times New Roman" w:hAnsi="Times New Roman" w:cs="Times New Roman"/>
          <w:sz w:val="24"/>
        </w:rPr>
        <w:t>asi mengevaluasi atau menilai prestasi kerja karyawan</w:t>
      </w:r>
      <w:r w:rsidR="008414C8">
        <w:rPr>
          <w:rStyle w:val="FootnoteReference"/>
          <w:rFonts w:ascii="Times New Roman" w:hAnsi="Times New Roman" w:cs="Times New Roman"/>
          <w:sz w:val="24"/>
        </w:rPr>
        <w:footnoteReference w:id="38"/>
      </w:r>
      <w:r w:rsidR="008414C8">
        <w:rPr>
          <w:rFonts w:ascii="Times New Roman" w:hAnsi="Times New Roman" w:cs="Times New Roman"/>
          <w:sz w:val="24"/>
        </w:rPr>
        <w:t>.</w:t>
      </w:r>
    </w:p>
    <w:p w:rsidR="008414C8" w:rsidRDefault="008414C8" w:rsidP="00213E84">
      <w:pPr>
        <w:pStyle w:val="ListParagraph"/>
        <w:numPr>
          <w:ilvl w:val="0"/>
          <w:numId w:val="44"/>
        </w:numPr>
        <w:spacing w:after="0" w:line="480" w:lineRule="auto"/>
        <w:ind w:left="1701" w:hanging="425"/>
        <w:jc w:val="both"/>
        <w:rPr>
          <w:rFonts w:ascii="Times New Roman" w:hAnsi="Times New Roman" w:cs="Times New Roman"/>
          <w:sz w:val="24"/>
        </w:rPr>
      </w:pPr>
      <w:r>
        <w:rPr>
          <w:rFonts w:ascii="Times New Roman" w:hAnsi="Times New Roman" w:cs="Times New Roman"/>
          <w:sz w:val="24"/>
        </w:rPr>
        <w:t>Menurut Dessler, penilaian prestasi kinerja adalah suatu proses penilaian prestasi kinerja pegawai yang dilakukan pemimpin perusahaan secara sistematik berdasarkan pekerjaan yang ditugaskan kepadanya</w:t>
      </w:r>
      <w:r>
        <w:rPr>
          <w:rStyle w:val="FootnoteReference"/>
          <w:rFonts w:ascii="Times New Roman" w:hAnsi="Times New Roman" w:cs="Times New Roman"/>
          <w:sz w:val="24"/>
        </w:rPr>
        <w:footnoteReference w:id="39"/>
      </w:r>
      <w:r>
        <w:rPr>
          <w:rFonts w:ascii="Times New Roman" w:hAnsi="Times New Roman" w:cs="Times New Roman"/>
          <w:sz w:val="24"/>
        </w:rPr>
        <w:t>.</w:t>
      </w:r>
    </w:p>
    <w:p w:rsidR="008414C8" w:rsidRDefault="008414C8" w:rsidP="00213E84">
      <w:pPr>
        <w:pStyle w:val="ListParagraph"/>
        <w:numPr>
          <w:ilvl w:val="0"/>
          <w:numId w:val="44"/>
        </w:numPr>
        <w:spacing w:after="0" w:line="480" w:lineRule="auto"/>
        <w:ind w:left="1701" w:hanging="425"/>
        <w:jc w:val="both"/>
        <w:rPr>
          <w:rFonts w:ascii="Times New Roman" w:hAnsi="Times New Roman" w:cs="Times New Roman"/>
          <w:sz w:val="24"/>
        </w:rPr>
      </w:pPr>
      <w:r>
        <w:rPr>
          <w:rFonts w:ascii="Times New Roman" w:hAnsi="Times New Roman" w:cs="Times New Roman"/>
          <w:sz w:val="24"/>
        </w:rPr>
        <w:t>Menurut Handoko, penilaian prestasi kinerja adalah proses mengevaluasi dan menilai prestasi kerja karyawan</w:t>
      </w:r>
      <w:r w:rsidR="00B87828">
        <w:rPr>
          <w:rStyle w:val="FootnoteReference"/>
          <w:rFonts w:ascii="Times New Roman" w:hAnsi="Times New Roman" w:cs="Times New Roman"/>
          <w:sz w:val="24"/>
        </w:rPr>
        <w:footnoteReference w:id="40"/>
      </w:r>
      <w:r>
        <w:rPr>
          <w:rFonts w:ascii="Times New Roman" w:hAnsi="Times New Roman" w:cs="Times New Roman"/>
          <w:sz w:val="24"/>
        </w:rPr>
        <w:t>.</w:t>
      </w:r>
    </w:p>
    <w:p w:rsidR="008414C8" w:rsidRDefault="008414C8" w:rsidP="00213E84">
      <w:pPr>
        <w:pStyle w:val="ListParagraph"/>
        <w:numPr>
          <w:ilvl w:val="0"/>
          <w:numId w:val="44"/>
        </w:numPr>
        <w:spacing w:after="0" w:line="480" w:lineRule="auto"/>
        <w:ind w:left="1701" w:hanging="425"/>
        <w:jc w:val="both"/>
        <w:rPr>
          <w:rFonts w:ascii="Times New Roman" w:hAnsi="Times New Roman" w:cs="Times New Roman"/>
          <w:sz w:val="24"/>
        </w:rPr>
      </w:pPr>
      <w:r>
        <w:rPr>
          <w:rFonts w:ascii="Times New Roman" w:hAnsi="Times New Roman" w:cs="Times New Roman"/>
          <w:sz w:val="24"/>
        </w:rPr>
        <w:t xml:space="preserve">Menurut Stoner </w:t>
      </w:r>
      <w:r w:rsidRPr="008414C8">
        <w:rPr>
          <w:rFonts w:ascii="Times New Roman" w:hAnsi="Times New Roman" w:cs="Times New Roman"/>
          <w:i/>
          <w:sz w:val="24"/>
        </w:rPr>
        <w:t>et</w:t>
      </w:r>
      <w:r>
        <w:rPr>
          <w:rFonts w:ascii="Times New Roman" w:hAnsi="Times New Roman" w:cs="Times New Roman"/>
          <w:sz w:val="24"/>
        </w:rPr>
        <w:t>.</w:t>
      </w:r>
      <w:r w:rsidRPr="008414C8">
        <w:rPr>
          <w:rFonts w:ascii="Times New Roman" w:hAnsi="Times New Roman" w:cs="Times New Roman"/>
          <w:i/>
          <w:sz w:val="24"/>
        </w:rPr>
        <w:t>al</w:t>
      </w:r>
      <w:r>
        <w:rPr>
          <w:rFonts w:ascii="Times New Roman" w:hAnsi="Times New Roman" w:cs="Times New Roman"/>
          <w:sz w:val="24"/>
        </w:rPr>
        <w:t>., penilaian prestasi kinerja adalah proses yang meliputi: (1) penetapan standar prestasi kerja; (2) penilaian prestasi kerja aktual karyawan dalam hubungan dengan standar-standar ini; (3) memberi umpan balik kepada karyawan dengan tujuan memotivasi orang tersebut untuk menghilangkan kemerosotan prestasi kerja</w:t>
      </w:r>
      <w:r w:rsidR="00B87828">
        <w:rPr>
          <w:rStyle w:val="FootnoteReference"/>
          <w:rFonts w:ascii="Times New Roman" w:hAnsi="Times New Roman" w:cs="Times New Roman"/>
          <w:sz w:val="24"/>
        </w:rPr>
        <w:footnoteReference w:id="41"/>
      </w:r>
      <w:r>
        <w:rPr>
          <w:rFonts w:ascii="Times New Roman" w:hAnsi="Times New Roman" w:cs="Times New Roman"/>
          <w:sz w:val="24"/>
        </w:rPr>
        <w:t>.</w:t>
      </w:r>
    </w:p>
    <w:p w:rsidR="00B87828" w:rsidRPr="00B87828" w:rsidRDefault="00B87828" w:rsidP="00B87828">
      <w:pPr>
        <w:spacing w:after="0" w:line="480" w:lineRule="auto"/>
        <w:ind w:left="851" w:firstLine="425"/>
        <w:jc w:val="both"/>
        <w:rPr>
          <w:rFonts w:ascii="Times New Roman" w:hAnsi="Times New Roman" w:cs="Times New Roman"/>
          <w:sz w:val="24"/>
        </w:rPr>
      </w:pPr>
      <w:r>
        <w:rPr>
          <w:rFonts w:ascii="Times New Roman" w:hAnsi="Times New Roman" w:cs="Times New Roman"/>
          <w:sz w:val="24"/>
        </w:rPr>
        <w:lastRenderedPageBreak/>
        <w:t xml:space="preserve">Jadi, dapat disimpulkan bahwa penilaian prestasi kerja atau kinerja adalah saat di mana sebuah lembaga atau organisasi melakukan evaluasi atau penilaian terhadap beberapa capaian selama melaksanakan tugas </w:t>
      </w:r>
      <w:r w:rsidR="00036F13">
        <w:rPr>
          <w:rFonts w:ascii="Times New Roman" w:hAnsi="Times New Roman" w:cs="Times New Roman"/>
          <w:sz w:val="24"/>
        </w:rPr>
        <w:t>dan tanggung jawab yang di dasarkan pada indikator pencapaian tujuan pada saat menyusun rencana kerja baik secara individu maupun secara kolektif atau kelembagaan.</w:t>
      </w:r>
    </w:p>
    <w:p w:rsidR="00247F34" w:rsidRDefault="00247F34" w:rsidP="00247F34">
      <w:pPr>
        <w:pStyle w:val="ListParagraph"/>
        <w:spacing w:after="0" w:line="480" w:lineRule="auto"/>
        <w:ind w:left="1276" w:hanging="425"/>
        <w:contextualSpacing w:val="0"/>
        <w:rPr>
          <w:rFonts w:ascii="Times New Roman" w:hAnsi="Times New Roman" w:cs="Times New Roman"/>
          <w:b/>
          <w:sz w:val="24"/>
        </w:rPr>
      </w:pPr>
      <w:r>
        <w:rPr>
          <w:rFonts w:ascii="Times New Roman" w:hAnsi="Times New Roman" w:cs="Times New Roman"/>
          <w:b/>
          <w:sz w:val="24"/>
        </w:rPr>
        <w:t>b.</w:t>
      </w:r>
      <w:r>
        <w:rPr>
          <w:rFonts w:ascii="Times New Roman" w:hAnsi="Times New Roman" w:cs="Times New Roman"/>
          <w:b/>
          <w:sz w:val="24"/>
        </w:rPr>
        <w:tab/>
      </w:r>
      <w:r w:rsidR="004D4E55">
        <w:rPr>
          <w:rFonts w:ascii="Times New Roman" w:hAnsi="Times New Roman" w:cs="Times New Roman"/>
          <w:b/>
          <w:sz w:val="24"/>
        </w:rPr>
        <w:t>Alat untuk Mengukur Kinerja</w:t>
      </w:r>
    </w:p>
    <w:p w:rsidR="00213D9F" w:rsidRDefault="00213D9F" w:rsidP="00213D9F">
      <w:pPr>
        <w:pStyle w:val="ListParagraph"/>
        <w:spacing w:after="0" w:line="480" w:lineRule="auto"/>
        <w:ind w:left="851" w:firstLine="425"/>
        <w:contextualSpacing w:val="0"/>
        <w:jc w:val="both"/>
        <w:rPr>
          <w:rFonts w:ascii="Times New Roman" w:hAnsi="Times New Roman" w:cs="Times New Roman"/>
          <w:sz w:val="24"/>
        </w:rPr>
      </w:pPr>
      <w:r>
        <w:rPr>
          <w:rFonts w:ascii="Times New Roman" w:hAnsi="Times New Roman" w:cs="Times New Roman"/>
          <w:sz w:val="24"/>
        </w:rPr>
        <w:t>Terdapat beberapa ahli yang memberikan pandangan mengenai alat untuk mengukur kinerja seseorang atau sebuah lembaga. Menu</w:t>
      </w:r>
      <w:r w:rsidR="00F262A1">
        <w:rPr>
          <w:rFonts w:ascii="Times New Roman" w:hAnsi="Times New Roman" w:cs="Times New Roman"/>
          <w:sz w:val="24"/>
        </w:rPr>
        <w:t>ru</w:t>
      </w:r>
      <w:r>
        <w:rPr>
          <w:rFonts w:ascii="Times New Roman" w:hAnsi="Times New Roman" w:cs="Times New Roman"/>
          <w:sz w:val="24"/>
        </w:rPr>
        <w:t xml:space="preserve">t </w:t>
      </w:r>
      <w:r w:rsidR="00F262A1">
        <w:rPr>
          <w:rFonts w:ascii="Times New Roman" w:hAnsi="Times New Roman" w:cs="Times New Roman"/>
          <w:sz w:val="24"/>
        </w:rPr>
        <w:t>Miner, memberikan beberapa aspek dari kinerja yakni sebagai berikut</w:t>
      </w:r>
      <w:r w:rsidR="00F262A1">
        <w:rPr>
          <w:rStyle w:val="FootnoteReference"/>
          <w:rFonts w:ascii="Times New Roman" w:hAnsi="Times New Roman" w:cs="Times New Roman"/>
          <w:sz w:val="24"/>
        </w:rPr>
        <w:footnoteReference w:id="42"/>
      </w:r>
      <w:r w:rsidR="00F262A1">
        <w:rPr>
          <w:rFonts w:ascii="Times New Roman" w:hAnsi="Times New Roman" w:cs="Times New Roman"/>
          <w:sz w:val="24"/>
        </w:rPr>
        <w:t>:</w:t>
      </w:r>
    </w:p>
    <w:p w:rsidR="00F262A1" w:rsidRDefault="00F262A1" w:rsidP="00213E84">
      <w:pPr>
        <w:pStyle w:val="ListParagraph"/>
        <w:numPr>
          <w:ilvl w:val="0"/>
          <w:numId w:val="35"/>
        </w:numPr>
        <w:spacing w:after="0" w:line="480" w:lineRule="auto"/>
        <w:ind w:left="1701" w:hanging="425"/>
        <w:contextualSpacing w:val="0"/>
        <w:jc w:val="both"/>
        <w:rPr>
          <w:rFonts w:ascii="Times New Roman" w:hAnsi="Times New Roman" w:cs="Times New Roman"/>
          <w:sz w:val="24"/>
        </w:rPr>
      </w:pPr>
      <w:r>
        <w:rPr>
          <w:rFonts w:ascii="Times New Roman" w:hAnsi="Times New Roman" w:cs="Times New Roman"/>
          <w:sz w:val="24"/>
        </w:rPr>
        <w:t>Kualitas yang dihasilkan, menerangkan tentang jumlah kesalahan, waktu, dan ketepatan dalam melaksanakan tugas.</w:t>
      </w:r>
    </w:p>
    <w:p w:rsidR="00F262A1" w:rsidRDefault="00F262A1" w:rsidP="00213E84">
      <w:pPr>
        <w:pStyle w:val="ListParagraph"/>
        <w:numPr>
          <w:ilvl w:val="0"/>
          <w:numId w:val="35"/>
        </w:numPr>
        <w:spacing w:after="0" w:line="480" w:lineRule="auto"/>
        <w:ind w:left="1701" w:hanging="425"/>
        <w:contextualSpacing w:val="0"/>
        <w:jc w:val="both"/>
        <w:rPr>
          <w:rFonts w:ascii="Times New Roman" w:hAnsi="Times New Roman" w:cs="Times New Roman"/>
          <w:sz w:val="24"/>
        </w:rPr>
      </w:pPr>
      <w:r>
        <w:rPr>
          <w:rFonts w:ascii="Times New Roman" w:hAnsi="Times New Roman" w:cs="Times New Roman"/>
          <w:sz w:val="24"/>
        </w:rPr>
        <w:t>Kuantitas yang dihasilkan, berkenaan dengan berapa jumlah produk atau jasa yang dapat dihasilkan.</w:t>
      </w:r>
    </w:p>
    <w:p w:rsidR="00F262A1" w:rsidRDefault="00F262A1" w:rsidP="00213E84">
      <w:pPr>
        <w:pStyle w:val="ListParagraph"/>
        <w:numPr>
          <w:ilvl w:val="0"/>
          <w:numId w:val="35"/>
        </w:numPr>
        <w:spacing w:after="0" w:line="480" w:lineRule="auto"/>
        <w:ind w:left="1701" w:hanging="425"/>
        <w:contextualSpacing w:val="0"/>
        <w:jc w:val="both"/>
        <w:rPr>
          <w:rFonts w:ascii="Times New Roman" w:hAnsi="Times New Roman" w:cs="Times New Roman"/>
          <w:sz w:val="24"/>
        </w:rPr>
      </w:pPr>
      <w:r>
        <w:rPr>
          <w:rFonts w:ascii="Times New Roman" w:hAnsi="Times New Roman" w:cs="Times New Roman"/>
          <w:sz w:val="24"/>
        </w:rPr>
        <w:t>Waktu kerja, menerangkan akan berapa jumlah absen, keterlambatan, serta masa kerja yang telah dijalani individu pegawai tersebut.</w:t>
      </w:r>
    </w:p>
    <w:p w:rsidR="00036F13" w:rsidRPr="00036F13" w:rsidRDefault="00F262A1" w:rsidP="00213E84">
      <w:pPr>
        <w:pStyle w:val="ListParagraph"/>
        <w:numPr>
          <w:ilvl w:val="0"/>
          <w:numId w:val="35"/>
        </w:numPr>
        <w:spacing w:after="0" w:line="480" w:lineRule="auto"/>
        <w:ind w:left="1701" w:hanging="425"/>
        <w:contextualSpacing w:val="0"/>
        <w:jc w:val="both"/>
        <w:rPr>
          <w:rFonts w:ascii="Times New Roman" w:hAnsi="Times New Roman" w:cs="Times New Roman"/>
          <w:sz w:val="24"/>
          <w:szCs w:val="24"/>
        </w:rPr>
      </w:pPr>
      <w:r>
        <w:rPr>
          <w:rFonts w:ascii="Times New Roman" w:hAnsi="Times New Roman" w:cs="Times New Roman"/>
          <w:sz w:val="24"/>
        </w:rPr>
        <w:t xml:space="preserve">Kerjasama, menerangkan akan bagaimana individu membantu </w:t>
      </w:r>
      <w:r w:rsidRPr="00F262A1">
        <w:rPr>
          <w:rFonts w:ascii="Times New Roman" w:hAnsi="Times New Roman" w:cs="Times New Roman"/>
          <w:sz w:val="24"/>
          <w:szCs w:val="24"/>
        </w:rPr>
        <w:t>atau menghambat usaha dari teman sekerjanya.</w:t>
      </w:r>
    </w:p>
    <w:p w:rsidR="00213D9F" w:rsidRPr="00F262A1" w:rsidRDefault="00F262A1" w:rsidP="00F262A1">
      <w:pPr>
        <w:pStyle w:val="ListParagraph"/>
        <w:spacing w:after="0" w:line="480" w:lineRule="auto"/>
        <w:ind w:left="851" w:firstLine="425"/>
        <w:contextualSpacing w:val="0"/>
        <w:jc w:val="both"/>
        <w:rPr>
          <w:rFonts w:ascii="Times New Roman" w:hAnsi="Times New Roman" w:cs="Times New Roman"/>
          <w:sz w:val="24"/>
          <w:szCs w:val="24"/>
        </w:rPr>
      </w:pPr>
      <w:r w:rsidRPr="00F262A1">
        <w:rPr>
          <w:rFonts w:ascii="Times New Roman" w:hAnsi="Times New Roman" w:cs="Times New Roman"/>
          <w:sz w:val="24"/>
          <w:szCs w:val="24"/>
        </w:rPr>
        <w:t>Sedangkan menurut Gomes, memberikan beberapa dimensi prestasi kerja karyawan yang berdasarkan</w:t>
      </w:r>
      <w:r>
        <w:rPr>
          <w:rStyle w:val="FootnoteReference"/>
          <w:rFonts w:ascii="Times New Roman" w:hAnsi="Times New Roman" w:cs="Times New Roman"/>
          <w:sz w:val="24"/>
          <w:szCs w:val="24"/>
        </w:rPr>
        <w:footnoteReference w:id="43"/>
      </w:r>
      <w:r w:rsidRPr="00F262A1">
        <w:rPr>
          <w:rFonts w:ascii="Times New Roman" w:hAnsi="Times New Roman" w:cs="Times New Roman"/>
          <w:sz w:val="24"/>
          <w:szCs w:val="24"/>
        </w:rPr>
        <w:t>:</w:t>
      </w:r>
    </w:p>
    <w:p w:rsidR="00F262A1" w:rsidRPr="00F262A1" w:rsidRDefault="00F262A1" w:rsidP="00213E84">
      <w:pPr>
        <w:pStyle w:val="ListParagraph"/>
        <w:numPr>
          <w:ilvl w:val="0"/>
          <w:numId w:val="36"/>
        </w:numPr>
        <w:autoSpaceDE w:val="0"/>
        <w:autoSpaceDN w:val="0"/>
        <w:adjustRightInd w:val="0"/>
        <w:spacing w:after="0" w:line="480" w:lineRule="auto"/>
        <w:ind w:left="1701" w:hanging="425"/>
        <w:jc w:val="both"/>
        <w:rPr>
          <w:rFonts w:ascii="Times New Roman" w:hAnsi="Times New Roman" w:cs="Times New Roman"/>
          <w:sz w:val="24"/>
          <w:szCs w:val="24"/>
        </w:rPr>
      </w:pPr>
      <w:r w:rsidRPr="00F262A1">
        <w:rPr>
          <w:rFonts w:ascii="Times New Roman" w:hAnsi="Times New Roman" w:cs="Times New Roman"/>
          <w:i/>
          <w:iCs/>
          <w:sz w:val="24"/>
          <w:szCs w:val="24"/>
        </w:rPr>
        <w:lastRenderedPageBreak/>
        <w:t>Quantity work</w:t>
      </w:r>
      <w:r w:rsidRPr="00F262A1">
        <w:rPr>
          <w:rFonts w:ascii="Times New Roman" w:hAnsi="Times New Roman" w:cs="Times New Roman"/>
          <w:sz w:val="24"/>
          <w:szCs w:val="24"/>
        </w:rPr>
        <w:t>; jumlah kerja yang dilakukan dalam suatu periode waktu yang ditentukan.</w:t>
      </w:r>
    </w:p>
    <w:p w:rsidR="00F262A1" w:rsidRPr="00F262A1" w:rsidRDefault="00F262A1" w:rsidP="00213E84">
      <w:pPr>
        <w:pStyle w:val="ListParagraph"/>
        <w:numPr>
          <w:ilvl w:val="0"/>
          <w:numId w:val="36"/>
        </w:numPr>
        <w:autoSpaceDE w:val="0"/>
        <w:autoSpaceDN w:val="0"/>
        <w:adjustRightInd w:val="0"/>
        <w:spacing w:after="0" w:line="480" w:lineRule="auto"/>
        <w:ind w:left="1701" w:hanging="425"/>
        <w:jc w:val="both"/>
        <w:rPr>
          <w:rFonts w:ascii="Times New Roman" w:hAnsi="Times New Roman" w:cs="Times New Roman"/>
          <w:sz w:val="24"/>
          <w:szCs w:val="24"/>
        </w:rPr>
      </w:pPr>
      <w:r w:rsidRPr="00F262A1">
        <w:rPr>
          <w:rFonts w:ascii="Times New Roman" w:hAnsi="Times New Roman" w:cs="Times New Roman"/>
          <w:i/>
          <w:iCs/>
          <w:sz w:val="24"/>
          <w:szCs w:val="24"/>
        </w:rPr>
        <w:t>Quality of work</w:t>
      </w:r>
      <w:r w:rsidRPr="00F262A1">
        <w:rPr>
          <w:rFonts w:ascii="Times New Roman" w:hAnsi="Times New Roman" w:cs="Times New Roman"/>
          <w:sz w:val="24"/>
          <w:szCs w:val="24"/>
        </w:rPr>
        <w:t>; kualitas kerja berdasarkan syarat-syarat kesesuaian dan kesiapannya.</w:t>
      </w:r>
    </w:p>
    <w:p w:rsidR="00F262A1" w:rsidRPr="00F262A1" w:rsidRDefault="00F262A1" w:rsidP="00213E84">
      <w:pPr>
        <w:pStyle w:val="ListParagraph"/>
        <w:numPr>
          <w:ilvl w:val="0"/>
          <w:numId w:val="36"/>
        </w:numPr>
        <w:autoSpaceDE w:val="0"/>
        <w:autoSpaceDN w:val="0"/>
        <w:adjustRightInd w:val="0"/>
        <w:spacing w:after="0" w:line="480" w:lineRule="auto"/>
        <w:ind w:left="1701" w:hanging="425"/>
        <w:jc w:val="both"/>
        <w:rPr>
          <w:rFonts w:ascii="Times New Roman" w:hAnsi="Times New Roman" w:cs="Times New Roman"/>
          <w:sz w:val="24"/>
          <w:szCs w:val="24"/>
        </w:rPr>
      </w:pPr>
      <w:r w:rsidRPr="00F262A1">
        <w:rPr>
          <w:rFonts w:ascii="Times New Roman" w:hAnsi="Times New Roman" w:cs="Times New Roman"/>
          <w:i/>
          <w:iCs/>
          <w:sz w:val="24"/>
          <w:szCs w:val="24"/>
        </w:rPr>
        <w:t>Job knowledge</w:t>
      </w:r>
      <w:r w:rsidRPr="00F262A1">
        <w:rPr>
          <w:rFonts w:ascii="Times New Roman" w:hAnsi="Times New Roman" w:cs="Times New Roman"/>
          <w:sz w:val="24"/>
          <w:szCs w:val="24"/>
        </w:rPr>
        <w:t>; luasnya pengetahuan mengenai pekerjaan dan ketrampilannya.</w:t>
      </w:r>
    </w:p>
    <w:p w:rsidR="00F262A1" w:rsidRPr="00F262A1" w:rsidRDefault="00F262A1" w:rsidP="00213E84">
      <w:pPr>
        <w:pStyle w:val="ListParagraph"/>
        <w:numPr>
          <w:ilvl w:val="0"/>
          <w:numId w:val="36"/>
        </w:numPr>
        <w:autoSpaceDE w:val="0"/>
        <w:autoSpaceDN w:val="0"/>
        <w:adjustRightInd w:val="0"/>
        <w:spacing w:after="0" w:line="480" w:lineRule="auto"/>
        <w:ind w:left="1701" w:hanging="425"/>
        <w:jc w:val="both"/>
        <w:rPr>
          <w:rFonts w:ascii="Times New Roman" w:hAnsi="Times New Roman" w:cs="Times New Roman"/>
          <w:sz w:val="24"/>
          <w:szCs w:val="24"/>
        </w:rPr>
      </w:pPr>
      <w:r w:rsidRPr="00F262A1">
        <w:rPr>
          <w:rFonts w:ascii="Times New Roman" w:hAnsi="Times New Roman" w:cs="Times New Roman"/>
          <w:i/>
          <w:iCs/>
          <w:sz w:val="24"/>
          <w:szCs w:val="24"/>
        </w:rPr>
        <w:t>Creativeness</w:t>
      </w:r>
      <w:r w:rsidRPr="00F262A1">
        <w:rPr>
          <w:rFonts w:ascii="Times New Roman" w:hAnsi="Times New Roman" w:cs="Times New Roman"/>
          <w:sz w:val="24"/>
          <w:szCs w:val="24"/>
        </w:rPr>
        <w:t>; Keaslian gagasan-gagasan yang dimunculkan dan tindakan-tindakan untuk menyelesaikan persoalan-persoalan yang timbul.</w:t>
      </w:r>
    </w:p>
    <w:p w:rsidR="00F262A1" w:rsidRPr="00F262A1" w:rsidRDefault="00F262A1" w:rsidP="00213E84">
      <w:pPr>
        <w:pStyle w:val="ListParagraph"/>
        <w:numPr>
          <w:ilvl w:val="0"/>
          <w:numId w:val="36"/>
        </w:numPr>
        <w:autoSpaceDE w:val="0"/>
        <w:autoSpaceDN w:val="0"/>
        <w:adjustRightInd w:val="0"/>
        <w:spacing w:after="0" w:line="480" w:lineRule="auto"/>
        <w:ind w:left="1701" w:hanging="425"/>
        <w:jc w:val="both"/>
        <w:rPr>
          <w:rFonts w:ascii="Times New Roman" w:hAnsi="Times New Roman" w:cs="Times New Roman"/>
          <w:sz w:val="24"/>
          <w:szCs w:val="24"/>
        </w:rPr>
      </w:pPr>
      <w:r w:rsidRPr="00F262A1">
        <w:rPr>
          <w:rFonts w:ascii="Times New Roman" w:hAnsi="Times New Roman" w:cs="Times New Roman"/>
          <w:i/>
          <w:iCs/>
          <w:sz w:val="24"/>
          <w:szCs w:val="24"/>
        </w:rPr>
        <w:t>Cooperation</w:t>
      </w:r>
      <w:r w:rsidRPr="00F262A1">
        <w:rPr>
          <w:rFonts w:ascii="Times New Roman" w:hAnsi="Times New Roman" w:cs="Times New Roman"/>
          <w:sz w:val="24"/>
          <w:szCs w:val="24"/>
        </w:rPr>
        <w:t>; kesetiaan untuk bekerjasama dengan orang lain</w:t>
      </w:r>
    </w:p>
    <w:p w:rsidR="00F262A1" w:rsidRPr="00F262A1" w:rsidRDefault="00F262A1" w:rsidP="00213E84">
      <w:pPr>
        <w:pStyle w:val="ListParagraph"/>
        <w:numPr>
          <w:ilvl w:val="0"/>
          <w:numId w:val="36"/>
        </w:numPr>
        <w:autoSpaceDE w:val="0"/>
        <w:autoSpaceDN w:val="0"/>
        <w:adjustRightInd w:val="0"/>
        <w:spacing w:after="0" w:line="480" w:lineRule="auto"/>
        <w:ind w:left="1701" w:hanging="425"/>
        <w:jc w:val="both"/>
        <w:rPr>
          <w:rFonts w:ascii="Times New Roman" w:hAnsi="Times New Roman" w:cs="Times New Roman"/>
          <w:sz w:val="24"/>
          <w:szCs w:val="24"/>
        </w:rPr>
      </w:pPr>
      <w:r w:rsidRPr="00F262A1">
        <w:rPr>
          <w:rFonts w:ascii="Times New Roman" w:hAnsi="Times New Roman" w:cs="Times New Roman"/>
          <w:i/>
          <w:iCs/>
          <w:sz w:val="24"/>
          <w:szCs w:val="24"/>
        </w:rPr>
        <w:t>Dependability</w:t>
      </w:r>
      <w:r w:rsidRPr="00F262A1">
        <w:rPr>
          <w:rFonts w:ascii="Times New Roman" w:hAnsi="Times New Roman" w:cs="Times New Roman"/>
          <w:sz w:val="24"/>
          <w:szCs w:val="24"/>
        </w:rPr>
        <w:t>; kesadaran dan kepercayaan dalam hal kehadiran dan penyelesaian kerja.</w:t>
      </w:r>
    </w:p>
    <w:p w:rsidR="00F262A1" w:rsidRPr="00F262A1" w:rsidRDefault="00F262A1" w:rsidP="00213E84">
      <w:pPr>
        <w:pStyle w:val="ListParagraph"/>
        <w:numPr>
          <w:ilvl w:val="0"/>
          <w:numId w:val="36"/>
        </w:numPr>
        <w:autoSpaceDE w:val="0"/>
        <w:autoSpaceDN w:val="0"/>
        <w:adjustRightInd w:val="0"/>
        <w:spacing w:after="0" w:line="480" w:lineRule="auto"/>
        <w:ind w:left="1701" w:hanging="425"/>
        <w:jc w:val="both"/>
        <w:rPr>
          <w:rFonts w:ascii="Times New Roman" w:hAnsi="Times New Roman" w:cs="Times New Roman"/>
          <w:sz w:val="24"/>
          <w:szCs w:val="24"/>
        </w:rPr>
      </w:pPr>
      <w:r w:rsidRPr="00F262A1">
        <w:rPr>
          <w:rFonts w:ascii="Times New Roman" w:hAnsi="Times New Roman" w:cs="Times New Roman"/>
          <w:i/>
          <w:iCs/>
          <w:sz w:val="24"/>
          <w:szCs w:val="24"/>
        </w:rPr>
        <w:t>Initiative</w:t>
      </w:r>
      <w:r w:rsidRPr="00F262A1">
        <w:rPr>
          <w:rFonts w:ascii="Times New Roman" w:hAnsi="Times New Roman" w:cs="Times New Roman"/>
          <w:sz w:val="24"/>
          <w:szCs w:val="24"/>
        </w:rPr>
        <w:t>; semangat untuk melaksanakan tugas-tugas baru dan dalam memperbesar tanggung</w:t>
      </w:r>
      <w:r>
        <w:rPr>
          <w:rFonts w:ascii="Times New Roman" w:hAnsi="Times New Roman" w:cs="Times New Roman"/>
          <w:sz w:val="24"/>
          <w:szCs w:val="24"/>
        </w:rPr>
        <w:t xml:space="preserve"> </w:t>
      </w:r>
      <w:r w:rsidRPr="00F262A1">
        <w:rPr>
          <w:rFonts w:ascii="Times New Roman" w:hAnsi="Times New Roman" w:cs="Times New Roman"/>
          <w:sz w:val="24"/>
          <w:szCs w:val="24"/>
        </w:rPr>
        <w:t>jawabnya.</w:t>
      </w:r>
    </w:p>
    <w:p w:rsidR="00F262A1" w:rsidRPr="00F262A1" w:rsidRDefault="00F262A1" w:rsidP="00213E84">
      <w:pPr>
        <w:pStyle w:val="ListParagraph"/>
        <w:numPr>
          <w:ilvl w:val="0"/>
          <w:numId w:val="36"/>
        </w:numPr>
        <w:autoSpaceDE w:val="0"/>
        <w:autoSpaceDN w:val="0"/>
        <w:adjustRightInd w:val="0"/>
        <w:spacing w:after="0" w:line="480" w:lineRule="auto"/>
        <w:ind w:left="1701" w:hanging="425"/>
        <w:jc w:val="both"/>
        <w:rPr>
          <w:rFonts w:ascii="Times New Roman" w:hAnsi="Times New Roman" w:cs="Times New Roman"/>
          <w:sz w:val="24"/>
          <w:szCs w:val="24"/>
        </w:rPr>
      </w:pPr>
      <w:r w:rsidRPr="00F262A1">
        <w:rPr>
          <w:rFonts w:ascii="Times New Roman" w:hAnsi="Times New Roman" w:cs="Times New Roman"/>
          <w:i/>
          <w:iCs/>
          <w:sz w:val="24"/>
          <w:szCs w:val="24"/>
        </w:rPr>
        <w:t>Personal qualities</w:t>
      </w:r>
      <w:r w:rsidRPr="00F262A1">
        <w:rPr>
          <w:rFonts w:ascii="Times New Roman" w:hAnsi="Times New Roman" w:cs="Times New Roman"/>
          <w:sz w:val="24"/>
          <w:szCs w:val="24"/>
        </w:rPr>
        <w:t>; menyangkut kepribadian, kepemimpinan, keramah-tamahan, dan integritas pribadi.</w:t>
      </w:r>
    </w:p>
    <w:p w:rsidR="004D4E55" w:rsidRDefault="004D4E55" w:rsidP="00247F34">
      <w:pPr>
        <w:pStyle w:val="ListParagraph"/>
        <w:spacing w:after="0" w:line="480" w:lineRule="auto"/>
        <w:ind w:left="1276" w:hanging="425"/>
        <w:contextualSpacing w:val="0"/>
        <w:rPr>
          <w:rFonts w:ascii="Times New Roman" w:hAnsi="Times New Roman" w:cs="Times New Roman"/>
          <w:b/>
          <w:sz w:val="24"/>
        </w:rPr>
      </w:pPr>
      <w:r>
        <w:rPr>
          <w:rFonts w:ascii="Times New Roman" w:hAnsi="Times New Roman" w:cs="Times New Roman"/>
          <w:b/>
          <w:sz w:val="24"/>
        </w:rPr>
        <w:t>c.</w:t>
      </w:r>
      <w:r>
        <w:rPr>
          <w:rFonts w:ascii="Times New Roman" w:hAnsi="Times New Roman" w:cs="Times New Roman"/>
          <w:b/>
          <w:sz w:val="24"/>
        </w:rPr>
        <w:tab/>
        <w:t>Manfaat Pengukuran Kinerja</w:t>
      </w:r>
    </w:p>
    <w:p w:rsidR="00A462DD" w:rsidRPr="00A462DD" w:rsidRDefault="00A462DD" w:rsidP="00A462DD">
      <w:pPr>
        <w:pStyle w:val="ListParagraph"/>
        <w:spacing w:after="0" w:line="480" w:lineRule="auto"/>
        <w:ind w:left="851" w:firstLine="425"/>
        <w:contextualSpacing w:val="0"/>
        <w:jc w:val="both"/>
        <w:rPr>
          <w:rFonts w:ascii="Times New Roman" w:hAnsi="Times New Roman" w:cs="Times New Roman"/>
          <w:sz w:val="24"/>
          <w:szCs w:val="24"/>
        </w:rPr>
      </w:pPr>
      <w:r>
        <w:rPr>
          <w:rFonts w:ascii="Times New Roman" w:hAnsi="Times New Roman" w:cs="Times New Roman"/>
          <w:sz w:val="24"/>
        </w:rPr>
        <w:t xml:space="preserve">Menurut Rivai dan Basri, kegunaan atau manfaat hasil penilaian </w:t>
      </w:r>
      <w:r w:rsidRPr="00A462DD">
        <w:rPr>
          <w:rFonts w:ascii="Times New Roman" w:hAnsi="Times New Roman" w:cs="Times New Roman"/>
          <w:sz w:val="24"/>
          <w:szCs w:val="24"/>
        </w:rPr>
        <w:t>kinerja adalah</w:t>
      </w:r>
      <w:r>
        <w:rPr>
          <w:rStyle w:val="FootnoteReference"/>
          <w:rFonts w:ascii="Times New Roman" w:hAnsi="Times New Roman" w:cs="Times New Roman"/>
          <w:sz w:val="24"/>
          <w:szCs w:val="24"/>
        </w:rPr>
        <w:footnoteReference w:id="44"/>
      </w:r>
      <w:r w:rsidRPr="00A462DD">
        <w:rPr>
          <w:rFonts w:ascii="Times New Roman" w:hAnsi="Times New Roman" w:cs="Times New Roman"/>
          <w:sz w:val="24"/>
          <w:szCs w:val="24"/>
        </w:rPr>
        <w:t>:</w:t>
      </w:r>
    </w:p>
    <w:p w:rsidR="00A462DD" w:rsidRPr="00A462DD" w:rsidRDefault="00A462DD" w:rsidP="00213E84">
      <w:pPr>
        <w:pStyle w:val="ListParagraph"/>
        <w:numPr>
          <w:ilvl w:val="0"/>
          <w:numId w:val="37"/>
        </w:numPr>
        <w:autoSpaceDE w:val="0"/>
        <w:autoSpaceDN w:val="0"/>
        <w:adjustRightInd w:val="0"/>
        <w:spacing w:after="0" w:line="480" w:lineRule="auto"/>
        <w:ind w:left="1701" w:hanging="425"/>
        <w:rPr>
          <w:rFonts w:ascii="Times New Roman" w:hAnsi="Times New Roman" w:cs="Times New Roman"/>
          <w:color w:val="000000"/>
          <w:sz w:val="24"/>
          <w:szCs w:val="24"/>
        </w:rPr>
      </w:pPr>
      <w:r w:rsidRPr="00A462DD">
        <w:rPr>
          <w:rFonts w:ascii="Times New Roman" w:hAnsi="Times New Roman" w:cs="Times New Roman"/>
          <w:i/>
          <w:iCs/>
          <w:color w:val="000000"/>
          <w:sz w:val="24"/>
          <w:szCs w:val="24"/>
        </w:rPr>
        <w:t xml:space="preserve">Performance Improvement </w:t>
      </w:r>
    </w:p>
    <w:p w:rsidR="00A462DD" w:rsidRPr="00A462DD" w:rsidRDefault="00A462DD" w:rsidP="00A462DD">
      <w:pPr>
        <w:pStyle w:val="Default"/>
        <w:spacing w:line="480" w:lineRule="auto"/>
        <w:ind w:left="1276" w:firstLine="425"/>
        <w:jc w:val="both"/>
        <w:rPr>
          <w:rFonts w:ascii="Times New Roman" w:hAnsi="Times New Roman" w:cs="Times New Roman"/>
        </w:rPr>
      </w:pPr>
      <w:r w:rsidRPr="00A462DD">
        <w:rPr>
          <w:rFonts w:ascii="Times New Roman" w:hAnsi="Times New Roman" w:cs="Times New Roman"/>
        </w:rPr>
        <w:t xml:space="preserve">Performance Improvement berbicara mengenai umpan balik atas kinerja yang bermanfaat bagi karyawan, manajer, supervisor, dan </w:t>
      </w:r>
      <w:r w:rsidRPr="00A462DD">
        <w:rPr>
          <w:rFonts w:ascii="Times New Roman" w:hAnsi="Times New Roman" w:cs="Times New Roman"/>
        </w:rPr>
        <w:lastRenderedPageBreak/>
        <w:t xml:space="preserve">spesialis SDM dalam bentuk kegiatan yang tepat untuk memperbaiki kinerja pada waktu yang akan datang. </w:t>
      </w:r>
    </w:p>
    <w:p w:rsidR="00A462DD" w:rsidRPr="00A462DD" w:rsidRDefault="00A462DD" w:rsidP="00213E84">
      <w:pPr>
        <w:pStyle w:val="ListParagraph"/>
        <w:numPr>
          <w:ilvl w:val="0"/>
          <w:numId w:val="37"/>
        </w:numPr>
        <w:autoSpaceDE w:val="0"/>
        <w:autoSpaceDN w:val="0"/>
        <w:adjustRightInd w:val="0"/>
        <w:spacing w:after="0" w:line="480" w:lineRule="auto"/>
        <w:ind w:left="1701" w:hanging="425"/>
        <w:rPr>
          <w:rFonts w:ascii="Times New Roman" w:hAnsi="Times New Roman" w:cs="Times New Roman"/>
          <w:color w:val="000000"/>
          <w:sz w:val="24"/>
          <w:szCs w:val="24"/>
        </w:rPr>
      </w:pPr>
      <w:r w:rsidRPr="00A462DD">
        <w:rPr>
          <w:rFonts w:ascii="Times New Roman" w:hAnsi="Times New Roman" w:cs="Times New Roman"/>
          <w:i/>
          <w:iCs/>
          <w:color w:val="000000"/>
          <w:sz w:val="24"/>
          <w:szCs w:val="24"/>
        </w:rPr>
        <w:t xml:space="preserve">Compensation Adjustment </w:t>
      </w:r>
    </w:p>
    <w:p w:rsidR="00A462DD" w:rsidRPr="00A462DD" w:rsidRDefault="00A462DD" w:rsidP="00A462DD">
      <w:pPr>
        <w:autoSpaceDE w:val="0"/>
        <w:autoSpaceDN w:val="0"/>
        <w:adjustRightInd w:val="0"/>
        <w:spacing w:after="0" w:line="480" w:lineRule="auto"/>
        <w:ind w:left="1276" w:firstLine="425"/>
        <w:jc w:val="both"/>
        <w:rPr>
          <w:rFonts w:ascii="Times New Roman" w:hAnsi="Times New Roman" w:cs="Times New Roman"/>
          <w:color w:val="000000"/>
          <w:sz w:val="24"/>
          <w:szCs w:val="24"/>
        </w:rPr>
      </w:pPr>
      <w:r w:rsidRPr="00A462DD">
        <w:rPr>
          <w:rFonts w:ascii="Times New Roman" w:hAnsi="Times New Roman" w:cs="Times New Roman"/>
          <w:color w:val="000000"/>
          <w:sz w:val="24"/>
          <w:szCs w:val="24"/>
        </w:rPr>
        <w:t xml:space="preserve">Penilaian kinerja membantu dalam pengambilan keputusan siapa yang seharusnya menerima kenaikan pembayaran dalam bentuk upah, bonus ataupun bentuk lainnya yang didasarkan pada suatu sistem tertentu. </w:t>
      </w:r>
    </w:p>
    <w:p w:rsidR="00A462DD" w:rsidRPr="00A462DD" w:rsidRDefault="00A462DD" w:rsidP="00213E84">
      <w:pPr>
        <w:pStyle w:val="ListParagraph"/>
        <w:numPr>
          <w:ilvl w:val="0"/>
          <w:numId w:val="37"/>
        </w:numPr>
        <w:autoSpaceDE w:val="0"/>
        <w:autoSpaceDN w:val="0"/>
        <w:adjustRightInd w:val="0"/>
        <w:spacing w:after="0" w:line="480" w:lineRule="auto"/>
        <w:ind w:left="1701" w:hanging="425"/>
        <w:rPr>
          <w:rFonts w:ascii="Times New Roman" w:hAnsi="Times New Roman" w:cs="Times New Roman"/>
          <w:color w:val="000000"/>
          <w:sz w:val="24"/>
          <w:szCs w:val="24"/>
        </w:rPr>
      </w:pPr>
      <w:r w:rsidRPr="00A462DD">
        <w:rPr>
          <w:rFonts w:ascii="Times New Roman" w:hAnsi="Times New Roman" w:cs="Times New Roman"/>
          <w:i/>
          <w:iCs/>
          <w:color w:val="000000"/>
          <w:sz w:val="24"/>
          <w:szCs w:val="24"/>
        </w:rPr>
        <w:t xml:space="preserve">Placement Decision </w:t>
      </w:r>
    </w:p>
    <w:p w:rsidR="00A462DD" w:rsidRPr="00A462DD" w:rsidRDefault="00A462DD" w:rsidP="00A462DD">
      <w:pPr>
        <w:autoSpaceDE w:val="0"/>
        <w:autoSpaceDN w:val="0"/>
        <w:adjustRightInd w:val="0"/>
        <w:spacing w:after="0" w:line="480" w:lineRule="auto"/>
        <w:ind w:left="1276" w:firstLine="425"/>
        <w:jc w:val="both"/>
        <w:rPr>
          <w:rFonts w:ascii="Times New Roman" w:hAnsi="Times New Roman" w:cs="Times New Roman"/>
          <w:color w:val="000000"/>
          <w:sz w:val="24"/>
          <w:szCs w:val="24"/>
        </w:rPr>
      </w:pPr>
      <w:r w:rsidRPr="00A462DD">
        <w:rPr>
          <w:rFonts w:ascii="Times New Roman" w:hAnsi="Times New Roman" w:cs="Times New Roman"/>
          <w:color w:val="000000"/>
          <w:sz w:val="24"/>
          <w:szCs w:val="24"/>
        </w:rPr>
        <w:t xml:space="preserve">Kegiatan promosi, atau demosi jabatan dapat didasarkan pada kinerja masa lalu dan bersifat antisipatif, seperti dalam bentuk penghargaan terhadap karyawan yang memiliki hasil kinerja baik pada tugas-tugas sebelumnya. </w:t>
      </w:r>
    </w:p>
    <w:p w:rsidR="00A462DD" w:rsidRPr="00B87828" w:rsidRDefault="00A462DD" w:rsidP="00A462DD">
      <w:pPr>
        <w:pStyle w:val="ListParagraph"/>
        <w:numPr>
          <w:ilvl w:val="1"/>
          <w:numId w:val="2"/>
        </w:numPr>
        <w:tabs>
          <w:tab w:val="clear" w:pos="1440"/>
        </w:tabs>
        <w:autoSpaceDE w:val="0"/>
        <w:autoSpaceDN w:val="0"/>
        <w:adjustRightInd w:val="0"/>
        <w:spacing w:after="0" w:line="480" w:lineRule="auto"/>
        <w:ind w:left="1701" w:hanging="425"/>
        <w:rPr>
          <w:rFonts w:ascii="Times New Roman" w:hAnsi="Times New Roman" w:cs="Times New Roman"/>
          <w:color w:val="000000"/>
          <w:sz w:val="24"/>
          <w:szCs w:val="24"/>
        </w:rPr>
      </w:pPr>
      <w:r w:rsidRPr="00A462DD">
        <w:rPr>
          <w:rFonts w:ascii="Times New Roman" w:hAnsi="Times New Roman" w:cs="Times New Roman"/>
          <w:i/>
          <w:iCs/>
          <w:color w:val="000000"/>
          <w:sz w:val="24"/>
          <w:szCs w:val="24"/>
        </w:rPr>
        <w:t xml:space="preserve">Training and Development Needs </w:t>
      </w:r>
    </w:p>
    <w:p w:rsidR="00A462DD" w:rsidRPr="00A462DD" w:rsidRDefault="00A462DD" w:rsidP="00A462DD">
      <w:pPr>
        <w:autoSpaceDE w:val="0"/>
        <w:autoSpaceDN w:val="0"/>
        <w:adjustRightInd w:val="0"/>
        <w:spacing w:after="0" w:line="480" w:lineRule="auto"/>
        <w:ind w:left="1276" w:firstLine="425"/>
        <w:jc w:val="both"/>
        <w:rPr>
          <w:rFonts w:ascii="Times New Roman" w:hAnsi="Times New Roman" w:cs="Times New Roman"/>
          <w:color w:val="000000"/>
          <w:sz w:val="24"/>
          <w:szCs w:val="24"/>
        </w:rPr>
      </w:pPr>
      <w:r w:rsidRPr="00A462DD">
        <w:rPr>
          <w:rFonts w:ascii="Times New Roman" w:hAnsi="Times New Roman" w:cs="Times New Roman"/>
          <w:color w:val="000000"/>
          <w:sz w:val="24"/>
          <w:szCs w:val="24"/>
        </w:rPr>
        <w:t xml:space="preserve">Kinerja yang buruk mengindikasikan sebuah kebutuhan untuk melakukan pelatihan kembali sehingga setiap karyawan hendaknya selalu memiliki kemampuan untuk mengembangkan diri agar sesuai dengan tuntutan jabatan saat ini. </w:t>
      </w:r>
    </w:p>
    <w:p w:rsidR="00A462DD" w:rsidRPr="00A462DD" w:rsidRDefault="00A462DD" w:rsidP="00213E84">
      <w:pPr>
        <w:pStyle w:val="Default"/>
        <w:numPr>
          <w:ilvl w:val="0"/>
          <w:numId w:val="38"/>
        </w:numPr>
        <w:spacing w:line="480" w:lineRule="auto"/>
        <w:ind w:left="1701" w:hanging="425"/>
        <w:rPr>
          <w:rFonts w:ascii="Times New Roman" w:hAnsi="Times New Roman" w:cs="Times New Roman"/>
          <w:i/>
          <w:iCs/>
        </w:rPr>
      </w:pPr>
      <w:r w:rsidRPr="00A462DD">
        <w:rPr>
          <w:rFonts w:ascii="Times New Roman" w:hAnsi="Times New Roman" w:cs="Times New Roman"/>
          <w:i/>
          <w:iCs/>
        </w:rPr>
        <w:t>Career Planing n Development</w:t>
      </w:r>
    </w:p>
    <w:p w:rsidR="00A462DD" w:rsidRDefault="00A462DD" w:rsidP="00A462DD">
      <w:pPr>
        <w:pStyle w:val="ListParagraph"/>
        <w:spacing w:after="0" w:line="480" w:lineRule="auto"/>
        <w:ind w:left="1276" w:firstLine="425"/>
        <w:contextualSpacing w:val="0"/>
        <w:jc w:val="both"/>
        <w:rPr>
          <w:rFonts w:ascii="Times New Roman" w:hAnsi="Times New Roman" w:cs="Times New Roman"/>
          <w:i/>
          <w:iCs/>
          <w:color w:val="000000"/>
          <w:sz w:val="24"/>
          <w:szCs w:val="24"/>
        </w:rPr>
      </w:pPr>
      <w:r w:rsidRPr="00A462DD">
        <w:rPr>
          <w:rFonts w:ascii="Times New Roman" w:hAnsi="Times New Roman" w:cs="Times New Roman"/>
          <w:color w:val="000000"/>
          <w:sz w:val="24"/>
          <w:szCs w:val="24"/>
        </w:rPr>
        <w:t>Umpan balik kinerja sangat membantu dalam proses pengambilan keputusan utamanya tentang karir spesifik dari karyawan, sebagai tahapan untuk pengembangan diri karyawan tersebut</w:t>
      </w:r>
      <w:r w:rsidR="00036F13">
        <w:rPr>
          <w:rFonts w:ascii="Times New Roman" w:hAnsi="Times New Roman" w:cs="Times New Roman"/>
          <w:color w:val="000000"/>
          <w:sz w:val="24"/>
          <w:szCs w:val="24"/>
        </w:rPr>
        <w:t>.</w:t>
      </w:r>
      <w:r w:rsidRPr="00A462DD">
        <w:rPr>
          <w:rFonts w:ascii="Times New Roman" w:hAnsi="Times New Roman" w:cs="Times New Roman"/>
          <w:i/>
          <w:iCs/>
          <w:color w:val="000000"/>
          <w:sz w:val="24"/>
          <w:szCs w:val="24"/>
        </w:rPr>
        <w:t xml:space="preserve"> </w:t>
      </w:r>
    </w:p>
    <w:p w:rsidR="00036F13" w:rsidRPr="00A462DD" w:rsidRDefault="00036F13" w:rsidP="00A462DD">
      <w:pPr>
        <w:pStyle w:val="ListParagraph"/>
        <w:spacing w:after="0" w:line="480" w:lineRule="auto"/>
        <w:ind w:left="1276" w:firstLine="425"/>
        <w:contextualSpacing w:val="0"/>
        <w:jc w:val="both"/>
        <w:rPr>
          <w:rFonts w:ascii="Times New Roman" w:hAnsi="Times New Roman" w:cs="Times New Roman"/>
          <w:sz w:val="24"/>
          <w:szCs w:val="24"/>
        </w:rPr>
      </w:pPr>
    </w:p>
    <w:p w:rsidR="00A462DD" w:rsidRPr="00A462DD" w:rsidRDefault="00A462DD" w:rsidP="00213E84">
      <w:pPr>
        <w:pStyle w:val="ListParagraph"/>
        <w:numPr>
          <w:ilvl w:val="0"/>
          <w:numId w:val="38"/>
        </w:numPr>
        <w:autoSpaceDE w:val="0"/>
        <w:autoSpaceDN w:val="0"/>
        <w:adjustRightInd w:val="0"/>
        <w:spacing w:after="0" w:line="480" w:lineRule="auto"/>
        <w:ind w:left="1701" w:hanging="425"/>
        <w:rPr>
          <w:rFonts w:ascii="Times New Roman" w:hAnsi="Times New Roman" w:cs="Times New Roman"/>
          <w:color w:val="000000"/>
          <w:sz w:val="24"/>
          <w:szCs w:val="24"/>
        </w:rPr>
      </w:pPr>
      <w:r w:rsidRPr="00A462DD">
        <w:rPr>
          <w:rFonts w:ascii="Times New Roman" w:hAnsi="Times New Roman" w:cs="Times New Roman"/>
          <w:i/>
          <w:iCs/>
          <w:color w:val="000000"/>
          <w:sz w:val="24"/>
          <w:szCs w:val="24"/>
        </w:rPr>
        <w:lastRenderedPageBreak/>
        <w:t xml:space="preserve"> Staffing Process Deficiencies </w:t>
      </w:r>
    </w:p>
    <w:p w:rsidR="00A462DD" w:rsidRPr="00A462DD" w:rsidRDefault="00A462DD" w:rsidP="00A462DD">
      <w:pPr>
        <w:autoSpaceDE w:val="0"/>
        <w:autoSpaceDN w:val="0"/>
        <w:adjustRightInd w:val="0"/>
        <w:spacing w:after="0" w:line="480" w:lineRule="auto"/>
        <w:ind w:left="1276" w:firstLine="425"/>
        <w:jc w:val="both"/>
        <w:rPr>
          <w:rFonts w:ascii="Times New Roman" w:hAnsi="Times New Roman" w:cs="Times New Roman"/>
          <w:color w:val="000000"/>
          <w:sz w:val="24"/>
          <w:szCs w:val="24"/>
        </w:rPr>
      </w:pPr>
      <w:r w:rsidRPr="00A462DD">
        <w:rPr>
          <w:rFonts w:ascii="Times New Roman" w:hAnsi="Times New Roman" w:cs="Times New Roman"/>
          <w:color w:val="000000"/>
          <w:sz w:val="24"/>
          <w:szCs w:val="24"/>
        </w:rPr>
        <w:t xml:space="preserve">Baik buruknya kinerja berimplikasi dalam hal kekuatan dan kelemahan dalam prosedur penempatan di departemen SDM. </w:t>
      </w:r>
    </w:p>
    <w:p w:rsidR="00A462DD" w:rsidRPr="00A462DD" w:rsidRDefault="00A462DD" w:rsidP="00213E84">
      <w:pPr>
        <w:pStyle w:val="ListParagraph"/>
        <w:numPr>
          <w:ilvl w:val="0"/>
          <w:numId w:val="38"/>
        </w:numPr>
        <w:autoSpaceDE w:val="0"/>
        <w:autoSpaceDN w:val="0"/>
        <w:adjustRightInd w:val="0"/>
        <w:spacing w:after="0" w:line="480" w:lineRule="auto"/>
        <w:ind w:left="1701" w:hanging="425"/>
        <w:rPr>
          <w:rFonts w:ascii="Times New Roman" w:hAnsi="Times New Roman" w:cs="Times New Roman"/>
          <w:color w:val="000000"/>
          <w:sz w:val="24"/>
          <w:szCs w:val="24"/>
        </w:rPr>
      </w:pPr>
      <w:r w:rsidRPr="00A462DD">
        <w:rPr>
          <w:rFonts w:ascii="Times New Roman" w:hAnsi="Times New Roman" w:cs="Times New Roman"/>
          <w:i/>
          <w:iCs/>
          <w:color w:val="000000"/>
          <w:sz w:val="24"/>
          <w:szCs w:val="24"/>
        </w:rPr>
        <w:t xml:space="preserve">Informational Inaccuracies </w:t>
      </w:r>
    </w:p>
    <w:p w:rsidR="00A462DD" w:rsidRPr="00A462DD" w:rsidRDefault="00A462DD" w:rsidP="00A462DD">
      <w:pPr>
        <w:autoSpaceDE w:val="0"/>
        <w:autoSpaceDN w:val="0"/>
        <w:adjustRightInd w:val="0"/>
        <w:spacing w:after="0" w:line="480" w:lineRule="auto"/>
        <w:ind w:left="1276" w:firstLine="425"/>
        <w:jc w:val="both"/>
        <w:rPr>
          <w:rFonts w:ascii="Times New Roman" w:hAnsi="Times New Roman" w:cs="Times New Roman"/>
          <w:color w:val="000000"/>
          <w:sz w:val="24"/>
          <w:szCs w:val="24"/>
        </w:rPr>
      </w:pPr>
      <w:r w:rsidRPr="00A462DD">
        <w:rPr>
          <w:rFonts w:ascii="Times New Roman" w:hAnsi="Times New Roman" w:cs="Times New Roman"/>
          <w:color w:val="000000"/>
          <w:sz w:val="24"/>
          <w:szCs w:val="24"/>
        </w:rPr>
        <w:t xml:space="preserve">Kinerja yang buruk dapat mengindikasikan adanya kesalahan dalam informasi analisis pekerjaan, perencanaan SDM, atau hal lain dari sistem manajemen SDM. Hal demikian akan mengarah pada ketidaktepatan dalam keputusan mempekerjakan karyawan, pelatihan dan keputusan konseling. </w:t>
      </w:r>
    </w:p>
    <w:p w:rsidR="00A462DD" w:rsidRPr="00A462DD" w:rsidRDefault="00A462DD" w:rsidP="00213E84">
      <w:pPr>
        <w:pStyle w:val="ListParagraph"/>
        <w:numPr>
          <w:ilvl w:val="0"/>
          <w:numId w:val="38"/>
        </w:numPr>
        <w:autoSpaceDE w:val="0"/>
        <w:autoSpaceDN w:val="0"/>
        <w:adjustRightInd w:val="0"/>
        <w:spacing w:after="0" w:line="480" w:lineRule="auto"/>
        <w:ind w:left="1701" w:hanging="425"/>
        <w:rPr>
          <w:rFonts w:ascii="Times New Roman" w:hAnsi="Times New Roman" w:cs="Times New Roman"/>
          <w:color w:val="000000"/>
          <w:sz w:val="24"/>
          <w:szCs w:val="24"/>
        </w:rPr>
      </w:pPr>
      <w:r w:rsidRPr="00A462DD">
        <w:rPr>
          <w:rFonts w:ascii="Times New Roman" w:hAnsi="Times New Roman" w:cs="Times New Roman"/>
          <w:i/>
          <w:iCs/>
          <w:color w:val="000000"/>
          <w:sz w:val="24"/>
          <w:szCs w:val="24"/>
        </w:rPr>
        <w:t xml:space="preserve">Job Design Error </w:t>
      </w:r>
    </w:p>
    <w:p w:rsidR="00A462DD" w:rsidRPr="00A462DD" w:rsidRDefault="00A462DD" w:rsidP="00A462DD">
      <w:pPr>
        <w:autoSpaceDE w:val="0"/>
        <w:autoSpaceDN w:val="0"/>
        <w:adjustRightInd w:val="0"/>
        <w:spacing w:after="0" w:line="480" w:lineRule="auto"/>
        <w:ind w:left="1276" w:firstLine="425"/>
        <w:jc w:val="both"/>
        <w:rPr>
          <w:rFonts w:ascii="Times New Roman" w:hAnsi="Times New Roman" w:cs="Times New Roman"/>
          <w:color w:val="000000"/>
          <w:sz w:val="24"/>
          <w:szCs w:val="24"/>
        </w:rPr>
      </w:pPr>
      <w:r w:rsidRPr="00A462DD">
        <w:rPr>
          <w:rFonts w:ascii="Times New Roman" w:hAnsi="Times New Roman" w:cs="Times New Roman"/>
          <w:color w:val="000000"/>
          <w:sz w:val="24"/>
          <w:szCs w:val="24"/>
        </w:rPr>
        <w:t xml:space="preserve">Kinerja yang buruk mungkin sebagai suatu gejala dari rancangan pekerjaan yang salah atau kurang tepat. Melalui penilaian kinerja dapat didiagnosis kesalahan-kesalahan tersebut. </w:t>
      </w:r>
    </w:p>
    <w:p w:rsidR="00A462DD" w:rsidRPr="00A462DD" w:rsidRDefault="00A462DD" w:rsidP="00213E84">
      <w:pPr>
        <w:pStyle w:val="ListParagraph"/>
        <w:numPr>
          <w:ilvl w:val="0"/>
          <w:numId w:val="38"/>
        </w:numPr>
        <w:autoSpaceDE w:val="0"/>
        <w:autoSpaceDN w:val="0"/>
        <w:adjustRightInd w:val="0"/>
        <w:spacing w:after="0" w:line="480" w:lineRule="auto"/>
        <w:ind w:left="1701" w:hanging="425"/>
        <w:rPr>
          <w:rFonts w:ascii="Times New Roman" w:hAnsi="Times New Roman" w:cs="Times New Roman"/>
          <w:color w:val="000000"/>
          <w:sz w:val="24"/>
          <w:szCs w:val="24"/>
        </w:rPr>
      </w:pPr>
      <w:r w:rsidRPr="00A462DD">
        <w:rPr>
          <w:rFonts w:ascii="Times New Roman" w:hAnsi="Times New Roman" w:cs="Times New Roman"/>
          <w:i/>
          <w:iCs/>
          <w:color w:val="000000"/>
          <w:sz w:val="24"/>
          <w:szCs w:val="24"/>
        </w:rPr>
        <w:t xml:space="preserve"> Feedback to Human Resourches </w:t>
      </w:r>
    </w:p>
    <w:p w:rsidR="00A462DD" w:rsidRPr="00A462DD" w:rsidRDefault="00A462DD" w:rsidP="005B5A2F">
      <w:pPr>
        <w:autoSpaceDE w:val="0"/>
        <w:autoSpaceDN w:val="0"/>
        <w:adjustRightInd w:val="0"/>
        <w:spacing w:after="0" w:line="480" w:lineRule="auto"/>
        <w:ind w:left="1276" w:firstLine="425"/>
        <w:jc w:val="both"/>
        <w:rPr>
          <w:rFonts w:ascii="Times New Roman" w:hAnsi="Times New Roman" w:cs="Times New Roman"/>
          <w:color w:val="000000"/>
          <w:sz w:val="24"/>
          <w:szCs w:val="24"/>
        </w:rPr>
      </w:pPr>
      <w:r w:rsidRPr="00A462DD">
        <w:rPr>
          <w:rFonts w:ascii="Times New Roman" w:hAnsi="Times New Roman" w:cs="Times New Roman"/>
          <w:color w:val="000000"/>
          <w:sz w:val="24"/>
          <w:szCs w:val="24"/>
        </w:rPr>
        <w:t>Kinerja yang baik dan buruk di seluruh perusahaan mengindikasikan bagaimana baiknya fungsi departmen SDM yang diterapkan.</w:t>
      </w:r>
    </w:p>
    <w:p w:rsidR="00A462DD" w:rsidRDefault="00A462DD" w:rsidP="00247F34">
      <w:pPr>
        <w:pStyle w:val="ListParagraph"/>
        <w:spacing w:after="0" w:line="480" w:lineRule="auto"/>
        <w:ind w:left="1276" w:hanging="425"/>
        <w:contextualSpacing w:val="0"/>
        <w:rPr>
          <w:rFonts w:ascii="Times New Roman" w:hAnsi="Times New Roman" w:cs="Times New Roman"/>
          <w:b/>
          <w:sz w:val="24"/>
        </w:rPr>
      </w:pPr>
      <w:r>
        <w:rPr>
          <w:rFonts w:ascii="Times New Roman" w:hAnsi="Times New Roman" w:cs="Times New Roman"/>
          <w:b/>
          <w:sz w:val="24"/>
        </w:rPr>
        <w:t xml:space="preserve">d. </w:t>
      </w:r>
      <w:r>
        <w:rPr>
          <w:rFonts w:ascii="Times New Roman" w:hAnsi="Times New Roman" w:cs="Times New Roman"/>
          <w:b/>
          <w:sz w:val="24"/>
        </w:rPr>
        <w:tab/>
        <w:t>Tujuan Pengukuran Kinerja</w:t>
      </w:r>
    </w:p>
    <w:p w:rsidR="00247F34" w:rsidRPr="005B5A2F" w:rsidRDefault="005B5A2F" w:rsidP="005B5A2F">
      <w:pPr>
        <w:pStyle w:val="ListParagraph"/>
        <w:spacing w:after="0" w:line="480" w:lineRule="auto"/>
        <w:ind w:left="851" w:firstLine="425"/>
        <w:contextualSpacing w:val="0"/>
        <w:jc w:val="both"/>
        <w:rPr>
          <w:rFonts w:ascii="Times New Roman" w:hAnsi="Times New Roman" w:cs="Times New Roman"/>
          <w:sz w:val="24"/>
          <w:szCs w:val="24"/>
        </w:rPr>
      </w:pPr>
      <w:r w:rsidRPr="005B5A2F">
        <w:rPr>
          <w:rFonts w:ascii="Times New Roman" w:hAnsi="Times New Roman" w:cs="Times New Roman"/>
          <w:sz w:val="24"/>
          <w:szCs w:val="24"/>
        </w:rPr>
        <w:t>Menurut Nurmianto dan Wijaya, terdapat beberapa tujuan penilaian prestasi kinerja ada 2 (dua) tujuan pokok, yaitu</w:t>
      </w:r>
      <w:r w:rsidR="00DF5CBD">
        <w:rPr>
          <w:rStyle w:val="FootnoteReference"/>
          <w:rFonts w:ascii="Times New Roman" w:hAnsi="Times New Roman" w:cs="Times New Roman"/>
          <w:sz w:val="24"/>
          <w:szCs w:val="24"/>
        </w:rPr>
        <w:footnoteReference w:id="45"/>
      </w:r>
      <w:r w:rsidRPr="005B5A2F">
        <w:rPr>
          <w:rFonts w:ascii="Times New Roman" w:hAnsi="Times New Roman" w:cs="Times New Roman"/>
          <w:sz w:val="24"/>
          <w:szCs w:val="24"/>
        </w:rPr>
        <w:t xml:space="preserve">: </w:t>
      </w:r>
    </w:p>
    <w:p w:rsidR="005B5A2F" w:rsidRPr="005B5A2F" w:rsidRDefault="005B5A2F" w:rsidP="00213E84">
      <w:pPr>
        <w:pStyle w:val="ListParagraph"/>
        <w:numPr>
          <w:ilvl w:val="0"/>
          <w:numId w:val="40"/>
        </w:numPr>
        <w:autoSpaceDE w:val="0"/>
        <w:autoSpaceDN w:val="0"/>
        <w:adjustRightInd w:val="0"/>
        <w:spacing w:after="0" w:line="480" w:lineRule="auto"/>
        <w:ind w:left="1276" w:hanging="425"/>
        <w:jc w:val="both"/>
        <w:rPr>
          <w:rFonts w:ascii="Times New Roman" w:hAnsi="Times New Roman" w:cs="Times New Roman"/>
          <w:bCs/>
          <w:sz w:val="24"/>
          <w:szCs w:val="24"/>
        </w:rPr>
      </w:pPr>
      <w:r>
        <w:rPr>
          <w:rFonts w:ascii="Times New Roman" w:hAnsi="Times New Roman" w:cs="Times New Roman"/>
          <w:sz w:val="24"/>
          <w:szCs w:val="24"/>
        </w:rPr>
        <w:t>T</w:t>
      </w:r>
      <w:r w:rsidRPr="005B5A2F">
        <w:rPr>
          <w:rFonts w:ascii="Times New Roman" w:hAnsi="Times New Roman" w:cs="Times New Roman"/>
          <w:sz w:val="24"/>
          <w:szCs w:val="24"/>
        </w:rPr>
        <w:t xml:space="preserve">ujuan </w:t>
      </w:r>
      <w:r w:rsidRPr="005B5A2F">
        <w:rPr>
          <w:rFonts w:ascii="Times New Roman" w:hAnsi="Times New Roman" w:cs="Times New Roman"/>
          <w:bCs/>
          <w:sz w:val="24"/>
          <w:szCs w:val="24"/>
        </w:rPr>
        <w:t>administrasi personalia</w:t>
      </w:r>
    </w:p>
    <w:p w:rsidR="005B5A2F" w:rsidRPr="005B5A2F" w:rsidRDefault="005B5A2F" w:rsidP="00213E84">
      <w:pPr>
        <w:pStyle w:val="ListParagraph"/>
        <w:numPr>
          <w:ilvl w:val="0"/>
          <w:numId w:val="42"/>
        </w:numPr>
        <w:autoSpaceDE w:val="0"/>
        <w:autoSpaceDN w:val="0"/>
        <w:adjustRightInd w:val="0"/>
        <w:spacing w:after="0" w:line="480" w:lineRule="auto"/>
        <w:ind w:left="1701" w:hanging="425"/>
        <w:jc w:val="both"/>
        <w:rPr>
          <w:rFonts w:ascii="Times New Roman" w:hAnsi="Times New Roman" w:cs="Times New Roman"/>
          <w:sz w:val="24"/>
          <w:szCs w:val="24"/>
        </w:rPr>
      </w:pPr>
      <w:r w:rsidRPr="005B5A2F">
        <w:rPr>
          <w:rFonts w:ascii="Times New Roman" w:hAnsi="Times New Roman" w:cs="Times New Roman"/>
          <w:sz w:val="24"/>
          <w:szCs w:val="24"/>
        </w:rPr>
        <w:lastRenderedPageBreak/>
        <w:t>Menjadi dasar pembuatan keputusan manajemen mengenai promosi, mutasi, demosi dan pemberhentian pegawai.</w:t>
      </w:r>
    </w:p>
    <w:p w:rsidR="005B5A2F" w:rsidRPr="005B5A2F" w:rsidRDefault="005B5A2F" w:rsidP="00213E84">
      <w:pPr>
        <w:pStyle w:val="ListParagraph"/>
        <w:numPr>
          <w:ilvl w:val="0"/>
          <w:numId w:val="42"/>
        </w:numPr>
        <w:autoSpaceDE w:val="0"/>
        <w:autoSpaceDN w:val="0"/>
        <w:adjustRightInd w:val="0"/>
        <w:spacing w:after="0" w:line="480" w:lineRule="auto"/>
        <w:ind w:left="1701" w:hanging="425"/>
        <w:jc w:val="both"/>
        <w:rPr>
          <w:rFonts w:ascii="Times New Roman" w:hAnsi="Times New Roman" w:cs="Times New Roman"/>
          <w:sz w:val="24"/>
          <w:szCs w:val="24"/>
        </w:rPr>
      </w:pPr>
      <w:r w:rsidRPr="005B5A2F">
        <w:rPr>
          <w:rFonts w:ascii="Times New Roman" w:hAnsi="Times New Roman" w:cs="Times New Roman"/>
          <w:sz w:val="24"/>
          <w:szCs w:val="24"/>
        </w:rPr>
        <w:t>Menjadi dasar dalam pemberian balas jasa.</w:t>
      </w:r>
    </w:p>
    <w:p w:rsidR="005B5A2F" w:rsidRPr="005B5A2F" w:rsidRDefault="005B5A2F" w:rsidP="00213E84">
      <w:pPr>
        <w:pStyle w:val="ListParagraph"/>
        <w:numPr>
          <w:ilvl w:val="0"/>
          <w:numId w:val="42"/>
        </w:numPr>
        <w:autoSpaceDE w:val="0"/>
        <w:autoSpaceDN w:val="0"/>
        <w:adjustRightInd w:val="0"/>
        <w:spacing w:after="0" w:line="480" w:lineRule="auto"/>
        <w:ind w:left="1701" w:hanging="425"/>
        <w:jc w:val="both"/>
        <w:rPr>
          <w:rFonts w:ascii="Times New Roman" w:hAnsi="Times New Roman" w:cs="Times New Roman"/>
          <w:sz w:val="24"/>
          <w:szCs w:val="24"/>
        </w:rPr>
      </w:pPr>
      <w:r w:rsidRPr="005B5A2F">
        <w:rPr>
          <w:rFonts w:ascii="Times New Roman" w:hAnsi="Times New Roman" w:cs="Times New Roman"/>
          <w:sz w:val="24"/>
          <w:szCs w:val="24"/>
        </w:rPr>
        <w:t>Menjadi dasar dalam menetapkan program pendidikan dan pelatihan guna mendukung efektivitas unit unit kerja organisasi.</w:t>
      </w:r>
    </w:p>
    <w:p w:rsidR="005B5A2F" w:rsidRPr="005B5A2F" w:rsidRDefault="005B5A2F" w:rsidP="00213E84">
      <w:pPr>
        <w:pStyle w:val="ListParagraph"/>
        <w:numPr>
          <w:ilvl w:val="0"/>
          <w:numId w:val="42"/>
        </w:numPr>
        <w:autoSpaceDE w:val="0"/>
        <w:autoSpaceDN w:val="0"/>
        <w:adjustRightInd w:val="0"/>
        <w:spacing w:after="0" w:line="480" w:lineRule="auto"/>
        <w:ind w:left="1701" w:hanging="425"/>
        <w:jc w:val="both"/>
        <w:rPr>
          <w:rFonts w:ascii="Times New Roman" w:hAnsi="Times New Roman" w:cs="Times New Roman"/>
          <w:sz w:val="24"/>
          <w:szCs w:val="24"/>
        </w:rPr>
      </w:pPr>
      <w:r w:rsidRPr="005B5A2F">
        <w:rPr>
          <w:rFonts w:ascii="Times New Roman" w:hAnsi="Times New Roman" w:cs="Times New Roman"/>
          <w:sz w:val="24"/>
          <w:szCs w:val="24"/>
        </w:rPr>
        <w:t>Menjadi dasar penetapan criteria criteria untuk seleksi dan penetapan pegawai.</w:t>
      </w:r>
    </w:p>
    <w:p w:rsidR="005B5A2F" w:rsidRPr="005B5A2F" w:rsidRDefault="005B5A2F" w:rsidP="00213E84">
      <w:pPr>
        <w:pStyle w:val="ListParagraph"/>
        <w:numPr>
          <w:ilvl w:val="0"/>
          <w:numId w:val="42"/>
        </w:numPr>
        <w:autoSpaceDE w:val="0"/>
        <w:autoSpaceDN w:val="0"/>
        <w:adjustRightInd w:val="0"/>
        <w:spacing w:after="0" w:line="480" w:lineRule="auto"/>
        <w:ind w:left="1701" w:hanging="425"/>
        <w:jc w:val="both"/>
        <w:rPr>
          <w:rFonts w:ascii="Times New Roman" w:hAnsi="Times New Roman" w:cs="Times New Roman"/>
          <w:sz w:val="24"/>
          <w:szCs w:val="24"/>
        </w:rPr>
      </w:pPr>
      <w:r w:rsidRPr="005B5A2F">
        <w:rPr>
          <w:rFonts w:ascii="Times New Roman" w:hAnsi="Times New Roman" w:cs="Times New Roman"/>
          <w:sz w:val="24"/>
          <w:szCs w:val="24"/>
        </w:rPr>
        <w:t>Memberikan data mengenai produktivitas organisasi secara keseluruhan atau unit unit kerja dan individu individu pegawai khususnya.</w:t>
      </w:r>
    </w:p>
    <w:p w:rsidR="005B5A2F" w:rsidRPr="005B5A2F" w:rsidRDefault="005B5A2F" w:rsidP="00213E84">
      <w:pPr>
        <w:pStyle w:val="ListParagraph"/>
        <w:numPr>
          <w:ilvl w:val="0"/>
          <w:numId w:val="41"/>
        </w:numPr>
        <w:autoSpaceDE w:val="0"/>
        <w:autoSpaceDN w:val="0"/>
        <w:adjustRightInd w:val="0"/>
        <w:spacing w:after="0" w:line="480" w:lineRule="auto"/>
        <w:ind w:left="1276" w:hanging="425"/>
        <w:jc w:val="both"/>
        <w:rPr>
          <w:rFonts w:ascii="Times New Roman" w:hAnsi="Times New Roman" w:cs="Times New Roman"/>
          <w:bCs/>
          <w:sz w:val="24"/>
          <w:szCs w:val="24"/>
        </w:rPr>
      </w:pPr>
      <w:r>
        <w:rPr>
          <w:rFonts w:ascii="Times New Roman" w:hAnsi="Times New Roman" w:cs="Times New Roman"/>
          <w:sz w:val="24"/>
          <w:szCs w:val="24"/>
        </w:rPr>
        <w:t>T</w:t>
      </w:r>
      <w:r w:rsidRPr="005B5A2F">
        <w:rPr>
          <w:rFonts w:ascii="Times New Roman" w:hAnsi="Times New Roman" w:cs="Times New Roman"/>
          <w:sz w:val="24"/>
          <w:szCs w:val="24"/>
        </w:rPr>
        <w:t xml:space="preserve">ujuan </w:t>
      </w:r>
      <w:r w:rsidRPr="005B5A2F">
        <w:rPr>
          <w:rFonts w:ascii="Times New Roman" w:hAnsi="Times New Roman" w:cs="Times New Roman"/>
          <w:bCs/>
          <w:sz w:val="24"/>
          <w:szCs w:val="24"/>
        </w:rPr>
        <w:t>bimbingan dan konseling</w:t>
      </w:r>
    </w:p>
    <w:p w:rsidR="005B5A2F" w:rsidRPr="005B5A2F" w:rsidRDefault="005B5A2F" w:rsidP="00213E84">
      <w:pPr>
        <w:pStyle w:val="ListParagraph"/>
        <w:numPr>
          <w:ilvl w:val="0"/>
          <w:numId w:val="43"/>
        </w:numPr>
        <w:autoSpaceDE w:val="0"/>
        <w:autoSpaceDN w:val="0"/>
        <w:adjustRightInd w:val="0"/>
        <w:spacing w:after="0" w:line="480" w:lineRule="auto"/>
        <w:ind w:left="1701" w:hanging="425"/>
        <w:jc w:val="both"/>
        <w:rPr>
          <w:rFonts w:ascii="Times New Roman" w:hAnsi="Times New Roman" w:cs="Times New Roman"/>
          <w:sz w:val="24"/>
          <w:szCs w:val="24"/>
        </w:rPr>
      </w:pPr>
      <w:r w:rsidRPr="005B5A2F">
        <w:rPr>
          <w:rFonts w:ascii="Times New Roman" w:hAnsi="Times New Roman" w:cs="Times New Roman"/>
          <w:sz w:val="24"/>
          <w:szCs w:val="24"/>
        </w:rPr>
        <w:t>Merupakan forum pembimbingan dan konseling antara atasan dan bawahannya untuk memperbaiki atau mengembangkan kecakapan pegawai.</w:t>
      </w:r>
    </w:p>
    <w:p w:rsidR="005B5A2F" w:rsidRPr="005B5A2F" w:rsidRDefault="005B5A2F" w:rsidP="00213E84">
      <w:pPr>
        <w:pStyle w:val="ListParagraph"/>
        <w:numPr>
          <w:ilvl w:val="0"/>
          <w:numId w:val="43"/>
        </w:numPr>
        <w:autoSpaceDE w:val="0"/>
        <w:autoSpaceDN w:val="0"/>
        <w:adjustRightInd w:val="0"/>
        <w:spacing w:after="0" w:line="480" w:lineRule="auto"/>
        <w:ind w:left="1701" w:hanging="425"/>
        <w:jc w:val="both"/>
        <w:rPr>
          <w:rFonts w:ascii="Times New Roman" w:hAnsi="Times New Roman" w:cs="Times New Roman"/>
          <w:sz w:val="24"/>
          <w:szCs w:val="24"/>
        </w:rPr>
      </w:pPr>
      <w:r w:rsidRPr="005B5A2F">
        <w:rPr>
          <w:rFonts w:ascii="Times New Roman" w:hAnsi="Times New Roman" w:cs="Times New Roman"/>
          <w:sz w:val="24"/>
          <w:szCs w:val="24"/>
        </w:rPr>
        <w:t>Mengidentifikasikan kelebihan atau kekurangan pegawai yang menjadi salah satu dasar pertimbangan dalam melibatkan pegawai pada program pelatihan dan pengembangan pegawai.</w:t>
      </w:r>
    </w:p>
    <w:p w:rsidR="005B5A2F" w:rsidRPr="005B5A2F" w:rsidRDefault="005B5A2F" w:rsidP="00213E84">
      <w:pPr>
        <w:pStyle w:val="ListParagraph"/>
        <w:numPr>
          <w:ilvl w:val="0"/>
          <w:numId w:val="43"/>
        </w:numPr>
        <w:autoSpaceDE w:val="0"/>
        <w:autoSpaceDN w:val="0"/>
        <w:adjustRightInd w:val="0"/>
        <w:spacing w:after="0" w:line="480" w:lineRule="auto"/>
        <w:ind w:left="1701" w:hanging="425"/>
        <w:jc w:val="both"/>
        <w:rPr>
          <w:rFonts w:ascii="Times New Roman" w:hAnsi="Times New Roman" w:cs="Times New Roman"/>
          <w:sz w:val="24"/>
          <w:szCs w:val="24"/>
        </w:rPr>
      </w:pPr>
      <w:r w:rsidRPr="005B5A2F">
        <w:rPr>
          <w:rFonts w:ascii="Times New Roman" w:hAnsi="Times New Roman" w:cs="Times New Roman"/>
          <w:sz w:val="24"/>
          <w:szCs w:val="24"/>
        </w:rPr>
        <w:t>Sebagai alat untuk meningkatkan motivasi kerja pegawai sehingga dapat dicapai kinerja yang baik dalam rangka pencapaian tujuan unit kerja dan organisasi.</w:t>
      </w:r>
    </w:p>
    <w:p w:rsidR="005B5A2F" w:rsidRPr="005B5A2F" w:rsidRDefault="005B5A2F" w:rsidP="00213E84">
      <w:pPr>
        <w:pStyle w:val="ListParagraph"/>
        <w:numPr>
          <w:ilvl w:val="0"/>
          <w:numId w:val="43"/>
        </w:numPr>
        <w:autoSpaceDE w:val="0"/>
        <w:autoSpaceDN w:val="0"/>
        <w:adjustRightInd w:val="0"/>
        <w:spacing w:after="0" w:line="480" w:lineRule="auto"/>
        <w:ind w:left="1701" w:hanging="425"/>
        <w:jc w:val="both"/>
        <w:rPr>
          <w:rFonts w:ascii="Times New Roman" w:hAnsi="Times New Roman" w:cs="Times New Roman"/>
          <w:sz w:val="24"/>
          <w:szCs w:val="24"/>
        </w:rPr>
      </w:pPr>
      <w:r w:rsidRPr="005B5A2F">
        <w:rPr>
          <w:rFonts w:ascii="Times New Roman" w:hAnsi="Times New Roman" w:cs="Times New Roman"/>
          <w:sz w:val="24"/>
          <w:szCs w:val="24"/>
        </w:rPr>
        <w:t xml:space="preserve">Sebagai alat untuk mendorong atau membiasakan para atasan atau pejabat penilai mengamati perilaku kerja pegawai sebagai </w:t>
      </w:r>
      <w:r w:rsidRPr="005B5A2F">
        <w:rPr>
          <w:rFonts w:ascii="Times New Roman" w:hAnsi="Times New Roman" w:cs="Times New Roman"/>
          <w:sz w:val="24"/>
          <w:szCs w:val="24"/>
        </w:rPr>
        <w:lastRenderedPageBreak/>
        <w:t>totalitas hingga diketahui minat minat kemampuan kemampuan, serta kebutuhan pegawai.</w:t>
      </w:r>
    </w:p>
    <w:p w:rsidR="00062A0F" w:rsidRPr="00DC40C6" w:rsidRDefault="00F45D9E" w:rsidP="00213E84">
      <w:pPr>
        <w:pStyle w:val="ListParagraph"/>
        <w:numPr>
          <w:ilvl w:val="0"/>
          <w:numId w:val="39"/>
        </w:numPr>
        <w:tabs>
          <w:tab w:val="clear" w:pos="1440"/>
        </w:tabs>
        <w:spacing w:after="0" w:line="480" w:lineRule="auto"/>
        <w:ind w:left="851" w:hanging="425"/>
        <w:contextualSpacing w:val="0"/>
        <w:rPr>
          <w:rFonts w:ascii="Times New Roman" w:hAnsi="Times New Roman" w:cs="Times New Roman"/>
          <w:b/>
          <w:sz w:val="24"/>
        </w:rPr>
      </w:pPr>
      <w:r w:rsidRPr="00DC40C6">
        <w:rPr>
          <w:rFonts w:ascii="Times New Roman" w:hAnsi="Times New Roman" w:cs="Times New Roman"/>
          <w:b/>
          <w:sz w:val="24"/>
        </w:rPr>
        <w:t>D</w:t>
      </w:r>
      <w:r w:rsidR="005009EE" w:rsidRPr="00DC40C6">
        <w:rPr>
          <w:rFonts w:ascii="Times New Roman" w:hAnsi="Times New Roman" w:cs="Times New Roman"/>
          <w:b/>
          <w:sz w:val="24"/>
        </w:rPr>
        <w:t>ewan Perwakilan Rakyat Daerah</w:t>
      </w:r>
    </w:p>
    <w:p w:rsidR="005009EE" w:rsidRPr="00634B2A" w:rsidRDefault="005009EE" w:rsidP="00213E84">
      <w:pPr>
        <w:pStyle w:val="Default"/>
        <w:numPr>
          <w:ilvl w:val="1"/>
          <w:numId w:val="13"/>
        </w:numPr>
        <w:spacing w:line="480" w:lineRule="auto"/>
        <w:ind w:left="1276" w:hanging="425"/>
        <w:rPr>
          <w:rFonts w:ascii="Times New Roman" w:hAnsi="Times New Roman" w:cs="Times New Roman"/>
          <w:b/>
        </w:rPr>
      </w:pPr>
      <w:r w:rsidRPr="00634B2A">
        <w:rPr>
          <w:rFonts w:ascii="Times New Roman" w:hAnsi="Times New Roman" w:cs="Times New Roman"/>
          <w:b/>
        </w:rPr>
        <w:t>Lembaga Legislatif</w:t>
      </w:r>
    </w:p>
    <w:p w:rsidR="00560BD3" w:rsidRDefault="00560BD3" w:rsidP="00372D50">
      <w:pPr>
        <w:pStyle w:val="Default"/>
        <w:spacing w:line="480" w:lineRule="auto"/>
        <w:ind w:left="851" w:firstLine="425"/>
        <w:jc w:val="both"/>
        <w:rPr>
          <w:rFonts w:ascii="Times New Roman" w:hAnsi="Times New Roman" w:cs="Times New Roman"/>
        </w:rPr>
      </w:pPr>
      <w:r>
        <w:rPr>
          <w:rFonts w:ascii="Times New Roman" w:hAnsi="Times New Roman" w:cs="Times New Roman"/>
        </w:rPr>
        <w:t>Struktur lembaga perwakilan rakyat (legislatif) secara umum terdiri dari  model, yaitu lembaga perwakilan rakyat satu kamar (</w:t>
      </w:r>
      <w:r w:rsidRPr="00560BD3">
        <w:rPr>
          <w:rFonts w:ascii="Times New Roman" w:hAnsi="Times New Roman" w:cs="Times New Roman"/>
          <w:i/>
        </w:rPr>
        <w:t>unicameral</w:t>
      </w:r>
      <w:r>
        <w:rPr>
          <w:rFonts w:ascii="Times New Roman" w:hAnsi="Times New Roman" w:cs="Times New Roman"/>
        </w:rPr>
        <w:t>) dan lembaga perwakilan rakyat dua kamar (</w:t>
      </w:r>
      <w:r w:rsidRPr="00560BD3">
        <w:rPr>
          <w:rFonts w:ascii="Times New Roman" w:hAnsi="Times New Roman" w:cs="Times New Roman"/>
          <w:i/>
        </w:rPr>
        <w:t>bicameral</w:t>
      </w:r>
      <w:r>
        <w:rPr>
          <w:rFonts w:ascii="Times New Roman" w:hAnsi="Times New Roman" w:cs="Times New Roman"/>
        </w:rPr>
        <w:t>)</w:t>
      </w:r>
      <w:r>
        <w:rPr>
          <w:rStyle w:val="FootnoteReference"/>
          <w:rFonts w:ascii="Times New Roman" w:hAnsi="Times New Roman" w:cs="Times New Roman"/>
        </w:rPr>
        <w:footnoteReference w:id="46"/>
      </w:r>
      <w:r>
        <w:rPr>
          <w:rFonts w:ascii="Times New Roman" w:hAnsi="Times New Roman" w:cs="Times New Roman"/>
        </w:rPr>
        <w:t>. Menurut Montesquieu, Kekuasaan legislatif menyatakan bahwa kekuasaan legislatif sebagai pembuat undang-undang</w:t>
      </w:r>
      <w:r w:rsidR="00E87FB0">
        <w:rPr>
          <w:rStyle w:val="FootnoteReference"/>
          <w:rFonts w:ascii="Times New Roman" w:hAnsi="Times New Roman" w:cs="Times New Roman"/>
        </w:rPr>
        <w:footnoteReference w:id="47"/>
      </w:r>
      <w:r w:rsidR="00E87FB0">
        <w:rPr>
          <w:rFonts w:ascii="Times New Roman" w:hAnsi="Times New Roman" w:cs="Times New Roman"/>
        </w:rPr>
        <w:t>. Dalam ketatanegaraan Indonesia, lembaga legislatif direpresentasikan pada tiga lembaga, yakni MPR, DPR, dan DPD</w:t>
      </w:r>
      <w:r w:rsidR="00E87FB0">
        <w:rPr>
          <w:rStyle w:val="FootnoteReference"/>
          <w:rFonts w:ascii="Times New Roman" w:hAnsi="Times New Roman" w:cs="Times New Roman"/>
        </w:rPr>
        <w:footnoteReference w:id="48"/>
      </w:r>
      <w:r w:rsidR="00E87FB0">
        <w:rPr>
          <w:rFonts w:ascii="Times New Roman" w:hAnsi="Times New Roman" w:cs="Times New Roman"/>
        </w:rPr>
        <w:t>.</w:t>
      </w:r>
    </w:p>
    <w:p w:rsidR="00E87FB0" w:rsidRDefault="00E87FB0" w:rsidP="00372D50">
      <w:pPr>
        <w:pStyle w:val="Default"/>
        <w:spacing w:line="480" w:lineRule="auto"/>
        <w:ind w:left="851" w:firstLine="425"/>
        <w:jc w:val="both"/>
        <w:rPr>
          <w:rFonts w:ascii="Times New Roman" w:hAnsi="Times New Roman" w:cs="Times New Roman"/>
        </w:rPr>
      </w:pPr>
      <w:r>
        <w:rPr>
          <w:rFonts w:ascii="Times New Roman" w:hAnsi="Times New Roman" w:cs="Times New Roman"/>
        </w:rPr>
        <w:t>Pemilihan umum (Pemilu) merupakan instrumen penting dalam negara demokrasi yang menganut sistem perwakilan</w:t>
      </w:r>
      <w:r>
        <w:rPr>
          <w:rStyle w:val="FootnoteReference"/>
          <w:rFonts w:ascii="Times New Roman" w:hAnsi="Times New Roman" w:cs="Times New Roman"/>
        </w:rPr>
        <w:footnoteReference w:id="49"/>
      </w:r>
      <w:r>
        <w:rPr>
          <w:rFonts w:ascii="Times New Roman" w:hAnsi="Times New Roman" w:cs="Times New Roman"/>
        </w:rPr>
        <w:t>.</w:t>
      </w:r>
      <w:r w:rsidR="006278E4">
        <w:rPr>
          <w:rFonts w:ascii="Times New Roman" w:hAnsi="Times New Roman" w:cs="Times New Roman"/>
        </w:rPr>
        <w:t xml:space="preserve"> Pemilu dilaksanakan secara teratur serta kompetisi yang terbuka dan sederajat di antara partai-partai politik</w:t>
      </w:r>
      <w:r w:rsidR="006278E4">
        <w:rPr>
          <w:rStyle w:val="FootnoteReference"/>
          <w:rFonts w:ascii="Times New Roman" w:hAnsi="Times New Roman" w:cs="Times New Roman"/>
        </w:rPr>
        <w:footnoteReference w:id="50"/>
      </w:r>
      <w:r w:rsidR="006278E4">
        <w:rPr>
          <w:rFonts w:ascii="Times New Roman" w:hAnsi="Times New Roman" w:cs="Times New Roman"/>
        </w:rPr>
        <w:t xml:space="preserve">. Pemilu berfungsi sebagai alat penyaring bagi “politikus-politikus” yang akan mewakili dan membawa suara rakyat di dalam lembaga perwakilan. Selain itu, mereka yang terpilih dianggap sebagai orang atau kelompok yang mempunyai kemampuan </w:t>
      </w:r>
      <w:r w:rsidR="006278E4">
        <w:rPr>
          <w:rFonts w:ascii="Times New Roman" w:hAnsi="Times New Roman" w:cs="Times New Roman"/>
        </w:rPr>
        <w:lastRenderedPageBreak/>
        <w:t>atau kewajiban untuk bicara dan bertindak atas nama suatu kelompok yang lebih besar melalui partai politik</w:t>
      </w:r>
      <w:r w:rsidR="006278E4">
        <w:rPr>
          <w:rStyle w:val="FootnoteReference"/>
          <w:rFonts w:ascii="Times New Roman" w:hAnsi="Times New Roman" w:cs="Times New Roman"/>
        </w:rPr>
        <w:footnoteReference w:id="51"/>
      </w:r>
      <w:r w:rsidR="006278E4">
        <w:rPr>
          <w:rFonts w:ascii="Times New Roman" w:hAnsi="Times New Roman" w:cs="Times New Roman"/>
        </w:rPr>
        <w:t>.</w:t>
      </w:r>
    </w:p>
    <w:p w:rsidR="006278E4" w:rsidRDefault="00A764D2" w:rsidP="00372D50">
      <w:pPr>
        <w:pStyle w:val="Default"/>
        <w:spacing w:line="480" w:lineRule="auto"/>
        <w:ind w:left="851" w:firstLine="425"/>
        <w:jc w:val="both"/>
        <w:rPr>
          <w:rFonts w:ascii="Times New Roman" w:hAnsi="Times New Roman" w:cs="Times New Roman"/>
        </w:rPr>
      </w:pPr>
      <w:r>
        <w:rPr>
          <w:rFonts w:ascii="Times New Roman" w:hAnsi="Times New Roman" w:cs="Times New Roman"/>
        </w:rPr>
        <w:t>Lembaga legislatif mempunyai tiga fungsi yakni fungsi pengaturan (legislasi), fungsi pengawasan (</w:t>
      </w:r>
      <w:r w:rsidRPr="00A764D2">
        <w:rPr>
          <w:rFonts w:ascii="Times New Roman" w:hAnsi="Times New Roman" w:cs="Times New Roman"/>
          <w:i/>
        </w:rPr>
        <w:t>control</w:t>
      </w:r>
      <w:r>
        <w:rPr>
          <w:rFonts w:ascii="Times New Roman" w:hAnsi="Times New Roman" w:cs="Times New Roman"/>
        </w:rPr>
        <w:t>), fungsi perwakilan (representasi). Beberapa fungsi tersebut dijabarkan sebagai berikut</w:t>
      </w:r>
      <w:r>
        <w:rPr>
          <w:rStyle w:val="FootnoteReference"/>
          <w:rFonts w:ascii="Times New Roman" w:hAnsi="Times New Roman" w:cs="Times New Roman"/>
        </w:rPr>
        <w:footnoteReference w:id="52"/>
      </w:r>
      <w:r>
        <w:rPr>
          <w:rFonts w:ascii="Times New Roman" w:hAnsi="Times New Roman" w:cs="Times New Roman"/>
        </w:rPr>
        <w:t>:</w:t>
      </w:r>
    </w:p>
    <w:p w:rsidR="00A764D2" w:rsidRDefault="00A764D2" w:rsidP="00213E84">
      <w:pPr>
        <w:pStyle w:val="Default"/>
        <w:numPr>
          <w:ilvl w:val="0"/>
          <w:numId w:val="32"/>
        </w:numPr>
        <w:spacing w:line="480" w:lineRule="auto"/>
        <w:ind w:left="1701" w:hanging="425"/>
        <w:jc w:val="both"/>
        <w:rPr>
          <w:rFonts w:ascii="Times New Roman" w:hAnsi="Times New Roman" w:cs="Times New Roman"/>
        </w:rPr>
      </w:pPr>
      <w:r>
        <w:rPr>
          <w:rFonts w:ascii="Times New Roman" w:hAnsi="Times New Roman" w:cs="Times New Roman"/>
        </w:rPr>
        <w:t>Fungsi Pengaturan (Legislasi)</w:t>
      </w:r>
    </w:p>
    <w:p w:rsidR="00A764D2" w:rsidRDefault="00A764D2" w:rsidP="00DF5CBD">
      <w:pPr>
        <w:pStyle w:val="Default"/>
        <w:spacing w:line="480" w:lineRule="auto"/>
        <w:ind w:left="1276" w:firstLine="425"/>
        <w:jc w:val="both"/>
        <w:rPr>
          <w:rFonts w:ascii="Times New Roman" w:hAnsi="Times New Roman" w:cs="Times New Roman"/>
        </w:rPr>
      </w:pPr>
      <w:r>
        <w:rPr>
          <w:rFonts w:ascii="Times New Roman" w:hAnsi="Times New Roman" w:cs="Times New Roman"/>
        </w:rPr>
        <w:t xml:space="preserve">Cabang kekuasaan legislatif adalah cabang kekuasaan yang pertama-tama mencerminkan kedaulatan rakyat. Kegiatan bernegara, pertama-tama adalah untuk mengatur kehidupan bersama. Oleh sebab itu, kewenangan untuk menetapkan peraturan itu pertama-tama. Harus diberikan kepada lembaga perwakilan rakyat atau parlemen atau legislatif. Ada tiga hal penting yang diatur oleh para wakil rakyat melalui parlemen, yaitu: (i) pengaturan yang dapat mengurangi hak dan kebebasan warga negara; (ii) pengaturan yang dapat membebani harta kekayaan warga negara; dan (iii) pengaturan  menganai pengeluaran-pengeluaran oleh penyelenggara negara.  </w:t>
      </w:r>
    </w:p>
    <w:p w:rsidR="00A764D2" w:rsidRDefault="00A764D2" w:rsidP="00213E84">
      <w:pPr>
        <w:pStyle w:val="Default"/>
        <w:numPr>
          <w:ilvl w:val="0"/>
          <w:numId w:val="32"/>
        </w:numPr>
        <w:spacing w:line="480" w:lineRule="auto"/>
        <w:ind w:left="1701" w:hanging="425"/>
        <w:jc w:val="both"/>
        <w:rPr>
          <w:rFonts w:ascii="Times New Roman" w:hAnsi="Times New Roman" w:cs="Times New Roman"/>
        </w:rPr>
      </w:pPr>
      <w:r>
        <w:rPr>
          <w:rFonts w:ascii="Times New Roman" w:hAnsi="Times New Roman" w:cs="Times New Roman"/>
        </w:rPr>
        <w:t>Fungsi Pengawasan (</w:t>
      </w:r>
      <w:r w:rsidRPr="00A764D2">
        <w:rPr>
          <w:rFonts w:ascii="Times New Roman" w:hAnsi="Times New Roman" w:cs="Times New Roman"/>
          <w:i/>
        </w:rPr>
        <w:t>Control</w:t>
      </w:r>
      <w:r>
        <w:rPr>
          <w:rFonts w:ascii="Times New Roman" w:hAnsi="Times New Roman" w:cs="Times New Roman"/>
        </w:rPr>
        <w:t>)</w:t>
      </w:r>
    </w:p>
    <w:p w:rsidR="00A764D2" w:rsidRDefault="008A1459" w:rsidP="008A1459">
      <w:pPr>
        <w:pStyle w:val="Default"/>
        <w:spacing w:line="480" w:lineRule="auto"/>
        <w:ind w:left="1276" w:firstLine="425"/>
        <w:jc w:val="both"/>
        <w:rPr>
          <w:rFonts w:ascii="Times New Roman" w:hAnsi="Times New Roman" w:cs="Times New Roman"/>
        </w:rPr>
      </w:pPr>
      <w:r>
        <w:rPr>
          <w:rFonts w:ascii="Times New Roman" w:hAnsi="Times New Roman" w:cs="Times New Roman"/>
        </w:rPr>
        <w:t xml:space="preserve">Pengawasan terhadap mengenai ketiga hal yang diatur dalam fungsi legislasi lembaga legislatif tidak dikontrol sendiri oleh rakyat melalui wakil-wakilnya di parlemen, maka kekuasaan di tangan pemerintah dapat terjerumus ke dalam kecenderungan alamiahnya sendiri untuk menjadi sewenang-wenang. Oleh karena itu, lembaga </w:t>
      </w:r>
      <w:r>
        <w:rPr>
          <w:rFonts w:ascii="Times New Roman" w:hAnsi="Times New Roman" w:cs="Times New Roman"/>
        </w:rPr>
        <w:lastRenderedPageBreak/>
        <w:t>perwakilan rakyat diberikan kewenangan untuk melakukan kontrol dalam tiga hal itu, yaitu: (i) control atas pemerintahan (</w:t>
      </w:r>
      <w:r w:rsidRPr="008A1459">
        <w:rPr>
          <w:rFonts w:ascii="Times New Roman" w:hAnsi="Times New Roman" w:cs="Times New Roman"/>
          <w:i/>
        </w:rPr>
        <w:t>control of executive</w:t>
      </w:r>
      <w:r>
        <w:rPr>
          <w:rFonts w:ascii="Times New Roman" w:hAnsi="Times New Roman" w:cs="Times New Roman"/>
        </w:rPr>
        <w:t>), (ii) kontrol atas pengeluaran (</w:t>
      </w:r>
      <w:r w:rsidRPr="008A1459">
        <w:rPr>
          <w:rFonts w:ascii="Times New Roman" w:hAnsi="Times New Roman" w:cs="Times New Roman"/>
          <w:i/>
        </w:rPr>
        <w:t>control of expenditure</w:t>
      </w:r>
      <w:r>
        <w:rPr>
          <w:rFonts w:ascii="Times New Roman" w:hAnsi="Times New Roman" w:cs="Times New Roman"/>
        </w:rPr>
        <w:t>), (iii) kontrol atas pemungutan pajak (</w:t>
      </w:r>
      <w:r w:rsidRPr="008A1459">
        <w:rPr>
          <w:rFonts w:ascii="Times New Roman" w:hAnsi="Times New Roman" w:cs="Times New Roman"/>
          <w:i/>
        </w:rPr>
        <w:t>control of taxation</w:t>
      </w:r>
      <w:r>
        <w:rPr>
          <w:rFonts w:ascii="Times New Roman" w:hAnsi="Times New Roman" w:cs="Times New Roman"/>
        </w:rPr>
        <w:t>).</w:t>
      </w:r>
    </w:p>
    <w:p w:rsidR="00A764D2" w:rsidRDefault="00A764D2" w:rsidP="00213E84">
      <w:pPr>
        <w:pStyle w:val="Default"/>
        <w:numPr>
          <w:ilvl w:val="0"/>
          <w:numId w:val="32"/>
        </w:numPr>
        <w:spacing w:line="480" w:lineRule="auto"/>
        <w:ind w:left="1701" w:hanging="425"/>
        <w:jc w:val="both"/>
        <w:rPr>
          <w:rFonts w:ascii="Times New Roman" w:hAnsi="Times New Roman" w:cs="Times New Roman"/>
        </w:rPr>
      </w:pPr>
      <w:r>
        <w:rPr>
          <w:rFonts w:ascii="Times New Roman" w:hAnsi="Times New Roman" w:cs="Times New Roman"/>
        </w:rPr>
        <w:t>Fungsi Perwakilan (Representasi)</w:t>
      </w:r>
    </w:p>
    <w:p w:rsidR="008A1459" w:rsidRDefault="008A1459" w:rsidP="008A1459">
      <w:pPr>
        <w:pStyle w:val="Default"/>
        <w:spacing w:line="480" w:lineRule="auto"/>
        <w:ind w:left="1276" w:firstLine="425"/>
        <w:jc w:val="both"/>
        <w:rPr>
          <w:rFonts w:ascii="Times New Roman" w:hAnsi="Times New Roman" w:cs="Times New Roman"/>
        </w:rPr>
      </w:pPr>
      <w:r>
        <w:rPr>
          <w:rFonts w:ascii="Times New Roman" w:hAnsi="Times New Roman" w:cs="Times New Roman"/>
        </w:rPr>
        <w:t xml:space="preserve">Fungsi parlemen sebagai lembaga perwakilan rakyat yang paling pokok sebenarnya adalah fungsi representasi atau perwakilan itu sendiri. Lembaga perwakilan tanpa representasi tentulah tidak bermakna sama sekali. Dalam hubungan itu, penting dibedakan antara pengertian </w:t>
      </w:r>
      <w:r w:rsidRPr="008A1459">
        <w:rPr>
          <w:rFonts w:ascii="Times New Roman" w:hAnsi="Times New Roman" w:cs="Times New Roman"/>
          <w:i/>
        </w:rPr>
        <w:t>representation of presence</w:t>
      </w:r>
      <w:r>
        <w:rPr>
          <w:rFonts w:ascii="Times New Roman" w:hAnsi="Times New Roman" w:cs="Times New Roman"/>
        </w:rPr>
        <w:t xml:space="preserve"> dan </w:t>
      </w:r>
      <w:r w:rsidRPr="008A1459">
        <w:rPr>
          <w:rFonts w:ascii="Times New Roman" w:hAnsi="Times New Roman" w:cs="Times New Roman"/>
          <w:i/>
        </w:rPr>
        <w:t>representation in ideas</w:t>
      </w:r>
      <w:r>
        <w:rPr>
          <w:rFonts w:ascii="Times New Roman" w:hAnsi="Times New Roman" w:cs="Times New Roman"/>
        </w:rPr>
        <w:t xml:space="preserve">. </w:t>
      </w:r>
      <w:r w:rsidR="001A6CC9">
        <w:rPr>
          <w:rFonts w:ascii="Times New Roman" w:hAnsi="Times New Roman" w:cs="Times New Roman"/>
        </w:rPr>
        <w:t>Pengertian pertama bersifat formal, yaitu keterwakilan yang dipandang dari segi kehadiran fisik. Sedangkan pengertian keterwakilan yang kedua bersifat substantif, yaitu perwakilan atas dasar aspirasi atau idea.</w:t>
      </w:r>
    </w:p>
    <w:p w:rsidR="00E5640E" w:rsidRDefault="00372D50" w:rsidP="00372D50">
      <w:pPr>
        <w:pStyle w:val="Default"/>
        <w:spacing w:line="480" w:lineRule="auto"/>
        <w:ind w:left="851" w:firstLine="425"/>
        <w:jc w:val="both"/>
        <w:rPr>
          <w:rFonts w:ascii="Times New Roman" w:hAnsi="Times New Roman" w:cs="Times New Roman"/>
        </w:rPr>
      </w:pPr>
      <w:r w:rsidRPr="00634B2A">
        <w:rPr>
          <w:rFonts w:ascii="Times New Roman" w:hAnsi="Times New Roman" w:cs="Times New Roman"/>
        </w:rPr>
        <w:t>Dalam menjalankan fungsi legislasi, tentunya lembaga legislatif baik DPR maupun DPRD hendaknya menyusun berbagai peraturan perundang-undangan dengan menggunakan asas-asas yang terdapat dal</w:t>
      </w:r>
      <w:r w:rsidR="00634B2A" w:rsidRPr="00634B2A">
        <w:rPr>
          <w:rFonts w:ascii="Times New Roman" w:hAnsi="Times New Roman" w:cs="Times New Roman"/>
        </w:rPr>
        <w:t xml:space="preserve">am UU No. 12 Tahun 2011. Dalam Bab II tentang Asas Pembentukan Peraturan Perundang-undangan, Pasal 5 UU No. 12 Tahun 2011 dirumuskan bahwa dalam pembentukan Perundang-undangan harus </w:t>
      </w:r>
      <w:r w:rsidR="00634B2A" w:rsidRPr="00634B2A">
        <w:rPr>
          <w:rFonts w:ascii="Times New Roman" w:hAnsi="Times New Roman" w:cs="Times New Roman"/>
        </w:rPr>
        <w:lastRenderedPageBreak/>
        <w:t xml:space="preserve">didasarkan pada asas-asas pembentukan peraturan perundang-undangan yang baik, yang meliputi </w:t>
      </w:r>
      <w:r w:rsidR="00634B2A">
        <w:rPr>
          <w:rStyle w:val="FootnoteReference"/>
          <w:rFonts w:ascii="Times New Roman" w:hAnsi="Times New Roman" w:cs="Times New Roman"/>
        </w:rPr>
        <w:footnoteReference w:id="53"/>
      </w:r>
      <w:r w:rsidR="00634B2A">
        <w:rPr>
          <w:rFonts w:ascii="Times New Roman" w:hAnsi="Times New Roman" w:cs="Times New Roman"/>
        </w:rPr>
        <w:t>:</w:t>
      </w:r>
    </w:p>
    <w:p w:rsidR="00634B2A" w:rsidRDefault="00634B2A" w:rsidP="00213E84">
      <w:pPr>
        <w:pStyle w:val="Default"/>
        <w:numPr>
          <w:ilvl w:val="0"/>
          <w:numId w:val="31"/>
        </w:numPr>
        <w:spacing w:line="480" w:lineRule="auto"/>
        <w:ind w:left="1701" w:hanging="425"/>
        <w:jc w:val="both"/>
        <w:rPr>
          <w:rFonts w:ascii="Times New Roman" w:hAnsi="Times New Roman" w:cs="Times New Roman"/>
        </w:rPr>
      </w:pPr>
      <w:r>
        <w:rPr>
          <w:rFonts w:ascii="Times New Roman" w:hAnsi="Times New Roman" w:cs="Times New Roman"/>
        </w:rPr>
        <w:t>Kejelasan tujuan;</w:t>
      </w:r>
    </w:p>
    <w:p w:rsidR="00634B2A" w:rsidRDefault="00634B2A" w:rsidP="00213E84">
      <w:pPr>
        <w:pStyle w:val="Default"/>
        <w:numPr>
          <w:ilvl w:val="0"/>
          <w:numId w:val="31"/>
        </w:numPr>
        <w:spacing w:line="480" w:lineRule="auto"/>
        <w:ind w:left="1701" w:hanging="425"/>
        <w:jc w:val="both"/>
        <w:rPr>
          <w:rFonts w:ascii="Times New Roman" w:hAnsi="Times New Roman" w:cs="Times New Roman"/>
        </w:rPr>
      </w:pPr>
      <w:r>
        <w:rPr>
          <w:rFonts w:ascii="Times New Roman" w:hAnsi="Times New Roman" w:cs="Times New Roman"/>
        </w:rPr>
        <w:t>Kelembagaan atau pejabat pembentuk yang tepat;</w:t>
      </w:r>
    </w:p>
    <w:p w:rsidR="00634B2A" w:rsidRDefault="00634B2A" w:rsidP="00213E84">
      <w:pPr>
        <w:pStyle w:val="Default"/>
        <w:numPr>
          <w:ilvl w:val="0"/>
          <w:numId w:val="31"/>
        </w:numPr>
        <w:spacing w:line="480" w:lineRule="auto"/>
        <w:ind w:left="1701" w:hanging="425"/>
        <w:jc w:val="both"/>
        <w:rPr>
          <w:rFonts w:ascii="Times New Roman" w:hAnsi="Times New Roman" w:cs="Times New Roman"/>
        </w:rPr>
      </w:pPr>
      <w:r>
        <w:rPr>
          <w:rFonts w:ascii="Times New Roman" w:hAnsi="Times New Roman" w:cs="Times New Roman"/>
        </w:rPr>
        <w:t>Kesesuaian antara jenis, hierarki, dan materi muatan;</w:t>
      </w:r>
    </w:p>
    <w:p w:rsidR="00634B2A" w:rsidRDefault="00634B2A" w:rsidP="00213E84">
      <w:pPr>
        <w:pStyle w:val="Default"/>
        <w:numPr>
          <w:ilvl w:val="0"/>
          <w:numId w:val="31"/>
        </w:numPr>
        <w:spacing w:line="480" w:lineRule="auto"/>
        <w:ind w:left="1701" w:hanging="425"/>
        <w:jc w:val="both"/>
        <w:rPr>
          <w:rFonts w:ascii="Times New Roman" w:hAnsi="Times New Roman" w:cs="Times New Roman"/>
        </w:rPr>
      </w:pPr>
      <w:r>
        <w:rPr>
          <w:rFonts w:ascii="Times New Roman" w:hAnsi="Times New Roman" w:cs="Times New Roman"/>
        </w:rPr>
        <w:t>Dapat dilaksanakan;</w:t>
      </w:r>
    </w:p>
    <w:p w:rsidR="00634B2A" w:rsidRDefault="00634B2A" w:rsidP="00213E84">
      <w:pPr>
        <w:pStyle w:val="Default"/>
        <w:numPr>
          <w:ilvl w:val="0"/>
          <w:numId w:val="31"/>
        </w:numPr>
        <w:spacing w:line="480" w:lineRule="auto"/>
        <w:ind w:left="1701" w:hanging="425"/>
        <w:jc w:val="both"/>
        <w:rPr>
          <w:rFonts w:ascii="Times New Roman" w:hAnsi="Times New Roman" w:cs="Times New Roman"/>
        </w:rPr>
      </w:pPr>
      <w:r>
        <w:rPr>
          <w:rFonts w:ascii="Times New Roman" w:hAnsi="Times New Roman" w:cs="Times New Roman"/>
        </w:rPr>
        <w:t>Kedayagunaan dan kehasilgunaan;</w:t>
      </w:r>
    </w:p>
    <w:p w:rsidR="00634B2A" w:rsidRDefault="00634B2A" w:rsidP="00213E84">
      <w:pPr>
        <w:pStyle w:val="Default"/>
        <w:numPr>
          <w:ilvl w:val="0"/>
          <w:numId w:val="31"/>
        </w:numPr>
        <w:spacing w:line="480" w:lineRule="auto"/>
        <w:ind w:left="1701" w:hanging="425"/>
        <w:jc w:val="both"/>
        <w:rPr>
          <w:rFonts w:ascii="Times New Roman" w:hAnsi="Times New Roman" w:cs="Times New Roman"/>
        </w:rPr>
      </w:pPr>
      <w:r>
        <w:rPr>
          <w:rFonts w:ascii="Times New Roman" w:hAnsi="Times New Roman" w:cs="Times New Roman"/>
        </w:rPr>
        <w:t>Kejelasan rumusan; dan</w:t>
      </w:r>
    </w:p>
    <w:p w:rsidR="00634B2A" w:rsidRPr="00634B2A" w:rsidRDefault="00634B2A" w:rsidP="00213E84">
      <w:pPr>
        <w:pStyle w:val="Default"/>
        <w:numPr>
          <w:ilvl w:val="0"/>
          <w:numId w:val="31"/>
        </w:numPr>
        <w:spacing w:line="480" w:lineRule="auto"/>
        <w:ind w:left="1701" w:hanging="425"/>
        <w:jc w:val="both"/>
        <w:rPr>
          <w:rFonts w:ascii="Times New Roman" w:hAnsi="Times New Roman" w:cs="Times New Roman"/>
        </w:rPr>
      </w:pPr>
      <w:r>
        <w:rPr>
          <w:rFonts w:ascii="Times New Roman" w:hAnsi="Times New Roman" w:cs="Times New Roman"/>
        </w:rPr>
        <w:t>Keterbukaan.</w:t>
      </w:r>
    </w:p>
    <w:p w:rsidR="005009EE" w:rsidRPr="000710F3" w:rsidRDefault="005009EE" w:rsidP="00213E84">
      <w:pPr>
        <w:pStyle w:val="Default"/>
        <w:numPr>
          <w:ilvl w:val="0"/>
          <w:numId w:val="13"/>
        </w:numPr>
        <w:spacing w:line="480" w:lineRule="auto"/>
        <w:ind w:left="1276" w:hanging="425"/>
        <w:rPr>
          <w:rFonts w:ascii="Times New Roman" w:hAnsi="Times New Roman" w:cs="Times New Roman"/>
          <w:b/>
        </w:rPr>
      </w:pPr>
      <w:r w:rsidRPr="000710F3">
        <w:rPr>
          <w:rFonts w:ascii="Times New Roman" w:hAnsi="Times New Roman" w:cs="Times New Roman"/>
          <w:b/>
        </w:rPr>
        <w:t>Pengertian DPRD</w:t>
      </w:r>
    </w:p>
    <w:p w:rsidR="001A6CC9" w:rsidRPr="000710F3" w:rsidRDefault="00E5640E" w:rsidP="00DF5CBD">
      <w:pPr>
        <w:spacing w:after="0" w:line="480" w:lineRule="auto"/>
        <w:ind w:left="851" w:firstLine="425"/>
        <w:jc w:val="both"/>
        <w:rPr>
          <w:rFonts w:ascii="Times New Roman" w:hAnsi="Times New Roman" w:cs="Times New Roman"/>
          <w:sz w:val="24"/>
          <w:szCs w:val="24"/>
        </w:rPr>
      </w:pPr>
      <w:r w:rsidRPr="000710F3">
        <w:rPr>
          <w:rFonts w:ascii="Times New Roman" w:hAnsi="Times New Roman" w:cs="Times New Roman"/>
          <w:sz w:val="24"/>
          <w:szCs w:val="24"/>
        </w:rPr>
        <w:t xml:space="preserve">Dalam Undang-undang Nomor 17 Tahun 2014 tentang Majelis Permusyawaratan Rakyat, Dewan Perwakilan Rakyat, Dewan Perwakilan Daerah, dan Dewan Perwakilan Rakyat Daerah (MD 3) pada pasal 364 menyatakan bahwa: </w:t>
      </w:r>
      <w:r w:rsidR="001A6CC9" w:rsidRPr="000710F3">
        <w:rPr>
          <w:rFonts w:ascii="Times New Roman" w:hAnsi="Times New Roman" w:cs="Times New Roman"/>
          <w:sz w:val="24"/>
          <w:szCs w:val="24"/>
        </w:rPr>
        <w:t>“</w:t>
      </w:r>
      <w:r w:rsidRPr="000710F3">
        <w:rPr>
          <w:rFonts w:ascii="Times New Roman" w:hAnsi="Times New Roman" w:cs="Times New Roman"/>
          <w:sz w:val="24"/>
          <w:szCs w:val="24"/>
        </w:rPr>
        <w:t>DPRD kabupaten/kota merupakan lembaga perwakilan rakyat daerah yang berkedudukan sebagai unsur penyelenggara pemerintahan daerah kabupaten/kota</w:t>
      </w:r>
      <w:r w:rsidR="001A6CC9" w:rsidRPr="000710F3">
        <w:rPr>
          <w:rStyle w:val="FootnoteReference"/>
          <w:rFonts w:ascii="Times New Roman" w:hAnsi="Times New Roman" w:cs="Times New Roman"/>
          <w:sz w:val="24"/>
          <w:szCs w:val="24"/>
        </w:rPr>
        <w:footnoteReference w:id="54"/>
      </w:r>
      <w:r w:rsidRPr="000710F3">
        <w:rPr>
          <w:rFonts w:ascii="Times New Roman" w:hAnsi="Times New Roman" w:cs="Times New Roman"/>
          <w:sz w:val="24"/>
          <w:szCs w:val="24"/>
        </w:rPr>
        <w:t>.</w:t>
      </w:r>
    </w:p>
    <w:p w:rsidR="005009EE" w:rsidRPr="000710F3" w:rsidRDefault="00E5640E" w:rsidP="00213E84">
      <w:pPr>
        <w:pStyle w:val="Default"/>
        <w:numPr>
          <w:ilvl w:val="0"/>
          <w:numId w:val="13"/>
        </w:numPr>
        <w:spacing w:line="480" w:lineRule="auto"/>
        <w:ind w:left="1276" w:hanging="425"/>
        <w:rPr>
          <w:rFonts w:ascii="Times New Roman" w:hAnsi="Times New Roman" w:cs="Times New Roman"/>
          <w:b/>
        </w:rPr>
      </w:pPr>
      <w:r w:rsidRPr="000710F3">
        <w:rPr>
          <w:rFonts w:ascii="Times New Roman" w:hAnsi="Times New Roman" w:cs="Times New Roman"/>
          <w:b/>
        </w:rPr>
        <w:t>Keanggotaan</w:t>
      </w:r>
    </w:p>
    <w:p w:rsidR="00E5640E" w:rsidRPr="000710F3" w:rsidRDefault="00E5640E" w:rsidP="00035566">
      <w:pPr>
        <w:pStyle w:val="Default"/>
        <w:spacing w:line="480" w:lineRule="auto"/>
        <w:ind w:left="851" w:firstLine="425"/>
        <w:jc w:val="both"/>
        <w:rPr>
          <w:rFonts w:ascii="Times New Roman" w:hAnsi="Times New Roman" w:cs="Times New Roman"/>
        </w:rPr>
      </w:pPr>
      <w:r w:rsidRPr="000710F3">
        <w:rPr>
          <w:rFonts w:ascii="Times New Roman" w:hAnsi="Times New Roman" w:cs="Times New Roman"/>
        </w:rPr>
        <w:t>Dalam Undang-undang Nomor 17 Tahun 2014 tentang MD 3 pada pasal 363 menyatakan bahwa</w:t>
      </w:r>
      <w:r w:rsidR="00035566" w:rsidRPr="000710F3">
        <w:rPr>
          <w:rFonts w:ascii="Times New Roman" w:hAnsi="Times New Roman" w:cs="Times New Roman"/>
        </w:rPr>
        <w:t>:</w:t>
      </w:r>
      <w:r w:rsidRPr="000710F3">
        <w:rPr>
          <w:rFonts w:ascii="Times New Roman" w:hAnsi="Times New Roman" w:cs="Times New Roman"/>
        </w:rPr>
        <w:t xml:space="preserve"> </w:t>
      </w:r>
      <w:r w:rsidR="00035566" w:rsidRPr="000710F3">
        <w:rPr>
          <w:rFonts w:ascii="Times New Roman" w:hAnsi="Times New Roman" w:cs="Times New Roman"/>
        </w:rPr>
        <w:t>“</w:t>
      </w:r>
      <w:r w:rsidRPr="000710F3">
        <w:rPr>
          <w:rFonts w:ascii="Times New Roman" w:hAnsi="Times New Roman" w:cs="Times New Roman"/>
        </w:rPr>
        <w:t xml:space="preserve">DPRD kabupaten/kota terdiri atas anggota partai politik peserta pemilihan umum yang dipilih melalui </w:t>
      </w:r>
      <w:r w:rsidRPr="000710F3">
        <w:rPr>
          <w:rFonts w:ascii="Times New Roman" w:hAnsi="Times New Roman" w:cs="Times New Roman"/>
        </w:rPr>
        <w:lastRenderedPageBreak/>
        <w:t>pemilihan umum</w:t>
      </w:r>
      <w:r w:rsidR="00035566" w:rsidRPr="000710F3">
        <w:rPr>
          <w:rFonts w:ascii="Times New Roman" w:hAnsi="Times New Roman" w:cs="Times New Roman"/>
        </w:rPr>
        <w:t>”</w:t>
      </w:r>
      <w:r w:rsidR="00035566" w:rsidRPr="000710F3">
        <w:rPr>
          <w:rStyle w:val="FootnoteReference"/>
          <w:rFonts w:ascii="Times New Roman" w:hAnsi="Times New Roman" w:cs="Times New Roman"/>
        </w:rPr>
        <w:footnoteReference w:id="55"/>
      </w:r>
      <w:r w:rsidRPr="000710F3">
        <w:rPr>
          <w:rFonts w:ascii="Times New Roman" w:hAnsi="Times New Roman" w:cs="Times New Roman"/>
        </w:rPr>
        <w:t>.</w:t>
      </w:r>
      <w:r w:rsidR="00035566" w:rsidRPr="000710F3">
        <w:rPr>
          <w:rFonts w:ascii="Times New Roman" w:hAnsi="Times New Roman" w:cs="Times New Roman"/>
        </w:rPr>
        <w:t xml:space="preserve"> </w:t>
      </w:r>
      <w:r w:rsidRPr="000710F3">
        <w:rPr>
          <w:rFonts w:ascii="Times New Roman" w:hAnsi="Times New Roman" w:cs="Times New Roman"/>
        </w:rPr>
        <w:t>Selanjutnya dalam Pasal 367 undang-undang yang sama menyatakan bahwa</w:t>
      </w:r>
      <w:r w:rsidR="00035566" w:rsidRPr="000710F3">
        <w:rPr>
          <w:rStyle w:val="FootnoteReference"/>
          <w:rFonts w:ascii="Times New Roman" w:hAnsi="Times New Roman" w:cs="Times New Roman"/>
        </w:rPr>
        <w:footnoteReference w:id="56"/>
      </w:r>
      <w:r w:rsidRPr="000710F3">
        <w:rPr>
          <w:rFonts w:ascii="Times New Roman" w:hAnsi="Times New Roman" w:cs="Times New Roman"/>
        </w:rPr>
        <w:t xml:space="preserve">: </w:t>
      </w:r>
    </w:p>
    <w:p w:rsidR="00E5640E" w:rsidRPr="000710F3" w:rsidRDefault="00E5640E" w:rsidP="00213E84">
      <w:pPr>
        <w:pStyle w:val="Default"/>
        <w:numPr>
          <w:ilvl w:val="2"/>
          <w:numId w:val="15"/>
        </w:numPr>
        <w:spacing w:line="480" w:lineRule="auto"/>
        <w:ind w:left="1701" w:hanging="425"/>
        <w:jc w:val="both"/>
        <w:rPr>
          <w:rFonts w:ascii="Times New Roman" w:hAnsi="Times New Roman" w:cs="Times New Roman"/>
        </w:rPr>
      </w:pPr>
      <w:r w:rsidRPr="000710F3">
        <w:rPr>
          <w:rFonts w:ascii="Times New Roman" w:hAnsi="Times New Roman" w:cs="Times New Roman"/>
        </w:rPr>
        <w:t xml:space="preserve">Anggota DPRD kabupaten/kota berjumlah paling sedikit 20 (dua puluh) orang dan paling banyak 50 (lima puluh) orang. </w:t>
      </w:r>
    </w:p>
    <w:p w:rsidR="00E5640E" w:rsidRPr="000710F3" w:rsidRDefault="00E5640E" w:rsidP="00213E84">
      <w:pPr>
        <w:pStyle w:val="Default"/>
        <w:numPr>
          <w:ilvl w:val="2"/>
          <w:numId w:val="15"/>
        </w:numPr>
        <w:spacing w:line="480" w:lineRule="auto"/>
        <w:ind w:left="1701" w:hanging="425"/>
        <w:jc w:val="both"/>
        <w:rPr>
          <w:rFonts w:ascii="Times New Roman" w:hAnsi="Times New Roman" w:cs="Times New Roman"/>
        </w:rPr>
      </w:pPr>
      <w:r w:rsidRPr="000710F3">
        <w:rPr>
          <w:rFonts w:ascii="Times New Roman" w:hAnsi="Times New Roman" w:cs="Times New Roman"/>
        </w:rPr>
        <w:t xml:space="preserve">Keanggotaan DPRD kabupaten/kota diresmikan dengan keputusan gubernur. </w:t>
      </w:r>
    </w:p>
    <w:p w:rsidR="00E5640E" w:rsidRPr="000710F3" w:rsidRDefault="00E5640E" w:rsidP="00213E84">
      <w:pPr>
        <w:pStyle w:val="Default"/>
        <w:numPr>
          <w:ilvl w:val="2"/>
          <w:numId w:val="15"/>
        </w:numPr>
        <w:spacing w:line="480" w:lineRule="auto"/>
        <w:ind w:left="1701" w:hanging="425"/>
        <w:jc w:val="both"/>
        <w:rPr>
          <w:rFonts w:ascii="Times New Roman" w:hAnsi="Times New Roman" w:cs="Times New Roman"/>
        </w:rPr>
      </w:pPr>
      <w:r w:rsidRPr="000710F3">
        <w:rPr>
          <w:rFonts w:ascii="Times New Roman" w:hAnsi="Times New Roman" w:cs="Times New Roman"/>
        </w:rPr>
        <w:t xml:space="preserve">Anggota DPRD kabupaten/kota berdomisili di ibu kota kabupaten/kota yang bersangkutan. </w:t>
      </w:r>
    </w:p>
    <w:p w:rsidR="00E5640E" w:rsidRPr="000710F3" w:rsidRDefault="00E5640E" w:rsidP="00213E84">
      <w:pPr>
        <w:pStyle w:val="Default"/>
        <w:numPr>
          <w:ilvl w:val="2"/>
          <w:numId w:val="15"/>
        </w:numPr>
        <w:spacing w:line="480" w:lineRule="auto"/>
        <w:ind w:left="1701" w:hanging="425"/>
        <w:jc w:val="both"/>
        <w:rPr>
          <w:rFonts w:ascii="Times New Roman" w:hAnsi="Times New Roman" w:cs="Times New Roman"/>
        </w:rPr>
      </w:pPr>
      <w:r w:rsidRPr="000710F3">
        <w:rPr>
          <w:rFonts w:ascii="Times New Roman" w:hAnsi="Times New Roman" w:cs="Times New Roman"/>
        </w:rPr>
        <w:t xml:space="preserve">Masa jabatan anggota DPRD kabupaten/kota adalah 5 (lima) tahun dan berakhir pada saat anggota DPRD kabupaten/kota yang baru mengucapkan sumpah/janji. </w:t>
      </w:r>
    </w:p>
    <w:p w:rsidR="00E5640E" w:rsidRPr="000710F3" w:rsidRDefault="00E5640E" w:rsidP="00213E84">
      <w:pPr>
        <w:pStyle w:val="Default"/>
        <w:numPr>
          <w:ilvl w:val="0"/>
          <w:numId w:val="13"/>
        </w:numPr>
        <w:spacing w:line="480" w:lineRule="auto"/>
        <w:ind w:left="1276" w:hanging="425"/>
        <w:rPr>
          <w:rFonts w:ascii="Times New Roman" w:hAnsi="Times New Roman" w:cs="Times New Roman"/>
          <w:b/>
        </w:rPr>
      </w:pPr>
      <w:r w:rsidRPr="000710F3">
        <w:rPr>
          <w:rFonts w:ascii="Times New Roman" w:hAnsi="Times New Roman" w:cs="Times New Roman"/>
          <w:b/>
        </w:rPr>
        <w:t>Fungsi</w:t>
      </w:r>
    </w:p>
    <w:p w:rsidR="00E5640E" w:rsidRPr="000710F3" w:rsidRDefault="00E5640E" w:rsidP="00E5640E">
      <w:pPr>
        <w:pStyle w:val="Default"/>
        <w:spacing w:line="480" w:lineRule="auto"/>
        <w:ind w:left="851" w:firstLine="425"/>
        <w:jc w:val="both"/>
        <w:rPr>
          <w:rFonts w:ascii="Times New Roman" w:hAnsi="Times New Roman" w:cs="Times New Roman"/>
        </w:rPr>
      </w:pPr>
      <w:r w:rsidRPr="000710F3">
        <w:rPr>
          <w:rFonts w:ascii="Times New Roman" w:hAnsi="Times New Roman" w:cs="Times New Roman"/>
        </w:rPr>
        <w:t>Dalam Undang-undang Nomor 17 Tahun 2014 tentang MD 3 pada pasal 365 menyatakan bahwa</w:t>
      </w:r>
      <w:r w:rsidR="00035566" w:rsidRPr="000710F3">
        <w:rPr>
          <w:rStyle w:val="FootnoteReference"/>
          <w:rFonts w:ascii="Times New Roman" w:hAnsi="Times New Roman" w:cs="Times New Roman"/>
        </w:rPr>
        <w:footnoteReference w:id="57"/>
      </w:r>
      <w:r w:rsidRPr="000710F3">
        <w:rPr>
          <w:rFonts w:ascii="Times New Roman" w:hAnsi="Times New Roman" w:cs="Times New Roman"/>
        </w:rPr>
        <w:t>:</w:t>
      </w:r>
    </w:p>
    <w:p w:rsidR="00E5640E" w:rsidRPr="000710F3" w:rsidRDefault="00E5640E" w:rsidP="00035566">
      <w:pPr>
        <w:pStyle w:val="Default"/>
        <w:spacing w:line="480" w:lineRule="auto"/>
        <w:ind w:left="1701" w:hanging="425"/>
        <w:rPr>
          <w:rFonts w:ascii="Times New Roman" w:hAnsi="Times New Roman" w:cs="Times New Roman"/>
        </w:rPr>
      </w:pPr>
      <w:r w:rsidRPr="000710F3">
        <w:rPr>
          <w:rFonts w:ascii="Times New Roman" w:hAnsi="Times New Roman" w:cs="Times New Roman"/>
        </w:rPr>
        <w:t xml:space="preserve">(1) </w:t>
      </w:r>
      <w:r w:rsidRPr="000710F3">
        <w:rPr>
          <w:rFonts w:ascii="Times New Roman" w:hAnsi="Times New Roman" w:cs="Times New Roman"/>
        </w:rPr>
        <w:tab/>
        <w:t xml:space="preserve">DPRD kabupaten/kota mempunyai fungsi: </w:t>
      </w:r>
    </w:p>
    <w:p w:rsidR="00E5640E" w:rsidRPr="000710F3" w:rsidRDefault="00E5640E" w:rsidP="00035566">
      <w:pPr>
        <w:pStyle w:val="Default"/>
        <w:spacing w:line="480" w:lineRule="auto"/>
        <w:ind w:left="2127" w:hanging="425"/>
        <w:rPr>
          <w:rFonts w:ascii="Times New Roman" w:hAnsi="Times New Roman" w:cs="Times New Roman"/>
        </w:rPr>
      </w:pPr>
      <w:r w:rsidRPr="000710F3">
        <w:rPr>
          <w:rFonts w:ascii="Times New Roman" w:hAnsi="Times New Roman" w:cs="Times New Roman"/>
        </w:rPr>
        <w:t xml:space="preserve">a. </w:t>
      </w:r>
      <w:r w:rsidRPr="000710F3">
        <w:rPr>
          <w:rFonts w:ascii="Times New Roman" w:hAnsi="Times New Roman" w:cs="Times New Roman"/>
        </w:rPr>
        <w:tab/>
        <w:t xml:space="preserve">legislasi; </w:t>
      </w:r>
    </w:p>
    <w:p w:rsidR="00E5640E" w:rsidRPr="000710F3" w:rsidRDefault="00E5640E" w:rsidP="00035566">
      <w:pPr>
        <w:pStyle w:val="Default"/>
        <w:spacing w:line="480" w:lineRule="auto"/>
        <w:ind w:left="2127" w:hanging="425"/>
        <w:rPr>
          <w:rFonts w:ascii="Times New Roman" w:hAnsi="Times New Roman" w:cs="Times New Roman"/>
        </w:rPr>
      </w:pPr>
      <w:r w:rsidRPr="000710F3">
        <w:rPr>
          <w:rFonts w:ascii="Times New Roman" w:hAnsi="Times New Roman" w:cs="Times New Roman"/>
        </w:rPr>
        <w:t xml:space="preserve">b. </w:t>
      </w:r>
      <w:r w:rsidRPr="000710F3">
        <w:rPr>
          <w:rFonts w:ascii="Times New Roman" w:hAnsi="Times New Roman" w:cs="Times New Roman"/>
        </w:rPr>
        <w:tab/>
        <w:t xml:space="preserve">anggaran; dan </w:t>
      </w:r>
    </w:p>
    <w:p w:rsidR="00E5640E" w:rsidRPr="000710F3" w:rsidRDefault="00E5640E" w:rsidP="00035566">
      <w:pPr>
        <w:pStyle w:val="Default"/>
        <w:spacing w:line="480" w:lineRule="auto"/>
        <w:ind w:left="2127" w:hanging="425"/>
        <w:rPr>
          <w:rFonts w:ascii="Times New Roman" w:hAnsi="Times New Roman" w:cs="Times New Roman"/>
        </w:rPr>
      </w:pPr>
      <w:r w:rsidRPr="000710F3">
        <w:rPr>
          <w:rFonts w:ascii="Times New Roman" w:hAnsi="Times New Roman" w:cs="Times New Roman"/>
        </w:rPr>
        <w:t xml:space="preserve">c. </w:t>
      </w:r>
      <w:r w:rsidRPr="000710F3">
        <w:rPr>
          <w:rFonts w:ascii="Times New Roman" w:hAnsi="Times New Roman" w:cs="Times New Roman"/>
        </w:rPr>
        <w:tab/>
        <w:t xml:space="preserve">pengawasan. </w:t>
      </w:r>
    </w:p>
    <w:p w:rsidR="00E5640E" w:rsidRDefault="00E5640E" w:rsidP="00035566">
      <w:pPr>
        <w:pStyle w:val="Default"/>
        <w:spacing w:line="480" w:lineRule="auto"/>
        <w:ind w:left="1701" w:hanging="425"/>
        <w:jc w:val="both"/>
        <w:rPr>
          <w:rFonts w:ascii="Times New Roman" w:hAnsi="Times New Roman" w:cs="Times New Roman"/>
        </w:rPr>
      </w:pPr>
      <w:r w:rsidRPr="000710F3">
        <w:rPr>
          <w:rFonts w:ascii="Times New Roman" w:hAnsi="Times New Roman" w:cs="Times New Roman"/>
        </w:rPr>
        <w:t xml:space="preserve">(2) </w:t>
      </w:r>
      <w:r w:rsidRPr="000710F3">
        <w:rPr>
          <w:rFonts w:ascii="Times New Roman" w:hAnsi="Times New Roman" w:cs="Times New Roman"/>
        </w:rPr>
        <w:tab/>
        <w:t>Ketiga fungsi sebagaimana dimaksud pada ayat (1) dijalankan dalam kerangka representasi rakyat di kabupaten/kota.</w:t>
      </w:r>
    </w:p>
    <w:p w:rsidR="00C33A83" w:rsidRPr="000710F3" w:rsidRDefault="00C33A83" w:rsidP="00035566">
      <w:pPr>
        <w:pStyle w:val="Default"/>
        <w:spacing w:line="480" w:lineRule="auto"/>
        <w:ind w:left="1701" w:hanging="425"/>
        <w:jc w:val="both"/>
        <w:rPr>
          <w:rFonts w:ascii="Times New Roman" w:hAnsi="Times New Roman" w:cs="Times New Roman"/>
        </w:rPr>
      </w:pPr>
    </w:p>
    <w:p w:rsidR="00E5640E" w:rsidRPr="000710F3" w:rsidRDefault="00E5640E" w:rsidP="00213E84">
      <w:pPr>
        <w:pStyle w:val="Default"/>
        <w:numPr>
          <w:ilvl w:val="0"/>
          <w:numId w:val="13"/>
        </w:numPr>
        <w:spacing w:line="480" w:lineRule="auto"/>
        <w:ind w:left="1276" w:hanging="425"/>
        <w:rPr>
          <w:rFonts w:ascii="Times New Roman" w:hAnsi="Times New Roman" w:cs="Times New Roman"/>
          <w:b/>
        </w:rPr>
      </w:pPr>
      <w:r w:rsidRPr="000710F3">
        <w:rPr>
          <w:rFonts w:ascii="Times New Roman" w:hAnsi="Times New Roman" w:cs="Times New Roman"/>
          <w:b/>
        </w:rPr>
        <w:lastRenderedPageBreak/>
        <w:t>Wewenang dan tugas</w:t>
      </w:r>
    </w:p>
    <w:p w:rsidR="00E5640E" w:rsidRPr="000710F3" w:rsidRDefault="00E5640E" w:rsidP="00E5640E">
      <w:pPr>
        <w:pStyle w:val="Default"/>
        <w:spacing w:line="480" w:lineRule="auto"/>
        <w:ind w:left="851" w:firstLine="425"/>
        <w:jc w:val="both"/>
        <w:rPr>
          <w:rFonts w:ascii="Times New Roman" w:hAnsi="Times New Roman" w:cs="Times New Roman"/>
        </w:rPr>
      </w:pPr>
      <w:r w:rsidRPr="000710F3">
        <w:rPr>
          <w:rFonts w:ascii="Times New Roman" w:hAnsi="Times New Roman" w:cs="Times New Roman"/>
        </w:rPr>
        <w:t>Dalam Undang-undang Nomor 17 Tahun 2014 tentang MD 3 pada pasal 366 menyatakan bahwa</w:t>
      </w:r>
      <w:r w:rsidR="000710F3" w:rsidRPr="000710F3">
        <w:rPr>
          <w:rStyle w:val="FootnoteReference"/>
          <w:rFonts w:ascii="Times New Roman" w:hAnsi="Times New Roman" w:cs="Times New Roman"/>
        </w:rPr>
        <w:footnoteReference w:id="58"/>
      </w:r>
      <w:r w:rsidRPr="000710F3">
        <w:rPr>
          <w:rFonts w:ascii="Times New Roman" w:hAnsi="Times New Roman" w:cs="Times New Roman"/>
        </w:rPr>
        <w:t xml:space="preserve">: </w:t>
      </w:r>
    </w:p>
    <w:p w:rsidR="00E5640E" w:rsidRPr="000710F3" w:rsidRDefault="00E5640E" w:rsidP="00035566">
      <w:pPr>
        <w:pStyle w:val="Default"/>
        <w:spacing w:line="480" w:lineRule="auto"/>
        <w:ind w:left="1701" w:hanging="425"/>
        <w:jc w:val="both"/>
        <w:rPr>
          <w:rFonts w:ascii="Times New Roman" w:hAnsi="Times New Roman" w:cs="Times New Roman"/>
        </w:rPr>
      </w:pPr>
      <w:r w:rsidRPr="000710F3">
        <w:rPr>
          <w:rFonts w:ascii="Times New Roman" w:hAnsi="Times New Roman" w:cs="Times New Roman"/>
        </w:rPr>
        <w:t xml:space="preserve">(1) </w:t>
      </w:r>
      <w:r w:rsidRPr="000710F3">
        <w:rPr>
          <w:rFonts w:ascii="Times New Roman" w:hAnsi="Times New Roman" w:cs="Times New Roman"/>
        </w:rPr>
        <w:tab/>
        <w:t xml:space="preserve">DPRD kabupaten/kota mempunyai wewenang dan tugas: </w:t>
      </w:r>
    </w:p>
    <w:p w:rsidR="00E5640E" w:rsidRPr="000710F3" w:rsidRDefault="00E5640E" w:rsidP="00213E84">
      <w:pPr>
        <w:pStyle w:val="Default"/>
        <w:numPr>
          <w:ilvl w:val="1"/>
          <w:numId w:val="14"/>
        </w:numPr>
        <w:spacing w:line="480" w:lineRule="auto"/>
        <w:ind w:left="2127" w:hanging="425"/>
        <w:jc w:val="both"/>
        <w:rPr>
          <w:rFonts w:ascii="Times New Roman" w:hAnsi="Times New Roman" w:cs="Times New Roman"/>
        </w:rPr>
      </w:pPr>
      <w:r w:rsidRPr="000710F3">
        <w:rPr>
          <w:rFonts w:ascii="Times New Roman" w:hAnsi="Times New Roman" w:cs="Times New Roman"/>
        </w:rPr>
        <w:t xml:space="preserve">membentuk peraturan daerah kabupaten/kota bersama bupati/walikota; </w:t>
      </w:r>
    </w:p>
    <w:p w:rsidR="00E5640E" w:rsidRPr="000710F3" w:rsidRDefault="00E5640E" w:rsidP="00213E84">
      <w:pPr>
        <w:pStyle w:val="Default"/>
        <w:numPr>
          <w:ilvl w:val="1"/>
          <w:numId w:val="14"/>
        </w:numPr>
        <w:spacing w:line="480" w:lineRule="auto"/>
        <w:ind w:left="2127" w:hanging="425"/>
        <w:jc w:val="both"/>
        <w:rPr>
          <w:rFonts w:ascii="Times New Roman" w:hAnsi="Times New Roman" w:cs="Times New Roman"/>
        </w:rPr>
      </w:pPr>
      <w:r w:rsidRPr="000710F3">
        <w:rPr>
          <w:rFonts w:ascii="Times New Roman" w:hAnsi="Times New Roman" w:cs="Times New Roman"/>
        </w:rPr>
        <w:t xml:space="preserve">membahas dan memberikan persetujuan rancangan peraturan daerah mengenai anggaran pendapatan dan belanja daerah kabupaten/kota yang diajukan oleh bupati/walikota; </w:t>
      </w:r>
    </w:p>
    <w:p w:rsidR="00E5640E" w:rsidRPr="000710F3" w:rsidRDefault="00E5640E" w:rsidP="00213E84">
      <w:pPr>
        <w:pStyle w:val="Default"/>
        <w:numPr>
          <w:ilvl w:val="1"/>
          <w:numId w:val="14"/>
        </w:numPr>
        <w:spacing w:line="480" w:lineRule="auto"/>
        <w:ind w:left="2127" w:hanging="425"/>
        <w:jc w:val="both"/>
        <w:rPr>
          <w:rFonts w:ascii="Times New Roman" w:hAnsi="Times New Roman" w:cs="Times New Roman"/>
        </w:rPr>
      </w:pPr>
      <w:r w:rsidRPr="000710F3">
        <w:rPr>
          <w:rFonts w:ascii="Times New Roman" w:hAnsi="Times New Roman" w:cs="Times New Roman"/>
        </w:rPr>
        <w:t xml:space="preserve">melaksanakan pengawasan terhadap pelaksanaan peraturan daerah dan anggaran pendapatan dan belanja daerah kabupaten/kota; </w:t>
      </w:r>
    </w:p>
    <w:p w:rsidR="00E5640E" w:rsidRPr="000710F3" w:rsidRDefault="00E5640E" w:rsidP="00213E84">
      <w:pPr>
        <w:pStyle w:val="Default"/>
        <w:numPr>
          <w:ilvl w:val="1"/>
          <w:numId w:val="14"/>
        </w:numPr>
        <w:spacing w:line="480" w:lineRule="auto"/>
        <w:ind w:left="2127" w:hanging="425"/>
        <w:jc w:val="both"/>
        <w:rPr>
          <w:rFonts w:ascii="Times New Roman" w:hAnsi="Times New Roman" w:cs="Times New Roman"/>
        </w:rPr>
      </w:pPr>
      <w:r w:rsidRPr="000710F3">
        <w:rPr>
          <w:rFonts w:ascii="Times New Roman" w:hAnsi="Times New Roman" w:cs="Times New Roman"/>
        </w:rPr>
        <w:t xml:space="preserve">mengusulkan pengangkatan dan pemberhentian bupati/walikota dan/atau wakil bupati/wakil walikota kepada Menteri Dalam Negeri melalui gubernur untuk mendapatkan pengesahan pengangkatan dan/atau pemberhentian; memilih wakil bupati/wakil walikota dalam hal terjadi kekosongan jabatan wakil bupati/wakil walikota; </w:t>
      </w:r>
    </w:p>
    <w:p w:rsidR="00E5640E" w:rsidRPr="000710F3" w:rsidRDefault="00E5640E" w:rsidP="00213E84">
      <w:pPr>
        <w:pStyle w:val="Default"/>
        <w:numPr>
          <w:ilvl w:val="1"/>
          <w:numId w:val="14"/>
        </w:numPr>
        <w:spacing w:line="480" w:lineRule="auto"/>
        <w:ind w:left="2127" w:hanging="425"/>
        <w:jc w:val="both"/>
        <w:rPr>
          <w:rFonts w:ascii="Times New Roman" w:hAnsi="Times New Roman" w:cs="Times New Roman"/>
        </w:rPr>
      </w:pPr>
      <w:r w:rsidRPr="000710F3">
        <w:rPr>
          <w:rFonts w:ascii="Times New Roman" w:hAnsi="Times New Roman" w:cs="Times New Roman"/>
        </w:rPr>
        <w:t xml:space="preserve">memberikan pendapat dan pertimbangan kepada pemerintah daerah kabupaten/kota terhadap rencana perjanjian internasional di daerah; </w:t>
      </w:r>
    </w:p>
    <w:p w:rsidR="00E5640E" w:rsidRPr="000710F3" w:rsidRDefault="00E5640E" w:rsidP="00213E84">
      <w:pPr>
        <w:pStyle w:val="Default"/>
        <w:numPr>
          <w:ilvl w:val="1"/>
          <w:numId w:val="14"/>
        </w:numPr>
        <w:spacing w:line="480" w:lineRule="auto"/>
        <w:ind w:left="2127" w:hanging="425"/>
        <w:jc w:val="both"/>
        <w:rPr>
          <w:rFonts w:ascii="Times New Roman" w:hAnsi="Times New Roman" w:cs="Times New Roman"/>
        </w:rPr>
      </w:pPr>
      <w:r w:rsidRPr="000710F3">
        <w:rPr>
          <w:rFonts w:ascii="Times New Roman" w:hAnsi="Times New Roman" w:cs="Times New Roman"/>
        </w:rPr>
        <w:lastRenderedPageBreak/>
        <w:t xml:space="preserve">memberikan persetujuan terhadap rencana kerja sama internasional yang dilakukan oleh pemerintah daerah kabupaten/kota; </w:t>
      </w:r>
    </w:p>
    <w:p w:rsidR="00E5640E" w:rsidRPr="000710F3" w:rsidRDefault="00E5640E" w:rsidP="00213E84">
      <w:pPr>
        <w:pStyle w:val="Default"/>
        <w:numPr>
          <w:ilvl w:val="1"/>
          <w:numId w:val="14"/>
        </w:numPr>
        <w:spacing w:line="480" w:lineRule="auto"/>
        <w:ind w:left="2127" w:hanging="425"/>
        <w:jc w:val="both"/>
        <w:rPr>
          <w:rFonts w:ascii="Times New Roman" w:hAnsi="Times New Roman" w:cs="Times New Roman"/>
        </w:rPr>
      </w:pPr>
      <w:r w:rsidRPr="000710F3">
        <w:rPr>
          <w:rFonts w:ascii="Times New Roman" w:hAnsi="Times New Roman" w:cs="Times New Roman"/>
        </w:rPr>
        <w:t xml:space="preserve">meminta laporan keterangan pertanggungjawaban bupati/walikota dalam penyelenggaraan pemerintahan daerah kabupaten/kota; </w:t>
      </w:r>
    </w:p>
    <w:p w:rsidR="00E5640E" w:rsidRPr="000710F3" w:rsidRDefault="00E5640E" w:rsidP="00213E84">
      <w:pPr>
        <w:pStyle w:val="Default"/>
        <w:numPr>
          <w:ilvl w:val="1"/>
          <w:numId w:val="14"/>
        </w:numPr>
        <w:spacing w:line="480" w:lineRule="auto"/>
        <w:ind w:left="2127" w:hanging="425"/>
        <w:jc w:val="both"/>
        <w:rPr>
          <w:rFonts w:ascii="Times New Roman" w:hAnsi="Times New Roman" w:cs="Times New Roman"/>
        </w:rPr>
      </w:pPr>
      <w:r w:rsidRPr="000710F3">
        <w:rPr>
          <w:rFonts w:ascii="Times New Roman" w:hAnsi="Times New Roman" w:cs="Times New Roman"/>
        </w:rPr>
        <w:t xml:space="preserve">memberikan persetujuan terhadap rencana kerjasama dengan daerah lain atau dengan pihak ketiga yang membebani masyarakat dan daerah; </w:t>
      </w:r>
    </w:p>
    <w:p w:rsidR="00E5640E" w:rsidRPr="000710F3" w:rsidRDefault="00E5640E" w:rsidP="00213E84">
      <w:pPr>
        <w:pStyle w:val="Default"/>
        <w:numPr>
          <w:ilvl w:val="1"/>
          <w:numId w:val="14"/>
        </w:numPr>
        <w:spacing w:line="480" w:lineRule="auto"/>
        <w:ind w:left="2127" w:hanging="425"/>
        <w:jc w:val="both"/>
        <w:rPr>
          <w:rFonts w:ascii="Times New Roman" w:hAnsi="Times New Roman" w:cs="Times New Roman"/>
        </w:rPr>
      </w:pPr>
      <w:r w:rsidRPr="000710F3">
        <w:rPr>
          <w:rFonts w:ascii="Times New Roman" w:hAnsi="Times New Roman" w:cs="Times New Roman"/>
        </w:rPr>
        <w:t xml:space="preserve">mengupayakan terlaksananya kewajiban daerah sesuai dengan ketentuan peraturan perundang-undangan; dan </w:t>
      </w:r>
    </w:p>
    <w:p w:rsidR="00E5640E" w:rsidRPr="000710F3" w:rsidRDefault="00E5640E" w:rsidP="00213E84">
      <w:pPr>
        <w:pStyle w:val="Default"/>
        <w:numPr>
          <w:ilvl w:val="1"/>
          <w:numId w:val="14"/>
        </w:numPr>
        <w:spacing w:line="480" w:lineRule="auto"/>
        <w:ind w:left="2127" w:hanging="425"/>
        <w:jc w:val="both"/>
        <w:rPr>
          <w:rFonts w:ascii="Times New Roman" w:hAnsi="Times New Roman" w:cs="Times New Roman"/>
        </w:rPr>
      </w:pPr>
      <w:r w:rsidRPr="000710F3">
        <w:rPr>
          <w:rFonts w:ascii="Times New Roman" w:hAnsi="Times New Roman" w:cs="Times New Roman"/>
        </w:rPr>
        <w:t xml:space="preserve">melaksanakan wewenang dan tugas lain yang diatur dalam ketentuan peraturan perundang-undangan. </w:t>
      </w:r>
    </w:p>
    <w:p w:rsidR="00E5640E" w:rsidRPr="000710F3" w:rsidRDefault="00E5640E" w:rsidP="00D928B3">
      <w:pPr>
        <w:pStyle w:val="Default"/>
        <w:spacing w:line="480" w:lineRule="auto"/>
        <w:ind w:left="1701" w:hanging="425"/>
        <w:jc w:val="both"/>
        <w:rPr>
          <w:rFonts w:ascii="Times New Roman" w:hAnsi="Times New Roman" w:cs="Times New Roman"/>
        </w:rPr>
      </w:pPr>
      <w:r w:rsidRPr="000710F3">
        <w:rPr>
          <w:rFonts w:ascii="Times New Roman" w:hAnsi="Times New Roman" w:cs="Times New Roman"/>
        </w:rPr>
        <w:t>(2) Ketentuan mengenai tata cara pelaksanaan wewenang dan tugas sebagaimana dimaksud pada ayat (1) diatur dalam peraturan DPRD kabupaten/kota tentang tata tertib.</w:t>
      </w:r>
    </w:p>
    <w:p w:rsidR="00E5640E" w:rsidRPr="000710F3" w:rsidRDefault="00E5640E" w:rsidP="00213E84">
      <w:pPr>
        <w:pStyle w:val="Default"/>
        <w:numPr>
          <w:ilvl w:val="0"/>
          <w:numId w:val="13"/>
        </w:numPr>
        <w:spacing w:line="480" w:lineRule="auto"/>
        <w:ind w:left="1276" w:hanging="425"/>
        <w:rPr>
          <w:rFonts w:ascii="Times New Roman" w:hAnsi="Times New Roman" w:cs="Times New Roman"/>
          <w:b/>
        </w:rPr>
      </w:pPr>
      <w:r w:rsidRPr="000710F3">
        <w:rPr>
          <w:rFonts w:ascii="Times New Roman" w:hAnsi="Times New Roman" w:cs="Times New Roman"/>
          <w:b/>
        </w:rPr>
        <w:t>Hak DPRD Kabupaten/Kot</w:t>
      </w:r>
      <w:r w:rsidR="00E24971" w:rsidRPr="000710F3">
        <w:rPr>
          <w:rFonts w:ascii="Times New Roman" w:hAnsi="Times New Roman" w:cs="Times New Roman"/>
          <w:b/>
        </w:rPr>
        <w:t>a</w:t>
      </w:r>
    </w:p>
    <w:p w:rsidR="00E24971" w:rsidRPr="000710F3" w:rsidRDefault="00E24971" w:rsidP="000710F3">
      <w:pPr>
        <w:pStyle w:val="Default"/>
        <w:spacing w:line="480" w:lineRule="auto"/>
        <w:ind w:left="851" w:firstLine="425"/>
        <w:jc w:val="both"/>
        <w:rPr>
          <w:rFonts w:ascii="Times New Roman" w:hAnsi="Times New Roman" w:cs="Times New Roman"/>
        </w:rPr>
      </w:pPr>
      <w:r w:rsidRPr="000710F3">
        <w:rPr>
          <w:rFonts w:ascii="Times New Roman" w:hAnsi="Times New Roman" w:cs="Times New Roman"/>
        </w:rPr>
        <w:t>Dalam Undang-undang Nomor 17 Tahun 2014 tentang MD 3 pada pasal 371 menyatakan bahwa Hak DPRD Kabupaten/Kota adalah sebagai berikut</w:t>
      </w:r>
      <w:r w:rsidR="000710F3" w:rsidRPr="000710F3">
        <w:rPr>
          <w:rStyle w:val="FootnoteReference"/>
          <w:rFonts w:ascii="Times New Roman" w:hAnsi="Times New Roman" w:cs="Times New Roman"/>
        </w:rPr>
        <w:footnoteReference w:id="59"/>
      </w:r>
      <w:r w:rsidRPr="000710F3">
        <w:rPr>
          <w:rFonts w:ascii="Times New Roman" w:hAnsi="Times New Roman" w:cs="Times New Roman"/>
        </w:rPr>
        <w:t xml:space="preserve">: </w:t>
      </w:r>
    </w:p>
    <w:p w:rsidR="00E24971" w:rsidRPr="000710F3" w:rsidRDefault="00E24971" w:rsidP="000710F3">
      <w:pPr>
        <w:pStyle w:val="Default"/>
        <w:spacing w:line="480" w:lineRule="auto"/>
        <w:ind w:left="1701" w:hanging="425"/>
        <w:jc w:val="both"/>
        <w:rPr>
          <w:rFonts w:ascii="Times New Roman" w:hAnsi="Times New Roman" w:cs="Times New Roman"/>
        </w:rPr>
      </w:pPr>
      <w:r w:rsidRPr="000710F3">
        <w:rPr>
          <w:rFonts w:ascii="Times New Roman" w:hAnsi="Times New Roman" w:cs="Times New Roman"/>
        </w:rPr>
        <w:t xml:space="preserve">(1) </w:t>
      </w:r>
      <w:r w:rsidRPr="000710F3">
        <w:rPr>
          <w:rFonts w:ascii="Times New Roman" w:hAnsi="Times New Roman" w:cs="Times New Roman"/>
        </w:rPr>
        <w:tab/>
        <w:t xml:space="preserve">DPRD kabupaten/kota berhak: </w:t>
      </w:r>
    </w:p>
    <w:p w:rsidR="00E24971" w:rsidRPr="000710F3" w:rsidRDefault="00E24971" w:rsidP="000710F3">
      <w:pPr>
        <w:pStyle w:val="Default"/>
        <w:spacing w:line="480" w:lineRule="auto"/>
        <w:ind w:left="1701"/>
        <w:jc w:val="both"/>
        <w:rPr>
          <w:rFonts w:ascii="Times New Roman" w:hAnsi="Times New Roman" w:cs="Times New Roman"/>
        </w:rPr>
      </w:pPr>
      <w:r w:rsidRPr="000710F3">
        <w:rPr>
          <w:rFonts w:ascii="Times New Roman" w:hAnsi="Times New Roman" w:cs="Times New Roman"/>
        </w:rPr>
        <w:t xml:space="preserve">a. interpelasi; </w:t>
      </w:r>
    </w:p>
    <w:p w:rsidR="00E24971" w:rsidRPr="000710F3" w:rsidRDefault="00E24971" w:rsidP="000710F3">
      <w:pPr>
        <w:pStyle w:val="Default"/>
        <w:spacing w:line="480" w:lineRule="auto"/>
        <w:ind w:left="1701"/>
        <w:jc w:val="both"/>
        <w:rPr>
          <w:rFonts w:ascii="Times New Roman" w:hAnsi="Times New Roman" w:cs="Times New Roman"/>
        </w:rPr>
      </w:pPr>
      <w:r w:rsidRPr="000710F3">
        <w:rPr>
          <w:rFonts w:ascii="Times New Roman" w:hAnsi="Times New Roman" w:cs="Times New Roman"/>
        </w:rPr>
        <w:lastRenderedPageBreak/>
        <w:t xml:space="preserve">b. angket; dan </w:t>
      </w:r>
    </w:p>
    <w:p w:rsidR="00E24971" w:rsidRPr="000710F3" w:rsidRDefault="00E24971" w:rsidP="000710F3">
      <w:pPr>
        <w:pStyle w:val="Default"/>
        <w:spacing w:line="480" w:lineRule="auto"/>
        <w:ind w:left="1701"/>
        <w:jc w:val="both"/>
        <w:rPr>
          <w:rFonts w:ascii="Times New Roman" w:hAnsi="Times New Roman" w:cs="Times New Roman"/>
        </w:rPr>
      </w:pPr>
      <w:r w:rsidRPr="000710F3">
        <w:rPr>
          <w:rFonts w:ascii="Times New Roman" w:hAnsi="Times New Roman" w:cs="Times New Roman"/>
        </w:rPr>
        <w:t xml:space="preserve">c. menyatakan pendapat. </w:t>
      </w:r>
    </w:p>
    <w:p w:rsidR="00E24971" w:rsidRPr="000710F3" w:rsidRDefault="00E24971" w:rsidP="000710F3">
      <w:pPr>
        <w:pStyle w:val="Default"/>
        <w:spacing w:line="480" w:lineRule="auto"/>
        <w:ind w:left="1701" w:hanging="425"/>
        <w:jc w:val="both"/>
        <w:rPr>
          <w:rFonts w:ascii="Times New Roman" w:hAnsi="Times New Roman" w:cs="Times New Roman"/>
        </w:rPr>
      </w:pPr>
      <w:r w:rsidRPr="000710F3">
        <w:rPr>
          <w:rFonts w:ascii="Times New Roman" w:hAnsi="Times New Roman" w:cs="Times New Roman"/>
        </w:rPr>
        <w:t xml:space="preserve">(2) </w:t>
      </w:r>
      <w:r w:rsidRPr="000710F3">
        <w:rPr>
          <w:rFonts w:ascii="Times New Roman" w:hAnsi="Times New Roman" w:cs="Times New Roman"/>
        </w:rPr>
        <w:tab/>
        <w:t xml:space="preserve">Hak interpelasi sebagaimana dimaksud pada ayat (1) huruf a adalah hak DPRD kabupaten/kota untuk meminta keterangan kepada bupati/walikota mengenai kebijakan pemerintah kabupaten/kota yang penting dan strategis serta berdampak luas pada kehidupan bermasyarakat dan bernegara. </w:t>
      </w:r>
    </w:p>
    <w:p w:rsidR="00E24971" w:rsidRPr="000710F3" w:rsidRDefault="00E24971" w:rsidP="000710F3">
      <w:pPr>
        <w:pStyle w:val="Default"/>
        <w:spacing w:line="480" w:lineRule="auto"/>
        <w:ind w:left="1701" w:hanging="425"/>
        <w:jc w:val="both"/>
        <w:rPr>
          <w:rFonts w:ascii="Times New Roman" w:hAnsi="Times New Roman" w:cs="Times New Roman"/>
        </w:rPr>
      </w:pPr>
      <w:r w:rsidRPr="000710F3">
        <w:rPr>
          <w:rFonts w:ascii="Times New Roman" w:hAnsi="Times New Roman" w:cs="Times New Roman"/>
        </w:rPr>
        <w:t xml:space="preserve">(3) </w:t>
      </w:r>
      <w:r w:rsidRPr="000710F3">
        <w:rPr>
          <w:rFonts w:ascii="Times New Roman" w:hAnsi="Times New Roman" w:cs="Times New Roman"/>
        </w:rPr>
        <w:tab/>
        <w:t xml:space="preserve">Hak angket sebagaimana dimaksud pada ayat (1) huruf b adalah hak DPRD kabupaten/kota untuk melakukan penyelidikan terhadap kebijakan pemerintah kabupaten/kota yang penting dan strategis serta berdampak luas pada kehidupan masyarakat, daerah, dan negara yang diduga bertentangan dengan ketentuan peraturan perundang-undangan. </w:t>
      </w:r>
    </w:p>
    <w:p w:rsidR="00E24971" w:rsidRDefault="00E24971" w:rsidP="000710F3">
      <w:pPr>
        <w:pStyle w:val="Default"/>
        <w:spacing w:line="480" w:lineRule="auto"/>
        <w:ind w:left="1701" w:hanging="425"/>
        <w:jc w:val="both"/>
        <w:rPr>
          <w:rFonts w:ascii="Times New Roman" w:hAnsi="Times New Roman" w:cs="Times New Roman"/>
        </w:rPr>
      </w:pPr>
      <w:r w:rsidRPr="000710F3">
        <w:rPr>
          <w:rFonts w:ascii="Times New Roman" w:hAnsi="Times New Roman" w:cs="Times New Roman"/>
        </w:rPr>
        <w:t xml:space="preserve">(4) </w:t>
      </w:r>
      <w:r w:rsidRPr="000710F3">
        <w:rPr>
          <w:rFonts w:ascii="Times New Roman" w:hAnsi="Times New Roman" w:cs="Times New Roman"/>
        </w:rPr>
        <w:tab/>
        <w:t xml:space="preserve">Hak menyatakan pendapat sebagaimana dimaksud pada ayat (1) huruf c adalah hak DPRD kabupaten/kota untuk menyatakan pendapat terhadap kebijakan bupati/walikota atau mengenai kejadian luar biasa yang terjadi di daerah disertai dengan rekomendasi penyelesaiannya atau sebagai tindak lanjut pelaksanaan hak interpelasi dan hak angket. </w:t>
      </w:r>
    </w:p>
    <w:p w:rsidR="00C33A83" w:rsidRDefault="00C33A83" w:rsidP="000710F3">
      <w:pPr>
        <w:pStyle w:val="Default"/>
        <w:spacing w:line="480" w:lineRule="auto"/>
        <w:ind w:left="1701" w:hanging="425"/>
        <w:jc w:val="both"/>
        <w:rPr>
          <w:rFonts w:ascii="Times New Roman" w:hAnsi="Times New Roman" w:cs="Times New Roman"/>
        </w:rPr>
      </w:pPr>
    </w:p>
    <w:p w:rsidR="00C33A83" w:rsidRDefault="00C33A83" w:rsidP="000710F3">
      <w:pPr>
        <w:pStyle w:val="Default"/>
        <w:spacing w:line="480" w:lineRule="auto"/>
        <w:ind w:left="1701" w:hanging="425"/>
        <w:jc w:val="both"/>
        <w:rPr>
          <w:rFonts w:ascii="Times New Roman" w:hAnsi="Times New Roman" w:cs="Times New Roman"/>
        </w:rPr>
      </w:pPr>
    </w:p>
    <w:p w:rsidR="00C33A83" w:rsidRDefault="00C33A83" w:rsidP="000710F3">
      <w:pPr>
        <w:pStyle w:val="Default"/>
        <w:spacing w:line="480" w:lineRule="auto"/>
        <w:ind w:left="1701" w:hanging="425"/>
        <w:jc w:val="both"/>
        <w:rPr>
          <w:rFonts w:ascii="Times New Roman" w:hAnsi="Times New Roman" w:cs="Times New Roman"/>
        </w:rPr>
      </w:pPr>
    </w:p>
    <w:p w:rsidR="00C33A83" w:rsidRPr="000710F3" w:rsidRDefault="00C33A83" w:rsidP="000710F3">
      <w:pPr>
        <w:pStyle w:val="Default"/>
        <w:spacing w:line="480" w:lineRule="auto"/>
        <w:ind w:left="1701" w:hanging="425"/>
        <w:jc w:val="both"/>
        <w:rPr>
          <w:rFonts w:ascii="Times New Roman" w:hAnsi="Times New Roman" w:cs="Times New Roman"/>
        </w:rPr>
      </w:pPr>
    </w:p>
    <w:p w:rsidR="00E24971" w:rsidRPr="000710F3" w:rsidRDefault="00E24971" w:rsidP="00213E84">
      <w:pPr>
        <w:pStyle w:val="Default"/>
        <w:numPr>
          <w:ilvl w:val="0"/>
          <w:numId w:val="13"/>
        </w:numPr>
        <w:spacing w:line="480" w:lineRule="auto"/>
        <w:ind w:left="1276" w:hanging="425"/>
        <w:rPr>
          <w:rFonts w:ascii="Times New Roman" w:hAnsi="Times New Roman" w:cs="Times New Roman"/>
          <w:b/>
        </w:rPr>
      </w:pPr>
      <w:r w:rsidRPr="000710F3">
        <w:rPr>
          <w:rFonts w:ascii="Times New Roman" w:hAnsi="Times New Roman" w:cs="Times New Roman"/>
          <w:b/>
        </w:rPr>
        <w:lastRenderedPageBreak/>
        <w:t>Hak dan Kewajiban Anggota</w:t>
      </w:r>
    </w:p>
    <w:p w:rsidR="000710F3" w:rsidRPr="000710F3" w:rsidRDefault="00E24971" w:rsidP="007D74AB">
      <w:pPr>
        <w:pStyle w:val="Default"/>
        <w:spacing w:line="480" w:lineRule="auto"/>
        <w:ind w:left="851" w:firstLine="425"/>
        <w:jc w:val="both"/>
        <w:rPr>
          <w:rFonts w:ascii="Times New Roman" w:hAnsi="Times New Roman" w:cs="Times New Roman"/>
        </w:rPr>
      </w:pPr>
      <w:r w:rsidRPr="000710F3">
        <w:rPr>
          <w:rFonts w:ascii="Times New Roman" w:hAnsi="Times New Roman" w:cs="Times New Roman"/>
        </w:rPr>
        <w:t>Dalam Undang-undang Nomor 17 Tahun 2014 tentang MD 3 pada pasal 372 menyatakan bahwa Hak dan Kewajiban Anggota adalah sebagai berikut</w:t>
      </w:r>
      <w:r w:rsidR="000710F3" w:rsidRPr="000710F3">
        <w:rPr>
          <w:rStyle w:val="FootnoteReference"/>
          <w:rFonts w:ascii="Times New Roman" w:hAnsi="Times New Roman" w:cs="Times New Roman"/>
        </w:rPr>
        <w:footnoteReference w:id="60"/>
      </w:r>
      <w:r w:rsidRPr="000710F3">
        <w:rPr>
          <w:rFonts w:ascii="Times New Roman" w:hAnsi="Times New Roman" w:cs="Times New Roman"/>
        </w:rPr>
        <w:t>:</w:t>
      </w:r>
    </w:p>
    <w:p w:rsidR="00E24971" w:rsidRPr="000710F3" w:rsidRDefault="00E24971" w:rsidP="00E24971">
      <w:pPr>
        <w:pStyle w:val="Default"/>
        <w:spacing w:line="480" w:lineRule="auto"/>
        <w:ind w:left="1276"/>
        <w:rPr>
          <w:rFonts w:ascii="Times New Roman" w:hAnsi="Times New Roman" w:cs="Times New Roman"/>
        </w:rPr>
      </w:pPr>
      <w:r w:rsidRPr="000710F3">
        <w:rPr>
          <w:rFonts w:ascii="Times New Roman" w:hAnsi="Times New Roman" w:cs="Times New Roman"/>
        </w:rPr>
        <w:t xml:space="preserve">Anggota DPRD kabupaten/kota berhak: </w:t>
      </w:r>
    </w:p>
    <w:p w:rsidR="00E24971" w:rsidRPr="000710F3" w:rsidRDefault="00E24971" w:rsidP="00213E84">
      <w:pPr>
        <w:pStyle w:val="Default"/>
        <w:numPr>
          <w:ilvl w:val="1"/>
          <w:numId w:val="16"/>
        </w:numPr>
        <w:spacing w:line="480" w:lineRule="auto"/>
        <w:ind w:left="1701" w:hanging="425"/>
        <w:rPr>
          <w:rFonts w:ascii="Times New Roman" w:hAnsi="Times New Roman" w:cs="Times New Roman"/>
        </w:rPr>
      </w:pPr>
      <w:r w:rsidRPr="000710F3">
        <w:rPr>
          <w:rFonts w:ascii="Times New Roman" w:hAnsi="Times New Roman" w:cs="Times New Roman"/>
        </w:rPr>
        <w:t xml:space="preserve">mengajukan rancangan peraturan daerah kabupaten/kota; </w:t>
      </w:r>
    </w:p>
    <w:p w:rsidR="00E24971" w:rsidRPr="000710F3" w:rsidRDefault="00E24971" w:rsidP="00213E84">
      <w:pPr>
        <w:pStyle w:val="Default"/>
        <w:numPr>
          <w:ilvl w:val="1"/>
          <w:numId w:val="16"/>
        </w:numPr>
        <w:spacing w:line="480" w:lineRule="auto"/>
        <w:ind w:left="1701" w:hanging="425"/>
        <w:rPr>
          <w:rFonts w:ascii="Times New Roman" w:hAnsi="Times New Roman" w:cs="Times New Roman"/>
        </w:rPr>
      </w:pPr>
      <w:r w:rsidRPr="000710F3">
        <w:rPr>
          <w:rFonts w:ascii="Times New Roman" w:hAnsi="Times New Roman" w:cs="Times New Roman"/>
        </w:rPr>
        <w:t xml:space="preserve">mengajukan pertanyaan; </w:t>
      </w:r>
    </w:p>
    <w:p w:rsidR="00E24971" w:rsidRPr="000710F3" w:rsidRDefault="00E24971" w:rsidP="00213E84">
      <w:pPr>
        <w:pStyle w:val="Default"/>
        <w:numPr>
          <w:ilvl w:val="1"/>
          <w:numId w:val="16"/>
        </w:numPr>
        <w:spacing w:line="480" w:lineRule="auto"/>
        <w:ind w:left="1701" w:hanging="425"/>
        <w:rPr>
          <w:rFonts w:ascii="Times New Roman" w:hAnsi="Times New Roman" w:cs="Times New Roman"/>
        </w:rPr>
      </w:pPr>
      <w:r w:rsidRPr="000710F3">
        <w:rPr>
          <w:rFonts w:ascii="Times New Roman" w:hAnsi="Times New Roman" w:cs="Times New Roman"/>
        </w:rPr>
        <w:t xml:space="preserve">menyampaikan usul dan pendapat; </w:t>
      </w:r>
    </w:p>
    <w:p w:rsidR="00E24971" w:rsidRPr="000710F3" w:rsidRDefault="00E24971" w:rsidP="00213E84">
      <w:pPr>
        <w:pStyle w:val="Default"/>
        <w:numPr>
          <w:ilvl w:val="1"/>
          <w:numId w:val="16"/>
        </w:numPr>
        <w:spacing w:line="480" w:lineRule="auto"/>
        <w:ind w:left="1701" w:hanging="425"/>
        <w:rPr>
          <w:rFonts w:ascii="Times New Roman" w:hAnsi="Times New Roman" w:cs="Times New Roman"/>
        </w:rPr>
      </w:pPr>
      <w:r w:rsidRPr="000710F3">
        <w:rPr>
          <w:rFonts w:ascii="Times New Roman" w:hAnsi="Times New Roman" w:cs="Times New Roman"/>
        </w:rPr>
        <w:t xml:space="preserve">memilih dan dipilih; </w:t>
      </w:r>
    </w:p>
    <w:p w:rsidR="00E24971" w:rsidRPr="000710F3" w:rsidRDefault="00E24971" w:rsidP="00213E84">
      <w:pPr>
        <w:pStyle w:val="Default"/>
        <w:numPr>
          <w:ilvl w:val="1"/>
          <w:numId w:val="16"/>
        </w:numPr>
        <w:spacing w:line="480" w:lineRule="auto"/>
        <w:ind w:left="1701" w:hanging="425"/>
        <w:rPr>
          <w:rFonts w:ascii="Times New Roman" w:hAnsi="Times New Roman" w:cs="Times New Roman"/>
        </w:rPr>
      </w:pPr>
      <w:r w:rsidRPr="000710F3">
        <w:rPr>
          <w:rFonts w:ascii="Times New Roman" w:hAnsi="Times New Roman" w:cs="Times New Roman"/>
        </w:rPr>
        <w:t xml:space="preserve">membela diri; </w:t>
      </w:r>
    </w:p>
    <w:p w:rsidR="00E24971" w:rsidRPr="000710F3" w:rsidRDefault="00E24971" w:rsidP="00213E84">
      <w:pPr>
        <w:pStyle w:val="Default"/>
        <w:numPr>
          <w:ilvl w:val="1"/>
          <w:numId w:val="16"/>
        </w:numPr>
        <w:spacing w:line="480" w:lineRule="auto"/>
        <w:ind w:left="1701" w:hanging="425"/>
        <w:rPr>
          <w:rFonts w:ascii="Times New Roman" w:hAnsi="Times New Roman" w:cs="Times New Roman"/>
        </w:rPr>
      </w:pPr>
      <w:r w:rsidRPr="000710F3">
        <w:rPr>
          <w:rFonts w:ascii="Times New Roman" w:hAnsi="Times New Roman" w:cs="Times New Roman"/>
        </w:rPr>
        <w:t xml:space="preserve">imunitas; </w:t>
      </w:r>
    </w:p>
    <w:p w:rsidR="00E24971" w:rsidRPr="000710F3" w:rsidRDefault="00E24971" w:rsidP="00213E84">
      <w:pPr>
        <w:pStyle w:val="Default"/>
        <w:numPr>
          <w:ilvl w:val="1"/>
          <w:numId w:val="16"/>
        </w:numPr>
        <w:spacing w:line="480" w:lineRule="auto"/>
        <w:ind w:left="1701" w:hanging="425"/>
        <w:rPr>
          <w:rFonts w:ascii="Times New Roman" w:hAnsi="Times New Roman" w:cs="Times New Roman"/>
        </w:rPr>
      </w:pPr>
      <w:r w:rsidRPr="000710F3">
        <w:rPr>
          <w:rFonts w:ascii="Times New Roman" w:hAnsi="Times New Roman" w:cs="Times New Roman"/>
        </w:rPr>
        <w:t xml:space="preserve">mengikuti orientasi dan pendalaman tugas; </w:t>
      </w:r>
    </w:p>
    <w:p w:rsidR="00E24971" w:rsidRPr="000710F3" w:rsidRDefault="00E24971" w:rsidP="00213E84">
      <w:pPr>
        <w:pStyle w:val="Default"/>
        <w:numPr>
          <w:ilvl w:val="1"/>
          <w:numId w:val="16"/>
        </w:numPr>
        <w:spacing w:line="480" w:lineRule="auto"/>
        <w:ind w:left="1701" w:hanging="425"/>
        <w:rPr>
          <w:rFonts w:ascii="Times New Roman" w:hAnsi="Times New Roman" w:cs="Times New Roman"/>
        </w:rPr>
      </w:pPr>
      <w:r w:rsidRPr="000710F3">
        <w:rPr>
          <w:rFonts w:ascii="Times New Roman" w:hAnsi="Times New Roman" w:cs="Times New Roman"/>
        </w:rPr>
        <w:t xml:space="preserve">protokoler; dan </w:t>
      </w:r>
    </w:p>
    <w:p w:rsidR="00E24971" w:rsidRPr="000710F3" w:rsidRDefault="00E24971" w:rsidP="00213E84">
      <w:pPr>
        <w:pStyle w:val="Default"/>
        <w:numPr>
          <w:ilvl w:val="1"/>
          <w:numId w:val="16"/>
        </w:numPr>
        <w:spacing w:line="480" w:lineRule="auto"/>
        <w:ind w:left="1701" w:hanging="425"/>
        <w:rPr>
          <w:rFonts w:ascii="Times New Roman" w:hAnsi="Times New Roman" w:cs="Times New Roman"/>
        </w:rPr>
      </w:pPr>
      <w:r w:rsidRPr="000710F3">
        <w:rPr>
          <w:rFonts w:ascii="Times New Roman" w:hAnsi="Times New Roman" w:cs="Times New Roman"/>
        </w:rPr>
        <w:t>keuangan dan administratif.</w:t>
      </w:r>
    </w:p>
    <w:p w:rsidR="00BA2EF8" w:rsidRPr="000710F3" w:rsidRDefault="00E24971" w:rsidP="00213E84">
      <w:pPr>
        <w:pStyle w:val="Default"/>
        <w:numPr>
          <w:ilvl w:val="0"/>
          <w:numId w:val="13"/>
        </w:numPr>
        <w:spacing w:line="480" w:lineRule="auto"/>
        <w:ind w:left="1276" w:hanging="425"/>
        <w:rPr>
          <w:rFonts w:ascii="Times New Roman" w:hAnsi="Times New Roman" w:cs="Times New Roman"/>
          <w:b/>
        </w:rPr>
      </w:pPr>
      <w:r w:rsidRPr="000710F3">
        <w:rPr>
          <w:rFonts w:ascii="Times New Roman" w:hAnsi="Times New Roman" w:cs="Times New Roman"/>
          <w:b/>
        </w:rPr>
        <w:t xml:space="preserve">Pimpinan DPRD Kabupaten/Kota </w:t>
      </w:r>
    </w:p>
    <w:p w:rsidR="00BA2EF8" w:rsidRPr="000710F3" w:rsidRDefault="00E24971" w:rsidP="00E24971">
      <w:pPr>
        <w:pStyle w:val="Default"/>
        <w:spacing w:line="480" w:lineRule="auto"/>
        <w:ind w:left="851" w:firstLine="425"/>
        <w:jc w:val="both"/>
        <w:rPr>
          <w:rFonts w:ascii="Times New Roman" w:hAnsi="Times New Roman" w:cs="Times New Roman"/>
        </w:rPr>
      </w:pPr>
      <w:r w:rsidRPr="000710F3">
        <w:rPr>
          <w:rFonts w:ascii="Times New Roman" w:hAnsi="Times New Roman" w:cs="Times New Roman"/>
        </w:rPr>
        <w:t>Dalam Undang-undang Nomor 17 Tahun 2014 tentang MD 3 pada pasal 376 menyatakan bahwa Pimpinan DPRD Kabupaten/Kota adalah sebagai berikut</w:t>
      </w:r>
      <w:r w:rsidR="000710F3" w:rsidRPr="000710F3">
        <w:rPr>
          <w:rStyle w:val="FootnoteReference"/>
          <w:rFonts w:ascii="Times New Roman" w:hAnsi="Times New Roman" w:cs="Times New Roman"/>
        </w:rPr>
        <w:footnoteReference w:id="61"/>
      </w:r>
      <w:r w:rsidRPr="000710F3">
        <w:rPr>
          <w:rFonts w:ascii="Times New Roman" w:hAnsi="Times New Roman" w:cs="Times New Roman"/>
        </w:rPr>
        <w:t>:</w:t>
      </w:r>
      <w:r w:rsidR="00BA2EF8" w:rsidRPr="000710F3">
        <w:rPr>
          <w:rFonts w:ascii="Times New Roman" w:hAnsi="Times New Roman" w:cs="Times New Roman"/>
        </w:rPr>
        <w:t xml:space="preserve"> </w:t>
      </w:r>
    </w:p>
    <w:p w:rsidR="00BA2EF8" w:rsidRPr="000710F3" w:rsidRDefault="00BA2EF8" w:rsidP="000710F3">
      <w:pPr>
        <w:pStyle w:val="Default"/>
        <w:spacing w:line="480" w:lineRule="auto"/>
        <w:ind w:left="1701" w:hanging="425"/>
        <w:jc w:val="both"/>
        <w:rPr>
          <w:rFonts w:ascii="Times New Roman" w:hAnsi="Times New Roman" w:cs="Times New Roman"/>
        </w:rPr>
      </w:pPr>
      <w:r w:rsidRPr="000710F3">
        <w:rPr>
          <w:rFonts w:ascii="Times New Roman" w:hAnsi="Times New Roman" w:cs="Times New Roman"/>
        </w:rPr>
        <w:t xml:space="preserve">(1) </w:t>
      </w:r>
      <w:r w:rsidR="00E24971" w:rsidRPr="000710F3">
        <w:rPr>
          <w:rFonts w:ascii="Times New Roman" w:hAnsi="Times New Roman" w:cs="Times New Roman"/>
        </w:rPr>
        <w:tab/>
      </w:r>
      <w:r w:rsidRPr="000710F3">
        <w:rPr>
          <w:rFonts w:ascii="Times New Roman" w:hAnsi="Times New Roman" w:cs="Times New Roman"/>
        </w:rPr>
        <w:t xml:space="preserve">Pimpinan DPRD kabupaten/kota terdiri atas: </w:t>
      </w:r>
    </w:p>
    <w:p w:rsidR="00BA2EF8" w:rsidRPr="000710F3" w:rsidRDefault="00BA2EF8" w:rsidP="000710F3">
      <w:pPr>
        <w:pStyle w:val="Default"/>
        <w:spacing w:line="480" w:lineRule="auto"/>
        <w:ind w:left="2127" w:hanging="425"/>
        <w:jc w:val="both"/>
        <w:rPr>
          <w:rFonts w:ascii="Times New Roman" w:hAnsi="Times New Roman" w:cs="Times New Roman"/>
        </w:rPr>
      </w:pPr>
      <w:r w:rsidRPr="000710F3">
        <w:rPr>
          <w:rFonts w:ascii="Times New Roman" w:hAnsi="Times New Roman" w:cs="Times New Roman"/>
        </w:rPr>
        <w:t xml:space="preserve">a. </w:t>
      </w:r>
      <w:r w:rsidR="00E24971" w:rsidRPr="000710F3">
        <w:rPr>
          <w:rFonts w:ascii="Times New Roman" w:hAnsi="Times New Roman" w:cs="Times New Roman"/>
        </w:rPr>
        <w:tab/>
      </w:r>
      <w:r w:rsidRPr="000710F3">
        <w:rPr>
          <w:rFonts w:ascii="Times New Roman" w:hAnsi="Times New Roman" w:cs="Times New Roman"/>
        </w:rPr>
        <w:t xml:space="preserve">1 (satu) orang ketua dan 3 (tiga) orang wakil ketua untuk DPRD kabupaten/kota yang beranggotakan 45 (empat puluh lima) sampai dengan 50 (lima puluh) orang; </w:t>
      </w:r>
    </w:p>
    <w:p w:rsidR="00BA2EF8" w:rsidRPr="000710F3" w:rsidRDefault="00BA2EF8" w:rsidP="000710F3">
      <w:pPr>
        <w:pStyle w:val="Default"/>
        <w:spacing w:line="480" w:lineRule="auto"/>
        <w:ind w:left="2127" w:hanging="425"/>
        <w:jc w:val="both"/>
        <w:rPr>
          <w:rFonts w:ascii="Times New Roman" w:hAnsi="Times New Roman" w:cs="Times New Roman"/>
        </w:rPr>
      </w:pPr>
      <w:r w:rsidRPr="000710F3">
        <w:rPr>
          <w:rFonts w:ascii="Times New Roman" w:hAnsi="Times New Roman" w:cs="Times New Roman"/>
        </w:rPr>
        <w:lastRenderedPageBreak/>
        <w:t xml:space="preserve">b. </w:t>
      </w:r>
      <w:r w:rsidR="00E24971" w:rsidRPr="000710F3">
        <w:rPr>
          <w:rFonts w:ascii="Times New Roman" w:hAnsi="Times New Roman" w:cs="Times New Roman"/>
        </w:rPr>
        <w:tab/>
      </w:r>
      <w:r w:rsidRPr="000710F3">
        <w:rPr>
          <w:rFonts w:ascii="Times New Roman" w:hAnsi="Times New Roman" w:cs="Times New Roman"/>
        </w:rPr>
        <w:t xml:space="preserve">1 (satu) orang ketua dan 2 (dua) orang wakil ketua untuk DPRD kabupaten/kota yang beranggotakan 20 (dua puluh) sampai dengan 44 (empat puluh empat) orang. </w:t>
      </w:r>
    </w:p>
    <w:p w:rsidR="00BA2EF8" w:rsidRPr="000710F3" w:rsidRDefault="00BA2EF8" w:rsidP="000710F3">
      <w:pPr>
        <w:pStyle w:val="Default"/>
        <w:spacing w:line="480" w:lineRule="auto"/>
        <w:ind w:left="1701" w:hanging="425"/>
        <w:jc w:val="both"/>
        <w:rPr>
          <w:rFonts w:ascii="Times New Roman" w:hAnsi="Times New Roman" w:cs="Times New Roman"/>
        </w:rPr>
      </w:pPr>
      <w:r w:rsidRPr="000710F3">
        <w:rPr>
          <w:rFonts w:ascii="Times New Roman" w:hAnsi="Times New Roman" w:cs="Times New Roman"/>
        </w:rPr>
        <w:t xml:space="preserve">(2) </w:t>
      </w:r>
      <w:r w:rsidR="00E24971" w:rsidRPr="000710F3">
        <w:rPr>
          <w:rFonts w:ascii="Times New Roman" w:hAnsi="Times New Roman" w:cs="Times New Roman"/>
        </w:rPr>
        <w:tab/>
      </w:r>
      <w:r w:rsidRPr="000710F3">
        <w:rPr>
          <w:rFonts w:ascii="Times New Roman" w:hAnsi="Times New Roman" w:cs="Times New Roman"/>
        </w:rPr>
        <w:t xml:space="preserve">Pimpinan sebagaimana dimaksud pada ayat (1) berasal dari partai politik berdasarkan urutan perolehan kursi terbanyak di DPRD kabupaten/kota. </w:t>
      </w:r>
    </w:p>
    <w:p w:rsidR="00BA2EF8" w:rsidRPr="000710F3" w:rsidRDefault="00BA2EF8" w:rsidP="000710F3">
      <w:pPr>
        <w:pStyle w:val="Default"/>
        <w:spacing w:line="480" w:lineRule="auto"/>
        <w:ind w:left="1701" w:hanging="425"/>
        <w:jc w:val="both"/>
        <w:rPr>
          <w:rFonts w:ascii="Times New Roman" w:hAnsi="Times New Roman" w:cs="Times New Roman"/>
        </w:rPr>
      </w:pPr>
      <w:r w:rsidRPr="000710F3">
        <w:rPr>
          <w:rFonts w:ascii="Times New Roman" w:hAnsi="Times New Roman" w:cs="Times New Roman"/>
        </w:rPr>
        <w:t xml:space="preserve">(3) </w:t>
      </w:r>
      <w:r w:rsidR="00E24971" w:rsidRPr="000710F3">
        <w:rPr>
          <w:rFonts w:ascii="Times New Roman" w:hAnsi="Times New Roman" w:cs="Times New Roman"/>
        </w:rPr>
        <w:tab/>
      </w:r>
      <w:r w:rsidRPr="000710F3">
        <w:rPr>
          <w:rFonts w:ascii="Times New Roman" w:hAnsi="Times New Roman" w:cs="Times New Roman"/>
        </w:rPr>
        <w:t xml:space="preserve">Ketua DPRD kabupaten/kota ialah anggota DPRD kabupaten/kota yang berasal dari partai politik yang memperolah kursi terbanyak pertama di DPRD kabupaten/kota. </w:t>
      </w:r>
    </w:p>
    <w:p w:rsidR="00BA2EF8" w:rsidRPr="000710F3" w:rsidRDefault="00BA2EF8" w:rsidP="000710F3">
      <w:pPr>
        <w:pStyle w:val="Default"/>
        <w:spacing w:line="480" w:lineRule="auto"/>
        <w:ind w:left="1701" w:hanging="425"/>
        <w:jc w:val="both"/>
        <w:rPr>
          <w:rFonts w:ascii="Times New Roman" w:hAnsi="Times New Roman" w:cs="Times New Roman"/>
        </w:rPr>
      </w:pPr>
      <w:r w:rsidRPr="000710F3">
        <w:rPr>
          <w:rFonts w:ascii="Times New Roman" w:hAnsi="Times New Roman" w:cs="Times New Roman"/>
        </w:rPr>
        <w:t xml:space="preserve">(4) </w:t>
      </w:r>
      <w:r w:rsidR="00E24971" w:rsidRPr="000710F3">
        <w:rPr>
          <w:rFonts w:ascii="Times New Roman" w:hAnsi="Times New Roman" w:cs="Times New Roman"/>
        </w:rPr>
        <w:tab/>
      </w:r>
      <w:r w:rsidRPr="000710F3">
        <w:rPr>
          <w:rFonts w:ascii="Times New Roman" w:hAnsi="Times New Roman" w:cs="Times New Roman"/>
        </w:rPr>
        <w:t xml:space="preserve">Dalam hal terdapat lebih dari 1 (satu) partai politik yang memperoleh kursi terbanyak pertama sebagaimana dimaksud pada ayat (3), ketua DPRD kabupaten/kota ialah anggota DPRD kabupaten/kota yang berasal dari partai politik yang memperoleh suara terbanyak. </w:t>
      </w:r>
    </w:p>
    <w:p w:rsidR="00BA2EF8" w:rsidRPr="000710F3" w:rsidRDefault="00BA2EF8" w:rsidP="000710F3">
      <w:pPr>
        <w:pStyle w:val="Default"/>
        <w:spacing w:line="480" w:lineRule="auto"/>
        <w:ind w:left="1701" w:hanging="425"/>
        <w:jc w:val="both"/>
        <w:rPr>
          <w:rFonts w:ascii="Times New Roman" w:hAnsi="Times New Roman" w:cs="Times New Roman"/>
        </w:rPr>
      </w:pPr>
      <w:r w:rsidRPr="000710F3">
        <w:rPr>
          <w:rFonts w:ascii="Times New Roman" w:hAnsi="Times New Roman" w:cs="Times New Roman"/>
        </w:rPr>
        <w:t xml:space="preserve">(5) </w:t>
      </w:r>
      <w:r w:rsidR="00E24971" w:rsidRPr="000710F3">
        <w:rPr>
          <w:rFonts w:ascii="Times New Roman" w:hAnsi="Times New Roman" w:cs="Times New Roman"/>
        </w:rPr>
        <w:tab/>
      </w:r>
      <w:r w:rsidRPr="000710F3">
        <w:rPr>
          <w:rFonts w:ascii="Times New Roman" w:hAnsi="Times New Roman" w:cs="Times New Roman"/>
        </w:rPr>
        <w:t xml:space="preserve">Dalam hal terdapat lebih dari 1 (satu) partai politik yang memperoleh suara terbanyak sama sebagaimana dimaksud pada ayat (4), penentuan ketua DPRD kabupaten/kota dilakukan berdasarkan persebaran wilayah perolehan suara partai politikyang lebih luas secara berjenjang. </w:t>
      </w:r>
    </w:p>
    <w:p w:rsidR="00BA2EF8" w:rsidRPr="00E24971" w:rsidRDefault="00BA2EF8" w:rsidP="000710F3">
      <w:pPr>
        <w:pStyle w:val="Default"/>
        <w:spacing w:line="480" w:lineRule="auto"/>
        <w:ind w:left="1701" w:hanging="425"/>
        <w:jc w:val="both"/>
        <w:rPr>
          <w:rFonts w:ascii="Times New Roman" w:hAnsi="Times New Roman" w:cs="Times New Roman"/>
          <w:sz w:val="23"/>
          <w:szCs w:val="23"/>
        </w:rPr>
      </w:pPr>
      <w:r w:rsidRPr="000710F3">
        <w:rPr>
          <w:rFonts w:ascii="Times New Roman" w:hAnsi="Times New Roman" w:cs="Times New Roman"/>
        </w:rPr>
        <w:t xml:space="preserve">(6) </w:t>
      </w:r>
      <w:r w:rsidR="00E24971" w:rsidRPr="000710F3">
        <w:rPr>
          <w:rFonts w:ascii="Times New Roman" w:hAnsi="Times New Roman" w:cs="Times New Roman"/>
        </w:rPr>
        <w:tab/>
      </w:r>
      <w:r w:rsidRPr="000710F3">
        <w:rPr>
          <w:rFonts w:ascii="Times New Roman" w:hAnsi="Times New Roman" w:cs="Times New Roman"/>
        </w:rPr>
        <w:t xml:space="preserve">Dalam hal terdapat lebih dari 1 (satu) partai politik yang memperoleh kursi terbanyak pertama sebagaimana dimaksud pada ayat (3), wakil ketua DPRD kabupaten/kota ialah anggota </w:t>
      </w:r>
      <w:r w:rsidRPr="000710F3">
        <w:rPr>
          <w:rFonts w:ascii="Times New Roman" w:hAnsi="Times New Roman" w:cs="Times New Roman"/>
        </w:rPr>
        <w:lastRenderedPageBreak/>
        <w:t>DPRD kabupaten/kota y</w:t>
      </w:r>
      <w:r w:rsidR="00B74F1A" w:rsidRPr="000710F3">
        <w:rPr>
          <w:rFonts w:ascii="Times New Roman" w:hAnsi="Times New Roman" w:cs="Times New Roman"/>
        </w:rPr>
        <w:t xml:space="preserve">ang berasal dari partai politik </w:t>
      </w:r>
      <w:r w:rsidRPr="000710F3">
        <w:rPr>
          <w:rFonts w:ascii="Times New Roman" w:hAnsi="Times New Roman" w:cs="Times New Roman"/>
        </w:rPr>
        <w:t>yang memperoleh suara terbanyak kedua, ketiga, dan/atau keempat.</w:t>
      </w:r>
      <w:r w:rsidRPr="00FC3C9F">
        <w:rPr>
          <w:rFonts w:ascii="Times New Roman" w:hAnsi="Times New Roman" w:cs="Times New Roman"/>
          <w:sz w:val="23"/>
          <w:szCs w:val="23"/>
        </w:rPr>
        <w:t xml:space="preserve"> </w:t>
      </w:r>
    </w:p>
    <w:p w:rsidR="00230C9A" w:rsidRPr="00FC3C9F" w:rsidRDefault="00335C35" w:rsidP="00917DFD">
      <w:pPr>
        <w:pStyle w:val="ListParagraph"/>
        <w:numPr>
          <w:ilvl w:val="0"/>
          <w:numId w:val="2"/>
        </w:numPr>
        <w:spacing w:after="0" w:line="480" w:lineRule="auto"/>
        <w:ind w:left="426" w:hanging="426"/>
        <w:contextualSpacing w:val="0"/>
        <w:rPr>
          <w:rFonts w:ascii="Times New Roman" w:hAnsi="Times New Roman" w:cs="Times New Roman"/>
          <w:b/>
          <w:sz w:val="24"/>
        </w:rPr>
      </w:pPr>
      <w:r w:rsidRPr="00335C35">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70" type="#_x0000_t32" style="position:absolute;left:0;text-align:left;margin-left:65.15pt;margin-top:22.7pt;width:242.1pt;height:0;flip:x;z-index:251688960" o:connectortype="straight" strokeweight="2.25pt"/>
        </w:pict>
      </w:r>
      <w:r w:rsidRPr="00335C35">
        <w:rPr>
          <w:rFonts w:ascii="Times New Roman" w:hAnsi="Times New Roman" w:cs="Times New Roman"/>
          <w:noProof/>
          <w:sz w:val="24"/>
        </w:rPr>
        <w:pict>
          <v:shape id="_x0000_s1057" type="#_x0000_t32" style="position:absolute;left:0;text-align:left;margin-left:307.25pt;margin-top:21.9pt;width:.05pt;height:58.95pt;z-index:251679744" o:connectortype="straight" strokeweight="3pt"/>
        </w:pict>
      </w:r>
      <w:r w:rsidRPr="00335C35">
        <w:rPr>
          <w:rFonts w:ascii="Times New Roman" w:hAnsi="Times New Roman" w:cs="Times New Roman"/>
          <w:noProof/>
          <w:sz w:val="24"/>
        </w:rPr>
        <w:pict>
          <v:shape id="_x0000_s1100" type="#_x0000_t32" style="position:absolute;left:0;text-align:left;margin-left:65.15pt;margin-top:21.9pt;width:0;height:18.75pt;z-index:251713536" o:connectortype="straight" strokeweight="2.25pt">
            <v:stroke endarrow="block"/>
          </v:shape>
        </w:pict>
      </w:r>
      <w:r w:rsidR="00230C9A" w:rsidRPr="00FC3C9F">
        <w:rPr>
          <w:rFonts w:ascii="Times New Roman" w:hAnsi="Times New Roman" w:cs="Times New Roman"/>
          <w:b/>
          <w:sz w:val="24"/>
        </w:rPr>
        <w:t>Kerangka Pikir</w:t>
      </w:r>
    </w:p>
    <w:p w:rsidR="00C06A56" w:rsidRDefault="00335C35" w:rsidP="00C06A56">
      <w:pPr>
        <w:pStyle w:val="ListParagraph"/>
        <w:spacing w:after="0" w:line="480" w:lineRule="auto"/>
        <w:ind w:left="426"/>
        <w:contextualSpacing w:val="0"/>
        <w:rPr>
          <w:rFonts w:ascii="Times New Roman" w:hAnsi="Times New Roman" w:cs="Times New Roman"/>
          <w:sz w:val="24"/>
        </w:rPr>
      </w:pPr>
      <w:r>
        <w:rPr>
          <w:rFonts w:ascii="Times New Roman" w:hAnsi="Times New Roman" w:cs="Times New Roman"/>
          <w:noProof/>
          <w:sz w:val="24"/>
        </w:rPr>
        <w:pict>
          <v:rect id="_x0000_s1044" style="position:absolute;left:0;text-align:left;margin-left:32.15pt;margin-top:14.15pt;width:64.5pt;height:25.5pt;z-index:251670528">
            <v:textbox>
              <w:txbxContent>
                <w:p w:rsidR="00452D29" w:rsidRPr="007D74AB" w:rsidRDefault="00452D29" w:rsidP="00521669">
                  <w:pPr>
                    <w:jc w:val="center"/>
                    <w:rPr>
                      <w:rFonts w:ascii="Times New Roman" w:hAnsi="Times New Roman" w:cs="Times New Roman"/>
                      <w:b/>
                      <w:sz w:val="24"/>
                    </w:rPr>
                  </w:pPr>
                  <w:r>
                    <w:rPr>
                      <w:rFonts w:ascii="Times New Roman" w:hAnsi="Times New Roman" w:cs="Times New Roman"/>
                      <w:b/>
                      <w:sz w:val="24"/>
                    </w:rPr>
                    <w:t>Tinggi</w:t>
                  </w:r>
                </w:p>
              </w:txbxContent>
            </v:textbox>
          </v:rect>
        </w:pict>
      </w:r>
    </w:p>
    <w:p w:rsidR="003F3892" w:rsidRDefault="00335C35" w:rsidP="00C06A56">
      <w:pPr>
        <w:pStyle w:val="ListParagraph"/>
        <w:spacing w:after="0" w:line="480" w:lineRule="auto"/>
        <w:ind w:left="426"/>
        <w:contextualSpacing w:val="0"/>
        <w:rPr>
          <w:rFonts w:ascii="Times New Roman" w:hAnsi="Times New Roman" w:cs="Times New Roman"/>
          <w:sz w:val="24"/>
        </w:rPr>
      </w:pPr>
      <w:r>
        <w:rPr>
          <w:rFonts w:ascii="Times New Roman" w:hAnsi="Times New Roman" w:cs="Times New Roman"/>
          <w:noProof/>
          <w:sz w:val="24"/>
        </w:rPr>
        <w:pict>
          <v:shape id="_x0000_s1099" type="#_x0000_t32" style="position:absolute;left:0;text-align:left;margin-left:65.15pt;margin-top:12.05pt;width:0;height:18.85pt;flip:y;z-index:251712512" o:connectortype="straight" strokeweight="2.25pt">
            <v:stroke endarrow="block"/>
          </v:shape>
        </w:pict>
      </w:r>
    </w:p>
    <w:p w:rsidR="003F3892" w:rsidRDefault="00335C35" w:rsidP="00C06A56">
      <w:pPr>
        <w:pStyle w:val="ListParagraph"/>
        <w:spacing w:after="0" w:line="480" w:lineRule="auto"/>
        <w:ind w:left="426"/>
        <w:contextualSpacing w:val="0"/>
        <w:rPr>
          <w:rFonts w:ascii="Times New Roman" w:hAnsi="Times New Roman" w:cs="Times New Roman"/>
          <w:sz w:val="24"/>
        </w:rPr>
      </w:pPr>
      <w:r>
        <w:rPr>
          <w:rFonts w:ascii="Times New Roman" w:hAnsi="Times New Roman" w:cs="Times New Roman"/>
          <w:noProof/>
          <w:sz w:val="24"/>
        </w:rPr>
        <w:pict>
          <v:rect id="_x0000_s1041" style="position:absolute;left:0;text-align:left;margin-left:275.1pt;margin-top:3.3pt;width:64.5pt;height:25.5pt;z-index:251668480">
            <v:textbox>
              <w:txbxContent>
                <w:p w:rsidR="00452D29" w:rsidRPr="007D74AB" w:rsidRDefault="00452D29" w:rsidP="007D74AB">
                  <w:pPr>
                    <w:jc w:val="center"/>
                    <w:rPr>
                      <w:rFonts w:ascii="Times New Roman" w:hAnsi="Times New Roman" w:cs="Times New Roman"/>
                      <w:b/>
                      <w:sz w:val="24"/>
                    </w:rPr>
                  </w:pPr>
                  <w:r w:rsidRPr="007D74AB">
                    <w:rPr>
                      <w:rFonts w:ascii="Times New Roman" w:hAnsi="Times New Roman" w:cs="Times New Roman"/>
                      <w:b/>
                      <w:sz w:val="24"/>
                    </w:rPr>
                    <w:t>Baik</w:t>
                  </w:r>
                </w:p>
              </w:txbxContent>
            </v:textbox>
          </v:rect>
        </w:pict>
      </w:r>
      <w:r>
        <w:rPr>
          <w:rFonts w:ascii="Times New Roman" w:hAnsi="Times New Roman" w:cs="Times New Roman"/>
          <w:noProof/>
          <w:sz w:val="24"/>
        </w:rPr>
        <w:pict>
          <v:rect id="_x0000_s1032" style="position:absolute;left:0;text-align:left;margin-left:17.85pt;margin-top:7.8pt;width:97.5pt;height:177.3pt;z-index:251662336">
            <v:textbox>
              <w:txbxContent>
                <w:p w:rsidR="00452D29" w:rsidRPr="00521669" w:rsidRDefault="00452D29" w:rsidP="00521669">
                  <w:pPr>
                    <w:spacing w:after="0" w:line="240" w:lineRule="auto"/>
                    <w:jc w:val="center"/>
                    <w:rPr>
                      <w:rFonts w:ascii="Times New Roman" w:hAnsi="Times New Roman" w:cs="Times New Roman"/>
                      <w:b/>
                      <w:sz w:val="24"/>
                    </w:rPr>
                  </w:pPr>
                  <w:r w:rsidRPr="00521669">
                    <w:rPr>
                      <w:rFonts w:ascii="Times New Roman" w:hAnsi="Times New Roman" w:cs="Times New Roman"/>
                      <w:b/>
                      <w:sz w:val="24"/>
                    </w:rPr>
                    <w:t>Ti</w:t>
                  </w:r>
                  <w:r>
                    <w:rPr>
                      <w:rFonts w:ascii="Times New Roman" w:hAnsi="Times New Roman" w:cs="Times New Roman"/>
                      <w:b/>
                      <w:sz w:val="24"/>
                    </w:rPr>
                    <w:t>ngkat Kepercayaan Masyarakat (</w:t>
                  </w:r>
                  <m:oMath>
                    <m:sSub>
                      <m:sSubPr>
                        <m:ctrlPr>
                          <w:rPr>
                            <w:rFonts w:ascii="Cambria Math" w:hAnsi="Cambria Math" w:cs="Times New Roman"/>
                            <w:b/>
                            <w:i/>
                            <w:sz w:val="24"/>
                          </w:rPr>
                        </m:ctrlPr>
                      </m:sSubPr>
                      <m:e>
                        <m:r>
                          <m:rPr>
                            <m:sty m:val="bi"/>
                          </m:rPr>
                          <w:rPr>
                            <w:rFonts w:ascii="Cambria Math" w:hAnsi="Cambria Math" w:cs="Times New Roman"/>
                            <w:sz w:val="24"/>
                          </w:rPr>
                          <m:t>X</m:t>
                        </m:r>
                      </m:e>
                      <m:sub>
                        <m:r>
                          <m:rPr>
                            <m:sty m:val="bi"/>
                          </m:rPr>
                          <w:rPr>
                            <w:rFonts w:ascii="Cambria Math" w:hAnsi="Cambria Math" w:cs="Times New Roman"/>
                            <w:sz w:val="24"/>
                          </w:rPr>
                          <m:t>1</m:t>
                        </m:r>
                      </m:sub>
                    </m:sSub>
                  </m:oMath>
                  <w:r w:rsidRPr="00521669">
                    <w:rPr>
                      <w:rFonts w:ascii="Times New Roman" w:hAnsi="Times New Roman" w:cs="Times New Roman"/>
                      <w:b/>
                      <w:sz w:val="24"/>
                    </w:rPr>
                    <w:t>)</w:t>
                  </w:r>
                </w:p>
                <w:p w:rsidR="00452D29" w:rsidRDefault="00452D29" w:rsidP="002B440E">
                  <w:pPr>
                    <w:spacing w:after="0" w:line="240" w:lineRule="auto"/>
                    <w:rPr>
                      <w:rFonts w:ascii="Times New Roman" w:hAnsi="Times New Roman" w:cs="Times New Roman"/>
                      <w:b/>
                      <w:sz w:val="24"/>
                    </w:rPr>
                  </w:pPr>
                </w:p>
                <w:p w:rsidR="00452D29" w:rsidRPr="00521669" w:rsidRDefault="00452D29" w:rsidP="00521669">
                  <w:pPr>
                    <w:spacing w:after="0" w:line="240" w:lineRule="auto"/>
                    <w:jc w:val="center"/>
                    <w:rPr>
                      <w:rFonts w:ascii="Times New Roman" w:hAnsi="Times New Roman" w:cs="Times New Roman"/>
                      <w:b/>
                      <w:sz w:val="24"/>
                    </w:rPr>
                  </w:pPr>
                </w:p>
                <w:p w:rsidR="00452D29" w:rsidRPr="00521669" w:rsidRDefault="00452D29" w:rsidP="00521669">
                  <w:pPr>
                    <w:spacing w:after="0" w:line="240" w:lineRule="auto"/>
                    <w:jc w:val="center"/>
                    <w:rPr>
                      <w:rFonts w:ascii="Times New Roman" w:hAnsi="Times New Roman" w:cs="Times New Roman"/>
                      <w:b/>
                      <w:sz w:val="24"/>
                    </w:rPr>
                  </w:pPr>
                </w:p>
                <w:p w:rsidR="00452D29" w:rsidRDefault="00452D29" w:rsidP="001C529E">
                  <w:pPr>
                    <w:spacing w:after="0" w:line="240" w:lineRule="auto"/>
                    <w:rPr>
                      <w:rFonts w:ascii="Times New Roman" w:hAnsi="Times New Roman" w:cs="Times New Roman"/>
                      <w:b/>
                      <w:sz w:val="24"/>
                    </w:rPr>
                  </w:pPr>
                </w:p>
                <w:p w:rsidR="00452D29" w:rsidRDefault="00452D29" w:rsidP="00521669">
                  <w:pPr>
                    <w:spacing w:after="0" w:line="240" w:lineRule="auto"/>
                    <w:jc w:val="center"/>
                    <w:rPr>
                      <w:rFonts w:ascii="Times New Roman" w:hAnsi="Times New Roman" w:cs="Times New Roman"/>
                      <w:b/>
                      <w:sz w:val="24"/>
                    </w:rPr>
                  </w:pPr>
                  <w:r>
                    <w:rPr>
                      <w:rFonts w:ascii="Times New Roman" w:hAnsi="Times New Roman" w:cs="Times New Roman"/>
                      <w:b/>
                      <w:sz w:val="24"/>
                    </w:rPr>
                    <w:t xml:space="preserve">Tingkat Kepuasan Masyarakat </w:t>
                  </w:r>
                </w:p>
                <w:p w:rsidR="00452D29" w:rsidRPr="00521669" w:rsidRDefault="00452D29" w:rsidP="00521669">
                  <w:pPr>
                    <w:spacing w:after="0" w:line="240" w:lineRule="auto"/>
                    <w:jc w:val="center"/>
                    <w:rPr>
                      <w:rFonts w:ascii="Times New Roman" w:hAnsi="Times New Roman" w:cs="Times New Roman"/>
                      <w:b/>
                      <w:sz w:val="24"/>
                    </w:rPr>
                  </w:pPr>
                  <w:r>
                    <w:rPr>
                      <w:rFonts w:ascii="Times New Roman" w:hAnsi="Times New Roman" w:cs="Times New Roman"/>
                      <w:b/>
                      <w:sz w:val="24"/>
                    </w:rPr>
                    <w:t>(</w:t>
                  </w:r>
                  <m:oMath>
                    <m:sSub>
                      <m:sSubPr>
                        <m:ctrlPr>
                          <w:rPr>
                            <w:rFonts w:ascii="Cambria Math" w:hAnsi="Cambria Math" w:cs="Times New Roman"/>
                            <w:b/>
                            <w:i/>
                            <w:sz w:val="24"/>
                          </w:rPr>
                        </m:ctrlPr>
                      </m:sSubPr>
                      <m:e>
                        <m:r>
                          <m:rPr>
                            <m:sty m:val="bi"/>
                          </m:rPr>
                          <w:rPr>
                            <w:rFonts w:ascii="Cambria Math" w:hAnsi="Cambria Math" w:cs="Times New Roman"/>
                            <w:sz w:val="24"/>
                          </w:rPr>
                          <m:t>X</m:t>
                        </m:r>
                      </m:e>
                      <m:sub>
                        <m:r>
                          <m:rPr>
                            <m:sty m:val="bi"/>
                          </m:rPr>
                          <w:rPr>
                            <w:rFonts w:ascii="Cambria Math" w:hAnsi="Cambria Math" w:cs="Times New Roman"/>
                            <w:sz w:val="24"/>
                          </w:rPr>
                          <m:t>2</m:t>
                        </m:r>
                      </m:sub>
                    </m:sSub>
                  </m:oMath>
                  <w:r w:rsidRPr="00521669">
                    <w:rPr>
                      <w:rFonts w:ascii="Times New Roman" w:hAnsi="Times New Roman" w:cs="Times New Roman"/>
                      <w:b/>
                      <w:sz w:val="24"/>
                    </w:rPr>
                    <w:t>)</w:t>
                  </w:r>
                </w:p>
              </w:txbxContent>
            </v:textbox>
          </v:rect>
        </w:pict>
      </w:r>
    </w:p>
    <w:p w:rsidR="003F3892" w:rsidRDefault="00335C35" w:rsidP="00C06A56">
      <w:pPr>
        <w:pStyle w:val="ListParagraph"/>
        <w:spacing w:after="0" w:line="480" w:lineRule="auto"/>
        <w:ind w:left="426"/>
        <w:contextualSpacing w:val="0"/>
        <w:rPr>
          <w:rFonts w:ascii="Times New Roman" w:hAnsi="Times New Roman" w:cs="Times New Roman"/>
          <w:sz w:val="24"/>
        </w:rPr>
      </w:pPr>
      <w:r>
        <w:rPr>
          <w:rFonts w:ascii="Times New Roman" w:hAnsi="Times New Roman" w:cs="Times New Roman"/>
          <w:noProof/>
          <w:sz w:val="24"/>
        </w:rPr>
        <w:pict>
          <v:shape id="_x0000_s1106" type="#_x0000_t32" style="position:absolute;left:0;text-align:left;margin-left:307.3pt;margin-top:4.4pt;width:0;height:18.85pt;flip:y;z-index:251717632" o:connectortype="straight" strokeweight="2.25pt">
            <v:stroke endarrow="block"/>
          </v:shape>
        </w:pict>
      </w:r>
    </w:p>
    <w:p w:rsidR="003F3892" w:rsidRDefault="00335C35" w:rsidP="00C06A56">
      <w:pPr>
        <w:pStyle w:val="ListParagraph"/>
        <w:spacing w:after="0" w:line="480" w:lineRule="auto"/>
        <w:ind w:left="426"/>
        <w:contextualSpacing w:val="0"/>
        <w:rPr>
          <w:rFonts w:ascii="Times New Roman" w:hAnsi="Times New Roman" w:cs="Times New Roman"/>
          <w:sz w:val="24"/>
        </w:rPr>
      </w:pPr>
      <w:r>
        <w:rPr>
          <w:rFonts w:ascii="Times New Roman" w:hAnsi="Times New Roman" w:cs="Times New Roman"/>
          <w:noProof/>
          <w:sz w:val="24"/>
        </w:rPr>
        <w:pict>
          <v:rect id="_x0000_s1033" style="position:absolute;left:0;text-align:left;margin-left:267.6pt;margin-top:.15pt;width:79.5pt;height:76.5pt;z-index:251663360">
            <v:textbox>
              <w:txbxContent>
                <w:p w:rsidR="00452D29" w:rsidRDefault="00452D29" w:rsidP="00201A20">
                  <w:pPr>
                    <w:spacing w:after="0" w:line="240" w:lineRule="auto"/>
                    <w:jc w:val="center"/>
                    <w:rPr>
                      <w:rFonts w:ascii="Times New Roman" w:hAnsi="Times New Roman" w:cs="Times New Roman"/>
                      <w:b/>
                      <w:sz w:val="24"/>
                    </w:rPr>
                  </w:pPr>
                  <w:r w:rsidRPr="007D74AB">
                    <w:rPr>
                      <w:rFonts w:ascii="Times New Roman" w:hAnsi="Times New Roman" w:cs="Times New Roman"/>
                      <w:b/>
                      <w:sz w:val="24"/>
                    </w:rPr>
                    <w:t>Ki</w:t>
                  </w:r>
                  <w:r>
                    <w:rPr>
                      <w:rFonts w:ascii="Times New Roman" w:hAnsi="Times New Roman" w:cs="Times New Roman"/>
                      <w:b/>
                      <w:sz w:val="24"/>
                    </w:rPr>
                    <w:t>nerja Anggota DPRD Kota Makassar</w:t>
                  </w:r>
                </w:p>
                <w:p w:rsidR="00452D29" w:rsidRPr="007D74AB" w:rsidRDefault="00452D29" w:rsidP="00201A20">
                  <w:pPr>
                    <w:spacing w:after="0" w:line="240" w:lineRule="auto"/>
                    <w:jc w:val="center"/>
                    <w:rPr>
                      <w:rFonts w:ascii="Times New Roman" w:hAnsi="Times New Roman" w:cs="Times New Roman"/>
                      <w:b/>
                      <w:sz w:val="24"/>
                    </w:rPr>
                  </w:pPr>
                  <w:r>
                    <w:rPr>
                      <w:rFonts w:ascii="Times New Roman" w:hAnsi="Times New Roman" w:cs="Times New Roman"/>
                      <w:b/>
                      <w:sz w:val="24"/>
                    </w:rPr>
                    <w:t>(Y)</w:t>
                  </w:r>
                </w:p>
              </w:txbxContent>
            </v:textbox>
          </v:rect>
        </w:pict>
      </w:r>
      <w:r>
        <w:rPr>
          <w:rFonts w:ascii="Times New Roman" w:hAnsi="Times New Roman" w:cs="Times New Roman"/>
          <w:noProof/>
          <w:sz w:val="24"/>
        </w:rPr>
        <w:pict>
          <v:shape id="_x0000_s1059" type="#_x0000_t32" style="position:absolute;left:0;text-align:left;margin-left:64.95pt;margin-top:25.65pt;width:.05pt;height:34.2pt;flip:x;z-index:251681792" o:connectortype="straight" strokeweight="3pt">
            <v:stroke startarrow="block" endarrow="block"/>
          </v:shape>
        </w:pict>
      </w:r>
      <w:r>
        <w:rPr>
          <w:rFonts w:ascii="Times New Roman" w:hAnsi="Times New Roman" w:cs="Times New Roman"/>
          <w:noProof/>
          <w:sz w:val="24"/>
        </w:rPr>
        <w:pict>
          <v:rect id="_x0000_s1062" style="position:absolute;left:0;text-align:left;margin-left:-21.15pt;margin-top:27.15pt;width:70.5pt;height:25.5pt;z-index:251684864" stroked="f">
            <v:textbox>
              <w:txbxContent>
                <w:p w:rsidR="00452D29" w:rsidRPr="007D74AB" w:rsidRDefault="00452D29" w:rsidP="00505E0A">
                  <w:pPr>
                    <w:jc w:val="center"/>
                    <w:rPr>
                      <w:rFonts w:ascii="Times New Roman" w:hAnsi="Times New Roman" w:cs="Times New Roman"/>
                      <w:b/>
                      <w:sz w:val="24"/>
                    </w:rPr>
                  </w:pPr>
                  <w:r>
                    <w:rPr>
                      <w:rFonts w:ascii="Times New Roman" w:hAnsi="Times New Roman" w:cs="Times New Roman"/>
                      <w:b/>
                      <w:sz w:val="24"/>
                    </w:rPr>
                    <w:t>Hubungan</w:t>
                  </w:r>
                </w:p>
              </w:txbxContent>
            </v:textbox>
          </v:rect>
        </w:pict>
      </w:r>
    </w:p>
    <w:p w:rsidR="003F3892" w:rsidRDefault="00335C35" w:rsidP="00C06A56">
      <w:pPr>
        <w:pStyle w:val="ListParagraph"/>
        <w:spacing w:after="0" w:line="480" w:lineRule="auto"/>
        <w:ind w:left="426"/>
        <w:contextualSpacing w:val="0"/>
        <w:rPr>
          <w:rFonts w:ascii="Times New Roman" w:hAnsi="Times New Roman" w:cs="Times New Roman"/>
          <w:sz w:val="24"/>
        </w:rPr>
      </w:pPr>
      <w:r>
        <w:rPr>
          <w:rFonts w:ascii="Times New Roman" w:hAnsi="Times New Roman" w:cs="Times New Roman"/>
          <w:noProof/>
          <w:sz w:val="24"/>
        </w:rPr>
        <w:pict>
          <v:shape id="_x0000_s1072" type="#_x0000_t32" style="position:absolute;left:0;text-align:left;margin-left:74.15pt;margin-top:14.25pt;width:193.45pt;height:.05pt;flip:x;z-index:251691008" o:connectortype="straight" strokeweight="2.25pt">
            <v:stroke endarrow="block"/>
          </v:shape>
        </w:pict>
      </w:r>
      <w:r>
        <w:rPr>
          <w:rFonts w:ascii="Times New Roman" w:hAnsi="Times New Roman" w:cs="Times New Roman"/>
          <w:noProof/>
          <w:sz w:val="24"/>
        </w:rPr>
        <w:pict>
          <v:rect id="_x0000_s1061" style="position:absolute;left:0;text-align:left;margin-left:152.1pt;margin-top:23.55pt;width:78pt;height:25.5pt;z-index:251683840" stroked="f">
            <v:textbox>
              <w:txbxContent>
                <w:p w:rsidR="00452D29" w:rsidRPr="007D74AB" w:rsidRDefault="00452D29" w:rsidP="00505E0A">
                  <w:pPr>
                    <w:jc w:val="center"/>
                    <w:rPr>
                      <w:rFonts w:ascii="Times New Roman" w:hAnsi="Times New Roman" w:cs="Times New Roman"/>
                      <w:b/>
                      <w:sz w:val="24"/>
                    </w:rPr>
                  </w:pPr>
                  <w:r>
                    <w:rPr>
                      <w:rFonts w:ascii="Times New Roman" w:hAnsi="Times New Roman" w:cs="Times New Roman"/>
                      <w:b/>
                      <w:sz w:val="24"/>
                    </w:rPr>
                    <w:t>Terhadap</w:t>
                  </w:r>
                </w:p>
              </w:txbxContent>
            </v:textbox>
          </v:rect>
        </w:pict>
      </w:r>
    </w:p>
    <w:p w:rsidR="003F3892" w:rsidRDefault="00335C35" w:rsidP="00C06A56">
      <w:pPr>
        <w:pStyle w:val="ListParagraph"/>
        <w:spacing w:after="0" w:line="480" w:lineRule="auto"/>
        <w:ind w:left="426"/>
        <w:contextualSpacing w:val="0"/>
        <w:rPr>
          <w:rFonts w:ascii="Times New Roman" w:hAnsi="Times New Roman" w:cs="Times New Roman"/>
          <w:sz w:val="24"/>
        </w:rPr>
      </w:pPr>
      <w:r>
        <w:rPr>
          <w:rFonts w:ascii="Times New Roman" w:hAnsi="Times New Roman" w:cs="Times New Roman"/>
          <w:noProof/>
          <w:sz w:val="24"/>
        </w:rPr>
        <w:pict>
          <v:shape id="_x0000_s1107" type="#_x0000_t32" style="position:absolute;left:0;text-align:left;margin-left:307.3pt;margin-top:25.95pt;width:0;height:25.5pt;z-index:251718656" o:connectortype="straight" strokeweight="2.25pt">
            <v:stroke endarrow="block"/>
          </v:shape>
        </w:pict>
      </w:r>
    </w:p>
    <w:p w:rsidR="003F3892" w:rsidRDefault="003F3892" w:rsidP="00C06A56">
      <w:pPr>
        <w:pStyle w:val="ListParagraph"/>
        <w:spacing w:after="0" w:line="480" w:lineRule="auto"/>
        <w:ind w:left="426"/>
        <w:contextualSpacing w:val="0"/>
        <w:rPr>
          <w:rFonts w:ascii="Times New Roman" w:hAnsi="Times New Roman" w:cs="Times New Roman"/>
          <w:sz w:val="24"/>
        </w:rPr>
      </w:pPr>
    </w:p>
    <w:p w:rsidR="003F3892" w:rsidRDefault="00335C35" w:rsidP="00C06A56">
      <w:pPr>
        <w:pStyle w:val="ListParagraph"/>
        <w:spacing w:after="0" w:line="480" w:lineRule="auto"/>
        <w:ind w:left="426"/>
        <w:contextualSpacing w:val="0"/>
        <w:rPr>
          <w:rFonts w:ascii="Times New Roman" w:hAnsi="Times New Roman" w:cs="Times New Roman"/>
          <w:sz w:val="24"/>
        </w:rPr>
      </w:pPr>
      <w:r>
        <w:rPr>
          <w:rFonts w:ascii="Times New Roman" w:hAnsi="Times New Roman" w:cs="Times New Roman"/>
          <w:noProof/>
          <w:sz w:val="24"/>
        </w:rPr>
        <w:pict>
          <v:rect id="_x0000_s1040" style="position:absolute;left:0;text-align:left;margin-left:275.1pt;margin-top:6.1pt;width:64.5pt;height:25.5pt;z-index:251667456">
            <v:textbox>
              <w:txbxContent>
                <w:p w:rsidR="00452D29" w:rsidRPr="007D74AB" w:rsidRDefault="00452D29" w:rsidP="007D74AB">
                  <w:pPr>
                    <w:jc w:val="center"/>
                    <w:rPr>
                      <w:rFonts w:ascii="Times New Roman" w:hAnsi="Times New Roman" w:cs="Times New Roman"/>
                      <w:b/>
                      <w:sz w:val="24"/>
                    </w:rPr>
                  </w:pPr>
                  <w:r w:rsidRPr="007D74AB">
                    <w:rPr>
                      <w:rFonts w:ascii="Times New Roman" w:hAnsi="Times New Roman" w:cs="Times New Roman"/>
                      <w:b/>
                      <w:sz w:val="24"/>
                    </w:rPr>
                    <w:t>Buruk</w:t>
                  </w:r>
                </w:p>
              </w:txbxContent>
            </v:textbox>
          </v:rect>
        </w:pict>
      </w:r>
      <w:r>
        <w:rPr>
          <w:rFonts w:ascii="Times New Roman" w:hAnsi="Times New Roman" w:cs="Times New Roman"/>
          <w:noProof/>
          <w:sz w:val="24"/>
        </w:rPr>
        <w:pict>
          <v:shape id="_x0000_s1103" type="#_x0000_t32" style="position:absolute;left:0;text-align:left;margin-left:64.95pt;margin-top:21.05pt;width:0;height:18.75pt;z-index:251716608" o:connectortype="straight" strokeweight="2.25pt">
            <v:stroke endarrow="block"/>
          </v:shape>
        </w:pict>
      </w:r>
    </w:p>
    <w:p w:rsidR="003F3892" w:rsidRDefault="00335C35" w:rsidP="00521669">
      <w:pPr>
        <w:pStyle w:val="ListParagraph"/>
        <w:tabs>
          <w:tab w:val="left" w:pos="2535"/>
        </w:tabs>
        <w:spacing w:after="0" w:line="480" w:lineRule="auto"/>
        <w:ind w:left="426"/>
        <w:contextualSpacing w:val="0"/>
        <w:rPr>
          <w:rFonts w:ascii="Times New Roman" w:hAnsi="Times New Roman" w:cs="Times New Roman"/>
          <w:sz w:val="24"/>
        </w:rPr>
      </w:pPr>
      <w:r>
        <w:rPr>
          <w:rFonts w:ascii="Times New Roman" w:hAnsi="Times New Roman" w:cs="Times New Roman"/>
          <w:noProof/>
          <w:sz w:val="24"/>
        </w:rPr>
        <w:pict>
          <v:shape id="_x0000_s1058" type="#_x0000_t32" style="position:absolute;left:0;text-align:left;margin-left:308.15pt;margin-top:7.05pt;width:0;height:50.95pt;flip:y;z-index:251680768" o:connectortype="straight" strokeweight="3pt"/>
        </w:pict>
      </w:r>
      <w:r>
        <w:rPr>
          <w:rFonts w:ascii="Times New Roman" w:hAnsi="Times New Roman" w:cs="Times New Roman"/>
          <w:noProof/>
          <w:sz w:val="24"/>
        </w:rPr>
        <w:pict>
          <v:rect id="_x0000_s1045" style="position:absolute;left:0;text-align:left;margin-left:37.35pt;margin-top:12.2pt;width:64.5pt;height:25.5pt;z-index:251671552">
            <v:textbox>
              <w:txbxContent>
                <w:p w:rsidR="00452D29" w:rsidRPr="007D74AB" w:rsidRDefault="00452D29" w:rsidP="00521669">
                  <w:pPr>
                    <w:jc w:val="center"/>
                    <w:rPr>
                      <w:rFonts w:ascii="Times New Roman" w:hAnsi="Times New Roman" w:cs="Times New Roman"/>
                      <w:b/>
                      <w:sz w:val="24"/>
                    </w:rPr>
                  </w:pPr>
                  <w:r>
                    <w:rPr>
                      <w:rFonts w:ascii="Times New Roman" w:hAnsi="Times New Roman" w:cs="Times New Roman"/>
                      <w:b/>
                      <w:sz w:val="24"/>
                    </w:rPr>
                    <w:t>Rendah</w:t>
                  </w:r>
                </w:p>
              </w:txbxContent>
            </v:textbox>
          </v:rect>
        </w:pict>
      </w:r>
      <w:r w:rsidR="00521669">
        <w:rPr>
          <w:rFonts w:ascii="Times New Roman" w:hAnsi="Times New Roman" w:cs="Times New Roman"/>
          <w:sz w:val="24"/>
        </w:rPr>
        <w:tab/>
      </w:r>
    </w:p>
    <w:p w:rsidR="003F3892" w:rsidRDefault="00335C35" w:rsidP="00C06A56">
      <w:pPr>
        <w:pStyle w:val="ListParagraph"/>
        <w:spacing w:after="0" w:line="480" w:lineRule="auto"/>
        <w:ind w:left="426"/>
        <w:contextualSpacing w:val="0"/>
        <w:rPr>
          <w:rFonts w:ascii="Times New Roman" w:hAnsi="Times New Roman" w:cs="Times New Roman"/>
          <w:sz w:val="24"/>
        </w:rPr>
      </w:pPr>
      <w:r>
        <w:rPr>
          <w:rFonts w:ascii="Times New Roman" w:hAnsi="Times New Roman" w:cs="Times New Roman"/>
          <w:noProof/>
          <w:sz w:val="24"/>
        </w:rPr>
        <w:pict>
          <v:shape id="_x0000_s1102" type="#_x0000_t32" style="position:absolute;left:0;text-align:left;margin-left:65.15pt;margin-top:11.55pt;width:0;height:18.85pt;flip:y;z-index:251715584" o:connectortype="straight" strokeweight="2.25pt">
            <v:stroke endarrow="block"/>
          </v:shape>
        </w:pict>
      </w:r>
    </w:p>
    <w:p w:rsidR="003F3892" w:rsidRDefault="00335C35" w:rsidP="00C06A56">
      <w:pPr>
        <w:pStyle w:val="ListParagraph"/>
        <w:spacing w:after="0" w:line="480" w:lineRule="auto"/>
        <w:ind w:left="426"/>
        <w:contextualSpacing w:val="0"/>
        <w:rPr>
          <w:rFonts w:ascii="Times New Roman" w:hAnsi="Times New Roman" w:cs="Times New Roman"/>
          <w:sz w:val="24"/>
        </w:rPr>
      </w:pPr>
      <w:r>
        <w:rPr>
          <w:rFonts w:ascii="Times New Roman" w:hAnsi="Times New Roman" w:cs="Times New Roman"/>
          <w:noProof/>
          <w:sz w:val="24"/>
        </w:rPr>
        <w:pict>
          <v:shape id="_x0000_s1101" type="#_x0000_t32" style="position:absolute;left:0;text-align:left;margin-left:65.1pt;margin-top:2.8pt;width:243.05pt;height:0;flip:x;z-index:251714560" o:connectortype="straight" strokeweight="2.25pt"/>
        </w:pict>
      </w:r>
      <w:r>
        <w:rPr>
          <w:rFonts w:ascii="Times New Roman" w:hAnsi="Times New Roman" w:cs="Times New Roman"/>
          <w:noProof/>
          <w:sz w:val="24"/>
        </w:rPr>
        <w:pict>
          <v:rect id="_x0000_s1065" style="position:absolute;left:0;text-align:left;margin-left:59.1pt;margin-top:23.45pt;width:255pt;height:28.5pt;z-index:251685888">
            <v:textbox>
              <w:txbxContent>
                <w:p w:rsidR="00452D29" w:rsidRPr="00B10CCB" w:rsidRDefault="00452D29" w:rsidP="00B10CCB">
                  <w:pPr>
                    <w:jc w:val="center"/>
                    <w:rPr>
                      <w:rFonts w:ascii="Times New Roman" w:hAnsi="Times New Roman" w:cs="Times New Roman"/>
                      <w:b/>
                      <w:sz w:val="24"/>
                    </w:rPr>
                  </w:pPr>
                  <w:r w:rsidRPr="00B10CCB">
                    <w:rPr>
                      <w:rFonts w:ascii="Times New Roman" w:hAnsi="Times New Roman" w:cs="Times New Roman"/>
                      <w:b/>
                      <w:sz w:val="24"/>
                    </w:rPr>
                    <w:t>Gambar 1: Kerangka Pikir Penelitian</w:t>
                  </w:r>
                </w:p>
              </w:txbxContent>
            </v:textbox>
          </v:rect>
        </w:pict>
      </w:r>
    </w:p>
    <w:p w:rsidR="00505E0A" w:rsidRPr="00505E0A" w:rsidRDefault="00505E0A" w:rsidP="00505E0A">
      <w:pPr>
        <w:spacing w:after="0" w:line="480" w:lineRule="auto"/>
        <w:rPr>
          <w:rFonts w:ascii="Times New Roman" w:hAnsi="Times New Roman" w:cs="Times New Roman"/>
          <w:sz w:val="24"/>
        </w:rPr>
      </w:pPr>
    </w:p>
    <w:p w:rsidR="00C06A56" w:rsidRPr="00FC3C9F" w:rsidRDefault="00C06A56" w:rsidP="00917DFD">
      <w:pPr>
        <w:pStyle w:val="ListParagraph"/>
        <w:numPr>
          <w:ilvl w:val="0"/>
          <w:numId w:val="2"/>
        </w:numPr>
        <w:spacing w:after="0" w:line="480" w:lineRule="auto"/>
        <w:ind w:left="426" w:hanging="426"/>
        <w:contextualSpacing w:val="0"/>
        <w:rPr>
          <w:rFonts w:ascii="Times New Roman" w:hAnsi="Times New Roman" w:cs="Times New Roman"/>
          <w:b/>
          <w:sz w:val="24"/>
        </w:rPr>
      </w:pPr>
      <w:r w:rsidRPr="00FC3C9F">
        <w:rPr>
          <w:rFonts w:ascii="Times New Roman" w:hAnsi="Times New Roman" w:cs="Times New Roman"/>
          <w:b/>
          <w:sz w:val="24"/>
        </w:rPr>
        <w:t>Pengembangan Hipotesis Penelitian</w:t>
      </w:r>
    </w:p>
    <w:p w:rsidR="00230C9A" w:rsidRPr="00FC3C9F" w:rsidRDefault="00C06A56" w:rsidP="00F92BB4">
      <w:pPr>
        <w:pStyle w:val="ListParagraph"/>
        <w:spacing w:after="0" w:line="480" w:lineRule="auto"/>
        <w:ind w:left="426" w:firstLine="425"/>
        <w:contextualSpacing w:val="0"/>
        <w:jc w:val="both"/>
        <w:rPr>
          <w:rFonts w:ascii="Times New Roman" w:hAnsi="Times New Roman" w:cs="Times New Roman"/>
          <w:sz w:val="24"/>
        </w:rPr>
      </w:pPr>
      <w:r w:rsidRPr="00FC3C9F">
        <w:rPr>
          <w:rFonts w:ascii="Times New Roman" w:hAnsi="Times New Roman" w:cs="Times New Roman"/>
          <w:sz w:val="24"/>
        </w:rPr>
        <w:t>Berdasarkan landasan teori dan hasil penelitian sebelumnya, maka da</w:t>
      </w:r>
      <w:r w:rsidR="005E5684" w:rsidRPr="00FC3C9F">
        <w:rPr>
          <w:rFonts w:ascii="Times New Roman" w:hAnsi="Times New Roman" w:cs="Times New Roman"/>
          <w:sz w:val="24"/>
        </w:rPr>
        <w:t>pat disusun hipotesis sebagai berikut:</w:t>
      </w:r>
    </w:p>
    <w:p w:rsidR="005E5684" w:rsidRPr="00FC3C9F" w:rsidRDefault="00EA3B5B" w:rsidP="00213E84">
      <w:pPr>
        <w:pStyle w:val="ListParagraph"/>
        <w:numPr>
          <w:ilvl w:val="0"/>
          <w:numId w:val="10"/>
        </w:numPr>
        <w:spacing w:after="0" w:line="480" w:lineRule="auto"/>
        <w:ind w:left="851" w:hanging="425"/>
        <w:contextualSpacing w:val="0"/>
        <w:jc w:val="both"/>
        <w:rPr>
          <w:rFonts w:ascii="Times New Roman" w:hAnsi="Times New Roman" w:cs="Times New Roman"/>
          <w:sz w:val="24"/>
        </w:rPr>
      </w:pPr>
      <w:r>
        <w:rPr>
          <w:rFonts w:ascii="Times New Roman" w:hAnsi="Times New Roman" w:cs="Times New Roman"/>
          <w:sz w:val="24"/>
          <w:szCs w:val="24"/>
        </w:rPr>
        <w:t>T</w:t>
      </w:r>
      <w:r w:rsidRPr="00FC3C9F">
        <w:rPr>
          <w:rFonts w:ascii="Times New Roman" w:hAnsi="Times New Roman" w:cs="Times New Roman"/>
          <w:sz w:val="24"/>
          <w:szCs w:val="24"/>
        </w:rPr>
        <w:t xml:space="preserve">ingkat </w:t>
      </w:r>
      <w:r w:rsidR="005E5684" w:rsidRPr="00FC3C9F">
        <w:rPr>
          <w:rFonts w:ascii="Times New Roman" w:hAnsi="Times New Roman" w:cs="Times New Roman"/>
          <w:sz w:val="24"/>
          <w:szCs w:val="24"/>
        </w:rPr>
        <w:t>kepercayaan masyarakat terhadap kinerja anggota DPRD Kota Makassar (Studi pada Masyarakat Keca</w:t>
      </w:r>
      <w:r>
        <w:rPr>
          <w:rFonts w:ascii="Times New Roman" w:hAnsi="Times New Roman" w:cs="Times New Roman"/>
          <w:sz w:val="24"/>
          <w:szCs w:val="24"/>
        </w:rPr>
        <w:t>matan Tamalanrea Kota Makassar)</w:t>
      </w:r>
      <w:r w:rsidRPr="00EA3B5B">
        <w:rPr>
          <w:rFonts w:ascii="Times New Roman" w:hAnsi="Times New Roman" w:cs="Times New Roman"/>
          <w:sz w:val="24"/>
          <w:szCs w:val="24"/>
        </w:rPr>
        <w:t xml:space="preserve"> </w:t>
      </w:r>
      <w:r w:rsidRPr="00FC3C9F">
        <w:rPr>
          <w:rFonts w:ascii="Times New Roman" w:hAnsi="Times New Roman" w:cs="Times New Roman"/>
          <w:sz w:val="24"/>
          <w:szCs w:val="24"/>
        </w:rPr>
        <w:t>memiliki hubungan</w:t>
      </w:r>
      <w:r>
        <w:rPr>
          <w:rFonts w:ascii="Times New Roman" w:hAnsi="Times New Roman" w:cs="Times New Roman"/>
          <w:sz w:val="24"/>
          <w:szCs w:val="24"/>
        </w:rPr>
        <w:t xml:space="preserve"> yang positif dan signifikan</w:t>
      </w:r>
      <w:r w:rsidR="005E5684" w:rsidRPr="00FC3C9F">
        <w:rPr>
          <w:rFonts w:ascii="Times New Roman" w:hAnsi="Times New Roman" w:cs="Times New Roman"/>
          <w:sz w:val="24"/>
          <w:szCs w:val="24"/>
        </w:rPr>
        <w:t>.</w:t>
      </w:r>
    </w:p>
    <w:p w:rsidR="005E5684" w:rsidRPr="00FC3C9F" w:rsidRDefault="00EA3B5B" w:rsidP="00213E84">
      <w:pPr>
        <w:pStyle w:val="ListParagraph"/>
        <w:numPr>
          <w:ilvl w:val="0"/>
          <w:numId w:val="10"/>
        </w:numPr>
        <w:spacing w:after="0" w:line="480" w:lineRule="auto"/>
        <w:ind w:left="851" w:hanging="425"/>
        <w:contextualSpacing w:val="0"/>
        <w:jc w:val="both"/>
        <w:rPr>
          <w:rFonts w:ascii="Times New Roman" w:hAnsi="Times New Roman" w:cs="Times New Roman"/>
          <w:sz w:val="24"/>
        </w:rPr>
      </w:pPr>
      <w:r>
        <w:rPr>
          <w:rFonts w:ascii="Times New Roman" w:hAnsi="Times New Roman" w:cs="Times New Roman"/>
          <w:sz w:val="24"/>
          <w:szCs w:val="24"/>
        </w:rPr>
        <w:lastRenderedPageBreak/>
        <w:t>T</w:t>
      </w:r>
      <w:r w:rsidRPr="00FC3C9F">
        <w:rPr>
          <w:rFonts w:ascii="Times New Roman" w:hAnsi="Times New Roman" w:cs="Times New Roman"/>
          <w:sz w:val="24"/>
          <w:szCs w:val="24"/>
        </w:rPr>
        <w:t xml:space="preserve">ingkat </w:t>
      </w:r>
      <w:r w:rsidR="005E5684" w:rsidRPr="00FC3C9F">
        <w:rPr>
          <w:rFonts w:ascii="Times New Roman" w:hAnsi="Times New Roman" w:cs="Times New Roman"/>
          <w:sz w:val="24"/>
          <w:szCs w:val="24"/>
        </w:rPr>
        <w:t>kepuasan masyarakat terhadap kinerja anggota DPRD Kota Makassar (Studi pada Masyarakat Kecamatan Tamalanrea Kota Makassar)</w:t>
      </w:r>
      <w:r>
        <w:rPr>
          <w:rFonts w:ascii="Times New Roman" w:hAnsi="Times New Roman" w:cs="Times New Roman"/>
          <w:sz w:val="24"/>
          <w:szCs w:val="24"/>
        </w:rPr>
        <w:t xml:space="preserve"> </w:t>
      </w:r>
      <w:r w:rsidRPr="00FC3C9F">
        <w:rPr>
          <w:rFonts w:ascii="Times New Roman" w:hAnsi="Times New Roman" w:cs="Times New Roman"/>
          <w:sz w:val="24"/>
          <w:szCs w:val="24"/>
        </w:rPr>
        <w:t>memiliki hubungan</w:t>
      </w:r>
      <w:r>
        <w:rPr>
          <w:rFonts w:ascii="Times New Roman" w:hAnsi="Times New Roman" w:cs="Times New Roman"/>
          <w:sz w:val="24"/>
          <w:szCs w:val="24"/>
        </w:rPr>
        <w:t xml:space="preserve"> yang positif dan signifikan</w:t>
      </w:r>
      <w:r w:rsidR="005E5684" w:rsidRPr="00FC3C9F">
        <w:rPr>
          <w:rFonts w:ascii="Times New Roman" w:hAnsi="Times New Roman" w:cs="Times New Roman"/>
          <w:sz w:val="24"/>
          <w:szCs w:val="24"/>
        </w:rPr>
        <w:t>.</w:t>
      </w:r>
    </w:p>
    <w:p w:rsidR="005E5684" w:rsidRPr="00FC3C9F" w:rsidRDefault="00EA3B5B" w:rsidP="00213E84">
      <w:pPr>
        <w:pStyle w:val="ListParagraph"/>
        <w:numPr>
          <w:ilvl w:val="0"/>
          <w:numId w:val="10"/>
        </w:numPr>
        <w:spacing w:after="0" w:line="480" w:lineRule="auto"/>
        <w:ind w:left="851" w:hanging="425"/>
        <w:contextualSpacing w:val="0"/>
        <w:jc w:val="both"/>
        <w:rPr>
          <w:rFonts w:ascii="Times New Roman" w:hAnsi="Times New Roman" w:cs="Times New Roman"/>
          <w:sz w:val="24"/>
        </w:rPr>
      </w:pPr>
      <w:r>
        <w:rPr>
          <w:rFonts w:ascii="Times New Roman" w:hAnsi="Times New Roman" w:cs="Times New Roman"/>
          <w:sz w:val="24"/>
          <w:szCs w:val="24"/>
        </w:rPr>
        <w:t>T</w:t>
      </w:r>
      <w:r w:rsidR="005E5684" w:rsidRPr="00FC3C9F">
        <w:rPr>
          <w:rFonts w:ascii="Times New Roman" w:hAnsi="Times New Roman" w:cs="Times New Roman"/>
          <w:sz w:val="24"/>
          <w:szCs w:val="24"/>
        </w:rPr>
        <w:t>ingkat kepercayaan dan kepuasan masya</w:t>
      </w:r>
      <w:r w:rsidR="00505E0A">
        <w:rPr>
          <w:rFonts w:ascii="Times New Roman" w:hAnsi="Times New Roman" w:cs="Times New Roman"/>
          <w:sz w:val="24"/>
          <w:szCs w:val="24"/>
        </w:rPr>
        <w:t xml:space="preserve">rakat terhadap kinerja anggota </w:t>
      </w:r>
      <w:r w:rsidR="005E5684" w:rsidRPr="00FC3C9F">
        <w:rPr>
          <w:rFonts w:ascii="Times New Roman" w:hAnsi="Times New Roman" w:cs="Times New Roman"/>
          <w:sz w:val="24"/>
          <w:szCs w:val="24"/>
        </w:rPr>
        <w:t xml:space="preserve">DPRD Kota Makassar (Studi pada Masyarakat Kecamatan </w:t>
      </w:r>
      <w:r w:rsidR="00505E0A">
        <w:rPr>
          <w:rFonts w:ascii="Times New Roman" w:hAnsi="Times New Roman" w:cs="Times New Roman"/>
          <w:sz w:val="24"/>
          <w:szCs w:val="24"/>
        </w:rPr>
        <w:t xml:space="preserve">Tamalanrea Kota Makassar) </w:t>
      </w:r>
      <w:r w:rsidR="005E5684" w:rsidRPr="00FC3C9F">
        <w:rPr>
          <w:rFonts w:ascii="Times New Roman" w:hAnsi="Times New Roman" w:cs="Times New Roman"/>
          <w:sz w:val="24"/>
          <w:szCs w:val="24"/>
        </w:rPr>
        <w:t>memiliki hubungan</w:t>
      </w:r>
      <w:r w:rsidR="00505E0A">
        <w:rPr>
          <w:rFonts w:ascii="Times New Roman" w:hAnsi="Times New Roman" w:cs="Times New Roman"/>
          <w:sz w:val="24"/>
          <w:szCs w:val="24"/>
        </w:rPr>
        <w:t xml:space="preserve"> yang positif dan signifikan</w:t>
      </w:r>
      <w:r w:rsidR="005E5684" w:rsidRPr="00FC3C9F">
        <w:rPr>
          <w:rFonts w:ascii="Times New Roman" w:hAnsi="Times New Roman" w:cs="Times New Roman"/>
          <w:sz w:val="24"/>
          <w:szCs w:val="24"/>
        </w:rPr>
        <w:t>.</w:t>
      </w:r>
    </w:p>
    <w:p w:rsidR="005E5684" w:rsidRPr="00FC3C9F" w:rsidRDefault="005E5684" w:rsidP="005E5684">
      <w:pPr>
        <w:spacing w:after="0" w:line="480" w:lineRule="auto"/>
        <w:jc w:val="both"/>
        <w:rPr>
          <w:rFonts w:ascii="Times New Roman" w:hAnsi="Times New Roman" w:cs="Times New Roman"/>
          <w:sz w:val="24"/>
        </w:rPr>
      </w:pPr>
    </w:p>
    <w:p w:rsidR="00230C9A" w:rsidRPr="00FC3C9F" w:rsidRDefault="00230C9A" w:rsidP="00917DFD">
      <w:pPr>
        <w:spacing w:after="0" w:line="480" w:lineRule="auto"/>
        <w:rPr>
          <w:rFonts w:ascii="Times New Roman" w:hAnsi="Times New Roman" w:cs="Times New Roman"/>
          <w:sz w:val="24"/>
        </w:rPr>
      </w:pPr>
      <w:r w:rsidRPr="00FC3C9F">
        <w:rPr>
          <w:rFonts w:ascii="Times New Roman" w:hAnsi="Times New Roman" w:cs="Times New Roman"/>
          <w:sz w:val="24"/>
        </w:rPr>
        <w:br w:type="page"/>
      </w:r>
    </w:p>
    <w:p w:rsidR="00230C9A" w:rsidRPr="00FC3C9F" w:rsidRDefault="00335C35" w:rsidP="00917DFD">
      <w:pPr>
        <w:spacing w:after="0" w:line="480" w:lineRule="auto"/>
        <w:jc w:val="center"/>
        <w:rPr>
          <w:rFonts w:ascii="Times New Roman" w:hAnsi="Times New Roman" w:cs="Times New Roman"/>
          <w:b/>
          <w:sz w:val="24"/>
        </w:rPr>
      </w:pPr>
      <w:r>
        <w:rPr>
          <w:rFonts w:ascii="Times New Roman" w:hAnsi="Times New Roman" w:cs="Times New Roman"/>
          <w:b/>
          <w:noProof/>
          <w:sz w:val="24"/>
        </w:rPr>
        <w:lastRenderedPageBreak/>
        <w:pict>
          <v:rect id="_x0000_s1089" style="position:absolute;left:0;text-align:left;margin-left:371.1pt;margin-top:-84.9pt;width:30.75pt;height:26.25pt;z-index:251704320" stroked="f"/>
        </w:pict>
      </w:r>
      <w:r w:rsidR="00230C9A" w:rsidRPr="00FC3C9F">
        <w:rPr>
          <w:rFonts w:ascii="Times New Roman" w:hAnsi="Times New Roman" w:cs="Times New Roman"/>
          <w:b/>
          <w:sz w:val="24"/>
        </w:rPr>
        <w:t xml:space="preserve">BAB III </w:t>
      </w:r>
    </w:p>
    <w:p w:rsidR="00230C9A" w:rsidRPr="00FC3C9F" w:rsidRDefault="00230C9A" w:rsidP="00917DFD">
      <w:pPr>
        <w:spacing w:after="0" w:line="480" w:lineRule="auto"/>
        <w:jc w:val="center"/>
        <w:rPr>
          <w:rFonts w:ascii="Times New Roman" w:hAnsi="Times New Roman" w:cs="Times New Roman"/>
          <w:b/>
          <w:sz w:val="24"/>
        </w:rPr>
      </w:pPr>
      <w:r w:rsidRPr="00FC3C9F">
        <w:rPr>
          <w:rFonts w:ascii="Times New Roman" w:hAnsi="Times New Roman" w:cs="Times New Roman"/>
          <w:b/>
          <w:sz w:val="24"/>
        </w:rPr>
        <w:t>METODOLOGI PENELITIAN</w:t>
      </w:r>
    </w:p>
    <w:p w:rsidR="00230C9A" w:rsidRPr="00FC3C9F" w:rsidRDefault="00230C9A" w:rsidP="00917DFD">
      <w:pPr>
        <w:pStyle w:val="ListParagraph"/>
        <w:numPr>
          <w:ilvl w:val="0"/>
          <w:numId w:val="3"/>
        </w:numPr>
        <w:spacing w:after="0" w:line="480" w:lineRule="auto"/>
        <w:ind w:left="426" w:hanging="426"/>
        <w:contextualSpacing w:val="0"/>
        <w:rPr>
          <w:rFonts w:ascii="Times New Roman" w:hAnsi="Times New Roman" w:cs="Times New Roman"/>
          <w:b/>
          <w:sz w:val="24"/>
          <w:szCs w:val="24"/>
        </w:rPr>
      </w:pPr>
      <w:r w:rsidRPr="00FC3C9F">
        <w:rPr>
          <w:rFonts w:ascii="Times New Roman" w:hAnsi="Times New Roman" w:cs="Times New Roman"/>
          <w:b/>
          <w:sz w:val="24"/>
          <w:szCs w:val="24"/>
        </w:rPr>
        <w:t>Variabel dan Desain Penelitian</w:t>
      </w:r>
    </w:p>
    <w:p w:rsidR="00F45D9E" w:rsidRPr="00FC3C9F" w:rsidRDefault="00F45D9E" w:rsidP="008178B4">
      <w:pPr>
        <w:pStyle w:val="ListParagraph"/>
        <w:spacing w:after="0" w:line="480" w:lineRule="auto"/>
        <w:ind w:left="851" w:hanging="425"/>
        <w:contextualSpacing w:val="0"/>
        <w:rPr>
          <w:rFonts w:ascii="Times New Roman" w:hAnsi="Times New Roman" w:cs="Times New Roman"/>
          <w:b/>
          <w:sz w:val="24"/>
          <w:szCs w:val="24"/>
        </w:rPr>
      </w:pPr>
      <w:r w:rsidRPr="00FC3C9F">
        <w:rPr>
          <w:rFonts w:ascii="Times New Roman" w:hAnsi="Times New Roman" w:cs="Times New Roman"/>
          <w:b/>
          <w:sz w:val="24"/>
          <w:szCs w:val="24"/>
        </w:rPr>
        <w:t xml:space="preserve">1. </w:t>
      </w:r>
      <w:r w:rsidR="008178B4">
        <w:rPr>
          <w:rFonts w:ascii="Times New Roman" w:hAnsi="Times New Roman" w:cs="Times New Roman"/>
          <w:b/>
          <w:sz w:val="24"/>
          <w:szCs w:val="24"/>
        </w:rPr>
        <w:tab/>
      </w:r>
      <w:r w:rsidRPr="00FC3C9F">
        <w:rPr>
          <w:rFonts w:ascii="Times New Roman" w:hAnsi="Times New Roman" w:cs="Times New Roman"/>
          <w:b/>
          <w:sz w:val="24"/>
          <w:szCs w:val="24"/>
        </w:rPr>
        <w:t>Variabel Penelitian</w:t>
      </w:r>
    </w:p>
    <w:p w:rsidR="000944B6" w:rsidRPr="00FC3C9F" w:rsidRDefault="00F45D9E" w:rsidP="008178B4">
      <w:pPr>
        <w:pStyle w:val="ListParagraph"/>
        <w:spacing w:after="0" w:line="480" w:lineRule="auto"/>
        <w:ind w:left="426" w:firstLine="425"/>
        <w:contextualSpacing w:val="0"/>
        <w:jc w:val="both"/>
        <w:rPr>
          <w:rFonts w:ascii="Times New Roman" w:hAnsi="Times New Roman" w:cs="Times New Roman"/>
          <w:sz w:val="24"/>
          <w:szCs w:val="24"/>
        </w:rPr>
      </w:pPr>
      <w:r w:rsidRPr="00FC3C9F">
        <w:rPr>
          <w:rFonts w:ascii="Times New Roman" w:hAnsi="Times New Roman" w:cs="Times New Roman"/>
          <w:sz w:val="24"/>
          <w:szCs w:val="24"/>
        </w:rPr>
        <w:t>Variabel yang dikaji</w:t>
      </w:r>
      <w:r w:rsidR="000944B6" w:rsidRPr="00FC3C9F">
        <w:rPr>
          <w:rFonts w:ascii="Times New Roman" w:hAnsi="Times New Roman" w:cs="Times New Roman"/>
          <w:sz w:val="24"/>
          <w:szCs w:val="24"/>
        </w:rPr>
        <w:t xml:space="preserve"> </w:t>
      </w:r>
      <w:r w:rsidRPr="00FC3C9F">
        <w:rPr>
          <w:rFonts w:ascii="Times New Roman" w:hAnsi="Times New Roman" w:cs="Times New Roman"/>
          <w:sz w:val="24"/>
          <w:szCs w:val="24"/>
        </w:rPr>
        <w:t>d</w:t>
      </w:r>
      <w:r w:rsidR="000944B6" w:rsidRPr="00FC3C9F">
        <w:rPr>
          <w:rFonts w:ascii="Times New Roman" w:hAnsi="Times New Roman" w:cs="Times New Roman"/>
          <w:sz w:val="24"/>
          <w:szCs w:val="24"/>
        </w:rPr>
        <w:t>alam penelitian ini adalah:</w:t>
      </w:r>
    </w:p>
    <w:p w:rsidR="00F45D9E" w:rsidRPr="00FC3C9F" w:rsidRDefault="00201A20" w:rsidP="008178B4">
      <w:pPr>
        <w:pStyle w:val="ListParagraph"/>
        <w:spacing w:after="0" w:line="48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 xml:space="preserve">Tingkat Kepercayaan </w:t>
      </w:r>
      <w:r w:rsidR="00BD2F47">
        <w:rPr>
          <w:rFonts w:ascii="Times New Roman" w:hAnsi="Times New Roman" w:cs="Times New Roman"/>
          <w:sz w:val="24"/>
          <w:szCs w:val="24"/>
        </w:rPr>
        <w:t>Masyarakat</w:t>
      </w:r>
      <w:r w:rsidR="00C33A83">
        <w:rPr>
          <w:rFonts w:ascii="Times New Roman" w:hAnsi="Times New Roman" w:cs="Times New Roman"/>
          <w:sz w:val="24"/>
          <w:szCs w:val="24"/>
        </w:rPr>
        <w:t xml:space="preserve"> </w:t>
      </w:r>
      <w:r w:rsidR="008E1AE7">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hAnsi="Times New Roman" w:cs="Times New Roman"/>
          <w:sz w:val="24"/>
          <w:szCs w:val="24"/>
        </w:rPr>
        <w:t xml:space="preserve">), Tingkat Kepuasan </w:t>
      </w:r>
      <w:r w:rsidR="00F63A6B">
        <w:rPr>
          <w:rFonts w:ascii="Times New Roman" w:hAnsi="Times New Roman" w:cs="Times New Roman"/>
          <w:sz w:val="24"/>
          <w:szCs w:val="24"/>
        </w:rPr>
        <w:t>Masyarakat</w:t>
      </w:r>
      <w:r w:rsidR="00C33A83">
        <w:rPr>
          <w:rFonts w:ascii="Times New Roman" w:hAnsi="Times New Roman" w:cs="Times New Roman"/>
          <w:sz w:val="24"/>
          <w:szCs w:val="24"/>
        </w:rPr>
        <w:t xml:space="preserve"> </w:t>
      </w:r>
      <w:r w:rsidR="008E1AE7">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0944B6" w:rsidRPr="00FC3C9F">
        <w:rPr>
          <w:rFonts w:ascii="Times New Roman" w:hAnsi="Times New Roman" w:cs="Times New Roman"/>
          <w:sz w:val="24"/>
          <w:szCs w:val="24"/>
        </w:rPr>
        <w:t>)</w:t>
      </w:r>
      <w:r w:rsidR="008E1AE7">
        <w:rPr>
          <w:rFonts w:ascii="Times New Roman" w:hAnsi="Times New Roman" w:cs="Times New Roman"/>
          <w:sz w:val="24"/>
          <w:szCs w:val="24"/>
        </w:rPr>
        <w:t>, Kinerja Anggota Dewan Perwakilan Rakyat Daerah (Y).</w:t>
      </w:r>
    </w:p>
    <w:p w:rsidR="000944B6" w:rsidRPr="00FC3C9F" w:rsidRDefault="00335C35" w:rsidP="00917DFD">
      <w:pPr>
        <w:pStyle w:val="ListParagraph"/>
        <w:spacing w:after="0" w:line="480" w:lineRule="auto"/>
        <w:ind w:left="426"/>
        <w:contextualSpacing w:val="0"/>
        <w:jc w:val="both"/>
        <w:rPr>
          <w:rFonts w:ascii="Times New Roman" w:hAnsi="Times New Roman" w:cs="Times New Roman"/>
          <w:sz w:val="24"/>
          <w:szCs w:val="24"/>
        </w:rPr>
      </w:pPr>
      <w:r>
        <w:rPr>
          <w:rFonts w:ascii="Times New Roman" w:hAnsi="Times New Roman" w:cs="Times New Roman"/>
          <w:noProof/>
          <w:sz w:val="24"/>
          <w:szCs w:val="24"/>
        </w:rPr>
        <w:pict>
          <v:shape id="_x0000_s1078" type="#_x0000_t32" style="position:absolute;left:0;text-align:left;margin-left:277.35pt;margin-top:25.5pt;width:0;height:25.5pt;z-index:251695104" o:connectortype="straight" strokecolor="black [3213]" strokeweight="2.25pt">
            <v:stroke endarrow="block"/>
          </v:shape>
        </w:pict>
      </w:r>
      <w:r>
        <w:rPr>
          <w:rFonts w:ascii="Times New Roman" w:hAnsi="Times New Roman" w:cs="Times New Roman"/>
          <w:noProof/>
          <w:sz w:val="24"/>
          <w:szCs w:val="24"/>
        </w:rPr>
        <w:pict>
          <v:shape id="_x0000_s1076" type="#_x0000_t32" style="position:absolute;left:0;text-align:left;margin-left:144.6pt;margin-top:25.5pt;width:132.75pt;height:0;z-index:251693056" o:connectortype="straight" strokecolor="black [3213]" strokeweight="2.25pt"/>
        </w:pict>
      </w:r>
      <w:r>
        <w:rPr>
          <w:rFonts w:ascii="Times New Roman" w:hAnsi="Times New Roman" w:cs="Times New Roman"/>
          <w:noProof/>
          <w:sz w:val="24"/>
          <w:szCs w:val="24"/>
        </w:rPr>
        <w:pict>
          <v:rect id="_x0000_s1027" style="position:absolute;left:0;text-align:left;margin-left:98.1pt;margin-top:11.25pt;width:46.5pt;height:30pt;z-index:251659264">
            <v:textbox>
              <w:txbxContent>
                <w:p w:rsidR="00452D29" w:rsidRPr="000944B6" w:rsidRDefault="00452D29" w:rsidP="00201A20">
                  <w:pPr>
                    <w:jc w:val="center"/>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1</m:t>
                          </m:r>
                        </m:sub>
                      </m:sSub>
                    </m:oMath>
                  </m:oMathPara>
                </w:p>
              </w:txbxContent>
            </v:textbox>
          </v:rect>
        </w:pict>
      </w:r>
      <w:r>
        <w:rPr>
          <w:rFonts w:ascii="Times New Roman" w:hAnsi="Times New Roman" w:cs="Times New Roman"/>
          <w:noProof/>
          <w:sz w:val="24"/>
          <w:szCs w:val="24"/>
        </w:rPr>
        <w:pict>
          <v:rect id="_x0000_s1026" style="position:absolute;left:0;text-align:left;margin-left:59.85pt;margin-top:.9pt;width:281.25pt;height:170.1pt;z-index:251658240">
            <v:textbox>
              <w:txbxContent>
                <w:p w:rsidR="00452D29" w:rsidRPr="000944B6" w:rsidRDefault="00452D29" w:rsidP="000944B6">
                  <w:pPr>
                    <w:jc w:val="center"/>
                    <w:rPr>
                      <w:rFonts w:ascii="Times New Roman" w:hAnsi="Times New Roman" w:cs="Times New Roman"/>
                      <w:sz w:val="24"/>
                    </w:rPr>
                  </w:pPr>
                </w:p>
                <w:p w:rsidR="00452D29" w:rsidRPr="000944B6" w:rsidRDefault="00452D29" w:rsidP="000944B6">
                  <w:pPr>
                    <w:jc w:val="center"/>
                    <w:rPr>
                      <w:rFonts w:ascii="Times New Roman" w:hAnsi="Times New Roman" w:cs="Times New Roman"/>
                      <w:sz w:val="24"/>
                    </w:rPr>
                  </w:pPr>
                </w:p>
                <w:p w:rsidR="00452D29" w:rsidRDefault="00452D29" w:rsidP="000944B6">
                  <w:pPr>
                    <w:jc w:val="center"/>
                    <w:rPr>
                      <w:rFonts w:ascii="Times New Roman" w:hAnsi="Times New Roman" w:cs="Times New Roman"/>
                      <w:sz w:val="24"/>
                    </w:rPr>
                  </w:pPr>
                </w:p>
                <w:p w:rsidR="00452D29" w:rsidRDefault="00452D29" w:rsidP="000944B6">
                  <w:pPr>
                    <w:jc w:val="center"/>
                    <w:rPr>
                      <w:rFonts w:ascii="Times New Roman" w:hAnsi="Times New Roman" w:cs="Times New Roman"/>
                      <w:sz w:val="24"/>
                    </w:rPr>
                  </w:pPr>
                </w:p>
                <w:p w:rsidR="00452D29" w:rsidRDefault="00452D29" w:rsidP="000944B6">
                  <w:pPr>
                    <w:jc w:val="center"/>
                    <w:rPr>
                      <w:rFonts w:ascii="Times New Roman" w:hAnsi="Times New Roman" w:cs="Times New Roman"/>
                      <w:sz w:val="24"/>
                    </w:rPr>
                  </w:pPr>
                </w:p>
                <w:p w:rsidR="00452D29" w:rsidRPr="000944B6" w:rsidRDefault="00452D29" w:rsidP="000944B6">
                  <w:pPr>
                    <w:jc w:val="center"/>
                    <w:rPr>
                      <w:rFonts w:ascii="Times New Roman" w:hAnsi="Times New Roman" w:cs="Times New Roman"/>
                      <w:sz w:val="24"/>
                    </w:rPr>
                  </w:pPr>
                  <w:r w:rsidRPr="000944B6">
                    <w:rPr>
                      <w:rFonts w:ascii="Times New Roman" w:hAnsi="Times New Roman" w:cs="Times New Roman"/>
                      <w:sz w:val="24"/>
                    </w:rPr>
                    <w:t xml:space="preserve">Hubungan variabel </w:t>
                  </w:r>
                  <w:r>
                    <w:rPr>
                      <w:rFonts w:ascii="Times New Roman" w:hAnsi="Times New Roman" w:cs="Times New Roman"/>
                      <w:sz w:val="24"/>
                    </w:rPr>
                    <w:t xml:space="preserve">X terhadap variabel Y secara timbal balik </w:t>
                  </w:r>
                </w:p>
              </w:txbxContent>
            </v:textbox>
          </v:rect>
        </w:pict>
      </w:r>
    </w:p>
    <w:p w:rsidR="000944B6" w:rsidRPr="00FC3C9F" w:rsidRDefault="00335C35" w:rsidP="00917DFD">
      <w:pPr>
        <w:pStyle w:val="ListParagraph"/>
        <w:spacing w:after="0" w:line="480" w:lineRule="auto"/>
        <w:ind w:left="426"/>
        <w:contextualSpacing w:val="0"/>
        <w:jc w:val="both"/>
        <w:rPr>
          <w:rFonts w:ascii="Times New Roman" w:hAnsi="Times New Roman" w:cs="Times New Roman"/>
          <w:sz w:val="24"/>
          <w:szCs w:val="24"/>
        </w:rPr>
      </w:pPr>
      <w:r>
        <w:rPr>
          <w:rFonts w:ascii="Times New Roman" w:hAnsi="Times New Roman" w:cs="Times New Roman"/>
          <w:noProof/>
          <w:sz w:val="24"/>
          <w:szCs w:val="24"/>
        </w:rPr>
        <w:pict>
          <v:shape id="_x0000_s1082" type="#_x0000_t32" style="position:absolute;left:0;text-align:left;margin-left:119.85pt;margin-top:13.65pt;width:0;height:54.75pt;z-index:251699200" o:connectortype="straight" strokeweight="2.25pt">
            <v:stroke startarrow="block" endarrow="block"/>
          </v:shape>
        </w:pict>
      </w:r>
      <w:r>
        <w:rPr>
          <w:rFonts w:ascii="Times New Roman" w:hAnsi="Times New Roman" w:cs="Times New Roman"/>
          <w:noProof/>
          <w:sz w:val="24"/>
          <w:szCs w:val="24"/>
        </w:rPr>
        <w:pict>
          <v:rect id="_x0000_s1028" style="position:absolute;left:0;text-align:left;margin-left:257.85pt;margin-top:23.4pt;width:46.5pt;height:31.5pt;z-index:251660288">
            <v:textbox>
              <w:txbxContent>
                <w:p w:rsidR="00452D29" w:rsidRPr="000944B6" w:rsidRDefault="00452D29" w:rsidP="000944B6">
                  <w:pPr>
                    <w:jc w:val="center"/>
                    <w:rPr>
                      <w:rFonts w:ascii="Times New Roman" w:hAnsi="Times New Roman" w:cs="Times New Roman"/>
                      <w:sz w:val="24"/>
                    </w:rPr>
                  </w:pPr>
                  <w:r w:rsidRPr="000944B6">
                    <w:rPr>
                      <w:rFonts w:ascii="Times New Roman" w:hAnsi="Times New Roman" w:cs="Times New Roman"/>
                      <w:sz w:val="24"/>
                    </w:rPr>
                    <w:t>Y</w:t>
                  </w:r>
                </w:p>
              </w:txbxContent>
            </v:textbox>
          </v:rect>
        </w:pict>
      </w:r>
    </w:p>
    <w:p w:rsidR="000944B6" w:rsidRPr="00FC3C9F" w:rsidRDefault="00335C35" w:rsidP="00917DFD">
      <w:pPr>
        <w:pStyle w:val="ListParagraph"/>
        <w:spacing w:after="0" w:line="480" w:lineRule="auto"/>
        <w:ind w:left="426"/>
        <w:contextualSpacing w:val="0"/>
        <w:jc w:val="both"/>
        <w:rPr>
          <w:rFonts w:ascii="Times New Roman" w:hAnsi="Times New Roman" w:cs="Times New Roman"/>
          <w:sz w:val="24"/>
          <w:szCs w:val="24"/>
        </w:rPr>
      </w:pPr>
      <w:r>
        <w:rPr>
          <w:rFonts w:ascii="Times New Roman" w:hAnsi="Times New Roman" w:cs="Times New Roman"/>
          <w:noProof/>
          <w:sz w:val="24"/>
          <w:szCs w:val="24"/>
        </w:rPr>
        <w:pict>
          <v:shape id="_x0000_s1081" type="#_x0000_t32" style="position:absolute;left:0;text-align:left;margin-left:125.85pt;margin-top:12.3pt;width:127.5pt;height:0;z-index:251698176" o:connectortype="straight" strokeweight="2.25pt">
            <v:stroke endarrow="block"/>
          </v:shape>
        </w:pict>
      </w:r>
    </w:p>
    <w:p w:rsidR="000944B6" w:rsidRDefault="00335C35" w:rsidP="00917DFD">
      <w:pPr>
        <w:pStyle w:val="ListParagraph"/>
        <w:spacing w:after="0" w:line="480" w:lineRule="auto"/>
        <w:ind w:left="426"/>
        <w:contextualSpacing w:val="0"/>
        <w:jc w:val="both"/>
        <w:rPr>
          <w:rFonts w:ascii="Times New Roman" w:hAnsi="Times New Roman" w:cs="Times New Roman"/>
          <w:sz w:val="24"/>
          <w:szCs w:val="24"/>
        </w:rPr>
      </w:pPr>
      <w:r>
        <w:rPr>
          <w:rFonts w:ascii="Times New Roman" w:hAnsi="Times New Roman" w:cs="Times New Roman"/>
          <w:noProof/>
          <w:sz w:val="24"/>
          <w:szCs w:val="24"/>
        </w:rPr>
        <w:pict>
          <v:shape id="_x0000_s1079" type="#_x0000_t32" style="position:absolute;left:0;text-align:left;margin-left:277.35pt;margin-top:-.3pt;width:.05pt;height:28.5pt;flip:y;z-index:251696128" o:connectortype="straight" strokecolor="black [3213]" strokeweight="2.25pt">
            <v:stroke endarrow="block"/>
          </v:shape>
        </w:pict>
      </w:r>
      <w:r>
        <w:rPr>
          <w:rFonts w:ascii="Times New Roman" w:hAnsi="Times New Roman" w:cs="Times New Roman"/>
          <w:noProof/>
          <w:sz w:val="24"/>
          <w:szCs w:val="24"/>
        </w:rPr>
        <w:pict>
          <v:rect id="_x0000_s1075" style="position:absolute;left:0;text-align:left;margin-left:98.1pt;margin-top:13.2pt;width:46.5pt;height:30pt;z-index:251692032">
            <v:textbox>
              <w:txbxContent>
                <w:p w:rsidR="00452D29" w:rsidRPr="000944B6" w:rsidRDefault="00452D29" w:rsidP="00EA3B5B">
                  <w:pPr>
                    <w:jc w:val="center"/>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2</m:t>
                          </m:r>
                        </m:sub>
                      </m:sSub>
                    </m:oMath>
                  </m:oMathPara>
                </w:p>
              </w:txbxContent>
            </v:textbox>
          </v:rect>
        </w:pict>
      </w:r>
    </w:p>
    <w:p w:rsidR="00EA3B5B" w:rsidRDefault="00335C35" w:rsidP="00917DFD">
      <w:pPr>
        <w:pStyle w:val="ListParagraph"/>
        <w:spacing w:after="0" w:line="480" w:lineRule="auto"/>
        <w:ind w:left="426"/>
        <w:contextualSpacing w:val="0"/>
        <w:jc w:val="both"/>
        <w:rPr>
          <w:rFonts w:ascii="Times New Roman" w:hAnsi="Times New Roman" w:cs="Times New Roman"/>
          <w:sz w:val="24"/>
          <w:szCs w:val="24"/>
        </w:rPr>
      </w:pPr>
      <w:r>
        <w:rPr>
          <w:rFonts w:ascii="Times New Roman" w:hAnsi="Times New Roman" w:cs="Times New Roman"/>
          <w:noProof/>
          <w:sz w:val="24"/>
          <w:szCs w:val="24"/>
        </w:rPr>
        <w:pict>
          <v:shape id="_x0000_s1077" type="#_x0000_t32" style="position:absolute;left:0;text-align:left;margin-left:144.6pt;margin-top:.6pt;width:132.75pt;height:0;z-index:251694080" o:connectortype="straight" strokecolor="black [3213]" strokeweight="2.25pt"/>
        </w:pict>
      </w:r>
    </w:p>
    <w:p w:rsidR="00EA3B5B" w:rsidRPr="00FC3C9F" w:rsidRDefault="00EA3B5B" w:rsidP="00917DFD">
      <w:pPr>
        <w:pStyle w:val="ListParagraph"/>
        <w:spacing w:after="0" w:line="480" w:lineRule="auto"/>
        <w:ind w:left="426"/>
        <w:contextualSpacing w:val="0"/>
        <w:jc w:val="both"/>
        <w:rPr>
          <w:rFonts w:ascii="Times New Roman" w:hAnsi="Times New Roman" w:cs="Times New Roman"/>
          <w:sz w:val="24"/>
          <w:szCs w:val="24"/>
        </w:rPr>
      </w:pPr>
    </w:p>
    <w:p w:rsidR="000944B6" w:rsidRDefault="00335C35" w:rsidP="00917DFD">
      <w:pPr>
        <w:pStyle w:val="ListParagraph"/>
        <w:spacing w:after="0" w:line="480" w:lineRule="auto"/>
        <w:ind w:left="426"/>
        <w:contextualSpacing w:val="0"/>
        <w:jc w:val="both"/>
        <w:rPr>
          <w:rFonts w:ascii="Times New Roman" w:hAnsi="Times New Roman" w:cs="Times New Roman"/>
          <w:sz w:val="24"/>
          <w:szCs w:val="24"/>
        </w:rPr>
      </w:pPr>
      <w:r>
        <w:rPr>
          <w:rFonts w:ascii="Times New Roman" w:hAnsi="Times New Roman" w:cs="Times New Roman"/>
          <w:noProof/>
          <w:sz w:val="24"/>
          <w:szCs w:val="24"/>
        </w:rPr>
        <w:pict>
          <v:rect id="_x0000_s1066" style="position:absolute;left:0;text-align:left;margin-left:68.85pt;margin-top:22.55pt;width:267.75pt;height:25.5pt;z-index:251686912">
            <v:textbox>
              <w:txbxContent>
                <w:p w:rsidR="00452D29" w:rsidRPr="00B10CCB" w:rsidRDefault="00452D29" w:rsidP="00B10CCB">
                  <w:pPr>
                    <w:jc w:val="center"/>
                    <w:rPr>
                      <w:rFonts w:ascii="Times New Roman" w:hAnsi="Times New Roman" w:cs="Times New Roman"/>
                      <w:b/>
                      <w:sz w:val="24"/>
                    </w:rPr>
                  </w:pPr>
                  <w:r w:rsidRPr="00B10CCB">
                    <w:rPr>
                      <w:rFonts w:ascii="Times New Roman" w:hAnsi="Times New Roman" w:cs="Times New Roman"/>
                      <w:b/>
                      <w:sz w:val="24"/>
                    </w:rPr>
                    <w:t>Gambar 2: Hubungan Variabel Penelitian</w:t>
                  </w:r>
                </w:p>
              </w:txbxContent>
            </v:textbox>
          </v:rect>
        </w:pict>
      </w:r>
    </w:p>
    <w:p w:rsidR="00B10CCB" w:rsidRPr="00FC3C9F" w:rsidRDefault="00B10CCB" w:rsidP="00917DFD">
      <w:pPr>
        <w:pStyle w:val="ListParagraph"/>
        <w:spacing w:after="0" w:line="480" w:lineRule="auto"/>
        <w:ind w:left="426"/>
        <w:contextualSpacing w:val="0"/>
        <w:jc w:val="both"/>
        <w:rPr>
          <w:rFonts w:ascii="Times New Roman" w:hAnsi="Times New Roman" w:cs="Times New Roman"/>
          <w:sz w:val="24"/>
          <w:szCs w:val="24"/>
        </w:rPr>
      </w:pPr>
    </w:p>
    <w:p w:rsidR="00F45D9E" w:rsidRPr="00FC3C9F" w:rsidRDefault="00F45D9E" w:rsidP="008178B4">
      <w:pPr>
        <w:pStyle w:val="ListParagraph"/>
        <w:spacing w:after="0" w:line="480" w:lineRule="auto"/>
        <w:ind w:left="851" w:hanging="425"/>
        <w:contextualSpacing w:val="0"/>
        <w:rPr>
          <w:rFonts w:ascii="Times New Roman" w:hAnsi="Times New Roman" w:cs="Times New Roman"/>
          <w:b/>
          <w:sz w:val="24"/>
          <w:szCs w:val="24"/>
        </w:rPr>
      </w:pPr>
      <w:r w:rsidRPr="00FC3C9F">
        <w:rPr>
          <w:rFonts w:ascii="Times New Roman" w:hAnsi="Times New Roman" w:cs="Times New Roman"/>
          <w:b/>
          <w:sz w:val="24"/>
          <w:szCs w:val="24"/>
        </w:rPr>
        <w:t xml:space="preserve">2. </w:t>
      </w:r>
      <w:r w:rsidR="008178B4">
        <w:rPr>
          <w:rFonts w:ascii="Times New Roman" w:hAnsi="Times New Roman" w:cs="Times New Roman"/>
          <w:b/>
          <w:sz w:val="24"/>
          <w:szCs w:val="24"/>
        </w:rPr>
        <w:tab/>
      </w:r>
      <w:r w:rsidRPr="00FC3C9F">
        <w:rPr>
          <w:rFonts w:ascii="Times New Roman" w:hAnsi="Times New Roman" w:cs="Times New Roman"/>
          <w:b/>
          <w:sz w:val="24"/>
          <w:szCs w:val="24"/>
        </w:rPr>
        <w:t>Desain Penelitian</w:t>
      </w:r>
    </w:p>
    <w:p w:rsidR="00230C9A" w:rsidRPr="00FC3C9F" w:rsidRDefault="00335C35" w:rsidP="008178B4">
      <w:pPr>
        <w:spacing w:after="0" w:line="480" w:lineRule="auto"/>
        <w:ind w:left="426" w:firstLine="425"/>
        <w:jc w:val="both"/>
        <w:rPr>
          <w:rFonts w:ascii="Times New Roman" w:hAnsi="Times New Roman" w:cs="Times New Roman"/>
          <w:sz w:val="24"/>
          <w:szCs w:val="24"/>
        </w:rPr>
      </w:pPr>
      <w:r w:rsidRPr="00335C35">
        <w:rPr>
          <w:rFonts w:ascii="Times New Roman" w:hAnsi="Times New Roman" w:cs="Times New Roman"/>
          <w:b/>
          <w:noProof/>
          <w:sz w:val="24"/>
          <w:szCs w:val="24"/>
        </w:rPr>
        <w:pict>
          <v:rect id="_x0000_s1090" style="position:absolute;left:0;text-align:left;margin-left:197.1pt;margin-top:197.7pt;width:33pt;height:27pt;z-index:251705344" stroked="f">
            <v:textbox>
              <w:txbxContent>
                <w:p w:rsidR="00452D29" w:rsidRPr="00367653" w:rsidRDefault="00452D29" w:rsidP="00367653">
                  <w:pPr>
                    <w:jc w:val="center"/>
                    <w:rPr>
                      <w:rFonts w:ascii="Times New Roman" w:hAnsi="Times New Roman" w:cs="Times New Roman"/>
                      <w:sz w:val="24"/>
                    </w:rPr>
                  </w:pPr>
                  <w:r>
                    <w:rPr>
                      <w:rFonts w:ascii="Times New Roman" w:hAnsi="Times New Roman" w:cs="Times New Roman"/>
                      <w:sz w:val="24"/>
                    </w:rPr>
                    <w:t>49</w:t>
                  </w:r>
                </w:p>
              </w:txbxContent>
            </v:textbox>
          </v:rect>
        </w:pict>
      </w:r>
      <w:r w:rsidR="00F45D9E" w:rsidRPr="00FC3C9F">
        <w:rPr>
          <w:rFonts w:ascii="Times New Roman" w:hAnsi="Times New Roman" w:cs="Times New Roman"/>
          <w:sz w:val="24"/>
          <w:szCs w:val="24"/>
        </w:rPr>
        <w:t xml:space="preserve">Penelitian ini </w:t>
      </w:r>
      <w:r w:rsidR="005E5684" w:rsidRPr="00FC3C9F">
        <w:rPr>
          <w:rFonts w:ascii="Times New Roman" w:hAnsi="Times New Roman" w:cs="Times New Roman"/>
          <w:sz w:val="24"/>
          <w:szCs w:val="24"/>
        </w:rPr>
        <w:t xml:space="preserve">merupakan </w:t>
      </w:r>
      <w:r w:rsidR="00F45D9E" w:rsidRPr="00FC3C9F">
        <w:rPr>
          <w:rFonts w:ascii="Times New Roman" w:hAnsi="Times New Roman" w:cs="Times New Roman"/>
          <w:sz w:val="24"/>
          <w:szCs w:val="24"/>
          <w:lang w:val="id-ID"/>
        </w:rPr>
        <w:t xml:space="preserve">penelitian </w:t>
      </w:r>
      <w:r w:rsidR="005E5684" w:rsidRPr="00FC3C9F">
        <w:rPr>
          <w:rFonts w:ascii="Times New Roman" w:hAnsi="Times New Roman" w:cs="Times New Roman"/>
          <w:sz w:val="24"/>
          <w:szCs w:val="24"/>
        </w:rPr>
        <w:t>kuantitatif dengan menggunakan pendekatan korelasi dan deskriptif</w:t>
      </w:r>
      <w:r w:rsidR="00F45D9E" w:rsidRPr="00FC3C9F">
        <w:rPr>
          <w:rFonts w:ascii="Times New Roman" w:hAnsi="Times New Roman" w:cs="Times New Roman"/>
          <w:sz w:val="24"/>
          <w:szCs w:val="24"/>
        </w:rPr>
        <w:t xml:space="preserve">, yang bertujuan </w:t>
      </w:r>
      <w:r w:rsidR="00E6494C" w:rsidRPr="00FC3C9F">
        <w:rPr>
          <w:rFonts w:ascii="Times New Roman" w:hAnsi="Times New Roman" w:cs="Times New Roman"/>
          <w:sz w:val="24"/>
          <w:szCs w:val="24"/>
        </w:rPr>
        <w:t>untuk mengetahui bagaimana tingkat kepercayaan dan tingkat kepuasan masyarakat terhadap kinerja anggota DPRD Kota Makassar (Studi pada Masyarakat Kecam</w:t>
      </w:r>
      <w:r w:rsidR="008178B4">
        <w:rPr>
          <w:rFonts w:ascii="Times New Roman" w:hAnsi="Times New Roman" w:cs="Times New Roman"/>
          <w:sz w:val="24"/>
          <w:szCs w:val="24"/>
        </w:rPr>
        <w:t>a</w:t>
      </w:r>
      <w:r w:rsidR="00E6494C" w:rsidRPr="00FC3C9F">
        <w:rPr>
          <w:rFonts w:ascii="Times New Roman" w:hAnsi="Times New Roman" w:cs="Times New Roman"/>
          <w:sz w:val="24"/>
          <w:szCs w:val="24"/>
        </w:rPr>
        <w:t xml:space="preserve">tan Tamalanrea Kota Makassar), </w:t>
      </w:r>
      <w:r w:rsidR="00A62795" w:rsidRPr="00FC3C9F">
        <w:rPr>
          <w:rFonts w:ascii="Times New Roman" w:hAnsi="Times New Roman" w:cs="Times New Roman"/>
          <w:sz w:val="24"/>
          <w:szCs w:val="24"/>
        </w:rPr>
        <w:t xml:space="preserve">penelitian ini </w:t>
      </w:r>
      <w:r w:rsidR="008E1AE7">
        <w:rPr>
          <w:rFonts w:ascii="Times New Roman" w:hAnsi="Times New Roman" w:cs="Times New Roman"/>
          <w:sz w:val="24"/>
          <w:szCs w:val="24"/>
        </w:rPr>
        <w:t xml:space="preserve">juga bertujuan untuk mengetahui apakah tingkat kepercayaan masyarakat terhadap kinerja anggota DPRD </w:t>
      </w:r>
      <w:r w:rsidR="008E1AE7" w:rsidRPr="00FC3C9F">
        <w:rPr>
          <w:rFonts w:ascii="Times New Roman" w:hAnsi="Times New Roman" w:cs="Times New Roman"/>
          <w:sz w:val="24"/>
          <w:szCs w:val="24"/>
        </w:rPr>
        <w:t>Kota Makassar (Studi pada Masyarakat Kecamatan Tamalanrea Kota Makassar)</w:t>
      </w:r>
      <w:r w:rsidR="008E1AE7">
        <w:rPr>
          <w:rFonts w:ascii="Times New Roman" w:hAnsi="Times New Roman" w:cs="Times New Roman"/>
          <w:sz w:val="24"/>
          <w:szCs w:val="24"/>
        </w:rPr>
        <w:t xml:space="preserve"> </w:t>
      </w:r>
      <w:r w:rsidR="008E1AE7">
        <w:rPr>
          <w:rFonts w:ascii="Times New Roman" w:hAnsi="Times New Roman" w:cs="Times New Roman"/>
          <w:sz w:val="24"/>
          <w:szCs w:val="24"/>
        </w:rPr>
        <w:lastRenderedPageBreak/>
        <w:t xml:space="preserve">memiliki hubungan yang positif dan juga signifikan atau tidak memiliki hubungan, serta untuk mengetahui apakah tingkat kepuasan masyarakat terhadap kinerja anggota DPRD </w:t>
      </w:r>
      <w:r w:rsidR="008E1AE7" w:rsidRPr="00FC3C9F">
        <w:rPr>
          <w:rFonts w:ascii="Times New Roman" w:hAnsi="Times New Roman" w:cs="Times New Roman"/>
          <w:sz w:val="24"/>
          <w:szCs w:val="24"/>
        </w:rPr>
        <w:t>Kota Makassar (Studi pada Masyarakat Kecamatan Tamalanrea Kota Makassar)</w:t>
      </w:r>
      <w:r w:rsidR="008E1AE7">
        <w:rPr>
          <w:rFonts w:ascii="Times New Roman" w:hAnsi="Times New Roman" w:cs="Times New Roman"/>
          <w:sz w:val="24"/>
          <w:szCs w:val="24"/>
        </w:rPr>
        <w:t xml:space="preserve"> memiliki hubungan yang positif dan juga signifikan atau tidak memiliki hubungan. Selain itu, penelitian ini pula </w:t>
      </w:r>
      <w:r w:rsidR="008E1AE7" w:rsidRPr="00FC3C9F">
        <w:rPr>
          <w:rFonts w:ascii="Times New Roman" w:hAnsi="Times New Roman" w:cs="Times New Roman"/>
          <w:sz w:val="24"/>
          <w:szCs w:val="24"/>
        </w:rPr>
        <w:t xml:space="preserve">bertujuan untuk </w:t>
      </w:r>
      <w:r w:rsidR="008E1AE7">
        <w:rPr>
          <w:rFonts w:ascii="Times New Roman" w:hAnsi="Times New Roman" w:cs="Times New Roman"/>
          <w:sz w:val="24"/>
          <w:szCs w:val="24"/>
        </w:rPr>
        <w:t xml:space="preserve">mengetahui apakah tingkat </w:t>
      </w:r>
      <w:r w:rsidR="008E1AE7" w:rsidRPr="00FC3C9F">
        <w:rPr>
          <w:rFonts w:ascii="Times New Roman" w:hAnsi="Times New Roman" w:cs="Times New Roman"/>
          <w:sz w:val="24"/>
          <w:szCs w:val="24"/>
        </w:rPr>
        <w:t xml:space="preserve">kepercayaan </w:t>
      </w:r>
      <w:r w:rsidR="008E1AE7">
        <w:rPr>
          <w:rFonts w:ascii="Times New Roman" w:hAnsi="Times New Roman" w:cs="Times New Roman"/>
          <w:sz w:val="24"/>
          <w:szCs w:val="24"/>
        </w:rPr>
        <w:t xml:space="preserve">masyarakat </w:t>
      </w:r>
      <w:r w:rsidR="008E1AE7" w:rsidRPr="00FC3C9F">
        <w:rPr>
          <w:rFonts w:ascii="Times New Roman" w:hAnsi="Times New Roman" w:cs="Times New Roman"/>
          <w:sz w:val="24"/>
          <w:szCs w:val="24"/>
        </w:rPr>
        <w:t xml:space="preserve">dan </w:t>
      </w:r>
      <w:r w:rsidR="008E1AE7">
        <w:rPr>
          <w:rFonts w:ascii="Times New Roman" w:hAnsi="Times New Roman" w:cs="Times New Roman"/>
          <w:sz w:val="24"/>
          <w:szCs w:val="24"/>
        </w:rPr>
        <w:t xml:space="preserve">tingkat </w:t>
      </w:r>
      <w:r w:rsidR="008E1AE7" w:rsidRPr="00FC3C9F">
        <w:rPr>
          <w:rFonts w:ascii="Times New Roman" w:hAnsi="Times New Roman" w:cs="Times New Roman"/>
          <w:sz w:val="24"/>
          <w:szCs w:val="24"/>
        </w:rPr>
        <w:t>kepuasan masyarakat terhadap kinerja anggota DPRD Kota Makassar (Studi pada Masyarakat Kecamatan Tamalanrea Kota Makassar)</w:t>
      </w:r>
      <w:r w:rsidR="008E1AE7">
        <w:rPr>
          <w:rFonts w:ascii="Times New Roman" w:hAnsi="Times New Roman" w:cs="Times New Roman"/>
          <w:sz w:val="24"/>
          <w:szCs w:val="24"/>
        </w:rPr>
        <w:t xml:space="preserve"> memiliki hubungan yang positif dan juga signifikan atau tidak memiliki hubungan</w:t>
      </w:r>
      <w:r w:rsidR="00E72900">
        <w:rPr>
          <w:rFonts w:ascii="Times New Roman" w:hAnsi="Times New Roman" w:cs="Times New Roman"/>
          <w:sz w:val="24"/>
          <w:szCs w:val="24"/>
        </w:rPr>
        <w:t xml:space="preserve">. </w:t>
      </w:r>
      <w:r w:rsidR="00A62795" w:rsidRPr="00FC3C9F">
        <w:rPr>
          <w:rFonts w:ascii="Times New Roman" w:hAnsi="Times New Roman" w:cs="Times New Roman"/>
          <w:sz w:val="24"/>
          <w:szCs w:val="24"/>
        </w:rPr>
        <w:t xml:space="preserve">Penelitian ini dilakukan </w:t>
      </w:r>
      <w:r w:rsidR="003A4C39" w:rsidRPr="00FC3C9F">
        <w:rPr>
          <w:rFonts w:ascii="Times New Roman" w:hAnsi="Times New Roman" w:cs="Times New Roman"/>
          <w:sz w:val="24"/>
          <w:szCs w:val="24"/>
        </w:rPr>
        <w:t>melalui survei dengan menggunakan kuesioner yang akan disebar kep</w:t>
      </w:r>
      <w:r w:rsidR="00117B4A" w:rsidRPr="00FC3C9F">
        <w:rPr>
          <w:rFonts w:ascii="Times New Roman" w:hAnsi="Times New Roman" w:cs="Times New Roman"/>
          <w:sz w:val="24"/>
          <w:szCs w:val="24"/>
        </w:rPr>
        <w:t>ada sampel dari populasi yang ada.</w:t>
      </w:r>
      <w:r w:rsidR="00A62795" w:rsidRPr="00FC3C9F">
        <w:rPr>
          <w:rFonts w:ascii="Times New Roman" w:hAnsi="Times New Roman" w:cs="Times New Roman"/>
          <w:sz w:val="24"/>
          <w:szCs w:val="24"/>
        </w:rPr>
        <w:t xml:space="preserve"> </w:t>
      </w:r>
    </w:p>
    <w:p w:rsidR="00230C9A" w:rsidRPr="00FC3C9F" w:rsidRDefault="00230C9A" w:rsidP="00917DFD">
      <w:pPr>
        <w:pStyle w:val="ListParagraph"/>
        <w:numPr>
          <w:ilvl w:val="0"/>
          <w:numId w:val="3"/>
        </w:numPr>
        <w:spacing w:after="0" w:line="480" w:lineRule="auto"/>
        <w:ind w:left="426" w:hanging="426"/>
        <w:contextualSpacing w:val="0"/>
        <w:rPr>
          <w:rFonts w:ascii="Times New Roman" w:hAnsi="Times New Roman" w:cs="Times New Roman"/>
          <w:b/>
          <w:sz w:val="24"/>
          <w:szCs w:val="24"/>
        </w:rPr>
      </w:pPr>
      <w:r w:rsidRPr="00FC3C9F">
        <w:rPr>
          <w:rFonts w:ascii="Times New Roman" w:hAnsi="Times New Roman" w:cs="Times New Roman"/>
          <w:b/>
          <w:sz w:val="24"/>
          <w:szCs w:val="24"/>
        </w:rPr>
        <w:t>Defenisi Operasional</w:t>
      </w:r>
      <w:r w:rsidR="003C6A0F" w:rsidRPr="00FC3C9F">
        <w:rPr>
          <w:rFonts w:ascii="Times New Roman" w:hAnsi="Times New Roman" w:cs="Times New Roman"/>
          <w:b/>
          <w:sz w:val="24"/>
          <w:szCs w:val="24"/>
        </w:rPr>
        <w:t xml:space="preserve"> Variabel</w:t>
      </w:r>
    </w:p>
    <w:p w:rsidR="00F45D9E" w:rsidRPr="00FC3C9F" w:rsidRDefault="00F45D9E" w:rsidP="008178B4">
      <w:pPr>
        <w:spacing w:after="0" w:line="480" w:lineRule="auto"/>
        <w:ind w:left="426" w:firstLine="425"/>
        <w:jc w:val="both"/>
        <w:rPr>
          <w:rFonts w:ascii="Times New Roman" w:hAnsi="Times New Roman" w:cs="Times New Roman"/>
          <w:sz w:val="24"/>
          <w:szCs w:val="24"/>
        </w:rPr>
      </w:pPr>
      <w:r w:rsidRPr="00FC3C9F">
        <w:rPr>
          <w:rFonts w:ascii="Times New Roman" w:hAnsi="Times New Roman" w:cs="Times New Roman"/>
          <w:sz w:val="24"/>
          <w:szCs w:val="24"/>
        </w:rPr>
        <w:t>Untuk menghindari terjadinya kekeliru</w:t>
      </w:r>
      <w:r w:rsidR="00FE0448" w:rsidRPr="00FC3C9F">
        <w:rPr>
          <w:rFonts w:ascii="Times New Roman" w:hAnsi="Times New Roman" w:cs="Times New Roman"/>
          <w:sz w:val="24"/>
          <w:szCs w:val="24"/>
        </w:rPr>
        <w:t xml:space="preserve">an penafsiran terhadap variabel </w:t>
      </w:r>
      <w:r w:rsidRPr="00FC3C9F">
        <w:rPr>
          <w:rFonts w:ascii="Times New Roman" w:hAnsi="Times New Roman" w:cs="Times New Roman"/>
          <w:sz w:val="24"/>
          <w:szCs w:val="24"/>
        </w:rPr>
        <w:t>yang dikaji dalam penelitian ini, maka diperlukan definisi o</w:t>
      </w:r>
      <w:r w:rsidR="00505E0A">
        <w:rPr>
          <w:rFonts w:ascii="Times New Roman" w:hAnsi="Times New Roman" w:cs="Times New Roman"/>
          <w:sz w:val="24"/>
          <w:szCs w:val="24"/>
        </w:rPr>
        <w:t>perasional terhadap variabelnya, yakni sebagai berikut:</w:t>
      </w:r>
    </w:p>
    <w:p w:rsidR="00F45D9E" w:rsidRPr="00FC3C9F" w:rsidRDefault="00FE0448" w:rsidP="00213E84">
      <w:pPr>
        <w:pStyle w:val="ListParagraph"/>
        <w:numPr>
          <w:ilvl w:val="0"/>
          <w:numId w:val="8"/>
        </w:numPr>
        <w:autoSpaceDE w:val="0"/>
        <w:autoSpaceDN w:val="0"/>
        <w:adjustRightInd w:val="0"/>
        <w:spacing w:after="0" w:line="480" w:lineRule="auto"/>
        <w:ind w:left="851" w:hanging="425"/>
        <w:contextualSpacing w:val="0"/>
        <w:jc w:val="both"/>
        <w:rPr>
          <w:rFonts w:ascii="Times New Roman" w:hAnsi="Times New Roman" w:cs="Times New Roman"/>
          <w:sz w:val="24"/>
          <w:szCs w:val="24"/>
          <w:lang w:val="id-ID"/>
        </w:rPr>
      </w:pPr>
      <w:r w:rsidRPr="00FC3C9F">
        <w:rPr>
          <w:rFonts w:ascii="Times New Roman" w:hAnsi="Times New Roman" w:cs="Times New Roman"/>
          <w:sz w:val="24"/>
          <w:szCs w:val="24"/>
        </w:rPr>
        <w:t>Kepercayaan Masyarakat</w:t>
      </w:r>
      <w:r w:rsidR="00F45D9E" w:rsidRPr="00FC3C9F">
        <w:rPr>
          <w:rFonts w:ascii="Times New Roman" w:hAnsi="Times New Roman" w:cs="Times New Roman"/>
          <w:sz w:val="24"/>
          <w:szCs w:val="24"/>
        </w:rPr>
        <w:t xml:space="preserve"> </w:t>
      </w:r>
      <w:r w:rsidR="008E1AE7">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008E1AE7">
        <w:rPr>
          <w:rFonts w:ascii="Times New Roman" w:eastAsiaTheme="minorEastAsia" w:hAnsi="Times New Roman" w:cs="Times New Roman"/>
          <w:sz w:val="24"/>
          <w:szCs w:val="24"/>
        </w:rPr>
        <w:t xml:space="preserve">) </w:t>
      </w:r>
      <w:r w:rsidR="00F45D9E" w:rsidRPr="00FC3C9F">
        <w:rPr>
          <w:rFonts w:ascii="Times New Roman" w:hAnsi="Times New Roman" w:cs="Times New Roman"/>
          <w:sz w:val="24"/>
          <w:szCs w:val="24"/>
        </w:rPr>
        <w:t xml:space="preserve">merupakan </w:t>
      </w:r>
      <w:r w:rsidR="008D52F8">
        <w:rPr>
          <w:rFonts w:ascii="Times New Roman" w:hAnsi="Times New Roman" w:cs="Times New Roman"/>
          <w:sz w:val="24"/>
          <w:szCs w:val="24"/>
        </w:rPr>
        <w:t xml:space="preserve">sebuah kondisi di mana masyarakat menaruh harapan besar terhadap sesuatu hal berdasarkan keyakinannya. Dalam konteks penelitian ini, yakni tingkat kepercayaan masyarakat </w:t>
      </w:r>
      <w:r w:rsidR="00B25655">
        <w:rPr>
          <w:rFonts w:ascii="Times New Roman" w:hAnsi="Times New Roman" w:cs="Times New Roman"/>
          <w:sz w:val="24"/>
          <w:szCs w:val="24"/>
        </w:rPr>
        <w:t xml:space="preserve">khususnya masyarakat Kecamatan Tamalanrea, Kota Makassar </w:t>
      </w:r>
      <w:r w:rsidR="008D52F8">
        <w:rPr>
          <w:rFonts w:ascii="Times New Roman" w:hAnsi="Times New Roman" w:cs="Times New Roman"/>
          <w:sz w:val="24"/>
          <w:szCs w:val="24"/>
        </w:rPr>
        <w:t xml:space="preserve">terhadap anggota DPRD Kota Makassar </w:t>
      </w:r>
      <w:r w:rsidR="00B25655">
        <w:rPr>
          <w:rFonts w:ascii="Times New Roman" w:hAnsi="Times New Roman" w:cs="Times New Roman"/>
          <w:sz w:val="24"/>
          <w:szCs w:val="24"/>
        </w:rPr>
        <w:t xml:space="preserve">dengan </w:t>
      </w:r>
      <w:r w:rsidR="008D52F8">
        <w:rPr>
          <w:rFonts w:ascii="Times New Roman" w:hAnsi="Times New Roman" w:cs="Times New Roman"/>
          <w:sz w:val="24"/>
          <w:szCs w:val="24"/>
        </w:rPr>
        <w:t xml:space="preserve">berbagai hal yang telah dilakukan </w:t>
      </w:r>
      <w:r w:rsidR="00B25655">
        <w:rPr>
          <w:rFonts w:ascii="Times New Roman" w:hAnsi="Times New Roman" w:cs="Times New Roman"/>
          <w:sz w:val="24"/>
          <w:szCs w:val="24"/>
        </w:rPr>
        <w:t xml:space="preserve">dan dihasilkan </w:t>
      </w:r>
      <w:r w:rsidR="008D52F8">
        <w:rPr>
          <w:rFonts w:ascii="Times New Roman" w:hAnsi="Times New Roman" w:cs="Times New Roman"/>
          <w:sz w:val="24"/>
          <w:szCs w:val="24"/>
        </w:rPr>
        <w:t>oleh lembaga legislatif tersebut serta kepercayaan masyarakat kepada lembaganya sebagai sebuah institusi.</w:t>
      </w:r>
    </w:p>
    <w:p w:rsidR="00F45D9E" w:rsidRPr="00FC3C9F" w:rsidRDefault="00FE0448" w:rsidP="00213E84">
      <w:pPr>
        <w:pStyle w:val="ListParagraph"/>
        <w:numPr>
          <w:ilvl w:val="0"/>
          <w:numId w:val="8"/>
        </w:numPr>
        <w:spacing w:after="0" w:line="480" w:lineRule="auto"/>
        <w:ind w:left="851" w:hanging="425"/>
        <w:contextualSpacing w:val="0"/>
        <w:jc w:val="both"/>
        <w:rPr>
          <w:rFonts w:ascii="Times New Roman" w:hAnsi="Times New Roman" w:cs="Times New Roman"/>
          <w:sz w:val="24"/>
          <w:szCs w:val="24"/>
        </w:rPr>
      </w:pPr>
      <w:r w:rsidRPr="00FC3C9F">
        <w:rPr>
          <w:rFonts w:ascii="Times New Roman" w:hAnsi="Times New Roman" w:cs="Times New Roman"/>
          <w:sz w:val="24"/>
          <w:szCs w:val="24"/>
        </w:rPr>
        <w:lastRenderedPageBreak/>
        <w:t>Kepuasan Masyarakat</w:t>
      </w:r>
      <w:r w:rsidR="008E1AE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8E1AE7">
        <w:rPr>
          <w:rFonts w:ascii="Times New Roman" w:eastAsiaTheme="minorEastAsia" w:hAnsi="Times New Roman" w:cs="Times New Roman"/>
          <w:sz w:val="24"/>
          <w:szCs w:val="24"/>
        </w:rPr>
        <w:t xml:space="preserve">) </w:t>
      </w:r>
      <w:r w:rsidR="00117B4A" w:rsidRPr="00FC3C9F">
        <w:rPr>
          <w:rFonts w:ascii="Times New Roman" w:hAnsi="Times New Roman" w:cs="Times New Roman"/>
          <w:sz w:val="24"/>
          <w:szCs w:val="24"/>
        </w:rPr>
        <w:t>merupakan</w:t>
      </w:r>
      <w:r w:rsidR="008D52F8">
        <w:rPr>
          <w:rFonts w:ascii="Times New Roman" w:hAnsi="Times New Roman" w:cs="Times New Roman"/>
          <w:sz w:val="24"/>
          <w:szCs w:val="24"/>
        </w:rPr>
        <w:t xml:space="preserve"> sebuah kondisi di mana masyarakat merasa puas, senang, serta lega dikarenakan apa yang mereka inginkan dapat dipenuhi. Dalam konteks penelitian ini, yakni </w:t>
      </w:r>
      <w:r w:rsidR="00B25655">
        <w:rPr>
          <w:rFonts w:ascii="Times New Roman" w:hAnsi="Times New Roman" w:cs="Times New Roman"/>
          <w:sz w:val="24"/>
          <w:szCs w:val="24"/>
        </w:rPr>
        <w:t>tingkat kepuasan masyarakat khususnya masyarakat Kecamatan Tamalanrea, Kota Makassar terhadap apa yang telah dihasilkan oleh DPRD Kota Makassar.</w:t>
      </w:r>
    </w:p>
    <w:p w:rsidR="00505E0A" w:rsidRPr="00B10CCB" w:rsidRDefault="00D57064" w:rsidP="00213E84">
      <w:pPr>
        <w:pStyle w:val="ListParagraph"/>
        <w:numPr>
          <w:ilvl w:val="0"/>
          <w:numId w:val="8"/>
        </w:numPr>
        <w:spacing w:after="0" w:line="48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Kinerja Anggota </w:t>
      </w:r>
      <w:r w:rsidR="00117B4A" w:rsidRPr="00FC3C9F">
        <w:rPr>
          <w:rFonts w:ascii="Times New Roman" w:hAnsi="Times New Roman" w:cs="Times New Roman"/>
          <w:sz w:val="24"/>
          <w:szCs w:val="24"/>
        </w:rPr>
        <w:t xml:space="preserve">Dewan Perwakilan Rakyat Daerah </w:t>
      </w:r>
      <w:r w:rsidR="008E1AE7">
        <w:rPr>
          <w:rFonts w:ascii="Times New Roman" w:hAnsi="Times New Roman" w:cs="Times New Roman"/>
          <w:sz w:val="24"/>
          <w:szCs w:val="24"/>
        </w:rPr>
        <w:t xml:space="preserve">(Y) </w:t>
      </w:r>
      <w:r w:rsidR="00117B4A" w:rsidRPr="00FC3C9F">
        <w:rPr>
          <w:rFonts w:ascii="Times New Roman" w:hAnsi="Times New Roman" w:cs="Times New Roman"/>
          <w:sz w:val="24"/>
          <w:szCs w:val="24"/>
        </w:rPr>
        <w:t>merupakan</w:t>
      </w:r>
      <w:r>
        <w:rPr>
          <w:rFonts w:ascii="Times New Roman" w:hAnsi="Times New Roman" w:cs="Times New Roman"/>
          <w:sz w:val="24"/>
          <w:szCs w:val="24"/>
        </w:rPr>
        <w:t xml:space="preserve"> sesuatu yang telah dicapai, atau prestasi yang telah diperlihatkan oleh anggota DPRD terhadap masyarakat dalam pelaksanaan tugas dan tanggung jawabnya sebagai</w:t>
      </w:r>
      <w:r w:rsidR="00117B4A" w:rsidRPr="00FC3C9F">
        <w:rPr>
          <w:rFonts w:ascii="Times New Roman" w:hAnsi="Times New Roman" w:cs="Times New Roman"/>
          <w:sz w:val="24"/>
          <w:szCs w:val="24"/>
        </w:rPr>
        <w:t xml:space="preserve"> lembaga perwakilan rakyat atau lembaga legislatif</w:t>
      </w:r>
      <w:r>
        <w:rPr>
          <w:rFonts w:ascii="Times New Roman" w:hAnsi="Times New Roman" w:cs="Times New Roman"/>
          <w:sz w:val="24"/>
          <w:szCs w:val="24"/>
        </w:rPr>
        <w:t>. Dimana sebagai lembaga legislatif, DPRD</w:t>
      </w:r>
      <w:r w:rsidR="00117B4A" w:rsidRPr="00FC3C9F">
        <w:rPr>
          <w:rFonts w:ascii="Times New Roman" w:hAnsi="Times New Roman" w:cs="Times New Roman"/>
          <w:sz w:val="24"/>
          <w:szCs w:val="24"/>
        </w:rPr>
        <w:t xml:space="preserve"> </w:t>
      </w:r>
      <w:r w:rsidR="007E4E9A" w:rsidRPr="00FC3C9F">
        <w:rPr>
          <w:rFonts w:ascii="Times New Roman" w:hAnsi="Times New Roman" w:cs="Times New Roman"/>
          <w:sz w:val="24"/>
          <w:szCs w:val="24"/>
        </w:rPr>
        <w:t>memiliki fungsi legislasi, fungsi anggaran, dan fungsi pengawasan. Keanggotaan lembaga ini dipilih dengan melakukan pemilihan langsung oleh rakyat dalam Pemilihan Umum (</w:t>
      </w:r>
      <w:r w:rsidR="006E7986" w:rsidRPr="00FC3C9F">
        <w:rPr>
          <w:rFonts w:ascii="Times New Roman" w:hAnsi="Times New Roman" w:cs="Times New Roman"/>
          <w:sz w:val="24"/>
          <w:szCs w:val="24"/>
        </w:rPr>
        <w:t>Pemilu</w:t>
      </w:r>
      <w:r w:rsidR="007E4E9A" w:rsidRPr="00FC3C9F">
        <w:rPr>
          <w:rFonts w:ascii="Times New Roman" w:hAnsi="Times New Roman" w:cs="Times New Roman"/>
          <w:sz w:val="24"/>
          <w:szCs w:val="24"/>
        </w:rPr>
        <w:t>) dengan masa jabatan selama 5 tahun setiap periode.</w:t>
      </w:r>
    </w:p>
    <w:p w:rsidR="00230C9A" w:rsidRPr="00FC3C9F" w:rsidRDefault="00230C9A" w:rsidP="00917DFD">
      <w:pPr>
        <w:pStyle w:val="ListParagraph"/>
        <w:numPr>
          <w:ilvl w:val="0"/>
          <w:numId w:val="3"/>
        </w:numPr>
        <w:spacing w:after="0" w:line="480" w:lineRule="auto"/>
        <w:ind w:left="426" w:hanging="426"/>
        <w:contextualSpacing w:val="0"/>
        <w:rPr>
          <w:rFonts w:ascii="Times New Roman" w:hAnsi="Times New Roman" w:cs="Times New Roman"/>
          <w:b/>
          <w:sz w:val="24"/>
          <w:szCs w:val="24"/>
        </w:rPr>
      </w:pPr>
      <w:r w:rsidRPr="00FC3C9F">
        <w:rPr>
          <w:rFonts w:ascii="Times New Roman" w:hAnsi="Times New Roman" w:cs="Times New Roman"/>
          <w:b/>
          <w:sz w:val="24"/>
          <w:szCs w:val="24"/>
        </w:rPr>
        <w:t>Populasi dan Sampel</w:t>
      </w:r>
    </w:p>
    <w:p w:rsidR="00230C9A" w:rsidRPr="00FC3C9F" w:rsidRDefault="000A285A" w:rsidP="000118D4">
      <w:pPr>
        <w:pStyle w:val="ListParagraph"/>
        <w:spacing w:after="0" w:line="480" w:lineRule="auto"/>
        <w:ind w:left="426" w:firstLine="425"/>
        <w:contextualSpacing w:val="0"/>
        <w:jc w:val="both"/>
        <w:rPr>
          <w:rFonts w:ascii="Times New Roman" w:hAnsi="Times New Roman" w:cs="Times New Roman"/>
          <w:sz w:val="24"/>
          <w:szCs w:val="24"/>
        </w:rPr>
      </w:pPr>
      <w:r w:rsidRPr="00FC3C9F">
        <w:rPr>
          <w:rFonts w:ascii="Times New Roman" w:hAnsi="Times New Roman" w:cs="Times New Roman"/>
          <w:sz w:val="24"/>
          <w:szCs w:val="24"/>
        </w:rPr>
        <w:t>Populasi dalam penelitian ini adalah masyarakat Kecamatan Tamalanrea, Kota Makassar yang</w:t>
      </w:r>
      <w:r w:rsidR="00FF7DEE" w:rsidRPr="00FC3C9F">
        <w:rPr>
          <w:rFonts w:ascii="Times New Roman" w:hAnsi="Times New Roman" w:cs="Times New Roman"/>
          <w:sz w:val="24"/>
          <w:szCs w:val="24"/>
        </w:rPr>
        <w:t xml:space="preserve"> telah memiliki Kartu Tanda Penduduk (KTP)</w:t>
      </w:r>
      <w:r w:rsidRPr="00FC3C9F">
        <w:rPr>
          <w:rFonts w:ascii="Times New Roman" w:hAnsi="Times New Roman" w:cs="Times New Roman"/>
          <w:sz w:val="24"/>
          <w:szCs w:val="24"/>
        </w:rPr>
        <w:t xml:space="preserve">. Data yang diperoleh dari </w:t>
      </w:r>
      <w:r w:rsidR="00FF7DEE" w:rsidRPr="00FC3C9F">
        <w:rPr>
          <w:rFonts w:ascii="Times New Roman" w:hAnsi="Times New Roman" w:cs="Times New Roman"/>
          <w:sz w:val="24"/>
          <w:szCs w:val="24"/>
        </w:rPr>
        <w:t>Badan Pusat Statistik</w:t>
      </w:r>
      <w:r w:rsidRPr="00FC3C9F">
        <w:rPr>
          <w:rFonts w:ascii="Times New Roman" w:hAnsi="Times New Roman" w:cs="Times New Roman"/>
          <w:sz w:val="24"/>
          <w:szCs w:val="24"/>
        </w:rPr>
        <w:t xml:space="preserve"> Kota Makassar menyatakan bahwa jumlah penduduk di Kecamatan Tamalanrea yakni sebesar</w:t>
      </w:r>
      <w:r w:rsidR="00F869C4">
        <w:rPr>
          <w:rFonts w:ascii="Times New Roman" w:hAnsi="Times New Roman" w:cs="Times New Roman"/>
          <w:sz w:val="24"/>
          <w:szCs w:val="24"/>
        </w:rPr>
        <w:t xml:space="preserve"> 108.984 jiwa</w:t>
      </w:r>
      <w:r w:rsidR="00FC662E">
        <w:rPr>
          <w:rStyle w:val="FootnoteReference"/>
          <w:rFonts w:ascii="Times New Roman" w:hAnsi="Times New Roman" w:cs="Times New Roman"/>
          <w:sz w:val="24"/>
          <w:szCs w:val="24"/>
        </w:rPr>
        <w:footnoteReference w:id="62"/>
      </w:r>
      <w:r w:rsidR="002042F9">
        <w:rPr>
          <w:rFonts w:ascii="Times New Roman" w:hAnsi="Times New Roman" w:cs="Times New Roman"/>
          <w:sz w:val="24"/>
          <w:szCs w:val="24"/>
        </w:rPr>
        <w:t>.</w:t>
      </w:r>
      <w:r w:rsidRPr="00FC3C9F">
        <w:rPr>
          <w:rFonts w:ascii="Times New Roman" w:hAnsi="Times New Roman" w:cs="Times New Roman"/>
          <w:sz w:val="24"/>
          <w:szCs w:val="24"/>
        </w:rPr>
        <w:t xml:space="preserve"> </w:t>
      </w:r>
      <w:r w:rsidRPr="00FC3C9F">
        <w:rPr>
          <w:rFonts w:ascii="Times New Roman" w:hAnsi="Times New Roman" w:cs="Times New Roman"/>
          <w:sz w:val="24"/>
          <w:szCs w:val="24"/>
        </w:rPr>
        <w:lastRenderedPageBreak/>
        <w:t>Sedangkan sampel dalam penelitian ini ditentukan berdasarkan rumus slovin sebagai berikut:</w:t>
      </w:r>
    </w:p>
    <w:p w:rsidR="000A285A" w:rsidRPr="00FC3C9F" w:rsidRDefault="000A285A" w:rsidP="00917DFD">
      <w:pPr>
        <w:pStyle w:val="ListParagraph"/>
        <w:spacing w:after="0" w:line="480" w:lineRule="auto"/>
        <w:ind w:left="2977"/>
        <w:contextualSpacing w:val="0"/>
        <w:jc w:val="both"/>
        <w:rPr>
          <w:rFonts w:ascii="Times New Roman" w:eastAsiaTheme="minorEastAsia" w:hAnsi="Times New Roman" w:cs="Times New Roman"/>
          <w:sz w:val="30"/>
          <w:szCs w:val="24"/>
        </w:rPr>
      </w:pPr>
      <w:r w:rsidRPr="00FC3C9F">
        <w:rPr>
          <w:rFonts w:ascii="Times New Roman" w:hAnsi="Times New Roman" w:cs="Times New Roman"/>
          <w:sz w:val="30"/>
          <w:szCs w:val="24"/>
        </w:rPr>
        <w:t>n:</w:t>
      </w:r>
      <m:oMath>
        <m:box>
          <m:boxPr>
            <m:ctrlPr>
              <w:rPr>
                <w:rFonts w:ascii="Cambria Math" w:hAnsi="Times New Roman" w:cs="Times New Roman"/>
                <w:i/>
                <w:sz w:val="30"/>
                <w:szCs w:val="24"/>
              </w:rPr>
            </m:ctrlPr>
          </m:boxPr>
          <m:e>
            <m:argPr>
              <m:argSz m:val="-1"/>
            </m:argPr>
            <m:f>
              <m:fPr>
                <m:ctrlPr>
                  <w:rPr>
                    <w:rFonts w:ascii="Cambria Math" w:hAnsi="Times New Roman" w:cs="Times New Roman"/>
                    <w:i/>
                    <w:sz w:val="30"/>
                    <w:szCs w:val="24"/>
                  </w:rPr>
                </m:ctrlPr>
              </m:fPr>
              <m:num>
                <m:r>
                  <w:rPr>
                    <w:rFonts w:ascii="Cambria Math" w:hAnsi="Cambria Math" w:cs="Times New Roman"/>
                    <w:sz w:val="30"/>
                    <w:szCs w:val="24"/>
                  </w:rPr>
                  <m:t>N</m:t>
                </m:r>
              </m:num>
              <m:den>
                <m:r>
                  <w:rPr>
                    <w:rFonts w:ascii="Cambria Math" w:hAnsi="Times New Roman" w:cs="Times New Roman"/>
                    <w:sz w:val="30"/>
                    <w:szCs w:val="24"/>
                  </w:rPr>
                  <m:t>1+</m:t>
                </m:r>
                <m:sSup>
                  <m:sSupPr>
                    <m:ctrlPr>
                      <w:rPr>
                        <w:rFonts w:ascii="Cambria Math" w:hAnsi="Times New Roman" w:cs="Times New Roman"/>
                        <w:i/>
                        <w:sz w:val="30"/>
                        <w:szCs w:val="24"/>
                      </w:rPr>
                    </m:ctrlPr>
                  </m:sSupPr>
                  <m:e>
                    <m:r>
                      <w:rPr>
                        <w:rFonts w:ascii="Cambria Math" w:hAnsi="Times New Roman" w:cs="Times New Roman"/>
                        <w:sz w:val="30"/>
                        <w:szCs w:val="24"/>
                      </w:rPr>
                      <m:t>Ne</m:t>
                    </m:r>
                  </m:e>
                  <m:sup>
                    <m:r>
                      <w:rPr>
                        <w:rFonts w:ascii="Cambria Math" w:hAnsi="Times New Roman" w:cs="Times New Roman"/>
                        <w:sz w:val="30"/>
                        <w:szCs w:val="24"/>
                      </w:rPr>
                      <m:t>2</m:t>
                    </m:r>
                  </m:sup>
                </m:sSup>
              </m:den>
            </m:f>
          </m:e>
        </m:box>
      </m:oMath>
    </w:p>
    <w:p w:rsidR="000A285A" w:rsidRPr="00FC3C9F" w:rsidRDefault="000A285A" w:rsidP="00917DFD">
      <w:pPr>
        <w:tabs>
          <w:tab w:val="left" w:pos="426"/>
        </w:tabs>
        <w:spacing w:after="0" w:line="480" w:lineRule="auto"/>
        <w:jc w:val="both"/>
        <w:rPr>
          <w:rFonts w:ascii="Times New Roman" w:hAnsi="Times New Roman" w:cs="Times New Roman"/>
          <w:sz w:val="24"/>
          <w:szCs w:val="24"/>
        </w:rPr>
      </w:pPr>
      <w:r w:rsidRPr="00FC3C9F">
        <w:rPr>
          <w:rFonts w:ascii="Times New Roman" w:hAnsi="Times New Roman" w:cs="Times New Roman"/>
          <w:sz w:val="24"/>
          <w:szCs w:val="24"/>
        </w:rPr>
        <w:tab/>
        <w:t>Keterangan:</w:t>
      </w:r>
    </w:p>
    <w:p w:rsidR="000A285A" w:rsidRPr="00FC3C9F" w:rsidRDefault="000A285A" w:rsidP="00917DFD">
      <w:pPr>
        <w:tabs>
          <w:tab w:val="left" w:pos="426"/>
        </w:tabs>
        <w:spacing w:after="0" w:line="480" w:lineRule="auto"/>
        <w:jc w:val="both"/>
        <w:rPr>
          <w:rFonts w:ascii="Times New Roman" w:hAnsi="Times New Roman" w:cs="Times New Roman"/>
          <w:sz w:val="24"/>
          <w:szCs w:val="24"/>
        </w:rPr>
      </w:pPr>
      <w:r w:rsidRPr="00FC3C9F">
        <w:rPr>
          <w:rFonts w:ascii="Times New Roman" w:hAnsi="Times New Roman" w:cs="Times New Roman"/>
          <w:sz w:val="24"/>
          <w:szCs w:val="24"/>
        </w:rPr>
        <w:tab/>
        <w:t>n</w:t>
      </w:r>
      <w:r w:rsidRPr="00FC3C9F">
        <w:rPr>
          <w:rFonts w:ascii="Times New Roman" w:hAnsi="Times New Roman" w:cs="Times New Roman"/>
          <w:sz w:val="24"/>
          <w:szCs w:val="24"/>
        </w:rPr>
        <w:tab/>
        <w:t>: Ukuran Sampel</w:t>
      </w:r>
    </w:p>
    <w:p w:rsidR="000A285A" w:rsidRPr="00FC3C9F" w:rsidRDefault="00FC662E" w:rsidP="00917DFD">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N</w:t>
      </w:r>
      <w:r>
        <w:rPr>
          <w:rFonts w:ascii="Times New Roman" w:hAnsi="Times New Roman" w:cs="Times New Roman"/>
          <w:sz w:val="24"/>
          <w:szCs w:val="24"/>
        </w:rPr>
        <w:tab/>
        <w:t>: Ukuran Populasi</w:t>
      </w:r>
    </w:p>
    <w:p w:rsidR="000A285A" w:rsidRPr="00FC3C9F" w:rsidRDefault="00505E0A" w:rsidP="00917DFD">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w:t>
      </w:r>
      <w:r w:rsidR="000A285A" w:rsidRPr="00FC3C9F">
        <w:rPr>
          <w:rFonts w:ascii="Times New Roman" w:hAnsi="Times New Roman" w:cs="Times New Roman"/>
          <w:sz w:val="24"/>
          <w:szCs w:val="24"/>
        </w:rPr>
        <w:t>Nilai Kritis</w:t>
      </w:r>
    </w:p>
    <w:p w:rsidR="00FF7DEE" w:rsidRPr="008671DA" w:rsidRDefault="000A285A" w:rsidP="008671DA">
      <w:pPr>
        <w:tabs>
          <w:tab w:val="left" w:pos="426"/>
        </w:tabs>
        <w:spacing w:after="0" w:line="480" w:lineRule="auto"/>
        <w:ind w:left="426"/>
        <w:jc w:val="both"/>
        <w:rPr>
          <w:rFonts w:ascii="Times New Roman" w:hAnsi="Times New Roman" w:cs="Times New Roman"/>
          <w:sz w:val="24"/>
          <w:szCs w:val="24"/>
        </w:rPr>
      </w:pPr>
      <w:r w:rsidRPr="00FC3C9F">
        <w:rPr>
          <w:rFonts w:ascii="Times New Roman" w:hAnsi="Times New Roman" w:cs="Times New Roman"/>
          <w:sz w:val="24"/>
          <w:szCs w:val="24"/>
        </w:rPr>
        <w:tab/>
        <w:t xml:space="preserve">Dalam penelitian ini batas kesalahan yang digunakan oleh peneliti </w:t>
      </w:r>
      <w:r w:rsidR="00D57064">
        <w:rPr>
          <w:rFonts w:ascii="Times New Roman" w:hAnsi="Times New Roman" w:cs="Times New Roman"/>
          <w:sz w:val="24"/>
          <w:szCs w:val="24"/>
        </w:rPr>
        <w:t>ialah 7</w:t>
      </w:r>
      <w:r w:rsidRPr="00FC3C9F">
        <w:rPr>
          <w:rFonts w:ascii="Times New Roman" w:hAnsi="Times New Roman" w:cs="Times New Roman"/>
          <w:sz w:val="24"/>
          <w:szCs w:val="24"/>
        </w:rPr>
        <w:t xml:space="preserve"> % maka dengan menggunakan rumus slovin di atas, dapat dituliskan sebagai berikut:</w:t>
      </w:r>
    </w:p>
    <w:p w:rsidR="003C6A0F" w:rsidRPr="00FC662E" w:rsidRDefault="008671DA" w:rsidP="00B10CCB">
      <w:pPr>
        <w:pStyle w:val="ListParagraph"/>
        <w:tabs>
          <w:tab w:val="left" w:pos="3402"/>
        </w:tabs>
        <w:spacing w:after="0" w:line="480" w:lineRule="auto"/>
        <w:ind w:left="3119"/>
        <w:contextualSpacing w:val="0"/>
        <w:jc w:val="both"/>
        <w:rPr>
          <w:rFonts w:ascii="Times New Roman" w:eastAsiaTheme="minorEastAsia" w:hAnsi="Times New Roman" w:cs="Times New Roman"/>
          <w:sz w:val="32"/>
          <w:szCs w:val="32"/>
        </w:rPr>
      </w:pPr>
      <w:r>
        <w:rPr>
          <w:rFonts w:ascii="Times New Roman" w:hAnsi="Times New Roman" w:cs="Times New Roman"/>
          <w:sz w:val="24"/>
          <w:szCs w:val="32"/>
        </w:rPr>
        <w:t>n</w:t>
      </w:r>
      <w:r w:rsidRPr="008671DA">
        <w:rPr>
          <w:rFonts w:ascii="Times New Roman" w:hAnsi="Times New Roman" w:cs="Times New Roman"/>
          <w:sz w:val="24"/>
          <w:szCs w:val="32"/>
        </w:rPr>
        <w:t xml:space="preserve"> </w:t>
      </w:r>
      <w:r w:rsidR="003C6A0F" w:rsidRPr="008671DA">
        <w:rPr>
          <w:rFonts w:ascii="Times New Roman" w:hAnsi="Times New Roman" w:cs="Times New Roman"/>
          <w:sz w:val="24"/>
          <w:szCs w:val="32"/>
        </w:rPr>
        <w:t>:</w:t>
      </w:r>
      <m:oMath>
        <m:box>
          <m:boxPr>
            <m:ctrlPr>
              <w:rPr>
                <w:rFonts w:ascii="Cambria Math" w:hAnsi="Times New Roman" w:cs="Times New Roman"/>
                <w:i/>
                <w:sz w:val="32"/>
                <w:szCs w:val="32"/>
              </w:rPr>
            </m:ctrlPr>
          </m:boxPr>
          <m:e>
            <m:argPr>
              <m:argSz m:val="-1"/>
            </m:argPr>
            <m:f>
              <m:fPr>
                <m:ctrlPr>
                  <w:rPr>
                    <w:rFonts w:ascii="Cambria Math" w:hAnsi="Times New Roman" w:cs="Times New Roman"/>
                    <w:i/>
                    <w:sz w:val="32"/>
                    <w:szCs w:val="32"/>
                  </w:rPr>
                </m:ctrlPr>
              </m:fPr>
              <m:num>
                <m:r>
                  <w:rPr>
                    <w:rFonts w:ascii="Cambria Math" w:hAnsi="Times New Roman" w:cs="Times New Roman"/>
                    <w:sz w:val="32"/>
                    <w:szCs w:val="32"/>
                  </w:rPr>
                  <m:t>108.984</m:t>
                </m:r>
              </m:num>
              <m:den>
                <m:r>
                  <w:rPr>
                    <w:rFonts w:ascii="Cambria Math" w:hAnsi="Times New Roman" w:cs="Times New Roman"/>
                    <w:sz w:val="32"/>
                    <w:szCs w:val="32"/>
                  </w:rPr>
                  <m:t>1+</m:t>
                </m:r>
                <m:sSup>
                  <m:sSupPr>
                    <m:ctrlPr>
                      <w:rPr>
                        <w:rFonts w:ascii="Cambria Math" w:hAnsi="Times New Roman" w:cs="Times New Roman"/>
                        <w:i/>
                        <w:sz w:val="32"/>
                        <w:szCs w:val="32"/>
                      </w:rPr>
                    </m:ctrlPr>
                  </m:sSupPr>
                  <m:e>
                    <m:r>
                      <w:rPr>
                        <w:rFonts w:ascii="Cambria Math" w:hAnsi="Times New Roman" w:cs="Times New Roman"/>
                        <w:sz w:val="32"/>
                        <w:szCs w:val="32"/>
                      </w:rPr>
                      <m:t>108.984(0,07)</m:t>
                    </m:r>
                  </m:e>
                  <m:sup>
                    <m:r>
                      <w:rPr>
                        <w:rFonts w:ascii="Cambria Math" w:hAnsi="Times New Roman" w:cs="Times New Roman"/>
                        <w:sz w:val="32"/>
                        <w:szCs w:val="32"/>
                      </w:rPr>
                      <m:t>2</m:t>
                    </m:r>
                  </m:sup>
                </m:sSup>
              </m:den>
            </m:f>
          </m:e>
        </m:box>
      </m:oMath>
    </w:p>
    <w:p w:rsidR="000A285A" w:rsidRPr="00FC662E" w:rsidRDefault="00FF7DEE" w:rsidP="00B10CCB">
      <w:pPr>
        <w:tabs>
          <w:tab w:val="left" w:pos="426"/>
          <w:tab w:val="left" w:pos="3119"/>
        </w:tabs>
        <w:spacing w:after="0" w:line="480" w:lineRule="auto"/>
        <w:ind w:left="426"/>
        <w:jc w:val="both"/>
        <w:rPr>
          <w:rFonts w:ascii="Times New Roman" w:eastAsiaTheme="minorEastAsia" w:hAnsi="Times New Roman" w:cs="Times New Roman"/>
          <w:sz w:val="32"/>
          <w:szCs w:val="32"/>
        </w:rPr>
      </w:pPr>
      <w:r w:rsidRPr="00FC662E">
        <w:rPr>
          <w:rFonts w:ascii="Times New Roman" w:hAnsi="Times New Roman" w:cs="Times New Roman"/>
          <w:sz w:val="32"/>
          <w:szCs w:val="32"/>
        </w:rPr>
        <w:tab/>
      </w:r>
      <w:r w:rsidR="008671DA">
        <w:rPr>
          <w:rFonts w:ascii="Times New Roman" w:hAnsi="Times New Roman" w:cs="Times New Roman"/>
          <w:sz w:val="24"/>
          <w:szCs w:val="32"/>
        </w:rPr>
        <w:t>n</w:t>
      </w:r>
      <w:r w:rsidRPr="008671DA">
        <w:rPr>
          <w:rFonts w:ascii="Times New Roman" w:hAnsi="Times New Roman" w:cs="Times New Roman"/>
          <w:sz w:val="24"/>
          <w:szCs w:val="32"/>
        </w:rPr>
        <w:t>:</w:t>
      </w:r>
      <w:r w:rsidRPr="00FC662E">
        <w:rPr>
          <w:rFonts w:ascii="Times New Roman" w:hAnsi="Times New Roman" w:cs="Times New Roman"/>
          <w:sz w:val="32"/>
          <w:szCs w:val="32"/>
        </w:rPr>
        <w:t xml:space="preserve"> </w:t>
      </w:r>
      <m:oMath>
        <m:box>
          <m:boxPr>
            <m:ctrlPr>
              <w:rPr>
                <w:rFonts w:ascii="Cambria Math" w:hAnsi="Times New Roman" w:cs="Times New Roman"/>
                <w:i/>
                <w:sz w:val="32"/>
                <w:szCs w:val="32"/>
              </w:rPr>
            </m:ctrlPr>
          </m:boxPr>
          <m:e>
            <m:argPr>
              <m:argSz m:val="-1"/>
            </m:argPr>
            <m:f>
              <m:fPr>
                <m:ctrlPr>
                  <w:rPr>
                    <w:rFonts w:ascii="Cambria Math" w:hAnsi="Times New Roman" w:cs="Times New Roman"/>
                    <w:i/>
                    <w:sz w:val="32"/>
                    <w:szCs w:val="32"/>
                  </w:rPr>
                </m:ctrlPr>
              </m:fPr>
              <m:num>
                <m:r>
                  <w:rPr>
                    <w:rFonts w:ascii="Cambria Math" w:hAnsi="Times New Roman" w:cs="Times New Roman"/>
                    <w:sz w:val="32"/>
                    <w:szCs w:val="32"/>
                  </w:rPr>
                  <m:t>108.984</m:t>
                </m:r>
              </m:num>
              <m:den>
                <m:r>
                  <w:rPr>
                    <w:rFonts w:ascii="Cambria Math" w:hAnsi="Times New Roman" w:cs="Times New Roman"/>
                    <w:sz w:val="32"/>
                    <w:szCs w:val="32"/>
                  </w:rPr>
                  <m:t>1+108.984 (0,0049)</m:t>
                </m:r>
              </m:den>
            </m:f>
          </m:e>
        </m:box>
      </m:oMath>
    </w:p>
    <w:p w:rsidR="00FF7DEE" w:rsidRPr="00FC662E" w:rsidRDefault="008671DA" w:rsidP="00B10CCB">
      <w:pPr>
        <w:spacing w:after="0" w:line="480" w:lineRule="auto"/>
        <w:ind w:left="3119"/>
        <w:jc w:val="both"/>
        <w:rPr>
          <w:rFonts w:ascii="Times New Roman" w:eastAsiaTheme="minorEastAsia" w:hAnsi="Times New Roman" w:cs="Times New Roman"/>
          <w:sz w:val="32"/>
          <w:szCs w:val="32"/>
        </w:rPr>
      </w:pPr>
      <w:r w:rsidRPr="00B10CCB">
        <w:rPr>
          <w:rFonts w:ascii="Times New Roman" w:eastAsiaTheme="minorEastAsia" w:hAnsi="Times New Roman" w:cs="Times New Roman"/>
          <w:sz w:val="24"/>
          <w:szCs w:val="32"/>
        </w:rPr>
        <w:t xml:space="preserve"> :</w:t>
      </w:r>
      <m:oMath>
        <m:box>
          <m:boxPr>
            <m:ctrlPr>
              <w:rPr>
                <w:rFonts w:ascii="Cambria Math" w:hAnsi="Times New Roman" w:cs="Times New Roman"/>
                <w:i/>
                <w:sz w:val="32"/>
                <w:szCs w:val="32"/>
              </w:rPr>
            </m:ctrlPr>
          </m:boxPr>
          <m:e>
            <m:argPr>
              <m:argSz m:val="-1"/>
            </m:argPr>
            <m:f>
              <m:fPr>
                <m:ctrlPr>
                  <w:rPr>
                    <w:rFonts w:ascii="Cambria Math" w:hAnsi="Times New Roman" w:cs="Times New Roman"/>
                    <w:i/>
                    <w:sz w:val="32"/>
                    <w:szCs w:val="32"/>
                  </w:rPr>
                </m:ctrlPr>
              </m:fPr>
              <m:num>
                <m:r>
                  <w:rPr>
                    <w:rFonts w:ascii="Cambria Math" w:hAnsi="Cambria Math" w:cs="Times New Roman"/>
                    <w:sz w:val="32"/>
                    <w:szCs w:val="32"/>
                  </w:rPr>
                  <m:t>108.984</m:t>
                </m:r>
              </m:num>
              <m:den>
                <m:r>
                  <w:rPr>
                    <w:rFonts w:ascii="Cambria Math" w:hAnsi="Times New Roman" w:cs="Times New Roman"/>
                    <w:sz w:val="32"/>
                    <w:szCs w:val="32"/>
                  </w:rPr>
                  <m:t>1+534,0216</m:t>
                </m:r>
              </m:den>
            </m:f>
          </m:e>
        </m:box>
      </m:oMath>
      <w:r w:rsidR="00B10CCB">
        <w:rPr>
          <w:rFonts w:ascii="Times New Roman" w:eastAsiaTheme="minorEastAsia" w:hAnsi="Times New Roman" w:cs="Times New Roman"/>
          <w:sz w:val="32"/>
          <w:szCs w:val="32"/>
        </w:rPr>
        <w:t xml:space="preserve"> </w:t>
      </w:r>
      <w:r w:rsidR="00B10CCB" w:rsidRPr="00B10CCB">
        <w:rPr>
          <w:rFonts w:ascii="Times New Roman" w:eastAsiaTheme="minorEastAsia" w:hAnsi="Times New Roman" w:cs="Times New Roman"/>
          <w:sz w:val="24"/>
          <w:szCs w:val="32"/>
        </w:rPr>
        <w:t xml:space="preserve">: </w:t>
      </w:r>
      <w:r w:rsidR="00D57064">
        <w:rPr>
          <w:rFonts w:ascii="Times New Roman" w:eastAsiaTheme="minorEastAsia" w:hAnsi="Times New Roman" w:cs="Times New Roman"/>
          <w:sz w:val="24"/>
          <w:szCs w:val="32"/>
        </w:rPr>
        <w:t>203,7 (dibulatkan jadi 204</w:t>
      </w:r>
      <w:r w:rsidR="00B10CCB">
        <w:rPr>
          <w:rFonts w:ascii="Times New Roman" w:eastAsiaTheme="minorEastAsia" w:hAnsi="Times New Roman" w:cs="Times New Roman"/>
          <w:sz w:val="24"/>
          <w:szCs w:val="32"/>
        </w:rPr>
        <w:t xml:space="preserve"> orang)</w:t>
      </w:r>
    </w:p>
    <w:p w:rsidR="00CD4981" w:rsidRPr="00FC3C9F" w:rsidRDefault="009348A2" w:rsidP="000118D4">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Kecamatan Tamalanrea memiliki 6 kelurahan yakni Kelurahan Tamalanrea, Kelurahan Tamalanrea Jaya, Kelurahan Tamalanrea Indah, Kelurahan Kapasa, Kelurahan Bira, dan Kelurahan Parangloe. </w:t>
      </w:r>
      <w:r w:rsidR="004A663D">
        <w:rPr>
          <w:rFonts w:ascii="Times New Roman" w:hAnsi="Times New Roman" w:cs="Times New Roman"/>
          <w:sz w:val="24"/>
          <w:szCs w:val="24"/>
        </w:rPr>
        <w:t xml:space="preserve">Jumlah sampel 204 orang yang didapatkan dengan menggunakan rumus slovin akan dibagi menjadi 6 sehingga jumlah sampel masing-masing kelurahan yakni 34 responden. </w:t>
      </w:r>
      <w:r w:rsidR="00FF7DEE" w:rsidRPr="00FC3C9F">
        <w:rPr>
          <w:rFonts w:ascii="Times New Roman" w:hAnsi="Times New Roman" w:cs="Times New Roman"/>
          <w:sz w:val="24"/>
          <w:szCs w:val="24"/>
        </w:rPr>
        <w:t xml:space="preserve">Teknik sampling yang digunakan dalam penelitian ini adalah </w:t>
      </w:r>
      <w:r w:rsidR="00FF7DEE" w:rsidRPr="00904AA4">
        <w:rPr>
          <w:rFonts w:ascii="Times New Roman" w:hAnsi="Times New Roman" w:cs="Times New Roman"/>
          <w:i/>
          <w:sz w:val="24"/>
          <w:szCs w:val="24"/>
        </w:rPr>
        <w:t>simple random sampling</w:t>
      </w:r>
      <w:r w:rsidR="00FF7DEE" w:rsidRPr="00FC3C9F">
        <w:rPr>
          <w:rFonts w:ascii="Times New Roman" w:hAnsi="Times New Roman" w:cs="Times New Roman"/>
          <w:sz w:val="24"/>
          <w:szCs w:val="24"/>
        </w:rPr>
        <w:t xml:space="preserve">. </w:t>
      </w:r>
      <w:r w:rsidR="00904AA4">
        <w:rPr>
          <w:rFonts w:ascii="Times New Roman" w:hAnsi="Times New Roman" w:cs="Times New Roman"/>
          <w:sz w:val="24"/>
          <w:szCs w:val="24"/>
        </w:rPr>
        <w:t>D</w:t>
      </w:r>
      <w:r w:rsidR="00FF7DEE" w:rsidRPr="00FC3C9F">
        <w:rPr>
          <w:rFonts w:ascii="Times New Roman" w:hAnsi="Times New Roman" w:cs="Times New Roman"/>
          <w:sz w:val="24"/>
          <w:szCs w:val="24"/>
        </w:rPr>
        <w:t xml:space="preserve">ikatakan </w:t>
      </w:r>
      <w:r w:rsidR="00FF7DEE" w:rsidRPr="00904AA4">
        <w:rPr>
          <w:rFonts w:ascii="Times New Roman" w:hAnsi="Times New Roman" w:cs="Times New Roman"/>
          <w:i/>
          <w:sz w:val="24"/>
          <w:szCs w:val="24"/>
        </w:rPr>
        <w:t>simple</w:t>
      </w:r>
      <w:r w:rsidR="00FF7DEE" w:rsidRPr="00FC3C9F">
        <w:rPr>
          <w:rFonts w:ascii="Times New Roman" w:hAnsi="Times New Roman" w:cs="Times New Roman"/>
          <w:sz w:val="24"/>
          <w:szCs w:val="24"/>
        </w:rPr>
        <w:t xml:space="preserve"> (sederhana) karena pengambilan anggota dari populasi dilakukan secara acak tanpa memperhatikan strata yang </w:t>
      </w:r>
      <w:r w:rsidR="00FF7DEE" w:rsidRPr="00FC3C9F">
        <w:rPr>
          <w:rFonts w:ascii="Times New Roman" w:hAnsi="Times New Roman" w:cs="Times New Roman"/>
          <w:sz w:val="24"/>
          <w:szCs w:val="24"/>
        </w:rPr>
        <w:lastRenderedPageBreak/>
        <w:t>ada dalam populasi itu. Dengan dilakukan bila anggota populasi dianggap homogen</w:t>
      </w:r>
      <w:r w:rsidR="00904AA4">
        <w:rPr>
          <w:rStyle w:val="FootnoteReference"/>
          <w:rFonts w:ascii="Times New Roman" w:hAnsi="Times New Roman" w:cs="Times New Roman"/>
          <w:sz w:val="24"/>
          <w:szCs w:val="24"/>
        </w:rPr>
        <w:footnoteReference w:id="63"/>
      </w:r>
      <w:r w:rsidR="00FF7DEE" w:rsidRPr="00FC3C9F">
        <w:rPr>
          <w:rFonts w:ascii="Times New Roman" w:hAnsi="Times New Roman" w:cs="Times New Roman"/>
          <w:sz w:val="24"/>
          <w:szCs w:val="24"/>
        </w:rPr>
        <w:t>.</w:t>
      </w:r>
    </w:p>
    <w:p w:rsidR="00230C9A" w:rsidRPr="00FC3C9F" w:rsidRDefault="00230C9A" w:rsidP="00917DFD">
      <w:pPr>
        <w:pStyle w:val="ListParagraph"/>
        <w:numPr>
          <w:ilvl w:val="0"/>
          <w:numId w:val="3"/>
        </w:numPr>
        <w:spacing w:after="0" w:line="480" w:lineRule="auto"/>
        <w:ind w:left="426" w:hanging="426"/>
        <w:contextualSpacing w:val="0"/>
        <w:rPr>
          <w:rFonts w:ascii="Times New Roman" w:hAnsi="Times New Roman" w:cs="Times New Roman"/>
          <w:b/>
          <w:sz w:val="24"/>
          <w:szCs w:val="24"/>
        </w:rPr>
      </w:pPr>
      <w:r w:rsidRPr="00FC3C9F">
        <w:rPr>
          <w:rFonts w:ascii="Times New Roman" w:hAnsi="Times New Roman" w:cs="Times New Roman"/>
          <w:b/>
          <w:sz w:val="24"/>
          <w:szCs w:val="24"/>
        </w:rPr>
        <w:t>Teknik Pengumpulan Data</w:t>
      </w:r>
    </w:p>
    <w:p w:rsidR="00230C9A" w:rsidRPr="004A663D" w:rsidRDefault="003C6A0F" w:rsidP="004A663D">
      <w:pPr>
        <w:pStyle w:val="ListParagraph"/>
        <w:spacing w:after="0" w:line="480" w:lineRule="auto"/>
        <w:ind w:left="426" w:firstLine="425"/>
        <w:contextualSpacing w:val="0"/>
        <w:jc w:val="both"/>
        <w:rPr>
          <w:rFonts w:ascii="Times New Roman" w:hAnsi="Times New Roman" w:cs="Times New Roman"/>
          <w:sz w:val="24"/>
          <w:szCs w:val="24"/>
        </w:rPr>
      </w:pPr>
      <w:r w:rsidRPr="00FC3C9F">
        <w:rPr>
          <w:rFonts w:ascii="Times New Roman" w:hAnsi="Times New Roman" w:cs="Times New Roman"/>
          <w:sz w:val="24"/>
          <w:szCs w:val="24"/>
        </w:rPr>
        <w:t xml:space="preserve">Teknik pengumpulan data yang digunakan dalam penelitian ini yakni dengan menggunakan angket/kuesioner. </w:t>
      </w:r>
      <w:r w:rsidR="000944B6" w:rsidRPr="00FC3C9F">
        <w:rPr>
          <w:rFonts w:ascii="Times New Roman" w:hAnsi="Times New Roman" w:cs="Times New Roman"/>
          <w:sz w:val="24"/>
          <w:szCs w:val="24"/>
        </w:rPr>
        <w:t xml:space="preserve">Kuesioner merupakan seperangkat pertanyaan dan pernyataan yang nantinya akan diberikan kepada responden untuk mendapatkan tanggapannya ataupun jawabannya. Kuesioner dalam penelitian ini menggunakan model skala Likert dalam dua jenis item yaitu </w:t>
      </w:r>
      <w:r w:rsidR="000944B6" w:rsidRPr="00FC3C9F">
        <w:rPr>
          <w:rFonts w:ascii="Times New Roman" w:hAnsi="Times New Roman" w:cs="Times New Roman"/>
          <w:i/>
          <w:sz w:val="24"/>
          <w:szCs w:val="24"/>
        </w:rPr>
        <w:t>favorable</w:t>
      </w:r>
      <w:r w:rsidR="000944B6" w:rsidRPr="00FC3C9F">
        <w:rPr>
          <w:rFonts w:ascii="Times New Roman" w:hAnsi="Times New Roman" w:cs="Times New Roman"/>
          <w:sz w:val="24"/>
          <w:szCs w:val="24"/>
        </w:rPr>
        <w:t xml:space="preserve"> dan </w:t>
      </w:r>
      <w:r w:rsidR="000944B6" w:rsidRPr="00FC3C9F">
        <w:rPr>
          <w:rFonts w:ascii="Times New Roman" w:hAnsi="Times New Roman" w:cs="Times New Roman"/>
          <w:i/>
          <w:sz w:val="24"/>
          <w:szCs w:val="24"/>
        </w:rPr>
        <w:t>unfavorable</w:t>
      </w:r>
      <w:r w:rsidR="000944B6" w:rsidRPr="00FC3C9F">
        <w:rPr>
          <w:rFonts w:ascii="Times New Roman" w:hAnsi="Times New Roman" w:cs="Times New Roman"/>
          <w:sz w:val="24"/>
          <w:szCs w:val="24"/>
        </w:rPr>
        <w:t xml:space="preserve"> yang terdiri atas beberapa item dengan empat alternatif jawaban, yaitu SS (Sangat Setuju), S (Setuju), TS (Tidak Setuju), STS (Sangat Tidak Setuju)</w:t>
      </w:r>
      <w:r w:rsidR="00EB74DD" w:rsidRPr="00FC3C9F">
        <w:rPr>
          <w:rFonts w:ascii="Times New Roman" w:hAnsi="Times New Roman" w:cs="Times New Roman"/>
          <w:sz w:val="24"/>
          <w:szCs w:val="24"/>
        </w:rPr>
        <w:t xml:space="preserve">. Pemberian skor terhadap item yang </w:t>
      </w:r>
      <w:r w:rsidR="00EB74DD" w:rsidRPr="00FC3C9F">
        <w:rPr>
          <w:rFonts w:ascii="Times New Roman" w:hAnsi="Times New Roman" w:cs="Times New Roman"/>
          <w:i/>
          <w:sz w:val="24"/>
          <w:szCs w:val="24"/>
        </w:rPr>
        <w:t>favorable</w:t>
      </w:r>
      <w:r w:rsidR="00EB74DD" w:rsidRPr="00FC3C9F">
        <w:rPr>
          <w:rFonts w:ascii="Times New Roman" w:hAnsi="Times New Roman" w:cs="Times New Roman"/>
          <w:sz w:val="24"/>
          <w:szCs w:val="24"/>
        </w:rPr>
        <w:t xml:space="preserve"> dengan urutan STS=1, TS=2,S=3,SS=4. Sedangkan untuk urutan skor pada item yang </w:t>
      </w:r>
      <w:r w:rsidR="00EB74DD" w:rsidRPr="00FC3C9F">
        <w:rPr>
          <w:rFonts w:ascii="Times New Roman" w:hAnsi="Times New Roman" w:cs="Times New Roman"/>
          <w:i/>
          <w:sz w:val="24"/>
          <w:szCs w:val="24"/>
        </w:rPr>
        <w:t>unfavorable</w:t>
      </w:r>
      <w:r w:rsidR="00EB74DD" w:rsidRPr="00FC3C9F">
        <w:rPr>
          <w:rFonts w:ascii="Times New Roman" w:hAnsi="Times New Roman" w:cs="Times New Roman"/>
          <w:sz w:val="24"/>
          <w:szCs w:val="24"/>
        </w:rPr>
        <w:t xml:space="preserve"> adalah STS=4, TS=3, S=2, SS=4. Skala Likert digunakan untuk mengukur sikap, pendapat, dan persepsi seseorang atau sekel</w:t>
      </w:r>
      <w:r w:rsidR="00904AA4">
        <w:rPr>
          <w:rFonts w:ascii="Times New Roman" w:hAnsi="Times New Roman" w:cs="Times New Roman"/>
          <w:sz w:val="24"/>
          <w:szCs w:val="24"/>
        </w:rPr>
        <w:t>ompok orang tentang fenomena sos</w:t>
      </w:r>
      <w:r w:rsidR="00EB74DD" w:rsidRPr="00FC3C9F">
        <w:rPr>
          <w:rFonts w:ascii="Times New Roman" w:hAnsi="Times New Roman" w:cs="Times New Roman"/>
          <w:sz w:val="24"/>
          <w:szCs w:val="24"/>
        </w:rPr>
        <w:t>ial</w:t>
      </w:r>
      <w:r w:rsidR="00904AA4">
        <w:rPr>
          <w:rStyle w:val="FootnoteReference"/>
          <w:rFonts w:ascii="Times New Roman" w:hAnsi="Times New Roman" w:cs="Times New Roman"/>
          <w:sz w:val="24"/>
          <w:szCs w:val="24"/>
        </w:rPr>
        <w:footnoteReference w:id="64"/>
      </w:r>
      <w:r w:rsidR="00EB74DD" w:rsidRPr="00FC3C9F">
        <w:rPr>
          <w:rFonts w:ascii="Times New Roman" w:hAnsi="Times New Roman" w:cs="Times New Roman"/>
          <w:sz w:val="24"/>
          <w:szCs w:val="24"/>
        </w:rPr>
        <w:t>.</w:t>
      </w:r>
    </w:p>
    <w:p w:rsidR="00230C9A" w:rsidRPr="00FC3C9F" w:rsidRDefault="00230C9A" w:rsidP="00F153EA">
      <w:pPr>
        <w:pStyle w:val="ListParagraph"/>
        <w:numPr>
          <w:ilvl w:val="0"/>
          <w:numId w:val="3"/>
        </w:numPr>
        <w:spacing w:after="0" w:line="480" w:lineRule="auto"/>
        <w:ind w:left="426" w:hanging="426"/>
        <w:contextualSpacing w:val="0"/>
        <w:rPr>
          <w:rFonts w:ascii="Times New Roman" w:hAnsi="Times New Roman" w:cs="Times New Roman"/>
          <w:b/>
          <w:sz w:val="24"/>
          <w:szCs w:val="24"/>
        </w:rPr>
      </w:pPr>
      <w:r w:rsidRPr="00FC3C9F">
        <w:rPr>
          <w:rFonts w:ascii="Times New Roman" w:hAnsi="Times New Roman" w:cs="Times New Roman"/>
          <w:b/>
          <w:sz w:val="24"/>
          <w:szCs w:val="24"/>
        </w:rPr>
        <w:t>Teknik Analisis Data</w:t>
      </w:r>
    </w:p>
    <w:p w:rsidR="00EF46F1" w:rsidRPr="006E7A4B" w:rsidRDefault="00F153EA" w:rsidP="00213E84">
      <w:pPr>
        <w:pStyle w:val="ListParagraph"/>
        <w:numPr>
          <w:ilvl w:val="0"/>
          <w:numId w:val="33"/>
        </w:numPr>
        <w:spacing w:after="0" w:line="480" w:lineRule="auto"/>
        <w:ind w:left="851" w:hanging="425"/>
        <w:contextualSpacing w:val="0"/>
        <w:rPr>
          <w:rFonts w:ascii="Times New Roman" w:hAnsi="Times New Roman" w:cs="Times New Roman"/>
          <w:b/>
          <w:sz w:val="24"/>
          <w:szCs w:val="24"/>
        </w:rPr>
      </w:pPr>
      <w:r w:rsidRPr="006E7A4B">
        <w:rPr>
          <w:rFonts w:ascii="Times New Roman" w:hAnsi="Times New Roman" w:cs="Times New Roman"/>
          <w:b/>
          <w:sz w:val="24"/>
          <w:szCs w:val="24"/>
        </w:rPr>
        <w:t>Analisis Statistik Deskriptif</w:t>
      </w:r>
    </w:p>
    <w:p w:rsidR="00F153EA" w:rsidRPr="00F153EA" w:rsidRDefault="00F153EA" w:rsidP="00E930E7">
      <w:pPr>
        <w:tabs>
          <w:tab w:val="left" w:pos="4050"/>
        </w:tabs>
        <w:autoSpaceDE w:val="0"/>
        <w:autoSpaceDN w:val="0"/>
        <w:adjustRightInd w:val="0"/>
        <w:spacing w:after="0" w:line="480" w:lineRule="auto"/>
        <w:ind w:left="426" w:firstLine="425"/>
        <w:jc w:val="both"/>
        <w:rPr>
          <w:rFonts w:ascii="Times New Roman" w:hAnsi="Times New Roman"/>
          <w:sz w:val="24"/>
          <w:szCs w:val="24"/>
        </w:rPr>
      </w:pPr>
      <w:r w:rsidRPr="00F153EA">
        <w:rPr>
          <w:rFonts w:ascii="Times New Roman" w:hAnsi="Times New Roman"/>
          <w:sz w:val="24"/>
          <w:szCs w:val="24"/>
        </w:rPr>
        <w:t>Teknik analisis data yang digunakan dalam penelitian ini yaitu statisti</w:t>
      </w:r>
      <w:r w:rsidR="007B4DD6">
        <w:rPr>
          <w:rFonts w:ascii="Times New Roman" w:hAnsi="Times New Roman"/>
          <w:sz w:val="24"/>
          <w:szCs w:val="24"/>
        </w:rPr>
        <w:t xml:space="preserve">k deskriptif dengan melakukan </w:t>
      </w:r>
      <w:r w:rsidRPr="00F153EA">
        <w:rPr>
          <w:rFonts w:ascii="Times New Roman" w:hAnsi="Times New Roman"/>
          <w:sz w:val="24"/>
          <w:szCs w:val="24"/>
        </w:rPr>
        <w:t xml:space="preserve">pengkategorisasian </w:t>
      </w:r>
      <w:r>
        <w:rPr>
          <w:rFonts w:ascii="Times New Roman" w:hAnsi="Times New Roman"/>
          <w:sz w:val="24"/>
          <w:szCs w:val="24"/>
        </w:rPr>
        <w:t>tingkat kepercayaan dan juga tingkat kepuasan</w:t>
      </w:r>
      <w:r w:rsidR="007B4DD6">
        <w:rPr>
          <w:rFonts w:ascii="Times New Roman" w:hAnsi="Times New Roman"/>
          <w:sz w:val="24"/>
          <w:szCs w:val="24"/>
        </w:rPr>
        <w:t xml:space="preserve"> masyarakat</w:t>
      </w:r>
      <w:r w:rsidR="004F112E">
        <w:rPr>
          <w:rFonts w:ascii="Times New Roman" w:hAnsi="Times New Roman"/>
          <w:sz w:val="24"/>
          <w:szCs w:val="24"/>
        </w:rPr>
        <w:t xml:space="preserve">, serta penilaian masyarakat terhadap </w:t>
      </w:r>
      <w:r w:rsidR="004F112E">
        <w:rPr>
          <w:rFonts w:ascii="Times New Roman" w:hAnsi="Times New Roman"/>
          <w:sz w:val="24"/>
          <w:szCs w:val="24"/>
        </w:rPr>
        <w:lastRenderedPageBreak/>
        <w:t>kinerja anggota DPRD Kota Makassar</w:t>
      </w:r>
      <w:r w:rsidRPr="00F153EA">
        <w:rPr>
          <w:rFonts w:ascii="Times New Roman" w:hAnsi="Times New Roman"/>
          <w:sz w:val="24"/>
          <w:szCs w:val="24"/>
        </w:rPr>
        <w:t>. Berikut adalah pengkategorisasian</w:t>
      </w:r>
      <w:r w:rsidR="00405BF8">
        <w:rPr>
          <w:rFonts w:ascii="Times New Roman" w:hAnsi="Times New Roman"/>
          <w:sz w:val="24"/>
          <w:szCs w:val="24"/>
        </w:rPr>
        <w:t xml:space="preserve"> yang dikembangkan</w:t>
      </w:r>
      <w:r w:rsidR="007B4DD6">
        <w:rPr>
          <w:rFonts w:ascii="Times New Roman" w:hAnsi="Times New Roman"/>
          <w:sz w:val="24"/>
          <w:szCs w:val="24"/>
        </w:rPr>
        <w:t xml:space="preserve"> oleh Azwar</w:t>
      </w:r>
      <w:r w:rsidR="00B352FA">
        <w:rPr>
          <w:rStyle w:val="FootnoteReference"/>
          <w:rFonts w:ascii="Times New Roman" w:hAnsi="Times New Roman"/>
          <w:sz w:val="24"/>
          <w:szCs w:val="24"/>
        </w:rPr>
        <w:footnoteReference w:id="65"/>
      </w:r>
      <w:r w:rsidRPr="00F153EA">
        <w:rPr>
          <w:rFonts w:ascii="Times New Roman" w:hAnsi="Times New Roman"/>
          <w:sz w:val="24"/>
          <w:szCs w:val="24"/>
        </w:rPr>
        <w:t xml:space="preserve">:  </w:t>
      </w:r>
    </w:p>
    <w:p w:rsidR="00F153EA" w:rsidRDefault="00F153EA" w:rsidP="00092019">
      <w:pPr>
        <w:tabs>
          <w:tab w:val="left" w:pos="4050"/>
        </w:tabs>
        <w:autoSpaceDE w:val="0"/>
        <w:autoSpaceDN w:val="0"/>
        <w:adjustRightInd w:val="0"/>
        <w:spacing w:after="0" w:line="240" w:lineRule="auto"/>
        <w:ind w:left="993"/>
        <w:jc w:val="both"/>
        <w:rPr>
          <w:rFonts w:ascii="Times New Roman" w:hAnsi="Times New Roman"/>
          <w:sz w:val="24"/>
          <w:szCs w:val="24"/>
        </w:rPr>
      </w:pPr>
      <w:r w:rsidRPr="005A5F84">
        <w:rPr>
          <w:rFonts w:ascii="Times New Roman" w:hAnsi="Times New Roman"/>
          <w:sz w:val="24"/>
          <w:szCs w:val="24"/>
        </w:rPr>
        <w:t xml:space="preserve">Tabel </w:t>
      </w:r>
      <w:r w:rsidR="00E930E7" w:rsidRPr="005A5F84">
        <w:rPr>
          <w:rFonts w:ascii="Times New Roman" w:hAnsi="Times New Roman"/>
          <w:sz w:val="24"/>
          <w:szCs w:val="24"/>
        </w:rPr>
        <w:t>1. Kategorisasi Tingkat Kepercayaan dan Tingkat Kepuasan Masyarakat</w:t>
      </w:r>
      <w:r w:rsidR="002B440E">
        <w:rPr>
          <w:rFonts w:ascii="Times New Roman" w:hAnsi="Times New Roman"/>
          <w:sz w:val="24"/>
          <w:szCs w:val="24"/>
        </w:rPr>
        <w:t>, dan penilaian masyarakat terhadap kinerja anggota DPRD Kota Makassar</w:t>
      </w:r>
    </w:p>
    <w:p w:rsidR="00092019" w:rsidRPr="005A5F84" w:rsidRDefault="00092019" w:rsidP="00092019">
      <w:pPr>
        <w:tabs>
          <w:tab w:val="left" w:pos="4050"/>
        </w:tabs>
        <w:autoSpaceDE w:val="0"/>
        <w:autoSpaceDN w:val="0"/>
        <w:adjustRightInd w:val="0"/>
        <w:spacing w:after="0" w:line="240" w:lineRule="auto"/>
        <w:ind w:left="851"/>
        <w:jc w:val="both"/>
        <w:rPr>
          <w:rFonts w:ascii="Times New Roman" w:hAnsi="Times New Roman"/>
          <w:sz w:val="24"/>
          <w:szCs w:val="24"/>
        </w:rPr>
      </w:pPr>
    </w:p>
    <w:tbl>
      <w:tblPr>
        <w:tblStyle w:val="LightShading1"/>
        <w:tblW w:w="0" w:type="auto"/>
        <w:jc w:val="center"/>
        <w:tblInd w:w="-2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1"/>
        <w:gridCol w:w="2378"/>
      </w:tblGrid>
      <w:tr w:rsidR="00F153EA" w:rsidRPr="009A0A43" w:rsidTr="00E930E7">
        <w:trPr>
          <w:cnfStyle w:val="100000000000"/>
          <w:jc w:val="center"/>
        </w:trPr>
        <w:tc>
          <w:tcPr>
            <w:cnfStyle w:val="001000000000"/>
            <w:tcW w:w="4081" w:type="dxa"/>
            <w:tcBorders>
              <w:top w:val="none" w:sz="0" w:space="0" w:color="auto"/>
              <w:left w:val="none" w:sz="0" w:space="0" w:color="auto"/>
              <w:bottom w:val="none" w:sz="0" w:space="0" w:color="auto"/>
              <w:right w:val="none" w:sz="0" w:space="0" w:color="auto"/>
            </w:tcBorders>
          </w:tcPr>
          <w:p w:rsidR="00F153EA" w:rsidRPr="00F153EA" w:rsidRDefault="00C230C7" w:rsidP="00154CC8">
            <w:pPr>
              <w:autoSpaceDE w:val="0"/>
              <w:autoSpaceDN w:val="0"/>
              <w:adjustRightInd w:val="0"/>
              <w:ind w:left="-138"/>
              <w:jc w:val="center"/>
              <w:rPr>
                <w:rFonts w:ascii="Times New Roman" w:hAnsi="Times New Roman"/>
                <w:b w:val="0"/>
                <w:sz w:val="24"/>
                <w:szCs w:val="24"/>
              </w:rPr>
            </w:pPr>
            <w:r>
              <w:rPr>
                <w:rFonts w:ascii="Times New Roman" w:hAnsi="Times New Roman"/>
                <w:sz w:val="24"/>
                <w:szCs w:val="24"/>
              </w:rPr>
              <w:t>Taraf</w:t>
            </w:r>
          </w:p>
        </w:tc>
        <w:tc>
          <w:tcPr>
            <w:tcW w:w="2378" w:type="dxa"/>
            <w:tcBorders>
              <w:top w:val="none" w:sz="0" w:space="0" w:color="auto"/>
              <w:left w:val="none" w:sz="0" w:space="0" w:color="auto"/>
              <w:bottom w:val="none" w:sz="0" w:space="0" w:color="auto"/>
              <w:right w:val="none" w:sz="0" w:space="0" w:color="auto"/>
            </w:tcBorders>
          </w:tcPr>
          <w:p w:rsidR="00F153EA" w:rsidRPr="00F153EA" w:rsidRDefault="00F153EA" w:rsidP="00154CC8">
            <w:pPr>
              <w:autoSpaceDE w:val="0"/>
              <w:autoSpaceDN w:val="0"/>
              <w:adjustRightInd w:val="0"/>
              <w:ind w:left="-138"/>
              <w:jc w:val="center"/>
              <w:cnfStyle w:val="100000000000"/>
              <w:rPr>
                <w:rFonts w:ascii="Times New Roman" w:hAnsi="Times New Roman"/>
                <w:b w:val="0"/>
                <w:sz w:val="24"/>
                <w:szCs w:val="24"/>
              </w:rPr>
            </w:pPr>
            <w:r w:rsidRPr="00F153EA">
              <w:rPr>
                <w:rFonts w:ascii="Times New Roman" w:hAnsi="Times New Roman"/>
                <w:sz w:val="24"/>
                <w:szCs w:val="24"/>
              </w:rPr>
              <w:t>Kategorisasi</w:t>
            </w:r>
          </w:p>
        </w:tc>
      </w:tr>
      <w:tr w:rsidR="00F153EA" w:rsidRPr="009A0A43" w:rsidTr="00E930E7">
        <w:trPr>
          <w:cnfStyle w:val="000000100000"/>
          <w:jc w:val="center"/>
        </w:trPr>
        <w:tc>
          <w:tcPr>
            <w:cnfStyle w:val="001000000000"/>
            <w:tcW w:w="4081" w:type="dxa"/>
            <w:tcBorders>
              <w:left w:val="none" w:sz="0" w:space="0" w:color="auto"/>
              <w:right w:val="none" w:sz="0" w:space="0" w:color="auto"/>
            </w:tcBorders>
          </w:tcPr>
          <w:p w:rsidR="00F153EA" w:rsidRPr="00F153EA" w:rsidRDefault="00C230C7" w:rsidP="00154CC8">
            <w:pPr>
              <w:tabs>
                <w:tab w:val="left" w:pos="4050"/>
              </w:tabs>
              <w:autoSpaceDE w:val="0"/>
              <w:autoSpaceDN w:val="0"/>
              <w:adjustRightInd w:val="0"/>
              <w:ind w:left="-138"/>
              <w:jc w:val="center"/>
              <w:rPr>
                <w:rFonts w:ascii="Times New Roman" w:hAnsi="Times New Roman"/>
                <w:sz w:val="24"/>
                <w:szCs w:val="24"/>
              </w:rPr>
            </w:pPr>
            <w:r>
              <w:rPr>
                <w:rFonts w:ascii="Times New Roman" w:hAnsi="Times New Roman"/>
                <w:color w:val="000000"/>
                <w:sz w:val="24"/>
                <w:szCs w:val="24"/>
              </w:rPr>
              <w:t xml:space="preserve">X </w:t>
            </w:r>
            <w:r w:rsidR="00F153EA" w:rsidRPr="00F153EA">
              <w:rPr>
                <w:rFonts w:ascii="Times New Roman" w:hAnsi="Times New Roman"/>
                <w:color w:val="000000"/>
                <w:sz w:val="24"/>
                <w:szCs w:val="24"/>
                <w:lang w:val="id-ID"/>
              </w:rPr>
              <w:t>≤</w:t>
            </w:r>
            <w:r w:rsidR="00F153EA" w:rsidRPr="00F153EA">
              <w:rPr>
                <w:rFonts w:ascii="Times New Roman" w:eastAsiaTheme="minorEastAsia" w:hAnsi="Times New Roman"/>
                <w:sz w:val="24"/>
                <w:szCs w:val="24"/>
              </w:rPr>
              <w:t xml:space="preserve"> M</w:t>
            </w:r>
            <w:r w:rsidR="00F153EA" w:rsidRPr="00F153EA">
              <w:rPr>
                <w:rFonts w:ascii="Times New Roman" w:hAnsi="Times New Roman"/>
                <w:color w:val="000000"/>
                <w:sz w:val="24"/>
                <w:szCs w:val="24"/>
                <w:lang w:val="id-ID"/>
              </w:rPr>
              <w:t xml:space="preserve"> – 1,5 σ</w:t>
            </w:r>
          </w:p>
        </w:tc>
        <w:tc>
          <w:tcPr>
            <w:tcW w:w="2378" w:type="dxa"/>
            <w:tcBorders>
              <w:left w:val="none" w:sz="0" w:space="0" w:color="auto"/>
              <w:right w:val="none" w:sz="0" w:space="0" w:color="auto"/>
            </w:tcBorders>
          </w:tcPr>
          <w:p w:rsidR="00F153EA" w:rsidRPr="00F153EA" w:rsidRDefault="00F153EA" w:rsidP="00154CC8">
            <w:pPr>
              <w:tabs>
                <w:tab w:val="left" w:pos="4050"/>
              </w:tabs>
              <w:autoSpaceDE w:val="0"/>
              <w:autoSpaceDN w:val="0"/>
              <w:adjustRightInd w:val="0"/>
              <w:ind w:left="-108"/>
              <w:jc w:val="center"/>
              <w:cnfStyle w:val="000000100000"/>
              <w:rPr>
                <w:rFonts w:ascii="Times New Roman" w:hAnsi="Times New Roman"/>
                <w:sz w:val="24"/>
                <w:szCs w:val="24"/>
              </w:rPr>
            </w:pPr>
            <w:r w:rsidRPr="00F153EA">
              <w:rPr>
                <w:rFonts w:ascii="Times New Roman" w:hAnsi="Times New Roman"/>
                <w:color w:val="000000"/>
                <w:sz w:val="24"/>
                <w:szCs w:val="24"/>
                <w:lang w:val="id-ID"/>
              </w:rPr>
              <w:t>Sangat Rendah</w:t>
            </w:r>
          </w:p>
        </w:tc>
      </w:tr>
      <w:tr w:rsidR="00F153EA" w:rsidRPr="009A0A43" w:rsidTr="00E930E7">
        <w:trPr>
          <w:jc w:val="center"/>
        </w:trPr>
        <w:tc>
          <w:tcPr>
            <w:cnfStyle w:val="001000000000"/>
            <w:tcW w:w="4081" w:type="dxa"/>
          </w:tcPr>
          <w:p w:rsidR="00F153EA" w:rsidRPr="00F153EA" w:rsidRDefault="00F153EA" w:rsidP="00154CC8">
            <w:pPr>
              <w:tabs>
                <w:tab w:val="left" w:pos="4050"/>
              </w:tabs>
              <w:autoSpaceDE w:val="0"/>
              <w:autoSpaceDN w:val="0"/>
              <w:adjustRightInd w:val="0"/>
              <w:ind w:left="-138"/>
              <w:jc w:val="center"/>
              <w:rPr>
                <w:rFonts w:ascii="Times New Roman" w:hAnsi="Times New Roman"/>
                <w:sz w:val="24"/>
                <w:szCs w:val="24"/>
              </w:rPr>
            </w:pPr>
            <w:r w:rsidRPr="00F153EA">
              <w:rPr>
                <w:rFonts w:ascii="Times New Roman" w:eastAsiaTheme="minorEastAsia" w:hAnsi="Times New Roman"/>
                <w:sz w:val="24"/>
                <w:szCs w:val="24"/>
              </w:rPr>
              <w:t>M</w:t>
            </w:r>
            <w:r w:rsidR="00C230C7">
              <w:rPr>
                <w:rFonts w:ascii="Times New Roman" w:eastAsiaTheme="minorEastAsia" w:hAnsi="Times New Roman"/>
                <w:sz w:val="24"/>
                <w:szCs w:val="24"/>
              </w:rPr>
              <w:t xml:space="preserve"> </w:t>
            </w:r>
            <w:r w:rsidRPr="00F153EA">
              <w:rPr>
                <w:rFonts w:ascii="Times New Roman" w:hAnsi="Times New Roman"/>
                <w:color w:val="000000"/>
                <w:sz w:val="24"/>
                <w:szCs w:val="24"/>
                <w:lang w:val="id-ID"/>
              </w:rPr>
              <w:t>-</w:t>
            </w:r>
            <w:r w:rsidR="00320BF0">
              <w:rPr>
                <w:rFonts w:ascii="Times New Roman" w:hAnsi="Times New Roman"/>
                <w:color w:val="000000"/>
                <w:sz w:val="24"/>
                <w:szCs w:val="24"/>
              </w:rPr>
              <w:t xml:space="preserve"> </w:t>
            </w:r>
            <w:r w:rsidRPr="00F153EA">
              <w:rPr>
                <w:rFonts w:ascii="Times New Roman" w:hAnsi="Times New Roman"/>
                <w:color w:val="000000"/>
                <w:sz w:val="24"/>
                <w:szCs w:val="24"/>
                <w:lang w:val="id-ID"/>
              </w:rPr>
              <w:t>1,5 σ &lt;</w:t>
            </w:r>
            <w:r w:rsidR="00C230C7">
              <w:rPr>
                <w:rFonts w:ascii="Times New Roman" w:hAnsi="Times New Roman"/>
                <w:color w:val="000000"/>
                <w:sz w:val="24"/>
                <w:szCs w:val="24"/>
              </w:rPr>
              <w:t xml:space="preserve"> </w:t>
            </w:r>
            <w:r w:rsidRPr="00F153EA">
              <w:rPr>
                <w:rFonts w:ascii="Times New Roman" w:hAnsi="Times New Roman"/>
                <w:color w:val="000000"/>
                <w:sz w:val="24"/>
                <w:szCs w:val="24"/>
              </w:rPr>
              <w:t xml:space="preserve">X </w:t>
            </w:r>
            <w:r w:rsidRPr="00F153EA">
              <w:rPr>
                <w:rFonts w:ascii="Times New Roman" w:hAnsi="Times New Roman"/>
                <w:color w:val="000000"/>
                <w:sz w:val="24"/>
                <w:szCs w:val="24"/>
                <w:lang w:val="id-ID"/>
              </w:rPr>
              <w:t xml:space="preserve">≤ </w:t>
            </w:r>
            <w:r w:rsidRPr="00F153EA">
              <w:rPr>
                <w:rFonts w:ascii="Times New Roman" w:hAnsi="Times New Roman"/>
                <w:color w:val="000000"/>
                <w:sz w:val="24"/>
                <w:szCs w:val="24"/>
              </w:rPr>
              <w:t>M</w:t>
            </w:r>
            <w:r w:rsidR="00C230C7">
              <w:rPr>
                <w:rFonts w:ascii="Times New Roman" w:hAnsi="Times New Roman"/>
                <w:color w:val="000000"/>
                <w:sz w:val="24"/>
                <w:szCs w:val="24"/>
              </w:rPr>
              <w:t xml:space="preserve"> </w:t>
            </w:r>
            <w:r w:rsidRPr="00F153EA">
              <w:rPr>
                <w:rFonts w:ascii="Times New Roman" w:hAnsi="Times New Roman"/>
                <w:color w:val="000000"/>
                <w:sz w:val="24"/>
                <w:szCs w:val="24"/>
                <w:lang w:val="id-ID"/>
              </w:rPr>
              <w:t>- 0,5 σ</w:t>
            </w:r>
          </w:p>
        </w:tc>
        <w:tc>
          <w:tcPr>
            <w:tcW w:w="2378" w:type="dxa"/>
          </w:tcPr>
          <w:p w:rsidR="00F153EA" w:rsidRPr="00F153EA" w:rsidRDefault="00F153EA" w:rsidP="00154CC8">
            <w:pPr>
              <w:tabs>
                <w:tab w:val="left" w:pos="4050"/>
              </w:tabs>
              <w:autoSpaceDE w:val="0"/>
              <w:autoSpaceDN w:val="0"/>
              <w:adjustRightInd w:val="0"/>
              <w:ind w:left="-108"/>
              <w:jc w:val="center"/>
              <w:cnfStyle w:val="000000000000"/>
              <w:rPr>
                <w:rFonts w:ascii="Times New Roman" w:hAnsi="Times New Roman"/>
                <w:sz w:val="24"/>
                <w:szCs w:val="24"/>
              </w:rPr>
            </w:pPr>
            <w:r w:rsidRPr="00F153EA">
              <w:rPr>
                <w:rFonts w:ascii="Times New Roman" w:hAnsi="Times New Roman"/>
                <w:color w:val="000000"/>
                <w:sz w:val="24"/>
                <w:szCs w:val="24"/>
                <w:lang w:val="id-ID"/>
              </w:rPr>
              <w:t>Rendah</w:t>
            </w:r>
          </w:p>
        </w:tc>
      </w:tr>
      <w:tr w:rsidR="00F153EA" w:rsidRPr="009A0A43" w:rsidTr="00E930E7">
        <w:trPr>
          <w:cnfStyle w:val="000000100000"/>
          <w:jc w:val="center"/>
        </w:trPr>
        <w:tc>
          <w:tcPr>
            <w:cnfStyle w:val="001000000000"/>
            <w:tcW w:w="4081" w:type="dxa"/>
            <w:tcBorders>
              <w:left w:val="none" w:sz="0" w:space="0" w:color="auto"/>
              <w:right w:val="none" w:sz="0" w:space="0" w:color="auto"/>
            </w:tcBorders>
          </w:tcPr>
          <w:p w:rsidR="00F153EA" w:rsidRPr="00F153EA" w:rsidRDefault="00F153EA" w:rsidP="00154CC8">
            <w:pPr>
              <w:tabs>
                <w:tab w:val="left" w:pos="4050"/>
              </w:tabs>
              <w:autoSpaceDE w:val="0"/>
              <w:autoSpaceDN w:val="0"/>
              <w:adjustRightInd w:val="0"/>
              <w:ind w:left="-138"/>
              <w:jc w:val="center"/>
              <w:rPr>
                <w:rFonts w:ascii="Times New Roman" w:hAnsi="Times New Roman"/>
                <w:sz w:val="24"/>
                <w:szCs w:val="24"/>
              </w:rPr>
            </w:pPr>
            <w:r w:rsidRPr="00F153EA">
              <w:rPr>
                <w:rFonts w:ascii="Times New Roman" w:eastAsiaTheme="minorEastAsia" w:hAnsi="Times New Roman"/>
                <w:sz w:val="24"/>
                <w:szCs w:val="24"/>
              </w:rPr>
              <w:t>M</w:t>
            </w:r>
            <w:r w:rsidR="00C230C7">
              <w:rPr>
                <w:rFonts w:ascii="Times New Roman" w:eastAsiaTheme="minorEastAsia" w:hAnsi="Times New Roman"/>
                <w:sz w:val="24"/>
                <w:szCs w:val="24"/>
              </w:rPr>
              <w:t xml:space="preserve"> </w:t>
            </w:r>
            <w:r w:rsidRPr="00F153EA">
              <w:rPr>
                <w:rFonts w:ascii="Times New Roman" w:hAnsi="Times New Roman"/>
                <w:color w:val="000000"/>
                <w:sz w:val="24"/>
                <w:szCs w:val="24"/>
                <w:lang w:val="id-ID"/>
              </w:rPr>
              <w:t>- 0,5 σ &lt;</w:t>
            </w:r>
            <w:r w:rsidRPr="00F153EA">
              <w:rPr>
                <w:rFonts w:ascii="Times New Roman" w:hAnsi="Times New Roman"/>
                <w:color w:val="000000"/>
                <w:sz w:val="24"/>
                <w:szCs w:val="24"/>
              </w:rPr>
              <w:t xml:space="preserve"> X</w:t>
            </w:r>
            <w:r w:rsidR="00C230C7">
              <w:rPr>
                <w:rFonts w:ascii="Times New Roman" w:hAnsi="Times New Roman"/>
                <w:color w:val="000000"/>
                <w:sz w:val="24"/>
                <w:szCs w:val="24"/>
              </w:rPr>
              <w:t xml:space="preserve"> </w:t>
            </w:r>
            <w:r w:rsidRPr="00F153EA">
              <w:rPr>
                <w:rFonts w:ascii="Times New Roman" w:hAnsi="Times New Roman"/>
                <w:color w:val="000000"/>
                <w:sz w:val="24"/>
                <w:szCs w:val="24"/>
                <w:lang w:val="id-ID"/>
              </w:rPr>
              <w:t xml:space="preserve">≤ </w:t>
            </w:r>
            <w:r w:rsidRPr="00F153EA">
              <w:rPr>
                <w:rFonts w:ascii="Times New Roman" w:eastAsiaTheme="minorEastAsia" w:hAnsi="Times New Roman"/>
                <w:sz w:val="24"/>
                <w:szCs w:val="24"/>
              </w:rPr>
              <w:t xml:space="preserve">M </w:t>
            </w:r>
            <w:r w:rsidRPr="00F153EA">
              <w:rPr>
                <w:rFonts w:ascii="Times New Roman" w:hAnsi="Times New Roman"/>
                <w:color w:val="000000"/>
                <w:sz w:val="24"/>
                <w:szCs w:val="24"/>
                <w:lang w:val="id-ID"/>
              </w:rPr>
              <w:t>+ 0,5 σ</w:t>
            </w:r>
          </w:p>
        </w:tc>
        <w:tc>
          <w:tcPr>
            <w:tcW w:w="2378" w:type="dxa"/>
            <w:tcBorders>
              <w:left w:val="none" w:sz="0" w:space="0" w:color="auto"/>
              <w:right w:val="none" w:sz="0" w:space="0" w:color="auto"/>
            </w:tcBorders>
          </w:tcPr>
          <w:p w:rsidR="00F153EA" w:rsidRPr="00F153EA" w:rsidRDefault="00F153EA" w:rsidP="00154CC8">
            <w:pPr>
              <w:tabs>
                <w:tab w:val="left" w:pos="4050"/>
              </w:tabs>
              <w:autoSpaceDE w:val="0"/>
              <w:autoSpaceDN w:val="0"/>
              <w:adjustRightInd w:val="0"/>
              <w:ind w:left="-108"/>
              <w:jc w:val="center"/>
              <w:cnfStyle w:val="000000100000"/>
              <w:rPr>
                <w:rFonts w:ascii="Times New Roman" w:hAnsi="Times New Roman"/>
                <w:sz w:val="24"/>
                <w:szCs w:val="24"/>
              </w:rPr>
            </w:pPr>
            <w:r w:rsidRPr="00F153EA">
              <w:rPr>
                <w:rFonts w:ascii="Times New Roman" w:hAnsi="Times New Roman"/>
                <w:sz w:val="24"/>
                <w:szCs w:val="24"/>
              </w:rPr>
              <w:t>Sedang</w:t>
            </w:r>
          </w:p>
        </w:tc>
      </w:tr>
      <w:tr w:rsidR="00F153EA" w:rsidRPr="009A0A43" w:rsidTr="00E930E7">
        <w:trPr>
          <w:jc w:val="center"/>
        </w:trPr>
        <w:tc>
          <w:tcPr>
            <w:cnfStyle w:val="001000000000"/>
            <w:tcW w:w="4081" w:type="dxa"/>
          </w:tcPr>
          <w:p w:rsidR="00F153EA" w:rsidRPr="00F153EA" w:rsidRDefault="00F153EA" w:rsidP="00154CC8">
            <w:pPr>
              <w:tabs>
                <w:tab w:val="left" w:pos="4050"/>
              </w:tabs>
              <w:autoSpaceDE w:val="0"/>
              <w:autoSpaceDN w:val="0"/>
              <w:adjustRightInd w:val="0"/>
              <w:ind w:left="-138"/>
              <w:jc w:val="center"/>
              <w:rPr>
                <w:rFonts w:ascii="Times New Roman" w:hAnsi="Times New Roman"/>
                <w:sz w:val="24"/>
                <w:szCs w:val="24"/>
              </w:rPr>
            </w:pPr>
            <w:r w:rsidRPr="00F153EA">
              <w:rPr>
                <w:rFonts w:ascii="Times New Roman" w:eastAsiaTheme="minorEastAsia" w:hAnsi="Times New Roman"/>
                <w:sz w:val="24"/>
                <w:szCs w:val="24"/>
              </w:rPr>
              <w:t xml:space="preserve">M </w:t>
            </w:r>
            <w:r w:rsidRPr="00F153EA">
              <w:rPr>
                <w:rFonts w:ascii="Times New Roman" w:hAnsi="Times New Roman"/>
                <w:color w:val="000000"/>
                <w:sz w:val="24"/>
                <w:szCs w:val="24"/>
                <w:lang w:val="id-ID"/>
              </w:rPr>
              <w:t>+ 0,5 σ &lt;</w:t>
            </w:r>
            <w:r w:rsidRPr="00F153EA">
              <w:rPr>
                <w:rFonts w:ascii="Times New Roman" w:hAnsi="Times New Roman"/>
                <w:color w:val="000000"/>
                <w:sz w:val="24"/>
                <w:szCs w:val="24"/>
              </w:rPr>
              <w:t xml:space="preserve"> X </w:t>
            </w:r>
            <w:r w:rsidRPr="00F153EA">
              <w:rPr>
                <w:rFonts w:ascii="Times New Roman" w:hAnsi="Times New Roman"/>
                <w:color w:val="000000"/>
                <w:sz w:val="24"/>
                <w:szCs w:val="24"/>
                <w:lang w:val="id-ID"/>
              </w:rPr>
              <w:t xml:space="preserve">≤ </w:t>
            </w:r>
            <w:r w:rsidRPr="00F153EA">
              <w:rPr>
                <w:rFonts w:ascii="Times New Roman" w:eastAsiaTheme="minorEastAsia" w:hAnsi="Times New Roman"/>
                <w:sz w:val="24"/>
                <w:szCs w:val="24"/>
              </w:rPr>
              <w:t xml:space="preserve">M </w:t>
            </w:r>
            <w:r w:rsidRPr="00F153EA">
              <w:rPr>
                <w:rFonts w:ascii="Times New Roman" w:hAnsi="Times New Roman"/>
                <w:color w:val="000000"/>
                <w:sz w:val="24"/>
                <w:szCs w:val="24"/>
                <w:lang w:val="id-ID"/>
              </w:rPr>
              <w:t>+</w:t>
            </w:r>
            <w:r w:rsidR="00C230C7">
              <w:rPr>
                <w:rFonts w:ascii="Times New Roman" w:hAnsi="Times New Roman"/>
                <w:color w:val="000000"/>
                <w:sz w:val="24"/>
                <w:szCs w:val="24"/>
              </w:rPr>
              <w:t xml:space="preserve"> </w:t>
            </w:r>
            <w:r w:rsidRPr="00F153EA">
              <w:rPr>
                <w:rFonts w:ascii="Times New Roman" w:hAnsi="Times New Roman"/>
                <w:color w:val="000000"/>
                <w:sz w:val="24"/>
                <w:szCs w:val="24"/>
                <w:lang w:val="id-ID"/>
              </w:rPr>
              <w:t>1,5 σ</w:t>
            </w:r>
          </w:p>
        </w:tc>
        <w:tc>
          <w:tcPr>
            <w:tcW w:w="2378" w:type="dxa"/>
          </w:tcPr>
          <w:p w:rsidR="00F153EA" w:rsidRPr="00F153EA" w:rsidRDefault="00F153EA" w:rsidP="00154CC8">
            <w:pPr>
              <w:tabs>
                <w:tab w:val="left" w:pos="4050"/>
              </w:tabs>
              <w:autoSpaceDE w:val="0"/>
              <w:autoSpaceDN w:val="0"/>
              <w:adjustRightInd w:val="0"/>
              <w:ind w:left="-108"/>
              <w:jc w:val="center"/>
              <w:cnfStyle w:val="000000000000"/>
              <w:rPr>
                <w:rFonts w:ascii="Times New Roman" w:hAnsi="Times New Roman"/>
                <w:sz w:val="24"/>
                <w:szCs w:val="24"/>
              </w:rPr>
            </w:pPr>
            <w:r w:rsidRPr="00F153EA">
              <w:rPr>
                <w:rFonts w:ascii="Times New Roman" w:hAnsi="Times New Roman"/>
                <w:sz w:val="24"/>
                <w:szCs w:val="24"/>
              </w:rPr>
              <w:t>Tinggi</w:t>
            </w:r>
          </w:p>
        </w:tc>
      </w:tr>
      <w:tr w:rsidR="00F153EA" w:rsidRPr="009A0A43" w:rsidTr="00E930E7">
        <w:trPr>
          <w:cnfStyle w:val="000000100000"/>
          <w:jc w:val="center"/>
        </w:trPr>
        <w:tc>
          <w:tcPr>
            <w:cnfStyle w:val="001000000000"/>
            <w:tcW w:w="4081" w:type="dxa"/>
            <w:tcBorders>
              <w:left w:val="none" w:sz="0" w:space="0" w:color="auto"/>
              <w:right w:val="none" w:sz="0" w:space="0" w:color="auto"/>
            </w:tcBorders>
          </w:tcPr>
          <w:p w:rsidR="00F153EA" w:rsidRPr="00F153EA" w:rsidRDefault="00F153EA" w:rsidP="00154CC8">
            <w:pPr>
              <w:tabs>
                <w:tab w:val="left" w:pos="4050"/>
              </w:tabs>
              <w:autoSpaceDE w:val="0"/>
              <w:autoSpaceDN w:val="0"/>
              <w:adjustRightInd w:val="0"/>
              <w:ind w:left="-138"/>
              <w:jc w:val="center"/>
              <w:rPr>
                <w:rFonts w:ascii="Times New Roman" w:eastAsiaTheme="minorEastAsia" w:hAnsi="Times New Roman"/>
                <w:sz w:val="24"/>
                <w:szCs w:val="24"/>
              </w:rPr>
            </w:pPr>
            <w:r w:rsidRPr="00F153EA">
              <w:rPr>
                <w:rFonts w:ascii="Times New Roman" w:hAnsi="Times New Roman"/>
                <w:color w:val="000000"/>
                <w:sz w:val="24"/>
                <w:szCs w:val="24"/>
              </w:rPr>
              <w:t>X &gt;</w:t>
            </w:r>
            <w:r w:rsidR="00C230C7">
              <w:rPr>
                <w:rFonts w:ascii="Times New Roman" w:hAnsi="Times New Roman"/>
                <w:color w:val="000000"/>
                <w:sz w:val="24"/>
                <w:szCs w:val="24"/>
              </w:rPr>
              <w:t xml:space="preserve"> </w:t>
            </w:r>
            <w:r w:rsidRPr="00F153EA">
              <w:rPr>
                <w:rFonts w:ascii="Times New Roman" w:eastAsiaTheme="minorEastAsia" w:hAnsi="Times New Roman"/>
                <w:sz w:val="24"/>
                <w:szCs w:val="24"/>
              </w:rPr>
              <w:t xml:space="preserve">M </w:t>
            </w:r>
            <w:r w:rsidRPr="00F153EA">
              <w:rPr>
                <w:rFonts w:ascii="Times New Roman" w:hAnsi="Times New Roman"/>
                <w:color w:val="000000"/>
                <w:sz w:val="24"/>
                <w:szCs w:val="24"/>
                <w:lang w:val="id-ID"/>
              </w:rPr>
              <w:t>+</w:t>
            </w:r>
            <w:r w:rsidR="00C230C7">
              <w:rPr>
                <w:rFonts w:ascii="Times New Roman" w:hAnsi="Times New Roman"/>
                <w:color w:val="000000"/>
                <w:sz w:val="24"/>
                <w:szCs w:val="24"/>
              </w:rPr>
              <w:t xml:space="preserve"> </w:t>
            </w:r>
            <w:r w:rsidRPr="00F153EA">
              <w:rPr>
                <w:rFonts w:ascii="Times New Roman" w:hAnsi="Times New Roman"/>
                <w:color w:val="000000"/>
                <w:sz w:val="24"/>
                <w:szCs w:val="24"/>
                <w:lang w:val="id-ID"/>
              </w:rPr>
              <w:t>1,5 σ</w:t>
            </w:r>
          </w:p>
        </w:tc>
        <w:tc>
          <w:tcPr>
            <w:tcW w:w="2378" w:type="dxa"/>
            <w:tcBorders>
              <w:left w:val="none" w:sz="0" w:space="0" w:color="auto"/>
              <w:right w:val="none" w:sz="0" w:space="0" w:color="auto"/>
            </w:tcBorders>
          </w:tcPr>
          <w:p w:rsidR="00F153EA" w:rsidRPr="00F153EA" w:rsidRDefault="00F153EA" w:rsidP="00154CC8">
            <w:pPr>
              <w:tabs>
                <w:tab w:val="left" w:pos="4050"/>
              </w:tabs>
              <w:autoSpaceDE w:val="0"/>
              <w:autoSpaceDN w:val="0"/>
              <w:adjustRightInd w:val="0"/>
              <w:ind w:left="-108"/>
              <w:jc w:val="center"/>
              <w:cnfStyle w:val="000000100000"/>
              <w:rPr>
                <w:rFonts w:ascii="Times New Roman" w:hAnsi="Times New Roman"/>
                <w:sz w:val="24"/>
                <w:szCs w:val="24"/>
              </w:rPr>
            </w:pPr>
            <w:r w:rsidRPr="00F153EA">
              <w:rPr>
                <w:rFonts w:ascii="Times New Roman" w:hAnsi="Times New Roman"/>
                <w:sz w:val="24"/>
                <w:szCs w:val="24"/>
              </w:rPr>
              <w:t>Sangat Tinggi</w:t>
            </w:r>
          </w:p>
        </w:tc>
      </w:tr>
    </w:tbl>
    <w:p w:rsidR="00F153EA" w:rsidRDefault="00F153EA" w:rsidP="00154CC8">
      <w:pPr>
        <w:tabs>
          <w:tab w:val="left" w:pos="4050"/>
        </w:tabs>
        <w:spacing w:after="0" w:line="240" w:lineRule="auto"/>
        <w:ind w:left="426"/>
        <w:rPr>
          <w:rFonts w:ascii="Times New Roman" w:eastAsiaTheme="minorEastAsia" w:hAnsi="Times New Roman"/>
          <w:sz w:val="24"/>
          <w:szCs w:val="24"/>
        </w:rPr>
      </w:pPr>
      <w:r w:rsidRPr="00F153EA">
        <w:rPr>
          <w:rFonts w:ascii="Times New Roman" w:eastAsiaTheme="minorEastAsia" w:hAnsi="Times New Roman"/>
          <w:sz w:val="24"/>
          <w:szCs w:val="24"/>
        </w:rPr>
        <w:t>Keterangan :</w:t>
      </w:r>
      <w:r w:rsidRPr="00F153EA">
        <w:rPr>
          <w:rFonts w:ascii="Times New Roman" w:eastAsiaTheme="minorEastAsia" w:hAnsi="Times New Roman"/>
          <w:sz w:val="24"/>
          <w:szCs w:val="24"/>
        </w:rPr>
        <w:br/>
      </w:r>
      <w:r w:rsidR="00E930E7">
        <w:rPr>
          <w:rFonts w:ascii="Times New Roman" w:eastAsiaTheme="minorEastAsia" w:hAnsi="Times New Roman"/>
          <w:sz w:val="24"/>
          <w:szCs w:val="24"/>
        </w:rPr>
        <w:t xml:space="preserve">      </w:t>
      </w:r>
      <w:r w:rsidRPr="00F153EA">
        <w:rPr>
          <w:rFonts w:ascii="Times New Roman" w:eastAsiaTheme="minorEastAsia" w:hAnsi="Times New Roman"/>
          <w:sz w:val="24"/>
          <w:szCs w:val="24"/>
        </w:rPr>
        <w:t xml:space="preserve"> M: Skor Rata-Rata Hipotetik</w:t>
      </w:r>
      <w:r w:rsidR="00E930E7">
        <w:rPr>
          <w:rFonts w:ascii="Times New Roman" w:eastAsiaTheme="minorEastAsia" w:hAnsi="Times New Roman"/>
          <w:sz w:val="24"/>
          <w:szCs w:val="24"/>
        </w:rPr>
        <w:t xml:space="preserve">              </w:t>
      </w:r>
      <w:r w:rsidRPr="00F153EA">
        <w:rPr>
          <w:rFonts w:ascii="Times New Roman" w:hAnsi="Times New Roman"/>
          <w:color w:val="000000"/>
          <w:sz w:val="24"/>
          <w:szCs w:val="24"/>
          <w:lang w:val="id-ID"/>
        </w:rPr>
        <w:t>σ</w:t>
      </w:r>
      <w:r w:rsidRPr="00F153EA">
        <w:rPr>
          <w:rFonts w:ascii="Times New Roman" w:eastAsiaTheme="minorEastAsia" w:hAnsi="Times New Roman"/>
          <w:sz w:val="24"/>
          <w:szCs w:val="24"/>
        </w:rPr>
        <w:t>: Standar Deviasi Hipotetik</w:t>
      </w:r>
    </w:p>
    <w:p w:rsidR="00154CC8" w:rsidRPr="00F153EA" w:rsidRDefault="00154CC8" w:rsidP="00154CC8">
      <w:pPr>
        <w:tabs>
          <w:tab w:val="left" w:pos="4050"/>
        </w:tabs>
        <w:spacing w:after="0" w:line="240" w:lineRule="auto"/>
        <w:ind w:left="426"/>
        <w:rPr>
          <w:rFonts w:ascii="Times New Roman" w:eastAsiaTheme="minorEastAsia" w:hAnsi="Times New Roman"/>
          <w:sz w:val="24"/>
          <w:szCs w:val="24"/>
        </w:rPr>
      </w:pPr>
    </w:p>
    <w:p w:rsidR="00154CC8" w:rsidRDefault="00F153EA" w:rsidP="00154CC8">
      <w:pPr>
        <w:spacing w:after="0" w:line="480" w:lineRule="auto"/>
        <w:ind w:left="426" w:firstLine="425"/>
        <w:jc w:val="both"/>
        <w:rPr>
          <w:rFonts w:ascii="Times New Roman" w:hAnsi="Times New Roman"/>
          <w:bCs/>
          <w:sz w:val="24"/>
          <w:szCs w:val="24"/>
        </w:rPr>
      </w:pPr>
      <w:r w:rsidRPr="00F153EA">
        <w:rPr>
          <w:rFonts w:ascii="Times New Roman" w:hAnsi="Times New Roman"/>
          <w:bCs/>
          <w:sz w:val="24"/>
          <w:szCs w:val="24"/>
        </w:rPr>
        <w:t>Melalui kategorisasi tersebut nantinya kita dap</w:t>
      </w:r>
      <w:r w:rsidR="00E930E7">
        <w:rPr>
          <w:rFonts w:ascii="Times New Roman" w:hAnsi="Times New Roman"/>
          <w:bCs/>
          <w:sz w:val="24"/>
          <w:szCs w:val="24"/>
        </w:rPr>
        <w:t>at mengetahui bagaimana</w:t>
      </w:r>
      <w:r w:rsidR="004F112E">
        <w:rPr>
          <w:rFonts w:ascii="Times New Roman" w:hAnsi="Times New Roman"/>
          <w:bCs/>
          <w:sz w:val="24"/>
          <w:szCs w:val="24"/>
        </w:rPr>
        <w:t xml:space="preserve"> tingkat kepercayaan masyarakat, </w:t>
      </w:r>
      <w:r w:rsidR="00E930E7">
        <w:rPr>
          <w:rFonts w:ascii="Times New Roman" w:hAnsi="Times New Roman"/>
          <w:bCs/>
          <w:sz w:val="24"/>
          <w:szCs w:val="24"/>
        </w:rPr>
        <w:t>tingkat kepuasan masyarakat</w:t>
      </w:r>
      <w:r w:rsidR="004F112E">
        <w:rPr>
          <w:rFonts w:ascii="Times New Roman" w:hAnsi="Times New Roman"/>
          <w:bCs/>
          <w:sz w:val="24"/>
          <w:szCs w:val="24"/>
        </w:rPr>
        <w:t>,</w:t>
      </w:r>
      <w:r w:rsidR="00E930E7">
        <w:rPr>
          <w:rFonts w:ascii="Times New Roman" w:hAnsi="Times New Roman"/>
          <w:bCs/>
          <w:sz w:val="24"/>
          <w:szCs w:val="24"/>
        </w:rPr>
        <w:t xml:space="preserve"> </w:t>
      </w:r>
      <w:r w:rsidR="004F112E">
        <w:rPr>
          <w:rFonts w:ascii="Times New Roman" w:hAnsi="Times New Roman"/>
          <w:bCs/>
          <w:sz w:val="24"/>
          <w:szCs w:val="24"/>
        </w:rPr>
        <w:t>serta penilaian masyarakat terhadap</w:t>
      </w:r>
      <w:r w:rsidR="00E930E7">
        <w:rPr>
          <w:rFonts w:ascii="Times New Roman" w:hAnsi="Times New Roman"/>
          <w:bCs/>
          <w:sz w:val="24"/>
          <w:szCs w:val="24"/>
        </w:rPr>
        <w:t xml:space="preserve"> kinerja anggota DPRD Kota Makassar</w:t>
      </w:r>
      <w:r w:rsidRPr="00F153EA">
        <w:rPr>
          <w:rFonts w:ascii="Times New Roman" w:hAnsi="Times New Roman"/>
          <w:bCs/>
          <w:sz w:val="24"/>
          <w:szCs w:val="24"/>
        </w:rPr>
        <w:t xml:space="preserve">. Namun sebelumnya, kita harus mengetahui nilai </w:t>
      </w:r>
      <w:r w:rsidRPr="007B4DD6">
        <w:rPr>
          <w:rFonts w:ascii="Times New Roman" w:hAnsi="Times New Roman"/>
          <w:bCs/>
          <w:i/>
          <w:sz w:val="24"/>
          <w:szCs w:val="24"/>
        </w:rPr>
        <w:t>mean</w:t>
      </w:r>
      <w:r w:rsidRPr="00F153EA">
        <w:rPr>
          <w:rFonts w:ascii="Times New Roman" w:hAnsi="Times New Roman"/>
          <w:bCs/>
          <w:sz w:val="24"/>
          <w:szCs w:val="24"/>
        </w:rPr>
        <w:t xml:space="preserve"> hipotetik dan standar deviasi hipotetik dari hasi</w:t>
      </w:r>
      <w:r w:rsidR="00E930E7">
        <w:rPr>
          <w:rFonts w:ascii="Times New Roman" w:hAnsi="Times New Roman"/>
          <w:bCs/>
          <w:sz w:val="24"/>
          <w:szCs w:val="24"/>
        </w:rPr>
        <w:t>l</w:t>
      </w:r>
      <w:r w:rsidR="004F112E">
        <w:rPr>
          <w:rFonts w:ascii="Times New Roman" w:hAnsi="Times New Roman"/>
          <w:bCs/>
          <w:sz w:val="24"/>
          <w:szCs w:val="24"/>
        </w:rPr>
        <w:t xml:space="preserve"> pengukuran tingkat kepercayaan, </w:t>
      </w:r>
      <w:r w:rsidR="00E930E7">
        <w:rPr>
          <w:rFonts w:ascii="Times New Roman" w:hAnsi="Times New Roman"/>
          <w:bCs/>
          <w:sz w:val="24"/>
          <w:szCs w:val="24"/>
        </w:rPr>
        <w:t>tingkat kepuasan masyarakat</w:t>
      </w:r>
      <w:r w:rsidR="004F112E">
        <w:rPr>
          <w:rFonts w:ascii="Times New Roman" w:hAnsi="Times New Roman"/>
          <w:bCs/>
          <w:sz w:val="24"/>
          <w:szCs w:val="24"/>
        </w:rPr>
        <w:t>, serta penilaian masyarakat terhadap kinerja anggota DPRD Kota Makassar</w:t>
      </w:r>
      <w:r w:rsidRPr="00F153EA">
        <w:rPr>
          <w:rFonts w:ascii="Times New Roman" w:hAnsi="Times New Roman"/>
          <w:bCs/>
          <w:sz w:val="24"/>
          <w:szCs w:val="24"/>
        </w:rPr>
        <w:t>. Nilai tersebut nantinya dimasukkan ke dalam rumus kategorisasi di atas.</w:t>
      </w:r>
      <w:r w:rsidR="00E930E7">
        <w:rPr>
          <w:rFonts w:ascii="Times New Roman" w:hAnsi="Times New Roman"/>
          <w:bCs/>
          <w:sz w:val="24"/>
          <w:szCs w:val="24"/>
        </w:rPr>
        <w:t xml:space="preserve"> </w:t>
      </w:r>
      <w:r w:rsidRPr="00F153EA">
        <w:rPr>
          <w:rFonts w:ascii="Times New Roman" w:hAnsi="Times New Roman"/>
          <w:bCs/>
          <w:sz w:val="24"/>
          <w:szCs w:val="24"/>
        </w:rPr>
        <w:t xml:space="preserve">Sehingga </w:t>
      </w:r>
      <w:r w:rsidR="00E930E7">
        <w:rPr>
          <w:rFonts w:ascii="Times New Roman" w:hAnsi="Times New Roman"/>
          <w:bCs/>
          <w:sz w:val="24"/>
          <w:szCs w:val="24"/>
        </w:rPr>
        <w:t>kita mengetahui kategorisasi tingkat kepercayaan</w:t>
      </w:r>
      <w:r w:rsidR="004F112E">
        <w:rPr>
          <w:rFonts w:ascii="Times New Roman" w:hAnsi="Times New Roman"/>
          <w:bCs/>
          <w:sz w:val="24"/>
          <w:szCs w:val="24"/>
        </w:rPr>
        <w:t>,</w:t>
      </w:r>
      <w:r w:rsidR="00E930E7">
        <w:rPr>
          <w:rFonts w:ascii="Times New Roman" w:hAnsi="Times New Roman"/>
          <w:bCs/>
          <w:sz w:val="24"/>
          <w:szCs w:val="24"/>
        </w:rPr>
        <w:t xml:space="preserve"> tingkat kepuasan</w:t>
      </w:r>
      <w:r w:rsidR="004F112E">
        <w:rPr>
          <w:rFonts w:ascii="Times New Roman" w:hAnsi="Times New Roman"/>
          <w:bCs/>
          <w:sz w:val="24"/>
          <w:szCs w:val="24"/>
        </w:rPr>
        <w:t xml:space="preserve"> masyarakat, serta penilaian masyarakat terhadap </w:t>
      </w:r>
      <w:r w:rsidR="007B4DD6">
        <w:rPr>
          <w:rFonts w:ascii="Times New Roman" w:hAnsi="Times New Roman"/>
          <w:bCs/>
          <w:sz w:val="24"/>
          <w:szCs w:val="24"/>
        </w:rPr>
        <w:t>kinerja anggota DPRD Kota Makassar</w:t>
      </w:r>
      <w:r w:rsidRPr="00F153EA">
        <w:rPr>
          <w:rFonts w:ascii="Times New Roman" w:hAnsi="Times New Roman"/>
          <w:bCs/>
          <w:sz w:val="24"/>
          <w:szCs w:val="24"/>
        </w:rPr>
        <w:t>.</w:t>
      </w:r>
    </w:p>
    <w:p w:rsidR="00154CC8" w:rsidRDefault="00154CC8" w:rsidP="00154CC8">
      <w:pPr>
        <w:spacing w:after="0" w:line="480" w:lineRule="auto"/>
        <w:ind w:left="426" w:firstLine="425"/>
        <w:jc w:val="both"/>
        <w:rPr>
          <w:rFonts w:ascii="Times New Roman" w:hAnsi="Times New Roman"/>
          <w:bCs/>
          <w:sz w:val="24"/>
          <w:szCs w:val="24"/>
        </w:rPr>
      </w:pPr>
    </w:p>
    <w:p w:rsidR="00154CC8" w:rsidRDefault="00154CC8" w:rsidP="00154CC8">
      <w:pPr>
        <w:spacing w:after="0" w:line="480" w:lineRule="auto"/>
        <w:ind w:left="426" w:firstLine="425"/>
        <w:jc w:val="both"/>
        <w:rPr>
          <w:rFonts w:ascii="Times New Roman" w:hAnsi="Times New Roman"/>
          <w:bCs/>
          <w:sz w:val="24"/>
          <w:szCs w:val="24"/>
        </w:rPr>
      </w:pPr>
    </w:p>
    <w:p w:rsidR="00154CC8" w:rsidRPr="004F112E" w:rsidRDefault="00154CC8" w:rsidP="00154CC8">
      <w:pPr>
        <w:spacing w:after="0" w:line="480" w:lineRule="auto"/>
        <w:ind w:left="426" w:firstLine="425"/>
        <w:jc w:val="both"/>
        <w:rPr>
          <w:rFonts w:ascii="Times New Roman" w:hAnsi="Times New Roman"/>
          <w:bCs/>
          <w:sz w:val="24"/>
          <w:szCs w:val="24"/>
        </w:rPr>
      </w:pPr>
    </w:p>
    <w:p w:rsidR="00EC45ED" w:rsidRDefault="00EC45ED" w:rsidP="00213E84">
      <w:pPr>
        <w:pStyle w:val="ListParagraph"/>
        <w:numPr>
          <w:ilvl w:val="0"/>
          <w:numId w:val="33"/>
        </w:numPr>
        <w:spacing w:after="0" w:line="480" w:lineRule="auto"/>
        <w:ind w:left="851" w:hanging="425"/>
        <w:rPr>
          <w:rFonts w:ascii="Times New Roman" w:hAnsi="Times New Roman" w:cs="Times New Roman"/>
          <w:b/>
          <w:sz w:val="24"/>
          <w:szCs w:val="24"/>
        </w:rPr>
      </w:pPr>
      <w:r>
        <w:rPr>
          <w:rFonts w:ascii="Times New Roman" w:hAnsi="Times New Roman" w:cs="Times New Roman"/>
          <w:b/>
          <w:sz w:val="24"/>
          <w:szCs w:val="24"/>
        </w:rPr>
        <w:lastRenderedPageBreak/>
        <w:t xml:space="preserve">Uji Asumsi </w:t>
      </w:r>
    </w:p>
    <w:p w:rsidR="00EC45ED" w:rsidRDefault="00EC45ED" w:rsidP="003D164B">
      <w:pPr>
        <w:pStyle w:val="ListParagraph"/>
        <w:numPr>
          <w:ilvl w:val="0"/>
          <w:numId w:val="47"/>
        </w:numPr>
        <w:spacing w:after="0" w:line="480" w:lineRule="auto"/>
        <w:ind w:left="1276" w:hanging="425"/>
        <w:rPr>
          <w:rFonts w:ascii="Times New Roman" w:hAnsi="Times New Roman" w:cs="Times New Roman"/>
          <w:b/>
          <w:sz w:val="24"/>
          <w:szCs w:val="24"/>
        </w:rPr>
      </w:pPr>
      <w:r>
        <w:rPr>
          <w:rFonts w:ascii="Times New Roman" w:hAnsi="Times New Roman" w:cs="Times New Roman"/>
          <w:b/>
          <w:sz w:val="24"/>
          <w:szCs w:val="24"/>
        </w:rPr>
        <w:t>Uji Normalitas</w:t>
      </w:r>
    </w:p>
    <w:p w:rsidR="00EC45ED" w:rsidRDefault="00EC45ED" w:rsidP="006370FD">
      <w:pPr>
        <w:pStyle w:val="ListParagraph"/>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Uji normalitas dilakukan untuk mengetahui distribusi data dalam variabel yang akan digunakan dalam penelitian. Data yang baik dan layak digunakan dalam penelitian adalah data yang terdisribusi normal</w:t>
      </w:r>
      <w:r w:rsidR="00AE5DA2">
        <w:rPr>
          <w:rStyle w:val="FootnoteReference"/>
          <w:rFonts w:ascii="Times New Roman" w:hAnsi="Times New Roman" w:cs="Times New Roman"/>
          <w:sz w:val="24"/>
          <w:szCs w:val="24"/>
        </w:rPr>
        <w:footnoteReference w:id="66"/>
      </w:r>
      <w:r>
        <w:rPr>
          <w:rFonts w:ascii="Times New Roman" w:hAnsi="Times New Roman" w:cs="Times New Roman"/>
          <w:sz w:val="24"/>
          <w:szCs w:val="24"/>
        </w:rPr>
        <w:t>. Dalam penelitian ini, yakni kita ingin mengetahui apakah data tentang tingkat kepercayaan, tingkat kepuasan, serta kinerja anggota DPRD Kota Makassar terdistribusi normal atau tidak. Adapun cara pengambilan keputusannya yakni</w:t>
      </w:r>
      <w:r w:rsidR="004F112E">
        <w:rPr>
          <w:rStyle w:val="FootnoteReference"/>
          <w:rFonts w:ascii="Times New Roman" w:hAnsi="Times New Roman" w:cs="Times New Roman"/>
          <w:sz w:val="24"/>
          <w:szCs w:val="24"/>
        </w:rPr>
        <w:footnoteReference w:id="67"/>
      </w:r>
      <w:r>
        <w:rPr>
          <w:rFonts w:ascii="Times New Roman" w:hAnsi="Times New Roman" w:cs="Times New Roman"/>
          <w:sz w:val="24"/>
          <w:szCs w:val="24"/>
        </w:rPr>
        <w:t>:</w:t>
      </w:r>
    </w:p>
    <w:p w:rsidR="00EC45ED" w:rsidRDefault="00EC45ED" w:rsidP="00EC45ED">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Jika Sig &gt; 0,05 maka data terdistribusi normal</w:t>
      </w:r>
    </w:p>
    <w:p w:rsidR="00EC45ED" w:rsidRDefault="00EC45ED" w:rsidP="00EC45ED">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Jika Sig &lt; 0,05 maka data tidak terdistribusi normal.</w:t>
      </w:r>
    </w:p>
    <w:p w:rsidR="00193BB7" w:rsidRDefault="00193BB7" w:rsidP="00193BB7">
      <w:pPr>
        <w:spacing w:after="0" w:line="360" w:lineRule="auto"/>
        <w:ind w:left="851" w:firstLine="425"/>
        <w:jc w:val="both"/>
        <w:rPr>
          <w:rFonts w:ascii="Times New Roman" w:hAnsi="Times New Roman" w:cs="Times New Roman"/>
          <w:sz w:val="24"/>
        </w:rPr>
      </w:pPr>
      <w:r>
        <w:rPr>
          <w:rFonts w:ascii="Times New Roman" w:hAnsi="Times New Roman" w:cs="Times New Roman"/>
          <w:sz w:val="24"/>
        </w:rPr>
        <w:t xml:space="preserve">Berikut uji normalitas data tentang </w:t>
      </w:r>
      <w:r>
        <w:rPr>
          <w:rFonts w:ascii="Times New Roman" w:hAnsi="Times New Roman" w:cs="Times New Roman"/>
          <w:sz w:val="24"/>
          <w:szCs w:val="24"/>
        </w:rPr>
        <w:t>tingkat kepercayaan, tingkat kepuasan, serta kinerja anggota DPRD Kota Makassar:</w:t>
      </w:r>
    </w:p>
    <w:p w:rsidR="00092019" w:rsidRDefault="009E055E" w:rsidP="00092019">
      <w:pPr>
        <w:spacing w:after="0" w:line="240" w:lineRule="auto"/>
        <w:ind w:left="993"/>
        <w:jc w:val="both"/>
        <w:rPr>
          <w:rFonts w:ascii="Times New Roman" w:hAnsi="Times New Roman" w:cs="Times New Roman"/>
          <w:sz w:val="24"/>
        </w:rPr>
      </w:pPr>
      <w:r>
        <w:rPr>
          <w:rFonts w:ascii="Times New Roman" w:hAnsi="Times New Roman" w:cs="Times New Roman"/>
          <w:sz w:val="24"/>
        </w:rPr>
        <w:t>Tabel 2</w:t>
      </w:r>
      <w:r w:rsidR="00193BB7">
        <w:rPr>
          <w:rFonts w:ascii="Times New Roman" w:hAnsi="Times New Roman" w:cs="Times New Roman"/>
          <w:sz w:val="24"/>
        </w:rPr>
        <w:t>. Uji Normalitas Tingkat Kepercayaan, Tingkat Kepuasan, dan Kinerja Anggota DPRD Kota Makassar</w:t>
      </w:r>
    </w:p>
    <w:p w:rsidR="00092019" w:rsidRPr="008E3317" w:rsidRDefault="00092019" w:rsidP="00092019">
      <w:pPr>
        <w:spacing w:after="0" w:line="240" w:lineRule="auto"/>
        <w:ind w:left="851"/>
        <w:jc w:val="both"/>
        <w:rPr>
          <w:rFonts w:ascii="Times New Roman" w:hAnsi="Times New Roman" w:cs="Times New Roman"/>
          <w:sz w:val="24"/>
        </w:rPr>
      </w:pPr>
    </w:p>
    <w:tbl>
      <w:tblPr>
        <w:tblW w:w="8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16"/>
        <w:gridCol w:w="1422"/>
        <w:gridCol w:w="1469"/>
        <w:gridCol w:w="1469"/>
        <w:gridCol w:w="1469"/>
      </w:tblGrid>
      <w:tr w:rsidR="00193BB7" w:rsidRPr="006220D1" w:rsidTr="00193BB7">
        <w:trPr>
          <w:cantSplit/>
        </w:trPr>
        <w:tc>
          <w:tcPr>
            <w:tcW w:w="8245" w:type="dxa"/>
            <w:gridSpan w:val="5"/>
            <w:tcBorders>
              <w:top w:val="nil"/>
              <w:left w:val="nil"/>
              <w:bottom w:val="single" w:sz="18" w:space="0" w:color="auto"/>
              <w:right w:val="nil"/>
            </w:tcBorders>
            <w:shd w:val="clear" w:color="auto" w:fill="FFFFFF"/>
          </w:tcPr>
          <w:p w:rsidR="00193BB7" w:rsidRPr="006220D1" w:rsidRDefault="00193BB7" w:rsidP="00193BB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6220D1">
              <w:rPr>
                <w:rFonts w:ascii="Times New Roman" w:hAnsi="Times New Roman" w:cs="Times New Roman"/>
                <w:b/>
                <w:bCs/>
                <w:color w:val="000000"/>
                <w:sz w:val="20"/>
                <w:szCs w:val="20"/>
              </w:rPr>
              <w:t>One-Sample Kolmogorov-Smirnov Test</w:t>
            </w:r>
          </w:p>
        </w:tc>
      </w:tr>
      <w:tr w:rsidR="00193BB7" w:rsidRPr="006220D1" w:rsidTr="00193BB7">
        <w:trPr>
          <w:cantSplit/>
        </w:trPr>
        <w:tc>
          <w:tcPr>
            <w:tcW w:w="3838" w:type="dxa"/>
            <w:gridSpan w:val="2"/>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154CC8">
            <w:pPr>
              <w:autoSpaceDE w:val="0"/>
              <w:autoSpaceDN w:val="0"/>
              <w:adjustRightInd w:val="0"/>
              <w:spacing w:after="0" w:line="240" w:lineRule="auto"/>
              <w:ind w:firstLine="720"/>
              <w:rPr>
                <w:rFonts w:ascii="Times New Roman" w:hAnsi="Times New Roman" w:cs="Times New Roman"/>
                <w:sz w:val="20"/>
                <w:szCs w:val="20"/>
              </w:rPr>
            </w:pPr>
          </w:p>
        </w:tc>
        <w:tc>
          <w:tcPr>
            <w:tcW w:w="1469"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154CC8">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6220D1">
              <w:rPr>
                <w:rFonts w:ascii="Times New Roman" w:hAnsi="Times New Roman" w:cs="Times New Roman"/>
                <w:color w:val="000000"/>
                <w:sz w:val="20"/>
                <w:szCs w:val="20"/>
              </w:rPr>
              <w:t>kinerja anggota DPRD</w:t>
            </w:r>
          </w:p>
        </w:tc>
        <w:tc>
          <w:tcPr>
            <w:tcW w:w="1469"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154CC8">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6220D1">
              <w:rPr>
                <w:rFonts w:ascii="Times New Roman" w:hAnsi="Times New Roman" w:cs="Times New Roman"/>
                <w:color w:val="000000"/>
                <w:sz w:val="20"/>
                <w:szCs w:val="20"/>
              </w:rPr>
              <w:t>tingkat kepercayaan</w:t>
            </w:r>
          </w:p>
        </w:tc>
        <w:tc>
          <w:tcPr>
            <w:tcW w:w="1469"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154CC8">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6220D1">
              <w:rPr>
                <w:rFonts w:ascii="Times New Roman" w:hAnsi="Times New Roman" w:cs="Times New Roman"/>
                <w:color w:val="000000"/>
                <w:sz w:val="20"/>
                <w:szCs w:val="20"/>
              </w:rPr>
              <w:t>tingkat kepuasan</w:t>
            </w:r>
          </w:p>
        </w:tc>
      </w:tr>
      <w:tr w:rsidR="00193BB7" w:rsidRPr="006220D1" w:rsidTr="00193BB7">
        <w:trPr>
          <w:cantSplit/>
        </w:trPr>
        <w:tc>
          <w:tcPr>
            <w:tcW w:w="3838"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193BB7" w:rsidRPr="006220D1" w:rsidRDefault="00193BB7" w:rsidP="00154CC8">
            <w:pPr>
              <w:autoSpaceDE w:val="0"/>
              <w:autoSpaceDN w:val="0"/>
              <w:adjustRightInd w:val="0"/>
              <w:spacing w:after="0" w:line="240" w:lineRule="auto"/>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N</w:t>
            </w:r>
          </w:p>
        </w:tc>
        <w:tc>
          <w:tcPr>
            <w:tcW w:w="1469"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154CC8">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204</w:t>
            </w:r>
          </w:p>
        </w:tc>
        <w:tc>
          <w:tcPr>
            <w:tcW w:w="1469"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154CC8">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204</w:t>
            </w:r>
          </w:p>
        </w:tc>
        <w:tc>
          <w:tcPr>
            <w:tcW w:w="1469"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154CC8">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204</w:t>
            </w:r>
          </w:p>
        </w:tc>
      </w:tr>
      <w:tr w:rsidR="00193BB7" w:rsidRPr="006220D1" w:rsidTr="00193BB7">
        <w:trPr>
          <w:cantSplit/>
        </w:trPr>
        <w:tc>
          <w:tcPr>
            <w:tcW w:w="2416" w:type="dxa"/>
            <w:vMerge w:val="restart"/>
            <w:tcBorders>
              <w:top w:val="single" w:sz="18" w:space="0" w:color="auto"/>
              <w:left w:val="single" w:sz="18" w:space="0" w:color="auto"/>
              <w:bottom w:val="single" w:sz="18" w:space="0" w:color="auto"/>
              <w:right w:val="single" w:sz="18" w:space="0" w:color="auto"/>
            </w:tcBorders>
            <w:shd w:val="clear" w:color="auto" w:fill="FFFFFF"/>
            <w:vAlign w:val="center"/>
          </w:tcPr>
          <w:p w:rsidR="00193BB7" w:rsidRPr="006220D1" w:rsidRDefault="00193BB7" w:rsidP="00154CC8">
            <w:pPr>
              <w:autoSpaceDE w:val="0"/>
              <w:autoSpaceDN w:val="0"/>
              <w:adjustRightInd w:val="0"/>
              <w:spacing w:after="0" w:line="240" w:lineRule="auto"/>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Normal Parameters</w:t>
            </w:r>
            <w:r w:rsidRPr="006220D1">
              <w:rPr>
                <w:rFonts w:ascii="Times New Roman" w:hAnsi="Times New Roman" w:cs="Times New Roman"/>
                <w:color w:val="000000"/>
                <w:sz w:val="20"/>
                <w:szCs w:val="20"/>
                <w:vertAlign w:val="superscript"/>
              </w:rPr>
              <w:t>a,b</w:t>
            </w:r>
          </w:p>
        </w:tc>
        <w:tc>
          <w:tcPr>
            <w:tcW w:w="1422" w:type="dxa"/>
            <w:tcBorders>
              <w:top w:val="single" w:sz="18" w:space="0" w:color="auto"/>
              <w:left w:val="single" w:sz="18" w:space="0" w:color="auto"/>
              <w:bottom w:val="single" w:sz="18" w:space="0" w:color="auto"/>
              <w:right w:val="single" w:sz="18" w:space="0" w:color="auto"/>
            </w:tcBorders>
            <w:shd w:val="clear" w:color="auto" w:fill="FFFFFF"/>
            <w:vAlign w:val="center"/>
          </w:tcPr>
          <w:p w:rsidR="00193BB7" w:rsidRPr="006220D1" w:rsidRDefault="00193BB7" w:rsidP="00154CC8">
            <w:pPr>
              <w:autoSpaceDE w:val="0"/>
              <w:autoSpaceDN w:val="0"/>
              <w:adjustRightInd w:val="0"/>
              <w:spacing w:after="0" w:line="240" w:lineRule="auto"/>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Mean</w:t>
            </w:r>
          </w:p>
        </w:tc>
        <w:tc>
          <w:tcPr>
            <w:tcW w:w="1469"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154CC8">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38.55</w:t>
            </w:r>
          </w:p>
        </w:tc>
        <w:tc>
          <w:tcPr>
            <w:tcW w:w="1469"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154CC8">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79.56</w:t>
            </w:r>
          </w:p>
        </w:tc>
        <w:tc>
          <w:tcPr>
            <w:tcW w:w="1469"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154CC8">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25.71</w:t>
            </w:r>
          </w:p>
        </w:tc>
      </w:tr>
      <w:tr w:rsidR="00193BB7" w:rsidRPr="006220D1" w:rsidTr="00193BB7">
        <w:trPr>
          <w:cantSplit/>
        </w:trPr>
        <w:tc>
          <w:tcPr>
            <w:tcW w:w="2416" w:type="dxa"/>
            <w:vMerge/>
            <w:tcBorders>
              <w:top w:val="single" w:sz="18" w:space="0" w:color="auto"/>
              <w:left w:val="single" w:sz="18" w:space="0" w:color="auto"/>
              <w:bottom w:val="single" w:sz="18" w:space="0" w:color="auto"/>
              <w:right w:val="single" w:sz="18" w:space="0" w:color="auto"/>
            </w:tcBorders>
            <w:shd w:val="clear" w:color="auto" w:fill="FFFFFF"/>
            <w:vAlign w:val="center"/>
          </w:tcPr>
          <w:p w:rsidR="00193BB7" w:rsidRPr="006220D1" w:rsidRDefault="00193BB7" w:rsidP="00154CC8">
            <w:pPr>
              <w:autoSpaceDE w:val="0"/>
              <w:autoSpaceDN w:val="0"/>
              <w:adjustRightInd w:val="0"/>
              <w:spacing w:after="0" w:line="240" w:lineRule="auto"/>
              <w:rPr>
                <w:rFonts w:ascii="Times New Roman" w:hAnsi="Times New Roman" w:cs="Times New Roman"/>
                <w:color w:val="000000"/>
                <w:sz w:val="20"/>
                <w:szCs w:val="20"/>
              </w:rPr>
            </w:pPr>
          </w:p>
        </w:tc>
        <w:tc>
          <w:tcPr>
            <w:tcW w:w="1422" w:type="dxa"/>
            <w:tcBorders>
              <w:top w:val="single" w:sz="18" w:space="0" w:color="auto"/>
              <w:left w:val="single" w:sz="18" w:space="0" w:color="auto"/>
              <w:bottom w:val="single" w:sz="18" w:space="0" w:color="auto"/>
              <w:right w:val="single" w:sz="18" w:space="0" w:color="auto"/>
            </w:tcBorders>
            <w:shd w:val="clear" w:color="auto" w:fill="FFFFFF"/>
            <w:vAlign w:val="center"/>
          </w:tcPr>
          <w:p w:rsidR="00193BB7" w:rsidRPr="006220D1" w:rsidRDefault="00193BB7" w:rsidP="00154CC8">
            <w:pPr>
              <w:autoSpaceDE w:val="0"/>
              <w:autoSpaceDN w:val="0"/>
              <w:adjustRightInd w:val="0"/>
              <w:spacing w:after="0" w:line="240" w:lineRule="auto"/>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Std. Deviation</w:t>
            </w:r>
          </w:p>
        </w:tc>
        <w:tc>
          <w:tcPr>
            <w:tcW w:w="1469"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154CC8">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8.510</w:t>
            </w:r>
          </w:p>
        </w:tc>
        <w:tc>
          <w:tcPr>
            <w:tcW w:w="1469"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154CC8">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12.158</w:t>
            </w:r>
          </w:p>
        </w:tc>
        <w:tc>
          <w:tcPr>
            <w:tcW w:w="1469"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154CC8">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6.623</w:t>
            </w:r>
          </w:p>
        </w:tc>
      </w:tr>
      <w:tr w:rsidR="00193BB7" w:rsidRPr="006220D1" w:rsidTr="00193BB7">
        <w:trPr>
          <w:cantSplit/>
        </w:trPr>
        <w:tc>
          <w:tcPr>
            <w:tcW w:w="2416" w:type="dxa"/>
            <w:vMerge w:val="restart"/>
            <w:tcBorders>
              <w:top w:val="single" w:sz="18" w:space="0" w:color="auto"/>
              <w:left w:val="single" w:sz="18" w:space="0" w:color="auto"/>
              <w:bottom w:val="single" w:sz="18" w:space="0" w:color="auto"/>
              <w:right w:val="single" w:sz="18" w:space="0" w:color="auto"/>
            </w:tcBorders>
            <w:shd w:val="clear" w:color="auto" w:fill="FFFFFF"/>
            <w:vAlign w:val="center"/>
          </w:tcPr>
          <w:p w:rsidR="00193BB7" w:rsidRPr="006220D1" w:rsidRDefault="00193BB7" w:rsidP="00154CC8">
            <w:pPr>
              <w:autoSpaceDE w:val="0"/>
              <w:autoSpaceDN w:val="0"/>
              <w:adjustRightInd w:val="0"/>
              <w:spacing w:after="0" w:line="240" w:lineRule="auto"/>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Most Extreme Differences</w:t>
            </w:r>
          </w:p>
        </w:tc>
        <w:tc>
          <w:tcPr>
            <w:tcW w:w="1422" w:type="dxa"/>
            <w:tcBorders>
              <w:top w:val="single" w:sz="18" w:space="0" w:color="auto"/>
              <w:left w:val="single" w:sz="18" w:space="0" w:color="auto"/>
              <w:bottom w:val="single" w:sz="18" w:space="0" w:color="auto"/>
              <w:right w:val="single" w:sz="18" w:space="0" w:color="auto"/>
            </w:tcBorders>
            <w:shd w:val="clear" w:color="auto" w:fill="FFFFFF"/>
            <w:vAlign w:val="center"/>
          </w:tcPr>
          <w:p w:rsidR="00193BB7" w:rsidRPr="006220D1" w:rsidRDefault="00193BB7" w:rsidP="00154CC8">
            <w:pPr>
              <w:autoSpaceDE w:val="0"/>
              <w:autoSpaceDN w:val="0"/>
              <w:adjustRightInd w:val="0"/>
              <w:spacing w:after="0" w:line="240" w:lineRule="auto"/>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Absolute</w:t>
            </w:r>
          </w:p>
        </w:tc>
        <w:tc>
          <w:tcPr>
            <w:tcW w:w="1469"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154CC8">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.054</w:t>
            </w:r>
          </w:p>
        </w:tc>
        <w:tc>
          <w:tcPr>
            <w:tcW w:w="1469"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154CC8">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.047</w:t>
            </w:r>
          </w:p>
        </w:tc>
        <w:tc>
          <w:tcPr>
            <w:tcW w:w="1469"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154CC8">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.080</w:t>
            </w:r>
          </w:p>
        </w:tc>
      </w:tr>
      <w:tr w:rsidR="00193BB7" w:rsidRPr="006220D1" w:rsidTr="00193BB7">
        <w:trPr>
          <w:cantSplit/>
        </w:trPr>
        <w:tc>
          <w:tcPr>
            <w:tcW w:w="2416" w:type="dxa"/>
            <w:vMerge/>
            <w:tcBorders>
              <w:top w:val="single" w:sz="18" w:space="0" w:color="auto"/>
              <w:left w:val="single" w:sz="18" w:space="0" w:color="auto"/>
              <w:bottom w:val="single" w:sz="18" w:space="0" w:color="auto"/>
              <w:right w:val="single" w:sz="18" w:space="0" w:color="auto"/>
            </w:tcBorders>
            <w:shd w:val="clear" w:color="auto" w:fill="FFFFFF"/>
            <w:vAlign w:val="center"/>
          </w:tcPr>
          <w:p w:rsidR="00193BB7" w:rsidRPr="006220D1" w:rsidRDefault="00193BB7" w:rsidP="00154CC8">
            <w:pPr>
              <w:autoSpaceDE w:val="0"/>
              <w:autoSpaceDN w:val="0"/>
              <w:adjustRightInd w:val="0"/>
              <w:spacing w:after="0" w:line="240" w:lineRule="auto"/>
              <w:rPr>
                <w:rFonts w:ascii="Times New Roman" w:hAnsi="Times New Roman" w:cs="Times New Roman"/>
                <w:color w:val="000000"/>
                <w:sz w:val="20"/>
                <w:szCs w:val="20"/>
              </w:rPr>
            </w:pPr>
          </w:p>
        </w:tc>
        <w:tc>
          <w:tcPr>
            <w:tcW w:w="1422" w:type="dxa"/>
            <w:tcBorders>
              <w:top w:val="single" w:sz="18" w:space="0" w:color="auto"/>
              <w:left w:val="single" w:sz="18" w:space="0" w:color="auto"/>
              <w:bottom w:val="single" w:sz="18" w:space="0" w:color="auto"/>
              <w:right w:val="single" w:sz="18" w:space="0" w:color="auto"/>
            </w:tcBorders>
            <w:shd w:val="clear" w:color="auto" w:fill="FFFFFF"/>
            <w:vAlign w:val="center"/>
          </w:tcPr>
          <w:p w:rsidR="00193BB7" w:rsidRPr="006220D1" w:rsidRDefault="00193BB7" w:rsidP="00154CC8">
            <w:pPr>
              <w:autoSpaceDE w:val="0"/>
              <w:autoSpaceDN w:val="0"/>
              <w:adjustRightInd w:val="0"/>
              <w:spacing w:after="0" w:line="240" w:lineRule="auto"/>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Positive</w:t>
            </w:r>
          </w:p>
        </w:tc>
        <w:tc>
          <w:tcPr>
            <w:tcW w:w="1469"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154CC8">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.054</w:t>
            </w:r>
          </w:p>
        </w:tc>
        <w:tc>
          <w:tcPr>
            <w:tcW w:w="1469"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154CC8">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.032</w:t>
            </w:r>
          </w:p>
        </w:tc>
        <w:tc>
          <w:tcPr>
            <w:tcW w:w="1469"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154CC8">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.080</w:t>
            </w:r>
          </w:p>
        </w:tc>
      </w:tr>
      <w:tr w:rsidR="00193BB7" w:rsidRPr="006220D1" w:rsidTr="00193BB7">
        <w:trPr>
          <w:cantSplit/>
        </w:trPr>
        <w:tc>
          <w:tcPr>
            <w:tcW w:w="2416" w:type="dxa"/>
            <w:vMerge/>
            <w:tcBorders>
              <w:top w:val="single" w:sz="18" w:space="0" w:color="auto"/>
              <w:left w:val="single" w:sz="18" w:space="0" w:color="auto"/>
              <w:bottom w:val="single" w:sz="18" w:space="0" w:color="auto"/>
              <w:right w:val="single" w:sz="18" w:space="0" w:color="auto"/>
            </w:tcBorders>
            <w:shd w:val="clear" w:color="auto" w:fill="FFFFFF"/>
            <w:vAlign w:val="center"/>
          </w:tcPr>
          <w:p w:rsidR="00193BB7" w:rsidRPr="006220D1" w:rsidRDefault="00193BB7" w:rsidP="00154CC8">
            <w:pPr>
              <w:autoSpaceDE w:val="0"/>
              <w:autoSpaceDN w:val="0"/>
              <w:adjustRightInd w:val="0"/>
              <w:spacing w:after="0" w:line="240" w:lineRule="auto"/>
              <w:rPr>
                <w:rFonts w:ascii="Times New Roman" w:hAnsi="Times New Roman" w:cs="Times New Roman"/>
                <w:color w:val="000000"/>
                <w:sz w:val="20"/>
                <w:szCs w:val="20"/>
              </w:rPr>
            </w:pPr>
          </w:p>
        </w:tc>
        <w:tc>
          <w:tcPr>
            <w:tcW w:w="1422" w:type="dxa"/>
            <w:tcBorders>
              <w:top w:val="single" w:sz="18" w:space="0" w:color="auto"/>
              <w:left w:val="single" w:sz="18" w:space="0" w:color="auto"/>
              <w:bottom w:val="single" w:sz="18" w:space="0" w:color="auto"/>
              <w:right w:val="single" w:sz="18" w:space="0" w:color="auto"/>
            </w:tcBorders>
            <w:shd w:val="clear" w:color="auto" w:fill="FFFFFF"/>
            <w:vAlign w:val="center"/>
          </w:tcPr>
          <w:p w:rsidR="00193BB7" w:rsidRPr="006220D1" w:rsidRDefault="00193BB7" w:rsidP="00154CC8">
            <w:pPr>
              <w:autoSpaceDE w:val="0"/>
              <w:autoSpaceDN w:val="0"/>
              <w:adjustRightInd w:val="0"/>
              <w:spacing w:after="0" w:line="240" w:lineRule="auto"/>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Negative</w:t>
            </w:r>
          </w:p>
        </w:tc>
        <w:tc>
          <w:tcPr>
            <w:tcW w:w="1469"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154CC8">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-.033</w:t>
            </w:r>
          </w:p>
        </w:tc>
        <w:tc>
          <w:tcPr>
            <w:tcW w:w="1469"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154CC8">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-.047</w:t>
            </w:r>
          </w:p>
        </w:tc>
        <w:tc>
          <w:tcPr>
            <w:tcW w:w="1469"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154CC8">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-.077</w:t>
            </w:r>
          </w:p>
        </w:tc>
      </w:tr>
      <w:tr w:rsidR="00193BB7" w:rsidRPr="006220D1" w:rsidTr="00193BB7">
        <w:trPr>
          <w:cantSplit/>
        </w:trPr>
        <w:tc>
          <w:tcPr>
            <w:tcW w:w="3838"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193BB7" w:rsidRPr="006220D1" w:rsidRDefault="00193BB7" w:rsidP="00154CC8">
            <w:pPr>
              <w:autoSpaceDE w:val="0"/>
              <w:autoSpaceDN w:val="0"/>
              <w:adjustRightInd w:val="0"/>
              <w:spacing w:after="0" w:line="240" w:lineRule="auto"/>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Kolmogorov-Smirnov Z</w:t>
            </w:r>
          </w:p>
        </w:tc>
        <w:tc>
          <w:tcPr>
            <w:tcW w:w="1469"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154CC8">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.772</w:t>
            </w:r>
          </w:p>
        </w:tc>
        <w:tc>
          <w:tcPr>
            <w:tcW w:w="1469"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154CC8">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.674</w:t>
            </w:r>
          </w:p>
        </w:tc>
        <w:tc>
          <w:tcPr>
            <w:tcW w:w="1469"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154CC8">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1.145</w:t>
            </w:r>
          </w:p>
        </w:tc>
      </w:tr>
      <w:tr w:rsidR="00193BB7" w:rsidRPr="006220D1" w:rsidTr="00193BB7">
        <w:trPr>
          <w:cantSplit/>
        </w:trPr>
        <w:tc>
          <w:tcPr>
            <w:tcW w:w="3838"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193BB7" w:rsidRPr="006220D1" w:rsidRDefault="00193BB7" w:rsidP="00154CC8">
            <w:pPr>
              <w:autoSpaceDE w:val="0"/>
              <w:autoSpaceDN w:val="0"/>
              <w:adjustRightInd w:val="0"/>
              <w:spacing w:after="0" w:line="240" w:lineRule="auto"/>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Asymp. Sig. (2-tailed)</w:t>
            </w:r>
          </w:p>
        </w:tc>
        <w:tc>
          <w:tcPr>
            <w:tcW w:w="1469"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154CC8">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.591</w:t>
            </w:r>
          </w:p>
        </w:tc>
        <w:tc>
          <w:tcPr>
            <w:tcW w:w="1469"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154CC8">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.754</w:t>
            </w:r>
          </w:p>
        </w:tc>
        <w:tc>
          <w:tcPr>
            <w:tcW w:w="1469"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154CC8">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.146</w:t>
            </w:r>
          </w:p>
        </w:tc>
      </w:tr>
      <w:tr w:rsidR="00193BB7" w:rsidRPr="006220D1" w:rsidTr="00193BB7">
        <w:trPr>
          <w:cantSplit/>
        </w:trPr>
        <w:tc>
          <w:tcPr>
            <w:tcW w:w="8245" w:type="dxa"/>
            <w:gridSpan w:val="5"/>
            <w:tcBorders>
              <w:top w:val="single" w:sz="18" w:space="0" w:color="auto"/>
              <w:left w:val="nil"/>
              <w:bottom w:val="nil"/>
              <w:right w:val="nil"/>
            </w:tcBorders>
            <w:shd w:val="clear" w:color="auto" w:fill="FFFFFF"/>
          </w:tcPr>
          <w:p w:rsidR="00193BB7" w:rsidRPr="006220D1" w:rsidRDefault="00193BB7" w:rsidP="00193BB7">
            <w:pPr>
              <w:autoSpaceDE w:val="0"/>
              <w:autoSpaceDN w:val="0"/>
              <w:adjustRightInd w:val="0"/>
              <w:spacing w:after="0" w:line="320" w:lineRule="atLeast"/>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a. Test distribution is Normal.</w:t>
            </w:r>
          </w:p>
        </w:tc>
      </w:tr>
      <w:tr w:rsidR="00193BB7" w:rsidRPr="006220D1" w:rsidTr="00193BB7">
        <w:trPr>
          <w:cantSplit/>
        </w:trPr>
        <w:tc>
          <w:tcPr>
            <w:tcW w:w="8245" w:type="dxa"/>
            <w:gridSpan w:val="5"/>
            <w:tcBorders>
              <w:top w:val="nil"/>
              <w:left w:val="nil"/>
              <w:bottom w:val="nil"/>
              <w:right w:val="nil"/>
            </w:tcBorders>
            <w:shd w:val="clear" w:color="auto" w:fill="FFFFFF"/>
          </w:tcPr>
          <w:p w:rsidR="00193BB7" w:rsidRPr="006220D1" w:rsidRDefault="00193BB7" w:rsidP="00193BB7">
            <w:pPr>
              <w:autoSpaceDE w:val="0"/>
              <w:autoSpaceDN w:val="0"/>
              <w:adjustRightInd w:val="0"/>
              <w:spacing w:after="0" w:line="320" w:lineRule="atLeast"/>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b. Calculated from data.</w:t>
            </w:r>
          </w:p>
        </w:tc>
      </w:tr>
    </w:tbl>
    <w:p w:rsidR="00193BB7" w:rsidRPr="00193BB7" w:rsidRDefault="00193BB7" w:rsidP="00193BB7">
      <w:pPr>
        <w:pStyle w:val="ListParagraph"/>
        <w:spacing w:after="0" w:line="480" w:lineRule="auto"/>
        <w:ind w:left="851" w:firstLine="426"/>
        <w:contextualSpacing w:val="0"/>
        <w:jc w:val="both"/>
        <w:rPr>
          <w:rFonts w:ascii="Times New Roman" w:hAnsi="Times New Roman" w:cs="Times New Roman"/>
          <w:sz w:val="24"/>
        </w:rPr>
      </w:pPr>
      <w:r>
        <w:rPr>
          <w:rFonts w:ascii="Times New Roman" w:hAnsi="Times New Roman" w:cs="Times New Roman"/>
          <w:sz w:val="24"/>
        </w:rPr>
        <w:lastRenderedPageBreak/>
        <w:t>Dari hasil analisis di atas, didapatkan bahwa taraf signifikansi dari tingkat kepercayaan masyarakat adalah 0,754 maka lebih besar dari 0,05 sehingga data terdistibusi normal, tingkat kepuasan masyarakat adalah 0,146 maka lebih besar dari 0,05 sehingga data terdistribusi normal, dan data kinerja anggota DPRD Kota Makassar adalah 0,591 maka lebih besar dari 0,05 sehingga data terdisribusi normal. Hal ini menunjukkan bahwa data dari ketiga variabel yang digunakan terdistribusi normal. Semakin tinggi taraf signifikansi data tersebut maka menunjukkan data semakin terdistibusi normal.</w:t>
      </w:r>
    </w:p>
    <w:p w:rsidR="00EC45ED" w:rsidRDefault="00EC45ED" w:rsidP="003D164B">
      <w:pPr>
        <w:pStyle w:val="ListParagraph"/>
        <w:numPr>
          <w:ilvl w:val="0"/>
          <w:numId w:val="47"/>
        </w:numPr>
        <w:spacing w:after="0" w:line="480" w:lineRule="auto"/>
        <w:ind w:left="1276" w:hanging="425"/>
        <w:rPr>
          <w:rFonts w:ascii="Times New Roman" w:hAnsi="Times New Roman" w:cs="Times New Roman"/>
          <w:b/>
          <w:sz w:val="24"/>
          <w:szCs w:val="24"/>
        </w:rPr>
      </w:pPr>
      <w:r>
        <w:rPr>
          <w:rFonts w:ascii="Times New Roman" w:hAnsi="Times New Roman" w:cs="Times New Roman"/>
          <w:b/>
          <w:sz w:val="24"/>
          <w:szCs w:val="24"/>
        </w:rPr>
        <w:t>Uji Linieritas</w:t>
      </w:r>
    </w:p>
    <w:p w:rsidR="00866BF2" w:rsidRDefault="00866BF2" w:rsidP="006370FD">
      <w:pPr>
        <w:pStyle w:val="ListParagraph"/>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Uji linieritas bertujuan untuk mengetahui apakah dua variabel mempunyai hubungan yang linear atau tidak secara signifikan. Uji ini biasanya digunakan sebagai prasyarat dalam analisis korelasi atau regresi linear</w:t>
      </w:r>
      <w:r w:rsidR="004F112E">
        <w:rPr>
          <w:rStyle w:val="FootnoteReference"/>
          <w:rFonts w:ascii="Times New Roman" w:hAnsi="Times New Roman" w:cs="Times New Roman"/>
          <w:sz w:val="24"/>
          <w:szCs w:val="24"/>
        </w:rPr>
        <w:footnoteReference w:id="68"/>
      </w:r>
      <w:r>
        <w:rPr>
          <w:rFonts w:ascii="Times New Roman" w:hAnsi="Times New Roman" w:cs="Times New Roman"/>
          <w:sz w:val="24"/>
          <w:szCs w:val="24"/>
        </w:rPr>
        <w:t>. Dalam penelitian ini, yakni kita ingin mengetahui apakah variabel tingkat kepercayaan dan kinerja anggota DPRD Kota Makassar memiliki hubungan yang linear atau tidak, serta apakah variabel tingkat kepuasan dan kinerja anggota DPRD Kota Makassar memiliki hubungan yang linear atau tidak. Adapun cara pengambilan keputusannya yakni:</w:t>
      </w:r>
    </w:p>
    <w:p w:rsidR="00866BF2" w:rsidRDefault="00866BF2" w:rsidP="00866BF2">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Jika Sig &lt; 0,05 maka dapat dikatakan dua variabel memiliki hubungan yang linear.</w:t>
      </w:r>
    </w:p>
    <w:p w:rsidR="00866BF2" w:rsidRDefault="00866BF2" w:rsidP="00866BF2">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 xml:space="preserve">Jika Sig &gt; 0,05 maka dapat dikatakan dua variabel tidak memiliki hubungan yang linear. </w:t>
      </w:r>
    </w:p>
    <w:p w:rsidR="00193BB7" w:rsidRDefault="00193BB7" w:rsidP="00193BB7">
      <w:pPr>
        <w:pStyle w:val="ListParagraph"/>
        <w:spacing w:after="0" w:line="360" w:lineRule="auto"/>
        <w:ind w:left="851" w:firstLine="425"/>
        <w:jc w:val="both"/>
        <w:rPr>
          <w:rFonts w:ascii="Times New Roman" w:hAnsi="Times New Roman" w:cs="Times New Roman"/>
          <w:sz w:val="24"/>
        </w:rPr>
      </w:pPr>
      <w:r>
        <w:rPr>
          <w:rFonts w:ascii="Times New Roman" w:hAnsi="Times New Roman" w:cs="Times New Roman"/>
          <w:sz w:val="24"/>
        </w:rPr>
        <w:t>Berikut uji linearitas tingkat kepercayaan dan kinerja anggota DPRD Kota Makassar, dan uji linearitas tingkat kepuasan dan kinerja anggota DPRD Kota Makassar:</w:t>
      </w:r>
    </w:p>
    <w:p w:rsidR="00193BB7" w:rsidRPr="008E3317" w:rsidRDefault="009E055E" w:rsidP="00092019">
      <w:pPr>
        <w:pStyle w:val="ListParagraph"/>
        <w:spacing w:after="0" w:line="240" w:lineRule="auto"/>
        <w:ind w:left="993"/>
        <w:jc w:val="both"/>
        <w:rPr>
          <w:rFonts w:ascii="Times New Roman" w:hAnsi="Times New Roman" w:cs="Times New Roman"/>
          <w:sz w:val="24"/>
        </w:rPr>
      </w:pPr>
      <w:r>
        <w:rPr>
          <w:rFonts w:ascii="Times New Roman" w:hAnsi="Times New Roman" w:cs="Times New Roman"/>
          <w:sz w:val="24"/>
        </w:rPr>
        <w:t>Tabel 3</w:t>
      </w:r>
      <w:r w:rsidR="00193BB7">
        <w:rPr>
          <w:rFonts w:ascii="Times New Roman" w:hAnsi="Times New Roman" w:cs="Times New Roman"/>
          <w:sz w:val="24"/>
        </w:rPr>
        <w:t>. Uji Linearitas Tingkat Kepercayaan dan Kinerja Anggota DPRD Kota Makassar</w:t>
      </w:r>
    </w:p>
    <w:tbl>
      <w:tblPr>
        <w:tblW w:w="10491" w:type="dxa"/>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09"/>
        <w:gridCol w:w="1276"/>
        <w:gridCol w:w="1559"/>
        <w:gridCol w:w="1985"/>
        <w:gridCol w:w="850"/>
        <w:gridCol w:w="1769"/>
        <w:gridCol w:w="992"/>
        <w:gridCol w:w="851"/>
      </w:tblGrid>
      <w:tr w:rsidR="00193BB7" w:rsidRPr="006220D1" w:rsidTr="006220D1">
        <w:trPr>
          <w:cantSplit/>
        </w:trPr>
        <w:tc>
          <w:tcPr>
            <w:tcW w:w="10491" w:type="dxa"/>
            <w:gridSpan w:val="8"/>
            <w:tcBorders>
              <w:top w:val="nil"/>
              <w:left w:val="nil"/>
              <w:bottom w:val="single" w:sz="18" w:space="0" w:color="auto"/>
              <w:right w:val="nil"/>
            </w:tcBorders>
            <w:shd w:val="clear" w:color="auto" w:fill="FFFFFF"/>
          </w:tcPr>
          <w:p w:rsidR="00193BB7" w:rsidRPr="006220D1" w:rsidRDefault="00193BB7" w:rsidP="00193BB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6220D1">
              <w:rPr>
                <w:rFonts w:ascii="Times New Roman" w:hAnsi="Times New Roman" w:cs="Times New Roman"/>
                <w:b/>
                <w:bCs/>
                <w:color w:val="000000"/>
                <w:sz w:val="20"/>
                <w:szCs w:val="20"/>
              </w:rPr>
              <w:t>ANOVA Table</w:t>
            </w:r>
          </w:p>
        </w:tc>
      </w:tr>
      <w:tr w:rsidR="00193BB7" w:rsidRPr="006220D1" w:rsidTr="006220D1">
        <w:trPr>
          <w:cantSplit/>
        </w:trPr>
        <w:tc>
          <w:tcPr>
            <w:tcW w:w="4044" w:type="dxa"/>
            <w:gridSpan w:val="3"/>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092019">
            <w:pPr>
              <w:autoSpaceDE w:val="0"/>
              <w:autoSpaceDN w:val="0"/>
              <w:adjustRightInd w:val="0"/>
              <w:spacing w:after="0" w:line="240" w:lineRule="auto"/>
              <w:rPr>
                <w:rFonts w:ascii="Times New Roman" w:hAnsi="Times New Roman" w:cs="Times New Roman"/>
                <w:sz w:val="20"/>
                <w:szCs w:val="20"/>
              </w:rPr>
            </w:pPr>
          </w:p>
        </w:tc>
        <w:tc>
          <w:tcPr>
            <w:tcW w:w="1985"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09201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6220D1">
              <w:rPr>
                <w:rFonts w:ascii="Times New Roman" w:hAnsi="Times New Roman" w:cs="Times New Roman"/>
                <w:color w:val="000000"/>
                <w:sz w:val="20"/>
                <w:szCs w:val="20"/>
              </w:rPr>
              <w:t>Sum of Squares</w:t>
            </w:r>
          </w:p>
        </w:tc>
        <w:tc>
          <w:tcPr>
            <w:tcW w:w="850"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09201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6220D1">
              <w:rPr>
                <w:rFonts w:ascii="Times New Roman" w:hAnsi="Times New Roman" w:cs="Times New Roman"/>
                <w:color w:val="000000"/>
                <w:sz w:val="20"/>
                <w:szCs w:val="20"/>
              </w:rPr>
              <w:t>df</w:t>
            </w:r>
          </w:p>
        </w:tc>
        <w:tc>
          <w:tcPr>
            <w:tcW w:w="1769"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09201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6220D1">
              <w:rPr>
                <w:rFonts w:ascii="Times New Roman" w:hAnsi="Times New Roman" w:cs="Times New Roman"/>
                <w:color w:val="000000"/>
                <w:sz w:val="20"/>
                <w:szCs w:val="20"/>
              </w:rPr>
              <w:t>Mean Square</w:t>
            </w:r>
          </w:p>
        </w:tc>
        <w:tc>
          <w:tcPr>
            <w:tcW w:w="992"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09201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6220D1">
              <w:rPr>
                <w:rFonts w:ascii="Times New Roman" w:hAnsi="Times New Roman" w:cs="Times New Roman"/>
                <w:color w:val="000000"/>
                <w:sz w:val="20"/>
                <w:szCs w:val="20"/>
              </w:rPr>
              <w:t>F</w:t>
            </w:r>
          </w:p>
        </w:tc>
        <w:tc>
          <w:tcPr>
            <w:tcW w:w="851"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09201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6220D1">
              <w:rPr>
                <w:rFonts w:ascii="Times New Roman" w:hAnsi="Times New Roman" w:cs="Times New Roman"/>
                <w:color w:val="000000"/>
                <w:sz w:val="20"/>
                <w:szCs w:val="20"/>
              </w:rPr>
              <w:t>Sig.</w:t>
            </w:r>
          </w:p>
        </w:tc>
      </w:tr>
      <w:tr w:rsidR="00193BB7" w:rsidRPr="006220D1" w:rsidTr="006220D1">
        <w:trPr>
          <w:cantSplit/>
        </w:trPr>
        <w:tc>
          <w:tcPr>
            <w:tcW w:w="1209" w:type="dxa"/>
            <w:vMerge w:val="restart"/>
            <w:tcBorders>
              <w:top w:val="single" w:sz="18" w:space="0" w:color="auto"/>
              <w:left w:val="single" w:sz="18" w:space="0" w:color="auto"/>
              <w:bottom w:val="single" w:sz="18" w:space="0" w:color="auto"/>
              <w:right w:val="single" w:sz="18" w:space="0" w:color="auto"/>
            </w:tcBorders>
            <w:shd w:val="clear" w:color="auto" w:fill="FFFFFF"/>
            <w:vAlign w:val="center"/>
          </w:tcPr>
          <w:p w:rsidR="00193BB7" w:rsidRPr="006220D1" w:rsidRDefault="00193BB7" w:rsidP="00193BB7">
            <w:pPr>
              <w:autoSpaceDE w:val="0"/>
              <w:autoSpaceDN w:val="0"/>
              <w:adjustRightInd w:val="0"/>
              <w:spacing w:after="0" w:line="320" w:lineRule="atLeast"/>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kinerja anggota DPRD * tingkat kepercayaan</w:t>
            </w:r>
          </w:p>
        </w:tc>
        <w:tc>
          <w:tcPr>
            <w:tcW w:w="1276" w:type="dxa"/>
            <w:vMerge w:val="restart"/>
            <w:tcBorders>
              <w:top w:val="single" w:sz="18" w:space="0" w:color="auto"/>
              <w:left w:val="single" w:sz="18" w:space="0" w:color="auto"/>
              <w:bottom w:val="single" w:sz="18" w:space="0" w:color="auto"/>
              <w:right w:val="single" w:sz="18" w:space="0" w:color="auto"/>
            </w:tcBorders>
            <w:shd w:val="clear" w:color="auto" w:fill="FFFFFF"/>
            <w:vAlign w:val="center"/>
          </w:tcPr>
          <w:p w:rsidR="00193BB7" w:rsidRPr="006220D1" w:rsidRDefault="00193BB7" w:rsidP="00092019">
            <w:pPr>
              <w:autoSpaceDE w:val="0"/>
              <w:autoSpaceDN w:val="0"/>
              <w:adjustRightInd w:val="0"/>
              <w:spacing w:after="0" w:line="240" w:lineRule="auto"/>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Between Groups</w:t>
            </w:r>
          </w:p>
        </w:tc>
        <w:tc>
          <w:tcPr>
            <w:tcW w:w="1559" w:type="dxa"/>
            <w:tcBorders>
              <w:top w:val="single" w:sz="18" w:space="0" w:color="auto"/>
              <w:left w:val="single" w:sz="18" w:space="0" w:color="auto"/>
              <w:bottom w:val="single" w:sz="18" w:space="0" w:color="auto"/>
              <w:right w:val="single" w:sz="18" w:space="0" w:color="auto"/>
            </w:tcBorders>
            <w:shd w:val="clear" w:color="auto" w:fill="FFFFFF"/>
            <w:vAlign w:val="center"/>
          </w:tcPr>
          <w:p w:rsidR="00193BB7" w:rsidRPr="006220D1" w:rsidRDefault="00193BB7" w:rsidP="00092019">
            <w:pPr>
              <w:autoSpaceDE w:val="0"/>
              <w:autoSpaceDN w:val="0"/>
              <w:adjustRightInd w:val="0"/>
              <w:spacing w:after="0" w:line="240" w:lineRule="auto"/>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(Combined)</w:t>
            </w:r>
          </w:p>
        </w:tc>
        <w:tc>
          <w:tcPr>
            <w:tcW w:w="1985"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9156.706</w:t>
            </w:r>
          </w:p>
        </w:tc>
        <w:tc>
          <w:tcPr>
            <w:tcW w:w="850"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50</w:t>
            </w:r>
          </w:p>
        </w:tc>
        <w:tc>
          <w:tcPr>
            <w:tcW w:w="1769"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183.134</w:t>
            </w:r>
          </w:p>
        </w:tc>
        <w:tc>
          <w:tcPr>
            <w:tcW w:w="992"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5.052</w:t>
            </w:r>
          </w:p>
        </w:tc>
        <w:tc>
          <w:tcPr>
            <w:tcW w:w="851"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.000</w:t>
            </w:r>
          </w:p>
        </w:tc>
      </w:tr>
      <w:tr w:rsidR="00193BB7" w:rsidRPr="006220D1" w:rsidTr="006220D1">
        <w:trPr>
          <w:cantSplit/>
        </w:trPr>
        <w:tc>
          <w:tcPr>
            <w:tcW w:w="1209" w:type="dxa"/>
            <w:vMerge/>
            <w:tcBorders>
              <w:top w:val="single" w:sz="18" w:space="0" w:color="auto"/>
              <w:left w:val="single" w:sz="18" w:space="0" w:color="auto"/>
              <w:bottom w:val="single" w:sz="18" w:space="0" w:color="auto"/>
              <w:right w:val="single" w:sz="18" w:space="0" w:color="auto"/>
            </w:tcBorders>
            <w:shd w:val="clear" w:color="auto" w:fill="FFFFFF"/>
            <w:vAlign w:val="center"/>
          </w:tcPr>
          <w:p w:rsidR="00193BB7" w:rsidRPr="006220D1" w:rsidRDefault="00193BB7" w:rsidP="00193BB7">
            <w:pPr>
              <w:autoSpaceDE w:val="0"/>
              <w:autoSpaceDN w:val="0"/>
              <w:adjustRightInd w:val="0"/>
              <w:spacing w:after="0" w:line="240" w:lineRule="auto"/>
              <w:rPr>
                <w:rFonts w:ascii="Times New Roman" w:hAnsi="Times New Roman" w:cs="Times New Roman"/>
                <w:color w:val="000000"/>
                <w:sz w:val="20"/>
                <w:szCs w:val="20"/>
              </w:rPr>
            </w:pPr>
          </w:p>
        </w:tc>
        <w:tc>
          <w:tcPr>
            <w:tcW w:w="1276" w:type="dxa"/>
            <w:vMerge/>
            <w:tcBorders>
              <w:top w:val="single" w:sz="18" w:space="0" w:color="auto"/>
              <w:left w:val="single" w:sz="18" w:space="0" w:color="auto"/>
              <w:bottom w:val="single" w:sz="18" w:space="0" w:color="auto"/>
              <w:right w:val="single" w:sz="18" w:space="0" w:color="auto"/>
            </w:tcBorders>
            <w:shd w:val="clear" w:color="auto" w:fill="FFFFFF"/>
            <w:vAlign w:val="center"/>
          </w:tcPr>
          <w:p w:rsidR="00193BB7" w:rsidRPr="006220D1" w:rsidRDefault="00193BB7" w:rsidP="00092019">
            <w:pPr>
              <w:autoSpaceDE w:val="0"/>
              <w:autoSpaceDN w:val="0"/>
              <w:adjustRightInd w:val="0"/>
              <w:spacing w:after="0" w:line="240" w:lineRule="auto"/>
              <w:rPr>
                <w:rFonts w:ascii="Times New Roman" w:hAnsi="Times New Roman" w:cs="Times New Roman"/>
                <w:color w:val="000000"/>
                <w:sz w:val="20"/>
                <w:szCs w:val="20"/>
              </w:rPr>
            </w:pPr>
          </w:p>
        </w:tc>
        <w:tc>
          <w:tcPr>
            <w:tcW w:w="1559" w:type="dxa"/>
            <w:tcBorders>
              <w:top w:val="single" w:sz="18" w:space="0" w:color="auto"/>
              <w:left w:val="single" w:sz="18" w:space="0" w:color="auto"/>
              <w:bottom w:val="single" w:sz="18" w:space="0" w:color="auto"/>
              <w:right w:val="single" w:sz="18" w:space="0" w:color="auto"/>
            </w:tcBorders>
            <w:shd w:val="clear" w:color="auto" w:fill="FFFFFF"/>
            <w:vAlign w:val="center"/>
          </w:tcPr>
          <w:p w:rsidR="00193BB7" w:rsidRPr="006220D1" w:rsidRDefault="00193BB7" w:rsidP="00092019">
            <w:pPr>
              <w:autoSpaceDE w:val="0"/>
              <w:autoSpaceDN w:val="0"/>
              <w:adjustRightInd w:val="0"/>
              <w:spacing w:after="0" w:line="240" w:lineRule="auto"/>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Linearity</w:t>
            </w:r>
          </w:p>
        </w:tc>
        <w:tc>
          <w:tcPr>
            <w:tcW w:w="1985"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7770.132</w:t>
            </w:r>
          </w:p>
        </w:tc>
        <w:tc>
          <w:tcPr>
            <w:tcW w:w="850"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1</w:t>
            </w:r>
          </w:p>
        </w:tc>
        <w:tc>
          <w:tcPr>
            <w:tcW w:w="1769"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7770.132</w:t>
            </w:r>
          </w:p>
        </w:tc>
        <w:tc>
          <w:tcPr>
            <w:tcW w:w="992"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214.370</w:t>
            </w:r>
          </w:p>
        </w:tc>
        <w:tc>
          <w:tcPr>
            <w:tcW w:w="851"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.000</w:t>
            </w:r>
          </w:p>
        </w:tc>
      </w:tr>
      <w:tr w:rsidR="00193BB7" w:rsidRPr="006220D1" w:rsidTr="006220D1">
        <w:trPr>
          <w:cantSplit/>
        </w:trPr>
        <w:tc>
          <w:tcPr>
            <w:tcW w:w="1209" w:type="dxa"/>
            <w:vMerge/>
            <w:tcBorders>
              <w:top w:val="single" w:sz="18" w:space="0" w:color="auto"/>
              <w:left w:val="single" w:sz="18" w:space="0" w:color="auto"/>
              <w:bottom w:val="single" w:sz="18" w:space="0" w:color="auto"/>
              <w:right w:val="single" w:sz="18" w:space="0" w:color="auto"/>
            </w:tcBorders>
            <w:shd w:val="clear" w:color="auto" w:fill="FFFFFF"/>
            <w:vAlign w:val="center"/>
          </w:tcPr>
          <w:p w:rsidR="00193BB7" w:rsidRPr="006220D1" w:rsidRDefault="00193BB7" w:rsidP="00193BB7">
            <w:pPr>
              <w:autoSpaceDE w:val="0"/>
              <w:autoSpaceDN w:val="0"/>
              <w:adjustRightInd w:val="0"/>
              <w:spacing w:after="0" w:line="240" w:lineRule="auto"/>
              <w:rPr>
                <w:rFonts w:ascii="Times New Roman" w:hAnsi="Times New Roman" w:cs="Times New Roman"/>
                <w:color w:val="000000"/>
                <w:sz w:val="20"/>
                <w:szCs w:val="20"/>
              </w:rPr>
            </w:pPr>
          </w:p>
        </w:tc>
        <w:tc>
          <w:tcPr>
            <w:tcW w:w="1276" w:type="dxa"/>
            <w:vMerge/>
            <w:tcBorders>
              <w:top w:val="single" w:sz="18" w:space="0" w:color="auto"/>
              <w:left w:val="single" w:sz="18" w:space="0" w:color="auto"/>
              <w:bottom w:val="single" w:sz="18" w:space="0" w:color="auto"/>
              <w:right w:val="single" w:sz="18" w:space="0" w:color="auto"/>
            </w:tcBorders>
            <w:shd w:val="clear" w:color="auto" w:fill="FFFFFF"/>
            <w:vAlign w:val="center"/>
          </w:tcPr>
          <w:p w:rsidR="00193BB7" w:rsidRPr="006220D1" w:rsidRDefault="00193BB7" w:rsidP="00092019">
            <w:pPr>
              <w:autoSpaceDE w:val="0"/>
              <w:autoSpaceDN w:val="0"/>
              <w:adjustRightInd w:val="0"/>
              <w:spacing w:after="0" w:line="240" w:lineRule="auto"/>
              <w:rPr>
                <w:rFonts w:ascii="Times New Roman" w:hAnsi="Times New Roman" w:cs="Times New Roman"/>
                <w:color w:val="000000"/>
                <w:sz w:val="20"/>
                <w:szCs w:val="20"/>
              </w:rPr>
            </w:pPr>
          </w:p>
        </w:tc>
        <w:tc>
          <w:tcPr>
            <w:tcW w:w="1559" w:type="dxa"/>
            <w:tcBorders>
              <w:top w:val="single" w:sz="18" w:space="0" w:color="auto"/>
              <w:left w:val="single" w:sz="18" w:space="0" w:color="auto"/>
              <w:bottom w:val="single" w:sz="18" w:space="0" w:color="auto"/>
              <w:right w:val="single" w:sz="18" w:space="0" w:color="auto"/>
            </w:tcBorders>
            <w:shd w:val="clear" w:color="auto" w:fill="FFFFFF"/>
            <w:vAlign w:val="center"/>
          </w:tcPr>
          <w:p w:rsidR="00193BB7" w:rsidRPr="006220D1" w:rsidRDefault="00193BB7" w:rsidP="00092019">
            <w:pPr>
              <w:autoSpaceDE w:val="0"/>
              <w:autoSpaceDN w:val="0"/>
              <w:adjustRightInd w:val="0"/>
              <w:spacing w:after="0" w:line="240" w:lineRule="auto"/>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Deviation from Linearity</w:t>
            </w:r>
          </w:p>
        </w:tc>
        <w:tc>
          <w:tcPr>
            <w:tcW w:w="1985"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1386.574</w:t>
            </w:r>
          </w:p>
        </w:tc>
        <w:tc>
          <w:tcPr>
            <w:tcW w:w="850"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49</w:t>
            </w:r>
          </w:p>
        </w:tc>
        <w:tc>
          <w:tcPr>
            <w:tcW w:w="1769"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28.297</w:t>
            </w:r>
          </w:p>
        </w:tc>
        <w:tc>
          <w:tcPr>
            <w:tcW w:w="992"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.781</w:t>
            </w:r>
          </w:p>
        </w:tc>
        <w:tc>
          <w:tcPr>
            <w:tcW w:w="851"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.841</w:t>
            </w:r>
          </w:p>
        </w:tc>
      </w:tr>
      <w:tr w:rsidR="00193BB7" w:rsidRPr="006220D1" w:rsidTr="006220D1">
        <w:trPr>
          <w:cantSplit/>
        </w:trPr>
        <w:tc>
          <w:tcPr>
            <w:tcW w:w="1209" w:type="dxa"/>
            <w:vMerge/>
            <w:tcBorders>
              <w:top w:val="single" w:sz="18" w:space="0" w:color="auto"/>
              <w:left w:val="single" w:sz="18" w:space="0" w:color="auto"/>
              <w:bottom w:val="single" w:sz="18" w:space="0" w:color="auto"/>
              <w:right w:val="single" w:sz="18" w:space="0" w:color="auto"/>
            </w:tcBorders>
            <w:shd w:val="clear" w:color="auto" w:fill="FFFFFF"/>
            <w:vAlign w:val="center"/>
          </w:tcPr>
          <w:p w:rsidR="00193BB7" w:rsidRPr="006220D1" w:rsidRDefault="00193BB7" w:rsidP="00193BB7">
            <w:pPr>
              <w:autoSpaceDE w:val="0"/>
              <w:autoSpaceDN w:val="0"/>
              <w:adjustRightInd w:val="0"/>
              <w:spacing w:after="0" w:line="240" w:lineRule="auto"/>
              <w:rPr>
                <w:rFonts w:ascii="Times New Roman" w:hAnsi="Times New Roman" w:cs="Times New Roman"/>
                <w:color w:val="000000"/>
                <w:sz w:val="20"/>
                <w:szCs w:val="20"/>
              </w:rPr>
            </w:pPr>
          </w:p>
        </w:tc>
        <w:tc>
          <w:tcPr>
            <w:tcW w:w="2835"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193BB7" w:rsidRPr="006220D1" w:rsidRDefault="00193BB7" w:rsidP="00092019">
            <w:pPr>
              <w:autoSpaceDE w:val="0"/>
              <w:autoSpaceDN w:val="0"/>
              <w:adjustRightInd w:val="0"/>
              <w:spacing w:after="0" w:line="240" w:lineRule="auto"/>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Within Groups</w:t>
            </w:r>
          </w:p>
        </w:tc>
        <w:tc>
          <w:tcPr>
            <w:tcW w:w="1985"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5545.701</w:t>
            </w:r>
          </w:p>
        </w:tc>
        <w:tc>
          <w:tcPr>
            <w:tcW w:w="850"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153</w:t>
            </w:r>
          </w:p>
        </w:tc>
        <w:tc>
          <w:tcPr>
            <w:tcW w:w="1769"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36.246</w:t>
            </w:r>
          </w:p>
        </w:tc>
        <w:tc>
          <w:tcPr>
            <w:tcW w:w="992"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09201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092019">
            <w:pPr>
              <w:autoSpaceDE w:val="0"/>
              <w:autoSpaceDN w:val="0"/>
              <w:adjustRightInd w:val="0"/>
              <w:spacing w:after="0" w:line="240" w:lineRule="auto"/>
              <w:rPr>
                <w:rFonts w:ascii="Times New Roman" w:hAnsi="Times New Roman" w:cs="Times New Roman"/>
                <w:sz w:val="20"/>
                <w:szCs w:val="20"/>
              </w:rPr>
            </w:pPr>
          </w:p>
        </w:tc>
      </w:tr>
      <w:tr w:rsidR="00193BB7" w:rsidRPr="006220D1" w:rsidTr="006220D1">
        <w:trPr>
          <w:cantSplit/>
        </w:trPr>
        <w:tc>
          <w:tcPr>
            <w:tcW w:w="1209" w:type="dxa"/>
            <w:vMerge/>
            <w:tcBorders>
              <w:top w:val="single" w:sz="18" w:space="0" w:color="auto"/>
              <w:left w:val="single" w:sz="18" w:space="0" w:color="auto"/>
              <w:bottom w:val="single" w:sz="18" w:space="0" w:color="auto"/>
              <w:right w:val="single" w:sz="18" w:space="0" w:color="auto"/>
            </w:tcBorders>
            <w:shd w:val="clear" w:color="auto" w:fill="FFFFFF"/>
            <w:vAlign w:val="center"/>
          </w:tcPr>
          <w:p w:rsidR="00193BB7" w:rsidRPr="006220D1" w:rsidRDefault="00193BB7" w:rsidP="00193BB7">
            <w:pPr>
              <w:autoSpaceDE w:val="0"/>
              <w:autoSpaceDN w:val="0"/>
              <w:adjustRightInd w:val="0"/>
              <w:spacing w:after="0" w:line="240" w:lineRule="auto"/>
              <w:rPr>
                <w:rFonts w:ascii="Times New Roman" w:hAnsi="Times New Roman" w:cs="Times New Roman"/>
                <w:sz w:val="20"/>
                <w:szCs w:val="20"/>
              </w:rPr>
            </w:pPr>
          </w:p>
        </w:tc>
        <w:tc>
          <w:tcPr>
            <w:tcW w:w="2835"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193BB7" w:rsidRPr="006220D1" w:rsidRDefault="00193BB7" w:rsidP="00092019">
            <w:pPr>
              <w:autoSpaceDE w:val="0"/>
              <w:autoSpaceDN w:val="0"/>
              <w:adjustRightInd w:val="0"/>
              <w:spacing w:after="0" w:line="240" w:lineRule="auto"/>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Total</w:t>
            </w:r>
          </w:p>
        </w:tc>
        <w:tc>
          <w:tcPr>
            <w:tcW w:w="1985"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14702.407</w:t>
            </w:r>
          </w:p>
        </w:tc>
        <w:tc>
          <w:tcPr>
            <w:tcW w:w="850"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203</w:t>
            </w:r>
          </w:p>
        </w:tc>
        <w:tc>
          <w:tcPr>
            <w:tcW w:w="1769"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092019">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09201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18" w:space="0" w:color="auto"/>
              <w:left w:val="single" w:sz="18" w:space="0" w:color="auto"/>
              <w:bottom w:val="single" w:sz="18" w:space="0" w:color="auto"/>
              <w:right w:val="single" w:sz="18" w:space="0" w:color="auto"/>
            </w:tcBorders>
            <w:shd w:val="clear" w:color="auto" w:fill="FFFFFF"/>
          </w:tcPr>
          <w:p w:rsidR="00193BB7" w:rsidRPr="006220D1" w:rsidRDefault="00193BB7" w:rsidP="00092019">
            <w:pPr>
              <w:autoSpaceDE w:val="0"/>
              <w:autoSpaceDN w:val="0"/>
              <w:adjustRightInd w:val="0"/>
              <w:spacing w:after="0" w:line="240" w:lineRule="auto"/>
              <w:rPr>
                <w:rFonts w:ascii="Times New Roman" w:hAnsi="Times New Roman" w:cs="Times New Roman"/>
                <w:sz w:val="20"/>
                <w:szCs w:val="20"/>
              </w:rPr>
            </w:pPr>
          </w:p>
        </w:tc>
      </w:tr>
    </w:tbl>
    <w:p w:rsidR="00193BB7" w:rsidRDefault="00193BB7" w:rsidP="00092019">
      <w:pPr>
        <w:spacing w:after="0" w:line="480" w:lineRule="auto"/>
        <w:ind w:left="851" w:firstLine="425"/>
        <w:jc w:val="both"/>
        <w:rPr>
          <w:rFonts w:ascii="Times New Roman" w:hAnsi="Times New Roman" w:cs="Times New Roman"/>
          <w:sz w:val="24"/>
        </w:rPr>
      </w:pPr>
      <w:r>
        <w:rPr>
          <w:rFonts w:ascii="Times New Roman" w:hAnsi="Times New Roman" w:cs="Times New Roman"/>
          <w:sz w:val="24"/>
        </w:rPr>
        <w:t>Dari hasil analisis di atas, didapatkan bahwa nilai signifikansi pada Linearity sebesar 0,000. Karena signifikansi kurang dari 0,05 maka dapat disimpulkan bahwa antara variabel tingkat kepercayaan dan kinerja anggota DPRD Kota Makassar terdapat hubungan yang linear.</w:t>
      </w:r>
    </w:p>
    <w:p w:rsidR="00193BB7" w:rsidRDefault="009E055E" w:rsidP="00092019">
      <w:pPr>
        <w:spacing w:after="0" w:line="240" w:lineRule="auto"/>
        <w:ind w:left="993"/>
        <w:jc w:val="both"/>
        <w:rPr>
          <w:rFonts w:ascii="Times New Roman" w:hAnsi="Times New Roman" w:cs="Times New Roman"/>
          <w:sz w:val="24"/>
        </w:rPr>
      </w:pPr>
      <w:r>
        <w:rPr>
          <w:rFonts w:ascii="Times New Roman" w:hAnsi="Times New Roman" w:cs="Times New Roman"/>
          <w:sz w:val="24"/>
        </w:rPr>
        <w:t>Tabel 4</w:t>
      </w:r>
      <w:r w:rsidR="00193BB7">
        <w:rPr>
          <w:rFonts w:ascii="Times New Roman" w:hAnsi="Times New Roman" w:cs="Times New Roman"/>
          <w:sz w:val="24"/>
        </w:rPr>
        <w:t>. Uji Linearitas Tingkat Kepuasan dan Kinerja Anggota DPRD Kota Makassar</w:t>
      </w:r>
    </w:p>
    <w:tbl>
      <w:tblPr>
        <w:tblW w:w="10491" w:type="dxa"/>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76"/>
        <w:gridCol w:w="1560"/>
        <w:gridCol w:w="1276"/>
        <w:gridCol w:w="1843"/>
        <w:gridCol w:w="992"/>
        <w:gridCol w:w="1701"/>
        <w:gridCol w:w="992"/>
        <w:gridCol w:w="851"/>
      </w:tblGrid>
      <w:tr w:rsidR="00193BB7" w:rsidRPr="006220D1" w:rsidTr="006220D1">
        <w:trPr>
          <w:cantSplit/>
        </w:trPr>
        <w:tc>
          <w:tcPr>
            <w:tcW w:w="10491" w:type="dxa"/>
            <w:gridSpan w:val="8"/>
            <w:tcBorders>
              <w:top w:val="nil"/>
              <w:left w:val="nil"/>
              <w:bottom w:val="single" w:sz="18" w:space="0" w:color="000000"/>
              <w:right w:val="nil"/>
            </w:tcBorders>
            <w:shd w:val="clear" w:color="auto" w:fill="FFFFFF"/>
          </w:tcPr>
          <w:p w:rsidR="00193BB7" w:rsidRPr="006220D1" w:rsidRDefault="00193BB7" w:rsidP="00193BB7">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6220D1">
              <w:rPr>
                <w:rFonts w:ascii="Times New Roman" w:hAnsi="Times New Roman" w:cs="Times New Roman"/>
                <w:b/>
                <w:bCs/>
                <w:color w:val="000000"/>
                <w:sz w:val="20"/>
                <w:szCs w:val="20"/>
              </w:rPr>
              <w:t>ANOVA Table</w:t>
            </w:r>
          </w:p>
        </w:tc>
      </w:tr>
      <w:tr w:rsidR="00193BB7" w:rsidRPr="006220D1" w:rsidTr="006220D1">
        <w:trPr>
          <w:cantSplit/>
        </w:trPr>
        <w:tc>
          <w:tcPr>
            <w:tcW w:w="4112"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193BB7" w:rsidRPr="006220D1" w:rsidRDefault="00193BB7" w:rsidP="00092019">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18" w:space="0" w:color="000000"/>
              <w:left w:val="single" w:sz="18" w:space="0" w:color="000000"/>
              <w:bottom w:val="single" w:sz="18" w:space="0" w:color="000000"/>
              <w:right w:val="single" w:sz="18" w:space="0" w:color="000000"/>
            </w:tcBorders>
            <w:shd w:val="clear" w:color="auto" w:fill="FFFFFF"/>
          </w:tcPr>
          <w:p w:rsidR="00193BB7" w:rsidRPr="006220D1" w:rsidRDefault="00193BB7" w:rsidP="0009201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6220D1">
              <w:rPr>
                <w:rFonts w:ascii="Times New Roman" w:hAnsi="Times New Roman" w:cs="Times New Roman"/>
                <w:color w:val="000000"/>
                <w:sz w:val="20"/>
                <w:szCs w:val="20"/>
              </w:rPr>
              <w:t>Sum of Squares</w:t>
            </w:r>
          </w:p>
        </w:tc>
        <w:tc>
          <w:tcPr>
            <w:tcW w:w="992" w:type="dxa"/>
            <w:tcBorders>
              <w:top w:val="single" w:sz="18" w:space="0" w:color="000000"/>
              <w:left w:val="single" w:sz="18" w:space="0" w:color="000000"/>
              <w:bottom w:val="single" w:sz="18" w:space="0" w:color="000000"/>
              <w:right w:val="single" w:sz="18" w:space="0" w:color="000000"/>
            </w:tcBorders>
            <w:shd w:val="clear" w:color="auto" w:fill="FFFFFF"/>
          </w:tcPr>
          <w:p w:rsidR="00193BB7" w:rsidRPr="006220D1" w:rsidRDefault="00D97CD1" w:rsidP="0009201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6220D1">
              <w:rPr>
                <w:rFonts w:ascii="Times New Roman" w:hAnsi="Times New Roman" w:cs="Times New Roman"/>
                <w:color w:val="000000"/>
                <w:sz w:val="20"/>
                <w:szCs w:val="20"/>
              </w:rPr>
              <w:t>D</w:t>
            </w:r>
            <w:r w:rsidR="00193BB7" w:rsidRPr="006220D1">
              <w:rPr>
                <w:rFonts w:ascii="Times New Roman" w:hAnsi="Times New Roman" w:cs="Times New Roman"/>
                <w:color w:val="000000"/>
                <w:sz w:val="20"/>
                <w:szCs w:val="20"/>
              </w:rPr>
              <w:t>f</w:t>
            </w: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193BB7" w:rsidRPr="006220D1" w:rsidRDefault="00193BB7" w:rsidP="0009201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6220D1">
              <w:rPr>
                <w:rFonts w:ascii="Times New Roman" w:hAnsi="Times New Roman" w:cs="Times New Roman"/>
                <w:color w:val="000000"/>
                <w:sz w:val="20"/>
                <w:szCs w:val="20"/>
              </w:rPr>
              <w:t>Mean Square</w:t>
            </w:r>
          </w:p>
        </w:tc>
        <w:tc>
          <w:tcPr>
            <w:tcW w:w="992" w:type="dxa"/>
            <w:tcBorders>
              <w:top w:val="single" w:sz="18" w:space="0" w:color="000000"/>
              <w:left w:val="single" w:sz="18" w:space="0" w:color="000000"/>
              <w:bottom w:val="single" w:sz="18" w:space="0" w:color="000000"/>
              <w:right w:val="single" w:sz="18" w:space="0" w:color="000000"/>
            </w:tcBorders>
            <w:shd w:val="clear" w:color="auto" w:fill="FFFFFF"/>
          </w:tcPr>
          <w:p w:rsidR="00193BB7" w:rsidRPr="006220D1" w:rsidRDefault="00193BB7" w:rsidP="0009201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6220D1">
              <w:rPr>
                <w:rFonts w:ascii="Times New Roman" w:hAnsi="Times New Roman" w:cs="Times New Roman"/>
                <w:color w:val="000000"/>
                <w:sz w:val="20"/>
                <w:szCs w:val="20"/>
              </w:rPr>
              <w:t>F</w:t>
            </w:r>
          </w:p>
        </w:tc>
        <w:tc>
          <w:tcPr>
            <w:tcW w:w="851" w:type="dxa"/>
            <w:tcBorders>
              <w:top w:val="single" w:sz="18" w:space="0" w:color="000000"/>
              <w:left w:val="single" w:sz="18" w:space="0" w:color="000000"/>
              <w:bottom w:val="single" w:sz="18" w:space="0" w:color="000000"/>
              <w:right w:val="single" w:sz="18" w:space="0" w:color="000000"/>
            </w:tcBorders>
            <w:shd w:val="clear" w:color="auto" w:fill="FFFFFF"/>
          </w:tcPr>
          <w:p w:rsidR="00193BB7" w:rsidRPr="006220D1" w:rsidRDefault="00193BB7" w:rsidP="0009201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6220D1">
              <w:rPr>
                <w:rFonts w:ascii="Times New Roman" w:hAnsi="Times New Roman" w:cs="Times New Roman"/>
                <w:color w:val="000000"/>
                <w:sz w:val="20"/>
                <w:szCs w:val="20"/>
              </w:rPr>
              <w:t>Sig.</w:t>
            </w:r>
          </w:p>
        </w:tc>
      </w:tr>
      <w:tr w:rsidR="00193BB7" w:rsidRPr="006220D1" w:rsidTr="006220D1">
        <w:trPr>
          <w:cantSplit/>
        </w:trPr>
        <w:tc>
          <w:tcPr>
            <w:tcW w:w="1276" w:type="dxa"/>
            <w:vMerge w:val="restart"/>
            <w:tcBorders>
              <w:top w:val="single" w:sz="18" w:space="0" w:color="000000"/>
              <w:left w:val="single" w:sz="18" w:space="0" w:color="000000"/>
              <w:bottom w:val="single" w:sz="18" w:space="0" w:color="000000"/>
              <w:right w:val="single" w:sz="18" w:space="0" w:color="000000"/>
            </w:tcBorders>
            <w:shd w:val="clear" w:color="auto" w:fill="FFFFFF"/>
            <w:vAlign w:val="center"/>
          </w:tcPr>
          <w:p w:rsidR="00193BB7" w:rsidRPr="006220D1" w:rsidRDefault="00193BB7" w:rsidP="00193BB7">
            <w:pPr>
              <w:autoSpaceDE w:val="0"/>
              <w:autoSpaceDN w:val="0"/>
              <w:adjustRightInd w:val="0"/>
              <w:spacing w:after="0" w:line="320" w:lineRule="atLeast"/>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kinerja anggota DPRD * tingkat kepuasan</w:t>
            </w:r>
          </w:p>
        </w:tc>
        <w:tc>
          <w:tcPr>
            <w:tcW w:w="1560" w:type="dxa"/>
            <w:vMerge w:val="restart"/>
            <w:tcBorders>
              <w:top w:val="single" w:sz="18" w:space="0" w:color="000000"/>
              <w:left w:val="single" w:sz="18" w:space="0" w:color="000000"/>
              <w:bottom w:val="single" w:sz="18" w:space="0" w:color="000000"/>
              <w:right w:val="single" w:sz="18" w:space="0" w:color="000000"/>
            </w:tcBorders>
            <w:shd w:val="clear" w:color="auto" w:fill="FFFFFF"/>
            <w:vAlign w:val="center"/>
          </w:tcPr>
          <w:p w:rsidR="00193BB7" w:rsidRPr="006220D1" w:rsidRDefault="00193BB7" w:rsidP="00193BB7">
            <w:pPr>
              <w:autoSpaceDE w:val="0"/>
              <w:autoSpaceDN w:val="0"/>
              <w:adjustRightInd w:val="0"/>
              <w:spacing w:after="0" w:line="320" w:lineRule="atLeast"/>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Between Groups</w:t>
            </w:r>
          </w:p>
        </w:tc>
        <w:tc>
          <w:tcPr>
            <w:tcW w:w="1276"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193BB7" w:rsidRPr="006220D1" w:rsidRDefault="00193BB7" w:rsidP="00092019">
            <w:pPr>
              <w:autoSpaceDE w:val="0"/>
              <w:autoSpaceDN w:val="0"/>
              <w:adjustRightInd w:val="0"/>
              <w:spacing w:after="0" w:line="240" w:lineRule="auto"/>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(Combined)</w:t>
            </w:r>
          </w:p>
        </w:tc>
        <w:tc>
          <w:tcPr>
            <w:tcW w:w="1843" w:type="dxa"/>
            <w:tcBorders>
              <w:top w:val="single" w:sz="18" w:space="0" w:color="000000"/>
              <w:left w:val="single" w:sz="18" w:space="0" w:color="000000"/>
              <w:bottom w:val="single" w:sz="18" w:space="0" w:color="000000"/>
              <w:right w:val="single" w:sz="18" w:space="0" w:color="000000"/>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10124.446</w:t>
            </w:r>
          </w:p>
        </w:tc>
        <w:tc>
          <w:tcPr>
            <w:tcW w:w="992" w:type="dxa"/>
            <w:tcBorders>
              <w:top w:val="single" w:sz="18" w:space="0" w:color="000000"/>
              <w:left w:val="single" w:sz="18" w:space="0" w:color="000000"/>
              <w:bottom w:val="single" w:sz="18" w:space="0" w:color="000000"/>
              <w:right w:val="single" w:sz="18" w:space="0" w:color="000000"/>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29</w:t>
            </w: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349.119</w:t>
            </w:r>
          </w:p>
        </w:tc>
        <w:tc>
          <w:tcPr>
            <w:tcW w:w="992" w:type="dxa"/>
            <w:tcBorders>
              <w:top w:val="single" w:sz="18" w:space="0" w:color="000000"/>
              <w:left w:val="single" w:sz="18" w:space="0" w:color="000000"/>
              <w:bottom w:val="single" w:sz="18" w:space="0" w:color="000000"/>
              <w:right w:val="single" w:sz="18" w:space="0" w:color="000000"/>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13.269</w:t>
            </w:r>
          </w:p>
        </w:tc>
        <w:tc>
          <w:tcPr>
            <w:tcW w:w="851" w:type="dxa"/>
            <w:tcBorders>
              <w:top w:val="single" w:sz="18" w:space="0" w:color="000000"/>
              <w:left w:val="single" w:sz="18" w:space="0" w:color="000000"/>
              <w:bottom w:val="single" w:sz="18" w:space="0" w:color="000000"/>
              <w:right w:val="single" w:sz="18" w:space="0" w:color="000000"/>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.000</w:t>
            </w:r>
          </w:p>
        </w:tc>
      </w:tr>
      <w:tr w:rsidR="00193BB7" w:rsidRPr="006220D1" w:rsidTr="006220D1">
        <w:trPr>
          <w:cantSplit/>
        </w:trPr>
        <w:tc>
          <w:tcPr>
            <w:tcW w:w="1276" w:type="dxa"/>
            <w:vMerge/>
            <w:tcBorders>
              <w:top w:val="single" w:sz="18" w:space="0" w:color="000000"/>
              <w:left w:val="single" w:sz="18" w:space="0" w:color="000000"/>
              <w:bottom w:val="single" w:sz="18" w:space="0" w:color="000000"/>
              <w:right w:val="single" w:sz="18" w:space="0" w:color="000000"/>
            </w:tcBorders>
            <w:shd w:val="clear" w:color="auto" w:fill="FFFFFF"/>
            <w:vAlign w:val="center"/>
          </w:tcPr>
          <w:p w:rsidR="00193BB7" w:rsidRPr="006220D1" w:rsidRDefault="00193BB7" w:rsidP="00193BB7">
            <w:pPr>
              <w:autoSpaceDE w:val="0"/>
              <w:autoSpaceDN w:val="0"/>
              <w:adjustRightInd w:val="0"/>
              <w:spacing w:after="0" w:line="240" w:lineRule="auto"/>
              <w:rPr>
                <w:rFonts w:ascii="Times New Roman" w:hAnsi="Times New Roman" w:cs="Times New Roman"/>
                <w:color w:val="000000"/>
                <w:sz w:val="20"/>
                <w:szCs w:val="20"/>
              </w:rPr>
            </w:pPr>
          </w:p>
        </w:tc>
        <w:tc>
          <w:tcPr>
            <w:tcW w:w="1560" w:type="dxa"/>
            <w:vMerge/>
            <w:tcBorders>
              <w:top w:val="single" w:sz="18" w:space="0" w:color="000000"/>
              <w:left w:val="single" w:sz="18" w:space="0" w:color="000000"/>
              <w:bottom w:val="single" w:sz="18" w:space="0" w:color="000000"/>
              <w:right w:val="single" w:sz="18" w:space="0" w:color="000000"/>
            </w:tcBorders>
            <w:shd w:val="clear" w:color="auto" w:fill="FFFFFF"/>
            <w:vAlign w:val="center"/>
          </w:tcPr>
          <w:p w:rsidR="00193BB7" w:rsidRPr="006220D1" w:rsidRDefault="00193BB7" w:rsidP="00193BB7">
            <w:pPr>
              <w:autoSpaceDE w:val="0"/>
              <w:autoSpaceDN w:val="0"/>
              <w:adjustRightInd w:val="0"/>
              <w:spacing w:after="0" w:line="240" w:lineRule="auto"/>
              <w:rPr>
                <w:rFonts w:ascii="Times New Roman" w:hAnsi="Times New Roman" w:cs="Times New Roman"/>
                <w:color w:val="000000"/>
                <w:sz w:val="20"/>
                <w:szCs w:val="20"/>
              </w:rPr>
            </w:pPr>
          </w:p>
        </w:tc>
        <w:tc>
          <w:tcPr>
            <w:tcW w:w="1276"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193BB7" w:rsidRPr="006220D1" w:rsidRDefault="00193BB7" w:rsidP="00092019">
            <w:pPr>
              <w:autoSpaceDE w:val="0"/>
              <w:autoSpaceDN w:val="0"/>
              <w:adjustRightInd w:val="0"/>
              <w:spacing w:after="0" w:line="240" w:lineRule="auto"/>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Linearity</w:t>
            </w:r>
          </w:p>
        </w:tc>
        <w:tc>
          <w:tcPr>
            <w:tcW w:w="1843" w:type="dxa"/>
            <w:tcBorders>
              <w:top w:val="single" w:sz="18" w:space="0" w:color="000000"/>
              <w:left w:val="single" w:sz="18" w:space="0" w:color="000000"/>
              <w:bottom w:val="single" w:sz="18" w:space="0" w:color="000000"/>
              <w:right w:val="single" w:sz="18" w:space="0" w:color="000000"/>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9626.182</w:t>
            </w:r>
          </w:p>
        </w:tc>
        <w:tc>
          <w:tcPr>
            <w:tcW w:w="992" w:type="dxa"/>
            <w:tcBorders>
              <w:top w:val="single" w:sz="18" w:space="0" w:color="000000"/>
              <w:left w:val="single" w:sz="18" w:space="0" w:color="000000"/>
              <w:bottom w:val="single" w:sz="18" w:space="0" w:color="000000"/>
              <w:right w:val="single" w:sz="18" w:space="0" w:color="000000"/>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1</w:t>
            </w: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9626.182</w:t>
            </w:r>
          </w:p>
        </w:tc>
        <w:tc>
          <w:tcPr>
            <w:tcW w:w="992" w:type="dxa"/>
            <w:tcBorders>
              <w:top w:val="single" w:sz="18" w:space="0" w:color="000000"/>
              <w:left w:val="single" w:sz="18" w:space="0" w:color="000000"/>
              <w:bottom w:val="single" w:sz="18" w:space="0" w:color="000000"/>
              <w:right w:val="single" w:sz="18" w:space="0" w:color="000000"/>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365.874</w:t>
            </w:r>
          </w:p>
        </w:tc>
        <w:tc>
          <w:tcPr>
            <w:tcW w:w="851" w:type="dxa"/>
            <w:tcBorders>
              <w:top w:val="single" w:sz="18" w:space="0" w:color="000000"/>
              <w:left w:val="single" w:sz="18" w:space="0" w:color="000000"/>
              <w:bottom w:val="single" w:sz="18" w:space="0" w:color="000000"/>
              <w:right w:val="single" w:sz="18" w:space="0" w:color="000000"/>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.000</w:t>
            </w:r>
          </w:p>
        </w:tc>
      </w:tr>
      <w:tr w:rsidR="00193BB7" w:rsidRPr="006220D1" w:rsidTr="006220D1">
        <w:trPr>
          <w:cantSplit/>
        </w:trPr>
        <w:tc>
          <w:tcPr>
            <w:tcW w:w="1276" w:type="dxa"/>
            <w:vMerge/>
            <w:tcBorders>
              <w:top w:val="single" w:sz="18" w:space="0" w:color="000000"/>
              <w:left w:val="single" w:sz="18" w:space="0" w:color="000000"/>
              <w:bottom w:val="single" w:sz="18" w:space="0" w:color="000000"/>
              <w:right w:val="single" w:sz="18" w:space="0" w:color="000000"/>
            </w:tcBorders>
            <w:shd w:val="clear" w:color="auto" w:fill="FFFFFF"/>
            <w:vAlign w:val="center"/>
          </w:tcPr>
          <w:p w:rsidR="00193BB7" w:rsidRPr="006220D1" w:rsidRDefault="00193BB7" w:rsidP="00193BB7">
            <w:pPr>
              <w:autoSpaceDE w:val="0"/>
              <w:autoSpaceDN w:val="0"/>
              <w:adjustRightInd w:val="0"/>
              <w:spacing w:after="0" w:line="240" w:lineRule="auto"/>
              <w:rPr>
                <w:rFonts w:ascii="Times New Roman" w:hAnsi="Times New Roman" w:cs="Times New Roman"/>
                <w:color w:val="000000"/>
                <w:sz w:val="20"/>
                <w:szCs w:val="20"/>
              </w:rPr>
            </w:pPr>
          </w:p>
        </w:tc>
        <w:tc>
          <w:tcPr>
            <w:tcW w:w="1560" w:type="dxa"/>
            <w:vMerge/>
            <w:tcBorders>
              <w:top w:val="single" w:sz="18" w:space="0" w:color="000000"/>
              <w:left w:val="single" w:sz="18" w:space="0" w:color="000000"/>
              <w:bottom w:val="single" w:sz="18" w:space="0" w:color="000000"/>
              <w:right w:val="single" w:sz="18" w:space="0" w:color="000000"/>
            </w:tcBorders>
            <w:shd w:val="clear" w:color="auto" w:fill="FFFFFF"/>
            <w:vAlign w:val="center"/>
          </w:tcPr>
          <w:p w:rsidR="00193BB7" w:rsidRPr="006220D1" w:rsidRDefault="00193BB7" w:rsidP="00193BB7">
            <w:pPr>
              <w:autoSpaceDE w:val="0"/>
              <w:autoSpaceDN w:val="0"/>
              <w:adjustRightInd w:val="0"/>
              <w:spacing w:after="0" w:line="240" w:lineRule="auto"/>
              <w:rPr>
                <w:rFonts w:ascii="Times New Roman" w:hAnsi="Times New Roman" w:cs="Times New Roman"/>
                <w:color w:val="000000"/>
                <w:sz w:val="20"/>
                <w:szCs w:val="20"/>
              </w:rPr>
            </w:pPr>
          </w:p>
        </w:tc>
        <w:tc>
          <w:tcPr>
            <w:tcW w:w="1276"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193BB7" w:rsidRPr="006220D1" w:rsidRDefault="00193BB7" w:rsidP="00092019">
            <w:pPr>
              <w:autoSpaceDE w:val="0"/>
              <w:autoSpaceDN w:val="0"/>
              <w:adjustRightInd w:val="0"/>
              <w:spacing w:after="0" w:line="240" w:lineRule="auto"/>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Deviation from Linearity</w:t>
            </w:r>
          </w:p>
        </w:tc>
        <w:tc>
          <w:tcPr>
            <w:tcW w:w="1843" w:type="dxa"/>
            <w:tcBorders>
              <w:top w:val="single" w:sz="18" w:space="0" w:color="000000"/>
              <w:left w:val="single" w:sz="18" w:space="0" w:color="000000"/>
              <w:bottom w:val="single" w:sz="18" w:space="0" w:color="000000"/>
              <w:right w:val="single" w:sz="18" w:space="0" w:color="000000"/>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498.264</w:t>
            </w:r>
          </w:p>
        </w:tc>
        <w:tc>
          <w:tcPr>
            <w:tcW w:w="992" w:type="dxa"/>
            <w:tcBorders>
              <w:top w:val="single" w:sz="18" w:space="0" w:color="000000"/>
              <w:left w:val="single" w:sz="18" w:space="0" w:color="000000"/>
              <w:bottom w:val="single" w:sz="18" w:space="0" w:color="000000"/>
              <w:right w:val="single" w:sz="18" w:space="0" w:color="000000"/>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28</w:t>
            </w: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17.795</w:t>
            </w:r>
          </w:p>
        </w:tc>
        <w:tc>
          <w:tcPr>
            <w:tcW w:w="992" w:type="dxa"/>
            <w:tcBorders>
              <w:top w:val="single" w:sz="18" w:space="0" w:color="000000"/>
              <w:left w:val="single" w:sz="18" w:space="0" w:color="000000"/>
              <w:bottom w:val="single" w:sz="18" w:space="0" w:color="000000"/>
              <w:right w:val="single" w:sz="18" w:space="0" w:color="000000"/>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.676</w:t>
            </w:r>
          </w:p>
        </w:tc>
        <w:tc>
          <w:tcPr>
            <w:tcW w:w="851" w:type="dxa"/>
            <w:tcBorders>
              <w:top w:val="single" w:sz="18" w:space="0" w:color="000000"/>
              <w:left w:val="single" w:sz="18" w:space="0" w:color="000000"/>
              <w:bottom w:val="single" w:sz="18" w:space="0" w:color="000000"/>
              <w:right w:val="single" w:sz="18" w:space="0" w:color="000000"/>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.889</w:t>
            </w:r>
          </w:p>
        </w:tc>
      </w:tr>
      <w:tr w:rsidR="00193BB7" w:rsidRPr="006220D1" w:rsidTr="006220D1">
        <w:trPr>
          <w:cantSplit/>
        </w:trPr>
        <w:tc>
          <w:tcPr>
            <w:tcW w:w="1276" w:type="dxa"/>
            <w:vMerge/>
            <w:tcBorders>
              <w:top w:val="single" w:sz="18" w:space="0" w:color="000000"/>
              <w:left w:val="single" w:sz="18" w:space="0" w:color="000000"/>
              <w:bottom w:val="single" w:sz="18" w:space="0" w:color="000000"/>
              <w:right w:val="single" w:sz="18" w:space="0" w:color="000000"/>
            </w:tcBorders>
            <w:shd w:val="clear" w:color="auto" w:fill="FFFFFF"/>
            <w:vAlign w:val="center"/>
          </w:tcPr>
          <w:p w:rsidR="00193BB7" w:rsidRPr="006220D1" w:rsidRDefault="00193BB7" w:rsidP="00193BB7">
            <w:pPr>
              <w:autoSpaceDE w:val="0"/>
              <w:autoSpaceDN w:val="0"/>
              <w:adjustRightInd w:val="0"/>
              <w:spacing w:after="0" w:line="240" w:lineRule="auto"/>
              <w:rPr>
                <w:rFonts w:ascii="Times New Roman" w:hAnsi="Times New Roman" w:cs="Times New Roman"/>
                <w:color w:val="000000"/>
                <w:sz w:val="20"/>
                <w:szCs w:val="20"/>
              </w:rPr>
            </w:pPr>
          </w:p>
        </w:tc>
        <w:tc>
          <w:tcPr>
            <w:tcW w:w="2836"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rsidR="00193BB7" w:rsidRPr="006220D1" w:rsidRDefault="00193BB7" w:rsidP="00092019">
            <w:pPr>
              <w:autoSpaceDE w:val="0"/>
              <w:autoSpaceDN w:val="0"/>
              <w:adjustRightInd w:val="0"/>
              <w:spacing w:after="0" w:line="240" w:lineRule="auto"/>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Within Groups</w:t>
            </w:r>
          </w:p>
        </w:tc>
        <w:tc>
          <w:tcPr>
            <w:tcW w:w="1843" w:type="dxa"/>
            <w:tcBorders>
              <w:top w:val="single" w:sz="18" w:space="0" w:color="000000"/>
              <w:left w:val="single" w:sz="18" w:space="0" w:color="000000"/>
              <w:bottom w:val="single" w:sz="18" w:space="0" w:color="000000"/>
              <w:right w:val="single" w:sz="18" w:space="0" w:color="000000"/>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4577.961</w:t>
            </w:r>
          </w:p>
        </w:tc>
        <w:tc>
          <w:tcPr>
            <w:tcW w:w="992" w:type="dxa"/>
            <w:tcBorders>
              <w:top w:val="single" w:sz="18" w:space="0" w:color="000000"/>
              <w:left w:val="single" w:sz="18" w:space="0" w:color="000000"/>
              <w:bottom w:val="single" w:sz="18" w:space="0" w:color="000000"/>
              <w:right w:val="single" w:sz="18" w:space="0" w:color="000000"/>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174</w:t>
            </w: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26.310</w:t>
            </w:r>
          </w:p>
        </w:tc>
        <w:tc>
          <w:tcPr>
            <w:tcW w:w="992" w:type="dxa"/>
            <w:tcBorders>
              <w:top w:val="single" w:sz="18" w:space="0" w:color="000000"/>
              <w:left w:val="single" w:sz="18" w:space="0" w:color="000000"/>
              <w:bottom w:val="single" w:sz="18" w:space="0" w:color="000000"/>
              <w:right w:val="single" w:sz="18" w:space="0" w:color="000000"/>
            </w:tcBorders>
            <w:shd w:val="clear" w:color="auto" w:fill="FFFFFF"/>
          </w:tcPr>
          <w:p w:rsidR="00193BB7" w:rsidRPr="006220D1" w:rsidRDefault="00193BB7" w:rsidP="0009201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18" w:space="0" w:color="000000"/>
              <w:left w:val="single" w:sz="18" w:space="0" w:color="000000"/>
              <w:bottom w:val="single" w:sz="18" w:space="0" w:color="000000"/>
              <w:right w:val="single" w:sz="18" w:space="0" w:color="000000"/>
            </w:tcBorders>
            <w:shd w:val="clear" w:color="auto" w:fill="FFFFFF"/>
          </w:tcPr>
          <w:p w:rsidR="00193BB7" w:rsidRPr="006220D1" w:rsidRDefault="00193BB7" w:rsidP="00092019">
            <w:pPr>
              <w:autoSpaceDE w:val="0"/>
              <w:autoSpaceDN w:val="0"/>
              <w:adjustRightInd w:val="0"/>
              <w:spacing w:after="0" w:line="240" w:lineRule="auto"/>
              <w:rPr>
                <w:rFonts w:ascii="Times New Roman" w:hAnsi="Times New Roman" w:cs="Times New Roman"/>
                <w:sz w:val="20"/>
                <w:szCs w:val="20"/>
              </w:rPr>
            </w:pPr>
          </w:p>
        </w:tc>
      </w:tr>
      <w:tr w:rsidR="00193BB7" w:rsidRPr="006220D1" w:rsidTr="006220D1">
        <w:trPr>
          <w:cantSplit/>
        </w:trPr>
        <w:tc>
          <w:tcPr>
            <w:tcW w:w="1276" w:type="dxa"/>
            <w:vMerge/>
            <w:tcBorders>
              <w:top w:val="single" w:sz="18" w:space="0" w:color="000000"/>
              <w:left w:val="single" w:sz="18" w:space="0" w:color="000000"/>
              <w:bottom w:val="single" w:sz="18" w:space="0" w:color="000000"/>
              <w:right w:val="single" w:sz="18" w:space="0" w:color="000000"/>
            </w:tcBorders>
            <w:shd w:val="clear" w:color="auto" w:fill="FFFFFF"/>
            <w:vAlign w:val="center"/>
          </w:tcPr>
          <w:p w:rsidR="00193BB7" w:rsidRPr="006220D1" w:rsidRDefault="00193BB7" w:rsidP="00193BB7">
            <w:pPr>
              <w:autoSpaceDE w:val="0"/>
              <w:autoSpaceDN w:val="0"/>
              <w:adjustRightInd w:val="0"/>
              <w:spacing w:after="0" w:line="240" w:lineRule="auto"/>
              <w:rPr>
                <w:rFonts w:ascii="Times New Roman" w:hAnsi="Times New Roman" w:cs="Times New Roman"/>
                <w:sz w:val="20"/>
                <w:szCs w:val="20"/>
              </w:rPr>
            </w:pPr>
          </w:p>
        </w:tc>
        <w:tc>
          <w:tcPr>
            <w:tcW w:w="2836"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rsidR="00193BB7" w:rsidRPr="006220D1" w:rsidRDefault="00193BB7" w:rsidP="00092019">
            <w:pPr>
              <w:autoSpaceDE w:val="0"/>
              <w:autoSpaceDN w:val="0"/>
              <w:adjustRightInd w:val="0"/>
              <w:spacing w:after="0" w:line="240" w:lineRule="auto"/>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Total</w:t>
            </w:r>
          </w:p>
        </w:tc>
        <w:tc>
          <w:tcPr>
            <w:tcW w:w="1843" w:type="dxa"/>
            <w:tcBorders>
              <w:top w:val="single" w:sz="18" w:space="0" w:color="000000"/>
              <w:left w:val="single" w:sz="18" w:space="0" w:color="000000"/>
              <w:bottom w:val="single" w:sz="18" w:space="0" w:color="000000"/>
              <w:right w:val="single" w:sz="18" w:space="0" w:color="000000"/>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14702.407</w:t>
            </w:r>
          </w:p>
        </w:tc>
        <w:tc>
          <w:tcPr>
            <w:tcW w:w="992" w:type="dxa"/>
            <w:tcBorders>
              <w:top w:val="single" w:sz="18" w:space="0" w:color="000000"/>
              <w:left w:val="single" w:sz="18" w:space="0" w:color="000000"/>
              <w:bottom w:val="single" w:sz="18" w:space="0" w:color="000000"/>
              <w:right w:val="single" w:sz="18" w:space="0" w:color="000000"/>
            </w:tcBorders>
            <w:shd w:val="clear" w:color="auto" w:fill="FFFFFF"/>
          </w:tcPr>
          <w:p w:rsidR="00193BB7" w:rsidRPr="006220D1" w:rsidRDefault="00193BB7" w:rsidP="0009201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203</w:t>
            </w:r>
          </w:p>
        </w:tc>
        <w:tc>
          <w:tcPr>
            <w:tcW w:w="1701" w:type="dxa"/>
            <w:tcBorders>
              <w:top w:val="single" w:sz="18" w:space="0" w:color="000000"/>
              <w:left w:val="single" w:sz="18" w:space="0" w:color="000000"/>
              <w:bottom w:val="single" w:sz="18" w:space="0" w:color="000000"/>
              <w:right w:val="single" w:sz="18" w:space="0" w:color="000000"/>
            </w:tcBorders>
            <w:shd w:val="clear" w:color="auto" w:fill="FFFFFF"/>
          </w:tcPr>
          <w:p w:rsidR="00193BB7" w:rsidRPr="006220D1" w:rsidRDefault="00193BB7" w:rsidP="00092019">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18" w:space="0" w:color="000000"/>
              <w:left w:val="single" w:sz="18" w:space="0" w:color="000000"/>
              <w:bottom w:val="single" w:sz="18" w:space="0" w:color="000000"/>
              <w:right w:val="single" w:sz="18" w:space="0" w:color="000000"/>
            </w:tcBorders>
            <w:shd w:val="clear" w:color="auto" w:fill="FFFFFF"/>
          </w:tcPr>
          <w:p w:rsidR="00193BB7" w:rsidRPr="006220D1" w:rsidRDefault="00193BB7" w:rsidP="0009201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18" w:space="0" w:color="000000"/>
              <w:left w:val="single" w:sz="18" w:space="0" w:color="000000"/>
              <w:bottom w:val="single" w:sz="18" w:space="0" w:color="000000"/>
              <w:right w:val="single" w:sz="18" w:space="0" w:color="000000"/>
            </w:tcBorders>
            <w:shd w:val="clear" w:color="auto" w:fill="FFFFFF"/>
          </w:tcPr>
          <w:p w:rsidR="00193BB7" w:rsidRPr="006220D1" w:rsidRDefault="00193BB7" w:rsidP="00092019">
            <w:pPr>
              <w:autoSpaceDE w:val="0"/>
              <w:autoSpaceDN w:val="0"/>
              <w:adjustRightInd w:val="0"/>
              <w:spacing w:after="0" w:line="240" w:lineRule="auto"/>
              <w:rPr>
                <w:rFonts w:ascii="Times New Roman" w:hAnsi="Times New Roman" w:cs="Times New Roman"/>
                <w:sz w:val="20"/>
                <w:szCs w:val="20"/>
              </w:rPr>
            </w:pPr>
          </w:p>
        </w:tc>
      </w:tr>
    </w:tbl>
    <w:p w:rsidR="006220D1" w:rsidRPr="006220D1" w:rsidRDefault="00193BB7" w:rsidP="006220D1">
      <w:pPr>
        <w:spacing w:after="0" w:line="480" w:lineRule="auto"/>
        <w:ind w:left="851" w:firstLine="425"/>
        <w:jc w:val="both"/>
        <w:rPr>
          <w:rFonts w:ascii="Times New Roman" w:hAnsi="Times New Roman" w:cs="Times New Roman"/>
          <w:sz w:val="24"/>
        </w:rPr>
      </w:pPr>
      <w:r w:rsidRPr="00092019">
        <w:rPr>
          <w:rFonts w:ascii="Times New Roman" w:hAnsi="Times New Roman" w:cs="Times New Roman"/>
          <w:sz w:val="24"/>
        </w:rPr>
        <w:t>Dari hasil analisis di atas, didapatkan bahwa nilai signifikansi pada Linearity sebesar 0,000. Karena signifikansi kurang dari 0,05 maka dapat disimpulkan bahwa antara variabel tingkat kepuasan dan kinerja anggota DPRD Kota Makassar terdapat hubungan yang linear.</w:t>
      </w:r>
    </w:p>
    <w:p w:rsidR="00F153EA" w:rsidRPr="006E7A4B" w:rsidRDefault="00F153EA" w:rsidP="00213E84">
      <w:pPr>
        <w:pStyle w:val="ListParagraph"/>
        <w:numPr>
          <w:ilvl w:val="0"/>
          <w:numId w:val="33"/>
        </w:numPr>
        <w:spacing w:after="0" w:line="480" w:lineRule="auto"/>
        <w:ind w:left="851" w:hanging="425"/>
        <w:rPr>
          <w:rFonts w:ascii="Times New Roman" w:hAnsi="Times New Roman" w:cs="Times New Roman"/>
          <w:b/>
          <w:sz w:val="24"/>
          <w:szCs w:val="24"/>
        </w:rPr>
      </w:pPr>
      <w:r w:rsidRPr="006E7A4B">
        <w:rPr>
          <w:rFonts w:ascii="Times New Roman" w:hAnsi="Times New Roman" w:cs="Times New Roman"/>
          <w:b/>
          <w:sz w:val="24"/>
          <w:szCs w:val="24"/>
        </w:rPr>
        <w:lastRenderedPageBreak/>
        <w:t>Uji Korelasi</w:t>
      </w:r>
    </w:p>
    <w:p w:rsidR="00DF2C94" w:rsidRDefault="00E930E7" w:rsidP="00DF2C94">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Uji Korelasi digunakan untuk mengetahui apakah ada hubungan antara variabel-variabel yang ada</w:t>
      </w:r>
      <w:r w:rsidR="006E7A4B">
        <w:rPr>
          <w:rFonts w:ascii="Times New Roman" w:hAnsi="Times New Roman" w:cs="Times New Roman"/>
          <w:sz w:val="24"/>
          <w:szCs w:val="24"/>
        </w:rPr>
        <w:t xml:space="preserve"> atau tidak. Selain itu, digunakan untuk mengetahui berapa erat hubungannya </w:t>
      </w:r>
      <w:r w:rsidR="00DF2C94">
        <w:rPr>
          <w:rFonts w:ascii="Times New Roman" w:hAnsi="Times New Roman" w:cs="Times New Roman"/>
          <w:sz w:val="24"/>
          <w:szCs w:val="24"/>
        </w:rPr>
        <w:t xml:space="preserve">dan </w:t>
      </w:r>
      <w:r w:rsidR="006E7A4B">
        <w:rPr>
          <w:rFonts w:ascii="Times New Roman" w:hAnsi="Times New Roman" w:cs="Times New Roman"/>
          <w:sz w:val="24"/>
          <w:szCs w:val="24"/>
        </w:rPr>
        <w:t>apakah hubungan</w:t>
      </w:r>
      <w:r w:rsidR="00DF2C94">
        <w:rPr>
          <w:rFonts w:ascii="Times New Roman" w:hAnsi="Times New Roman" w:cs="Times New Roman"/>
          <w:sz w:val="24"/>
          <w:szCs w:val="24"/>
        </w:rPr>
        <w:t>nya</w:t>
      </w:r>
      <w:r w:rsidR="006E7A4B">
        <w:rPr>
          <w:rFonts w:ascii="Times New Roman" w:hAnsi="Times New Roman" w:cs="Times New Roman"/>
          <w:sz w:val="24"/>
          <w:szCs w:val="24"/>
        </w:rPr>
        <w:t xml:space="preserve"> yang signifikan atau tidak. Koefisien </w:t>
      </w:r>
      <w:r w:rsidR="00DF2C94">
        <w:rPr>
          <w:rFonts w:ascii="Times New Roman" w:hAnsi="Times New Roman" w:cs="Times New Roman"/>
          <w:sz w:val="24"/>
          <w:szCs w:val="24"/>
        </w:rPr>
        <w:t xml:space="preserve">korelasi </w:t>
      </w:r>
      <w:r w:rsidR="006E7A4B">
        <w:rPr>
          <w:rFonts w:ascii="Times New Roman" w:hAnsi="Times New Roman" w:cs="Times New Roman"/>
          <w:sz w:val="24"/>
          <w:szCs w:val="24"/>
        </w:rPr>
        <w:t>adalah suatu alat statistik, yang dapat digunakan untuk membandingkan hasil pengukuran dua variabel yang berbeda agar dapat menentukan tingkat hubungan antara variabel-variabel ini</w:t>
      </w:r>
      <w:r w:rsidR="006E7A4B">
        <w:rPr>
          <w:rStyle w:val="FootnoteReference"/>
          <w:rFonts w:ascii="Times New Roman" w:hAnsi="Times New Roman" w:cs="Times New Roman"/>
          <w:sz w:val="24"/>
          <w:szCs w:val="24"/>
        </w:rPr>
        <w:footnoteReference w:id="69"/>
      </w:r>
      <w:r w:rsidR="006E7A4B">
        <w:rPr>
          <w:rFonts w:ascii="Times New Roman" w:hAnsi="Times New Roman" w:cs="Times New Roman"/>
          <w:sz w:val="24"/>
          <w:szCs w:val="24"/>
        </w:rPr>
        <w:t xml:space="preserve">. Dalam penelitian ini, kami menggunakan uji korelasi </w:t>
      </w:r>
      <w:r w:rsidR="006E7A4B" w:rsidRPr="006E7A4B">
        <w:rPr>
          <w:rFonts w:ascii="Times New Roman" w:hAnsi="Times New Roman" w:cs="Times New Roman"/>
          <w:i/>
          <w:sz w:val="24"/>
          <w:szCs w:val="24"/>
        </w:rPr>
        <w:t>product</w:t>
      </w:r>
      <w:r w:rsidR="006E7A4B">
        <w:rPr>
          <w:rFonts w:ascii="Times New Roman" w:hAnsi="Times New Roman" w:cs="Times New Roman"/>
          <w:sz w:val="24"/>
          <w:szCs w:val="24"/>
        </w:rPr>
        <w:t>-</w:t>
      </w:r>
      <w:r w:rsidR="006E7A4B" w:rsidRPr="006E7A4B">
        <w:rPr>
          <w:rFonts w:ascii="Times New Roman" w:hAnsi="Times New Roman" w:cs="Times New Roman"/>
          <w:i/>
          <w:sz w:val="24"/>
          <w:szCs w:val="24"/>
        </w:rPr>
        <w:t>moment</w:t>
      </w:r>
      <w:r w:rsidR="006E7A4B">
        <w:rPr>
          <w:rFonts w:ascii="Times New Roman" w:hAnsi="Times New Roman" w:cs="Times New Roman"/>
          <w:sz w:val="24"/>
          <w:szCs w:val="24"/>
        </w:rPr>
        <w:t xml:space="preserve">. Hal ini dilakukan untuk menentukan hubungan antara dua variabel atau gejala. Berikut rumus untuk mengetahui apakah ada hubungan atau tidak dengan menggunakan korelasi </w:t>
      </w:r>
      <w:r w:rsidR="006E7A4B" w:rsidRPr="006E7A4B">
        <w:rPr>
          <w:rFonts w:ascii="Times New Roman" w:hAnsi="Times New Roman" w:cs="Times New Roman"/>
          <w:i/>
          <w:sz w:val="24"/>
          <w:szCs w:val="24"/>
        </w:rPr>
        <w:t>product</w:t>
      </w:r>
      <w:r w:rsidR="006E7A4B">
        <w:rPr>
          <w:rFonts w:ascii="Times New Roman" w:hAnsi="Times New Roman" w:cs="Times New Roman"/>
          <w:sz w:val="24"/>
          <w:szCs w:val="24"/>
        </w:rPr>
        <w:t>-</w:t>
      </w:r>
      <w:r w:rsidR="006E7A4B" w:rsidRPr="006E7A4B">
        <w:rPr>
          <w:rFonts w:ascii="Times New Roman" w:hAnsi="Times New Roman" w:cs="Times New Roman"/>
          <w:i/>
          <w:sz w:val="24"/>
          <w:szCs w:val="24"/>
        </w:rPr>
        <w:t>moment</w:t>
      </w:r>
      <w:r w:rsidR="00DF2C94">
        <w:rPr>
          <w:rStyle w:val="FootnoteReference"/>
          <w:rFonts w:ascii="Times New Roman" w:hAnsi="Times New Roman" w:cs="Times New Roman"/>
          <w:i/>
          <w:sz w:val="24"/>
          <w:szCs w:val="24"/>
        </w:rPr>
        <w:footnoteReference w:id="70"/>
      </w:r>
      <w:r w:rsidR="00DF2C94">
        <w:rPr>
          <w:rFonts w:ascii="Times New Roman" w:hAnsi="Times New Roman" w:cs="Times New Roman"/>
          <w:i/>
          <w:sz w:val="24"/>
          <w:szCs w:val="24"/>
        </w:rPr>
        <w:t xml:space="preserve"> </w:t>
      </w:r>
      <w:r w:rsidR="00DF2C94">
        <w:rPr>
          <w:rFonts w:ascii="Times New Roman" w:hAnsi="Times New Roman" w:cs="Times New Roman"/>
          <w:sz w:val="24"/>
          <w:szCs w:val="24"/>
        </w:rPr>
        <w:t>:</w:t>
      </w:r>
    </w:p>
    <w:p w:rsidR="00193BB7" w:rsidRPr="0025492B" w:rsidRDefault="00335C35" w:rsidP="0025492B">
      <w:pPr>
        <w:spacing w:after="0" w:line="480" w:lineRule="auto"/>
        <w:ind w:left="2268"/>
        <w:jc w:val="both"/>
        <w:rPr>
          <w:rFonts w:ascii="Times New Roman" w:hAnsi="Times New Roman" w:cs="Times New Roman"/>
          <w:sz w:val="32"/>
          <w:szCs w:val="24"/>
        </w:rPr>
      </w:pPr>
      <m:oMath>
        <m:sSub>
          <m:sSubPr>
            <m:ctrlPr>
              <w:rPr>
                <w:rFonts w:ascii="Cambria Math" w:hAnsi="Times New Roman" w:cs="Times New Roman"/>
                <w:i/>
                <w:sz w:val="32"/>
                <w:szCs w:val="24"/>
              </w:rPr>
            </m:ctrlPr>
          </m:sSubPr>
          <m:e>
            <m:r>
              <w:rPr>
                <w:rFonts w:ascii="Cambria Math" w:hAnsi="Cambria Math" w:cs="Times New Roman"/>
                <w:sz w:val="32"/>
                <w:szCs w:val="24"/>
              </w:rPr>
              <m:t>r</m:t>
            </m:r>
          </m:e>
          <m:sub>
            <m:r>
              <w:rPr>
                <w:rFonts w:ascii="Cambria Math" w:hAnsi="Cambria Math" w:cs="Times New Roman"/>
                <w:sz w:val="32"/>
                <w:szCs w:val="24"/>
              </w:rPr>
              <m:t>xy</m:t>
            </m:r>
            <m:r>
              <w:rPr>
                <w:rFonts w:ascii="Cambria Math" w:hAnsi="Times New Roman" w:cs="Times New Roman"/>
                <w:sz w:val="32"/>
                <w:szCs w:val="24"/>
              </w:rPr>
              <m:t xml:space="preserve"> </m:t>
            </m:r>
          </m:sub>
        </m:sSub>
      </m:oMath>
      <w:r w:rsidR="00DF2C94" w:rsidRPr="00DF2C94">
        <w:rPr>
          <w:rFonts w:ascii="Times New Roman" w:eastAsiaTheme="minorEastAsia" w:hAnsi="Times New Roman" w:cs="Times New Roman"/>
          <w:sz w:val="32"/>
          <w:szCs w:val="24"/>
        </w:rPr>
        <w:t xml:space="preserve">: </w:t>
      </w:r>
      <m:oMath>
        <m:f>
          <m:fPr>
            <m:ctrlPr>
              <w:rPr>
                <w:rFonts w:ascii="Cambria Math" w:eastAsiaTheme="minorEastAsia" w:hAnsi="Times New Roman" w:cs="Times New Roman"/>
                <w:i/>
                <w:sz w:val="32"/>
                <w:szCs w:val="24"/>
              </w:rPr>
            </m:ctrlPr>
          </m:fPr>
          <m:num>
            <m:nary>
              <m:naryPr>
                <m:chr m:val="∑"/>
                <m:limLoc m:val="undOvr"/>
                <m:subHide m:val="on"/>
                <m:supHide m:val="on"/>
                <m:ctrlPr>
                  <w:rPr>
                    <w:rFonts w:ascii="Cambria Math" w:eastAsiaTheme="minorEastAsia" w:hAnsi="Times New Roman" w:cs="Times New Roman"/>
                    <w:i/>
                    <w:sz w:val="32"/>
                    <w:szCs w:val="24"/>
                  </w:rPr>
                </m:ctrlPr>
              </m:naryPr>
              <m:sub/>
              <m:sup/>
              <m:e>
                <m:r>
                  <w:rPr>
                    <w:rFonts w:ascii="Cambria Math" w:eastAsiaTheme="minorEastAsia" w:hAnsi="Cambria Math" w:cs="Times New Roman"/>
                    <w:sz w:val="32"/>
                    <w:szCs w:val="24"/>
                  </w:rPr>
                  <m:t>xy</m:t>
                </m:r>
              </m:e>
            </m:nary>
          </m:num>
          <m:den>
            <m:d>
              <m:dPr>
                <m:ctrlPr>
                  <w:rPr>
                    <w:rFonts w:ascii="Cambria Math" w:eastAsiaTheme="minorEastAsia" w:hAnsi="Times New Roman" w:cs="Times New Roman"/>
                    <w:i/>
                    <w:sz w:val="32"/>
                    <w:szCs w:val="24"/>
                  </w:rPr>
                </m:ctrlPr>
              </m:dPr>
              <m:e>
                <m:nary>
                  <m:naryPr>
                    <m:chr m:val="∑"/>
                    <m:limLoc m:val="subSup"/>
                    <m:supHide m:val="on"/>
                    <m:ctrlPr>
                      <w:rPr>
                        <w:rFonts w:ascii="Cambria Math" w:eastAsiaTheme="minorEastAsia" w:hAnsi="Times New Roman" w:cs="Times New Roman"/>
                        <w:i/>
                        <w:sz w:val="32"/>
                        <w:szCs w:val="24"/>
                      </w:rPr>
                    </m:ctrlPr>
                  </m:naryPr>
                  <m:sub>
                    <m:r>
                      <w:rPr>
                        <w:rFonts w:ascii="Cambria Math" w:eastAsiaTheme="minorEastAsia" w:hAnsi="Cambria Math" w:cs="Times New Roman"/>
                        <w:sz w:val="32"/>
                        <w:szCs w:val="24"/>
                      </w:rPr>
                      <m:t>x</m:t>
                    </m:r>
                  </m:sub>
                  <m:sup/>
                  <m:e>
                    <m:r>
                      <w:rPr>
                        <w:rFonts w:ascii="Cambria Math" w:eastAsiaTheme="minorEastAsia" w:hAnsi="Times New Roman" w:cs="Times New Roman"/>
                        <w:sz w:val="32"/>
                        <w:szCs w:val="24"/>
                      </w:rPr>
                      <m:t>2</m:t>
                    </m:r>
                  </m:e>
                </m:nary>
                <m:r>
                  <w:rPr>
                    <w:rFonts w:ascii="Cambria Math" w:eastAsiaTheme="minorEastAsia" w:hAnsi="Times New Roman" w:cs="Times New Roman"/>
                    <w:sz w:val="32"/>
                    <w:szCs w:val="24"/>
                  </w:rPr>
                  <m:t xml:space="preserve"> </m:t>
                </m:r>
              </m:e>
            </m:d>
            <m:d>
              <m:dPr>
                <m:ctrlPr>
                  <w:rPr>
                    <w:rFonts w:ascii="Cambria Math" w:eastAsiaTheme="minorEastAsia" w:hAnsi="Times New Roman" w:cs="Times New Roman"/>
                    <w:i/>
                    <w:sz w:val="32"/>
                    <w:szCs w:val="24"/>
                  </w:rPr>
                </m:ctrlPr>
              </m:dPr>
              <m:e>
                <m:nary>
                  <m:naryPr>
                    <m:chr m:val="∑"/>
                    <m:limLoc m:val="subSup"/>
                    <m:supHide m:val="on"/>
                    <m:ctrlPr>
                      <w:rPr>
                        <w:rFonts w:ascii="Cambria Math" w:eastAsiaTheme="minorEastAsia" w:hAnsi="Times New Roman" w:cs="Times New Roman"/>
                        <w:i/>
                        <w:sz w:val="32"/>
                        <w:szCs w:val="24"/>
                      </w:rPr>
                    </m:ctrlPr>
                  </m:naryPr>
                  <m:sub>
                    <m:r>
                      <w:rPr>
                        <w:rFonts w:ascii="Cambria Math" w:eastAsiaTheme="minorEastAsia" w:hAnsi="Cambria Math" w:cs="Times New Roman"/>
                        <w:sz w:val="32"/>
                        <w:szCs w:val="24"/>
                      </w:rPr>
                      <m:t>y</m:t>
                    </m:r>
                  </m:sub>
                  <m:sup/>
                  <m:e>
                    <m:r>
                      <w:rPr>
                        <w:rFonts w:ascii="Cambria Math" w:eastAsiaTheme="minorEastAsia" w:hAnsi="Times New Roman" w:cs="Times New Roman"/>
                        <w:sz w:val="32"/>
                        <w:szCs w:val="24"/>
                      </w:rPr>
                      <m:t>2</m:t>
                    </m:r>
                  </m:e>
                </m:nary>
                <m:r>
                  <w:rPr>
                    <w:rFonts w:ascii="Cambria Math" w:eastAsiaTheme="minorEastAsia" w:hAnsi="Times New Roman" w:cs="Times New Roman"/>
                    <w:sz w:val="32"/>
                    <w:szCs w:val="24"/>
                  </w:rPr>
                  <m:t xml:space="preserve"> </m:t>
                </m:r>
              </m:e>
            </m:d>
          </m:den>
        </m:f>
      </m:oMath>
    </w:p>
    <w:p w:rsidR="00DF2C94" w:rsidRDefault="00DF2C94">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Keterangan:</w:t>
      </w:r>
    </w:p>
    <w:p w:rsidR="00DF2C94" w:rsidRPr="00DF2C94" w:rsidRDefault="00335C35" w:rsidP="00DF2C94">
      <w:pPr>
        <w:spacing w:after="0" w:line="480" w:lineRule="auto"/>
        <w:ind w:left="851"/>
        <w:jc w:val="both"/>
        <w:rPr>
          <w:rFonts w:ascii="Times New Roman" w:hAnsi="Times New Roman" w:cs="Times New Roman"/>
          <w:sz w:val="20"/>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r>
              <w:rPr>
                <w:rFonts w:ascii="Cambria Math" w:hAnsi="Times New Roman" w:cs="Times New Roman"/>
                <w:sz w:val="24"/>
                <w:szCs w:val="24"/>
              </w:rPr>
              <m:t xml:space="preserve"> </m:t>
            </m:r>
          </m:sub>
        </m:sSub>
      </m:oMath>
      <w:r w:rsidR="00DF2C94">
        <w:rPr>
          <w:rFonts w:ascii="Times New Roman" w:eastAsiaTheme="minorEastAsia" w:hAnsi="Times New Roman" w:cs="Times New Roman"/>
          <w:sz w:val="24"/>
          <w:szCs w:val="24"/>
        </w:rPr>
        <w:t xml:space="preserve"> </w:t>
      </w:r>
      <w:r w:rsidR="00DF2C94">
        <w:rPr>
          <w:rFonts w:ascii="Times New Roman" w:eastAsiaTheme="minorEastAsia" w:hAnsi="Times New Roman" w:cs="Times New Roman"/>
          <w:sz w:val="24"/>
          <w:szCs w:val="24"/>
        </w:rPr>
        <w:tab/>
        <w:t xml:space="preserve">: </w:t>
      </w:r>
      <w:r w:rsidR="00B67842">
        <w:rPr>
          <w:rFonts w:ascii="Times New Roman" w:eastAsiaTheme="minorEastAsia" w:hAnsi="Times New Roman" w:cs="Times New Roman"/>
          <w:sz w:val="24"/>
          <w:szCs w:val="24"/>
        </w:rPr>
        <w:t xml:space="preserve">Korelasi </w:t>
      </w:r>
      <w:r w:rsidR="00B67842" w:rsidRPr="00B67842">
        <w:rPr>
          <w:rFonts w:ascii="Times New Roman" w:eastAsiaTheme="minorEastAsia" w:hAnsi="Times New Roman" w:cs="Times New Roman"/>
          <w:i/>
          <w:sz w:val="24"/>
          <w:szCs w:val="24"/>
        </w:rPr>
        <w:t>product</w:t>
      </w:r>
      <w:r w:rsidR="00B67842">
        <w:rPr>
          <w:rFonts w:ascii="Times New Roman" w:eastAsiaTheme="minorEastAsia" w:hAnsi="Times New Roman" w:cs="Times New Roman"/>
          <w:sz w:val="24"/>
          <w:szCs w:val="24"/>
        </w:rPr>
        <w:t>-</w:t>
      </w:r>
      <w:r w:rsidR="00B67842" w:rsidRPr="00B67842">
        <w:rPr>
          <w:rFonts w:ascii="Times New Roman" w:eastAsiaTheme="minorEastAsia" w:hAnsi="Times New Roman" w:cs="Times New Roman"/>
          <w:i/>
          <w:sz w:val="24"/>
          <w:szCs w:val="24"/>
        </w:rPr>
        <w:t>moment</w:t>
      </w:r>
    </w:p>
    <w:p w:rsidR="00B67842" w:rsidRPr="00B67842" w:rsidRDefault="00335C35" w:rsidP="00B67842">
      <w:pPr>
        <w:spacing w:after="0" w:line="480" w:lineRule="auto"/>
        <w:ind w:left="851"/>
        <w:jc w:val="both"/>
        <w:rPr>
          <w:rFonts w:ascii="Times New Roman" w:hAnsi="Times New Roman" w:cs="Times New Roman"/>
          <w:sz w:val="20"/>
          <w:szCs w:val="24"/>
        </w:rPr>
      </w:pPr>
      <m:oMath>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xy</m:t>
            </m:r>
          </m:e>
        </m:nary>
      </m:oMath>
      <w:r w:rsidR="00B67842">
        <w:rPr>
          <w:rFonts w:ascii="Times New Roman" w:eastAsiaTheme="minorEastAsia" w:hAnsi="Times New Roman" w:cs="Times New Roman"/>
          <w:sz w:val="24"/>
          <w:szCs w:val="24"/>
        </w:rPr>
        <w:tab/>
        <w:t xml:space="preserve">: jumlah hasil dari x dan y </w:t>
      </w:r>
    </w:p>
    <w:p w:rsidR="00DF2C94" w:rsidRDefault="00DF2C94">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Tingkat Kepercayaan Masyarakat</w:t>
      </w:r>
    </w:p>
    <w:p w:rsidR="00B67842" w:rsidRDefault="00DF2C94">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Tingkat Kepuasan Masyarakat</w:t>
      </w:r>
    </w:p>
    <w:p w:rsidR="0025492B" w:rsidRDefault="0025492B">
      <w:pPr>
        <w:rPr>
          <w:rFonts w:ascii="Times New Roman" w:hAnsi="Times New Roman" w:cs="Times New Roman"/>
          <w:sz w:val="24"/>
          <w:szCs w:val="24"/>
        </w:rPr>
      </w:pPr>
      <w:r>
        <w:rPr>
          <w:rFonts w:ascii="Times New Roman" w:hAnsi="Times New Roman" w:cs="Times New Roman"/>
          <w:sz w:val="24"/>
          <w:szCs w:val="24"/>
        </w:rPr>
        <w:br w:type="page"/>
      </w:r>
    </w:p>
    <w:p w:rsidR="003E5EED" w:rsidRPr="006370FD" w:rsidRDefault="00B67842" w:rsidP="006370FD">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lastRenderedPageBreak/>
        <w:t>Hasil perhitungan di atas, kemudian di interpretasikan agar kita dapat mengetahui hubungan antara variabel-variabel tersebut</w:t>
      </w:r>
      <w:r>
        <w:rPr>
          <w:rStyle w:val="FootnoteReference"/>
          <w:rFonts w:ascii="Times New Roman" w:hAnsi="Times New Roman" w:cs="Times New Roman"/>
          <w:sz w:val="24"/>
          <w:szCs w:val="24"/>
        </w:rPr>
        <w:footnoteReference w:id="71"/>
      </w:r>
      <w:r>
        <w:rPr>
          <w:rFonts w:ascii="Times New Roman" w:hAnsi="Times New Roman" w:cs="Times New Roman"/>
          <w:sz w:val="24"/>
          <w:szCs w:val="24"/>
        </w:rPr>
        <w:t>:</w:t>
      </w:r>
    </w:p>
    <w:p w:rsidR="00B67842" w:rsidRPr="009E055E" w:rsidRDefault="00B67842" w:rsidP="0025492B">
      <w:pPr>
        <w:spacing w:after="0" w:line="480" w:lineRule="auto"/>
        <w:ind w:left="993"/>
        <w:jc w:val="both"/>
        <w:rPr>
          <w:rFonts w:ascii="Times New Roman" w:hAnsi="Times New Roman" w:cs="Times New Roman"/>
          <w:sz w:val="24"/>
          <w:szCs w:val="24"/>
        </w:rPr>
      </w:pPr>
      <w:r w:rsidRPr="009E055E">
        <w:rPr>
          <w:rFonts w:ascii="Times New Roman" w:hAnsi="Times New Roman" w:cs="Times New Roman"/>
          <w:sz w:val="24"/>
          <w:szCs w:val="24"/>
        </w:rPr>
        <w:t>Tabel</w:t>
      </w:r>
      <w:r w:rsidR="009E055E" w:rsidRPr="009E055E">
        <w:rPr>
          <w:rFonts w:ascii="Times New Roman" w:hAnsi="Times New Roman" w:cs="Times New Roman"/>
          <w:sz w:val="24"/>
          <w:szCs w:val="24"/>
        </w:rPr>
        <w:t xml:space="preserve"> 5</w:t>
      </w:r>
      <w:r w:rsidR="007B4DD6" w:rsidRPr="009E055E">
        <w:rPr>
          <w:rFonts w:ascii="Times New Roman" w:hAnsi="Times New Roman" w:cs="Times New Roman"/>
          <w:sz w:val="24"/>
          <w:szCs w:val="24"/>
        </w:rPr>
        <w:t xml:space="preserve">. </w:t>
      </w:r>
      <w:r w:rsidRPr="009E055E">
        <w:rPr>
          <w:rFonts w:ascii="Times New Roman" w:hAnsi="Times New Roman" w:cs="Times New Roman"/>
          <w:sz w:val="24"/>
          <w:szCs w:val="24"/>
        </w:rPr>
        <w:t xml:space="preserve"> </w:t>
      </w:r>
      <w:r w:rsidR="0025492B">
        <w:rPr>
          <w:rFonts w:ascii="Times New Roman" w:hAnsi="Times New Roman" w:cs="Times New Roman"/>
          <w:sz w:val="24"/>
          <w:szCs w:val="24"/>
        </w:rPr>
        <w:t>Pedoman untuk Memberikan Interpretasi Koefisien Korelasi</w:t>
      </w:r>
    </w:p>
    <w:tbl>
      <w:tblPr>
        <w:tblStyle w:val="TableGrid"/>
        <w:tblW w:w="0" w:type="auto"/>
        <w:tblInd w:w="426" w:type="dxa"/>
        <w:tblLook w:val="04A0"/>
      </w:tblPr>
      <w:tblGrid>
        <w:gridCol w:w="3859"/>
        <w:gridCol w:w="3869"/>
      </w:tblGrid>
      <w:tr w:rsidR="00B67842" w:rsidTr="00B67842">
        <w:tc>
          <w:tcPr>
            <w:tcW w:w="4077" w:type="dxa"/>
          </w:tcPr>
          <w:p w:rsidR="00B67842" w:rsidRPr="00B67842" w:rsidRDefault="0025492B" w:rsidP="00154CC8">
            <w:pPr>
              <w:jc w:val="center"/>
              <w:rPr>
                <w:rFonts w:ascii="Times New Roman" w:hAnsi="Times New Roman" w:cs="Times New Roman"/>
                <w:b/>
                <w:sz w:val="24"/>
                <w:szCs w:val="24"/>
              </w:rPr>
            </w:pPr>
            <w:r>
              <w:rPr>
                <w:rFonts w:ascii="Times New Roman" w:hAnsi="Times New Roman" w:cs="Times New Roman"/>
                <w:b/>
                <w:sz w:val="24"/>
                <w:szCs w:val="24"/>
              </w:rPr>
              <w:t>Interval Koefisien</w:t>
            </w:r>
            <w:r w:rsidR="001E3902">
              <w:rPr>
                <w:rFonts w:ascii="Times New Roman" w:hAnsi="Times New Roman" w:cs="Times New Roman"/>
                <w:b/>
                <w:sz w:val="24"/>
                <w:szCs w:val="24"/>
              </w:rPr>
              <w:t xml:space="preserve"> (r) </w:t>
            </w:r>
          </w:p>
        </w:tc>
        <w:tc>
          <w:tcPr>
            <w:tcW w:w="4077" w:type="dxa"/>
          </w:tcPr>
          <w:p w:rsidR="00B67842" w:rsidRPr="00B67842" w:rsidRDefault="0025492B" w:rsidP="00154CC8">
            <w:pPr>
              <w:jc w:val="center"/>
              <w:rPr>
                <w:rFonts w:ascii="Times New Roman" w:hAnsi="Times New Roman" w:cs="Times New Roman"/>
                <w:b/>
                <w:sz w:val="24"/>
                <w:szCs w:val="24"/>
              </w:rPr>
            </w:pPr>
            <w:r>
              <w:rPr>
                <w:rFonts w:ascii="Times New Roman" w:hAnsi="Times New Roman" w:cs="Times New Roman"/>
                <w:b/>
                <w:sz w:val="24"/>
                <w:szCs w:val="24"/>
              </w:rPr>
              <w:t>Tingkat Hubungan</w:t>
            </w:r>
          </w:p>
        </w:tc>
      </w:tr>
      <w:tr w:rsidR="00B67842" w:rsidTr="00C230C7">
        <w:tc>
          <w:tcPr>
            <w:tcW w:w="4077" w:type="dxa"/>
            <w:shd w:val="clear" w:color="auto" w:fill="D9D9D9" w:themeFill="background1" w:themeFillShade="D9"/>
          </w:tcPr>
          <w:p w:rsidR="00B67842" w:rsidRDefault="0025492B" w:rsidP="00154CC8">
            <w:pPr>
              <w:jc w:val="center"/>
              <w:rPr>
                <w:rFonts w:ascii="Times New Roman" w:hAnsi="Times New Roman" w:cs="Times New Roman"/>
                <w:sz w:val="24"/>
                <w:szCs w:val="24"/>
              </w:rPr>
            </w:pPr>
            <w:r>
              <w:rPr>
                <w:rFonts w:ascii="Times New Roman" w:hAnsi="Times New Roman" w:cs="Times New Roman"/>
                <w:sz w:val="24"/>
                <w:szCs w:val="24"/>
              </w:rPr>
              <w:t>0,00-0,199</w:t>
            </w:r>
          </w:p>
        </w:tc>
        <w:tc>
          <w:tcPr>
            <w:tcW w:w="4077" w:type="dxa"/>
            <w:shd w:val="clear" w:color="auto" w:fill="D9D9D9" w:themeFill="background1" w:themeFillShade="D9"/>
          </w:tcPr>
          <w:p w:rsidR="00B67842" w:rsidRDefault="0025492B" w:rsidP="00154CC8">
            <w:pPr>
              <w:jc w:val="center"/>
              <w:rPr>
                <w:rFonts w:ascii="Times New Roman" w:hAnsi="Times New Roman" w:cs="Times New Roman"/>
                <w:sz w:val="24"/>
                <w:szCs w:val="24"/>
              </w:rPr>
            </w:pPr>
            <w:r>
              <w:rPr>
                <w:rFonts w:ascii="Times New Roman" w:hAnsi="Times New Roman" w:cs="Times New Roman"/>
                <w:sz w:val="24"/>
                <w:szCs w:val="24"/>
              </w:rPr>
              <w:t>Sangat Rendah</w:t>
            </w:r>
          </w:p>
        </w:tc>
      </w:tr>
      <w:tr w:rsidR="00B67842" w:rsidTr="00B67842">
        <w:tc>
          <w:tcPr>
            <w:tcW w:w="4077" w:type="dxa"/>
          </w:tcPr>
          <w:p w:rsidR="00B67842" w:rsidRDefault="0025492B" w:rsidP="00154CC8">
            <w:pPr>
              <w:jc w:val="center"/>
              <w:rPr>
                <w:rFonts w:ascii="Times New Roman" w:hAnsi="Times New Roman" w:cs="Times New Roman"/>
                <w:sz w:val="24"/>
                <w:szCs w:val="24"/>
              </w:rPr>
            </w:pPr>
            <w:r>
              <w:rPr>
                <w:rFonts w:ascii="Times New Roman" w:hAnsi="Times New Roman" w:cs="Times New Roman"/>
                <w:sz w:val="24"/>
                <w:szCs w:val="24"/>
              </w:rPr>
              <w:t>0,20-0,399</w:t>
            </w:r>
          </w:p>
        </w:tc>
        <w:tc>
          <w:tcPr>
            <w:tcW w:w="4077" w:type="dxa"/>
          </w:tcPr>
          <w:p w:rsidR="00B67842" w:rsidRDefault="0025492B" w:rsidP="00154CC8">
            <w:pPr>
              <w:jc w:val="center"/>
              <w:rPr>
                <w:rFonts w:ascii="Times New Roman" w:hAnsi="Times New Roman" w:cs="Times New Roman"/>
                <w:sz w:val="24"/>
                <w:szCs w:val="24"/>
              </w:rPr>
            </w:pPr>
            <w:r>
              <w:rPr>
                <w:rFonts w:ascii="Times New Roman" w:hAnsi="Times New Roman" w:cs="Times New Roman"/>
                <w:sz w:val="24"/>
                <w:szCs w:val="24"/>
              </w:rPr>
              <w:t>Rendah</w:t>
            </w:r>
          </w:p>
        </w:tc>
      </w:tr>
      <w:tr w:rsidR="00B67842" w:rsidTr="00C230C7">
        <w:tc>
          <w:tcPr>
            <w:tcW w:w="4077" w:type="dxa"/>
            <w:shd w:val="clear" w:color="auto" w:fill="D9D9D9" w:themeFill="background1" w:themeFillShade="D9"/>
          </w:tcPr>
          <w:p w:rsidR="00B67842" w:rsidRDefault="0025492B" w:rsidP="00154CC8">
            <w:pPr>
              <w:jc w:val="center"/>
              <w:rPr>
                <w:rFonts w:ascii="Times New Roman" w:hAnsi="Times New Roman" w:cs="Times New Roman"/>
                <w:sz w:val="24"/>
                <w:szCs w:val="24"/>
              </w:rPr>
            </w:pPr>
            <w:r>
              <w:rPr>
                <w:rFonts w:ascii="Times New Roman" w:hAnsi="Times New Roman" w:cs="Times New Roman"/>
                <w:sz w:val="24"/>
                <w:szCs w:val="24"/>
              </w:rPr>
              <w:t>0,40-0,599</w:t>
            </w:r>
          </w:p>
        </w:tc>
        <w:tc>
          <w:tcPr>
            <w:tcW w:w="4077" w:type="dxa"/>
            <w:shd w:val="clear" w:color="auto" w:fill="D9D9D9" w:themeFill="background1" w:themeFillShade="D9"/>
          </w:tcPr>
          <w:p w:rsidR="00B67842" w:rsidRDefault="0025492B" w:rsidP="00154CC8">
            <w:pPr>
              <w:jc w:val="center"/>
              <w:rPr>
                <w:rFonts w:ascii="Times New Roman" w:hAnsi="Times New Roman" w:cs="Times New Roman"/>
                <w:sz w:val="24"/>
                <w:szCs w:val="24"/>
              </w:rPr>
            </w:pPr>
            <w:r>
              <w:rPr>
                <w:rFonts w:ascii="Times New Roman" w:hAnsi="Times New Roman" w:cs="Times New Roman"/>
                <w:sz w:val="24"/>
                <w:szCs w:val="24"/>
              </w:rPr>
              <w:t>Sedang</w:t>
            </w:r>
          </w:p>
        </w:tc>
      </w:tr>
      <w:tr w:rsidR="00B67842" w:rsidTr="00B67842">
        <w:tc>
          <w:tcPr>
            <w:tcW w:w="4077" w:type="dxa"/>
          </w:tcPr>
          <w:p w:rsidR="00B67842" w:rsidRDefault="0025492B" w:rsidP="00154CC8">
            <w:pPr>
              <w:jc w:val="center"/>
              <w:rPr>
                <w:rFonts w:ascii="Times New Roman" w:hAnsi="Times New Roman" w:cs="Times New Roman"/>
                <w:sz w:val="24"/>
                <w:szCs w:val="24"/>
              </w:rPr>
            </w:pPr>
            <w:r>
              <w:rPr>
                <w:rFonts w:ascii="Times New Roman" w:hAnsi="Times New Roman" w:cs="Times New Roman"/>
                <w:sz w:val="24"/>
                <w:szCs w:val="24"/>
              </w:rPr>
              <w:t>0,60-0,799</w:t>
            </w:r>
          </w:p>
        </w:tc>
        <w:tc>
          <w:tcPr>
            <w:tcW w:w="4077" w:type="dxa"/>
          </w:tcPr>
          <w:p w:rsidR="00B67842" w:rsidRDefault="0025492B" w:rsidP="00154CC8">
            <w:pPr>
              <w:jc w:val="center"/>
              <w:rPr>
                <w:rFonts w:ascii="Times New Roman" w:hAnsi="Times New Roman" w:cs="Times New Roman"/>
                <w:sz w:val="24"/>
                <w:szCs w:val="24"/>
              </w:rPr>
            </w:pPr>
            <w:r>
              <w:rPr>
                <w:rFonts w:ascii="Times New Roman" w:hAnsi="Times New Roman" w:cs="Times New Roman"/>
                <w:sz w:val="24"/>
                <w:szCs w:val="24"/>
              </w:rPr>
              <w:t xml:space="preserve">Kuat </w:t>
            </w:r>
          </w:p>
        </w:tc>
      </w:tr>
      <w:tr w:rsidR="00B67842" w:rsidTr="00C230C7">
        <w:tc>
          <w:tcPr>
            <w:tcW w:w="4077" w:type="dxa"/>
            <w:shd w:val="clear" w:color="auto" w:fill="D9D9D9" w:themeFill="background1" w:themeFillShade="D9"/>
          </w:tcPr>
          <w:p w:rsidR="00B67842" w:rsidRDefault="0025492B" w:rsidP="00154CC8">
            <w:pPr>
              <w:jc w:val="center"/>
              <w:rPr>
                <w:rFonts w:ascii="Times New Roman" w:hAnsi="Times New Roman" w:cs="Times New Roman"/>
                <w:sz w:val="24"/>
                <w:szCs w:val="24"/>
              </w:rPr>
            </w:pPr>
            <w:r>
              <w:rPr>
                <w:rFonts w:ascii="Times New Roman" w:hAnsi="Times New Roman" w:cs="Times New Roman"/>
                <w:sz w:val="24"/>
                <w:szCs w:val="24"/>
              </w:rPr>
              <w:t>0,80-1,000</w:t>
            </w:r>
          </w:p>
        </w:tc>
        <w:tc>
          <w:tcPr>
            <w:tcW w:w="4077" w:type="dxa"/>
            <w:shd w:val="clear" w:color="auto" w:fill="D9D9D9" w:themeFill="background1" w:themeFillShade="D9"/>
          </w:tcPr>
          <w:p w:rsidR="00B67842" w:rsidRDefault="0025492B" w:rsidP="00154CC8">
            <w:pPr>
              <w:jc w:val="center"/>
              <w:rPr>
                <w:rFonts w:ascii="Times New Roman" w:hAnsi="Times New Roman" w:cs="Times New Roman"/>
                <w:sz w:val="24"/>
                <w:szCs w:val="24"/>
              </w:rPr>
            </w:pPr>
            <w:r>
              <w:rPr>
                <w:rFonts w:ascii="Times New Roman" w:hAnsi="Times New Roman" w:cs="Times New Roman"/>
                <w:sz w:val="24"/>
                <w:szCs w:val="24"/>
              </w:rPr>
              <w:t>Sangat Kuat</w:t>
            </w:r>
          </w:p>
        </w:tc>
      </w:tr>
    </w:tbl>
    <w:p w:rsidR="007522BB" w:rsidRPr="00866BF2" w:rsidRDefault="007522BB" w:rsidP="0025492B">
      <w:pPr>
        <w:spacing w:after="0" w:line="480" w:lineRule="auto"/>
        <w:jc w:val="both"/>
        <w:rPr>
          <w:rFonts w:ascii="Times New Roman" w:hAnsi="Times New Roman" w:cs="Times New Roman"/>
          <w:color w:val="000000" w:themeColor="text1"/>
          <w:sz w:val="24"/>
          <w:szCs w:val="24"/>
        </w:rPr>
      </w:pPr>
    </w:p>
    <w:p w:rsidR="00062E72" w:rsidRDefault="004866D7" w:rsidP="00866BF2">
      <w:pPr>
        <w:pStyle w:val="ListParagraph"/>
        <w:numPr>
          <w:ilvl w:val="0"/>
          <w:numId w:val="33"/>
        </w:numPr>
        <w:spacing w:after="0" w:line="480" w:lineRule="auto"/>
        <w:ind w:left="851" w:hanging="425"/>
        <w:contextualSpacing w:val="0"/>
        <w:rPr>
          <w:rFonts w:ascii="Times New Roman" w:hAnsi="Times New Roman" w:cs="Times New Roman"/>
          <w:b/>
          <w:sz w:val="24"/>
        </w:rPr>
      </w:pPr>
      <w:r>
        <w:rPr>
          <w:rFonts w:ascii="Times New Roman" w:hAnsi="Times New Roman" w:cs="Times New Roman"/>
          <w:b/>
          <w:sz w:val="24"/>
        </w:rPr>
        <w:t>Uji Determina</w:t>
      </w:r>
      <w:r w:rsidR="00062E72">
        <w:rPr>
          <w:rFonts w:ascii="Times New Roman" w:hAnsi="Times New Roman" w:cs="Times New Roman"/>
          <w:b/>
          <w:sz w:val="24"/>
        </w:rPr>
        <w:t xml:space="preserve">si </w:t>
      </w:r>
      <w:r w:rsidR="00062E72" w:rsidRPr="00062E72">
        <w:rPr>
          <w:rFonts w:ascii="Times New Roman" w:hAnsi="Times New Roman" w:cs="Times New Roman"/>
          <w:b/>
          <w:sz w:val="24"/>
        </w:rPr>
        <w:t>(</w:t>
      </w:r>
      <m:oMath>
        <m:sSup>
          <m:sSupPr>
            <m:ctrlPr>
              <w:rPr>
                <w:rFonts w:ascii="Cambria Math" w:eastAsiaTheme="minorEastAsia" w:hAnsi="Cambria Math" w:cs="Times New Roman"/>
                <w:b/>
                <w:i/>
                <w:sz w:val="24"/>
              </w:rPr>
            </m:ctrlPr>
          </m:sSupPr>
          <m:e>
            <m:r>
              <m:rPr>
                <m:sty m:val="bi"/>
              </m:rPr>
              <w:rPr>
                <w:rFonts w:ascii="Cambria Math" w:eastAsiaTheme="minorEastAsia" w:hAnsi="Cambria Math" w:cs="Times New Roman"/>
                <w:sz w:val="24"/>
              </w:rPr>
              <m:t>R</m:t>
            </m:r>
          </m:e>
          <m:sup>
            <m:r>
              <m:rPr>
                <m:sty m:val="bi"/>
              </m:rPr>
              <w:rPr>
                <w:rFonts w:ascii="Cambria Math" w:eastAsiaTheme="minorEastAsia" w:hAnsi="Cambria Math" w:cs="Times New Roman"/>
                <w:sz w:val="24"/>
              </w:rPr>
              <m:t>2</m:t>
            </m:r>
          </m:sup>
        </m:sSup>
      </m:oMath>
      <w:r w:rsidR="00062E72" w:rsidRPr="00062E72">
        <w:rPr>
          <w:rFonts w:ascii="Times New Roman" w:hAnsi="Times New Roman" w:cs="Times New Roman"/>
          <w:b/>
          <w:sz w:val="24"/>
        </w:rPr>
        <w:t>)</w:t>
      </w:r>
      <w:r w:rsidR="00062E72">
        <w:rPr>
          <w:rFonts w:ascii="Times New Roman" w:hAnsi="Times New Roman" w:cs="Times New Roman"/>
          <w:b/>
          <w:sz w:val="24"/>
        </w:rPr>
        <w:t xml:space="preserve"> </w:t>
      </w:r>
    </w:p>
    <w:p w:rsidR="00062E72" w:rsidRPr="00062E72" w:rsidRDefault="004866D7" w:rsidP="00062E72">
      <w:pPr>
        <w:pStyle w:val="ListParagraph"/>
        <w:spacing w:after="0" w:line="480" w:lineRule="auto"/>
        <w:ind w:left="426" w:firstLine="425"/>
        <w:contextualSpacing w:val="0"/>
        <w:jc w:val="both"/>
        <w:rPr>
          <w:rFonts w:ascii="Times New Roman" w:hAnsi="Times New Roman" w:cs="Times New Roman"/>
          <w:sz w:val="24"/>
        </w:rPr>
      </w:pPr>
      <w:r>
        <w:rPr>
          <w:rFonts w:ascii="Times New Roman" w:hAnsi="Times New Roman" w:cs="Times New Roman"/>
          <w:sz w:val="24"/>
        </w:rPr>
        <w:t>Analisis determina</w:t>
      </w:r>
      <w:r w:rsidR="00062E72">
        <w:rPr>
          <w:rFonts w:ascii="Times New Roman" w:hAnsi="Times New Roman" w:cs="Times New Roman"/>
          <w:sz w:val="24"/>
        </w:rPr>
        <w:t>si digunakan untuk mengetahui persentase sumbangan pengaruh variabel independen (</w:t>
      </w:r>
      <m:oMath>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1</m:t>
            </m:r>
          </m:sub>
        </m:sSub>
      </m:oMath>
      <w:r w:rsidR="00062E72">
        <w:rPr>
          <w:rFonts w:ascii="Times New Roman" w:eastAsiaTheme="minorEastAsia" w:hAnsi="Times New Roman" w:cs="Times New Roman"/>
          <w:sz w:val="24"/>
        </w:rPr>
        <w:t>,</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X</m:t>
            </m:r>
          </m:e>
          <m:sub>
            <m:r>
              <w:rPr>
                <w:rFonts w:ascii="Cambria Math" w:eastAsiaTheme="minorEastAsia" w:hAnsi="Cambria Math" w:cs="Times New Roman"/>
                <w:sz w:val="24"/>
              </w:rPr>
              <m:t>2</m:t>
            </m:r>
          </m:sub>
        </m:sSub>
        <m:r>
          <w:rPr>
            <w:rFonts w:ascii="Cambria Math" w:eastAsiaTheme="minorEastAsia" w:hAnsi="Cambria Math" w:cs="Times New Roman"/>
            <w:sz w:val="24"/>
          </w:rPr>
          <m:t>,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X</m:t>
            </m:r>
          </m:e>
          <m:sub>
            <m:r>
              <w:rPr>
                <w:rFonts w:ascii="Cambria Math" w:eastAsiaTheme="minorEastAsia" w:hAnsi="Cambria Math" w:cs="Times New Roman"/>
                <w:sz w:val="24"/>
              </w:rPr>
              <m:t>n</m:t>
            </m:r>
          </m:sub>
        </m:sSub>
      </m:oMath>
      <w:r w:rsidR="00062E72">
        <w:rPr>
          <w:rFonts w:ascii="Times New Roman" w:eastAsiaTheme="minorEastAsia" w:hAnsi="Times New Roman" w:cs="Times New Roman"/>
          <w:sz w:val="24"/>
        </w:rPr>
        <w:t xml:space="preserve">) secara serentak terhadap variabel dependen (Y). Koefisien ini menunjukkan semakin menunjukkan seberapa besar persentase variasi variabel independen yang digunakan dalam model mampu menjelaskan variasi variabel dependen. </w:t>
      </w:r>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R</m:t>
            </m:r>
          </m:e>
          <m:sup>
            <m:r>
              <w:rPr>
                <w:rFonts w:ascii="Cambria Math" w:eastAsiaTheme="minorEastAsia" w:hAnsi="Cambria Math" w:cs="Times New Roman"/>
                <w:sz w:val="24"/>
              </w:rPr>
              <m:t>2</m:t>
            </m:r>
          </m:sup>
        </m:sSup>
      </m:oMath>
      <w:r w:rsidR="00062E72">
        <w:rPr>
          <w:rFonts w:ascii="Times New Roman" w:eastAsiaTheme="minorEastAsia" w:hAnsi="Times New Roman" w:cs="Times New Roman"/>
          <w:sz w:val="24"/>
        </w:rPr>
        <w:t xml:space="preserve"> sama dengan</w:t>
      </w:r>
      <w:r w:rsidR="00E833EA">
        <w:rPr>
          <w:rFonts w:ascii="Times New Roman" w:eastAsiaTheme="minorEastAsia" w:hAnsi="Times New Roman" w:cs="Times New Roman"/>
          <w:sz w:val="24"/>
        </w:rPr>
        <w:t xml:space="preserve"> </w:t>
      </w:r>
      <w:r w:rsidR="00062E72">
        <w:rPr>
          <w:rFonts w:ascii="Times New Roman" w:eastAsiaTheme="minorEastAsia" w:hAnsi="Times New Roman" w:cs="Times New Roman"/>
          <w:sz w:val="24"/>
        </w:rPr>
        <w:t>0, maka tidak ada sedikitpun persentase sumbangan pengaruh yang diberikan variabel independen terhadap variabel dependen, atau variasi variabel independen yang digunakan dalam model tidak menjelaskan sedikitpun variasi variabel dependen dan begitupun sebaliknya</w:t>
      </w:r>
      <w:r w:rsidR="00062E72">
        <w:rPr>
          <w:rStyle w:val="FootnoteReference"/>
          <w:rFonts w:ascii="Times New Roman" w:eastAsiaTheme="minorEastAsia" w:hAnsi="Times New Roman" w:cs="Times New Roman"/>
          <w:sz w:val="24"/>
        </w:rPr>
        <w:footnoteReference w:id="72"/>
      </w:r>
      <w:r w:rsidR="00062E72">
        <w:rPr>
          <w:rFonts w:ascii="Times New Roman" w:eastAsiaTheme="minorEastAsia" w:hAnsi="Times New Roman" w:cs="Times New Roman"/>
          <w:sz w:val="24"/>
        </w:rPr>
        <w:t xml:space="preserve">. Dalam penelitian ini, ingin diketahui </w:t>
      </w:r>
      <w:r w:rsidR="003A0A71">
        <w:rPr>
          <w:rFonts w:ascii="Times New Roman" w:eastAsiaTheme="minorEastAsia" w:hAnsi="Times New Roman" w:cs="Times New Roman"/>
          <w:sz w:val="24"/>
        </w:rPr>
        <w:t xml:space="preserve">(1) Seberapa </w:t>
      </w:r>
      <w:r w:rsidR="00062E72">
        <w:rPr>
          <w:rFonts w:ascii="Times New Roman" w:eastAsiaTheme="minorEastAsia" w:hAnsi="Times New Roman" w:cs="Times New Roman"/>
          <w:sz w:val="24"/>
        </w:rPr>
        <w:t xml:space="preserve">besar persentase sumbangan pengaruh variabel tingkat kepercayaan </w:t>
      </w:r>
      <w:r w:rsidR="003A0A71">
        <w:rPr>
          <w:rFonts w:ascii="Times New Roman" w:eastAsiaTheme="minorEastAsia" w:hAnsi="Times New Roman" w:cs="Times New Roman"/>
          <w:sz w:val="24"/>
        </w:rPr>
        <w:t xml:space="preserve">terhadap variabel kinerja anggota DPRD Kota Makassar, (2) Seberapa besar persentase sumbangan pengaruh variabel </w:t>
      </w:r>
      <w:r w:rsidR="00062E72">
        <w:rPr>
          <w:rFonts w:ascii="Times New Roman" w:eastAsiaTheme="minorEastAsia" w:hAnsi="Times New Roman" w:cs="Times New Roman"/>
          <w:sz w:val="24"/>
        </w:rPr>
        <w:t>tingkat kepuasan terhadap variabel kin</w:t>
      </w:r>
      <w:r w:rsidR="003A0A71">
        <w:rPr>
          <w:rFonts w:ascii="Times New Roman" w:eastAsiaTheme="minorEastAsia" w:hAnsi="Times New Roman" w:cs="Times New Roman"/>
          <w:sz w:val="24"/>
        </w:rPr>
        <w:t xml:space="preserve">erja anggota DPRD Kota Makassar (3) Seberapa besar </w:t>
      </w:r>
      <w:r w:rsidR="003A0A71">
        <w:rPr>
          <w:rFonts w:ascii="Times New Roman" w:eastAsiaTheme="minorEastAsia" w:hAnsi="Times New Roman" w:cs="Times New Roman"/>
          <w:sz w:val="24"/>
        </w:rPr>
        <w:lastRenderedPageBreak/>
        <w:t xml:space="preserve">persentase sumbangan pengaruh </w:t>
      </w:r>
      <w:r w:rsidR="00E833EA">
        <w:rPr>
          <w:rFonts w:ascii="Times New Roman" w:eastAsiaTheme="minorEastAsia" w:hAnsi="Times New Roman" w:cs="Times New Roman"/>
          <w:sz w:val="24"/>
        </w:rPr>
        <w:t>variabel tingkat kepercayaan dan kepuasan terhadap variabel kinerja anggota DPRD Kota Makassar.</w:t>
      </w:r>
    </w:p>
    <w:p w:rsidR="00187235" w:rsidRDefault="00187235" w:rsidP="00866BF2">
      <w:pPr>
        <w:pStyle w:val="ListParagraph"/>
        <w:numPr>
          <w:ilvl w:val="0"/>
          <w:numId w:val="33"/>
        </w:numPr>
        <w:spacing w:after="0" w:line="480" w:lineRule="auto"/>
        <w:ind w:left="851" w:hanging="425"/>
        <w:contextualSpacing w:val="0"/>
        <w:rPr>
          <w:rFonts w:ascii="Times New Roman" w:hAnsi="Times New Roman" w:cs="Times New Roman"/>
          <w:b/>
          <w:sz w:val="24"/>
        </w:rPr>
      </w:pPr>
      <w:r>
        <w:rPr>
          <w:rFonts w:ascii="Times New Roman" w:hAnsi="Times New Roman" w:cs="Times New Roman"/>
          <w:b/>
          <w:sz w:val="24"/>
        </w:rPr>
        <w:t>Uji t</w:t>
      </w:r>
    </w:p>
    <w:p w:rsidR="00187235" w:rsidRDefault="00187235" w:rsidP="00187235">
      <w:pPr>
        <w:pStyle w:val="ListParagraph"/>
        <w:spacing w:after="0" w:line="480" w:lineRule="auto"/>
        <w:ind w:left="426" w:firstLine="425"/>
        <w:contextualSpacing w:val="0"/>
        <w:jc w:val="both"/>
        <w:rPr>
          <w:rFonts w:ascii="Times New Roman" w:hAnsi="Times New Roman" w:cs="Times New Roman"/>
          <w:sz w:val="24"/>
        </w:rPr>
      </w:pPr>
      <w:r>
        <w:rPr>
          <w:rFonts w:ascii="Times New Roman" w:hAnsi="Times New Roman" w:cs="Times New Roman"/>
          <w:sz w:val="24"/>
        </w:rPr>
        <w:t>Uji t digunakan untuk menguji apakah hubungan yang terjadi itu berlaku untuk populasi (digeneralisasi)</w:t>
      </w:r>
      <w:r>
        <w:rPr>
          <w:rStyle w:val="FootnoteReference"/>
          <w:rFonts w:ascii="Times New Roman" w:hAnsi="Times New Roman" w:cs="Times New Roman"/>
          <w:sz w:val="24"/>
        </w:rPr>
        <w:footnoteReference w:id="73"/>
      </w:r>
      <w:r>
        <w:rPr>
          <w:rFonts w:ascii="Times New Roman" w:hAnsi="Times New Roman" w:cs="Times New Roman"/>
          <w:sz w:val="24"/>
        </w:rPr>
        <w:t xml:space="preserve">. Dalam penelitian ini, ingin diketahui </w:t>
      </w:r>
      <w:r w:rsidR="001E3902">
        <w:rPr>
          <w:rFonts w:ascii="Times New Roman" w:hAnsi="Times New Roman" w:cs="Times New Roman"/>
          <w:sz w:val="24"/>
        </w:rPr>
        <w:t>apakah hubungan yang terjadi antara variabel tingkat kepercayaan dan kinerja anggota DPRD Kota Makassar dapat digeneralisasi atau tidak. Serta apakah hubungan yang terjadi antara variabel tingkat kepuasan dan kinerja anggota DPRD Kota Makassar dapat digeneralisasi atau tidak. Dengan kata lain, hubungan antara variabel signifikan atau tidak.</w:t>
      </w:r>
    </w:p>
    <w:p w:rsidR="008A7A10" w:rsidRDefault="008A7A10" w:rsidP="008A7A10">
      <w:pPr>
        <w:pStyle w:val="ListParagraph"/>
        <w:spacing w:after="0" w:line="480" w:lineRule="auto"/>
        <w:ind w:left="851" w:firstLine="425"/>
        <w:contextualSpacing w:val="0"/>
        <w:jc w:val="both"/>
        <w:rPr>
          <w:rFonts w:ascii="Times New Roman" w:eastAsiaTheme="minorEastAsia" w:hAnsi="Times New Roman" w:cs="Times New Roman"/>
          <w:sz w:val="24"/>
        </w:rPr>
      </w:pPr>
      <w:r>
        <w:rPr>
          <w:rFonts w:ascii="Times New Roman" w:eastAsiaTheme="minorEastAsia" w:hAnsi="Times New Roman" w:cs="Times New Roman"/>
          <w:sz w:val="24"/>
        </w:rPr>
        <w:t>Ho: Tidak ada hubungan antara tingkat kepercayaan dan tingkat kepuasan terhadap kinerja anggota DPRD Kota Makassar.</w:t>
      </w:r>
    </w:p>
    <w:p w:rsidR="008A7A10" w:rsidRDefault="008A7A10" w:rsidP="008A7A10">
      <w:pPr>
        <w:pStyle w:val="ListParagraph"/>
        <w:spacing w:after="0" w:line="480" w:lineRule="auto"/>
        <w:ind w:left="851" w:firstLine="425"/>
        <w:contextualSpacing w:val="0"/>
        <w:jc w:val="both"/>
        <w:rPr>
          <w:rFonts w:ascii="Times New Roman" w:eastAsiaTheme="minorEastAsia" w:hAnsi="Times New Roman" w:cs="Times New Roman"/>
          <w:sz w:val="24"/>
        </w:rPr>
      </w:pPr>
      <w:r>
        <w:rPr>
          <w:rFonts w:ascii="Times New Roman" w:eastAsiaTheme="minorEastAsia" w:hAnsi="Times New Roman" w:cs="Times New Roman"/>
          <w:sz w:val="24"/>
        </w:rPr>
        <w:t>Ha: Ada hubungan antara tingkat kepercayaan dan tingkat kepuasan terhadap kinerja anggota DPRD Kota Makassar.</w:t>
      </w:r>
    </w:p>
    <w:p w:rsidR="008A7A10" w:rsidRDefault="008A7A10" w:rsidP="008A7A10">
      <w:pPr>
        <w:pStyle w:val="ListParagraph"/>
        <w:spacing w:after="0" w:line="480" w:lineRule="auto"/>
        <w:ind w:left="851" w:firstLine="425"/>
        <w:contextualSpacing w:val="0"/>
        <w:jc w:val="both"/>
        <w:rPr>
          <w:rFonts w:ascii="Times New Roman" w:eastAsiaTheme="minorEastAsia" w:hAnsi="Times New Roman" w:cs="Times New Roman"/>
          <w:sz w:val="24"/>
        </w:rPr>
      </w:pPr>
      <w:r>
        <w:rPr>
          <w:rFonts w:ascii="Times New Roman" w:eastAsiaTheme="minorEastAsia" w:hAnsi="Times New Roman" w:cs="Times New Roman"/>
          <w:sz w:val="24"/>
        </w:rPr>
        <w:t>Adapun cara pengambilan keputusan yakni sebagai berikut:</w:t>
      </w:r>
    </w:p>
    <w:p w:rsidR="008A7A10" w:rsidRDefault="008A7A10" w:rsidP="008A7A10">
      <w:pPr>
        <w:pStyle w:val="ListParagraph"/>
        <w:spacing w:after="0" w:line="480" w:lineRule="auto"/>
        <w:ind w:left="851" w:firstLine="425"/>
        <w:contextualSpacing w:val="0"/>
        <w:jc w:val="both"/>
        <w:rPr>
          <w:rFonts w:ascii="Times New Roman" w:eastAsiaTheme="minorEastAsia" w:hAnsi="Times New Roman" w:cs="Times New Roman"/>
          <w:sz w:val="24"/>
        </w:rPr>
      </w:pPr>
      <w:r>
        <w:rPr>
          <w:rFonts w:ascii="Times New Roman" w:eastAsiaTheme="minorEastAsia" w:hAnsi="Times New Roman" w:cs="Times New Roman"/>
          <w:sz w:val="24"/>
        </w:rPr>
        <w:t>Ho ditolak, Ha diterima bila t Hitung &gt; t Tabel</w:t>
      </w:r>
    </w:p>
    <w:p w:rsidR="008A7A10" w:rsidRPr="008A7A10" w:rsidRDefault="008A7A10" w:rsidP="008A7A10">
      <w:pPr>
        <w:pStyle w:val="ListParagraph"/>
        <w:spacing w:after="0" w:line="480" w:lineRule="auto"/>
        <w:ind w:left="851" w:firstLine="425"/>
        <w:contextualSpacing w:val="0"/>
        <w:jc w:val="both"/>
        <w:rPr>
          <w:rFonts w:ascii="Times New Roman" w:hAnsi="Times New Roman" w:cs="Times New Roman"/>
          <w:sz w:val="24"/>
        </w:rPr>
      </w:pPr>
      <w:r>
        <w:rPr>
          <w:rFonts w:ascii="Times New Roman" w:eastAsiaTheme="minorEastAsia" w:hAnsi="Times New Roman" w:cs="Times New Roman"/>
          <w:sz w:val="24"/>
        </w:rPr>
        <w:t>Ho diterima, Ha ditolak bila t Hitung &lt; t Tabel</w:t>
      </w:r>
    </w:p>
    <w:p w:rsidR="00866BF2" w:rsidRPr="00E833EA" w:rsidRDefault="00E833EA" w:rsidP="00E833EA">
      <w:pPr>
        <w:pStyle w:val="ListParagraph"/>
        <w:numPr>
          <w:ilvl w:val="0"/>
          <w:numId w:val="33"/>
        </w:numPr>
        <w:spacing w:after="0" w:line="480" w:lineRule="auto"/>
        <w:ind w:left="851" w:hanging="425"/>
        <w:contextualSpacing w:val="0"/>
        <w:rPr>
          <w:rFonts w:ascii="Times New Roman" w:hAnsi="Times New Roman" w:cs="Times New Roman"/>
          <w:b/>
          <w:sz w:val="24"/>
        </w:rPr>
      </w:pPr>
      <w:r>
        <w:rPr>
          <w:rFonts w:ascii="Times New Roman" w:hAnsi="Times New Roman" w:cs="Times New Roman"/>
          <w:b/>
          <w:sz w:val="24"/>
        </w:rPr>
        <w:t xml:space="preserve">Uji </w:t>
      </w:r>
      <w:r w:rsidR="00866BF2" w:rsidRPr="00E833EA">
        <w:rPr>
          <w:rFonts w:ascii="Times New Roman" w:hAnsi="Times New Roman" w:cs="Times New Roman"/>
          <w:b/>
          <w:sz w:val="24"/>
        </w:rPr>
        <w:t>Korelasi Ganda</w:t>
      </w:r>
    </w:p>
    <w:p w:rsidR="002971F1" w:rsidRPr="008A7A10" w:rsidRDefault="006370FD" w:rsidP="008A7A10">
      <w:pPr>
        <w:pStyle w:val="ListParagraph"/>
        <w:spacing w:after="0" w:line="480" w:lineRule="auto"/>
        <w:ind w:left="426" w:firstLine="425"/>
        <w:contextualSpacing w:val="0"/>
        <w:jc w:val="both"/>
        <w:rPr>
          <w:rFonts w:ascii="Times New Roman" w:hAnsi="Times New Roman" w:cs="Times New Roman"/>
          <w:sz w:val="24"/>
        </w:rPr>
      </w:pPr>
      <w:r>
        <w:rPr>
          <w:rFonts w:ascii="Times New Roman" w:hAnsi="Times New Roman" w:cs="Times New Roman"/>
          <w:sz w:val="24"/>
        </w:rPr>
        <w:t>Analisis ini digunakan untuk mengetahui hubungan antara dua variabel atau lebih variabel independen (</w:t>
      </w:r>
      <m:oMath>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1</m:t>
            </m:r>
          </m:sub>
        </m:sSub>
      </m:oMath>
      <w:r>
        <w:rPr>
          <w:rFonts w:ascii="Times New Roman" w:eastAsiaTheme="minorEastAsia" w:hAnsi="Times New Roman" w:cs="Times New Roman"/>
          <w:sz w:val="24"/>
        </w:rPr>
        <w:t>,</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X</m:t>
            </m:r>
          </m:e>
          <m:sub>
            <m:r>
              <w:rPr>
                <w:rFonts w:ascii="Cambria Math" w:eastAsiaTheme="minorEastAsia" w:hAnsi="Cambria Math" w:cs="Times New Roman"/>
                <w:sz w:val="24"/>
              </w:rPr>
              <m:t>2</m:t>
            </m:r>
          </m:sub>
        </m:sSub>
      </m:oMath>
      <w:r>
        <w:rPr>
          <w:rFonts w:ascii="Times New Roman" w:eastAsiaTheme="minorEastAsia" w:hAnsi="Times New Roman" w:cs="Times New Roman"/>
          <w:sz w:val="24"/>
        </w:rPr>
        <w:t xml:space="preserve">) </w:t>
      </w:r>
      <w:r>
        <w:rPr>
          <w:rFonts w:ascii="Times New Roman" w:hAnsi="Times New Roman" w:cs="Times New Roman"/>
          <w:sz w:val="24"/>
        </w:rPr>
        <w:t>terhadap variabel dependen (Y) secara serentak. Koefisien ini menunjukkan seberapa besar hubungan yang terjadi antara variabel independen (</w:t>
      </w:r>
      <m:oMath>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1</m:t>
            </m:r>
          </m:sub>
        </m:sSub>
      </m:oMath>
      <w:r>
        <w:rPr>
          <w:rFonts w:ascii="Times New Roman" w:eastAsiaTheme="minorEastAsia" w:hAnsi="Times New Roman" w:cs="Times New Roman"/>
          <w:sz w:val="24"/>
        </w:rPr>
        <w:t>,</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X</m:t>
            </m:r>
          </m:e>
          <m:sub>
            <m:r>
              <w:rPr>
                <w:rFonts w:ascii="Cambria Math" w:eastAsiaTheme="minorEastAsia" w:hAnsi="Cambria Math" w:cs="Times New Roman"/>
                <w:sz w:val="24"/>
              </w:rPr>
              <m:t>2</m:t>
            </m:r>
          </m:sub>
        </m:sSub>
      </m:oMath>
      <w:r>
        <w:rPr>
          <w:rFonts w:ascii="Times New Roman" w:eastAsiaTheme="minorEastAsia" w:hAnsi="Times New Roman" w:cs="Times New Roman"/>
          <w:sz w:val="24"/>
        </w:rPr>
        <w:t xml:space="preserve">) </w:t>
      </w:r>
      <w:r>
        <w:rPr>
          <w:rFonts w:ascii="Times New Roman" w:hAnsi="Times New Roman" w:cs="Times New Roman"/>
          <w:sz w:val="24"/>
        </w:rPr>
        <w:t xml:space="preserve">secara serentak terhadap variabel </w:t>
      </w:r>
      <w:r>
        <w:rPr>
          <w:rFonts w:ascii="Times New Roman" w:hAnsi="Times New Roman" w:cs="Times New Roman"/>
          <w:sz w:val="24"/>
        </w:rPr>
        <w:lastRenderedPageBreak/>
        <w:t>dependen (Y). Nilai r berkisar antara 0 sampai 1. Semakin mendekati 1 berarti hubungan yang terjadi sem</w:t>
      </w:r>
      <w:r w:rsidR="00EC46E4">
        <w:rPr>
          <w:rFonts w:ascii="Times New Roman" w:hAnsi="Times New Roman" w:cs="Times New Roman"/>
          <w:sz w:val="24"/>
        </w:rPr>
        <w:t>akin kuat, begitupun sebaliknya</w:t>
      </w:r>
      <w:r w:rsidR="00B33FD3">
        <w:rPr>
          <w:rStyle w:val="FootnoteReference"/>
          <w:rFonts w:ascii="Times New Roman" w:hAnsi="Times New Roman" w:cs="Times New Roman"/>
          <w:sz w:val="24"/>
        </w:rPr>
        <w:footnoteReference w:id="74"/>
      </w:r>
      <w:r w:rsidR="00EC46E4">
        <w:rPr>
          <w:rFonts w:ascii="Times New Roman" w:hAnsi="Times New Roman" w:cs="Times New Roman"/>
          <w:sz w:val="24"/>
        </w:rPr>
        <w:t xml:space="preserve"> (</w:t>
      </w:r>
      <w:r w:rsidRPr="00EC46E4">
        <w:rPr>
          <w:rFonts w:ascii="Times New Roman" w:hAnsi="Times New Roman" w:cs="Times New Roman"/>
          <w:i/>
          <w:sz w:val="24"/>
        </w:rPr>
        <w:t xml:space="preserve">Tabel interpretasi dapat dilihat pada tabel </w:t>
      </w:r>
      <w:r w:rsidR="00435F15">
        <w:rPr>
          <w:rFonts w:ascii="Times New Roman" w:hAnsi="Times New Roman" w:cs="Times New Roman"/>
          <w:i/>
          <w:sz w:val="24"/>
        </w:rPr>
        <w:t>5</w:t>
      </w:r>
      <w:r w:rsidR="00EC46E4">
        <w:rPr>
          <w:rFonts w:ascii="Times New Roman" w:hAnsi="Times New Roman" w:cs="Times New Roman"/>
          <w:sz w:val="24"/>
        </w:rPr>
        <w:t>)</w:t>
      </w:r>
      <w:r>
        <w:rPr>
          <w:rFonts w:ascii="Times New Roman" w:hAnsi="Times New Roman" w:cs="Times New Roman"/>
          <w:sz w:val="24"/>
        </w:rPr>
        <w:t>.</w:t>
      </w:r>
      <w:r w:rsidR="00EC46E4">
        <w:rPr>
          <w:rFonts w:ascii="Times New Roman" w:hAnsi="Times New Roman" w:cs="Times New Roman"/>
          <w:sz w:val="24"/>
        </w:rPr>
        <w:t xml:space="preserve"> </w:t>
      </w:r>
      <w:r w:rsidR="00545EE6">
        <w:rPr>
          <w:rFonts w:ascii="Times New Roman" w:hAnsi="Times New Roman" w:cs="Times New Roman"/>
          <w:sz w:val="24"/>
        </w:rPr>
        <w:t xml:space="preserve">Dalam penelitian ini, ingin diketahui adanya hubungan antara </w:t>
      </w:r>
      <w:r w:rsidR="00B33FD3">
        <w:rPr>
          <w:rFonts w:ascii="Times New Roman" w:hAnsi="Times New Roman" w:cs="Times New Roman"/>
          <w:sz w:val="24"/>
        </w:rPr>
        <w:t xml:space="preserve">variabel tingkat kepercayaan dan tingkat kepuasan terhadap kinerja anggota </w:t>
      </w:r>
      <w:r w:rsidR="009E055E">
        <w:rPr>
          <w:rFonts w:ascii="Times New Roman" w:hAnsi="Times New Roman" w:cs="Times New Roman"/>
          <w:sz w:val="24"/>
        </w:rPr>
        <w:t xml:space="preserve">DPRD </w:t>
      </w:r>
      <w:r w:rsidR="00B33FD3">
        <w:rPr>
          <w:rFonts w:ascii="Times New Roman" w:hAnsi="Times New Roman" w:cs="Times New Roman"/>
          <w:sz w:val="24"/>
        </w:rPr>
        <w:t xml:space="preserve">Kota Makassar secara bersama-sama. </w:t>
      </w:r>
      <w:r w:rsidR="00545EE6">
        <w:rPr>
          <w:rFonts w:ascii="Times New Roman" w:hAnsi="Times New Roman" w:cs="Times New Roman"/>
          <w:sz w:val="24"/>
        </w:rPr>
        <w:t xml:space="preserve"> </w:t>
      </w:r>
      <w:r>
        <w:rPr>
          <w:rFonts w:ascii="Times New Roman" w:hAnsi="Times New Roman" w:cs="Times New Roman"/>
          <w:sz w:val="24"/>
        </w:rPr>
        <w:t xml:space="preserve"> </w:t>
      </w:r>
    </w:p>
    <w:p w:rsidR="00000FB6" w:rsidRDefault="00000FB6" w:rsidP="00E833EA">
      <w:pPr>
        <w:pStyle w:val="ListParagraph"/>
        <w:numPr>
          <w:ilvl w:val="0"/>
          <w:numId w:val="33"/>
        </w:numPr>
        <w:spacing w:after="0" w:line="480" w:lineRule="auto"/>
        <w:ind w:left="851" w:hanging="425"/>
        <w:contextualSpacing w:val="0"/>
        <w:rPr>
          <w:rFonts w:ascii="Times New Roman" w:hAnsi="Times New Roman" w:cs="Times New Roman"/>
          <w:b/>
          <w:sz w:val="24"/>
        </w:rPr>
      </w:pPr>
      <w:r>
        <w:rPr>
          <w:rFonts w:ascii="Times New Roman" w:hAnsi="Times New Roman" w:cs="Times New Roman"/>
          <w:b/>
          <w:sz w:val="24"/>
        </w:rPr>
        <w:t xml:space="preserve">Uji </w:t>
      </w:r>
      <w:r w:rsidR="00062E72">
        <w:rPr>
          <w:rFonts w:ascii="Times New Roman" w:hAnsi="Times New Roman" w:cs="Times New Roman"/>
          <w:b/>
          <w:sz w:val="24"/>
        </w:rPr>
        <w:t>F</w:t>
      </w:r>
    </w:p>
    <w:p w:rsidR="006370FD" w:rsidRDefault="00000FB6" w:rsidP="002971F1">
      <w:pPr>
        <w:pStyle w:val="ListParagraph"/>
        <w:spacing w:after="0" w:line="480" w:lineRule="auto"/>
        <w:ind w:left="426" w:firstLine="425"/>
        <w:contextualSpacing w:val="0"/>
        <w:jc w:val="both"/>
        <w:rPr>
          <w:rFonts w:ascii="Times New Roman" w:eastAsiaTheme="minorEastAsia" w:hAnsi="Times New Roman" w:cs="Times New Roman"/>
          <w:sz w:val="24"/>
        </w:rPr>
      </w:pPr>
      <w:r>
        <w:rPr>
          <w:rFonts w:ascii="Times New Roman" w:hAnsi="Times New Roman" w:cs="Times New Roman"/>
          <w:sz w:val="24"/>
        </w:rPr>
        <w:t>Uji ini digunakan untuk mengetahui apakah variabel independen (</w:t>
      </w:r>
      <m:oMath>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1</m:t>
            </m:r>
          </m:sub>
        </m:sSub>
      </m:oMath>
      <w:r>
        <w:rPr>
          <w:rFonts w:ascii="Times New Roman" w:eastAsiaTheme="minorEastAsia" w:hAnsi="Times New Roman" w:cs="Times New Roman"/>
          <w:sz w:val="24"/>
        </w:rPr>
        <w:t>,</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X</m:t>
            </m:r>
          </m:e>
          <m:sub>
            <m:r>
              <w:rPr>
                <w:rFonts w:ascii="Cambria Math" w:eastAsiaTheme="minorEastAsia" w:hAnsi="Cambria Math" w:cs="Times New Roman"/>
                <w:sz w:val="24"/>
              </w:rPr>
              <m:t>2</m:t>
            </m:r>
          </m:sub>
        </m:sSub>
      </m:oMath>
      <w:r>
        <w:rPr>
          <w:rFonts w:ascii="Times New Roman" w:eastAsiaTheme="minorEastAsia" w:hAnsi="Times New Roman" w:cs="Times New Roman"/>
          <w:sz w:val="24"/>
        </w:rPr>
        <w:t>) secara bersama-sama berpengaruh secara signifikan terhadap variabel dependen (Y)</w:t>
      </w:r>
      <w:r w:rsidR="00DF59A5">
        <w:rPr>
          <w:rStyle w:val="FootnoteReference"/>
          <w:rFonts w:ascii="Times New Roman" w:eastAsiaTheme="minorEastAsia" w:hAnsi="Times New Roman" w:cs="Times New Roman"/>
          <w:sz w:val="24"/>
        </w:rPr>
        <w:footnoteReference w:id="75"/>
      </w:r>
      <w:r>
        <w:rPr>
          <w:rFonts w:ascii="Times New Roman" w:eastAsiaTheme="minorEastAsia" w:hAnsi="Times New Roman" w:cs="Times New Roman"/>
          <w:sz w:val="24"/>
        </w:rPr>
        <w:t xml:space="preserve">. </w:t>
      </w:r>
      <w:r w:rsidR="00FF5A08">
        <w:rPr>
          <w:rFonts w:ascii="Times New Roman" w:eastAsiaTheme="minorEastAsia" w:hAnsi="Times New Roman" w:cs="Times New Roman"/>
          <w:sz w:val="24"/>
        </w:rPr>
        <w:t xml:space="preserve">Dalam penelitian ini, ingin diketahui apakah tingkat kepercayaan dan tingkat kepuasan </w:t>
      </w:r>
      <w:r w:rsidR="0039092B">
        <w:rPr>
          <w:rFonts w:ascii="Times New Roman" w:eastAsiaTheme="minorEastAsia" w:hAnsi="Times New Roman" w:cs="Times New Roman"/>
          <w:sz w:val="24"/>
        </w:rPr>
        <w:t>secara bersama-sama berpengaruh secara signifikan terhadap kinerja anggota DPRD Kota Makassar</w:t>
      </w:r>
      <w:r w:rsidR="002012FD">
        <w:rPr>
          <w:rFonts w:ascii="Times New Roman" w:eastAsiaTheme="minorEastAsia" w:hAnsi="Times New Roman" w:cs="Times New Roman"/>
          <w:sz w:val="24"/>
        </w:rPr>
        <w:t>.</w:t>
      </w:r>
    </w:p>
    <w:p w:rsidR="00240CD4" w:rsidRDefault="00240CD4" w:rsidP="00000FB6">
      <w:pPr>
        <w:pStyle w:val="ListParagraph"/>
        <w:spacing w:after="0" w:line="480" w:lineRule="auto"/>
        <w:ind w:left="851" w:firstLine="425"/>
        <w:contextualSpacing w:val="0"/>
        <w:jc w:val="both"/>
        <w:rPr>
          <w:rFonts w:ascii="Times New Roman" w:eastAsiaTheme="minorEastAsia" w:hAnsi="Times New Roman" w:cs="Times New Roman"/>
          <w:sz w:val="24"/>
        </w:rPr>
      </w:pPr>
      <w:r>
        <w:rPr>
          <w:rFonts w:ascii="Times New Roman" w:eastAsiaTheme="minorEastAsia" w:hAnsi="Times New Roman" w:cs="Times New Roman"/>
          <w:sz w:val="24"/>
        </w:rPr>
        <w:t>Ho: Tidak ada hubungan antara tingkat kepercayaan dan tingkat kepuasan terhadap kinerja anggota DPRD Kota Makassar.</w:t>
      </w:r>
    </w:p>
    <w:p w:rsidR="00240CD4" w:rsidRDefault="00240CD4" w:rsidP="00000FB6">
      <w:pPr>
        <w:pStyle w:val="ListParagraph"/>
        <w:spacing w:after="0" w:line="480" w:lineRule="auto"/>
        <w:ind w:left="851" w:firstLine="425"/>
        <w:contextualSpacing w:val="0"/>
        <w:jc w:val="both"/>
        <w:rPr>
          <w:rFonts w:ascii="Times New Roman" w:eastAsiaTheme="minorEastAsia" w:hAnsi="Times New Roman" w:cs="Times New Roman"/>
          <w:sz w:val="24"/>
        </w:rPr>
      </w:pPr>
      <w:r>
        <w:rPr>
          <w:rFonts w:ascii="Times New Roman" w:eastAsiaTheme="minorEastAsia" w:hAnsi="Times New Roman" w:cs="Times New Roman"/>
          <w:sz w:val="24"/>
        </w:rPr>
        <w:t>Ha: Ada hubungan antara tingkat kepercayaan dan tingkat kepuasan terhadap kinerja anggota DPRD Kota Makassar.</w:t>
      </w:r>
    </w:p>
    <w:p w:rsidR="0082359A" w:rsidRDefault="0082359A" w:rsidP="00000FB6">
      <w:pPr>
        <w:pStyle w:val="ListParagraph"/>
        <w:spacing w:after="0" w:line="480" w:lineRule="auto"/>
        <w:ind w:left="851" w:firstLine="425"/>
        <w:contextualSpacing w:val="0"/>
        <w:jc w:val="both"/>
        <w:rPr>
          <w:rFonts w:ascii="Times New Roman" w:eastAsiaTheme="minorEastAsia" w:hAnsi="Times New Roman" w:cs="Times New Roman"/>
          <w:sz w:val="24"/>
        </w:rPr>
      </w:pPr>
      <w:r>
        <w:rPr>
          <w:rFonts w:ascii="Times New Roman" w:eastAsiaTheme="minorEastAsia" w:hAnsi="Times New Roman" w:cs="Times New Roman"/>
          <w:sz w:val="24"/>
        </w:rPr>
        <w:t>Adapun cara pengambilan keputusan yakni sebagai berikut:</w:t>
      </w:r>
    </w:p>
    <w:p w:rsidR="00240CD4" w:rsidRDefault="00240CD4" w:rsidP="00000FB6">
      <w:pPr>
        <w:pStyle w:val="ListParagraph"/>
        <w:spacing w:after="0" w:line="480" w:lineRule="auto"/>
        <w:ind w:left="851" w:firstLine="425"/>
        <w:contextualSpacing w:val="0"/>
        <w:jc w:val="both"/>
        <w:rPr>
          <w:rFonts w:ascii="Times New Roman" w:eastAsiaTheme="minorEastAsia" w:hAnsi="Times New Roman" w:cs="Times New Roman"/>
          <w:sz w:val="24"/>
        </w:rPr>
      </w:pPr>
      <w:r>
        <w:rPr>
          <w:rFonts w:ascii="Times New Roman" w:eastAsiaTheme="minorEastAsia" w:hAnsi="Times New Roman" w:cs="Times New Roman"/>
          <w:sz w:val="24"/>
        </w:rPr>
        <w:t>Ho ditolak, Ha diterima</w:t>
      </w:r>
      <w:r w:rsidR="00A17C80">
        <w:rPr>
          <w:rFonts w:ascii="Times New Roman" w:eastAsiaTheme="minorEastAsia" w:hAnsi="Times New Roman" w:cs="Times New Roman"/>
          <w:sz w:val="24"/>
        </w:rPr>
        <w:t xml:space="preserve"> bila F Hitung &gt; F Tabel</w:t>
      </w:r>
    </w:p>
    <w:p w:rsidR="00240CD4" w:rsidRPr="006370FD" w:rsidRDefault="00240CD4" w:rsidP="00000FB6">
      <w:pPr>
        <w:pStyle w:val="ListParagraph"/>
        <w:spacing w:after="0" w:line="480" w:lineRule="auto"/>
        <w:ind w:left="851" w:firstLine="425"/>
        <w:contextualSpacing w:val="0"/>
        <w:jc w:val="both"/>
        <w:rPr>
          <w:rFonts w:ascii="Times New Roman" w:hAnsi="Times New Roman" w:cs="Times New Roman"/>
          <w:sz w:val="24"/>
        </w:rPr>
      </w:pPr>
      <w:r>
        <w:rPr>
          <w:rFonts w:ascii="Times New Roman" w:eastAsiaTheme="minorEastAsia" w:hAnsi="Times New Roman" w:cs="Times New Roman"/>
          <w:sz w:val="24"/>
        </w:rPr>
        <w:t xml:space="preserve">Ho diterima, Ha ditolak </w:t>
      </w:r>
      <w:r w:rsidR="00A17C80">
        <w:rPr>
          <w:rFonts w:ascii="Times New Roman" w:eastAsiaTheme="minorEastAsia" w:hAnsi="Times New Roman" w:cs="Times New Roman"/>
          <w:sz w:val="24"/>
        </w:rPr>
        <w:t>bila F Hitung &lt; F Tabel</w:t>
      </w:r>
    </w:p>
    <w:p w:rsidR="007522BB" w:rsidRPr="00000FB6" w:rsidRDefault="007522BB" w:rsidP="00000FB6">
      <w:pPr>
        <w:spacing w:after="0" w:line="240" w:lineRule="auto"/>
        <w:jc w:val="center"/>
        <w:rPr>
          <w:rFonts w:ascii="Times New Roman" w:hAnsi="Times New Roman" w:cs="Times New Roman"/>
          <w:b/>
          <w:sz w:val="24"/>
        </w:rPr>
      </w:pPr>
      <w:r w:rsidRPr="00000FB6">
        <w:rPr>
          <w:rFonts w:ascii="Times New Roman" w:hAnsi="Times New Roman" w:cs="Times New Roman"/>
          <w:sz w:val="24"/>
          <w:szCs w:val="24"/>
        </w:rPr>
        <w:br w:type="page"/>
      </w:r>
      <w:r w:rsidRPr="00000FB6">
        <w:rPr>
          <w:rFonts w:ascii="Times New Roman" w:hAnsi="Times New Roman" w:cs="Times New Roman"/>
          <w:b/>
          <w:sz w:val="24"/>
        </w:rPr>
        <w:lastRenderedPageBreak/>
        <w:t>BAB IV</w:t>
      </w:r>
    </w:p>
    <w:p w:rsidR="007522BB" w:rsidRPr="00A05D97" w:rsidRDefault="00335C35" w:rsidP="007522BB">
      <w:pPr>
        <w:spacing w:after="0" w:line="720" w:lineRule="auto"/>
        <w:jc w:val="center"/>
        <w:rPr>
          <w:rFonts w:ascii="Times New Roman" w:hAnsi="Times New Roman" w:cs="Times New Roman"/>
          <w:b/>
          <w:sz w:val="24"/>
        </w:rPr>
      </w:pPr>
      <w:r>
        <w:rPr>
          <w:rFonts w:ascii="Times New Roman" w:hAnsi="Times New Roman" w:cs="Times New Roman"/>
          <w:b/>
          <w:noProof/>
          <w:sz w:val="24"/>
        </w:rPr>
        <w:pict>
          <v:rect id="_x0000_s1091" style="position:absolute;left:0;text-align:left;margin-left:380.1pt;margin-top:-100.2pt;width:33.75pt;height:42pt;z-index:251706368" stroked="f">
            <v:shadow offset="1pt" offset2="-2pt"/>
          </v:rect>
        </w:pict>
      </w:r>
      <w:r w:rsidR="007522BB" w:rsidRPr="00A05D97">
        <w:rPr>
          <w:rFonts w:ascii="Times New Roman" w:hAnsi="Times New Roman" w:cs="Times New Roman"/>
          <w:b/>
          <w:sz w:val="24"/>
        </w:rPr>
        <w:t>HASIL DAN PEMBAHASAN</w:t>
      </w:r>
    </w:p>
    <w:p w:rsidR="007522BB" w:rsidRDefault="007522BB" w:rsidP="005A5F84">
      <w:pPr>
        <w:pStyle w:val="ListParagraph"/>
        <w:numPr>
          <w:ilvl w:val="0"/>
          <w:numId w:val="45"/>
        </w:numPr>
        <w:spacing w:after="0" w:line="480" w:lineRule="auto"/>
        <w:ind w:left="426" w:hanging="426"/>
        <w:contextualSpacing w:val="0"/>
        <w:rPr>
          <w:rFonts w:ascii="Times New Roman" w:hAnsi="Times New Roman" w:cs="Times New Roman"/>
          <w:b/>
          <w:sz w:val="24"/>
        </w:rPr>
      </w:pPr>
      <w:r w:rsidRPr="00A05D97">
        <w:rPr>
          <w:rFonts w:ascii="Times New Roman" w:hAnsi="Times New Roman" w:cs="Times New Roman"/>
          <w:b/>
          <w:sz w:val="24"/>
        </w:rPr>
        <w:t xml:space="preserve">HASIL </w:t>
      </w:r>
    </w:p>
    <w:p w:rsidR="007522BB" w:rsidRPr="0033750C" w:rsidRDefault="007522BB" w:rsidP="003D164B">
      <w:pPr>
        <w:pStyle w:val="ListParagraph"/>
        <w:numPr>
          <w:ilvl w:val="0"/>
          <w:numId w:val="46"/>
        </w:numPr>
        <w:spacing w:after="0" w:line="480" w:lineRule="auto"/>
        <w:ind w:left="851" w:hanging="425"/>
        <w:contextualSpacing w:val="0"/>
        <w:jc w:val="both"/>
        <w:rPr>
          <w:rFonts w:ascii="Times New Roman" w:hAnsi="Times New Roman" w:cs="Times New Roman"/>
          <w:b/>
          <w:sz w:val="24"/>
        </w:rPr>
      </w:pPr>
      <w:r w:rsidRPr="0033750C">
        <w:rPr>
          <w:rFonts w:ascii="Times New Roman" w:hAnsi="Times New Roman" w:cs="Times New Roman"/>
          <w:b/>
          <w:sz w:val="24"/>
        </w:rPr>
        <w:t xml:space="preserve">Gambaran Umum Lokasi Penelitian </w:t>
      </w:r>
    </w:p>
    <w:p w:rsidR="007522BB" w:rsidRDefault="007522BB" w:rsidP="005A5F84">
      <w:pPr>
        <w:pStyle w:val="ListParagraph"/>
        <w:spacing w:after="0" w:line="480" w:lineRule="auto"/>
        <w:ind w:left="426" w:firstLine="425"/>
        <w:contextualSpacing w:val="0"/>
        <w:jc w:val="both"/>
        <w:rPr>
          <w:rFonts w:ascii="Times New Roman" w:hAnsi="Times New Roman" w:cs="Times New Roman"/>
          <w:sz w:val="24"/>
        </w:rPr>
      </w:pPr>
      <w:r>
        <w:rPr>
          <w:rFonts w:ascii="Times New Roman" w:hAnsi="Times New Roman" w:cs="Times New Roman"/>
          <w:sz w:val="24"/>
        </w:rPr>
        <w:t>Penelitian ini di</w:t>
      </w:r>
      <w:r w:rsidR="00493A6D">
        <w:rPr>
          <w:rFonts w:ascii="Times New Roman" w:hAnsi="Times New Roman" w:cs="Times New Roman"/>
          <w:sz w:val="24"/>
        </w:rPr>
        <w:t xml:space="preserve">lakukan di Kecamatan Tamalanrea, Kota Makassar. Sebuah Kecamatan yang  memiliki enam kelurahan yakni Kelurahan Kapasa, Kelurahan Parangloe, Kelurahan Bira, Kelurahan Tamalanrea, Kelurahan Tamalanrea Indah, serta Kelurahan Tamalanrea Jaya. </w:t>
      </w:r>
      <w:r w:rsidR="00F8539B">
        <w:rPr>
          <w:rFonts w:ascii="Times New Roman" w:hAnsi="Times New Roman" w:cs="Times New Roman"/>
          <w:sz w:val="24"/>
        </w:rPr>
        <w:t>Penelitian ini</w:t>
      </w:r>
      <w:r w:rsidR="00F952AC">
        <w:rPr>
          <w:rFonts w:ascii="Times New Roman" w:hAnsi="Times New Roman" w:cs="Times New Roman"/>
          <w:sz w:val="24"/>
        </w:rPr>
        <w:t xml:space="preserve"> dilaksanakan mulai tanggal </w:t>
      </w:r>
      <w:r w:rsidR="00F8539B">
        <w:rPr>
          <w:rFonts w:ascii="Times New Roman" w:hAnsi="Times New Roman" w:cs="Times New Roman"/>
          <w:sz w:val="24"/>
        </w:rPr>
        <w:t xml:space="preserve">24 Agustus–21 September 2015. </w:t>
      </w:r>
      <w:r w:rsidR="00493A6D">
        <w:rPr>
          <w:rFonts w:ascii="Times New Roman" w:hAnsi="Times New Roman" w:cs="Times New Roman"/>
          <w:sz w:val="24"/>
        </w:rPr>
        <w:t xml:space="preserve">Masyarakat di Kecamatan Tamalanrea </w:t>
      </w:r>
      <w:r w:rsidR="0032780C">
        <w:rPr>
          <w:rFonts w:ascii="Times New Roman" w:hAnsi="Times New Roman" w:cs="Times New Roman"/>
          <w:sz w:val="24"/>
        </w:rPr>
        <w:t>memiliki pekerjaan sebagai</w:t>
      </w:r>
      <w:r w:rsidR="00493A6D">
        <w:rPr>
          <w:rFonts w:ascii="Times New Roman" w:hAnsi="Times New Roman" w:cs="Times New Roman"/>
          <w:sz w:val="24"/>
        </w:rPr>
        <w:t xml:space="preserve"> pegawai negeri</w:t>
      </w:r>
      <w:r w:rsidR="0033750C">
        <w:rPr>
          <w:rFonts w:ascii="Times New Roman" w:hAnsi="Times New Roman" w:cs="Times New Roman"/>
          <w:sz w:val="24"/>
        </w:rPr>
        <w:t xml:space="preserve"> sipil</w:t>
      </w:r>
      <w:r w:rsidR="00493A6D">
        <w:rPr>
          <w:rFonts w:ascii="Times New Roman" w:hAnsi="Times New Roman" w:cs="Times New Roman"/>
          <w:sz w:val="24"/>
        </w:rPr>
        <w:t>, karyawan, wiraswasta,</w:t>
      </w:r>
      <w:r w:rsidR="0032780C">
        <w:rPr>
          <w:rFonts w:ascii="Times New Roman" w:hAnsi="Times New Roman" w:cs="Times New Roman"/>
          <w:sz w:val="24"/>
        </w:rPr>
        <w:t xml:space="preserve"> dan lain-lain. Kecamatan Tamalanrea dikenal sebagai </w:t>
      </w:r>
      <w:r w:rsidR="00B2136D">
        <w:rPr>
          <w:rFonts w:ascii="Times New Roman" w:hAnsi="Times New Roman" w:cs="Times New Roman"/>
          <w:sz w:val="24"/>
        </w:rPr>
        <w:t xml:space="preserve">salah satu </w:t>
      </w:r>
      <w:r w:rsidR="0032780C">
        <w:rPr>
          <w:rFonts w:ascii="Times New Roman" w:hAnsi="Times New Roman" w:cs="Times New Roman"/>
          <w:sz w:val="24"/>
        </w:rPr>
        <w:t xml:space="preserve">kecamatan dengan angka </w:t>
      </w:r>
      <w:r w:rsidR="00B2136D">
        <w:rPr>
          <w:rFonts w:ascii="Times New Roman" w:hAnsi="Times New Roman" w:cs="Times New Roman"/>
          <w:sz w:val="24"/>
        </w:rPr>
        <w:t xml:space="preserve">golput tertinggi di Kota Makassar. Menurut data yang didapatkan peneliti </w:t>
      </w:r>
      <w:r w:rsidR="0033750C">
        <w:rPr>
          <w:rFonts w:ascii="Times New Roman" w:hAnsi="Times New Roman" w:cs="Times New Roman"/>
          <w:sz w:val="24"/>
        </w:rPr>
        <w:t xml:space="preserve">dari Kantor Walikota Makassar </w:t>
      </w:r>
      <w:r w:rsidR="00B2136D">
        <w:rPr>
          <w:rFonts w:ascii="Times New Roman" w:hAnsi="Times New Roman" w:cs="Times New Roman"/>
          <w:sz w:val="24"/>
        </w:rPr>
        <w:t>tentang tingkat partisipasi pemilih di Kecamatan Tamalanrea dalam Pemi</w:t>
      </w:r>
      <w:r w:rsidR="0033750C">
        <w:rPr>
          <w:rFonts w:ascii="Times New Roman" w:hAnsi="Times New Roman" w:cs="Times New Roman"/>
          <w:sz w:val="24"/>
        </w:rPr>
        <w:t xml:space="preserve">lihan Gubernur Sulawesi Selatan 2013 didapatkan bahwa dari 80.251 Daftar Pemilih Tetap (DPT) hanya 43.140 yang menggunakan hak suaranya. Angka ini menunjukkan bahwa jumlah pemilih yang golput yakni hampir mencapai </w:t>
      </w:r>
      <w:r w:rsidR="00F952AC">
        <w:rPr>
          <w:rFonts w:ascii="Times New Roman" w:hAnsi="Times New Roman" w:cs="Times New Roman"/>
          <w:sz w:val="24"/>
        </w:rPr>
        <w:t>50 %.</w:t>
      </w:r>
    </w:p>
    <w:p w:rsidR="002E757B" w:rsidRPr="005A5F84" w:rsidRDefault="00335C35" w:rsidP="005A5F84">
      <w:pPr>
        <w:pStyle w:val="ListParagraph"/>
        <w:spacing w:after="0" w:line="480" w:lineRule="auto"/>
        <w:ind w:left="426" w:firstLine="425"/>
        <w:contextualSpacing w:val="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92" style="position:absolute;left:0;text-align:left;margin-left:190.35pt;margin-top:145.85pt;width:33pt;height:27pt;z-index:251707392" stroked="f">
            <v:textbox>
              <w:txbxContent>
                <w:p w:rsidR="00452D29" w:rsidRPr="00367653" w:rsidRDefault="00452D29" w:rsidP="00367653">
                  <w:pPr>
                    <w:jc w:val="center"/>
                    <w:rPr>
                      <w:rFonts w:ascii="Times New Roman" w:hAnsi="Times New Roman" w:cs="Times New Roman"/>
                      <w:sz w:val="24"/>
                    </w:rPr>
                  </w:pPr>
                  <w:r>
                    <w:rPr>
                      <w:rFonts w:ascii="Times New Roman" w:hAnsi="Times New Roman" w:cs="Times New Roman"/>
                      <w:sz w:val="24"/>
                    </w:rPr>
                    <w:t>62</w:t>
                  </w:r>
                </w:p>
              </w:txbxContent>
            </v:textbox>
          </v:rect>
        </w:pict>
      </w:r>
      <w:r w:rsidR="0033750C">
        <w:rPr>
          <w:rFonts w:ascii="Times New Roman" w:hAnsi="Times New Roman" w:cs="Times New Roman"/>
          <w:color w:val="000000" w:themeColor="text1"/>
          <w:sz w:val="24"/>
          <w:szCs w:val="24"/>
        </w:rPr>
        <w:t xml:space="preserve">Menurut pengamatan peneliti, kurangnya partisipasi pemilih di Kecamatan Tamalanrea dikarenakan pemilih yang rata-rata berasal dari kalangan menengah ke atas lebih rasional dalam menentukan pilihan di tiap pemilihan yang dilakukan. Sikap apatis dari para pemilih terhadap para calon baik pada Pemilihan Kepala Daerah (Pilkada), maupun Pemilihan Umum </w:t>
      </w:r>
      <w:r w:rsidR="0033750C">
        <w:rPr>
          <w:rFonts w:ascii="Times New Roman" w:hAnsi="Times New Roman" w:cs="Times New Roman"/>
          <w:color w:val="000000" w:themeColor="text1"/>
          <w:sz w:val="24"/>
          <w:szCs w:val="24"/>
        </w:rPr>
        <w:lastRenderedPageBreak/>
        <w:t>Legislatif juga membuat sebagian pemilih tidak menggunakan hak pilihnya dikarenakan sudah tidak percaya terhadap janji-janji yang disampaikan oleh para calon. Selain itu, sebagian masyarakat kecamatan Tamalanrea lebih memilih untuk bekerja dibandingkan pergi ke Tempat Pemungutan Suara (TPS) untuk memilih pada hari Pemilu</w:t>
      </w:r>
      <w:r w:rsidR="00F952AC">
        <w:rPr>
          <w:rFonts w:ascii="Times New Roman" w:hAnsi="Times New Roman" w:cs="Times New Roman"/>
          <w:color w:val="000000" w:themeColor="text1"/>
          <w:sz w:val="24"/>
          <w:szCs w:val="24"/>
        </w:rPr>
        <w:t>.</w:t>
      </w:r>
    </w:p>
    <w:p w:rsidR="007522BB" w:rsidRPr="002E757B" w:rsidRDefault="006B5E14" w:rsidP="003D164B">
      <w:pPr>
        <w:pStyle w:val="ListParagraph"/>
        <w:numPr>
          <w:ilvl w:val="0"/>
          <w:numId w:val="46"/>
        </w:numPr>
        <w:spacing w:after="0" w:line="480" w:lineRule="auto"/>
        <w:ind w:left="851" w:hanging="425"/>
        <w:contextualSpacing w:val="0"/>
        <w:jc w:val="both"/>
        <w:rPr>
          <w:rFonts w:ascii="Times New Roman" w:hAnsi="Times New Roman" w:cs="Times New Roman"/>
          <w:b/>
          <w:sz w:val="24"/>
        </w:rPr>
      </w:pPr>
      <w:r w:rsidRPr="002E757B">
        <w:rPr>
          <w:rFonts w:ascii="Times New Roman" w:hAnsi="Times New Roman" w:cs="Times New Roman"/>
          <w:b/>
          <w:sz w:val="24"/>
        </w:rPr>
        <w:t xml:space="preserve">Tingkat Kepercayaan Masyarakat </w:t>
      </w:r>
      <w:r w:rsidR="002E757B" w:rsidRPr="002E757B">
        <w:rPr>
          <w:rFonts w:ascii="Times New Roman" w:hAnsi="Times New Roman" w:cs="Times New Roman"/>
          <w:b/>
          <w:sz w:val="24"/>
        </w:rPr>
        <w:t xml:space="preserve">Kecamatan Tamalanrea Terhadap Kinerja Anggota DPRD Kota Makassar. </w:t>
      </w:r>
    </w:p>
    <w:p w:rsidR="007522BB" w:rsidRDefault="009E055E" w:rsidP="00092019">
      <w:pPr>
        <w:pStyle w:val="ListParagraph"/>
        <w:spacing w:after="0" w:line="240" w:lineRule="auto"/>
        <w:ind w:left="993"/>
        <w:contextualSpacing w:val="0"/>
        <w:jc w:val="both"/>
        <w:rPr>
          <w:rFonts w:ascii="Times New Roman" w:hAnsi="Times New Roman" w:cs="Times New Roman"/>
          <w:sz w:val="24"/>
        </w:rPr>
      </w:pPr>
      <w:r>
        <w:rPr>
          <w:rFonts w:ascii="Times New Roman" w:hAnsi="Times New Roman" w:cs="Times New Roman"/>
          <w:sz w:val="24"/>
        </w:rPr>
        <w:t>Tabel 6</w:t>
      </w:r>
      <w:r w:rsidR="007522BB" w:rsidRPr="004A49C5">
        <w:rPr>
          <w:rFonts w:ascii="Times New Roman" w:hAnsi="Times New Roman" w:cs="Times New Roman"/>
          <w:sz w:val="24"/>
        </w:rPr>
        <w:t>. Tingkat Kepercayaan Masyarakat Kelurahan Kapasa Terhadap Kinerja Anggota DPRD Kota Makassar</w:t>
      </w:r>
    </w:p>
    <w:p w:rsidR="00092019" w:rsidRPr="004A49C5" w:rsidRDefault="00092019" w:rsidP="00092019">
      <w:pPr>
        <w:pStyle w:val="ListParagraph"/>
        <w:spacing w:after="0" w:line="240" w:lineRule="auto"/>
        <w:ind w:left="993"/>
        <w:contextualSpacing w:val="0"/>
        <w:jc w:val="both"/>
        <w:rPr>
          <w:rFonts w:ascii="Times New Roman" w:hAnsi="Times New Roman" w:cs="Times New Roman"/>
          <w:sz w:val="24"/>
        </w:rPr>
      </w:pPr>
    </w:p>
    <w:tbl>
      <w:tblPr>
        <w:tblStyle w:val="TableGrid"/>
        <w:tblW w:w="0" w:type="auto"/>
        <w:tblInd w:w="426" w:type="dxa"/>
        <w:tblLook w:val="04A0"/>
      </w:tblPr>
      <w:tblGrid>
        <w:gridCol w:w="570"/>
        <w:gridCol w:w="2089"/>
        <w:gridCol w:w="1843"/>
        <w:gridCol w:w="1567"/>
        <w:gridCol w:w="1576"/>
      </w:tblGrid>
      <w:tr w:rsidR="007522BB" w:rsidTr="007522BB">
        <w:tc>
          <w:tcPr>
            <w:tcW w:w="570"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No.</w:t>
            </w:r>
          </w:p>
        </w:tc>
        <w:tc>
          <w:tcPr>
            <w:tcW w:w="2089"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Kategorisasi</w:t>
            </w:r>
          </w:p>
        </w:tc>
        <w:tc>
          <w:tcPr>
            <w:tcW w:w="1843"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Rentang</w:t>
            </w:r>
          </w:p>
        </w:tc>
        <w:tc>
          <w:tcPr>
            <w:tcW w:w="1567"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Frekuensi</w:t>
            </w:r>
          </w:p>
        </w:tc>
        <w:tc>
          <w:tcPr>
            <w:tcW w:w="1576"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Persentase</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1.</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62,1</w:t>
            </w:r>
          </w:p>
        </w:tc>
        <w:tc>
          <w:tcPr>
            <w:tcW w:w="1567" w:type="dxa"/>
            <w:vAlign w:val="center"/>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1</w:t>
            </w:r>
          </w:p>
        </w:tc>
        <w:tc>
          <w:tcPr>
            <w:tcW w:w="1576" w:type="dxa"/>
            <w:vAlign w:val="center"/>
          </w:tcPr>
          <w:p w:rsidR="007522BB" w:rsidRPr="00316F06" w:rsidRDefault="007522BB" w:rsidP="00154CC8">
            <w:pPr>
              <w:jc w:val="right"/>
              <w:rPr>
                <w:rFonts w:ascii="Times New Roman" w:hAnsi="Times New Roman" w:cs="Times New Roman"/>
                <w:color w:val="000000"/>
                <w:sz w:val="24"/>
              </w:rPr>
            </w:pPr>
            <w:r>
              <w:rPr>
                <w:rFonts w:ascii="Times New Roman" w:hAnsi="Times New Roman" w:cs="Times New Roman"/>
                <w:color w:val="000000"/>
                <w:sz w:val="24"/>
              </w:rPr>
              <w:t>2,</w:t>
            </w:r>
            <w:r w:rsidRPr="00316F06">
              <w:rPr>
                <w:rFonts w:ascii="Times New Roman" w:hAnsi="Times New Roman" w:cs="Times New Roman"/>
                <w:color w:val="000000"/>
                <w:sz w:val="24"/>
              </w:rPr>
              <w:t>94%</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2.</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62,1 ≤ 70,7</w:t>
            </w:r>
          </w:p>
        </w:tc>
        <w:tc>
          <w:tcPr>
            <w:tcW w:w="1567" w:type="dxa"/>
            <w:vAlign w:val="center"/>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7</w:t>
            </w:r>
          </w:p>
        </w:tc>
        <w:tc>
          <w:tcPr>
            <w:tcW w:w="1576" w:type="dxa"/>
            <w:vAlign w:val="center"/>
          </w:tcPr>
          <w:p w:rsidR="007522BB" w:rsidRPr="00316F06" w:rsidRDefault="007522BB" w:rsidP="00154CC8">
            <w:pPr>
              <w:jc w:val="right"/>
              <w:rPr>
                <w:rFonts w:ascii="Times New Roman" w:hAnsi="Times New Roman" w:cs="Times New Roman"/>
                <w:color w:val="000000"/>
                <w:sz w:val="24"/>
              </w:rPr>
            </w:pPr>
            <w:r>
              <w:rPr>
                <w:rFonts w:ascii="Times New Roman" w:hAnsi="Times New Roman" w:cs="Times New Roman"/>
                <w:color w:val="000000"/>
                <w:sz w:val="24"/>
              </w:rPr>
              <w:t>20,</w:t>
            </w:r>
            <w:r w:rsidRPr="00316F06">
              <w:rPr>
                <w:rFonts w:ascii="Times New Roman" w:hAnsi="Times New Roman" w:cs="Times New Roman"/>
                <w:color w:val="000000"/>
                <w:sz w:val="24"/>
              </w:rPr>
              <w:t>59%</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3.</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Sedang</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70,7 ≤ 79,3</w:t>
            </w:r>
          </w:p>
        </w:tc>
        <w:tc>
          <w:tcPr>
            <w:tcW w:w="1567" w:type="dxa"/>
            <w:vAlign w:val="center"/>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8</w:t>
            </w:r>
          </w:p>
        </w:tc>
        <w:tc>
          <w:tcPr>
            <w:tcW w:w="1576" w:type="dxa"/>
            <w:vAlign w:val="center"/>
          </w:tcPr>
          <w:p w:rsidR="007522BB" w:rsidRPr="00316F06" w:rsidRDefault="007522BB" w:rsidP="00154CC8">
            <w:pPr>
              <w:jc w:val="right"/>
              <w:rPr>
                <w:rFonts w:ascii="Times New Roman" w:hAnsi="Times New Roman" w:cs="Times New Roman"/>
                <w:color w:val="000000"/>
                <w:sz w:val="24"/>
              </w:rPr>
            </w:pPr>
            <w:r>
              <w:rPr>
                <w:rFonts w:ascii="Times New Roman" w:hAnsi="Times New Roman" w:cs="Times New Roman"/>
                <w:color w:val="000000"/>
                <w:sz w:val="24"/>
              </w:rPr>
              <w:t>23,</w:t>
            </w:r>
            <w:r w:rsidRPr="00316F06">
              <w:rPr>
                <w:rFonts w:ascii="Times New Roman" w:hAnsi="Times New Roman" w:cs="Times New Roman"/>
                <w:color w:val="000000"/>
                <w:sz w:val="24"/>
              </w:rPr>
              <w:t>53%</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4.</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Tinggi</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79,3 ≤ 87,9</w:t>
            </w:r>
          </w:p>
        </w:tc>
        <w:tc>
          <w:tcPr>
            <w:tcW w:w="1567" w:type="dxa"/>
            <w:vAlign w:val="center"/>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10</w:t>
            </w:r>
          </w:p>
        </w:tc>
        <w:tc>
          <w:tcPr>
            <w:tcW w:w="1576" w:type="dxa"/>
            <w:vAlign w:val="center"/>
          </w:tcPr>
          <w:p w:rsidR="007522BB" w:rsidRPr="00316F06" w:rsidRDefault="007522BB" w:rsidP="00154CC8">
            <w:pPr>
              <w:jc w:val="right"/>
              <w:rPr>
                <w:rFonts w:ascii="Times New Roman" w:hAnsi="Times New Roman" w:cs="Times New Roman"/>
                <w:color w:val="000000"/>
                <w:sz w:val="24"/>
              </w:rPr>
            </w:pPr>
            <w:r>
              <w:rPr>
                <w:rFonts w:ascii="Times New Roman" w:hAnsi="Times New Roman" w:cs="Times New Roman"/>
                <w:color w:val="000000"/>
                <w:sz w:val="24"/>
              </w:rPr>
              <w:t>29,</w:t>
            </w:r>
            <w:r w:rsidRPr="00316F06">
              <w:rPr>
                <w:rFonts w:ascii="Times New Roman" w:hAnsi="Times New Roman" w:cs="Times New Roman"/>
                <w:color w:val="000000"/>
                <w:sz w:val="24"/>
              </w:rPr>
              <w:t>41%</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5.</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Tinggi</w:t>
            </w:r>
          </w:p>
        </w:tc>
        <w:tc>
          <w:tcPr>
            <w:tcW w:w="1843" w:type="dxa"/>
          </w:tcPr>
          <w:p w:rsidR="007522BB" w:rsidRPr="001571EE" w:rsidRDefault="007522BB" w:rsidP="00154CC8">
            <w:pPr>
              <w:rPr>
                <w:rFonts w:ascii="Times New Roman" w:hAnsi="Times New Roman" w:cs="Times New Roman"/>
                <w:sz w:val="24"/>
              </w:rPr>
            </w:pPr>
            <w:r>
              <w:rPr>
                <w:rFonts w:ascii="Times New Roman" w:hAnsi="Times New Roman" w:cs="Times New Roman"/>
                <w:sz w:val="24"/>
              </w:rPr>
              <w:t>&gt;87,9</w:t>
            </w:r>
          </w:p>
        </w:tc>
        <w:tc>
          <w:tcPr>
            <w:tcW w:w="1567" w:type="dxa"/>
            <w:vAlign w:val="center"/>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8</w:t>
            </w:r>
          </w:p>
        </w:tc>
        <w:tc>
          <w:tcPr>
            <w:tcW w:w="1576" w:type="dxa"/>
            <w:vAlign w:val="center"/>
          </w:tcPr>
          <w:p w:rsidR="007522BB" w:rsidRPr="00316F06" w:rsidRDefault="007522BB" w:rsidP="00154CC8">
            <w:pPr>
              <w:jc w:val="right"/>
              <w:rPr>
                <w:rFonts w:ascii="Times New Roman" w:hAnsi="Times New Roman" w:cs="Times New Roman"/>
                <w:color w:val="000000"/>
                <w:sz w:val="24"/>
              </w:rPr>
            </w:pPr>
            <w:r>
              <w:rPr>
                <w:rFonts w:ascii="Times New Roman" w:hAnsi="Times New Roman" w:cs="Times New Roman"/>
                <w:color w:val="000000"/>
                <w:sz w:val="24"/>
              </w:rPr>
              <w:t>23,</w:t>
            </w:r>
            <w:r w:rsidRPr="00316F06">
              <w:rPr>
                <w:rFonts w:ascii="Times New Roman" w:hAnsi="Times New Roman" w:cs="Times New Roman"/>
                <w:color w:val="000000"/>
                <w:sz w:val="24"/>
              </w:rPr>
              <w:t>53%</w:t>
            </w:r>
          </w:p>
        </w:tc>
      </w:tr>
      <w:tr w:rsidR="007522BB" w:rsidTr="007522BB">
        <w:tc>
          <w:tcPr>
            <w:tcW w:w="4502" w:type="dxa"/>
            <w:gridSpan w:val="3"/>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Jumlah</w:t>
            </w:r>
          </w:p>
        </w:tc>
        <w:tc>
          <w:tcPr>
            <w:tcW w:w="1567" w:type="dxa"/>
            <w:vAlign w:val="center"/>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34</w:t>
            </w:r>
          </w:p>
        </w:tc>
        <w:tc>
          <w:tcPr>
            <w:tcW w:w="1576" w:type="dxa"/>
            <w:vAlign w:val="center"/>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100</w:t>
            </w:r>
          </w:p>
        </w:tc>
      </w:tr>
    </w:tbl>
    <w:p w:rsidR="00092019" w:rsidRDefault="00092019" w:rsidP="00E507E8">
      <w:pPr>
        <w:spacing w:after="0" w:line="480" w:lineRule="auto"/>
        <w:ind w:firstLine="426"/>
        <w:jc w:val="both"/>
        <w:rPr>
          <w:rFonts w:ascii="Times New Roman" w:hAnsi="Times New Roman" w:cs="Times New Roman"/>
          <w:sz w:val="24"/>
        </w:rPr>
      </w:pPr>
      <w:r>
        <w:rPr>
          <w:rFonts w:ascii="Times New Roman" w:hAnsi="Times New Roman" w:cs="Times New Roman"/>
          <w:sz w:val="24"/>
        </w:rPr>
        <w:t>Sumber: Data Primer, 2015</w:t>
      </w:r>
    </w:p>
    <w:p w:rsidR="007522BB" w:rsidRPr="001571EE" w:rsidRDefault="007522BB" w:rsidP="00154CC8">
      <w:pPr>
        <w:spacing w:after="0" w:line="480" w:lineRule="auto"/>
        <w:ind w:firstLine="426"/>
        <w:jc w:val="both"/>
        <w:rPr>
          <w:rFonts w:ascii="Times New Roman" w:hAnsi="Times New Roman" w:cs="Times New Roman"/>
          <w:sz w:val="24"/>
        </w:rPr>
      </w:pPr>
      <w:r>
        <w:rPr>
          <w:rFonts w:ascii="Times New Roman" w:hAnsi="Times New Roman" w:cs="Times New Roman"/>
          <w:sz w:val="24"/>
        </w:rPr>
        <w:t xml:space="preserve">Berdasarkan tabel di atas, didapatkan bahwa persentase tingkat kepercayaan masyarakat Kelurahan Kapasa terhadap kinerja anggota DPRD Kota Makassar yang berada pada kategori sangat rendah sebesar 2,94 %, kategori rendah sebesar 20,59 %, kategori sedang sebesar 23,53 %, kategori tinggi sebesar 29,41 %, dan kategori sangat tinggi sebesar 23,53 %. </w:t>
      </w:r>
    </w:p>
    <w:p w:rsidR="007522BB" w:rsidRDefault="007522BB" w:rsidP="00092019">
      <w:pPr>
        <w:pStyle w:val="ListParagraph"/>
        <w:spacing w:after="0" w:line="240" w:lineRule="auto"/>
        <w:ind w:left="993"/>
        <w:contextualSpacing w:val="0"/>
        <w:jc w:val="both"/>
        <w:rPr>
          <w:rFonts w:ascii="Times New Roman" w:hAnsi="Times New Roman" w:cs="Times New Roman"/>
          <w:sz w:val="24"/>
        </w:rPr>
      </w:pPr>
      <w:r w:rsidRPr="002E757B">
        <w:rPr>
          <w:rFonts w:ascii="Times New Roman" w:hAnsi="Times New Roman" w:cs="Times New Roman"/>
          <w:sz w:val="24"/>
        </w:rPr>
        <w:t>T</w:t>
      </w:r>
      <w:r w:rsidR="002E757B">
        <w:rPr>
          <w:rFonts w:ascii="Times New Roman" w:hAnsi="Times New Roman" w:cs="Times New Roman"/>
          <w:sz w:val="24"/>
        </w:rPr>
        <w:t>ab</w:t>
      </w:r>
      <w:r w:rsidR="009E055E">
        <w:rPr>
          <w:rFonts w:ascii="Times New Roman" w:hAnsi="Times New Roman" w:cs="Times New Roman"/>
          <w:sz w:val="24"/>
        </w:rPr>
        <w:t>el 7</w:t>
      </w:r>
      <w:r w:rsidRPr="002E757B">
        <w:rPr>
          <w:rFonts w:ascii="Times New Roman" w:hAnsi="Times New Roman" w:cs="Times New Roman"/>
          <w:sz w:val="24"/>
        </w:rPr>
        <w:t>. Tingkat Kepercayaan Masyarakat Kelurahan Parangloe</w:t>
      </w:r>
      <w:r w:rsidR="002E757B" w:rsidRPr="002E757B">
        <w:rPr>
          <w:rFonts w:ascii="Times New Roman" w:hAnsi="Times New Roman" w:cs="Times New Roman"/>
          <w:sz w:val="24"/>
        </w:rPr>
        <w:t xml:space="preserve"> Terhadap Kinerja Anggota DPRD Kota Makassar</w:t>
      </w:r>
    </w:p>
    <w:p w:rsidR="00092019" w:rsidRPr="002E757B" w:rsidRDefault="00092019" w:rsidP="00092019">
      <w:pPr>
        <w:pStyle w:val="ListParagraph"/>
        <w:spacing w:after="0" w:line="240" w:lineRule="auto"/>
        <w:ind w:left="993"/>
        <w:contextualSpacing w:val="0"/>
        <w:jc w:val="both"/>
        <w:rPr>
          <w:rFonts w:ascii="Times New Roman" w:hAnsi="Times New Roman" w:cs="Times New Roman"/>
          <w:sz w:val="24"/>
        </w:rPr>
      </w:pPr>
    </w:p>
    <w:tbl>
      <w:tblPr>
        <w:tblStyle w:val="TableGrid"/>
        <w:tblW w:w="0" w:type="auto"/>
        <w:tblInd w:w="426" w:type="dxa"/>
        <w:tblLook w:val="04A0"/>
      </w:tblPr>
      <w:tblGrid>
        <w:gridCol w:w="570"/>
        <w:gridCol w:w="2089"/>
        <w:gridCol w:w="1843"/>
        <w:gridCol w:w="1567"/>
        <w:gridCol w:w="1576"/>
      </w:tblGrid>
      <w:tr w:rsidR="007522BB" w:rsidTr="007522BB">
        <w:tc>
          <w:tcPr>
            <w:tcW w:w="570"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No.</w:t>
            </w:r>
          </w:p>
        </w:tc>
        <w:tc>
          <w:tcPr>
            <w:tcW w:w="2089"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Kategorisasi</w:t>
            </w:r>
          </w:p>
        </w:tc>
        <w:tc>
          <w:tcPr>
            <w:tcW w:w="1843"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Rentang</w:t>
            </w:r>
          </w:p>
        </w:tc>
        <w:tc>
          <w:tcPr>
            <w:tcW w:w="1567"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Frekuensi</w:t>
            </w:r>
          </w:p>
        </w:tc>
        <w:tc>
          <w:tcPr>
            <w:tcW w:w="1576"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Persentase</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1.</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62,5</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2</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5,88 %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2.</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62,5 ≤ 70,8</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6</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17,65 %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3.</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Sedang</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70,8 ≤ 79,1</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6</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17,65 %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4.</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Tinggi</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79,1 ≤ 87,4</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11</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32,35 %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5.</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Tinggi</w:t>
            </w:r>
          </w:p>
        </w:tc>
        <w:tc>
          <w:tcPr>
            <w:tcW w:w="1843" w:type="dxa"/>
          </w:tcPr>
          <w:p w:rsidR="007522BB" w:rsidRPr="001571EE" w:rsidRDefault="007522BB" w:rsidP="00154CC8">
            <w:pPr>
              <w:rPr>
                <w:rFonts w:ascii="Times New Roman" w:hAnsi="Times New Roman" w:cs="Times New Roman"/>
                <w:sz w:val="24"/>
              </w:rPr>
            </w:pPr>
            <w:r>
              <w:rPr>
                <w:rFonts w:ascii="Times New Roman" w:hAnsi="Times New Roman" w:cs="Times New Roman"/>
                <w:sz w:val="24"/>
              </w:rPr>
              <w:t>&gt;87,4</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9</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26,47 %</w:t>
            </w:r>
          </w:p>
        </w:tc>
      </w:tr>
      <w:tr w:rsidR="007522BB" w:rsidTr="007522BB">
        <w:tc>
          <w:tcPr>
            <w:tcW w:w="4502" w:type="dxa"/>
            <w:gridSpan w:val="3"/>
            <w:shd w:val="clear" w:color="auto" w:fill="D9D9D9" w:themeFill="background1" w:themeFillShade="D9"/>
          </w:tcPr>
          <w:p w:rsidR="007522BB" w:rsidRPr="001571EE" w:rsidRDefault="00335C35" w:rsidP="00154CC8">
            <w:pPr>
              <w:pStyle w:val="ListParagraph"/>
              <w:ind w:left="0"/>
              <w:contextualSpacing w:val="0"/>
              <w:jc w:val="center"/>
              <w:rPr>
                <w:rFonts w:ascii="Times New Roman" w:hAnsi="Times New Roman" w:cs="Times New Roman"/>
                <w:b/>
                <w:sz w:val="24"/>
              </w:rPr>
            </w:pPr>
            <w:r>
              <w:rPr>
                <w:rFonts w:ascii="Times New Roman" w:hAnsi="Times New Roman" w:cs="Times New Roman"/>
                <w:b/>
                <w:noProof/>
                <w:sz w:val="24"/>
              </w:rPr>
              <w:pict>
                <v:rect id="_x0000_s1114" style="position:absolute;left:0;text-align:left;margin-left:-4.95pt;margin-top:15.65pt;width:180pt;height:26.25pt;z-index:251721728;mso-position-horizontal-relative:text;mso-position-vertical-relative:text" stroked="f">
                  <v:textbox>
                    <w:txbxContent>
                      <w:p w:rsidR="00452D29" w:rsidRPr="00154CC8" w:rsidRDefault="00452D29">
                        <w:pPr>
                          <w:rPr>
                            <w:rFonts w:ascii="Times New Roman" w:hAnsi="Times New Roman" w:cs="Times New Roman"/>
                            <w:sz w:val="24"/>
                          </w:rPr>
                        </w:pPr>
                        <w:r w:rsidRPr="00154CC8">
                          <w:rPr>
                            <w:rFonts w:ascii="Times New Roman" w:hAnsi="Times New Roman" w:cs="Times New Roman"/>
                            <w:sz w:val="24"/>
                          </w:rPr>
                          <w:t>Sumber: Data Primer, 2015</w:t>
                        </w:r>
                      </w:p>
                    </w:txbxContent>
                  </v:textbox>
                </v:rect>
              </w:pict>
            </w:r>
            <w:r w:rsidR="007522BB" w:rsidRPr="001571EE">
              <w:rPr>
                <w:rFonts w:ascii="Times New Roman" w:hAnsi="Times New Roman" w:cs="Times New Roman"/>
                <w:b/>
                <w:sz w:val="24"/>
              </w:rPr>
              <w:t>Jumlah</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34</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100</w:t>
            </w:r>
          </w:p>
        </w:tc>
      </w:tr>
    </w:tbl>
    <w:p w:rsidR="007522BB" w:rsidRPr="001571EE" w:rsidRDefault="007522BB" w:rsidP="00E507E8">
      <w:pPr>
        <w:spacing w:after="0" w:line="480" w:lineRule="auto"/>
        <w:ind w:firstLine="426"/>
        <w:jc w:val="both"/>
        <w:rPr>
          <w:rFonts w:ascii="Times New Roman" w:hAnsi="Times New Roman" w:cs="Times New Roman"/>
          <w:sz w:val="24"/>
        </w:rPr>
      </w:pPr>
      <w:r>
        <w:rPr>
          <w:rFonts w:ascii="Times New Roman" w:hAnsi="Times New Roman" w:cs="Times New Roman"/>
          <w:sz w:val="24"/>
        </w:rPr>
        <w:lastRenderedPageBreak/>
        <w:t>Berdasarkan tabel di atas, didapatkan bahwa</w:t>
      </w:r>
      <w:r w:rsidRPr="004A49C5">
        <w:rPr>
          <w:rFonts w:ascii="Times New Roman" w:hAnsi="Times New Roman" w:cs="Times New Roman"/>
          <w:sz w:val="24"/>
        </w:rPr>
        <w:t xml:space="preserve"> </w:t>
      </w:r>
      <w:r>
        <w:rPr>
          <w:rFonts w:ascii="Times New Roman" w:hAnsi="Times New Roman" w:cs="Times New Roman"/>
          <w:sz w:val="24"/>
        </w:rPr>
        <w:t>persentase tingkat kepercayaan masyarakat Kelurahan Parangloe terhadap kinerja anggota DPRD Kota Makassar yang berada pada kategori sangat rendah sebesar 5,88 %, kategori rendah sebesar 17,65 %, kategori sedang sebesar 17,65 %, kategori tinggi sebesar 32,35 %, dan kategori sangat tinggi sebesar 26,47</w:t>
      </w:r>
      <w:r w:rsidR="00FB2E3E">
        <w:rPr>
          <w:rFonts w:ascii="Times New Roman" w:hAnsi="Times New Roman" w:cs="Times New Roman"/>
          <w:sz w:val="24"/>
        </w:rPr>
        <w:t xml:space="preserve"> %.</w:t>
      </w:r>
    </w:p>
    <w:p w:rsidR="007522BB" w:rsidRDefault="009E055E" w:rsidP="00092019">
      <w:pPr>
        <w:pStyle w:val="ListParagraph"/>
        <w:spacing w:after="0" w:line="240" w:lineRule="auto"/>
        <w:ind w:left="993"/>
        <w:contextualSpacing w:val="0"/>
        <w:jc w:val="both"/>
        <w:rPr>
          <w:rFonts w:ascii="Times New Roman" w:hAnsi="Times New Roman" w:cs="Times New Roman"/>
          <w:sz w:val="24"/>
        </w:rPr>
      </w:pPr>
      <w:r>
        <w:rPr>
          <w:rFonts w:ascii="Times New Roman" w:hAnsi="Times New Roman" w:cs="Times New Roman"/>
          <w:sz w:val="24"/>
        </w:rPr>
        <w:t>Tabel 8</w:t>
      </w:r>
      <w:r w:rsidR="007522BB" w:rsidRPr="00FB2E3E">
        <w:rPr>
          <w:rFonts w:ascii="Times New Roman" w:hAnsi="Times New Roman" w:cs="Times New Roman"/>
          <w:sz w:val="24"/>
        </w:rPr>
        <w:t>. Tingkat Kepercayaan Masyarakat Kelurahan Bira</w:t>
      </w:r>
      <w:r w:rsidR="00FB2E3E" w:rsidRPr="00FB2E3E">
        <w:rPr>
          <w:rFonts w:ascii="Times New Roman" w:hAnsi="Times New Roman" w:cs="Times New Roman"/>
          <w:sz w:val="24"/>
        </w:rPr>
        <w:t xml:space="preserve"> Terhadap Kinerja Anggota DPRD Kota Makassar</w:t>
      </w:r>
    </w:p>
    <w:p w:rsidR="00092019" w:rsidRPr="00FB2E3E" w:rsidRDefault="00092019" w:rsidP="00092019">
      <w:pPr>
        <w:pStyle w:val="ListParagraph"/>
        <w:spacing w:after="0" w:line="240" w:lineRule="auto"/>
        <w:ind w:left="993"/>
        <w:contextualSpacing w:val="0"/>
        <w:jc w:val="both"/>
        <w:rPr>
          <w:rFonts w:ascii="Times New Roman" w:hAnsi="Times New Roman" w:cs="Times New Roman"/>
          <w:sz w:val="24"/>
        </w:rPr>
      </w:pPr>
    </w:p>
    <w:tbl>
      <w:tblPr>
        <w:tblStyle w:val="TableGrid"/>
        <w:tblW w:w="0" w:type="auto"/>
        <w:tblInd w:w="426" w:type="dxa"/>
        <w:tblLook w:val="04A0"/>
      </w:tblPr>
      <w:tblGrid>
        <w:gridCol w:w="570"/>
        <w:gridCol w:w="2089"/>
        <w:gridCol w:w="1843"/>
        <w:gridCol w:w="1567"/>
        <w:gridCol w:w="1576"/>
      </w:tblGrid>
      <w:tr w:rsidR="007522BB" w:rsidTr="007522BB">
        <w:tc>
          <w:tcPr>
            <w:tcW w:w="570"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No.</w:t>
            </w:r>
          </w:p>
        </w:tc>
        <w:tc>
          <w:tcPr>
            <w:tcW w:w="2089"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Kategorisasi</w:t>
            </w:r>
          </w:p>
        </w:tc>
        <w:tc>
          <w:tcPr>
            <w:tcW w:w="1843"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Rentang</w:t>
            </w:r>
          </w:p>
        </w:tc>
        <w:tc>
          <w:tcPr>
            <w:tcW w:w="1567"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Frekuensi</w:t>
            </w:r>
          </w:p>
        </w:tc>
        <w:tc>
          <w:tcPr>
            <w:tcW w:w="1576"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Persentase</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1.</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61,5</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2</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5,88 %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2.</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61,5 ≤ 70,5</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5</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14,71 %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3.</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Sedang</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70,5 ≤ 79,5</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10</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29,41 %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4.</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Tinggi</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79,5 ≤ 88,5</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11</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32,35 %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5.</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Tinggi</w:t>
            </w:r>
          </w:p>
        </w:tc>
        <w:tc>
          <w:tcPr>
            <w:tcW w:w="1843" w:type="dxa"/>
          </w:tcPr>
          <w:p w:rsidR="007522BB" w:rsidRPr="001571EE" w:rsidRDefault="007522BB" w:rsidP="00154CC8">
            <w:pPr>
              <w:rPr>
                <w:rFonts w:ascii="Times New Roman" w:hAnsi="Times New Roman" w:cs="Times New Roman"/>
                <w:sz w:val="24"/>
              </w:rPr>
            </w:pPr>
            <w:r>
              <w:rPr>
                <w:rFonts w:ascii="Times New Roman" w:hAnsi="Times New Roman" w:cs="Times New Roman"/>
                <w:sz w:val="24"/>
              </w:rPr>
              <w:t>&gt;88,5</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6</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17,65 %</w:t>
            </w:r>
          </w:p>
        </w:tc>
      </w:tr>
      <w:tr w:rsidR="007522BB" w:rsidTr="007522BB">
        <w:tc>
          <w:tcPr>
            <w:tcW w:w="4502" w:type="dxa"/>
            <w:gridSpan w:val="3"/>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Jumlah</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34</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100</w:t>
            </w:r>
          </w:p>
        </w:tc>
      </w:tr>
    </w:tbl>
    <w:p w:rsidR="00154CC8" w:rsidRDefault="00154CC8" w:rsidP="00E507E8">
      <w:pPr>
        <w:spacing w:after="0" w:line="480" w:lineRule="auto"/>
        <w:ind w:firstLine="426"/>
        <w:jc w:val="both"/>
        <w:rPr>
          <w:rFonts w:ascii="Times New Roman" w:hAnsi="Times New Roman" w:cs="Times New Roman"/>
          <w:sz w:val="24"/>
        </w:rPr>
      </w:pPr>
      <w:r>
        <w:rPr>
          <w:rFonts w:ascii="Times New Roman" w:hAnsi="Times New Roman" w:cs="Times New Roman"/>
          <w:sz w:val="24"/>
        </w:rPr>
        <w:t>Sumber: Data Primer, 2015</w:t>
      </w:r>
    </w:p>
    <w:p w:rsidR="007522BB" w:rsidRPr="001571EE" w:rsidRDefault="007522BB" w:rsidP="00E507E8">
      <w:pPr>
        <w:spacing w:after="0" w:line="480" w:lineRule="auto"/>
        <w:ind w:firstLine="426"/>
        <w:jc w:val="both"/>
        <w:rPr>
          <w:rFonts w:ascii="Times New Roman" w:hAnsi="Times New Roman" w:cs="Times New Roman"/>
          <w:sz w:val="24"/>
        </w:rPr>
      </w:pPr>
      <w:r>
        <w:rPr>
          <w:rFonts w:ascii="Times New Roman" w:hAnsi="Times New Roman" w:cs="Times New Roman"/>
          <w:sz w:val="24"/>
        </w:rPr>
        <w:t>Berdasarkan tabel di atas, didapatkan bahwa persentase tingkat kepercayaan masyarakat Kelurahan Bira terhadap kinerja anggota DPRD Kota Makassar yang berada pada kategori sangat rendah sebesar 5,88 %, kategori rendah sebesar 14,71 %, kategori sedang sebesar 29,41 %, kategori tinggi sebesar 32,35 %, dan kategori sangat tinggi sebesar 17,65 %.</w:t>
      </w:r>
    </w:p>
    <w:p w:rsidR="007522BB" w:rsidRDefault="002419EE" w:rsidP="00272893">
      <w:pPr>
        <w:pStyle w:val="ListParagraph"/>
        <w:spacing w:after="0" w:line="240" w:lineRule="auto"/>
        <w:ind w:left="993"/>
        <w:contextualSpacing w:val="0"/>
        <w:jc w:val="both"/>
        <w:rPr>
          <w:rFonts w:ascii="Times New Roman" w:hAnsi="Times New Roman" w:cs="Times New Roman"/>
          <w:sz w:val="24"/>
        </w:rPr>
      </w:pPr>
      <w:r>
        <w:rPr>
          <w:rFonts w:ascii="Times New Roman" w:hAnsi="Times New Roman" w:cs="Times New Roman"/>
          <w:sz w:val="24"/>
        </w:rPr>
        <w:t>T</w:t>
      </w:r>
      <w:r w:rsidR="009E055E">
        <w:rPr>
          <w:rFonts w:ascii="Times New Roman" w:hAnsi="Times New Roman" w:cs="Times New Roman"/>
          <w:sz w:val="24"/>
        </w:rPr>
        <w:t>abel 9</w:t>
      </w:r>
      <w:r w:rsidR="007522BB" w:rsidRPr="00124B2A">
        <w:rPr>
          <w:rFonts w:ascii="Times New Roman" w:hAnsi="Times New Roman" w:cs="Times New Roman"/>
          <w:sz w:val="24"/>
        </w:rPr>
        <w:t>. Tingkat Kepercayaan Masyarakat Kelurahan Tamalanrea</w:t>
      </w:r>
      <w:r w:rsidR="00124B2A" w:rsidRPr="00124B2A">
        <w:rPr>
          <w:rFonts w:ascii="Times New Roman" w:hAnsi="Times New Roman" w:cs="Times New Roman"/>
          <w:sz w:val="24"/>
        </w:rPr>
        <w:t xml:space="preserve"> Terhadap Kinerja Anggota DPRD Kota Makassar</w:t>
      </w:r>
    </w:p>
    <w:p w:rsidR="00272893" w:rsidRPr="00124B2A" w:rsidRDefault="00272893" w:rsidP="00272893">
      <w:pPr>
        <w:pStyle w:val="ListParagraph"/>
        <w:spacing w:after="0" w:line="240" w:lineRule="auto"/>
        <w:ind w:left="993"/>
        <w:contextualSpacing w:val="0"/>
        <w:jc w:val="both"/>
        <w:rPr>
          <w:rFonts w:ascii="Times New Roman" w:hAnsi="Times New Roman" w:cs="Times New Roman"/>
          <w:sz w:val="24"/>
        </w:rPr>
      </w:pPr>
    </w:p>
    <w:tbl>
      <w:tblPr>
        <w:tblStyle w:val="TableGrid"/>
        <w:tblW w:w="0" w:type="auto"/>
        <w:tblInd w:w="426" w:type="dxa"/>
        <w:tblLook w:val="04A0"/>
      </w:tblPr>
      <w:tblGrid>
        <w:gridCol w:w="570"/>
        <w:gridCol w:w="2089"/>
        <w:gridCol w:w="1843"/>
        <w:gridCol w:w="1567"/>
        <w:gridCol w:w="1576"/>
      </w:tblGrid>
      <w:tr w:rsidR="007522BB" w:rsidTr="007522BB">
        <w:tc>
          <w:tcPr>
            <w:tcW w:w="570"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No.</w:t>
            </w:r>
          </w:p>
        </w:tc>
        <w:tc>
          <w:tcPr>
            <w:tcW w:w="2089"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Kategorisasi</w:t>
            </w:r>
          </w:p>
        </w:tc>
        <w:tc>
          <w:tcPr>
            <w:tcW w:w="1843"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Rentang</w:t>
            </w:r>
          </w:p>
        </w:tc>
        <w:tc>
          <w:tcPr>
            <w:tcW w:w="1567"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Frekuensi</w:t>
            </w:r>
          </w:p>
        </w:tc>
        <w:tc>
          <w:tcPr>
            <w:tcW w:w="1576"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Persentase</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1.</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62,5</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5</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14,71 %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2.</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62,5 ≤ 70,8</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3</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8,82 %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3.</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Sedang</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70,8 ≤ 79,1</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6</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17,65 %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4.</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Tinggi</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79,1 ≤ 87,4</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10</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29, 41 %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5.</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Tinggi</w:t>
            </w:r>
          </w:p>
        </w:tc>
        <w:tc>
          <w:tcPr>
            <w:tcW w:w="1843" w:type="dxa"/>
          </w:tcPr>
          <w:p w:rsidR="007522BB" w:rsidRPr="001571EE" w:rsidRDefault="007522BB" w:rsidP="00154CC8">
            <w:pPr>
              <w:rPr>
                <w:rFonts w:ascii="Times New Roman" w:hAnsi="Times New Roman" w:cs="Times New Roman"/>
                <w:sz w:val="24"/>
              </w:rPr>
            </w:pPr>
            <w:r>
              <w:rPr>
                <w:rFonts w:ascii="Times New Roman" w:hAnsi="Times New Roman" w:cs="Times New Roman"/>
                <w:sz w:val="24"/>
              </w:rPr>
              <w:t>&gt;87,4</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10</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29,41 %</w:t>
            </w:r>
          </w:p>
        </w:tc>
      </w:tr>
      <w:tr w:rsidR="007522BB" w:rsidTr="007522BB">
        <w:tc>
          <w:tcPr>
            <w:tcW w:w="4502" w:type="dxa"/>
            <w:gridSpan w:val="3"/>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Jumlah</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34</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100</w:t>
            </w:r>
          </w:p>
        </w:tc>
      </w:tr>
    </w:tbl>
    <w:p w:rsidR="00272893" w:rsidRDefault="00272893" w:rsidP="00E507E8">
      <w:pPr>
        <w:spacing w:after="0" w:line="480" w:lineRule="auto"/>
        <w:ind w:firstLine="426"/>
        <w:jc w:val="both"/>
        <w:rPr>
          <w:rFonts w:ascii="Times New Roman" w:hAnsi="Times New Roman" w:cs="Times New Roman"/>
          <w:sz w:val="24"/>
        </w:rPr>
      </w:pPr>
      <w:r>
        <w:rPr>
          <w:rFonts w:ascii="Times New Roman" w:hAnsi="Times New Roman" w:cs="Times New Roman"/>
          <w:sz w:val="24"/>
        </w:rPr>
        <w:t>Sumber: Data Primer, 2015</w:t>
      </w:r>
    </w:p>
    <w:p w:rsidR="00154CC8" w:rsidRDefault="007522BB" w:rsidP="00154CC8">
      <w:pPr>
        <w:spacing w:after="0" w:line="480" w:lineRule="auto"/>
        <w:ind w:firstLine="426"/>
        <w:jc w:val="both"/>
        <w:rPr>
          <w:rFonts w:ascii="Times New Roman" w:hAnsi="Times New Roman" w:cs="Times New Roman"/>
          <w:sz w:val="24"/>
        </w:rPr>
      </w:pPr>
      <w:r>
        <w:rPr>
          <w:rFonts w:ascii="Times New Roman" w:hAnsi="Times New Roman" w:cs="Times New Roman"/>
          <w:sz w:val="24"/>
        </w:rPr>
        <w:lastRenderedPageBreak/>
        <w:t>Berdasarkan tabel di atas, didapatkan bahwa</w:t>
      </w:r>
      <w:r w:rsidRPr="004A49C5">
        <w:rPr>
          <w:rFonts w:ascii="Times New Roman" w:hAnsi="Times New Roman" w:cs="Times New Roman"/>
          <w:sz w:val="24"/>
        </w:rPr>
        <w:t xml:space="preserve"> </w:t>
      </w:r>
      <w:r>
        <w:rPr>
          <w:rFonts w:ascii="Times New Roman" w:hAnsi="Times New Roman" w:cs="Times New Roman"/>
          <w:sz w:val="24"/>
        </w:rPr>
        <w:t>persentase tingkat kepercayaan masyarakat Kelurahan Tamalanrea terhadap kinerja anggota DPRD Kota Makassar yang berada pada kategori sangat rendah sebesar 14,71 %, kategori rendah sebesar 8,82 %, kategori sedang sebesar 17,65 %, kategori tinggi sebesar 29,41 %, dan kategori sangat tinggi sebesar 29,41 %.</w:t>
      </w:r>
    </w:p>
    <w:p w:rsidR="007522BB" w:rsidRPr="00154CC8" w:rsidRDefault="009E055E" w:rsidP="00154CC8">
      <w:pPr>
        <w:spacing w:after="0" w:line="240" w:lineRule="auto"/>
        <w:ind w:left="993"/>
        <w:jc w:val="both"/>
        <w:rPr>
          <w:rFonts w:ascii="Times New Roman" w:hAnsi="Times New Roman" w:cs="Times New Roman"/>
          <w:sz w:val="24"/>
        </w:rPr>
      </w:pPr>
      <w:r w:rsidRPr="00154CC8">
        <w:rPr>
          <w:rFonts w:ascii="Times New Roman" w:hAnsi="Times New Roman" w:cs="Times New Roman"/>
          <w:sz w:val="24"/>
        </w:rPr>
        <w:t>Tabel 10</w:t>
      </w:r>
      <w:r w:rsidR="007522BB" w:rsidRPr="00154CC8">
        <w:rPr>
          <w:rFonts w:ascii="Times New Roman" w:hAnsi="Times New Roman" w:cs="Times New Roman"/>
          <w:sz w:val="24"/>
        </w:rPr>
        <w:t>. Tingkat Kepercayaan Masyarakat Kelurahan Tamalanrea Indah</w:t>
      </w:r>
      <w:r w:rsidR="002419EE" w:rsidRPr="00154CC8">
        <w:rPr>
          <w:rFonts w:ascii="Times New Roman" w:hAnsi="Times New Roman" w:cs="Times New Roman"/>
          <w:sz w:val="24"/>
        </w:rPr>
        <w:t xml:space="preserve"> Terhadap Kinerja Anggota DPRD Kota Makassar</w:t>
      </w:r>
    </w:p>
    <w:p w:rsidR="00272893" w:rsidRPr="002419EE" w:rsidRDefault="00272893" w:rsidP="00272893">
      <w:pPr>
        <w:pStyle w:val="ListParagraph"/>
        <w:spacing w:after="0" w:line="240" w:lineRule="auto"/>
        <w:ind w:left="993"/>
        <w:contextualSpacing w:val="0"/>
        <w:jc w:val="both"/>
        <w:rPr>
          <w:rFonts w:ascii="Times New Roman" w:hAnsi="Times New Roman" w:cs="Times New Roman"/>
          <w:sz w:val="24"/>
        </w:rPr>
      </w:pPr>
    </w:p>
    <w:tbl>
      <w:tblPr>
        <w:tblStyle w:val="TableGrid"/>
        <w:tblW w:w="0" w:type="auto"/>
        <w:tblInd w:w="426" w:type="dxa"/>
        <w:tblLook w:val="04A0"/>
      </w:tblPr>
      <w:tblGrid>
        <w:gridCol w:w="570"/>
        <w:gridCol w:w="2089"/>
        <w:gridCol w:w="1843"/>
        <w:gridCol w:w="1567"/>
        <w:gridCol w:w="1576"/>
      </w:tblGrid>
      <w:tr w:rsidR="007522BB" w:rsidTr="007522BB">
        <w:tc>
          <w:tcPr>
            <w:tcW w:w="570"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No.</w:t>
            </w:r>
          </w:p>
        </w:tc>
        <w:tc>
          <w:tcPr>
            <w:tcW w:w="2089"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Kategorisasi</w:t>
            </w:r>
          </w:p>
        </w:tc>
        <w:tc>
          <w:tcPr>
            <w:tcW w:w="1843"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Rentang</w:t>
            </w:r>
          </w:p>
        </w:tc>
        <w:tc>
          <w:tcPr>
            <w:tcW w:w="1567"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Frekuensi</w:t>
            </w:r>
          </w:p>
        </w:tc>
        <w:tc>
          <w:tcPr>
            <w:tcW w:w="1576"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Persentase</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1.</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60</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2</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5,88 %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2.</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60 ≤ 70</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8</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23,53 %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3.</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Sedang</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70 ≤ 80</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9</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26, 47 %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4.</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Tinggi</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80 ≤ 90</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6</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17, 65 %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5.</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Tinggi</w:t>
            </w:r>
          </w:p>
        </w:tc>
        <w:tc>
          <w:tcPr>
            <w:tcW w:w="1843" w:type="dxa"/>
          </w:tcPr>
          <w:p w:rsidR="007522BB" w:rsidRPr="001571EE" w:rsidRDefault="007522BB" w:rsidP="00154CC8">
            <w:pPr>
              <w:rPr>
                <w:rFonts w:ascii="Times New Roman" w:hAnsi="Times New Roman" w:cs="Times New Roman"/>
                <w:sz w:val="24"/>
              </w:rPr>
            </w:pPr>
            <w:r>
              <w:rPr>
                <w:rFonts w:ascii="Times New Roman" w:hAnsi="Times New Roman" w:cs="Times New Roman"/>
                <w:sz w:val="24"/>
              </w:rPr>
              <w:t>&gt; 90</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9</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26,47 %</w:t>
            </w:r>
          </w:p>
        </w:tc>
      </w:tr>
      <w:tr w:rsidR="007522BB" w:rsidTr="007522BB">
        <w:tc>
          <w:tcPr>
            <w:tcW w:w="4502" w:type="dxa"/>
            <w:gridSpan w:val="3"/>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Jumlah</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34</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100</w:t>
            </w:r>
          </w:p>
        </w:tc>
      </w:tr>
    </w:tbl>
    <w:p w:rsidR="00272893" w:rsidRDefault="00272893" w:rsidP="00E507E8">
      <w:pPr>
        <w:spacing w:after="0" w:line="480" w:lineRule="auto"/>
        <w:ind w:firstLine="426"/>
        <w:jc w:val="both"/>
        <w:rPr>
          <w:rFonts w:ascii="Times New Roman" w:hAnsi="Times New Roman" w:cs="Times New Roman"/>
          <w:sz w:val="24"/>
        </w:rPr>
      </w:pPr>
      <w:r>
        <w:rPr>
          <w:rFonts w:ascii="Times New Roman" w:hAnsi="Times New Roman" w:cs="Times New Roman"/>
          <w:sz w:val="24"/>
        </w:rPr>
        <w:t>Sumber: Data Primer, 2015</w:t>
      </w:r>
    </w:p>
    <w:p w:rsidR="007522BB" w:rsidRPr="002419EE" w:rsidRDefault="007522BB" w:rsidP="00E507E8">
      <w:pPr>
        <w:spacing w:after="0" w:line="480" w:lineRule="auto"/>
        <w:ind w:firstLine="426"/>
        <w:jc w:val="both"/>
        <w:rPr>
          <w:rFonts w:ascii="Times New Roman" w:hAnsi="Times New Roman" w:cs="Times New Roman"/>
          <w:sz w:val="24"/>
        </w:rPr>
      </w:pPr>
      <w:r>
        <w:rPr>
          <w:rFonts w:ascii="Times New Roman" w:hAnsi="Times New Roman" w:cs="Times New Roman"/>
          <w:sz w:val="24"/>
        </w:rPr>
        <w:t>Berdasarkan tabel di atas, didapatkan bahwa</w:t>
      </w:r>
      <w:r w:rsidRPr="004A49C5">
        <w:rPr>
          <w:rFonts w:ascii="Times New Roman" w:hAnsi="Times New Roman" w:cs="Times New Roman"/>
          <w:sz w:val="24"/>
        </w:rPr>
        <w:t xml:space="preserve"> </w:t>
      </w:r>
      <w:r>
        <w:rPr>
          <w:rFonts w:ascii="Times New Roman" w:hAnsi="Times New Roman" w:cs="Times New Roman"/>
          <w:sz w:val="24"/>
        </w:rPr>
        <w:t>persentase tingkat kepercayaan masyarakat Kelurahan Tamalanrea Indah terhadap kinerja anggota DPRD Kota Makassar yang berada pada kategori sangat rendah sebesar 5,88 %, kategori rendah sebesar 23,53 %, kategori sedang sebesar 26,47 %, kategori tinggi sebesar 17,65 %, dan kategori sangat tinggi sebesar 26,47 %.</w:t>
      </w:r>
    </w:p>
    <w:p w:rsidR="007522BB" w:rsidRDefault="007522BB" w:rsidP="00272893">
      <w:pPr>
        <w:pStyle w:val="ListParagraph"/>
        <w:spacing w:after="0" w:line="240" w:lineRule="auto"/>
        <w:ind w:left="993"/>
        <w:contextualSpacing w:val="0"/>
        <w:jc w:val="both"/>
        <w:rPr>
          <w:rFonts w:ascii="Times New Roman" w:hAnsi="Times New Roman" w:cs="Times New Roman"/>
          <w:sz w:val="24"/>
        </w:rPr>
      </w:pPr>
      <w:r w:rsidRPr="002419EE">
        <w:rPr>
          <w:rFonts w:ascii="Times New Roman" w:hAnsi="Times New Roman" w:cs="Times New Roman"/>
          <w:sz w:val="24"/>
        </w:rPr>
        <w:t>Ta</w:t>
      </w:r>
      <w:r w:rsidR="002419EE" w:rsidRPr="002419EE">
        <w:rPr>
          <w:rFonts w:ascii="Times New Roman" w:hAnsi="Times New Roman" w:cs="Times New Roman"/>
          <w:sz w:val="24"/>
        </w:rPr>
        <w:t>be</w:t>
      </w:r>
      <w:r w:rsidR="009E055E">
        <w:rPr>
          <w:rFonts w:ascii="Times New Roman" w:hAnsi="Times New Roman" w:cs="Times New Roman"/>
          <w:sz w:val="24"/>
        </w:rPr>
        <w:t>l 11</w:t>
      </w:r>
      <w:r w:rsidRPr="002419EE">
        <w:rPr>
          <w:rFonts w:ascii="Times New Roman" w:hAnsi="Times New Roman" w:cs="Times New Roman"/>
          <w:sz w:val="24"/>
        </w:rPr>
        <w:t>. Tingkat Kepercayaan Masyarakat Kelurahan Tamalanrea Jaya</w:t>
      </w:r>
      <w:r w:rsidR="002419EE" w:rsidRPr="002419EE">
        <w:rPr>
          <w:rFonts w:ascii="Times New Roman" w:hAnsi="Times New Roman" w:cs="Times New Roman"/>
          <w:sz w:val="24"/>
        </w:rPr>
        <w:t xml:space="preserve"> Terhadap Kinerja Anggota DPRD Kota Makassar</w:t>
      </w:r>
    </w:p>
    <w:p w:rsidR="00272893" w:rsidRPr="002419EE" w:rsidRDefault="00272893" w:rsidP="00272893">
      <w:pPr>
        <w:pStyle w:val="ListParagraph"/>
        <w:spacing w:after="0" w:line="240" w:lineRule="auto"/>
        <w:ind w:left="993"/>
        <w:contextualSpacing w:val="0"/>
        <w:jc w:val="both"/>
        <w:rPr>
          <w:rFonts w:ascii="Times New Roman" w:hAnsi="Times New Roman" w:cs="Times New Roman"/>
          <w:sz w:val="24"/>
        </w:rPr>
      </w:pPr>
    </w:p>
    <w:tbl>
      <w:tblPr>
        <w:tblStyle w:val="TableGrid"/>
        <w:tblW w:w="0" w:type="auto"/>
        <w:tblInd w:w="426" w:type="dxa"/>
        <w:tblLook w:val="04A0"/>
      </w:tblPr>
      <w:tblGrid>
        <w:gridCol w:w="570"/>
        <w:gridCol w:w="2089"/>
        <w:gridCol w:w="1843"/>
        <w:gridCol w:w="1567"/>
        <w:gridCol w:w="1576"/>
      </w:tblGrid>
      <w:tr w:rsidR="007522BB" w:rsidTr="007522BB">
        <w:tc>
          <w:tcPr>
            <w:tcW w:w="570"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No.</w:t>
            </w:r>
          </w:p>
        </w:tc>
        <w:tc>
          <w:tcPr>
            <w:tcW w:w="2089"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Kategorisasi</w:t>
            </w:r>
          </w:p>
        </w:tc>
        <w:tc>
          <w:tcPr>
            <w:tcW w:w="1843"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Rentang</w:t>
            </w:r>
          </w:p>
        </w:tc>
        <w:tc>
          <w:tcPr>
            <w:tcW w:w="1567"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Frekuensi</w:t>
            </w:r>
          </w:p>
        </w:tc>
        <w:tc>
          <w:tcPr>
            <w:tcW w:w="1576"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Persentase</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1.</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63,6</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2</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5,88 %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2.</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63,6 ≤ 71,2</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6</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17,65 %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3.</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Sedang</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71,2 ≤ 78,8</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11</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32,35 %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4.</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Tinggi</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78,8 ≤ 86,4</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4</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11,76%</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5.</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Tinggi</w:t>
            </w:r>
          </w:p>
        </w:tc>
        <w:tc>
          <w:tcPr>
            <w:tcW w:w="1843" w:type="dxa"/>
          </w:tcPr>
          <w:p w:rsidR="007522BB" w:rsidRPr="001571EE" w:rsidRDefault="007522BB" w:rsidP="00154CC8">
            <w:pPr>
              <w:rPr>
                <w:rFonts w:ascii="Times New Roman" w:hAnsi="Times New Roman" w:cs="Times New Roman"/>
                <w:sz w:val="24"/>
              </w:rPr>
            </w:pPr>
            <w:r>
              <w:rPr>
                <w:rFonts w:ascii="Times New Roman" w:hAnsi="Times New Roman" w:cs="Times New Roman"/>
                <w:sz w:val="24"/>
              </w:rPr>
              <w:t>&gt;86,4</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11</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32,35 %</w:t>
            </w:r>
          </w:p>
        </w:tc>
      </w:tr>
      <w:tr w:rsidR="007522BB" w:rsidTr="007522BB">
        <w:tc>
          <w:tcPr>
            <w:tcW w:w="4502" w:type="dxa"/>
            <w:gridSpan w:val="3"/>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Jumlah</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34</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100</w:t>
            </w:r>
          </w:p>
        </w:tc>
      </w:tr>
    </w:tbl>
    <w:p w:rsidR="00154CC8" w:rsidRDefault="00154CC8" w:rsidP="00E507E8">
      <w:pPr>
        <w:spacing w:after="0" w:line="480" w:lineRule="auto"/>
        <w:ind w:firstLine="426"/>
        <w:jc w:val="both"/>
        <w:rPr>
          <w:rFonts w:ascii="Times New Roman" w:hAnsi="Times New Roman" w:cs="Times New Roman"/>
          <w:sz w:val="24"/>
        </w:rPr>
      </w:pPr>
      <w:r>
        <w:rPr>
          <w:rFonts w:ascii="Times New Roman" w:hAnsi="Times New Roman" w:cs="Times New Roman"/>
          <w:sz w:val="24"/>
        </w:rPr>
        <w:t>Sumber: Data Primer, 2015</w:t>
      </w:r>
    </w:p>
    <w:p w:rsidR="007522BB" w:rsidRPr="00A83700" w:rsidRDefault="007522BB" w:rsidP="00E507E8">
      <w:pPr>
        <w:spacing w:after="0" w:line="480" w:lineRule="auto"/>
        <w:ind w:firstLine="426"/>
        <w:jc w:val="both"/>
        <w:rPr>
          <w:rFonts w:ascii="Times New Roman" w:hAnsi="Times New Roman" w:cs="Times New Roman"/>
          <w:sz w:val="24"/>
        </w:rPr>
      </w:pPr>
      <w:r>
        <w:rPr>
          <w:rFonts w:ascii="Times New Roman" w:hAnsi="Times New Roman" w:cs="Times New Roman"/>
          <w:sz w:val="24"/>
        </w:rPr>
        <w:lastRenderedPageBreak/>
        <w:t>Berdasarkan tabel di atas, didapatkan bahwa</w:t>
      </w:r>
      <w:r w:rsidRPr="004A49C5">
        <w:rPr>
          <w:rFonts w:ascii="Times New Roman" w:hAnsi="Times New Roman" w:cs="Times New Roman"/>
          <w:sz w:val="24"/>
        </w:rPr>
        <w:t xml:space="preserve"> </w:t>
      </w:r>
      <w:r>
        <w:rPr>
          <w:rFonts w:ascii="Times New Roman" w:hAnsi="Times New Roman" w:cs="Times New Roman"/>
          <w:sz w:val="24"/>
        </w:rPr>
        <w:t>persentase tingkat kepercayaan masyarakat Kelurahan Jaya terhadap kinerja anggota DPRD Kota Makassar yang berada pada kategori sangat rendah sebesar 5,88 %, kategori rendah sebesar 17,65 %, kategori sedang sebesar 32,65 %, kategori tinggi sebesar 11,76 %, dan kategori sangat tinggi sebesar 32,65 %.</w:t>
      </w:r>
    </w:p>
    <w:p w:rsidR="007522BB" w:rsidRDefault="002419EE" w:rsidP="002157D6">
      <w:pPr>
        <w:pStyle w:val="ListParagraph"/>
        <w:spacing w:after="0" w:line="240" w:lineRule="auto"/>
        <w:ind w:left="993"/>
        <w:contextualSpacing w:val="0"/>
        <w:jc w:val="both"/>
        <w:rPr>
          <w:rFonts w:ascii="Times New Roman" w:hAnsi="Times New Roman" w:cs="Times New Roman"/>
          <w:sz w:val="24"/>
        </w:rPr>
      </w:pPr>
      <w:r>
        <w:rPr>
          <w:rFonts w:ascii="Times New Roman" w:hAnsi="Times New Roman" w:cs="Times New Roman"/>
          <w:sz w:val="24"/>
        </w:rPr>
        <w:t>Ta</w:t>
      </w:r>
      <w:r w:rsidR="009E055E">
        <w:rPr>
          <w:rFonts w:ascii="Times New Roman" w:hAnsi="Times New Roman" w:cs="Times New Roman"/>
          <w:sz w:val="24"/>
        </w:rPr>
        <w:t>bel 12</w:t>
      </w:r>
      <w:r w:rsidR="007522BB" w:rsidRPr="002419EE">
        <w:rPr>
          <w:rFonts w:ascii="Times New Roman" w:hAnsi="Times New Roman" w:cs="Times New Roman"/>
          <w:sz w:val="24"/>
        </w:rPr>
        <w:t>. Tingkat Kepercayaan Masyarakat Kecamatan Tamalanrea</w:t>
      </w:r>
      <w:r w:rsidRPr="002419EE">
        <w:rPr>
          <w:rFonts w:ascii="Times New Roman" w:hAnsi="Times New Roman" w:cs="Times New Roman"/>
          <w:sz w:val="24"/>
        </w:rPr>
        <w:t xml:space="preserve"> Terhadap Kinerja Anggota DPRD Kota Makassar</w:t>
      </w:r>
    </w:p>
    <w:p w:rsidR="002157D6" w:rsidRPr="002419EE" w:rsidRDefault="002157D6" w:rsidP="002157D6">
      <w:pPr>
        <w:pStyle w:val="ListParagraph"/>
        <w:spacing w:after="0" w:line="240" w:lineRule="auto"/>
        <w:ind w:left="993"/>
        <w:contextualSpacing w:val="0"/>
        <w:jc w:val="both"/>
        <w:rPr>
          <w:rFonts w:ascii="Times New Roman" w:hAnsi="Times New Roman" w:cs="Times New Roman"/>
          <w:sz w:val="24"/>
        </w:rPr>
      </w:pPr>
    </w:p>
    <w:tbl>
      <w:tblPr>
        <w:tblStyle w:val="TableGrid"/>
        <w:tblW w:w="0" w:type="auto"/>
        <w:tblInd w:w="426" w:type="dxa"/>
        <w:tblLook w:val="04A0"/>
      </w:tblPr>
      <w:tblGrid>
        <w:gridCol w:w="570"/>
        <w:gridCol w:w="2089"/>
        <w:gridCol w:w="1843"/>
        <w:gridCol w:w="1567"/>
        <w:gridCol w:w="1576"/>
      </w:tblGrid>
      <w:tr w:rsidR="007522BB" w:rsidTr="007522BB">
        <w:tc>
          <w:tcPr>
            <w:tcW w:w="570"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No.</w:t>
            </w:r>
          </w:p>
        </w:tc>
        <w:tc>
          <w:tcPr>
            <w:tcW w:w="2089"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Kategorisasi</w:t>
            </w:r>
          </w:p>
        </w:tc>
        <w:tc>
          <w:tcPr>
            <w:tcW w:w="1843"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Rentang</w:t>
            </w:r>
          </w:p>
        </w:tc>
        <w:tc>
          <w:tcPr>
            <w:tcW w:w="1567"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Frekuensi</w:t>
            </w:r>
          </w:p>
        </w:tc>
        <w:tc>
          <w:tcPr>
            <w:tcW w:w="1576"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Persentase</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1.</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57,7</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7</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3,43 %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2.</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57,7 ≤ 69,2</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34</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16,67 %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3.</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Sedang</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69,2 ≤ 80,7</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61</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29,90 %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4.</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Tinggi</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80,7 ≤ 92,2</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74</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36, 27 %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5.</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Tinggi</w:t>
            </w:r>
          </w:p>
        </w:tc>
        <w:tc>
          <w:tcPr>
            <w:tcW w:w="1843" w:type="dxa"/>
          </w:tcPr>
          <w:p w:rsidR="007522BB" w:rsidRPr="001571EE" w:rsidRDefault="007522BB" w:rsidP="00154CC8">
            <w:pPr>
              <w:rPr>
                <w:rFonts w:ascii="Times New Roman" w:hAnsi="Times New Roman" w:cs="Times New Roman"/>
                <w:sz w:val="24"/>
              </w:rPr>
            </w:pPr>
            <w:r>
              <w:rPr>
                <w:rFonts w:ascii="Times New Roman" w:hAnsi="Times New Roman" w:cs="Times New Roman"/>
                <w:sz w:val="24"/>
              </w:rPr>
              <w:t>&gt;92,2</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28</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13,73 %</w:t>
            </w:r>
          </w:p>
        </w:tc>
      </w:tr>
      <w:tr w:rsidR="007522BB" w:rsidTr="007522BB">
        <w:tc>
          <w:tcPr>
            <w:tcW w:w="4502" w:type="dxa"/>
            <w:gridSpan w:val="3"/>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Jumlah</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204</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100</w:t>
            </w:r>
          </w:p>
        </w:tc>
      </w:tr>
    </w:tbl>
    <w:p w:rsidR="002157D6" w:rsidRDefault="002157D6" w:rsidP="00E507E8">
      <w:pPr>
        <w:spacing w:after="0" w:line="480" w:lineRule="auto"/>
        <w:ind w:firstLine="426"/>
        <w:jc w:val="both"/>
        <w:rPr>
          <w:rFonts w:ascii="Times New Roman" w:hAnsi="Times New Roman" w:cs="Times New Roman"/>
          <w:sz w:val="24"/>
        </w:rPr>
      </w:pPr>
      <w:r>
        <w:rPr>
          <w:rFonts w:ascii="Times New Roman" w:hAnsi="Times New Roman" w:cs="Times New Roman"/>
          <w:sz w:val="24"/>
        </w:rPr>
        <w:t>Sumber: Data Primer, 2015</w:t>
      </w:r>
    </w:p>
    <w:p w:rsidR="007522BB" w:rsidRDefault="007522BB" w:rsidP="00154CC8">
      <w:pPr>
        <w:spacing w:after="0" w:line="480" w:lineRule="auto"/>
        <w:ind w:firstLine="426"/>
        <w:jc w:val="both"/>
        <w:rPr>
          <w:rFonts w:ascii="Times New Roman" w:hAnsi="Times New Roman" w:cs="Times New Roman"/>
          <w:sz w:val="24"/>
        </w:rPr>
      </w:pPr>
      <w:r>
        <w:rPr>
          <w:rFonts w:ascii="Times New Roman" w:hAnsi="Times New Roman" w:cs="Times New Roman"/>
          <w:sz w:val="24"/>
        </w:rPr>
        <w:t>Berdasarkan tabel di atas, didapatkan bahwa</w:t>
      </w:r>
      <w:r w:rsidRPr="004A49C5">
        <w:rPr>
          <w:rFonts w:ascii="Times New Roman" w:hAnsi="Times New Roman" w:cs="Times New Roman"/>
          <w:sz w:val="24"/>
        </w:rPr>
        <w:t xml:space="preserve"> </w:t>
      </w:r>
      <w:r>
        <w:rPr>
          <w:rFonts w:ascii="Times New Roman" w:hAnsi="Times New Roman" w:cs="Times New Roman"/>
          <w:sz w:val="24"/>
        </w:rPr>
        <w:t>persentase tingkat kepercayaan masyarakat secara keseluruhan di Kecamatan Tamalanrea terhadap kinerja anggota DPRD Kota Makassar yang berada pada kategori sangat rendah sebesar 3,43 %, kategori rendah sebesar 16,67 %, kategori sedang sebesar 29,90 %, kategori tinggi sebesar 36,27 %, dan kategori sangat tinggi sebesar 13,73 %.</w:t>
      </w:r>
    </w:p>
    <w:p w:rsidR="007522BB" w:rsidRPr="00E507E8" w:rsidRDefault="00E507E8" w:rsidP="003D164B">
      <w:pPr>
        <w:pStyle w:val="ListParagraph"/>
        <w:numPr>
          <w:ilvl w:val="0"/>
          <w:numId w:val="46"/>
        </w:numPr>
        <w:spacing w:after="0" w:line="480" w:lineRule="auto"/>
        <w:ind w:left="851" w:hanging="425"/>
        <w:contextualSpacing w:val="0"/>
        <w:jc w:val="both"/>
        <w:rPr>
          <w:rFonts w:ascii="Times New Roman" w:hAnsi="Times New Roman" w:cs="Times New Roman"/>
          <w:b/>
          <w:sz w:val="24"/>
        </w:rPr>
      </w:pPr>
      <w:r w:rsidRPr="002E757B">
        <w:rPr>
          <w:rFonts w:ascii="Times New Roman" w:hAnsi="Times New Roman" w:cs="Times New Roman"/>
          <w:b/>
          <w:sz w:val="24"/>
        </w:rPr>
        <w:t>Tingkat Kep</w:t>
      </w:r>
      <w:r>
        <w:rPr>
          <w:rFonts w:ascii="Times New Roman" w:hAnsi="Times New Roman" w:cs="Times New Roman"/>
          <w:b/>
          <w:sz w:val="24"/>
        </w:rPr>
        <w:t>uasan</w:t>
      </w:r>
      <w:r w:rsidRPr="002E757B">
        <w:rPr>
          <w:rFonts w:ascii="Times New Roman" w:hAnsi="Times New Roman" w:cs="Times New Roman"/>
          <w:b/>
          <w:sz w:val="24"/>
        </w:rPr>
        <w:t xml:space="preserve"> Masyarakat Kecamatan Tamalanrea Terhadap Kinerja Anggota DPRD Kota Makassar. </w:t>
      </w:r>
    </w:p>
    <w:p w:rsidR="007522BB" w:rsidRDefault="009E055E" w:rsidP="002157D6">
      <w:pPr>
        <w:pStyle w:val="ListParagraph"/>
        <w:spacing w:after="0" w:line="240" w:lineRule="auto"/>
        <w:ind w:left="993"/>
        <w:contextualSpacing w:val="0"/>
        <w:jc w:val="both"/>
        <w:rPr>
          <w:rFonts w:ascii="Times New Roman" w:hAnsi="Times New Roman" w:cs="Times New Roman"/>
          <w:sz w:val="24"/>
        </w:rPr>
      </w:pPr>
      <w:r>
        <w:rPr>
          <w:rFonts w:ascii="Times New Roman" w:hAnsi="Times New Roman" w:cs="Times New Roman"/>
          <w:sz w:val="24"/>
        </w:rPr>
        <w:t>Tabel 13</w:t>
      </w:r>
      <w:r w:rsidR="007522BB" w:rsidRPr="00E507E8">
        <w:rPr>
          <w:rFonts w:ascii="Times New Roman" w:hAnsi="Times New Roman" w:cs="Times New Roman"/>
          <w:sz w:val="24"/>
        </w:rPr>
        <w:t>. Tingkat Kepuasan Masyarakat Kelurahan Kapasa</w:t>
      </w:r>
      <w:r w:rsidR="00E507E8" w:rsidRPr="00E507E8">
        <w:rPr>
          <w:rFonts w:ascii="Times New Roman" w:hAnsi="Times New Roman" w:cs="Times New Roman"/>
          <w:sz w:val="24"/>
        </w:rPr>
        <w:t xml:space="preserve"> Terhadap Kinerja Anggota DPRD Kota Makassar</w:t>
      </w:r>
    </w:p>
    <w:p w:rsidR="002157D6" w:rsidRPr="00E507E8" w:rsidRDefault="002157D6" w:rsidP="002157D6">
      <w:pPr>
        <w:pStyle w:val="ListParagraph"/>
        <w:spacing w:after="0" w:line="240" w:lineRule="auto"/>
        <w:ind w:left="993"/>
        <w:contextualSpacing w:val="0"/>
        <w:jc w:val="both"/>
        <w:rPr>
          <w:rFonts w:ascii="Times New Roman" w:hAnsi="Times New Roman" w:cs="Times New Roman"/>
          <w:sz w:val="24"/>
        </w:rPr>
      </w:pPr>
    </w:p>
    <w:tbl>
      <w:tblPr>
        <w:tblStyle w:val="TableGrid"/>
        <w:tblW w:w="0" w:type="auto"/>
        <w:tblInd w:w="426" w:type="dxa"/>
        <w:tblLook w:val="04A0"/>
      </w:tblPr>
      <w:tblGrid>
        <w:gridCol w:w="570"/>
        <w:gridCol w:w="2089"/>
        <w:gridCol w:w="1843"/>
        <w:gridCol w:w="1567"/>
        <w:gridCol w:w="1576"/>
      </w:tblGrid>
      <w:tr w:rsidR="007522BB" w:rsidTr="007522BB">
        <w:tc>
          <w:tcPr>
            <w:tcW w:w="570"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No.</w:t>
            </w:r>
          </w:p>
        </w:tc>
        <w:tc>
          <w:tcPr>
            <w:tcW w:w="2089"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Kategorisasi</w:t>
            </w:r>
          </w:p>
        </w:tc>
        <w:tc>
          <w:tcPr>
            <w:tcW w:w="1843"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Rentang</w:t>
            </w:r>
          </w:p>
        </w:tc>
        <w:tc>
          <w:tcPr>
            <w:tcW w:w="1567"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Frekuensi</w:t>
            </w:r>
          </w:p>
        </w:tc>
        <w:tc>
          <w:tcPr>
            <w:tcW w:w="1576"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Persentase</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1.</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19</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5</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14,71 %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2.</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19 ≤ 23</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9</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26,47 %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3.</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Sedang</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23 ≤ 27</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5</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14, 71 %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4.</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Tinggi</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27 ≤ 31</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8</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23,53 %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5.</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Tinggi</w:t>
            </w:r>
          </w:p>
        </w:tc>
        <w:tc>
          <w:tcPr>
            <w:tcW w:w="1843" w:type="dxa"/>
          </w:tcPr>
          <w:p w:rsidR="007522BB" w:rsidRPr="001571EE" w:rsidRDefault="007522BB" w:rsidP="00154CC8">
            <w:pPr>
              <w:rPr>
                <w:rFonts w:ascii="Times New Roman" w:hAnsi="Times New Roman" w:cs="Times New Roman"/>
                <w:sz w:val="24"/>
              </w:rPr>
            </w:pPr>
            <w:r>
              <w:rPr>
                <w:rFonts w:ascii="Times New Roman" w:hAnsi="Times New Roman" w:cs="Times New Roman"/>
                <w:sz w:val="24"/>
              </w:rPr>
              <w:t>&gt;31</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7</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20,59 %</w:t>
            </w:r>
          </w:p>
        </w:tc>
      </w:tr>
      <w:tr w:rsidR="007522BB" w:rsidTr="007522BB">
        <w:tc>
          <w:tcPr>
            <w:tcW w:w="4502" w:type="dxa"/>
            <w:gridSpan w:val="3"/>
            <w:shd w:val="clear" w:color="auto" w:fill="D9D9D9" w:themeFill="background1" w:themeFillShade="D9"/>
          </w:tcPr>
          <w:p w:rsidR="007522BB" w:rsidRPr="001571EE" w:rsidRDefault="00335C35" w:rsidP="00154CC8">
            <w:pPr>
              <w:pStyle w:val="ListParagraph"/>
              <w:ind w:left="0"/>
              <w:contextualSpacing w:val="0"/>
              <w:jc w:val="center"/>
              <w:rPr>
                <w:rFonts w:ascii="Times New Roman" w:hAnsi="Times New Roman" w:cs="Times New Roman"/>
                <w:b/>
                <w:sz w:val="24"/>
              </w:rPr>
            </w:pPr>
            <w:r>
              <w:rPr>
                <w:rFonts w:ascii="Times New Roman" w:hAnsi="Times New Roman" w:cs="Times New Roman"/>
                <w:b/>
                <w:noProof/>
                <w:sz w:val="24"/>
              </w:rPr>
              <w:pict>
                <v:rect id="_x0000_s1115" style="position:absolute;left:0;text-align:left;margin-left:-7.2pt;margin-top:14.9pt;width:180pt;height:26.25pt;z-index:251722752;mso-position-horizontal-relative:text;mso-position-vertical-relative:text" stroked="f">
                  <v:textbox>
                    <w:txbxContent>
                      <w:p w:rsidR="00452D29" w:rsidRPr="00154CC8" w:rsidRDefault="00452D29" w:rsidP="00154CC8">
                        <w:pPr>
                          <w:rPr>
                            <w:rFonts w:ascii="Times New Roman" w:hAnsi="Times New Roman" w:cs="Times New Roman"/>
                            <w:sz w:val="24"/>
                          </w:rPr>
                        </w:pPr>
                        <w:r w:rsidRPr="00154CC8">
                          <w:rPr>
                            <w:rFonts w:ascii="Times New Roman" w:hAnsi="Times New Roman" w:cs="Times New Roman"/>
                            <w:sz w:val="24"/>
                          </w:rPr>
                          <w:t>Sumber: Data Primer, 2015</w:t>
                        </w:r>
                      </w:p>
                    </w:txbxContent>
                  </v:textbox>
                </v:rect>
              </w:pict>
            </w:r>
            <w:r w:rsidR="007522BB" w:rsidRPr="001571EE">
              <w:rPr>
                <w:rFonts w:ascii="Times New Roman" w:hAnsi="Times New Roman" w:cs="Times New Roman"/>
                <w:b/>
                <w:sz w:val="24"/>
              </w:rPr>
              <w:t>Jumlah</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34</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100</w:t>
            </w:r>
          </w:p>
        </w:tc>
      </w:tr>
    </w:tbl>
    <w:p w:rsidR="007522BB" w:rsidRPr="00965BEF" w:rsidRDefault="007522BB" w:rsidP="00E507E8">
      <w:pPr>
        <w:spacing w:after="0" w:line="480" w:lineRule="auto"/>
        <w:ind w:firstLine="426"/>
        <w:jc w:val="both"/>
        <w:rPr>
          <w:rFonts w:ascii="Times New Roman" w:hAnsi="Times New Roman" w:cs="Times New Roman"/>
          <w:sz w:val="24"/>
        </w:rPr>
      </w:pPr>
      <w:r>
        <w:rPr>
          <w:rFonts w:ascii="Times New Roman" w:hAnsi="Times New Roman" w:cs="Times New Roman"/>
          <w:sz w:val="24"/>
        </w:rPr>
        <w:lastRenderedPageBreak/>
        <w:t>Berdasarkan tabel di atas, didapatkan bahwa</w:t>
      </w:r>
      <w:r w:rsidRPr="004A49C5">
        <w:rPr>
          <w:rFonts w:ascii="Times New Roman" w:hAnsi="Times New Roman" w:cs="Times New Roman"/>
          <w:sz w:val="24"/>
        </w:rPr>
        <w:t xml:space="preserve"> </w:t>
      </w:r>
      <w:r>
        <w:rPr>
          <w:rFonts w:ascii="Times New Roman" w:hAnsi="Times New Roman" w:cs="Times New Roman"/>
          <w:sz w:val="24"/>
        </w:rPr>
        <w:t>persentase tingkat kepuasan masyarakat Kelurahan Kapasa terhadap kinerja anggota DPRD Kota Makassar yang berada pada kategori sangat rendah sebesar 14,71 %, kategori rendah sebesar 26,47 %, kategori sedang sebesar 14,71 %, kategori tinggi sebesar 23,53 %, dan kategori sangat tinggi sebesar 20,59 %.</w:t>
      </w:r>
    </w:p>
    <w:p w:rsidR="007522BB" w:rsidRDefault="00E507E8" w:rsidP="002157D6">
      <w:pPr>
        <w:pStyle w:val="ListParagraph"/>
        <w:spacing w:after="0" w:line="240" w:lineRule="auto"/>
        <w:ind w:left="993"/>
        <w:contextualSpacing w:val="0"/>
        <w:jc w:val="both"/>
        <w:rPr>
          <w:rFonts w:ascii="Times New Roman" w:hAnsi="Times New Roman" w:cs="Times New Roman"/>
          <w:sz w:val="24"/>
        </w:rPr>
      </w:pPr>
      <w:r w:rsidRPr="00E507E8">
        <w:rPr>
          <w:rFonts w:ascii="Times New Roman" w:hAnsi="Times New Roman" w:cs="Times New Roman"/>
          <w:sz w:val="24"/>
        </w:rPr>
        <w:t>Tabel 1</w:t>
      </w:r>
      <w:r w:rsidR="009E055E">
        <w:rPr>
          <w:rFonts w:ascii="Times New Roman" w:hAnsi="Times New Roman" w:cs="Times New Roman"/>
          <w:sz w:val="24"/>
        </w:rPr>
        <w:t>4</w:t>
      </w:r>
      <w:r w:rsidR="007522BB" w:rsidRPr="00E507E8">
        <w:rPr>
          <w:rFonts w:ascii="Times New Roman" w:hAnsi="Times New Roman" w:cs="Times New Roman"/>
          <w:sz w:val="24"/>
        </w:rPr>
        <w:t>. Tingkat Kepuasan Masyarakat Kelurahan Parangloe</w:t>
      </w:r>
      <w:r w:rsidRPr="00E507E8">
        <w:rPr>
          <w:rFonts w:ascii="Times New Roman" w:hAnsi="Times New Roman" w:cs="Times New Roman"/>
          <w:sz w:val="24"/>
        </w:rPr>
        <w:t xml:space="preserve"> Terhadap Kinerja Anggota DPRD Kota Makassar</w:t>
      </w:r>
    </w:p>
    <w:p w:rsidR="002157D6" w:rsidRPr="00E507E8" w:rsidRDefault="002157D6" w:rsidP="002157D6">
      <w:pPr>
        <w:pStyle w:val="ListParagraph"/>
        <w:spacing w:after="0" w:line="240" w:lineRule="auto"/>
        <w:ind w:left="993"/>
        <w:contextualSpacing w:val="0"/>
        <w:jc w:val="both"/>
        <w:rPr>
          <w:rFonts w:ascii="Times New Roman" w:hAnsi="Times New Roman" w:cs="Times New Roman"/>
          <w:sz w:val="24"/>
        </w:rPr>
      </w:pPr>
    </w:p>
    <w:tbl>
      <w:tblPr>
        <w:tblStyle w:val="TableGrid"/>
        <w:tblW w:w="0" w:type="auto"/>
        <w:tblInd w:w="426" w:type="dxa"/>
        <w:tblLook w:val="04A0"/>
      </w:tblPr>
      <w:tblGrid>
        <w:gridCol w:w="570"/>
        <w:gridCol w:w="2089"/>
        <w:gridCol w:w="1843"/>
        <w:gridCol w:w="1567"/>
        <w:gridCol w:w="1576"/>
      </w:tblGrid>
      <w:tr w:rsidR="007522BB" w:rsidTr="007522BB">
        <w:tc>
          <w:tcPr>
            <w:tcW w:w="570"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No.</w:t>
            </w:r>
          </w:p>
        </w:tc>
        <w:tc>
          <w:tcPr>
            <w:tcW w:w="2089"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Kategorisasi</w:t>
            </w:r>
          </w:p>
        </w:tc>
        <w:tc>
          <w:tcPr>
            <w:tcW w:w="1843"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Rentang</w:t>
            </w:r>
          </w:p>
        </w:tc>
        <w:tc>
          <w:tcPr>
            <w:tcW w:w="1567"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Frekuensi</w:t>
            </w:r>
          </w:p>
        </w:tc>
        <w:tc>
          <w:tcPr>
            <w:tcW w:w="1576"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Persentase</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1.</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18,1</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3</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8,82 %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2.</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18,1 ≤ 22,7</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7</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20,59 %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3.</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Sedang</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22,7 ≤ 27,3</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10</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29,41 %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4.</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Tinggi</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27,3 ≤ 31,9</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10</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29,41 %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5.</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Tinggi</w:t>
            </w:r>
          </w:p>
        </w:tc>
        <w:tc>
          <w:tcPr>
            <w:tcW w:w="1843" w:type="dxa"/>
          </w:tcPr>
          <w:p w:rsidR="007522BB" w:rsidRPr="001571EE" w:rsidRDefault="007522BB" w:rsidP="00154CC8">
            <w:pPr>
              <w:rPr>
                <w:rFonts w:ascii="Times New Roman" w:hAnsi="Times New Roman" w:cs="Times New Roman"/>
                <w:sz w:val="24"/>
              </w:rPr>
            </w:pPr>
            <w:r>
              <w:rPr>
                <w:rFonts w:ascii="Times New Roman" w:hAnsi="Times New Roman" w:cs="Times New Roman"/>
                <w:sz w:val="24"/>
              </w:rPr>
              <w:t>&gt;31,9</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4</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11,76 %</w:t>
            </w:r>
          </w:p>
        </w:tc>
      </w:tr>
      <w:tr w:rsidR="007522BB" w:rsidTr="007522BB">
        <w:tc>
          <w:tcPr>
            <w:tcW w:w="4502" w:type="dxa"/>
            <w:gridSpan w:val="3"/>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Jumlah</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34</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100</w:t>
            </w:r>
          </w:p>
        </w:tc>
      </w:tr>
    </w:tbl>
    <w:p w:rsidR="00154CC8" w:rsidRDefault="00154CC8" w:rsidP="00E507E8">
      <w:pPr>
        <w:spacing w:after="0" w:line="480" w:lineRule="auto"/>
        <w:ind w:firstLine="426"/>
        <w:jc w:val="both"/>
        <w:rPr>
          <w:rFonts w:ascii="Times New Roman" w:hAnsi="Times New Roman" w:cs="Times New Roman"/>
          <w:sz w:val="24"/>
        </w:rPr>
      </w:pPr>
      <w:r>
        <w:rPr>
          <w:rFonts w:ascii="Times New Roman" w:hAnsi="Times New Roman" w:cs="Times New Roman"/>
          <w:sz w:val="24"/>
        </w:rPr>
        <w:t>Sumber: Data Primer, 2015</w:t>
      </w:r>
    </w:p>
    <w:p w:rsidR="007522BB" w:rsidRPr="00E507E8" w:rsidRDefault="007522BB" w:rsidP="00E507E8">
      <w:pPr>
        <w:spacing w:after="0" w:line="480" w:lineRule="auto"/>
        <w:ind w:firstLine="426"/>
        <w:jc w:val="both"/>
        <w:rPr>
          <w:rFonts w:ascii="Times New Roman" w:hAnsi="Times New Roman" w:cs="Times New Roman"/>
          <w:sz w:val="24"/>
        </w:rPr>
      </w:pPr>
      <w:r>
        <w:rPr>
          <w:rFonts w:ascii="Times New Roman" w:hAnsi="Times New Roman" w:cs="Times New Roman"/>
          <w:sz w:val="24"/>
        </w:rPr>
        <w:t>Berdasarkan tabel di atas, didapatkan bahwa</w:t>
      </w:r>
      <w:r w:rsidRPr="004A49C5">
        <w:rPr>
          <w:rFonts w:ascii="Times New Roman" w:hAnsi="Times New Roman" w:cs="Times New Roman"/>
          <w:sz w:val="24"/>
        </w:rPr>
        <w:t xml:space="preserve"> </w:t>
      </w:r>
      <w:r>
        <w:rPr>
          <w:rFonts w:ascii="Times New Roman" w:hAnsi="Times New Roman" w:cs="Times New Roman"/>
          <w:sz w:val="24"/>
        </w:rPr>
        <w:t>persentase tingkat kepuasan masyarakat Kelurahan Parangloe terhadap kinerja anggota DPRD Kota Makassar yang berada pada kategori sangat rendah sebesar 8,82 %, kategori rendah sebesar 20,59 %, kategori sedang sebesar 29,41 %, kategori tinggi sebesar 29,41 %, dan kategori sangat tinggi sebesar 11,76 %.</w:t>
      </w:r>
    </w:p>
    <w:p w:rsidR="007522BB" w:rsidRDefault="009E055E" w:rsidP="00154CC8">
      <w:pPr>
        <w:pStyle w:val="ListParagraph"/>
        <w:spacing w:after="0" w:line="240" w:lineRule="auto"/>
        <w:ind w:left="993"/>
        <w:contextualSpacing w:val="0"/>
        <w:jc w:val="both"/>
        <w:rPr>
          <w:rFonts w:ascii="Times New Roman" w:hAnsi="Times New Roman" w:cs="Times New Roman"/>
          <w:sz w:val="24"/>
        </w:rPr>
      </w:pPr>
      <w:r>
        <w:rPr>
          <w:rFonts w:ascii="Times New Roman" w:hAnsi="Times New Roman" w:cs="Times New Roman"/>
          <w:sz w:val="24"/>
        </w:rPr>
        <w:t>Tabel 15</w:t>
      </w:r>
      <w:r w:rsidR="007522BB" w:rsidRPr="00E507E8">
        <w:rPr>
          <w:rFonts w:ascii="Times New Roman" w:hAnsi="Times New Roman" w:cs="Times New Roman"/>
          <w:sz w:val="24"/>
        </w:rPr>
        <w:t>. Tingkat Kepuasan Masyarakat Kelurahan Bira</w:t>
      </w:r>
      <w:r w:rsidR="00E507E8" w:rsidRPr="00E507E8">
        <w:rPr>
          <w:rFonts w:ascii="Times New Roman" w:hAnsi="Times New Roman" w:cs="Times New Roman"/>
          <w:sz w:val="24"/>
        </w:rPr>
        <w:t xml:space="preserve"> Terhadap Kinerja Anggota DPRD Kota Makassar</w:t>
      </w:r>
    </w:p>
    <w:p w:rsidR="00154CC8" w:rsidRPr="00E507E8" w:rsidRDefault="00154CC8" w:rsidP="00154CC8">
      <w:pPr>
        <w:pStyle w:val="ListParagraph"/>
        <w:spacing w:after="0" w:line="240" w:lineRule="auto"/>
        <w:ind w:left="993"/>
        <w:contextualSpacing w:val="0"/>
        <w:jc w:val="both"/>
        <w:rPr>
          <w:rFonts w:ascii="Times New Roman" w:hAnsi="Times New Roman" w:cs="Times New Roman"/>
          <w:sz w:val="24"/>
        </w:rPr>
      </w:pPr>
    </w:p>
    <w:tbl>
      <w:tblPr>
        <w:tblStyle w:val="TableGrid"/>
        <w:tblW w:w="0" w:type="auto"/>
        <w:tblInd w:w="426" w:type="dxa"/>
        <w:tblLook w:val="04A0"/>
      </w:tblPr>
      <w:tblGrid>
        <w:gridCol w:w="570"/>
        <w:gridCol w:w="2089"/>
        <w:gridCol w:w="1843"/>
        <w:gridCol w:w="1567"/>
        <w:gridCol w:w="1576"/>
      </w:tblGrid>
      <w:tr w:rsidR="007522BB" w:rsidTr="007522BB">
        <w:tc>
          <w:tcPr>
            <w:tcW w:w="570"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No.</w:t>
            </w:r>
          </w:p>
        </w:tc>
        <w:tc>
          <w:tcPr>
            <w:tcW w:w="2089"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Kategorisasi</w:t>
            </w:r>
          </w:p>
        </w:tc>
        <w:tc>
          <w:tcPr>
            <w:tcW w:w="1843"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Rentang</w:t>
            </w:r>
          </w:p>
        </w:tc>
        <w:tc>
          <w:tcPr>
            <w:tcW w:w="1567"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Frekuensi</w:t>
            </w:r>
          </w:p>
        </w:tc>
        <w:tc>
          <w:tcPr>
            <w:tcW w:w="1576"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Persentase</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1.</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17,8</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3</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8, 82%</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2.</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17,8 ≤ 22,6</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13</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38,24 %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3.</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Sedang</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22,6 ≤ 27,4</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5</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14, 71 %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4.</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Tinggi</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27,4 ≤ 32,2</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7</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20, 59 %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5.</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Tinggi</w:t>
            </w:r>
          </w:p>
        </w:tc>
        <w:tc>
          <w:tcPr>
            <w:tcW w:w="1843" w:type="dxa"/>
          </w:tcPr>
          <w:p w:rsidR="007522BB" w:rsidRPr="001571EE" w:rsidRDefault="007522BB" w:rsidP="00154CC8">
            <w:pPr>
              <w:rPr>
                <w:rFonts w:ascii="Times New Roman" w:hAnsi="Times New Roman" w:cs="Times New Roman"/>
                <w:sz w:val="24"/>
              </w:rPr>
            </w:pPr>
            <w:r>
              <w:rPr>
                <w:rFonts w:ascii="Times New Roman" w:hAnsi="Times New Roman" w:cs="Times New Roman"/>
                <w:sz w:val="24"/>
              </w:rPr>
              <w:t>&gt;32,2</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6</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17,65 %</w:t>
            </w:r>
          </w:p>
        </w:tc>
      </w:tr>
      <w:tr w:rsidR="007522BB" w:rsidTr="007522BB">
        <w:tc>
          <w:tcPr>
            <w:tcW w:w="4502" w:type="dxa"/>
            <w:gridSpan w:val="3"/>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Jumlah</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34</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100</w:t>
            </w:r>
          </w:p>
        </w:tc>
      </w:tr>
    </w:tbl>
    <w:p w:rsidR="00154CC8" w:rsidRDefault="00154CC8" w:rsidP="00E507E8">
      <w:pPr>
        <w:spacing w:after="0" w:line="480" w:lineRule="auto"/>
        <w:ind w:firstLine="426"/>
        <w:jc w:val="both"/>
        <w:rPr>
          <w:rFonts w:ascii="Times New Roman" w:hAnsi="Times New Roman" w:cs="Times New Roman"/>
          <w:sz w:val="24"/>
        </w:rPr>
      </w:pPr>
      <w:r>
        <w:rPr>
          <w:rFonts w:ascii="Times New Roman" w:hAnsi="Times New Roman" w:cs="Times New Roman"/>
          <w:sz w:val="24"/>
        </w:rPr>
        <w:t>Sumber: Data Primer, 2015</w:t>
      </w:r>
    </w:p>
    <w:p w:rsidR="007522BB" w:rsidRPr="00E507E8" w:rsidRDefault="007522BB" w:rsidP="00E507E8">
      <w:pPr>
        <w:spacing w:after="0" w:line="480" w:lineRule="auto"/>
        <w:ind w:firstLine="426"/>
        <w:jc w:val="both"/>
        <w:rPr>
          <w:rFonts w:ascii="Times New Roman" w:hAnsi="Times New Roman" w:cs="Times New Roman"/>
          <w:sz w:val="24"/>
        </w:rPr>
      </w:pPr>
      <w:r>
        <w:rPr>
          <w:rFonts w:ascii="Times New Roman" w:hAnsi="Times New Roman" w:cs="Times New Roman"/>
          <w:sz w:val="24"/>
        </w:rPr>
        <w:lastRenderedPageBreak/>
        <w:t>Berdasarkan tabel di atas, didapatkan bahwa</w:t>
      </w:r>
      <w:r w:rsidRPr="004A49C5">
        <w:rPr>
          <w:rFonts w:ascii="Times New Roman" w:hAnsi="Times New Roman" w:cs="Times New Roman"/>
          <w:sz w:val="24"/>
        </w:rPr>
        <w:t xml:space="preserve"> </w:t>
      </w:r>
      <w:r>
        <w:rPr>
          <w:rFonts w:ascii="Times New Roman" w:hAnsi="Times New Roman" w:cs="Times New Roman"/>
          <w:sz w:val="24"/>
        </w:rPr>
        <w:t>persentase tingkat kepuasan masyarakat Kelurahan Bira terhadap kinerja anggota DPRD Kota Makassar yang berada pada kategori sangat rendah sebesar 8,82 %, kategori rendah sebesar 38,24 %, kategori sedang sebesar 14,71 %, kategori tinggi sebesar 20,59 %, dan kategori sangat tinggi sebesar 17,65 %.</w:t>
      </w:r>
    </w:p>
    <w:p w:rsidR="007522BB" w:rsidRDefault="00E507E8" w:rsidP="00154CC8">
      <w:pPr>
        <w:pStyle w:val="ListParagraph"/>
        <w:spacing w:after="0" w:line="240" w:lineRule="auto"/>
        <w:ind w:left="993"/>
        <w:contextualSpacing w:val="0"/>
        <w:jc w:val="both"/>
        <w:rPr>
          <w:rFonts w:ascii="Times New Roman" w:hAnsi="Times New Roman" w:cs="Times New Roman"/>
          <w:sz w:val="24"/>
        </w:rPr>
      </w:pPr>
      <w:r w:rsidRPr="00E507E8">
        <w:rPr>
          <w:rFonts w:ascii="Times New Roman" w:hAnsi="Times New Roman" w:cs="Times New Roman"/>
          <w:sz w:val="24"/>
        </w:rPr>
        <w:t>Tab</w:t>
      </w:r>
      <w:r w:rsidR="009E055E">
        <w:rPr>
          <w:rFonts w:ascii="Times New Roman" w:hAnsi="Times New Roman" w:cs="Times New Roman"/>
          <w:sz w:val="24"/>
        </w:rPr>
        <w:t>el 16</w:t>
      </w:r>
      <w:r w:rsidR="007522BB" w:rsidRPr="00E507E8">
        <w:rPr>
          <w:rFonts w:ascii="Times New Roman" w:hAnsi="Times New Roman" w:cs="Times New Roman"/>
          <w:sz w:val="24"/>
        </w:rPr>
        <w:t>. Tingkat Kepuasan Masyarakat Kelurahan Tamalanrea</w:t>
      </w:r>
      <w:r w:rsidRPr="00E507E8">
        <w:rPr>
          <w:rFonts w:ascii="Times New Roman" w:hAnsi="Times New Roman" w:cs="Times New Roman"/>
          <w:sz w:val="24"/>
        </w:rPr>
        <w:t xml:space="preserve"> Terhadap Kinerja Anggota DPRD Kota Makassar</w:t>
      </w:r>
    </w:p>
    <w:p w:rsidR="00154CC8" w:rsidRPr="00E507E8" w:rsidRDefault="00154CC8" w:rsidP="00154CC8">
      <w:pPr>
        <w:pStyle w:val="ListParagraph"/>
        <w:spacing w:after="0" w:line="240" w:lineRule="auto"/>
        <w:ind w:left="993"/>
        <w:contextualSpacing w:val="0"/>
        <w:jc w:val="both"/>
        <w:rPr>
          <w:rFonts w:ascii="Times New Roman" w:hAnsi="Times New Roman" w:cs="Times New Roman"/>
          <w:sz w:val="24"/>
        </w:rPr>
      </w:pPr>
    </w:p>
    <w:tbl>
      <w:tblPr>
        <w:tblStyle w:val="TableGrid"/>
        <w:tblW w:w="0" w:type="auto"/>
        <w:tblInd w:w="426" w:type="dxa"/>
        <w:tblLook w:val="04A0"/>
      </w:tblPr>
      <w:tblGrid>
        <w:gridCol w:w="570"/>
        <w:gridCol w:w="2089"/>
        <w:gridCol w:w="1843"/>
        <w:gridCol w:w="1567"/>
        <w:gridCol w:w="1576"/>
      </w:tblGrid>
      <w:tr w:rsidR="007522BB" w:rsidTr="007522BB">
        <w:tc>
          <w:tcPr>
            <w:tcW w:w="570"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No.</w:t>
            </w:r>
          </w:p>
        </w:tc>
        <w:tc>
          <w:tcPr>
            <w:tcW w:w="2089"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Kategorisasi</w:t>
            </w:r>
          </w:p>
        </w:tc>
        <w:tc>
          <w:tcPr>
            <w:tcW w:w="1843"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Rentang</w:t>
            </w:r>
          </w:p>
        </w:tc>
        <w:tc>
          <w:tcPr>
            <w:tcW w:w="1567"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Frekuensi</w:t>
            </w:r>
          </w:p>
        </w:tc>
        <w:tc>
          <w:tcPr>
            <w:tcW w:w="1576"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Persentase</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1.</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18,2</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4</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11,76 %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2.</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18,2 ≤ 22,7</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5</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14, 71 %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3.</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Sedang</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22,7 ≤ 27,2</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8</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23, 53 %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4.</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Tinggi</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27,2 ≤ 31,7</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8</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23, 53 %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5.</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Tinggi</w:t>
            </w:r>
          </w:p>
        </w:tc>
        <w:tc>
          <w:tcPr>
            <w:tcW w:w="1843" w:type="dxa"/>
          </w:tcPr>
          <w:p w:rsidR="007522BB" w:rsidRPr="001571EE" w:rsidRDefault="007522BB" w:rsidP="00154CC8">
            <w:pPr>
              <w:rPr>
                <w:rFonts w:ascii="Times New Roman" w:hAnsi="Times New Roman" w:cs="Times New Roman"/>
                <w:sz w:val="24"/>
              </w:rPr>
            </w:pPr>
            <w:r>
              <w:rPr>
                <w:rFonts w:ascii="Times New Roman" w:hAnsi="Times New Roman" w:cs="Times New Roman"/>
                <w:sz w:val="24"/>
              </w:rPr>
              <w:t>&gt;31,7</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9</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26, 47 %</w:t>
            </w:r>
          </w:p>
        </w:tc>
      </w:tr>
      <w:tr w:rsidR="007522BB" w:rsidTr="007522BB">
        <w:tc>
          <w:tcPr>
            <w:tcW w:w="4502" w:type="dxa"/>
            <w:gridSpan w:val="3"/>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Jumlah</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34</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100</w:t>
            </w:r>
          </w:p>
        </w:tc>
      </w:tr>
    </w:tbl>
    <w:p w:rsidR="00154CC8" w:rsidRDefault="00154CC8" w:rsidP="00E507E8">
      <w:pPr>
        <w:spacing w:after="0" w:line="480" w:lineRule="auto"/>
        <w:ind w:firstLine="426"/>
        <w:jc w:val="both"/>
        <w:rPr>
          <w:rFonts w:ascii="Times New Roman" w:hAnsi="Times New Roman" w:cs="Times New Roman"/>
          <w:sz w:val="24"/>
        </w:rPr>
      </w:pPr>
      <w:r>
        <w:rPr>
          <w:rFonts w:ascii="Times New Roman" w:hAnsi="Times New Roman" w:cs="Times New Roman"/>
          <w:sz w:val="24"/>
        </w:rPr>
        <w:t>Sumber: Data Primer, 2015</w:t>
      </w:r>
    </w:p>
    <w:p w:rsidR="007522BB" w:rsidRPr="00965BEF" w:rsidRDefault="007522BB" w:rsidP="00E507E8">
      <w:pPr>
        <w:spacing w:after="0" w:line="480" w:lineRule="auto"/>
        <w:ind w:firstLine="426"/>
        <w:jc w:val="both"/>
        <w:rPr>
          <w:rFonts w:ascii="Times New Roman" w:hAnsi="Times New Roman" w:cs="Times New Roman"/>
          <w:sz w:val="24"/>
        </w:rPr>
      </w:pPr>
      <w:r>
        <w:rPr>
          <w:rFonts w:ascii="Times New Roman" w:hAnsi="Times New Roman" w:cs="Times New Roman"/>
          <w:sz w:val="24"/>
        </w:rPr>
        <w:t>Berdasarkan tabel di atas, didapatkan bahwa</w:t>
      </w:r>
      <w:r w:rsidRPr="004A49C5">
        <w:rPr>
          <w:rFonts w:ascii="Times New Roman" w:hAnsi="Times New Roman" w:cs="Times New Roman"/>
          <w:sz w:val="24"/>
        </w:rPr>
        <w:t xml:space="preserve"> </w:t>
      </w:r>
      <w:r>
        <w:rPr>
          <w:rFonts w:ascii="Times New Roman" w:hAnsi="Times New Roman" w:cs="Times New Roman"/>
          <w:sz w:val="24"/>
        </w:rPr>
        <w:t>persentase tingkat kepuasan masyarakat Kelurahan Tamalanrea terhadap kinerja anggota DPRD Kota Makassar yang berada pada kategori sangat rendah sebesar 11,76 %, kategori rendah sebesar 14,71 %, kategori sedang sebesar 23,53 %, kategori tinggi sebesar 23,53 %, dan kategori sangat tinggi sebesar 26,47 %.</w:t>
      </w:r>
    </w:p>
    <w:p w:rsidR="007522BB" w:rsidRDefault="009E055E" w:rsidP="00154CC8">
      <w:pPr>
        <w:spacing w:after="0" w:line="240" w:lineRule="auto"/>
        <w:ind w:left="993"/>
        <w:jc w:val="both"/>
        <w:rPr>
          <w:rFonts w:ascii="Times New Roman" w:hAnsi="Times New Roman" w:cs="Times New Roman"/>
          <w:sz w:val="24"/>
        </w:rPr>
      </w:pPr>
      <w:r>
        <w:rPr>
          <w:rFonts w:ascii="Times New Roman" w:hAnsi="Times New Roman" w:cs="Times New Roman"/>
          <w:sz w:val="24"/>
        </w:rPr>
        <w:t>Tabel 17</w:t>
      </w:r>
      <w:r w:rsidR="007522BB" w:rsidRPr="00E507E8">
        <w:rPr>
          <w:rFonts w:ascii="Times New Roman" w:hAnsi="Times New Roman" w:cs="Times New Roman"/>
          <w:sz w:val="24"/>
        </w:rPr>
        <w:t>. Tingkat Kepuasan Masyarakat Kelurahan Tamalanrea Indah</w:t>
      </w:r>
      <w:r w:rsidR="00E507E8" w:rsidRPr="00E507E8">
        <w:rPr>
          <w:rFonts w:ascii="Times New Roman" w:hAnsi="Times New Roman" w:cs="Times New Roman"/>
          <w:sz w:val="24"/>
        </w:rPr>
        <w:t xml:space="preserve"> Terhadap Kinerja Anggota DPRD Kota Makassar</w:t>
      </w:r>
    </w:p>
    <w:p w:rsidR="00154CC8" w:rsidRPr="00E507E8" w:rsidRDefault="00154CC8" w:rsidP="00154CC8">
      <w:pPr>
        <w:spacing w:after="0" w:line="240" w:lineRule="auto"/>
        <w:ind w:left="993"/>
        <w:jc w:val="both"/>
        <w:rPr>
          <w:rFonts w:ascii="Times New Roman" w:hAnsi="Times New Roman" w:cs="Times New Roman"/>
          <w:sz w:val="24"/>
        </w:rPr>
      </w:pPr>
    </w:p>
    <w:tbl>
      <w:tblPr>
        <w:tblStyle w:val="TableGrid"/>
        <w:tblW w:w="0" w:type="auto"/>
        <w:tblInd w:w="426" w:type="dxa"/>
        <w:tblLook w:val="04A0"/>
      </w:tblPr>
      <w:tblGrid>
        <w:gridCol w:w="570"/>
        <w:gridCol w:w="2089"/>
        <w:gridCol w:w="1843"/>
        <w:gridCol w:w="1567"/>
        <w:gridCol w:w="1576"/>
      </w:tblGrid>
      <w:tr w:rsidR="007522BB" w:rsidTr="007522BB">
        <w:tc>
          <w:tcPr>
            <w:tcW w:w="570"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No.</w:t>
            </w:r>
          </w:p>
        </w:tc>
        <w:tc>
          <w:tcPr>
            <w:tcW w:w="2089"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Kategorisasi</w:t>
            </w:r>
          </w:p>
        </w:tc>
        <w:tc>
          <w:tcPr>
            <w:tcW w:w="1843"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Rentang</w:t>
            </w:r>
          </w:p>
        </w:tc>
        <w:tc>
          <w:tcPr>
            <w:tcW w:w="1567"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Frekuensi</w:t>
            </w:r>
          </w:p>
        </w:tc>
        <w:tc>
          <w:tcPr>
            <w:tcW w:w="1576"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Persentase</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1.</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18,5</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7</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20, 59 %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2.</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18,5 ≤ 22,8</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9</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26,47 %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3.</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Sedang</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22,8 ≤ 27,1</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5</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14,71 %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4.</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Tinggi</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27,1 ≤ 31,4</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7</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20,59 %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5.</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Tinggi</w:t>
            </w:r>
          </w:p>
        </w:tc>
        <w:tc>
          <w:tcPr>
            <w:tcW w:w="1843" w:type="dxa"/>
          </w:tcPr>
          <w:p w:rsidR="007522BB" w:rsidRPr="001571EE" w:rsidRDefault="007522BB" w:rsidP="00154CC8">
            <w:pPr>
              <w:rPr>
                <w:rFonts w:ascii="Times New Roman" w:hAnsi="Times New Roman" w:cs="Times New Roman"/>
                <w:sz w:val="24"/>
              </w:rPr>
            </w:pPr>
            <w:r>
              <w:rPr>
                <w:rFonts w:ascii="Times New Roman" w:hAnsi="Times New Roman" w:cs="Times New Roman"/>
                <w:sz w:val="24"/>
              </w:rPr>
              <w:t>&gt;31,4</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6</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17,65 %</w:t>
            </w:r>
          </w:p>
        </w:tc>
      </w:tr>
      <w:tr w:rsidR="007522BB" w:rsidTr="007522BB">
        <w:tc>
          <w:tcPr>
            <w:tcW w:w="4502" w:type="dxa"/>
            <w:gridSpan w:val="3"/>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Jumlah</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34</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100</w:t>
            </w:r>
          </w:p>
        </w:tc>
      </w:tr>
    </w:tbl>
    <w:p w:rsidR="00154CC8" w:rsidRDefault="00154CC8" w:rsidP="00E507E8">
      <w:pPr>
        <w:spacing w:after="0" w:line="480" w:lineRule="auto"/>
        <w:ind w:firstLine="426"/>
        <w:jc w:val="both"/>
        <w:rPr>
          <w:rFonts w:ascii="Times New Roman" w:hAnsi="Times New Roman" w:cs="Times New Roman"/>
          <w:sz w:val="24"/>
        </w:rPr>
      </w:pPr>
      <w:r>
        <w:rPr>
          <w:rFonts w:ascii="Times New Roman" w:hAnsi="Times New Roman" w:cs="Times New Roman"/>
          <w:sz w:val="24"/>
        </w:rPr>
        <w:t>Sumber: Data Primer, 2015</w:t>
      </w:r>
    </w:p>
    <w:p w:rsidR="007522BB" w:rsidRPr="00A47F34" w:rsidRDefault="007522BB" w:rsidP="00E507E8">
      <w:pPr>
        <w:spacing w:after="0" w:line="480" w:lineRule="auto"/>
        <w:ind w:firstLine="426"/>
        <w:jc w:val="both"/>
        <w:rPr>
          <w:rFonts w:ascii="Times New Roman" w:hAnsi="Times New Roman" w:cs="Times New Roman"/>
          <w:sz w:val="24"/>
        </w:rPr>
      </w:pPr>
      <w:r>
        <w:rPr>
          <w:rFonts w:ascii="Times New Roman" w:hAnsi="Times New Roman" w:cs="Times New Roman"/>
          <w:sz w:val="24"/>
        </w:rPr>
        <w:lastRenderedPageBreak/>
        <w:t>Berdasarkan tabel di atas, didapatkan bahwa</w:t>
      </w:r>
      <w:r w:rsidRPr="004A49C5">
        <w:rPr>
          <w:rFonts w:ascii="Times New Roman" w:hAnsi="Times New Roman" w:cs="Times New Roman"/>
          <w:sz w:val="24"/>
        </w:rPr>
        <w:t xml:space="preserve"> </w:t>
      </w:r>
      <w:r>
        <w:rPr>
          <w:rFonts w:ascii="Times New Roman" w:hAnsi="Times New Roman" w:cs="Times New Roman"/>
          <w:sz w:val="24"/>
        </w:rPr>
        <w:t>persentase tingkat kepuasan masyarakat Kelurahan Tamalanrea Indah terhadap kinerja anggota DPRD Kota Makassar yang berada pada kategori sangat rendah sebesar 20,59 %, kategori rendah sebesar 26,47 %, kategori sedang sebesar 14,71 %, kategori tinggi sebesar 20,59 %, dan kategori sangat tinggi sebesar 17,65 %.</w:t>
      </w:r>
    </w:p>
    <w:p w:rsidR="007522BB" w:rsidRDefault="009E055E" w:rsidP="00154CC8">
      <w:pPr>
        <w:pStyle w:val="ListParagraph"/>
        <w:spacing w:after="0" w:line="240" w:lineRule="auto"/>
        <w:ind w:left="993"/>
        <w:contextualSpacing w:val="0"/>
        <w:jc w:val="both"/>
        <w:rPr>
          <w:rFonts w:ascii="Times New Roman" w:hAnsi="Times New Roman" w:cs="Times New Roman"/>
          <w:sz w:val="24"/>
        </w:rPr>
      </w:pPr>
      <w:r>
        <w:rPr>
          <w:rFonts w:ascii="Times New Roman" w:hAnsi="Times New Roman" w:cs="Times New Roman"/>
          <w:sz w:val="24"/>
        </w:rPr>
        <w:t>Tabel 18</w:t>
      </w:r>
      <w:r w:rsidR="007522BB" w:rsidRPr="00BC2429">
        <w:rPr>
          <w:rFonts w:ascii="Times New Roman" w:hAnsi="Times New Roman" w:cs="Times New Roman"/>
          <w:sz w:val="24"/>
        </w:rPr>
        <w:t>. Tingkat Kepuasan Masyarakat Kelurahan Tamalanrea Jaya</w:t>
      </w:r>
      <w:r w:rsidR="00E507E8" w:rsidRPr="00BC2429">
        <w:rPr>
          <w:rFonts w:ascii="Times New Roman" w:hAnsi="Times New Roman" w:cs="Times New Roman"/>
          <w:sz w:val="24"/>
        </w:rPr>
        <w:t xml:space="preserve"> Te</w:t>
      </w:r>
      <w:r w:rsidR="00BC2429" w:rsidRPr="00BC2429">
        <w:rPr>
          <w:rFonts w:ascii="Times New Roman" w:hAnsi="Times New Roman" w:cs="Times New Roman"/>
          <w:sz w:val="24"/>
        </w:rPr>
        <w:t>rhadap Kinerja Anggota DPRD Kota Makassar</w:t>
      </w:r>
    </w:p>
    <w:p w:rsidR="00154CC8" w:rsidRPr="00BC2429" w:rsidRDefault="00154CC8" w:rsidP="00154CC8">
      <w:pPr>
        <w:pStyle w:val="ListParagraph"/>
        <w:spacing w:after="0" w:line="240" w:lineRule="auto"/>
        <w:ind w:left="993"/>
        <w:contextualSpacing w:val="0"/>
        <w:jc w:val="both"/>
        <w:rPr>
          <w:rFonts w:ascii="Times New Roman" w:hAnsi="Times New Roman" w:cs="Times New Roman"/>
          <w:sz w:val="24"/>
        </w:rPr>
      </w:pPr>
    </w:p>
    <w:tbl>
      <w:tblPr>
        <w:tblStyle w:val="TableGrid"/>
        <w:tblW w:w="0" w:type="auto"/>
        <w:tblInd w:w="426" w:type="dxa"/>
        <w:tblLook w:val="04A0"/>
      </w:tblPr>
      <w:tblGrid>
        <w:gridCol w:w="570"/>
        <w:gridCol w:w="2089"/>
        <w:gridCol w:w="1843"/>
        <w:gridCol w:w="1567"/>
        <w:gridCol w:w="1576"/>
      </w:tblGrid>
      <w:tr w:rsidR="007522BB" w:rsidTr="007522BB">
        <w:tc>
          <w:tcPr>
            <w:tcW w:w="570"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No.</w:t>
            </w:r>
          </w:p>
        </w:tc>
        <w:tc>
          <w:tcPr>
            <w:tcW w:w="2089"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Kategorisasi</w:t>
            </w:r>
          </w:p>
        </w:tc>
        <w:tc>
          <w:tcPr>
            <w:tcW w:w="1843"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Rentang</w:t>
            </w:r>
          </w:p>
        </w:tc>
        <w:tc>
          <w:tcPr>
            <w:tcW w:w="1567"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Frekuensi</w:t>
            </w:r>
          </w:p>
        </w:tc>
        <w:tc>
          <w:tcPr>
            <w:tcW w:w="1576"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Persentase</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1.</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19,3</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4</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11, 76 %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2.</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19,3 ≤ 23,1</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8</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23,53 %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3.</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Sedang</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23,1 ≤ 26,9</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4</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11,76 %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4.</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Tinggi</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xml:space="preserve">26,9 ≤ 30,7 </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8</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23,53 %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5.</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Tinggi</w:t>
            </w:r>
          </w:p>
        </w:tc>
        <w:tc>
          <w:tcPr>
            <w:tcW w:w="1843" w:type="dxa"/>
          </w:tcPr>
          <w:p w:rsidR="007522BB" w:rsidRPr="001571EE" w:rsidRDefault="007522BB" w:rsidP="00154CC8">
            <w:pPr>
              <w:rPr>
                <w:rFonts w:ascii="Times New Roman" w:hAnsi="Times New Roman" w:cs="Times New Roman"/>
                <w:sz w:val="24"/>
              </w:rPr>
            </w:pPr>
            <w:r>
              <w:rPr>
                <w:rFonts w:ascii="Times New Roman" w:hAnsi="Times New Roman" w:cs="Times New Roman"/>
                <w:sz w:val="24"/>
              </w:rPr>
              <w:t>&gt; 30,7</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10</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29,41 %</w:t>
            </w:r>
          </w:p>
        </w:tc>
      </w:tr>
      <w:tr w:rsidR="007522BB" w:rsidTr="007522BB">
        <w:tc>
          <w:tcPr>
            <w:tcW w:w="4502" w:type="dxa"/>
            <w:gridSpan w:val="3"/>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Jumlah</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34</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100</w:t>
            </w:r>
          </w:p>
        </w:tc>
      </w:tr>
    </w:tbl>
    <w:p w:rsidR="00154CC8" w:rsidRDefault="00154CC8" w:rsidP="00BC2429">
      <w:pPr>
        <w:spacing w:after="0" w:line="480" w:lineRule="auto"/>
        <w:ind w:firstLine="426"/>
        <w:jc w:val="both"/>
        <w:rPr>
          <w:rFonts w:ascii="Times New Roman" w:hAnsi="Times New Roman" w:cs="Times New Roman"/>
          <w:sz w:val="24"/>
        </w:rPr>
      </w:pPr>
      <w:r>
        <w:rPr>
          <w:rFonts w:ascii="Times New Roman" w:hAnsi="Times New Roman" w:cs="Times New Roman"/>
          <w:sz w:val="24"/>
        </w:rPr>
        <w:t>Sumber: Data Primer, 2015</w:t>
      </w:r>
    </w:p>
    <w:p w:rsidR="007522BB" w:rsidRPr="00A47F34" w:rsidRDefault="007522BB" w:rsidP="00BC2429">
      <w:pPr>
        <w:spacing w:after="0" w:line="480" w:lineRule="auto"/>
        <w:ind w:firstLine="426"/>
        <w:jc w:val="both"/>
        <w:rPr>
          <w:rFonts w:ascii="Times New Roman" w:hAnsi="Times New Roman" w:cs="Times New Roman"/>
          <w:sz w:val="24"/>
        </w:rPr>
      </w:pPr>
      <w:r>
        <w:rPr>
          <w:rFonts w:ascii="Times New Roman" w:hAnsi="Times New Roman" w:cs="Times New Roman"/>
          <w:sz w:val="24"/>
        </w:rPr>
        <w:t>Berdasarkan tabel di atas, didapatkan bahwa</w:t>
      </w:r>
      <w:r w:rsidRPr="004A49C5">
        <w:rPr>
          <w:rFonts w:ascii="Times New Roman" w:hAnsi="Times New Roman" w:cs="Times New Roman"/>
          <w:sz w:val="24"/>
        </w:rPr>
        <w:t xml:space="preserve"> </w:t>
      </w:r>
      <w:r>
        <w:rPr>
          <w:rFonts w:ascii="Times New Roman" w:hAnsi="Times New Roman" w:cs="Times New Roman"/>
          <w:sz w:val="24"/>
        </w:rPr>
        <w:t>persentase tingkat kepuasan masyarakat Kelurahan Tamalanrea Jaya terhadap kinerja anggota DPRD Kota Makassar yang berada pada kategori sangat rendah sebesar 11,76 %, kategori rendah sebesar 23,53 %, kategori sedang sebesar 11,76 %, kategori tinggi sebesar 23,53 %, dan kategori sangat tinggi sebesar 29,41 %.</w:t>
      </w:r>
    </w:p>
    <w:p w:rsidR="007522BB" w:rsidRDefault="009E055E" w:rsidP="00154CC8">
      <w:pPr>
        <w:pStyle w:val="ListParagraph"/>
        <w:spacing w:after="0" w:line="240" w:lineRule="auto"/>
        <w:ind w:left="993"/>
        <w:contextualSpacing w:val="0"/>
        <w:jc w:val="both"/>
        <w:rPr>
          <w:rFonts w:ascii="Times New Roman" w:hAnsi="Times New Roman" w:cs="Times New Roman"/>
          <w:sz w:val="24"/>
        </w:rPr>
      </w:pPr>
      <w:r>
        <w:rPr>
          <w:rFonts w:ascii="Times New Roman" w:hAnsi="Times New Roman" w:cs="Times New Roman"/>
          <w:sz w:val="24"/>
        </w:rPr>
        <w:t>Tabel 19</w:t>
      </w:r>
      <w:r w:rsidR="007522BB" w:rsidRPr="00BC2429">
        <w:rPr>
          <w:rFonts w:ascii="Times New Roman" w:hAnsi="Times New Roman" w:cs="Times New Roman"/>
          <w:sz w:val="24"/>
        </w:rPr>
        <w:t>. Tingkat Kepuasan Masyarakat Kecamatan Tamalanrea</w:t>
      </w:r>
      <w:r w:rsidR="00BC2429" w:rsidRPr="00BC2429">
        <w:rPr>
          <w:rFonts w:ascii="Times New Roman" w:hAnsi="Times New Roman" w:cs="Times New Roman"/>
          <w:sz w:val="24"/>
        </w:rPr>
        <w:t xml:space="preserve"> Terhadap Kinerja Anggota DPRD Kota Makassar</w:t>
      </w:r>
    </w:p>
    <w:p w:rsidR="00154CC8" w:rsidRPr="00BC2429" w:rsidRDefault="00154CC8" w:rsidP="00154CC8">
      <w:pPr>
        <w:pStyle w:val="ListParagraph"/>
        <w:spacing w:after="0" w:line="240" w:lineRule="auto"/>
        <w:ind w:left="993"/>
        <w:contextualSpacing w:val="0"/>
        <w:jc w:val="both"/>
        <w:rPr>
          <w:rFonts w:ascii="Times New Roman" w:hAnsi="Times New Roman" w:cs="Times New Roman"/>
          <w:sz w:val="24"/>
        </w:rPr>
      </w:pPr>
    </w:p>
    <w:tbl>
      <w:tblPr>
        <w:tblStyle w:val="TableGrid"/>
        <w:tblW w:w="0" w:type="auto"/>
        <w:tblInd w:w="426" w:type="dxa"/>
        <w:tblLook w:val="04A0"/>
      </w:tblPr>
      <w:tblGrid>
        <w:gridCol w:w="570"/>
        <w:gridCol w:w="2089"/>
        <w:gridCol w:w="1843"/>
        <w:gridCol w:w="1567"/>
        <w:gridCol w:w="1576"/>
      </w:tblGrid>
      <w:tr w:rsidR="007522BB" w:rsidTr="007522BB">
        <w:tc>
          <w:tcPr>
            <w:tcW w:w="570"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No.</w:t>
            </w:r>
          </w:p>
        </w:tc>
        <w:tc>
          <w:tcPr>
            <w:tcW w:w="2089"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Kategorisasi</w:t>
            </w:r>
          </w:p>
        </w:tc>
        <w:tc>
          <w:tcPr>
            <w:tcW w:w="1843"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Rentang</w:t>
            </w:r>
          </w:p>
        </w:tc>
        <w:tc>
          <w:tcPr>
            <w:tcW w:w="1567"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Frekuensi</w:t>
            </w:r>
          </w:p>
        </w:tc>
        <w:tc>
          <w:tcPr>
            <w:tcW w:w="1576"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Persentase</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1.</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17,5</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18</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8,82 %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2.</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xml:space="preserve">17,5 ≤ 22,5 </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56</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27,45 %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3.</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Sedang</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22,5 ≤ 27,5</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40</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19,61 %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4.</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Tinggi</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xml:space="preserve">27,5 ≤ 32,5 </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57</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27, 94 %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5.</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Tinggi</w:t>
            </w:r>
          </w:p>
        </w:tc>
        <w:tc>
          <w:tcPr>
            <w:tcW w:w="1843" w:type="dxa"/>
          </w:tcPr>
          <w:p w:rsidR="007522BB" w:rsidRPr="001571EE" w:rsidRDefault="007522BB" w:rsidP="00154CC8">
            <w:pPr>
              <w:rPr>
                <w:rFonts w:ascii="Times New Roman" w:hAnsi="Times New Roman" w:cs="Times New Roman"/>
                <w:sz w:val="24"/>
              </w:rPr>
            </w:pPr>
            <w:r>
              <w:rPr>
                <w:rFonts w:ascii="Times New Roman" w:hAnsi="Times New Roman" w:cs="Times New Roman"/>
                <w:sz w:val="24"/>
              </w:rPr>
              <w:t>&gt;32,5</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33</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16, 18 %</w:t>
            </w:r>
          </w:p>
        </w:tc>
      </w:tr>
      <w:tr w:rsidR="007522BB" w:rsidTr="007522BB">
        <w:tc>
          <w:tcPr>
            <w:tcW w:w="4502" w:type="dxa"/>
            <w:gridSpan w:val="3"/>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Jumlah</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204</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100</w:t>
            </w:r>
          </w:p>
        </w:tc>
      </w:tr>
    </w:tbl>
    <w:p w:rsidR="00154CC8" w:rsidRDefault="00154CC8" w:rsidP="00BC2429">
      <w:pPr>
        <w:spacing w:after="0" w:line="480" w:lineRule="auto"/>
        <w:ind w:firstLine="426"/>
        <w:jc w:val="both"/>
        <w:rPr>
          <w:rFonts w:ascii="Times New Roman" w:hAnsi="Times New Roman" w:cs="Times New Roman"/>
          <w:sz w:val="24"/>
        </w:rPr>
      </w:pPr>
      <w:r>
        <w:rPr>
          <w:rFonts w:ascii="Times New Roman" w:hAnsi="Times New Roman" w:cs="Times New Roman"/>
          <w:sz w:val="24"/>
        </w:rPr>
        <w:t>Sumber: Data Primer, 2015</w:t>
      </w:r>
    </w:p>
    <w:p w:rsidR="007522BB" w:rsidRDefault="007522BB" w:rsidP="00BC2429">
      <w:pPr>
        <w:spacing w:after="0" w:line="480" w:lineRule="auto"/>
        <w:ind w:firstLine="426"/>
        <w:jc w:val="both"/>
        <w:rPr>
          <w:rFonts w:ascii="Times New Roman" w:hAnsi="Times New Roman" w:cs="Times New Roman"/>
          <w:sz w:val="24"/>
        </w:rPr>
      </w:pPr>
      <w:r>
        <w:rPr>
          <w:rFonts w:ascii="Times New Roman" w:hAnsi="Times New Roman" w:cs="Times New Roman"/>
          <w:sz w:val="24"/>
        </w:rPr>
        <w:lastRenderedPageBreak/>
        <w:t>Berdasarkan tabel di atas, didapatkan bahwa</w:t>
      </w:r>
      <w:r w:rsidRPr="004A49C5">
        <w:rPr>
          <w:rFonts w:ascii="Times New Roman" w:hAnsi="Times New Roman" w:cs="Times New Roman"/>
          <w:sz w:val="24"/>
        </w:rPr>
        <w:t xml:space="preserve"> </w:t>
      </w:r>
      <w:r>
        <w:rPr>
          <w:rFonts w:ascii="Times New Roman" w:hAnsi="Times New Roman" w:cs="Times New Roman"/>
          <w:sz w:val="24"/>
        </w:rPr>
        <w:t>persentase tingkat kepuasan masyarakat secara keseluruhan untuk Kecamatan Tamalanrea terhadap kinerja anggota DPRD Kota Makassar yang berada pada kategori sangat rendah sebesar 8,82 %, kategori rendah sebesar 27,45 %, kategori sedang sebesar 19,61 %, kategori tinggi sebesar 27,94 %, dan kategori sangat tinggi sebesar 16,18 %.</w:t>
      </w:r>
    </w:p>
    <w:p w:rsidR="00BC2429" w:rsidRPr="00BC2429" w:rsidRDefault="00BC2429" w:rsidP="003D164B">
      <w:pPr>
        <w:pStyle w:val="ListParagraph"/>
        <w:numPr>
          <w:ilvl w:val="0"/>
          <w:numId w:val="46"/>
        </w:numPr>
        <w:spacing w:after="0" w:line="480" w:lineRule="auto"/>
        <w:ind w:left="851" w:hanging="425"/>
        <w:contextualSpacing w:val="0"/>
        <w:jc w:val="both"/>
        <w:rPr>
          <w:rFonts w:ascii="Times New Roman" w:hAnsi="Times New Roman" w:cs="Times New Roman"/>
          <w:b/>
          <w:sz w:val="24"/>
        </w:rPr>
      </w:pPr>
      <w:r>
        <w:rPr>
          <w:rFonts w:ascii="Times New Roman" w:hAnsi="Times New Roman" w:cs="Times New Roman"/>
          <w:b/>
          <w:sz w:val="24"/>
        </w:rPr>
        <w:t xml:space="preserve">Penilaian Masyarakat Terhadap </w:t>
      </w:r>
      <w:r w:rsidRPr="002E757B">
        <w:rPr>
          <w:rFonts w:ascii="Times New Roman" w:hAnsi="Times New Roman" w:cs="Times New Roman"/>
          <w:b/>
          <w:sz w:val="24"/>
        </w:rPr>
        <w:t xml:space="preserve">Kinerja Anggota DPRD Kota Makassar. </w:t>
      </w:r>
    </w:p>
    <w:p w:rsidR="007522BB" w:rsidRDefault="009E055E" w:rsidP="00154CC8">
      <w:pPr>
        <w:pStyle w:val="ListParagraph"/>
        <w:spacing w:after="0" w:line="240" w:lineRule="auto"/>
        <w:ind w:left="993"/>
        <w:contextualSpacing w:val="0"/>
        <w:jc w:val="both"/>
        <w:rPr>
          <w:rFonts w:ascii="Times New Roman" w:hAnsi="Times New Roman" w:cs="Times New Roman"/>
          <w:sz w:val="24"/>
        </w:rPr>
      </w:pPr>
      <w:r>
        <w:rPr>
          <w:rFonts w:ascii="Times New Roman" w:hAnsi="Times New Roman" w:cs="Times New Roman"/>
          <w:sz w:val="24"/>
        </w:rPr>
        <w:t>Tabel 20</w:t>
      </w:r>
      <w:r w:rsidR="007522BB" w:rsidRPr="008759AE">
        <w:rPr>
          <w:rFonts w:ascii="Times New Roman" w:hAnsi="Times New Roman" w:cs="Times New Roman"/>
          <w:sz w:val="24"/>
        </w:rPr>
        <w:t>. Kinerja Anggota DPRD K</w:t>
      </w:r>
      <w:r w:rsidR="008759AE" w:rsidRPr="008759AE">
        <w:rPr>
          <w:rFonts w:ascii="Times New Roman" w:hAnsi="Times New Roman" w:cs="Times New Roman"/>
          <w:sz w:val="24"/>
        </w:rPr>
        <w:t xml:space="preserve">ota Makassar Menurut Masyarakat </w:t>
      </w:r>
      <w:r w:rsidR="007522BB" w:rsidRPr="008759AE">
        <w:rPr>
          <w:rFonts w:ascii="Times New Roman" w:hAnsi="Times New Roman" w:cs="Times New Roman"/>
          <w:sz w:val="24"/>
        </w:rPr>
        <w:t>Kelurahan Kapasa</w:t>
      </w:r>
    </w:p>
    <w:p w:rsidR="00154CC8" w:rsidRPr="008759AE" w:rsidRDefault="00154CC8" w:rsidP="00154CC8">
      <w:pPr>
        <w:pStyle w:val="ListParagraph"/>
        <w:spacing w:after="0" w:line="240" w:lineRule="auto"/>
        <w:ind w:left="993"/>
        <w:contextualSpacing w:val="0"/>
        <w:jc w:val="both"/>
        <w:rPr>
          <w:rFonts w:ascii="Times New Roman" w:hAnsi="Times New Roman" w:cs="Times New Roman"/>
          <w:sz w:val="24"/>
        </w:rPr>
      </w:pPr>
    </w:p>
    <w:tbl>
      <w:tblPr>
        <w:tblStyle w:val="TableGrid"/>
        <w:tblW w:w="0" w:type="auto"/>
        <w:tblInd w:w="426" w:type="dxa"/>
        <w:tblLook w:val="04A0"/>
      </w:tblPr>
      <w:tblGrid>
        <w:gridCol w:w="570"/>
        <w:gridCol w:w="2089"/>
        <w:gridCol w:w="1843"/>
        <w:gridCol w:w="1567"/>
        <w:gridCol w:w="1576"/>
      </w:tblGrid>
      <w:tr w:rsidR="007522BB" w:rsidTr="007522BB">
        <w:tc>
          <w:tcPr>
            <w:tcW w:w="570"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No.</w:t>
            </w:r>
          </w:p>
        </w:tc>
        <w:tc>
          <w:tcPr>
            <w:tcW w:w="2089"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Kategorisasi</w:t>
            </w:r>
          </w:p>
        </w:tc>
        <w:tc>
          <w:tcPr>
            <w:tcW w:w="1843"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Rentang</w:t>
            </w:r>
          </w:p>
        </w:tc>
        <w:tc>
          <w:tcPr>
            <w:tcW w:w="1567"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Frekuensi</w:t>
            </w:r>
          </w:p>
        </w:tc>
        <w:tc>
          <w:tcPr>
            <w:tcW w:w="1576"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Persentase</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1.</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28</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3</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8,82 %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2.</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xml:space="preserve">28 ≤ 34,3 </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8</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23,53 %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3.</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Sedang</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34,3 ≤ 40,6</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10</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29,41 %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4.</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Tinggi</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40,6 ≤ 46,9</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6</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17,65 %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5.</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Tinggi</w:t>
            </w:r>
          </w:p>
        </w:tc>
        <w:tc>
          <w:tcPr>
            <w:tcW w:w="1843" w:type="dxa"/>
          </w:tcPr>
          <w:p w:rsidR="007522BB" w:rsidRPr="001571EE" w:rsidRDefault="007522BB" w:rsidP="00154CC8">
            <w:pPr>
              <w:rPr>
                <w:rFonts w:ascii="Times New Roman" w:hAnsi="Times New Roman" w:cs="Times New Roman"/>
                <w:sz w:val="24"/>
              </w:rPr>
            </w:pPr>
            <w:r>
              <w:rPr>
                <w:rFonts w:ascii="Times New Roman" w:hAnsi="Times New Roman" w:cs="Times New Roman"/>
                <w:sz w:val="24"/>
              </w:rPr>
              <w:t>&gt;46,9</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7</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20, 59 %</w:t>
            </w:r>
          </w:p>
        </w:tc>
      </w:tr>
      <w:tr w:rsidR="007522BB" w:rsidTr="007522BB">
        <w:tc>
          <w:tcPr>
            <w:tcW w:w="4502" w:type="dxa"/>
            <w:gridSpan w:val="3"/>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Jumlah</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34</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100</w:t>
            </w:r>
          </w:p>
        </w:tc>
      </w:tr>
    </w:tbl>
    <w:p w:rsidR="00154CC8" w:rsidRDefault="00154CC8" w:rsidP="008759AE">
      <w:pPr>
        <w:spacing w:after="0" w:line="480" w:lineRule="auto"/>
        <w:ind w:firstLine="426"/>
        <w:jc w:val="both"/>
        <w:rPr>
          <w:rFonts w:ascii="Times New Roman" w:hAnsi="Times New Roman" w:cs="Times New Roman"/>
          <w:sz w:val="24"/>
        </w:rPr>
      </w:pPr>
      <w:r>
        <w:rPr>
          <w:rFonts w:ascii="Times New Roman" w:hAnsi="Times New Roman" w:cs="Times New Roman"/>
          <w:sz w:val="24"/>
        </w:rPr>
        <w:t>Sumber: Data Primer, 2015</w:t>
      </w:r>
    </w:p>
    <w:p w:rsidR="007522BB" w:rsidRPr="000A25A9" w:rsidRDefault="007522BB" w:rsidP="008759AE">
      <w:pPr>
        <w:spacing w:after="0" w:line="480" w:lineRule="auto"/>
        <w:ind w:firstLine="426"/>
        <w:jc w:val="both"/>
        <w:rPr>
          <w:rFonts w:ascii="Times New Roman" w:hAnsi="Times New Roman" w:cs="Times New Roman"/>
          <w:sz w:val="24"/>
        </w:rPr>
      </w:pPr>
      <w:r>
        <w:rPr>
          <w:rFonts w:ascii="Times New Roman" w:hAnsi="Times New Roman" w:cs="Times New Roman"/>
          <w:sz w:val="24"/>
        </w:rPr>
        <w:t>Berdasarkan tabel di atas, didapatkan bahwa</w:t>
      </w:r>
      <w:r w:rsidRPr="004A49C5">
        <w:rPr>
          <w:rFonts w:ascii="Times New Roman" w:hAnsi="Times New Roman" w:cs="Times New Roman"/>
          <w:sz w:val="24"/>
        </w:rPr>
        <w:t xml:space="preserve"> </w:t>
      </w:r>
      <w:r>
        <w:rPr>
          <w:rFonts w:ascii="Times New Roman" w:hAnsi="Times New Roman" w:cs="Times New Roman"/>
          <w:sz w:val="24"/>
        </w:rPr>
        <w:t>persentase penilaian masyarakat Kelurahan Kapasa terhadap kinerja anggota DPRD Kota Makassar yang berada pada kategori sangat rendah sebesar 8,82 %, kategori rendah sebesar 23,53 %, kategori sedang sebesar 29,41 %, kategori tinggi sebesar 17,65 %, dan kategori sangat tinggi sebesar 20,59 %.</w:t>
      </w:r>
    </w:p>
    <w:p w:rsidR="007522BB" w:rsidRDefault="009E055E" w:rsidP="00154CC8">
      <w:pPr>
        <w:pStyle w:val="ListParagraph"/>
        <w:spacing w:after="0" w:line="240" w:lineRule="auto"/>
        <w:ind w:left="993"/>
        <w:contextualSpacing w:val="0"/>
        <w:jc w:val="both"/>
        <w:rPr>
          <w:rFonts w:ascii="Times New Roman" w:hAnsi="Times New Roman" w:cs="Times New Roman"/>
          <w:sz w:val="24"/>
        </w:rPr>
      </w:pPr>
      <w:r>
        <w:rPr>
          <w:rFonts w:ascii="Times New Roman" w:hAnsi="Times New Roman" w:cs="Times New Roman"/>
          <w:sz w:val="24"/>
        </w:rPr>
        <w:t>Tabel 21</w:t>
      </w:r>
      <w:r w:rsidR="007522BB" w:rsidRPr="008759AE">
        <w:rPr>
          <w:rFonts w:ascii="Times New Roman" w:hAnsi="Times New Roman" w:cs="Times New Roman"/>
          <w:sz w:val="24"/>
        </w:rPr>
        <w:t xml:space="preserve">. Kinerja Anggota DPRD Kota Makassar Menurut Masyarakat </w:t>
      </w:r>
      <w:r w:rsidR="008759AE" w:rsidRPr="008759AE">
        <w:rPr>
          <w:rFonts w:ascii="Times New Roman" w:hAnsi="Times New Roman" w:cs="Times New Roman"/>
          <w:sz w:val="24"/>
        </w:rPr>
        <w:t xml:space="preserve"> </w:t>
      </w:r>
      <w:r w:rsidR="007522BB" w:rsidRPr="008759AE">
        <w:rPr>
          <w:rFonts w:ascii="Times New Roman" w:hAnsi="Times New Roman" w:cs="Times New Roman"/>
          <w:sz w:val="24"/>
        </w:rPr>
        <w:t>Kelurahan Parangloe</w:t>
      </w:r>
    </w:p>
    <w:p w:rsidR="00154CC8" w:rsidRPr="008759AE" w:rsidRDefault="00154CC8" w:rsidP="00154CC8">
      <w:pPr>
        <w:pStyle w:val="ListParagraph"/>
        <w:spacing w:after="0" w:line="240" w:lineRule="auto"/>
        <w:ind w:left="993"/>
        <w:contextualSpacing w:val="0"/>
        <w:jc w:val="both"/>
        <w:rPr>
          <w:rFonts w:ascii="Times New Roman" w:hAnsi="Times New Roman" w:cs="Times New Roman"/>
          <w:sz w:val="24"/>
        </w:rPr>
      </w:pPr>
    </w:p>
    <w:tbl>
      <w:tblPr>
        <w:tblStyle w:val="TableGrid"/>
        <w:tblW w:w="0" w:type="auto"/>
        <w:tblInd w:w="426" w:type="dxa"/>
        <w:tblLook w:val="04A0"/>
      </w:tblPr>
      <w:tblGrid>
        <w:gridCol w:w="570"/>
        <w:gridCol w:w="2089"/>
        <w:gridCol w:w="1843"/>
        <w:gridCol w:w="1567"/>
        <w:gridCol w:w="1576"/>
      </w:tblGrid>
      <w:tr w:rsidR="007522BB" w:rsidTr="007522BB">
        <w:tc>
          <w:tcPr>
            <w:tcW w:w="570"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No.</w:t>
            </w:r>
          </w:p>
        </w:tc>
        <w:tc>
          <w:tcPr>
            <w:tcW w:w="2089"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Kategorisasi</w:t>
            </w:r>
          </w:p>
        </w:tc>
        <w:tc>
          <w:tcPr>
            <w:tcW w:w="1843"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Rentang</w:t>
            </w:r>
          </w:p>
        </w:tc>
        <w:tc>
          <w:tcPr>
            <w:tcW w:w="1567"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Frekuensi</w:t>
            </w:r>
          </w:p>
        </w:tc>
        <w:tc>
          <w:tcPr>
            <w:tcW w:w="1576"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Persentase</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1.</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27,3</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7</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20, 59 %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2.</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xml:space="preserve">27,3 ≤ 34,1 </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4</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11, 76 %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3.</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Sedang</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xml:space="preserve">34,1 ≤ 40,9 </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8</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23, 53 %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4.</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Tinggi</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xml:space="preserve">40,9 ≤ 47,7 </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10</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29,41 %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5.</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Tinggi</w:t>
            </w:r>
          </w:p>
        </w:tc>
        <w:tc>
          <w:tcPr>
            <w:tcW w:w="1843" w:type="dxa"/>
          </w:tcPr>
          <w:p w:rsidR="007522BB" w:rsidRPr="001571EE" w:rsidRDefault="007522BB" w:rsidP="00154CC8">
            <w:pPr>
              <w:rPr>
                <w:rFonts w:ascii="Times New Roman" w:hAnsi="Times New Roman" w:cs="Times New Roman"/>
                <w:sz w:val="24"/>
              </w:rPr>
            </w:pPr>
            <w:r>
              <w:rPr>
                <w:rFonts w:ascii="Times New Roman" w:hAnsi="Times New Roman" w:cs="Times New Roman"/>
                <w:sz w:val="24"/>
              </w:rPr>
              <w:t>&gt;47,7</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5</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14,71 %</w:t>
            </w:r>
          </w:p>
        </w:tc>
      </w:tr>
      <w:tr w:rsidR="007522BB" w:rsidTr="007522BB">
        <w:tc>
          <w:tcPr>
            <w:tcW w:w="4502" w:type="dxa"/>
            <w:gridSpan w:val="3"/>
            <w:shd w:val="clear" w:color="auto" w:fill="D9D9D9" w:themeFill="background1" w:themeFillShade="D9"/>
          </w:tcPr>
          <w:p w:rsidR="007522BB" w:rsidRPr="001571EE" w:rsidRDefault="00335C35" w:rsidP="00154CC8">
            <w:pPr>
              <w:pStyle w:val="ListParagraph"/>
              <w:ind w:left="0"/>
              <w:contextualSpacing w:val="0"/>
              <w:jc w:val="center"/>
              <w:rPr>
                <w:rFonts w:ascii="Times New Roman" w:hAnsi="Times New Roman" w:cs="Times New Roman"/>
                <w:b/>
                <w:sz w:val="24"/>
              </w:rPr>
            </w:pPr>
            <w:r>
              <w:rPr>
                <w:rFonts w:ascii="Times New Roman" w:hAnsi="Times New Roman" w:cs="Times New Roman"/>
                <w:b/>
                <w:noProof/>
                <w:sz w:val="24"/>
              </w:rPr>
              <w:pict>
                <v:rect id="_x0000_s1116" style="position:absolute;left:0;text-align:left;margin-left:-6.45pt;margin-top:15.65pt;width:180pt;height:26.25pt;z-index:251723776;mso-position-horizontal-relative:text;mso-position-vertical-relative:text" stroked="f">
                  <v:textbox>
                    <w:txbxContent>
                      <w:p w:rsidR="00452D29" w:rsidRPr="00154CC8" w:rsidRDefault="00452D29" w:rsidP="00154CC8">
                        <w:pPr>
                          <w:rPr>
                            <w:rFonts w:ascii="Times New Roman" w:hAnsi="Times New Roman" w:cs="Times New Roman"/>
                            <w:sz w:val="24"/>
                          </w:rPr>
                        </w:pPr>
                        <w:r w:rsidRPr="00154CC8">
                          <w:rPr>
                            <w:rFonts w:ascii="Times New Roman" w:hAnsi="Times New Roman" w:cs="Times New Roman"/>
                            <w:sz w:val="24"/>
                          </w:rPr>
                          <w:t>Sumber: Data Primer, 2015</w:t>
                        </w:r>
                      </w:p>
                    </w:txbxContent>
                  </v:textbox>
                </v:rect>
              </w:pict>
            </w:r>
            <w:r w:rsidR="007522BB" w:rsidRPr="001571EE">
              <w:rPr>
                <w:rFonts w:ascii="Times New Roman" w:hAnsi="Times New Roman" w:cs="Times New Roman"/>
                <w:b/>
                <w:sz w:val="24"/>
              </w:rPr>
              <w:t>Jumlah</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34</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100</w:t>
            </w:r>
          </w:p>
        </w:tc>
      </w:tr>
    </w:tbl>
    <w:p w:rsidR="007522BB" w:rsidRDefault="007522BB" w:rsidP="008759AE">
      <w:pPr>
        <w:spacing w:after="0" w:line="480" w:lineRule="auto"/>
        <w:ind w:firstLine="426"/>
        <w:jc w:val="both"/>
        <w:rPr>
          <w:rFonts w:ascii="Times New Roman" w:hAnsi="Times New Roman" w:cs="Times New Roman"/>
          <w:sz w:val="24"/>
        </w:rPr>
      </w:pPr>
      <w:r>
        <w:rPr>
          <w:rFonts w:ascii="Times New Roman" w:hAnsi="Times New Roman" w:cs="Times New Roman"/>
          <w:sz w:val="24"/>
        </w:rPr>
        <w:lastRenderedPageBreak/>
        <w:t>Berdasarkan tabel di atas, didapatkan bahwa</w:t>
      </w:r>
      <w:r w:rsidRPr="004A49C5">
        <w:rPr>
          <w:rFonts w:ascii="Times New Roman" w:hAnsi="Times New Roman" w:cs="Times New Roman"/>
          <w:sz w:val="24"/>
        </w:rPr>
        <w:t xml:space="preserve"> </w:t>
      </w:r>
      <w:r>
        <w:rPr>
          <w:rFonts w:ascii="Times New Roman" w:hAnsi="Times New Roman" w:cs="Times New Roman"/>
          <w:sz w:val="24"/>
        </w:rPr>
        <w:t>persentase penilaian masyarakat Kelurahan Parangloe terhadap kinerja anggota DPRD Kota Makassar yang berada pada kategori sangat rendah sebesar 20,59 %, kategori rendah sebesar 11,76 %, kategori sedang sebesar 23,53 %, kategori tinggi sebesar 29,41 %, dan kategori sangat tinggi sebesar 14,71 %.</w:t>
      </w:r>
    </w:p>
    <w:p w:rsidR="007522BB" w:rsidRDefault="009E055E" w:rsidP="00154CC8">
      <w:pPr>
        <w:spacing w:after="0" w:line="240" w:lineRule="auto"/>
        <w:ind w:left="993"/>
        <w:jc w:val="both"/>
        <w:rPr>
          <w:rFonts w:ascii="Times New Roman" w:hAnsi="Times New Roman" w:cs="Times New Roman"/>
          <w:sz w:val="24"/>
        </w:rPr>
      </w:pPr>
      <w:r>
        <w:rPr>
          <w:rFonts w:ascii="Times New Roman" w:hAnsi="Times New Roman" w:cs="Times New Roman"/>
          <w:sz w:val="24"/>
        </w:rPr>
        <w:t>Tabel 22</w:t>
      </w:r>
      <w:r w:rsidR="007522BB" w:rsidRPr="008759AE">
        <w:rPr>
          <w:rFonts w:ascii="Times New Roman" w:hAnsi="Times New Roman" w:cs="Times New Roman"/>
          <w:sz w:val="24"/>
        </w:rPr>
        <w:t>. Kinerja Anggota DPRD Kota Makassar Menurut Masyarakat Kelurahan Bira</w:t>
      </w:r>
    </w:p>
    <w:p w:rsidR="00154CC8" w:rsidRPr="008759AE" w:rsidRDefault="00154CC8" w:rsidP="00154CC8">
      <w:pPr>
        <w:spacing w:after="0" w:line="240" w:lineRule="auto"/>
        <w:ind w:left="993"/>
        <w:jc w:val="both"/>
        <w:rPr>
          <w:rFonts w:ascii="Times New Roman" w:hAnsi="Times New Roman" w:cs="Times New Roman"/>
          <w:sz w:val="24"/>
        </w:rPr>
      </w:pPr>
    </w:p>
    <w:tbl>
      <w:tblPr>
        <w:tblStyle w:val="TableGrid"/>
        <w:tblW w:w="0" w:type="auto"/>
        <w:tblInd w:w="426" w:type="dxa"/>
        <w:tblLook w:val="04A0"/>
      </w:tblPr>
      <w:tblGrid>
        <w:gridCol w:w="570"/>
        <w:gridCol w:w="2089"/>
        <w:gridCol w:w="1843"/>
        <w:gridCol w:w="1567"/>
        <w:gridCol w:w="1576"/>
      </w:tblGrid>
      <w:tr w:rsidR="007522BB" w:rsidTr="007522BB">
        <w:tc>
          <w:tcPr>
            <w:tcW w:w="570"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No.</w:t>
            </w:r>
          </w:p>
        </w:tc>
        <w:tc>
          <w:tcPr>
            <w:tcW w:w="2089"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Kategorisasi</w:t>
            </w:r>
          </w:p>
        </w:tc>
        <w:tc>
          <w:tcPr>
            <w:tcW w:w="1843"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Rentang</w:t>
            </w:r>
          </w:p>
        </w:tc>
        <w:tc>
          <w:tcPr>
            <w:tcW w:w="1567"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Frekuensi</w:t>
            </w:r>
          </w:p>
        </w:tc>
        <w:tc>
          <w:tcPr>
            <w:tcW w:w="1576"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Persentase</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1.</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27,3</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4</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11,76 %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2.</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xml:space="preserve">27,3 ≤ 34,1 </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8</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23, 53 %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3.</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Sedang</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xml:space="preserve">34,1 ≤ 40,9 </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11</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32,35 %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4.</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Tinggi</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xml:space="preserve">40,9 ≤ 47,7 </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5</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14,71 %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5.</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Tinggi</w:t>
            </w:r>
          </w:p>
        </w:tc>
        <w:tc>
          <w:tcPr>
            <w:tcW w:w="1843" w:type="dxa"/>
          </w:tcPr>
          <w:p w:rsidR="007522BB" w:rsidRPr="001571EE" w:rsidRDefault="007522BB" w:rsidP="00154CC8">
            <w:pPr>
              <w:rPr>
                <w:rFonts w:ascii="Times New Roman" w:hAnsi="Times New Roman" w:cs="Times New Roman"/>
                <w:sz w:val="24"/>
              </w:rPr>
            </w:pPr>
            <w:r>
              <w:rPr>
                <w:rFonts w:ascii="Times New Roman" w:hAnsi="Times New Roman" w:cs="Times New Roman"/>
                <w:sz w:val="24"/>
              </w:rPr>
              <w:t>&gt;47,7</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6</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17,65 %</w:t>
            </w:r>
          </w:p>
        </w:tc>
      </w:tr>
      <w:tr w:rsidR="007522BB" w:rsidTr="007522BB">
        <w:tc>
          <w:tcPr>
            <w:tcW w:w="4502" w:type="dxa"/>
            <w:gridSpan w:val="3"/>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Jumlah</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34</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100</w:t>
            </w:r>
          </w:p>
        </w:tc>
      </w:tr>
    </w:tbl>
    <w:p w:rsidR="00154CC8" w:rsidRDefault="00154CC8" w:rsidP="008759AE">
      <w:pPr>
        <w:spacing w:after="0" w:line="480" w:lineRule="auto"/>
        <w:ind w:firstLine="426"/>
        <w:jc w:val="both"/>
        <w:rPr>
          <w:rFonts w:ascii="Times New Roman" w:hAnsi="Times New Roman" w:cs="Times New Roman"/>
          <w:sz w:val="24"/>
        </w:rPr>
      </w:pPr>
      <w:r>
        <w:rPr>
          <w:rFonts w:ascii="Times New Roman" w:hAnsi="Times New Roman" w:cs="Times New Roman"/>
          <w:sz w:val="24"/>
        </w:rPr>
        <w:t>Sumber: Data Primer, 2015</w:t>
      </w:r>
    </w:p>
    <w:p w:rsidR="007522BB" w:rsidRDefault="007522BB" w:rsidP="008759AE">
      <w:pPr>
        <w:spacing w:after="0" w:line="480" w:lineRule="auto"/>
        <w:ind w:firstLine="426"/>
        <w:jc w:val="both"/>
        <w:rPr>
          <w:rFonts w:ascii="Times New Roman" w:hAnsi="Times New Roman" w:cs="Times New Roman"/>
          <w:sz w:val="24"/>
        </w:rPr>
      </w:pPr>
      <w:r>
        <w:rPr>
          <w:rFonts w:ascii="Times New Roman" w:hAnsi="Times New Roman" w:cs="Times New Roman"/>
          <w:sz w:val="24"/>
        </w:rPr>
        <w:t>Berdasarkan tabel di atas, didapatkan bahwa</w:t>
      </w:r>
      <w:r w:rsidRPr="004A49C5">
        <w:rPr>
          <w:rFonts w:ascii="Times New Roman" w:hAnsi="Times New Roman" w:cs="Times New Roman"/>
          <w:sz w:val="24"/>
        </w:rPr>
        <w:t xml:space="preserve"> </w:t>
      </w:r>
      <w:r>
        <w:rPr>
          <w:rFonts w:ascii="Times New Roman" w:hAnsi="Times New Roman" w:cs="Times New Roman"/>
          <w:sz w:val="24"/>
        </w:rPr>
        <w:t>persentase penilaian masyarakat Kelurahan Bira terhadap kinerja anggota DPRD Kota Makassar yang berada pada kategori sangat rendah sebesar 11,76 %, kategori rendah sebesar 23,53 %, kategori sedang sebesar 32,35 %, kategori tinggi sebesar 14,71 %, dan kategori sangat tinggi sebesar 17,65 %.</w:t>
      </w:r>
    </w:p>
    <w:p w:rsidR="007522BB" w:rsidRDefault="007522BB" w:rsidP="00154CC8">
      <w:pPr>
        <w:spacing w:after="0" w:line="240" w:lineRule="auto"/>
        <w:ind w:left="993"/>
        <w:jc w:val="both"/>
        <w:rPr>
          <w:rFonts w:ascii="Times New Roman" w:hAnsi="Times New Roman" w:cs="Times New Roman"/>
          <w:sz w:val="24"/>
        </w:rPr>
      </w:pPr>
      <w:r w:rsidRPr="008759AE">
        <w:rPr>
          <w:rFonts w:ascii="Times New Roman" w:hAnsi="Times New Roman" w:cs="Times New Roman"/>
          <w:sz w:val="24"/>
        </w:rPr>
        <w:t>Tabe</w:t>
      </w:r>
      <w:r w:rsidR="008759AE" w:rsidRPr="008759AE">
        <w:rPr>
          <w:rFonts w:ascii="Times New Roman" w:hAnsi="Times New Roman" w:cs="Times New Roman"/>
          <w:sz w:val="24"/>
        </w:rPr>
        <w:t xml:space="preserve">l </w:t>
      </w:r>
      <w:r w:rsidR="009E055E">
        <w:rPr>
          <w:rFonts w:ascii="Times New Roman" w:hAnsi="Times New Roman" w:cs="Times New Roman"/>
          <w:sz w:val="24"/>
        </w:rPr>
        <w:t>23</w:t>
      </w:r>
      <w:r w:rsidRPr="008759AE">
        <w:rPr>
          <w:rFonts w:ascii="Times New Roman" w:hAnsi="Times New Roman" w:cs="Times New Roman"/>
          <w:sz w:val="24"/>
        </w:rPr>
        <w:t xml:space="preserve">. Kinerja Anggota DPRD Kota Makassar Menurut Masyarakat </w:t>
      </w:r>
      <w:r w:rsidR="008759AE" w:rsidRPr="008759AE">
        <w:rPr>
          <w:rFonts w:ascii="Times New Roman" w:hAnsi="Times New Roman" w:cs="Times New Roman"/>
          <w:sz w:val="24"/>
        </w:rPr>
        <w:t xml:space="preserve"> </w:t>
      </w:r>
      <w:r w:rsidRPr="008759AE">
        <w:rPr>
          <w:rFonts w:ascii="Times New Roman" w:hAnsi="Times New Roman" w:cs="Times New Roman"/>
          <w:sz w:val="24"/>
        </w:rPr>
        <w:t>Kelurahan Tamalanrea</w:t>
      </w:r>
    </w:p>
    <w:p w:rsidR="00154CC8" w:rsidRPr="008759AE" w:rsidRDefault="00154CC8" w:rsidP="00154CC8">
      <w:pPr>
        <w:spacing w:after="0" w:line="240" w:lineRule="auto"/>
        <w:ind w:left="993"/>
        <w:jc w:val="both"/>
        <w:rPr>
          <w:rFonts w:ascii="Times New Roman" w:hAnsi="Times New Roman" w:cs="Times New Roman"/>
          <w:sz w:val="24"/>
        </w:rPr>
      </w:pPr>
    </w:p>
    <w:tbl>
      <w:tblPr>
        <w:tblStyle w:val="TableGrid"/>
        <w:tblW w:w="0" w:type="auto"/>
        <w:tblInd w:w="426" w:type="dxa"/>
        <w:tblLook w:val="04A0"/>
      </w:tblPr>
      <w:tblGrid>
        <w:gridCol w:w="570"/>
        <w:gridCol w:w="2089"/>
        <w:gridCol w:w="1843"/>
        <w:gridCol w:w="1567"/>
        <w:gridCol w:w="1576"/>
      </w:tblGrid>
      <w:tr w:rsidR="007522BB" w:rsidTr="007522BB">
        <w:tc>
          <w:tcPr>
            <w:tcW w:w="570"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No.</w:t>
            </w:r>
          </w:p>
        </w:tc>
        <w:tc>
          <w:tcPr>
            <w:tcW w:w="2089"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Kategorisasi</w:t>
            </w:r>
          </w:p>
        </w:tc>
        <w:tc>
          <w:tcPr>
            <w:tcW w:w="1843"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Rentang</w:t>
            </w:r>
          </w:p>
        </w:tc>
        <w:tc>
          <w:tcPr>
            <w:tcW w:w="1567"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Frekuensi</w:t>
            </w:r>
          </w:p>
        </w:tc>
        <w:tc>
          <w:tcPr>
            <w:tcW w:w="1576"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Persentase</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1.</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29,8</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5</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14,71 %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2.</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xml:space="preserve">29,8 ≤ 34,9 </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7</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20,59 %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3.</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Sedang</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xml:space="preserve">34,9 ≤ 40 </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6</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17,65 %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4.</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Tinggi</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xml:space="preserve"> 40 ≤ 45,1 </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10</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29,41 %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5.</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Tinggi</w:t>
            </w:r>
          </w:p>
        </w:tc>
        <w:tc>
          <w:tcPr>
            <w:tcW w:w="1843" w:type="dxa"/>
          </w:tcPr>
          <w:p w:rsidR="007522BB" w:rsidRPr="001571EE" w:rsidRDefault="007522BB" w:rsidP="00154CC8">
            <w:pPr>
              <w:rPr>
                <w:rFonts w:ascii="Times New Roman" w:hAnsi="Times New Roman" w:cs="Times New Roman"/>
                <w:sz w:val="24"/>
              </w:rPr>
            </w:pPr>
            <w:r>
              <w:rPr>
                <w:rFonts w:ascii="Times New Roman" w:hAnsi="Times New Roman" w:cs="Times New Roman"/>
                <w:sz w:val="24"/>
              </w:rPr>
              <w:t>&gt;45,1</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6</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17,65 %</w:t>
            </w:r>
          </w:p>
        </w:tc>
      </w:tr>
      <w:tr w:rsidR="007522BB" w:rsidTr="007522BB">
        <w:tc>
          <w:tcPr>
            <w:tcW w:w="4502" w:type="dxa"/>
            <w:gridSpan w:val="3"/>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Jumlah</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34</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100</w:t>
            </w:r>
          </w:p>
        </w:tc>
      </w:tr>
    </w:tbl>
    <w:p w:rsidR="00154CC8" w:rsidRDefault="00154CC8" w:rsidP="008759AE">
      <w:pPr>
        <w:spacing w:after="0" w:line="480" w:lineRule="auto"/>
        <w:ind w:firstLine="426"/>
        <w:jc w:val="both"/>
        <w:rPr>
          <w:rFonts w:ascii="Times New Roman" w:hAnsi="Times New Roman" w:cs="Times New Roman"/>
          <w:sz w:val="24"/>
        </w:rPr>
      </w:pPr>
      <w:r>
        <w:rPr>
          <w:rFonts w:ascii="Times New Roman" w:hAnsi="Times New Roman" w:cs="Times New Roman"/>
          <w:sz w:val="24"/>
        </w:rPr>
        <w:t>Sumber: Data Primer, 2015</w:t>
      </w:r>
    </w:p>
    <w:p w:rsidR="007522BB" w:rsidRPr="007F3900" w:rsidRDefault="007522BB" w:rsidP="008759AE">
      <w:pPr>
        <w:spacing w:after="0" w:line="480" w:lineRule="auto"/>
        <w:ind w:firstLine="426"/>
        <w:jc w:val="both"/>
        <w:rPr>
          <w:rFonts w:ascii="Times New Roman" w:hAnsi="Times New Roman" w:cs="Times New Roman"/>
          <w:sz w:val="24"/>
        </w:rPr>
      </w:pPr>
      <w:r>
        <w:rPr>
          <w:rFonts w:ascii="Times New Roman" w:hAnsi="Times New Roman" w:cs="Times New Roman"/>
          <w:sz w:val="24"/>
        </w:rPr>
        <w:lastRenderedPageBreak/>
        <w:t>Berdasarkan tabel di atas, didapatkan bahwa</w:t>
      </w:r>
      <w:r w:rsidRPr="004A49C5">
        <w:rPr>
          <w:rFonts w:ascii="Times New Roman" w:hAnsi="Times New Roman" w:cs="Times New Roman"/>
          <w:sz w:val="24"/>
        </w:rPr>
        <w:t xml:space="preserve"> </w:t>
      </w:r>
      <w:r>
        <w:rPr>
          <w:rFonts w:ascii="Times New Roman" w:hAnsi="Times New Roman" w:cs="Times New Roman"/>
          <w:sz w:val="24"/>
        </w:rPr>
        <w:t>persentase penilaian masyarakat Kelurahan Tamalanrea terhadap kinerja anggota DPRD Kota Makassar yang berada pada kategori sangat rendah sebesar 14,71 %, kategori rendah sebesar 20,59 %, kategori sedang sebesar 17,65 %, kategori tinggi sebesar 29,41 %, dan kategori sangat tinggi sebesar 17,65 %.</w:t>
      </w:r>
    </w:p>
    <w:p w:rsidR="007522BB" w:rsidRDefault="007522BB" w:rsidP="00154CC8">
      <w:pPr>
        <w:pStyle w:val="ListParagraph"/>
        <w:spacing w:after="0" w:line="240" w:lineRule="auto"/>
        <w:ind w:left="993"/>
        <w:contextualSpacing w:val="0"/>
        <w:jc w:val="both"/>
        <w:rPr>
          <w:rFonts w:ascii="Times New Roman" w:hAnsi="Times New Roman" w:cs="Times New Roman"/>
          <w:sz w:val="24"/>
        </w:rPr>
      </w:pPr>
      <w:r w:rsidRPr="008759AE">
        <w:rPr>
          <w:rFonts w:ascii="Times New Roman" w:hAnsi="Times New Roman" w:cs="Times New Roman"/>
          <w:sz w:val="24"/>
        </w:rPr>
        <w:t>Ta</w:t>
      </w:r>
      <w:r w:rsidR="008759AE" w:rsidRPr="008759AE">
        <w:rPr>
          <w:rFonts w:ascii="Times New Roman" w:hAnsi="Times New Roman" w:cs="Times New Roman"/>
          <w:sz w:val="24"/>
        </w:rPr>
        <w:t>be</w:t>
      </w:r>
      <w:r w:rsidR="009E055E">
        <w:rPr>
          <w:rFonts w:ascii="Times New Roman" w:hAnsi="Times New Roman" w:cs="Times New Roman"/>
          <w:sz w:val="24"/>
        </w:rPr>
        <w:t>l 24</w:t>
      </w:r>
      <w:r w:rsidRPr="008759AE">
        <w:rPr>
          <w:rFonts w:ascii="Times New Roman" w:hAnsi="Times New Roman" w:cs="Times New Roman"/>
          <w:sz w:val="24"/>
        </w:rPr>
        <w:t>. Kinerja Anggota DPRD Kota Makassar Menurut Masyarakat Kelurahan Tamalanrea Indah</w:t>
      </w:r>
    </w:p>
    <w:p w:rsidR="00154CC8" w:rsidRPr="008759AE" w:rsidRDefault="00154CC8" w:rsidP="00154CC8">
      <w:pPr>
        <w:pStyle w:val="ListParagraph"/>
        <w:spacing w:after="0" w:line="240" w:lineRule="auto"/>
        <w:ind w:left="993"/>
        <w:contextualSpacing w:val="0"/>
        <w:jc w:val="both"/>
        <w:rPr>
          <w:rFonts w:ascii="Times New Roman" w:hAnsi="Times New Roman" w:cs="Times New Roman"/>
          <w:sz w:val="24"/>
        </w:rPr>
      </w:pPr>
    </w:p>
    <w:tbl>
      <w:tblPr>
        <w:tblStyle w:val="TableGrid"/>
        <w:tblW w:w="0" w:type="auto"/>
        <w:tblInd w:w="426" w:type="dxa"/>
        <w:tblLook w:val="04A0"/>
      </w:tblPr>
      <w:tblGrid>
        <w:gridCol w:w="570"/>
        <w:gridCol w:w="2089"/>
        <w:gridCol w:w="1843"/>
        <w:gridCol w:w="1567"/>
        <w:gridCol w:w="1576"/>
      </w:tblGrid>
      <w:tr w:rsidR="007522BB" w:rsidTr="007522BB">
        <w:tc>
          <w:tcPr>
            <w:tcW w:w="570"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No.</w:t>
            </w:r>
          </w:p>
        </w:tc>
        <w:tc>
          <w:tcPr>
            <w:tcW w:w="2089"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Kategorisasi</w:t>
            </w:r>
          </w:p>
        </w:tc>
        <w:tc>
          <w:tcPr>
            <w:tcW w:w="1843"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Rentang</w:t>
            </w:r>
          </w:p>
        </w:tc>
        <w:tc>
          <w:tcPr>
            <w:tcW w:w="1567"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Frekuensi</w:t>
            </w:r>
          </w:p>
        </w:tc>
        <w:tc>
          <w:tcPr>
            <w:tcW w:w="1576"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Persentase</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1.</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31,8</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9</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26,47 %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2.</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xml:space="preserve">31,8 ≤ 35,6 </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6</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17,65 %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3.</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Sedang</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xml:space="preserve">35,6 ≤ 39,4 </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7</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20,59 %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4.</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Tinggi</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39,4 ≤ 43,2</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7</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20,59 %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5.</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Tinggi</w:t>
            </w:r>
          </w:p>
        </w:tc>
        <w:tc>
          <w:tcPr>
            <w:tcW w:w="1843" w:type="dxa"/>
          </w:tcPr>
          <w:p w:rsidR="007522BB" w:rsidRPr="001571EE" w:rsidRDefault="007522BB" w:rsidP="00154CC8">
            <w:pPr>
              <w:rPr>
                <w:rFonts w:ascii="Times New Roman" w:hAnsi="Times New Roman" w:cs="Times New Roman"/>
                <w:sz w:val="24"/>
              </w:rPr>
            </w:pPr>
            <w:r>
              <w:rPr>
                <w:rFonts w:ascii="Times New Roman" w:hAnsi="Times New Roman" w:cs="Times New Roman"/>
                <w:sz w:val="24"/>
              </w:rPr>
              <w:t>&gt;43,2</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5</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14, 71 %</w:t>
            </w:r>
          </w:p>
        </w:tc>
      </w:tr>
      <w:tr w:rsidR="007522BB" w:rsidTr="007522BB">
        <w:tc>
          <w:tcPr>
            <w:tcW w:w="4502" w:type="dxa"/>
            <w:gridSpan w:val="3"/>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Jumlah</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34</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100</w:t>
            </w:r>
          </w:p>
        </w:tc>
      </w:tr>
    </w:tbl>
    <w:p w:rsidR="00154CC8" w:rsidRDefault="00154CC8" w:rsidP="008759AE">
      <w:pPr>
        <w:spacing w:after="0" w:line="480" w:lineRule="auto"/>
        <w:ind w:firstLine="426"/>
        <w:jc w:val="both"/>
        <w:rPr>
          <w:rFonts w:ascii="Times New Roman" w:hAnsi="Times New Roman" w:cs="Times New Roman"/>
          <w:sz w:val="24"/>
        </w:rPr>
      </w:pPr>
      <w:r>
        <w:rPr>
          <w:rFonts w:ascii="Times New Roman" w:hAnsi="Times New Roman" w:cs="Times New Roman"/>
          <w:sz w:val="24"/>
        </w:rPr>
        <w:t>Sumber: Data Primer, 2015</w:t>
      </w:r>
    </w:p>
    <w:p w:rsidR="007522BB" w:rsidRDefault="007522BB" w:rsidP="008759AE">
      <w:pPr>
        <w:spacing w:after="0" w:line="480" w:lineRule="auto"/>
        <w:ind w:firstLine="426"/>
        <w:jc w:val="both"/>
        <w:rPr>
          <w:rFonts w:ascii="Times New Roman" w:hAnsi="Times New Roman" w:cs="Times New Roman"/>
          <w:sz w:val="24"/>
        </w:rPr>
      </w:pPr>
      <w:r>
        <w:rPr>
          <w:rFonts w:ascii="Times New Roman" w:hAnsi="Times New Roman" w:cs="Times New Roman"/>
          <w:sz w:val="24"/>
        </w:rPr>
        <w:t>Berdasarkan tabel di atas, didapatkan bahwa</w:t>
      </w:r>
      <w:r w:rsidRPr="004A49C5">
        <w:rPr>
          <w:rFonts w:ascii="Times New Roman" w:hAnsi="Times New Roman" w:cs="Times New Roman"/>
          <w:sz w:val="24"/>
        </w:rPr>
        <w:t xml:space="preserve"> </w:t>
      </w:r>
      <w:r>
        <w:rPr>
          <w:rFonts w:ascii="Times New Roman" w:hAnsi="Times New Roman" w:cs="Times New Roman"/>
          <w:sz w:val="24"/>
        </w:rPr>
        <w:t>persentase penilaian masyarakat Kelurahan Tamalanrea Indah terhadap kinerja anggota DPRD Kota Makassar yang berada pada kategori sangat rendah sebesar 26,47 %, kategori rendah sebesar 17,65 %, kategori sedang sebesar 20,59 %, kategori tinggi sebesar 20,59 %, dan kategori sangat tinggi sebesar 14,71 %.</w:t>
      </w:r>
    </w:p>
    <w:p w:rsidR="007522BB" w:rsidRDefault="009E055E" w:rsidP="00154CC8">
      <w:pPr>
        <w:spacing w:after="0" w:line="240" w:lineRule="auto"/>
        <w:ind w:left="993"/>
        <w:jc w:val="both"/>
        <w:rPr>
          <w:rFonts w:ascii="Times New Roman" w:hAnsi="Times New Roman" w:cs="Times New Roman"/>
          <w:sz w:val="24"/>
        </w:rPr>
      </w:pPr>
      <w:r>
        <w:rPr>
          <w:rFonts w:ascii="Times New Roman" w:hAnsi="Times New Roman" w:cs="Times New Roman"/>
          <w:sz w:val="24"/>
        </w:rPr>
        <w:t>Tabel 25</w:t>
      </w:r>
      <w:r w:rsidR="007522BB" w:rsidRPr="008759AE">
        <w:rPr>
          <w:rFonts w:ascii="Times New Roman" w:hAnsi="Times New Roman" w:cs="Times New Roman"/>
          <w:sz w:val="24"/>
        </w:rPr>
        <w:t>. Kinerja Anggota DPRD Kota Makassar Menurut Masyarakat Kelurahan Tamalanrea Jaya</w:t>
      </w:r>
    </w:p>
    <w:p w:rsidR="00154CC8" w:rsidRPr="008759AE" w:rsidRDefault="00154CC8" w:rsidP="00154CC8">
      <w:pPr>
        <w:spacing w:after="0" w:line="240" w:lineRule="auto"/>
        <w:ind w:left="993"/>
        <w:jc w:val="both"/>
        <w:rPr>
          <w:rFonts w:ascii="Times New Roman" w:hAnsi="Times New Roman" w:cs="Times New Roman"/>
          <w:sz w:val="24"/>
        </w:rPr>
      </w:pPr>
    </w:p>
    <w:tbl>
      <w:tblPr>
        <w:tblStyle w:val="TableGrid"/>
        <w:tblW w:w="0" w:type="auto"/>
        <w:tblInd w:w="426" w:type="dxa"/>
        <w:tblLook w:val="04A0"/>
      </w:tblPr>
      <w:tblGrid>
        <w:gridCol w:w="570"/>
        <w:gridCol w:w="2089"/>
        <w:gridCol w:w="1843"/>
        <w:gridCol w:w="1567"/>
        <w:gridCol w:w="1576"/>
      </w:tblGrid>
      <w:tr w:rsidR="007522BB" w:rsidTr="007522BB">
        <w:tc>
          <w:tcPr>
            <w:tcW w:w="570"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No.</w:t>
            </w:r>
          </w:p>
        </w:tc>
        <w:tc>
          <w:tcPr>
            <w:tcW w:w="2089"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Kategorisasi</w:t>
            </w:r>
          </w:p>
        </w:tc>
        <w:tc>
          <w:tcPr>
            <w:tcW w:w="1843"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Rentang</w:t>
            </w:r>
          </w:p>
        </w:tc>
        <w:tc>
          <w:tcPr>
            <w:tcW w:w="1567"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Frekuensi</w:t>
            </w:r>
          </w:p>
        </w:tc>
        <w:tc>
          <w:tcPr>
            <w:tcW w:w="1576"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Persentase</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1.</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30,3</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2</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5,88 %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2.</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xml:space="preserve">30,3 ≤ 35,1 </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11</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32,35 %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3.</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Sedang</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xml:space="preserve">35,1 ≤ 39,9 </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3</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8,82 %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4.</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Tinggi</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xml:space="preserve">39,9 ≤ 44,7 </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7</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20,59 %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5.</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Tinggi</w:t>
            </w:r>
          </w:p>
        </w:tc>
        <w:tc>
          <w:tcPr>
            <w:tcW w:w="1843" w:type="dxa"/>
          </w:tcPr>
          <w:p w:rsidR="007522BB" w:rsidRPr="001571EE" w:rsidRDefault="007522BB" w:rsidP="00154CC8">
            <w:pPr>
              <w:rPr>
                <w:rFonts w:ascii="Times New Roman" w:hAnsi="Times New Roman" w:cs="Times New Roman"/>
                <w:sz w:val="24"/>
              </w:rPr>
            </w:pPr>
            <w:r>
              <w:rPr>
                <w:rFonts w:ascii="Times New Roman" w:hAnsi="Times New Roman" w:cs="Times New Roman"/>
                <w:sz w:val="24"/>
              </w:rPr>
              <w:t>&gt;44,7</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11</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32,35 %</w:t>
            </w:r>
          </w:p>
        </w:tc>
      </w:tr>
      <w:tr w:rsidR="007522BB" w:rsidTr="007522BB">
        <w:tc>
          <w:tcPr>
            <w:tcW w:w="4502" w:type="dxa"/>
            <w:gridSpan w:val="3"/>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Jumlah</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34</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100</w:t>
            </w:r>
          </w:p>
        </w:tc>
      </w:tr>
    </w:tbl>
    <w:p w:rsidR="00154CC8" w:rsidRDefault="00154CC8" w:rsidP="008759AE">
      <w:pPr>
        <w:spacing w:after="0" w:line="480" w:lineRule="auto"/>
        <w:ind w:firstLine="426"/>
        <w:jc w:val="both"/>
        <w:rPr>
          <w:rFonts w:ascii="Times New Roman" w:hAnsi="Times New Roman" w:cs="Times New Roman"/>
          <w:sz w:val="24"/>
        </w:rPr>
      </w:pPr>
      <w:r>
        <w:rPr>
          <w:rFonts w:ascii="Times New Roman" w:hAnsi="Times New Roman" w:cs="Times New Roman"/>
          <w:sz w:val="24"/>
        </w:rPr>
        <w:t>Sumber: Data Primer, 2015</w:t>
      </w:r>
    </w:p>
    <w:p w:rsidR="007522BB" w:rsidRDefault="007522BB" w:rsidP="008759AE">
      <w:pPr>
        <w:spacing w:after="0" w:line="480" w:lineRule="auto"/>
        <w:ind w:firstLine="426"/>
        <w:jc w:val="both"/>
        <w:rPr>
          <w:rFonts w:ascii="Times New Roman" w:hAnsi="Times New Roman" w:cs="Times New Roman"/>
          <w:sz w:val="24"/>
        </w:rPr>
      </w:pPr>
      <w:r>
        <w:rPr>
          <w:rFonts w:ascii="Times New Roman" w:hAnsi="Times New Roman" w:cs="Times New Roman"/>
          <w:sz w:val="24"/>
        </w:rPr>
        <w:lastRenderedPageBreak/>
        <w:t>Berdasarkan tabel di atas, didapatkan bahwa</w:t>
      </w:r>
      <w:r w:rsidRPr="004A49C5">
        <w:rPr>
          <w:rFonts w:ascii="Times New Roman" w:hAnsi="Times New Roman" w:cs="Times New Roman"/>
          <w:sz w:val="24"/>
        </w:rPr>
        <w:t xml:space="preserve"> </w:t>
      </w:r>
      <w:r>
        <w:rPr>
          <w:rFonts w:ascii="Times New Roman" w:hAnsi="Times New Roman" w:cs="Times New Roman"/>
          <w:sz w:val="24"/>
        </w:rPr>
        <w:t>persentase penilaian masyarakat Kelurahan Tamalanrea Jaya terhadap kinerja anggota DPRD Kota Makassar yang berada pada kategori sangat rendah sebesar 5,88 %, kategori rendah sebesar 32,35 %, kategori sedang sebesar 8,82 %, kategori tinggi sebesar 20,59 %, dan kategori sangat tinggi sebesar 32,35 %.</w:t>
      </w:r>
    </w:p>
    <w:p w:rsidR="007522BB" w:rsidRDefault="009E055E" w:rsidP="00154CC8">
      <w:pPr>
        <w:spacing w:after="0" w:line="240" w:lineRule="auto"/>
        <w:ind w:left="993"/>
        <w:jc w:val="both"/>
        <w:rPr>
          <w:rFonts w:ascii="Times New Roman" w:hAnsi="Times New Roman" w:cs="Times New Roman"/>
          <w:sz w:val="24"/>
        </w:rPr>
      </w:pPr>
      <w:r>
        <w:rPr>
          <w:rFonts w:ascii="Times New Roman" w:hAnsi="Times New Roman" w:cs="Times New Roman"/>
          <w:sz w:val="24"/>
        </w:rPr>
        <w:t>Tabel 26</w:t>
      </w:r>
      <w:r w:rsidR="007522BB" w:rsidRPr="008759AE">
        <w:rPr>
          <w:rFonts w:ascii="Times New Roman" w:hAnsi="Times New Roman" w:cs="Times New Roman"/>
          <w:sz w:val="24"/>
        </w:rPr>
        <w:t>. Kinerja Anggota DPRD Kota Makassar Menurut Masyarakat Kecamatan Tamalanrea</w:t>
      </w:r>
    </w:p>
    <w:p w:rsidR="00154CC8" w:rsidRPr="008759AE" w:rsidRDefault="00154CC8" w:rsidP="00154CC8">
      <w:pPr>
        <w:spacing w:after="0" w:line="240" w:lineRule="auto"/>
        <w:ind w:left="993"/>
        <w:jc w:val="both"/>
        <w:rPr>
          <w:rFonts w:ascii="Times New Roman" w:hAnsi="Times New Roman" w:cs="Times New Roman"/>
          <w:sz w:val="24"/>
        </w:rPr>
      </w:pPr>
    </w:p>
    <w:tbl>
      <w:tblPr>
        <w:tblStyle w:val="TableGrid"/>
        <w:tblW w:w="0" w:type="auto"/>
        <w:tblInd w:w="426" w:type="dxa"/>
        <w:tblLook w:val="04A0"/>
      </w:tblPr>
      <w:tblGrid>
        <w:gridCol w:w="570"/>
        <w:gridCol w:w="2089"/>
        <w:gridCol w:w="1843"/>
        <w:gridCol w:w="1567"/>
        <w:gridCol w:w="1576"/>
      </w:tblGrid>
      <w:tr w:rsidR="007522BB" w:rsidTr="007522BB">
        <w:tc>
          <w:tcPr>
            <w:tcW w:w="570"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No.</w:t>
            </w:r>
          </w:p>
        </w:tc>
        <w:tc>
          <w:tcPr>
            <w:tcW w:w="2089"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Kategorisasi</w:t>
            </w:r>
          </w:p>
        </w:tc>
        <w:tc>
          <w:tcPr>
            <w:tcW w:w="1843"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Rentang</w:t>
            </w:r>
          </w:p>
        </w:tc>
        <w:tc>
          <w:tcPr>
            <w:tcW w:w="1567"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Frekuensi</w:t>
            </w:r>
          </w:p>
        </w:tc>
        <w:tc>
          <w:tcPr>
            <w:tcW w:w="1576" w:type="dxa"/>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Persentase</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1.</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26,2</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14</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6,86 %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2.</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Rendah</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xml:space="preserve">26,2 ≤ 33,7 </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45</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22,06 %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3.</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Sedang</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xml:space="preserve">33,7 ≤ 41,2 </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70</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34,31 %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4.</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Tinggi</w:t>
            </w:r>
          </w:p>
        </w:tc>
        <w:tc>
          <w:tcPr>
            <w:tcW w:w="1843"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 xml:space="preserve">41,2 ≤ 48,7 </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46</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22,55 %</w:t>
            </w:r>
          </w:p>
        </w:tc>
      </w:tr>
      <w:tr w:rsidR="007522BB" w:rsidTr="007522BB">
        <w:tc>
          <w:tcPr>
            <w:tcW w:w="570"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5.</w:t>
            </w:r>
          </w:p>
        </w:tc>
        <w:tc>
          <w:tcPr>
            <w:tcW w:w="2089" w:type="dxa"/>
          </w:tcPr>
          <w:p w:rsidR="007522BB" w:rsidRDefault="007522BB" w:rsidP="00154CC8">
            <w:pPr>
              <w:pStyle w:val="ListParagraph"/>
              <w:ind w:left="0"/>
              <w:contextualSpacing w:val="0"/>
              <w:rPr>
                <w:rFonts w:ascii="Times New Roman" w:hAnsi="Times New Roman" w:cs="Times New Roman"/>
                <w:sz w:val="24"/>
              </w:rPr>
            </w:pPr>
            <w:r>
              <w:rPr>
                <w:rFonts w:ascii="Times New Roman" w:hAnsi="Times New Roman" w:cs="Times New Roman"/>
                <w:sz w:val="24"/>
              </w:rPr>
              <w:t>Sangat Tinggi</w:t>
            </w:r>
          </w:p>
        </w:tc>
        <w:tc>
          <w:tcPr>
            <w:tcW w:w="1843" w:type="dxa"/>
          </w:tcPr>
          <w:p w:rsidR="007522BB" w:rsidRPr="001571EE" w:rsidRDefault="007522BB" w:rsidP="00154CC8">
            <w:pPr>
              <w:rPr>
                <w:rFonts w:ascii="Times New Roman" w:hAnsi="Times New Roman" w:cs="Times New Roman"/>
                <w:sz w:val="24"/>
              </w:rPr>
            </w:pPr>
            <w:r>
              <w:rPr>
                <w:rFonts w:ascii="Times New Roman" w:hAnsi="Times New Roman" w:cs="Times New Roman"/>
                <w:sz w:val="24"/>
              </w:rPr>
              <w:t>&gt;48,7</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29</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14, 22 %</w:t>
            </w:r>
          </w:p>
        </w:tc>
      </w:tr>
      <w:tr w:rsidR="007522BB" w:rsidTr="007522BB">
        <w:tc>
          <w:tcPr>
            <w:tcW w:w="4502" w:type="dxa"/>
            <w:gridSpan w:val="3"/>
            <w:shd w:val="clear" w:color="auto" w:fill="D9D9D9" w:themeFill="background1" w:themeFillShade="D9"/>
          </w:tcPr>
          <w:p w:rsidR="007522BB" w:rsidRPr="001571EE" w:rsidRDefault="007522BB" w:rsidP="00154CC8">
            <w:pPr>
              <w:pStyle w:val="ListParagraph"/>
              <w:ind w:left="0"/>
              <w:contextualSpacing w:val="0"/>
              <w:jc w:val="center"/>
              <w:rPr>
                <w:rFonts w:ascii="Times New Roman" w:hAnsi="Times New Roman" w:cs="Times New Roman"/>
                <w:b/>
                <w:sz w:val="24"/>
              </w:rPr>
            </w:pPr>
            <w:r w:rsidRPr="001571EE">
              <w:rPr>
                <w:rFonts w:ascii="Times New Roman" w:hAnsi="Times New Roman" w:cs="Times New Roman"/>
                <w:b/>
                <w:sz w:val="24"/>
              </w:rPr>
              <w:t>Jumlah</w:t>
            </w:r>
          </w:p>
        </w:tc>
        <w:tc>
          <w:tcPr>
            <w:tcW w:w="1567" w:type="dxa"/>
          </w:tcPr>
          <w:p w:rsidR="007522BB" w:rsidRDefault="007522BB" w:rsidP="00154CC8">
            <w:pPr>
              <w:pStyle w:val="ListParagraph"/>
              <w:ind w:left="0"/>
              <w:contextualSpacing w:val="0"/>
              <w:jc w:val="center"/>
              <w:rPr>
                <w:rFonts w:ascii="Times New Roman" w:hAnsi="Times New Roman" w:cs="Times New Roman"/>
                <w:sz w:val="24"/>
              </w:rPr>
            </w:pPr>
            <w:r>
              <w:rPr>
                <w:rFonts w:ascii="Times New Roman" w:hAnsi="Times New Roman" w:cs="Times New Roman"/>
                <w:sz w:val="24"/>
              </w:rPr>
              <w:t>204</w:t>
            </w:r>
          </w:p>
        </w:tc>
        <w:tc>
          <w:tcPr>
            <w:tcW w:w="1576" w:type="dxa"/>
          </w:tcPr>
          <w:p w:rsidR="007522BB" w:rsidRDefault="007522BB" w:rsidP="00154CC8">
            <w:pPr>
              <w:pStyle w:val="ListParagraph"/>
              <w:ind w:left="0"/>
              <w:contextualSpacing w:val="0"/>
              <w:jc w:val="right"/>
              <w:rPr>
                <w:rFonts w:ascii="Times New Roman" w:hAnsi="Times New Roman" w:cs="Times New Roman"/>
                <w:sz w:val="24"/>
              </w:rPr>
            </w:pPr>
            <w:r>
              <w:rPr>
                <w:rFonts w:ascii="Times New Roman" w:hAnsi="Times New Roman" w:cs="Times New Roman"/>
                <w:sz w:val="24"/>
              </w:rPr>
              <w:t>100</w:t>
            </w:r>
          </w:p>
        </w:tc>
      </w:tr>
    </w:tbl>
    <w:p w:rsidR="00154CC8" w:rsidRDefault="00154CC8" w:rsidP="00193BB7">
      <w:pPr>
        <w:spacing w:after="0" w:line="480" w:lineRule="auto"/>
        <w:ind w:firstLine="426"/>
        <w:jc w:val="both"/>
        <w:rPr>
          <w:rFonts w:ascii="Times New Roman" w:hAnsi="Times New Roman" w:cs="Times New Roman"/>
          <w:sz w:val="24"/>
        </w:rPr>
      </w:pPr>
      <w:r>
        <w:rPr>
          <w:rFonts w:ascii="Times New Roman" w:hAnsi="Times New Roman" w:cs="Times New Roman"/>
          <w:sz w:val="24"/>
        </w:rPr>
        <w:t>Sumber: Data Primer, 2015</w:t>
      </w:r>
    </w:p>
    <w:p w:rsidR="006220D1" w:rsidRDefault="007522BB" w:rsidP="006220D1">
      <w:pPr>
        <w:spacing w:after="0" w:line="480" w:lineRule="auto"/>
        <w:ind w:firstLine="426"/>
        <w:jc w:val="both"/>
        <w:rPr>
          <w:rFonts w:ascii="Times New Roman" w:hAnsi="Times New Roman" w:cs="Times New Roman"/>
          <w:sz w:val="24"/>
        </w:rPr>
      </w:pPr>
      <w:r>
        <w:rPr>
          <w:rFonts w:ascii="Times New Roman" w:hAnsi="Times New Roman" w:cs="Times New Roman"/>
          <w:sz w:val="24"/>
        </w:rPr>
        <w:t>Berdasarkan tabel di atas, didapatkan bahwa</w:t>
      </w:r>
      <w:r w:rsidRPr="004A49C5">
        <w:rPr>
          <w:rFonts w:ascii="Times New Roman" w:hAnsi="Times New Roman" w:cs="Times New Roman"/>
          <w:sz w:val="24"/>
        </w:rPr>
        <w:t xml:space="preserve"> </w:t>
      </w:r>
      <w:r>
        <w:rPr>
          <w:rFonts w:ascii="Times New Roman" w:hAnsi="Times New Roman" w:cs="Times New Roman"/>
          <w:sz w:val="24"/>
        </w:rPr>
        <w:t>persentase penilaian masyarakat Kelurahan Kapasa terhadap kinerja anggota DPRD Kota Makassar yang berada pada kategori sangat rendah sebesar 6,86 %, kategori rendah sebesar 22,06 %, kategori sedang sebesar 34,31 %, kategori tinggi sebesar 22,55 %, dan kategori sangat tinggi sebesar 14,22 %.</w:t>
      </w:r>
    </w:p>
    <w:p w:rsidR="006220D1" w:rsidRDefault="006220D1" w:rsidP="006220D1">
      <w:pPr>
        <w:spacing w:after="0" w:line="480" w:lineRule="auto"/>
        <w:ind w:firstLine="426"/>
        <w:jc w:val="both"/>
        <w:rPr>
          <w:rFonts w:ascii="Times New Roman" w:hAnsi="Times New Roman" w:cs="Times New Roman"/>
          <w:sz w:val="24"/>
        </w:rPr>
      </w:pPr>
    </w:p>
    <w:p w:rsidR="006220D1" w:rsidRDefault="006220D1" w:rsidP="006220D1">
      <w:pPr>
        <w:spacing w:after="0" w:line="480" w:lineRule="auto"/>
        <w:ind w:firstLine="426"/>
        <w:jc w:val="both"/>
        <w:rPr>
          <w:rFonts w:ascii="Times New Roman" w:hAnsi="Times New Roman" w:cs="Times New Roman"/>
          <w:sz w:val="24"/>
        </w:rPr>
      </w:pPr>
    </w:p>
    <w:p w:rsidR="006220D1" w:rsidRDefault="006220D1" w:rsidP="006220D1">
      <w:pPr>
        <w:spacing w:after="0" w:line="480" w:lineRule="auto"/>
        <w:ind w:firstLine="426"/>
        <w:jc w:val="both"/>
        <w:rPr>
          <w:rFonts w:ascii="Times New Roman" w:hAnsi="Times New Roman" w:cs="Times New Roman"/>
          <w:sz w:val="24"/>
        </w:rPr>
      </w:pPr>
    </w:p>
    <w:p w:rsidR="006220D1" w:rsidRDefault="006220D1" w:rsidP="006220D1">
      <w:pPr>
        <w:spacing w:after="0" w:line="480" w:lineRule="auto"/>
        <w:ind w:firstLine="426"/>
        <w:jc w:val="both"/>
        <w:rPr>
          <w:rFonts w:ascii="Times New Roman" w:hAnsi="Times New Roman" w:cs="Times New Roman"/>
          <w:sz w:val="24"/>
        </w:rPr>
      </w:pPr>
    </w:p>
    <w:p w:rsidR="006220D1" w:rsidRDefault="006220D1" w:rsidP="006220D1">
      <w:pPr>
        <w:spacing w:after="0" w:line="480" w:lineRule="auto"/>
        <w:ind w:firstLine="426"/>
        <w:jc w:val="both"/>
        <w:rPr>
          <w:rFonts w:ascii="Times New Roman" w:hAnsi="Times New Roman" w:cs="Times New Roman"/>
          <w:sz w:val="24"/>
        </w:rPr>
      </w:pPr>
    </w:p>
    <w:p w:rsidR="006220D1" w:rsidRDefault="006220D1" w:rsidP="006220D1">
      <w:pPr>
        <w:spacing w:after="0" w:line="480" w:lineRule="auto"/>
        <w:ind w:firstLine="426"/>
        <w:jc w:val="both"/>
        <w:rPr>
          <w:rFonts w:ascii="Times New Roman" w:hAnsi="Times New Roman" w:cs="Times New Roman"/>
          <w:sz w:val="24"/>
        </w:rPr>
      </w:pPr>
    </w:p>
    <w:p w:rsidR="007522BB" w:rsidRDefault="007522BB" w:rsidP="003D164B">
      <w:pPr>
        <w:pStyle w:val="ListParagraph"/>
        <w:numPr>
          <w:ilvl w:val="0"/>
          <w:numId w:val="46"/>
        </w:numPr>
        <w:spacing w:after="0" w:line="360" w:lineRule="auto"/>
        <w:ind w:left="851" w:hanging="425"/>
        <w:jc w:val="both"/>
        <w:rPr>
          <w:rFonts w:ascii="Times New Roman" w:hAnsi="Times New Roman" w:cs="Times New Roman"/>
          <w:b/>
          <w:sz w:val="24"/>
        </w:rPr>
      </w:pPr>
      <w:r w:rsidRPr="008759AE">
        <w:rPr>
          <w:rFonts w:ascii="Times New Roman" w:hAnsi="Times New Roman" w:cs="Times New Roman"/>
          <w:b/>
          <w:sz w:val="24"/>
        </w:rPr>
        <w:lastRenderedPageBreak/>
        <w:t>Hasil Analisis Korelasi Tingkat Kepercayaan dan Kinerja Anggota DPRD</w:t>
      </w:r>
      <w:r w:rsidR="00335CF8">
        <w:rPr>
          <w:rFonts w:ascii="Times New Roman" w:hAnsi="Times New Roman" w:cs="Times New Roman"/>
          <w:b/>
          <w:sz w:val="24"/>
        </w:rPr>
        <w:t xml:space="preserve"> Kota Makassar</w:t>
      </w:r>
    </w:p>
    <w:p w:rsidR="00163861" w:rsidRDefault="00163861" w:rsidP="00154CC8">
      <w:pPr>
        <w:spacing w:after="0" w:line="240" w:lineRule="auto"/>
        <w:ind w:left="993"/>
        <w:jc w:val="both"/>
        <w:rPr>
          <w:rFonts w:ascii="Times New Roman" w:hAnsi="Times New Roman" w:cs="Times New Roman"/>
          <w:sz w:val="24"/>
        </w:rPr>
      </w:pPr>
    </w:p>
    <w:p w:rsidR="00335CF8" w:rsidRDefault="00335CF8" w:rsidP="00154CC8">
      <w:pPr>
        <w:spacing w:after="0" w:line="240" w:lineRule="auto"/>
        <w:ind w:left="993"/>
        <w:jc w:val="both"/>
        <w:rPr>
          <w:rFonts w:ascii="Times New Roman" w:hAnsi="Times New Roman" w:cs="Times New Roman"/>
          <w:sz w:val="24"/>
        </w:rPr>
      </w:pPr>
      <w:r>
        <w:rPr>
          <w:rFonts w:ascii="Times New Roman" w:hAnsi="Times New Roman" w:cs="Times New Roman"/>
          <w:sz w:val="24"/>
        </w:rPr>
        <w:t>Tabel 27. Analisis Korelasi Tingkat Kepercayaan dan Kinerja Anggota DPRD Kota Makassar</w:t>
      </w:r>
    </w:p>
    <w:p w:rsidR="00C9471B" w:rsidRPr="00335CF8" w:rsidRDefault="00C9471B" w:rsidP="00154CC8">
      <w:pPr>
        <w:spacing w:after="0" w:line="240" w:lineRule="auto"/>
        <w:ind w:left="993"/>
        <w:jc w:val="both"/>
        <w:rPr>
          <w:rFonts w:ascii="Times New Roman" w:hAnsi="Times New Roman" w:cs="Times New Roman"/>
          <w:sz w:val="24"/>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88"/>
        <w:gridCol w:w="2207"/>
        <w:gridCol w:w="1559"/>
        <w:gridCol w:w="1984"/>
      </w:tblGrid>
      <w:tr w:rsidR="007522BB" w:rsidRPr="006220D1" w:rsidTr="00335CF8">
        <w:trPr>
          <w:cantSplit/>
        </w:trPr>
        <w:tc>
          <w:tcPr>
            <w:tcW w:w="7938" w:type="dxa"/>
            <w:gridSpan w:val="4"/>
            <w:tcBorders>
              <w:top w:val="nil"/>
              <w:left w:val="nil"/>
              <w:bottom w:val="single" w:sz="18" w:space="0" w:color="auto"/>
              <w:right w:val="nil"/>
            </w:tcBorders>
            <w:shd w:val="clear" w:color="auto" w:fill="FFFFFF"/>
          </w:tcPr>
          <w:p w:rsidR="007522BB" w:rsidRPr="006220D1" w:rsidRDefault="007522BB" w:rsidP="00163861">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6220D1">
              <w:rPr>
                <w:rFonts w:ascii="Times New Roman" w:hAnsi="Times New Roman" w:cs="Times New Roman"/>
                <w:b/>
                <w:bCs/>
                <w:color w:val="000000"/>
                <w:sz w:val="20"/>
                <w:szCs w:val="18"/>
              </w:rPr>
              <w:t>Correlations</w:t>
            </w:r>
          </w:p>
        </w:tc>
      </w:tr>
      <w:tr w:rsidR="007522BB" w:rsidRPr="006220D1" w:rsidTr="00335CF8">
        <w:trPr>
          <w:cantSplit/>
        </w:trPr>
        <w:tc>
          <w:tcPr>
            <w:tcW w:w="4395" w:type="dxa"/>
            <w:gridSpan w:val="2"/>
            <w:tcBorders>
              <w:top w:val="single" w:sz="18" w:space="0" w:color="auto"/>
              <w:left w:val="single" w:sz="18" w:space="0" w:color="auto"/>
              <w:bottom w:val="single" w:sz="18" w:space="0" w:color="auto"/>
              <w:right w:val="single" w:sz="18" w:space="0" w:color="auto"/>
            </w:tcBorders>
            <w:shd w:val="clear" w:color="auto" w:fill="FFFFFF"/>
          </w:tcPr>
          <w:p w:rsidR="007522BB" w:rsidRPr="006220D1" w:rsidRDefault="007522BB" w:rsidP="00163861">
            <w:pPr>
              <w:autoSpaceDE w:val="0"/>
              <w:autoSpaceDN w:val="0"/>
              <w:adjustRightInd w:val="0"/>
              <w:spacing w:after="0" w:line="240" w:lineRule="auto"/>
              <w:rPr>
                <w:rFonts w:ascii="Times New Roman" w:hAnsi="Times New Roman" w:cs="Times New Roman"/>
                <w:sz w:val="20"/>
                <w:szCs w:val="24"/>
              </w:rPr>
            </w:pPr>
          </w:p>
        </w:tc>
        <w:tc>
          <w:tcPr>
            <w:tcW w:w="1559" w:type="dxa"/>
            <w:tcBorders>
              <w:top w:val="single" w:sz="18" w:space="0" w:color="auto"/>
              <w:left w:val="single" w:sz="18" w:space="0" w:color="auto"/>
              <w:bottom w:val="single" w:sz="18" w:space="0" w:color="auto"/>
              <w:right w:val="single" w:sz="18" w:space="0" w:color="auto"/>
            </w:tcBorders>
            <w:shd w:val="clear" w:color="auto" w:fill="FFFFFF"/>
          </w:tcPr>
          <w:p w:rsidR="007522BB" w:rsidRPr="006220D1" w:rsidRDefault="007522BB" w:rsidP="00163861">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6220D1">
              <w:rPr>
                <w:rFonts w:ascii="Times New Roman" w:hAnsi="Times New Roman" w:cs="Times New Roman"/>
                <w:color w:val="000000"/>
                <w:sz w:val="20"/>
                <w:szCs w:val="18"/>
              </w:rPr>
              <w:t>Tingkat Kepercayaan</w:t>
            </w:r>
          </w:p>
        </w:tc>
        <w:tc>
          <w:tcPr>
            <w:tcW w:w="1984" w:type="dxa"/>
            <w:tcBorders>
              <w:top w:val="single" w:sz="18" w:space="0" w:color="auto"/>
              <w:left w:val="single" w:sz="18" w:space="0" w:color="auto"/>
              <w:bottom w:val="single" w:sz="18" w:space="0" w:color="auto"/>
              <w:right w:val="single" w:sz="18" w:space="0" w:color="auto"/>
            </w:tcBorders>
            <w:shd w:val="clear" w:color="auto" w:fill="FFFFFF"/>
          </w:tcPr>
          <w:p w:rsidR="007522BB" w:rsidRPr="006220D1" w:rsidRDefault="007522BB" w:rsidP="00163861">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6220D1">
              <w:rPr>
                <w:rFonts w:ascii="Times New Roman" w:hAnsi="Times New Roman" w:cs="Times New Roman"/>
                <w:color w:val="000000"/>
                <w:sz w:val="20"/>
                <w:szCs w:val="18"/>
              </w:rPr>
              <w:t>Kinerja Anggota DPRD</w:t>
            </w:r>
          </w:p>
        </w:tc>
      </w:tr>
      <w:tr w:rsidR="007522BB" w:rsidRPr="006220D1" w:rsidTr="00335CF8">
        <w:trPr>
          <w:cantSplit/>
        </w:trPr>
        <w:tc>
          <w:tcPr>
            <w:tcW w:w="2188" w:type="dxa"/>
            <w:vMerge w:val="restart"/>
            <w:tcBorders>
              <w:top w:val="single" w:sz="18" w:space="0" w:color="auto"/>
              <w:left w:val="single" w:sz="18" w:space="0" w:color="auto"/>
              <w:bottom w:val="single" w:sz="18" w:space="0" w:color="auto"/>
              <w:right w:val="single" w:sz="18" w:space="0" w:color="auto"/>
            </w:tcBorders>
            <w:shd w:val="clear" w:color="auto" w:fill="FFFFFF"/>
            <w:vAlign w:val="center"/>
          </w:tcPr>
          <w:p w:rsidR="007522BB" w:rsidRPr="006220D1" w:rsidRDefault="007522BB" w:rsidP="00163861">
            <w:pPr>
              <w:autoSpaceDE w:val="0"/>
              <w:autoSpaceDN w:val="0"/>
              <w:adjustRightInd w:val="0"/>
              <w:spacing w:after="0" w:line="240" w:lineRule="auto"/>
              <w:ind w:left="60" w:right="60"/>
              <w:rPr>
                <w:rFonts w:ascii="Times New Roman" w:hAnsi="Times New Roman" w:cs="Times New Roman"/>
                <w:color w:val="000000"/>
                <w:sz w:val="20"/>
                <w:szCs w:val="18"/>
              </w:rPr>
            </w:pPr>
            <w:r w:rsidRPr="006220D1">
              <w:rPr>
                <w:rFonts w:ascii="Times New Roman" w:hAnsi="Times New Roman" w:cs="Times New Roman"/>
                <w:color w:val="000000"/>
                <w:sz w:val="20"/>
                <w:szCs w:val="18"/>
              </w:rPr>
              <w:t>Tingkat Kepercayaan</w:t>
            </w:r>
          </w:p>
        </w:tc>
        <w:tc>
          <w:tcPr>
            <w:tcW w:w="2207" w:type="dxa"/>
            <w:tcBorders>
              <w:top w:val="single" w:sz="18" w:space="0" w:color="auto"/>
              <w:left w:val="single" w:sz="18" w:space="0" w:color="auto"/>
              <w:bottom w:val="single" w:sz="18" w:space="0" w:color="auto"/>
              <w:right w:val="single" w:sz="18" w:space="0" w:color="auto"/>
            </w:tcBorders>
            <w:shd w:val="clear" w:color="auto" w:fill="FFFFFF"/>
            <w:vAlign w:val="center"/>
          </w:tcPr>
          <w:p w:rsidR="007522BB" w:rsidRPr="006220D1" w:rsidRDefault="007522BB" w:rsidP="00163861">
            <w:pPr>
              <w:autoSpaceDE w:val="0"/>
              <w:autoSpaceDN w:val="0"/>
              <w:adjustRightInd w:val="0"/>
              <w:spacing w:after="0" w:line="240" w:lineRule="auto"/>
              <w:ind w:left="60" w:right="60"/>
              <w:rPr>
                <w:rFonts w:ascii="Times New Roman" w:hAnsi="Times New Roman" w:cs="Times New Roman"/>
                <w:color w:val="000000"/>
                <w:sz w:val="20"/>
                <w:szCs w:val="18"/>
              </w:rPr>
            </w:pPr>
            <w:r w:rsidRPr="006220D1">
              <w:rPr>
                <w:rFonts w:ascii="Times New Roman" w:hAnsi="Times New Roman" w:cs="Times New Roman"/>
                <w:color w:val="000000"/>
                <w:sz w:val="20"/>
                <w:szCs w:val="18"/>
              </w:rPr>
              <w:t>Pearson Correlation</w:t>
            </w:r>
          </w:p>
        </w:tc>
        <w:tc>
          <w:tcPr>
            <w:tcW w:w="1559" w:type="dxa"/>
            <w:tcBorders>
              <w:top w:val="single" w:sz="18" w:space="0" w:color="auto"/>
              <w:left w:val="single" w:sz="18" w:space="0" w:color="auto"/>
              <w:bottom w:val="single" w:sz="18" w:space="0" w:color="auto"/>
              <w:right w:val="single" w:sz="18" w:space="0" w:color="auto"/>
            </w:tcBorders>
            <w:shd w:val="clear" w:color="auto" w:fill="FFFFFF"/>
          </w:tcPr>
          <w:p w:rsidR="007522BB" w:rsidRPr="006220D1" w:rsidRDefault="007522BB" w:rsidP="00163861">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6220D1">
              <w:rPr>
                <w:rFonts w:ascii="Times New Roman" w:hAnsi="Times New Roman" w:cs="Times New Roman"/>
                <w:color w:val="000000"/>
                <w:sz w:val="20"/>
                <w:szCs w:val="18"/>
              </w:rPr>
              <w:t>1</w:t>
            </w:r>
          </w:p>
        </w:tc>
        <w:tc>
          <w:tcPr>
            <w:tcW w:w="1984" w:type="dxa"/>
            <w:tcBorders>
              <w:top w:val="single" w:sz="18" w:space="0" w:color="auto"/>
              <w:left w:val="single" w:sz="18" w:space="0" w:color="auto"/>
              <w:bottom w:val="single" w:sz="18" w:space="0" w:color="auto"/>
              <w:right w:val="single" w:sz="18" w:space="0" w:color="auto"/>
            </w:tcBorders>
            <w:shd w:val="clear" w:color="auto" w:fill="FFFFFF"/>
          </w:tcPr>
          <w:p w:rsidR="007522BB" w:rsidRPr="006220D1" w:rsidRDefault="007522BB" w:rsidP="00163861">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6220D1">
              <w:rPr>
                <w:rFonts w:ascii="Times New Roman" w:hAnsi="Times New Roman" w:cs="Times New Roman"/>
                <w:color w:val="000000"/>
                <w:sz w:val="20"/>
                <w:szCs w:val="18"/>
              </w:rPr>
              <w:t>.727</w:t>
            </w:r>
            <w:r w:rsidRPr="006220D1">
              <w:rPr>
                <w:rFonts w:ascii="Times New Roman" w:hAnsi="Times New Roman" w:cs="Times New Roman"/>
                <w:color w:val="000000"/>
                <w:sz w:val="20"/>
                <w:szCs w:val="18"/>
                <w:vertAlign w:val="superscript"/>
              </w:rPr>
              <w:t>**</w:t>
            </w:r>
          </w:p>
        </w:tc>
      </w:tr>
      <w:tr w:rsidR="007522BB" w:rsidRPr="006220D1" w:rsidTr="00335CF8">
        <w:trPr>
          <w:cantSplit/>
        </w:trPr>
        <w:tc>
          <w:tcPr>
            <w:tcW w:w="2188" w:type="dxa"/>
            <w:vMerge/>
            <w:tcBorders>
              <w:top w:val="single" w:sz="18" w:space="0" w:color="auto"/>
              <w:left w:val="single" w:sz="18" w:space="0" w:color="auto"/>
              <w:bottom w:val="single" w:sz="18" w:space="0" w:color="auto"/>
              <w:right w:val="single" w:sz="18" w:space="0" w:color="auto"/>
            </w:tcBorders>
            <w:shd w:val="clear" w:color="auto" w:fill="FFFFFF"/>
            <w:vAlign w:val="center"/>
          </w:tcPr>
          <w:p w:rsidR="007522BB" w:rsidRPr="006220D1" w:rsidRDefault="007522BB" w:rsidP="00163861">
            <w:pPr>
              <w:autoSpaceDE w:val="0"/>
              <w:autoSpaceDN w:val="0"/>
              <w:adjustRightInd w:val="0"/>
              <w:spacing w:after="0" w:line="240" w:lineRule="auto"/>
              <w:rPr>
                <w:rFonts w:ascii="Times New Roman" w:hAnsi="Times New Roman" w:cs="Times New Roman"/>
                <w:color w:val="000000"/>
                <w:sz w:val="20"/>
                <w:szCs w:val="18"/>
              </w:rPr>
            </w:pPr>
          </w:p>
        </w:tc>
        <w:tc>
          <w:tcPr>
            <w:tcW w:w="2207" w:type="dxa"/>
            <w:tcBorders>
              <w:top w:val="single" w:sz="18" w:space="0" w:color="auto"/>
              <w:left w:val="single" w:sz="18" w:space="0" w:color="auto"/>
              <w:bottom w:val="single" w:sz="18" w:space="0" w:color="auto"/>
              <w:right w:val="single" w:sz="18" w:space="0" w:color="auto"/>
            </w:tcBorders>
            <w:shd w:val="clear" w:color="auto" w:fill="FFFFFF"/>
            <w:vAlign w:val="center"/>
          </w:tcPr>
          <w:p w:rsidR="007522BB" w:rsidRPr="006220D1" w:rsidRDefault="007522BB" w:rsidP="00163861">
            <w:pPr>
              <w:autoSpaceDE w:val="0"/>
              <w:autoSpaceDN w:val="0"/>
              <w:adjustRightInd w:val="0"/>
              <w:spacing w:after="0" w:line="240" w:lineRule="auto"/>
              <w:ind w:left="60" w:right="60"/>
              <w:rPr>
                <w:rFonts w:ascii="Times New Roman" w:hAnsi="Times New Roman" w:cs="Times New Roman"/>
                <w:color w:val="000000"/>
                <w:sz w:val="20"/>
                <w:szCs w:val="18"/>
              </w:rPr>
            </w:pPr>
            <w:r w:rsidRPr="006220D1">
              <w:rPr>
                <w:rFonts w:ascii="Times New Roman" w:hAnsi="Times New Roman" w:cs="Times New Roman"/>
                <w:color w:val="000000"/>
                <w:sz w:val="20"/>
                <w:szCs w:val="18"/>
              </w:rPr>
              <w:t>Sig. (2-tailed)</w:t>
            </w:r>
          </w:p>
        </w:tc>
        <w:tc>
          <w:tcPr>
            <w:tcW w:w="1559" w:type="dxa"/>
            <w:tcBorders>
              <w:top w:val="single" w:sz="18" w:space="0" w:color="auto"/>
              <w:left w:val="single" w:sz="18" w:space="0" w:color="auto"/>
              <w:bottom w:val="single" w:sz="18" w:space="0" w:color="auto"/>
              <w:right w:val="single" w:sz="18" w:space="0" w:color="auto"/>
            </w:tcBorders>
            <w:shd w:val="clear" w:color="auto" w:fill="FFFFFF"/>
          </w:tcPr>
          <w:p w:rsidR="007522BB" w:rsidRPr="006220D1" w:rsidRDefault="007522BB" w:rsidP="00163861">
            <w:pPr>
              <w:autoSpaceDE w:val="0"/>
              <w:autoSpaceDN w:val="0"/>
              <w:adjustRightInd w:val="0"/>
              <w:spacing w:after="0" w:line="240" w:lineRule="auto"/>
              <w:rPr>
                <w:rFonts w:ascii="Times New Roman" w:hAnsi="Times New Roman" w:cs="Times New Roman"/>
                <w:sz w:val="20"/>
                <w:szCs w:val="24"/>
              </w:rPr>
            </w:pPr>
          </w:p>
        </w:tc>
        <w:tc>
          <w:tcPr>
            <w:tcW w:w="1984" w:type="dxa"/>
            <w:tcBorders>
              <w:top w:val="single" w:sz="18" w:space="0" w:color="auto"/>
              <w:left w:val="single" w:sz="18" w:space="0" w:color="auto"/>
              <w:bottom w:val="single" w:sz="18" w:space="0" w:color="auto"/>
              <w:right w:val="single" w:sz="18" w:space="0" w:color="auto"/>
            </w:tcBorders>
            <w:shd w:val="clear" w:color="auto" w:fill="FFFFFF"/>
          </w:tcPr>
          <w:p w:rsidR="007522BB" w:rsidRPr="006220D1" w:rsidRDefault="007522BB" w:rsidP="00163861">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6220D1">
              <w:rPr>
                <w:rFonts w:ascii="Times New Roman" w:hAnsi="Times New Roman" w:cs="Times New Roman"/>
                <w:color w:val="000000"/>
                <w:sz w:val="20"/>
                <w:szCs w:val="18"/>
              </w:rPr>
              <w:t>.000</w:t>
            </w:r>
          </w:p>
        </w:tc>
      </w:tr>
      <w:tr w:rsidR="007522BB" w:rsidRPr="006220D1" w:rsidTr="00335CF8">
        <w:trPr>
          <w:cantSplit/>
        </w:trPr>
        <w:tc>
          <w:tcPr>
            <w:tcW w:w="2188" w:type="dxa"/>
            <w:vMerge/>
            <w:tcBorders>
              <w:top w:val="single" w:sz="18" w:space="0" w:color="auto"/>
              <w:left w:val="single" w:sz="18" w:space="0" w:color="auto"/>
              <w:bottom w:val="single" w:sz="18" w:space="0" w:color="auto"/>
              <w:right w:val="single" w:sz="18" w:space="0" w:color="auto"/>
            </w:tcBorders>
            <w:shd w:val="clear" w:color="auto" w:fill="FFFFFF"/>
            <w:vAlign w:val="center"/>
          </w:tcPr>
          <w:p w:rsidR="007522BB" w:rsidRPr="006220D1" w:rsidRDefault="007522BB" w:rsidP="00163861">
            <w:pPr>
              <w:autoSpaceDE w:val="0"/>
              <w:autoSpaceDN w:val="0"/>
              <w:adjustRightInd w:val="0"/>
              <w:spacing w:after="0" w:line="240" w:lineRule="auto"/>
              <w:rPr>
                <w:rFonts w:ascii="Times New Roman" w:hAnsi="Times New Roman" w:cs="Times New Roman"/>
                <w:color w:val="000000"/>
                <w:sz w:val="20"/>
                <w:szCs w:val="18"/>
              </w:rPr>
            </w:pPr>
          </w:p>
        </w:tc>
        <w:tc>
          <w:tcPr>
            <w:tcW w:w="2207" w:type="dxa"/>
            <w:tcBorders>
              <w:top w:val="single" w:sz="18" w:space="0" w:color="auto"/>
              <w:left w:val="single" w:sz="18" w:space="0" w:color="auto"/>
              <w:bottom w:val="single" w:sz="18" w:space="0" w:color="auto"/>
              <w:right w:val="single" w:sz="18" w:space="0" w:color="auto"/>
            </w:tcBorders>
            <w:shd w:val="clear" w:color="auto" w:fill="FFFFFF"/>
            <w:vAlign w:val="center"/>
          </w:tcPr>
          <w:p w:rsidR="007522BB" w:rsidRPr="006220D1" w:rsidRDefault="007522BB" w:rsidP="00163861">
            <w:pPr>
              <w:autoSpaceDE w:val="0"/>
              <w:autoSpaceDN w:val="0"/>
              <w:adjustRightInd w:val="0"/>
              <w:spacing w:after="0" w:line="240" w:lineRule="auto"/>
              <w:ind w:left="60" w:right="60"/>
              <w:rPr>
                <w:rFonts w:ascii="Times New Roman" w:hAnsi="Times New Roman" w:cs="Times New Roman"/>
                <w:color w:val="000000"/>
                <w:sz w:val="20"/>
                <w:szCs w:val="18"/>
              </w:rPr>
            </w:pPr>
            <w:r w:rsidRPr="006220D1">
              <w:rPr>
                <w:rFonts w:ascii="Times New Roman" w:hAnsi="Times New Roman" w:cs="Times New Roman"/>
                <w:color w:val="000000"/>
                <w:sz w:val="20"/>
                <w:szCs w:val="18"/>
              </w:rPr>
              <w:t>N</w:t>
            </w:r>
          </w:p>
        </w:tc>
        <w:tc>
          <w:tcPr>
            <w:tcW w:w="1559" w:type="dxa"/>
            <w:tcBorders>
              <w:top w:val="single" w:sz="18" w:space="0" w:color="auto"/>
              <w:left w:val="single" w:sz="18" w:space="0" w:color="auto"/>
              <w:bottom w:val="single" w:sz="18" w:space="0" w:color="auto"/>
              <w:right w:val="single" w:sz="18" w:space="0" w:color="auto"/>
            </w:tcBorders>
            <w:shd w:val="clear" w:color="auto" w:fill="FFFFFF"/>
          </w:tcPr>
          <w:p w:rsidR="007522BB" w:rsidRPr="006220D1" w:rsidRDefault="007522BB" w:rsidP="00163861">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6220D1">
              <w:rPr>
                <w:rFonts w:ascii="Times New Roman" w:hAnsi="Times New Roman" w:cs="Times New Roman"/>
                <w:color w:val="000000"/>
                <w:sz w:val="20"/>
                <w:szCs w:val="18"/>
              </w:rPr>
              <w:t>204</w:t>
            </w:r>
          </w:p>
        </w:tc>
        <w:tc>
          <w:tcPr>
            <w:tcW w:w="1984" w:type="dxa"/>
            <w:tcBorders>
              <w:top w:val="single" w:sz="18" w:space="0" w:color="auto"/>
              <w:left w:val="single" w:sz="18" w:space="0" w:color="auto"/>
              <w:bottom w:val="single" w:sz="18" w:space="0" w:color="auto"/>
              <w:right w:val="single" w:sz="18" w:space="0" w:color="auto"/>
            </w:tcBorders>
            <w:shd w:val="clear" w:color="auto" w:fill="FFFFFF"/>
          </w:tcPr>
          <w:p w:rsidR="007522BB" w:rsidRPr="006220D1" w:rsidRDefault="007522BB" w:rsidP="00163861">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6220D1">
              <w:rPr>
                <w:rFonts w:ascii="Times New Roman" w:hAnsi="Times New Roman" w:cs="Times New Roman"/>
                <w:color w:val="000000"/>
                <w:sz w:val="20"/>
                <w:szCs w:val="18"/>
              </w:rPr>
              <w:t>204</w:t>
            </w:r>
          </w:p>
        </w:tc>
      </w:tr>
      <w:tr w:rsidR="007522BB" w:rsidRPr="006220D1" w:rsidTr="00335CF8">
        <w:trPr>
          <w:cantSplit/>
        </w:trPr>
        <w:tc>
          <w:tcPr>
            <w:tcW w:w="2188" w:type="dxa"/>
            <w:vMerge w:val="restart"/>
            <w:tcBorders>
              <w:top w:val="single" w:sz="18" w:space="0" w:color="auto"/>
              <w:left w:val="single" w:sz="18" w:space="0" w:color="auto"/>
              <w:bottom w:val="single" w:sz="18" w:space="0" w:color="auto"/>
              <w:right w:val="single" w:sz="18" w:space="0" w:color="auto"/>
            </w:tcBorders>
            <w:shd w:val="clear" w:color="auto" w:fill="FFFFFF"/>
            <w:vAlign w:val="center"/>
          </w:tcPr>
          <w:p w:rsidR="007522BB" w:rsidRPr="006220D1" w:rsidRDefault="007522BB" w:rsidP="00163861">
            <w:pPr>
              <w:autoSpaceDE w:val="0"/>
              <w:autoSpaceDN w:val="0"/>
              <w:adjustRightInd w:val="0"/>
              <w:spacing w:after="0" w:line="240" w:lineRule="auto"/>
              <w:ind w:left="60" w:right="60"/>
              <w:rPr>
                <w:rFonts w:ascii="Times New Roman" w:hAnsi="Times New Roman" w:cs="Times New Roman"/>
                <w:color w:val="000000"/>
                <w:sz w:val="20"/>
                <w:szCs w:val="18"/>
              </w:rPr>
            </w:pPr>
            <w:r w:rsidRPr="006220D1">
              <w:rPr>
                <w:rFonts w:ascii="Times New Roman" w:hAnsi="Times New Roman" w:cs="Times New Roman"/>
                <w:color w:val="000000"/>
                <w:sz w:val="20"/>
                <w:szCs w:val="18"/>
              </w:rPr>
              <w:t>Kinerja Anggota DPRD</w:t>
            </w:r>
          </w:p>
        </w:tc>
        <w:tc>
          <w:tcPr>
            <w:tcW w:w="2207" w:type="dxa"/>
            <w:tcBorders>
              <w:top w:val="single" w:sz="18" w:space="0" w:color="auto"/>
              <w:left w:val="single" w:sz="18" w:space="0" w:color="auto"/>
              <w:bottom w:val="single" w:sz="18" w:space="0" w:color="auto"/>
              <w:right w:val="single" w:sz="18" w:space="0" w:color="auto"/>
            </w:tcBorders>
            <w:shd w:val="clear" w:color="auto" w:fill="FFFFFF"/>
            <w:vAlign w:val="center"/>
          </w:tcPr>
          <w:p w:rsidR="007522BB" w:rsidRPr="006220D1" w:rsidRDefault="007522BB" w:rsidP="00163861">
            <w:pPr>
              <w:autoSpaceDE w:val="0"/>
              <w:autoSpaceDN w:val="0"/>
              <w:adjustRightInd w:val="0"/>
              <w:spacing w:after="0" w:line="240" w:lineRule="auto"/>
              <w:ind w:left="60" w:right="60"/>
              <w:rPr>
                <w:rFonts w:ascii="Times New Roman" w:hAnsi="Times New Roman" w:cs="Times New Roman"/>
                <w:color w:val="000000"/>
                <w:sz w:val="20"/>
                <w:szCs w:val="18"/>
              </w:rPr>
            </w:pPr>
            <w:r w:rsidRPr="006220D1">
              <w:rPr>
                <w:rFonts w:ascii="Times New Roman" w:hAnsi="Times New Roman" w:cs="Times New Roman"/>
                <w:color w:val="000000"/>
                <w:sz w:val="20"/>
                <w:szCs w:val="18"/>
              </w:rPr>
              <w:t>Pearson Correlation</w:t>
            </w:r>
          </w:p>
        </w:tc>
        <w:tc>
          <w:tcPr>
            <w:tcW w:w="1559" w:type="dxa"/>
            <w:tcBorders>
              <w:top w:val="single" w:sz="18" w:space="0" w:color="auto"/>
              <w:left w:val="single" w:sz="18" w:space="0" w:color="auto"/>
              <w:bottom w:val="single" w:sz="18" w:space="0" w:color="auto"/>
              <w:right w:val="single" w:sz="18" w:space="0" w:color="auto"/>
            </w:tcBorders>
            <w:shd w:val="clear" w:color="auto" w:fill="FFFFFF"/>
          </w:tcPr>
          <w:p w:rsidR="007522BB" w:rsidRPr="006220D1" w:rsidRDefault="007522BB" w:rsidP="00163861">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6220D1">
              <w:rPr>
                <w:rFonts w:ascii="Times New Roman" w:hAnsi="Times New Roman" w:cs="Times New Roman"/>
                <w:color w:val="000000"/>
                <w:sz w:val="20"/>
                <w:szCs w:val="18"/>
              </w:rPr>
              <w:t>.727</w:t>
            </w:r>
            <w:r w:rsidRPr="006220D1">
              <w:rPr>
                <w:rFonts w:ascii="Times New Roman" w:hAnsi="Times New Roman" w:cs="Times New Roman"/>
                <w:color w:val="000000"/>
                <w:sz w:val="20"/>
                <w:szCs w:val="18"/>
                <w:vertAlign w:val="superscript"/>
              </w:rPr>
              <w:t>**</w:t>
            </w:r>
          </w:p>
        </w:tc>
        <w:tc>
          <w:tcPr>
            <w:tcW w:w="1984" w:type="dxa"/>
            <w:tcBorders>
              <w:top w:val="single" w:sz="18" w:space="0" w:color="auto"/>
              <w:left w:val="single" w:sz="18" w:space="0" w:color="auto"/>
              <w:bottom w:val="single" w:sz="18" w:space="0" w:color="auto"/>
              <w:right w:val="single" w:sz="18" w:space="0" w:color="auto"/>
            </w:tcBorders>
            <w:shd w:val="clear" w:color="auto" w:fill="FFFFFF"/>
          </w:tcPr>
          <w:p w:rsidR="007522BB" w:rsidRPr="006220D1" w:rsidRDefault="007522BB" w:rsidP="00163861">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6220D1">
              <w:rPr>
                <w:rFonts w:ascii="Times New Roman" w:hAnsi="Times New Roman" w:cs="Times New Roman"/>
                <w:color w:val="000000"/>
                <w:sz w:val="20"/>
                <w:szCs w:val="18"/>
              </w:rPr>
              <w:t>1</w:t>
            </w:r>
          </w:p>
        </w:tc>
      </w:tr>
      <w:tr w:rsidR="007522BB" w:rsidRPr="006220D1" w:rsidTr="00335CF8">
        <w:trPr>
          <w:cantSplit/>
        </w:trPr>
        <w:tc>
          <w:tcPr>
            <w:tcW w:w="2188" w:type="dxa"/>
            <w:vMerge/>
            <w:tcBorders>
              <w:top w:val="single" w:sz="18" w:space="0" w:color="auto"/>
              <w:left w:val="single" w:sz="18" w:space="0" w:color="auto"/>
              <w:bottom w:val="single" w:sz="18" w:space="0" w:color="auto"/>
              <w:right w:val="single" w:sz="18" w:space="0" w:color="auto"/>
            </w:tcBorders>
            <w:shd w:val="clear" w:color="auto" w:fill="FFFFFF"/>
            <w:vAlign w:val="center"/>
          </w:tcPr>
          <w:p w:rsidR="007522BB" w:rsidRPr="006220D1" w:rsidRDefault="007522BB" w:rsidP="00163861">
            <w:pPr>
              <w:autoSpaceDE w:val="0"/>
              <w:autoSpaceDN w:val="0"/>
              <w:adjustRightInd w:val="0"/>
              <w:spacing w:after="0" w:line="240" w:lineRule="auto"/>
              <w:rPr>
                <w:rFonts w:ascii="Times New Roman" w:hAnsi="Times New Roman" w:cs="Times New Roman"/>
                <w:color w:val="000000"/>
                <w:sz w:val="20"/>
                <w:szCs w:val="18"/>
              </w:rPr>
            </w:pPr>
          </w:p>
        </w:tc>
        <w:tc>
          <w:tcPr>
            <w:tcW w:w="2207" w:type="dxa"/>
            <w:tcBorders>
              <w:top w:val="single" w:sz="18" w:space="0" w:color="auto"/>
              <w:left w:val="single" w:sz="18" w:space="0" w:color="auto"/>
              <w:bottom w:val="single" w:sz="18" w:space="0" w:color="auto"/>
              <w:right w:val="single" w:sz="18" w:space="0" w:color="auto"/>
            </w:tcBorders>
            <w:shd w:val="clear" w:color="auto" w:fill="FFFFFF"/>
            <w:vAlign w:val="center"/>
          </w:tcPr>
          <w:p w:rsidR="007522BB" w:rsidRPr="006220D1" w:rsidRDefault="007522BB" w:rsidP="00163861">
            <w:pPr>
              <w:autoSpaceDE w:val="0"/>
              <w:autoSpaceDN w:val="0"/>
              <w:adjustRightInd w:val="0"/>
              <w:spacing w:after="0" w:line="240" w:lineRule="auto"/>
              <w:ind w:left="60" w:right="60"/>
              <w:rPr>
                <w:rFonts w:ascii="Times New Roman" w:hAnsi="Times New Roman" w:cs="Times New Roman"/>
                <w:color w:val="000000"/>
                <w:sz w:val="20"/>
                <w:szCs w:val="18"/>
              </w:rPr>
            </w:pPr>
            <w:r w:rsidRPr="006220D1">
              <w:rPr>
                <w:rFonts w:ascii="Times New Roman" w:hAnsi="Times New Roman" w:cs="Times New Roman"/>
                <w:color w:val="000000"/>
                <w:sz w:val="20"/>
                <w:szCs w:val="18"/>
              </w:rPr>
              <w:t>Sig. (2-tailed)</w:t>
            </w:r>
          </w:p>
        </w:tc>
        <w:tc>
          <w:tcPr>
            <w:tcW w:w="1559" w:type="dxa"/>
            <w:tcBorders>
              <w:top w:val="single" w:sz="18" w:space="0" w:color="auto"/>
              <w:left w:val="single" w:sz="18" w:space="0" w:color="auto"/>
              <w:bottom w:val="single" w:sz="18" w:space="0" w:color="auto"/>
              <w:right w:val="single" w:sz="18" w:space="0" w:color="auto"/>
            </w:tcBorders>
            <w:shd w:val="clear" w:color="auto" w:fill="FFFFFF"/>
          </w:tcPr>
          <w:p w:rsidR="007522BB" w:rsidRPr="006220D1" w:rsidRDefault="007522BB" w:rsidP="00163861">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6220D1">
              <w:rPr>
                <w:rFonts w:ascii="Times New Roman" w:hAnsi="Times New Roman" w:cs="Times New Roman"/>
                <w:color w:val="000000"/>
                <w:sz w:val="20"/>
                <w:szCs w:val="18"/>
              </w:rPr>
              <w:t>.000</w:t>
            </w:r>
          </w:p>
        </w:tc>
        <w:tc>
          <w:tcPr>
            <w:tcW w:w="1984" w:type="dxa"/>
            <w:tcBorders>
              <w:top w:val="single" w:sz="18" w:space="0" w:color="auto"/>
              <w:left w:val="single" w:sz="18" w:space="0" w:color="auto"/>
              <w:bottom w:val="single" w:sz="18" w:space="0" w:color="auto"/>
              <w:right w:val="single" w:sz="18" w:space="0" w:color="auto"/>
            </w:tcBorders>
            <w:shd w:val="clear" w:color="auto" w:fill="FFFFFF"/>
          </w:tcPr>
          <w:p w:rsidR="007522BB" w:rsidRPr="006220D1" w:rsidRDefault="007522BB" w:rsidP="00163861">
            <w:pPr>
              <w:autoSpaceDE w:val="0"/>
              <w:autoSpaceDN w:val="0"/>
              <w:adjustRightInd w:val="0"/>
              <w:spacing w:after="0" w:line="240" w:lineRule="auto"/>
              <w:rPr>
                <w:rFonts w:ascii="Times New Roman" w:hAnsi="Times New Roman" w:cs="Times New Roman"/>
                <w:sz w:val="20"/>
                <w:szCs w:val="24"/>
              </w:rPr>
            </w:pPr>
          </w:p>
        </w:tc>
      </w:tr>
      <w:tr w:rsidR="007522BB" w:rsidRPr="006220D1" w:rsidTr="00335CF8">
        <w:trPr>
          <w:cantSplit/>
        </w:trPr>
        <w:tc>
          <w:tcPr>
            <w:tcW w:w="2188" w:type="dxa"/>
            <w:vMerge/>
            <w:tcBorders>
              <w:top w:val="single" w:sz="18" w:space="0" w:color="auto"/>
              <w:left w:val="single" w:sz="18" w:space="0" w:color="auto"/>
              <w:bottom w:val="single" w:sz="18" w:space="0" w:color="auto"/>
              <w:right w:val="single" w:sz="18" w:space="0" w:color="auto"/>
            </w:tcBorders>
            <w:shd w:val="clear" w:color="auto" w:fill="FFFFFF"/>
            <w:vAlign w:val="center"/>
          </w:tcPr>
          <w:p w:rsidR="007522BB" w:rsidRPr="006220D1" w:rsidRDefault="007522BB" w:rsidP="00163861">
            <w:pPr>
              <w:autoSpaceDE w:val="0"/>
              <w:autoSpaceDN w:val="0"/>
              <w:adjustRightInd w:val="0"/>
              <w:spacing w:after="0" w:line="240" w:lineRule="auto"/>
              <w:rPr>
                <w:rFonts w:ascii="Times New Roman" w:hAnsi="Times New Roman" w:cs="Times New Roman"/>
                <w:sz w:val="20"/>
                <w:szCs w:val="24"/>
              </w:rPr>
            </w:pPr>
          </w:p>
        </w:tc>
        <w:tc>
          <w:tcPr>
            <w:tcW w:w="2207" w:type="dxa"/>
            <w:tcBorders>
              <w:top w:val="single" w:sz="18" w:space="0" w:color="auto"/>
              <w:left w:val="single" w:sz="18" w:space="0" w:color="auto"/>
              <w:bottom w:val="single" w:sz="18" w:space="0" w:color="auto"/>
              <w:right w:val="single" w:sz="18" w:space="0" w:color="auto"/>
            </w:tcBorders>
            <w:shd w:val="clear" w:color="auto" w:fill="FFFFFF"/>
            <w:vAlign w:val="center"/>
          </w:tcPr>
          <w:p w:rsidR="007522BB" w:rsidRPr="006220D1" w:rsidRDefault="007522BB" w:rsidP="00163861">
            <w:pPr>
              <w:autoSpaceDE w:val="0"/>
              <w:autoSpaceDN w:val="0"/>
              <w:adjustRightInd w:val="0"/>
              <w:spacing w:after="0" w:line="240" w:lineRule="auto"/>
              <w:ind w:left="60" w:right="60"/>
              <w:rPr>
                <w:rFonts w:ascii="Times New Roman" w:hAnsi="Times New Roman" w:cs="Times New Roman"/>
                <w:color w:val="000000"/>
                <w:sz w:val="20"/>
                <w:szCs w:val="18"/>
              </w:rPr>
            </w:pPr>
            <w:r w:rsidRPr="006220D1">
              <w:rPr>
                <w:rFonts w:ascii="Times New Roman" w:hAnsi="Times New Roman" w:cs="Times New Roman"/>
                <w:color w:val="000000"/>
                <w:sz w:val="20"/>
                <w:szCs w:val="18"/>
              </w:rPr>
              <w:t>N</w:t>
            </w:r>
          </w:p>
        </w:tc>
        <w:tc>
          <w:tcPr>
            <w:tcW w:w="1559" w:type="dxa"/>
            <w:tcBorders>
              <w:top w:val="single" w:sz="18" w:space="0" w:color="auto"/>
              <w:left w:val="single" w:sz="18" w:space="0" w:color="auto"/>
              <w:bottom w:val="single" w:sz="18" w:space="0" w:color="auto"/>
              <w:right w:val="single" w:sz="18" w:space="0" w:color="auto"/>
            </w:tcBorders>
            <w:shd w:val="clear" w:color="auto" w:fill="FFFFFF"/>
          </w:tcPr>
          <w:p w:rsidR="007522BB" w:rsidRPr="006220D1" w:rsidRDefault="007522BB" w:rsidP="00163861">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6220D1">
              <w:rPr>
                <w:rFonts w:ascii="Times New Roman" w:hAnsi="Times New Roman" w:cs="Times New Roman"/>
                <w:color w:val="000000"/>
                <w:sz w:val="20"/>
                <w:szCs w:val="18"/>
              </w:rPr>
              <w:t>204</w:t>
            </w:r>
          </w:p>
        </w:tc>
        <w:tc>
          <w:tcPr>
            <w:tcW w:w="1984" w:type="dxa"/>
            <w:tcBorders>
              <w:top w:val="single" w:sz="18" w:space="0" w:color="auto"/>
              <w:left w:val="single" w:sz="18" w:space="0" w:color="auto"/>
              <w:bottom w:val="single" w:sz="18" w:space="0" w:color="auto"/>
              <w:right w:val="single" w:sz="18" w:space="0" w:color="auto"/>
            </w:tcBorders>
            <w:shd w:val="clear" w:color="auto" w:fill="FFFFFF"/>
          </w:tcPr>
          <w:p w:rsidR="007522BB" w:rsidRPr="006220D1" w:rsidRDefault="007522BB" w:rsidP="00163861">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6220D1">
              <w:rPr>
                <w:rFonts w:ascii="Times New Roman" w:hAnsi="Times New Roman" w:cs="Times New Roman"/>
                <w:color w:val="000000"/>
                <w:sz w:val="20"/>
                <w:szCs w:val="18"/>
              </w:rPr>
              <w:t>204</w:t>
            </w:r>
          </w:p>
        </w:tc>
      </w:tr>
      <w:tr w:rsidR="007522BB" w:rsidRPr="006220D1" w:rsidTr="00335CF8">
        <w:trPr>
          <w:cantSplit/>
        </w:trPr>
        <w:tc>
          <w:tcPr>
            <w:tcW w:w="7938" w:type="dxa"/>
            <w:gridSpan w:val="4"/>
            <w:tcBorders>
              <w:top w:val="single" w:sz="18" w:space="0" w:color="auto"/>
              <w:left w:val="nil"/>
              <w:bottom w:val="nil"/>
              <w:right w:val="nil"/>
            </w:tcBorders>
            <w:shd w:val="clear" w:color="auto" w:fill="FFFFFF"/>
          </w:tcPr>
          <w:p w:rsidR="007522BB" w:rsidRPr="006220D1" w:rsidRDefault="007522BB" w:rsidP="00163861">
            <w:pPr>
              <w:autoSpaceDE w:val="0"/>
              <w:autoSpaceDN w:val="0"/>
              <w:adjustRightInd w:val="0"/>
              <w:spacing w:after="0" w:line="240" w:lineRule="auto"/>
              <w:ind w:left="60" w:right="60"/>
              <w:rPr>
                <w:rFonts w:ascii="Times New Roman" w:hAnsi="Times New Roman" w:cs="Times New Roman"/>
                <w:color w:val="000000"/>
                <w:sz w:val="20"/>
                <w:szCs w:val="18"/>
              </w:rPr>
            </w:pPr>
            <w:r w:rsidRPr="006220D1">
              <w:rPr>
                <w:rFonts w:ascii="Times New Roman" w:hAnsi="Times New Roman" w:cs="Times New Roman"/>
                <w:color w:val="000000"/>
                <w:sz w:val="20"/>
                <w:szCs w:val="18"/>
              </w:rPr>
              <w:t>**. Correlation is significant at the 0.01 level (2-tailed).</w:t>
            </w:r>
          </w:p>
        </w:tc>
      </w:tr>
    </w:tbl>
    <w:p w:rsidR="00E32EF8" w:rsidRDefault="007522BB" w:rsidP="006220D1">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Dari hasil analisis korelasi di atas diperoleh korelasi antara tingkat kepercayaan dengan kinerja anggota DPRD (r) adalah 0,727. Hal ini menunjukkan </w:t>
      </w:r>
      <w:r w:rsidR="004C4DA7">
        <w:rPr>
          <w:rFonts w:ascii="Times New Roman" w:hAnsi="Times New Roman" w:cs="Times New Roman"/>
          <w:sz w:val="24"/>
          <w:szCs w:val="24"/>
        </w:rPr>
        <w:t>bahwa terjadi hubungan yang positif</w:t>
      </w:r>
      <w:r>
        <w:rPr>
          <w:rFonts w:ascii="Times New Roman" w:hAnsi="Times New Roman" w:cs="Times New Roman"/>
          <w:sz w:val="24"/>
          <w:szCs w:val="24"/>
        </w:rPr>
        <w:t xml:space="preserve"> antara tingkat kepercayaan dengan kinerja anggota DPRD. Sedangkan arah hubungan adalah positif karena r positif, berarti semakin tinggi tingkat kepercayaan maka semakin meningkatkan kinerja anggota DPRD</w:t>
      </w:r>
      <w:r w:rsidR="00A469AA">
        <w:rPr>
          <w:rFonts w:ascii="Times New Roman" w:hAnsi="Times New Roman" w:cs="Times New Roman"/>
          <w:sz w:val="24"/>
          <w:szCs w:val="24"/>
        </w:rPr>
        <w:t xml:space="preserve"> Kota Makassar</w:t>
      </w:r>
      <w:r>
        <w:rPr>
          <w:rFonts w:ascii="Times New Roman" w:hAnsi="Times New Roman" w:cs="Times New Roman"/>
          <w:sz w:val="24"/>
          <w:szCs w:val="24"/>
        </w:rPr>
        <w:t>.</w:t>
      </w:r>
    </w:p>
    <w:p w:rsidR="00256EEF" w:rsidRDefault="00256EEF" w:rsidP="00C6231E">
      <w:pPr>
        <w:autoSpaceDE w:val="0"/>
        <w:autoSpaceDN w:val="0"/>
        <w:adjustRightInd w:val="0"/>
        <w:spacing w:after="0" w:line="480" w:lineRule="auto"/>
        <w:ind w:left="851"/>
        <w:jc w:val="both"/>
        <w:rPr>
          <w:rFonts w:ascii="Times New Roman" w:eastAsiaTheme="minorEastAsia" w:hAnsi="Times New Roman" w:cs="Times New Roman"/>
          <w:sz w:val="24"/>
        </w:rPr>
      </w:pPr>
      <w:r>
        <w:rPr>
          <w:rFonts w:ascii="Times New Roman" w:hAnsi="Times New Roman" w:cs="Times New Roman"/>
          <w:sz w:val="24"/>
          <w:szCs w:val="24"/>
        </w:rPr>
        <w:t xml:space="preserve">Tabel 28. Analisis Determinasi </w:t>
      </w:r>
      <w:r w:rsidRPr="00163861">
        <w:rPr>
          <w:rFonts w:ascii="Times New Roman" w:hAnsi="Times New Roman" w:cs="Times New Roman"/>
          <w:sz w:val="24"/>
        </w:rPr>
        <w:t>(</w:t>
      </w:r>
      <m:oMath>
        <m:sSup>
          <m:sSupPr>
            <m:ctrlPr>
              <w:rPr>
                <w:rFonts w:ascii="Cambria Math" w:hAnsi="Cambria Math" w:cs="Times New Roman"/>
                <w:i/>
                <w:sz w:val="24"/>
              </w:rPr>
            </m:ctrlPr>
          </m:sSupPr>
          <m:e>
            <m:r>
              <w:rPr>
                <w:rFonts w:ascii="Cambria Math" w:hAnsi="Cambria Math" w:cs="Times New Roman"/>
                <w:sz w:val="24"/>
              </w:rPr>
              <m:t>R</m:t>
            </m:r>
          </m:e>
          <m:sup>
            <m:r>
              <w:rPr>
                <w:rFonts w:ascii="Cambria Math" w:hAnsi="Cambria Math" w:cs="Times New Roman"/>
                <w:sz w:val="24"/>
              </w:rPr>
              <m:t>2</m:t>
            </m:r>
          </m:sup>
        </m:sSup>
      </m:oMath>
      <w:r w:rsidRPr="00163861">
        <w:rPr>
          <w:rFonts w:ascii="Times New Roman" w:eastAsiaTheme="minorEastAsia" w:hAnsi="Times New Roman" w:cs="Times New Roman"/>
          <w:sz w:val="24"/>
        </w:rPr>
        <w:t>)</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1"/>
        <w:gridCol w:w="938"/>
        <w:gridCol w:w="1070"/>
        <w:gridCol w:w="2386"/>
        <w:gridCol w:w="2693"/>
      </w:tblGrid>
      <w:tr w:rsidR="00256EEF" w:rsidRPr="006220D1" w:rsidTr="00C6231E">
        <w:trPr>
          <w:cantSplit/>
        </w:trPr>
        <w:tc>
          <w:tcPr>
            <w:tcW w:w="7938" w:type="dxa"/>
            <w:gridSpan w:val="5"/>
            <w:tcBorders>
              <w:top w:val="nil"/>
              <w:left w:val="nil"/>
              <w:bottom w:val="nil"/>
              <w:right w:val="nil"/>
            </w:tcBorders>
            <w:shd w:val="clear" w:color="auto" w:fill="FFFFFF"/>
          </w:tcPr>
          <w:p w:rsidR="00256EEF" w:rsidRPr="006220D1" w:rsidRDefault="00256EEF" w:rsidP="00C6231E">
            <w:pPr>
              <w:autoSpaceDE w:val="0"/>
              <w:autoSpaceDN w:val="0"/>
              <w:adjustRightInd w:val="0"/>
              <w:spacing w:after="0" w:line="240" w:lineRule="auto"/>
              <w:ind w:left="60" w:right="60"/>
              <w:jc w:val="center"/>
              <w:rPr>
                <w:rFonts w:ascii="Times New Roman" w:hAnsi="Times New Roman" w:cs="Times New Roman"/>
                <w:color w:val="000000"/>
                <w:sz w:val="20"/>
                <w:szCs w:val="24"/>
              </w:rPr>
            </w:pPr>
            <w:r w:rsidRPr="006220D1">
              <w:rPr>
                <w:rFonts w:ascii="Times New Roman" w:hAnsi="Times New Roman" w:cs="Times New Roman"/>
                <w:b/>
                <w:bCs/>
                <w:color w:val="000000"/>
                <w:sz w:val="20"/>
                <w:szCs w:val="24"/>
              </w:rPr>
              <w:t>Model Summary</w:t>
            </w:r>
            <w:r w:rsidRPr="006220D1">
              <w:rPr>
                <w:rFonts w:ascii="Times New Roman" w:hAnsi="Times New Roman" w:cs="Times New Roman"/>
                <w:b/>
                <w:bCs/>
                <w:color w:val="000000"/>
                <w:sz w:val="20"/>
                <w:szCs w:val="24"/>
                <w:vertAlign w:val="superscript"/>
              </w:rPr>
              <w:t>b</w:t>
            </w:r>
          </w:p>
        </w:tc>
      </w:tr>
      <w:tr w:rsidR="00256EEF" w:rsidRPr="006220D1" w:rsidTr="00C6231E">
        <w:trPr>
          <w:cantSplit/>
        </w:trPr>
        <w:tc>
          <w:tcPr>
            <w:tcW w:w="851" w:type="dxa"/>
            <w:tcBorders>
              <w:top w:val="single" w:sz="16" w:space="0" w:color="000000"/>
              <w:left w:val="single" w:sz="16" w:space="0" w:color="000000"/>
              <w:bottom w:val="single" w:sz="16" w:space="0" w:color="000000"/>
              <w:right w:val="single" w:sz="16" w:space="0" w:color="000000"/>
            </w:tcBorders>
            <w:shd w:val="clear" w:color="auto" w:fill="FFFFFF"/>
          </w:tcPr>
          <w:p w:rsidR="00256EEF" w:rsidRPr="006220D1" w:rsidRDefault="00256EEF" w:rsidP="00C6231E">
            <w:pPr>
              <w:autoSpaceDE w:val="0"/>
              <w:autoSpaceDN w:val="0"/>
              <w:adjustRightInd w:val="0"/>
              <w:spacing w:after="0" w:line="240" w:lineRule="auto"/>
              <w:ind w:left="60" w:right="60"/>
              <w:rPr>
                <w:rFonts w:ascii="Times New Roman" w:hAnsi="Times New Roman" w:cs="Times New Roman"/>
                <w:color w:val="000000"/>
                <w:sz w:val="20"/>
                <w:szCs w:val="24"/>
              </w:rPr>
            </w:pPr>
            <w:r w:rsidRPr="006220D1">
              <w:rPr>
                <w:rFonts w:ascii="Times New Roman" w:hAnsi="Times New Roman" w:cs="Times New Roman"/>
                <w:color w:val="000000"/>
                <w:sz w:val="20"/>
                <w:szCs w:val="24"/>
              </w:rPr>
              <w:t>Model</w:t>
            </w:r>
          </w:p>
        </w:tc>
        <w:tc>
          <w:tcPr>
            <w:tcW w:w="938" w:type="dxa"/>
            <w:tcBorders>
              <w:top w:val="single" w:sz="16" w:space="0" w:color="000000"/>
              <w:left w:val="single" w:sz="16" w:space="0" w:color="000000"/>
              <w:bottom w:val="single" w:sz="16" w:space="0" w:color="000000"/>
            </w:tcBorders>
            <w:shd w:val="clear" w:color="auto" w:fill="FFFFFF"/>
          </w:tcPr>
          <w:p w:rsidR="00256EEF" w:rsidRPr="006220D1" w:rsidRDefault="00256EEF" w:rsidP="00C6231E">
            <w:pPr>
              <w:autoSpaceDE w:val="0"/>
              <w:autoSpaceDN w:val="0"/>
              <w:adjustRightInd w:val="0"/>
              <w:spacing w:after="0" w:line="240" w:lineRule="auto"/>
              <w:ind w:left="60" w:right="60"/>
              <w:jc w:val="center"/>
              <w:rPr>
                <w:rFonts w:ascii="Times New Roman" w:hAnsi="Times New Roman" w:cs="Times New Roman"/>
                <w:color w:val="000000"/>
                <w:sz w:val="20"/>
                <w:szCs w:val="24"/>
              </w:rPr>
            </w:pPr>
            <w:r w:rsidRPr="006220D1">
              <w:rPr>
                <w:rFonts w:ascii="Times New Roman" w:hAnsi="Times New Roman" w:cs="Times New Roman"/>
                <w:color w:val="000000"/>
                <w:sz w:val="20"/>
                <w:szCs w:val="24"/>
              </w:rPr>
              <w:t>R</w:t>
            </w:r>
          </w:p>
        </w:tc>
        <w:tc>
          <w:tcPr>
            <w:tcW w:w="1070" w:type="dxa"/>
            <w:tcBorders>
              <w:top w:val="single" w:sz="16" w:space="0" w:color="000000"/>
              <w:bottom w:val="single" w:sz="16" w:space="0" w:color="000000"/>
            </w:tcBorders>
            <w:shd w:val="clear" w:color="auto" w:fill="FFFFFF"/>
          </w:tcPr>
          <w:p w:rsidR="00256EEF" w:rsidRPr="006220D1" w:rsidRDefault="00256EEF" w:rsidP="00C6231E">
            <w:pPr>
              <w:autoSpaceDE w:val="0"/>
              <w:autoSpaceDN w:val="0"/>
              <w:adjustRightInd w:val="0"/>
              <w:spacing w:after="0" w:line="240" w:lineRule="auto"/>
              <w:ind w:left="60" w:right="60"/>
              <w:jc w:val="center"/>
              <w:rPr>
                <w:rFonts w:ascii="Times New Roman" w:hAnsi="Times New Roman" w:cs="Times New Roman"/>
                <w:color w:val="000000"/>
                <w:sz w:val="20"/>
                <w:szCs w:val="24"/>
              </w:rPr>
            </w:pPr>
            <w:r w:rsidRPr="006220D1">
              <w:rPr>
                <w:rFonts w:ascii="Times New Roman" w:hAnsi="Times New Roman" w:cs="Times New Roman"/>
                <w:color w:val="000000"/>
                <w:sz w:val="20"/>
                <w:szCs w:val="24"/>
              </w:rPr>
              <w:t>R Square</w:t>
            </w:r>
          </w:p>
        </w:tc>
        <w:tc>
          <w:tcPr>
            <w:tcW w:w="2386" w:type="dxa"/>
            <w:tcBorders>
              <w:top w:val="single" w:sz="16" w:space="0" w:color="000000"/>
              <w:bottom w:val="single" w:sz="16" w:space="0" w:color="000000"/>
            </w:tcBorders>
            <w:shd w:val="clear" w:color="auto" w:fill="FFFFFF"/>
          </w:tcPr>
          <w:p w:rsidR="00256EEF" w:rsidRPr="006220D1" w:rsidRDefault="00256EEF" w:rsidP="00C6231E">
            <w:pPr>
              <w:autoSpaceDE w:val="0"/>
              <w:autoSpaceDN w:val="0"/>
              <w:adjustRightInd w:val="0"/>
              <w:spacing w:after="0" w:line="240" w:lineRule="auto"/>
              <w:ind w:left="60" w:right="60"/>
              <w:jc w:val="center"/>
              <w:rPr>
                <w:rFonts w:ascii="Times New Roman" w:hAnsi="Times New Roman" w:cs="Times New Roman"/>
                <w:color w:val="000000"/>
                <w:sz w:val="20"/>
                <w:szCs w:val="24"/>
              </w:rPr>
            </w:pPr>
            <w:r w:rsidRPr="006220D1">
              <w:rPr>
                <w:rFonts w:ascii="Times New Roman" w:hAnsi="Times New Roman" w:cs="Times New Roman"/>
                <w:color w:val="000000"/>
                <w:sz w:val="20"/>
                <w:szCs w:val="24"/>
              </w:rPr>
              <w:t>Adjusted R Square</w:t>
            </w:r>
          </w:p>
        </w:tc>
        <w:tc>
          <w:tcPr>
            <w:tcW w:w="2693" w:type="dxa"/>
            <w:tcBorders>
              <w:top w:val="single" w:sz="16" w:space="0" w:color="000000"/>
              <w:bottom w:val="single" w:sz="16" w:space="0" w:color="000000"/>
              <w:right w:val="single" w:sz="16" w:space="0" w:color="000000"/>
            </w:tcBorders>
            <w:shd w:val="clear" w:color="auto" w:fill="FFFFFF"/>
          </w:tcPr>
          <w:p w:rsidR="00256EEF" w:rsidRPr="006220D1" w:rsidRDefault="00256EEF" w:rsidP="00C6231E">
            <w:pPr>
              <w:autoSpaceDE w:val="0"/>
              <w:autoSpaceDN w:val="0"/>
              <w:adjustRightInd w:val="0"/>
              <w:spacing w:after="0" w:line="240" w:lineRule="auto"/>
              <w:ind w:left="60" w:right="60"/>
              <w:jc w:val="center"/>
              <w:rPr>
                <w:rFonts w:ascii="Times New Roman" w:hAnsi="Times New Roman" w:cs="Times New Roman"/>
                <w:color w:val="000000"/>
                <w:sz w:val="20"/>
                <w:szCs w:val="24"/>
              </w:rPr>
            </w:pPr>
            <w:r w:rsidRPr="006220D1">
              <w:rPr>
                <w:rFonts w:ascii="Times New Roman" w:hAnsi="Times New Roman" w:cs="Times New Roman"/>
                <w:color w:val="000000"/>
                <w:sz w:val="20"/>
                <w:szCs w:val="24"/>
              </w:rPr>
              <w:t>Std. Error of the Estimate</w:t>
            </w:r>
          </w:p>
        </w:tc>
      </w:tr>
      <w:tr w:rsidR="00256EEF" w:rsidRPr="006220D1" w:rsidTr="00C6231E">
        <w:trPr>
          <w:cantSplit/>
        </w:trPr>
        <w:tc>
          <w:tcPr>
            <w:tcW w:w="85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256EEF" w:rsidRPr="006220D1" w:rsidRDefault="00256EEF" w:rsidP="00C6231E">
            <w:pPr>
              <w:autoSpaceDE w:val="0"/>
              <w:autoSpaceDN w:val="0"/>
              <w:adjustRightInd w:val="0"/>
              <w:spacing w:after="0" w:line="240" w:lineRule="auto"/>
              <w:ind w:left="60" w:right="60"/>
              <w:rPr>
                <w:rFonts w:ascii="Times New Roman" w:hAnsi="Times New Roman" w:cs="Times New Roman"/>
                <w:color w:val="000000"/>
                <w:sz w:val="20"/>
                <w:szCs w:val="24"/>
              </w:rPr>
            </w:pPr>
            <w:r w:rsidRPr="006220D1">
              <w:rPr>
                <w:rFonts w:ascii="Times New Roman" w:hAnsi="Times New Roman" w:cs="Times New Roman"/>
                <w:color w:val="000000"/>
                <w:sz w:val="20"/>
                <w:szCs w:val="24"/>
              </w:rPr>
              <w:t>1</w:t>
            </w:r>
          </w:p>
        </w:tc>
        <w:tc>
          <w:tcPr>
            <w:tcW w:w="938" w:type="dxa"/>
            <w:tcBorders>
              <w:top w:val="single" w:sz="16" w:space="0" w:color="000000"/>
              <w:left w:val="single" w:sz="16" w:space="0" w:color="000000"/>
              <w:bottom w:val="single" w:sz="16" w:space="0" w:color="000000"/>
            </w:tcBorders>
            <w:shd w:val="clear" w:color="auto" w:fill="FFFFFF"/>
          </w:tcPr>
          <w:p w:rsidR="00256EEF" w:rsidRPr="006220D1" w:rsidRDefault="00256EEF" w:rsidP="00C6231E">
            <w:pPr>
              <w:autoSpaceDE w:val="0"/>
              <w:autoSpaceDN w:val="0"/>
              <w:adjustRightInd w:val="0"/>
              <w:spacing w:after="0" w:line="240" w:lineRule="auto"/>
              <w:ind w:left="60" w:right="60"/>
              <w:jc w:val="right"/>
              <w:rPr>
                <w:rFonts w:ascii="Times New Roman" w:hAnsi="Times New Roman" w:cs="Times New Roman"/>
                <w:color w:val="000000"/>
                <w:sz w:val="20"/>
                <w:szCs w:val="24"/>
              </w:rPr>
            </w:pPr>
            <w:r w:rsidRPr="006220D1">
              <w:rPr>
                <w:rFonts w:ascii="Times New Roman" w:hAnsi="Times New Roman" w:cs="Times New Roman"/>
                <w:color w:val="000000"/>
                <w:sz w:val="20"/>
                <w:szCs w:val="24"/>
              </w:rPr>
              <w:t>.727</w:t>
            </w:r>
            <w:r w:rsidRPr="006220D1">
              <w:rPr>
                <w:rFonts w:ascii="Times New Roman" w:hAnsi="Times New Roman" w:cs="Times New Roman"/>
                <w:color w:val="000000"/>
                <w:sz w:val="20"/>
                <w:szCs w:val="24"/>
                <w:vertAlign w:val="superscript"/>
              </w:rPr>
              <w:t>a</w:t>
            </w:r>
          </w:p>
        </w:tc>
        <w:tc>
          <w:tcPr>
            <w:tcW w:w="1070" w:type="dxa"/>
            <w:tcBorders>
              <w:top w:val="single" w:sz="16" w:space="0" w:color="000000"/>
              <w:bottom w:val="single" w:sz="16" w:space="0" w:color="000000"/>
            </w:tcBorders>
            <w:shd w:val="clear" w:color="auto" w:fill="FFFFFF"/>
          </w:tcPr>
          <w:p w:rsidR="00256EEF" w:rsidRPr="006220D1" w:rsidRDefault="00256EEF" w:rsidP="00C6231E">
            <w:pPr>
              <w:autoSpaceDE w:val="0"/>
              <w:autoSpaceDN w:val="0"/>
              <w:adjustRightInd w:val="0"/>
              <w:spacing w:after="0" w:line="240" w:lineRule="auto"/>
              <w:ind w:left="60" w:right="60"/>
              <w:jc w:val="right"/>
              <w:rPr>
                <w:rFonts w:ascii="Times New Roman" w:hAnsi="Times New Roman" w:cs="Times New Roman"/>
                <w:color w:val="000000"/>
                <w:sz w:val="20"/>
                <w:szCs w:val="24"/>
              </w:rPr>
            </w:pPr>
            <w:r w:rsidRPr="006220D1">
              <w:rPr>
                <w:rFonts w:ascii="Times New Roman" w:hAnsi="Times New Roman" w:cs="Times New Roman"/>
                <w:color w:val="000000"/>
                <w:sz w:val="20"/>
                <w:szCs w:val="24"/>
              </w:rPr>
              <w:t>.528</w:t>
            </w:r>
          </w:p>
        </w:tc>
        <w:tc>
          <w:tcPr>
            <w:tcW w:w="2386" w:type="dxa"/>
            <w:tcBorders>
              <w:top w:val="single" w:sz="16" w:space="0" w:color="000000"/>
              <w:bottom w:val="single" w:sz="16" w:space="0" w:color="000000"/>
            </w:tcBorders>
            <w:shd w:val="clear" w:color="auto" w:fill="FFFFFF"/>
          </w:tcPr>
          <w:p w:rsidR="00256EEF" w:rsidRPr="006220D1" w:rsidRDefault="00256EEF" w:rsidP="00C6231E">
            <w:pPr>
              <w:autoSpaceDE w:val="0"/>
              <w:autoSpaceDN w:val="0"/>
              <w:adjustRightInd w:val="0"/>
              <w:spacing w:after="0" w:line="240" w:lineRule="auto"/>
              <w:ind w:left="60" w:right="60"/>
              <w:jc w:val="right"/>
              <w:rPr>
                <w:rFonts w:ascii="Times New Roman" w:hAnsi="Times New Roman" w:cs="Times New Roman"/>
                <w:color w:val="000000"/>
                <w:sz w:val="20"/>
                <w:szCs w:val="24"/>
              </w:rPr>
            </w:pPr>
            <w:r w:rsidRPr="006220D1">
              <w:rPr>
                <w:rFonts w:ascii="Times New Roman" w:hAnsi="Times New Roman" w:cs="Times New Roman"/>
                <w:color w:val="000000"/>
                <w:sz w:val="20"/>
                <w:szCs w:val="24"/>
              </w:rPr>
              <w:t>.526</w:t>
            </w:r>
          </w:p>
        </w:tc>
        <w:tc>
          <w:tcPr>
            <w:tcW w:w="2693" w:type="dxa"/>
            <w:tcBorders>
              <w:top w:val="single" w:sz="16" w:space="0" w:color="000000"/>
              <w:bottom w:val="single" w:sz="16" w:space="0" w:color="000000"/>
              <w:right w:val="single" w:sz="16" w:space="0" w:color="000000"/>
            </w:tcBorders>
            <w:shd w:val="clear" w:color="auto" w:fill="FFFFFF"/>
          </w:tcPr>
          <w:p w:rsidR="00256EEF" w:rsidRPr="006220D1" w:rsidRDefault="00256EEF" w:rsidP="00C6231E">
            <w:pPr>
              <w:autoSpaceDE w:val="0"/>
              <w:autoSpaceDN w:val="0"/>
              <w:adjustRightInd w:val="0"/>
              <w:spacing w:after="0" w:line="240" w:lineRule="auto"/>
              <w:ind w:left="60" w:right="60"/>
              <w:jc w:val="right"/>
              <w:rPr>
                <w:rFonts w:ascii="Times New Roman" w:hAnsi="Times New Roman" w:cs="Times New Roman"/>
                <w:color w:val="000000"/>
                <w:sz w:val="20"/>
                <w:szCs w:val="24"/>
              </w:rPr>
            </w:pPr>
            <w:r w:rsidRPr="006220D1">
              <w:rPr>
                <w:rFonts w:ascii="Times New Roman" w:hAnsi="Times New Roman" w:cs="Times New Roman"/>
                <w:color w:val="000000"/>
                <w:sz w:val="20"/>
                <w:szCs w:val="24"/>
              </w:rPr>
              <w:t>5.85817</w:t>
            </w:r>
          </w:p>
        </w:tc>
      </w:tr>
      <w:tr w:rsidR="00256EEF" w:rsidRPr="006220D1" w:rsidTr="00C6231E">
        <w:trPr>
          <w:cantSplit/>
        </w:trPr>
        <w:tc>
          <w:tcPr>
            <w:tcW w:w="7938" w:type="dxa"/>
            <w:gridSpan w:val="5"/>
            <w:tcBorders>
              <w:top w:val="nil"/>
              <w:left w:val="nil"/>
              <w:bottom w:val="nil"/>
              <w:right w:val="nil"/>
            </w:tcBorders>
            <w:shd w:val="clear" w:color="auto" w:fill="FFFFFF"/>
          </w:tcPr>
          <w:p w:rsidR="00256EEF" w:rsidRPr="006220D1" w:rsidRDefault="00256EEF" w:rsidP="00C6231E">
            <w:pPr>
              <w:autoSpaceDE w:val="0"/>
              <w:autoSpaceDN w:val="0"/>
              <w:adjustRightInd w:val="0"/>
              <w:spacing w:after="0" w:line="240" w:lineRule="auto"/>
              <w:ind w:left="60" w:right="60"/>
              <w:rPr>
                <w:rFonts w:ascii="Times New Roman" w:hAnsi="Times New Roman" w:cs="Times New Roman"/>
                <w:color w:val="000000"/>
                <w:sz w:val="20"/>
                <w:szCs w:val="24"/>
              </w:rPr>
            </w:pPr>
            <w:r w:rsidRPr="006220D1">
              <w:rPr>
                <w:rFonts w:ascii="Times New Roman" w:hAnsi="Times New Roman" w:cs="Times New Roman"/>
                <w:color w:val="000000"/>
                <w:sz w:val="20"/>
                <w:szCs w:val="24"/>
              </w:rPr>
              <w:t>a. Predictors: (Constant), Tingkat Kepercayaan</w:t>
            </w:r>
          </w:p>
        </w:tc>
      </w:tr>
      <w:tr w:rsidR="00256EEF" w:rsidRPr="006220D1" w:rsidTr="00C6231E">
        <w:trPr>
          <w:cantSplit/>
        </w:trPr>
        <w:tc>
          <w:tcPr>
            <w:tcW w:w="7938" w:type="dxa"/>
            <w:gridSpan w:val="5"/>
            <w:tcBorders>
              <w:top w:val="nil"/>
              <w:left w:val="nil"/>
              <w:bottom w:val="nil"/>
              <w:right w:val="nil"/>
            </w:tcBorders>
            <w:shd w:val="clear" w:color="auto" w:fill="FFFFFF"/>
          </w:tcPr>
          <w:p w:rsidR="00256EEF" w:rsidRPr="006220D1" w:rsidRDefault="00256EEF" w:rsidP="00C6231E">
            <w:pPr>
              <w:autoSpaceDE w:val="0"/>
              <w:autoSpaceDN w:val="0"/>
              <w:adjustRightInd w:val="0"/>
              <w:spacing w:after="0" w:line="240" w:lineRule="auto"/>
              <w:ind w:left="60" w:right="60"/>
              <w:rPr>
                <w:rFonts w:ascii="Times New Roman" w:hAnsi="Times New Roman" w:cs="Times New Roman"/>
                <w:color w:val="000000"/>
                <w:sz w:val="20"/>
                <w:szCs w:val="24"/>
              </w:rPr>
            </w:pPr>
            <w:r w:rsidRPr="006220D1">
              <w:rPr>
                <w:rFonts w:ascii="Times New Roman" w:hAnsi="Times New Roman" w:cs="Times New Roman"/>
                <w:color w:val="000000"/>
                <w:sz w:val="20"/>
                <w:szCs w:val="24"/>
              </w:rPr>
              <w:t>b. Dependent Variable: Kinerja Anggota DPRD</w:t>
            </w:r>
          </w:p>
        </w:tc>
      </w:tr>
    </w:tbl>
    <w:p w:rsidR="00256EEF" w:rsidRDefault="002971F1" w:rsidP="006220D1">
      <w:pPr>
        <w:autoSpaceDE w:val="0"/>
        <w:autoSpaceDN w:val="0"/>
        <w:adjustRightInd w:val="0"/>
        <w:spacing w:after="0" w:line="480" w:lineRule="auto"/>
        <w:ind w:firstLine="426"/>
        <w:jc w:val="both"/>
        <w:rPr>
          <w:rFonts w:ascii="Times New Roman" w:eastAsiaTheme="minorEastAsia" w:hAnsi="Times New Roman" w:cs="Times New Roman"/>
          <w:sz w:val="24"/>
        </w:rPr>
      </w:pPr>
      <w:r>
        <w:rPr>
          <w:rFonts w:ascii="Times New Roman" w:hAnsi="Times New Roman" w:cs="Times New Roman"/>
          <w:sz w:val="24"/>
        </w:rPr>
        <w:t xml:space="preserve">Dari analisis determinasi diatas, diperoleh angka </w:t>
      </w:r>
      <m:oMath>
        <m:sSup>
          <m:sSupPr>
            <m:ctrlPr>
              <w:rPr>
                <w:rFonts w:ascii="Cambria Math" w:hAnsi="Cambria Math" w:cs="Times New Roman"/>
                <w:i/>
                <w:sz w:val="24"/>
              </w:rPr>
            </m:ctrlPr>
          </m:sSupPr>
          <m:e>
            <m:r>
              <w:rPr>
                <w:rFonts w:ascii="Cambria Math" w:hAnsi="Cambria Math" w:cs="Times New Roman"/>
                <w:sz w:val="24"/>
              </w:rPr>
              <m:t>R</m:t>
            </m:r>
          </m:e>
          <m:sup>
            <m:r>
              <w:rPr>
                <w:rFonts w:ascii="Cambria Math" w:hAnsi="Cambria Math" w:cs="Times New Roman"/>
                <w:sz w:val="24"/>
              </w:rPr>
              <m:t>2</m:t>
            </m:r>
          </m:sup>
        </m:sSup>
      </m:oMath>
      <w:r w:rsidR="003C6BF9">
        <w:rPr>
          <w:rFonts w:ascii="Times New Roman" w:eastAsiaTheme="minorEastAsia" w:hAnsi="Times New Roman" w:cs="Times New Roman"/>
          <w:sz w:val="24"/>
        </w:rPr>
        <w:t xml:space="preserve"> (R Square) sebesar 0,528</w:t>
      </w:r>
      <w:r>
        <w:rPr>
          <w:rFonts w:ascii="Times New Roman" w:eastAsiaTheme="minorEastAsia" w:hAnsi="Times New Roman" w:cs="Times New Roman"/>
          <w:sz w:val="24"/>
        </w:rPr>
        <w:t xml:space="preserve"> atau </w:t>
      </w:r>
      <w:r w:rsidR="003C6BF9">
        <w:rPr>
          <w:rFonts w:ascii="Times New Roman" w:eastAsiaTheme="minorEastAsia" w:hAnsi="Times New Roman" w:cs="Times New Roman"/>
          <w:sz w:val="24"/>
        </w:rPr>
        <w:t>52,8</w:t>
      </w:r>
      <w:r>
        <w:rPr>
          <w:rFonts w:ascii="Times New Roman" w:eastAsiaTheme="minorEastAsia" w:hAnsi="Times New Roman" w:cs="Times New Roman"/>
          <w:sz w:val="24"/>
        </w:rPr>
        <w:t xml:space="preserve"> %. Hal ini menunjukkan bahwa persentase sumbangan pengaruh variabel independen terhadap variabel dependen sebesar </w:t>
      </w:r>
      <w:r w:rsidR="003C6BF9">
        <w:rPr>
          <w:rFonts w:ascii="Times New Roman" w:eastAsiaTheme="minorEastAsia" w:hAnsi="Times New Roman" w:cs="Times New Roman"/>
          <w:sz w:val="24"/>
        </w:rPr>
        <w:t>52,8</w:t>
      </w:r>
      <w:r>
        <w:rPr>
          <w:rFonts w:ascii="Times New Roman" w:eastAsiaTheme="minorEastAsia" w:hAnsi="Times New Roman" w:cs="Times New Roman"/>
          <w:sz w:val="24"/>
        </w:rPr>
        <w:t xml:space="preserve"> %. Sedangkan, sisanya sebesar </w:t>
      </w:r>
      <w:r w:rsidR="003C6BF9">
        <w:rPr>
          <w:rFonts w:ascii="Times New Roman" w:eastAsiaTheme="minorEastAsia" w:hAnsi="Times New Roman" w:cs="Times New Roman"/>
          <w:sz w:val="24"/>
        </w:rPr>
        <w:t>47,2</w:t>
      </w:r>
      <w:r>
        <w:rPr>
          <w:rFonts w:ascii="Times New Roman" w:eastAsiaTheme="minorEastAsia" w:hAnsi="Times New Roman" w:cs="Times New Roman"/>
          <w:sz w:val="24"/>
        </w:rPr>
        <w:t xml:space="preserve"> % dipengaruhi atau dijelaskan oleh variabel lain yang tidak dimasukkan ke dalam penelitian ini</w:t>
      </w:r>
      <w:r w:rsidR="00664457">
        <w:rPr>
          <w:rFonts w:ascii="Times New Roman" w:eastAsiaTheme="minorEastAsia" w:hAnsi="Times New Roman" w:cs="Times New Roman"/>
          <w:sz w:val="24"/>
        </w:rPr>
        <w:t>.</w:t>
      </w:r>
    </w:p>
    <w:p w:rsidR="006220D1" w:rsidRDefault="006220D1" w:rsidP="006220D1">
      <w:pPr>
        <w:autoSpaceDE w:val="0"/>
        <w:autoSpaceDN w:val="0"/>
        <w:adjustRightInd w:val="0"/>
        <w:spacing w:after="0" w:line="480" w:lineRule="auto"/>
        <w:ind w:firstLine="426"/>
        <w:jc w:val="both"/>
        <w:rPr>
          <w:rFonts w:ascii="Times New Roman" w:hAnsi="Times New Roman" w:cs="Times New Roman"/>
          <w:sz w:val="24"/>
          <w:szCs w:val="24"/>
        </w:rPr>
      </w:pPr>
    </w:p>
    <w:p w:rsidR="00256EEF" w:rsidRDefault="003C6BF9" w:rsidP="003C6BF9">
      <w:pPr>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Tabel 29. Analisis Uji t</w:t>
      </w:r>
    </w:p>
    <w:tbl>
      <w:tblPr>
        <w:tblW w:w="89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2035"/>
        <w:gridCol w:w="1331"/>
        <w:gridCol w:w="1331"/>
        <w:gridCol w:w="1469"/>
        <w:gridCol w:w="1009"/>
        <w:gridCol w:w="1009"/>
      </w:tblGrid>
      <w:tr w:rsidR="003C6BF9" w:rsidRPr="006220D1" w:rsidTr="003C6BF9">
        <w:trPr>
          <w:cantSplit/>
        </w:trPr>
        <w:tc>
          <w:tcPr>
            <w:tcW w:w="8918" w:type="dxa"/>
            <w:gridSpan w:val="7"/>
            <w:tcBorders>
              <w:top w:val="nil"/>
              <w:left w:val="nil"/>
              <w:bottom w:val="nil"/>
              <w:right w:val="nil"/>
            </w:tcBorders>
            <w:shd w:val="clear" w:color="auto" w:fill="FFFFFF"/>
          </w:tcPr>
          <w:p w:rsidR="003C6BF9" w:rsidRPr="006220D1" w:rsidRDefault="003C6BF9" w:rsidP="003C6BF9">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6220D1">
              <w:rPr>
                <w:rFonts w:ascii="Times New Roman" w:hAnsi="Times New Roman" w:cs="Times New Roman"/>
                <w:b/>
                <w:bCs/>
                <w:color w:val="000000"/>
                <w:sz w:val="20"/>
                <w:szCs w:val="18"/>
              </w:rPr>
              <w:t>Coefficients</w:t>
            </w:r>
            <w:r w:rsidRPr="006220D1">
              <w:rPr>
                <w:rFonts w:ascii="Times New Roman" w:hAnsi="Times New Roman" w:cs="Times New Roman"/>
                <w:b/>
                <w:bCs/>
                <w:color w:val="000000"/>
                <w:sz w:val="20"/>
                <w:szCs w:val="18"/>
                <w:vertAlign w:val="superscript"/>
              </w:rPr>
              <w:t>a</w:t>
            </w:r>
          </w:p>
        </w:tc>
      </w:tr>
      <w:tr w:rsidR="003C6BF9" w:rsidRPr="006220D1" w:rsidTr="003C6BF9">
        <w:trPr>
          <w:cantSplit/>
        </w:trPr>
        <w:tc>
          <w:tcPr>
            <w:tcW w:w="2769" w:type="dxa"/>
            <w:gridSpan w:val="2"/>
            <w:vMerge w:val="restart"/>
            <w:tcBorders>
              <w:top w:val="single" w:sz="16" w:space="0" w:color="000000"/>
              <w:left w:val="single" w:sz="16" w:space="0" w:color="000000"/>
              <w:bottom w:val="nil"/>
              <w:right w:val="nil"/>
            </w:tcBorders>
            <w:shd w:val="clear" w:color="auto" w:fill="FFFFFF"/>
          </w:tcPr>
          <w:p w:rsidR="003C6BF9" w:rsidRPr="006220D1" w:rsidRDefault="003C6BF9" w:rsidP="003C6BF9">
            <w:pPr>
              <w:autoSpaceDE w:val="0"/>
              <w:autoSpaceDN w:val="0"/>
              <w:adjustRightInd w:val="0"/>
              <w:spacing w:after="0" w:line="240" w:lineRule="auto"/>
              <w:ind w:left="60" w:right="60"/>
              <w:rPr>
                <w:rFonts w:ascii="Times New Roman" w:hAnsi="Times New Roman" w:cs="Times New Roman"/>
                <w:color w:val="000000"/>
                <w:sz w:val="20"/>
                <w:szCs w:val="18"/>
              </w:rPr>
            </w:pPr>
            <w:r w:rsidRPr="006220D1">
              <w:rPr>
                <w:rFonts w:ascii="Times New Roman" w:hAnsi="Times New Roman" w:cs="Times New Roman"/>
                <w:color w:val="000000"/>
                <w:sz w:val="20"/>
                <w:szCs w:val="18"/>
              </w:rPr>
              <w:t>Model</w:t>
            </w:r>
          </w:p>
        </w:tc>
        <w:tc>
          <w:tcPr>
            <w:tcW w:w="2662" w:type="dxa"/>
            <w:gridSpan w:val="2"/>
            <w:tcBorders>
              <w:top w:val="single" w:sz="16" w:space="0" w:color="000000"/>
              <w:left w:val="single" w:sz="16" w:space="0" w:color="000000"/>
            </w:tcBorders>
            <w:shd w:val="clear" w:color="auto" w:fill="FFFFFF"/>
          </w:tcPr>
          <w:p w:rsidR="003C6BF9" w:rsidRPr="006220D1" w:rsidRDefault="003C6BF9" w:rsidP="003C6BF9">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6220D1">
              <w:rPr>
                <w:rFonts w:ascii="Times New Roman" w:hAnsi="Times New Roman" w:cs="Times New Roman"/>
                <w:color w:val="000000"/>
                <w:sz w:val="20"/>
                <w:szCs w:val="18"/>
              </w:rPr>
              <w:t>Unstandardized Coefficients</w:t>
            </w:r>
          </w:p>
        </w:tc>
        <w:tc>
          <w:tcPr>
            <w:tcW w:w="1469" w:type="dxa"/>
            <w:tcBorders>
              <w:top w:val="single" w:sz="16" w:space="0" w:color="000000"/>
            </w:tcBorders>
            <w:shd w:val="clear" w:color="auto" w:fill="FFFFFF"/>
          </w:tcPr>
          <w:p w:rsidR="003C6BF9" w:rsidRPr="006220D1" w:rsidRDefault="003C6BF9" w:rsidP="003C6BF9">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6220D1">
              <w:rPr>
                <w:rFonts w:ascii="Times New Roman" w:hAnsi="Times New Roman" w:cs="Times New Roman"/>
                <w:color w:val="000000"/>
                <w:sz w:val="20"/>
                <w:szCs w:val="18"/>
              </w:rPr>
              <w:t>Standardized Coefficients</w:t>
            </w:r>
          </w:p>
        </w:tc>
        <w:tc>
          <w:tcPr>
            <w:tcW w:w="1009" w:type="dxa"/>
            <w:vMerge w:val="restart"/>
            <w:tcBorders>
              <w:top w:val="single" w:sz="16" w:space="0" w:color="000000"/>
            </w:tcBorders>
            <w:shd w:val="clear" w:color="auto" w:fill="FFFFFF"/>
          </w:tcPr>
          <w:p w:rsidR="003C6BF9" w:rsidRPr="006220D1" w:rsidRDefault="003C6BF9" w:rsidP="003C6BF9">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6220D1">
              <w:rPr>
                <w:rFonts w:ascii="Times New Roman" w:hAnsi="Times New Roman" w:cs="Times New Roman"/>
                <w:color w:val="000000"/>
                <w:sz w:val="20"/>
                <w:szCs w:val="18"/>
              </w:rPr>
              <w:t>t</w:t>
            </w:r>
          </w:p>
        </w:tc>
        <w:tc>
          <w:tcPr>
            <w:tcW w:w="1009" w:type="dxa"/>
            <w:vMerge w:val="restart"/>
            <w:tcBorders>
              <w:top w:val="single" w:sz="16" w:space="0" w:color="000000"/>
              <w:right w:val="single" w:sz="16" w:space="0" w:color="000000"/>
            </w:tcBorders>
            <w:shd w:val="clear" w:color="auto" w:fill="FFFFFF"/>
          </w:tcPr>
          <w:p w:rsidR="003C6BF9" w:rsidRPr="006220D1" w:rsidRDefault="003C6BF9" w:rsidP="003C6BF9">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6220D1">
              <w:rPr>
                <w:rFonts w:ascii="Times New Roman" w:hAnsi="Times New Roman" w:cs="Times New Roman"/>
                <w:color w:val="000000"/>
                <w:sz w:val="20"/>
                <w:szCs w:val="18"/>
              </w:rPr>
              <w:t>Sig.</w:t>
            </w:r>
          </w:p>
        </w:tc>
      </w:tr>
      <w:tr w:rsidR="003C6BF9" w:rsidRPr="006220D1" w:rsidTr="003C6BF9">
        <w:trPr>
          <w:cantSplit/>
        </w:trPr>
        <w:tc>
          <w:tcPr>
            <w:tcW w:w="2769" w:type="dxa"/>
            <w:gridSpan w:val="2"/>
            <w:vMerge/>
            <w:tcBorders>
              <w:top w:val="single" w:sz="16" w:space="0" w:color="000000"/>
              <w:left w:val="single" w:sz="16" w:space="0" w:color="000000"/>
              <w:bottom w:val="nil"/>
              <w:right w:val="nil"/>
            </w:tcBorders>
            <w:shd w:val="clear" w:color="auto" w:fill="FFFFFF"/>
          </w:tcPr>
          <w:p w:rsidR="003C6BF9" w:rsidRPr="006220D1" w:rsidRDefault="003C6BF9" w:rsidP="003C6BF9">
            <w:pPr>
              <w:autoSpaceDE w:val="0"/>
              <w:autoSpaceDN w:val="0"/>
              <w:adjustRightInd w:val="0"/>
              <w:spacing w:after="0" w:line="240" w:lineRule="auto"/>
              <w:rPr>
                <w:rFonts w:ascii="Times New Roman" w:hAnsi="Times New Roman" w:cs="Times New Roman"/>
                <w:color w:val="000000"/>
                <w:sz w:val="20"/>
                <w:szCs w:val="18"/>
              </w:rPr>
            </w:pPr>
          </w:p>
        </w:tc>
        <w:tc>
          <w:tcPr>
            <w:tcW w:w="1331" w:type="dxa"/>
            <w:tcBorders>
              <w:left w:val="single" w:sz="16" w:space="0" w:color="000000"/>
              <w:bottom w:val="single" w:sz="16" w:space="0" w:color="000000"/>
            </w:tcBorders>
            <w:shd w:val="clear" w:color="auto" w:fill="FFFFFF"/>
          </w:tcPr>
          <w:p w:rsidR="003C6BF9" w:rsidRPr="006220D1" w:rsidRDefault="003C6BF9" w:rsidP="003C6BF9">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6220D1">
              <w:rPr>
                <w:rFonts w:ascii="Times New Roman" w:hAnsi="Times New Roman" w:cs="Times New Roman"/>
                <w:color w:val="000000"/>
                <w:sz w:val="20"/>
                <w:szCs w:val="18"/>
              </w:rPr>
              <w:t>B</w:t>
            </w:r>
          </w:p>
        </w:tc>
        <w:tc>
          <w:tcPr>
            <w:tcW w:w="1331" w:type="dxa"/>
            <w:tcBorders>
              <w:bottom w:val="single" w:sz="16" w:space="0" w:color="000000"/>
            </w:tcBorders>
            <w:shd w:val="clear" w:color="auto" w:fill="FFFFFF"/>
          </w:tcPr>
          <w:p w:rsidR="003C6BF9" w:rsidRPr="006220D1" w:rsidRDefault="003C6BF9" w:rsidP="003C6BF9">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6220D1">
              <w:rPr>
                <w:rFonts w:ascii="Times New Roman" w:hAnsi="Times New Roman" w:cs="Times New Roman"/>
                <w:color w:val="000000"/>
                <w:sz w:val="20"/>
                <w:szCs w:val="18"/>
              </w:rPr>
              <w:t>Std. Error</w:t>
            </w:r>
          </w:p>
        </w:tc>
        <w:tc>
          <w:tcPr>
            <w:tcW w:w="1469" w:type="dxa"/>
            <w:tcBorders>
              <w:bottom w:val="single" w:sz="16" w:space="0" w:color="000000"/>
            </w:tcBorders>
            <w:shd w:val="clear" w:color="auto" w:fill="FFFFFF"/>
          </w:tcPr>
          <w:p w:rsidR="003C6BF9" w:rsidRPr="006220D1" w:rsidRDefault="003C6BF9" w:rsidP="003C6BF9">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6220D1">
              <w:rPr>
                <w:rFonts w:ascii="Times New Roman" w:hAnsi="Times New Roman" w:cs="Times New Roman"/>
                <w:color w:val="000000"/>
                <w:sz w:val="20"/>
                <w:szCs w:val="18"/>
              </w:rPr>
              <w:t>Beta</w:t>
            </w:r>
          </w:p>
        </w:tc>
        <w:tc>
          <w:tcPr>
            <w:tcW w:w="1009" w:type="dxa"/>
            <w:vMerge/>
            <w:tcBorders>
              <w:top w:val="single" w:sz="16" w:space="0" w:color="000000"/>
            </w:tcBorders>
            <w:shd w:val="clear" w:color="auto" w:fill="FFFFFF"/>
          </w:tcPr>
          <w:p w:rsidR="003C6BF9" w:rsidRPr="006220D1" w:rsidRDefault="003C6BF9" w:rsidP="003C6BF9">
            <w:pPr>
              <w:autoSpaceDE w:val="0"/>
              <w:autoSpaceDN w:val="0"/>
              <w:adjustRightInd w:val="0"/>
              <w:spacing w:after="0" w:line="240" w:lineRule="auto"/>
              <w:rPr>
                <w:rFonts w:ascii="Times New Roman" w:hAnsi="Times New Roman" w:cs="Times New Roman"/>
                <w:color w:val="000000"/>
                <w:sz w:val="20"/>
                <w:szCs w:val="18"/>
              </w:rPr>
            </w:pPr>
          </w:p>
        </w:tc>
        <w:tc>
          <w:tcPr>
            <w:tcW w:w="1009" w:type="dxa"/>
            <w:vMerge/>
            <w:tcBorders>
              <w:top w:val="single" w:sz="16" w:space="0" w:color="000000"/>
              <w:right w:val="single" w:sz="16" w:space="0" w:color="000000"/>
            </w:tcBorders>
            <w:shd w:val="clear" w:color="auto" w:fill="FFFFFF"/>
          </w:tcPr>
          <w:p w:rsidR="003C6BF9" w:rsidRPr="006220D1" w:rsidRDefault="003C6BF9" w:rsidP="003C6BF9">
            <w:pPr>
              <w:autoSpaceDE w:val="0"/>
              <w:autoSpaceDN w:val="0"/>
              <w:adjustRightInd w:val="0"/>
              <w:spacing w:after="0" w:line="240" w:lineRule="auto"/>
              <w:rPr>
                <w:rFonts w:ascii="Times New Roman" w:hAnsi="Times New Roman" w:cs="Times New Roman"/>
                <w:color w:val="000000"/>
                <w:sz w:val="20"/>
                <w:szCs w:val="18"/>
              </w:rPr>
            </w:pPr>
          </w:p>
        </w:tc>
      </w:tr>
      <w:tr w:rsidR="003C6BF9" w:rsidRPr="006220D1" w:rsidTr="003C6BF9">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3C6BF9" w:rsidRPr="006220D1" w:rsidRDefault="003C6BF9" w:rsidP="003C6BF9">
            <w:pPr>
              <w:autoSpaceDE w:val="0"/>
              <w:autoSpaceDN w:val="0"/>
              <w:adjustRightInd w:val="0"/>
              <w:spacing w:after="0" w:line="240" w:lineRule="auto"/>
              <w:ind w:left="60" w:right="60"/>
              <w:rPr>
                <w:rFonts w:ascii="Times New Roman" w:hAnsi="Times New Roman" w:cs="Times New Roman"/>
                <w:color w:val="000000"/>
                <w:sz w:val="20"/>
                <w:szCs w:val="18"/>
              </w:rPr>
            </w:pPr>
            <w:r w:rsidRPr="006220D1">
              <w:rPr>
                <w:rFonts w:ascii="Times New Roman" w:hAnsi="Times New Roman" w:cs="Times New Roman"/>
                <w:color w:val="000000"/>
                <w:sz w:val="20"/>
                <w:szCs w:val="18"/>
              </w:rPr>
              <w:t>1</w:t>
            </w:r>
          </w:p>
        </w:tc>
        <w:tc>
          <w:tcPr>
            <w:tcW w:w="2035" w:type="dxa"/>
            <w:tcBorders>
              <w:top w:val="single" w:sz="16" w:space="0" w:color="000000"/>
              <w:left w:val="nil"/>
              <w:bottom w:val="nil"/>
              <w:right w:val="single" w:sz="16" w:space="0" w:color="000000"/>
            </w:tcBorders>
            <w:shd w:val="clear" w:color="auto" w:fill="FFFFFF"/>
            <w:vAlign w:val="center"/>
          </w:tcPr>
          <w:p w:rsidR="003C6BF9" w:rsidRPr="006220D1" w:rsidRDefault="003C6BF9" w:rsidP="003C6BF9">
            <w:pPr>
              <w:autoSpaceDE w:val="0"/>
              <w:autoSpaceDN w:val="0"/>
              <w:adjustRightInd w:val="0"/>
              <w:spacing w:after="0" w:line="240" w:lineRule="auto"/>
              <w:ind w:left="60" w:right="60"/>
              <w:rPr>
                <w:rFonts w:ascii="Times New Roman" w:hAnsi="Times New Roman" w:cs="Times New Roman"/>
                <w:color w:val="000000"/>
                <w:sz w:val="20"/>
                <w:szCs w:val="18"/>
              </w:rPr>
            </w:pPr>
            <w:r w:rsidRPr="006220D1">
              <w:rPr>
                <w:rFonts w:ascii="Times New Roman" w:hAnsi="Times New Roman" w:cs="Times New Roman"/>
                <w:color w:val="000000"/>
                <w:sz w:val="20"/>
                <w:szCs w:val="18"/>
              </w:rPr>
              <w:t>(Constant)</w:t>
            </w:r>
          </w:p>
        </w:tc>
        <w:tc>
          <w:tcPr>
            <w:tcW w:w="1331" w:type="dxa"/>
            <w:tcBorders>
              <w:top w:val="single" w:sz="16" w:space="0" w:color="000000"/>
              <w:left w:val="single" w:sz="16" w:space="0" w:color="000000"/>
              <w:bottom w:val="nil"/>
            </w:tcBorders>
            <w:shd w:val="clear" w:color="auto" w:fill="FFFFFF"/>
          </w:tcPr>
          <w:p w:rsidR="003C6BF9" w:rsidRPr="006220D1" w:rsidRDefault="003C6BF9" w:rsidP="003C6BF9">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6220D1">
              <w:rPr>
                <w:rFonts w:ascii="Times New Roman" w:hAnsi="Times New Roman" w:cs="Times New Roman"/>
                <w:color w:val="000000"/>
                <w:sz w:val="20"/>
                <w:szCs w:val="18"/>
              </w:rPr>
              <w:t>-1.930</w:t>
            </w:r>
          </w:p>
        </w:tc>
        <w:tc>
          <w:tcPr>
            <w:tcW w:w="1331" w:type="dxa"/>
            <w:tcBorders>
              <w:top w:val="single" w:sz="16" w:space="0" w:color="000000"/>
              <w:bottom w:val="nil"/>
            </w:tcBorders>
            <w:shd w:val="clear" w:color="auto" w:fill="FFFFFF"/>
          </w:tcPr>
          <w:p w:rsidR="003C6BF9" w:rsidRPr="006220D1" w:rsidRDefault="003C6BF9" w:rsidP="003C6BF9">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6220D1">
              <w:rPr>
                <w:rFonts w:ascii="Times New Roman" w:hAnsi="Times New Roman" w:cs="Times New Roman"/>
                <w:color w:val="000000"/>
                <w:sz w:val="20"/>
                <w:szCs w:val="18"/>
              </w:rPr>
              <w:t>2.722</w:t>
            </w:r>
          </w:p>
        </w:tc>
        <w:tc>
          <w:tcPr>
            <w:tcW w:w="1469" w:type="dxa"/>
            <w:tcBorders>
              <w:top w:val="single" w:sz="16" w:space="0" w:color="000000"/>
              <w:bottom w:val="nil"/>
            </w:tcBorders>
            <w:shd w:val="clear" w:color="auto" w:fill="FFFFFF"/>
          </w:tcPr>
          <w:p w:rsidR="003C6BF9" w:rsidRPr="006220D1" w:rsidRDefault="003C6BF9" w:rsidP="003C6BF9">
            <w:pPr>
              <w:autoSpaceDE w:val="0"/>
              <w:autoSpaceDN w:val="0"/>
              <w:adjustRightInd w:val="0"/>
              <w:spacing w:after="0" w:line="240" w:lineRule="auto"/>
              <w:rPr>
                <w:rFonts w:ascii="Times New Roman" w:hAnsi="Times New Roman" w:cs="Times New Roman"/>
                <w:sz w:val="20"/>
                <w:szCs w:val="24"/>
              </w:rPr>
            </w:pPr>
          </w:p>
        </w:tc>
        <w:tc>
          <w:tcPr>
            <w:tcW w:w="1009" w:type="dxa"/>
            <w:tcBorders>
              <w:top w:val="single" w:sz="16" w:space="0" w:color="000000"/>
              <w:bottom w:val="nil"/>
            </w:tcBorders>
            <w:shd w:val="clear" w:color="auto" w:fill="FFFFFF"/>
          </w:tcPr>
          <w:p w:rsidR="003C6BF9" w:rsidRPr="006220D1" w:rsidRDefault="003C6BF9" w:rsidP="003C6BF9">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6220D1">
              <w:rPr>
                <w:rFonts w:ascii="Times New Roman" w:hAnsi="Times New Roman" w:cs="Times New Roman"/>
                <w:color w:val="000000"/>
                <w:sz w:val="20"/>
                <w:szCs w:val="18"/>
              </w:rPr>
              <w:t>-.709</w:t>
            </w:r>
          </w:p>
        </w:tc>
        <w:tc>
          <w:tcPr>
            <w:tcW w:w="1009" w:type="dxa"/>
            <w:tcBorders>
              <w:top w:val="single" w:sz="16" w:space="0" w:color="000000"/>
              <w:bottom w:val="nil"/>
              <w:right w:val="single" w:sz="16" w:space="0" w:color="000000"/>
            </w:tcBorders>
            <w:shd w:val="clear" w:color="auto" w:fill="FFFFFF"/>
          </w:tcPr>
          <w:p w:rsidR="003C6BF9" w:rsidRPr="006220D1" w:rsidRDefault="003C6BF9" w:rsidP="003C6BF9">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6220D1">
              <w:rPr>
                <w:rFonts w:ascii="Times New Roman" w:hAnsi="Times New Roman" w:cs="Times New Roman"/>
                <w:color w:val="000000"/>
                <w:sz w:val="20"/>
                <w:szCs w:val="18"/>
              </w:rPr>
              <w:t>.479</w:t>
            </w:r>
          </w:p>
        </w:tc>
      </w:tr>
      <w:tr w:rsidR="003C6BF9" w:rsidRPr="006220D1" w:rsidTr="003C6BF9">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3C6BF9" w:rsidRPr="006220D1" w:rsidRDefault="003C6BF9" w:rsidP="003C6BF9">
            <w:pPr>
              <w:autoSpaceDE w:val="0"/>
              <w:autoSpaceDN w:val="0"/>
              <w:adjustRightInd w:val="0"/>
              <w:spacing w:after="0" w:line="240" w:lineRule="auto"/>
              <w:rPr>
                <w:rFonts w:ascii="Times New Roman" w:hAnsi="Times New Roman" w:cs="Times New Roman"/>
                <w:color w:val="000000"/>
                <w:sz w:val="20"/>
                <w:szCs w:val="18"/>
              </w:rPr>
            </w:pPr>
          </w:p>
        </w:tc>
        <w:tc>
          <w:tcPr>
            <w:tcW w:w="2035" w:type="dxa"/>
            <w:tcBorders>
              <w:top w:val="nil"/>
              <w:left w:val="nil"/>
              <w:bottom w:val="single" w:sz="16" w:space="0" w:color="000000"/>
              <w:right w:val="single" w:sz="16" w:space="0" w:color="000000"/>
            </w:tcBorders>
            <w:shd w:val="clear" w:color="auto" w:fill="FFFFFF"/>
            <w:vAlign w:val="center"/>
          </w:tcPr>
          <w:p w:rsidR="003C6BF9" w:rsidRPr="006220D1" w:rsidRDefault="003C6BF9" w:rsidP="003C6BF9">
            <w:pPr>
              <w:autoSpaceDE w:val="0"/>
              <w:autoSpaceDN w:val="0"/>
              <w:adjustRightInd w:val="0"/>
              <w:spacing w:after="0" w:line="240" w:lineRule="auto"/>
              <w:ind w:left="60" w:right="60"/>
              <w:rPr>
                <w:rFonts w:ascii="Times New Roman" w:hAnsi="Times New Roman" w:cs="Times New Roman"/>
                <w:color w:val="000000"/>
                <w:sz w:val="20"/>
                <w:szCs w:val="18"/>
              </w:rPr>
            </w:pPr>
            <w:r w:rsidRPr="006220D1">
              <w:rPr>
                <w:rFonts w:ascii="Times New Roman" w:hAnsi="Times New Roman" w:cs="Times New Roman"/>
                <w:color w:val="000000"/>
                <w:sz w:val="20"/>
                <w:szCs w:val="18"/>
              </w:rPr>
              <w:t>Tingkat Kepercayaan</w:t>
            </w:r>
          </w:p>
        </w:tc>
        <w:tc>
          <w:tcPr>
            <w:tcW w:w="1331" w:type="dxa"/>
            <w:tcBorders>
              <w:top w:val="nil"/>
              <w:left w:val="single" w:sz="16" w:space="0" w:color="000000"/>
              <w:bottom w:val="single" w:sz="16" w:space="0" w:color="000000"/>
            </w:tcBorders>
            <w:shd w:val="clear" w:color="auto" w:fill="FFFFFF"/>
          </w:tcPr>
          <w:p w:rsidR="003C6BF9" w:rsidRPr="006220D1" w:rsidRDefault="003C6BF9" w:rsidP="003C6BF9">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6220D1">
              <w:rPr>
                <w:rFonts w:ascii="Times New Roman" w:hAnsi="Times New Roman" w:cs="Times New Roman"/>
                <w:color w:val="000000"/>
                <w:sz w:val="20"/>
                <w:szCs w:val="18"/>
              </w:rPr>
              <w:t>.509</w:t>
            </w:r>
          </w:p>
        </w:tc>
        <w:tc>
          <w:tcPr>
            <w:tcW w:w="1331" w:type="dxa"/>
            <w:tcBorders>
              <w:top w:val="nil"/>
              <w:bottom w:val="single" w:sz="16" w:space="0" w:color="000000"/>
            </w:tcBorders>
            <w:shd w:val="clear" w:color="auto" w:fill="FFFFFF"/>
          </w:tcPr>
          <w:p w:rsidR="003C6BF9" w:rsidRPr="006220D1" w:rsidRDefault="003C6BF9" w:rsidP="003C6BF9">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6220D1">
              <w:rPr>
                <w:rFonts w:ascii="Times New Roman" w:hAnsi="Times New Roman" w:cs="Times New Roman"/>
                <w:color w:val="000000"/>
                <w:sz w:val="20"/>
                <w:szCs w:val="18"/>
              </w:rPr>
              <w:t>.034</w:t>
            </w:r>
          </w:p>
        </w:tc>
        <w:tc>
          <w:tcPr>
            <w:tcW w:w="1469" w:type="dxa"/>
            <w:tcBorders>
              <w:top w:val="nil"/>
              <w:bottom w:val="single" w:sz="16" w:space="0" w:color="000000"/>
            </w:tcBorders>
            <w:shd w:val="clear" w:color="auto" w:fill="FFFFFF"/>
          </w:tcPr>
          <w:p w:rsidR="003C6BF9" w:rsidRPr="006220D1" w:rsidRDefault="003C6BF9" w:rsidP="003C6BF9">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6220D1">
              <w:rPr>
                <w:rFonts w:ascii="Times New Roman" w:hAnsi="Times New Roman" w:cs="Times New Roman"/>
                <w:color w:val="000000"/>
                <w:sz w:val="20"/>
                <w:szCs w:val="18"/>
              </w:rPr>
              <w:t>.727</w:t>
            </w:r>
          </w:p>
        </w:tc>
        <w:tc>
          <w:tcPr>
            <w:tcW w:w="1009" w:type="dxa"/>
            <w:tcBorders>
              <w:top w:val="nil"/>
              <w:bottom w:val="single" w:sz="16" w:space="0" w:color="000000"/>
            </w:tcBorders>
            <w:shd w:val="clear" w:color="auto" w:fill="FFFFFF"/>
          </w:tcPr>
          <w:p w:rsidR="003C6BF9" w:rsidRPr="006220D1" w:rsidRDefault="003C6BF9" w:rsidP="003C6BF9">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6220D1">
              <w:rPr>
                <w:rFonts w:ascii="Times New Roman" w:hAnsi="Times New Roman" w:cs="Times New Roman"/>
                <w:color w:val="000000"/>
                <w:sz w:val="20"/>
                <w:szCs w:val="18"/>
              </w:rPr>
              <w:t>15.047</w:t>
            </w:r>
          </w:p>
        </w:tc>
        <w:tc>
          <w:tcPr>
            <w:tcW w:w="1009" w:type="dxa"/>
            <w:tcBorders>
              <w:top w:val="nil"/>
              <w:bottom w:val="single" w:sz="16" w:space="0" w:color="000000"/>
              <w:right w:val="single" w:sz="16" w:space="0" w:color="000000"/>
            </w:tcBorders>
            <w:shd w:val="clear" w:color="auto" w:fill="FFFFFF"/>
          </w:tcPr>
          <w:p w:rsidR="003C6BF9" w:rsidRPr="006220D1" w:rsidRDefault="003C6BF9" w:rsidP="003C6BF9">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6220D1">
              <w:rPr>
                <w:rFonts w:ascii="Times New Roman" w:hAnsi="Times New Roman" w:cs="Times New Roman"/>
                <w:color w:val="000000"/>
                <w:sz w:val="20"/>
                <w:szCs w:val="18"/>
              </w:rPr>
              <w:t>.000</w:t>
            </w:r>
          </w:p>
        </w:tc>
      </w:tr>
      <w:tr w:rsidR="003C6BF9" w:rsidRPr="006220D1" w:rsidTr="003C6BF9">
        <w:trPr>
          <w:cantSplit/>
        </w:trPr>
        <w:tc>
          <w:tcPr>
            <w:tcW w:w="8918" w:type="dxa"/>
            <w:gridSpan w:val="7"/>
            <w:tcBorders>
              <w:top w:val="nil"/>
              <w:left w:val="nil"/>
              <w:bottom w:val="nil"/>
              <w:right w:val="nil"/>
            </w:tcBorders>
            <w:shd w:val="clear" w:color="auto" w:fill="FFFFFF"/>
          </w:tcPr>
          <w:p w:rsidR="003C6BF9" w:rsidRPr="006220D1" w:rsidRDefault="003C6BF9" w:rsidP="003C6BF9">
            <w:pPr>
              <w:autoSpaceDE w:val="0"/>
              <w:autoSpaceDN w:val="0"/>
              <w:adjustRightInd w:val="0"/>
              <w:spacing w:after="0" w:line="240" w:lineRule="auto"/>
              <w:ind w:left="60" w:right="60"/>
              <w:rPr>
                <w:rFonts w:ascii="Times New Roman" w:hAnsi="Times New Roman" w:cs="Times New Roman"/>
                <w:color w:val="000000"/>
                <w:sz w:val="20"/>
                <w:szCs w:val="18"/>
              </w:rPr>
            </w:pPr>
            <w:r w:rsidRPr="006220D1">
              <w:rPr>
                <w:rFonts w:ascii="Times New Roman" w:hAnsi="Times New Roman" w:cs="Times New Roman"/>
                <w:color w:val="000000"/>
                <w:sz w:val="20"/>
                <w:szCs w:val="18"/>
              </w:rPr>
              <w:t>a. Dependent Variable: Kinerja Anggota DPRD</w:t>
            </w:r>
          </w:p>
        </w:tc>
      </w:tr>
    </w:tbl>
    <w:p w:rsidR="002971F1" w:rsidRDefault="003C6BF9" w:rsidP="006220D1">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rPr>
        <w:t>Dari analisis uji t di atas, didapatkan bahwa nilai t Hitung sebesar 15,047. Berdasarkan t Tabel (</w:t>
      </w:r>
      <w:r w:rsidRPr="00A17C80">
        <w:rPr>
          <w:rFonts w:ascii="Times New Roman" w:hAnsi="Times New Roman" w:cs="Times New Roman"/>
          <w:i/>
          <w:sz w:val="24"/>
        </w:rPr>
        <w:t>lampiran</w:t>
      </w:r>
      <w:r w:rsidR="00664457">
        <w:rPr>
          <w:rFonts w:ascii="Times New Roman" w:hAnsi="Times New Roman" w:cs="Times New Roman"/>
          <w:i/>
          <w:sz w:val="24"/>
        </w:rPr>
        <w:t xml:space="preserve"> t</w:t>
      </w:r>
      <w:r>
        <w:rPr>
          <w:rFonts w:ascii="Times New Roman" w:hAnsi="Times New Roman" w:cs="Times New Roman"/>
          <w:i/>
          <w:sz w:val="24"/>
        </w:rPr>
        <w:t xml:space="preserve"> tabel</w:t>
      </w:r>
      <w:r w:rsidR="00664457">
        <w:rPr>
          <w:rFonts w:ascii="Times New Roman" w:hAnsi="Times New Roman" w:cs="Times New Roman"/>
          <w:sz w:val="24"/>
        </w:rPr>
        <w:t>) didapatkan angka sebesar 1,971. Karena t hitung &gt; t</w:t>
      </w:r>
      <w:r>
        <w:rPr>
          <w:rFonts w:ascii="Times New Roman" w:hAnsi="Times New Roman" w:cs="Times New Roman"/>
          <w:sz w:val="24"/>
        </w:rPr>
        <w:t xml:space="preserve"> Tabel (</w:t>
      </w:r>
      <w:r w:rsidR="00664457">
        <w:rPr>
          <w:rFonts w:ascii="Times New Roman" w:hAnsi="Times New Roman" w:cs="Times New Roman"/>
          <w:sz w:val="24"/>
        </w:rPr>
        <w:t>15,047 &gt; 1,971</w:t>
      </w:r>
      <w:r>
        <w:rPr>
          <w:rFonts w:ascii="Times New Roman" w:hAnsi="Times New Roman" w:cs="Times New Roman"/>
          <w:sz w:val="24"/>
        </w:rPr>
        <w:t>), maka Ho ditolak, artinya ada hubungan yang signifikan antara tingkat kepercayaan terhadap kinerja anggota DPRD Kota Makassar</w:t>
      </w:r>
      <w:r w:rsidR="00664457">
        <w:rPr>
          <w:rFonts w:ascii="Times New Roman" w:hAnsi="Times New Roman" w:cs="Times New Roman"/>
          <w:sz w:val="24"/>
        </w:rPr>
        <w:t>.</w:t>
      </w:r>
    </w:p>
    <w:p w:rsidR="00E32EF8" w:rsidRDefault="007522BB" w:rsidP="003D164B">
      <w:pPr>
        <w:pStyle w:val="ListParagraph"/>
        <w:numPr>
          <w:ilvl w:val="0"/>
          <w:numId w:val="46"/>
        </w:numPr>
        <w:spacing w:after="0" w:line="360" w:lineRule="auto"/>
        <w:ind w:left="851" w:hanging="425"/>
        <w:jc w:val="both"/>
        <w:rPr>
          <w:rFonts w:ascii="Times New Roman" w:hAnsi="Times New Roman" w:cs="Times New Roman"/>
          <w:b/>
          <w:sz w:val="24"/>
        </w:rPr>
      </w:pPr>
      <w:r w:rsidRPr="00A863B6">
        <w:rPr>
          <w:rFonts w:ascii="Times New Roman" w:hAnsi="Times New Roman" w:cs="Times New Roman"/>
          <w:b/>
          <w:sz w:val="24"/>
        </w:rPr>
        <w:t>Hasil Analisis Korelasi Tingkat Kepuasan dan Kinerja Anggota DPRD</w:t>
      </w:r>
      <w:r w:rsidR="00163861">
        <w:rPr>
          <w:rFonts w:ascii="Times New Roman" w:hAnsi="Times New Roman" w:cs="Times New Roman"/>
          <w:b/>
          <w:sz w:val="24"/>
        </w:rPr>
        <w:t xml:space="preserve"> Kota Makassar</w:t>
      </w:r>
    </w:p>
    <w:p w:rsidR="00163861" w:rsidRDefault="00163861" w:rsidP="00C9471B">
      <w:pPr>
        <w:spacing w:after="0" w:line="240" w:lineRule="auto"/>
        <w:ind w:left="993"/>
        <w:jc w:val="both"/>
        <w:rPr>
          <w:rFonts w:ascii="Times New Roman" w:hAnsi="Times New Roman" w:cs="Times New Roman"/>
          <w:sz w:val="24"/>
        </w:rPr>
      </w:pPr>
    </w:p>
    <w:p w:rsidR="00E32EF8" w:rsidRDefault="00664457" w:rsidP="00C9471B">
      <w:pPr>
        <w:spacing w:after="0" w:line="240" w:lineRule="auto"/>
        <w:ind w:left="993"/>
        <w:jc w:val="both"/>
        <w:rPr>
          <w:rFonts w:ascii="Times New Roman" w:hAnsi="Times New Roman" w:cs="Times New Roman"/>
          <w:sz w:val="24"/>
        </w:rPr>
      </w:pPr>
      <w:r>
        <w:rPr>
          <w:rFonts w:ascii="Times New Roman" w:hAnsi="Times New Roman" w:cs="Times New Roman"/>
          <w:sz w:val="24"/>
        </w:rPr>
        <w:t>Tabel 30</w:t>
      </w:r>
      <w:r w:rsidR="00E32EF8" w:rsidRPr="00E32EF8">
        <w:rPr>
          <w:rFonts w:ascii="Times New Roman" w:hAnsi="Times New Roman" w:cs="Times New Roman"/>
          <w:sz w:val="24"/>
        </w:rPr>
        <w:t>. Analisis Korelasi Tingkat Kep</w:t>
      </w:r>
      <w:r w:rsidR="00E32EF8">
        <w:rPr>
          <w:rFonts w:ascii="Times New Roman" w:hAnsi="Times New Roman" w:cs="Times New Roman"/>
          <w:sz w:val="24"/>
        </w:rPr>
        <w:t>uasan</w:t>
      </w:r>
      <w:r w:rsidR="00E32EF8" w:rsidRPr="00E32EF8">
        <w:rPr>
          <w:rFonts w:ascii="Times New Roman" w:hAnsi="Times New Roman" w:cs="Times New Roman"/>
          <w:sz w:val="24"/>
        </w:rPr>
        <w:t xml:space="preserve"> dan Kinerja Anggota DPRD Kota Makassar</w:t>
      </w:r>
    </w:p>
    <w:p w:rsidR="00C9471B" w:rsidRPr="00E32EF8" w:rsidRDefault="00C9471B" w:rsidP="00C9471B">
      <w:pPr>
        <w:spacing w:after="0" w:line="240" w:lineRule="auto"/>
        <w:ind w:left="993"/>
        <w:jc w:val="both"/>
        <w:rPr>
          <w:rFonts w:ascii="Times New Roman" w:hAnsi="Times New Roman" w:cs="Times New Roman"/>
          <w:b/>
          <w:sz w:val="24"/>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88"/>
        <w:gridCol w:w="2348"/>
        <w:gridCol w:w="1560"/>
        <w:gridCol w:w="1842"/>
      </w:tblGrid>
      <w:tr w:rsidR="007522BB" w:rsidRPr="006220D1" w:rsidTr="00E32EF8">
        <w:trPr>
          <w:cantSplit/>
        </w:trPr>
        <w:tc>
          <w:tcPr>
            <w:tcW w:w="7938" w:type="dxa"/>
            <w:gridSpan w:val="4"/>
            <w:tcBorders>
              <w:top w:val="nil"/>
              <w:left w:val="nil"/>
              <w:bottom w:val="single" w:sz="18" w:space="0" w:color="auto"/>
              <w:right w:val="nil"/>
            </w:tcBorders>
            <w:shd w:val="clear" w:color="auto" w:fill="FFFFFF"/>
          </w:tcPr>
          <w:p w:rsidR="007522BB" w:rsidRPr="006220D1" w:rsidRDefault="007522BB" w:rsidP="00C9471B">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6220D1">
              <w:rPr>
                <w:rFonts w:ascii="Times New Roman" w:hAnsi="Times New Roman" w:cs="Times New Roman"/>
                <w:b/>
                <w:bCs/>
                <w:color w:val="000000"/>
                <w:sz w:val="20"/>
                <w:szCs w:val="20"/>
              </w:rPr>
              <w:t>Correlations</w:t>
            </w:r>
          </w:p>
        </w:tc>
      </w:tr>
      <w:tr w:rsidR="007522BB" w:rsidRPr="006220D1" w:rsidTr="00E32EF8">
        <w:trPr>
          <w:cantSplit/>
        </w:trPr>
        <w:tc>
          <w:tcPr>
            <w:tcW w:w="4536" w:type="dxa"/>
            <w:gridSpan w:val="2"/>
            <w:tcBorders>
              <w:top w:val="single" w:sz="18" w:space="0" w:color="auto"/>
              <w:left w:val="single" w:sz="18" w:space="0" w:color="auto"/>
              <w:bottom w:val="single" w:sz="18" w:space="0" w:color="auto"/>
              <w:right w:val="single" w:sz="18" w:space="0" w:color="auto"/>
            </w:tcBorders>
            <w:shd w:val="clear" w:color="auto" w:fill="FFFFFF"/>
          </w:tcPr>
          <w:p w:rsidR="007522BB" w:rsidRPr="006220D1" w:rsidRDefault="007522BB" w:rsidP="00C9471B">
            <w:pPr>
              <w:autoSpaceDE w:val="0"/>
              <w:autoSpaceDN w:val="0"/>
              <w:adjustRightInd w:val="0"/>
              <w:spacing w:after="0" w:line="240" w:lineRule="auto"/>
              <w:rPr>
                <w:rFonts w:ascii="Times New Roman" w:hAnsi="Times New Roman" w:cs="Times New Roman"/>
                <w:sz w:val="20"/>
                <w:szCs w:val="20"/>
              </w:rPr>
            </w:pPr>
          </w:p>
        </w:tc>
        <w:tc>
          <w:tcPr>
            <w:tcW w:w="1560" w:type="dxa"/>
            <w:tcBorders>
              <w:top w:val="single" w:sz="18" w:space="0" w:color="auto"/>
              <w:left w:val="single" w:sz="18" w:space="0" w:color="auto"/>
              <w:bottom w:val="single" w:sz="18" w:space="0" w:color="auto"/>
              <w:right w:val="single" w:sz="18" w:space="0" w:color="auto"/>
            </w:tcBorders>
            <w:shd w:val="clear" w:color="auto" w:fill="FFFFFF"/>
          </w:tcPr>
          <w:p w:rsidR="007522BB" w:rsidRPr="006220D1" w:rsidRDefault="007522BB" w:rsidP="00C9471B">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6220D1">
              <w:rPr>
                <w:rFonts w:ascii="Times New Roman" w:hAnsi="Times New Roman" w:cs="Times New Roman"/>
                <w:color w:val="000000"/>
                <w:sz w:val="20"/>
                <w:szCs w:val="20"/>
              </w:rPr>
              <w:t>Tingkat Kepuasan</w:t>
            </w:r>
          </w:p>
        </w:tc>
        <w:tc>
          <w:tcPr>
            <w:tcW w:w="1842" w:type="dxa"/>
            <w:tcBorders>
              <w:top w:val="single" w:sz="18" w:space="0" w:color="auto"/>
              <w:left w:val="single" w:sz="18" w:space="0" w:color="auto"/>
              <w:bottom w:val="single" w:sz="18" w:space="0" w:color="auto"/>
              <w:right w:val="single" w:sz="18" w:space="0" w:color="auto"/>
            </w:tcBorders>
            <w:shd w:val="clear" w:color="auto" w:fill="FFFFFF"/>
          </w:tcPr>
          <w:p w:rsidR="007522BB" w:rsidRPr="006220D1" w:rsidRDefault="007522BB" w:rsidP="00C9471B">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6220D1">
              <w:rPr>
                <w:rFonts w:ascii="Times New Roman" w:hAnsi="Times New Roman" w:cs="Times New Roman"/>
                <w:color w:val="000000"/>
                <w:sz w:val="20"/>
                <w:szCs w:val="20"/>
              </w:rPr>
              <w:t>Kinerja Anggota DPRD</w:t>
            </w:r>
          </w:p>
        </w:tc>
      </w:tr>
      <w:tr w:rsidR="007522BB" w:rsidRPr="006220D1" w:rsidTr="00E32EF8">
        <w:trPr>
          <w:cantSplit/>
        </w:trPr>
        <w:tc>
          <w:tcPr>
            <w:tcW w:w="2188" w:type="dxa"/>
            <w:vMerge w:val="restart"/>
            <w:tcBorders>
              <w:top w:val="single" w:sz="18" w:space="0" w:color="auto"/>
              <w:left w:val="single" w:sz="18" w:space="0" w:color="auto"/>
              <w:bottom w:val="single" w:sz="18" w:space="0" w:color="auto"/>
              <w:right w:val="single" w:sz="18" w:space="0" w:color="auto"/>
            </w:tcBorders>
            <w:shd w:val="clear" w:color="auto" w:fill="FFFFFF"/>
            <w:vAlign w:val="center"/>
          </w:tcPr>
          <w:p w:rsidR="007522BB" w:rsidRPr="006220D1" w:rsidRDefault="007522BB" w:rsidP="00C9471B">
            <w:pPr>
              <w:autoSpaceDE w:val="0"/>
              <w:autoSpaceDN w:val="0"/>
              <w:adjustRightInd w:val="0"/>
              <w:spacing w:after="0" w:line="240" w:lineRule="auto"/>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Tingkat Kepuasan</w:t>
            </w:r>
          </w:p>
        </w:tc>
        <w:tc>
          <w:tcPr>
            <w:tcW w:w="2348" w:type="dxa"/>
            <w:tcBorders>
              <w:top w:val="single" w:sz="18" w:space="0" w:color="auto"/>
              <w:left w:val="single" w:sz="18" w:space="0" w:color="auto"/>
              <w:bottom w:val="single" w:sz="18" w:space="0" w:color="auto"/>
              <w:right w:val="single" w:sz="18" w:space="0" w:color="auto"/>
            </w:tcBorders>
            <w:shd w:val="clear" w:color="auto" w:fill="FFFFFF"/>
            <w:vAlign w:val="center"/>
          </w:tcPr>
          <w:p w:rsidR="007522BB" w:rsidRPr="006220D1" w:rsidRDefault="007522BB" w:rsidP="00C9471B">
            <w:pPr>
              <w:autoSpaceDE w:val="0"/>
              <w:autoSpaceDN w:val="0"/>
              <w:adjustRightInd w:val="0"/>
              <w:spacing w:after="0" w:line="240" w:lineRule="auto"/>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Pearson Correlation</w:t>
            </w:r>
          </w:p>
        </w:tc>
        <w:tc>
          <w:tcPr>
            <w:tcW w:w="1560" w:type="dxa"/>
            <w:tcBorders>
              <w:top w:val="single" w:sz="18" w:space="0" w:color="auto"/>
              <w:left w:val="single" w:sz="18" w:space="0" w:color="auto"/>
              <w:bottom w:val="single" w:sz="18" w:space="0" w:color="auto"/>
              <w:right w:val="single" w:sz="18" w:space="0" w:color="auto"/>
            </w:tcBorders>
            <w:shd w:val="clear" w:color="auto" w:fill="FFFFFF"/>
          </w:tcPr>
          <w:p w:rsidR="007522BB" w:rsidRPr="006220D1" w:rsidRDefault="007522BB" w:rsidP="00C9471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1</w:t>
            </w:r>
          </w:p>
        </w:tc>
        <w:tc>
          <w:tcPr>
            <w:tcW w:w="1842" w:type="dxa"/>
            <w:tcBorders>
              <w:top w:val="single" w:sz="18" w:space="0" w:color="auto"/>
              <w:left w:val="single" w:sz="18" w:space="0" w:color="auto"/>
              <w:bottom w:val="single" w:sz="18" w:space="0" w:color="auto"/>
              <w:right w:val="single" w:sz="18" w:space="0" w:color="auto"/>
            </w:tcBorders>
            <w:shd w:val="clear" w:color="auto" w:fill="FFFFFF"/>
          </w:tcPr>
          <w:p w:rsidR="007522BB" w:rsidRPr="006220D1" w:rsidRDefault="007522BB" w:rsidP="00C9471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.809</w:t>
            </w:r>
            <w:r w:rsidRPr="006220D1">
              <w:rPr>
                <w:rFonts w:ascii="Times New Roman" w:hAnsi="Times New Roman" w:cs="Times New Roman"/>
                <w:color w:val="000000"/>
                <w:sz w:val="20"/>
                <w:szCs w:val="20"/>
                <w:vertAlign w:val="superscript"/>
              </w:rPr>
              <w:t>**</w:t>
            </w:r>
          </w:p>
        </w:tc>
      </w:tr>
      <w:tr w:rsidR="007522BB" w:rsidRPr="006220D1" w:rsidTr="00E32EF8">
        <w:trPr>
          <w:cantSplit/>
        </w:trPr>
        <w:tc>
          <w:tcPr>
            <w:tcW w:w="2188" w:type="dxa"/>
            <w:vMerge/>
            <w:tcBorders>
              <w:top w:val="single" w:sz="18" w:space="0" w:color="auto"/>
              <w:left w:val="single" w:sz="18" w:space="0" w:color="auto"/>
              <w:bottom w:val="single" w:sz="18" w:space="0" w:color="auto"/>
              <w:right w:val="single" w:sz="18" w:space="0" w:color="auto"/>
            </w:tcBorders>
            <w:shd w:val="clear" w:color="auto" w:fill="FFFFFF"/>
            <w:vAlign w:val="center"/>
          </w:tcPr>
          <w:p w:rsidR="007522BB" w:rsidRPr="006220D1" w:rsidRDefault="007522BB" w:rsidP="00C9471B">
            <w:pPr>
              <w:autoSpaceDE w:val="0"/>
              <w:autoSpaceDN w:val="0"/>
              <w:adjustRightInd w:val="0"/>
              <w:spacing w:after="0" w:line="240" w:lineRule="auto"/>
              <w:rPr>
                <w:rFonts w:ascii="Times New Roman" w:hAnsi="Times New Roman" w:cs="Times New Roman"/>
                <w:color w:val="000000"/>
                <w:sz w:val="20"/>
                <w:szCs w:val="20"/>
              </w:rPr>
            </w:pPr>
          </w:p>
        </w:tc>
        <w:tc>
          <w:tcPr>
            <w:tcW w:w="2348" w:type="dxa"/>
            <w:tcBorders>
              <w:top w:val="single" w:sz="18" w:space="0" w:color="auto"/>
              <w:left w:val="single" w:sz="18" w:space="0" w:color="auto"/>
              <w:bottom w:val="single" w:sz="18" w:space="0" w:color="auto"/>
              <w:right w:val="single" w:sz="18" w:space="0" w:color="auto"/>
            </w:tcBorders>
            <w:shd w:val="clear" w:color="auto" w:fill="FFFFFF"/>
            <w:vAlign w:val="center"/>
          </w:tcPr>
          <w:p w:rsidR="007522BB" w:rsidRPr="006220D1" w:rsidRDefault="007522BB" w:rsidP="00C9471B">
            <w:pPr>
              <w:autoSpaceDE w:val="0"/>
              <w:autoSpaceDN w:val="0"/>
              <w:adjustRightInd w:val="0"/>
              <w:spacing w:after="0" w:line="240" w:lineRule="auto"/>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Sig. (2-tailed)</w:t>
            </w:r>
          </w:p>
        </w:tc>
        <w:tc>
          <w:tcPr>
            <w:tcW w:w="1560" w:type="dxa"/>
            <w:tcBorders>
              <w:top w:val="single" w:sz="18" w:space="0" w:color="auto"/>
              <w:left w:val="single" w:sz="18" w:space="0" w:color="auto"/>
              <w:bottom w:val="single" w:sz="18" w:space="0" w:color="auto"/>
              <w:right w:val="single" w:sz="18" w:space="0" w:color="auto"/>
            </w:tcBorders>
            <w:shd w:val="clear" w:color="auto" w:fill="FFFFFF"/>
          </w:tcPr>
          <w:p w:rsidR="007522BB" w:rsidRPr="006220D1" w:rsidRDefault="007522BB" w:rsidP="00C9471B">
            <w:pPr>
              <w:autoSpaceDE w:val="0"/>
              <w:autoSpaceDN w:val="0"/>
              <w:adjustRightInd w:val="0"/>
              <w:spacing w:after="0" w:line="240" w:lineRule="auto"/>
              <w:rPr>
                <w:rFonts w:ascii="Times New Roman" w:hAnsi="Times New Roman" w:cs="Times New Roman"/>
                <w:sz w:val="20"/>
                <w:szCs w:val="20"/>
              </w:rPr>
            </w:pPr>
          </w:p>
        </w:tc>
        <w:tc>
          <w:tcPr>
            <w:tcW w:w="1842" w:type="dxa"/>
            <w:tcBorders>
              <w:top w:val="single" w:sz="18" w:space="0" w:color="auto"/>
              <w:left w:val="single" w:sz="18" w:space="0" w:color="auto"/>
              <w:bottom w:val="single" w:sz="18" w:space="0" w:color="auto"/>
              <w:right w:val="single" w:sz="18" w:space="0" w:color="auto"/>
            </w:tcBorders>
            <w:shd w:val="clear" w:color="auto" w:fill="FFFFFF"/>
          </w:tcPr>
          <w:p w:rsidR="007522BB" w:rsidRPr="006220D1" w:rsidRDefault="007522BB" w:rsidP="00C9471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.000</w:t>
            </w:r>
          </w:p>
        </w:tc>
      </w:tr>
      <w:tr w:rsidR="007522BB" w:rsidRPr="006220D1" w:rsidTr="00E32EF8">
        <w:trPr>
          <w:cantSplit/>
        </w:trPr>
        <w:tc>
          <w:tcPr>
            <w:tcW w:w="2188" w:type="dxa"/>
            <w:vMerge/>
            <w:tcBorders>
              <w:top w:val="single" w:sz="18" w:space="0" w:color="auto"/>
              <w:left w:val="single" w:sz="18" w:space="0" w:color="auto"/>
              <w:bottom w:val="single" w:sz="18" w:space="0" w:color="auto"/>
              <w:right w:val="single" w:sz="18" w:space="0" w:color="auto"/>
            </w:tcBorders>
            <w:shd w:val="clear" w:color="auto" w:fill="FFFFFF"/>
            <w:vAlign w:val="center"/>
          </w:tcPr>
          <w:p w:rsidR="007522BB" w:rsidRPr="006220D1" w:rsidRDefault="007522BB" w:rsidP="00C9471B">
            <w:pPr>
              <w:autoSpaceDE w:val="0"/>
              <w:autoSpaceDN w:val="0"/>
              <w:adjustRightInd w:val="0"/>
              <w:spacing w:after="0" w:line="240" w:lineRule="auto"/>
              <w:rPr>
                <w:rFonts w:ascii="Times New Roman" w:hAnsi="Times New Roman" w:cs="Times New Roman"/>
                <w:color w:val="000000"/>
                <w:sz w:val="20"/>
                <w:szCs w:val="20"/>
              </w:rPr>
            </w:pPr>
          </w:p>
        </w:tc>
        <w:tc>
          <w:tcPr>
            <w:tcW w:w="2348" w:type="dxa"/>
            <w:tcBorders>
              <w:top w:val="single" w:sz="18" w:space="0" w:color="auto"/>
              <w:left w:val="single" w:sz="18" w:space="0" w:color="auto"/>
              <w:bottom w:val="single" w:sz="18" w:space="0" w:color="auto"/>
              <w:right w:val="single" w:sz="18" w:space="0" w:color="auto"/>
            </w:tcBorders>
            <w:shd w:val="clear" w:color="auto" w:fill="FFFFFF"/>
            <w:vAlign w:val="center"/>
          </w:tcPr>
          <w:p w:rsidR="007522BB" w:rsidRPr="006220D1" w:rsidRDefault="007522BB" w:rsidP="00C9471B">
            <w:pPr>
              <w:autoSpaceDE w:val="0"/>
              <w:autoSpaceDN w:val="0"/>
              <w:adjustRightInd w:val="0"/>
              <w:spacing w:after="0" w:line="240" w:lineRule="auto"/>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N</w:t>
            </w:r>
          </w:p>
        </w:tc>
        <w:tc>
          <w:tcPr>
            <w:tcW w:w="1560" w:type="dxa"/>
            <w:tcBorders>
              <w:top w:val="single" w:sz="18" w:space="0" w:color="auto"/>
              <w:left w:val="single" w:sz="18" w:space="0" w:color="auto"/>
              <w:bottom w:val="single" w:sz="18" w:space="0" w:color="auto"/>
              <w:right w:val="single" w:sz="18" w:space="0" w:color="auto"/>
            </w:tcBorders>
            <w:shd w:val="clear" w:color="auto" w:fill="FFFFFF"/>
          </w:tcPr>
          <w:p w:rsidR="007522BB" w:rsidRPr="006220D1" w:rsidRDefault="007522BB" w:rsidP="00C9471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204</w:t>
            </w:r>
          </w:p>
        </w:tc>
        <w:tc>
          <w:tcPr>
            <w:tcW w:w="1842" w:type="dxa"/>
            <w:tcBorders>
              <w:top w:val="single" w:sz="18" w:space="0" w:color="auto"/>
              <w:left w:val="single" w:sz="18" w:space="0" w:color="auto"/>
              <w:bottom w:val="single" w:sz="18" w:space="0" w:color="auto"/>
              <w:right w:val="single" w:sz="18" w:space="0" w:color="auto"/>
            </w:tcBorders>
            <w:shd w:val="clear" w:color="auto" w:fill="FFFFFF"/>
          </w:tcPr>
          <w:p w:rsidR="007522BB" w:rsidRPr="006220D1" w:rsidRDefault="007522BB" w:rsidP="00C9471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204</w:t>
            </w:r>
          </w:p>
        </w:tc>
      </w:tr>
      <w:tr w:rsidR="007522BB" w:rsidRPr="006220D1" w:rsidTr="00E32EF8">
        <w:trPr>
          <w:cantSplit/>
        </w:trPr>
        <w:tc>
          <w:tcPr>
            <w:tcW w:w="2188" w:type="dxa"/>
            <w:vMerge w:val="restart"/>
            <w:tcBorders>
              <w:top w:val="single" w:sz="18" w:space="0" w:color="auto"/>
              <w:left w:val="single" w:sz="18" w:space="0" w:color="auto"/>
              <w:bottom w:val="single" w:sz="18" w:space="0" w:color="auto"/>
              <w:right w:val="single" w:sz="18" w:space="0" w:color="auto"/>
            </w:tcBorders>
            <w:shd w:val="clear" w:color="auto" w:fill="FFFFFF"/>
            <w:vAlign w:val="center"/>
          </w:tcPr>
          <w:p w:rsidR="007522BB" w:rsidRPr="006220D1" w:rsidRDefault="007522BB" w:rsidP="00C9471B">
            <w:pPr>
              <w:autoSpaceDE w:val="0"/>
              <w:autoSpaceDN w:val="0"/>
              <w:adjustRightInd w:val="0"/>
              <w:spacing w:after="0" w:line="240" w:lineRule="auto"/>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Kinerja Anggota DPRD</w:t>
            </w:r>
          </w:p>
        </w:tc>
        <w:tc>
          <w:tcPr>
            <w:tcW w:w="2348" w:type="dxa"/>
            <w:tcBorders>
              <w:top w:val="single" w:sz="18" w:space="0" w:color="auto"/>
              <w:left w:val="single" w:sz="18" w:space="0" w:color="auto"/>
              <w:bottom w:val="single" w:sz="18" w:space="0" w:color="auto"/>
              <w:right w:val="single" w:sz="18" w:space="0" w:color="auto"/>
            </w:tcBorders>
            <w:shd w:val="clear" w:color="auto" w:fill="FFFFFF"/>
            <w:vAlign w:val="center"/>
          </w:tcPr>
          <w:p w:rsidR="007522BB" w:rsidRPr="006220D1" w:rsidRDefault="007522BB" w:rsidP="00C9471B">
            <w:pPr>
              <w:autoSpaceDE w:val="0"/>
              <w:autoSpaceDN w:val="0"/>
              <w:adjustRightInd w:val="0"/>
              <w:spacing w:after="0" w:line="240" w:lineRule="auto"/>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Pearson Correlation</w:t>
            </w:r>
          </w:p>
        </w:tc>
        <w:tc>
          <w:tcPr>
            <w:tcW w:w="1560" w:type="dxa"/>
            <w:tcBorders>
              <w:top w:val="single" w:sz="18" w:space="0" w:color="auto"/>
              <w:left w:val="single" w:sz="18" w:space="0" w:color="auto"/>
              <w:bottom w:val="single" w:sz="18" w:space="0" w:color="auto"/>
              <w:right w:val="single" w:sz="18" w:space="0" w:color="auto"/>
            </w:tcBorders>
            <w:shd w:val="clear" w:color="auto" w:fill="FFFFFF"/>
          </w:tcPr>
          <w:p w:rsidR="007522BB" w:rsidRPr="006220D1" w:rsidRDefault="007522BB" w:rsidP="00C9471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.809</w:t>
            </w:r>
            <w:r w:rsidRPr="006220D1">
              <w:rPr>
                <w:rFonts w:ascii="Times New Roman" w:hAnsi="Times New Roman" w:cs="Times New Roman"/>
                <w:color w:val="000000"/>
                <w:sz w:val="20"/>
                <w:szCs w:val="20"/>
                <w:vertAlign w:val="superscript"/>
              </w:rPr>
              <w:t>**</w:t>
            </w:r>
          </w:p>
        </w:tc>
        <w:tc>
          <w:tcPr>
            <w:tcW w:w="1842" w:type="dxa"/>
            <w:tcBorders>
              <w:top w:val="single" w:sz="18" w:space="0" w:color="auto"/>
              <w:left w:val="single" w:sz="18" w:space="0" w:color="auto"/>
              <w:bottom w:val="single" w:sz="18" w:space="0" w:color="auto"/>
              <w:right w:val="single" w:sz="18" w:space="0" w:color="auto"/>
            </w:tcBorders>
            <w:shd w:val="clear" w:color="auto" w:fill="FFFFFF"/>
          </w:tcPr>
          <w:p w:rsidR="007522BB" w:rsidRPr="006220D1" w:rsidRDefault="007522BB" w:rsidP="00C9471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1</w:t>
            </w:r>
          </w:p>
        </w:tc>
      </w:tr>
      <w:tr w:rsidR="007522BB" w:rsidRPr="006220D1" w:rsidTr="00E32EF8">
        <w:trPr>
          <w:cantSplit/>
        </w:trPr>
        <w:tc>
          <w:tcPr>
            <w:tcW w:w="2188" w:type="dxa"/>
            <w:vMerge/>
            <w:tcBorders>
              <w:top w:val="single" w:sz="18" w:space="0" w:color="auto"/>
              <w:left w:val="single" w:sz="18" w:space="0" w:color="auto"/>
              <w:bottom w:val="single" w:sz="18" w:space="0" w:color="auto"/>
              <w:right w:val="single" w:sz="18" w:space="0" w:color="auto"/>
            </w:tcBorders>
            <w:shd w:val="clear" w:color="auto" w:fill="FFFFFF"/>
            <w:vAlign w:val="center"/>
          </w:tcPr>
          <w:p w:rsidR="007522BB" w:rsidRPr="006220D1" w:rsidRDefault="007522BB" w:rsidP="00C9471B">
            <w:pPr>
              <w:autoSpaceDE w:val="0"/>
              <w:autoSpaceDN w:val="0"/>
              <w:adjustRightInd w:val="0"/>
              <w:spacing w:after="0" w:line="240" w:lineRule="auto"/>
              <w:rPr>
                <w:rFonts w:ascii="Times New Roman" w:hAnsi="Times New Roman" w:cs="Times New Roman"/>
                <w:color w:val="000000"/>
                <w:sz w:val="20"/>
                <w:szCs w:val="20"/>
              </w:rPr>
            </w:pPr>
          </w:p>
        </w:tc>
        <w:tc>
          <w:tcPr>
            <w:tcW w:w="2348" w:type="dxa"/>
            <w:tcBorders>
              <w:top w:val="single" w:sz="18" w:space="0" w:color="auto"/>
              <w:left w:val="single" w:sz="18" w:space="0" w:color="auto"/>
              <w:bottom w:val="single" w:sz="18" w:space="0" w:color="auto"/>
              <w:right w:val="single" w:sz="18" w:space="0" w:color="auto"/>
            </w:tcBorders>
            <w:shd w:val="clear" w:color="auto" w:fill="FFFFFF"/>
            <w:vAlign w:val="center"/>
          </w:tcPr>
          <w:p w:rsidR="007522BB" w:rsidRPr="006220D1" w:rsidRDefault="007522BB" w:rsidP="00C9471B">
            <w:pPr>
              <w:autoSpaceDE w:val="0"/>
              <w:autoSpaceDN w:val="0"/>
              <w:adjustRightInd w:val="0"/>
              <w:spacing w:after="0" w:line="240" w:lineRule="auto"/>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Sig. (2-tailed)</w:t>
            </w:r>
          </w:p>
        </w:tc>
        <w:tc>
          <w:tcPr>
            <w:tcW w:w="1560" w:type="dxa"/>
            <w:tcBorders>
              <w:top w:val="single" w:sz="18" w:space="0" w:color="auto"/>
              <w:left w:val="single" w:sz="18" w:space="0" w:color="auto"/>
              <w:bottom w:val="single" w:sz="18" w:space="0" w:color="auto"/>
              <w:right w:val="single" w:sz="18" w:space="0" w:color="auto"/>
            </w:tcBorders>
            <w:shd w:val="clear" w:color="auto" w:fill="FFFFFF"/>
          </w:tcPr>
          <w:p w:rsidR="007522BB" w:rsidRPr="006220D1" w:rsidRDefault="007522BB" w:rsidP="00C9471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.000</w:t>
            </w:r>
          </w:p>
        </w:tc>
        <w:tc>
          <w:tcPr>
            <w:tcW w:w="1842" w:type="dxa"/>
            <w:tcBorders>
              <w:top w:val="single" w:sz="18" w:space="0" w:color="auto"/>
              <w:left w:val="single" w:sz="18" w:space="0" w:color="auto"/>
              <w:bottom w:val="single" w:sz="18" w:space="0" w:color="auto"/>
              <w:right w:val="single" w:sz="18" w:space="0" w:color="auto"/>
            </w:tcBorders>
            <w:shd w:val="clear" w:color="auto" w:fill="FFFFFF"/>
          </w:tcPr>
          <w:p w:rsidR="007522BB" w:rsidRPr="006220D1" w:rsidRDefault="007522BB" w:rsidP="00C9471B">
            <w:pPr>
              <w:autoSpaceDE w:val="0"/>
              <w:autoSpaceDN w:val="0"/>
              <w:adjustRightInd w:val="0"/>
              <w:spacing w:after="0" w:line="240" w:lineRule="auto"/>
              <w:rPr>
                <w:rFonts w:ascii="Times New Roman" w:hAnsi="Times New Roman" w:cs="Times New Roman"/>
                <w:sz w:val="20"/>
                <w:szCs w:val="20"/>
              </w:rPr>
            </w:pPr>
          </w:p>
        </w:tc>
      </w:tr>
      <w:tr w:rsidR="007522BB" w:rsidRPr="006220D1" w:rsidTr="00E32EF8">
        <w:trPr>
          <w:cantSplit/>
        </w:trPr>
        <w:tc>
          <w:tcPr>
            <w:tcW w:w="2188" w:type="dxa"/>
            <w:vMerge/>
            <w:tcBorders>
              <w:top w:val="single" w:sz="18" w:space="0" w:color="auto"/>
              <w:left w:val="single" w:sz="18" w:space="0" w:color="auto"/>
              <w:bottom w:val="single" w:sz="18" w:space="0" w:color="auto"/>
              <w:right w:val="single" w:sz="18" w:space="0" w:color="auto"/>
            </w:tcBorders>
            <w:shd w:val="clear" w:color="auto" w:fill="FFFFFF"/>
            <w:vAlign w:val="center"/>
          </w:tcPr>
          <w:p w:rsidR="007522BB" w:rsidRPr="006220D1" w:rsidRDefault="007522BB" w:rsidP="00C9471B">
            <w:pPr>
              <w:autoSpaceDE w:val="0"/>
              <w:autoSpaceDN w:val="0"/>
              <w:adjustRightInd w:val="0"/>
              <w:spacing w:after="0" w:line="240" w:lineRule="auto"/>
              <w:rPr>
                <w:rFonts w:ascii="Times New Roman" w:hAnsi="Times New Roman" w:cs="Times New Roman"/>
                <w:sz w:val="20"/>
                <w:szCs w:val="20"/>
              </w:rPr>
            </w:pPr>
          </w:p>
        </w:tc>
        <w:tc>
          <w:tcPr>
            <w:tcW w:w="2348" w:type="dxa"/>
            <w:tcBorders>
              <w:top w:val="single" w:sz="18" w:space="0" w:color="auto"/>
              <w:left w:val="single" w:sz="18" w:space="0" w:color="auto"/>
              <w:bottom w:val="single" w:sz="18" w:space="0" w:color="auto"/>
              <w:right w:val="single" w:sz="18" w:space="0" w:color="auto"/>
            </w:tcBorders>
            <w:shd w:val="clear" w:color="auto" w:fill="FFFFFF"/>
            <w:vAlign w:val="center"/>
          </w:tcPr>
          <w:p w:rsidR="007522BB" w:rsidRPr="006220D1" w:rsidRDefault="007522BB" w:rsidP="00C9471B">
            <w:pPr>
              <w:autoSpaceDE w:val="0"/>
              <w:autoSpaceDN w:val="0"/>
              <w:adjustRightInd w:val="0"/>
              <w:spacing w:after="0" w:line="240" w:lineRule="auto"/>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N</w:t>
            </w:r>
          </w:p>
        </w:tc>
        <w:tc>
          <w:tcPr>
            <w:tcW w:w="1560" w:type="dxa"/>
            <w:tcBorders>
              <w:top w:val="single" w:sz="18" w:space="0" w:color="auto"/>
              <w:left w:val="single" w:sz="18" w:space="0" w:color="auto"/>
              <w:bottom w:val="single" w:sz="18" w:space="0" w:color="auto"/>
              <w:right w:val="single" w:sz="18" w:space="0" w:color="auto"/>
            </w:tcBorders>
            <w:shd w:val="clear" w:color="auto" w:fill="FFFFFF"/>
          </w:tcPr>
          <w:p w:rsidR="007522BB" w:rsidRPr="006220D1" w:rsidRDefault="007522BB" w:rsidP="00C9471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204</w:t>
            </w:r>
          </w:p>
        </w:tc>
        <w:tc>
          <w:tcPr>
            <w:tcW w:w="1842" w:type="dxa"/>
            <w:tcBorders>
              <w:top w:val="single" w:sz="18" w:space="0" w:color="auto"/>
              <w:left w:val="single" w:sz="18" w:space="0" w:color="auto"/>
              <w:bottom w:val="single" w:sz="18" w:space="0" w:color="auto"/>
              <w:right w:val="single" w:sz="18" w:space="0" w:color="auto"/>
            </w:tcBorders>
            <w:shd w:val="clear" w:color="auto" w:fill="FFFFFF"/>
          </w:tcPr>
          <w:p w:rsidR="007522BB" w:rsidRPr="006220D1" w:rsidRDefault="007522BB" w:rsidP="00C9471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6220D1">
              <w:rPr>
                <w:rFonts w:ascii="Times New Roman" w:hAnsi="Times New Roman" w:cs="Times New Roman"/>
                <w:color w:val="000000"/>
                <w:sz w:val="20"/>
                <w:szCs w:val="20"/>
              </w:rPr>
              <w:t>204</w:t>
            </w:r>
          </w:p>
        </w:tc>
      </w:tr>
      <w:tr w:rsidR="007522BB" w:rsidRPr="006220D1" w:rsidTr="00E32EF8">
        <w:trPr>
          <w:cantSplit/>
        </w:trPr>
        <w:tc>
          <w:tcPr>
            <w:tcW w:w="7938" w:type="dxa"/>
            <w:gridSpan w:val="4"/>
            <w:tcBorders>
              <w:top w:val="single" w:sz="18" w:space="0" w:color="auto"/>
              <w:left w:val="nil"/>
              <w:bottom w:val="nil"/>
              <w:right w:val="nil"/>
            </w:tcBorders>
            <w:shd w:val="clear" w:color="auto" w:fill="FFFFFF"/>
          </w:tcPr>
          <w:p w:rsidR="007522BB" w:rsidRPr="006220D1" w:rsidRDefault="007522BB" w:rsidP="00C9471B">
            <w:pPr>
              <w:autoSpaceDE w:val="0"/>
              <w:autoSpaceDN w:val="0"/>
              <w:adjustRightInd w:val="0"/>
              <w:spacing w:after="0" w:line="240" w:lineRule="auto"/>
              <w:ind w:left="60" w:right="60"/>
              <w:rPr>
                <w:rFonts w:ascii="Times New Roman" w:hAnsi="Times New Roman" w:cs="Times New Roman"/>
                <w:color w:val="000000"/>
                <w:sz w:val="20"/>
                <w:szCs w:val="20"/>
              </w:rPr>
            </w:pPr>
            <w:r w:rsidRPr="006220D1">
              <w:rPr>
                <w:rFonts w:ascii="Times New Roman" w:hAnsi="Times New Roman" w:cs="Times New Roman"/>
                <w:color w:val="000000"/>
                <w:sz w:val="20"/>
                <w:szCs w:val="20"/>
              </w:rPr>
              <w:t>**. Correlation is significant at the 0.01 level (2-tailed).</w:t>
            </w:r>
          </w:p>
        </w:tc>
      </w:tr>
    </w:tbl>
    <w:p w:rsidR="007522BB" w:rsidRDefault="007522BB" w:rsidP="009E055E">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Dari hasil analisis korelasi di atas diperoleh korelasi antara tingkat kepuasan dengan kinerja anggota DPRD (r) adalah 0,809. Hal ini menunjukkan bahwa terjadi hubungan yang </w:t>
      </w:r>
      <w:r w:rsidR="004C4DA7">
        <w:rPr>
          <w:rFonts w:ascii="Times New Roman" w:hAnsi="Times New Roman" w:cs="Times New Roman"/>
          <w:sz w:val="24"/>
          <w:szCs w:val="24"/>
        </w:rPr>
        <w:t>positif</w:t>
      </w:r>
      <w:r>
        <w:rPr>
          <w:rFonts w:ascii="Times New Roman" w:hAnsi="Times New Roman" w:cs="Times New Roman"/>
          <w:sz w:val="24"/>
          <w:szCs w:val="24"/>
        </w:rPr>
        <w:t xml:space="preserve"> antara tingkat kepuasan dengan kinerja anggota DPRD. Sedangkan arah hubungan adalah positif karena r positif, berarti semakin tinggi tingkat kepuasan maka semakin meningkatkan kinerja anggota DPRD</w:t>
      </w:r>
      <w:r w:rsidR="00A469AA">
        <w:rPr>
          <w:rFonts w:ascii="Times New Roman" w:hAnsi="Times New Roman" w:cs="Times New Roman"/>
          <w:sz w:val="24"/>
          <w:szCs w:val="24"/>
        </w:rPr>
        <w:t xml:space="preserve"> Kota Makassar</w:t>
      </w:r>
      <w:r>
        <w:rPr>
          <w:rFonts w:ascii="Times New Roman" w:hAnsi="Times New Roman" w:cs="Times New Roman"/>
          <w:sz w:val="24"/>
          <w:szCs w:val="24"/>
        </w:rPr>
        <w:t>.</w:t>
      </w:r>
    </w:p>
    <w:p w:rsidR="00664457" w:rsidRDefault="00664457" w:rsidP="00664457">
      <w:pPr>
        <w:autoSpaceDE w:val="0"/>
        <w:autoSpaceDN w:val="0"/>
        <w:adjustRightInd w:val="0"/>
        <w:spacing w:after="0" w:line="480" w:lineRule="auto"/>
        <w:ind w:left="993"/>
        <w:jc w:val="both"/>
        <w:rPr>
          <w:rFonts w:ascii="Times New Roman" w:eastAsiaTheme="minorEastAsia" w:hAnsi="Times New Roman" w:cs="Times New Roman"/>
          <w:sz w:val="24"/>
        </w:rPr>
      </w:pPr>
      <w:r>
        <w:rPr>
          <w:rFonts w:ascii="Times New Roman" w:hAnsi="Times New Roman" w:cs="Times New Roman"/>
          <w:sz w:val="24"/>
          <w:szCs w:val="24"/>
        </w:rPr>
        <w:lastRenderedPageBreak/>
        <w:t xml:space="preserve">Tabel 31. Analisis Determinasi </w:t>
      </w:r>
      <w:r w:rsidRPr="00163861">
        <w:rPr>
          <w:rFonts w:ascii="Times New Roman" w:hAnsi="Times New Roman" w:cs="Times New Roman"/>
          <w:sz w:val="24"/>
        </w:rPr>
        <w:t>(</w:t>
      </w:r>
      <m:oMath>
        <m:sSup>
          <m:sSupPr>
            <m:ctrlPr>
              <w:rPr>
                <w:rFonts w:ascii="Cambria Math" w:hAnsi="Cambria Math" w:cs="Times New Roman"/>
                <w:i/>
                <w:sz w:val="24"/>
              </w:rPr>
            </m:ctrlPr>
          </m:sSupPr>
          <m:e>
            <m:r>
              <w:rPr>
                <w:rFonts w:ascii="Cambria Math" w:hAnsi="Cambria Math" w:cs="Times New Roman"/>
                <w:sz w:val="24"/>
              </w:rPr>
              <m:t>R</m:t>
            </m:r>
          </m:e>
          <m:sup>
            <m:r>
              <w:rPr>
                <w:rFonts w:ascii="Cambria Math" w:hAnsi="Cambria Math" w:cs="Times New Roman"/>
                <w:sz w:val="24"/>
              </w:rPr>
              <m:t>2</m:t>
            </m:r>
          </m:sup>
        </m:sSup>
      </m:oMath>
      <w:r w:rsidRPr="00163861">
        <w:rPr>
          <w:rFonts w:ascii="Times New Roman" w:eastAsiaTheme="minorEastAsia" w:hAnsi="Times New Roman" w:cs="Times New Roman"/>
          <w:sz w:val="24"/>
        </w:rPr>
        <w:t>)</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1"/>
        <w:gridCol w:w="938"/>
        <w:gridCol w:w="1070"/>
        <w:gridCol w:w="2670"/>
        <w:gridCol w:w="2409"/>
      </w:tblGrid>
      <w:tr w:rsidR="00664457" w:rsidRPr="006220D1" w:rsidTr="00664457">
        <w:trPr>
          <w:cantSplit/>
        </w:trPr>
        <w:tc>
          <w:tcPr>
            <w:tcW w:w="7938" w:type="dxa"/>
            <w:gridSpan w:val="5"/>
            <w:tcBorders>
              <w:top w:val="nil"/>
              <w:left w:val="nil"/>
              <w:bottom w:val="nil"/>
              <w:right w:val="nil"/>
            </w:tcBorders>
            <w:shd w:val="clear" w:color="auto" w:fill="FFFFFF"/>
          </w:tcPr>
          <w:p w:rsidR="00664457" w:rsidRPr="006220D1" w:rsidRDefault="00664457" w:rsidP="00664457">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6220D1">
              <w:rPr>
                <w:rFonts w:ascii="Times New Roman" w:hAnsi="Times New Roman" w:cs="Times New Roman"/>
                <w:b/>
                <w:bCs/>
                <w:color w:val="000000"/>
                <w:sz w:val="20"/>
                <w:szCs w:val="18"/>
              </w:rPr>
              <w:t>Model Summary</w:t>
            </w:r>
            <w:r w:rsidRPr="006220D1">
              <w:rPr>
                <w:rFonts w:ascii="Times New Roman" w:hAnsi="Times New Roman" w:cs="Times New Roman"/>
                <w:b/>
                <w:bCs/>
                <w:color w:val="000000"/>
                <w:sz w:val="20"/>
                <w:szCs w:val="18"/>
                <w:vertAlign w:val="superscript"/>
              </w:rPr>
              <w:t>b</w:t>
            </w:r>
          </w:p>
        </w:tc>
      </w:tr>
      <w:tr w:rsidR="00664457" w:rsidRPr="006220D1" w:rsidTr="00664457">
        <w:trPr>
          <w:cantSplit/>
        </w:trPr>
        <w:tc>
          <w:tcPr>
            <w:tcW w:w="851" w:type="dxa"/>
            <w:tcBorders>
              <w:top w:val="single" w:sz="16" w:space="0" w:color="000000"/>
              <w:left w:val="single" w:sz="16" w:space="0" w:color="000000"/>
              <w:bottom w:val="single" w:sz="16" w:space="0" w:color="000000"/>
              <w:right w:val="single" w:sz="16" w:space="0" w:color="000000"/>
            </w:tcBorders>
            <w:shd w:val="clear" w:color="auto" w:fill="FFFFFF"/>
          </w:tcPr>
          <w:p w:rsidR="00664457" w:rsidRPr="006220D1" w:rsidRDefault="00664457" w:rsidP="00664457">
            <w:pPr>
              <w:autoSpaceDE w:val="0"/>
              <w:autoSpaceDN w:val="0"/>
              <w:adjustRightInd w:val="0"/>
              <w:spacing w:after="0" w:line="240" w:lineRule="auto"/>
              <w:ind w:left="60" w:right="60"/>
              <w:rPr>
                <w:rFonts w:ascii="Times New Roman" w:hAnsi="Times New Roman" w:cs="Times New Roman"/>
                <w:color w:val="000000"/>
                <w:sz w:val="20"/>
                <w:szCs w:val="18"/>
              </w:rPr>
            </w:pPr>
            <w:r w:rsidRPr="006220D1">
              <w:rPr>
                <w:rFonts w:ascii="Times New Roman" w:hAnsi="Times New Roman" w:cs="Times New Roman"/>
                <w:color w:val="000000"/>
                <w:sz w:val="20"/>
                <w:szCs w:val="18"/>
              </w:rPr>
              <w:t>Model</w:t>
            </w:r>
          </w:p>
        </w:tc>
        <w:tc>
          <w:tcPr>
            <w:tcW w:w="938" w:type="dxa"/>
            <w:tcBorders>
              <w:top w:val="single" w:sz="16" w:space="0" w:color="000000"/>
              <w:left w:val="single" w:sz="16" w:space="0" w:color="000000"/>
              <w:bottom w:val="single" w:sz="16" w:space="0" w:color="000000"/>
            </w:tcBorders>
            <w:shd w:val="clear" w:color="auto" w:fill="FFFFFF"/>
          </w:tcPr>
          <w:p w:rsidR="00664457" w:rsidRPr="006220D1" w:rsidRDefault="00664457" w:rsidP="00664457">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6220D1">
              <w:rPr>
                <w:rFonts w:ascii="Times New Roman" w:hAnsi="Times New Roman" w:cs="Times New Roman"/>
                <w:color w:val="000000"/>
                <w:sz w:val="20"/>
                <w:szCs w:val="18"/>
              </w:rPr>
              <w:t>R</w:t>
            </w:r>
          </w:p>
        </w:tc>
        <w:tc>
          <w:tcPr>
            <w:tcW w:w="1070" w:type="dxa"/>
            <w:tcBorders>
              <w:top w:val="single" w:sz="16" w:space="0" w:color="000000"/>
              <w:bottom w:val="single" w:sz="16" w:space="0" w:color="000000"/>
            </w:tcBorders>
            <w:shd w:val="clear" w:color="auto" w:fill="FFFFFF"/>
          </w:tcPr>
          <w:p w:rsidR="00664457" w:rsidRPr="006220D1" w:rsidRDefault="00664457" w:rsidP="00664457">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6220D1">
              <w:rPr>
                <w:rFonts w:ascii="Times New Roman" w:hAnsi="Times New Roman" w:cs="Times New Roman"/>
                <w:color w:val="000000"/>
                <w:sz w:val="20"/>
                <w:szCs w:val="18"/>
              </w:rPr>
              <w:t>R Square</w:t>
            </w:r>
          </w:p>
        </w:tc>
        <w:tc>
          <w:tcPr>
            <w:tcW w:w="2670" w:type="dxa"/>
            <w:tcBorders>
              <w:top w:val="single" w:sz="16" w:space="0" w:color="000000"/>
              <w:bottom w:val="single" w:sz="16" w:space="0" w:color="000000"/>
            </w:tcBorders>
            <w:shd w:val="clear" w:color="auto" w:fill="FFFFFF"/>
          </w:tcPr>
          <w:p w:rsidR="00664457" w:rsidRPr="006220D1" w:rsidRDefault="00664457" w:rsidP="00664457">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6220D1">
              <w:rPr>
                <w:rFonts w:ascii="Times New Roman" w:hAnsi="Times New Roman" w:cs="Times New Roman"/>
                <w:color w:val="000000"/>
                <w:sz w:val="20"/>
                <w:szCs w:val="18"/>
              </w:rPr>
              <w:t>Adjusted R Square</w:t>
            </w:r>
          </w:p>
        </w:tc>
        <w:tc>
          <w:tcPr>
            <w:tcW w:w="2409" w:type="dxa"/>
            <w:tcBorders>
              <w:top w:val="single" w:sz="16" w:space="0" w:color="000000"/>
              <w:bottom w:val="single" w:sz="16" w:space="0" w:color="000000"/>
              <w:right w:val="single" w:sz="16" w:space="0" w:color="000000"/>
            </w:tcBorders>
            <w:shd w:val="clear" w:color="auto" w:fill="FFFFFF"/>
          </w:tcPr>
          <w:p w:rsidR="00664457" w:rsidRPr="006220D1" w:rsidRDefault="00664457" w:rsidP="00664457">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6220D1">
              <w:rPr>
                <w:rFonts w:ascii="Times New Roman" w:hAnsi="Times New Roman" w:cs="Times New Roman"/>
                <w:color w:val="000000"/>
                <w:sz w:val="20"/>
                <w:szCs w:val="18"/>
              </w:rPr>
              <w:t>Std. Error of the Estimate</w:t>
            </w:r>
          </w:p>
        </w:tc>
      </w:tr>
      <w:tr w:rsidR="00664457" w:rsidRPr="006220D1" w:rsidTr="00664457">
        <w:trPr>
          <w:cantSplit/>
        </w:trPr>
        <w:tc>
          <w:tcPr>
            <w:tcW w:w="85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664457" w:rsidRPr="006220D1" w:rsidRDefault="00664457" w:rsidP="00664457">
            <w:pPr>
              <w:autoSpaceDE w:val="0"/>
              <w:autoSpaceDN w:val="0"/>
              <w:adjustRightInd w:val="0"/>
              <w:spacing w:after="0" w:line="240" w:lineRule="auto"/>
              <w:ind w:left="60" w:right="60"/>
              <w:rPr>
                <w:rFonts w:ascii="Times New Roman" w:hAnsi="Times New Roman" w:cs="Times New Roman"/>
                <w:color w:val="000000"/>
                <w:sz w:val="20"/>
                <w:szCs w:val="18"/>
              </w:rPr>
            </w:pPr>
            <w:r w:rsidRPr="006220D1">
              <w:rPr>
                <w:rFonts w:ascii="Times New Roman" w:hAnsi="Times New Roman" w:cs="Times New Roman"/>
                <w:color w:val="000000"/>
                <w:sz w:val="20"/>
                <w:szCs w:val="18"/>
              </w:rPr>
              <w:t>1</w:t>
            </w:r>
          </w:p>
        </w:tc>
        <w:tc>
          <w:tcPr>
            <w:tcW w:w="938" w:type="dxa"/>
            <w:tcBorders>
              <w:top w:val="single" w:sz="16" w:space="0" w:color="000000"/>
              <w:left w:val="single" w:sz="16" w:space="0" w:color="000000"/>
              <w:bottom w:val="single" w:sz="16" w:space="0" w:color="000000"/>
            </w:tcBorders>
            <w:shd w:val="clear" w:color="auto" w:fill="FFFFFF"/>
          </w:tcPr>
          <w:p w:rsidR="00664457" w:rsidRPr="006220D1" w:rsidRDefault="00664457" w:rsidP="00664457">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6220D1">
              <w:rPr>
                <w:rFonts w:ascii="Times New Roman" w:hAnsi="Times New Roman" w:cs="Times New Roman"/>
                <w:color w:val="000000"/>
                <w:sz w:val="20"/>
                <w:szCs w:val="18"/>
              </w:rPr>
              <w:t>.809</w:t>
            </w:r>
            <w:r w:rsidRPr="006220D1">
              <w:rPr>
                <w:rFonts w:ascii="Times New Roman" w:hAnsi="Times New Roman" w:cs="Times New Roman"/>
                <w:color w:val="000000"/>
                <w:sz w:val="20"/>
                <w:szCs w:val="18"/>
                <w:vertAlign w:val="superscript"/>
              </w:rPr>
              <w:t>a</w:t>
            </w:r>
          </w:p>
        </w:tc>
        <w:tc>
          <w:tcPr>
            <w:tcW w:w="1070" w:type="dxa"/>
            <w:tcBorders>
              <w:top w:val="single" w:sz="16" w:space="0" w:color="000000"/>
              <w:bottom w:val="single" w:sz="16" w:space="0" w:color="000000"/>
            </w:tcBorders>
            <w:shd w:val="clear" w:color="auto" w:fill="FFFFFF"/>
          </w:tcPr>
          <w:p w:rsidR="00664457" w:rsidRPr="006220D1" w:rsidRDefault="00664457" w:rsidP="00664457">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6220D1">
              <w:rPr>
                <w:rFonts w:ascii="Times New Roman" w:hAnsi="Times New Roman" w:cs="Times New Roman"/>
                <w:color w:val="000000"/>
                <w:sz w:val="20"/>
                <w:szCs w:val="18"/>
              </w:rPr>
              <w:t>.655</w:t>
            </w:r>
          </w:p>
        </w:tc>
        <w:tc>
          <w:tcPr>
            <w:tcW w:w="2670" w:type="dxa"/>
            <w:tcBorders>
              <w:top w:val="single" w:sz="16" w:space="0" w:color="000000"/>
              <w:bottom w:val="single" w:sz="16" w:space="0" w:color="000000"/>
            </w:tcBorders>
            <w:shd w:val="clear" w:color="auto" w:fill="FFFFFF"/>
          </w:tcPr>
          <w:p w:rsidR="00664457" w:rsidRPr="006220D1" w:rsidRDefault="00664457" w:rsidP="00664457">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6220D1">
              <w:rPr>
                <w:rFonts w:ascii="Times New Roman" w:hAnsi="Times New Roman" w:cs="Times New Roman"/>
                <w:color w:val="000000"/>
                <w:sz w:val="20"/>
                <w:szCs w:val="18"/>
              </w:rPr>
              <w:t>.653</w:t>
            </w:r>
          </w:p>
        </w:tc>
        <w:tc>
          <w:tcPr>
            <w:tcW w:w="2409" w:type="dxa"/>
            <w:tcBorders>
              <w:top w:val="single" w:sz="16" w:space="0" w:color="000000"/>
              <w:bottom w:val="single" w:sz="16" w:space="0" w:color="000000"/>
              <w:right w:val="single" w:sz="16" w:space="0" w:color="000000"/>
            </w:tcBorders>
            <w:shd w:val="clear" w:color="auto" w:fill="FFFFFF"/>
          </w:tcPr>
          <w:p w:rsidR="00664457" w:rsidRPr="006220D1" w:rsidRDefault="00664457" w:rsidP="00664457">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6220D1">
              <w:rPr>
                <w:rFonts w:ascii="Times New Roman" w:hAnsi="Times New Roman" w:cs="Times New Roman"/>
                <w:color w:val="000000"/>
                <w:sz w:val="20"/>
                <w:szCs w:val="18"/>
              </w:rPr>
              <w:t>5.01297</w:t>
            </w:r>
          </w:p>
        </w:tc>
      </w:tr>
      <w:tr w:rsidR="00664457" w:rsidRPr="006220D1" w:rsidTr="00664457">
        <w:trPr>
          <w:cantSplit/>
        </w:trPr>
        <w:tc>
          <w:tcPr>
            <w:tcW w:w="7938" w:type="dxa"/>
            <w:gridSpan w:val="5"/>
            <w:tcBorders>
              <w:top w:val="nil"/>
              <w:left w:val="nil"/>
              <w:bottom w:val="nil"/>
              <w:right w:val="nil"/>
            </w:tcBorders>
            <w:shd w:val="clear" w:color="auto" w:fill="FFFFFF"/>
          </w:tcPr>
          <w:p w:rsidR="00664457" w:rsidRPr="006220D1" w:rsidRDefault="00664457" w:rsidP="00664457">
            <w:pPr>
              <w:autoSpaceDE w:val="0"/>
              <w:autoSpaceDN w:val="0"/>
              <w:adjustRightInd w:val="0"/>
              <w:spacing w:after="0" w:line="240" w:lineRule="auto"/>
              <w:ind w:left="60" w:right="60"/>
              <w:rPr>
                <w:rFonts w:ascii="Times New Roman" w:hAnsi="Times New Roman" w:cs="Times New Roman"/>
                <w:color w:val="000000"/>
                <w:sz w:val="20"/>
                <w:szCs w:val="18"/>
              </w:rPr>
            </w:pPr>
            <w:r w:rsidRPr="006220D1">
              <w:rPr>
                <w:rFonts w:ascii="Times New Roman" w:hAnsi="Times New Roman" w:cs="Times New Roman"/>
                <w:color w:val="000000"/>
                <w:sz w:val="20"/>
                <w:szCs w:val="18"/>
              </w:rPr>
              <w:t>a. Predictors: (Constant), Tingkat Kepuasan</w:t>
            </w:r>
          </w:p>
        </w:tc>
      </w:tr>
      <w:tr w:rsidR="00664457" w:rsidRPr="006220D1" w:rsidTr="00664457">
        <w:trPr>
          <w:cantSplit/>
        </w:trPr>
        <w:tc>
          <w:tcPr>
            <w:tcW w:w="7938" w:type="dxa"/>
            <w:gridSpan w:val="5"/>
            <w:tcBorders>
              <w:top w:val="nil"/>
              <w:left w:val="nil"/>
              <w:bottom w:val="nil"/>
              <w:right w:val="nil"/>
            </w:tcBorders>
            <w:shd w:val="clear" w:color="auto" w:fill="FFFFFF"/>
          </w:tcPr>
          <w:p w:rsidR="00664457" w:rsidRPr="006220D1" w:rsidRDefault="00664457" w:rsidP="00664457">
            <w:pPr>
              <w:autoSpaceDE w:val="0"/>
              <w:autoSpaceDN w:val="0"/>
              <w:adjustRightInd w:val="0"/>
              <w:spacing w:after="0" w:line="240" w:lineRule="auto"/>
              <w:ind w:left="60" w:right="60"/>
              <w:rPr>
                <w:rFonts w:ascii="Times New Roman" w:hAnsi="Times New Roman" w:cs="Times New Roman"/>
                <w:color w:val="000000"/>
                <w:sz w:val="20"/>
                <w:szCs w:val="18"/>
              </w:rPr>
            </w:pPr>
            <w:r w:rsidRPr="006220D1">
              <w:rPr>
                <w:rFonts w:ascii="Times New Roman" w:hAnsi="Times New Roman" w:cs="Times New Roman"/>
                <w:color w:val="000000"/>
                <w:sz w:val="20"/>
                <w:szCs w:val="18"/>
              </w:rPr>
              <w:t>b. Dependent Variable: Kinerja Anggota DPRD</w:t>
            </w:r>
          </w:p>
        </w:tc>
      </w:tr>
    </w:tbl>
    <w:p w:rsidR="00664457" w:rsidRDefault="00664457" w:rsidP="00295FAE">
      <w:pPr>
        <w:autoSpaceDE w:val="0"/>
        <w:autoSpaceDN w:val="0"/>
        <w:adjustRightInd w:val="0"/>
        <w:spacing w:after="0" w:line="480" w:lineRule="auto"/>
        <w:ind w:firstLine="426"/>
        <w:jc w:val="both"/>
        <w:rPr>
          <w:rFonts w:ascii="Times New Roman" w:eastAsiaTheme="minorEastAsia" w:hAnsi="Times New Roman" w:cs="Times New Roman"/>
          <w:sz w:val="24"/>
        </w:rPr>
      </w:pPr>
      <w:r>
        <w:rPr>
          <w:rFonts w:ascii="Times New Roman" w:hAnsi="Times New Roman" w:cs="Times New Roman"/>
          <w:sz w:val="24"/>
        </w:rPr>
        <w:t xml:space="preserve">Dari analisis determinasi diatas, diperoleh angka </w:t>
      </w:r>
      <m:oMath>
        <m:sSup>
          <m:sSupPr>
            <m:ctrlPr>
              <w:rPr>
                <w:rFonts w:ascii="Cambria Math" w:hAnsi="Cambria Math" w:cs="Times New Roman"/>
                <w:i/>
                <w:sz w:val="24"/>
              </w:rPr>
            </m:ctrlPr>
          </m:sSupPr>
          <m:e>
            <m:r>
              <w:rPr>
                <w:rFonts w:ascii="Cambria Math" w:hAnsi="Cambria Math" w:cs="Times New Roman"/>
                <w:sz w:val="24"/>
              </w:rPr>
              <m:t>R</m:t>
            </m:r>
          </m:e>
          <m:sup>
            <m:r>
              <w:rPr>
                <w:rFonts w:ascii="Cambria Math" w:hAnsi="Cambria Math" w:cs="Times New Roman"/>
                <w:sz w:val="24"/>
              </w:rPr>
              <m:t>2</m:t>
            </m:r>
          </m:sup>
        </m:sSup>
      </m:oMath>
      <w:r>
        <w:rPr>
          <w:rFonts w:ascii="Times New Roman" w:eastAsiaTheme="minorEastAsia" w:hAnsi="Times New Roman" w:cs="Times New Roman"/>
          <w:sz w:val="24"/>
        </w:rPr>
        <w:t xml:space="preserve"> (R Square) sebesar 0,655 atau 65,5 %. Hal ini menunjukkan bahwa persentase sumbangan pengaruh variabel independen terhadap variabel dependen sebesar 65,5 %. Sedangkan, sisanya sebesar 34,5 % dipengaruhi atau dijelaskan oleh variabel lain yang tidak dimasukkan ke dalam penelitian ini</w:t>
      </w:r>
      <w:r w:rsidR="006220D1">
        <w:rPr>
          <w:rFonts w:ascii="Times New Roman" w:eastAsiaTheme="minorEastAsia" w:hAnsi="Times New Roman" w:cs="Times New Roman"/>
          <w:sz w:val="24"/>
        </w:rPr>
        <w:t>.</w:t>
      </w:r>
    </w:p>
    <w:p w:rsidR="00664457" w:rsidRDefault="00664457" w:rsidP="00664457">
      <w:pPr>
        <w:autoSpaceDE w:val="0"/>
        <w:autoSpaceDN w:val="0"/>
        <w:adjustRightInd w:val="0"/>
        <w:spacing w:after="0" w:line="480" w:lineRule="auto"/>
        <w:ind w:left="993"/>
        <w:jc w:val="both"/>
        <w:rPr>
          <w:rFonts w:ascii="Times New Roman" w:eastAsiaTheme="minorEastAsia" w:hAnsi="Times New Roman" w:cs="Times New Roman"/>
          <w:sz w:val="24"/>
        </w:rPr>
      </w:pPr>
      <w:r>
        <w:rPr>
          <w:rFonts w:ascii="Times New Roman" w:eastAsiaTheme="minorEastAsia" w:hAnsi="Times New Roman" w:cs="Times New Roman"/>
          <w:sz w:val="24"/>
        </w:rPr>
        <w:t>Tabel 32. Analisis Uji t</w:t>
      </w:r>
    </w:p>
    <w:tbl>
      <w:tblPr>
        <w:tblW w:w="86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805"/>
        <w:gridCol w:w="1331"/>
        <w:gridCol w:w="1331"/>
        <w:gridCol w:w="1469"/>
        <w:gridCol w:w="1009"/>
        <w:gridCol w:w="1009"/>
      </w:tblGrid>
      <w:tr w:rsidR="00664457" w:rsidRPr="006220D1" w:rsidTr="00664457">
        <w:trPr>
          <w:cantSplit/>
        </w:trPr>
        <w:tc>
          <w:tcPr>
            <w:tcW w:w="8688" w:type="dxa"/>
            <w:gridSpan w:val="7"/>
            <w:tcBorders>
              <w:top w:val="nil"/>
              <w:left w:val="nil"/>
              <w:bottom w:val="nil"/>
              <w:right w:val="nil"/>
            </w:tcBorders>
            <w:shd w:val="clear" w:color="auto" w:fill="FFFFFF"/>
          </w:tcPr>
          <w:p w:rsidR="00664457" w:rsidRPr="006220D1" w:rsidRDefault="00664457" w:rsidP="00664457">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6220D1">
              <w:rPr>
                <w:rFonts w:ascii="Times New Roman" w:hAnsi="Times New Roman" w:cs="Times New Roman"/>
                <w:b/>
                <w:bCs/>
                <w:color w:val="000000"/>
                <w:sz w:val="20"/>
                <w:szCs w:val="18"/>
              </w:rPr>
              <w:t>Coefficients</w:t>
            </w:r>
            <w:r w:rsidRPr="006220D1">
              <w:rPr>
                <w:rFonts w:ascii="Times New Roman" w:hAnsi="Times New Roman" w:cs="Times New Roman"/>
                <w:b/>
                <w:bCs/>
                <w:color w:val="000000"/>
                <w:sz w:val="20"/>
                <w:szCs w:val="18"/>
                <w:vertAlign w:val="superscript"/>
              </w:rPr>
              <w:t>a</w:t>
            </w:r>
          </w:p>
        </w:tc>
      </w:tr>
      <w:tr w:rsidR="00664457" w:rsidRPr="006220D1" w:rsidTr="00664457">
        <w:trPr>
          <w:cantSplit/>
        </w:trPr>
        <w:tc>
          <w:tcPr>
            <w:tcW w:w="2539" w:type="dxa"/>
            <w:gridSpan w:val="2"/>
            <w:vMerge w:val="restart"/>
            <w:tcBorders>
              <w:top w:val="single" w:sz="16" w:space="0" w:color="000000"/>
              <w:left w:val="single" w:sz="16" w:space="0" w:color="000000"/>
              <w:bottom w:val="nil"/>
              <w:right w:val="nil"/>
            </w:tcBorders>
            <w:shd w:val="clear" w:color="auto" w:fill="FFFFFF"/>
          </w:tcPr>
          <w:p w:rsidR="00664457" w:rsidRPr="006220D1" w:rsidRDefault="00664457" w:rsidP="00664457">
            <w:pPr>
              <w:autoSpaceDE w:val="0"/>
              <w:autoSpaceDN w:val="0"/>
              <w:adjustRightInd w:val="0"/>
              <w:spacing w:after="0" w:line="240" w:lineRule="auto"/>
              <w:ind w:left="60" w:right="60"/>
              <w:rPr>
                <w:rFonts w:ascii="Times New Roman" w:hAnsi="Times New Roman" w:cs="Times New Roman"/>
                <w:color w:val="000000"/>
                <w:sz w:val="20"/>
                <w:szCs w:val="18"/>
              </w:rPr>
            </w:pPr>
            <w:r w:rsidRPr="006220D1">
              <w:rPr>
                <w:rFonts w:ascii="Times New Roman" w:hAnsi="Times New Roman" w:cs="Times New Roman"/>
                <w:color w:val="000000"/>
                <w:sz w:val="20"/>
                <w:szCs w:val="18"/>
              </w:rPr>
              <w:t>Model</w:t>
            </w:r>
          </w:p>
        </w:tc>
        <w:tc>
          <w:tcPr>
            <w:tcW w:w="2662" w:type="dxa"/>
            <w:gridSpan w:val="2"/>
            <w:tcBorders>
              <w:top w:val="single" w:sz="16" w:space="0" w:color="000000"/>
              <w:left w:val="single" w:sz="16" w:space="0" w:color="000000"/>
            </w:tcBorders>
            <w:shd w:val="clear" w:color="auto" w:fill="FFFFFF"/>
          </w:tcPr>
          <w:p w:rsidR="00664457" w:rsidRPr="006220D1" w:rsidRDefault="00664457" w:rsidP="00664457">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6220D1">
              <w:rPr>
                <w:rFonts w:ascii="Times New Roman" w:hAnsi="Times New Roman" w:cs="Times New Roman"/>
                <w:color w:val="000000"/>
                <w:sz w:val="20"/>
                <w:szCs w:val="18"/>
              </w:rPr>
              <w:t>Unstandardized Coefficients</w:t>
            </w:r>
          </w:p>
        </w:tc>
        <w:tc>
          <w:tcPr>
            <w:tcW w:w="1469" w:type="dxa"/>
            <w:tcBorders>
              <w:top w:val="single" w:sz="16" w:space="0" w:color="000000"/>
            </w:tcBorders>
            <w:shd w:val="clear" w:color="auto" w:fill="FFFFFF"/>
          </w:tcPr>
          <w:p w:rsidR="00664457" w:rsidRPr="006220D1" w:rsidRDefault="00664457" w:rsidP="00664457">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6220D1">
              <w:rPr>
                <w:rFonts w:ascii="Times New Roman" w:hAnsi="Times New Roman" w:cs="Times New Roman"/>
                <w:color w:val="000000"/>
                <w:sz w:val="20"/>
                <w:szCs w:val="18"/>
              </w:rPr>
              <w:t>Standardized Coefficients</w:t>
            </w:r>
          </w:p>
        </w:tc>
        <w:tc>
          <w:tcPr>
            <w:tcW w:w="1009" w:type="dxa"/>
            <w:vMerge w:val="restart"/>
            <w:tcBorders>
              <w:top w:val="single" w:sz="16" w:space="0" w:color="000000"/>
            </w:tcBorders>
            <w:shd w:val="clear" w:color="auto" w:fill="FFFFFF"/>
          </w:tcPr>
          <w:p w:rsidR="00664457" w:rsidRPr="006220D1" w:rsidRDefault="00664457" w:rsidP="00664457">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6220D1">
              <w:rPr>
                <w:rFonts w:ascii="Times New Roman" w:hAnsi="Times New Roman" w:cs="Times New Roman"/>
                <w:color w:val="000000"/>
                <w:sz w:val="20"/>
                <w:szCs w:val="18"/>
              </w:rPr>
              <w:t>t</w:t>
            </w:r>
          </w:p>
        </w:tc>
        <w:tc>
          <w:tcPr>
            <w:tcW w:w="1009" w:type="dxa"/>
            <w:vMerge w:val="restart"/>
            <w:tcBorders>
              <w:top w:val="single" w:sz="16" w:space="0" w:color="000000"/>
              <w:right w:val="single" w:sz="16" w:space="0" w:color="000000"/>
            </w:tcBorders>
            <w:shd w:val="clear" w:color="auto" w:fill="FFFFFF"/>
          </w:tcPr>
          <w:p w:rsidR="00664457" w:rsidRPr="006220D1" w:rsidRDefault="00664457" w:rsidP="00664457">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6220D1">
              <w:rPr>
                <w:rFonts w:ascii="Times New Roman" w:hAnsi="Times New Roman" w:cs="Times New Roman"/>
                <w:color w:val="000000"/>
                <w:sz w:val="20"/>
                <w:szCs w:val="18"/>
              </w:rPr>
              <w:t>Sig.</w:t>
            </w:r>
          </w:p>
        </w:tc>
      </w:tr>
      <w:tr w:rsidR="00664457" w:rsidRPr="006220D1" w:rsidTr="00664457">
        <w:trPr>
          <w:cantSplit/>
        </w:trPr>
        <w:tc>
          <w:tcPr>
            <w:tcW w:w="2539" w:type="dxa"/>
            <w:gridSpan w:val="2"/>
            <w:vMerge/>
            <w:tcBorders>
              <w:top w:val="single" w:sz="16" w:space="0" w:color="000000"/>
              <w:left w:val="single" w:sz="16" w:space="0" w:color="000000"/>
              <w:bottom w:val="nil"/>
              <w:right w:val="nil"/>
            </w:tcBorders>
            <w:shd w:val="clear" w:color="auto" w:fill="FFFFFF"/>
          </w:tcPr>
          <w:p w:rsidR="00664457" w:rsidRPr="006220D1" w:rsidRDefault="00664457" w:rsidP="00664457">
            <w:pPr>
              <w:autoSpaceDE w:val="0"/>
              <w:autoSpaceDN w:val="0"/>
              <w:adjustRightInd w:val="0"/>
              <w:spacing w:after="0" w:line="240" w:lineRule="auto"/>
              <w:rPr>
                <w:rFonts w:ascii="Times New Roman" w:hAnsi="Times New Roman" w:cs="Times New Roman"/>
                <w:color w:val="000000"/>
                <w:sz w:val="20"/>
                <w:szCs w:val="18"/>
              </w:rPr>
            </w:pPr>
          </w:p>
        </w:tc>
        <w:tc>
          <w:tcPr>
            <w:tcW w:w="1331" w:type="dxa"/>
            <w:tcBorders>
              <w:left w:val="single" w:sz="16" w:space="0" w:color="000000"/>
              <w:bottom w:val="single" w:sz="16" w:space="0" w:color="000000"/>
            </w:tcBorders>
            <w:shd w:val="clear" w:color="auto" w:fill="FFFFFF"/>
          </w:tcPr>
          <w:p w:rsidR="00664457" w:rsidRPr="006220D1" w:rsidRDefault="00664457" w:rsidP="00664457">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6220D1">
              <w:rPr>
                <w:rFonts w:ascii="Times New Roman" w:hAnsi="Times New Roman" w:cs="Times New Roman"/>
                <w:color w:val="000000"/>
                <w:sz w:val="20"/>
                <w:szCs w:val="18"/>
              </w:rPr>
              <w:t>B</w:t>
            </w:r>
          </w:p>
        </w:tc>
        <w:tc>
          <w:tcPr>
            <w:tcW w:w="1331" w:type="dxa"/>
            <w:tcBorders>
              <w:bottom w:val="single" w:sz="16" w:space="0" w:color="000000"/>
            </w:tcBorders>
            <w:shd w:val="clear" w:color="auto" w:fill="FFFFFF"/>
          </w:tcPr>
          <w:p w:rsidR="00664457" w:rsidRPr="006220D1" w:rsidRDefault="00664457" w:rsidP="00664457">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6220D1">
              <w:rPr>
                <w:rFonts w:ascii="Times New Roman" w:hAnsi="Times New Roman" w:cs="Times New Roman"/>
                <w:color w:val="000000"/>
                <w:sz w:val="20"/>
                <w:szCs w:val="18"/>
              </w:rPr>
              <w:t>Std. Error</w:t>
            </w:r>
          </w:p>
        </w:tc>
        <w:tc>
          <w:tcPr>
            <w:tcW w:w="1469" w:type="dxa"/>
            <w:tcBorders>
              <w:bottom w:val="single" w:sz="16" w:space="0" w:color="000000"/>
            </w:tcBorders>
            <w:shd w:val="clear" w:color="auto" w:fill="FFFFFF"/>
          </w:tcPr>
          <w:p w:rsidR="00664457" w:rsidRPr="006220D1" w:rsidRDefault="00664457" w:rsidP="00664457">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6220D1">
              <w:rPr>
                <w:rFonts w:ascii="Times New Roman" w:hAnsi="Times New Roman" w:cs="Times New Roman"/>
                <w:color w:val="000000"/>
                <w:sz w:val="20"/>
                <w:szCs w:val="18"/>
              </w:rPr>
              <w:t>Beta</w:t>
            </w:r>
          </w:p>
        </w:tc>
        <w:tc>
          <w:tcPr>
            <w:tcW w:w="1009" w:type="dxa"/>
            <w:vMerge/>
            <w:tcBorders>
              <w:top w:val="single" w:sz="16" w:space="0" w:color="000000"/>
            </w:tcBorders>
            <w:shd w:val="clear" w:color="auto" w:fill="FFFFFF"/>
          </w:tcPr>
          <w:p w:rsidR="00664457" w:rsidRPr="006220D1" w:rsidRDefault="00664457" w:rsidP="00664457">
            <w:pPr>
              <w:autoSpaceDE w:val="0"/>
              <w:autoSpaceDN w:val="0"/>
              <w:adjustRightInd w:val="0"/>
              <w:spacing w:after="0" w:line="240" w:lineRule="auto"/>
              <w:rPr>
                <w:rFonts w:ascii="Times New Roman" w:hAnsi="Times New Roman" w:cs="Times New Roman"/>
                <w:color w:val="000000"/>
                <w:sz w:val="20"/>
                <w:szCs w:val="18"/>
              </w:rPr>
            </w:pPr>
          </w:p>
        </w:tc>
        <w:tc>
          <w:tcPr>
            <w:tcW w:w="1009" w:type="dxa"/>
            <w:vMerge/>
            <w:tcBorders>
              <w:top w:val="single" w:sz="16" w:space="0" w:color="000000"/>
              <w:right w:val="single" w:sz="16" w:space="0" w:color="000000"/>
            </w:tcBorders>
            <w:shd w:val="clear" w:color="auto" w:fill="FFFFFF"/>
          </w:tcPr>
          <w:p w:rsidR="00664457" w:rsidRPr="006220D1" w:rsidRDefault="00664457" w:rsidP="00664457">
            <w:pPr>
              <w:autoSpaceDE w:val="0"/>
              <w:autoSpaceDN w:val="0"/>
              <w:adjustRightInd w:val="0"/>
              <w:spacing w:after="0" w:line="240" w:lineRule="auto"/>
              <w:rPr>
                <w:rFonts w:ascii="Times New Roman" w:hAnsi="Times New Roman" w:cs="Times New Roman"/>
                <w:color w:val="000000"/>
                <w:sz w:val="20"/>
                <w:szCs w:val="18"/>
              </w:rPr>
            </w:pPr>
          </w:p>
        </w:tc>
      </w:tr>
      <w:tr w:rsidR="00664457" w:rsidRPr="006220D1" w:rsidTr="0066445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664457" w:rsidRPr="006220D1" w:rsidRDefault="00664457" w:rsidP="00664457">
            <w:pPr>
              <w:autoSpaceDE w:val="0"/>
              <w:autoSpaceDN w:val="0"/>
              <w:adjustRightInd w:val="0"/>
              <w:spacing w:after="0" w:line="240" w:lineRule="auto"/>
              <w:ind w:left="60" w:right="60"/>
              <w:rPr>
                <w:rFonts w:ascii="Times New Roman" w:hAnsi="Times New Roman" w:cs="Times New Roman"/>
                <w:color w:val="000000"/>
                <w:sz w:val="20"/>
                <w:szCs w:val="18"/>
              </w:rPr>
            </w:pPr>
            <w:r w:rsidRPr="006220D1">
              <w:rPr>
                <w:rFonts w:ascii="Times New Roman" w:hAnsi="Times New Roman" w:cs="Times New Roman"/>
                <w:color w:val="000000"/>
                <w:sz w:val="20"/>
                <w:szCs w:val="18"/>
              </w:rPr>
              <w:t>1</w:t>
            </w:r>
          </w:p>
        </w:tc>
        <w:tc>
          <w:tcPr>
            <w:tcW w:w="1805" w:type="dxa"/>
            <w:tcBorders>
              <w:top w:val="single" w:sz="16" w:space="0" w:color="000000"/>
              <w:left w:val="nil"/>
              <w:bottom w:val="nil"/>
              <w:right w:val="single" w:sz="16" w:space="0" w:color="000000"/>
            </w:tcBorders>
            <w:shd w:val="clear" w:color="auto" w:fill="FFFFFF"/>
            <w:vAlign w:val="center"/>
          </w:tcPr>
          <w:p w:rsidR="00664457" w:rsidRPr="006220D1" w:rsidRDefault="00664457" w:rsidP="00664457">
            <w:pPr>
              <w:autoSpaceDE w:val="0"/>
              <w:autoSpaceDN w:val="0"/>
              <w:adjustRightInd w:val="0"/>
              <w:spacing w:after="0" w:line="240" w:lineRule="auto"/>
              <w:ind w:left="60" w:right="60"/>
              <w:rPr>
                <w:rFonts w:ascii="Times New Roman" w:hAnsi="Times New Roman" w:cs="Times New Roman"/>
                <w:color w:val="000000"/>
                <w:sz w:val="20"/>
                <w:szCs w:val="18"/>
              </w:rPr>
            </w:pPr>
            <w:r w:rsidRPr="006220D1">
              <w:rPr>
                <w:rFonts w:ascii="Times New Roman" w:hAnsi="Times New Roman" w:cs="Times New Roman"/>
                <w:color w:val="000000"/>
                <w:sz w:val="20"/>
                <w:szCs w:val="18"/>
              </w:rPr>
              <w:t>(Constant)</w:t>
            </w:r>
          </w:p>
        </w:tc>
        <w:tc>
          <w:tcPr>
            <w:tcW w:w="1331" w:type="dxa"/>
            <w:tcBorders>
              <w:top w:val="single" w:sz="16" w:space="0" w:color="000000"/>
              <w:left w:val="single" w:sz="16" w:space="0" w:color="000000"/>
              <w:bottom w:val="nil"/>
            </w:tcBorders>
            <w:shd w:val="clear" w:color="auto" w:fill="FFFFFF"/>
          </w:tcPr>
          <w:p w:rsidR="00664457" w:rsidRPr="006220D1" w:rsidRDefault="00664457" w:rsidP="00664457">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6220D1">
              <w:rPr>
                <w:rFonts w:ascii="Times New Roman" w:hAnsi="Times New Roman" w:cs="Times New Roman"/>
                <w:color w:val="000000"/>
                <w:sz w:val="20"/>
                <w:szCs w:val="18"/>
              </w:rPr>
              <w:t>11.826</w:t>
            </w:r>
          </w:p>
        </w:tc>
        <w:tc>
          <w:tcPr>
            <w:tcW w:w="1331" w:type="dxa"/>
            <w:tcBorders>
              <w:top w:val="single" w:sz="16" w:space="0" w:color="000000"/>
              <w:bottom w:val="nil"/>
            </w:tcBorders>
            <w:shd w:val="clear" w:color="auto" w:fill="FFFFFF"/>
          </w:tcPr>
          <w:p w:rsidR="00664457" w:rsidRPr="006220D1" w:rsidRDefault="00664457" w:rsidP="00664457">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6220D1">
              <w:rPr>
                <w:rFonts w:ascii="Times New Roman" w:hAnsi="Times New Roman" w:cs="Times New Roman"/>
                <w:color w:val="000000"/>
                <w:sz w:val="20"/>
                <w:szCs w:val="18"/>
              </w:rPr>
              <w:t>1.410</w:t>
            </w:r>
          </w:p>
        </w:tc>
        <w:tc>
          <w:tcPr>
            <w:tcW w:w="1469" w:type="dxa"/>
            <w:tcBorders>
              <w:top w:val="single" w:sz="16" w:space="0" w:color="000000"/>
              <w:bottom w:val="nil"/>
            </w:tcBorders>
            <w:shd w:val="clear" w:color="auto" w:fill="FFFFFF"/>
          </w:tcPr>
          <w:p w:rsidR="00664457" w:rsidRPr="006220D1" w:rsidRDefault="00664457" w:rsidP="00664457">
            <w:pPr>
              <w:autoSpaceDE w:val="0"/>
              <w:autoSpaceDN w:val="0"/>
              <w:adjustRightInd w:val="0"/>
              <w:spacing w:after="0" w:line="240" w:lineRule="auto"/>
              <w:rPr>
                <w:rFonts w:ascii="Times New Roman" w:hAnsi="Times New Roman" w:cs="Times New Roman"/>
                <w:sz w:val="20"/>
                <w:szCs w:val="24"/>
              </w:rPr>
            </w:pPr>
          </w:p>
        </w:tc>
        <w:tc>
          <w:tcPr>
            <w:tcW w:w="1009" w:type="dxa"/>
            <w:tcBorders>
              <w:top w:val="single" w:sz="16" w:space="0" w:color="000000"/>
              <w:bottom w:val="nil"/>
            </w:tcBorders>
            <w:shd w:val="clear" w:color="auto" w:fill="FFFFFF"/>
          </w:tcPr>
          <w:p w:rsidR="00664457" w:rsidRPr="006220D1" w:rsidRDefault="00664457" w:rsidP="00664457">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6220D1">
              <w:rPr>
                <w:rFonts w:ascii="Times New Roman" w:hAnsi="Times New Roman" w:cs="Times New Roman"/>
                <w:color w:val="000000"/>
                <w:sz w:val="20"/>
                <w:szCs w:val="18"/>
              </w:rPr>
              <w:t>8.388</w:t>
            </w:r>
          </w:p>
        </w:tc>
        <w:tc>
          <w:tcPr>
            <w:tcW w:w="1009" w:type="dxa"/>
            <w:tcBorders>
              <w:top w:val="single" w:sz="16" w:space="0" w:color="000000"/>
              <w:bottom w:val="nil"/>
              <w:right w:val="single" w:sz="16" w:space="0" w:color="000000"/>
            </w:tcBorders>
            <w:shd w:val="clear" w:color="auto" w:fill="FFFFFF"/>
          </w:tcPr>
          <w:p w:rsidR="00664457" w:rsidRPr="006220D1" w:rsidRDefault="00664457" w:rsidP="00664457">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6220D1">
              <w:rPr>
                <w:rFonts w:ascii="Times New Roman" w:hAnsi="Times New Roman" w:cs="Times New Roman"/>
                <w:color w:val="000000"/>
                <w:sz w:val="20"/>
                <w:szCs w:val="18"/>
              </w:rPr>
              <w:t>.000</w:t>
            </w:r>
          </w:p>
        </w:tc>
      </w:tr>
      <w:tr w:rsidR="00664457" w:rsidRPr="006220D1" w:rsidTr="0066445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664457" w:rsidRPr="006220D1" w:rsidRDefault="00664457" w:rsidP="00664457">
            <w:pPr>
              <w:autoSpaceDE w:val="0"/>
              <w:autoSpaceDN w:val="0"/>
              <w:adjustRightInd w:val="0"/>
              <w:spacing w:after="0" w:line="240" w:lineRule="auto"/>
              <w:rPr>
                <w:rFonts w:ascii="Times New Roman" w:hAnsi="Times New Roman" w:cs="Times New Roman"/>
                <w:color w:val="000000"/>
                <w:sz w:val="20"/>
                <w:szCs w:val="18"/>
              </w:rPr>
            </w:pPr>
          </w:p>
        </w:tc>
        <w:tc>
          <w:tcPr>
            <w:tcW w:w="1805" w:type="dxa"/>
            <w:tcBorders>
              <w:top w:val="nil"/>
              <w:left w:val="nil"/>
              <w:bottom w:val="single" w:sz="16" w:space="0" w:color="000000"/>
              <w:right w:val="single" w:sz="16" w:space="0" w:color="000000"/>
            </w:tcBorders>
            <w:shd w:val="clear" w:color="auto" w:fill="FFFFFF"/>
            <w:vAlign w:val="center"/>
          </w:tcPr>
          <w:p w:rsidR="00664457" w:rsidRPr="006220D1" w:rsidRDefault="00664457" w:rsidP="00664457">
            <w:pPr>
              <w:autoSpaceDE w:val="0"/>
              <w:autoSpaceDN w:val="0"/>
              <w:adjustRightInd w:val="0"/>
              <w:spacing w:after="0" w:line="240" w:lineRule="auto"/>
              <w:ind w:left="60" w:right="60"/>
              <w:rPr>
                <w:rFonts w:ascii="Times New Roman" w:hAnsi="Times New Roman" w:cs="Times New Roman"/>
                <w:color w:val="000000"/>
                <w:sz w:val="20"/>
                <w:szCs w:val="18"/>
              </w:rPr>
            </w:pPr>
            <w:r w:rsidRPr="006220D1">
              <w:rPr>
                <w:rFonts w:ascii="Times New Roman" w:hAnsi="Times New Roman" w:cs="Times New Roman"/>
                <w:color w:val="000000"/>
                <w:sz w:val="20"/>
                <w:szCs w:val="18"/>
              </w:rPr>
              <w:t>Tingkat Kepuasan</w:t>
            </w:r>
          </w:p>
        </w:tc>
        <w:tc>
          <w:tcPr>
            <w:tcW w:w="1331" w:type="dxa"/>
            <w:tcBorders>
              <w:top w:val="nil"/>
              <w:left w:val="single" w:sz="16" w:space="0" w:color="000000"/>
              <w:bottom w:val="single" w:sz="16" w:space="0" w:color="000000"/>
            </w:tcBorders>
            <w:shd w:val="clear" w:color="auto" w:fill="FFFFFF"/>
          </w:tcPr>
          <w:p w:rsidR="00664457" w:rsidRPr="006220D1" w:rsidRDefault="00664457" w:rsidP="00664457">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6220D1">
              <w:rPr>
                <w:rFonts w:ascii="Times New Roman" w:hAnsi="Times New Roman" w:cs="Times New Roman"/>
                <w:color w:val="000000"/>
                <w:sz w:val="20"/>
                <w:szCs w:val="18"/>
              </w:rPr>
              <w:t>1.040</w:t>
            </w:r>
          </w:p>
        </w:tc>
        <w:tc>
          <w:tcPr>
            <w:tcW w:w="1331" w:type="dxa"/>
            <w:tcBorders>
              <w:top w:val="nil"/>
              <w:bottom w:val="single" w:sz="16" w:space="0" w:color="000000"/>
            </w:tcBorders>
            <w:shd w:val="clear" w:color="auto" w:fill="FFFFFF"/>
          </w:tcPr>
          <w:p w:rsidR="00664457" w:rsidRPr="006220D1" w:rsidRDefault="00664457" w:rsidP="00664457">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6220D1">
              <w:rPr>
                <w:rFonts w:ascii="Times New Roman" w:hAnsi="Times New Roman" w:cs="Times New Roman"/>
                <w:color w:val="000000"/>
                <w:sz w:val="20"/>
                <w:szCs w:val="18"/>
              </w:rPr>
              <w:t>.053</w:t>
            </w:r>
          </w:p>
        </w:tc>
        <w:tc>
          <w:tcPr>
            <w:tcW w:w="1469" w:type="dxa"/>
            <w:tcBorders>
              <w:top w:val="nil"/>
              <w:bottom w:val="single" w:sz="16" w:space="0" w:color="000000"/>
            </w:tcBorders>
            <w:shd w:val="clear" w:color="auto" w:fill="FFFFFF"/>
          </w:tcPr>
          <w:p w:rsidR="00664457" w:rsidRPr="006220D1" w:rsidRDefault="00664457" w:rsidP="00664457">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6220D1">
              <w:rPr>
                <w:rFonts w:ascii="Times New Roman" w:hAnsi="Times New Roman" w:cs="Times New Roman"/>
                <w:color w:val="000000"/>
                <w:sz w:val="20"/>
                <w:szCs w:val="18"/>
              </w:rPr>
              <w:t>.809</w:t>
            </w:r>
          </w:p>
        </w:tc>
        <w:tc>
          <w:tcPr>
            <w:tcW w:w="1009" w:type="dxa"/>
            <w:tcBorders>
              <w:top w:val="nil"/>
              <w:bottom w:val="single" w:sz="16" w:space="0" w:color="000000"/>
            </w:tcBorders>
            <w:shd w:val="clear" w:color="auto" w:fill="FFFFFF"/>
          </w:tcPr>
          <w:p w:rsidR="00664457" w:rsidRPr="006220D1" w:rsidRDefault="00664457" w:rsidP="00664457">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6220D1">
              <w:rPr>
                <w:rFonts w:ascii="Times New Roman" w:hAnsi="Times New Roman" w:cs="Times New Roman"/>
                <w:color w:val="000000"/>
                <w:sz w:val="20"/>
                <w:szCs w:val="18"/>
              </w:rPr>
              <w:t>19.572</w:t>
            </w:r>
          </w:p>
        </w:tc>
        <w:tc>
          <w:tcPr>
            <w:tcW w:w="1009" w:type="dxa"/>
            <w:tcBorders>
              <w:top w:val="nil"/>
              <w:bottom w:val="single" w:sz="16" w:space="0" w:color="000000"/>
              <w:right w:val="single" w:sz="16" w:space="0" w:color="000000"/>
            </w:tcBorders>
            <w:shd w:val="clear" w:color="auto" w:fill="FFFFFF"/>
          </w:tcPr>
          <w:p w:rsidR="00664457" w:rsidRPr="006220D1" w:rsidRDefault="00664457" w:rsidP="00664457">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6220D1">
              <w:rPr>
                <w:rFonts w:ascii="Times New Roman" w:hAnsi="Times New Roman" w:cs="Times New Roman"/>
                <w:color w:val="000000"/>
                <w:sz w:val="20"/>
                <w:szCs w:val="18"/>
              </w:rPr>
              <w:t>.000</w:t>
            </w:r>
          </w:p>
        </w:tc>
      </w:tr>
      <w:tr w:rsidR="00664457" w:rsidRPr="006220D1" w:rsidTr="00664457">
        <w:trPr>
          <w:cantSplit/>
        </w:trPr>
        <w:tc>
          <w:tcPr>
            <w:tcW w:w="8688" w:type="dxa"/>
            <w:gridSpan w:val="7"/>
            <w:tcBorders>
              <w:top w:val="nil"/>
              <w:left w:val="nil"/>
              <w:bottom w:val="nil"/>
              <w:right w:val="nil"/>
            </w:tcBorders>
            <w:shd w:val="clear" w:color="auto" w:fill="FFFFFF"/>
          </w:tcPr>
          <w:p w:rsidR="00664457" w:rsidRPr="006220D1" w:rsidRDefault="00664457" w:rsidP="00664457">
            <w:pPr>
              <w:autoSpaceDE w:val="0"/>
              <w:autoSpaceDN w:val="0"/>
              <w:adjustRightInd w:val="0"/>
              <w:spacing w:after="0" w:line="240" w:lineRule="auto"/>
              <w:ind w:left="60" w:right="60"/>
              <w:rPr>
                <w:rFonts w:ascii="Times New Roman" w:hAnsi="Times New Roman" w:cs="Times New Roman"/>
                <w:color w:val="000000"/>
                <w:sz w:val="20"/>
                <w:szCs w:val="18"/>
              </w:rPr>
            </w:pPr>
            <w:r w:rsidRPr="006220D1">
              <w:rPr>
                <w:rFonts w:ascii="Times New Roman" w:hAnsi="Times New Roman" w:cs="Times New Roman"/>
                <w:color w:val="000000"/>
                <w:sz w:val="20"/>
                <w:szCs w:val="18"/>
              </w:rPr>
              <w:t>a. Dependent Variable: Kinerja Anggota DPRD</w:t>
            </w:r>
          </w:p>
        </w:tc>
      </w:tr>
    </w:tbl>
    <w:p w:rsidR="00664457" w:rsidRPr="00933901" w:rsidRDefault="00664457" w:rsidP="00664457">
      <w:pPr>
        <w:autoSpaceDE w:val="0"/>
        <w:autoSpaceDN w:val="0"/>
        <w:adjustRightInd w:val="0"/>
        <w:spacing w:after="0" w:line="480" w:lineRule="auto"/>
        <w:ind w:firstLine="425"/>
        <w:jc w:val="both"/>
        <w:rPr>
          <w:rFonts w:ascii="Times New Roman" w:hAnsi="Times New Roman" w:cs="Times New Roman"/>
          <w:sz w:val="24"/>
          <w:szCs w:val="24"/>
        </w:rPr>
      </w:pPr>
      <w:r>
        <w:rPr>
          <w:rFonts w:ascii="Times New Roman" w:hAnsi="Times New Roman" w:cs="Times New Roman"/>
          <w:sz w:val="24"/>
        </w:rPr>
        <w:t>Dari analisis uji t di atas, didapatkan bahwa nilai t Hitung sebesar 19,572. Berdasarkan t Tabel (</w:t>
      </w:r>
      <w:r w:rsidRPr="00A17C80">
        <w:rPr>
          <w:rFonts w:ascii="Times New Roman" w:hAnsi="Times New Roman" w:cs="Times New Roman"/>
          <w:i/>
          <w:sz w:val="24"/>
        </w:rPr>
        <w:t>lampiran</w:t>
      </w:r>
      <w:r>
        <w:rPr>
          <w:rFonts w:ascii="Times New Roman" w:hAnsi="Times New Roman" w:cs="Times New Roman"/>
          <w:i/>
          <w:sz w:val="24"/>
        </w:rPr>
        <w:t xml:space="preserve"> t tabel</w:t>
      </w:r>
      <w:r>
        <w:rPr>
          <w:rFonts w:ascii="Times New Roman" w:hAnsi="Times New Roman" w:cs="Times New Roman"/>
          <w:sz w:val="24"/>
        </w:rPr>
        <w:t>) didapatkan angka sebesar 1,971. Karena t hitung &gt; t Tabel (19,572 &gt; 1,971), maka Ho ditolak, artinya ada hubungan yang signifikan antara tingkat kepuasan terhadap kinerja anggota DPRD Kota Makassar.</w:t>
      </w:r>
    </w:p>
    <w:p w:rsidR="00372AB3" w:rsidRDefault="00E32EF8" w:rsidP="00163861">
      <w:pPr>
        <w:pStyle w:val="ListParagraph"/>
        <w:numPr>
          <w:ilvl w:val="0"/>
          <w:numId w:val="46"/>
        </w:numPr>
        <w:spacing w:after="0" w:line="480" w:lineRule="auto"/>
        <w:ind w:left="851" w:hanging="425"/>
        <w:jc w:val="both"/>
        <w:rPr>
          <w:rFonts w:ascii="Times New Roman" w:hAnsi="Times New Roman" w:cs="Times New Roman"/>
          <w:b/>
          <w:sz w:val="24"/>
        </w:rPr>
      </w:pPr>
      <w:r>
        <w:rPr>
          <w:rFonts w:ascii="Times New Roman" w:hAnsi="Times New Roman" w:cs="Times New Roman"/>
          <w:b/>
          <w:sz w:val="24"/>
        </w:rPr>
        <w:t xml:space="preserve">Hasil </w:t>
      </w:r>
      <w:r w:rsidR="00EC670F">
        <w:rPr>
          <w:rFonts w:ascii="Times New Roman" w:hAnsi="Times New Roman" w:cs="Times New Roman"/>
          <w:b/>
          <w:sz w:val="24"/>
        </w:rPr>
        <w:t xml:space="preserve">Analisis </w:t>
      </w:r>
      <w:r w:rsidR="00A469AA">
        <w:rPr>
          <w:rFonts w:ascii="Times New Roman" w:hAnsi="Times New Roman" w:cs="Times New Roman"/>
          <w:b/>
          <w:sz w:val="24"/>
        </w:rPr>
        <w:t xml:space="preserve">Korelasi </w:t>
      </w:r>
      <w:r w:rsidR="00163861">
        <w:rPr>
          <w:rFonts w:ascii="Times New Roman" w:hAnsi="Times New Roman" w:cs="Times New Roman"/>
          <w:b/>
          <w:sz w:val="24"/>
        </w:rPr>
        <w:t>Antara Tingkat Kepercayaan dan Kepuasan Terhadap Kinerja Anggota DPRD Kota Makassar</w:t>
      </w:r>
    </w:p>
    <w:p w:rsidR="007522BB" w:rsidRPr="00372AB3" w:rsidRDefault="00E25531" w:rsidP="00163861">
      <w:pPr>
        <w:spacing w:after="0" w:line="360" w:lineRule="auto"/>
        <w:ind w:left="993"/>
        <w:jc w:val="both"/>
        <w:rPr>
          <w:rFonts w:ascii="Times New Roman" w:hAnsi="Times New Roman" w:cs="Times New Roman"/>
          <w:b/>
          <w:sz w:val="24"/>
        </w:rPr>
      </w:pPr>
      <w:r>
        <w:rPr>
          <w:rFonts w:ascii="Times New Roman" w:hAnsi="Times New Roman" w:cs="Times New Roman"/>
          <w:sz w:val="24"/>
        </w:rPr>
        <w:t>Tabel 33</w:t>
      </w:r>
      <w:r w:rsidR="00372AB3" w:rsidRPr="00372AB3">
        <w:rPr>
          <w:rFonts w:ascii="Times New Roman" w:hAnsi="Times New Roman" w:cs="Times New Roman"/>
          <w:sz w:val="24"/>
        </w:rPr>
        <w:t xml:space="preserve">. Analisis Korelasi </w:t>
      </w:r>
      <w:r w:rsidR="00372AB3">
        <w:rPr>
          <w:rFonts w:ascii="Times New Roman" w:hAnsi="Times New Roman" w:cs="Times New Roman"/>
          <w:sz w:val="24"/>
        </w:rPr>
        <w:t xml:space="preserve">Ganda </w:t>
      </w:r>
      <w:r w:rsidR="00163861">
        <w:rPr>
          <w:rFonts w:ascii="Times New Roman" w:hAnsi="Times New Roman" w:cs="Times New Roman"/>
          <w:sz w:val="24"/>
        </w:rPr>
        <w:t xml:space="preserve">(R) </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80"/>
        <w:gridCol w:w="1009"/>
        <w:gridCol w:w="1330"/>
        <w:gridCol w:w="2268"/>
        <w:gridCol w:w="2551"/>
      </w:tblGrid>
      <w:tr w:rsidR="00EC670F" w:rsidRPr="00E25531" w:rsidTr="00A469AA">
        <w:trPr>
          <w:cantSplit/>
        </w:trPr>
        <w:tc>
          <w:tcPr>
            <w:tcW w:w="7938" w:type="dxa"/>
            <w:gridSpan w:val="5"/>
            <w:tcBorders>
              <w:top w:val="nil"/>
              <w:left w:val="nil"/>
              <w:bottom w:val="single" w:sz="18" w:space="0" w:color="000000"/>
              <w:right w:val="nil"/>
            </w:tcBorders>
            <w:shd w:val="clear" w:color="auto" w:fill="FFFFFF"/>
          </w:tcPr>
          <w:p w:rsidR="00EC670F" w:rsidRPr="00E25531" w:rsidRDefault="00EC670F" w:rsidP="00163861">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E25531">
              <w:rPr>
                <w:rFonts w:ascii="Times New Roman" w:hAnsi="Times New Roman" w:cs="Times New Roman"/>
                <w:b/>
                <w:bCs/>
                <w:color w:val="000000"/>
                <w:sz w:val="20"/>
                <w:szCs w:val="18"/>
              </w:rPr>
              <w:t>Model Summary</w:t>
            </w:r>
            <w:r w:rsidRPr="00E25531">
              <w:rPr>
                <w:rFonts w:ascii="Times New Roman" w:hAnsi="Times New Roman" w:cs="Times New Roman"/>
                <w:b/>
                <w:bCs/>
                <w:color w:val="000000"/>
                <w:sz w:val="20"/>
                <w:szCs w:val="18"/>
                <w:vertAlign w:val="superscript"/>
              </w:rPr>
              <w:t>b</w:t>
            </w:r>
          </w:p>
        </w:tc>
      </w:tr>
      <w:tr w:rsidR="00EC670F" w:rsidRPr="00E25531" w:rsidTr="00A469AA">
        <w:trPr>
          <w:cantSplit/>
        </w:trPr>
        <w:tc>
          <w:tcPr>
            <w:tcW w:w="780" w:type="dxa"/>
            <w:tcBorders>
              <w:top w:val="single" w:sz="18" w:space="0" w:color="000000"/>
              <w:left w:val="single" w:sz="18" w:space="0" w:color="000000"/>
              <w:bottom w:val="single" w:sz="18" w:space="0" w:color="000000"/>
              <w:right w:val="single" w:sz="16" w:space="0" w:color="000000"/>
            </w:tcBorders>
            <w:shd w:val="clear" w:color="auto" w:fill="FFFFFF"/>
          </w:tcPr>
          <w:p w:rsidR="00EC670F" w:rsidRPr="00E25531" w:rsidRDefault="00EC670F" w:rsidP="00163861">
            <w:pPr>
              <w:autoSpaceDE w:val="0"/>
              <w:autoSpaceDN w:val="0"/>
              <w:adjustRightInd w:val="0"/>
              <w:spacing w:after="0" w:line="240" w:lineRule="auto"/>
              <w:ind w:left="60" w:right="60"/>
              <w:rPr>
                <w:rFonts w:ascii="Times New Roman" w:hAnsi="Times New Roman" w:cs="Times New Roman"/>
                <w:color w:val="000000"/>
                <w:sz w:val="20"/>
                <w:szCs w:val="18"/>
              </w:rPr>
            </w:pPr>
            <w:r w:rsidRPr="00E25531">
              <w:rPr>
                <w:rFonts w:ascii="Times New Roman" w:hAnsi="Times New Roman" w:cs="Times New Roman"/>
                <w:color w:val="000000"/>
                <w:sz w:val="20"/>
                <w:szCs w:val="18"/>
              </w:rPr>
              <w:t>Model</w:t>
            </w:r>
          </w:p>
        </w:tc>
        <w:tc>
          <w:tcPr>
            <w:tcW w:w="1009" w:type="dxa"/>
            <w:tcBorders>
              <w:top w:val="single" w:sz="18" w:space="0" w:color="000000"/>
              <w:left w:val="single" w:sz="16" w:space="0" w:color="000000"/>
              <w:bottom w:val="single" w:sz="18" w:space="0" w:color="000000"/>
            </w:tcBorders>
            <w:shd w:val="clear" w:color="auto" w:fill="FFFFFF"/>
          </w:tcPr>
          <w:p w:rsidR="00EC670F" w:rsidRPr="00E25531" w:rsidRDefault="00EC670F" w:rsidP="00163861">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E25531">
              <w:rPr>
                <w:rFonts w:ascii="Times New Roman" w:hAnsi="Times New Roman" w:cs="Times New Roman"/>
                <w:color w:val="000000"/>
                <w:sz w:val="20"/>
                <w:szCs w:val="18"/>
              </w:rPr>
              <w:t>R</w:t>
            </w:r>
          </w:p>
        </w:tc>
        <w:tc>
          <w:tcPr>
            <w:tcW w:w="1330" w:type="dxa"/>
            <w:tcBorders>
              <w:top w:val="single" w:sz="18" w:space="0" w:color="000000"/>
              <w:bottom w:val="single" w:sz="18" w:space="0" w:color="000000"/>
            </w:tcBorders>
            <w:shd w:val="clear" w:color="auto" w:fill="FFFFFF"/>
          </w:tcPr>
          <w:p w:rsidR="00EC670F" w:rsidRPr="00E25531" w:rsidRDefault="00EC670F" w:rsidP="00163861">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E25531">
              <w:rPr>
                <w:rFonts w:ascii="Times New Roman" w:hAnsi="Times New Roman" w:cs="Times New Roman"/>
                <w:color w:val="000000"/>
                <w:sz w:val="20"/>
                <w:szCs w:val="18"/>
              </w:rPr>
              <w:t>R Square</w:t>
            </w:r>
          </w:p>
        </w:tc>
        <w:tc>
          <w:tcPr>
            <w:tcW w:w="2268" w:type="dxa"/>
            <w:tcBorders>
              <w:top w:val="single" w:sz="18" w:space="0" w:color="000000"/>
              <w:bottom w:val="single" w:sz="18" w:space="0" w:color="000000"/>
            </w:tcBorders>
            <w:shd w:val="clear" w:color="auto" w:fill="FFFFFF"/>
          </w:tcPr>
          <w:p w:rsidR="00EC670F" w:rsidRPr="00E25531" w:rsidRDefault="00EC670F" w:rsidP="00163861">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E25531">
              <w:rPr>
                <w:rFonts w:ascii="Times New Roman" w:hAnsi="Times New Roman" w:cs="Times New Roman"/>
                <w:color w:val="000000"/>
                <w:sz w:val="20"/>
                <w:szCs w:val="18"/>
              </w:rPr>
              <w:t>Adjusted R Square</w:t>
            </w:r>
          </w:p>
        </w:tc>
        <w:tc>
          <w:tcPr>
            <w:tcW w:w="2551" w:type="dxa"/>
            <w:tcBorders>
              <w:top w:val="single" w:sz="18" w:space="0" w:color="000000"/>
              <w:bottom w:val="single" w:sz="18" w:space="0" w:color="000000"/>
              <w:right w:val="single" w:sz="18" w:space="0" w:color="000000"/>
            </w:tcBorders>
            <w:shd w:val="clear" w:color="auto" w:fill="FFFFFF"/>
          </w:tcPr>
          <w:p w:rsidR="00EC670F" w:rsidRPr="00E25531" w:rsidRDefault="00EC670F" w:rsidP="00163861">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E25531">
              <w:rPr>
                <w:rFonts w:ascii="Times New Roman" w:hAnsi="Times New Roman" w:cs="Times New Roman"/>
                <w:color w:val="000000"/>
                <w:sz w:val="20"/>
                <w:szCs w:val="18"/>
              </w:rPr>
              <w:t>Std. Error of the Estimate</w:t>
            </w:r>
          </w:p>
        </w:tc>
      </w:tr>
      <w:tr w:rsidR="00EC670F" w:rsidRPr="00E25531" w:rsidTr="00A469AA">
        <w:trPr>
          <w:cantSplit/>
        </w:trPr>
        <w:tc>
          <w:tcPr>
            <w:tcW w:w="780" w:type="dxa"/>
            <w:tcBorders>
              <w:top w:val="single" w:sz="18" w:space="0" w:color="000000"/>
              <w:left w:val="single" w:sz="18" w:space="0" w:color="000000"/>
              <w:bottom w:val="single" w:sz="18" w:space="0" w:color="000000"/>
              <w:right w:val="single" w:sz="16" w:space="0" w:color="000000"/>
            </w:tcBorders>
            <w:shd w:val="clear" w:color="auto" w:fill="FFFFFF"/>
            <w:vAlign w:val="center"/>
          </w:tcPr>
          <w:p w:rsidR="00EC670F" w:rsidRPr="00E25531" w:rsidRDefault="00EC670F" w:rsidP="00163861">
            <w:pPr>
              <w:autoSpaceDE w:val="0"/>
              <w:autoSpaceDN w:val="0"/>
              <w:adjustRightInd w:val="0"/>
              <w:spacing w:after="0" w:line="240" w:lineRule="auto"/>
              <w:ind w:left="60" w:right="60"/>
              <w:rPr>
                <w:rFonts w:ascii="Times New Roman" w:hAnsi="Times New Roman" w:cs="Times New Roman"/>
                <w:color w:val="000000"/>
                <w:sz w:val="20"/>
                <w:szCs w:val="18"/>
              </w:rPr>
            </w:pPr>
            <w:r w:rsidRPr="00E25531">
              <w:rPr>
                <w:rFonts w:ascii="Times New Roman" w:hAnsi="Times New Roman" w:cs="Times New Roman"/>
                <w:color w:val="000000"/>
                <w:sz w:val="20"/>
                <w:szCs w:val="18"/>
              </w:rPr>
              <w:t>1</w:t>
            </w:r>
          </w:p>
        </w:tc>
        <w:tc>
          <w:tcPr>
            <w:tcW w:w="1009" w:type="dxa"/>
            <w:tcBorders>
              <w:top w:val="single" w:sz="18" w:space="0" w:color="000000"/>
              <w:left w:val="single" w:sz="16" w:space="0" w:color="000000"/>
              <w:bottom w:val="single" w:sz="18" w:space="0" w:color="000000"/>
            </w:tcBorders>
            <w:shd w:val="clear" w:color="auto" w:fill="FFFFFF"/>
          </w:tcPr>
          <w:p w:rsidR="00EC670F" w:rsidRPr="00E25531" w:rsidRDefault="00EC670F" w:rsidP="00163861">
            <w:pPr>
              <w:autoSpaceDE w:val="0"/>
              <w:autoSpaceDN w:val="0"/>
              <w:adjustRightInd w:val="0"/>
              <w:spacing w:after="0" w:line="240" w:lineRule="auto"/>
              <w:ind w:left="60" w:right="60"/>
              <w:jc w:val="right"/>
              <w:rPr>
                <w:rFonts w:ascii="Times New Roman" w:hAnsi="Times New Roman" w:cs="Times New Roman"/>
                <w:b/>
                <w:color w:val="000000"/>
                <w:sz w:val="20"/>
                <w:szCs w:val="18"/>
              </w:rPr>
            </w:pPr>
            <w:r w:rsidRPr="00E25531">
              <w:rPr>
                <w:rFonts w:ascii="Times New Roman" w:hAnsi="Times New Roman" w:cs="Times New Roman"/>
                <w:b/>
                <w:color w:val="000000"/>
                <w:sz w:val="20"/>
                <w:szCs w:val="18"/>
              </w:rPr>
              <w:t>.827</w:t>
            </w:r>
            <w:r w:rsidRPr="00E25531">
              <w:rPr>
                <w:rFonts w:ascii="Times New Roman" w:hAnsi="Times New Roman" w:cs="Times New Roman"/>
                <w:b/>
                <w:color w:val="000000"/>
                <w:sz w:val="20"/>
                <w:szCs w:val="18"/>
                <w:vertAlign w:val="superscript"/>
              </w:rPr>
              <w:t>a</w:t>
            </w:r>
          </w:p>
        </w:tc>
        <w:tc>
          <w:tcPr>
            <w:tcW w:w="1330" w:type="dxa"/>
            <w:tcBorders>
              <w:top w:val="single" w:sz="18" w:space="0" w:color="000000"/>
              <w:bottom w:val="single" w:sz="18" w:space="0" w:color="000000"/>
            </w:tcBorders>
            <w:shd w:val="clear" w:color="auto" w:fill="FFFFFF"/>
          </w:tcPr>
          <w:p w:rsidR="00EC670F" w:rsidRPr="00E25531" w:rsidRDefault="00EC670F" w:rsidP="00163861">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E25531">
              <w:rPr>
                <w:rFonts w:ascii="Times New Roman" w:hAnsi="Times New Roman" w:cs="Times New Roman"/>
                <w:color w:val="000000"/>
                <w:sz w:val="20"/>
                <w:szCs w:val="18"/>
              </w:rPr>
              <w:t>.684</w:t>
            </w:r>
          </w:p>
        </w:tc>
        <w:tc>
          <w:tcPr>
            <w:tcW w:w="2268" w:type="dxa"/>
            <w:tcBorders>
              <w:top w:val="single" w:sz="18" w:space="0" w:color="000000"/>
              <w:bottom w:val="single" w:sz="18" w:space="0" w:color="000000"/>
            </w:tcBorders>
            <w:shd w:val="clear" w:color="auto" w:fill="FFFFFF"/>
          </w:tcPr>
          <w:p w:rsidR="00EC670F" w:rsidRPr="00E25531" w:rsidRDefault="00EC670F" w:rsidP="00163861">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E25531">
              <w:rPr>
                <w:rFonts w:ascii="Times New Roman" w:hAnsi="Times New Roman" w:cs="Times New Roman"/>
                <w:color w:val="000000"/>
                <w:sz w:val="20"/>
                <w:szCs w:val="18"/>
              </w:rPr>
              <w:t>.681</w:t>
            </w:r>
          </w:p>
        </w:tc>
        <w:tc>
          <w:tcPr>
            <w:tcW w:w="2551" w:type="dxa"/>
            <w:tcBorders>
              <w:top w:val="single" w:sz="18" w:space="0" w:color="000000"/>
              <w:bottom w:val="single" w:sz="18" w:space="0" w:color="000000"/>
              <w:right w:val="single" w:sz="18" w:space="0" w:color="000000"/>
            </w:tcBorders>
            <w:shd w:val="clear" w:color="auto" w:fill="FFFFFF"/>
          </w:tcPr>
          <w:p w:rsidR="00EC670F" w:rsidRPr="00E25531" w:rsidRDefault="00EC670F" w:rsidP="00163861">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E25531">
              <w:rPr>
                <w:rFonts w:ascii="Times New Roman" w:hAnsi="Times New Roman" w:cs="Times New Roman"/>
                <w:color w:val="000000"/>
                <w:sz w:val="20"/>
                <w:szCs w:val="18"/>
              </w:rPr>
              <w:t>4.810</w:t>
            </w:r>
          </w:p>
        </w:tc>
      </w:tr>
      <w:tr w:rsidR="00EC670F" w:rsidRPr="00E25531" w:rsidTr="00A469AA">
        <w:trPr>
          <w:cantSplit/>
        </w:trPr>
        <w:tc>
          <w:tcPr>
            <w:tcW w:w="7938" w:type="dxa"/>
            <w:gridSpan w:val="5"/>
            <w:tcBorders>
              <w:top w:val="single" w:sz="18" w:space="0" w:color="000000"/>
              <w:left w:val="nil"/>
              <w:bottom w:val="nil"/>
              <w:right w:val="nil"/>
            </w:tcBorders>
            <w:shd w:val="clear" w:color="auto" w:fill="FFFFFF"/>
          </w:tcPr>
          <w:p w:rsidR="00EC670F" w:rsidRPr="00E25531" w:rsidRDefault="00EC670F" w:rsidP="00163861">
            <w:pPr>
              <w:autoSpaceDE w:val="0"/>
              <w:autoSpaceDN w:val="0"/>
              <w:adjustRightInd w:val="0"/>
              <w:spacing w:after="0" w:line="240" w:lineRule="auto"/>
              <w:ind w:left="60" w:right="60"/>
              <w:rPr>
                <w:rFonts w:ascii="Times New Roman" w:hAnsi="Times New Roman" w:cs="Times New Roman"/>
                <w:color w:val="000000"/>
                <w:sz w:val="20"/>
                <w:szCs w:val="18"/>
              </w:rPr>
            </w:pPr>
            <w:r w:rsidRPr="00E25531">
              <w:rPr>
                <w:rFonts w:ascii="Times New Roman" w:hAnsi="Times New Roman" w:cs="Times New Roman"/>
                <w:color w:val="000000"/>
                <w:sz w:val="20"/>
                <w:szCs w:val="18"/>
              </w:rPr>
              <w:t>a. Predictors: (Constant), tingkat kepuasan, tingkat kepercayaan</w:t>
            </w:r>
          </w:p>
        </w:tc>
      </w:tr>
      <w:tr w:rsidR="00EC670F" w:rsidRPr="00E25531" w:rsidTr="00A469AA">
        <w:trPr>
          <w:cantSplit/>
        </w:trPr>
        <w:tc>
          <w:tcPr>
            <w:tcW w:w="7938" w:type="dxa"/>
            <w:gridSpan w:val="5"/>
            <w:tcBorders>
              <w:top w:val="nil"/>
              <w:left w:val="nil"/>
              <w:bottom w:val="nil"/>
              <w:right w:val="nil"/>
            </w:tcBorders>
            <w:shd w:val="clear" w:color="auto" w:fill="FFFFFF"/>
          </w:tcPr>
          <w:p w:rsidR="00EC670F" w:rsidRPr="00E25531" w:rsidRDefault="00EC670F" w:rsidP="00163861">
            <w:pPr>
              <w:autoSpaceDE w:val="0"/>
              <w:autoSpaceDN w:val="0"/>
              <w:adjustRightInd w:val="0"/>
              <w:spacing w:after="0" w:line="240" w:lineRule="auto"/>
              <w:ind w:left="60" w:right="60"/>
              <w:rPr>
                <w:rFonts w:ascii="Times New Roman" w:hAnsi="Times New Roman" w:cs="Times New Roman"/>
                <w:color w:val="000000"/>
                <w:sz w:val="20"/>
                <w:szCs w:val="18"/>
              </w:rPr>
            </w:pPr>
            <w:r w:rsidRPr="00E25531">
              <w:rPr>
                <w:rFonts w:ascii="Times New Roman" w:hAnsi="Times New Roman" w:cs="Times New Roman"/>
                <w:color w:val="000000"/>
                <w:sz w:val="20"/>
                <w:szCs w:val="18"/>
              </w:rPr>
              <w:t>b. Dependent Variable: kinerja anggota DPRD</w:t>
            </w:r>
          </w:p>
        </w:tc>
      </w:tr>
    </w:tbl>
    <w:p w:rsidR="00163861" w:rsidRDefault="00A469AA" w:rsidP="00A469AA">
      <w:pPr>
        <w:pStyle w:val="ListParagraph"/>
        <w:spacing w:after="0" w:line="480" w:lineRule="auto"/>
        <w:ind w:left="0" w:firstLine="426"/>
        <w:contextualSpacing w:val="0"/>
        <w:jc w:val="both"/>
        <w:rPr>
          <w:rFonts w:ascii="Times New Roman" w:hAnsi="Times New Roman" w:cs="Times New Roman"/>
          <w:sz w:val="24"/>
        </w:rPr>
      </w:pPr>
      <w:r>
        <w:rPr>
          <w:rFonts w:ascii="Times New Roman" w:hAnsi="Times New Roman" w:cs="Times New Roman"/>
          <w:sz w:val="24"/>
        </w:rPr>
        <w:t xml:space="preserve"> </w:t>
      </w:r>
    </w:p>
    <w:p w:rsidR="00EC670F" w:rsidRDefault="00A469AA" w:rsidP="00A469AA">
      <w:pPr>
        <w:pStyle w:val="ListParagraph"/>
        <w:spacing w:after="0" w:line="48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rPr>
        <w:lastRenderedPageBreak/>
        <w:t xml:space="preserve">Dari analisis korelasi ganda di atas diperoleh korelasi antara tingkat kepercayaan dan tingkat kepuasan terhadap kinerja anggota DPRD Kota Makassar (R) adalah 0,827. Hal ini menunjukkan bahwa terjadi hubungan yang </w:t>
      </w:r>
      <w:r w:rsidR="004C4DA7">
        <w:rPr>
          <w:rFonts w:ascii="Times New Roman" w:hAnsi="Times New Roman" w:cs="Times New Roman"/>
          <w:sz w:val="24"/>
        </w:rPr>
        <w:t>positif</w:t>
      </w:r>
      <w:r>
        <w:rPr>
          <w:rFonts w:ascii="Times New Roman" w:hAnsi="Times New Roman" w:cs="Times New Roman"/>
          <w:sz w:val="24"/>
        </w:rPr>
        <w:t xml:space="preserve"> antara tingkat kepercayaan dan tingkat kepuasan terhadap kinerja anggota DPRD Kota Makassar. </w:t>
      </w:r>
      <w:r>
        <w:rPr>
          <w:rFonts w:ascii="Times New Roman" w:hAnsi="Times New Roman" w:cs="Times New Roman"/>
          <w:sz w:val="24"/>
          <w:szCs w:val="24"/>
        </w:rPr>
        <w:t>Sedangkan arah hubungan adalah positif karena r positif, berarti semakin tinggi tingkat kepercayaan dan tingkat kepuasan maka semakin meningkatkan kinerja anggota DPRD Kota Makassar.</w:t>
      </w:r>
    </w:p>
    <w:p w:rsidR="007905AF" w:rsidRPr="00372AB3" w:rsidRDefault="00E25531" w:rsidP="00163861">
      <w:pPr>
        <w:spacing w:after="0" w:line="480" w:lineRule="auto"/>
        <w:ind w:left="993"/>
        <w:jc w:val="both"/>
        <w:rPr>
          <w:rFonts w:ascii="Times New Roman" w:hAnsi="Times New Roman" w:cs="Times New Roman"/>
          <w:b/>
          <w:sz w:val="24"/>
        </w:rPr>
      </w:pPr>
      <w:r>
        <w:rPr>
          <w:rFonts w:ascii="Times New Roman" w:eastAsiaTheme="minorEastAsia" w:hAnsi="Times New Roman" w:cs="Times New Roman"/>
          <w:sz w:val="24"/>
        </w:rPr>
        <w:t>Tabel 34</w:t>
      </w:r>
      <w:r w:rsidR="00372AB3">
        <w:rPr>
          <w:rFonts w:ascii="Times New Roman" w:eastAsiaTheme="minorEastAsia" w:hAnsi="Times New Roman" w:cs="Times New Roman"/>
          <w:sz w:val="24"/>
        </w:rPr>
        <w:t>. Analisis Determinasi</w:t>
      </w:r>
      <w:r w:rsidR="007905AF" w:rsidRPr="00372AB3">
        <w:rPr>
          <w:rFonts w:ascii="Times New Roman" w:eastAsiaTheme="minorEastAsia" w:hAnsi="Times New Roman" w:cs="Times New Roman"/>
          <w:b/>
          <w:sz w:val="24"/>
        </w:rPr>
        <w:t xml:space="preserve"> </w:t>
      </w:r>
      <w:r w:rsidR="00163861" w:rsidRPr="00163861">
        <w:rPr>
          <w:rFonts w:ascii="Times New Roman" w:hAnsi="Times New Roman" w:cs="Times New Roman"/>
          <w:sz w:val="24"/>
        </w:rPr>
        <w:t>(</w:t>
      </w:r>
      <m:oMath>
        <m:sSup>
          <m:sSupPr>
            <m:ctrlPr>
              <w:rPr>
                <w:rFonts w:ascii="Cambria Math" w:hAnsi="Cambria Math" w:cs="Times New Roman"/>
                <w:i/>
                <w:sz w:val="24"/>
              </w:rPr>
            </m:ctrlPr>
          </m:sSupPr>
          <m:e>
            <m:r>
              <w:rPr>
                <w:rFonts w:ascii="Cambria Math" w:hAnsi="Cambria Math" w:cs="Times New Roman"/>
                <w:sz w:val="24"/>
              </w:rPr>
              <m:t>R</m:t>
            </m:r>
          </m:e>
          <m:sup>
            <m:r>
              <w:rPr>
                <w:rFonts w:ascii="Cambria Math" w:hAnsi="Cambria Math" w:cs="Times New Roman"/>
                <w:sz w:val="24"/>
              </w:rPr>
              <m:t>2</m:t>
            </m:r>
          </m:sup>
        </m:sSup>
      </m:oMath>
      <w:r w:rsidR="00163861" w:rsidRPr="00163861">
        <w:rPr>
          <w:rFonts w:ascii="Times New Roman" w:eastAsiaTheme="minorEastAsia" w:hAnsi="Times New Roman" w:cs="Times New Roman"/>
          <w:sz w:val="24"/>
        </w:rPr>
        <w:t>)</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80"/>
        <w:gridCol w:w="1009"/>
        <w:gridCol w:w="1330"/>
        <w:gridCol w:w="2268"/>
        <w:gridCol w:w="2551"/>
      </w:tblGrid>
      <w:tr w:rsidR="00372AB3" w:rsidRPr="00E25531" w:rsidTr="003A29B4">
        <w:trPr>
          <w:cantSplit/>
        </w:trPr>
        <w:tc>
          <w:tcPr>
            <w:tcW w:w="7938" w:type="dxa"/>
            <w:gridSpan w:val="5"/>
            <w:tcBorders>
              <w:top w:val="nil"/>
              <w:left w:val="nil"/>
              <w:bottom w:val="single" w:sz="18" w:space="0" w:color="000000"/>
              <w:right w:val="nil"/>
            </w:tcBorders>
            <w:shd w:val="clear" w:color="auto" w:fill="FFFFFF"/>
          </w:tcPr>
          <w:p w:rsidR="00372AB3" w:rsidRPr="00E25531" w:rsidRDefault="00372AB3" w:rsidP="00163861">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E25531">
              <w:rPr>
                <w:rFonts w:ascii="Times New Roman" w:hAnsi="Times New Roman" w:cs="Times New Roman"/>
                <w:b/>
                <w:bCs/>
                <w:color w:val="000000"/>
                <w:sz w:val="20"/>
                <w:szCs w:val="18"/>
              </w:rPr>
              <w:t>Model Summary</w:t>
            </w:r>
            <w:r w:rsidRPr="00E25531">
              <w:rPr>
                <w:rFonts w:ascii="Times New Roman" w:hAnsi="Times New Roman" w:cs="Times New Roman"/>
                <w:b/>
                <w:bCs/>
                <w:color w:val="000000"/>
                <w:sz w:val="20"/>
                <w:szCs w:val="18"/>
                <w:vertAlign w:val="superscript"/>
              </w:rPr>
              <w:t>b</w:t>
            </w:r>
          </w:p>
        </w:tc>
      </w:tr>
      <w:tr w:rsidR="00372AB3" w:rsidRPr="00E25531" w:rsidTr="003A29B4">
        <w:trPr>
          <w:cantSplit/>
        </w:trPr>
        <w:tc>
          <w:tcPr>
            <w:tcW w:w="780" w:type="dxa"/>
            <w:tcBorders>
              <w:top w:val="single" w:sz="18" w:space="0" w:color="000000"/>
              <w:left w:val="single" w:sz="18" w:space="0" w:color="000000"/>
              <w:bottom w:val="single" w:sz="18" w:space="0" w:color="000000"/>
              <w:right w:val="single" w:sz="16" w:space="0" w:color="000000"/>
            </w:tcBorders>
            <w:shd w:val="clear" w:color="auto" w:fill="FFFFFF"/>
          </w:tcPr>
          <w:p w:rsidR="00372AB3" w:rsidRPr="00E25531" w:rsidRDefault="00372AB3" w:rsidP="00163861">
            <w:pPr>
              <w:autoSpaceDE w:val="0"/>
              <w:autoSpaceDN w:val="0"/>
              <w:adjustRightInd w:val="0"/>
              <w:spacing w:after="0" w:line="240" w:lineRule="auto"/>
              <w:ind w:left="60" w:right="60"/>
              <w:rPr>
                <w:rFonts w:ascii="Times New Roman" w:hAnsi="Times New Roman" w:cs="Times New Roman"/>
                <w:color w:val="000000"/>
                <w:sz w:val="20"/>
                <w:szCs w:val="18"/>
              </w:rPr>
            </w:pPr>
            <w:r w:rsidRPr="00E25531">
              <w:rPr>
                <w:rFonts w:ascii="Times New Roman" w:hAnsi="Times New Roman" w:cs="Times New Roman"/>
                <w:color w:val="000000"/>
                <w:sz w:val="20"/>
                <w:szCs w:val="18"/>
              </w:rPr>
              <w:t>Model</w:t>
            </w:r>
          </w:p>
        </w:tc>
        <w:tc>
          <w:tcPr>
            <w:tcW w:w="1009" w:type="dxa"/>
            <w:tcBorders>
              <w:top w:val="single" w:sz="18" w:space="0" w:color="000000"/>
              <w:left w:val="single" w:sz="16" w:space="0" w:color="000000"/>
              <w:bottom w:val="single" w:sz="18" w:space="0" w:color="000000"/>
            </w:tcBorders>
            <w:shd w:val="clear" w:color="auto" w:fill="FFFFFF"/>
          </w:tcPr>
          <w:p w:rsidR="00372AB3" w:rsidRPr="00E25531" w:rsidRDefault="00372AB3" w:rsidP="00163861">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E25531">
              <w:rPr>
                <w:rFonts w:ascii="Times New Roman" w:hAnsi="Times New Roman" w:cs="Times New Roman"/>
                <w:color w:val="000000"/>
                <w:sz w:val="20"/>
                <w:szCs w:val="18"/>
              </w:rPr>
              <w:t>R</w:t>
            </w:r>
          </w:p>
        </w:tc>
        <w:tc>
          <w:tcPr>
            <w:tcW w:w="1330" w:type="dxa"/>
            <w:tcBorders>
              <w:top w:val="single" w:sz="18" w:space="0" w:color="000000"/>
              <w:bottom w:val="single" w:sz="18" w:space="0" w:color="000000"/>
            </w:tcBorders>
            <w:shd w:val="clear" w:color="auto" w:fill="FFFFFF"/>
          </w:tcPr>
          <w:p w:rsidR="00372AB3" w:rsidRPr="00E25531" w:rsidRDefault="00372AB3" w:rsidP="00163861">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E25531">
              <w:rPr>
                <w:rFonts w:ascii="Times New Roman" w:hAnsi="Times New Roman" w:cs="Times New Roman"/>
                <w:color w:val="000000"/>
                <w:sz w:val="20"/>
                <w:szCs w:val="18"/>
              </w:rPr>
              <w:t>R Square</w:t>
            </w:r>
          </w:p>
        </w:tc>
        <w:tc>
          <w:tcPr>
            <w:tcW w:w="2268" w:type="dxa"/>
            <w:tcBorders>
              <w:top w:val="single" w:sz="18" w:space="0" w:color="000000"/>
              <w:bottom w:val="single" w:sz="18" w:space="0" w:color="000000"/>
            </w:tcBorders>
            <w:shd w:val="clear" w:color="auto" w:fill="FFFFFF"/>
          </w:tcPr>
          <w:p w:rsidR="00372AB3" w:rsidRPr="00E25531" w:rsidRDefault="00372AB3" w:rsidP="00163861">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E25531">
              <w:rPr>
                <w:rFonts w:ascii="Times New Roman" w:hAnsi="Times New Roman" w:cs="Times New Roman"/>
                <w:color w:val="000000"/>
                <w:sz w:val="20"/>
                <w:szCs w:val="18"/>
              </w:rPr>
              <w:t>Adjusted R Square</w:t>
            </w:r>
          </w:p>
        </w:tc>
        <w:tc>
          <w:tcPr>
            <w:tcW w:w="2551" w:type="dxa"/>
            <w:tcBorders>
              <w:top w:val="single" w:sz="18" w:space="0" w:color="000000"/>
              <w:bottom w:val="single" w:sz="18" w:space="0" w:color="000000"/>
              <w:right w:val="single" w:sz="18" w:space="0" w:color="000000"/>
            </w:tcBorders>
            <w:shd w:val="clear" w:color="auto" w:fill="FFFFFF"/>
          </w:tcPr>
          <w:p w:rsidR="00372AB3" w:rsidRPr="00E25531" w:rsidRDefault="00372AB3" w:rsidP="00163861">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E25531">
              <w:rPr>
                <w:rFonts w:ascii="Times New Roman" w:hAnsi="Times New Roman" w:cs="Times New Roman"/>
                <w:color w:val="000000"/>
                <w:sz w:val="20"/>
                <w:szCs w:val="18"/>
              </w:rPr>
              <w:t>Std. Error of the Estimate</w:t>
            </w:r>
          </w:p>
        </w:tc>
      </w:tr>
      <w:tr w:rsidR="00372AB3" w:rsidRPr="00E25531" w:rsidTr="003A29B4">
        <w:trPr>
          <w:cantSplit/>
        </w:trPr>
        <w:tc>
          <w:tcPr>
            <w:tcW w:w="780" w:type="dxa"/>
            <w:tcBorders>
              <w:top w:val="single" w:sz="18" w:space="0" w:color="000000"/>
              <w:left w:val="single" w:sz="18" w:space="0" w:color="000000"/>
              <w:bottom w:val="single" w:sz="18" w:space="0" w:color="000000"/>
              <w:right w:val="single" w:sz="16" w:space="0" w:color="000000"/>
            </w:tcBorders>
            <w:shd w:val="clear" w:color="auto" w:fill="FFFFFF"/>
            <w:vAlign w:val="center"/>
          </w:tcPr>
          <w:p w:rsidR="00372AB3" w:rsidRPr="00E25531" w:rsidRDefault="00372AB3" w:rsidP="00163861">
            <w:pPr>
              <w:autoSpaceDE w:val="0"/>
              <w:autoSpaceDN w:val="0"/>
              <w:adjustRightInd w:val="0"/>
              <w:spacing w:after="0" w:line="240" w:lineRule="auto"/>
              <w:ind w:left="60" w:right="60"/>
              <w:rPr>
                <w:rFonts w:ascii="Times New Roman" w:hAnsi="Times New Roman" w:cs="Times New Roman"/>
                <w:color w:val="000000"/>
                <w:sz w:val="20"/>
                <w:szCs w:val="18"/>
              </w:rPr>
            </w:pPr>
            <w:r w:rsidRPr="00E25531">
              <w:rPr>
                <w:rFonts w:ascii="Times New Roman" w:hAnsi="Times New Roman" w:cs="Times New Roman"/>
                <w:color w:val="000000"/>
                <w:sz w:val="20"/>
                <w:szCs w:val="18"/>
              </w:rPr>
              <w:t>1</w:t>
            </w:r>
          </w:p>
        </w:tc>
        <w:tc>
          <w:tcPr>
            <w:tcW w:w="1009" w:type="dxa"/>
            <w:tcBorders>
              <w:top w:val="single" w:sz="18" w:space="0" w:color="000000"/>
              <w:left w:val="single" w:sz="16" w:space="0" w:color="000000"/>
              <w:bottom w:val="single" w:sz="18" w:space="0" w:color="000000"/>
            </w:tcBorders>
            <w:shd w:val="clear" w:color="auto" w:fill="FFFFFF"/>
          </w:tcPr>
          <w:p w:rsidR="00372AB3" w:rsidRPr="00E25531" w:rsidRDefault="00372AB3" w:rsidP="00163861">
            <w:pPr>
              <w:autoSpaceDE w:val="0"/>
              <w:autoSpaceDN w:val="0"/>
              <w:adjustRightInd w:val="0"/>
              <w:spacing w:after="0" w:line="240" w:lineRule="auto"/>
              <w:ind w:left="60" w:right="60"/>
              <w:jc w:val="right"/>
              <w:rPr>
                <w:rFonts w:ascii="Times New Roman" w:hAnsi="Times New Roman" w:cs="Times New Roman"/>
                <w:b/>
                <w:color w:val="000000"/>
                <w:sz w:val="20"/>
                <w:szCs w:val="18"/>
              </w:rPr>
            </w:pPr>
            <w:r w:rsidRPr="00E25531">
              <w:rPr>
                <w:rFonts w:ascii="Times New Roman" w:hAnsi="Times New Roman" w:cs="Times New Roman"/>
                <w:b/>
                <w:color w:val="000000"/>
                <w:sz w:val="20"/>
                <w:szCs w:val="18"/>
              </w:rPr>
              <w:t>.827</w:t>
            </w:r>
            <w:r w:rsidRPr="00E25531">
              <w:rPr>
                <w:rFonts w:ascii="Times New Roman" w:hAnsi="Times New Roman" w:cs="Times New Roman"/>
                <w:b/>
                <w:color w:val="000000"/>
                <w:sz w:val="20"/>
                <w:szCs w:val="18"/>
                <w:vertAlign w:val="superscript"/>
              </w:rPr>
              <w:t>a</w:t>
            </w:r>
          </w:p>
        </w:tc>
        <w:tc>
          <w:tcPr>
            <w:tcW w:w="1330" w:type="dxa"/>
            <w:tcBorders>
              <w:top w:val="single" w:sz="18" w:space="0" w:color="000000"/>
              <w:bottom w:val="single" w:sz="18" w:space="0" w:color="000000"/>
            </w:tcBorders>
            <w:shd w:val="clear" w:color="auto" w:fill="FFFFFF"/>
          </w:tcPr>
          <w:p w:rsidR="00372AB3" w:rsidRPr="00E25531" w:rsidRDefault="00372AB3" w:rsidP="00163861">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E25531">
              <w:rPr>
                <w:rFonts w:ascii="Times New Roman" w:hAnsi="Times New Roman" w:cs="Times New Roman"/>
                <w:color w:val="000000"/>
                <w:sz w:val="20"/>
                <w:szCs w:val="18"/>
              </w:rPr>
              <w:t>.684</w:t>
            </w:r>
          </w:p>
        </w:tc>
        <w:tc>
          <w:tcPr>
            <w:tcW w:w="2268" w:type="dxa"/>
            <w:tcBorders>
              <w:top w:val="single" w:sz="18" w:space="0" w:color="000000"/>
              <w:bottom w:val="single" w:sz="18" w:space="0" w:color="000000"/>
            </w:tcBorders>
            <w:shd w:val="clear" w:color="auto" w:fill="FFFFFF"/>
          </w:tcPr>
          <w:p w:rsidR="00372AB3" w:rsidRPr="00E25531" w:rsidRDefault="00372AB3" w:rsidP="00163861">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E25531">
              <w:rPr>
                <w:rFonts w:ascii="Times New Roman" w:hAnsi="Times New Roman" w:cs="Times New Roman"/>
                <w:color w:val="000000"/>
                <w:sz w:val="20"/>
                <w:szCs w:val="18"/>
              </w:rPr>
              <w:t>.681</w:t>
            </w:r>
          </w:p>
        </w:tc>
        <w:tc>
          <w:tcPr>
            <w:tcW w:w="2551" w:type="dxa"/>
            <w:tcBorders>
              <w:top w:val="single" w:sz="18" w:space="0" w:color="000000"/>
              <w:bottom w:val="single" w:sz="18" w:space="0" w:color="000000"/>
              <w:right w:val="single" w:sz="18" w:space="0" w:color="000000"/>
            </w:tcBorders>
            <w:shd w:val="clear" w:color="auto" w:fill="FFFFFF"/>
          </w:tcPr>
          <w:p w:rsidR="00372AB3" w:rsidRPr="00E25531" w:rsidRDefault="00372AB3" w:rsidP="00163861">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E25531">
              <w:rPr>
                <w:rFonts w:ascii="Times New Roman" w:hAnsi="Times New Roman" w:cs="Times New Roman"/>
                <w:color w:val="000000"/>
                <w:sz w:val="20"/>
                <w:szCs w:val="18"/>
              </w:rPr>
              <w:t>4.810</w:t>
            </w:r>
          </w:p>
        </w:tc>
      </w:tr>
      <w:tr w:rsidR="00372AB3" w:rsidRPr="00E25531" w:rsidTr="003A29B4">
        <w:trPr>
          <w:cantSplit/>
        </w:trPr>
        <w:tc>
          <w:tcPr>
            <w:tcW w:w="7938" w:type="dxa"/>
            <w:gridSpan w:val="5"/>
            <w:tcBorders>
              <w:top w:val="single" w:sz="18" w:space="0" w:color="000000"/>
              <w:left w:val="nil"/>
              <w:bottom w:val="nil"/>
              <w:right w:val="nil"/>
            </w:tcBorders>
            <w:shd w:val="clear" w:color="auto" w:fill="FFFFFF"/>
          </w:tcPr>
          <w:p w:rsidR="00372AB3" w:rsidRPr="00E25531" w:rsidRDefault="00372AB3" w:rsidP="00163861">
            <w:pPr>
              <w:autoSpaceDE w:val="0"/>
              <w:autoSpaceDN w:val="0"/>
              <w:adjustRightInd w:val="0"/>
              <w:spacing w:after="0" w:line="240" w:lineRule="auto"/>
              <w:ind w:left="60" w:right="60"/>
              <w:rPr>
                <w:rFonts w:ascii="Times New Roman" w:hAnsi="Times New Roman" w:cs="Times New Roman"/>
                <w:color w:val="000000"/>
                <w:sz w:val="20"/>
                <w:szCs w:val="18"/>
              </w:rPr>
            </w:pPr>
            <w:r w:rsidRPr="00E25531">
              <w:rPr>
                <w:rFonts w:ascii="Times New Roman" w:hAnsi="Times New Roman" w:cs="Times New Roman"/>
                <w:color w:val="000000"/>
                <w:sz w:val="20"/>
                <w:szCs w:val="18"/>
              </w:rPr>
              <w:t>a. Predictors: (Constant), tingkat kepuasan, tingkat kepercayaan</w:t>
            </w:r>
          </w:p>
        </w:tc>
      </w:tr>
      <w:tr w:rsidR="00372AB3" w:rsidRPr="00E25531" w:rsidTr="003A29B4">
        <w:trPr>
          <w:cantSplit/>
        </w:trPr>
        <w:tc>
          <w:tcPr>
            <w:tcW w:w="7938" w:type="dxa"/>
            <w:gridSpan w:val="5"/>
            <w:tcBorders>
              <w:top w:val="nil"/>
              <w:left w:val="nil"/>
              <w:bottom w:val="nil"/>
              <w:right w:val="nil"/>
            </w:tcBorders>
            <w:shd w:val="clear" w:color="auto" w:fill="FFFFFF"/>
          </w:tcPr>
          <w:p w:rsidR="00372AB3" w:rsidRPr="00E25531" w:rsidRDefault="00372AB3" w:rsidP="00163861">
            <w:pPr>
              <w:autoSpaceDE w:val="0"/>
              <w:autoSpaceDN w:val="0"/>
              <w:adjustRightInd w:val="0"/>
              <w:spacing w:after="0" w:line="240" w:lineRule="auto"/>
              <w:ind w:left="60" w:right="60"/>
              <w:rPr>
                <w:rFonts w:ascii="Times New Roman" w:hAnsi="Times New Roman" w:cs="Times New Roman"/>
                <w:color w:val="000000"/>
                <w:sz w:val="20"/>
                <w:szCs w:val="18"/>
              </w:rPr>
            </w:pPr>
            <w:r w:rsidRPr="00E25531">
              <w:rPr>
                <w:rFonts w:ascii="Times New Roman" w:hAnsi="Times New Roman" w:cs="Times New Roman"/>
                <w:color w:val="000000"/>
                <w:sz w:val="20"/>
                <w:szCs w:val="18"/>
              </w:rPr>
              <w:t>b. Dependent Variable: kinerja anggota DPRD</w:t>
            </w:r>
          </w:p>
        </w:tc>
      </w:tr>
    </w:tbl>
    <w:p w:rsidR="007905AF" w:rsidRPr="00372AB3" w:rsidRDefault="00372AB3" w:rsidP="00372AB3">
      <w:pPr>
        <w:spacing w:after="0" w:line="480" w:lineRule="auto"/>
        <w:ind w:firstLine="426"/>
        <w:jc w:val="both"/>
        <w:rPr>
          <w:rFonts w:ascii="Times New Roman" w:hAnsi="Times New Roman" w:cs="Times New Roman"/>
          <w:sz w:val="24"/>
        </w:rPr>
      </w:pPr>
      <w:r>
        <w:rPr>
          <w:rFonts w:ascii="Times New Roman" w:hAnsi="Times New Roman" w:cs="Times New Roman"/>
          <w:sz w:val="24"/>
        </w:rPr>
        <w:t xml:space="preserve">Dari analisis determinasi diatas, diperoleh angka </w:t>
      </w:r>
      <m:oMath>
        <m:sSup>
          <m:sSupPr>
            <m:ctrlPr>
              <w:rPr>
                <w:rFonts w:ascii="Cambria Math" w:hAnsi="Cambria Math" w:cs="Times New Roman"/>
                <w:i/>
                <w:sz w:val="24"/>
              </w:rPr>
            </m:ctrlPr>
          </m:sSupPr>
          <m:e>
            <m:r>
              <w:rPr>
                <w:rFonts w:ascii="Cambria Math" w:hAnsi="Cambria Math" w:cs="Times New Roman"/>
                <w:sz w:val="24"/>
              </w:rPr>
              <m:t>R</m:t>
            </m:r>
          </m:e>
          <m:sup>
            <m:r>
              <w:rPr>
                <w:rFonts w:ascii="Cambria Math" w:hAnsi="Cambria Math" w:cs="Times New Roman"/>
                <w:sz w:val="24"/>
              </w:rPr>
              <m:t>2</m:t>
            </m:r>
          </m:sup>
        </m:sSup>
      </m:oMath>
      <w:r>
        <w:rPr>
          <w:rFonts w:ascii="Times New Roman" w:eastAsiaTheme="minorEastAsia" w:hAnsi="Times New Roman" w:cs="Times New Roman"/>
          <w:sz w:val="24"/>
        </w:rPr>
        <w:t xml:space="preserve"> (R Square) sebesar 0,684 atau 68,4 %. Hal ini menunjukkan bahwa persentase sumbangan pengaruh variabel independen terhadap variabel dependen sebesar 68,4 %. Sedangkan, sisanya sebesar 31,6 % dipengaruhi atau dijelaskan oleh variabel lain yang tidak dimasukkan ke dalam penelitian ini. </w:t>
      </w:r>
    </w:p>
    <w:p w:rsidR="00372AB3" w:rsidRPr="00372AB3" w:rsidRDefault="00372AB3" w:rsidP="00163861">
      <w:pPr>
        <w:spacing w:after="0" w:line="480" w:lineRule="auto"/>
        <w:ind w:left="993"/>
        <w:jc w:val="both"/>
        <w:rPr>
          <w:rFonts w:ascii="Times New Roman" w:hAnsi="Times New Roman" w:cs="Times New Roman"/>
          <w:sz w:val="24"/>
        </w:rPr>
      </w:pPr>
      <w:r w:rsidRPr="00372AB3">
        <w:rPr>
          <w:rFonts w:ascii="Times New Roman" w:hAnsi="Times New Roman" w:cs="Times New Roman"/>
          <w:sz w:val="24"/>
        </w:rPr>
        <w:t xml:space="preserve">Tabel </w:t>
      </w:r>
      <w:r w:rsidR="00E25531">
        <w:rPr>
          <w:rFonts w:ascii="Times New Roman" w:hAnsi="Times New Roman" w:cs="Times New Roman"/>
          <w:sz w:val="24"/>
        </w:rPr>
        <w:t>35</w:t>
      </w:r>
      <w:r>
        <w:rPr>
          <w:rFonts w:ascii="Times New Roman" w:hAnsi="Times New Roman" w:cs="Times New Roman"/>
          <w:sz w:val="24"/>
        </w:rPr>
        <w:t>. Uji F</w:t>
      </w:r>
    </w:p>
    <w:tbl>
      <w:tblPr>
        <w:tblW w:w="7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269"/>
        <w:gridCol w:w="1469"/>
        <w:gridCol w:w="1010"/>
        <w:gridCol w:w="1392"/>
        <w:gridCol w:w="1010"/>
        <w:gridCol w:w="1010"/>
      </w:tblGrid>
      <w:tr w:rsidR="00372AB3" w:rsidRPr="00E25531" w:rsidTr="003A29B4">
        <w:trPr>
          <w:cantSplit/>
        </w:trPr>
        <w:tc>
          <w:tcPr>
            <w:tcW w:w="7889" w:type="dxa"/>
            <w:gridSpan w:val="7"/>
            <w:tcBorders>
              <w:top w:val="nil"/>
              <w:left w:val="nil"/>
              <w:bottom w:val="nil"/>
              <w:right w:val="nil"/>
            </w:tcBorders>
            <w:shd w:val="clear" w:color="auto" w:fill="FFFFFF"/>
          </w:tcPr>
          <w:p w:rsidR="00372AB3" w:rsidRPr="00E25531" w:rsidRDefault="00372AB3" w:rsidP="00163861">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E25531">
              <w:rPr>
                <w:rFonts w:ascii="Times New Roman" w:hAnsi="Times New Roman" w:cs="Times New Roman"/>
                <w:b/>
                <w:bCs/>
                <w:color w:val="000000"/>
                <w:sz w:val="20"/>
                <w:szCs w:val="18"/>
              </w:rPr>
              <w:t>ANOVA</w:t>
            </w:r>
            <w:r w:rsidRPr="00E25531">
              <w:rPr>
                <w:rFonts w:ascii="Times New Roman" w:hAnsi="Times New Roman" w:cs="Times New Roman"/>
                <w:b/>
                <w:bCs/>
                <w:color w:val="000000"/>
                <w:sz w:val="20"/>
                <w:szCs w:val="18"/>
                <w:vertAlign w:val="superscript"/>
              </w:rPr>
              <w:t>a</w:t>
            </w:r>
          </w:p>
        </w:tc>
      </w:tr>
      <w:tr w:rsidR="00372AB3" w:rsidRPr="00E25531" w:rsidTr="003A29B4">
        <w:trPr>
          <w:cantSplit/>
        </w:trPr>
        <w:tc>
          <w:tcPr>
            <w:tcW w:w="2003" w:type="dxa"/>
            <w:gridSpan w:val="2"/>
            <w:tcBorders>
              <w:top w:val="single" w:sz="16" w:space="0" w:color="000000"/>
              <w:left w:val="single" w:sz="16" w:space="0" w:color="000000"/>
              <w:bottom w:val="single" w:sz="16" w:space="0" w:color="000000"/>
              <w:right w:val="nil"/>
            </w:tcBorders>
            <w:shd w:val="clear" w:color="auto" w:fill="FFFFFF"/>
          </w:tcPr>
          <w:p w:rsidR="00372AB3" w:rsidRPr="00E25531" w:rsidRDefault="00372AB3" w:rsidP="00163861">
            <w:pPr>
              <w:autoSpaceDE w:val="0"/>
              <w:autoSpaceDN w:val="0"/>
              <w:adjustRightInd w:val="0"/>
              <w:spacing w:after="0" w:line="240" w:lineRule="auto"/>
              <w:ind w:left="60" w:right="60"/>
              <w:rPr>
                <w:rFonts w:ascii="Times New Roman" w:hAnsi="Times New Roman" w:cs="Times New Roman"/>
                <w:color w:val="000000"/>
                <w:sz w:val="20"/>
                <w:szCs w:val="18"/>
              </w:rPr>
            </w:pPr>
            <w:r w:rsidRPr="00E25531">
              <w:rPr>
                <w:rFonts w:ascii="Times New Roman" w:hAnsi="Times New Roman" w:cs="Times New Roman"/>
                <w:color w:val="000000"/>
                <w:sz w:val="20"/>
                <w:szCs w:val="18"/>
              </w:rPr>
              <w:t>Model</w:t>
            </w:r>
          </w:p>
        </w:tc>
        <w:tc>
          <w:tcPr>
            <w:tcW w:w="1468" w:type="dxa"/>
            <w:tcBorders>
              <w:top w:val="single" w:sz="16" w:space="0" w:color="000000"/>
              <w:left w:val="single" w:sz="16" w:space="0" w:color="000000"/>
              <w:bottom w:val="single" w:sz="16" w:space="0" w:color="000000"/>
            </w:tcBorders>
            <w:shd w:val="clear" w:color="auto" w:fill="FFFFFF"/>
          </w:tcPr>
          <w:p w:rsidR="00372AB3" w:rsidRPr="00E25531" w:rsidRDefault="00372AB3" w:rsidP="00163861">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E25531">
              <w:rPr>
                <w:rFonts w:ascii="Times New Roman" w:hAnsi="Times New Roman" w:cs="Times New Roman"/>
                <w:color w:val="000000"/>
                <w:sz w:val="20"/>
                <w:szCs w:val="18"/>
              </w:rPr>
              <w:t>Sum of Squares</w:t>
            </w:r>
          </w:p>
        </w:tc>
        <w:tc>
          <w:tcPr>
            <w:tcW w:w="1009" w:type="dxa"/>
            <w:tcBorders>
              <w:top w:val="single" w:sz="16" w:space="0" w:color="000000"/>
              <w:bottom w:val="single" w:sz="16" w:space="0" w:color="000000"/>
            </w:tcBorders>
            <w:shd w:val="clear" w:color="auto" w:fill="FFFFFF"/>
          </w:tcPr>
          <w:p w:rsidR="00372AB3" w:rsidRPr="00E25531" w:rsidRDefault="00372AB3" w:rsidP="00163861">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E25531">
              <w:rPr>
                <w:rFonts w:ascii="Times New Roman" w:hAnsi="Times New Roman" w:cs="Times New Roman"/>
                <w:color w:val="000000"/>
                <w:sz w:val="20"/>
                <w:szCs w:val="18"/>
              </w:rPr>
              <w:t>df</w:t>
            </w:r>
          </w:p>
        </w:tc>
        <w:tc>
          <w:tcPr>
            <w:tcW w:w="1391" w:type="dxa"/>
            <w:tcBorders>
              <w:top w:val="single" w:sz="16" w:space="0" w:color="000000"/>
              <w:bottom w:val="single" w:sz="16" w:space="0" w:color="000000"/>
            </w:tcBorders>
            <w:shd w:val="clear" w:color="auto" w:fill="FFFFFF"/>
          </w:tcPr>
          <w:p w:rsidR="00372AB3" w:rsidRPr="00E25531" w:rsidRDefault="00372AB3" w:rsidP="00163861">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E25531">
              <w:rPr>
                <w:rFonts w:ascii="Times New Roman" w:hAnsi="Times New Roman" w:cs="Times New Roman"/>
                <w:color w:val="000000"/>
                <w:sz w:val="20"/>
                <w:szCs w:val="18"/>
              </w:rPr>
              <w:t>Mean Square</w:t>
            </w:r>
          </w:p>
        </w:tc>
        <w:tc>
          <w:tcPr>
            <w:tcW w:w="1009" w:type="dxa"/>
            <w:tcBorders>
              <w:top w:val="single" w:sz="16" w:space="0" w:color="000000"/>
              <w:bottom w:val="single" w:sz="16" w:space="0" w:color="000000"/>
            </w:tcBorders>
            <w:shd w:val="clear" w:color="auto" w:fill="FFFFFF"/>
          </w:tcPr>
          <w:p w:rsidR="00372AB3" w:rsidRPr="00E25531" w:rsidRDefault="00372AB3" w:rsidP="00163861">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E25531">
              <w:rPr>
                <w:rFonts w:ascii="Times New Roman" w:hAnsi="Times New Roman" w:cs="Times New Roman"/>
                <w:color w:val="000000"/>
                <w:sz w:val="20"/>
                <w:szCs w:val="18"/>
              </w:rPr>
              <w:t>F</w:t>
            </w:r>
          </w:p>
        </w:tc>
        <w:tc>
          <w:tcPr>
            <w:tcW w:w="1009" w:type="dxa"/>
            <w:tcBorders>
              <w:top w:val="single" w:sz="16" w:space="0" w:color="000000"/>
              <w:bottom w:val="single" w:sz="16" w:space="0" w:color="000000"/>
              <w:right w:val="single" w:sz="16" w:space="0" w:color="000000"/>
            </w:tcBorders>
            <w:shd w:val="clear" w:color="auto" w:fill="FFFFFF"/>
          </w:tcPr>
          <w:p w:rsidR="00372AB3" w:rsidRPr="00E25531" w:rsidRDefault="00372AB3" w:rsidP="00163861">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E25531">
              <w:rPr>
                <w:rFonts w:ascii="Times New Roman" w:hAnsi="Times New Roman" w:cs="Times New Roman"/>
                <w:color w:val="000000"/>
                <w:sz w:val="20"/>
                <w:szCs w:val="18"/>
              </w:rPr>
              <w:t>Sig.</w:t>
            </w:r>
          </w:p>
        </w:tc>
      </w:tr>
      <w:tr w:rsidR="00372AB3" w:rsidRPr="00E25531" w:rsidTr="003A29B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372AB3" w:rsidRPr="00E25531" w:rsidRDefault="00372AB3" w:rsidP="00163861">
            <w:pPr>
              <w:autoSpaceDE w:val="0"/>
              <w:autoSpaceDN w:val="0"/>
              <w:adjustRightInd w:val="0"/>
              <w:spacing w:after="0" w:line="240" w:lineRule="auto"/>
              <w:ind w:left="60" w:right="60"/>
              <w:rPr>
                <w:rFonts w:ascii="Times New Roman" w:hAnsi="Times New Roman" w:cs="Times New Roman"/>
                <w:color w:val="000000"/>
                <w:sz w:val="20"/>
                <w:szCs w:val="18"/>
              </w:rPr>
            </w:pPr>
            <w:r w:rsidRPr="00E25531">
              <w:rPr>
                <w:rFonts w:ascii="Times New Roman" w:hAnsi="Times New Roman" w:cs="Times New Roman"/>
                <w:color w:val="000000"/>
                <w:sz w:val="20"/>
                <w:szCs w:val="18"/>
              </w:rPr>
              <w:t>1</w:t>
            </w:r>
          </w:p>
        </w:tc>
        <w:tc>
          <w:tcPr>
            <w:tcW w:w="1269" w:type="dxa"/>
            <w:tcBorders>
              <w:top w:val="single" w:sz="16" w:space="0" w:color="000000"/>
              <w:left w:val="nil"/>
              <w:bottom w:val="nil"/>
              <w:right w:val="single" w:sz="16" w:space="0" w:color="000000"/>
            </w:tcBorders>
            <w:shd w:val="clear" w:color="auto" w:fill="FFFFFF"/>
            <w:vAlign w:val="center"/>
          </w:tcPr>
          <w:p w:rsidR="00372AB3" w:rsidRPr="00E25531" w:rsidRDefault="00372AB3" w:rsidP="00163861">
            <w:pPr>
              <w:autoSpaceDE w:val="0"/>
              <w:autoSpaceDN w:val="0"/>
              <w:adjustRightInd w:val="0"/>
              <w:spacing w:after="0" w:line="240" w:lineRule="auto"/>
              <w:ind w:left="60" w:right="60"/>
              <w:rPr>
                <w:rFonts w:ascii="Times New Roman" w:hAnsi="Times New Roman" w:cs="Times New Roman"/>
                <w:color w:val="000000"/>
                <w:sz w:val="20"/>
                <w:szCs w:val="18"/>
              </w:rPr>
            </w:pPr>
            <w:r w:rsidRPr="00E25531">
              <w:rPr>
                <w:rFonts w:ascii="Times New Roman" w:hAnsi="Times New Roman" w:cs="Times New Roman"/>
                <w:color w:val="000000"/>
                <w:sz w:val="20"/>
                <w:szCs w:val="18"/>
              </w:rPr>
              <w:t>Regression</w:t>
            </w:r>
          </w:p>
        </w:tc>
        <w:tc>
          <w:tcPr>
            <w:tcW w:w="1468" w:type="dxa"/>
            <w:tcBorders>
              <w:top w:val="single" w:sz="16" w:space="0" w:color="000000"/>
              <w:left w:val="single" w:sz="16" w:space="0" w:color="000000"/>
              <w:bottom w:val="nil"/>
            </w:tcBorders>
            <w:shd w:val="clear" w:color="auto" w:fill="FFFFFF"/>
          </w:tcPr>
          <w:p w:rsidR="00372AB3" w:rsidRPr="00E25531" w:rsidRDefault="00372AB3" w:rsidP="00163861">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E25531">
              <w:rPr>
                <w:rFonts w:ascii="Times New Roman" w:hAnsi="Times New Roman" w:cs="Times New Roman"/>
                <w:color w:val="000000"/>
                <w:sz w:val="20"/>
                <w:szCs w:val="18"/>
              </w:rPr>
              <w:t>10051.583</w:t>
            </w:r>
          </w:p>
        </w:tc>
        <w:tc>
          <w:tcPr>
            <w:tcW w:w="1009" w:type="dxa"/>
            <w:tcBorders>
              <w:top w:val="single" w:sz="16" w:space="0" w:color="000000"/>
              <w:bottom w:val="nil"/>
            </w:tcBorders>
            <w:shd w:val="clear" w:color="auto" w:fill="FFFFFF"/>
          </w:tcPr>
          <w:p w:rsidR="00372AB3" w:rsidRPr="00E25531" w:rsidRDefault="00372AB3" w:rsidP="00163861">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E25531">
              <w:rPr>
                <w:rFonts w:ascii="Times New Roman" w:hAnsi="Times New Roman" w:cs="Times New Roman"/>
                <w:color w:val="000000"/>
                <w:sz w:val="20"/>
                <w:szCs w:val="18"/>
              </w:rPr>
              <w:t>2</w:t>
            </w:r>
          </w:p>
        </w:tc>
        <w:tc>
          <w:tcPr>
            <w:tcW w:w="1391" w:type="dxa"/>
            <w:tcBorders>
              <w:top w:val="single" w:sz="16" w:space="0" w:color="000000"/>
              <w:bottom w:val="nil"/>
            </w:tcBorders>
            <w:shd w:val="clear" w:color="auto" w:fill="FFFFFF"/>
          </w:tcPr>
          <w:p w:rsidR="00372AB3" w:rsidRPr="00E25531" w:rsidRDefault="00372AB3" w:rsidP="00163861">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E25531">
              <w:rPr>
                <w:rFonts w:ascii="Times New Roman" w:hAnsi="Times New Roman" w:cs="Times New Roman"/>
                <w:color w:val="000000"/>
                <w:sz w:val="20"/>
                <w:szCs w:val="18"/>
              </w:rPr>
              <w:t>5025.792</w:t>
            </w:r>
          </w:p>
        </w:tc>
        <w:tc>
          <w:tcPr>
            <w:tcW w:w="1009" w:type="dxa"/>
            <w:tcBorders>
              <w:top w:val="single" w:sz="16" w:space="0" w:color="000000"/>
              <w:bottom w:val="nil"/>
            </w:tcBorders>
            <w:shd w:val="clear" w:color="auto" w:fill="FFFFFF"/>
          </w:tcPr>
          <w:p w:rsidR="00372AB3" w:rsidRPr="00E25531" w:rsidRDefault="00372AB3" w:rsidP="00163861">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E25531">
              <w:rPr>
                <w:rFonts w:ascii="Times New Roman" w:hAnsi="Times New Roman" w:cs="Times New Roman"/>
                <w:color w:val="000000"/>
                <w:sz w:val="20"/>
                <w:szCs w:val="18"/>
              </w:rPr>
              <w:t>217.205</w:t>
            </w:r>
          </w:p>
        </w:tc>
        <w:tc>
          <w:tcPr>
            <w:tcW w:w="1009" w:type="dxa"/>
            <w:tcBorders>
              <w:top w:val="single" w:sz="16" w:space="0" w:color="000000"/>
              <w:bottom w:val="nil"/>
              <w:right w:val="single" w:sz="16" w:space="0" w:color="000000"/>
            </w:tcBorders>
            <w:shd w:val="clear" w:color="auto" w:fill="FFFFFF"/>
          </w:tcPr>
          <w:p w:rsidR="00372AB3" w:rsidRPr="00E25531" w:rsidRDefault="00372AB3" w:rsidP="00163861">
            <w:pPr>
              <w:autoSpaceDE w:val="0"/>
              <w:autoSpaceDN w:val="0"/>
              <w:adjustRightInd w:val="0"/>
              <w:spacing w:after="0" w:line="240" w:lineRule="auto"/>
              <w:ind w:left="60" w:right="60"/>
              <w:jc w:val="right"/>
              <w:rPr>
                <w:rFonts w:ascii="Times New Roman" w:hAnsi="Times New Roman" w:cs="Times New Roman"/>
                <w:b/>
                <w:color w:val="000000"/>
                <w:sz w:val="20"/>
                <w:szCs w:val="18"/>
              </w:rPr>
            </w:pPr>
            <w:r w:rsidRPr="00E25531">
              <w:rPr>
                <w:rFonts w:ascii="Times New Roman" w:hAnsi="Times New Roman" w:cs="Times New Roman"/>
                <w:b/>
                <w:color w:val="000000"/>
                <w:sz w:val="20"/>
                <w:szCs w:val="18"/>
              </w:rPr>
              <w:t>.000</w:t>
            </w:r>
            <w:r w:rsidRPr="00E25531">
              <w:rPr>
                <w:rFonts w:ascii="Times New Roman" w:hAnsi="Times New Roman" w:cs="Times New Roman"/>
                <w:b/>
                <w:color w:val="000000"/>
                <w:sz w:val="20"/>
                <w:szCs w:val="18"/>
                <w:vertAlign w:val="superscript"/>
              </w:rPr>
              <w:t>b</w:t>
            </w:r>
          </w:p>
        </w:tc>
      </w:tr>
      <w:tr w:rsidR="00372AB3" w:rsidRPr="00E25531" w:rsidTr="003A29B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372AB3" w:rsidRPr="00E25531" w:rsidRDefault="00372AB3" w:rsidP="00163861">
            <w:pPr>
              <w:autoSpaceDE w:val="0"/>
              <w:autoSpaceDN w:val="0"/>
              <w:adjustRightInd w:val="0"/>
              <w:spacing w:after="0" w:line="240" w:lineRule="auto"/>
              <w:rPr>
                <w:rFonts w:ascii="Times New Roman" w:hAnsi="Times New Roman" w:cs="Times New Roman"/>
                <w:color w:val="000000"/>
                <w:sz w:val="20"/>
                <w:szCs w:val="18"/>
              </w:rPr>
            </w:pPr>
          </w:p>
        </w:tc>
        <w:tc>
          <w:tcPr>
            <w:tcW w:w="1269" w:type="dxa"/>
            <w:tcBorders>
              <w:top w:val="nil"/>
              <w:left w:val="nil"/>
              <w:bottom w:val="nil"/>
              <w:right w:val="single" w:sz="16" w:space="0" w:color="000000"/>
            </w:tcBorders>
            <w:shd w:val="clear" w:color="auto" w:fill="FFFFFF"/>
            <w:vAlign w:val="center"/>
          </w:tcPr>
          <w:p w:rsidR="00372AB3" w:rsidRPr="00E25531" w:rsidRDefault="00372AB3" w:rsidP="00163861">
            <w:pPr>
              <w:autoSpaceDE w:val="0"/>
              <w:autoSpaceDN w:val="0"/>
              <w:adjustRightInd w:val="0"/>
              <w:spacing w:after="0" w:line="240" w:lineRule="auto"/>
              <w:ind w:left="60" w:right="60"/>
              <w:rPr>
                <w:rFonts w:ascii="Times New Roman" w:hAnsi="Times New Roman" w:cs="Times New Roman"/>
                <w:color w:val="000000"/>
                <w:sz w:val="20"/>
                <w:szCs w:val="18"/>
              </w:rPr>
            </w:pPr>
            <w:r w:rsidRPr="00E25531">
              <w:rPr>
                <w:rFonts w:ascii="Times New Roman" w:hAnsi="Times New Roman" w:cs="Times New Roman"/>
                <w:color w:val="000000"/>
                <w:sz w:val="20"/>
                <w:szCs w:val="18"/>
              </w:rPr>
              <w:t>Residual</w:t>
            </w:r>
          </w:p>
        </w:tc>
        <w:tc>
          <w:tcPr>
            <w:tcW w:w="1468" w:type="dxa"/>
            <w:tcBorders>
              <w:top w:val="nil"/>
              <w:left w:val="single" w:sz="16" w:space="0" w:color="000000"/>
              <w:bottom w:val="nil"/>
            </w:tcBorders>
            <w:shd w:val="clear" w:color="auto" w:fill="FFFFFF"/>
          </w:tcPr>
          <w:p w:rsidR="00372AB3" w:rsidRPr="00E25531" w:rsidRDefault="00372AB3" w:rsidP="00163861">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E25531">
              <w:rPr>
                <w:rFonts w:ascii="Times New Roman" w:hAnsi="Times New Roman" w:cs="Times New Roman"/>
                <w:color w:val="000000"/>
                <w:sz w:val="20"/>
                <w:szCs w:val="18"/>
              </w:rPr>
              <w:t>4650.824</w:t>
            </w:r>
          </w:p>
        </w:tc>
        <w:tc>
          <w:tcPr>
            <w:tcW w:w="1009" w:type="dxa"/>
            <w:tcBorders>
              <w:top w:val="nil"/>
              <w:bottom w:val="nil"/>
            </w:tcBorders>
            <w:shd w:val="clear" w:color="auto" w:fill="FFFFFF"/>
          </w:tcPr>
          <w:p w:rsidR="00372AB3" w:rsidRPr="00E25531" w:rsidRDefault="00372AB3" w:rsidP="00163861">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E25531">
              <w:rPr>
                <w:rFonts w:ascii="Times New Roman" w:hAnsi="Times New Roman" w:cs="Times New Roman"/>
                <w:color w:val="000000"/>
                <w:sz w:val="20"/>
                <w:szCs w:val="18"/>
              </w:rPr>
              <w:t>201</w:t>
            </w:r>
          </w:p>
        </w:tc>
        <w:tc>
          <w:tcPr>
            <w:tcW w:w="1391" w:type="dxa"/>
            <w:tcBorders>
              <w:top w:val="nil"/>
              <w:bottom w:val="nil"/>
            </w:tcBorders>
            <w:shd w:val="clear" w:color="auto" w:fill="FFFFFF"/>
          </w:tcPr>
          <w:p w:rsidR="00372AB3" w:rsidRPr="00E25531" w:rsidRDefault="00372AB3" w:rsidP="00163861">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E25531">
              <w:rPr>
                <w:rFonts w:ascii="Times New Roman" w:hAnsi="Times New Roman" w:cs="Times New Roman"/>
                <w:color w:val="000000"/>
                <w:sz w:val="20"/>
                <w:szCs w:val="18"/>
              </w:rPr>
              <w:t>23.138</w:t>
            </w:r>
          </w:p>
        </w:tc>
        <w:tc>
          <w:tcPr>
            <w:tcW w:w="1009" w:type="dxa"/>
            <w:tcBorders>
              <w:top w:val="nil"/>
              <w:bottom w:val="nil"/>
            </w:tcBorders>
            <w:shd w:val="clear" w:color="auto" w:fill="FFFFFF"/>
          </w:tcPr>
          <w:p w:rsidR="00372AB3" w:rsidRPr="00E25531" w:rsidRDefault="00372AB3" w:rsidP="00163861">
            <w:pPr>
              <w:autoSpaceDE w:val="0"/>
              <w:autoSpaceDN w:val="0"/>
              <w:adjustRightInd w:val="0"/>
              <w:spacing w:after="0" w:line="240" w:lineRule="auto"/>
              <w:rPr>
                <w:rFonts w:ascii="Times New Roman" w:hAnsi="Times New Roman" w:cs="Times New Roman"/>
                <w:sz w:val="20"/>
                <w:szCs w:val="24"/>
              </w:rPr>
            </w:pPr>
          </w:p>
        </w:tc>
        <w:tc>
          <w:tcPr>
            <w:tcW w:w="1009" w:type="dxa"/>
            <w:tcBorders>
              <w:top w:val="nil"/>
              <w:bottom w:val="nil"/>
              <w:right w:val="single" w:sz="16" w:space="0" w:color="000000"/>
            </w:tcBorders>
            <w:shd w:val="clear" w:color="auto" w:fill="FFFFFF"/>
          </w:tcPr>
          <w:p w:rsidR="00372AB3" w:rsidRPr="00E25531" w:rsidRDefault="00372AB3" w:rsidP="00163861">
            <w:pPr>
              <w:autoSpaceDE w:val="0"/>
              <w:autoSpaceDN w:val="0"/>
              <w:adjustRightInd w:val="0"/>
              <w:spacing w:after="0" w:line="240" w:lineRule="auto"/>
              <w:rPr>
                <w:rFonts w:ascii="Times New Roman" w:hAnsi="Times New Roman" w:cs="Times New Roman"/>
                <w:sz w:val="20"/>
                <w:szCs w:val="24"/>
              </w:rPr>
            </w:pPr>
          </w:p>
        </w:tc>
      </w:tr>
      <w:tr w:rsidR="00372AB3" w:rsidRPr="00E25531" w:rsidTr="003A29B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372AB3" w:rsidRPr="00E25531" w:rsidRDefault="00372AB3" w:rsidP="00163861">
            <w:pPr>
              <w:autoSpaceDE w:val="0"/>
              <w:autoSpaceDN w:val="0"/>
              <w:adjustRightInd w:val="0"/>
              <w:spacing w:after="0" w:line="240" w:lineRule="auto"/>
              <w:rPr>
                <w:rFonts w:ascii="Times New Roman" w:hAnsi="Times New Roman" w:cs="Times New Roman"/>
                <w:sz w:val="20"/>
                <w:szCs w:val="24"/>
              </w:rPr>
            </w:pPr>
          </w:p>
        </w:tc>
        <w:tc>
          <w:tcPr>
            <w:tcW w:w="1269" w:type="dxa"/>
            <w:tcBorders>
              <w:top w:val="nil"/>
              <w:left w:val="nil"/>
              <w:bottom w:val="single" w:sz="16" w:space="0" w:color="000000"/>
              <w:right w:val="single" w:sz="16" w:space="0" w:color="000000"/>
            </w:tcBorders>
            <w:shd w:val="clear" w:color="auto" w:fill="FFFFFF"/>
            <w:vAlign w:val="center"/>
          </w:tcPr>
          <w:p w:rsidR="00372AB3" w:rsidRPr="00E25531" w:rsidRDefault="00372AB3" w:rsidP="00163861">
            <w:pPr>
              <w:autoSpaceDE w:val="0"/>
              <w:autoSpaceDN w:val="0"/>
              <w:adjustRightInd w:val="0"/>
              <w:spacing w:after="0" w:line="240" w:lineRule="auto"/>
              <w:ind w:left="60" w:right="60"/>
              <w:rPr>
                <w:rFonts w:ascii="Times New Roman" w:hAnsi="Times New Roman" w:cs="Times New Roman"/>
                <w:color w:val="000000"/>
                <w:sz w:val="20"/>
                <w:szCs w:val="18"/>
              </w:rPr>
            </w:pPr>
            <w:r w:rsidRPr="00E25531">
              <w:rPr>
                <w:rFonts w:ascii="Times New Roman" w:hAnsi="Times New Roman" w:cs="Times New Roman"/>
                <w:color w:val="000000"/>
                <w:sz w:val="20"/>
                <w:szCs w:val="18"/>
              </w:rPr>
              <w:t>Total</w:t>
            </w:r>
          </w:p>
        </w:tc>
        <w:tc>
          <w:tcPr>
            <w:tcW w:w="1468" w:type="dxa"/>
            <w:tcBorders>
              <w:top w:val="nil"/>
              <w:left w:val="single" w:sz="16" w:space="0" w:color="000000"/>
              <w:bottom w:val="single" w:sz="16" w:space="0" w:color="000000"/>
            </w:tcBorders>
            <w:shd w:val="clear" w:color="auto" w:fill="FFFFFF"/>
          </w:tcPr>
          <w:p w:rsidR="00372AB3" w:rsidRPr="00E25531" w:rsidRDefault="00372AB3" w:rsidP="00163861">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E25531">
              <w:rPr>
                <w:rFonts w:ascii="Times New Roman" w:hAnsi="Times New Roman" w:cs="Times New Roman"/>
                <w:color w:val="000000"/>
                <w:sz w:val="20"/>
                <w:szCs w:val="18"/>
              </w:rPr>
              <w:t>14702.407</w:t>
            </w:r>
          </w:p>
        </w:tc>
        <w:tc>
          <w:tcPr>
            <w:tcW w:w="1009" w:type="dxa"/>
            <w:tcBorders>
              <w:top w:val="nil"/>
              <w:bottom w:val="single" w:sz="16" w:space="0" w:color="000000"/>
            </w:tcBorders>
            <w:shd w:val="clear" w:color="auto" w:fill="FFFFFF"/>
          </w:tcPr>
          <w:p w:rsidR="00372AB3" w:rsidRPr="00E25531" w:rsidRDefault="00372AB3" w:rsidP="00163861">
            <w:pPr>
              <w:autoSpaceDE w:val="0"/>
              <w:autoSpaceDN w:val="0"/>
              <w:adjustRightInd w:val="0"/>
              <w:spacing w:after="0" w:line="240" w:lineRule="auto"/>
              <w:ind w:left="60" w:right="60"/>
              <w:jc w:val="right"/>
              <w:rPr>
                <w:rFonts w:ascii="Times New Roman" w:hAnsi="Times New Roman" w:cs="Times New Roman"/>
                <w:color w:val="000000"/>
                <w:sz w:val="20"/>
                <w:szCs w:val="18"/>
              </w:rPr>
            </w:pPr>
            <w:r w:rsidRPr="00E25531">
              <w:rPr>
                <w:rFonts w:ascii="Times New Roman" w:hAnsi="Times New Roman" w:cs="Times New Roman"/>
                <w:color w:val="000000"/>
                <w:sz w:val="20"/>
                <w:szCs w:val="18"/>
              </w:rPr>
              <w:t>203</w:t>
            </w:r>
          </w:p>
        </w:tc>
        <w:tc>
          <w:tcPr>
            <w:tcW w:w="1391" w:type="dxa"/>
            <w:tcBorders>
              <w:top w:val="nil"/>
              <w:bottom w:val="single" w:sz="16" w:space="0" w:color="000000"/>
            </w:tcBorders>
            <w:shd w:val="clear" w:color="auto" w:fill="FFFFFF"/>
          </w:tcPr>
          <w:p w:rsidR="00372AB3" w:rsidRPr="00E25531" w:rsidRDefault="00372AB3" w:rsidP="00163861">
            <w:pPr>
              <w:autoSpaceDE w:val="0"/>
              <w:autoSpaceDN w:val="0"/>
              <w:adjustRightInd w:val="0"/>
              <w:spacing w:after="0" w:line="240" w:lineRule="auto"/>
              <w:rPr>
                <w:rFonts w:ascii="Times New Roman" w:hAnsi="Times New Roman" w:cs="Times New Roman"/>
                <w:sz w:val="20"/>
                <w:szCs w:val="24"/>
              </w:rPr>
            </w:pPr>
          </w:p>
        </w:tc>
        <w:tc>
          <w:tcPr>
            <w:tcW w:w="1009" w:type="dxa"/>
            <w:tcBorders>
              <w:top w:val="nil"/>
              <w:bottom w:val="single" w:sz="16" w:space="0" w:color="000000"/>
            </w:tcBorders>
            <w:shd w:val="clear" w:color="auto" w:fill="FFFFFF"/>
          </w:tcPr>
          <w:p w:rsidR="00372AB3" w:rsidRPr="00E25531" w:rsidRDefault="00372AB3" w:rsidP="00163861">
            <w:pPr>
              <w:autoSpaceDE w:val="0"/>
              <w:autoSpaceDN w:val="0"/>
              <w:adjustRightInd w:val="0"/>
              <w:spacing w:after="0" w:line="240" w:lineRule="auto"/>
              <w:rPr>
                <w:rFonts w:ascii="Times New Roman" w:hAnsi="Times New Roman" w:cs="Times New Roman"/>
                <w:sz w:val="20"/>
                <w:szCs w:val="24"/>
              </w:rPr>
            </w:pPr>
          </w:p>
        </w:tc>
        <w:tc>
          <w:tcPr>
            <w:tcW w:w="1009" w:type="dxa"/>
            <w:tcBorders>
              <w:top w:val="nil"/>
              <w:bottom w:val="single" w:sz="16" w:space="0" w:color="000000"/>
              <w:right w:val="single" w:sz="16" w:space="0" w:color="000000"/>
            </w:tcBorders>
            <w:shd w:val="clear" w:color="auto" w:fill="FFFFFF"/>
          </w:tcPr>
          <w:p w:rsidR="00372AB3" w:rsidRPr="00E25531" w:rsidRDefault="00372AB3" w:rsidP="00163861">
            <w:pPr>
              <w:autoSpaceDE w:val="0"/>
              <w:autoSpaceDN w:val="0"/>
              <w:adjustRightInd w:val="0"/>
              <w:spacing w:after="0" w:line="240" w:lineRule="auto"/>
              <w:rPr>
                <w:rFonts w:ascii="Times New Roman" w:hAnsi="Times New Roman" w:cs="Times New Roman"/>
                <w:sz w:val="20"/>
                <w:szCs w:val="24"/>
              </w:rPr>
            </w:pPr>
          </w:p>
        </w:tc>
      </w:tr>
      <w:tr w:rsidR="00372AB3" w:rsidRPr="00E25531" w:rsidTr="003A29B4">
        <w:trPr>
          <w:cantSplit/>
        </w:trPr>
        <w:tc>
          <w:tcPr>
            <w:tcW w:w="7889" w:type="dxa"/>
            <w:gridSpan w:val="7"/>
            <w:tcBorders>
              <w:top w:val="nil"/>
              <w:left w:val="nil"/>
              <w:bottom w:val="nil"/>
              <w:right w:val="nil"/>
            </w:tcBorders>
            <w:shd w:val="clear" w:color="auto" w:fill="FFFFFF"/>
          </w:tcPr>
          <w:p w:rsidR="00372AB3" w:rsidRPr="00E25531" w:rsidRDefault="00372AB3" w:rsidP="00163861">
            <w:pPr>
              <w:autoSpaceDE w:val="0"/>
              <w:autoSpaceDN w:val="0"/>
              <w:adjustRightInd w:val="0"/>
              <w:spacing w:after="0" w:line="240" w:lineRule="auto"/>
              <w:ind w:left="60" w:right="60"/>
              <w:rPr>
                <w:rFonts w:ascii="Times New Roman" w:hAnsi="Times New Roman" w:cs="Times New Roman"/>
                <w:color w:val="000000"/>
                <w:sz w:val="20"/>
                <w:szCs w:val="18"/>
              </w:rPr>
            </w:pPr>
            <w:r w:rsidRPr="00E25531">
              <w:rPr>
                <w:rFonts w:ascii="Times New Roman" w:hAnsi="Times New Roman" w:cs="Times New Roman"/>
                <w:color w:val="000000"/>
                <w:sz w:val="20"/>
                <w:szCs w:val="18"/>
              </w:rPr>
              <w:t>a. Dependent Variable: kinerja anggota DPRD</w:t>
            </w:r>
          </w:p>
        </w:tc>
      </w:tr>
      <w:tr w:rsidR="00372AB3" w:rsidRPr="00E25531" w:rsidTr="003A29B4">
        <w:trPr>
          <w:cantSplit/>
        </w:trPr>
        <w:tc>
          <w:tcPr>
            <w:tcW w:w="7889" w:type="dxa"/>
            <w:gridSpan w:val="7"/>
            <w:tcBorders>
              <w:top w:val="nil"/>
              <w:left w:val="nil"/>
              <w:bottom w:val="nil"/>
              <w:right w:val="nil"/>
            </w:tcBorders>
            <w:shd w:val="clear" w:color="auto" w:fill="FFFFFF"/>
          </w:tcPr>
          <w:p w:rsidR="00372AB3" w:rsidRPr="00E25531" w:rsidRDefault="00372AB3" w:rsidP="00163861">
            <w:pPr>
              <w:autoSpaceDE w:val="0"/>
              <w:autoSpaceDN w:val="0"/>
              <w:adjustRightInd w:val="0"/>
              <w:spacing w:after="0" w:line="240" w:lineRule="auto"/>
              <w:ind w:left="60" w:right="60"/>
              <w:rPr>
                <w:rFonts w:ascii="Times New Roman" w:hAnsi="Times New Roman" w:cs="Times New Roman"/>
                <w:color w:val="000000"/>
                <w:sz w:val="20"/>
                <w:szCs w:val="18"/>
              </w:rPr>
            </w:pPr>
            <w:r w:rsidRPr="00E25531">
              <w:rPr>
                <w:rFonts w:ascii="Times New Roman" w:hAnsi="Times New Roman" w:cs="Times New Roman"/>
                <w:color w:val="000000"/>
                <w:sz w:val="20"/>
                <w:szCs w:val="18"/>
              </w:rPr>
              <w:t>b. Predictors: (Constant), tingkat kepuasan, tingkat kepercayaan</w:t>
            </w:r>
          </w:p>
        </w:tc>
      </w:tr>
    </w:tbl>
    <w:p w:rsidR="003A29B4" w:rsidRPr="00AE5DA2" w:rsidRDefault="00AE5DA2" w:rsidP="00E25531">
      <w:pPr>
        <w:spacing w:after="0" w:line="480" w:lineRule="auto"/>
        <w:ind w:firstLine="426"/>
        <w:jc w:val="both"/>
        <w:rPr>
          <w:rFonts w:ascii="Times New Roman" w:hAnsi="Times New Roman" w:cs="Times New Roman"/>
          <w:sz w:val="24"/>
        </w:rPr>
      </w:pPr>
      <w:r>
        <w:rPr>
          <w:rFonts w:ascii="Times New Roman" w:hAnsi="Times New Roman" w:cs="Times New Roman"/>
          <w:sz w:val="24"/>
        </w:rPr>
        <w:t xml:space="preserve">Dari analisis uji F di atas, didapatkan bahwa </w:t>
      </w:r>
      <w:r w:rsidR="00A17C80">
        <w:rPr>
          <w:rFonts w:ascii="Times New Roman" w:hAnsi="Times New Roman" w:cs="Times New Roman"/>
          <w:sz w:val="24"/>
        </w:rPr>
        <w:t>nilai F Hitung sebesar 217,205. Berdasarkan F Tabel (</w:t>
      </w:r>
      <w:r w:rsidR="00A17C80" w:rsidRPr="00A17C80">
        <w:rPr>
          <w:rFonts w:ascii="Times New Roman" w:hAnsi="Times New Roman" w:cs="Times New Roman"/>
          <w:i/>
          <w:sz w:val="24"/>
        </w:rPr>
        <w:t>lampiran</w:t>
      </w:r>
      <w:r w:rsidR="00A17C80">
        <w:rPr>
          <w:rFonts w:ascii="Times New Roman" w:hAnsi="Times New Roman" w:cs="Times New Roman"/>
          <w:i/>
          <w:sz w:val="24"/>
        </w:rPr>
        <w:t xml:space="preserve"> F tabel</w:t>
      </w:r>
      <w:r w:rsidR="00A17C80">
        <w:rPr>
          <w:rFonts w:ascii="Times New Roman" w:hAnsi="Times New Roman" w:cs="Times New Roman"/>
          <w:sz w:val="24"/>
        </w:rPr>
        <w:t xml:space="preserve">) didapatkan angka sebesar 3,04. Karena F hitung &gt; F Tabel (217,205 &gt; 3,04), maka Ho ditolak, artinya ada hubungan yang </w:t>
      </w:r>
      <w:r w:rsidR="00A17C80">
        <w:rPr>
          <w:rFonts w:ascii="Times New Roman" w:hAnsi="Times New Roman" w:cs="Times New Roman"/>
          <w:sz w:val="24"/>
        </w:rPr>
        <w:lastRenderedPageBreak/>
        <w:t xml:space="preserve">signifikan antara tingkat kepercayaan dan kepuasan terhadap kinerja anggota DPRD Kota Makassar. </w:t>
      </w:r>
    </w:p>
    <w:p w:rsidR="007522BB" w:rsidRPr="00B2510C" w:rsidRDefault="008759AE" w:rsidP="00A469AA">
      <w:pPr>
        <w:pStyle w:val="ListParagraph"/>
        <w:numPr>
          <w:ilvl w:val="0"/>
          <w:numId w:val="45"/>
        </w:numPr>
        <w:spacing w:after="0" w:line="480" w:lineRule="auto"/>
        <w:ind w:left="426" w:hanging="426"/>
        <w:contextualSpacing w:val="0"/>
        <w:rPr>
          <w:rFonts w:ascii="Times New Roman" w:hAnsi="Times New Roman" w:cs="Times New Roman"/>
          <w:sz w:val="24"/>
          <w:szCs w:val="24"/>
        </w:rPr>
      </w:pPr>
      <w:r w:rsidRPr="008759AE">
        <w:rPr>
          <w:rFonts w:ascii="Times New Roman" w:hAnsi="Times New Roman" w:cs="Times New Roman"/>
          <w:b/>
          <w:sz w:val="24"/>
        </w:rPr>
        <w:t>PEMBAHASAN</w:t>
      </w:r>
    </w:p>
    <w:p w:rsidR="00B2510C" w:rsidRDefault="00B2510C" w:rsidP="00A469AA">
      <w:pPr>
        <w:pStyle w:val="ListParagraph"/>
        <w:spacing w:after="0" w:line="48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di atas, didapatkan bahwa </w:t>
      </w:r>
      <w:r w:rsidR="00290045">
        <w:rPr>
          <w:rFonts w:ascii="Times New Roman" w:hAnsi="Times New Roman" w:cs="Times New Roman"/>
          <w:sz w:val="24"/>
          <w:szCs w:val="24"/>
        </w:rPr>
        <w:t xml:space="preserve">tingkat kepercayaan masyarakat Kelurahan Kapasa terhadap kinerja anggota DPRD Kota Makassar berada pada kategori </w:t>
      </w:r>
      <w:r w:rsidR="009B121C">
        <w:rPr>
          <w:rFonts w:ascii="Times New Roman" w:hAnsi="Times New Roman" w:cs="Times New Roman"/>
          <w:sz w:val="24"/>
          <w:szCs w:val="24"/>
        </w:rPr>
        <w:t>tinggi dengan persentase sebesar 29,41 %. Selanjutnya, tingkat kepercayaan masyarakat Kelurahan Parangloe terhadap kinerja anggota DPRD Kota Makassar berada pada kategori tinggi dengan persentase sebesar 32,35 %. Sedangkan, tingkat kepercayaan masyarakat Kelurahan Bira terhadap kinerja anggota DPRD Kota Makassar berada pada kategori tinggi dengan persentase sebesar 32,35 %.</w:t>
      </w:r>
    </w:p>
    <w:p w:rsidR="00104D1F" w:rsidRDefault="009B121C" w:rsidP="00290045">
      <w:pPr>
        <w:pStyle w:val="ListParagraph"/>
        <w:spacing w:after="0" w:line="48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 xml:space="preserve">Tingkat kepercayaan masyarakat Kelurahan Tamalanrea terhadap kinerja anggota DPRD Kota Makassar berada pada kategori tinggi dan sangat tinggi dengan persentase sebesar 29,41 %. </w:t>
      </w:r>
      <w:r w:rsidR="00E35E03">
        <w:rPr>
          <w:rFonts w:ascii="Times New Roman" w:hAnsi="Times New Roman" w:cs="Times New Roman"/>
          <w:sz w:val="24"/>
          <w:szCs w:val="24"/>
        </w:rPr>
        <w:t>Tingkat kepercayaan masyarakat Kelurahan Tamalanrea Indah</w:t>
      </w:r>
      <w:r>
        <w:rPr>
          <w:rFonts w:ascii="Times New Roman" w:hAnsi="Times New Roman" w:cs="Times New Roman"/>
          <w:sz w:val="24"/>
          <w:szCs w:val="24"/>
        </w:rPr>
        <w:t xml:space="preserve"> terhadap kinerja anggota DPRD Kota Makassar</w:t>
      </w:r>
      <w:r w:rsidR="00E35E03">
        <w:rPr>
          <w:rFonts w:ascii="Times New Roman" w:hAnsi="Times New Roman" w:cs="Times New Roman"/>
          <w:sz w:val="24"/>
          <w:szCs w:val="24"/>
        </w:rPr>
        <w:t xml:space="preserve"> berada pada kategori sedang dan sangat tinggi dengan persentase sebesar 26,47 %. Selanjutnya, tingkat kepercayaan masyarakat Kelurahan Tamalanrea Jaya terhadap kinerja anggota DPRD Kota Makassar berada pada kategori sedang dan sangat tinggi dengan persentase sebesar 32,35 %. Sedangkan, secara keseluruhan untuk tingkat kepercayaan masyarakat Kecamatan Tamalanrea terhadap kinerja anggota DPRD Kota Makassar berada pada kategori tinggi dengan persentase sebesar 36,27 %. Hal ini membuktikan bahwa masyarakat Kecamatan Tamalanrea masih mempercayai anggota DPRD Kota Makassar baik dalam hal komitmen </w:t>
      </w:r>
      <w:r w:rsidR="00E35E03">
        <w:rPr>
          <w:rFonts w:ascii="Times New Roman" w:hAnsi="Times New Roman" w:cs="Times New Roman"/>
          <w:sz w:val="24"/>
          <w:szCs w:val="24"/>
        </w:rPr>
        <w:lastRenderedPageBreak/>
        <w:t>yang mereka pegang teguh saat Pemilu, adanya sosialisasi yang dilakukan oleh anggota DPRD Kota Makassar</w:t>
      </w:r>
      <w:r w:rsidR="008B6A07">
        <w:rPr>
          <w:rFonts w:ascii="Times New Roman" w:hAnsi="Times New Roman" w:cs="Times New Roman"/>
          <w:sz w:val="24"/>
          <w:szCs w:val="24"/>
        </w:rPr>
        <w:t xml:space="preserve"> ke masyarakat</w:t>
      </w:r>
      <w:r w:rsidR="00E35E03">
        <w:rPr>
          <w:rFonts w:ascii="Times New Roman" w:hAnsi="Times New Roman" w:cs="Times New Roman"/>
          <w:sz w:val="24"/>
          <w:szCs w:val="24"/>
        </w:rPr>
        <w:t>,</w:t>
      </w:r>
      <w:r w:rsidR="008B6A07">
        <w:rPr>
          <w:rFonts w:ascii="Times New Roman" w:hAnsi="Times New Roman" w:cs="Times New Roman"/>
          <w:sz w:val="24"/>
          <w:szCs w:val="24"/>
        </w:rPr>
        <w:t xml:space="preserve"> kerjasama dengan pemerintah Kota Makassar, </w:t>
      </w:r>
      <w:r w:rsidR="00104D1F">
        <w:rPr>
          <w:rFonts w:ascii="Times New Roman" w:hAnsi="Times New Roman" w:cs="Times New Roman"/>
          <w:sz w:val="24"/>
          <w:szCs w:val="24"/>
        </w:rPr>
        <w:t>anggota DPRD Kota Makassar memperjuangkan hak masyarakat bukan partai politik atau golongan, hingga kepada berbagai hasil kerja yang telah dihasilkan oleh anggota DPRD Kota Makassar berupa peraturan daerah untuk masyarakat Kota Makassar.</w:t>
      </w:r>
    </w:p>
    <w:p w:rsidR="009B121C" w:rsidRDefault="00104D1F" w:rsidP="00104D1F">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Selain itu, untuk tingkat kepuasan masyarakat Kelurahan Kapasa terhadap kinerja anggota DPRD Kota Makassar </w:t>
      </w:r>
      <w:r w:rsidR="00032864">
        <w:rPr>
          <w:rFonts w:ascii="Times New Roman" w:hAnsi="Times New Roman" w:cs="Times New Roman"/>
          <w:sz w:val="24"/>
          <w:szCs w:val="24"/>
        </w:rPr>
        <w:t>berada pada kategori rendah</w:t>
      </w:r>
      <w:r w:rsidR="00D868AF">
        <w:rPr>
          <w:rFonts w:ascii="Times New Roman" w:hAnsi="Times New Roman" w:cs="Times New Roman"/>
          <w:sz w:val="24"/>
          <w:szCs w:val="24"/>
        </w:rPr>
        <w:t xml:space="preserve"> d</w:t>
      </w:r>
      <w:r w:rsidR="00032864">
        <w:rPr>
          <w:rFonts w:ascii="Times New Roman" w:hAnsi="Times New Roman" w:cs="Times New Roman"/>
          <w:sz w:val="24"/>
          <w:szCs w:val="24"/>
        </w:rPr>
        <w:t>engan persentase sebesar 26, 47 %. Tingkat kepuasan masyarakat Kelurahan Parang</w:t>
      </w:r>
      <w:r w:rsidR="003C0556">
        <w:rPr>
          <w:rFonts w:ascii="Times New Roman" w:hAnsi="Times New Roman" w:cs="Times New Roman"/>
          <w:sz w:val="24"/>
          <w:szCs w:val="24"/>
        </w:rPr>
        <w:t>loe</w:t>
      </w:r>
      <w:r w:rsidR="00032864">
        <w:rPr>
          <w:rFonts w:ascii="Times New Roman" w:hAnsi="Times New Roman" w:cs="Times New Roman"/>
          <w:sz w:val="24"/>
          <w:szCs w:val="24"/>
        </w:rPr>
        <w:t xml:space="preserve"> terhadap kinerja anggota DPRD Kota Makassar berada pada kategori </w:t>
      </w:r>
      <w:r w:rsidR="003C0556">
        <w:rPr>
          <w:rFonts w:ascii="Times New Roman" w:hAnsi="Times New Roman" w:cs="Times New Roman"/>
          <w:sz w:val="24"/>
          <w:szCs w:val="24"/>
        </w:rPr>
        <w:t>sedang dan tinggi d</w:t>
      </w:r>
      <w:r w:rsidR="00032864">
        <w:rPr>
          <w:rFonts w:ascii="Times New Roman" w:hAnsi="Times New Roman" w:cs="Times New Roman"/>
          <w:sz w:val="24"/>
          <w:szCs w:val="24"/>
        </w:rPr>
        <w:t>engan persentase sebesar</w:t>
      </w:r>
      <w:r w:rsidR="003C0556">
        <w:rPr>
          <w:rFonts w:ascii="Times New Roman" w:hAnsi="Times New Roman" w:cs="Times New Roman"/>
          <w:sz w:val="24"/>
          <w:szCs w:val="24"/>
        </w:rPr>
        <w:t xml:space="preserve"> 29,41 %. Sedangkan, untuk tingkat kepuasan masyarakat Kelurahan Bira terhadap kinerja anggota DPRD Kota Makassar berada pada kategori rendah dengan persentase sebesar 38,24 %.</w:t>
      </w:r>
    </w:p>
    <w:p w:rsidR="00D115BB" w:rsidRDefault="00D868AF" w:rsidP="00104D1F">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Tingkat kepuasan masyarakat Kelurahan Tamalanrea terhadap kinerja anggota DPRD Kota Makassar berada pada kategori sangat tinggi dengan persentase sebesar 26,47 %. Tingkat kepuasan masyarakat Kelurahan Tamalanrea Indah terhadap kinerja anggota DPRD Kota Makassar berada pada kategori rendah dengan persentase sebesar 26,47 %. Selanjutnya, tingkat kepuasan masyarakat Kelurahan Tamalanrea Jaya terhadap kinerja anggota DPRD Kota Makassar berada pada kategori sangat tinggi dengan persentase sebesar 29,41 %. Sedangkan, secara keseluruhan tingkat kepuasan masyarakat untuk masyarakat Tamalanrea terhadap kinerja anggota DPRD Kota Makassar berada pada kategori tinggi dengan persentase sebesar 27,94 %. Hal ini membuktikan bahwa </w:t>
      </w:r>
      <w:r w:rsidR="006B6828">
        <w:rPr>
          <w:rFonts w:ascii="Times New Roman" w:hAnsi="Times New Roman" w:cs="Times New Roman"/>
          <w:sz w:val="24"/>
          <w:szCs w:val="24"/>
        </w:rPr>
        <w:lastRenderedPageBreak/>
        <w:t>masyarakat Tamalanrea merasa puas terhadap kinerja anggota DPRD Kota Makassar baik dalam</w:t>
      </w:r>
      <w:r w:rsidR="00B369C9">
        <w:rPr>
          <w:rFonts w:ascii="Times New Roman" w:hAnsi="Times New Roman" w:cs="Times New Roman"/>
          <w:sz w:val="24"/>
          <w:szCs w:val="24"/>
        </w:rPr>
        <w:t xml:space="preserve"> keterwakilan aspirasi masyarakat oleh anggota DPRD Kota Makassar, keteladanan yang ditunjukkan oleh para anggota DPRD Kota Makassar, </w:t>
      </w:r>
      <w:r w:rsidR="00865388">
        <w:rPr>
          <w:rFonts w:ascii="Times New Roman" w:hAnsi="Times New Roman" w:cs="Times New Roman"/>
          <w:sz w:val="24"/>
          <w:szCs w:val="24"/>
        </w:rPr>
        <w:t>hingga peraturan daerah yang telah dihasilkan oleh anggota DPRD Kota Makassar</w:t>
      </w:r>
      <w:r w:rsidR="00D115BB">
        <w:rPr>
          <w:rFonts w:ascii="Times New Roman" w:hAnsi="Times New Roman" w:cs="Times New Roman"/>
          <w:sz w:val="24"/>
          <w:szCs w:val="24"/>
        </w:rPr>
        <w:t>.</w:t>
      </w:r>
    </w:p>
    <w:p w:rsidR="001077C2" w:rsidRDefault="001077C2" w:rsidP="00104D1F">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Selain itu, dilakukan pula penilaian masyarakat terhadap kinerja anggota DPRD Kota Makassar. Penilaian masyarakat Kelurahan Kapasa terhadap kinerja anggota DPRD Kota Makassar berada pada kategori sedang dengan persentase 29,41 %. </w:t>
      </w:r>
      <w:r w:rsidR="00AD75C2">
        <w:rPr>
          <w:rFonts w:ascii="Times New Roman" w:hAnsi="Times New Roman" w:cs="Times New Roman"/>
          <w:sz w:val="24"/>
          <w:szCs w:val="24"/>
        </w:rPr>
        <w:t>Penilaian masyarakat Kelurahan Parangloe terhadap kinerja anggota DPRD Kota Makassar berada pada kategori tinggi dengan persentase sebesar 29,41 %. Selanjutnya, penilaian masyarakat Kelurahan Bira terhadap kinerja anggota DPRD Kota Makassar berada pada kategori sedang dengan persentase sebesar 32,35 %.</w:t>
      </w:r>
    </w:p>
    <w:p w:rsidR="00FB1CE0" w:rsidRDefault="00AD75C2" w:rsidP="00AE4B20">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Penilaian masyarakat Kelurahan </w:t>
      </w:r>
      <w:r w:rsidR="00CE1AB2">
        <w:rPr>
          <w:rFonts w:ascii="Times New Roman" w:hAnsi="Times New Roman" w:cs="Times New Roman"/>
          <w:sz w:val="24"/>
          <w:szCs w:val="24"/>
        </w:rPr>
        <w:t>Tamalanrea terhadap kinerja anggota DPRD Kota Makassar berada pada kategori tinggi dengan persentase sebesar 29,41 %. Selanjutnya, penilaian masyarakat Kelurahan Tamalanrea Indah terhadap kinerja anggota DPRD Kota Makassar berada pada kategori sangat rendah dengan p</w:t>
      </w:r>
      <w:r w:rsidR="0035219E">
        <w:rPr>
          <w:rFonts w:ascii="Times New Roman" w:hAnsi="Times New Roman" w:cs="Times New Roman"/>
          <w:sz w:val="24"/>
          <w:szCs w:val="24"/>
        </w:rPr>
        <w:t xml:space="preserve">ersentase sebesar 26, 47 %. Penilaian masyarakat Kelurahan Tamalanrea Jaya terhadap kinerja anggota DPRD Kota Makassar berada pada kategori rendah dan sangat tinggi dengan persentase sebesar 32,35 %. Secara keseluruhan, penilaian masyarakat Kecamatan Tamalanrea terhadap kinerja anggota DPRD Kota Makassar berada pada kategori sedang dengan persentase sebesar 34,31 %. </w:t>
      </w:r>
      <w:r w:rsidR="00B22C65">
        <w:rPr>
          <w:rFonts w:ascii="Times New Roman" w:hAnsi="Times New Roman" w:cs="Times New Roman"/>
          <w:sz w:val="24"/>
          <w:szCs w:val="24"/>
        </w:rPr>
        <w:t>Hal ini menunjukkan bahwa masyarakat Kecamatan Tamalanrea</w:t>
      </w:r>
      <w:r w:rsidR="00F041FE">
        <w:rPr>
          <w:rFonts w:ascii="Times New Roman" w:hAnsi="Times New Roman" w:cs="Times New Roman"/>
          <w:sz w:val="24"/>
          <w:szCs w:val="24"/>
        </w:rPr>
        <w:t xml:space="preserve"> menilai </w:t>
      </w:r>
      <w:r w:rsidR="00F57D13">
        <w:rPr>
          <w:rFonts w:ascii="Times New Roman" w:hAnsi="Times New Roman" w:cs="Times New Roman"/>
          <w:sz w:val="24"/>
          <w:szCs w:val="24"/>
        </w:rPr>
        <w:t xml:space="preserve">kinerja </w:t>
      </w:r>
      <w:r w:rsidR="00F041FE">
        <w:rPr>
          <w:rFonts w:ascii="Times New Roman" w:hAnsi="Times New Roman" w:cs="Times New Roman"/>
          <w:sz w:val="24"/>
          <w:szCs w:val="24"/>
        </w:rPr>
        <w:t xml:space="preserve">anggota </w:t>
      </w:r>
      <w:r w:rsidR="00F041FE">
        <w:rPr>
          <w:rFonts w:ascii="Times New Roman" w:hAnsi="Times New Roman" w:cs="Times New Roman"/>
          <w:sz w:val="24"/>
          <w:szCs w:val="24"/>
        </w:rPr>
        <w:lastRenderedPageBreak/>
        <w:t>DPRD Kota Makassar terbilang cukup baik</w:t>
      </w:r>
      <w:r w:rsidR="00C65398">
        <w:rPr>
          <w:rFonts w:ascii="Times New Roman" w:hAnsi="Times New Roman" w:cs="Times New Roman"/>
          <w:sz w:val="24"/>
          <w:szCs w:val="24"/>
        </w:rPr>
        <w:t xml:space="preserve"> dalam hal tugas dan fungsi yang telah dilaksanakan oleh anggota DPRD Kota Makassar, efektivitas dan efesiensi kerja yang ditunjukkan oleh anggota DPRD Kota Makassar, fungsi pengawasan yang telah dilaksanakan oleh anggota DPRD Kota Makassar, kemampuan kerjasama </w:t>
      </w:r>
      <w:r w:rsidR="00FB1CE0">
        <w:rPr>
          <w:rFonts w:ascii="Times New Roman" w:hAnsi="Times New Roman" w:cs="Times New Roman"/>
          <w:sz w:val="24"/>
          <w:szCs w:val="24"/>
        </w:rPr>
        <w:t>dan sikap saling menghormati dari anggota DPRD Kota Makassar, hingga kepada penilaian masyarakat terhadap kehadiran anggota DPRD Kota Makassar dalam setiap agenda kerja anggota DPRD Kota Makassar.</w:t>
      </w:r>
    </w:p>
    <w:p w:rsidR="00F849CF" w:rsidRDefault="003609D5" w:rsidP="000278C3">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Selain penilaian yang dilakukan oleh masyarakat Kecamatan Tamalanrea terhadap kinerja anggota DPRD Kota Makassar, penilaian terhadap kinerja anggota DPRD juga dilakukan oleh Komite Pemantau Legislatif (Kopel) </w:t>
      </w:r>
      <w:r w:rsidR="00D12DBC">
        <w:rPr>
          <w:rFonts w:ascii="Times New Roman" w:eastAsia="Times New Roman" w:hAnsi="Times New Roman" w:cs="Times New Roman"/>
          <w:sz w:val="24"/>
          <w:szCs w:val="24"/>
        </w:rPr>
        <w:t>Indonesia.</w:t>
      </w:r>
      <w:r>
        <w:rPr>
          <w:rFonts w:ascii="Times New Roman" w:eastAsia="Times New Roman" w:hAnsi="Times New Roman" w:cs="Times New Roman"/>
          <w:sz w:val="24"/>
          <w:szCs w:val="24"/>
        </w:rPr>
        <w:t xml:space="preserve"> </w:t>
      </w:r>
      <w:r w:rsidR="00167F3E">
        <w:rPr>
          <w:rFonts w:ascii="Times New Roman" w:eastAsia="Times New Roman" w:hAnsi="Times New Roman" w:cs="Times New Roman"/>
          <w:sz w:val="24"/>
          <w:szCs w:val="24"/>
        </w:rPr>
        <w:t xml:space="preserve">Terkait dengan kinerja anggota DPRD Kota Makassar dalam hal pembuatan Peraturan Daerah dapat dikatakan masih sangat lemah. Hal ini dibuktikan dengan data yang dilansir oleh Komite Pemantau Legislatif (Kopel) Indonesia dalam Harian Fajar tanggal 3 September 2015. Kopel Indonesia menilai kinerja anggota DPRD Kota Makassar semakin menurun. Kemampuannya </w:t>
      </w:r>
      <w:r w:rsidR="00F849CF">
        <w:rPr>
          <w:rFonts w:ascii="Times New Roman" w:eastAsia="Times New Roman" w:hAnsi="Times New Roman" w:cs="Times New Roman"/>
          <w:sz w:val="24"/>
          <w:szCs w:val="24"/>
        </w:rPr>
        <w:t>untuk merampungkan 19 peraturan daerah (perda) jauh dari harapan. Selama Sembilan bulan bekerja, dewan baru menuntaskan tiga perda. Ketua Divisi Advokasi Masyarakat Sipil dan Pemantauan DPRD Kopel Indonesia, Musaddaq mengatakan, tiga ra</w:t>
      </w:r>
      <w:r w:rsidR="00374034">
        <w:rPr>
          <w:rFonts w:ascii="Times New Roman" w:eastAsia="Times New Roman" w:hAnsi="Times New Roman" w:cs="Times New Roman"/>
          <w:sz w:val="24"/>
          <w:szCs w:val="24"/>
        </w:rPr>
        <w:t>n</w:t>
      </w:r>
      <w:r w:rsidR="00F849CF">
        <w:rPr>
          <w:rFonts w:ascii="Times New Roman" w:eastAsia="Times New Roman" w:hAnsi="Times New Roman" w:cs="Times New Roman"/>
          <w:sz w:val="24"/>
          <w:szCs w:val="24"/>
        </w:rPr>
        <w:t xml:space="preserve">perda yang telah disahkan menjadi perda sebenarnya merupakan barang jadi yang pada dasarnya tidak lama lagi disahkan. Tiga perda yang dimaksud adalah Pembentukan Kecamatan dan Kelurahan, perda APBD tahun 2015, dan </w:t>
      </w:r>
      <w:r w:rsidR="00CF16FA">
        <w:rPr>
          <w:rFonts w:ascii="Times New Roman" w:eastAsia="Times New Roman" w:hAnsi="Times New Roman" w:cs="Times New Roman"/>
          <w:sz w:val="24"/>
          <w:szCs w:val="24"/>
        </w:rPr>
        <w:t>Perda RT</w:t>
      </w:r>
      <w:r w:rsidR="0004412E">
        <w:rPr>
          <w:rFonts w:ascii="Times New Roman" w:eastAsia="Times New Roman" w:hAnsi="Times New Roman" w:cs="Times New Roman"/>
          <w:sz w:val="24"/>
          <w:szCs w:val="24"/>
        </w:rPr>
        <w:t>/</w:t>
      </w:r>
      <w:r w:rsidR="00CF16FA">
        <w:rPr>
          <w:rFonts w:ascii="Times New Roman" w:eastAsia="Times New Roman" w:hAnsi="Times New Roman" w:cs="Times New Roman"/>
          <w:sz w:val="24"/>
          <w:szCs w:val="24"/>
        </w:rPr>
        <w:t xml:space="preserve">RW. Produktivitasnya memang sangat rendah. Padahal ini merupakan tanggungjawab para legislator. Salah satu faktor yang </w:t>
      </w:r>
      <w:r w:rsidR="00CF16FA">
        <w:rPr>
          <w:rFonts w:ascii="Times New Roman" w:eastAsia="Times New Roman" w:hAnsi="Times New Roman" w:cs="Times New Roman"/>
          <w:sz w:val="24"/>
          <w:szCs w:val="24"/>
        </w:rPr>
        <w:lastRenderedPageBreak/>
        <w:t>menyebabkan itu adalah banyaknya kegiatan yang tidak penting dijadikan skala prioritas. Seperti, bimtek, studi banding, dan lainnya</w:t>
      </w:r>
      <w:r w:rsidR="00CF16FA">
        <w:rPr>
          <w:rStyle w:val="FootnoteReference"/>
          <w:rFonts w:ascii="Times New Roman" w:eastAsia="Times New Roman" w:hAnsi="Times New Roman" w:cs="Times New Roman"/>
          <w:sz w:val="24"/>
          <w:szCs w:val="24"/>
        </w:rPr>
        <w:footnoteReference w:id="76"/>
      </w:r>
      <w:r w:rsidR="00CF16FA">
        <w:rPr>
          <w:rFonts w:ascii="Times New Roman" w:eastAsia="Times New Roman" w:hAnsi="Times New Roman" w:cs="Times New Roman"/>
          <w:sz w:val="24"/>
          <w:szCs w:val="24"/>
        </w:rPr>
        <w:t xml:space="preserve">. </w:t>
      </w:r>
    </w:p>
    <w:p w:rsidR="000278C3" w:rsidRDefault="000278C3" w:rsidP="000278C3">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Lemahnya kinerja anggota DPRD Kota Makassar Periode 2014-2019</w:t>
      </w:r>
      <w:r w:rsidR="00C72FEE">
        <w:rPr>
          <w:rFonts w:ascii="Times New Roman" w:eastAsia="Times New Roman" w:hAnsi="Times New Roman" w:cs="Times New Roman"/>
          <w:sz w:val="24"/>
          <w:szCs w:val="24"/>
        </w:rPr>
        <w:t xml:space="preserve"> dala</w:t>
      </w:r>
      <w:r w:rsidR="007D2939">
        <w:rPr>
          <w:rFonts w:ascii="Times New Roman" w:eastAsia="Times New Roman" w:hAnsi="Times New Roman" w:cs="Times New Roman"/>
          <w:sz w:val="24"/>
          <w:szCs w:val="24"/>
        </w:rPr>
        <w:t>m hal pembuatan peraturan daerah</w:t>
      </w:r>
      <w:r w:rsidR="00C72FEE">
        <w:rPr>
          <w:rFonts w:ascii="Times New Roman" w:eastAsia="Times New Roman" w:hAnsi="Times New Roman" w:cs="Times New Roman"/>
          <w:sz w:val="24"/>
          <w:szCs w:val="24"/>
        </w:rPr>
        <w:t xml:space="preserve"> tidak jauh berbeda dengan anggota DPRD Kota Makassar Periode 2009-2014. Data yang dilansir oleh Kopel Indonesia pada 4 Juni 2014 menyebutkan bahwa selama tahun 2014, DPRD Kota Makassar hanya mampu menelorkan 6 Peraturan Daerah dari 16 Ranperda inisiatif yang masuk dalam Program Legislasi Daerah DPRD Kota Makassar. Adapun daftar perda yang ditetapkan dan mandeg adalah sebagai berikut: </w:t>
      </w:r>
    </w:p>
    <w:p w:rsidR="00C72FEE" w:rsidRDefault="00C72FEE" w:rsidP="000278C3">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Perda yang ditetapkan</w:t>
      </w:r>
      <w:r>
        <w:rPr>
          <w:rFonts w:ascii="Times New Roman" w:eastAsia="Times New Roman" w:hAnsi="Times New Roman" w:cs="Times New Roman"/>
          <w:sz w:val="24"/>
          <w:szCs w:val="24"/>
        </w:rPr>
        <w:tab/>
        <w:t>:</w:t>
      </w:r>
    </w:p>
    <w:p w:rsidR="00C72FEE" w:rsidRDefault="00C72FEE" w:rsidP="00C72FEE">
      <w:pPr>
        <w:pStyle w:val="ListParagraph"/>
        <w:numPr>
          <w:ilvl w:val="0"/>
          <w:numId w:val="53"/>
        </w:numPr>
        <w:spacing w:after="0"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Perda Kawasan Bebas Rokok</w:t>
      </w:r>
      <w:r w:rsidR="0089344D">
        <w:rPr>
          <w:rFonts w:ascii="Times New Roman" w:eastAsia="Times New Roman" w:hAnsi="Times New Roman" w:cs="Times New Roman"/>
          <w:sz w:val="24"/>
          <w:szCs w:val="24"/>
        </w:rPr>
        <w:t>.</w:t>
      </w:r>
    </w:p>
    <w:p w:rsidR="00C72FEE" w:rsidRDefault="00C72FEE" w:rsidP="00C72FEE">
      <w:pPr>
        <w:pStyle w:val="ListParagraph"/>
        <w:numPr>
          <w:ilvl w:val="0"/>
          <w:numId w:val="53"/>
        </w:numPr>
        <w:spacing w:after="0"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Perda Tentang Forum-Fosus</w:t>
      </w:r>
      <w:r w:rsidR="0089344D">
        <w:rPr>
          <w:rFonts w:ascii="Times New Roman" w:eastAsia="Times New Roman" w:hAnsi="Times New Roman" w:cs="Times New Roman"/>
          <w:sz w:val="24"/>
          <w:szCs w:val="24"/>
        </w:rPr>
        <w:t>.</w:t>
      </w:r>
    </w:p>
    <w:p w:rsidR="00C72FEE" w:rsidRDefault="00C72FEE" w:rsidP="00C72FEE">
      <w:pPr>
        <w:pStyle w:val="ListParagraph"/>
        <w:numPr>
          <w:ilvl w:val="0"/>
          <w:numId w:val="53"/>
        </w:numPr>
        <w:spacing w:after="0"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Perda Tentang Perlindungan Cagar Budaya</w:t>
      </w:r>
      <w:r w:rsidR="0089344D">
        <w:rPr>
          <w:rFonts w:ascii="Times New Roman" w:eastAsia="Times New Roman" w:hAnsi="Times New Roman" w:cs="Times New Roman"/>
          <w:sz w:val="24"/>
          <w:szCs w:val="24"/>
        </w:rPr>
        <w:t>.</w:t>
      </w:r>
    </w:p>
    <w:p w:rsidR="00C72FEE" w:rsidRDefault="00C72FEE" w:rsidP="00C72FEE">
      <w:pPr>
        <w:pStyle w:val="ListParagraph"/>
        <w:numPr>
          <w:ilvl w:val="0"/>
          <w:numId w:val="53"/>
        </w:numPr>
        <w:spacing w:after="0"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Perda Tentang Pendidikan Baca Tulis Al-Qur’an</w:t>
      </w:r>
      <w:r w:rsidR="0089344D">
        <w:rPr>
          <w:rFonts w:ascii="Times New Roman" w:eastAsia="Times New Roman" w:hAnsi="Times New Roman" w:cs="Times New Roman"/>
          <w:sz w:val="24"/>
          <w:szCs w:val="24"/>
        </w:rPr>
        <w:t>.</w:t>
      </w:r>
    </w:p>
    <w:p w:rsidR="00C72FEE" w:rsidRDefault="00C72FEE" w:rsidP="00C72FEE">
      <w:pPr>
        <w:pStyle w:val="ListParagraph"/>
        <w:numPr>
          <w:ilvl w:val="0"/>
          <w:numId w:val="53"/>
        </w:numPr>
        <w:spacing w:after="0"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Perda Tentang Perlindungan Konsumen</w:t>
      </w:r>
      <w:r w:rsidR="0089344D">
        <w:rPr>
          <w:rFonts w:ascii="Times New Roman" w:eastAsia="Times New Roman" w:hAnsi="Times New Roman" w:cs="Times New Roman"/>
          <w:sz w:val="24"/>
          <w:szCs w:val="24"/>
        </w:rPr>
        <w:t>.</w:t>
      </w:r>
    </w:p>
    <w:p w:rsidR="00C72FEE" w:rsidRPr="00C72FEE" w:rsidRDefault="00C72FEE" w:rsidP="00C72FEE">
      <w:pPr>
        <w:pStyle w:val="ListParagraph"/>
        <w:numPr>
          <w:ilvl w:val="0"/>
          <w:numId w:val="53"/>
        </w:numPr>
        <w:spacing w:after="0"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Perda Tentang Penataan dan Pengendalian Pembangunan Menara Telekomunikasi.</w:t>
      </w:r>
    </w:p>
    <w:p w:rsidR="00C72FEE" w:rsidRDefault="00C72FEE" w:rsidP="000278C3">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Perda yang mengendap</w:t>
      </w:r>
      <w:r>
        <w:rPr>
          <w:rFonts w:ascii="Times New Roman" w:eastAsia="Times New Roman" w:hAnsi="Times New Roman" w:cs="Times New Roman"/>
          <w:sz w:val="24"/>
          <w:szCs w:val="24"/>
        </w:rPr>
        <w:tab/>
        <w:t>:</w:t>
      </w:r>
    </w:p>
    <w:p w:rsidR="00C72FEE" w:rsidRDefault="00C72FEE" w:rsidP="00C72FEE">
      <w:pPr>
        <w:pStyle w:val="NormalWeb"/>
        <w:numPr>
          <w:ilvl w:val="0"/>
          <w:numId w:val="54"/>
        </w:numPr>
        <w:spacing w:before="0" w:beforeAutospacing="0" w:after="0" w:afterAutospacing="0" w:line="480" w:lineRule="auto"/>
        <w:ind w:left="851" w:hanging="425"/>
        <w:jc w:val="both"/>
      </w:pPr>
      <w:r>
        <w:t>Perda Tentang Penataan Peredaran Minuman Alkohol</w:t>
      </w:r>
      <w:r w:rsidR="0089344D">
        <w:t>.</w:t>
      </w:r>
    </w:p>
    <w:p w:rsidR="00C72FEE" w:rsidRDefault="00C72FEE" w:rsidP="00C72FEE">
      <w:pPr>
        <w:pStyle w:val="NormalWeb"/>
        <w:numPr>
          <w:ilvl w:val="0"/>
          <w:numId w:val="54"/>
        </w:numPr>
        <w:spacing w:before="0" w:beforeAutospacing="0" w:after="0" w:afterAutospacing="0" w:line="480" w:lineRule="auto"/>
        <w:ind w:left="851" w:hanging="425"/>
        <w:jc w:val="both"/>
      </w:pPr>
      <w:r>
        <w:t>Perda Tentang Pengelolaan Aset</w:t>
      </w:r>
      <w:r w:rsidR="0089344D">
        <w:t>.</w:t>
      </w:r>
    </w:p>
    <w:p w:rsidR="00C72FEE" w:rsidRDefault="00C72FEE" w:rsidP="00C72FEE">
      <w:pPr>
        <w:pStyle w:val="NormalWeb"/>
        <w:numPr>
          <w:ilvl w:val="0"/>
          <w:numId w:val="54"/>
        </w:numPr>
        <w:spacing w:before="0" w:beforeAutospacing="0" w:after="0" w:afterAutospacing="0" w:line="480" w:lineRule="auto"/>
        <w:ind w:left="851" w:hanging="425"/>
        <w:jc w:val="both"/>
      </w:pPr>
      <w:r>
        <w:t>Perda Tentang Penyandang Disabilitas</w:t>
      </w:r>
      <w:r w:rsidR="0089344D">
        <w:t>.</w:t>
      </w:r>
    </w:p>
    <w:p w:rsidR="00C72FEE" w:rsidRDefault="00C72FEE" w:rsidP="00C72FEE">
      <w:pPr>
        <w:pStyle w:val="NormalWeb"/>
        <w:numPr>
          <w:ilvl w:val="0"/>
          <w:numId w:val="54"/>
        </w:numPr>
        <w:spacing w:before="0" w:beforeAutospacing="0" w:after="0" w:afterAutospacing="0" w:line="480" w:lineRule="auto"/>
        <w:ind w:left="851" w:hanging="425"/>
        <w:jc w:val="both"/>
      </w:pPr>
      <w:r>
        <w:t>Perda Tentang Ruang Terbuka Hijau</w:t>
      </w:r>
      <w:r w:rsidR="0089344D">
        <w:t>.</w:t>
      </w:r>
    </w:p>
    <w:p w:rsidR="00C72FEE" w:rsidRDefault="00C72FEE" w:rsidP="00C72FEE">
      <w:pPr>
        <w:pStyle w:val="NormalWeb"/>
        <w:numPr>
          <w:ilvl w:val="0"/>
          <w:numId w:val="54"/>
        </w:numPr>
        <w:spacing w:before="0" w:beforeAutospacing="0" w:after="0" w:afterAutospacing="0" w:line="480" w:lineRule="auto"/>
        <w:ind w:left="851" w:hanging="425"/>
        <w:jc w:val="both"/>
      </w:pPr>
      <w:r>
        <w:lastRenderedPageBreak/>
        <w:t>Perda Tentang Rumah Kos</w:t>
      </w:r>
      <w:r w:rsidR="0089344D">
        <w:t>.</w:t>
      </w:r>
    </w:p>
    <w:p w:rsidR="00C72FEE" w:rsidRDefault="00C72FEE" w:rsidP="00C72FEE">
      <w:pPr>
        <w:pStyle w:val="NormalWeb"/>
        <w:numPr>
          <w:ilvl w:val="0"/>
          <w:numId w:val="54"/>
        </w:numPr>
        <w:spacing w:before="0" w:beforeAutospacing="0" w:after="0" w:afterAutospacing="0" w:line="480" w:lineRule="auto"/>
        <w:ind w:left="851" w:hanging="425"/>
        <w:jc w:val="both"/>
      </w:pPr>
      <w:r>
        <w:t>Perda Tentang Tanggungjawab Sosial dan Perusahaan</w:t>
      </w:r>
      <w:r w:rsidR="0089344D">
        <w:t>.</w:t>
      </w:r>
    </w:p>
    <w:p w:rsidR="00C72FEE" w:rsidRDefault="00C72FEE" w:rsidP="00C72FEE">
      <w:pPr>
        <w:pStyle w:val="NormalWeb"/>
        <w:numPr>
          <w:ilvl w:val="0"/>
          <w:numId w:val="54"/>
        </w:numPr>
        <w:spacing w:before="0" w:beforeAutospacing="0" w:after="0" w:afterAutospacing="0" w:line="480" w:lineRule="auto"/>
        <w:ind w:left="851" w:hanging="425"/>
        <w:jc w:val="both"/>
      </w:pPr>
      <w:r>
        <w:t>Perda Tentang Perlindungan Tenaga Kerja</w:t>
      </w:r>
      <w:r w:rsidR="0089344D">
        <w:t>.</w:t>
      </w:r>
    </w:p>
    <w:p w:rsidR="00C72FEE" w:rsidRDefault="00C72FEE" w:rsidP="00C72FEE">
      <w:pPr>
        <w:pStyle w:val="NormalWeb"/>
        <w:numPr>
          <w:ilvl w:val="0"/>
          <w:numId w:val="54"/>
        </w:numPr>
        <w:spacing w:before="0" w:beforeAutospacing="0" w:after="0" w:afterAutospacing="0" w:line="480" w:lineRule="auto"/>
        <w:ind w:left="851" w:hanging="425"/>
        <w:jc w:val="both"/>
      </w:pPr>
      <w:r>
        <w:t>Perda Tentang Perubahan Atas Perda No.15 Tahun 2009 Tentang Perlindungan, Pemberdayaan, Pasar Tradisional dan Penataan Pasar Modern</w:t>
      </w:r>
      <w:r w:rsidR="0089344D">
        <w:t>.</w:t>
      </w:r>
    </w:p>
    <w:p w:rsidR="00C72FEE" w:rsidRDefault="00C72FEE" w:rsidP="00C72FEE">
      <w:pPr>
        <w:pStyle w:val="NormalWeb"/>
        <w:numPr>
          <w:ilvl w:val="0"/>
          <w:numId w:val="54"/>
        </w:numPr>
        <w:spacing w:before="0" w:beforeAutospacing="0" w:after="0" w:afterAutospacing="0" w:line="480" w:lineRule="auto"/>
        <w:ind w:left="851" w:hanging="425"/>
        <w:jc w:val="both"/>
      </w:pPr>
      <w:r>
        <w:t>Perda Tentang Bangunan Bertingkat</w:t>
      </w:r>
      <w:r w:rsidR="0089344D">
        <w:t>.</w:t>
      </w:r>
    </w:p>
    <w:p w:rsidR="00C72FEE" w:rsidRPr="00C72FEE" w:rsidRDefault="00C72FEE" w:rsidP="00C72FEE">
      <w:pPr>
        <w:pStyle w:val="NormalWeb"/>
        <w:numPr>
          <w:ilvl w:val="0"/>
          <w:numId w:val="54"/>
        </w:numPr>
        <w:spacing w:before="0" w:beforeAutospacing="0" w:after="0" w:afterAutospacing="0" w:line="480" w:lineRule="auto"/>
        <w:ind w:left="851" w:hanging="425"/>
        <w:jc w:val="both"/>
      </w:pPr>
      <w:r>
        <w:t>Perda Tentang Peningkatan Kesejahteraan Sosial</w:t>
      </w:r>
      <w:r w:rsidR="0089344D">
        <w:rPr>
          <w:rStyle w:val="FootnoteReference"/>
        </w:rPr>
        <w:footnoteReference w:id="77"/>
      </w:r>
      <w:r w:rsidR="0089344D">
        <w:t>.</w:t>
      </w:r>
    </w:p>
    <w:p w:rsidR="00697286" w:rsidRPr="00697286" w:rsidRDefault="0089344D" w:rsidP="0089344D">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Selain lemah dalam pelaksanaan fungsi legislatif, Anggota DPRD Kota Makassar dinilai juga lemah dalam melakukan fungsi pengawasan terhadap Pemerintah Kota Makassar. Sebagaimana yang dilansir oleh Kopel</w:t>
      </w:r>
      <w:r w:rsidR="001B4272" w:rsidRPr="00697286">
        <w:rPr>
          <w:rFonts w:ascii="Times New Roman" w:eastAsia="Times New Roman" w:hAnsi="Times New Roman" w:cs="Times New Roman"/>
          <w:sz w:val="24"/>
          <w:szCs w:val="24"/>
        </w:rPr>
        <w:t xml:space="preserve"> Indonesia dalam </w:t>
      </w:r>
      <w:r w:rsidR="00697286" w:rsidRPr="00697286">
        <w:rPr>
          <w:rFonts w:ascii="Times New Roman" w:eastAsia="Times New Roman" w:hAnsi="Times New Roman" w:cs="Times New Roman"/>
          <w:sz w:val="24"/>
          <w:szCs w:val="24"/>
        </w:rPr>
        <w:t xml:space="preserve">Harian Berita Kota Makassar pada 12 Oktober 2015, </w:t>
      </w:r>
      <w:r w:rsidR="001B4272" w:rsidRPr="00697286">
        <w:rPr>
          <w:rFonts w:ascii="Times New Roman" w:eastAsia="Times New Roman" w:hAnsi="Times New Roman" w:cs="Times New Roman"/>
          <w:sz w:val="24"/>
          <w:szCs w:val="24"/>
        </w:rPr>
        <w:t>menilai kinerja anggota Dewan Perwakilan Rakyat daerah (DPRD) di Kota Makassar masih mengecewakan. Selain sering plesiran atau jalan-jalan tanpa hasil yang jelas, DPRD juga dituding lemah dalam melakukan fungsi-fungsi kontrol. Sehingga, belum ada terobosan dewan untuk mengendalikan kinerja eksekutif agar program-programnya berpihak pada kepentingan publik bisa dirasakan manfaatnya. Bahkan, ada kecenderungan para politisi diduga lebih pada kepentingan personal, partai dan kelompoknya. Produk perda maupun perwali yang dihasilkan lebih banyak tidak berjalan efektif alias mandul</w:t>
      </w:r>
      <w:r w:rsidR="00AC3432">
        <w:rPr>
          <w:rStyle w:val="FootnoteReference"/>
          <w:rFonts w:ascii="Times New Roman" w:eastAsia="Times New Roman" w:hAnsi="Times New Roman" w:cs="Times New Roman"/>
          <w:sz w:val="24"/>
          <w:szCs w:val="24"/>
        </w:rPr>
        <w:footnoteReference w:id="78"/>
      </w:r>
      <w:r w:rsidR="001B4272" w:rsidRPr="00697286">
        <w:rPr>
          <w:rFonts w:ascii="Times New Roman" w:eastAsia="Times New Roman" w:hAnsi="Times New Roman" w:cs="Times New Roman"/>
          <w:sz w:val="24"/>
          <w:szCs w:val="24"/>
        </w:rPr>
        <w:t>.</w:t>
      </w:r>
      <w:r w:rsidR="00697286" w:rsidRPr="00697286">
        <w:rPr>
          <w:rFonts w:ascii="Times New Roman" w:eastAsia="Times New Roman" w:hAnsi="Times New Roman" w:cs="Times New Roman"/>
          <w:sz w:val="24"/>
          <w:szCs w:val="24"/>
        </w:rPr>
        <w:t xml:space="preserve"> </w:t>
      </w:r>
    </w:p>
    <w:p w:rsidR="001B4272" w:rsidRDefault="00697286" w:rsidP="00697286">
      <w:pPr>
        <w:spacing w:after="0" w:line="480" w:lineRule="auto"/>
        <w:ind w:firstLine="426"/>
        <w:jc w:val="both"/>
        <w:rPr>
          <w:rFonts w:ascii="Times New Roman" w:eastAsia="Times New Roman" w:hAnsi="Times New Roman" w:cs="Times New Roman"/>
          <w:sz w:val="24"/>
          <w:szCs w:val="24"/>
        </w:rPr>
      </w:pPr>
      <w:r w:rsidRPr="00697286">
        <w:rPr>
          <w:rFonts w:ascii="Times New Roman" w:eastAsia="Times New Roman" w:hAnsi="Times New Roman" w:cs="Times New Roman"/>
          <w:sz w:val="24"/>
          <w:szCs w:val="24"/>
        </w:rPr>
        <w:lastRenderedPageBreak/>
        <w:t xml:space="preserve">Hal ini dipertegas oleh </w:t>
      </w:r>
      <w:r w:rsidR="00EA0280">
        <w:rPr>
          <w:rFonts w:ascii="Times New Roman" w:eastAsia="Times New Roman" w:hAnsi="Times New Roman" w:cs="Times New Roman"/>
          <w:sz w:val="24"/>
          <w:szCs w:val="24"/>
        </w:rPr>
        <w:t>Ketua Divisi</w:t>
      </w:r>
      <w:r w:rsidRPr="000A43F2">
        <w:rPr>
          <w:rFonts w:ascii="Times New Roman" w:eastAsia="Times New Roman" w:hAnsi="Times New Roman" w:cs="Times New Roman"/>
          <w:sz w:val="24"/>
          <w:szCs w:val="24"/>
        </w:rPr>
        <w:t xml:space="preserve"> Advokasi Masyarakat Sipil </w:t>
      </w:r>
      <w:r w:rsidR="00EA0280">
        <w:rPr>
          <w:rFonts w:ascii="Times New Roman" w:eastAsia="Times New Roman" w:hAnsi="Times New Roman" w:cs="Times New Roman"/>
          <w:sz w:val="24"/>
          <w:szCs w:val="24"/>
        </w:rPr>
        <w:t xml:space="preserve">dan Pemantauan </w:t>
      </w:r>
      <w:r w:rsidRPr="000A43F2">
        <w:rPr>
          <w:rFonts w:ascii="Times New Roman" w:eastAsia="Times New Roman" w:hAnsi="Times New Roman" w:cs="Times New Roman"/>
          <w:sz w:val="24"/>
          <w:szCs w:val="24"/>
        </w:rPr>
        <w:t>Kopel Indonesia, Mu</w:t>
      </w:r>
      <w:r w:rsidR="00EA0280">
        <w:rPr>
          <w:rFonts w:ascii="Times New Roman" w:eastAsia="Times New Roman" w:hAnsi="Times New Roman" w:cs="Times New Roman"/>
          <w:sz w:val="24"/>
          <w:szCs w:val="24"/>
        </w:rPr>
        <w:t>saddaq</w:t>
      </w:r>
      <w:r w:rsidRPr="000A43F2">
        <w:rPr>
          <w:rFonts w:ascii="Times New Roman" w:eastAsia="Times New Roman" w:hAnsi="Times New Roman" w:cs="Times New Roman"/>
          <w:sz w:val="24"/>
          <w:szCs w:val="24"/>
        </w:rPr>
        <w:t>. Menurutnya, kegagalan legislatif disebabkan kurangnya desakan dari partai politik. Menurutnya, pimpinan partai politik harus mengambil langkah tegas jika fraksi tidak dapat berbuat banyak dalam mengawal aspirasi masyarakat.</w:t>
      </w:r>
      <w:r w:rsidRPr="00697286">
        <w:rPr>
          <w:rFonts w:ascii="Times New Roman" w:eastAsia="Times New Roman" w:hAnsi="Times New Roman" w:cs="Times New Roman"/>
          <w:sz w:val="24"/>
          <w:szCs w:val="24"/>
        </w:rPr>
        <w:t xml:space="preserve"> Jika </w:t>
      </w:r>
      <w:r w:rsidRPr="000A43F2">
        <w:rPr>
          <w:rFonts w:ascii="Times New Roman" w:eastAsia="Times New Roman" w:hAnsi="Times New Roman" w:cs="Times New Roman"/>
          <w:sz w:val="24"/>
          <w:szCs w:val="24"/>
        </w:rPr>
        <w:t>kinerja anggota legislatif buruk, maka partai selaku motivatornya dapat memberikan sanksi. Hal itu diatur dalam tata tertib, dimana partai dapat mengambil langkah tegas mulai dengan memangkas gajinya hingga diusulkan pergantian antar waktu (PAW)</w:t>
      </w:r>
      <w:r w:rsidR="00AC3432">
        <w:rPr>
          <w:rStyle w:val="FootnoteReference"/>
          <w:rFonts w:ascii="Times New Roman" w:eastAsia="Times New Roman" w:hAnsi="Times New Roman" w:cs="Times New Roman"/>
          <w:sz w:val="24"/>
          <w:szCs w:val="24"/>
        </w:rPr>
        <w:footnoteReference w:id="79"/>
      </w:r>
      <w:r w:rsidRPr="000A43F2">
        <w:rPr>
          <w:rFonts w:ascii="Times New Roman" w:eastAsia="Times New Roman" w:hAnsi="Times New Roman" w:cs="Times New Roman"/>
          <w:sz w:val="24"/>
          <w:szCs w:val="24"/>
        </w:rPr>
        <w:t>.</w:t>
      </w:r>
    </w:p>
    <w:p w:rsidR="00156578" w:rsidRDefault="00156578" w:rsidP="00156578">
      <w:pPr>
        <w:spacing w:after="0" w:line="48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rPr>
        <w:t xml:space="preserve">Selain lemah dalam melaksanakan fungsi pengawasan dan juga fungsi legislasi, </w:t>
      </w:r>
      <w:r w:rsidR="00BB2151">
        <w:rPr>
          <w:rFonts w:ascii="Times New Roman" w:eastAsia="Times New Roman" w:hAnsi="Times New Roman" w:cs="Times New Roman"/>
          <w:sz w:val="24"/>
          <w:szCs w:val="24"/>
        </w:rPr>
        <w:t xml:space="preserve">anggota </w:t>
      </w:r>
      <w:r>
        <w:rPr>
          <w:rFonts w:ascii="Times New Roman" w:eastAsia="Times New Roman" w:hAnsi="Times New Roman" w:cs="Times New Roman"/>
          <w:sz w:val="24"/>
          <w:szCs w:val="24"/>
        </w:rPr>
        <w:t>DPRD Kota Makassar juga dinilai lemah dalam hal melaksanakan fungsi anggaran. Menurut Muqaddas</w:t>
      </w:r>
      <w:r w:rsidR="00BB2151">
        <w:rPr>
          <w:rFonts w:ascii="Times New Roman" w:eastAsia="Times New Roman" w:hAnsi="Times New Roman" w:cs="Times New Roman"/>
          <w:sz w:val="24"/>
          <w:szCs w:val="24"/>
        </w:rPr>
        <w:t xml:space="preserve"> (</w:t>
      </w:r>
      <w:r w:rsidR="00EA0280">
        <w:rPr>
          <w:rFonts w:ascii="Times New Roman" w:eastAsia="Times New Roman" w:hAnsi="Times New Roman" w:cs="Times New Roman"/>
          <w:sz w:val="24"/>
          <w:szCs w:val="24"/>
        </w:rPr>
        <w:t>Ketua Divisi</w:t>
      </w:r>
      <w:r w:rsidR="00EA0280" w:rsidRPr="000A43F2">
        <w:rPr>
          <w:rFonts w:ascii="Times New Roman" w:eastAsia="Times New Roman" w:hAnsi="Times New Roman" w:cs="Times New Roman"/>
          <w:sz w:val="24"/>
          <w:szCs w:val="24"/>
        </w:rPr>
        <w:t xml:space="preserve"> Advokasi Masyarakat Sipil </w:t>
      </w:r>
      <w:r w:rsidR="00EA0280">
        <w:rPr>
          <w:rFonts w:ascii="Times New Roman" w:eastAsia="Times New Roman" w:hAnsi="Times New Roman" w:cs="Times New Roman"/>
          <w:sz w:val="24"/>
          <w:szCs w:val="24"/>
        </w:rPr>
        <w:t>dan Pemantauan</w:t>
      </w:r>
      <w:r w:rsidR="00BB21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56578">
        <w:rPr>
          <w:rFonts w:ascii="Times New Roman" w:hAnsi="Times New Roman" w:cs="Times New Roman"/>
          <w:sz w:val="24"/>
          <w:szCs w:val="24"/>
        </w:rPr>
        <w:t xml:space="preserve">bukti buruknya dewan saat ini, karena tidak mampu memanfaatkan fungsi dan jabatannya dengan maksimal. Seharusnya legislator dapat mengatur alokasi penganggaran dengan baik. Tidak hanya sampai disitu, dewan juga diberikan tugas untuk mengawasi seluruh kinerja SKPD. </w:t>
      </w:r>
      <w:r w:rsidR="00BB2151">
        <w:rPr>
          <w:rFonts w:ascii="Times New Roman" w:hAnsi="Times New Roman" w:cs="Times New Roman"/>
          <w:sz w:val="24"/>
          <w:szCs w:val="24"/>
        </w:rPr>
        <w:t xml:space="preserve">Penyerapan anggaran APBD Kota Makassar baru mencapai 60 persen. </w:t>
      </w:r>
      <w:r w:rsidRPr="00156578">
        <w:rPr>
          <w:rFonts w:ascii="Times New Roman" w:hAnsi="Times New Roman" w:cs="Times New Roman"/>
          <w:sz w:val="24"/>
          <w:szCs w:val="24"/>
        </w:rPr>
        <w:t>Dampak keterlambatan Pembahasan APBD-Perubahan 2015 ini telah mempengaruhi pembangunan fisik termasuk</w:t>
      </w:r>
      <w:r w:rsidR="00BB2151">
        <w:rPr>
          <w:rFonts w:ascii="Times New Roman" w:hAnsi="Times New Roman" w:cs="Times New Roman"/>
          <w:sz w:val="24"/>
          <w:szCs w:val="24"/>
        </w:rPr>
        <w:t xml:space="preserve"> </w:t>
      </w:r>
      <w:r w:rsidRPr="00156578">
        <w:rPr>
          <w:rFonts w:ascii="Times New Roman" w:hAnsi="Times New Roman" w:cs="Times New Roman"/>
          <w:sz w:val="24"/>
          <w:szCs w:val="24"/>
        </w:rPr>
        <w:t>seluruh program yang sudah tertuang dalam Rencana Program Jangka Menengah Daerah (RPJMD) akan mundur</w:t>
      </w:r>
      <w:r w:rsidR="00BB2151">
        <w:rPr>
          <w:rStyle w:val="FootnoteReference"/>
          <w:rFonts w:ascii="Times New Roman" w:hAnsi="Times New Roman" w:cs="Times New Roman"/>
          <w:sz w:val="24"/>
          <w:szCs w:val="24"/>
        </w:rPr>
        <w:footnoteReference w:id="80"/>
      </w:r>
      <w:r w:rsidRPr="00156578">
        <w:rPr>
          <w:rFonts w:ascii="Times New Roman" w:hAnsi="Times New Roman" w:cs="Times New Roman"/>
          <w:sz w:val="24"/>
          <w:szCs w:val="24"/>
        </w:rPr>
        <w:t>.</w:t>
      </w:r>
    </w:p>
    <w:p w:rsidR="0084492D" w:rsidRDefault="0084492D" w:rsidP="00156578">
      <w:pPr>
        <w:spacing w:after="0" w:line="480" w:lineRule="auto"/>
        <w:ind w:firstLine="426"/>
        <w:jc w:val="both"/>
        <w:rPr>
          <w:rFonts w:ascii="Times New Roman" w:hAnsi="Times New Roman" w:cs="Times New Roman"/>
          <w:sz w:val="24"/>
          <w:szCs w:val="24"/>
        </w:rPr>
      </w:pPr>
    </w:p>
    <w:p w:rsidR="0084492D" w:rsidRPr="00156578" w:rsidRDefault="0084492D" w:rsidP="00156578">
      <w:pPr>
        <w:spacing w:after="0" w:line="480" w:lineRule="auto"/>
        <w:ind w:firstLine="426"/>
        <w:jc w:val="both"/>
        <w:rPr>
          <w:rFonts w:ascii="Times New Roman" w:eastAsia="Times New Roman" w:hAnsi="Times New Roman" w:cs="Times New Roman"/>
          <w:sz w:val="24"/>
          <w:szCs w:val="24"/>
        </w:rPr>
      </w:pPr>
    </w:p>
    <w:p w:rsidR="00D868AF" w:rsidRPr="003E108B" w:rsidRDefault="00E43A20" w:rsidP="003D164B">
      <w:pPr>
        <w:pStyle w:val="ListParagraph"/>
        <w:numPr>
          <w:ilvl w:val="0"/>
          <w:numId w:val="49"/>
        </w:numPr>
        <w:spacing w:after="0" w:line="480" w:lineRule="auto"/>
        <w:ind w:left="851" w:hanging="425"/>
        <w:contextualSpacing w:val="0"/>
        <w:jc w:val="both"/>
        <w:rPr>
          <w:rFonts w:ascii="Times New Roman" w:hAnsi="Times New Roman" w:cs="Times New Roman"/>
          <w:b/>
          <w:sz w:val="24"/>
          <w:szCs w:val="24"/>
        </w:rPr>
      </w:pPr>
      <w:r w:rsidRPr="003E108B">
        <w:rPr>
          <w:rFonts w:ascii="Times New Roman" w:hAnsi="Times New Roman" w:cs="Times New Roman"/>
          <w:b/>
          <w:sz w:val="24"/>
          <w:szCs w:val="24"/>
        </w:rPr>
        <w:lastRenderedPageBreak/>
        <w:t xml:space="preserve">Hubungan Antara </w:t>
      </w:r>
      <w:r w:rsidR="00562945" w:rsidRPr="003E108B">
        <w:rPr>
          <w:rFonts w:ascii="Times New Roman" w:hAnsi="Times New Roman" w:cs="Times New Roman"/>
          <w:b/>
          <w:sz w:val="24"/>
          <w:szCs w:val="24"/>
        </w:rPr>
        <w:t>Kepercayaan Masyarakat Terhadap Kinerja Anggota DPRD Kota Makassar.</w:t>
      </w:r>
    </w:p>
    <w:p w:rsidR="00562945" w:rsidRDefault="00AE4B20" w:rsidP="00AE4B20">
      <w:pPr>
        <w:pStyle w:val="ListParagraph"/>
        <w:autoSpaceDE w:val="0"/>
        <w:autoSpaceDN w:val="0"/>
        <w:adjustRightInd w:val="0"/>
        <w:spacing w:after="0" w:line="480" w:lineRule="auto"/>
        <w:ind w:left="851" w:firstLine="425"/>
        <w:contextualSpacing w:val="0"/>
        <w:jc w:val="both"/>
        <w:rPr>
          <w:rFonts w:ascii="Times New Roman" w:hAnsi="Times New Roman" w:cs="Times New Roman"/>
          <w:sz w:val="24"/>
          <w:szCs w:val="24"/>
        </w:rPr>
      </w:pPr>
      <w:r>
        <w:rPr>
          <w:rFonts w:ascii="Times New Roman" w:hAnsi="Times New Roman" w:cs="Times New Roman"/>
          <w:sz w:val="24"/>
          <w:szCs w:val="24"/>
        </w:rPr>
        <w:t>Korelasi</w:t>
      </w:r>
      <w:r w:rsidR="00275A3B" w:rsidRPr="00275A3B">
        <w:rPr>
          <w:rFonts w:ascii="Times New Roman" w:hAnsi="Times New Roman" w:cs="Times New Roman"/>
          <w:sz w:val="24"/>
          <w:szCs w:val="24"/>
        </w:rPr>
        <w:t xml:space="preserve"> antara tingkat kepercayaan dengan kinerja anggota DPRD (r) adalah 0,727. Hal ini menunjukkan bahwa terjadi hubungan yang </w:t>
      </w:r>
      <w:r w:rsidR="005413F9">
        <w:rPr>
          <w:rFonts w:ascii="Times New Roman" w:hAnsi="Times New Roman" w:cs="Times New Roman"/>
          <w:sz w:val="24"/>
          <w:szCs w:val="24"/>
        </w:rPr>
        <w:t>positif</w:t>
      </w:r>
      <w:r w:rsidR="00275A3B" w:rsidRPr="00275A3B">
        <w:rPr>
          <w:rFonts w:ascii="Times New Roman" w:hAnsi="Times New Roman" w:cs="Times New Roman"/>
          <w:sz w:val="24"/>
          <w:szCs w:val="24"/>
        </w:rPr>
        <w:t xml:space="preserve"> antara tingkat kepercayaan dengan kinerja anggota DPRD. Sedangkan arah hubungan adalah positif karena r positif, berarti semakin tinggi tingkat kepercayaan maka semakin meningkatkan kinerja anggota DPRD</w:t>
      </w:r>
      <w:r w:rsidR="00275A3B">
        <w:rPr>
          <w:rFonts w:ascii="Times New Roman" w:hAnsi="Times New Roman" w:cs="Times New Roman"/>
          <w:sz w:val="24"/>
          <w:szCs w:val="24"/>
        </w:rPr>
        <w:t xml:space="preserve"> Kota Makassar</w:t>
      </w:r>
      <w:r w:rsidR="00275A3B" w:rsidRPr="00275A3B">
        <w:rPr>
          <w:rFonts w:ascii="Times New Roman" w:hAnsi="Times New Roman" w:cs="Times New Roman"/>
          <w:sz w:val="24"/>
          <w:szCs w:val="24"/>
        </w:rPr>
        <w:t>.</w:t>
      </w:r>
      <w:r>
        <w:rPr>
          <w:rFonts w:ascii="Times New Roman" w:hAnsi="Times New Roman" w:cs="Times New Roman"/>
          <w:sz w:val="24"/>
          <w:szCs w:val="24"/>
        </w:rPr>
        <w:t xml:space="preserve"> </w:t>
      </w:r>
      <w:r w:rsidR="0084492D">
        <w:rPr>
          <w:rFonts w:ascii="Times New Roman" w:hAnsi="Times New Roman" w:cs="Times New Roman"/>
          <w:sz w:val="24"/>
          <w:szCs w:val="24"/>
        </w:rPr>
        <w:t xml:space="preserve">Selanjutnya, persentase pengaruh variabel tingkat kepercayaan terhadap kinerja anggota DPRD Kota Makassar menunjukkan angka 52,8 %. Berarti tingkat kepercayaan memberikan sumbangsi yang </w:t>
      </w:r>
      <w:r w:rsidR="00E77DAE">
        <w:rPr>
          <w:rFonts w:ascii="Times New Roman" w:hAnsi="Times New Roman" w:cs="Times New Roman"/>
          <w:sz w:val="24"/>
          <w:szCs w:val="24"/>
        </w:rPr>
        <w:t xml:space="preserve">cukup </w:t>
      </w:r>
      <w:r w:rsidR="0084492D">
        <w:rPr>
          <w:rFonts w:ascii="Times New Roman" w:hAnsi="Times New Roman" w:cs="Times New Roman"/>
          <w:sz w:val="24"/>
          <w:szCs w:val="24"/>
        </w:rPr>
        <w:t xml:space="preserve">besar terhadap kinerja anggota DPRD Kota Makassar. Sedangkan 47,2 % dipengaruhi oleh variabel lain yang tidak dimasukkan ke dalam penelitian ini. Selain itu, didapatkan </w:t>
      </w:r>
      <w:r w:rsidR="0084492D">
        <w:rPr>
          <w:rFonts w:ascii="Times New Roman" w:hAnsi="Times New Roman" w:cs="Times New Roman"/>
          <w:sz w:val="24"/>
        </w:rPr>
        <w:t>bahwa nilai t Hitung &gt; t Tabel (15,047 &gt; 1,971), maka Ho ditolak, artinya ada hubungan yang signifikan antara tingkat kepercayaan terhadap kinerja anggota DPRD Kota Makassar.</w:t>
      </w:r>
      <w:r w:rsidR="00E77DAE">
        <w:rPr>
          <w:rFonts w:ascii="Times New Roman" w:hAnsi="Times New Roman" w:cs="Times New Roman"/>
          <w:sz w:val="24"/>
        </w:rPr>
        <w:t xml:space="preserve"> </w:t>
      </w:r>
      <w:r w:rsidR="00E77DAE">
        <w:rPr>
          <w:rFonts w:ascii="Times New Roman" w:hAnsi="Times New Roman" w:cs="Times New Roman"/>
          <w:sz w:val="24"/>
          <w:szCs w:val="24"/>
        </w:rPr>
        <w:t>Hasil penelitian ini membuktikan bahwa tingkat kepercayaan masyarakat terhadap kinerja anggota DPRD Kota Makassar memiliki hubungan positif dan siginifikan.</w:t>
      </w:r>
    </w:p>
    <w:p w:rsidR="00EB130A" w:rsidRDefault="00EB130A" w:rsidP="00EB130A">
      <w:pPr>
        <w:pStyle w:val="ListParagraph"/>
        <w:autoSpaceDE w:val="0"/>
        <w:autoSpaceDN w:val="0"/>
        <w:adjustRightInd w:val="0"/>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Tingkat kepercayaan dari masyarakat terhadap kinerja anggota DPRD Kota Makassar dipengaruhi oleh visi yang jelas yang dipegang oleh anggota DPRD dalam rangka mensejahterakan rakyat, anggota DPRD Kota Makassar tetap memegang komitmen yang mereka janjikan kepada masyarakat pada saat pemilu, adanya sosialisasi yang dilakukan </w:t>
      </w:r>
      <w:r>
        <w:rPr>
          <w:rFonts w:ascii="Times New Roman" w:hAnsi="Times New Roman" w:cs="Times New Roman"/>
          <w:sz w:val="24"/>
          <w:szCs w:val="24"/>
        </w:rPr>
        <w:lastRenderedPageBreak/>
        <w:t>oleh anggota DPRD Kota Makassar terhadap masyarakat. Selain itu, kemampuan dari anggota DPRD Kota Makassar untuk bekerjasama dengan sesama anggota DPRD dan juga Pemerintah Kota Makassar dalam melaksanakan fungsinya sebagai lembaga legislatif, kemampuan mendengarkan aspirasi masyarakat baik berupa keluhan maupun saran terhadap DPRD Kota Makassar, serta kemampuan anggota DPRD Kota Makassar bekerja atas nama rakyat bukan golongan/parpol.</w:t>
      </w:r>
    </w:p>
    <w:p w:rsidR="00EB130A" w:rsidRDefault="00EB130A" w:rsidP="00EB130A">
      <w:pPr>
        <w:pStyle w:val="ListParagraph"/>
        <w:autoSpaceDE w:val="0"/>
        <w:autoSpaceDN w:val="0"/>
        <w:adjustRightInd w:val="0"/>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Kinerja yang ditunjukkan oleh anggota DPRD Kota Makassar menurut penilaian masyarakat Kecamatan Tamalanrea yakni 34,31 % dan berada pada kategori sedang. Untuk tingkat kepercayaan masyarakat Kecamatan Tamalanrea yakni 36,27 % dan berada pada kategori tinggi. Kinerja yang telah ditunjukkan oleh anggota DPRD Kota Makassar mendapat penilaian positif oleh masyarakat, hal membuktikan bahwa anggota DPRD Kota Makassar masih mendapatkan tempat di masyarakat terlepas dari berbagai masalah yang terjadi di dalam lembaganya. Persentase sebesar 36,27 % untuk tingkat kepercayaan masyarakat </w:t>
      </w:r>
      <w:r w:rsidR="00514D81">
        <w:rPr>
          <w:rFonts w:ascii="Times New Roman" w:hAnsi="Times New Roman" w:cs="Times New Roman"/>
          <w:sz w:val="24"/>
          <w:szCs w:val="24"/>
        </w:rPr>
        <w:t xml:space="preserve">menunjukkan bahwa masyarakat selama ini masih sangat mempercayai </w:t>
      </w:r>
      <w:r w:rsidR="00A676D1">
        <w:rPr>
          <w:rFonts w:ascii="Times New Roman" w:hAnsi="Times New Roman" w:cs="Times New Roman"/>
          <w:sz w:val="24"/>
          <w:szCs w:val="24"/>
        </w:rPr>
        <w:t>anggota DPRD Kota Makassar.</w:t>
      </w:r>
    </w:p>
    <w:p w:rsidR="00A676D1" w:rsidRPr="003E108B" w:rsidRDefault="00A676D1" w:rsidP="00EB130A">
      <w:pPr>
        <w:pStyle w:val="ListParagraph"/>
        <w:autoSpaceDE w:val="0"/>
        <w:autoSpaceDN w:val="0"/>
        <w:adjustRightInd w:val="0"/>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Hal ini tentunya menjadi bekal bagi anggota DPRD Kota Makassar untuk senantiasa meningkatkan </w:t>
      </w:r>
      <w:r w:rsidR="007A6593">
        <w:rPr>
          <w:rFonts w:ascii="Times New Roman" w:hAnsi="Times New Roman" w:cs="Times New Roman"/>
          <w:sz w:val="24"/>
          <w:szCs w:val="24"/>
        </w:rPr>
        <w:t xml:space="preserve">kerjanya baik dalam melaksanakan berbagai fungsi sebagai lembaga legislatif yakni fungsi legislasi, fungsi pengawasan, dan fungsi anggaran. Dalam melaksanakan fungsi legislasinya, tentunya masyarakat berharap peraturan daerah yang </w:t>
      </w:r>
      <w:r w:rsidR="007A6593">
        <w:rPr>
          <w:rFonts w:ascii="Times New Roman" w:hAnsi="Times New Roman" w:cs="Times New Roman"/>
          <w:sz w:val="24"/>
          <w:szCs w:val="24"/>
        </w:rPr>
        <w:lastRenderedPageBreak/>
        <w:t>dirancang dan dihasilkan oleh anggota DPRD Kota Makassar bena</w:t>
      </w:r>
      <w:r w:rsidR="00F1597F">
        <w:rPr>
          <w:rFonts w:ascii="Times New Roman" w:hAnsi="Times New Roman" w:cs="Times New Roman"/>
          <w:sz w:val="24"/>
          <w:szCs w:val="24"/>
        </w:rPr>
        <w:t>r-benar tepat sasaran, sesuai dengan rancangan peraturan daerah (</w:t>
      </w:r>
      <w:r w:rsidR="005413F9">
        <w:rPr>
          <w:rFonts w:ascii="Times New Roman" w:hAnsi="Times New Roman" w:cs="Times New Roman"/>
          <w:sz w:val="24"/>
          <w:szCs w:val="24"/>
        </w:rPr>
        <w:t>Ranperda</w:t>
      </w:r>
      <w:r w:rsidR="00F1597F">
        <w:rPr>
          <w:rFonts w:ascii="Times New Roman" w:hAnsi="Times New Roman" w:cs="Times New Roman"/>
          <w:sz w:val="24"/>
          <w:szCs w:val="24"/>
        </w:rPr>
        <w:t>), dan juga orientasinya untuk membuat tatanan hidup masyarakat Kota Makassar lebih baik. Fungsi pengawasan yang dimiliki oleh anggota DPRD diharapkan benar-benar dapat dilaksanakan baik dalam mengawasi kerja dari pemerintah Kota Makassar khususnya dalam upaya pengembangan dan peningkatan kesejahteraan masyarakat, serta mengawasi berbagai peraturan daerah yang telah ada guna melihat tingkat keberhasilan dan juga melakukan evaluasi guna perbaikan dari peraturan daerah yang dijalankan. Selain fungsi legislasi dan fungsi pengawasan, fungsi lain yang dimiliki oleh DPRD Kota Makassar adalah fungsi anggaran. Di mana masyarakat berharap bahwa pembagian dari Anggaran Pendapatan dan Belanja Daerah (APBD) yang dimiliki oleh Kota Makassar dapat dibagi sesuai dengan kebutuhan yang dimiliki oleh masing-masing Satuan Kerja Perangkat Daerah (SKPD).</w:t>
      </w:r>
    </w:p>
    <w:p w:rsidR="003E27C0" w:rsidRPr="0084492D" w:rsidRDefault="00F1597F" w:rsidP="0084492D">
      <w:pPr>
        <w:pStyle w:val="ListParagraph"/>
        <w:autoSpaceDE w:val="0"/>
        <w:autoSpaceDN w:val="0"/>
        <w:adjustRightInd w:val="0"/>
        <w:spacing w:after="0" w:line="480" w:lineRule="auto"/>
        <w:ind w:left="851" w:firstLine="425"/>
        <w:contextualSpacing w:val="0"/>
        <w:jc w:val="both"/>
        <w:rPr>
          <w:rFonts w:ascii="Times New Roman" w:hAnsi="Times New Roman" w:cs="Times New Roman"/>
          <w:sz w:val="24"/>
          <w:szCs w:val="24"/>
        </w:rPr>
      </w:pPr>
      <w:r>
        <w:rPr>
          <w:rFonts w:ascii="Times New Roman" w:hAnsi="Times New Roman" w:cs="Times New Roman"/>
          <w:sz w:val="24"/>
          <w:szCs w:val="24"/>
        </w:rPr>
        <w:t xml:space="preserve">Apabila </w:t>
      </w:r>
      <w:r w:rsidR="00493AEA">
        <w:rPr>
          <w:rFonts w:ascii="Times New Roman" w:hAnsi="Times New Roman" w:cs="Times New Roman"/>
          <w:sz w:val="24"/>
          <w:szCs w:val="24"/>
        </w:rPr>
        <w:t xml:space="preserve">anggota DPRD tetap melaksanakan tugas dan fungsinya dengan baik sesuai dengan yang telah dipercayakan oleh undang-undang serta tidak mencederai kepercayaan masyarakat maka dalam melaksanakan tugas dan fungsinya anggota DPRD Kota Makassar akan senantiasa mendapat dukungan dari masyarakat. Masyarakat semakin </w:t>
      </w:r>
      <w:r w:rsidR="00010AD5">
        <w:rPr>
          <w:rFonts w:ascii="Times New Roman" w:hAnsi="Times New Roman" w:cs="Times New Roman"/>
          <w:sz w:val="24"/>
          <w:szCs w:val="24"/>
        </w:rPr>
        <w:t xml:space="preserve">cerdas dalam menilai kinerja dari anggota DPRD ke depannya. Kepercayaan masyarakat akan meningkat ketika anggota DPRD Kota Makassar dapat menunjukkan kerjanya secara maksimal. Sebaliknya, </w:t>
      </w:r>
      <w:r w:rsidR="00010AD5">
        <w:rPr>
          <w:rFonts w:ascii="Times New Roman" w:hAnsi="Times New Roman" w:cs="Times New Roman"/>
          <w:sz w:val="24"/>
          <w:szCs w:val="24"/>
        </w:rPr>
        <w:lastRenderedPageBreak/>
        <w:t xml:space="preserve">kepercayaan masyarakat akan menurun ketika anggota DPRD Kota Makassar menunjukkan kerja yang kurang baik dan mencederai kepercayaan yang telah diberikan oleh masyarakat. </w:t>
      </w:r>
    </w:p>
    <w:p w:rsidR="00562945" w:rsidRPr="003E108B" w:rsidRDefault="00562945" w:rsidP="003D164B">
      <w:pPr>
        <w:pStyle w:val="ListParagraph"/>
        <w:numPr>
          <w:ilvl w:val="0"/>
          <w:numId w:val="49"/>
        </w:numPr>
        <w:spacing w:after="0" w:line="480" w:lineRule="auto"/>
        <w:ind w:left="851" w:hanging="425"/>
        <w:contextualSpacing w:val="0"/>
        <w:jc w:val="both"/>
        <w:rPr>
          <w:rFonts w:ascii="Times New Roman" w:hAnsi="Times New Roman" w:cs="Times New Roman"/>
          <w:b/>
          <w:sz w:val="24"/>
          <w:szCs w:val="24"/>
        </w:rPr>
      </w:pPr>
      <w:r w:rsidRPr="003E108B">
        <w:rPr>
          <w:rFonts w:ascii="Times New Roman" w:hAnsi="Times New Roman" w:cs="Times New Roman"/>
          <w:b/>
          <w:sz w:val="24"/>
          <w:szCs w:val="24"/>
        </w:rPr>
        <w:t>Hubungan Antara Kepuasan Masyarakat Terhadap Kinerja Anggota DPRD Kota Makassar.</w:t>
      </w:r>
    </w:p>
    <w:p w:rsidR="004429CC" w:rsidRDefault="003E108B" w:rsidP="003E108B">
      <w:pPr>
        <w:pStyle w:val="ListParagraph"/>
        <w:autoSpaceDE w:val="0"/>
        <w:autoSpaceDN w:val="0"/>
        <w:adjustRightInd w:val="0"/>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Korelasi</w:t>
      </w:r>
      <w:r w:rsidR="00AE4B20" w:rsidRPr="00AE4B20">
        <w:rPr>
          <w:rFonts w:ascii="Times New Roman" w:hAnsi="Times New Roman" w:cs="Times New Roman"/>
          <w:sz w:val="24"/>
          <w:szCs w:val="24"/>
        </w:rPr>
        <w:t xml:space="preserve"> antara tingkat kepuasan dengan kinerja anggota DPRD (r) adalah 0,809. Hal ini menunjukkan bahwa terjadi hubungan yang </w:t>
      </w:r>
      <w:r w:rsidR="005413F9">
        <w:rPr>
          <w:rFonts w:ascii="Times New Roman" w:hAnsi="Times New Roman" w:cs="Times New Roman"/>
          <w:sz w:val="24"/>
          <w:szCs w:val="24"/>
        </w:rPr>
        <w:t>positif</w:t>
      </w:r>
      <w:r w:rsidR="00AE4B20" w:rsidRPr="00AE4B20">
        <w:rPr>
          <w:rFonts w:ascii="Times New Roman" w:hAnsi="Times New Roman" w:cs="Times New Roman"/>
          <w:sz w:val="24"/>
          <w:szCs w:val="24"/>
        </w:rPr>
        <w:t xml:space="preserve"> antara tingkat kepuasan dengan kinerja anggota DPRD. Sedangkan arah hubungan adalah positif karena r positif, berarti semakin tinggi tingkat kepuasan maka semakin meningkatkan kinerja anggota DPRD Kota Makassar.</w:t>
      </w:r>
      <w:r>
        <w:rPr>
          <w:rFonts w:ascii="Times New Roman" w:hAnsi="Times New Roman" w:cs="Times New Roman"/>
          <w:sz w:val="24"/>
          <w:szCs w:val="24"/>
        </w:rPr>
        <w:t xml:space="preserve"> </w:t>
      </w:r>
      <w:r w:rsidR="0084492D">
        <w:rPr>
          <w:rFonts w:ascii="Times New Roman" w:hAnsi="Times New Roman" w:cs="Times New Roman"/>
          <w:sz w:val="24"/>
          <w:szCs w:val="24"/>
        </w:rPr>
        <w:t>Selanjutnya, persentase pengaruh variabel tingkat kepuasan terhadap kinerja anggota DPRD Kota Makassar menunjukkan angka 65,5</w:t>
      </w:r>
      <w:r w:rsidR="00E77DAE">
        <w:rPr>
          <w:rFonts w:ascii="Times New Roman" w:hAnsi="Times New Roman" w:cs="Times New Roman"/>
          <w:sz w:val="24"/>
          <w:szCs w:val="24"/>
        </w:rPr>
        <w:t xml:space="preserve"> %. Berarti tingkat kepuasan</w:t>
      </w:r>
      <w:r w:rsidR="0084492D">
        <w:rPr>
          <w:rFonts w:ascii="Times New Roman" w:hAnsi="Times New Roman" w:cs="Times New Roman"/>
          <w:sz w:val="24"/>
          <w:szCs w:val="24"/>
        </w:rPr>
        <w:t xml:space="preserve"> memberikan sumbangsi yang besar terhadap kinerja anggota DPRD Kota Makassar. Sedangkan 34,5 % dipengaruhi oleh variabel lain yang tidak dimasukkan ke dalam penelitian ini. Selain itu, didapatkan </w:t>
      </w:r>
      <w:r w:rsidR="0084492D">
        <w:rPr>
          <w:rFonts w:ascii="Times New Roman" w:hAnsi="Times New Roman" w:cs="Times New Roman"/>
          <w:sz w:val="24"/>
        </w:rPr>
        <w:t>bahwa nilai t Hitung &gt; t Tabel (19,572 &gt; 1,971), maka Ho ditolak, artinya ada hubungan yang signifikan antara tingkat kepuasan terhadap kinerja anggota DPRD Kota Makassar.</w:t>
      </w:r>
      <w:r w:rsidR="00E77DAE">
        <w:rPr>
          <w:rFonts w:ascii="Times New Roman" w:hAnsi="Times New Roman" w:cs="Times New Roman"/>
          <w:sz w:val="24"/>
        </w:rPr>
        <w:t xml:space="preserve"> </w:t>
      </w:r>
      <w:r w:rsidR="00E77DAE">
        <w:rPr>
          <w:rFonts w:ascii="Times New Roman" w:hAnsi="Times New Roman" w:cs="Times New Roman"/>
          <w:sz w:val="24"/>
          <w:szCs w:val="24"/>
        </w:rPr>
        <w:t>Hasil penelitian ini membuktikan bahwa tingkat kepuasan masyarakat terhadap kinerja anggota DPRD Kota Makassar memiliki hubungan positif dan siginifikan.</w:t>
      </w:r>
    </w:p>
    <w:p w:rsidR="002A4C4D" w:rsidRDefault="002A4C4D" w:rsidP="003E108B">
      <w:pPr>
        <w:pStyle w:val="ListParagraph"/>
        <w:autoSpaceDE w:val="0"/>
        <w:autoSpaceDN w:val="0"/>
        <w:adjustRightInd w:val="0"/>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Tingkat</w:t>
      </w:r>
      <w:r w:rsidR="001B1457">
        <w:rPr>
          <w:rFonts w:ascii="Times New Roman" w:hAnsi="Times New Roman" w:cs="Times New Roman"/>
          <w:sz w:val="24"/>
          <w:szCs w:val="24"/>
        </w:rPr>
        <w:t xml:space="preserve"> kepuasan dari masyarakat terhadap kinerja anggota DPRD Kota Makassar di</w:t>
      </w:r>
      <w:r w:rsidR="00CA6D01">
        <w:rPr>
          <w:rFonts w:ascii="Times New Roman" w:hAnsi="Times New Roman" w:cs="Times New Roman"/>
          <w:sz w:val="24"/>
          <w:szCs w:val="24"/>
        </w:rPr>
        <w:t xml:space="preserve">lihat dari berbagai aspek di antaranya: keterwakilan </w:t>
      </w:r>
      <w:r w:rsidR="00CA6D01">
        <w:rPr>
          <w:rFonts w:ascii="Times New Roman" w:hAnsi="Times New Roman" w:cs="Times New Roman"/>
          <w:sz w:val="24"/>
          <w:szCs w:val="24"/>
        </w:rPr>
        <w:lastRenderedPageBreak/>
        <w:t>aspirasi masyarakat oleh anggota DPRD Kota Makassar, keteladanan yang ditunjukkan oleh para anggota DPRD Kota Makassar, hingga peraturan daerah yang telah dihasilkan oleh anggota DPRD Kota Makassar. Kinerja yang ditunjukkan oleh anggota DPRD Kota Makassar menurut penilaian masyarakat Kecamatan Tamalanrea yakni 34,31 % dan berada pada kategori sedang. Untuk tingkat kepuasan masyarakat Kecamatan Tamalanrea berada pada kategori tinggi dengan persentase sebesar 27,94 %. Masyarakat Kecamatan Tamalanrea merasa puas terhadap kinerja anggota DPRD Kota Makasssar.</w:t>
      </w:r>
    </w:p>
    <w:p w:rsidR="00CA6D01" w:rsidRDefault="00CA6D01" w:rsidP="003E108B">
      <w:pPr>
        <w:pStyle w:val="ListParagraph"/>
        <w:autoSpaceDE w:val="0"/>
        <w:autoSpaceDN w:val="0"/>
        <w:adjustRightInd w:val="0"/>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Tingkat kepuasan yang tinggi tersebut </w:t>
      </w:r>
      <w:r w:rsidR="000B0767">
        <w:rPr>
          <w:rFonts w:ascii="Times New Roman" w:hAnsi="Times New Roman" w:cs="Times New Roman"/>
          <w:sz w:val="24"/>
          <w:szCs w:val="24"/>
        </w:rPr>
        <w:t xml:space="preserve">menunjukkan bahwa apa yang telah dikerjakan oleh anggota DPRD Kota Makassar selama ini telah memenuhi apa yang diharapkan oleh masyarakat. Walaupun angka sebesar 27,94 % tersebut terbilang rendah namun ini membuktikan bahwa masyarakat mengaku puas terhadap apa yang telah dikerjakan oleh anggota DPRD Kota Makassar. </w:t>
      </w:r>
      <w:r w:rsidR="004344F0">
        <w:rPr>
          <w:rFonts w:ascii="Times New Roman" w:hAnsi="Times New Roman" w:cs="Times New Roman"/>
          <w:sz w:val="24"/>
          <w:szCs w:val="24"/>
        </w:rPr>
        <w:t xml:space="preserve">Anggota DPRD Kota Makassar ke depan harus dapat meningkatkan kepuasan dari masyarakat terhadap kinerjanya baik dalam melaksanakan fungsi legislasi, fungsi pengawasan, serta fungsi anggaran. </w:t>
      </w:r>
      <w:r w:rsidR="000B0767">
        <w:rPr>
          <w:rFonts w:ascii="Times New Roman" w:hAnsi="Times New Roman" w:cs="Times New Roman"/>
          <w:sz w:val="24"/>
          <w:szCs w:val="24"/>
        </w:rPr>
        <w:t xml:space="preserve">  </w:t>
      </w:r>
    </w:p>
    <w:p w:rsidR="00562945" w:rsidRPr="002A4C4D" w:rsidRDefault="00562945" w:rsidP="003D164B">
      <w:pPr>
        <w:pStyle w:val="ListParagraph"/>
        <w:numPr>
          <w:ilvl w:val="0"/>
          <w:numId w:val="49"/>
        </w:numPr>
        <w:spacing w:after="0" w:line="480" w:lineRule="auto"/>
        <w:ind w:left="851" w:hanging="425"/>
        <w:jc w:val="both"/>
        <w:rPr>
          <w:rFonts w:ascii="Times New Roman" w:hAnsi="Times New Roman" w:cs="Times New Roman"/>
          <w:b/>
          <w:sz w:val="24"/>
          <w:szCs w:val="24"/>
        </w:rPr>
      </w:pPr>
      <w:r w:rsidRPr="002A4C4D">
        <w:rPr>
          <w:rFonts w:ascii="Times New Roman" w:hAnsi="Times New Roman" w:cs="Times New Roman"/>
          <w:b/>
          <w:sz w:val="24"/>
          <w:szCs w:val="24"/>
        </w:rPr>
        <w:t xml:space="preserve">Hubungan Antara Kepercayaan dan Kepuasan </w:t>
      </w:r>
      <w:r w:rsidR="004429CC" w:rsidRPr="002A4C4D">
        <w:rPr>
          <w:rFonts w:ascii="Times New Roman" w:hAnsi="Times New Roman" w:cs="Times New Roman"/>
          <w:b/>
          <w:sz w:val="24"/>
          <w:szCs w:val="24"/>
        </w:rPr>
        <w:t>Terhadap Kinerja Anggota DPRD Kota Makassar.</w:t>
      </w:r>
    </w:p>
    <w:p w:rsidR="004429CC" w:rsidRDefault="00FF3B0A" w:rsidP="00E54200">
      <w:pPr>
        <w:pStyle w:val="ListParagraph"/>
        <w:spacing w:after="0" w:line="480" w:lineRule="auto"/>
        <w:ind w:left="851" w:firstLine="425"/>
        <w:contextualSpacing w:val="0"/>
        <w:jc w:val="both"/>
        <w:rPr>
          <w:rFonts w:ascii="Times New Roman" w:hAnsi="Times New Roman" w:cs="Times New Roman"/>
          <w:sz w:val="24"/>
        </w:rPr>
      </w:pPr>
      <w:r>
        <w:rPr>
          <w:rFonts w:ascii="Times New Roman" w:hAnsi="Times New Roman" w:cs="Times New Roman"/>
          <w:sz w:val="24"/>
        </w:rPr>
        <w:t>Korelasi</w:t>
      </w:r>
      <w:r w:rsidR="00AE4B20">
        <w:rPr>
          <w:rFonts w:ascii="Times New Roman" w:hAnsi="Times New Roman" w:cs="Times New Roman"/>
          <w:sz w:val="24"/>
        </w:rPr>
        <w:t xml:space="preserve"> antara tingkat kepercayaan dan tingkat kepuasan terhadap kinerja anggota DPRD Kota Makassar (R) adalah 0,827. Hal ini menunjukkan bahwa terjadi hubungan yang </w:t>
      </w:r>
      <w:r w:rsidR="005413F9">
        <w:rPr>
          <w:rFonts w:ascii="Times New Roman" w:hAnsi="Times New Roman" w:cs="Times New Roman"/>
          <w:sz w:val="24"/>
        </w:rPr>
        <w:t>positif</w:t>
      </w:r>
      <w:r w:rsidR="00AE4B20">
        <w:rPr>
          <w:rFonts w:ascii="Times New Roman" w:hAnsi="Times New Roman" w:cs="Times New Roman"/>
          <w:sz w:val="24"/>
        </w:rPr>
        <w:t xml:space="preserve"> antara tingkat </w:t>
      </w:r>
      <w:r w:rsidR="00AE4B20">
        <w:rPr>
          <w:rFonts w:ascii="Times New Roman" w:hAnsi="Times New Roman" w:cs="Times New Roman"/>
          <w:sz w:val="24"/>
        </w:rPr>
        <w:lastRenderedPageBreak/>
        <w:t xml:space="preserve">kepercayaan dan tingkat kepuasan terhadap kinerja anggota DPRD Kota Makassar. </w:t>
      </w:r>
      <w:r w:rsidR="00AE4B20">
        <w:rPr>
          <w:rFonts w:ascii="Times New Roman" w:hAnsi="Times New Roman" w:cs="Times New Roman"/>
          <w:sz w:val="24"/>
          <w:szCs w:val="24"/>
        </w:rPr>
        <w:t>Sedangkan arah hubungan adalah positif karena r positif, berarti semakin tinggi tingkat kepercayaan dan tingkat kepuasan maka semakin meningkatkan kinerja anggota DPRD Kota Makassar.</w:t>
      </w:r>
      <w:r w:rsidR="00E54200">
        <w:rPr>
          <w:rFonts w:ascii="Times New Roman" w:hAnsi="Times New Roman" w:cs="Times New Roman"/>
          <w:sz w:val="24"/>
          <w:szCs w:val="24"/>
        </w:rPr>
        <w:t xml:space="preserve"> </w:t>
      </w:r>
      <w:r w:rsidR="00E77DAE">
        <w:rPr>
          <w:rFonts w:ascii="Times New Roman" w:hAnsi="Times New Roman" w:cs="Times New Roman"/>
          <w:sz w:val="24"/>
          <w:szCs w:val="24"/>
        </w:rPr>
        <w:t>Selanjutnya</w:t>
      </w:r>
      <w:r w:rsidR="00E54200">
        <w:rPr>
          <w:rFonts w:ascii="Times New Roman" w:hAnsi="Times New Roman" w:cs="Times New Roman"/>
          <w:sz w:val="24"/>
          <w:szCs w:val="24"/>
        </w:rPr>
        <w:t xml:space="preserve">, persentase pengaruh variabel tingkat kepercayaan dan tingkat kepuasan terhadap kinerja anggota DPRD Kota Makassar menunjukkan angka 68,4 %. Berarti tingkat kepercayaan dan tingkat kepuasan memberikan sumbangsi yang besar terhadap kinerja anggota DPRD Kota Makassar. Sedangkan 31,6 % dipengaruhi oleh variabel lain yang tidak dimasukkan ke dalam penelitian ini. Selanjutnya, </w:t>
      </w:r>
      <w:r w:rsidR="00E77DAE">
        <w:rPr>
          <w:rFonts w:ascii="Times New Roman" w:hAnsi="Times New Roman" w:cs="Times New Roman"/>
          <w:sz w:val="24"/>
          <w:szCs w:val="24"/>
        </w:rPr>
        <w:t xml:space="preserve">didapatkan </w:t>
      </w:r>
      <w:r w:rsidR="00E77DAE">
        <w:rPr>
          <w:rFonts w:ascii="Times New Roman" w:hAnsi="Times New Roman" w:cs="Times New Roman"/>
          <w:sz w:val="24"/>
        </w:rPr>
        <w:t xml:space="preserve">nilai F hitung &gt; F Tabel (217,205 &gt; 3,04), maka Ho ditolak, artinya ada hubungan yang signifikan antara tingkat kepercayaan dan kepuasan terhadap kinerja anggota DPRD Kota Makassar. </w:t>
      </w:r>
    </w:p>
    <w:p w:rsidR="00E77DAE" w:rsidRDefault="00E77DAE" w:rsidP="00E54200">
      <w:pPr>
        <w:pStyle w:val="ListParagraph"/>
        <w:spacing w:after="0" w:line="480" w:lineRule="auto"/>
        <w:ind w:left="851" w:firstLine="425"/>
        <w:contextualSpacing w:val="0"/>
        <w:jc w:val="both"/>
        <w:rPr>
          <w:rFonts w:ascii="Times New Roman" w:hAnsi="Times New Roman" w:cs="Times New Roman"/>
          <w:sz w:val="24"/>
        </w:rPr>
      </w:pPr>
    </w:p>
    <w:p w:rsidR="00687EA4" w:rsidRDefault="00687EA4">
      <w:pPr>
        <w:rPr>
          <w:rFonts w:ascii="Times New Roman" w:hAnsi="Times New Roman" w:cs="Times New Roman"/>
          <w:sz w:val="24"/>
          <w:szCs w:val="24"/>
        </w:rPr>
      </w:pPr>
      <w:r>
        <w:rPr>
          <w:rFonts w:ascii="Times New Roman" w:hAnsi="Times New Roman" w:cs="Times New Roman"/>
          <w:sz w:val="24"/>
          <w:szCs w:val="24"/>
        </w:rPr>
        <w:br w:type="page"/>
      </w:r>
    </w:p>
    <w:p w:rsidR="00687EA4" w:rsidRPr="00000FB6" w:rsidRDefault="00335C35" w:rsidP="00687EA4">
      <w:pPr>
        <w:spacing w:after="0" w:line="240" w:lineRule="auto"/>
        <w:jc w:val="center"/>
        <w:rPr>
          <w:rFonts w:ascii="Times New Roman" w:hAnsi="Times New Roman" w:cs="Times New Roman"/>
          <w:b/>
          <w:sz w:val="24"/>
        </w:rPr>
      </w:pPr>
      <w:r>
        <w:rPr>
          <w:rFonts w:ascii="Times New Roman" w:hAnsi="Times New Roman" w:cs="Times New Roman"/>
          <w:b/>
          <w:noProof/>
          <w:sz w:val="24"/>
        </w:rPr>
        <w:lastRenderedPageBreak/>
        <w:pict>
          <v:rect id="_x0000_s1122" style="position:absolute;left:0;text-align:left;margin-left:374.1pt;margin-top:-80.4pt;width:20.25pt;height:24.75pt;z-index:251725824" stroked="f"/>
        </w:pict>
      </w:r>
      <w:r>
        <w:rPr>
          <w:rFonts w:ascii="Times New Roman" w:hAnsi="Times New Roman" w:cs="Times New Roman"/>
          <w:b/>
          <w:noProof/>
          <w:sz w:val="24"/>
        </w:rPr>
        <w:pict>
          <v:rect id="_x0000_s1093" style="position:absolute;left:0;text-align:left;margin-left:382.35pt;margin-top:-80.4pt;width:20.25pt;height:24.75pt;z-index:251708416" stroked="f"/>
        </w:pict>
      </w:r>
      <w:r w:rsidR="00687EA4">
        <w:rPr>
          <w:rFonts w:ascii="Times New Roman" w:hAnsi="Times New Roman" w:cs="Times New Roman"/>
          <w:b/>
          <w:sz w:val="24"/>
        </w:rPr>
        <w:t xml:space="preserve">BAB </w:t>
      </w:r>
      <w:r w:rsidR="00687EA4" w:rsidRPr="00000FB6">
        <w:rPr>
          <w:rFonts w:ascii="Times New Roman" w:hAnsi="Times New Roman" w:cs="Times New Roman"/>
          <w:b/>
          <w:sz w:val="24"/>
        </w:rPr>
        <w:t>V</w:t>
      </w:r>
    </w:p>
    <w:p w:rsidR="00687EA4" w:rsidRDefault="00687EA4" w:rsidP="00427A04">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687EA4" w:rsidRDefault="00687EA4" w:rsidP="003D164B">
      <w:pPr>
        <w:pStyle w:val="ListParagraph"/>
        <w:numPr>
          <w:ilvl w:val="0"/>
          <w:numId w:val="50"/>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Kesimpulan</w:t>
      </w:r>
    </w:p>
    <w:p w:rsidR="00A85D15" w:rsidRPr="00A85D15" w:rsidRDefault="00A85D15" w:rsidP="00A85D15">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Berdasarkan hasil penelitian yang diperoleh, maka peneliti dapat menyimpulkan bahwa:</w:t>
      </w:r>
    </w:p>
    <w:p w:rsidR="00A51964" w:rsidRPr="00A51964" w:rsidRDefault="000968D1" w:rsidP="003D164B">
      <w:pPr>
        <w:pStyle w:val="ListParagraph"/>
        <w:numPr>
          <w:ilvl w:val="0"/>
          <w:numId w:val="51"/>
        </w:numPr>
        <w:spacing w:after="0" w:line="480" w:lineRule="auto"/>
        <w:ind w:left="851" w:hanging="425"/>
        <w:jc w:val="both"/>
        <w:rPr>
          <w:rFonts w:ascii="Times New Roman" w:hAnsi="Times New Roman" w:cs="Times New Roman"/>
          <w:sz w:val="24"/>
        </w:rPr>
      </w:pPr>
      <w:r>
        <w:rPr>
          <w:rFonts w:ascii="Times New Roman" w:hAnsi="Times New Roman" w:cs="Times New Roman"/>
          <w:sz w:val="24"/>
          <w:szCs w:val="24"/>
        </w:rPr>
        <w:t>Terjadi</w:t>
      </w:r>
      <w:r w:rsidR="00A51964" w:rsidRPr="00275A3B">
        <w:rPr>
          <w:rFonts w:ascii="Times New Roman" w:hAnsi="Times New Roman" w:cs="Times New Roman"/>
          <w:sz w:val="24"/>
          <w:szCs w:val="24"/>
        </w:rPr>
        <w:t xml:space="preserve"> hubungan yang </w:t>
      </w:r>
      <w:r w:rsidR="005413F9">
        <w:rPr>
          <w:rFonts w:ascii="Times New Roman" w:hAnsi="Times New Roman" w:cs="Times New Roman"/>
          <w:sz w:val="24"/>
          <w:szCs w:val="24"/>
        </w:rPr>
        <w:t>positif</w:t>
      </w:r>
      <w:r w:rsidR="00A51964" w:rsidRPr="00275A3B">
        <w:rPr>
          <w:rFonts w:ascii="Times New Roman" w:hAnsi="Times New Roman" w:cs="Times New Roman"/>
          <w:sz w:val="24"/>
          <w:szCs w:val="24"/>
        </w:rPr>
        <w:t xml:space="preserve"> antara tingkat kepercayaan dengan kinerja anggota DPRD</w:t>
      </w:r>
      <w:r w:rsidR="009366DC">
        <w:rPr>
          <w:rFonts w:ascii="Times New Roman" w:hAnsi="Times New Roman" w:cs="Times New Roman"/>
          <w:sz w:val="24"/>
          <w:szCs w:val="24"/>
        </w:rPr>
        <w:t xml:space="preserve"> Kota Makassar</w:t>
      </w:r>
      <w:r>
        <w:rPr>
          <w:rFonts w:ascii="Times New Roman" w:hAnsi="Times New Roman" w:cs="Times New Roman"/>
          <w:sz w:val="24"/>
          <w:szCs w:val="24"/>
        </w:rPr>
        <w:t>. Hal ini dapat dilihat dari korelasi</w:t>
      </w:r>
      <w:r w:rsidRPr="00275A3B">
        <w:rPr>
          <w:rFonts w:ascii="Times New Roman" w:hAnsi="Times New Roman" w:cs="Times New Roman"/>
          <w:sz w:val="24"/>
          <w:szCs w:val="24"/>
        </w:rPr>
        <w:t xml:space="preserve"> antara tingkat kepercayaan dengan kinerja anggota DPRD (r) </w:t>
      </w:r>
      <w:r>
        <w:rPr>
          <w:rFonts w:ascii="Times New Roman" w:hAnsi="Times New Roman" w:cs="Times New Roman"/>
          <w:sz w:val="24"/>
          <w:szCs w:val="24"/>
        </w:rPr>
        <w:t>yang menunjukkan angka</w:t>
      </w:r>
      <w:r w:rsidRPr="00275A3B">
        <w:rPr>
          <w:rFonts w:ascii="Times New Roman" w:hAnsi="Times New Roman" w:cs="Times New Roman"/>
          <w:sz w:val="24"/>
          <w:szCs w:val="24"/>
        </w:rPr>
        <w:t xml:space="preserve"> 0,727</w:t>
      </w:r>
      <w:r w:rsidR="00A51964" w:rsidRPr="00275A3B">
        <w:rPr>
          <w:rFonts w:ascii="Times New Roman" w:hAnsi="Times New Roman" w:cs="Times New Roman"/>
          <w:sz w:val="24"/>
          <w:szCs w:val="24"/>
        </w:rPr>
        <w:t>.</w:t>
      </w:r>
      <w:r w:rsidR="00A51964">
        <w:rPr>
          <w:rFonts w:ascii="Times New Roman" w:hAnsi="Times New Roman" w:cs="Times New Roman"/>
          <w:sz w:val="24"/>
          <w:szCs w:val="24"/>
        </w:rPr>
        <w:t xml:space="preserve"> </w:t>
      </w:r>
      <w:r w:rsidR="00E77DAE">
        <w:rPr>
          <w:rFonts w:ascii="Times New Roman" w:hAnsi="Times New Roman" w:cs="Times New Roman"/>
          <w:sz w:val="24"/>
          <w:szCs w:val="24"/>
        </w:rPr>
        <w:t xml:space="preserve">Selanjutnya, persentase pengaruh variabel tingkat kepercayaan terhadap kinerja anggota DPRD Kota Makassar menunjukkan angka 52,8 %. Berarti tingkat kepercayaan memberikan sumbangsi yang cukup besar terhadap kinerja anggota DPRD Kota Makassar. Sedangkan 47,2 % dipengaruhi oleh variabel lain yang tidak dimasukkan ke dalam penelitian ini. Selain itu, didapatkan </w:t>
      </w:r>
      <w:r w:rsidR="00E77DAE">
        <w:rPr>
          <w:rFonts w:ascii="Times New Roman" w:hAnsi="Times New Roman" w:cs="Times New Roman"/>
          <w:sz w:val="24"/>
        </w:rPr>
        <w:t>bahwa nilai t Hitung &gt; t Tabel (15,047 &gt; 1,971), maka Ho ditolak, artinya ada hubungan yang signifikan antara tingkat kepercayaan terhadap kinerja anggota DPRD Kota Makassar.</w:t>
      </w:r>
    </w:p>
    <w:p w:rsidR="00A51964" w:rsidRPr="00A51964" w:rsidRDefault="00335C35" w:rsidP="003D164B">
      <w:pPr>
        <w:pStyle w:val="ListParagraph"/>
        <w:numPr>
          <w:ilvl w:val="0"/>
          <w:numId w:val="51"/>
        </w:numPr>
        <w:spacing w:after="0" w:line="480" w:lineRule="auto"/>
        <w:ind w:left="851" w:hanging="425"/>
        <w:jc w:val="both"/>
        <w:rPr>
          <w:rFonts w:ascii="Times New Roman" w:hAnsi="Times New Roman" w:cs="Times New Roman"/>
          <w:sz w:val="24"/>
        </w:rPr>
      </w:pPr>
      <w:r w:rsidRPr="00335C35">
        <w:rPr>
          <w:rFonts w:ascii="Times New Roman" w:hAnsi="Times New Roman" w:cs="Times New Roman"/>
          <w:noProof/>
          <w:sz w:val="24"/>
          <w:szCs w:val="24"/>
        </w:rPr>
        <w:pict>
          <v:rect id="_x0000_s1119" style="position:absolute;left:0;text-align:left;margin-left:194.85pt;margin-top:174.2pt;width:33pt;height:27pt;z-index:251724800" stroked="f">
            <v:textbox>
              <w:txbxContent>
                <w:p w:rsidR="00452D29" w:rsidRPr="00367653" w:rsidRDefault="00452D29" w:rsidP="001606F3">
                  <w:pPr>
                    <w:jc w:val="center"/>
                    <w:rPr>
                      <w:rFonts w:ascii="Times New Roman" w:hAnsi="Times New Roman" w:cs="Times New Roman"/>
                      <w:sz w:val="24"/>
                    </w:rPr>
                  </w:pPr>
                  <w:r>
                    <w:rPr>
                      <w:rFonts w:ascii="Times New Roman" w:hAnsi="Times New Roman" w:cs="Times New Roman"/>
                      <w:sz w:val="24"/>
                    </w:rPr>
                    <w:t>9</w:t>
                  </w:r>
                  <w:r w:rsidRPr="00367653">
                    <w:rPr>
                      <w:rFonts w:ascii="Times New Roman" w:hAnsi="Times New Roman" w:cs="Times New Roman"/>
                      <w:sz w:val="24"/>
                    </w:rPr>
                    <w:t>1</w:t>
                  </w:r>
                </w:p>
              </w:txbxContent>
            </v:textbox>
          </v:rect>
        </w:pict>
      </w:r>
      <w:r w:rsidRPr="00335C35">
        <w:rPr>
          <w:rFonts w:ascii="Times New Roman" w:hAnsi="Times New Roman" w:cs="Times New Roman"/>
          <w:noProof/>
          <w:sz w:val="24"/>
          <w:szCs w:val="24"/>
        </w:rPr>
        <w:pict>
          <v:rect id="_x0000_s1094" style="position:absolute;left:0;text-align:left;margin-left:191.85pt;margin-top:266pt;width:33pt;height:27pt;z-index:251709440" stroked="f">
            <v:textbox>
              <w:txbxContent>
                <w:p w:rsidR="00452D29" w:rsidRPr="00367653" w:rsidRDefault="00452D29" w:rsidP="00367653">
                  <w:pPr>
                    <w:jc w:val="center"/>
                    <w:rPr>
                      <w:rFonts w:ascii="Times New Roman" w:hAnsi="Times New Roman" w:cs="Times New Roman"/>
                      <w:sz w:val="24"/>
                    </w:rPr>
                  </w:pPr>
                  <w:r>
                    <w:rPr>
                      <w:rFonts w:ascii="Times New Roman" w:hAnsi="Times New Roman" w:cs="Times New Roman"/>
                      <w:sz w:val="24"/>
                    </w:rPr>
                    <w:t>92</w:t>
                  </w:r>
                </w:p>
              </w:txbxContent>
            </v:textbox>
          </v:rect>
        </w:pict>
      </w:r>
      <w:r w:rsidR="009366DC">
        <w:rPr>
          <w:rFonts w:ascii="Times New Roman" w:hAnsi="Times New Roman" w:cs="Times New Roman"/>
          <w:sz w:val="24"/>
          <w:szCs w:val="24"/>
        </w:rPr>
        <w:t xml:space="preserve">Terjadi hubungan yang </w:t>
      </w:r>
      <w:r w:rsidR="005413F9">
        <w:rPr>
          <w:rFonts w:ascii="Times New Roman" w:hAnsi="Times New Roman" w:cs="Times New Roman"/>
          <w:sz w:val="24"/>
          <w:szCs w:val="24"/>
        </w:rPr>
        <w:t>positif</w:t>
      </w:r>
      <w:r w:rsidR="009366DC">
        <w:rPr>
          <w:rFonts w:ascii="Times New Roman" w:hAnsi="Times New Roman" w:cs="Times New Roman"/>
          <w:sz w:val="24"/>
          <w:szCs w:val="24"/>
        </w:rPr>
        <w:t xml:space="preserve"> antara tingkat kepuasan dengan kinerja anggota DPRD Kota Makassar. Hal ini dapat dilihat dari korelasi</w:t>
      </w:r>
      <w:r w:rsidR="009366DC" w:rsidRPr="00AE4B20">
        <w:rPr>
          <w:rFonts w:ascii="Times New Roman" w:hAnsi="Times New Roman" w:cs="Times New Roman"/>
          <w:sz w:val="24"/>
          <w:szCs w:val="24"/>
        </w:rPr>
        <w:t xml:space="preserve"> </w:t>
      </w:r>
      <w:r w:rsidR="00A51964" w:rsidRPr="00AE4B20">
        <w:rPr>
          <w:rFonts w:ascii="Times New Roman" w:hAnsi="Times New Roman" w:cs="Times New Roman"/>
          <w:sz w:val="24"/>
          <w:szCs w:val="24"/>
        </w:rPr>
        <w:t xml:space="preserve">antara tingkat kepuasan dengan kinerja anggota DPRD (r) </w:t>
      </w:r>
      <w:r w:rsidR="009366DC">
        <w:rPr>
          <w:rFonts w:ascii="Times New Roman" w:hAnsi="Times New Roman" w:cs="Times New Roman"/>
          <w:sz w:val="24"/>
          <w:szCs w:val="24"/>
        </w:rPr>
        <w:t>yang menunjukkan angka</w:t>
      </w:r>
      <w:r w:rsidR="00A51964" w:rsidRPr="00AE4B20">
        <w:rPr>
          <w:rFonts w:ascii="Times New Roman" w:hAnsi="Times New Roman" w:cs="Times New Roman"/>
          <w:sz w:val="24"/>
          <w:szCs w:val="24"/>
        </w:rPr>
        <w:t xml:space="preserve"> 0,809. </w:t>
      </w:r>
      <w:r w:rsidR="00E77DAE">
        <w:rPr>
          <w:rFonts w:ascii="Times New Roman" w:hAnsi="Times New Roman" w:cs="Times New Roman"/>
          <w:sz w:val="24"/>
          <w:szCs w:val="24"/>
        </w:rPr>
        <w:t xml:space="preserve">Selanjutnya, persentase pengaruh variabel tingkat kepuasan terhadap kinerja anggota DPRD Kota Makassar menunjukkan angka 65,5 %. Berarti tingkat kepuasan memberikan sumbangsi yang besar terhadap </w:t>
      </w:r>
      <w:r w:rsidR="00E77DAE">
        <w:rPr>
          <w:rFonts w:ascii="Times New Roman" w:hAnsi="Times New Roman" w:cs="Times New Roman"/>
          <w:sz w:val="24"/>
          <w:szCs w:val="24"/>
        </w:rPr>
        <w:lastRenderedPageBreak/>
        <w:t xml:space="preserve">kinerja anggota DPRD Kota Makassar. Sedangkan 34,5 % dipengaruhi oleh variabel lain yang tidak dimasukkan ke dalam penelitian ini. Selain itu, didapatkan </w:t>
      </w:r>
      <w:r w:rsidR="00E77DAE">
        <w:rPr>
          <w:rFonts w:ascii="Times New Roman" w:hAnsi="Times New Roman" w:cs="Times New Roman"/>
          <w:sz w:val="24"/>
        </w:rPr>
        <w:t xml:space="preserve">bahwa nilai t Hitung &gt; t Tabel (19,572 &gt; 1,971), maka Ho ditolak, artinya ada hubungan yang signifikan antara tingkat kepuasan terhadap kinerja anggota DPRD Kota Makassar. </w:t>
      </w:r>
    </w:p>
    <w:p w:rsidR="00A51964" w:rsidRPr="00A51964" w:rsidRDefault="009366DC" w:rsidP="0093564F">
      <w:pPr>
        <w:pStyle w:val="ListParagraph"/>
        <w:numPr>
          <w:ilvl w:val="0"/>
          <w:numId w:val="51"/>
        </w:numPr>
        <w:spacing w:after="0" w:line="480" w:lineRule="auto"/>
        <w:ind w:left="851" w:hanging="425"/>
        <w:contextualSpacing w:val="0"/>
        <w:jc w:val="both"/>
        <w:rPr>
          <w:rFonts w:ascii="Times New Roman" w:hAnsi="Times New Roman" w:cs="Times New Roman"/>
          <w:sz w:val="24"/>
        </w:rPr>
      </w:pPr>
      <w:r>
        <w:rPr>
          <w:rFonts w:ascii="Times New Roman" w:hAnsi="Times New Roman" w:cs="Times New Roman"/>
          <w:sz w:val="24"/>
        </w:rPr>
        <w:t xml:space="preserve">Terjadi hubungan yang </w:t>
      </w:r>
      <w:r w:rsidR="005413F9">
        <w:rPr>
          <w:rFonts w:ascii="Times New Roman" w:hAnsi="Times New Roman" w:cs="Times New Roman"/>
          <w:sz w:val="24"/>
        </w:rPr>
        <w:t>positif</w:t>
      </w:r>
      <w:r>
        <w:rPr>
          <w:rFonts w:ascii="Times New Roman" w:hAnsi="Times New Roman" w:cs="Times New Roman"/>
          <w:sz w:val="24"/>
        </w:rPr>
        <w:t xml:space="preserve"> </w:t>
      </w:r>
      <w:r>
        <w:rPr>
          <w:rFonts w:ascii="Times New Roman" w:hAnsi="Times New Roman" w:cs="Times New Roman"/>
          <w:sz w:val="24"/>
          <w:szCs w:val="24"/>
        </w:rPr>
        <w:t xml:space="preserve">antara tingkat kepercayaan dan tingkat kepuasan dengan kinerja anggota DPRD Kota Makassar. Hal ini dapat dilihat dari </w:t>
      </w:r>
      <w:r>
        <w:rPr>
          <w:rFonts w:ascii="Times New Roman" w:hAnsi="Times New Roman" w:cs="Times New Roman"/>
          <w:sz w:val="24"/>
        </w:rPr>
        <w:t>k</w:t>
      </w:r>
      <w:r w:rsidR="00A51964">
        <w:rPr>
          <w:rFonts w:ascii="Times New Roman" w:hAnsi="Times New Roman" w:cs="Times New Roman"/>
          <w:sz w:val="24"/>
        </w:rPr>
        <w:t xml:space="preserve">orelasi antara tingkat kepercayaan dan tingkat kepuasan terhadap kinerja anggota DPRD Kota Makassar (R) </w:t>
      </w:r>
      <w:r>
        <w:rPr>
          <w:rFonts w:ascii="Times New Roman" w:hAnsi="Times New Roman" w:cs="Times New Roman"/>
          <w:sz w:val="24"/>
        </w:rPr>
        <w:t>yang menunjukkan angka 0,827</w:t>
      </w:r>
      <w:r w:rsidR="00A51964">
        <w:rPr>
          <w:rFonts w:ascii="Times New Roman" w:hAnsi="Times New Roman" w:cs="Times New Roman"/>
          <w:sz w:val="24"/>
        </w:rPr>
        <w:t xml:space="preserve">. </w:t>
      </w:r>
      <w:r w:rsidR="00E77DAE">
        <w:rPr>
          <w:rFonts w:ascii="Times New Roman" w:hAnsi="Times New Roman" w:cs="Times New Roman"/>
          <w:sz w:val="24"/>
          <w:szCs w:val="24"/>
        </w:rPr>
        <w:t xml:space="preserve">persentase pengaruh variabel tingkat kepercayaan dan tingkat kepuasan terhadap kinerja anggota DPRD Kota Makassar menunjukkan angka 68,4 %. Berarti tingkat kepercayaan dan tingkat kepuasan memberikan sumbangsi yang besar terhadap kinerja anggota DPRD Kota Makassar. Sedangkan 31,6 % dipengaruhi oleh variabel lain yang tidak dimasukkan ke dalam penelitian ini. Selanjutnya, didapatkan </w:t>
      </w:r>
      <w:r w:rsidR="00E77DAE">
        <w:rPr>
          <w:rFonts w:ascii="Times New Roman" w:hAnsi="Times New Roman" w:cs="Times New Roman"/>
          <w:sz w:val="24"/>
        </w:rPr>
        <w:t>nilai F hitung &gt; F Tabel (217,205 &gt; 3,04), maka Ho ditolak, artinya ada hubungan yang signifikan antara tingkat kepercayaan dan kepuasan terhadap kinerja anggota DPRD Kota Makassar.</w:t>
      </w:r>
    </w:p>
    <w:p w:rsidR="00687EA4" w:rsidRDefault="00687EA4" w:rsidP="0093564F">
      <w:pPr>
        <w:pStyle w:val="ListParagraph"/>
        <w:numPr>
          <w:ilvl w:val="0"/>
          <w:numId w:val="50"/>
        </w:numPr>
        <w:spacing w:after="0" w:line="480" w:lineRule="auto"/>
        <w:ind w:left="426" w:hanging="426"/>
        <w:contextualSpacing w:val="0"/>
        <w:rPr>
          <w:rFonts w:ascii="Times New Roman" w:hAnsi="Times New Roman" w:cs="Times New Roman"/>
          <w:b/>
          <w:sz w:val="24"/>
          <w:szCs w:val="24"/>
        </w:rPr>
      </w:pPr>
      <w:r>
        <w:rPr>
          <w:rFonts w:ascii="Times New Roman" w:hAnsi="Times New Roman" w:cs="Times New Roman"/>
          <w:b/>
          <w:sz w:val="24"/>
          <w:szCs w:val="24"/>
        </w:rPr>
        <w:t>Saran</w:t>
      </w:r>
    </w:p>
    <w:p w:rsidR="0093564F" w:rsidRDefault="0093564F" w:rsidP="0093564F">
      <w:pPr>
        <w:pStyle w:val="ListParagraph"/>
        <w:numPr>
          <w:ilvl w:val="0"/>
          <w:numId w:val="52"/>
        </w:numPr>
        <w:spacing w:after="0" w:line="48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Masyarakat memiliki peran untuk tetap mengawasi kerja-kerja dari anggota DPRD Kota Makassar agar </w:t>
      </w:r>
      <w:r w:rsidR="00051C39">
        <w:rPr>
          <w:rFonts w:ascii="Times New Roman" w:hAnsi="Times New Roman" w:cs="Times New Roman"/>
          <w:sz w:val="24"/>
          <w:szCs w:val="24"/>
        </w:rPr>
        <w:t xml:space="preserve">mereka </w:t>
      </w:r>
      <w:r>
        <w:rPr>
          <w:rFonts w:ascii="Times New Roman" w:hAnsi="Times New Roman" w:cs="Times New Roman"/>
          <w:sz w:val="24"/>
          <w:szCs w:val="24"/>
        </w:rPr>
        <w:t xml:space="preserve">tetap menjalankan fungsi-fungsi yang telah diamanahkan undang-undang kepada mereka sebagai anggota lembaga legislatif di antaranya fungsi pengawasan, fungsi </w:t>
      </w:r>
      <w:r>
        <w:rPr>
          <w:rFonts w:ascii="Times New Roman" w:hAnsi="Times New Roman" w:cs="Times New Roman"/>
          <w:sz w:val="24"/>
          <w:szCs w:val="24"/>
        </w:rPr>
        <w:lastRenderedPageBreak/>
        <w:t xml:space="preserve">anggaran, dan fungsi </w:t>
      </w:r>
      <w:r w:rsidR="00051C39">
        <w:rPr>
          <w:rFonts w:ascii="Times New Roman" w:hAnsi="Times New Roman" w:cs="Times New Roman"/>
          <w:sz w:val="24"/>
          <w:szCs w:val="24"/>
        </w:rPr>
        <w:t>legislasi. Selanjutnya, ketika masyarakat melihat terdapat beberapa peraturan yang dilanggar oleh anggota DPRD Kota Makassar maka masyarakat dapat memberikan laporan kepada pihak yang berwenang untuk menyelesaikan permasalahan tersebut.</w:t>
      </w:r>
    </w:p>
    <w:p w:rsidR="00D15BE5" w:rsidRDefault="00D15BE5" w:rsidP="0093564F">
      <w:pPr>
        <w:pStyle w:val="ListParagraph"/>
        <w:numPr>
          <w:ilvl w:val="0"/>
          <w:numId w:val="52"/>
        </w:numPr>
        <w:spacing w:after="0" w:line="48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Anggota DPRD Kota Makassar dapat meningkatkan kinerjanya sebagai anggota lembaga legislatif. </w:t>
      </w:r>
      <w:r w:rsidR="004119F6">
        <w:rPr>
          <w:rFonts w:ascii="Times New Roman" w:hAnsi="Times New Roman" w:cs="Times New Roman"/>
          <w:sz w:val="24"/>
          <w:szCs w:val="24"/>
        </w:rPr>
        <w:t xml:space="preserve">Hal ini tentunya berhubungan dengan </w:t>
      </w:r>
      <w:r w:rsidR="001803C0">
        <w:rPr>
          <w:rFonts w:ascii="Times New Roman" w:hAnsi="Times New Roman" w:cs="Times New Roman"/>
          <w:sz w:val="24"/>
          <w:szCs w:val="24"/>
        </w:rPr>
        <w:t xml:space="preserve">tingkat kepercayaan dan kepuasan yang akan mereka dapatkan dari masyarakat. Semakin baik kinerja yang ditunjukkan oleh anggota DPRD Kota Makassar maka tingkat kepercayaan dan tingkat kepuasan </w:t>
      </w:r>
      <w:r w:rsidR="007C5FDA">
        <w:rPr>
          <w:rFonts w:ascii="Times New Roman" w:hAnsi="Times New Roman" w:cs="Times New Roman"/>
          <w:sz w:val="24"/>
          <w:szCs w:val="24"/>
        </w:rPr>
        <w:t>masyarakat juga akan meningkat. Sebaliknya, semakin buruk kinerja yang ditunjukkan oleh anggota DPRD Kota Makassar</w:t>
      </w:r>
      <w:r w:rsidR="00427A04">
        <w:rPr>
          <w:rFonts w:ascii="Times New Roman" w:hAnsi="Times New Roman" w:cs="Times New Roman"/>
          <w:sz w:val="24"/>
          <w:szCs w:val="24"/>
        </w:rPr>
        <w:t xml:space="preserve"> maka tingkat kepercayaan dan kepuasan masyarakat juga akan menurun.</w:t>
      </w:r>
    </w:p>
    <w:p w:rsidR="00014D7F" w:rsidRDefault="00014D7F">
      <w:pPr>
        <w:rPr>
          <w:rFonts w:ascii="Times New Roman" w:hAnsi="Times New Roman" w:cs="Times New Roman"/>
          <w:sz w:val="24"/>
          <w:szCs w:val="24"/>
        </w:rPr>
      </w:pPr>
      <w:r>
        <w:rPr>
          <w:rFonts w:ascii="Times New Roman" w:hAnsi="Times New Roman" w:cs="Times New Roman"/>
          <w:sz w:val="24"/>
          <w:szCs w:val="24"/>
        </w:rPr>
        <w:br w:type="page"/>
      </w:r>
    </w:p>
    <w:p w:rsidR="00014D7F" w:rsidRPr="00420D16" w:rsidRDefault="00335C35" w:rsidP="00014D7F">
      <w:pPr>
        <w:spacing w:after="0" w:line="72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23" style="position:absolute;left:0;text-align:left;margin-left:378.6pt;margin-top:-78.9pt;width:20.25pt;height:24.75pt;z-index:251726848" stroked="f"/>
        </w:pict>
      </w:r>
      <w:r w:rsidR="00014D7F" w:rsidRPr="00420D16">
        <w:rPr>
          <w:rFonts w:ascii="Times New Roman" w:hAnsi="Times New Roman" w:cs="Times New Roman"/>
          <w:b/>
          <w:sz w:val="24"/>
          <w:szCs w:val="24"/>
        </w:rPr>
        <w:t>DAFTAR PUSTAKA</w:t>
      </w:r>
    </w:p>
    <w:p w:rsidR="00014D7F" w:rsidRPr="00DE121D" w:rsidRDefault="00014D7F" w:rsidP="00014D7F">
      <w:pPr>
        <w:ind w:left="426" w:hanging="426"/>
        <w:jc w:val="both"/>
        <w:rPr>
          <w:rFonts w:ascii="Times New Roman" w:hAnsi="Times New Roman" w:cs="Times New Roman"/>
          <w:b/>
          <w:sz w:val="24"/>
          <w:szCs w:val="24"/>
        </w:rPr>
      </w:pPr>
      <w:r w:rsidRPr="00DE121D">
        <w:rPr>
          <w:rFonts w:ascii="Times New Roman" w:hAnsi="Times New Roman" w:cs="Times New Roman"/>
          <w:b/>
          <w:sz w:val="24"/>
          <w:szCs w:val="24"/>
        </w:rPr>
        <w:t>BUKU</w:t>
      </w:r>
    </w:p>
    <w:p w:rsidR="00014D7F" w:rsidRDefault="00014D7F" w:rsidP="00014D7F">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Arikunto, Suharsimi. 2013. </w:t>
      </w:r>
      <w:r w:rsidRPr="00F441D6">
        <w:rPr>
          <w:rFonts w:ascii="Times New Roman" w:hAnsi="Times New Roman" w:cs="Times New Roman"/>
          <w:i/>
          <w:sz w:val="24"/>
          <w:szCs w:val="24"/>
        </w:rPr>
        <w:t>Prosedur Penelitian: Suatu Pendekatan Praktik</w:t>
      </w:r>
      <w:r>
        <w:rPr>
          <w:rFonts w:ascii="Times New Roman" w:hAnsi="Times New Roman" w:cs="Times New Roman"/>
          <w:sz w:val="24"/>
          <w:szCs w:val="24"/>
        </w:rPr>
        <w:t>. Jakarta: PT. Rineka Cipta</w:t>
      </w:r>
    </w:p>
    <w:p w:rsidR="00014D7F" w:rsidRPr="00F775FC" w:rsidRDefault="00014D7F" w:rsidP="00014D7F">
      <w:pPr>
        <w:ind w:left="426" w:hanging="426"/>
        <w:jc w:val="both"/>
        <w:rPr>
          <w:rFonts w:ascii="Times New Roman" w:hAnsi="Times New Roman" w:cs="Times New Roman"/>
          <w:sz w:val="24"/>
          <w:szCs w:val="24"/>
        </w:rPr>
      </w:pPr>
      <w:r w:rsidRPr="00F775FC">
        <w:rPr>
          <w:rFonts w:ascii="Times New Roman" w:hAnsi="Times New Roman" w:cs="Times New Roman"/>
          <w:sz w:val="24"/>
          <w:szCs w:val="24"/>
        </w:rPr>
        <w:t xml:space="preserve">Asshiddiqie, Jimly. 2014. </w:t>
      </w:r>
      <w:r w:rsidRPr="00420D16">
        <w:rPr>
          <w:rFonts w:ascii="Times New Roman" w:hAnsi="Times New Roman" w:cs="Times New Roman"/>
          <w:i/>
          <w:sz w:val="24"/>
          <w:szCs w:val="24"/>
        </w:rPr>
        <w:t>Pengantar Ilmu Hukum Tata Negara</w:t>
      </w:r>
      <w:r w:rsidRPr="00F775FC">
        <w:rPr>
          <w:rFonts w:ascii="Times New Roman" w:hAnsi="Times New Roman" w:cs="Times New Roman"/>
          <w:sz w:val="24"/>
          <w:szCs w:val="24"/>
        </w:rPr>
        <w:t>. Jakarta: RajaGrafindo Persada</w:t>
      </w:r>
      <w:r>
        <w:rPr>
          <w:rFonts w:ascii="Times New Roman" w:hAnsi="Times New Roman" w:cs="Times New Roman"/>
          <w:sz w:val="24"/>
          <w:szCs w:val="24"/>
        </w:rPr>
        <w:t>.</w:t>
      </w:r>
    </w:p>
    <w:p w:rsidR="00014D7F" w:rsidRDefault="00014D7F" w:rsidP="00014D7F">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Azwar, Saepuddin. 2006. </w:t>
      </w:r>
      <w:r w:rsidRPr="00E24922">
        <w:rPr>
          <w:rFonts w:ascii="Times New Roman" w:hAnsi="Times New Roman" w:cs="Times New Roman"/>
          <w:i/>
          <w:sz w:val="24"/>
          <w:szCs w:val="24"/>
        </w:rPr>
        <w:t>Sikap Manusia: Teori dan Pengukurannya</w:t>
      </w:r>
      <w:r>
        <w:rPr>
          <w:rFonts w:ascii="Times New Roman" w:hAnsi="Times New Roman" w:cs="Times New Roman"/>
          <w:sz w:val="24"/>
          <w:szCs w:val="24"/>
        </w:rPr>
        <w:t>. Yogyakarta: Pustaka Pelajar.</w:t>
      </w:r>
    </w:p>
    <w:p w:rsidR="00014D7F" w:rsidRPr="00F775FC" w:rsidRDefault="00014D7F" w:rsidP="00014D7F">
      <w:pPr>
        <w:ind w:left="426" w:hanging="426"/>
        <w:jc w:val="both"/>
        <w:rPr>
          <w:rFonts w:ascii="Times New Roman" w:hAnsi="Times New Roman" w:cs="Times New Roman"/>
          <w:sz w:val="24"/>
          <w:szCs w:val="24"/>
        </w:rPr>
      </w:pPr>
      <w:r w:rsidRPr="00F775FC">
        <w:rPr>
          <w:rFonts w:ascii="Times New Roman" w:hAnsi="Times New Roman" w:cs="Times New Roman"/>
          <w:sz w:val="24"/>
          <w:szCs w:val="24"/>
        </w:rPr>
        <w:t xml:space="preserve">Depdiknas. 2008. </w:t>
      </w:r>
      <w:r w:rsidRPr="00DE121D">
        <w:rPr>
          <w:rFonts w:ascii="Times New Roman" w:hAnsi="Times New Roman" w:cs="Times New Roman"/>
          <w:i/>
          <w:sz w:val="24"/>
          <w:szCs w:val="24"/>
        </w:rPr>
        <w:t>Kamus Besar Bahasa Indonesia</w:t>
      </w:r>
      <w:r w:rsidRPr="00F775FC">
        <w:rPr>
          <w:rFonts w:ascii="Times New Roman" w:hAnsi="Times New Roman" w:cs="Times New Roman"/>
          <w:sz w:val="24"/>
          <w:szCs w:val="24"/>
        </w:rPr>
        <w:t xml:space="preserve">. Jakarta: PT. Gramedia Pustaka Utama </w:t>
      </w:r>
    </w:p>
    <w:p w:rsidR="00014D7F" w:rsidRDefault="00014D7F" w:rsidP="00014D7F">
      <w:pPr>
        <w:ind w:left="426" w:hanging="426"/>
        <w:jc w:val="both"/>
        <w:rPr>
          <w:rFonts w:ascii="Times New Roman" w:hAnsi="Times New Roman" w:cs="Times New Roman"/>
          <w:sz w:val="24"/>
          <w:szCs w:val="24"/>
        </w:rPr>
      </w:pPr>
      <w:r w:rsidRPr="00F775FC">
        <w:rPr>
          <w:rFonts w:ascii="Times New Roman" w:hAnsi="Times New Roman" w:cs="Times New Roman"/>
          <w:sz w:val="24"/>
          <w:szCs w:val="24"/>
        </w:rPr>
        <w:t xml:space="preserve">Huda, Ni’matul. 2011. </w:t>
      </w:r>
      <w:r w:rsidRPr="00420D16">
        <w:rPr>
          <w:rFonts w:ascii="Times New Roman" w:hAnsi="Times New Roman" w:cs="Times New Roman"/>
          <w:i/>
          <w:sz w:val="24"/>
          <w:szCs w:val="24"/>
        </w:rPr>
        <w:t>Hukum Tata Negara Indonesia: Edisi Revisi</w:t>
      </w:r>
      <w:r w:rsidRPr="00F775FC">
        <w:rPr>
          <w:rFonts w:ascii="Times New Roman" w:hAnsi="Times New Roman" w:cs="Times New Roman"/>
          <w:sz w:val="24"/>
          <w:szCs w:val="24"/>
        </w:rPr>
        <w:t>. Jakarta: PT. RajaGrafindo Persada.</w:t>
      </w:r>
    </w:p>
    <w:p w:rsidR="00014D7F" w:rsidRPr="00F775FC" w:rsidRDefault="00014D7F" w:rsidP="00014D7F">
      <w:pPr>
        <w:rPr>
          <w:rFonts w:ascii="Times New Roman" w:hAnsi="Times New Roman" w:cs="Times New Roman"/>
          <w:sz w:val="24"/>
          <w:szCs w:val="24"/>
        </w:rPr>
      </w:pPr>
      <w:r>
        <w:rPr>
          <w:rFonts w:ascii="Times New Roman" w:hAnsi="Times New Roman" w:cs="Times New Roman"/>
          <w:sz w:val="24"/>
          <w:szCs w:val="24"/>
        </w:rPr>
        <w:t xml:space="preserve">Mahfud, MD. 2012. </w:t>
      </w:r>
      <w:r w:rsidRPr="00420D16">
        <w:rPr>
          <w:rFonts w:ascii="Times New Roman" w:hAnsi="Times New Roman" w:cs="Times New Roman"/>
          <w:i/>
          <w:sz w:val="24"/>
          <w:szCs w:val="24"/>
        </w:rPr>
        <w:t>Politik Hukum di Indonesia</w:t>
      </w:r>
      <w:r>
        <w:rPr>
          <w:rFonts w:ascii="Times New Roman" w:hAnsi="Times New Roman" w:cs="Times New Roman"/>
          <w:sz w:val="24"/>
          <w:szCs w:val="24"/>
        </w:rPr>
        <w:t>. Jakarta: RajaGrafindo Persada.</w:t>
      </w:r>
    </w:p>
    <w:p w:rsidR="00014D7F" w:rsidRPr="00F775FC" w:rsidRDefault="00014D7F" w:rsidP="00014D7F">
      <w:pPr>
        <w:ind w:left="426" w:hanging="426"/>
        <w:jc w:val="both"/>
        <w:rPr>
          <w:rFonts w:ascii="Times New Roman" w:hAnsi="Times New Roman" w:cs="Times New Roman"/>
          <w:sz w:val="24"/>
          <w:szCs w:val="24"/>
        </w:rPr>
      </w:pPr>
      <w:r w:rsidRPr="00F775FC">
        <w:rPr>
          <w:rFonts w:ascii="Times New Roman" w:hAnsi="Times New Roman" w:cs="Times New Roman"/>
          <w:sz w:val="24"/>
          <w:szCs w:val="24"/>
        </w:rPr>
        <w:t xml:space="preserve">Maksudi, Beddy I. 2012. </w:t>
      </w:r>
      <w:r w:rsidRPr="00420D16">
        <w:rPr>
          <w:rFonts w:ascii="Times New Roman" w:hAnsi="Times New Roman" w:cs="Times New Roman"/>
          <w:i/>
          <w:sz w:val="24"/>
          <w:szCs w:val="24"/>
        </w:rPr>
        <w:t>Sistem Politik Indonesia</w:t>
      </w:r>
      <w:r w:rsidRPr="00F775FC">
        <w:rPr>
          <w:rFonts w:ascii="Times New Roman" w:hAnsi="Times New Roman" w:cs="Times New Roman"/>
          <w:sz w:val="24"/>
          <w:szCs w:val="24"/>
        </w:rPr>
        <w:t>. Jakarta: PT. RajaGrafindo Persada</w:t>
      </w:r>
      <w:r>
        <w:rPr>
          <w:rFonts w:ascii="Times New Roman" w:hAnsi="Times New Roman" w:cs="Times New Roman"/>
          <w:sz w:val="24"/>
          <w:szCs w:val="24"/>
        </w:rPr>
        <w:t>.</w:t>
      </w:r>
    </w:p>
    <w:p w:rsidR="00014D7F" w:rsidRPr="00F775FC" w:rsidRDefault="00014D7F" w:rsidP="00014D7F">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Martono, Nanang. 2012. </w:t>
      </w:r>
      <w:r w:rsidRPr="00420D16">
        <w:rPr>
          <w:rFonts w:ascii="Times New Roman" w:hAnsi="Times New Roman" w:cs="Times New Roman"/>
          <w:i/>
          <w:sz w:val="24"/>
          <w:szCs w:val="24"/>
        </w:rPr>
        <w:t>Metode Penelitian Kuantitatif: Analisis Isi dan Analisis Data Sekunder Edisi Revisi</w:t>
      </w:r>
      <w:r>
        <w:rPr>
          <w:rFonts w:ascii="Times New Roman" w:hAnsi="Times New Roman" w:cs="Times New Roman"/>
          <w:sz w:val="24"/>
          <w:szCs w:val="24"/>
        </w:rPr>
        <w:t>. Jakarta: PT.RajaGrafindo Persada.</w:t>
      </w:r>
    </w:p>
    <w:p w:rsidR="00014D7F" w:rsidRDefault="00014D7F" w:rsidP="00014D7F">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Priyatno, D. 2009. </w:t>
      </w:r>
      <w:r w:rsidRPr="0092000C">
        <w:rPr>
          <w:rFonts w:ascii="Times New Roman" w:hAnsi="Times New Roman" w:cs="Times New Roman"/>
          <w:i/>
          <w:sz w:val="24"/>
          <w:szCs w:val="24"/>
        </w:rPr>
        <w:t>Mandiri Belajar SPSS (Statistical Product and Service Solution): untuk Analisis Data &amp; Uji Statistik</w:t>
      </w:r>
      <w:r>
        <w:rPr>
          <w:rFonts w:ascii="Times New Roman" w:hAnsi="Times New Roman" w:cs="Times New Roman"/>
          <w:sz w:val="24"/>
          <w:szCs w:val="24"/>
        </w:rPr>
        <w:t>. Yogyakarta: MediaKom</w:t>
      </w:r>
    </w:p>
    <w:p w:rsidR="00014D7F" w:rsidRPr="00F775FC" w:rsidRDefault="00014D7F" w:rsidP="00014D7F">
      <w:pPr>
        <w:ind w:left="426" w:hanging="426"/>
        <w:jc w:val="both"/>
        <w:rPr>
          <w:rFonts w:ascii="Times New Roman" w:hAnsi="Times New Roman" w:cs="Times New Roman"/>
          <w:sz w:val="24"/>
          <w:szCs w:val="24"/>
        </w:rPr>
      </w:pPr>
      <w:r w:rsidRPr="00F775FC">
        <w:rPr>
          <w:rFonts w:ascii="Times New Roman" w:hAnsi="Times New Roman" w:cs="Times New Roman"/>
          <w:sz w:val="24"/>
          <w:szCs w:val="24"/>
        </w:rPr>
        <w:t xml:space="preserve">Sugiyono. 2013. </w:t>
      </w:r>
      <w:r w:rsidRPr="00420D16">
        <w:rPr>
          <w:rFonts w:ascii="Times New Roman" w:hAnsi="Times New Roman" w:cs="Times New Roman"/>
          <w:i/>
          <w:sz w:val="24"/>
          <w:szCs w:val="24"/>
        </w:rPr>
        <w:t>Metode Penelitian Kuantitatif, Kualitatif, dan R&amp;D</w:t>
      </w:r>
      <w:r w:rsidRPr="00F775FC">
        <w:rPr>
          <w:rFonts w:ascii="Times New Roman" w:hAnsi="Times New Roman" w:cs="Times New Roman"/>
          <w:sz w:val="24"/>
          <w:szCs w:val="24"/>
        </w:rPr>
        <w:t xml:space="preserve">. Bandung: </w:t>
      </w:r>
      <w:r>
        <w:rPr>
          <w:rFonts w:ascii="Times New Roman" w:hAnsi="Times New Roman" w:cs="Times New Roman"/>
          <w:sz w:val="24"/>
          <w:szCs w:val="24"/>
        </w:rPr>
        <w:t xml:space="preserve">Penerbit </w:t>
      </w:r>
      <w:r w:rsidRPr="00F775FC">
        <w:rPr>
          <w:rFonts w:ascii="Times New Roman" w:hAnsi="Times New Roman" w:cs="Times New Roman"/>
          <w:sz w:val="24"/>
          <w:szCs w:val="24"/>
        </w:rPr>
        <w:t>Alfabeta</w:t>
      </w:r>
      <w:r>
        <w:rPr>
          <w:rFonts w:ascii="Times New Roman" w:hAnsi="Times New Roman" w:cs="Times New Roman"/>
          <w:sz w:val="24"/>
          <w:szCs w:val="24"/>
        </w:rPr>
        <w:t>.</w:t>
      </w:r>
    </w:p>
    <w:p w:rsidR="00014D7F" w:rsidRDefault="00014D7F" w:rsidP="00014D7F">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Sujarweni, W. 2014. </w:t>
      </w:r>
      <w:r w:rsidRPr="0092000C">
        <w:rPr>
          <w:rFonts w:ascii="Times New Roman" w:hAnsi="Times New Roman" w:cs="Times New Roman"/>
          <w:i/>
          <w:sz w:val="24"/>
          <w:szCs w:val="24"/>
        </w:rPr>
        <w:t>SPSS untuk Penelitian</w:t>
      </w:r>
      <w:r>
        <w:rPr>
          <w:rFonts w:ascii="Times New Roman" w:hAnsi="Times New Roman" w:cs="Times New Roman"/>
          <w:sz w:val="24"/>
          <w:szCs w:val="24"/>
        </w:rPr>
        <w:t>. Yogyakarta: Pustaka Baru Press.</w:t>
      </w:r>
    </w:p>
    <w:p w:rsidR="00014D7F" w:rsidRDefault="00014D7F" w:rsidP="00014D7F">
      <w:pPr>
        <w:ind w:left="426" w:hanging="426"/>
        <w:jc w:val="both"/>
        <w:rPr>
          <w:rFonts w:ascii="Times New Roman" w:hAnsi="Times New Roman" w:cs="Times New Roman"/>
          <w:sz w:val="24"/>
          <w:szCs w:val="24"/>
        </w:rPr>
      </w:pPr>
      <w:r w:rsidRPr="00F775FC">
        <w:rPr>
          <w:rFonts w:ascii="Times New Roman" w:hAnsi="Times New Roman" w:cs="Times New Roman"/>
          <w:sz w:val="24"/>
          <w:szCs w:val="24"/>
        </w:rPr>
        <w:t>Syamsuddin</w:t>
      </w:r>
      <w:r>
        <w:rPr>
          <w:rFonts w:ascii="Times New Roman" w:hAnsi="Times New Roman" w:cs="Times New Roman"/>
          <w:sz w:val="24"/>
          <w:szCs w:val="24"/>
        </w:rPr>
        <w:t xml:space="preserve">, Aziz. 2013. </w:t>
      </w:r>
      <w:r w:rsidRPr="00420D16">
        <w:rPr>
          <w:rFonts w:ascii="Times New Roman" w:hAnsi="Times New Roman" w:cs="Times New Roman"/>
          <w:i/>
          <w:sz w:val="24"/>
          <w:szCs w:val="24"/>
        </w:rPr>
        <w:t>Pro</w:t>
      </w:r>
      <w:r>
        <w:rPr>
          <w:rFonts w:ascii="Times New Roman" w:hAnsi="Times New Roman" w:cs="Times New Roman"/>
          <w:i/>
          <w:sz w:val="24"/>
          <w:szCs w:val="24"/>
        </w:rPr>
        <w:t>ses &amp; Teknik Penyusunan Undang-U</w:t>
      </w:r>
      <w:r w:rsidRPr="00420D16">
        <w:rPr>
          <w:rFonts w:ascii="Times New Roman" w:hAnsi="Times New Roman" w:cs="Times New Roman"/>
          <w:i/>
          <w:sz w:val="24"/>
          <w:szCs w:val="24"/>
        </w:rPr>
        <w:t>ndang</w:t>
      </w:r>
      <w:r>
        <w:rPr>
          <w:rFonts w:ascii="Times New Roman" w:hAnsi="Times New Roman" w:cs="Times New Roman"/>
          <w:sz w:val="24"/>
          <w:szCs w:val="24"/>
        </w:rPr>
        <w:t>. Jakarta: Penerbit Sinar Grafika.</w:t>
      </w:r>
    </w:p>
    <w:p w:rsidR="00014D7F" w:rsidRPr="00F775FC" w:rsidRDefault="00014D7F" w:rsidP="00014D7F">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Syamsuddin, Fitrah. 2014. </w:t>
      </w:r>
      <w:r w:rsidRPr="00690B63">
        <w:rPr>
          <w:rFonts w:ascii="Times New Roman" w:hAnsi="Times New Roman" w:cs="Times New Roman"/>
          <w:i/>
          <w:sz w:val="24"/>
          <w:szCs w:val="24"/>
        </w:rPr>
        <w:t>Fenomena Golongan Putih Pada Pemilihan Umum Kepala Daerah Walikota Makassar 2013</w:t>
      </w:r>
      <w:r>
        <w:rPr>
          <w:rFonts w:ascii="Times New Roman" w:hAnsi="Times New Roman" w:cs="Times New Roman"/>
          <w:sz w:val="24"/>
          <w:szCs w:val="24"/>
        </w:rPr>
        <w:t>. Makassar: Unhas. (Skripsi)</w:t>
      </w:r>
    </w:p>
    <w:p w:rsidR="00014D7F" w:rsidRPr="00F775FC" w:rsidRDefault="00335C35" w:rsidP="00014D7F">
      <w:pPr>
        <w:ind w:left="426" w:hanging="426"/>
        <w:jc w:val="both"/>
        <w:rPr>
          <w:rFonts w:ascii="Times New Roman" w:hAnsi="Times New Roman" w:cs="Times New Roman"/>
          <w:sz w:val="24"/>
          <w:szCs w:val="24"/>
        </w:rPr>
      </w:pPr>
      <w:r>
        <w:rPr>
          <w:rFonts w:ascii="Times New Roman" w:hAnsi="Times New Roman" w:cs="Times New Roman"/>
          <w:noProof/>
          <w:sz w:val="24"/>
          <w:szCs w:val="24"/>
        </w:rPr>
        <w:pict>
          <v:rect id="_x0000_s1124" style="position:absolute;left:0;text-align:left;margin-left:193.35pt;margin-top:63.75pt;width:33pt;height:27pt;z-index:251727872" stroked="f">
            <v:textbox>
              <w:txbxContent>
                <w:p w:rsidR="00452D29" w:rsidRPr="00367653" w:rsidRDefault="00452D29" w:rsidP="00014D7F">
                  <w:pPr>
                    <w:jc w:val="center"/>
                    <w:rPr>
                      <w:rFonts w:ascii="Times New Roman" w:hAnsi="Times New Roman" w:cs="Times New Roman"/>
                      <w:sz w:val="24"/>
                    </w:rPr>
                  </w:pPr>
                  <w:r>
                    <w:rPr>
                      <w:rFonts w:ascii="Times New Roman" w:hAnsi="Times New Roman" w:cs="Times New Roman"/>
                      <w:sz w:val="24"/>
                    </w:rPr>
                    <w:t>94</w:t>
                  </w:r>
                </w:p>
              </w:txbxContent>
            </v:textbox>
          </v:rect>
        </w:pict>
      </w:r>
      <w:r w:rsidR="00014D7F" w:rsidRPr="00F775FC">
        <w:rPr>
          <w:rFonts w:ascii="Times New Roman" w:hAnsi="Times New Roman" w:cs="Times New Roman"/>
          <w:sz w:val="24"/>
          <w:szCs w:val="24"/>
        </w:rPr>
        <w:t>Ubaedillah</w:t>
      </w:r>
      <w:r w:rsidR="00014D7F">
        <w:rPr>
          <w:rFonts w:ascii="Times New Roman" w:hAnsi="Times New Roman" w:cs="Times New Roman"/>
          <w:sz w:val="24"/>
          <w:szCs w:val="24"/>
        </w:rPr>
        <w:t xml:space="preserve"> A,</w:t>
      </w:r>
      <w:r w:rsidR="00014D7F" w:rsidRPr="00F775FC">
        <w:rPr>
          <w:rFonts w:ascii="Times New Roman" w:hAnsi="Times New Roman" w:cs="Times New Roman"/>
          <w:sz w:val="24"/>
          <w:szCs w:val="24"/>
        </w:rPr>
        <w:t xml:space="preserve"> dan Abdul Rozak. 2011. </w:t>
      </w:r>
      <w:r w:rsidR="00014D7F" w:rsidRPr="00420D16">
        <w:rPr>
          <w:rFonts w:ascii="Times New Roman" w:hAnsi="Times New Roman" w:cs="Times New Roman"/>
          <w:i/>
          <w:sz w:val="24"/>
          <w:szCs w:val="24"/>
        </w:rPr>
        <w:t>Pendidikan Kewargaan (Civic Education): Demokrasi, Hak Asasi Manusia dan Masyarakat Madani</w:t>
      </w:r>
      <w:r w:rsidR="00014D7F" w:rsidRPr="00F775FC">
        <w:rPr>
          <w:rFonts w:ascii="Times New Roman" w:hAnsi="Times New Roman" w:cs="Times New Roman"/>
          <w:sz w:val="24"/>
          <w:szCs w:val="24"/>
        </w:rPr>
        <w:t>. Jakarta: Kencana Prenada Media Group.</w:t>
      </w:r>
    </w:p>
    <w:p w:rsidR="00014D7F" w:rsidRPr="005A2352" w:rsidRDefault="00014D7F" w:rsidP="00014D7F">
      <w:pPr>
        <w:ind w:left="426" w:hanging="426"/>
        <w:jc w:val="both"/>
        <w:rPr>
          <w:rFonts w:ascii="Times New Roman" w:hAnsi="Times New Roman" w:cs="Times New Roman"/>
          <w:sz w:val="24"/>
          <w:szCs w:val="24"/>
        </w:rPr>
      </w:pPr>
      <w:r w:rsidRPr="00F775FC">
        <w:rPr>
          <w:rFonts w:ascii="Times New Roman" w:hAnsi="Times New Roman" w:cs="Times New Roman"/>
          <w:sz w:val="24"/>
          <w:szCs w:val="24"/>
        </w:rPr>
        <w:lastRenderedPageBreak/>
        <w:t xml:space="preserve">Wibowo. 2015. </w:t>
      </w:r>
      <w:r w:rsidRPr="00420D16">
        <w:rPr>
          <w:rFonts w:ascii="Times New Roman" w:hAnsi="Times New Roman" w:cs="Times New Roman"/>
          <w:i/>
          <w:sz w:val="24"/>
          <w:szCs w:val="24"/>
        </w:rPr>
        <w:t>Perilaku dalam Organisasi</w:t>
      </w:r>
      <w:r w:rsidRPr="00F775FC">
        <w:rPr>
          <w:rFonts w:ascii="Times New Roman" w:hAnsi="Times New Roman" w:cs="Times New Roman"/>
          <w:sz w:val="24"/>
          <w:szCs w:val="24"/>
        </w:rPr>
        <w:t>. Jakarta: PT. RajaGrafindo Persada</w:t>
      </w:r>
      <w:r>
        <w:rPr>
          <w:rFonts w:ascii="Times New Roman" w:hAnsi="Times New Roman" w:cs="Times New Roman"/>
          <w:sz w:val="24"/>
          <w:szCs w:val="24"/>
        </w:rPr>
        <w:t>.</w:t>
      </w:r>
    </w:p>
    <w:p w:rsidR="00014D7F" w:rsidRPr="00DE121D" w:rsidRDefault="00014D7F" w:rsidP="00014D7F">
      <w:pPr>
        <w:ind w:left="426" w:hanging="426"/>
        <w:jc w:val="both"/>
        <w:rPr>
          <w:rFonts w:ascii="Times New Roman" w:hAnsi="Times New Roman" w:cs="Times New Roman"/>
          <w:b/>
          <w:sz w:val="24"/>
          <w:szCs w:val="24"/>
        </w:rPr>
      </w:pPr>
      <w:r w:rsidRPr="00DE121D">
        <w:rPr>
          <w:rFonts w:ascii="Times New Roman" w:hAnsi="Times New Roman" w:cs="Times New Roman"/>
          <w:b/>
          <w:sz w:val="24"/>
          <w:szCs w:val="24"/>
        </w:rPr>
        <w:t>JURNAL</w:t>
      </w:r>
    </w:p>
    <w:p w:rsidR="00014D7F" w:rsidRDefault="00014D7F" w:rsidP="00014D7F">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Ayun, Q. 2011.“Penilaian Kinerja (Performance Appraisal) pada Karyawan di Perusahaan”. </w:t>
      </w:r>
      <w:r w:rsidRPr="00902A45">
        <w:rPr>
          <w:rFonts w:ascii="Times New Roman" w:hAnsi="Times New Roman" w:cs="Times New Roman"/>
          <w:i/>
          <w:sz w:val="24"/>
          <w:szCs w:val="24"/>
        </w:rPr>
        <w:t>Majalah Ilmiah Informatika</w:t>
      </w:r>
      <w:r>
        <w:rPr>
          <w:rFonts w:ascii="Times New Roman" w:hAnsi="Times New Roman" w:cs="Times New Roman"/>
          <w:sz w:val="24"/>
          <w:szCs w:val="24"/>
        </w:rPr>
        <w:t>. Volume 2. Nomor 3.</w:t>
      </w:r>
    </w:p>
    <w:p w:rsidR="00014D7F" w:rsidRPr="00A54207" w:rsidRDefault="00014D7F" w:rsidP="00014D7F">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Dewi, P.S. 2012. “ Pengaruh Pengendalian Internal dan Gaya Kepemimpinan Terhadap Kinerja Karyawan SPBU Yogyakarta (Studi Kasus Pada SPBU Anak Cabang Perusahaan RB. Group). </w:t>
      </w:r>
      <w:r w:rsidRPr="00A54207">
        <w:rPr>
          <w:rFonts w:ascii="Times New Roman" w:hAnsi="Times New Roman" w:cs="Times New Roman"/>
          <w:i/>
          <w:sz w:val="24"/>
          <w:szCs w:val="24"/>
        </w:rPr>
        <w:t>Jurnal Nominal</w:t>
      </w:r>
      <w:r>
        <w:rPr>
          <w:rFonts w:ascii="Times New Roman" w:hAnsi="Times New Roman" w:cs="Times New Roman"/>
          <w:sz w:val="24"/>
          <w:szCs w:val="24"/>
        </w:rPr>
        <w:t xml:space="preserve">. Volume 1. Nomor 1. </w:t>
      </w:r>
    </w:p>
    <w:p w:rsidR="00014D7F" w:rsidRPr="00F775FC" w:rsidRDefault="00014D7F" w:rsidP="00014D7F">
      <w:pPr>
        <w:ind w:left="426" w:hanging="426"/>
        <w:jc w:val="both"/>
        <w:rPr>
          <w:rFonts w:ascii="Times New Roman" w:hAnsi="Times New Roman" w:cs="Times New Roman"/>
          <w:sz w:val="24"/>
          <w:szCs w:val="24"/>
        </w:rPr>
      </w:pPr>
      <w:r>
        <w:rPr>
          <w:rFonts w:ascii="Times New Roman" w:hAnsi="Times New Roman" w:cs="Times New Roman"/>
          <w:sz w:val="24"/>
          <w:szCs w:val="24"/>
        </w:rPr>
        <w:t>Lendra, Andi. 2006.</w:t>
      </w:r>
      <w:r w:rsidRPr="00F775FC">
        <w:rPr>
          <w:rFonts w:ascii="Times New Roman" w:hAnsi="Times New Roman" w:cs="Times New Roman"/>
          <w:sz w:val="24"/>
          <w:szCs w:val="24"/>
        </w:rPr>
        <w:t xml:space="preserve"> “Tingkat Kepercayaan dalam Hubungan Kemitraan Antara Kontraktor</w:t>
      </w:r>
      <w:r>
        <w:rPr>
          <w:rFonts w:ascii="Times New Roman" w:hAnsi="Times New Roman" w:cs="Times New Roman"/>
          <w:sz w:val="24"/>
          <w:szCs w:val="24"/>
        </w:rPr>
        <w:t xml:space="preserve"> dan Subkontraktor di Surabaya”.</w:t>
      </w:r>
      <w:r w:rsidRPr="00F775FC">
        <w:rPr>
          <w:rFonts w:ascii="Times New Roman" w:hAnsi="Times New Roman" w:cs="Times New Roman"/>
          <w:sz w:val="24"/>
          <w:szCs w:val="24"/>
        </w:rPr>
        <w:t xml:space="preserve"> </w:t>
      </w:r>
      <w:r w:rsidRPr="006C79D4">
        <w:rPr>
          <w:rFonts w:ascii="Times New Roman" w:hAnsi="Times New Roman" w:cs="Times New Roman"/>
          <w:i/>
          <w:sz w:val="24"/>
          <w:szCs w:val="24"/>
        </w:rPr>
        <w:t>Jurnal Civil Engineering Dimension</w:t>
      </w:r>
      <w:r>
        <w:rPr>
          <w:rFonts w:ascii="Times New Roman" w:hAnsi="Times New Roman" w:cs="Times New Roman"/>
          <w:sz w:val="24"/>
          <w:szCs w:val="24"/>
        </w:rPr>
        <w:t>. Volume 8. Nomor 2.</w:t>
      </w:r>
    </w:p>
    <w:p w:rsidR="00014D7F" w:rsidRDefault="00014D7F" w:rsidP="00014D7F">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Suswardji, E, Rachmat, H, Eka, A. 2012. “Hubungan Kompetensi dan Disiplin Kerja Terhadap Kinerja Tenaga Kependidikan Universitas Singaperbangsa Karawang”.  </w:t>
      </w:r>
      <w:r w:rsidRPr="00A54207">
        <w:rPr>
          <w:rFonts w:ascii="Times New Roman" w:hAnsi="Times New Roman" w:cs="Times New Roman"/>
          <w:i/>
          <w:sz w:val="24"/>
          <w:szCs w:val="24"/>
        </w:rPr>
        <w:t>Jurnal Manajemen</w:t>
      </w:r>
      <w:r>
        <w:rPr>
          <w:rFonts w:ascii="Times New Roman" w:hAnsi="Times New Roman" w:cs="Times New Roman"/>
          <w:sz w:val="24"/>
          <w:szCs w:val="24"/>
        </w:rPr>
        <w:t>. Volume 10. Nomor 1.</w:t>
      </w:r>
    </w:p>
    <w:p w:rsidR="00014D7F" w:rsidRDefault="00014D7F" w:rsidP="00014D7F">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Rokhmawati, P,. 2013. “Analisis Penilaian Prestasi Kerja Pegawai”. </w:t>
      </w:r>
      <w:r w:rsidRPr="00A54207">
        <w:rPr>
          <w:rFonts w:ascii="Times New Roman" w:hAnsi="Times New Roman" w:cs="Times New Roman"/>
          <w:i/>
          <w:sz w:val="24"/>
          <w:szCs w:val="24"/>
        </w:rPr>
        <w:t>Jurnal Dinamika Manajemen</w:t>
      </w:r>
      <w:r>
        <w:rPr>
          <w:rFonts w:ascii="Times New Roman" w:hAnsi="Times New Roman" w:cs="Times New Roman"/>
          <w:sz w:val="24"/>
          <w:szCs w:val="24"/>
        </w:rPr>
        <w:t>. Volume 4. Nomor. 1.</w:t>
      </w:r>
    </w:p>
    <w:p w:rsidR="00014D7F" w:rsidRPr="00F775FC" w:rsidRDefault="00014D7F" w:rsidP="00014D7F">
      <w:pPr>
        <w:ind w:left="426" w:hanging="426"/>
        <w:jc w:val="both"/>
        <w:rPr>
          <w:rFonts w:ascii="Times New Roman" w:hAnsi="Times New Roman" w:cs="Times New Roman"/>
          <w:sz w:val="24"/>
          <w:szCs w:val="24"/>
        </w:rPr>
      </w:pPr>
      <w:r>
        <w:rPr>
          <w:rFonts w:ascii="Times New Roman" w:hAnsi="Times New Roman" w:cs="Times New Roman"/>
          <w:sz w:val="24"/>
          <w:szCs w:val="24"/>
        </w:rPr>
        <w:t>Susanti, V, Cholichul, H.</w:t>
      </w:r>
      <w:r w:rsidRPr="00F775FC">
        <w:rPr>
          <w:rFonts w:ascii="Times New Roman" w:hAnsi="Times New Roman" w:cs="Times New Roman"/>
          <w:sz w:val="24"/>
          <w:szCs w:val="24"/>
        </w:rPr>
        <w:t xml:space="preserve"> 2013, “Kepercayaan Konsumen dalam Melakukan Pembelian Gadget secara Online”, </w:t>
      </w:r>
      <w:r w:rsidRPr="006C79D4">
        <w:rPr>
          <w:rFonts w:ascii="Times New Roman" w:hAnsi="Times New Roman" w:cs="Times New Roman"/>
          <w:i/>
          <w:sz w:val="24"/>
          <w:szCs w:val="24"/>
        </w:rPr>
        <w:t>Jurnal Psikologi Industri dan Organisasi</w:t>
      </w:r>
      <w:r>
        <w:rPr>
          <w:rFonts w:ascii="Times New Roman" w:hAnsi="Times New Roman" w:cs="Times New Roman"/>
          <w:sz w:val="24"/>
          <w:szCs w:val="24"/>
        </w:rPr>
        <w:t>, Volume 2. Nomor 1.</w:t>
      </w:r>
      <w:r w:rsidRPr="00F775FC">
        <w:rPr>
          <w:rFonts w:ascii="Times New Roman" w:hAnsi="Times New Roman" w:cs="Times New Roman"/>
          <w:sz w:val="24"/>
          <w:szCs w:val="24"/>
        </w:rPr>
        <w:t xml:space="preserve"> </w:t>
      </w:r>
    </w:p>
    <w:p w:rsidR="00014D7F" w:rsidRDefault="00014D7F" w:rsidP="00014D7F">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Suswardji, E, Rachmat, H, Eka, A. 2012. “Hubungan Kompetensi dan Disiplin Kerja Terhadap Kinerja Tenaga Kependidikan Universitas Singaperbangsa Karawang”.  </w:t>
      </w:r>
      <w:r w:rsidRPr="00A54207">
        <w:rPr>
          <w:rFonts w:ascii="Times New Roman" w:hAnsi="Times New Roman" w:cs="Times New Roman"/>
          <w:i/>
          <w:sz w:val="24"/>
          <w:szCs w:val="24"/>
        </w:rPr>
        <w:t>Jurnal Manajemen</w:t>
      </w:r>
      <w:r>
        <w:rPr>
          <w:rFonts w:ascii="Times New Roman" w:hAnsi="Times New Roman" w:cs="Times New Roman"/>
          <w:sz w:val="24"/>
          <w:szCs w:val="24"/>
        </w:rPr>
        <w:t>. Volume 10. Nomor 1.</w:t>
      </w:r>
    </w:p>
    <w:p w:rsidR="00014D7F" w:rsidRDefault="00014D7F" w:rsidP="00014D7F">
      <w:pPr>
        <w:ind w:left="426" w:hanging="426"/>
        <w:jc w:val="both"/>
        <w:rPr>
          <w:rFonts w:ascii="Times New Roman" w:hAnsi="Times New Roman" w:cs="Times New Roman"/>
          <w:sz w:val="24"/>
          <w:szCs w:val="24"/>
        </w:rPr>
      </w:pPr>
      <w:r w:rsidRPr="00F775FC">
        <w:rPr>
          <w:rFonts w:ascii="Times New Roman" w:hAnsi="Times New Roman" w:cs="Times New Roman"/>
          <w:sz w:val="24"/>
          <w:szCs w:val="24"/>
        </w:rPr>
        <w:t xml:space="preserve">Wahyudi H., dkk. 2013. </w:t>
      </w:r>
      <w:r>
        <w:rPr>
          <w:rFonts w:ascii="Times New Roman" w:hAnsi="Times New Roman" w:cs="Times New Roman"/>
          <w:sz w:val="24"/>
          <w:szCs w:val="24"/>
        </w:rPr>
        <w:t>“</w:t>
      </w:r>
      <w:r w:rsidRPr="00F775FC">
        <w:rPr>
          <w:rFonts w:ascii="Times New Roman" w:hAnsi="Times New Roman" w:cs="Times New Roman"/>
          <w:sz w:val="24"/>
          <w:szCs w:val="24"/>
        </w:rPr>
        <w:t>Peran Kepercayaan Politik dan Kepuasan Demokrasi Terhadap Partisipasi Poli</w:t>
      </w:r>
      <w:r>
        <w:rPr>
          <w:rFonts w:ascii="Times New Roman" w:hAnsi="Times New Roman" w:cs="Times New Roman"/>
          <w:sz w:val="24"/>
          <w:szCs w:val="24"/>
        </w:rPr>
        <w:t xml:space="preserve">tik Mahasiswa”. </w:t>
      </w:r>
      <w:r w:rsidRPr="00DE121D">
        <w:rPr>
          <w:rFonts w:ascii="Times New Roman" w:hAnsi="Times New Roman" w:cs="Times New Roman"/>
          <w:i/>
          <w:sz w:val="24"/>
          <w:szCs w:val="24"/>
        </w:rPr>
        <w:t>Jurnal Psikologi</w:t>
      </w:r>
      <w:r>
        <w:rPr>
          <w:rFonts w:ascii="Times New Roman" w:hAnsi="Times New Roman" w:cs="Times New Roman"/>
          <w:sz w:val="24"/>
          <w:szCs w:val="24"/>
        </w:rPr>
        <w:t>.</w:t>
      </w:r>
      <w:r w:rsidRPr="00F775FC">
        <w:rPr>
          <w:rFonts w:ascii="Times New Roman" w:hAnsi="Times New Roman" w:cs="Times New Roman"/>
          <w:sz w:val="24"/>
          <w:szCs w:val="24"/>
        </w:rPr>
        <w:t xml:space="preserve"> Volume 9</w:t>
      </w:r>
      <w:r>
        <w:rPr>
          <w:rFonts w:ascii="Times New Roman" w:hAnsi="Times New Roman" w:cs="Times New Roman"/>
          <w:sz w:val="24"/>
          <w:szCs w:val="24"/>
        </w:rPr>
        <w:t>. Nomor 2.</w:t>
      </w:r>
    </w:p>
    <w:p w:rsidR="00014D7F" w:rsidRPr="00F775FC" w:rsidRDefault="00014D7F" w:rsidP="00014D7F">
      <w:pPr>
        <w:autoSpaceDE w:val="0"/>
        <w:autoSpaceDN w:val="0"/>
        <w:adjustRightInd w:val="0"/>
        <w:spacing w:line="240" w:lineRule="auto"/>
        <w:ind w:left="426" w:hanging="426"/>
        <w:jc w:val="both"/>
        <w:rPr>
          <w:rFonts w:ascii="Times New Roman" w:hAnsi="Times New Roman" w:cs="Times New Roman"/>
          <w:bCs/>
          <w:sz w:val="24"/>
          <w:szCs w:val="24"/>
        </w:rPr>
      </w:pPr>
      <w:r w:rsidRPr="00F775FC">
        <w:rPr>
          <w:rFonts w:ascii="Times New Roman" w:hAnsi="Times New Roman" w:cs="Times New Roman"/>
          <w:bCs/>
          <w:sz w:val="24"/>
          <w:szCs w:val="24"/>
        </w:rPr>
        <w:t xml:space="preserve">Wuryan Sophiyanto, dan Djoko Legowo. 2009. </w:t>
      </w:r>
      <w:r>
        <w:rPr>
          <w:rFonts w:ascii="Times New Roman" w:hAnsi="Times New Roman" w:cs="Times New Roman"/>
          <w:bCs/>
          <w:sz w:val="24"/>
          <w:szCs w:val="24"/>
        </w:rPr>
        <w:t>“</w:t>
      </w:r>
      <w:r w:rsidRPr="00F775FC">
        <w:rPr>
          <w:rFonts w:ascii="Times New Roman" w:hAnsi="Times New Roman" w:cs="Times New Roman"/>
          <w:bCs/>
          <w:sz w:val="24"/>
          <w:szCs w:val="24"/>
        </w:rPr>
        <w:t>Pengaruh Citra Lembaga, Kepercayaan Mahasiswa Terhadap Kepuasan Mahasiswa dan Implikasinya Kepada Komitmen Relasional Mahasiswa Pada Fakultas Ekonomi Universitas Negeri Semarang</w:t>
      </w:r>
      <w:r>
        <w:rPr>
          <w:rFonts w:ascii="Times New Roman" w:hAnsi="Times New Roman" w:cs="Times New Roman"/>
          <w:bCs/>
          <w:sz w:val="24"/>
          <w:szCs w:val="24"/>
        </w:rPr>
        <w:t>”</w:t>
      </w:r>
      <w:r w:rsidRPr="00F775FC">
        <w:rPr>
          <w:rFonts w:ascii="Times New Roman" w:hAnsi="Times New Roman" w:cs="Times New Roman"/>
          <w:bCs/>
          <w:sz w:val="24"/>
          <w:szCs w:val="24"/>
        </w:rPr>
        <w:t xml:space="preserve">. </w:t>
      </w:r>
      <w:r w:rsidRPr="00DE121D">
        <w:rPr>
          <w:rFonts w:ascii="Times New Roman" w:hAnsi="Times New Roman" w:cs="Times New Roman"/>
          <w:bCs/>
          <w:i/>
          <w:sz w:val="24"/>
          <w:szCs w:val="24"/>
        </w:rPr>
        <w:t>Jurnal TEMA (Telaah Manajemen)</w:t>
      </w:r>
      <w:r>
        <w:rPr>
          <w:rFonts w:ascii="Times New Roman" w:hAnsi="Times New Roman" w:cs="Times New Roman"/>
          <w:bCs/>
          <w:sz w:val="24"/>
          <w:szCs w:val="24"/>
        </w:rPr>
        <w:t>. Volume 6, Edisi 2.</w:t>
      </w:r>
    </w:p>
    <w:p w:rsidR="00014D7F" w:rsidRDefault="00014D7F" w:rsidP="00014D7F">
      <w:pPr>
        <w:ind w:left="426" w:hanging="426"/>
        <w:jc w:val="both"/>
        <w:rPr>
          <w:rFonts w:ascii="Times New Roman" w:hAnsi="Times New Roman" w:cs="Times New Roman"/>
          <w:sz w:val="24"/>
          <w:szCs w:val="24"/>
        </w:rPr>
      </w:pPr>
      <w:r w:rsidRPr="00F775FC">
        <w:rPr>
          <w:rFonts w:ascii="Times New Roman" w:hAnsi="Times New Roman" w:cs="Times New Roman"/>
          <w:sz w:val="24"/>
          <w:szCs w:val="24"/>
        </w:rPr>
        <w:t xml:space="preserve">Yuliono, Anton. 2013. </w:t>
      </w:r>
      <w:r>
        <w:rPr>
          <w:rFonts w:ascii="Times New Roman" w:hAnsi="Times New Roman" w:cs="Times New Roman"/>
          <w:sz w:val="24"/>
          <w:szCs w:val="24"/>
        </w:rPr>
        <w:t>“</w:t>
      </w:r>
      <w:r w:rsidRPr="00F775FC">
        <w:rPr>
          <w:rFonts w:ascii="Times New Roman" w:hAnsi="Times New Roman" w:cs="Times New Roman"/>
          <w:sz w:val="24"/>
          <w:szCs w:val="24"/>
        </w:rPr>
        <w:t>Kepercayaan Masyarakat Pada Partai Politik. (Studi Kasus Kecenderungan Golongan Putih Pada Pemilihan Kepala Daerah di Wilayah Surabaya)</w:t>
      </w:r>
      <w:r>
        <w:rPr>
          <w:rFonts w:ascii="Times New Roman" w:hAnsi="Times New Roman" w:cs="Times New Roman"/>
          <w:sz w:val="24"/>
          <w:szCs w:val="24"/>
        </w:rPr>
        <w:t>”</w:t>
      </w:r>
      <w:r w:rsidRPr="00F775FC">
        <w:rPr>
          <w:rFonts w:ascii="Times New Roman" w:hAnsi="Times New Roman" w:cs="Times New Roman"/>
          <w:sz w:val="24"/>
          <w:szCs w:val="24"/>
        </w:rPr>
        <w:t xml:space="preserve">. </w:t>
      </w:r>
      <w:r w:rsidRPr="00DE121D">
        <w:rPr>
          <w:rFonts w:ascii="Times New Roman" w:hAnsi="Times New Roman" w:cs="Times New Roman"/>
          <w:i/>
          <w:sz w:val="24"/>
          <w:szCs w:val="24"/>
        </w:rPr>
        <w:t>Jurnal Administrasi Publik</w:t>
      </w:r>
      <w:r>
        <w:rPr>
          <w:rFonts w:ascii="Times New Roman" w:hAnsi="Times New Roman" w:cs="Times New Roman"/>
          <w:sz w:val="24"/>
          <w:szCs w:val="24"/>
        </w:rPr>
        <w:t>.</w:t>
      </w:r>
      <w:r w:rsidRPr="00F775FC">
        <w:rPr>
          <w:rFonts w:ascii="Times New Roman" w:hAnsi="Times New Roman" w:cs="Times New Roman"/>
          <w:sz w:val="24"/>
          <w:szCs w:val="24"/>
        </w:rPr>
        <w:t xml:space="preserve"> Vol</w:t>
      </w:r>
      <w:r>
        <w:rPr>
          <w:rFonts w:ascii="Times New Roman" w:hAnsi="Times New Roman" w:cs="Times New Roman"/>
          <w:sz w:val="24"/>
          <w:szCs w:val="24"/>
        </w:rPr>
        <w:t>ume 11. Nomor</w:t>
      </w:r>
      <w:r w:rsidRPr="00F775FC">
        <w:rPr>
          <w:rFonts w:ascii="Times New Roman" w:hAnsi="Times New Roman" w:cs="Times New Roman"/>
          <w:sz w:val="24"/>
          <w:szCs w:val="24"/>
        </w:rPr>
        <w:t xml:space="preserve"> 1</w:t>
      </w:r>
      <w:r>
        <w:rPr>
          <w:rFonts w:ascii="Times New Roman" w:hAnsi="Times New Roman" w:cs="Times New Roman"/>
          <w:sz w:val="24"/>
          <w:szCs w:val="24"/>
        </w:rPr>
        <w:t>.</w:t>
      </w:r>
    </w:p>
    <w:p w:rsidR="00014D7F" w:rsidRDefault="00014D7F" w:rsidP="00014D7F">
      <w:pPr>
        <w:ind w:left="426" w:hanging="426"/>
        <w:jc w:val="both"/>
        <w:rPr>
          <w:rFonts w:ascii="Times New Roman" w:hAnsi="Times New Roman" w:cs="Times New Roman"/>
          <w:sz w:val="24"/>
          <w:szCs w:val="24"/>
        </w:rPr>
      </w:pPr>
    </w:p>
    <w:p w:rsidR="00014D7F" w:rsidRPr="00DE121D" w:rsidRDefault="00014D7F" w:rsidP="00014D7F">
      <w:pPr>
        <w:jc w:val="both"/>
        <w:rPr>
          <w:rFonts w:ascii="Times New Roman" w:hAnsi="Times New Roman" w:cs="Times New Roman"/>
          <w:b/>
          <w:sz w:val="24"/>
          <w:szCs w:val="24"/>
        </w:rPr>
      </w:pPr>
      <w:r w:rsidRPr="00DE121D">
        <w:rPr>
          <w:rFonts w:ascii="Times New Roman" w:hAnsi="Times New Roman" w:cs="Times New Roman"/>
          <w:b/>
          <w:sz w:val="24"/>
          <w:szCs w:val="24"/>
        </w:rPr>
        <w:lastRenderedPageBreak/>
        <w:t>UNDANG-UNDANG</w:t>
      </w:r>
    </w:p>
    <w:p w:rsidR="00014D7F" w:rsidRDefault="00014D7F" w:rsidP="00014D7F">
      <w:pPr>
        <w:rPr>
          <w:rFonts w:ascii="Times New Roman" w:hAnsi="Times New Roman" w:cs="Times New Roman"/>
          <w:sz w:val="24"/>
          <w:szCs w:val="24"/>
        </w:rPr>
      </w:pPr>
      <w:r w:rsidRPr="00F775FC">
        <w:rPr>
          <w:rFonts w:ascii="Times New Roman" w:hAnsi="Times New Roman" w:cs="Times New Roman"/>
          <w:sz w:val="24"/>
          <w:szCs w:val="24"/>
        </w:rPr>
        <w:t>Undang-undang Dasar Negara Republik Indonesia Tahun 1945.</w:t>
      </w:r>
    </w:p>
    <w:p w:rsidR="00014D7F" w:rsidRPr="00F775FC" w:rsidRDefault="00014D7F" w:rsidP="00014D7F">
      <w:pPr>
        <w:ind w:left="426" w:hanging="426"/>
        <w:jc w:val="both"/>
        <w:rPr>
          <w:rFonts w:ascii="Times New Roman" w:hAnsi="Times New Roman" w:cs="Times New Roman"/>
          <w:sz w:val="24"/>
          <w:szCs w:val="24"/>
        </w:rPr>
      </w:pPr>
      <w:r w:rsidRPr="00F775FC">
        <w:rPr>
          <w:rFonts w:ascii="Times New Roman" w:hAnsi="Times New Roman" w:cs="Times New Roman"/>
          <w:sz w:val="24"/>
          <w:szCs w:val="24"/>
        </w:rPr>
        <w:t>Undang-Undang Nomor 17 Tahun 2014 tentang Majelis Permusyawaratan Rakyat, Dewan Perwakilan Rakyat, Dewan Perwakilan Daerah, dan Dewan Perwakilan Rakyat Daerah.</w:t>
      </w:r>
    </w:p>
    <w:p w:rsidR="00014D7F" w:rsidRPr="00DE121D" w:rsidRDefault="00014D7F" w:rsidP="00014D7F">
      <w:pPr>
        <w:ind w:left="426" w:hanging="426"/>
        <w:jc w:val="both"/>
        <w:rPr>
          <w:rFonts w:ascii="Times New Roman" w:hAnsi="Times New Roman" w:cs="Times New Roman"/>
          <w:b/>
          <w:sz w:val="24"/>
          <w:szCs w:val="24"/>
        </w:rPr>
      </w:pPr>
      <w:r w:rsidRPr="00DE121D">
        <w:rPr>
          <w:rFonts w:ascii="Times New Roman" w:hAnsi="Times New Roman" w:cs="Times New Roman"/>
          <w:b/>
          <w:sz w:val="24"/>
          <w:szCs w:val="24"/>
        </w:rPr>
        <w:t>BERITA ONLINE</w:t>
      </w:r>
      <w:r>
        <w:rPr>
          <w:rFonts w:ascii="Times New Roman" w:hAnsi="Times New Roman" w:cs="Times New Roman"/>
          <w:b/>
          <w:sz w:val="24"/>
          <w:szCs w:val="24"/>
        </w:rPr>
        <w:t>/ CETAK</w:t>
      </w:r>
    </w:p>
    <w:p w:rsidR="00014D7F" w:rsidRDefault="00014D7F" w:rsidP="00014D7F">
      <w:pPr>
        <w:ind w:left="426" w:hanging="426"/>
        <w:jc w:val="both"/>
      </w:pPr>
      <w:r>
        <w:rPr>
          <w:rFonts w:ascii="Times New Roman" w:hAnsi="Times New Roman" w:cs="Times New Roman"/>
          <w:sz w:val="24"/>
          <w:szCs w:val="24"/>
          <w:u w:val="single"/>
        </w:rPr>
        <w:t>__________.</w:t>
      </w:r>
      <w:r w:rsidRPr="00FE33D4">
        <w:rPr>
          <w:rFonts w:ascii="Times New Roman" w:hAnsi="Times New Roman" w:cs="Times New Roman"/>
          <w:sz w:val="24"/>
          <w:szCs w:val="24"/>
        </w:rPr>
        <w:t xml:space="preserve"> </w:t>
      </w:r>
      <w:r>
        <w:rPr>
          <w:rFonts w:ascii="Times New Roman" w:hAnsi="Times New Roman" w:cs="Times New Roman"/>
          <w:sz w:val="24"/>
          <w:szCs w:val="24"/>
        </w:rPr>
        <w:t>“</w:t>
      </w:r>
      <w:r w:rsidRPr="00FE33D4">
        <w:rPr>
          <w:rFonts w:ascii="Times New Roman" w:hAnsi="Times New Roman" w:cs="Times New Roman"/>
          <w:i/>
          <w:sz w:val="24"/>
          <w:szCs w:val="24"/>
        </w:rPr>
        <w:t>Kopel: Kinerja Dewan Lemah</w:t>
      </w:r>
      <w:r w:rsidRPr="00FE33D4">
        <w:rPr>
          <w:rFonts w:ascii="Times New Roman" w:hAnsi="Times New Roman" w:cs="Times New Roman"/>
          <w:sz w:val="24"/>
          <w:szCs w:val="24"/>
        </w:rPr>
        <w:t xml:space="preserve">”. Harian Berita Kota Makassar. </w:t>
      </w:r>
      <w:hyperlink r:id="rId18" w:history="1">
        <w:r w:rsidRPr="00FE33D4">
          <w:rPr>
            <w:rStyle w:val="Hyperlink"/>
            <w:rFonts w:ascii="Times New Roman" w:hAnsi="Times New Roman" w:cs="Times New Roman"/>
            <w:color w:val="000000" w:themeColor="text1"/>
            <w:sz w:val="24"/>
            <w:szCs w:val="24"/>
          </w:rPr>
          <w:t>http://beritakotamakassar.com/kopel-kinerja-dewan-lemah/</w:t>
        </w:r>
      </w:hyperlink>
      <w:r w:rsidRPr="00FE33D4">
        <w:rPr>
          <w:rFonts w:ascii="Times New Roman" w:hAnsi="Times New Roman" w:cs="Times New Roman"/>
          <w:sz w:val="24"/>
          <w:szCs w:val="24"/>
        </w:rPr>
        <w:t xml:space="preserve"> </w:t>
      </w:r>
      <w:r>
        <w:rPr>
          <w:rFonts w:ascii="Times New Roman" w:hAnsi="Times New Roman" w:cs="Times New Roman"/>
          <w:sz w:val="24"/>
          <w:szCs w:val="24"/>
        </w:rPr>
        <w:t>diakses</w:t>
      </w:r>
      <w:r w:rsidRPr="00FE33D4">
        <w:rPr>
          <w:rFonts w:ascii="Times New Roman" w:hAnsi="Times New Roman" w:cs="Times New Roman"/>
          <w:sz w:val="24"/>
          <w:szCs w:val="24"/>
        </w:rPr>
        <w:t xml:space="preserve"> tanggal 16 Oktober 2015</w:t>
      </w:r>
      <w:r>
        <w:rPr>
          <w:rFonts w:ascii="Times New Roman" w:hAnsi="Times New Roman" w:cs="Times New Roman"/>
          <w:sz w:val="24"/>
          <w:szCs w:val="24"/>
        </w:rPr>
        <w:t xml:space="preserve"> Pukul </w:t>
      </w:r>
      <w:r w:rsidRPr="00FE33D4">
        <w:rPr>
          <w:rFonts w:ascii="Times New Roman" w:hAnsi="Times New Roman" w:cs="Times New Roman"/>
          <w:sz w:val="24"/>
          <w:szCs w:val="24"/>
        </w:rPr>
        <w:t>20.42 Wita</w:t>
      </w:r>
      <w:r>
        <w:rPr>
          <w:rFonts w:ascii="Times New Roman" w:hAnsi="Times New Roman" w:cs="Times New Roman"/>
          <w:sz w:val="24"/>
          <w:szCs w:val="24"/>
        </w:rPr>
        <w:t>.</w:t>
      </w:r>
    </w:p>
    <w:p w:rsidR="00014D7F" w:rsidRDefault="00014D7F" w:rsidP="00014D7F">
      <w:pPr>
        <w:ind w:left="426" w:hanging="426"/>
        <w:jc w:val="both"/>
        <w:rPr>
          <w:rFonts w:ascii="Times New Roman" w:hAnsi="Times New Roman" w:cs="Times New Roman"/>
          <w:sz w:val="24"/>
          <w:szCs w:val="24"/>
          <w:u w:val="single"/>
        </w:rPr>
      </w:pPr>
      <w:r>
        <w:rPr>
          <w:rFonts w:ascii="Times New Roman" w:hAnsi="Times New Roman" w:cs="Times New Roman"/>
          <w:sz w:val="24"/>
          <w:szCs w:val="24"/>
          <w:u w:val="single"/>
        </w:rPr>
        <w:t>___________.</w:t>
      </w:r>
      <w:r w:rsidRPr="00007106">
        <w:rPr>
          <w:rFonts w:ascii="Times New Roman" w:hAnsi="Times New Roman" w:cs="Times New Roman"/>
          <w:sz w:val="24"/>
          <w:szCs w:val="24"/>
        </w:rPr>
        <w:t xml:space="preserve">  “</w:t>
      </w:r>
      <w:r>
        <w:rPr>
          <w:rFonts w:ascii="Times New Roman" w:hAnsi="Times New Roman" w:cs="Times New Roman"/>
          <w:sz w:val="24"/>
          <w:szCs w:val="24"/>
        </w:rPr>
        <w:t>Prolegda: Sembilan Bulan, Tiga Perda”. Harian Fajar (</w:t>
      </w:r>
      <w:r w:rsidRPr="004B098E">
        <w:rPr>
          <w:rFonts w:ascii="Times New Roman" w:hAnsi="Times New Roman" w:cs="Times New Roman"/>
          <w:i/>
          <w:sz w:val="24"/>
          <w:szCs w:val="24"/>
        </w:rPr>
        <w:t>Cetak</w:t>
      </w:r>
      <w:r>
        <w:rPr>
          <w:rFonts w:ascii="Times New Roman" w:hAnsi="Times New Roman" w:cs="Times New Roman"/>
          <w:sz w:val="24"/>
          <w:szCs w:val="24"/>
        </w:rPr>
        <w:t xml:space="preserve">), 3 September 2015.  </w:t>
      </w:r>
    </w:p>
    <w:p w:rsidR="00014D7F" w:rsidRPr="00B82B2C" w:rsidRDefault="00014D7F" w:rsidP="00014D7F">
      <w:pPr>
        <w:ind w:left="426" w:hanging="426"/>
        <w:jc w:val="both"/>
        <w:rPr>
          <w:rFonts w:ascii="Times New Roman" w:hAnsi="Times New Roman" w:cs="Times New Roman"/>
          <w:sz w:val="24"/>
          <w:szCs w:val="24"/>
        </w:rPr>
      </w:pPr>
      <w:r>
        <w:rPr>
          <w:rFonts w:ascii="Times New Roman" w:hAnsi="Times New Roman" w:cs="Times New Roman"/>
          <w:sz w:val="24"/>
          <w:szCs w:val="24"/>
          <w:u w:val="single"/>
        </w:rPr>
        <w:t>__________.</w:t>
      </w:r>
      <w:r>
        <w:rPr>
          <w:rFonts w:ascii="Times New Roman" w:hAnsi="Times New Roman" w:cs="Times New Roman"/>
          <w:sz w:val="24"/>
          <w:szCs w:val="24"/>
        </w:rPr>
        <w:t xml:space="preserve">” </w:t>
      </w:r>
      <w:r w:rsidRPr="00902A45">
        <w:rPr>
          <w:rFonts w:ascii="Times New Roman" w:hAnsi="Times New Roman" w:cs="Times New Roman"/>
          <w:i/>
          <w:sz w:val="24"/>
          <w:szCs w:val="24"/>
        </w:rPr>
        <w:t>Survei: Tingkat Kepercayaan Masyarakat terhadap DPR Rendah</w:t>
      </w:r>
      <w:r>
        <w:rPr>
          <w:rFonts w:ascii="Times New Roman" w:hAnsi="Times New Roman" w:cs="Times New Roman"/>
          <w:sz w:val="24"/>
          <w:szCs w:val="24"/>
        </w:rPr>
        <w:t xml:space="preserve">”. Warta Kota. </w:t>
      </w:r>
      <w:hyperlink r:id="rId19" w:history="1">
        <w:r w:rsidRPr="007D7817">
          <w:rPr>
            <w:rStyle w:val="Hyperlink"/>
            <w:rFonts w:ascii="Times New Roman" w:hAnsi="Times New Roman" w:cs="Times New Roman"/>
            <w:color w:val="000000" w:themeColor="text1"/>
            <w:sz w:val="24"/>
            <w:szCs w:val="24"/>
          </w:rPr>
          <w:t>http://wartakota.tribunnews.com/2014/01/05/survei-tingkat-kepercayaan-masyarakat-terhadap-dpr-rendah</w:t>
        </w:r>
      </w:hyperlink>
      <w:r>
        <w:rPr>
          <w:rFonts w:ascii="Times New Roman" w:hAnsi="Times New Roman" w:cs="Times New Roman"/>
          <w:color w:val="000000" w:themeColor="text1"/>
          <w:sz w:val="24"/>
          <w:szCs w:val="24"/>
        </w:rPr>
        <w:t xml:space="preserve"> </w:t>
      </w:r>
      <w:r w:rsidRPr="007D7817">
        <w:rPr>
          <w:rFonts w:ascii="Times New Roman" w:hAnsi="Times New Roman" w:cs="Times New Roman"/>
          <w:color w:val="000000" w:themeColor="text1"/>
          <w:sz w:val="24"/>
          <w:szCs w:val="24"/>
        </w:rPr>
        <w:t xml:space="preserve">diakses </w:t>
      </w:r>
      <w:r>
        <w:rPr>
          <w:rFonts w:ascii="Times New Roman" w:hAnsi="Times New Roman" w:cs="Times New Roman"/>
          <w:color w:val="000000" w:themeColor="text1"/>
          <w:sz w:val="24"/>
          <w:szCs w:val="24"/>
        </w:rPr>
        <w:t>tanggal</w:t>
      </w:r>
      <w:r w:rsidRPr="007D7817">
        <w:rPr>
          <w:rFonts w:ascii="Times New Roman" w:hAnsi="Times New Roman" w:cs="Times New Roman"/>
          <w:color w:val="000000" w:themeColor="text1"/>
          <w:sz w:val="24"/>
          <w:szCs w:val="24"/>
        </w:rPr>
        <w:t xml:space="preserve"> 18 Juni</w:t>
      </w:r>
      <w:r>
        <w:rPr>
          <w:rFonts w:ascii="Times New Roman" w:hAnsi="Times New Roman" w:cs="Times New Roman"/>
          <w:color w:val="000000" w:themeColor="text1"/>
          <w:sz w:val="24"/>
          <w:szCs w:val="24"/>
        </w:rPr>
        <w:t xml:space="preserve"> 2015 </w:t>
      </w:r>
      <w:r w:rsidRPr="007D7817">
        <w:rPr>
          <w:rFonts w:ascii="Times New Roman" w:hAnsi="Times New Roman" w:cs="Times New Roman"/>
          <w:color w:val="000000" w:themeColor="text1"/>
          <w:sz w:val="24"/>
          <w:szCs w:val="24"/>
        </w:rPr>
        <w:t xml:space="preserve"> Pukul 21.57</w:t>
      </w:r>
      <w:r>
        <w:rPr>
          <w:rFonts w:ascii="Times New Roman" w:hAnsi="Times New Roman" w:cs="Times New Roman"/>
          <w:color w:val="000000" w:themeColor="text1"/>
          <w:sz w:val="24"/>
          <w:szCs w:val="24"/>
        </w:rPr>
        <w:t xml:space="preserve"> Wita.</w:t>
      </w:r>
    </w:p>
    <w:p w:rsidR="00014D7F" w:rsidRPr="00B82B2C" w:rsidRDefault="00014D7F" w:rsidP="00014D7F">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Afrido,R. “ </w:t>
      </w:r>
      <w:r w:rsidRPr="00B82B2C">
        <w:rPr>
          <w:rFonts w:ascii="Times New Roman" w:hAnsi="Times New Roman" w:cs="Times New Roman"/>
          <w:i/>
          <w:sz w:val="24"/>
          <w:szCs w:val="24"/>
        </w:rPr>
        <w:t>Survei INES: Anggota DPR dicap tukang bohong</w:t>
      </w:r>
      <w:r>
        <w:rPr>
          <w:rFonts w:ascii="Times New Roman" w:hAnsi="Times New Roman" w:cs="Times New Roman"/>
          <w:sz w:val="24"/>
          <w:szCs w:val="24"/>
        </w:rPr>
        <w:t xml:space="preserve">”. Sindonews.com. </w:t>
      </w:r>
      <w:hyperlink r:id="rId20" w:history="1">
        <w:r w:rsidRPr="00B82B2C">
          <w:rPr>
            <w:rStyle w:val="Hyperlink"/>
            <w:rFonts w:ascii="Times New Roman" w:hAnsi="Times New Roman" w:cs="Times New Roman"/>
            <w:color w:val="000000" w:themeColor="text1"/>
            <w:sz w:val="24"/>
            <w:szCs w:val="24"/>
          </w:rPr>
          <w:t>http://nasional.sindonews.com/read/779603/12/survei-ines-anggota-dpr-dicap-tukang-bohong-1378365293</w:t>
        </w:r>
      </w:hyperlink>
      <w:r w:rsidRPr="00B82B2C">
        <w:rPr>
          <w:rFonts w:ascii="Times New Roman" w:hAnsi="Times New Roman" w:cs="Times New Roman"/>
          <w:color w:val="000000" w:themeColor="text1"/>
          <w:sz w:val="24"/>
          <w:szCs w:val="24"/>
        </w:rPr>
        <w:t xml:space="preserve"> diakses tanggal 18 Juni 2015 Pukul 21.59 Wita.</w:t>
      </w:r>
    </w:p>
    <w:p w:rsidR="00014D7F" w:rsidRPr="00690B63" w:rsidRDefault="00014D7F" w:rsidP="00014D7F">
      <w:pPr>
        <w:ind w:left="426" w:hanging="426"/>
        <w:jc w:val="both"/>
      </w:pPr>
      <w:r>
        <w:rPr>
          <w:rFonts w:ascii="Times New Roman" w:hAnsi="Times New Roman" w:cs="Times New Roman"/>
          <w:sz w:val="24"/>
          <w:szCs w:val="24"/>
        </w:rPr>
        <w:t>Abdullah, A. “</w:t>
      </w:r>
      <w:r w:rsidRPr="00690B63">
        <w:rPr>
          <w:rFonts w:ascii="Times New Roman" w:hAnsi="Times New Roman" w:cs="Times New Roman"/>
          <w:i/>
          <w:sz w:val="24"/>
          <w:szCs w:val="24"/>
        </w:rPr>
        <w:t>Menakar Sikap Pemilih Makassar</w:t>
      </w:r>
      <w:r>
        <w:rPr>
          <w:rFonts w:ascii="Times New Roman" w:hAnsi="Times New Roman" w:cs="Times New Roman"/>
          <w:sz w:val="24"/>
          <w:szCs w:val="24"/>
        </w:rPr>
        <w:t xml:space="preserve">”. Tribun Timur.com. </w:t>
      </w:r>
      <w:hyperlink r:id="rId21" w:history="1">
        <w:r w:rsidRPr="00690B63">
          <w:rPr>
            <w:rStyle w:val="Hyperlink"/>
            <w:rFonts w:ascii="Times New Roman" w:hAnsi="Times New Roman" w:cs="Times New Roman"/>
            <w:color w:val="000000" w:themeColor="text1"/>
            <w:sz w:val="24"/>
            <w:szCs w:val="24"/>
          </w:rPr>
          <w:t>http://makassar.tribunnews.com/2013/05/02/menakar-sikap-pemilih-makassar</w:t>
        </w:r>
      </w:hyperlink>
      <w:r w:rsidRPr="00690B63">
        <w:rPr>
          <w:rFonts w:ascii="Times New Roman" w:hAnsi="Times New Roman" w:cs="Times New Roman"/>
          <w:color w:val="000000" w:themeColor="text1"/>
          <w:sz w:val="24"/>
          <w:szCs w:val="24"/>
        </w:rPr>
        <w:t xml:space="preserve"> diakses </w:t>
      </w:r>
      <w:r>
        <w:rPr>
          <w:rFonts w:ascii="Times New Roman" w:hAnsi="Times New Roman" w:cs="Times New Roman"/>
          <w:color w:val="000000" w:themeColor="text1"/>
          <w:sz w:val="24"/>
          <w:szCs w:val="24"/>
        </w:rPr>
        <w:t>tanggal</w:t>
      </w:r>
      <w:r w:rsidRPr="00690B63">
        <w:rPr>
          <w:rFonts w:ascii="Times New Roman" w:hAnsi="Times New Roman" w:cs="Times New Roman"/>
          <w:color w:val="000000" w:themeColor="text1"/>
          <w:sz w:val="24"/>
          <w:szCs w:val="24"/>
        </w:rPr>
        <w:t xml:space="preserve"> 3 Juli 2015 Pukul 21.41 Wita</w:t>
      </w:r>
      <w:r>
        <w:t>.</w:t>
      </w:r>
    </w:p>
    <w:p w:rsidR="00014D7F" w:rsidRPr="00AD6943" w:rsidRDefault="00014D7F" w:rsidP="00014D7F">
      <w:pPr>
        <w:tabs>
          <w:tab w:val="left" w:pos="4935"/>
        </w:tabs>
        <w:ind w:left="426" w:hanging="426"/>
        <w:jc w:val="both"/>
        <w:rPr>
          <w:rFonts w:ascii="Times New Roman" w:hAnsi="Times New Roman" w:cs="Times New Roman"/>
          <w:sz w:val="24"/>
          <w:szCs w:val="24"/>
        </w:rPr>
      </w:pPr>
      <w:r>
        <w:rPr>
          <w:rFonts w:ascii="Times New Roman" w:hAnsi="Times New Roman" w:cs="Times New Roman"/>
          <w:sz w:val="24"/>
          <w:szCs w:val="24"/>
        </w:rPr>
        <w:t>Badan Pusat Statistik Kota Makassar. “</w:t>
      </w:r>
      <w:r w:rsidRPr="00AD6943">
        <w:rPr>
          <w:rFonts w:ascii="Times New Roman" w:hAnsi="Times New Roman" w:cs="Times New Roman"/>
          <w:i/>
          <w:sz w:val="24"/>
          <w:szCs w:val="24"/>
        </w:rPr>
        <w:t>Makassar Dalam Angka 2014</w:t>
      </w:r>
      <w:r>
        <w:rPr>
          <w:rFonts w:ascii="Times New Roman" w:hAnsi="Times New Roman" w:cs="Times New Roman"/>
          <w:sz w:val="24"/>
          <w:szCs w:val="24"/>
        </w:rPr>
        <w:t xml:space="preserve">”. </w:t>
      </w:r>
      <w:r w:rsidRPr="00AD6943">
        <w:rPr>
          <w:rFonts w:ascii="Times New Roman" w:hAnsi="Times New Roman" w:cs="Times New Roman"/>
          <w:i/>
          <w:sz w:val="24"/>
          <w:szCs w:val="24"/>
        </w:rPr>
        <w:t>Online</w:t>
      </w:r>
      <w:r>
        <w:rPr>
          <w:rFonts w:ascii="Times New Roman" w:hAnsi="Times New Roman" w:cs="Times New Roman"/>
          <w:sz w:val="24"/>
          <w:szCs w:val="24"/>
        </w:rPr>
        <w:t xml:space="preserve">. </w:t>
      </w:r>
      <w:hyperlink r:id="rId22" w:history="1">
        <w:r w:rsidRPr="00AD6943">
          <w:rPr>
            <w:rStyle w:val="Hyperlink"/>
            <w:rFonts w:ascii="Times New Roman" w:hAnsi="Times New Roman" w:cs="Times New Roman"/>
            <w:color w:val="000000" w:themeColor="text1"/>
            <w:sz w:val="24"/>
            <w:szCs w:val="24"/>
          </w:rPr>
          <w:t>https://www.scribd.com/doc/253479048/BPS-Makassar-Dalam-Angka-2014</w:t>
        </w:r>
      </w:hyperlink>
      <w:r w:rsidRPr="00AD6943">
        <w:rPr>
          <w:rFonts w:ascii="Times New Roman" w:hAnsi="Times New Roman" w:cs="Times New Roman"/>
          <w:color w:val="000000" w:themeColor="text1"/>
          <w:sz w:val="24"/>
          <w:szCs w:val="24"/>
          <w:u w:val="single"/>
        </w:rPr>
        <w:t>.</w:t>
      </w:r>
      <w:r w:rsidRPr="00AD6943">
        <w:rPr>
          <w:rFonts w:ascii="Times New Roman" w:hAnsi="Times New Roman" w:cs="Times New Roman"/>
          <w:color w:val="000000" w:themeColor="text1"/>
          <w:sz w:val="24"/>
          <w:szCs w:val="24"/>
        </w:rPr>
        <w:t xml:space="preserve"> diakses tanggal 23 Juni 2015 Pukul 12.50 Wita.</w:t>
      </w:r>
    </w:p>
    <w:p w:rsidR="00014D7F" w:rsidRPr="00FE33D4" w:rsidRDefault="00014D7F" w:rsidP="00014D7F">
      <w:pPr>
        <w:ind w:left="426" w:hanging="426"/>
        <w:jc w:val="both"/>
      </w:pPr>
      <w:r>
        <w:rPr>
          <w:rFonts w:ascii="Times New Roman" w:hAnsi="Times New Roman" w:cs="Times New Roman"/>
          <w:sz w:val="24"/>
          <w:szCs w:val="24"/>
        </w:rPr>
        <w:t>Komite Pemantau Legislatif. “</w:t>
      </w:r>
      <w:r>
        <w:rPr>
          <w:rFonts w:ascii="Times New Roman" w:hAnsi="Times New Roman" w:cs="Times New Roman"/>
          <w:i/>
          <w:sz w:val="24"/>
          <w:szCs w:val="24"/>
        </w:rPr>
        <w:t>Kinerja Legislasi DPRD Kota Makassar Menurun</w:t>
      </w:r>
      <w:r>
        <w:rPr>
          <w:rFonts w:ascii="Times New Roman" w:hAnsi="Times New Roman" w:cs="Times New Roman"/>
          <w:sz w:val="24"/>
          <w:szCs w:val="24"/>
        </w:rPr>
        <w:t xml:space="preserve">”. Kopel News. </w:t>
      </w:r>
      <w:hyperlink r:id="rId23" w:history="1">
        <w:r w:rsidRPr="00FE33D4">
          <w:rPr>
            <w:rStyle w:val="Hyperlink"/>
            <w:rFonts w:ascii="Times New Roman" w:hAnsi="Times New Roman" w:cs="Times New Roman"/>
            <w:color w:val="000000" w:themeColor="text1"/>
            <w:sz w:val="24"/>
            <w:szCs w:val="24"/>
          </w:rPr>
          <w:t>http://kopel-online.or.id/kinerja-legislasi-dprd-kota-makassar-menurun.kopel</w:t>
        </w:r>
      </w:hyperlink>
      <w:r>
        <w:rPr>
          <w:rFonts w:ascii="Times New Roman" w:hAnsi="Times New Roman" w:cs="Times New Roman"/>
          <w:color w:val="000000" w:themeColor="text1"/>
          <w:sz w:val="24"/>
          <w:szCs w:val="24"/>
        </w:rPr>
        <w:t xml:space="preserve"> </w:t>
      </w:r>
      <w:r w:rsidRPr="00FE33D4">
        <w:rPr>
          <w:rFonts w:ascii="Times New Roman" w:hAnsi="Times New Roman" w:cs="Times New Roman"/>
          <w:color w:val="000000" w:themeColor="text1"/>
          <w:sz w:val="24"/>
          <w:szCs w:val="24"/>
        </w:rPr>
        <w:t>di</w:t>
      </w:r>
      <w:r>
        <w:rPr>
          <w:rFonts w:ascii="Times New Roman" w:hAnsi="Times New Roman" w:cs="Times New Roman"/>
          <w:color w:val="000000" w:themeColor="text1"/>
          <w:sz w:val="24"/>
          <w:szCs w:val="24"/>
        </w:rPr>
        <w:t>akses</w:t>
      </w:r>
      <w:r w:rsidRPr="00FE33D4">
        <w:rPr>
          <w:rFonts w:ascii="Times New Roman" w:hAnsi="Times New Roman" w:cs="Times New Roman"/>
          <w:color w:val="000000" w:themeColor="text1"/>
          <w:sz w:val="24"/>
          <w:szCs w:val="24"/>
        </w:rPr>
        <w:t xml:space="preserve"> tanggal 16 Oktober 2015 Pukul 20.48 Wita</w:t>
      </w:r>
      <w:r>
        <w:rPr>
          <w:rFonts w:ascii="Times New Roman" w:hAnsi="Times New Roman" w:cs="Times New Roman"/>
          <w:color w:val="000000" w:themeColor="text1"/>
          <w:sz w:val="24"/>
          <w:szCs w:val="24"/>
        </w:rPr>
        <w:t>.</w:t>
      </w:r>
    </w:p>
    <w:p w:rsidR="00014D7F" w:rsidRDefault="00014D7F" w:rsidP="00014D7F">
      <w:pPr>
        <w:ind w:left="426" w:hanging="426"/>
        <w:jc w:val="both"/>
        <w:rPr>
          <w:rFonts w:ascii="Times New Roman" w:hAnsi="Times New Roman" w:cs="Times New Roman"/>
          <w:sz w:val="24"/>
          <w:szCs w:val="24"/>
        </w:rPr>
      </w:pPr>
      <w:r w:rsidRPr="00B82B2C">
        <w:rPr>
          <w:rFonts w:ascii="Times New Roman" w:hAnsi="Times New Roman" w:cs="Times New Roman"/>
          <w:sz w:val="24"/>
          <w:szCs w:val="24"/>
        </w:rPr>
        <w:t>Komite Pemantau Legislatif. “</w:t>
      </w:r>
      <w:r w:rsidRPr="00B82B2C">
        <w:rPr>
          <w:rFonts w:ascii="Times New Roman" w:hAnsi="Times New Roman" w:cs="Times New Roman"/>
          <w:i/>
          <w:sz w:val="24"/>
          <w:szCs w:val="24"/>
        </w:rPr>
        <w:t>Kopel Nilai Kinerja Legislasi DPRD Kota Makassar Rendah</w:t>
      </w:r>
      <w:r w:rsidRPr="00B82B2C">
        <w:rPr>
          <w:rFonts w:ascii="Times New Roman" w:hAnsi="Times New Roman" w:cs="Times New Roman"/>
          <w:sz w:val="24"/>
          <w:szCs w:val="24"/>
        </w:rPr>
        <w:t xml:space="preserve">”. Kopel News. </w:t>
      </w:r>
      <w:hyperlink r:id="rId24" w:history="1">
        <w:r w:rsidRPr="00B82B2C">
          <w:rPr>
            <w:rStyle w:val="Hyperlink"/>
            <w:rFonts w:ascii="Times New Roman" w:hAnsi="Times New Roman" w:cs="Times New Roman"/>
            <w:color w:val="000000" w:themeColor="text1"/>
            <w:sz w:val="24"/>
            <w:szCs w:val="24"/>
          </w:rPr>
          <w:t>http://kopel-online.or.id/kopel-nilai-kinerja-legislasi-dprd-kota-makassar-rendah.kopel</w:t>
        </w:r>
      </w:hyperlink>
      <w:r w:rsidRPr="00B82B2C">
        <w:rPr>
          <w:rFonts w:ascii="Times New Roman" w:hAnsi="Times New Roman" w:cs="Times New Roman"/>
          <w:sz w:val="24"/>
          <w:szCs w:val="24"/>
        </w:rPr>
        <w:t xml:space="preserve"> </w:t>
      </w:r>
      <w:r>
        <w:rPr>
          <w:rFonts w:ascii="Times New Roman" w:hAnsi="Times New Roman" w:cs="Times New Roman"/>
          <w:sz w:val="24"/>
          <w:szCs w:val="24"/>
        </w:rPr>
        <w:t>diakses tanggal</w:t>
      </w:r>
      <w:r w:rsidRPr="00B82B2C">
        <w:rPr>
          <w:rFonts w:ascii="Times New Roman" w:hAnsi="Times New Roman" w:cs="Times New Roman"/>
          <w:sz w:val="24"/>
          <w:szCs w:val="24"/>
        </w:rPr>
        <w:t xml:space="preserve"> 16 Juni 2015 Pukul 8.15</w:t>
      </w:r>
      <w:r>
        <w:rPr>
          <w:rFonts w:ascii="Times New Roman" w:hAnsi="Times New Roman" w:cs="Times New Roman"/>
          <w:sz w:val="24"/>
          <w:szCs w:val="24"/>
        </w:rPr>
        <w:t xml:space="preserve"> Wita.</w:t>
      </w:r>
    </w:p>
    <w:p w:rsidR="00014D7F" w:rsidRDefault="00014D7F" w:rsidP="00014D7F">
      <w:pPr>
        <w:ind w:left="426"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Nurdriansyah, A. “</w:t>
      </w:r>
      <w:r>
        <w:rPr>
          <w:rFonts w:ascii="Times New Roman" w:hAnsi="Times New Roman" w:cs="Times New Roman"/>
          <w:i/>
          <w:sz w:val="24"/>
          <w:szCs w:val="24"/>
        </w:rPr>
        <w:t>Publik Memandang Buruk Politisi, Ini Solusi Marzuki Alie</w:t>
      </w:r>
      <w:r w:rsidRPr="00B82B2C">
        <w:rPr>
          <w:rFonts w:ascii="Times New Roman" w:hAnsi="Times New Roman" w:cs="Times New Roman"/>
          <w:sz w:val="24"/>
          <w:szCs w:val="24"/>
        </w:rPr>
        <w:t>”</w:t>
      </w:r>
      <w:r>
        <w:rPr>
          <w:rFonts w:ascii="Times New Roman" w:hAnsi="Times New Roman" w:cs="Times New Roman"/>
          <w:sz w:val="24"/>
          <w:szCs w:val="24"/>
        </w:rPr>
        <w:t>. Jurnal Parlemen.</w:t>
      </w:r>
      <w:r>
        <w:rPr>
          <w:rFonts w:ascii="Times New Roman" w:hAnsi="Times New Roman" w:cs="Times New Roman"/>
          <w:i/>
          <w:sz w:val="24"/>
          <w:szCs w:val="24"/>
        </w:rPr>
        <w:t xml:space="preserve"> </w:t>
      </w:r>
      <w:hyperlink r:id="rId25" w:history="1">
        <w:r w:rsidRPr="00B82B2C">
          <w:rPr>
            <w:rStyle w:val="Hyperlink"/>
            <w:rFonts w:ascii="Times New Roman" w:hAnsi="Times New Roman" w:cs="Times New Roman"/>
            <w:color w:val="000000" w:themeColor="text1"/>
            <w:sz w:val="24"/>
            <w:szCs w:val="24"/>
          </w:rPr>
          <w:t>http://www.jurnalparlemen.com/view/5101/publik-memandang-buruk-politisi-ini-solusi-marzuki-alie.html</w:t>
        </w:r>
      </w:hyperlink>
      <w:r w:rsidRPr="00B82B2C">
        <w:rPr>
          <w:rFonts w:ascii="Times New Roman" w:hAnsi="Times New Roman" w:cs="Times New Roman"/>
          <w:color w:val="000000" w:themeColor="text1"/>
          <w:sz w:val="24"/>
          <w:szCs w:val="24"/>
        </w:rPr>
        <w:t xml:space="preserve"> diakses tanggal 16 Juni 2015 Pukul 6.59 Wita</w:t>
      </w:r>
      <w:r>
        <w:rPr>
          <w:rFonts w:ascii="Times New Roman" w:hAnsi="Times New Roman" w:cs="Times New Roman"/>
          <w:color w:val="000000" w:themeColor="text1"/>
          <w:sz w:val="24"/>
          <w:szCs w:val="24"/>
        </w:rPr>
        <w:t>.</w:t>
      </w:r>
      <w:r w:rsidRPr="00B82B2C">
        <w:rPr>
          <w:rFonts w:ascii="Times New Roman" w:hAnsi="Times New Roman" w:cs="Times New Roman"/>
          <w:color w:val="000000" w:themeColor="text1"/>
          <w:sz w:val="24"/>
          <w:szCs w:val="24"/>
        </w:rPr>
        <w:t xml:space="preserve"> </w:t>
      </w:r>
    </w:p>
    <w:p w:rsidR="00014D7F" w:rsidRPr="00014D7F" w:rsidRDefault="00014D7F" w:rsidP="00014D7F">
      <w:pPr>
        <w:ind w:left="426"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t>Pratomo, Y. “</w:t>
      </w:r>
      <w:r w:rsidRPr="00B82B2C">
        <w:rPr>
          <w:rFonts w:ascii="Times New Roman" w:hAnsi="Times New Roman" w:cs="Times New Roman"/>
          <w:i/>
          <w:sz w:val="24"/>
          <w:szCs w:val="24"/>
        </w:rPr>
        <w:t>Survei Populi Center: DPR Lembaga Paling Korup di Mata Rakyat</w:t>
      </w:r>
      <w:r>
        <w:rPr>
          <w:rFonts w:ascii="Times New Roman" w:hAnsi="Times New Roman" w:cs="Times New Roman"/>
          <w:sz w:val="24"/>
          <w:szCs w:val="24"/>
        </w:rPr>
        <w:t xml:space="preserve">”. </w:t>
      </w:r>
      <w:r w:rsidRPr="00B82B2C">
        <w:rPr>
          <w:rFonts w:ascii="Times New Roman" w:hAnsi="Times New Roman" w:cs="Times New Roman"/>
          <w:color w:val="000000" w:themeColor="text1"/>
          <w:sz w:val="24"/>
          <w:szCs w:val="24"/>
        </w:rPr>
        <w:t xml:space="preserve">Merdeka.com. </w:t>
      </w:r>
      <w:hyperlink r:id="rId26" w:history="1">
        <w:r w:rsidRPr="00B82B2C">
          <w:rPr>
            <w:rStyle w:val="Hyperlink"/>
            <w:rFonts w:ascii="Times New Roman" w:hAnsi="Times New Roman" w:cs="Times New Roman"/>
            <w:color w:val="000000" w:themeColor="text1"/>
            <w:sz w:val="24"/>
            <w:szCs w:val="24"/>
          </w:rPr>
          <w:t>http://www.merdeka.com/politik/survei-populi-center-dpr-lembaga-paling-korup-di-mata-rakyat.html</w:t>
        </w:r>
      </w:hyperlink>
      <w:r w:rsidRPr="00B82B2C">
        <w:rPr>
          <w:rFonts w:ascii="Times New Roman" w:hAnsi="Times New Roman" w:cs="Times New Roman"/>
          <w:color w:val="000000" w:themeColor="text1"/>
          <w:sz w:val="24"/>
          <w:szCs w:val="24"/>
        </w:rPr>
        <w:t xml:space="preserve">  diakses tanggal 22 Juni 2015 Pukul 23.13 Wita.</w:t>
      </w:r>
    </w:p>
    <w:sectPr w:rsidR="00014D7F" w:rsidRPr="00014D7F" w:rsidSect="00CD4981">
      <w:headerReference w:type="default" r:id="rId27"/>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15A" w:rsidRDefault="006A615A" w:rsidP="00917DFD">
      <w:pPr>
        <w:spacing w:after="0" w:line="240" w:lineRule="auto"/>
      </w:pPr>
      <w:r>
        <w:separator/>
      </w:r>
    </w:p>
  </w:endnote>
  <w:endnote w:type="continuationSeparator" w:id="1">
    <w:p w:rsidR="006A615A" w:rsidRDefault="006A615A" w:rsidP="00917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15A" w:rsidRDefault="006A615A" w:rsidP="00917DFD">
      <w:pPr>
        <w:spacing w:after="0" w:line="240" w:lineRule="auto"/>
      </w:pPr>
      <w:r>
        <w:separator/>
      </w:r>
    </w:p>
  </w:footnote>
  <w:footnote w:type="continuationSeparator" w:id="1">
    <w:p w:rsidR="006A615A" w:rsidRDefault="006A615A" w:rsidP="00917DFD">
      <w:pPr>
        <w:spacing w:after="0" w:line="240" w:lineRule="auto"/>
      </w:pPr>
      <w:r>
        <w:continuationSeparator/>
      </w:r>
    </w:p>
  </w:footnote>
  <w:footnote w:id="2">
    <w:p w:rsidR="00452D29" w:rsidRPr="00187235" w:rsidRDefault="00452D29" w:rsidP="00187235">
      <w:pPr>
        <w:pStyle w:val="FootnoteText"/>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Republik Indonesia, </w:t>
      </w:r>
      <w:r w:rsidRPr="00187235">
        <w:rPr>
          <w:rFonts w:ascii="Times New Roman" w:hAnsi="Times New Roman" w:cs="Times New Roman"/>
          <w:i/>
          <w:sz w:val="24"/>
          <w:szCs w:val="24"/>
        </w:rPr>
        <w:t>Undang-undang Dasar Negara Republik Indonesia Tahun 1945</w:t>
      </w:r>
      <w:r w:rsidRPr="00187235">
        <w:rPr>
          <w:rFonts w:ascii="Times New Roman" w:hAnsi="Times New Roman" w:cs="Times New Roman"/>
          <w:sz w:val="24"/>
          <w:szCs w:val="24"/>
        </w:rPr>
        <w:t>, Bab I, Pasal 1, Ayat 2.</w:t>
      </w:r>
    </w:p>
  </w:footnote>
  <w:footnote w:id="3">
    <w:p w:rsidR="00452D29" w:rsidRPr="00187235" w:rsidRDefault="00452D29" w:rsidP="00187235">
      <w:pPr>
        <w:pStyle w:val="FootnoteText"/>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A. Ubaedillah, &amp; Abdul Rozak, </w:t>
      </w:r>
      <w:r w:rsidRPr="00187235">
        <w:rPr>
          <w:rFonts w:ascii="Times New Roman" w:hAnsi="Times New Roman" w:cs="Times New Roman"/>
          <w:i/>
          <w:sz w:val="24"/>
          <w:szCs w:val="24"/>
        </w:rPr>
        <w:t>Pendidikan Kewargaan (Civic Education): Demokrasi, Hak Asasi Manusia dan Masyarakat Madani</w:t>
      </w:r>
      <w:r w:rsidRPr="00187235">
        <w:rPr>
          <w:rFonts w:ascii="Times New Roman" w:hAnsi="Times New Roman" w:cs="Times New Roman"/>
          <w:sz w:val="24"/>
          <w:szCs w:val="24"/>
        </w:rPr>
        <w:t>, Edisi Ketiga, Cetakan Ketujuh, (Jakarta: Kencana Prenada Media Group, 2011), hlmn. 37.</w:t>
      </w:r>
    </w:p>
  </w:footnote>
  <w:footnote w:id="4">
    <w:p w:rsidR="00452D29" w:rsidRPr="00187235" w:rsidRDefault="00452D29" w:rsidP="00187235">
      <w:pPr>
        <w:pStyle w:val="FootnoteText"/>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Jimly Asshiddiqie, </w:t>
      </w:r>
      <w:r w:rsidRPr="00187235">
        <w:rPr>
          <w:rFonts w:ascii="Times New Roman" w:hAnsi="Times New Roman" w:cs="Times New Roman"/>
          <w:i/>
          <w:sz w:val="24"/>
          <w:szCs w:val="24"/>
        </w:rPr>
        <w:t>Pengantar Ilmu Hukum Tata Negara</w:t>
      </w:r>
      <w:r w:rsidRPr="00187235">
        <w:rPr>
          <w:rFonts w:ascii="Times New Roman" w:hAnsi="Times New Roman" w:cs="Times New Roman"/>
          <w:sz w:val="24"/>
          <w:szCs w:val="24"/>
        </w:rPr>
        <w:t>, Cetakan Keenam, (Jakarta: PT. RajaGrafindo Persada, 2014), hlmn. 282.</w:t>
      </w:r>
    </w:p>
  </w:footnote>
  <w:footnote w:id="5">
    <w:p w:rsidR="00452D29" w:rsidRPr="00187235" w:rsidRDefault="00452D29" w:rsidP="00187235">
      <w:pPr>
        <w:pStyle w:val="FootnoteText"/>
        <w:ind w:firstLine="426"/>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Beddy Iriawan ,</w:t>
      </w:r>
      <w:r w:rsidRPr="00187235">
        <w:rPr>
          <w:rFonts w:ascii="Times New Roman" w:hAnsi="Times New Roman" w:cs="Times New Roman"/>
          <w:i/>
          <w:sz w:val="24"/>
          <w:szCs w:val="24"/>
        </w:rPr>
        <w:t xml:space="preserve"> Sistem Politik Indonesia: Pemahaman Secara Teoretik dan Empirik</w:t>
      </w:r>
      <w:r w:rsidRPr="00187235">
        <w:rPr>
          <w:rFonts w:ascii="Times New Roman" w:hAnsi="Times New Roman" w:cs="Times New Roman"/>
          <w:sz w:val="24"/>
          <w:szCs w:val="24"/>
        </w:rPr>
        <w:t>, Cetakan Kedua, (Jakarta: PT. RajaGrafindo Persada, 2012), hlmn. 92.</w:t>
      </w:r>
    </w:p>
  </w:footnote>
  <w:footnote w:id="6">
    <w:p w:rsidR="00452D29" w:rsidRPr="00187235" w:rsidRDefault="00452D29" w:rsidP="00187235">
      <w:pPr>
        <w:pStyle w:val="FootnoteText"/>
        <w:ind w:firstLine="426"/>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Jimly Asshiddiqie, </w:t>
      </w:r>
      <w:r w:rsidRPr="00187235">
        <w:rPr>
          <w:rFonts w:ascii="Times New Roman" w:hAnsi="Times New Roman" w:cs="Times New Roman"/>
          <w:i/>
          <w:sz w:val="24"/>
          <w:szCs w:val="24"/>
        </w:rPr>
        <w:t>op</w:t>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cit</w:t>
      </w:r>
      <w:r w:rsidRPr="00187235">
        <w:rPr>
          <w:rFonts w:ascii="Times New Roman" w:hAnsi="Times New Roman" w:cs="Times New Roman"/>
          <w:sz w:val="24"/>
          <w:szCs w:val="24"/>
        </w:rPr>
        <w:t>., hlmn. 283.</w:t>
      </w:r>
    </w:p>
  </w:footnote>
  <w:footnote w:id="7">
    <w:p w:rsidR="00452D29" w:rsidRPr="00187235" w:rsidRDefault="00452D29" w:rsidP="00187235">
      <w:pPr>
        <w:pStyle w:val="FootnoteText"/>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Ni’matul Huda, </w:t>
      </w:r>
      <w:r w:rsidRPr="00187235">
        <w:rPr>
          <w:rFonts w:ascii="Times New Roman" w:hAnsi="Times New Roman" w:cs="Times New Roman"/>
          <w:i/>
          <w:sz w:val="24"/>
          <w:szCs w:val="24"/>
        </w:rPr>
        <w:t>Hukum Tata Negara Indonesia: Edisi Revisi</w:t>
      </w:r>
      <w:r w:rsidRPr="00187235">
        <w:rPr>
          <w:rFonts w:ascii="Times New Roman" w:hAnsi="Times New Roman" w:cs="Times New Roman"/>
          <w:sz w:val="24"/>
          <w:szCs w:val="24"/>
        </w:rPr>
        <w:t>, Cetakan Keenam, (Jakarta: PT. RajaGrafindo Persada, 2011), hlmn 167-168.</w:t>
      </w:r>
    </w:p>
  </w:footnote>
  <w:footnote w:id="8">
    <w:p w:rsidR="00452D29" w:rsidRPr="00187235" w:rsidRDefault="00452D29" w:rsidP="00187235">
      <w:pPr>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Nurdriansyah, A, “</w:t>
      </w:r>
      <w:r w:rsidRPr="00187235">
        <w:rPr>
          <w:rFonts w:ascii="Times New Roman" w:hAnsi="Times New Roman" w:cs="Times New Roman"/>
          <w:i/>
          <w:sz w:val="24"/>
          <w:szCs w:val="24"/>
        </w:rPr>
        <w:t>Publik Memandang Buruk Politisi, Ini Solusi Marzuki Alie</w:t>
      </w:r>
      <w:r w:rsidRPr="00187235">
        <w:rPr>
          <w:rFonts w:ascii="Times New Roman" w:hAnsi="Times New Roman" w:cs="Times New Roman"/>
          <w:sz w:val="24"/>
          <w:szCs w:val="24"/>
        </w:rPr>
        <w:t>”, Jurnal Parlemen, 24 Juli 2013 (</w:t>
      </w:r>
      <w:r w:rsidRPr="00187235">
        <w:rPr>
          <w:rFonts w:ascii="Times New Roman" w:hAnsi="Times New Roman" w:cs="Times New Roman"/>
          <w:i/>
          <w:sz w:val="24"/>
          <w:szCs w:val="24"/>
        </w:rPr>
        <w:t>online</w:t>
      </w:r>
      <w:r w:rsidRPr="00187235">
        <w:rPr>
          <w:rFonts w:ascii="Times New Roman" w:hAnsi="Times New Roman" w:cs="Times New Roman"/>
          <w:sz w:val="24"/>
          <w:szCs w:val="24"/>
        </w:rPr>
        <w:t xml:space="preserve">)  </w:t>
      </w:r>
    </w:p>
  </w:footnote>
  <w:footnote w:id="9">
    <w:p w:rsidR="00452D29" w:rsidRPr="00187235" w:rsidRDefault="00452D29" w:rsidP="00187235">
      <w:pPr>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___________, “</w:t>
      </w:r>
      <w:r w:rsidRPr="00187235">
        <w:rPr>
          <w:rFonts w:ascii="Times New Roman" w:hAnsi="Times New Roman" w:cs="Times New Roman"/>
          <w:i/>
          <w:sz w:val="24"/>
          <w:szCs w:val="24"/>
        </w:rPr>
        <w:t>Survei: Tingkat Kepercayaan Masyarakat terhadap DPR Rendah</w:t>
      </w:r>
      <w:r w:rsidRPr="00187235">
        <w:rPr>
          <w:rFonts w:ascii="Times New Roman" w:hAnsi="Times New Roman" w:cs="Times New Roman"/>
          <w:sz w:val="24"/>
          <w:szCs w:val="24"/>
        </w:rPr>
        <w:t>”, Warta Kota, 5 Januari 2014 (</w:t>
      </w:r>
      <w:r w:rsidRPr="00187235">
        <w:rPr>
          <w:rFonts w:ascii="Times New Roman" w:hAnsi="Times New Roman" w:cs="Times New Roman"/>
          <w:i/>
          <w:sz w:val="24"/>
          <w:szCs w:val="24"/>
        </w:rPr>
        <w:t>online</w:t>
      </w:r>
      <w:r w:rsidRPr="00187235">
        <w:rPr>
          <w:rFonts w:ascii="Times New Roman" w:hAnsi="Times New Roman" w:cs="Times New Roman"/>
          <w:sz w:val="24"/>
          <w:szCs w:val="24"/>
        </w:rPr>
        <w:t xml:space="preserve">) </w:t>
      </w:r>
    </w:p>
  </w:footnote>
  <w:footnote w:id="10">
    <w:p w:rsidR="00452D29" w:rsidRPr="00187235" w:rsidRDefault="00452D29" w:rsidP="00187235">
      <w:pPr>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Afrido, R., “</w:t>
      </w:r>
      <w:r w:rsidRPr="00187235">
        <w:rPr>
          <w:rFonts w:ascii="Times New Roman" w:hAnsi="Times New Roman" w:cs="Times New Roman"/>
          <w:i/>
          <w:sz w:val="24"/>
          <w:szCs w:val="24"/>
        </w:rPr>
        <w:t>Survei INES: Anggota DPR dicap tukang bohong</w:t>
      </w:r>
      <w:r w:rsidRPr="00187235">
        <w:rPr>
          <w:rFonts w:ascii="Times New Roman" w:hAnsi="Times New Roman" w:cs="Times New Roman"/>
          <w:sz w:val="24"/>
          <w:szCs w:val="24"/>
        </w:rPr>
        <w:t>”, Sindo News, 5 September 2013 (</w:t>
      </w:r>
      <w:r w:rsidRPr="00187235">
        <w:rPr>
          <w:rFonts w:ascii="Times New Roman" w:hAnsi="Times New Roman" w:cs="Times New Roman"/>
          <w:i/>
          <w:sz w:val="24"/>
          <w:szCs w:val="24"/>
        </w:rPr>
        <w:t>online</w:t>
      </w:r>
      <w:r w:rsidRPr="00187235">
        <w:rPr>
          <w:rFonts w:ascii="Times New Roman" w:hAnsi="Times New Roman" w:cs="Times New Roman"/>
          <w:sz w:val="24"/>
          <w:szCs w:val="24"/>
        </w:rPr>
        <w:t>)</w:t>
      </w:r>
    </w:p>
  </w:footnote>
  <w:footnote w:id="11">
    <w:p w:rsidR="00452D29" w:rsidRPr="00187235" w:rsidRDefault="00452D29" w:rsidP="00187235">
      <w:pPr>
        <w:pStyle w:val="FootnoteText"/>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softHyphen/>
        <w:t xml:space="preserve"> Komite Pemantau Legislatif, “</w:t>
      </w:r>
      <w:r w:rsidRPr="00187235">
        <w:rPr>
          <w:rFonts w:ascii="Times New Roman" w:hAnsi="Times New Roman" w:cs="Times New Roman"/>
          <w:i/>
          <w:sz w:val="24"/>
          <w:szCs w:val="24"/>
        </w:rPr>
        <w:t>KOPEL Nilai Kinerja Legislasi DPRD Kota Makassar Rendah</w:t>
      </w:r>
      <w:r w:rsidRPr="00187235">
        <w:rPr>
          <w:rFonts w:ascii="Times New Roman" w:hAnsi="Times New Roman" w:cs="Times New Roman"/>
          <w:sz w:val="24"/>
          <w:szCs w:val="24"/>
        </w:rPr>
        <w:t>” , KOPEL News, 4 September 2014 (online)</w:t>
      </w:r>
    </w:p>
  </w:footnote>
  <w:footnote w:id="12">
    <w:p w:rsidR="00452D29" w:rsidRPr="00187235" w:rsidRDefault="00452D29" w:rsidP="00187235">
      <w:pPr>
        <w:pStyle w:val="FootnoteText"/>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Abdullah, Asri,”</w:t>
      </w:r>
      <w:r w:rsidRPr="00187235">
        <w:rPr>
          <w:rFonts w:ascii="Times New Roman" w:hAnsi="Times New Roman" w:cs="Times New Roman"/>
          <w:i/>
          <w:sz w:val="24"/>
          <w:szCs w:val="24"/>
        </w:rPr>
        <w:t>Menakar Sikap Pemilih Makassar</w:t>
      </w:r>
      <w:r w:rsidRPr="00187235">
        <w:rPr>
          <w:rFonts w:ascii="Times New Roman" w:hAnsi="Times New Roman" w:cs="Times New Roman"/>
          <w:sz w:val="24"/>
          <w:szCs w:val="24"/>
        </w:rPr>
        <w:t>”, Tribun Timur, 2 Mei 2013 (online)</w:t>
      </w:r>
    </w:p>
  </w:footnote>
  <w:footnote w:id="13">
    <w:p w:rsidR="00452D29" w:rsidRPr="00187235" w:rsidRDefault="00452D29" w:rsidP="00187235">
      <w:pPr>
        <w:pStyle w:val="FootnoteText"/>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Syamsuddin, F, </w:t>
      </w:r>
      <w:r w:rsidRPr="00187235">
        <w:rPr>
          <w:rFonts w:ascii="Times New Roman" w:hAnsi="Times New Roman" w:cs="Times New Roman"/>
          <w:i/>
          <w:sz w:val="24"/>
          <w:szCs w:val="24"/>
        </w:rPr>
        <w:t>Fenomena Golongan Putih Pada Pemilihan Umum Kepala Daerah Walikota Makassar 2013</w:t>
      </w:r>
      <w:r w:rsidRPr="00187235">
        <w:rPr>
          <w:rFonts w:ascii="Times New Roman" w:hAnsi="Times New Roman" w:cs="Times New Roman"/>
          <w:sz w:val="24"/>
          <w:szCs w:val="24"/>
        </w:rPr>
        <w:t>, (Makassar: Unhas), hlmn. 75 (Skripsi)</w:t>
      </w:r>
    </w:p>
  </w:footnote>
  <w:footnote w:id="14">
    <w:p w:rsidR="00452D29" w:rsidRPr="00187235" w:rsidRDefault="00452D29" w:rsidP="00187235">
      <w:pPr>
        <w:pStyle w:val="FootnoteText"/>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Depdiknas, </w:t>
      </w:r>
      <w:r w:rsidRPr="00187235">
        <w:rPr>
          <w:rFonts w:ascii="Times New Roman" w:hAnsi="Times New Roman" w:cs="Times New Roman"/>
          <w:i/>
          <w:sz w:val="24"/>
          <w:szCs w:val="24"/>
        </w:rPr>
        <w:t>Kamus Besar Bahasa Indonesia</w:t>
      </w:r>
      <w:r w:rsidRPr="00187235">
        <w:rPr>
          <w:rFonts w:ascii="Times New Roman" w:hAnsi="Times New Roman" w:cs="Times New Roman"/>
          <w:sz w:val="24"/>
          <w:szCs w:val="24"/>
        </w:rPr>
        <w:t xml:space="preserve">, (Jakarta: PT. Gramedia Pustaka Utama, 2008), hlmn. 1053.   </w:t>
      </w:r>
    </w:p>
  </w:footnote>
  <w:footnote w:id="15">
    <w:p w:rsidR="00452D29" w:rsidRPr="00187235" w:rsidRDefault="00452D29" w:rsidP="00187235">
      <w:pPr>
        <w:autoSpaceDE w:val="0"/>
        <w:autoSpaceDN w:val="0"/>
        <w:adjustRightInd w:val="0"/>
        <w:spacing w:after="0" w:line="240" w:lineRule="auto"/>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w:t>
      </w:r>
      <w:r w:rsidRPr="00187235">
        <w:rPr>
          <w:rFonts w:ascii="Times New Roman" w:hAnsi="Times New Roman" w:cs="Times New Roman"/>
          <w:bCs/>
          <w:sz w:val="24"/>
          <w:szCs w:val="24"/>
        </w:rPr>
        <w:t xml:space="preserve">Wuryan, S, &amp; Djoko, L 2009, ‘Pengaruh Citra Lembaga, Kepercayaan Mahasiswa Terhadap Kepuasan Mahasiswa dan Implikasinya Kepada Komitmen Relasional Mahasiswa Pada Fakultas Ekonomi Universitas Negeri Semarang’,  </w:t>
      </w:r>
      <w:r w:rsidRPr="00187235">
        <w:rPr>
          <w:rFonts w:ascii="Times New Roman" w:hAnsi="Times New Roman" w:cs="Times New Roman"/>
          <w:bCs/>
          <w:i/>
          <w:sz w:val="24"/>
          <w:szCs w:val="24"/>
        </w:rPr>
        <w:t>Jurnal TEMA (Telaah Manajemen)</w:t>
      </w:r>
      <w:r w:rsidRPr="00187235">
        <w:rPr>
          <w:rFonts w:ascii="Times New Roman" w:hAnsi="Times New Roman" w:cs="Times New Roman"/>
          <w:bCs/>
          <w:sz w:val="24"/>
          <w:szCs w:val="24"/>
        </w:rPr>
        <w:t>, Vol. 6, Edisi 2, hlmn. 122.</w:t>
      </w:r>
    </w:p>
  </w:footnote>
  <w:footnote w:id="16">
    <w:p w:rsidR="00452D29" w:rsidRPr="00187235" w:rsidRDefault="00452D29" w:rsidP="00187235">
      <w:pPr>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Susanti,V, &amp; Cholichul, H 2013, ‘Kepercayaan Konsumen dalam Melakukan Pembelian Gadget secara Online’, </w:t>
      </w:r>
      <w:r w:rsidRPr="00187235">
        <w:rPr>
          <w:rFonts w:ascii="Times New Roman" w:hAnsi="Times New Roman" w:cs="Times New Roman"/>
          <w:i/>
          <w:sz w:val="24"/>
          <w:szCs w:val="24"/>
        </w:rPr>
        <w:t>Jurnal Psikologi Industri dan Organisasi</w:t>
      </w:r>
      <w:r w:rsidRPr="00187235">
        <w:rPr>
          <w:rFonts w:ascii="Times New Roman" w:hAnsi="Times New Roman" w:cs="Times New Roman"/>
          <w:sz w:val="24"/>
          <w:szCs w:val="24"/>
        </w:rPr>
        <w:t>, Vol. 02, No. 01, hlmn. 3.</w:t>
      </w:r>
    </w:p>
  </w:footnote>
  <w:footnote w:id="17">
    <w:p w:rsidR="00452D29" w:rsidRPr="00187235" w:rsidRDefault="00452D29" w:rsidP="00187235">
      <w:pPr>
        <w:spacing w:after="0"/>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Lendra, Andi 2006, ‘Tingkat Kepercayaan dalam Hubungan Kemitraan antara Kontraktor dan Subkontraktor di Surabaya’, </w:t>
      </w:r>
      <w:r w:rsidRPr="00187235">
        <w:rPr>
          <w:rFonts w:ascii="Times New Roman" w:hAnsi="Times New Roman" w:cs="Times New Roman"/>
          <w:i/>
          <w:sz w:val="24"/>
          <w:szCs w:val="24"/>
        </w:rPr>
        <w:t>Jurnal Civil Engineering Dimension</w:t>
      </w:r>
      <w:r w:rsidRPr="00187235">
        <w:rPr>
          <w:rFonts w:ascii="Times New Roman" w:hAnsi="Times New Roman" w:cs="Times New Roman"/>
          <w:sz w:val="24"/>
          <w:szCs w:val="24"/>
        </w:rPr>
        <w:t xml:space="preserve">, Vol. 8, No. 2, hlmn. 56. </w:t>
      </w:r>
    </w:p>
  </w:footnote>
  <w:footnote w:id="18">
    <w:p w:rsidR="00452D29" w:rsidRPr="00187235" w:rsidRDefault="00452D29" w:rsidP="00187235">
      <w:pPr>
        <w:pStyle w:val="FootnoteText"/>
        <w:spacing w:line="276" w:lineRule="auto"/>
        <w:ind w:firstLine="426"/>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Ibid</w:t>
      </w:r>
      <w:r w:rsidRPr="00187235">
        <w:rPr>
          <w:rFonts w:ascii="Times New Roman" w:hAnsi="Times New Roman" w:cs="Times New Roman"/>
          <w:sz w:val="24"/>
          <w:szCs w:val="24"/>
        </w:rPr>
        <w:t>, hlmn. 56.</w:t>
      </w:r>
    </w:p>
  </w:footnote>
  <w:footnote w:id="19">
    <w:p w:rsidR="00452D29" w:rsidRPr="00187235" w:rsidRDefault="00452D29" w:rsidP="00187235">
      <w:pPr>
        <w:pStyle w:val="FootnoteText"/>
        <w:spacing w:line="276" w:lineRule="auto"/>
        <w:ind w:firstLine="426"/>
        <w:rPr>
          <w:rFonts w:ascii="Times New Roman" w:hAnsi="Times New Roman" w:cs="Times New Roman"/>
          <w:i/>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 xml:space="preserve">Ibid, </w:t>
      </w:r>
      <w:r w:rsidRPr="00187235">
        <w:rPr>
          <w:rFonts w:ascii="Times New Roman" w:hAnsi="Times New Roman" w:cs="Times New Roman"/>
          <w:sz w:val="24"/>
          <w:szCs w:val="24"/>
        </w:rPr>
        <w:t>hlmn. 56.</w:t>
      </w:r>
    </w:p>
  </w:footnote>
  <w:footnote w:id="20">
    <w:p w:rsidR="00452D29" w:rsidRPr="00187235" w:rsidRDefault="00452D29" w:rsidP="00187235">
      <w:pPr>
        <w:pStyle w:val="FootnoteText"/>
        <w:spacing w:line="276" w:lineRule="auto"/>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w:t>
      </w:r>
      <w:r w:rsidRPr="00187235">
        <w:rPr>
          <w:rFonts w:ascii="Times New Roman" w:hAnsi="Times New Roman" w:cs="Times New Roman"/>
          <w:bCs/>
          <w:sz w:val="24"/>
          <w:szCs w:val="24"/>
        </w:rPr>
        <w:t xml:space="preserve">Wuryan, S, &amp; Djoko, L, </w:t>
      </w:r>
      <w:r w:rsidRPr="00187235">
        <w:rPr>
          <w:rFonts w:ascii="Times New Roman" w:hAnsi="Times New Roman" w:cs="Times New Roman"/>
          <w:bCs/>
          <w:i/>
          <w:sz w:val="24"/>
          <w:szCs w:val="24"/>
        </w:rPr>
        <w:t>loc. cit</w:t>
      </w:r>
      <w:r w:rsidRPr="00187235">
        <w:rPr>
          <w:rFonts w:ascii="Times New Roman" w:hAnsi="Times New Roman" w:cs="Times New Roman"/>
          <w:bCs/>
          <w:sz w:val="24"/>
          <w:szCs w:val="24"/>
        </w:rPr>
        <w:t>.</w:t>
      </w:r>
    </w:p>
  </w:footnote>
  <w:footnote w:id="21">
    <w:p w:rsidR="00452D29" w:rsidRPr="00187235" w:rsidRDefault="00452D29" w:rsidP="00187235">
      <w:pPr>
        <w:ind w:firstLine="426"/>
        <w:jc w:val="both"/>
        <w:rPr>
          <w:rFonts w:ascii="Times New Roman" w:hAnsi="Times New Roman" w:cs="Times New Roman"/>
          <w:i/>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Susanti,V, &amp; Cholichul, H, </w:t>
      </w:r>
      <w:r w:rsidRPr="00187235">
        <w:rPr>
          <w:rFonts w:ascii="Times New Roman" w:hAnsi="Times New Roman" w:cs="Times New Roman"/>
          <w:i/>
          <w:sz w:val="24"/>
          <w:szCs w:val="24"/>
        </w:rPr>
        <w:t xml:space="preserve">loc. cit. </w:t>
      </w:r>
    </w:p>
  </w:footnote>
  <w:footnote w:id="22">
    <w:p w:rsidR="00452D29" w:rsidRPr="00187235" w:rsidRDefault="00452D29" w:rsidP="00187235">
      <w:pPr>
        <w:pStyle w:val="FootnoteText"/>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Lendra, Andi, </w:t>
      </w:r>
      <w:r w:rsidRPr="00187235">
        <w:rPr>
          <w:rFonts w:ascii="Times New Roman" w:hAnsi="Times New Roman" w:cs="Times New Roman"/>
          <w:i/>
          <w:sz w:val="24"/>
          <w:szCs w:val="24"/>
        </w:rPr>
        <w:t>op. cit.</w:t>
      </w:r>
      <w:r w:rsidRPr="00187235">
        <w:rPr>
          <w:rFonts w:ascii="Times New Roman" w:hAnsi="Times New Roman" w:cs="Times New Roman"/>
          <w:sz w:val="24"/>
          <w:szCs w:val="24"/>
        </w:rPr>
        <w:t>, hlmn. 56.</w:t>
      </w:r>
    </w:p>
  </w:footnote>
  <w:footnote w:id="23">
    <w:p w:rsidR="00452D29" w:rsidRPr="00187235" w:rsidRDefault="00452D29" w:rsidP="00187235">
      <w:pPr>
        <w:pStyle w:val="FootnoteText"/>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Yuliono, A 2013,’Kepercayaan Masyarakat Pada Partai Politik (Studi Kasus Kecenderungan Golongan Putih Pada Pemilihan Kepala Daerah di Wilayah Surabaya’, </w:t>
      </w:r>
      <w:r w:rsidRPr="00187235">
        <w:rPr>
          <w:rFonts w:ascii="Times New Roman" w:hAnsi="Times New Roman" w:cs="Times New Roman"/>
          <w:i/>
          <w:sz w:val="24"/>
          <w:szCs w:val="24"/>
        </w:rPr>
        <w:t>DIA</w:t>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Jurnal Administrasi Publik</w:t>
      </w:r>
      <w:r w:rsidRPr="00187235">
        <w:rPr>
          <w:rFonts w:ascii="Times New Roman" w:hAnsi="Times New Roman" w:cs="Times New Roman"/>
          <w:sz w:val="24"/>
          <w:szCs w:val="24"/>
        </w:rPr>
        <w:t xml:space="preserve">, Vol. 11, No. 1, hlmn. 175. </w:t>
      </w:r>
    </w:p>
  </w:footnote>
  <w:footnote w:id="24">
    <w:p w:rsidR="00452D29" w:rsidRPr="00187235" w:rsidRDefault="00452D29" w:rsidP="00187235">
      <w:pPr>
        <w:pStyle w:val="FootnoteText"/>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Pratomo, Y, “</w:t>
      </w:r>
      <w:r w:rsidRPr="00187235">
        <w:rPr>
          <w:rFonts w:ascii="Times New Roman" w:hAnsi="Times New Roman" w:cs="Times New Roman"/>
          <w:i/>
          <w:sz w:val="24"/>
          <w:szCs w:val="24"/>
        </w:rPr>
        <w:t>Survei Populi Center: DPR lembaga paling korup di mata rakyat</w:t>
      </w:r>
      <w:r w:rsidRPr="00187235">
        <w:rPr>
          <w:rFonts w:ascii="Times New Roman" w:hAnsi="Times New Roman" w:cs="Times New Roman"/>
          <w:sz w:val="24"/>
          <w:szCs w:val="24"/>
        </w:rPr>
        <w:t>”, Merdeka.com, 31 Januari 2015 (online)</w:t>
      </w:r>
    </w:p>
  </w:footnote>
  <w:footnote w:id="25">
    <w:p w:rsidR="00452D29" w:rsidRPr="00187235" w:rsidRDefault="00452D29" w:rsidP="00187235">
      <w:pPr>
        <w:pStyle w:val="FootnoteText"/>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Wahyudi, H dkk 2013,’ Peran Kepercayaan Politik dan Kepuasan Demokrasi Terhadap Partisipasi Politik Mahasiswa’, </w:t>
      </w:r>
      <w:r w:rsidRPr="00187235">
        <w:rPr>
          <w:rFonts w:ascii="Times New Roman" w:hAnsi="Times New Roman" w:cs="Times New Roman"/>
          <w:i/>
          <w:sz w:val="24"/>
          <w:szCs w:val="24"/>
        </w:rPr>
        <w:t>Jurnal Psikologi</w:t>
      </w:r>
      <w:r w:rsidRPr="00187235">
        <w:rPr>
          <w:rFonts w:ascii="Times New Roman" w:hAnsi="Times New Roman" w:cs="Times New Roman"/>
          <w:sz w:val="24"/>
          <w:szCs w:val="24"/>
        </w:rPr>
        <w:t>, Vol. 9, No. 2, hlmn. 98.</w:t>
      </w:r>
    </w:p>
  </w:footnote>
  <w:footnote w:id="26">
    <w:p w:rsidR="00452D29" w:rsidRPr="00187235" w:rsidRDefault="00452D29" w:rsidP="00187235">
      <w:pPr>
        <w:spacing w:after="0"/>
        <w:ind w:firstLine="426"/>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Ibid</w:t>
      </w:r>
      <w:r w:rsidRPr="00187235">
        <w:rPr>
          <w:rFonts w:ascii="Times New Roman" w:hAnsi="Times New Roman" w:cs="Times New Roman"/>
          <w:sz w:val="24"/>
          <w:szCs w:val="24"/>
        </w:rPr>
        <w:t>., hlmn 97</w:t>
      </w:r>
    </w:p>
  </w:footnote>
  <w:footnote w:id="27">
    <w:p w:rsidR="00452D29" w:rsidRPr="00187235" w:rsidRDefault="00452D29" w:rsidP="00187235">
      <w:pPr>
        <w:pStyle w:val="FootnoteText"/>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Depdiknas, </w:t>
      </w:r>
      <w:r w:rsidRPr="00187235">
        <w:rPr>
          <w:rFonts w:ascii="Times New Roman" w:hAnsi="Times New Roman" w:cs="Times New Roman"/>
          <w:i/>
          <w:sz w:val="24"/>
          <w:szCs w:val="24"/>
        </w:rPr>
        <w:t>op. cit.</w:t>
      </w:r>
      <w:r w:rsidRPr="00187235">
        <w:rPr>
          <w:rFonts w:ascii="Times New Roman" w:hAnsi="Times New Roman" w:cs="Times New Roman"/>
          <w:sz w:val="24"/>
          <w:szCs w:val="24"/>
        </w:rPr>
        <w:t xml:space="preserve">, hlmn. 1110.   </w:t>
      </w:r>
    </w:p>
  </w:footnote>
  <w:footnote w:id="28">
    <w:p w:rsidR="00452D29" w:rsidRPr="00187235" w:rsidRDefault="00452D29" w:rsidP="00187235">
      <w:pPr>
        <w:pStyle w:val="FootnoteText"/>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Wibowo, </w:t>
      </w:r>
      <w:r w:rsidRPr="00187235">
        <w:rPr>
          <w:rFonts w:ascii="Times New Roman" w:hAnsi="Times New Roman" w:cs="Times New Roman"/>
          <w:i/>
          <w:sz w:val="24"/>
          <w:szCs w:val="24"/>
        </w:rPr>
        <w:t>Perilaku dalam Organisasi</w:t>
      </w:r>
      <w:r w:rsidRPr="00187235">
        <w:rPr>
          <w:rFonts w:ascii="Times New Roman" w:hAnsi="Times New Roman" w:cs="Times New Roman"/>
          <w:sz w:val="24"/>
          <w:szCs w:val="24"/>
        </w:rPr>
        <w:t>, (Jakarta: PT. RajaGrafindo, 2015), hlmn. 131-132.</w:t>
      </w:r>
    </w:p>
  </w:footnote>
  <w:footnote w:id="29">
    <w:p w:rsidR="00452D29" w:rsidRPr="00187235" w:rsidRDefault="00452D29" w:rsidP="00187235">
      <w:pPr>
        <w:pStyle w:val="FootnoteText"/>
        <w:ind w:firstLine="426"/>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Ibid</w:t>
      </w:r>
      <w:r w:rsidRPr="00187235">
        <w:rPr>
          <w:rFonts w:ascii="Times New Roman" w:hAnsi="Times New Roman" w:cs="Times New Roman"/>
          <w:sz w:val="24"/>
          <w:szCs w:val="24"/>
        </w:rPr>
        <w:t>., hlmn. 132-134.</w:t>
      </w:r>
    </w:p>
  </w:footnote>
  <w:footnote w:id="30">
    <w:p w:rsidR="00452D29" w:rsidRPr="00187235" w:rsidRDefault="00452D29" w:rsidP="00187235">
      <w:pPr>
        <w:pStyle w:val="FootnoteText"/>
        <w:ind w:firstLine="426"/>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Ibid</w:t>
      </w:r>
      <w:r w:rsidRPr="00187235">
        <w:rPr>
          <w:rFonts w:ascii="Times New Roman" w:hAnsi="Times New Roman" w:cs="Times New Roman"/>
          <w:sz w:val="24"/>
          <w:szCs w:val="24"/>
        </w:rPr>
        <w:t>., hlmn. 136-137.</w:t>
      </w:r>
    </w:p>
  </w:footnote>
  <w:footnote w:id="31">
    <w:p w:rsidR="00452D29" w:rsidRPr="00187235" w:rsidRDefault="00452D29" w:rsidP="00187235">
      <w:pPr>
        <w:pStyle w:val="FootnoteText"/>
        <w:ind w:firstLine="426"/>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Ibid</w:t>
      </w:r>
      <w:r w:rsidRPr="00187235">
        <w:rPr>
          <w:rFonts w:ascii="Times New Roman" w:hAnsi="Times New Roman" w:cs="Times New Roman"/>
          <w:sz w:val="24"/>
          <w:szCs w:val="24"/>
        </w:rPr>
        <w:t>., hlmn. 139.</w:t>
      </w:r>
    </w:p>
  </w:footnote>
  <w:footnote w:id="32">
    <w:p w:rsidR="00452D29" w:rsidRPr="00187235" w:rsidRDefault="00452D29" w:rsidP="00187235">
      <w:pPr>
        <w:pStyle w:val="FootnoteText"/>
        <w:ind w:firstLine="426"/>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Ibid</w:t>
      </w:r>
      <w:r w:rsidRPr="00187235">
        <w:rPr>
          <w:rFonts w:ascii="Times New Roman" w:hAnsi="Times New Roman" w:cs="Times New Roman"/>
          <w:sz w:val="24"/>
          <w:szCs w:val="24"/>
        </w:rPr>
        <w:t>., hlmn. 141-144</w:t>
      </w:r>
    </w:p>
  </w:footnote>
  <w:footnote w:id="33">
    <w:p w:rsidR="00452D29" w:rsidRPr="00187235" w:rsidRDefault="00452D29" w:rsidP="00187235">
      <w:pPr>
        <w:pStyle w:val="FootnoteText"/>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Dewi, P.S. 2012, ‘Pengaruh Pengendalian Internal dan Gaya Kepemimpinan Terhadap Kinerja Karyawan SPBU Anak Cabang Perusahaan RB. Group’, </w:t>
      </w:r>
      <w:r w:rsidRPr="00187235">
        <w:rPr>
          <w:rFonts w:ascii="Times New Roman" w:hAnsi="Times New Roman" w:cs="Times New Roman"/>
          <w:i/>
          <w:sz w:val="24"/>
          <w:szCs w:val="24"/>
        </w:rPr>
        <w:t>Jurnal Nominal</w:t>
      </w:r>
      <w:r w:rsidRPr="00187235">
        <w:rPr>
          <w:rFonts w:ascii="Times New Roman" w:hAnsi="Times New Roman" w:cs="Times New Roman"/>
          <w:sz w:val="24"/>
          <w:szCs w:val="24"/>
        </w:rPr>
        <w:t>, Vol. 1, No. 1.</w:t>
      </w:r>
    </w:p>
  </w:footnote>
  <w:footnote w:id="34">
    <w:p w:rsidR="00452D29" w:rsidRPr="00187235" w:rsidRDefault="00452D29" w:rsidP="00187235">
      <w:pPr>
        <w:pStyle w:val="FootnoteText"/>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Suswardji, E, Rachmat, H, &amp; Eka, A 2012, ‘Hubungan Kompetensi dan Disiplin Kerja Terhadap Kinerja Tenaga Kependidikan Universitas Singaperbangsa Karawang’, </w:t>
      </w:r>
      <w:r w:rsidRPr="00187235">
        <w:rPr>
          <w:rFonts w:ascii="Times New Roman" w:hAnsi="Times New Roman" w:cs="Times New Roman"/>
          <w:i/>
          <w:sz w:val="24"/>
          <w:szCs w:val="24"/>
        </w:rPr>
        <w:t>Jurnal Manajemen</w:t>
      </w:r>
      <w:r w:rsidRPr="00187235">
        <w:rPr>
          <w:rFonts w:ascii="Times New Roman" w:hAnsi="Times New Roman" w:cs="Times New Roman"/>
          <w:sz w:val="24"/>
          <w:szCs w:val="24"/>
        </w:rPr>
        <w:t xml:space="preserve">, Vol. 10, No. 1, hlmn. 960. </w:t>
      </w:r>
    </w:p>
  </w:footnote>
  <w:footnote w:id="35">
    <w:p w:rsidR="00452D29" w:rsidRPr="00187235" w:rsidRDefault="00452D29" w:rsidP="00187235">
      <w:pPr>
        <w:pStyle w:val="FootnoteText"/>
        <w:ind w:firstLine="426"/>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Ibid</w:t>
      </w:r>
      <w:r w:rsidRPr="00187235">
        <w:rPr>
          <w:rFonts w:ascii="Times New Roman" w:hAnsi="Times New Roman" w:cs="Times New Roman"/>
          <w:sz w:val="24"/>
          <w:szCs w:val="24"/>
        </w:rPr>
        <w:t>., hlmn. 960.</w:t>
      </w:r>
    </w:p>
  </w:footnote>
  <w:footnote w:id="36">
    <w:p w:rsidR="00452D29" w:rsidRPr="00187235" w:rsidRDefault="00452D29" w:rsidP="00187235">
      <w:pPr>
        <w:pStyle w:val="FootnoteText"/>
        <w:ind w:firstLine="426"/>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Ibid</w:t>
      </w:r>
      <w:r w:rsidRPr="00187235">
        <w:rPr>
          <w:rFonts w:ascii="Times New Roman" w:hAnsi="Times New Roman" w:cs="Times New Roman"/>
          <w:sz w:val="24"/>
          <w:szCs w:val="24"/>
        </w:rPr>
        <w:t>., hlmn. 960.</w:t>
      </w:r>
    </w:p>
  </w:footnote>
  <w:footnote w:id="37">
    <w:p w:rsidR="00452D29" w:rsidRPr="00187235" w:rsidRDefault="00452D29" w:rsidP="00187235">
      <w:pPr>
        <w:pStyle w:val="FootnoteText"/>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Rokhmawati, P 2013,’Analisis Penilaian Prestasi Kerja Pegawai’, </w:t>
      </w:r>
      <w:r w:rsidRPr="00187235">
        <w:rPr>
          <w:rFonts w:ascii="Times New Roman" w:hAnsi="Times New Roman" w:cs="Times New Roman"/>
          <w:i/>
          <w:sz w:val="24"/>
          <w:szCs w:val="24"/>
        </w:rPr>
        <w:t>Jurnal Dinamika Manajemen</w:t>
      </w:r>
      <w:r w:rsidRPr="00187235">
        <w:rPr>
          <w:rFonts w:ascii="Times New Roman" w:hAnsi="Times New Roman" w:cs="Times New Roman"/>
          <w:sz w:val="24"/>
          <w:szCs w:val="24"/>
        </w:rPr>
        <w:t>, Vol. 4, No. 1, hlmn. 11.</w:t>
      </w:r>
    </w:p>
  </w:footnote>
  <w:footnote w:id="38">
    <w:p w:rsidR="00452D29" w:rsidRPr="00187235" w:rsidRDefault="00452D29" w:rsidP="00187235">
      <w:pPr>
        <w:pStyle w:val="FootnoteText"/>
        <w:ind w:firstLine="426"/>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Ibid</w:t>
      </w:r>
      <w:r w:rsidRPr="00187235">
        <w:rPr>
          <w:rFonts w:ascii="Times New Roman" w:hAnsi="Times New Roman" w:cs="Times New Roman"/>
          <w:sz w:val="24"/>
          <w:szCs w:val="24"/>
        </w:rPr>
        <w:t>., hlmn. 11.</w:t>
      </w:r>
    </w:p>
  </w:footnote>
  <w:footnote w:id="39">
    <w:p w:rsidR="00452D29" w:rsidRPr="00187235" w:rsidRDefault="00452D29" w:rsidP="00187235">
      <w:pPr>
        <w:pStyle w:val="FootnoteText"/>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Nurmianto, E, &amp; Nurhadi,S 2006, ‘Perancangan Penilaian Kinerja Karyawan Berdasarkan Kompetensi Spencer Dengan Metode </w:t>
      </w:r>
      <w:r w:rsidRPr="00187235">
        <w:rPr>
          <w:rFonts w:ascii="Times New Roman" w:hAnsi="Times New Roman" w:cs="Times New Roman"/>
          <w:i/>
          <w:sz w:val="24"/>
          <w:szCs w:val="24"/>
        </w:rPr>
        <w:t>Analytical Hierarchy Process</w:t>
      </w:r>
      <w:r w:rsidRPr="00187235">
        <w:rPr>
          <w:rFonts w:ascii="Times New Roman" w:hAnsi="Times New Roman" w:cs="Times New Roman"/>
          <w:sz w:val="24"/>
          <w:szCs w:val="24"/>
        </w:rPr>
        <w:t xml:space="preserve"> (Studi Kasus di Sub Dinas Pengairan, Dinas Pekerjaan Umum, Kota Probolinggo)’, </w:t>
      </w:r>
      <w:r w:rsidRPr="00187235">
        <w:rPr>
          <w:rFonts w:ascii="Times New Roman" w:hAnsi="Times New Roman" w:cs="Times New Roman"/>
          <w:i/>
          <w:sz w:val="24"/>
          <w:szCs w:val="24"/>
        </w:rPr>
        <w:t>Jurnal Teknik Industri</w:t>
      </w:r>
      <w:r w:rsidRPr="00187235">
        <w:rPr>
          <w:rFonts w:ascii="Times New Roman" w:hAnsi="Times New Roman" w:cs="Times New Roman"/>
          <w:sz w:val="24"/>
          <w:szCs w:val="24"/>
        </w:rPr>
        <w:t>, Vol. 8, No. 1, hlmn. 41.</w:t>
      </w:r>
    </w:p>
  </w:footnote>
  <w:footnote w:id="40">
    <w:p w:rsidR="00452D29" w:rsidRPr="00187235" w:rsidRDefault="00452D29" w:rsidP="00187235">
      <w:pPr>
        <w:pStyle w:val="FootnoteText"/>
        <w:ind w:firstLine="426"/>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i/>
          <w:sz w:val="24"/>
          <w:szCs w:val="24"/>
        </w:rPr>
        <w:t>Ibid</w:t>
      </w:r>
      <w:r w:rsidRPr="00187235">
        <w:rPr>
          <w:rFonts w:ascii="Times New Roman" w:hAnsi="Times New Roman" w:cs="Times New Roman"/>
          <w:sz w:val="24"/>
          <w:szCs w:val="24"/>
        </w:rPr>
        <w:t>., hlmn. 41.</w:t>
      </w:r>
    </w:p>
  </w:footnote>
  <w:footnote w:id="41">
    <w:p w:rsidR="00452D29" w:rsidRPr="00187235" w:rsidRDefault="00452D29" w:rsidP="00187235">
      <w:pPr>
        <w:pStyle w:val="FootnoteText"/>
        <w:ind w:firstLine="426"/>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Ibid</w:t>
      </w:r>
      <w:r w:rsidRPr="00187235">
        <w:rPr>
          <w:rFonts w:ascii="Times New Roman" w:hAnsi="Times New Roman" w:cs="Times New Roman"/>
          <w:sz w:val="24"/>
          <w:szCs w:val="24"/>
        </w:rPr>
        <w:t>., hlmn. 41.</w:t>
      </w:r>
    </w:p>
  </w:footnote>
  <w:footnote w:id="42">
    <w:p w:rsidR="00452D29" w:rsidRPr="00187235" w:rsidRDefault="00452D29" w:rsidP="00187235">
      <w:pPr>
        <w:pStyle w:val="FootnoteText"/>
        <w:ind w:firstLine="426"/>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Suswardji, E, Rachmat, H, &amp; Eka, A, </w:t>
      </w:r>
      <w:r w:rsidRPr="00187235">
        <w:rPr>
          <w:rFonts w:ascii="Times New Roman" w:hAnsi="Times New Roman" w:cs="Times New Roman"/>
          <w:i/>
          <w:sz w:val="24"/>
          <w:szCs w:val="24"/>
        </w:rPr>
        <w:t>loc</w:t>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cit</w:t>
      </w:r>
      <w:r w:rsidRPr="00187235">
        <w:rPr>
          <w:rFonts w:ascii="Times New Roman" w:hAnsi="Times New Roman" w:cs="Times New Roman"/>
          <w:sz w:val="24"/>
          <w:szCs w:val="24"/>
        </w:rPr>
        <w:t>.</w:t>
      </w:r>
    </w:p>
  </w:footnote>
  <w:footnote w:id="43">
    <w:p w:rsidR="00452D29" w:rsidRPr="00187235" w:rsidRDefault="00452D29" w:rsidP="00187235">
      <w:pPr>
        <w:pStyle w:val="FootnoteText"/>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Nurmianto, E, &amp; Nurhadi,S, </w:t>
      </w:r>
      <w:r w:rsidRPr="00187235">
        <w:rPr>
          <w:rFonts w:ascii="Times New Roman" w:hAnsi="Times New Roman" w:cs="Times New Roman"/>
          <w:i/>
          <w:sz w:val="24"/>
          <w:szCs w:val="24"/>
        </w:rPr>
        <w:t>op</w:t>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cit</w:t>
      </w:r>
      <w:r w:rsidRPr="00187235">
        <w:rPr>
          <w:rFonts w:ascii="Times New Roman" w:hAnsi="Times New Roman" w:cs="Times New Roman"/>
          <w:sz w:val="24"/>
          <w:szCs w:val="24"/>
        </w:rPr>
        <w:t>., hlmn. 41-42.</w:t>
      </w:r>
    </w:p>
  </w:footnote>
  <w:footnote w:id="44">
    <w:p w:rsidR="00452D29" w:rsidRPr="00187235" w:rsidRDefault="00452D29" w:rsidP="00187235">
      <w:pPr>
        <w:pStyle w:val="FootnoteText"/>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Ayun, Q. 2011,’Penilaian Kinerja (Performance Appraisal) pada Karyawan di Perusahaan’, </w:t>
      </w:r>
      <w:r w:rsidRPr="00187235">
        <w:rPr>
          <w:rFonts w:ascii="Times New Roman" w:hAnsi="Times New Roman" w:cs="Times New Roman"/>
          <w:i/>
          <w:sz w:val="24"/>
          <w:szCs w:val="24"/>
        </w:rPr>
        <w:t>Majalah Ilmiah Informatika</w:t>
      </w:r>
      <w:r w:rsidRPr="00187235">
        <w:rPr>
          <w:rFonts w:ascii="Times New Roman" w:hAnsi="Times New Roman" w:cs="Times New Roman"/>
          <w:sz w:val="24"/>
          <w:szCs w:val="24"/>
        </w:rPr>
        <w:t xml:space="preserve">, Vol. 2, No. 3, hlmn 75-76. </w:t>
      </w:r>
    </w:p>
  </w:footnote>
  <w:footnote w:id="45">
    <w:p w:rsidR="00452D29" w:rsidRPr="00187235" w:rsidRDefault="00452D29" w:rsidP="00187235">
      <w:pPr>
        <w:pStyle w:val="FootnoteText"/>
        <w:ind w:firstLine="426"/>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Nurmianto, E, &amp; Nurhadi,S, </w:t>
      </w:r>
      <w:r w:rsidRPr="00187235">
        <w:rPr>
          <w:rFonts w:ascii="Times New Roman" w:hAnsi="Times New Roman" w:cs="Times New Roman"/>
          <w:i/>
          <w:sz w:val="24"/>
          <w:szCs w:val="24"/>
        </w:rPr>
        <w:t>loc</w:t>
      </w:r>
      <w:r w:rsidRPr="00187235">
        <w:rPr>
          <w:rFonts w:ascii="Times New Roman" w:hAnsi="Times New Roman" w:cs="Times New Roman"/>
          <w:sz w:val="24"/>
          <w:szCs w:val="24"/>
        </w:rPr>
        <w:t>.</w:t>
      </w:r>
      <w:r w:rsidRPr="00187235">
        <w:rPr>
          <w:rFonts w:ascii="Times New Roman" w:hAnsi="Times New Roman" w:cs="Times New Roman"/>
          <w:i/>
          <w:sz w:val="24"/>
          <w:szCs w:val="24"/>
        </w:rPr>
        <w:t>cit</w:t>
      </w:r>
      <w:r w:rsidRPr="00187235">
        <w:rPr>
          <w:rFonts w:ascii="Times New Roman" w:hAnsi="Times New Roman" w:cs="Times New Roman"/>
          <w:sz w:val="24"/>
          <w:szCs w:val="24"/>
        </w:rPr>
        <w:t>.</w:t>
      </w:r>
    </w:p>
  </w:footnote>
  <w:footnote w:id="46">
    <w:p w:rsidR="00452D29" w:rsidRPr="00187235" w:rsidRDefault="00452D29" w:rsidP="00187235">
      <w:pPr>
        <w:pStyle w:val="FootnoteText"/>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Ubaedillah, A, &amp; Abdul Rozak, </w:t>
      </w:r>
      <w:r w:rsidRPr="00187235">
        <w:rPr>
          <w:rFonts w:ascii="Times New Roman" w:hAnsi="Times New Roman" w:cs="Times New Roman"/>
          <w:i/>
          <w:sz w:val="24"/>
          <w:szCs w:val="24"/>
        </w:rPr>
        <w:t>op. cit.</w:t>
      </w:r>
      <w:r w:rsidRPr="00187235">
        <w:rPr>
          <w:rFonts w:ascii="Times New Roman" w:hAnsi="Times New Roman" w:cs="Times New Roman"/>
          <w:sz w:val="24"/>
          <w:szCs w:val="24"/>
        </w:rPr>
        <w:t>, hlmn. 69.</w:t>
      </w:r>
    </w:p>
  </w:footnote>
  <w:footnote w:id="47">
    <w:p w:rsidR="00452D29" w:rsidRPr="00187235" w:rsidRDefault="00452D29" w:rsidP="00187235">
      <w:pPr>
        <w:pStyle w:val="FootnoteText"/>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Jimly Asshiddiqie, </w:t>
      </w:r>
      <w:r w:rsidRPr="00187235">
        <w:rPr>
          <w:rFonts w:ascii="Times New Roman" w:hAnsi="Times New Roman" w:cs="Times New Roman"/>
          <w:i/>
          <w:sz w:val="24"/>
          <w:szCs w:val="24"/>
        </w:rPr>
        <w:t>op</w:t>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cit</w:t>
      </w:r>
      <w:r w:rsidRPr="00187235">
        <w:rPr>
          <w:rFonts w:ascii="Times New Roman" w:hAnsi="Times New Roman" w:cs="Times New Roman"/>
          <w:sz w:val="24"/>
          <w:szCs w:val="24"/>
        </w:rPr>
        <w:t>., hlmn. 283</w:t>
      </w:r>
    </w:p>
  </w:footnote>
  <w:footnote w:id="48">
    <w:p w:rsidR="00452D29" w:rsidRPr="00187235" w:rsidRDefault="00452D29" w:rsidP="00187235">
      <w:pPr>
        <w:pStyle w:val="FootnoteText"/>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Ubaedillah, A, &amp; Abdul Rozak, </w:t>
      </w:r>
      <w:r w:rsidRPr="00187235">
        <w:rPr>
          <w:rFonts w:ascii="Times New Roman" w:hAnsi="Times New Roman" w:cs="Times New Roman"/>
          <w:i/>
          <w:sz w:val="24"/>
          <w:szCs w:val="24"/>
        </w:rPr>
        <w:t>loc</w:t>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cit</w:t>
      </w:r>
      <w:r w:rsidRPr="00187235">
        <w:rPr>
          <w:rFonts w:ascii="Times New Roman" w:hAnsi="Times New Roman" w:cs="Times New Roman"/>
          <w:sz w:val="24"/>
          <w:szCs w:val="24"/>
        </w:rPr>
        <w:t>.</w:t>
      </w:r>
    </w:p>
  </w:footnote>
  <w:footnote w:id="49">
    <w:p w:rsidR="00452D29" w:rsidRPr="00187235" w:rsidRDefault="00452D29" w:rsidP="00187235">
      <w:pPr>
        <w:pStyle w:val="FootnoteText"/>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Mahfud, MD, </w:t>
      </w:r>
      <w:r w:rsidRPr="00187235">
        <w:rPr>
          <w:rFonts w:ascii="Times New Roman" w:hAnsi="Times New Roman" w:cs="Times New Roman"/>
          <w:i/>
          <w:sz w:val="24"/>
          <w:szCs w:val="24"/>
        </w:rPr>
        <w:t>Politik Hukum di Indonesia</w:t>
      </w:r>
      <w:r w:rsidRPr="00187235">
        <w:rPr>
          <w:rFonts w:ascii="Times New Roman" w:hAnsi="Times New Roman" w:cs="Times New Roman"/>
          <w:sz w:val="24"/>
          <w:szCs w:val="24"/>
        </w:rPr>
        <w:t>, (Jakarta: PT. RajaGrafindo, 2012), hlmn. 60.</w:t>
      </w:r>
    </w:p>
  </w:footnote>
  <w:footnote w:id="50">
    <w:p w:rsidR="00452D29" w:rsidRPr="00187235" w:rsidRDefault="00452D29" w:rsidP="00187235">
      <w:pPr>
        <w:pStyle w:val="FootnoteText"/>
        <w:ind w:firstLine="426"/>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Ubaedillah, A, &amp; Abdul Rozak, </w:t>
      </w:r>
      <w:r w:rsidRPr="00187235">
        <w:rPr>
          <w:rFonts w:ascii="Times New Roman" w:hAnsi="Times New Roman" w:cs="Times New Roman"/>
          <w:i/>
          <w:sz w:val="24"/>
          <w:szCs w:val="24"/>
        </w:rPr>
        <w:t>op</w:t>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cit</w:t>
      </w:r>
      <w:r w:rsidRPr="00187235">
        <w:rPr>
          <w:rFonts w:ascii="Times New Roman" w:hAnsi="Times New Roman" w:cs="Times New Roman"/>
          <w:sz w:val="24"/>
          <w:szCs w:val="24"/>
        </w:rPr>
        <w:t>., hlmn. 50</w:t>
      </w:r>
    </w:p>
  </w:footnote>
  <w:footnote w:id="51">
    <w:p w:rsidR="00452D29" w:rsidRPr="00187235" w:rsidRDefault="00452D29" w:rsidP="00187235">
      <w:pPr>
        <w:pStyle w:val="FootnoteText"/>
        <w:ind w:firstLine="426"/>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Mahfud, MD., </w:t>
      </w:r>
      <w:r w:rsidRPr="00187235">
        <w:rPr>
          <w:rFonts w:ascii="Times New Roman" w:hAnsi="Times New Roman" w:cs="Times New Roman"/>
          <w:i/>
          <w:sz w:val="24"/>
          <w:szCs w:val="24"/>
        </w:rPr>
        <w:t>loc</w:t>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cit</w:t>
      </w:r>
      <w:r w:rsidRPr="00187235">
        <w:rPr>
          <w:rFonts w:ascii="Times New Roman" w:hAnsi="Times New Roman" w:cs="Times New Roman"/>
          <w:sz w:val="24"/>
          <w:szCs w:val="24"/>
        </w:rPr>
        <w:t>.</w:t>
      </w:r>
    </w:p>
  </w:footnote>
  <w:footnote w:id="52">
    <w:p w:rsidR="00452D29" w:rsidRPr="00187235" w:rsidRDefault="00452D29" w:rsidP="00187235">
      <w:pPr>
        <w:pStyle w:val="FootnoteText"/>
        <w:ind w:firstLine="426"/>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Jimly Asshiddiqie, </w:t>
      </w:r>
      <w:r w:rsidRPr="00187235">
        <w:rPr>
          <w:rFonts w:ascii="Times New Roman" w:hAnsi="Times New Roman" w:cs="Times New Roman"/>
          <w:i/>
          <w:sz w:val="24"/>
          <w:szCs w:val="24"/>
        </w:rPr>
        <w:t>op</w:t>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cit</w:t>
      </w:r>
      <w:r w:rsidRPr="00187235">
        <w:rPr>
          <w:rFonts w:ascii="Times New Roman" w:hAnsi="Times New Roman" w:cs="Times New Roman"/>
          <w:sz w:val="24"/>
          <w:szCs w:val="24"/>
        </w:rPr>
        <w:t>., hlmn. 298-305.</w:t>
      </w:r>
    </w:p>
  </w:footnote>
  <w:footnote w:id="53">
    <w:p w:rsidR="00452D29" w:rsidRPr="00187235" w:rsidRDefault="00452D29" w:rsidP="00187235">
      <w:pPr>
        <w:pStyle w:val="FootnoteText"/>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Syamsuddin, A, Proses &amp; Teknik Penyusunan Undang-undang, (Jakarta: Penerbit Sinar Grafika, 2013) Hlmn. 36</w:t>
      </w:r>
    </w:p>
  </w:footnote>
  <w:footnote w:id="54">
    <w:p w:rsidR="00452D29" w:rsidRPr="00187235" w:rsidRDefault="00452D29" w:rsidP="00187235">
      <w:pPr>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Republik Indonesia, “</w:t>
      </w:r>
      <w:r w:rsidRPr="00187235">
        <w:rPr>
          <w:rFonts w:ascii="Times New Roman" w:hAnsi="Times New Roman" w:cs="Times New Roman"/>
          <w:i/>
          <w:sz w:val="24"/>
          <w:szCs w:val="24"/>
        </w:rPr>
        <w:t>Undang-undang Nomor 17 Tahun 2014 tentang Majelis Permusyawaratan Rakyat, Dewan Perwakilan Rakyat, Dewan Perwakilan Daerah, dan Dewan Perwakilan Rakyat Daerah”</w:t>
      </w:r>
      <w:r w:rsidRPr="00187235">
        <w:rPr>
          <w:rFonts w:ascii="Times New Roman" w:hAnsi="Times New Roman" w:cs="Times New Roman"/>
          <w:sz w:val="24"/>
          <w:szCs w:val="24"/>
        </w:rPr>
        <w:t>, Bab VI, Pasal 364.</w:t>
      </w:r>
    </w:p>
  </w:footnote>
  <w:footnote w:id="55">
    <w:p w:rsidR="00452D29" w:rsidRPr="00187235" w:rsidRDefault="00452D29" w:rsidP="00187235">
      <w:pPr>
        <w:pStyle w:val="FootnoteText"/>
        <w:ind w:firstLine="426"/>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Ibid</w:t>
      </w:r>
      <w:r w:rsidRPr="00187235">
        <w:rPr>
          <w:rFonts w:ascii="Times New Roman" w:hAnsi="Times New Roman" w:cs="Times New Roman"/>
          <w:sz w:val="24"/>
          <w:szCs w:val="24"/>
        </w:rPr>
        <w:t>., Pasal 363.</w:t>
      </w:r>
    </w:p>
  </w:footnote>
  <w:footnote w:id="56">
    <w:p w:rsidR="00452D29" w:rsidRPr="00187235" w:rsidRDefault="00452D29" w:rsidP="00187235">
      <w:pPr>
        <w:pStyle w:val="FootnoteText"/>
        <w:ind w:firstLine="426"/>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Ibid</w:t>
      </w:r>
      <w:r w:rsidRPr="00187235">
        <w:rPr>
          <w:rFonts w:ascii="Times New Roman" w:hAnsi="Times New Roman" w:cs="Times New Roman"/>
          <w:sz w:val="24"/>
          <w:szCs w:val="24"/>
        </w:rPr>
        <w:t>., Pasal 366.</w:t>
      </w:r>
    </w:p>
  </w:footnote>
  <w:footnote w:id="57">
    <w:p w:rsidR="00452D29" w:rsidRPr="00187235" w:rsidRDefault="00452D29" w:rsidP="00187235">
      <w:pPr>
        <w:pStyle w:val="FootnoteText"/>
        <w:ind w:firstLine="426"/>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Ibid</w:t>
      </w:r>
      <w:r w:rsidRPr="00187235">
        <w:rPr>
          <w:rFonts w:ascii="Times New Roman" w:hAnsi="Times New Roman" w:cs="Times New Roman"/>
          <w:sz w:val="24"/>
          <w:szCs w:val="24"/>
        </w:rPr>
        <w:t>., Pasal 365.</w:t>
      </w:r>
    </w:p>
  </w:footnote>
  <w:footnote w:id="58">
    <w:p w:rsidR="00452D29" w:rsidRPr="00187235" w:rsidRDefault="00452D29" w:rsidP="00187235">
      <w:pPr>
        <w:pStyle w:val="FootnoteText"/>
        <w:ind w:firstLine="426"/>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Ibid</w:t>
      </w:r>
      <w:r w:rsidRPr="00187235">
        <w:rPr>
          <w:rFonts w:ascii="Times New Roman" w:hAnsi="Times New Roman" w:cs="Times New Roman"/>
          <w:sz w:val="24"/>
          <w:szCs w:val="24"/>
        </w:rPr>
        <w:t>., Pasal 366.</w:t>
      </w:r>
    </w:p>
  </w:footnote>
  <w:footnote w:id="59">
    <w:p w:rsidR="00452D29" w:rsidRPr="00187235" w:rsidRDefault="00452D29" w:rsidP="00187235">
      <w:pPr>
        <w:pStyle w:val="FootnoteText"/>
        <w:ind w:firstLine="426"/>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Ibid</w:t>
      </w:r>
      <w:r w:rsidRPr="00187235">
        <w:rPr>
          <w:rFonts w:ascii="Times New Roman" w:hAnsi="Times New Roman" w:cs="Times New Roman"/>
          <w:sz w:val="24"/>
          <w:szCs w:val="24"/>
        </w:rPr>
        <w:t>., Pasal 371.</w:t>
      </w:r>
    </w:p>
  </w:footnote>
  <w:footnote w:id="60">
    <w:p w:rsidR="00452D29" w:rsidRPr="00187235" w:rsidRDefault="00452D29" w:rsidP="00187235">
      <w:pPr>
        <w:pStyle w:val="FootnoteText"/>
        <w:ind w:firstLine="426"/>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Ibid</w:t>
      </w:r>
      <w:r w:rsidRPr="00187235">
        <w:rPr>
          <w:rFonts w:ascii="Times New Roman" w:hAnsi="Times New Roman" w:cs="Times New Roman"/>
          <w:sz w:val="24"/>
          <w:szCs w:val="24"/>
        </w:rPr>
        <w:t>., Pasal 372</w:t>
      </w:r>
    </w:p>
  </w:footnote>
  <w:footnote w:id="61">
    <w:p w:rsidR="00452D29" w:rsidRPr="00187235" w:rsidRDefault="00452D29" w:rsidP="00187235">
      <w:pPr>
        <w:pStyle w:val="FootnoteText"/>
        <w:ind w:firstLine="426"/>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Ibid</w:t>
      </w:r>
      <w:r w:rsidRPr="00187235">
        <w:rPr>
          <w:rFonts w:ascii="Times New Roman" w:hAnsi="Times New Roman" w:cs="Times New Roman"/>
          <w:sz w:val="24"/>
          <w:szCs w:val="24"/>
        </w:rPr>
        <w:t>., Pasal 376.</w:t>
      </w:r>
    </w:p>
  </w:footnote>
  <w:footnote w:id="62">
    <w:p w:rsidR="00452D29" w:rsidRPr="00187235" w:rsidRDefault="00452D29" w:rsidP="00187235">
      <w:pPr>
        <w:tabs>
          <w:tab w:val="left" w:pos="4935"/>
        </w:tabs>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Badan Pusat Statistik Kota Makassar. “</w:t>
      </w:r>
      <w:r w:rsidRPr="00187235">
        <w:rPr>
          <w:rFonts w:ascii="Times New Roman" w:hAnsi="Times New Roman" w:cs="Times New Roman"/>
          <w:i/>
          <w:sz w:val="24"/>
          <w:szCs w:val="24"/>
        </w:rPr>
        <w:t>Makassar Dalam Angka 2014</w:t>
      </w:r>
      <w:r w:rsidRPr="00187235">
        <w:rPr>
          <w:rFonts w:ascii="Times New Roman" w:hAnsi="Times New Roman" w:cs="Times New Roman"/>
          <w:sz w:val="24"/>
          <w:szCs w:val="24"/>
        </w:rPr>
        <w:t>”. BPS Kota Makassar, 23 Januari 2015 (</w:t>
      </w:r>
      <w:r w:rsidRPr="00187235">
        <w:rPr>
          <w:rFonts w:ascii="Times New Roman" w:hAnsi="Times New Roman" w:cs="Times New Roman"/>
          <w:i/>
          <w:sz w:val="24"/>
          <w:szCs w:val="24"/>
        </w:rPr>
        <w:t>online</w:t>
      </w:r>
      <w:r w:rsidRPr="00187235">
        <w:rPr>
          <w:rFonts w:ascii="Times New Roman" w:hAnsi="Times New Roman" w:cs="Times New Roman"/>
          <w:sz w:val="24"/>
          <w:szCs w:val="24"/>
        </w:rPr>
        <w:t>)</w:t>
      </w:r>
      <w:r w:rsidRPr="00187235">
        <w:rPr>
          <w:rFonts w:ascii="Times New Roman" w:hAnsi="Times New Roman" w:cs="Times New Roman"/>
          <w:color w:val="000000" w:themeColor="text1"/>
          <w:sz w:val="24"/>
          <w:szCs w:val="24"/>
          <w:u w:val="single"/>
        </w:rPr>
        <w:t>.</w:t>
      </w:r>
      <w:r w:rsidRPr="00187235">
        <w:rPr>
          <w:rFonts w:ascii="Times New Roman" w:hAnsi="Times New Roman" w:cs="Times New Roman"/>
          <w:color w:val="000000" w:themeColor="text1"/>
          <w:sz w:val="24"/>
          <w:szCs w:val="24"/>
        </w:rPr>
        <w:t xml:space="preserve"> .</w:t>
      </w:r>
    </w:p>
  </w:footnote>
  <w:footnote w:id="63">
    <w:p w:rsidR="00452D29" w:rsidRPr="00187235" w:rsidRDefault="00452D29" w:rsidP="00187235">
      <w:pPr>
        <w:pStyle w:val="FootnoteText"/>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Sugiyono, </w:t>
      </w:r>
      <w:r w:rsidRPr="00187235">
        <w:rPr>
          <w:rFonts w:ascii="Times New Roman" w:hAnsi="Times New Roman" w:cs="Times New Roman"/>
          <w:i/>
          <w:sz w:val="24"/>
          <w:szCs w:val="24"/>
        </w:rPr>
        <w:t>Metode Penelitian Kuantitatif, Kualitatif, dan R &amp; D</w:t>
      </w:r>
      <w:r w:rsidRPr="00187235">
        <w:rPr>
          <w:rFonts w:ascii="Times New Roman" w:hAnsi="Times New Roman" w:cs="Times New Roman"/>
          <w:sz w:val="24"/>
          <w:szCs w:val="24"/>
        </w:rPr>
        <w:t xml:space="preserve"> (Bandung: Penerbit Alfabeta, 2013), hlmn. 82.</w:t>
      </w:r>
    </w:p>
  </w:footnote>
  <w:footnote w:id="64">
    <w:p w:rsidR="00452D29" w:rsidRPr="00187235" w:rsidRDefault="00452D29" w:rsidP="00187235">
      <w:pPr>
        <w:pStyle w:val="FootnoteText"/>
        <w:ind w:firstLine="426"/>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Ibid</w:t>
      </w:r>
      <w:r w:rsidRPr="00187235">
        <w:rPr>
          <w:rFonts w:ascii="Times New Roman" w:hAnsi="Times New Roman" w:cs="Times New Roman"/>
          <w:sz w:val="24"/>
          <w:szCs w:val="24"/>
        </w:rPr>
        <w:t>., hlmn. 93.</w:t>
      </w:r>
    </w:p>
  </w:footnote>
  <w:footnote w:id="65">
    <w:p w:rsidR="00452D29" w:rsidRPr="00187235" w:rsidRDefault="00452D29" w:rsidP="00187235">
      <w:pPr>
        <w:pStyle w:val="FootnoteText"/>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Azwar, S, </w:t>
      </w:r>
      <w:r w:rsidRPr="00187235">
        <w:rPr>
          <w:rFonts w:ascii="Times New Roman" w:hAnsi="Times New Roman" w:cs="Times New Roman"/>
          <w:i/>
          <w:sz w:val="24"/>
          <w:szCs w:val="24"/>
        </w:rPr>
        <w:t>Sikap Manusia: Teori dan Pengukurannya</w:t>
      </w:r>
      <w:r w:rsidRPr="00187235">
        <w:rPr>
          <w:rFonts w:ascii="Times New Roman" w:hAnsi="Times New Roman" w:cs="Times New Roman"/>
          <w:sz w:val="24"/>
          <w:szCs w:val="24"/>
        </w:rPr>
        <w:t>, (Yogyakarta: Pustaka Pelajar), hlmn. 64.</w:t>
      </w:r>
    </w:p>
  </w:footnote>
  <w:footnote w:id="66">
    <w:p w:rsidR="00452D29" w:rsidRPr="00187235" w:rsidRDefault="00452D29" w:rsidP="00187235">
      <w:pPr>
        <w:pStyle w:val="FootnoteText"/>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Sujarweni, W, </w:t>
      </w:r>
      <w:r w:rsidRPr="00187235">
        <w:rPr>
          <w:rFonts w:ascii="Times New Roman" w:hAnsi="Times New Roman" w:cs="Times New Roman"/>
          <w:i/>
          <w:sz w:val="24"/>
          <w:szCs w:val="24"/>
        </w:rPr>
        <w:t>SPSS untuk Penelitian</w:t>
      </w:r>
      <w:r w:rsidRPr="00187235">
        <w:rPr>
          <w:rFonts w:ascii="Times New Roman" w:hAnsi="Times New Roman" w:cs="Times New Roman"/>
          <w:sz w:val="24"/>
          <w:szCs w:val="24"/>
        </w:rPr>
        <w:t>,(Yogyakarta: Pustaka Baru Press), hlmn. 52.</w:t>
      </w:r>
    </w:p>
  </w:footnote>
  <w:footnote w:id="67">
    <w:p w:rsidR="00452D29" w:rsidRPr="00187235" w:rsidRDefault="00452D29" w:rsidP="00187235">
      <w:pPr>
        <w:pStyle w:val="FootnoteText"/>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Ibid</w:t>
      </w:r>
      <w:r w:rsidRPr="00187235">
        <w:rPr>
          <w:rFonts w:ascii="Times New Roman" w:hAnsi="Times New Roman" w:cs="Times New Roman"/>
          <w:sz w:val="24"/>
          <w:szCs w:val="24"/>
        </w:rPr>
        <w:t>., hlmn. 55</w:t>
      </w:r>
    </w:p>
  </w:footnote>
  <w:footnote w:id="68">
    <w:p w:rsidR="00452D29" w:rsidRPr="00187235" w:rsidRDefault="00452D29" w:rsidP="00187235">
      <w:pPr>
        <w:pStyle w:val="FootnoteText"/>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Priyatno, D, </w:t>
      </w:r>
      <w:r w:rsidRPr="00187235">
        <w:rPr>
          <w:rFonts w:ascii="Times New Roman" w:hAnsi="Times New Roman" w:cs="Times New Roman"/>
          <w:i/>
          <w:sz w:val="24"/>
          <w:szCs w:val="24"/>
        </w:rPr>
        <w:t>Mandiri Belajar SPSS (Statistical Product and Service Solution): Untuk Uji Analisis Data &amp; Uji Statistik</w:t>
      </w:r>
      <w:r w:rsidRPr="00187235">
        <w:rPr>
          <w:rFonts w:ascii="Times New Roman" w:hAnsi="Times New Roman" w:cs="Times New Roman"/>
          <w:sz w:val="24"/>
          <w:szCs w:val="24"/>
        </w:rPr>
        <w:t>, (Yogyakarta: Mediakom), hlmn. 36.</w:t>
      </w:r>
    </w:p>
  </w:footnote>
  <w:footnote w:id="69">
    <w:p w:rsidR="00452D29" w:rsidRPr="00187235" w:rsidRDefault="00452D29" w:rsidP="00D97CD1">
      <w:pPr>
        <w:pStyle w:val="FootnoteText"/>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Arikunto, S, </w:t>
      </w:r>
      <w:r w:rsidRPr="00187235">
        <w:rPr>
          <w:rFonts w:ascii="Times New Roman" w:hAnsi="Times New Roman" w:cs="Times New Roman"/>
          <w:i/>
          <w:sz w:val="24"/>
          <w:szCs w:val="24"/>
        </w:rPr>
        <w:t>Prosedur Penelitian: Suatu Pendekatan Praktik</w:t>
      </w:r>
      <w:r w:rsidRPr="00187235">
        <w:rPr>
          <w:rFonts w:ascii="Times New Roman" w:hAnsi="Times New Roman" w:cs="Times New Roman"/>
          <w:sz w:val="24"/>
          <w:szCs w:val="24"/>
        </w:rPr>
        <w:t xml:space="preserve">, (Jakarta: PT. Rineka Cipta, 2013), hlmn. 313. </w:t>
      </w:r>
    </w:p>
  </w:footnote>
  <w:footnote w:id="70">
    <w:p w:rsidR="00452D29" w:rsidRPr="00187235" w:rsidRDefault="00452D29" w:rsidP="00187235">
      <w:pPr>
        <w:pStyle w:val="FootnoteText"/>
        <w:ind w:firstLine="426"/>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Ibid</w:t>
      </w:r>
      <w:r w:rsidRPr="00187235">
        <w:rPr>
          <w:rFonts w:ascii="Times New Roman" w:hAnsi="Times New Roman" w:cs="Times New Roman"/>
          <w:sz w:val="24"/>
          <w:szCs w:val="24"/>
        </w:rPr>
        <w:t>., hlmn. 316</w:t>
      </w:r>
    </w:p>
  </w:footnote>
  <w:footnote w:id="71">
    <w:p w:rsidR="00452D29" w:rsidRPr="00187235" w:rsidRDefault="00452D29" w:rsidP="00187235">
      <w:pPr>
        <w:pStyle w:val="FootnoteText"/>
        <w:ind w:firstLine="426"/>
        <w:rPr>
          <w:rFonts w:ascii="Times New Roman" w:hAnsi="Times New Roman" w:cs="Times New Roman"/>
          <w:i/>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Sugiyono, </w:t>
      </w:r>
      <w:r w:rsidRPr="00187235">
        <w:rPr>
          <w:rFonts w:ascii="Times New Roman" w:hAnsi="Times New Roman" w:cs="Times New Roman"/>
          <w:i/>
          <w:sz w:val="24"/>
          <w:szCs w:val="24"/>
        </w:rPr>
        <w:t>op</w:t>
      </w:r>
      <w:r w:rsidRPr="00187235">
        <w:rPr>
          <w:rFonts w:ascii="Times New Roman" w:hAnsi="Times New Roman" w:cs="Times New Roman"/>
          <w:sz w:val="24"/>
          <w:szCs w:val="24"/>
        </w:rPr>
        <w:t>.</w:t>
      </w:r>
      <w:r w:rsidRPr="00187235">
        <w:rPr>
          <w:rFonts w:ascii="Times New Roman" w:hAnsi="Times New Roman" w:cs="Times New Roman"/>
          <w:i/>
          <w:sz w:val="24"/>
          <w:szCs w:val="24"/>
        </w:rPr>
        <w:t>cit</w:t>
      </w:r>
      <w:r w:rsidRPr="00187235">
        <w:rPr>
          <w:rFonts w:ascii="Times New Roman" w:hAnsi="Times New Roman" w:cs="Times New Roman"/>
          <w:sz w:val="24"/>
          <w:szCs w:val="24"/>
        </w:rPr>
        <w:t>.</w:t>
      </w:r>
      <w:r w:rsidRPr="00187235">
        <w:rPr>
          <w:rFonts w:ascii="Times New Roman" w:hAnsi="Times New Roman" w:cs="Times New Roman"/>
          <w:i/>
          <w:sz w:val="24"/>
          <w:szCs w:val="24"/>
        </w:rPr>
        <w:t xml:space="preserve">, </w:t>
      </w:r>
      <w:r w:rsidRPr="00187235">
        <w:rPr>
          <w:rFonts w:ascii="Times New Roman" w:hAnsi="Times New Roman" w:cs="Times New Roman"/>
          <w:sz w:val="24"/>
          <w:szCs w:val="24"/>
        </w:rPr>
        <w:t>hlmn. 184.</w:t>
      </w:r>
    </w:p>
  </w:footnote>
  <w:footnote w:id="72">
    <w:p w:rsidR="00452D29" w:rsidRPr="00187235" w:rsidRDefault="00452D29" w:rsidP="00062E72">
      <w:pPr>
        <w:pStyle w:val="FootnoteText"/>
        <w:ind w:firstLine="426"/>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Priyatno, D, </w:t>
      </w:r>
      <w:r w:rsidRPr="00187235">
        <w:rPr>
          <w:rFonts w:ascii="Times New Roman" w:hAnsi="Times New Roman" w:cs="Times New Roman"/>
          <w:i/>
          <w:sz w:val="24"/>
          <w:szCs w:val="24"/>
        </w:rPr>
        <w:t>op.cit</w:t>
      </w:r>
      <w:r>
        <w:rPr>
          <w:rFonts w:ascii="Times New Roman" w:hAnsi="Times New Roman" w:cs="Times New Roman"/>
          <w:sz w:val="24"/>
          <w:szCs w:val="24"/>
        </w:rPr>
        <w:t>.</w:t>
      </w:r>
      <w:r w:rsidRPr="00187235">
        <w:rPr>
          <w:rFonts w:ascii="Times New Roman" w:hAnsi="Times New Roman" w:cs="Times New Roman"/>
          <w:sz w:val="24"/>
          <w:szCs w:val="24"/>
        </w:rPr>
        <w:t>, hlmn. 79.</w:t>
      </w:r>
    </w:p>
  </w:footnote>
  <w:footnote w:id="73">
    <w:p w:rsidR="00452D29" w:rsidRPr="00187235" w:rsidRDefault="00452D29" w:rsidP="00187235">
      <w:pPr>
        <w:pStyle w:val="FootnoteText"/>
        <w:ind w:firstLine="426"/>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w:t>
      </w:r>
      <w:r w:rsidRPr="00062E72">
        <w:rPr>
          <w:rFonts w:ascii="Times New Roman" w:hAnsi="Times New Roman" w:cs="Times New Roman"/>
          <w:i/>
          <w:sz w:val="24"/>
          <w:szCs w:val="24"/>
        </w:rPr>
        <w:t>Ibid</w:t>
      </w:r>
      <w:r>
        <w:rPr>
          <w:rFonts w:ascii="Times New Roman" w:hAnsi="Times New Roman" w:cs="Times New Roman"/>
          <w:sz w:val="24"/>
          <w:szCs w:val="24"/>
        </w:rPr>
        <w:t>., hlmn. 56</w:t>
      </w:r>
      <w:r w:rsidRPr="00187235">
        <w:rPr>
          <w:rFonts w:ascii="Times New Roman" w:hAnsi="Times New Roman" w:cs="Times New Roman"/>
          <w:sz w:val="24"/>
          <w:szCs w:val="24"/>
        </w:rPr>
        <w:t>.</w:t>
      </w:r>
    </w:p>
  </w:footnote>
  <w:footnote w:id="74">
    <w:p w:rsidR="00452D29" w:rsidRPr="00187235" w:rsidRDefault="00452D29" w:rsidP="00187235">
      <w:pPr>
        <w:pStyle w:val="FootnoteText"/>
        <w:ind w:firstLine="426"/>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Ibid</w:t>
      </w:r>
      <w:r w:rsidRPr="00187235">
        <w:rPr>
          <w:rFonts w:ascii="Times New Roman" w:hAnsi="Times New Roman" w:cs="Times New Roman"/>
          <w:sz w:val="24"/>
          <w:szCs w:val="24"/>
        </w:rPr>
        <w:t>., hlmn. 78.</w:t>
      </w:r>
    </w:p>
  </w:footnote>
  <w:footnote w:id="75">
    <w:p w:rsidR="00452D29" w:rsidRPr="00187235" w:rsidRDefault="00452D29" w:rsidP="00187235">
      <w:pPr>
        <w:pStyle w:val="FootnoteText"/>
        <w:ind w:firstLine="426"/>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Ibid</w:t>
      </w:r>
      <w:r w:rsidRPr="00187235">
        <w:rPr>
          <w:rFonts w:ascii="Times New Roman" w:hAnsi="Times New Roman" w:cs="Times New Roman"/>
          <w:sz w:val="24"/>
          <w:szCs w:val="24"/>
        </w:rPr>
        <w:t>., hlmn. 81</w:t>
      </w:r>
    </w:p>
  </w:footnote>
  <w:footnote w:id="76">
    <w:p w:rsidR="00452D29" w:rsidRPr="00187235" w:rsidRDefault="00452D29" w:rsidP="00187235">
      <w:pPr>
        <w:pStyle w:val="FootnoteText"/>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________</w:t>
      </w:r>
      <w:r w:rsidRPr="00187235">
        <w:rPr>
          <w:rFonts w:ascii="Times New Roman" w:hAnsi="Times New Roman" w:cs="Times New Roman"/>
          <w:sz w:val="24"/>
          <w:szCs w:val="24"/>
        </w:rPr>
        <w:t>, “</w:t>
      </w:r>
      <w:r w:rsidRPr="00187235">
        <w:rPr>
          <w:rFonts w:ascii="Times New Roman" w:hAnsi="Times New Roman" w:cs="Times New Roman"/>
          <w:i/>
          <w:sz w:val="24"/>
          <w:szCs w:val="24"/>
        </w:rPr>
        <w:t>Prolegda: Sembilan Bulan, Tiga Perda</w:t>
      </w:r>
      <w:r w:rsidRPr="00187235">
        <w:rPr>
          <w:rFonts w:ascii="Times New Roman" w:hAnsi="Times New Roman" w:cs="Times New Roman"/>
          <w:sz w:val="24"/>
          <w:szCs w:val="24"/>
        </w:rPr>
        <w:t>”, Harian Fajar, 3 September 2015</w:t>
      </w:r>
    </w:p>
  </w:footnote>
  <w:footnote w:id="77">
    <w:p w:rsidR="00452D29" w:rsidRPr="00187235" w:rsidRDefault="00452D29" w:rsidP="00187235">
      <w:pPr>
        <w:pStyle w:val="FootnoteText"/>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Komite Pemantau Legislatif, “</w:t>
      </w:r>
      <w:r w:rsidRPr="00187235">
        <w:rPr>
          <w:rFonts w:ascii="Times New Roman" w:hAnsi="Times New Roman" w:cs="Times New Roman"/>
          <w:i/>
          <w:sz w:val="24"/>
          <w:szCs w:val="24"/>
        </w:rPr>
        <w:t>Kinerja Legislasi DPRD Kota Makassar Menurun</w:t>
      </w:r>
      <w:r w:rsidRPr="00187235">
        <w:rPr>
          <w:rFonts w:ascii="Times New Roman" w:hAnsi="Times New Roman" w:cs="Times New Roman"/>
          <w:sz w:val="24"/>
          <w:szCs w:val="24"/>
        </w:rPr>
        <w:t>”, KOPEL News, 4 Juni 2014 (</w:t>
      </w:r>
      <w:r w:rsidRPr="00187235">
        <w:rPr>
          <w:rFonts w:ascii="Times New Roman" w:hAnsi="Times New Roman" w:cs="Times New Roman"/>
          <w:i/>
          <w:sz w:val="24"/>
          <w:szCs w:val="24"/>
        </w:rPr>
        <w:t>online</w:t>
      </w:r>
      <w:r w:rsidRPr="00187235">
        <w:rPr>
          <w:rFonts w:ascii="Times New Roman" w:hAnsi="Times New Roman" w:cs="Times New Roman"/>
          <w:sz w:val="24"/>
          <w:szCs w:val="24"/>
        </w:rPr>
        <w:t>)</w:t>
      </w:r>
    </w:p>
  </w:footnote>
  <w:footnote w:id="78">
    <w:p w:rsidR="00452D29" w:rsidRPr="00187235" w:rsidRDefault="00452D29" w:rsidP="00187235">
      <w:pPr>
        <w:pStyle w:val="FootnoteText"/>
        <w:ind w:firstLine="426"/>
        <w:jc w:val="both"/>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______________, “</w:t>
      </w:r>
      <w:r w:rsidRPr="00187235">
        <w:rPr>
          <w:rFonts w:ascii="Times New Roman" w:hAnsi="Times New Roman" w:cs="Times New Roman"/>
          <w:i/>
          <w:sz w:val="24"/>
          <w:szCs w:val="24"/>
        </w:rPr>
        <w:t>Kopel: Kinerja Dewan Lemah</w:t>
      </w:r>
      <w:r w:rsidRPr="00187235">
        <w:rPr>
          <w:rFonts w:ascii="Times New Roman" w:hAnsi="Times New Roman" w:cs="Times New Roman"/>
          <w:sz w:val="24"/>
          <w:szCs w:val="24"/>
        </w:rPr>
        <w:t>”, Harian Berita Kota Makassar, 12 Oktober 2015 (</w:t>
      </w:r>
      <w:r w:rsidRPr="00187235">
        <w:rPr>
          <w:rFonts w:ascii="Times New Roman" w:hAnsi="Times New Roman" w:cs="Times New Roman"/>
          <w:i/>
          <w:sz w:val="24"/>
          <w:szCs w:val="24"/>
        </w:rPr>
        <w:t>online</w:t>
      </w:r>
      <w:r w:rsidRPr="00187235">
        <w:rPr>
          <w:rFonts w:ascii="Times New Roman" w:hAnsi="Times New Roman" w:cs="Times New Roman"/>
          <w:sz w:val="24"/>
          <w:szCs w:val="24"/>
        </w:rPr>
        <w:t>)</w:t>
      </w:r>
    </w:p>
  </w:footnote>
  <w:footnote w:id="79">
    <w:p w:rsidR="00452D29" w:rsidRPr="00187235" w:rsidRDefault="00452D29" w:rsidP="00187235">
      <w:pPr>
        <w:pStyle w:val="FootnoteText"/>
        <w:ind w:firstLine="426"/>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Ibid</w:t>
      </w:r>
      <w:r w:rsidRPr="00187235">
        <w:rPr>
          <w:rFonts w:ascii="Times New Roman" w:hAnsi="Times New Roman" w:cs="Times New Roman"/>
          <w:sz w:val="24"/>
          <w:szCs w:val="24"/>
        </w:rPr>
        <w:t>., (</w:t>
      </w:r>
      <w:r w:rsidRPr="00187235">
        <w:rPr>
          <w:rFonts w:ascii="Times New Roman" w:hAnsi="Times New Roman" w:cs="Times New Roman"/>
          <w:i/>
          <w:sz w:val="24"/>
          <w:szCs w:val="24"/>
        </w:rPr>
        <w:t>online</w:t>
      </w:r>
      <w:r w:rsidRPr="00187235">
        <w:rPr>
          <w:rFonts w:ascii="Times New Roman" w:hAnsi="Times New Roman" w:cs="Times New Roman"/>
          <w:sz w:val="24"/>
          <w:szCs w:val="24"/>
        </w:rPr>
        <w:t>)</w:t>
      </w:r>
    </w:p>
  </w:footnote>
  <w:footnote w:id="80">
    <w:p w:rsidR="00452D29" w:rsidRPr="00187235" w:rsidRDefault="00452D29" w:rsidP="00187235">
      <w:pPr>
        <w:pStyle w:val="FootnoteText"/>
        <w:ind w:firstLine="426"/>
        <w:rPr>
          <w:rFonts w:ascii="Times New Roman" w:hAnsi="Times New Roman" w:cs="Times New Roman"/>
          <w:sz w:val="24"/>
          <w:szCs w:val="24"/>
        </w:rPr>
      </w:pPr>
      <w:r w:rsidRPr="00187235">
        <w:rPr>
          <w:rStyle w:val="FootnoteReference"/>
          <w:rFonts w:ascii="Times New Roman" w:hAnsi="Times New Roman" w:cs="Times New Roman"/>
          <w:sz w:val="24"/>
          <w:szCs w:val="24"/>
        </w:rPr>
        <w:footnoteRef/>
      </w:r>
      <w:r w:rsidRPr="00187235">
        <w:rPr>
          <w:rFonts w:ascii="Times New Roman" w:hAnsi="Times New Roman" w:cs="Times New Roman"/>
          <w:sz w:val="24"/>
          <w:szCs w:val="24"/>
        </w:rPr>
        <w:t xml:space="preserve">  </w:t>
      </w:r>
      <w:r w:rsidRPr="00187235">
        <w:rPr>
          <w:rFonts w:ascii="Times New Roman" w:hAnsi="Times New Roman" w:cs="Times New Roman"/>
          <w:i/>
          <w:sz w:val="24"/>
          <w:szCs w:val="24"/>
        </w:rPr>
        <w:t>Ibid</w:t>
      </w:r>
      <w:r w:rsidRPr="00187235">
        <w:rPr>
          <w:rFonts w:ascii="Times New Roman" w:hAnsi="Times New Roman" w:cs="Times New Roman"/>
          <w:sz w:val="24"/>
          <w:szCs w:val="24"/>
        </w:rPr>
        <w:t>., (</w:t>
      </w:r>
      <w:r w:rsidRPr="00187235">
        <w:rPr>
          <w:rFonts w:ascii="Times New Roman" w:hAnsi="Times New Roman" w:cs="Times New Roman"/>
          <w:i/>
          <w:sz w:val="24"/>
          <w:szCs w:val="24"/>
        </w:rPr>
        <w:t>online</w:t>
      </w:r>
      <w:r w:rsidRPr="00187235">
        <w:rPr>
          <w:rFonts w:ascii="Times New Roman" w:hAnsi="Times New Roman" w:cs="Times New Roman"/>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9395049"/>
      <w:docPartObj>
        <w:docPartGallery w:val="Page Numbers (Top of Page)"/>
        <w:docPartUnique/>
      </w:docPartObj>
    </w:sdtPr>
    <w:sdtContent>
      <w:p w:rsidR="00452D29" w:rsidRPr="00917DFD" w:rsidRDefault="00452D29">
        <w:pPr>
          <w:pStyle w:val="Header"/>
          <w:jc w:val="right"/>
          <w:rPr>
            <w:rFonts w:ascii="Times New Roman" w:hAnsi="Times New Roman" w:cs="Times New Roman"/>
            <w:sz w:val="24"/>
            <w:szCs w:val="24"/>
          </w:rPr>
        </w:pPr>
        <w:r w:rsidRPr="00917DFD">
          <w:rPr>
            <w:rFonts w:ascii="Times New Roman" w:hAnsi="Times New Roman" w:cs="Times New Roman"/>
            <w:sz w:val="24"/>
            <w:szCs w:val="24"/>
          </w:rPr>
          <w:fldChar w:fldCharType="begin"/>
        </w:r>
        <w:r w:rsidRPr="00917DFD">
          <w:rPr>
            <w:rFonts w:ascii="Times New Roman" w:hAnsi="Times New Roman" w:cs="Times New Roman"/>
            <w:sz w:val="24"/>
            <w:szCs w:val="24"/>
          </w:rPr>
          <w:instrText xml:space="preserve"> PAGE   \* MERGEFORMAT </w:instrText>
        </w:r>
        <w:r w:rsidRPr="00917DFD">
          <w:rPr>
            <w:rFonts w:ascii="Times New Roman" w:hAnsi="Times New Roman" w:cs="Times New Roman"/>
            <w:sz w:val="24"/>
            <w:szCs w:val="24"/>
          </w:rPr>
          <w:fldChar w:fldCharType="separate"/>
        </w:r>
        <w:r w:rsidR="00B43356">
          <w:rPr>
            <w:rFonts w:ascii="Times New Roman" w:hAnsi="Times New Roman" w:cs="Times New Roman"/>
            <w:noProof/>
            <w:sz w:val="24"/>
            <w:szCs w:val="24"/>
          </w:rPr>
          <w:t>97</w:t>
        </w:r>
        <w:r w:rsidRPr="00917DFD">
          <w:rPr>
            <w:rFonts w:ascii="Times New Roman" w:hAnsi="Times New Roman" w:cs="Times New Roman"/>
            <w:sz w:val="24"/>
            <w:szCs w:val="24"/>
          </w:rPr>
          <w:fldChar w:fldCharType="end"/>
        </w:r>
      </w:p>
    </w:sdtContent>
  </w:sdt>
  <w:p w:rsidR="00452D29" w:rsidRPr="00917DFD" w:rsidRDefault="00452D29">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D624"/>
      </v:shape>
    </w:pict>
  </w:numPicBullet>
  <w:abstractNum w:abstractNumId="0">
    <w:nsid w:val="031D1D3C"/>
    <w:multiLevelType w:val="hybridMultilevel"/>
    <w:tmpl w:val="80A00D7A"/>
    <w:lvl w:ilvl="0" w:tplc="96AE14B0">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40AFD"/>
    <w:multiLevelType w:val="hybridMultilevel"/>
    <w:tmpl w:val="5E30D2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C5AAA"/>
    <w:multiLevelType w:val="hybridMultilevel"/>
    <w:tmpl w:val="42B6A4F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166404"/>
    <w:multiLevelType w:val="hybridMultilevel"/>
    <w:tmpl w:val="73AE49A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nsid w:val="0CBC3A85"/>
    <w:multiLevelType w:val="hybridMultilevel"/>
    <w:tmpl w:val="B5B8C388"/>
    <w:lvl w:ilvl="0" w:tplc="04090017">
      <w:start w:val="1"/>
      <w:numFmt w:val="lowerLetter"/>
      <w:lvlText w:val="%1)"/>
      <w:lvlJc w:val="left"/>
      <w:pPr>
        <w:ind w:left="1571" w:hanging="360"/>
      </w:pPr>
    </w:lvl>
    <w:lvl w:ilvl="1" w:tplc="04090017">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118557DE"/>
    <w:multiLevelType w:val="hybridMultilevel"/>
    <w:tmpl w:val="6C569B12"/>
    <w:lvl w:ilvl="0" w:tplc="6F1E368A">
      <w:start w:val="1"/>
      <w:numFmt w:val="decimal"/>
      <w:lvlText w:val="%1)"/>
      <w:lvlJc w:val="left"/>
      <w:pPr>
        <w:ind w:left="1996" w:hanging="360"/>
      </w:pPr>
      <w:rPr>
        <w:i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11C324B2"/>
    <w:multiLevelType w:val="hybridMultilevel"/>
    <w:tmpl w:val="F046724C"/>
    <w:lvl w:ilvl="0" w:tplc="28DAB988">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85AAA"/>
    <w:multiLevelType w:val="hybridMultilevel"/>
    <w:tmpl w:val="CE761850"/>
    <w:lvl w:ilvl="0" w:tplc="04090011">
      <w:start w:val="1"/>
      <w:numFmt w:val="decimal"/>
      <w:lvlText w:val="%1)"/>
      <w:lvlJc w:val="lef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8">
    <w:nsid w:val="128E016C"/>
    <w:multiLevelType w:val="hybridMultilevel"/>
    <w:tmpl w:val="91FCE5F4"/>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
    <w:nsid w:val="13555E07"/>
    <w:multiLevelType w:val="hybridMultilevel"/>
    <w:tmpl w:val="EEC48E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8F6777"/>
    <w:multiLevelType w:val="hybridMultilevel"/>
    <w:tmpl w:val="4000B1C4"/>
    <w:lvl w:ilvl="0" w:tplc="786432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020DCE"/>
    <w:multiLevelType w:val="hybridMultilevel"/>
    <w:tmpl w:val="C99AD3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531B43"/>
    <w:multiLevelType w:val="hybridMultilevel"/>
    <w:tmpl w:val="0336B0D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
    <w:nsid w:val="183F5DAD"/>
    <w:multiLevelType w:val="hybridMultilevel"/>
    <w:tmpl w:val="5164D356"/>
    <w:lvl w:ilvl="0" w:tplc="04090017">
      <w:start w:val="1"/>
      <w:numFmt w:val="lowerLetter"/>
      <w:lvlText w:val="%1)"/>
      <w:lvlJc w:val="left"/>
      <w:pPr>
        <w:ind w:left="1571" w:hanging="360"/>
      </w:pPr>
    </w:lvl>
    <w:lvl w:ilvl="1" w:tplc="04090017">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18E54228"/>
    <w:multiLevelType w:val="hybridMultilevel"/>
    <w:tmpl w:val="8DDC9764"/>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5">
    <w:nsid w:val="1AB13945"/>
    <w:multiLevelType w:val="hybridMultilevel"/>
    <w:tmpl w:val="56D8313A"/>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6">
    <w:nsid w:val="1E3D2F22"/>
    <w:multiLevelType w:val="hybridMultilevel"/>
    <w:tmpl w:val="AE02EF80"/>
    <w:lvl w:ilvl="0" w:tplc="04090007">
      <w:start w:val="1"/>
      <w:numFmt w:val="bullet"/>
      <w:lvlText w:val=""/>
      <w:lvlPicBulletId w:val="0"/>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7">
    <w:nsid w:val="212F41ED"/>
    <w:multiLevelType w:val="hybridMultilevel"/>
    <w:tmpl w:val="E31C413E"/>
    <w:lvl w:ilvl="0" w:tplc="5F1C30FC">
      <w:start w:val="1"/>
      <w:numFmt w:val="upp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19F7BAC"/>
    <w:multiLevelType w:val="hybridMultilevel"/>
    <w:tmpl w:val="78EC6A02"/>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9">
    <w:nsid w:val="222B0F0B"/>
    <w:multiLevelType w:val="hybridMultilevel"/>
    <w:tmpl w:val="6F602EBE"/>
    <w:lvl w:ilvl="0" w:tplc="04090015">
      <w:start w:val="1"/>
      <w:numFmt w:val="upperLetter"/>
      <w:lvlText w:val="%1."/>
      <w:lvlJc w:val="left"/>
      <w:pPr>
        <w:ind w:left="720" w:hanging="360"/>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2863435"/>
    <w:multiLevelType w:val="hybridMultilevel"/>
    <w:tmpl w:val="910ABE4E"/>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nsid w:val="23BB65B6"/>
    <w:multiLevelType w:val="hybridMultilevel"/>
    <w:tmpl w:val="AE789E4A"/>
    <w:lvl w:ilvl="0" w:tplc="EBBC1452">
      <w:start w:val="1"/>
      <w:numFmt w:val="decimal"/>
      <w:lvlText w:val="%1)"/>
      <w:lvlJc w:val="left"/>
      <w:pPr>
        <w:ind w:left="1996" w:hanging="360"/>
      </w:pPr>
      <w:rPr>
        <w:i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2">
    <w:nsid w:val="24033BB8"/>
    <w:multiLevelType w:val="hybridMultilevel"/>
    <w:tmpl w:val="C99AD3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2C493A"/>
    <w:multiLevelType w:val="hybridMultilevel"/>
    <w:tmpl w:val="6A7CAF02"/>
    <w:lvl w:ilvl="0" w:tplc="59929426">
      <w:start w:val="1"/>
      <w:numFmt w:val="decimal"/>
      <w:lvlText w:val="%1)"/>
      <w:lvlJc w:val="left"/>
      <w:pPr>
        <w:ind w:left="1996" w:hanging="360"/>
      </w:pPr>
      <w:rPr>
        <w:i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4">
    <w:nsid w:val="2647228B"/>
    <w:multiLevelType w:val="hybridMultilevel"/>
    <w:tmpl w:val="D0004992"/>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5">
    <w:nsid w:val="280623DD"/>
    <w:multiLevelType w:val="hybridMultilevel"/>
    <w:tmpl w:val="268AFB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6F2E35"/>
    <w:multiLevelType w:val="hybridMultilevel"/>
    <w:tmpl w:val="DACA279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7">
    <w:nsid w:val="2A792469"/>
    <w:multiLevelType w:val="hybridMultilevel"/>
    <w:tmpl w:val="26B20914"/>
    <w:lvl w:ilvl="0" w:tplc="0B58780E">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EC1032"/>
    <w:multiLevelType w:val="hybridMultilevel"/>
    <w:tmpl w:val="F4D4227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D972DB6"/>
    <w:multiLevelType w:val="hybridMultilevel"/>
    <w:tmpl w:val="D4182A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54226C"/>
    <w:multiLevelType w:val="hybridMultilevel"/>
    <w:tmpl w:val="EEA267E8"/>
    <w:lvl w:ilvl="0" w:tplc="B144142C">
      <w:start w:val="1"/>
      <w:numFmt w:val="decimal"/>
      <w:lvlText w:val="%1)"/>
      <w:lvlJc w:val="left"/>
      <w:pPr>
        <w:ind w:left="2421" w:hanging="360"/>
      </w:pPr>
      <w:rPr>
        <w:i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1">
    <w:nsid w:val="34805A7F"/>
    <w:multiLevelType w:val="hybridMultilevel"/>
    <w:tmpl w:val="22020C0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3C9F5CBB"/>
    <w:multiLevelType w:val="hybridMultilevel"/>
    <w:tmpl w:val="5C3AA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0A3604"/>
    <w:multiLevelType w:val="hybridMultilevel"/>
    <w:tmpl w:val="38B043E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BEB2D49"/>
    <w:multiLevelType w:val="hybridMultilevel"/>
    <w:tmpl w:val="F356C1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0B86118"/>
    <w:multiLevelType w:val="hybridMultilevel"/>
    <w:tmpl w:val="29388D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530ECD"/>
    <w:multiLevelType w:val="hybridMultilevel"/>
    <w:tmpl w:val="359AB3E2"/>
    <w:lvl w:ilvl="0" w:tplc="0409000F">
      <w:start w:val="1"/>
      <w:numFmt w:val="decimal"/>
      <w:lvlText w:val="%1."/>
      <w:lvlJc w:val="left"/>
      <w:pPr>
        <w:ind w:left="1146" w:hanging="360"/>
      </w:pPr>
      <w:rPr>
        <w:rFonts w:hint="default"/>
        <w:color w:val="auto"/>
      </w:rPr>
    </w:lvl>
    <w:lvl w:ilvl="1" w:tplc="612A025E">
      <w:start w:val="1"/>
      <w:numFmt w:val="lowerLetter"/>
      <w:lvlText w:val="%2."/>
      <w:lvlJc w:val="left"/>
      <w:pPr>
        <w:ind w:left="1866" w:hanging="360"/>
      </w:pPr>
      <w:rPr>
        <w:rFonts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
    <w:nsid w:val="55E0296F"/>
    <w:multiLevelType w:val="hybridMultilevel"/>
    <w:tmpl w:val="9990CE26"/>
    <w:lvl w:ilvl="0" w:tplc="04090007">
      <w:start w:val="1"/>
      <w:numFmt w:val="bullet"/>
      <w:lvlText w:val=""/>
      <w:lvlPicBulletId w:val="0"/>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nsid w:val="58E75762"/>
    <w:multiLevelType w:val="hybridMultilevel"/>
    <w:tmpl w:val="1F6CC79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5B26171C"/>
    <w:multiLevelType w:val="hybridMultilevel"/>
    <w:tmpl w:val="FE7686D0"/>
    <w:lvl w:ilvl="0" w:tplc="7F8A3AA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E52F12"/>
    <w:multiLevelType w:val="hybridMultilevel"/>
    <w:tmpl w:val="11D8E666"/>
    <w:lvl w:ilvl="0" w:tplc="DD802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D060508"/>
    <w:multiLevelType w:val="hybridMultilevel"/>
    <w:tmpl w:val="8954FB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05312E"/>
    <w:multiLevelType w:val="hybridMultilevel"/>
    <w:tmpl w:val="11D8E666"/>
    <w:lvl w:ilvl="0" w:tplc="DD802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9360026"/>
    <w:multiLevelType w:val="hybridMultilevel"/>
    <w:tmpl w:val="E5520E46"/>
    <w:lvl w:ilvl="0" w:tplc="04090019">
      <w:start w:val="1"/>
      <w:numFmt w:val="lowerLetter"/>
      <w:lvlText w:val="%1."/>
      <w:lvlJc w:val="left"/>
      <w:pPr>
        <w:ind w:left="1146" w:hanging="360"/>
      </w:pPr>
      <w:rPr>
        <w:rFonts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4">
    <w:nsid w:val="69A35FE4"/>
    <w:multiLevelType w:val="hybridMultilevel"/>
    <w:tmpl w:val="DA6E6B8C"/>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5">
    <w:nsid w:val="6DE24FD3"/>
    <w:multiLevelType w:val="hybridMultilevel"/>
    <w:tmpl w:val="2F38D72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C65369"/>
    <w:multiLevelType w:val="hybridMultilevel"/>
    <w:tmpl w:val="E95ABB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04B2B47"/>
    <w:multiLevelType w:val="hybridMultilevel"/>
    <w:tmpl w:val="0AF82BBE"/>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8">
    <w:nsid w:val="7074644E"/>
    <w:multiLevelType w:val="hybridMultilevel"/>
    <w:tmpl w:val="65AE1BD0"/>
    <w:lvl w:ilvl="0" w:tplc="04090019">
      <w:start w:val="1"/>
      <w:numFmt w:val="lowerLetter"/>
      <w:lvlText w:val="%1."/>
      <w:lvlJc w:val="left"/>
      <w:pPr>
        <w:ind w:left="1571" w:hanging="360"/>
      </w:pPr>
    </w:lvl>
    <w:lvl w:ilvl="1" w:tplc="6148A2FE">
      <w:start w:val="1"/>
      <w:numFmt w:val="lowerLetter"/>
      <w:lvlText w:val="%2."/>
      <w:lvlJc w:val="left"/>
      <w:pPr>
        <w:ind w:left="2291" w:hanging="360"/>
      </w:pPr>
      <w:rPr>
        <w:b/>
      </w:rPr>
    </w:lvl>
    <w:lvl w:ilvl="2" w:tplc="7AF6D000">
      <w:start w:val="1"/>
      <w:numFmt w:val="decimal"/>
      <w:lvlText w:val="(%3)"/>
      <w:lvlJc w:val="left"/>
      <w:pPr>
        <w:ind w:left="3191" w:hanging="360"/>
      </w:pPr>
      <w:rPr>
        <w:rFonts w:hint="default"/>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9">
    <w:nsid w:val="72130DF6"/>
    <w:multiLevelType w:val="hybridMultilevel"/>
    <w:tmpl w:val="B358C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57314D9"/>
    <w:multiLevelType w:val="hybridMultilevel"/>
    <w:tmpl w:val="7FA8DE80"/>
    <w:lvl w:ilvl="0" w:tplc="9F9A71B6">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806CB8"/>
    <w:multiLevelType w:val="hybridMultilevel"/>
    <w:tmpl w:val="73AE49A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2">
    <w:nsid w:val="7EEB44D7"/>
    <w:multiLevelType w:val="hybridMultilevel"/>
    <w:tmpl w:val="393AC104"/>
    <w:lvl w:ilvl="0" w:tplc="D7FC8A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DC78E1"/>
    <w:multiLevelType w:val="hybridMultilevel"/>
    <w:tmpl w:val="60F62D6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7"/>
  </w:num>
  <w:num w:numId="4">
    <w:abstractNumId w:val="15"/>
  </w:num>
  <w:num w:numId="5">
    <w:abstractNumId w:val="36"/>
  </w:num>
  <w:num w:numId="6">
    <w:abstractNumId w:val="43"/>
  </w:num>
  <w:num w:numId="7">
    <w:abstractNumId w:val="42"/>
  </w:num>
  <w:num w:numId="8">
    <w:abstractNumId w:val="2"/>
  </w:num>
  <w:num w:numId="9">
    <w:abstractNumId w:val="40"/>
  </w:num>
  <w:num w:numId="10">
    <w:abstractNumId w:val="53"/>
  </w:num>
  <w:num w:numId="11">
    <w:abstractNumId w:val="48"/>
  </w:num>
  <w:num w:numId="12">
    <w:abstractNumId w:val="47"/>
  </w:num>
  <w:num w:numId="13">
    <w:abstractNumId w:val="46"/>
  </w:num>
  <w:num w:numId="14">
    <w:abstractNumId w:val="4"/>
  </w:num>
  <w:num w:numId="15">
    <w:abstractNumId w:val="35"/>
  </w:num>
  <w:num w:numId="16">
    <w:abstractNumId w:val="13"/>
  </w:num>
  <w:num w:numId="17">
    <w:abstractNumId w:val="30"/>
  </w:num>
  <w:num w:numId="18">
    <w:abstractNumId w:val="5"/>
  </w:num>
  <w:num w:numId="19">
    <w:abstractNumId w:val="44"/>
  </w:num>
  <w:num w:numId="20">
    <w:abstractNumId w:val="21"/>
  </w:num>
  <w:num w:numId="21">
    <w:abstractNumId w:val="3"/>
  </w:num>
  <w:num w:numId="22">
    <w:abstractNumId w:val="23"/>
  </w:num>
  <w:num w:numId="23">
    <w:abstractNumId w:val="29"/>
  </w:num>
  <w:num w:numId="24">
    <w:abstractNumId w:val="9"/>
  </w:num>
  <w:num w:numId="25">
    <w:abstractNumId w:val="45"/>
  </w:num>
  <w:num w:numId="26">
    <w:abstractNumId w:val="41"/>
  </w:num>
  <w:num w:numId="27">
    <w:abstractNumId w:val="25"/>
  </w:num>
  <w:num w:numId="28">
    <w:abstractNumId w:val="8"/>
  </w:num>
  <w:num w:numId="29">
    <w:abstractNumId w:val="26"/>
  </w:num>
  <w:num w:numId="30">
    <w:abstractNumId w:val="51"/>
  </w:num>
  <w:num w:numId="31">
    <w:abstractNumId w:val="14"/>
  </w:num>
  <w:num w:numId="32">
    <w:abstractNumId w:val="24"/>
  </w:num>
  <w:num w:numId="33">
    <w:abstractNumId w:val="28"/>
  </w:num>
  <w:num w:numId="34">
    <w:abstractNumId w:val="18"/>
  </w:num>
  <w:num w:numId="35">
    <w:abstractNumId w:val="12"/>
  </w:num>
  <w:num w:numId="36">
    <w:abstractNumId w:val="1"/>
  </w:num>
  <w:num w:numId="37">
    <w:abstractNumId w:val="11"/>
  </w:num>
  <w:num w:numId="38">
    <w:abstractNumId w:val="50"/>
  </w:num>
  <w:num w:numId="39">
    <w:abstractNumId w:val="0"/>
  </w:num>
  <w:num w:numId="40">
    <w:abstractNumId w:val="22"/>
  </w:num>
  <w:num w:numId="41">
    <w:abstractNumId w:val="10"/>
  </w:num>
  <w:num w:numId="42">
    <w:abstractNumId w:val="49"/>
  </w:num>
  <w:num w:numId="43">
    <w:abstractNumId w:val="32"/>
  </w:num>
  <w:num w:numId="44">
    <w:abstractNumId w:val="7"/>
  </w:num>
  <w:num w:numId="45">
    <w:abstractNumId w:val="39"/>
  </w:num>
  <w:num w:numId="46">
    <w:abstractNumId w:val="31"/>
  </w:num>
  <w:num w:numId="47">
    <w:abstractNumId w:val="20"/>
  </w:num>
  <w:num w:numId="48">
    <w:abstractNumId w:val="27"/>
  </w:num>
  <w:num w:numId="49">
    <w:abstractNumId w:val="6"/>
  </w:num>
  <w:num w:numId="50">
    <w:abstractNumId w:val="52"/>
  </w:num>
  <w:num w:numId="51">
    <w:abstractNumId w:val="34"/>
  </w:num>
  <w:num w:numId="52">
    <w:abstractNumId w:val="38"/>
  </w:num>
  <w:num w:numId="53">
    <w:abstractNumId w:val="37"/>
  </w:num>
  <w:num w:numId="54">
    <w:abstractNumId w:val="1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30C9A"/>
    <w:rsid w:val="00000FB6"/>
    <w:rsid w:val="00010AD5"/>
    <w:rsid w:val="000118D4"/>
    <w:rsid w:val="000133DF"/>
    <w:rsid w:val="00014D7F"/>
    <w:rsid w:val="00026FA4"/>
    <w:rsid w:val="000278C3"/>
    <w:rsid w:val="000324E4"/>
    <w:rsid w:val="00032864"/>
    <w:rsid w:val="00035566"/>
    <w:rsid w:val="00035569"/>
    <w:rsid w:val="00036F13"/>
    <w:rsid w:val="0004412E"/>
    <w:rsid w:val="00051C39"/>
    <w:rsid w:val="000530D4"/>
    <w:rsid w:val="00060744"/>
    <w:rsid w:val="00062A0F"/>
    <w:rsid w:val="00062E72"/>
    <w:rsid w:val="000710F3"/>
    <w:rsid w:val="0007317A"/>
    <w:rsid w:val="000753D5"/>
    <w:rsid w:val="00076524"/>
    <w:rsid w:val="00092019"/>
    <w:rsid w:val="0009284A"/>
    <w:rsid w:val="000944B6"/>
    <w:rsid w:val="000968D1"/>
    <w:rsid w:val="000A285A"/>
    <w:rsid w:val="000A7E61"/>
    <w:rsid w:val="000B0767"/>
    <w:rsid w:val="000B0887"/>
    <w:rsid w:val="000B52EF"/>
    <w:rsid w:val="000B6D37"/>
    <w:rsid w:val="000C01CE"/>
    <w:rsid w:val="000C773C"/>
    <w:rsid w:val="000E449A"/>
    <w:rsid w:val="000E4EF3"/>
    <w:rsid w:val="000F4C8C"/>
    <w:rsid w:val="00104D1F"/>
    <w:rsid w:val="001077C2"/>
    <w:rsid w:val="0011433C"/>
    <w:rsid w:val="00117B4A"/>
    <w:rsid w:val="00124B2A"/>
    <w:rsid w:val="001401D0"/>
    <w:rsid w:val="00151FD3"/>
    <w:rsid w:val="00152EF4"/>
    <w:rsid w:val="00154CC8"/>
    <w:rsid w:val="00156578"/>
    <w:rsid w:val="0015709D"/>
    <w:rsid w:val="001606F3"/>
    <w:rsid w:val="00163352"/>
    <w:rsid w:val="00163861"/>
    <w:rsid w:val="00167F3E"/>
    <w:rsid w:val="00177080"/>
    <w:rsid w:val="001803C0"/>
    <w:rsid w:val="00187235"/>
    <w:rsid w:val="00191CA5"/>
    <w:rsid w:val="00193BB7"/>
    <w:rsid w:val="0019630D"/>
    <w:rsid w:val="001A0139"/>
    <w:rsid w:val="001A2034"/>
    <w:rsid w:val="001A6CC9"/>
    <w:rsid w:val="001B1457"/>
    <w:rsid w:val="001B195C"/>
    <w:rsid w:val="001B4272"/>
    <w:rsid w:val="001C1B92"/>
    <w:rsid w:val="001C529E"/>
    <w:rsid w:val="001D42FD"/>
    <w:rsid w:val="001D47D7"/>
    <w:rsid w:val="001D6EE7"/>
    <w:rsid w:val="001E02A2"/>
    <w:rsid w:val="001E3902"/>
    <w:rsid w:val="001E620F"/>
    <w:rsid w:val="001F0D26"/>
    <w:rsid w:val="001F3DE0"/>
    <w:rsid w:val="002012FD"/>
    <w:rsid w:val="00201A20"/>
    <w:rsid w:val="002042F9"/>
    <w:rsid w:val="00204881"/>
    <w:rsid w:val="00213D33"/>
    <w:rsid w:val="00213D9F"/>
    <w:rsid w:val="00213E84"/>
    <w:rsid w:val="002157D6"/>
    <w:rsid w:val="00220942"/>
    <w:rsid w:val="00226C89"/>
    <w:rsid w:val="00226E59"/>
    <w:rsid w:val="00230C9A"/>
    <w:rsid w:val="00234396"/>
    <w:rsid w:val="00240CD4"/>
    <w:rsid w:val="002419EE"/>
    <w:rsid w:val="002442E9"/>
    <w:rsid w:val="00247F34"/>
    <w:rsid w:val="0025492B"/>
    <w:rsid w:val="00255F82"/>
    <w:rsid w:val="00256B7A"/>
    <w:rsid w:val="00256EEF"/>
    <w:rsid w:val="00260B5A"/>
    <w:rsid w:val="002639DD"/>
    <w:rsid w:val="00272893"/>
    <w:rsid w:val="00275A3B"/>
    <w:rsid w:val="00290045"/>
    <w:rsid w:val="00292E46"/>
    <w:rsid w:val="00295FAE"/>
    <w:rsid w:val="002971F1"/>
    <w:rsid w:val="002A3C62"/>
    <w:rsid w:val="002A4C4D"/>
    <w:rsid w:val="002B0349"/>
    <w:rsid w:val="002B1B67"/>
    <w:rsid w:val="002B440E"/>
    <w:rsid w:val="002E757B"/>
    <w:rsid w:val="002F0E55"/>
    <w:rsid w:val="002F6329"/>
    <w:rsid w:val="00303AF2"/>
    <w:rsid w:val="003134AA"/>
    <w:rsid w:val="003148D2"/>
    <w:rsid w:val="00317687"/>
    <w:rsid w:val="00317EF7"/>
    <w:rsid w:val="00320BF0"/>
    <w:rsid w:val="003211BA"/>
    <w:rsid w:val="0032780C"/>
    <w:rsid w:val="00327D2A"/>
    <w:rsid w:val="00334143"/>
    <w:rsid w:val="00334190"/>
    <w:rsid w:val="00334419"/>
    <w:rsid w:val="00335C35"/>
    <w:rsid w:val="00335CF8"/>
    <w:rsid w:val="0033750C"/>
    <w:rsid w:val="0034001A"/>
    <w:rsid w:val="00342894"/>
    <w:rsid w:val="00343A1F"/>
    <w:rsid w:val="0034593D"/>
    <w:rsid w:val="0034631D"/>
    <w:rsid w:val="0035124F"/>
    <w:rsid w:val="0035219E"/>
    <w:rsid w:val="00353A20"/>
    <w:rsid w:val="00353F76"/>
    <w:rsid w:val="003609D5"/>
    <w:rsid w:val="00367653"/>
    <w:rsid w:val="00367FA5"/>
    <w:rsid w:val="00372AB3"/>
    <w:rsid w:val="00372D50"/>
    <w:rsid w:val="00374034"/>
    <w:rsid w:val="0039092B"/>
    <w:rsid w:val="00391B1C"/>
    <w:rsid w:val="003A0A71"/>
    <w:rsid w:val="003A29B4"/>
    <w:rsid w:val="003A4C39"/>
    <w:rsid w:val="003C0556"/>
    <w:rsid w:val="003C2396"/>
    <w:rsid w:val="003C6A0F"/>
    <w:rsid w:val="003C6BF9"/>
    <w:rsid w:val="003D164B"/>
    <w:rsid w:val="003D6740"/>
    <w:rsid w:val="003E108B"/>
    <w:rsid w:val="003E27C0"/>
    <w:rsid w:val="003E5EED"/>
    <w:rsid w:val="003F2A1F"/>
    <w:rsid w:val="003F3892"/>
    <w:rsid w:val="00405BF8"/>
    <w:rsid w:val="004119F6"/>
    <w:rsid w:val="004161DA"/>
    <w:rsid w:val="0042585E"/>
    <w:rsid w:val="0042715F"/>
    <w:rsid w:val="00427A04"/>
    <w:rsid w:val="004344F0"/>
    <w:rsid w:val="00435F15"/>
    <w:rsid w:val="00437301"/>
    <w:rsid w:val="004429CC"/>
    <w:rsid w:val="00452D29"/>
    <w:rsid w:val="00457191"/>
    <w:rsid w:val="00465098"/>
    <w:rsid w:val="00466116"/>
    <w:rsid w:val="00473716"/>
    <w:rsid w:val="00475A79"/>
    <w:rsid w:val="004866D7"/>
    <w:rsid w:val="00493A6D"/>
    <w:rsid w:val="00493AEA"/>
    <w:rsid w:val="00496995"/>
    <w:rsid w:val="00496E59"/>
    <w:rsid w:val="004A0F33"/>
    <w:rsid w:val="004A4F1F"/>
    <w:rsid w:val="004A663D"/>
    <w:rsid w:val="004C4DA7"/>
    <w:rsid w:val="004D06AF"/>
    <w:rsid w:val="004D4E55"/>
    <w:rsid w:val="004E3370"/>
    <w:rsid w:val="004F112E"/>
    <w:rsid w:val="004F15F4"/>
    <w:rsid w:val="004F1C8C"/>
    <w:rsid w:val="004F2202"/>
    <w:rsid w:val="004F7887"/>
    <w:rsid w:val="005009EE"/>
    <w:rsid w:val="00505E0A"/>
    <w:rsid w:val="00511225"/>
    <w:rsid w:val="00514D81"/>
    <w:rsid w:val="00521669"/>
    <w:rsid w:val="005413F9"/>
    <w:rsid w:val="0054413A"/>
    <w:rsid w:val="00544A6D"/>
    <w:rsid w:val="00545EE6"/>
    <w:rsid w:val="00560BD3"/>
    <w:rsid w:val="00562945"/>
    <w:rsid w:val="005733B7"/>
    <w:rsid w:val="005812FB"/>
    <w:rsid w:val="005862DA"/>
    <w:rsid w:val="005A4B11"/>
    <w:rsid w:val="005A5F84"/>
    <w:rsid w:val="005A68FC"/>
    <w:rsid w:val="005A6B09"/>
    <w:rsid w:val="005B56A3"/>
    <w:rsid w:val="005B5A2F"/>
    <w:rsid w:val="005D323C"/>
    <w:rsid w:val="005E5684"/>
    <w:rsid w:val="005F7C0C"/>
    <w:rsid w:val="00602EEF"/>
    <w:rsid w:val="00613E66"/>
    <w:rsid w:val="006220D1"/>
    <w:rsid w:val="00623032"/>
    <w:rsid w:val="0062321D"/>
    <w:rsid w:val="006278E4"/>
    <w:rsid w:val="00634B2A"/>
    <w:rsid w:val="00634D52"/>
    <w:rsid w:val="006370FD"/>
    <w:rsid w:val="006400EC"/>
    <w:rsid w:val="006546AB"/>
    <w:rsid w:val="0065578C"/>
    <w:rsid w:val="00663C83"/>
    <w:rsid w:val="00664457"/>
    <w:rsid w:val="00666C55"/>
    <w:rsid w:val="00687EA4"/>
    <w:rsid w:val="00695598"/>
    <w:rsid w:val="00697286"/>
    <w:rsid w:val="006A615A"/>
    <w:rsid w:val="006A680E"/>
    <w:rsid w:val="006B3C79"/>
    <w:rsid w:val="006B5E14"/>
    <w:rsid w:val="006B6828"/>
    <w:rsid w:val="006C2E41"/>
    <w:rsid w:val="006D2112"/>
    <w:rsid w:val="006D5CCA"/>
    <w:rsid w:val="006E7986"/>
    <w:rsid w:val="006E7A4B"/>
    <w:rsid w:val="006F185B"/>
    <w:rsid w:val="006F5E83"/>
    <w:rsid w:val="006F7492"/>
    <w:rsid w:val="00703A73"/>
    <w:rsid w:val="00715E8C"/>
    <w:rsid w:val="00731080"/>
    <w:rsid w:val="007310A6"/>
    <w:rsid w:val="00736BC4"/>
    <w:rsid w:val="007522BB"/>
    <w:rsid w:val="00754A13"/>
    <w:rsid w:val="007619D0"/>
    <w:rsid w:val="00766D2B"/>
    <w:rsid w:val="007764CF"/>
    <w:rsid w:val="00786220"/>
    <w:rsid w:val="007905AF"/>
    <w:rsid w:val="007A579A"/>
    <w:rsid w:val="007A6593"/>
    <w:rsid w:val="007A6BE7"/>
    <w:rsid w:val="007B3099"/>
    <w:rsid w:val="007B4DD6"/>
    <w:rsid w:val="007C0B63"/>
    <w:rsid w:val="007C12A5"/>
    <w:rsid w:val="007C5FDA"/>
    <w:rsid w:val="007D2939"/>
    <w:rsid w:val="007D5B62"/>
    <w:rsid w:val="007D6698"/>
    <w:rsid w:val="007D74AB"/>
    <w:rsid w:val="007E0B53"/>
    <w:rsid w:val="007E4E9A"/>
    <w:rsid w:val="007E7607"/>
    <w:rsid w:val="0080404A"/>
    <w:rsid w:val="0080414C"/>
    <w:rsid w:val="008178B4"/>
    <w:rsid w:val="008215E7"/>
    <w:rsid w:val="0082175B"/>
    <w:rsid w:val="0082359A"/>
    <w:rsid w:val="008414C8"/>
    <w:rsid w:val="008432F6"/>
    <w:rsid w:val="0084492D"/>
    <w:rsid w:val="00850EBC"/>
    <w:rsid w:val="008538D1"/>
    <w:rsid w:val="00861678"/>
    <w:rsid w:val="00865388"/>
    <w:rsid w:val="00866BF2"/>
    <w:rsid w:val="008671DA"/>
    <w:rsid w:val="00875440"/>
    <w:rsid w:val="008759AE"/>
    <w:rsid w:val="00891C2A"/>
    <w:rsid w:val="0089344D"/>
    <w:rsid w:val="008A1459"/>
    <w:rsid w:val="008A22AA"/>
    <w:rsid w:val="008A4C77"/>
    <w:rsid w:val="008A7173"/>
    <w:rsid w:val="008A7A10"/>
    <w:rsid w:val="008B2CAF"/>
    <w:rsid w:val="008B6A07"/>
    <w:rsid w:val="008B79DA"/>
    <w:rsid w:val="008C5ADE"/>
    <w:rsid w:val="008D52F8"/>
    <w:rsid w:val="008E1AE7"/>
    <w:rsid w:val="008E31BD"/>
    <w:rsid w:val="008E3317"/>
    <w:rsid w:val="008F02C3"/>
    <w:rsid w:val="008F69CD"/>
    <w:rsid w:val="00904AA4"/>
    <w:rsid w:val="00910CF1"/>
    <w:rsid w:val="00916D17"/>
    <w:rsid w:val="00917DFD"/>
    <w:rsid w:val="00924652"/>
    <w:rsid w:val="009257ED"/>
    <w:rsid w:val="0093171E"/>
    <w:rsid w:val="009348A2"/>
    <w:rsid w:val="0093564F"/>
    <w:rsid w:val="009366DC"/>
    <w:rsid w:val="0094073F"/>
    <w:rsid w:val="009412E5"/>
    <w:rsid w:val="00942AA3"/>
    <w:rsid w:val="0094612E"/>
    <w:rsid w:val="009535B6"/>
    <w:rsid w:val="00956B7E"/>
    <w:rsid w:val="00957491"/>
    <w:rsid w:val="0097003C"/>
    <w:rsid w:val="00985203"/>
    <w:rsid w:val="009933CD"/>
    <w:rsid w:val="009B121C"/>
    <w:rsid w:val="009B2E11"/>
    <w:rsid w:val="009B5DC3"/>
    <w:rsid w:val="009D6A9F"/>
    <w:rsid w:val="009E055E"/>
    <w:rsid w:val="009F190D"/>
    <w:rsid w:val="009F2932"/>
    <w:rsid w:val="00A17C80"/>
    <w:rsid w:val="00A27B1E"/>
    <w:rsid w:val="00A462DD"/>
    <w:rsid w:val="00A469AA"/>
    <w:rsid w:val="00A51964"/>
    <w:rsid w:val="00A537DC"/>
    <w:rsid w:val="00A6098D"/>
    <w:rsid w:val="00A62795"/>
    <w:rsid w:val="00A676D1"/>
    <w:rsid w:val="00A70C0E"/>
    <w:rsid w:val="00A75DE2"/>
    <w:rsid w:val="00A764D2"/>
    <w:rsid w:val="00A82993"/>
    <w:rsid w:val="00A85D15"/>
    <w:rsid w:val="00A863B6"/>
    <w:rsid w:val="00A8661B"/>
    <w:rsid w:val="00AA537F"/>
    <w:rsid w:val="00AB0B17"/>
    <w:rsid w:val="00AC3432"/>
    <w:rsid w:val="00AC3894"/>
    <w:rsid w:val="00AD254C"/>
    <w:rsid w:val="00AD75C2"/>
    <w:rsid w:val="00AE4B20"/>
    <w:rsid w:val="00AE5DA2"/>
    <w:rsid w:val="00AF24A4"/>
    <w:rsid w:val="00AF3753"/>
    <w:rsid w:val="00AF7108"/>
    <w:rsid w:val="00B10CCB"/>
    <w:rsid w:val="00B12FDF"/>
    <w:rsid w:val="00B2136D"/>
    <w:rsid w:val="00B22C65"/>
    <w:rsid w:val="00B2510C"/>
    <w:rsid w:val="00B25655"/>
    <w:rsid w:val="00B2768C"/>
    <w:rsid w:val="00B30A3A"/>
    <w:rsid w:val="00B33FD3"/>
    <w:rsid w:val="00B352FA"/>
    <w:rsid w:val="00B369C9"/>
    <w:rsid w:val="00B43356"/>
    <w:rsid w:val="00B444E7"/>
    <w:rsid w:val="00B46D11"/>
    <w:rsid w:val="00B50754"/>
    <w:rsid w:val="00B608CB"/>
    <w:rsid w:val="00B60BDD"/>
    <w:rsid w:val="00B620CE"/>
    <w:rsid w:val="00B67842"/>
    <w:rsid w:val="00B74F1A"/>
    <w:rsid w:val="00B845F5"/>
    <w:rsid w:val="00B87828"/>
    <w:rsid w:val="00B93815"/>
    <w:rsid w:val="00BA2EF8"/>
    <w:rsid w:val="00BB0DAE"/>
    <w:rsid w:val="00BB2151"/>
    <w:rsid w:val="00BC2429"/>
    <w:rsid w:val="00BD0DD6"/>
    <w:rsid w:val="00BD2F47"/>
    <w:rsid w:val="00BD6646"/>
    <w:rsid w:val="00BE10A4"/>
    <w:rsid w:val="00C00D54"/>
    <w:rsid w:val="00C0164F"/>
    <w:rsid w:val="00C0348C"/>
    <w:rsid w:val="00C0532F"/>
    <w:rsid w:val="00C06A56"/>
    <w:rsid w:val="00C1186C"/>
    <w:rsid w:val="00C15270"/>
    <w:rsid w:val="00C230C7"/>
    <w:rsid w:val="00C33A83"/>
    <w:rsid w:val="00C6231E"/>
    <w:rsid w:val="00C65398"/>
    <w:rsid w:val="00C66891"/>
    <w:rsid w:val="00C66E43"/>
    <w:rsid w:val="00C72FEE"/>
    <w:rsid w:val="00C74B80"/>
    <w:rsid w:val="00C76608"/>
    <w:rsid w:val="00C85231"/>
    <w:rsid w:val="00C90D11"/>
    <w:rsid w:val="00C92128"/>
    <w:rsid w:val="00C9471B"/>
    <w:rsid w:val="00C95012"/>
    <w:rsid w:val="00CA6D01"/>
    <w:rsid w:val="00CB6BF2"/>
    <w:rsid w:val="00CC7B14"/>
    <w:rsid w:val="00CD4981"/>
    <w:rsid w:val="00CE1AB2"/>
    <w:rsid w:val="00CE61F8"/>
    <w:rsid w:val="00CF16FA"/>
    <w:rsid w:val="00CF2A87"/>
    <w:rsid w:val="00D11057"/>
    <w:rsid w:val="00D115BB"/>
    <w:rsid w:val="00D128B0"/>
    <w:rsid w:val="00D12DBC"/>
    <w:rsid w:val="00D15BE5"/>
    <w:rsid w:val="00D35ABB"/>
    <w:rsid w:val="00D42A4C"/>
    <w:rsid w:val="00D57064"/>
    <w:rsid w:val="00D744E1"/>
    <w:rsid w:val="00D82763"/>
    <w:rsid w:val="00D868AF"/>
    <w:rsid w:val="00D904E4"/>
    <w:rsid w:val="00D928B3"/>
    <w:rsid w:val="00D97CD1"/>
    <w:rsid w:val="00DA4D4B"/>
    <w:rsid w:val="00DA4F69"/>
    <w:rsid w:val="00DB2951"/>
    <w:rsid w:val="00DC40C6"/>
    <w:rsid w:val="00DC60BC"/>
    <w:rsid w:val="00DD473B"/>
    <w:rsid w:val="00DD55FB"/>
    <w:rsid w:val="00DE087F"/>
    <w:rsid w:val="00DE2995"/>
    <w:rsid w:val="00DE2A60"/>
    <w:rsid w:val="00DE5408"/>
    <w:rsid w:val="00DF2C94"/>
    <w:rsid w:val="00DF2F86"/>
    <w:rsid w:val="00DF59A5"/>
    <w:rsid w:val="00DF5CBD"/>
    <w:rsid w:val="00E01525"/>
    <w:rsid w:val="00E12A60"/>
    <w:rsid w:val="00E20710"/>
    <w:rsid w:val="00E21E3D"/>
    <w:rsid w:val="00E2427D"/>
    <w:rsid w:val="00E24971"/>
    <w:rsid w:val="00E25531"/>
    <w:rsid w:val="00E32EF8"/>
    <w:rsid w:val="00E35E03"/>
    <w:rsid w:val="00E37D24"/>
    <w:rsid w:val="00E41324"/>
    <w:rsid w:val="00E43A20"/>
    <w:rsid w:val="00E46BF3"/>
    <w:rsid w:val="00E477CB"/>
    <w:rsid w:val="00E507E8"/>
    <w:rsid w:val="00E508D0"/>
    <w:rsid w:val="00E51C16"/>
    <w:rsid w:val="00E54200"/>
    <w:rsid w:val="00E5640E"/>
    <w:rsid w:val="00E645B1"/>
    <w:rsid w:val="00E6494C"/>
    <w:rsid w:val="00E6656F"/>
    <w:rsid w:val="00E70C54"/>
    <w:rsid w:val="00E72900"/>
    <w:rsid w:val="00E77DAE"/>
    <w:rsid w:val="00E833EA"/>
    <w:rsid w:val="00E87FB0"/>
    <w:rsid w:val="00E930E7"/>
    <w:rsid w:val="00EA0280"/>
    <w:rsid w:val="00EA31A8"/>
    <w:rsid w:val="00EA3B5B"/>
    <w:rsid w:val="00EA55F2"/>
    <w:rsid w:val="00EB130A"/>
    <w:rsid w:val="00EB19D7"/>
    <w:rsid w:val="00EB74DD"/>
    <w:rsid w:val="00EC38EB"/>
    <w:rsid w:val="00EC45ED"/>
    <w:rsid w:val="00EC46E4"/>
    <w:rsid w:val="00EC670F"/>
    <w:rsid w:val="00ED48AE"/>
    <w:rsid w:val="00ED7107"/>
    <w:rsid w:val="00EE084E"/>
    <w:rsid w:val="00EF46F1"/>
    <w:rsid w:val="00F041FE"/>
    <w:rsid w:val="00F14FD6"/>
    <w:rsid w:val="00F153EA"/>
    <w:rsid w:val="00F1597F"/>
    <w:rsid w:val="00F223E8"/>
    <w:rsid w:val="00F24A5F"/>
    <w:rsid w:val="00F262A1"/>
    <w:rsid w:val="00F3211E"/>
    <w:rsid w:val="00F35859"/>
    <w:rsid w:val="00F37810"/>
    <w:rsid w:val="00F45D9E"/>
    <w:rsid w:val="00F56115"/>
    <w:rsid w:val="00F57D13"/>
    <w:rsid w:val="00F63A6B"/>
    <w:rsid w:val="00F64BC9"/>
    <w:rsid w:val="00F70344"/>
    <w:rsid w:val="00F74859"/>
    <w:rsid w:val="00F77B29"/>
    <w:rsid w:val="00F849CF"/>
    <w:rsid w:val="00F8539B"/>
    <w:rsid w:val="00F869C4"/>
    <w:rsid w:val="00F92BB4"/>
    <w:rsid w:val="00F952AC"/>
    <w:rsid w:val="00FB06A1"/>
    <w:rsid w:val="00FB1CE0"/>
    <w:rsid w:val="00FB2E3E"/>
    <w:rsid w:val="00FC3C9F"/>
    <w:rsid w:val="00FC662E"/>
    <w:rsid w:val="00FD1905"/>
    <w:rsid w:val="00FD4BA1"/>
    <w:rsid w:val="00FD5825"/>
    <w:rsid w:val="00FD70C9"/>
    <w:rsid w:val="00FE0448"/>
    <w:rsid w:val="00FE0AAD"/>
    <w:rsid w:val="00FF0A5C"/>
    <w:rsid w:val="00FF3B0A"/>
    <w:rsid w:val="00FF5A08"/>
    <w:rsid w:val="00FF7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colormenu v:ext="edit" strokecolor="none"/>
    </o:shapedefaults>
    <o:shapelayout v:ext="edit">
      <o:idmap v:ext="edit" data="1"/>
      <o:rules v:ext="edit">
        <o:r id="V:Rule19" type="connector" idref="#_x0000_s1078"/>
        <o:r id="V:Rule20" type="connector" idref="#_x0000_s1082"/>
        <o:r id="V:Rule21" type="connector" idref="#_x0000_s1100"/>
        <o:r id="V:Rule22" type="connector" idref="#_x0000_s1103"/>
        <o:r id="V:Rule23" type="connector" idref="#_x0000_s1072"/>
        <o:r id="V:Rule24" type="connector" idref="#_x0000_s1076"/>
        <o:r id="V:Rule25" type="connector" idref="#_x0000_s1070"/>
        <o:r id="V:Rule26" type="connector" idref="#_x0000_s1102"/>
        <o:r id="V:Rule27" type="connector" idref="#_x0000_s1081"/>
        <o:r id="V:Rule28" type="connector" idref="#_x0000_s1057"/>
        <o:r id="V:Rule29" type="connector" idref="#_x0000_s1058"/>
        <o:r id="V:Rule30" type="connector" idref="#_x0000_s1079"/>
        <o:r id="V:Rule31" type="connector" idref="#_x0000_s1059"/>
        <o:r id="V:Rule32" type="connector" idref="#_x0000_s1077"/>
        <o:r id="V:Rule33" type="connector" idref="#_x0000_s1106"/>
        <o:r id="V:Rule34" type="connector" idref="#_x0000_s1101"/>
        <o:r id="V:Rule35" type="connector" idref="#_x0000_s1099"/>
        <o:r id="V:Rule36" type="connector"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C9A"/>
  </w:style>
  <w:style w:type="paragraph" w:styleId="Heading1">
    <w:name w:val="heading 1"/>
    <w:basedOn w:val="Normal"/>
    <w:link w:val="Heading1Char"/>
    <w:uiPriority w:val="9"/>
    <w:qFormat/>
    <w:rsid w:val="004A0F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0C9A"/>
    <w:pPr>
      <w:ind w:left="720"/>
      <w:contextualSpacing/>
    </w:pPr>
  </w:style>
  <w:style w:type="character" w:styleId="PlaceholderText">
    <w:name w:val="Placeholder Text"/>
    <w:basedOn w:val="DefaultParagraphFont"/>
    <w:uiPriority w:val="99"/>
    <w:semiHidden/>
    <w:rsid w:val="000A285A"/>
    <w:rPr>
      <w:color w:val="808080"/>
    </w:rPr>
  </w:style>
  <w:style w:type="paragraph" w:styleId="BalloonText">
    <w:name w:val="Balloon Text"/>
    <w:basedOn w:val="Normal"/>
    <w:link w:val="BalloonTextChar"/>
    <w:uiPriority w:val="99"/>
    <w:semiHidden/>
    <w:unhideWhenUsed/>
    <w:rsid w:val="000A2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85A"/>
    <w:rPr>
      <w:rFonts w:ascii="Tahoma" w:hAnsi="Tahoma" w:cs="Tahoma"/>
      <w:sz w:val="16"/>
      <w:szCs w:val="16"/>
    </w:rPr>
  </w:style>
  <w:style w:type="character" w:customStyle="1" w:styleId="ListParagraphChar">
    <w:name w:val="List Paragraph Char"/>
    <w:basedOn w:val="DefaultParagraphFont"/>
    <w:link w:val="ListParagraph"/>
    <w:uiPriority w:val="34"/>
    <w:locked/>
    <w:rsid w:val="00F45D9E"/>
  </w:style>
  <w:style w:type="paragraph" w:customStyle="1" w:styleId="Default">
    <w:name w:val="Default"/>
    <w:rsid w:val="00BA2EF8"/>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5yl5">
    <w:name w:val="_5yl5"/>
    <w:basedOn w:val="DefaultParagraphFont"/>
    <w:rsid w:val="00BA2EF8"/>
  </w:style>
  <w:style w:type="character" w:customStyle="1" w:styleId="Heading1Char">
    <w:name w:val="Heading 1 Char"/>
    <w:basedOn w:val="DefaultParagraphFont"/>
    <w:link w:val="Heading1"/>
    <w:uiPriority w:val="9"/>
    <w:rsid w:val="004A0F3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A0F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0F33"/>
    <w:rPr>
      <w:b/>
      <w:bCs/>
    </w:rPr>
  </w:style>
  <w:style w:type="paragraph" w:styleId="Header">
    <w:name w:val="header"/>
    <w:basedOn w:val="Normal"/>
    <w:link w:val="HeaderChar"/>
    <w:uiPriority w:val="99"/>
    <w:unhideWhenUsed/>
    <w:rsid w:val="00917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DFD"/>
  </w:style>
  <w:style w:type="paragraph" w:styleId="Footer">
    <w:name w:val="footer"/>
    <w:basedOn w:val="Normal"/>
    <w:link w:val="FooterChar"/>
    <w:uiPriority w:val="99"/>
    <w:semiHidden/>
    <w:unhideWhenUsed/>
    <w:rsid w:val="00917D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7DFD"/>
  </w:style>
  <w:style w:type="paragraph" w:styleId="FootnoteText">
    <w:name w:val="footnote text"/>
    <w:basedOn w:val="Normal"/>
    <w:link w:val="FootnoteTextChar"/>
    <w:uiPriority w:val="99"/>
    <w:semiHidden/>
    <w:unhideWhenUsed/>
    <w:rsid w:val="00FC3C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C9F"/>
    <w:rPr>
      <w:sz w:val="20"/>
      <w:szCs w:val="20"/>
    </w:rPr>
  </w:style>
  <w:style w:type="character" w:styleId="FootnoteReference">
    <w:name w:val="footnote reference"/>
    <w:basedOn w:val="DefaultParagraphFont"/>
    <w:uiPriority w:val="99"/>
    <w:semiHidden/>
    <w:unhideWhenUsed/>
    <w:rsid w:val="00FC3C9F"/>
    <w:rPr>
      <w:vertAlign w:val="superscript"/>
    </w:rPr>
  </w:style>
  <w:style w:type="character" w:styleId="Hyperlink">
    <w:name w:val="Hyperlink"/>
    <w:basedOn w:val="DefaultParagraphFont"/>
    <w:uiPriority w:val="99"/>
    <w:unhideWhenUsed/>
    <w:rsid w:val="008E31BD"/>
    <w:rPr>
      <w:color w:val="0000FF"/>
      <w:u w:val="single"/>
    </w:rPr>
  </w:style>
  <w:style w:type="table" w:customStyle="1" w:styleId="LightShading1">
    <w:name w:val="Light Shading1"/>
    <w:basedOn w:val="TableNormal"/>
    <w:uiPriority w:val="60"/>
    <w:rsid w:val="00F153E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B678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199618">
      <w:bodyDiv w:val="1"/>
      <w:marLeft w:val="0"/>
      <w:marRight w:val="0"/>
      <w:marTop w:val="0"/>
      <w:marBottom w:val="0"/>
      <w:divBdr>
        <w:top w:val="none" w:sz="0" w:space="0" w:color="auto"/>
        <w:left w:val="none" w:sz="0" w:space="0" w:color="auto"/>
        <w:bottom w:val="none" w:sz="0" w:space="0" w:color="auto"/>
        <w:right w:val="none" w:sz="0" w:space="0" w:color="auto"/>
      </w:divBdr>
      <w:divsChild>
        <w:div w:id="1225794235">
          <w:marLeft w:val="0"/>
          <w:marRight w:val="0"/>
          <w:marTop w:val="0"/>
          <w:marBottom w:val="0"/>
          <w:divBdr>
            <w:top w:val="none" w:sz="0" w:space="0" w:color="auto"/>
            <w:left w:val="none" w:sz="0" w:space="0" w:color="auto"/>
            <w:bottom w:val="none" w:sz="0" w:space="0" w:color="auto"/>
            <w:right w:val="none" w:sz="0" w:space="0" w:color="auto"/>
          </w:divBdr>
        </w:div>
        <w:div w:id="64109809">
          <w:marLeft w:val="0"/>
          <w:marRight w:val="0"/>
          <w:marTop w:val="0"/>
          <w:marBottom w:val="0"/>
          <w:divBdr>
            <w:top w:val="none" w:sz="0" w:space="0" w:color="auto"/>
            <w:left w:val="none" w:sz="0" w:space="0" w:color="auto"/>
            <w:bottom w:val="none" w:sz="0" w:space="0" w:color="auto"/>
            <w:right w:val="none" w:sz="0" w:space="0" w:color="auto"/>
          </w:divBdr>
        </w:div>
      </w:divsChild>
    </w:div>
    <w:div w:id="166409020">
      <w:bodyDiv w:val="1"/>
      <w:marLeft w:val="0"/>
      <w:marRight w:val="0"/>
      <w:marTop w:val="0"/>
      <w:marBottom w:val="0"/>
      <w:divBdr>
        <w:top w:val="none" w:sz="0" w:space="0" w:color="auto"/>
        <w:left w:val="none" w:sz="0" w:space="0" w:color="auto"/>
        <w:bottom w:val="none" w:sz="0" w:space="0" w:color="auto"/>
        <w:right w:val="none" w:sz="0" w:space="0" w:color="auto"/>
      </w:divBdr>
    </w:div>
    <w:div w:id="311448911">
      <w:bodyDiv w:val="1"/>
      <w:marLeft w:val="0"/>
      <w:marRight w:val="0"/>
      <w:marTop w:val="0"/>
      <w:marBottom w:val="0"/>
      <w:divBdr>
        <w:top w:val="none" w:sz="0" w:space="0" w:color="auto"/>
        <w:left w:val="none" w:sz="0" w:space="0" w:color="auto"/>
        <w:bottom w:val="none" w:sz="0" w:space="0" w:color="auto"/>
        <w:right w:val="none" w:sz="0" w:space="0" w:color="auto"/>
      </w:divBdr>
    </w:div>
    <w:div w:id="823815394">
      <w:bodyDiv w:val="1"/>
      <w:marLeft w:val="0"/>
      <w:marRight w:val="0"/>
      <w:marTop w:val="0"/>
      <w:marBottom w:val="0"/>
      <w:divBdr>
        <w:top w:val="none" w:sz="0" w:space="0" w:color="auto"/>
        <w:left w:val="none" w:sz="0" w:space="0" w:color="auto"/>
        <w:bottom w:val="none" w:sz="0" w:space="0" w:color="auto"/>
        <w:right w:val="none" w:sz="0" w:space="0" w:color="auto"/>
      </w:divBdr>
      <w:divsChild>
        <w:div w:id="725178015">
          <w:marLeft w:val="0"/>
          <w:marRight w:val="0"/>
          <w:marTop w:val="0"/>
          <w:marBottom w:val="0"/>
          <w:divBdr>
            <w:top w:val="none" w:sz="0" w:space="0" w:color="auto"/>
            <w:left w:val="none" w:sz="0" w:space="0" w:color="auto"/>
            <w:bottom w:val="none" w:sz="0" w:space="0" w:color="auto"/>
            <w:right w:val="none" w:sz="0" w:space="0" w:color="auto"/>
          </w:divBdr>
        </w:div>
      </w:divsChild>
    </w:div>
    <w:div w:id="920677508">
      <w:bodyDiv w:val="1"/>
      <w:marLeft w:val="0"/>
      <w:marRight w:val="0"/>
      <w:marTop w:val="0"/>
      <w:marBottom w:val="0"/>
      <w:divBdr>
        <w:top w:val="none" w:sz="0" w:space="0" w:color="auto"/>
        <w:left w:val="none" w:sz="0" w:space="0" w:color="auto"/>
        <w:bottom w:val="none" w:sz="0" w:space="0" w:color="auto"/>
        <w:right w:val="none" w:sz="0" w:space="0" w:color="auto"/>
      </w:divBdr>
      <w:divsChild>
        <w:div w:id="527989861">
          <w:marLeft w:val="0"/>
          <w:marRight w:val="0"/>
          <w:marTop w:val="0"/>
          <w:marBottom w:val="0"/>
          <w:divBdr>
            <w:top w:val="none" w:sz="0" w:space="0" w:color="auto"/>
            <w:left w:val="none" w:sz="0" w:space="0" w:color="auto"/>
            <w:bottom w:val="none" w:sz="0" w:space="0" w:color="auto"/>
            <w:right w:val="none" w:sz="0" w:space="0" w:color="auto"/>
          </w:divBdr>
          <w:divsChild>
            <w:div w:id="1547570244">
              <w:marLeft w:val="0"/>
              <w:marRight w:val="0"/>
              <w:marTop w:val="0"/>
              <w:marBottom w:val="0"/>
              <w:divBdr>
                <w:top w:val="none" w:sz="0" w:space="0" w:color="auto"/>
                <w:left w:val="none" w:sz="0" w:space="0" w:color="auto"/>
                <w:bottom w:val="none" w:sz="0" w:space="0" w:color="auto"/>
                <w:right w:val="none" w:sz="0" w:space="0" w:color="auto"/>
              </w:divBdr>
              <w:divsChild>
                <w:div w:id="1623922228">
                  <w:marLeft w:val="0"/>
                  <w:marRight w:val="0"/>
                  <w:marTop w:val="0"/>
                  <w:marBottom w:val="0"/>
                  <w:divBdr>
                    <w:top w:val="none" w:sz="0" w:space="0" w:color="auto"/>
                    <w:left w:val="none" w:sz="0" w:space="0" w:color="auto"/>
                    <w:bottom w:val="none" w:sz="0" w:space="0" w:color="auto"/>
                    <w:right w:val="none" w:sz="0" w:space="0" w:color="auto"/>
                  </w:divBdr>
                  <w:divsChild>
                    <w:div w:id="729117256">
                      <w:marLeft w:val="0"/>
                      <w:marRight w:val="0"/>
                      <w:marTop w:val="0"/>
                      <w:marBottom w:val="0"/>
                      <w:divBdr>
                        <w:top w:val="none" w:sz="0" w:space="0" w:color="auto"/>
                        <w:left w:val="none" w:sz="0" w:space="0" w:color="auto"/>
                        <w:bottom w:val="none" w:sz="0" w:space="0" w:color="auto"/>
                        <w:right w:val="none" w:sz="0" w:space="0" w:color="auto"/>
                      </w:divBdr>
                      <w:divsChild>
                        <w:div w:id="13908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22335">
          <w:marLeft w:val="0"/>
          <w:marRight w:val="0"/>
          <w:marTop w:val="0"/>
          <w:marBottom w:val="0"/>
          <w:divBdr>
            <w:top w:val="none" w:sz="0" w:space="0" w:color="auto"/>
            <w:left w:val="none" w:sz="0" w:space="0" w:color="auto"/>
            <w:bottom w:val="none" w:sz="0" w:space="0" w:color="auto"/>
            <w:right w:val="none" w:sz="0" w:space="0" w:color="auto"/>
          </w:divBdr>
          <w:divsChild>
            <w:div w:id="555161207">
              <w:marLeft w:val="0"/>
              <w:marRight w:val="0"/>
              <w:marTop w:val="0"/>
              <w:marBottom w:val="0"/>
              <w:divBdr>
                <w:top w:val="none" w:sz="0" w:space="0" w:color="auto"/>
                <w:left w:val="none" w:sz="0" w:space="0" w:color="auto"/>
                <w:bottom w:val="none" w:sz="0" w:space="0" w:color="auto"/>
                <w:right w:val="none" w:sz="0" w:space="0" w:color="auto"/>
              </w:divBdr>
              <w:divsChild>
                <w:div w:id="1472555340">
                  <w:marLeft w:val="0"/>
                  <w:marRight w:val="0"/>
                  <w:marTop w:val="0"/>
                  <w:marBottom w:val="0"/>
                  <w:divBdr>
                    <w:top w:val="none" w:sz="0" w:space="0" w:color="auto"/>
                    <w:left w:val="none" w:sz="0" w:space="0" w:color="auto"/>
                    <w:bottom w:val="none" w:sz="0" w:space="0" w:color="auto"/>
                    <w:right w:val="none" w:sz="0" w:space="0" w:color="auto"/>
                  </w:divBdr>
                  <w:divsChild>
                    <w:div w:id="1949461180">
                      <w:marLeft w:val="0"/>
                      <w:marRight w:val="0"/>
                      <w:marTop w:val="0"/>
                      <w:marBottom w:val="0"/>
                      <w:divBdr>
                        <w:top w:val="none" w:sz="0" w:space="0" w:color="auto"/>
                        <w:left w:val="none" w:sz="0" w:space="0" w:color="auto"/>
                        <w:bottom w:val="none" w:sz="0" w:space="0" w:color="auto"/>
                        <w:right w:val="none" w:sz="0" w:space="0" w:color="auto"/>
                      </w:divBdr>
                      <w:divsChild>
                        <w:div w:id="15656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350418">
          <w:marLeft w:val="0"/>
          <w:marRight w:val="0"/>
          <w:marTop w:val="0"/>
          <w:marBottom w:val="0"/>
          <w:divBdr>
            <w:top w:val="none" w:sz="0" w:space="0" w:color="auto"/>
            <w:left w:val="none" w:sz="0" w:space="0" w:color="auto"/>
            <w:bottom w:val="none" w:sz="0" w:space="0" w:color="auto"/>
            <w:right w:val="none" w:sz="0" w:space="0" w:color="auto"/>
          </w:divBdr>
          <w:divsChild>
            <w:div w:id="348140739">
              <w:marLeft w:val="0"/>
              <w:marRight w:val="0"/>
              <w:marTop w:val="0"/>
              <w:marBottom w:val="0"/>
              <w:divBdr>
                <w:top w:val="none" w:sz="0" w:space="0" w:color="auto"/>
                <w:left w:val="none" w:sz="0" w:space="0" w:color="auto"/>
                <w:bottom w:val="none" w:sz="0" w:space="0" w:color="auto"/>
                <w:right w:val="none" w:sz="0" w:space="0" w:color="auto"/>
              </w:divBdr>
              <w:divsChild>
                <w:div w:id="2137604595">
                  <w:marLeft w:val="0"/>
                  <w:marRight w:val="0"/>
                  <w:marTop w:val="0"/>
                  <w:marBottom w:val="0"/>
                  <w:divBdr>
                    <w:top w:val="none" w:sz="0" w:space="0" w:color="auto"/>
                    <w:left w:val="none" w:sz="0" w:space="0" w:color="auto"/>
                    <w:bottom w:val="none" w:sz="0" w:space="0" w:color="auto"/>
                    <w:right w:val="none" w:sz="0" w:space="0" w:color="auto"/>
                  </w:divBdr>
                  <w:divsChild>
                    <w:div w:id="1126125023">
                      <w:marLeft w:val="0"/>
                      <w:marRight w:val="0"/>
                      <w:marTop w:val="0"/>
                      <w:marBottom w:val="0"/>
                      <w:divBdr>
                        <w:top w:val="none" w:sz="0" w:space="0" w:color="auto"/>
                        <w:left w:val="none" w:sz="0" w:space="0" w:color="auto"/>
                        <w:bottom w:val="none" w:sz="0" w:space="0" w:color="auto"/>
                        <w:right w:val="none" w:sz="0" w:space="0" w:color="auto"/>
                      </w:divBdr>
                      <w:divsChild>
                        <w:div w:id="620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81275">
          <w:marLeft w:val="0"/>
          <w:marRight w:val="0"/>
          <w:marTop w:val="0"/>
          <w:marBottom w:val="0"/>
          <w:divBdr>
            <w:top w:val="none" w:sz="0" w:space="0" w:color="auto"/>
            <w:left w:val="none" w:sz="0" w:space="0" w:color="auto"/>
            <w:bottom w:val="none" w:sz="0" w:space="0" w:color="auto"/>
            <w:right w:val="none" w:sz="0" w:space="0" w:color="auto"/>
          </w:divBdr>
          <w:divsChild>
            <w:div w:id="958606136">
              <w:marLeft w:val="0"/>
              <w:marRight w:val="0"/>
              <w:marTop w:val="0"/>
              <w:marBottom w:val="0"/>
              <w:divBdr>
                <w:top w:val="none" w:sz="0" w:space="0" w:color="auto"/>
                <w:left w:val="none" w:sz="0" w:space="0" w:color="auto"/>
                <w:bottom w:val="none" w:sz="0" w:space="0" w:color="auto"/>
                <w:right w:val="none" w:sz="0" w:space="0" w:color="auto"/>
              </w:divBdr>
              <w:divsChild>
                <w:div w:id="884607959">
                  <w:marLeft w:val="0"/>
                  <w:marRight w:val="0"/>
                  <w:marTop w:val="0"/>
                  <w:marBottom w:val="0"/>
                  <w:divBdr>
                    <w:top w:val="none" w:sz="0" w:space="0" w:color="auto"/>
                    <w:left w:val="none" w:sz="0" w:space="0" w:color="auto"/>
                    <w:bottom w:val="none" w:sz="0" w:space="0" w:color="auto"/>
                    <w:right w:val="none" w:sz="0" w:space="0" w:color="auto"/>
                  </w:divBdr>
                  <w:divsChild>
                    <w:div w:id="1584031262">
                      <w:marLeft w:val="0"/>
                      <w:marRight w:val="0"/>
                      <w:marTop w:val="0"/>
                      <w:marBottom w:val="0"/>
                      <w:divBdr>
                        <w:top w:val="none" w:sz="0" w:space="0" w:color="auto"/>
                        <w:left w:val="none" w:sz="0" w:space="0" w:color="auto"/>
                        <w:bottom w:val="none" w:sz="0" w:space="0" w:color="auto"/>
                        <w:right w:val="none" w:sz="0" w:space="0" w:color="auto"/>
                      </w:divBdr>
                      <w:divsChild>
                        <w:div w:id="7812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37">
          <w:marLeft w:val="0"/>
          <w:marRight w:val="0"/>
          <w:marTop w:val="0"/>
          <w:marBottom w:val="0"/>
          <w:divBdr>
            <w:top w:val="none" w:sz="0" w:space="0" w:color="auto"/>
            <w:left w:val="none" w:sz="0" w:space="0" w:color="auto"/>
            <w:bottom w:val="none" w:sz="0" w:space="0" w:color="auto"/>
            <w:right w:val="none" w:sz="0" w:space="0" w:color="auto"/>
          </w:divBdr>
          <w:divsChild>
            <w:div w:id="1858999938">
              <w:marLeft w:val="0"/>
              <w:marRight w:val="0"/>
              <w:marTop w:val="0"/>
              <w:marBottom w:val="0"/>
              <w:divBdr>
                <w:top w:val="none" w:sz="0" w:space="0" w:color="auto"/>
                <w:left w:val="none" w:sz="0" w:space="0" w:color="auto"/>
                <w:bottom w:val="none" w:sz="0" w:space="0" w:color="auto"/>
                <w:right w:val="none" w:sz="0" w:space="0" w:color="auto"/>
              </w:divBdr>
              <w:divsChild>
                <w:div w:id="561794663">
                  <w:marLeft w:val="0"/>
                  <w:marRight w:val="0"/>
                  <w:marTop w:val="0"/>
                  <w:marBottom w:val="0"/>
                  <w:divBdr>
                    <w:top w:val="none" w:sz="0" w:space="0" w:color="auto"/>
                    <w:left w:val="none" w:sz="0" w:space="0" w:color="auto"/>
                    <w:bottom w:val="none" w:sz="0" w:space="0" w:color="auto"/>
                    <w:right w:val="none" w:sz="0" w:space="0" w:color="auto"/>
                  </w:divBdr>
                  <w:divsChild>
                    <w:div w:id="1718311656">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408626">
          <w:marLeft w:val="0"/>
          <w:marRight w:val="0"/>
          <w:marTop w:val="0"/>
          <w:marBottom w:val="0"/>
          <w:divBdr>
            <w:top w:val="none" w:sz="0" w:space="0" w:color="auto"/>
            <w:left w:val="none" w:sz="0" w:space="0" w:color="auto"/>
            <w:bottom w:val="none" w:sz="0" w:space="0" w:color="auto"/>
            <w:right w:val="none" w:sz="0" w:space="0" w:color="auto"/>
          </w:divBdr>
          <w:divsChild>
            <w:div w:id="1869834432">
              <w:marLeft w:val="0"/>
              <w:marRight w:val="0"/>
              <w:marTop w:val="0"/>
              <w:marBottom w:val="0"/>
              <w:divBdr>
                <w:top w:val="none" w:sz="0" w:space="0" w:color="auto"/>
                <w:left w:val="none" w:sz="0" w:space="0" w:color="auto"/>
                <w:bottom w:val="none" w:sz="0" w:space="0" w:color="auto"/>
                <w:right w:val="none" w:sz="0" w:space="0" w:color="auto"/>
              </w:divBdr>
              <w:divsChild>
                <w:div w:id="600454227">
                  <w:marLeft w:val="0"/>
                  <w:marRight w:val="0"/>
                  <w:marTop w:val="0"/>
                  <w:marBottom w:val="0"/>
                  <w:divBdr>
                    <w:top w:val="none" w:sz="0" w:space="0" w:color="auto"/>
                    <w:left w:val="none" w:sz="0" w:space="0" w:color="auto"/>
                    <w:bottom w:val="none" w:sz="0" w:space="0" w:color="auto"/>
                    <w:right w:val="none" w:sz="0" w:space="0" w:color="auto"/>
                  </w:divBdr>
                  <w:divsChild>
                    <w:div w:id="10958552">
                      <w:marLeft w:val="0"/>
                      <w:marRight w:val="0"/>
                      <w:marTop w:val="0"/>
                      <w:marBottom w:val="0"/>
                      <w:divBdr>
                        <w:top w:val="none" w:sz="0" w:space="0" w:color="auto"/>
                        <w:left w:val="none" w:sz="0" w:space="0" w:color="auto"/>
                        <w:bottom w:val="none" w:sz="0" w:space="0" w:color="auto"/>
                        <w:right w:val="none" w:sz="0" w:space="0" w:color="auto"/>
                      </w:divBdr>
                      <w:divsChild>
                        <w:div w:id="4028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54330">
          <w:marLeft w:val="0"/>
          <w:marRight w:val="0"/>
          <w:marTop w:val="0"/>
          <w:marBottom w:val="0"/>
          <w:divBdr>
            <w:top w:val="none" w:sz="0" w:space="0" w:color="auto"/>
            <w:left w:val="none" w:sz="0" w:space="0" w:color="auto"/>
            <w:bottom w:val="none" w:sz="0" w:space="0" w:color="auto"/>
            <w:right w:val="none" w:sz="0" w:space="0" w:color="auto"/>
          </w:divBdr>
          <w:divsChild>
            <w:div w:id="848835550">
              <w:marLeft w:val="0"/>
              <w:marRight w:val="0"/>
              <w:marTop w:val="0"/>
              <w:marBottom w:val="0"/>
              <w:divBdr>
                <w:top w:val="none" w:sz="0" w:space="0" w:color="auto"/>
                <w:left w:val="none" w:sz="0" w:space="0" w:color="auto"/>
                <w:bottom w:val="none" w:sz="0" w:space="0" w:color="auto"/>
                <w:right w:val="none" w:sz="0" w:space="0" w:color="auto"/>
              </w:divBdr>
              <w:divsChild>
                <w:div w:id="262539089">
                  <w:marLeft w:val="0"/>
                  <w:marRight w:val="0"/>
                  <w:marTop w:val="0"/>
                  <w:marBottom w:val="0"/>
                  <w:divBdr>
                    <w:top w:val="none" w:sz="0" w:space="0" w:color="auto"/>
                    <w:left w:val="none" w:sz="0" w:space="0" w:color="auto"/>
                    <w:bottom w:val="none" w:sz="0" w:space="0" w:color="auto"/>
                    <w:right w:val="none" w:sz="0" w:space="0" w:color="auto"/>
                  </w:divBdr>
                  <w:divsChild>
                    <w:div w:id="1542210028">
                      <w:marLeft w:val="0"/>
                      <w:marRight w:val="0"/>
                      <w:marTop w:val="0"/>
                      <w:marBottom w:val="0"/>
                      <w:divBdr>
                        <w:top w:val="none" w:sz="0" w:space="0" w:color="auto"/>
                        <w:left w:val="none" w:sz="0" w:space="0" w:color="auto"/>
                        <w:bottom w:val="none" w:sz="0" w:space="0" w:color="auto"/>
                        <w:right w:val="none" w:sz="0" w:space="0" w:color="auto"/>
                      </w:divBdr>
                      <w:divsChild>
                        <w:div w:id="16403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865018">
          <w:marLeft w:val="0"/>
          <w:marRight w:val="0"/>
          <w:marTop w:val="0"/>
          <w:marBottom w:val="0"/>
          <w:divBdr>
            <w:top w:val="none" w:sz="0" w:space="0" w:color="auto"/>
            <w:left w:val="none" w:sz="0" w:space="0" w:color="auto"/>
            <w:bottom w:val="none" w:sz="0" w:space="0" w:color="auto"/>
            <w:right w:val="none" w:sz="0" w:space="0" w:color="auto"/>
          </w:divBdr>
          <w:divsChild>
            <w:div w:id="968436698">
              <w:marLeft w:val="0"/>
              <w:marRight w:val="0"/>
              <w:marTop w:val="0"/>
              <w:marBottom w:val="0"/>
              <w:divBdr>
                <w:top w:val="none" w:sz="0" w:space="0" w:color="auto"/>
                <w:left w:val="none" w:sz="0" w:space="0" w:color="auto"/>
                <w:bottom w:val="none" w:sz="0" w:space="0" w:color="auto"/>
                <w:right w:val="none" w:sz="0" w:space="0" w:color="auto"/>
              </w:divBdr>
              <w:divsChild>
                <w:div w:id="37896308">
                  <w:marLeft w:val="0"/>
                  <w:marRight w:val="0"/>
                  <w:marTop w:val="0"/>
                  <w:marBottom w:val="0"/>
                  <w:divBdr>
                    <w:top w:val="none" w:sz="0" w:space="0" w:color="auto"/>
                    <w:left w:val="none" w:sz="0" w:space="0" w:color="auto"/>
                    <w:bottom w:val="none" w:sz="0" w:space="0" w:color="auto"/>
                    <w:right w:val="none" w:sz="0" w:space="0" w:color="auto"/>
                  </w:divBdr>
                  <w:divsChild>
                    <w:div w:id="1187909209">
                      <w:marLeft w:val="0"/>
                      <w:marRight w:val="0"/>
                      <w:marTop w:val="0"/>
                      <w:marBottom w:val="0"/>
                      <w:divBdr>
                        <w:top w:val="none" w:sz="0" w:space="0" w:color="auto"/>
                        <w:left w:val="none" w:sz="0" w:space="0" w:color="auto"/>
                        <w:bottom w:val="none" w:sz="0" w:space="0" w:color="auto"/>
                        <w:right w:val="none" w:sz="0" w:space="0" w:color="auto"/>
                      </w:divBdr>
                      <w:divsChild>
                        <w:div w:id="3119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909225">
          <w:marLeft w:val="0"/>
          <w:marRight w:val="0"/>
          <w:marTop w:val="0"/>
          <w:marBottom w:val="0"/>
          <w:divBdr>
            <w:top w:val="none" w:sz="0" w:space="0" w:color="auto"/>
            <w:left w:val="none" w:sz="0" w:space="0" w:color="auto"/>
            <w:bottom w:val="none" w:sz="0" w:space="0" w:color="auto"/>
            <w:right w:val="none" w:sz="0" w:space="0" w:color="auto"/>
          </w:divBdr>
          <w:divsChild>
            <w:div w:id="1499611404">
              <w:marLeft w:val="0"/>
              <w:marRight w:val="0"/>
              <w:marTop w:val="0"/>
              <w:marBottom w:val="0"/>
              <w:divBdr>
                <w:top w:val="none" w:sz="0" w:space="0" w:color="auto"/>
                <w:left w:val="none" w:sz="0" w:space="0" w:color="auto"/>
                <w:bottom w:val="none" w:sz="0" w:space="0" w:color="auto"/>
                <w:right w:val="none" w:sz="0" w:space="0" w:color="auto"/>
              </w:divBdr>
              <w:divsChild>
                <w:div w:id="1770930103">
                  <w:marLeft w:val="0"/>
                  <w:marRight w:val="0"/>
                  <w:marTop w:val="0"/>
                  <w:marBottom w:val="0"/>
                  <w:divBdr>
                    <w:top w:val="none" w:sz="0" w:space="0" w:color="auto"/>
                    <w:left w:val="none" w:sz="0" w:space="0" w:color="auto"/>
                    <w:bottom w:val="none" w:sz="0" w:space="0" w:color="auto"/>
                    <w:right w:val="none" w:sz="0" w:space="0" w:color="auto"/>
                  </w:divBdr>
                  <w:divsChild>
                    <w:div w:id="899898454">
                      <w:marLeft w:val="0"/>
                      <w:marRight w:val="0"/>
                      <w:marTop w:val="0"/>
                      <w:marBottom w:val="0"/>
                      <w:divBdr>
                        <w:top w:val="none" w:sz="0" w:space="0" w:color="auto"/>
                        <w:left w:val="none" w:sz="0" w:space="0" w:color="auto"/>
                        <w:bottom w:val="none" w:sz="0" w:space="0" w:color="auto"/>
                        <w:right w:val="none" w:sz="0" w:space="0" w:color="auto"/>
                      </w:divBdr>
                      <w:divsChild>
                        <w:div w:id="18424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248807">
          <w:marLeft w:val="0"/>
          <w:marRight w:val="0"/>
          <w:marTop w:val="0"/>
          <w:marBottom w:val="0"/>
          <w:divBdr>
            <w:top w:val="none" w:sz="0" w:space="0" w:color="auto"/>
            <w:left w:val="none" w:sz="0" w:space="0" w:color="auto"/>
            <w:bottom w:val="none" w:sz="0" w:space="0" w:color="auto"/>
            <w:right w:val="none" w:sz="0" w:space="0" w:color="auto"/>
          </w:divBdr>
          <w:divsChild>
            <w:div w:id="1508401957">
              <w:marLeft w:val="0"/>
              <w:marRight w:val="0"/>
              <w:marTop w:val="0"/>
              <w:marBottom w:val="0"/>
              <w:divBdr>
                <w:top w:val="none" w:sz="0" w:space="0" w:color="auto"/>
                <w:left w:val="none" w:sz="0" w:space="0" w:color="auto"/>
                <w:bottom w:val="none" w:sz="0" w:space="0" w:color="auto"/>
                <w:right w:val="none" w:sz="0" w:space="0" w:color="auto"/>
              </w:divBdr>
              <w:divsChild>
                <w:div w:id="1151483060">
                  <w:marLeft w:val="0"/>
                  <w:marRight w:val="0"/>
                  <w:marTop w:val="0"/>
                  <w:marBottom w:val="0"/>
                  <w:divBdr>
                    <w:top w:val="none" w:sz="0" w:space="0" w:color="auto"/>
                    <w:left w:val="none" w:sz="0" w:space="0" w:color="auto"/>
                    <w:bottom w:val="none" w:sz="0" w:space="0" w:color="auto"/>
                    <w:right w:val="none" w:sz="0" w:space="0" w:color="auto"/>
                  </w:divBdr>
                  <w:divsChild>
                    <w:div w:id="983655106">
                      <w:marLeft w:val="0"/>
                      <w:marRight w:val="0"/>
                      <w:marTop w:val="0"/>
                      <w:marBottom w:val="0"/>
                      <w:divBdr>
                        <w:top w:val="none" w:sz="0" w:space="0" w:color="auto"/>
                        <w:left w:val="none" w:sz="0" w:space="0" w:color="auto"/>
                        <w:bottom w:val="none" w:sz="0" w:space="0" w:color="auto"/>
                        <w:right w:val="none" w:sz="0" w:space="0" w:color="auto"/>
                      </w:divBdr>
                      <w:divsChild>
                        <w:div w:id="9621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975299">
      <w:bodyDiv w:val="1"/>
      <w:marLeft w:val="0"/>
      <w:marRight w:val="0"/>
      <w:marTop w:val="0"/>
      <w:marBottom w:val="0"/>
      <w:divBdr>
        <w:top w:val="none" w:sz="0" w:space="0" w:color="auto"/>
        <w:left w:val="none" w:sz="0" w:space="0" w:color="auto"/>
        <w:bottom w:val="none" w:sz="0" w:space="0" w:color="auto"/>
        <w:right w:val="none" w:sz="0" w:space="0" w:color="auto"/>
      </w:divBdr>
    </w:div>
    <w:div w:id="18028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rtakota.tribunnews.com/tag/dpr/" TargetMode="External"/><Relationship Id="rId13" Type="http://schemas.openxmlformats.org/officeDocument/2006/relationships/hyperlink" Target="http://wartakota.tribunnews.com/tag/dpr/" TargetMode="External"/><Relationship Id="rId18" Type="http://schemas.openxmlformats.org/officeDocument/2006/relationships/hyperlink" Target="http://beritakotamakassar.com/kopel-kinerja-dewan-lemah/" TargetMode="External"/><Relationship Id="rId26" Type="http://schemas.openxmlformats.org/officeDocument/2006/relationships/hyperlink" Target="http://www.merdeka.com/politik/survei-populi-center-dpr-lembaga-paling-korup-di-mata-rakyat.html" TargetMode="External"/><Relationship Id="rId3" Type="http://schemas.openxmlformats.org/officeDocument/2006/relationships/styles" Target="styles.xml"/><Relationship Id="rId21" Type="http://schemas.openxmlformats.org/officeDocument/2006/relationships/hyperlink" Target="http://makassar.tribunnews.com/2013/05/02/menakar-sikap-pemilih-makassar" TargetMode="External"/><Relationship Id="rId7" Type="http://schemas.openxmlformats.org/officeDocument/2006/relationships/endnotes" Target="endnotes.xml"/><Relationship Id="rId12" Type="http://schemas.openxmlformats.org/officeDocument/2006/relationships/hyperlink" Target="http://wartakota.tribunnews.com/tag/dpr/" TargetMode="External"/><Relationship Id="rId17" Type="http://schemas.openxmlformats.org/officeDocument/2006/relationships/hyperlink" Target="http://www.merdeka.com/tag/k/kasus-korupsi/" TargetMode="External"/><Relationship Id="rId25" Type="http://schemas.openxmlformats.org/officeDocument/2006/relationships/hyperlink" Target="http://www.jurnalparlemen.com/view/5101/publik-memandang-buruk-politisi-ini-solusi-marzuki-alie.html" TargetMode="External"/><Relationship Id="rId2" Type="http://schemas.openxmlformats.org/officeDocument/2006/relationships/numbering" Target="numbering.xml"/><Relationship Id="rId16" Type="http://schemas.openxmlformats.org/officeDocument/2006/relationships/hyperlink" Target="http://profil.merdeka.com/indonesia/d/dewan-perwakilan-rakyat/" TargetMode="External"/><Relationship Id="rId20" Type="http://schemas.openxmlformats.org/officeDocument/2006/relationships/hyperlink" Target="http://nasional.sindonews.com/read/779603/12/survei-ines-anggota-dpr-dicap-tukang-bohong-137836529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rtakota.tribunnews.com/tag/dpr/" TargetMode="External"/><Relationship Id="rId24" Type="http://schemas.openxmlformats.org/officeDocument/2006/relationships/hyperlink" Target="http://kopel-online.or.id/kopel-nilai-kinerja-legislasi-dprd-kota-makassar-rendah.kopel" TargetMode="External"/><Relationship Id="rId5" Type="http://schemas.openxmlformats.org/officeDocument/2006/relationships/webSettings" Target="webSettings.xml"/><Relationship Id="rId15" Type="http://schemas.openxmlformats.org/officeDocument/2006/relationships/hyperlink" Target="http://profil.merdeka.com/indonesia/d/dewan-perwakilan-rakyat/" TargetMode="External"/><Relationship Id="rId23" Type="http://schemas.openxmlformats.org/officeDocument/2006/relationships/hyperlink" Target="http://kopel-online.or.id/kinerja-legislasi-dprd-kota-makassar-menurun.kopel" TargetMode="External"/><Relationship Id="rId28" Type="http://schemas.openxmlformats.org/officeDocument/2006/relationships/fontTable" Target="fontTable.xml"/><Relationship Id="rId10" Type="http://schemas.openxmlformats.org/officeDocument/2006/relationships/hyperlink" Target="http://wartakota.tribunnews.com/tag/dpr/" TargetMode="External"/><Relationship Id="rId19" Type="http://schemas.openxmlformats.org/officeDocument/2006/relationships/hyperlink" Target="http://wartakota.tribunnews.com/2014/01/05/survei-tingkat-kepercayaan-masyarakat-terhadap-dpr-rendah" TargetMode="External"/><Relationship Id="rId4" Type="http://schemas.openxmlformats.org/officeDocument/2006/relationships/settings" Target="settings.xml"/><Relationship Id="rId9" Type="http://schemas.openxmlformats.org/officeDocument/2006/relationships/hyperlink" Target="http://wartakota.tribunnews.com/tag/dpr/" TargetMode="External"/><Relationship Id="rId14" Type="http://schemas.openxmlformats.org/officeDocument/2006/relationships/hyperlink" Target="http://www.merdeka.com/tag/k/kasus-korupsi/" TargetMode="External"/><Relationship Id="rId22" Type="http://schemas.openxmlformats.org/officeDocument/2006/relationships/hyperlink" Target="https://www.scribd.com/doc/253479048/BPS-Makassar-Dalam-Angka-2014" TargetMode="External"/><Relationship Id="rId27"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AD7A4-8CA0-4E23-8CAD-86BC2321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17746</Words>
  <Characters>101155</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 ARIEF PRATAMA</dc:creator>
  <cp:lastModifiedBy>user</cp:lastModifiedBy>
  <cp:revision>55</cp:revision>
  <cp:lastPrinted>2015-10-22T02:57:00Z</cp:lastPrinted>
  <dcterms:created xsi:type="dcterms:W3CDTF">2015-10-17T15:39:00Z</dcterms:created>
  <dcterms:modified xsi:type="dcterms:W3CDTF">2015-10-22T03:51:00Z</dcterms:modified>
</cp:coreProperties>
</file>