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84" w:rsidRPr="00170884" w:rsidRDefault="00170884" w:rsidP="00170884">
      <w:pPr>
        <w:pStyle w:val="ListParagraph"/>
        <w:tabs>
          <w:tab w:val="left" w:pos="0"/>
        </w:tabs>
        <w:ind w:left="0"/>
        <w:jc w:val="center"/>
        <w:rPr>
          <w:rFonts w:asciiTheme="majorBidi" w:hAnsiTheme="majorBidi" w:cstheme="majorBidi"/>
          <w:b/>
          <w:bCs/>
          <w:sz w:val="26"/>
          <w:szCs w:val="26"/>
          <w:lang w:val="id-ID"/>
        </w:rPr>
      </w:pPr>
      <w:r w:rsidRPr="00170884">
        <w:rPr>
          <w:rFonts w:asciiTheme="majorBidi" w:hAnsiTheme="majorBidi" w:cstheme="majorBidi"/>
          <w:b/>
          <w:bCs/>
          <w:sz w:val="26"/>
          <w:szCs w:val="26"/>
          <w:lang w:val="id-ID"/>
        </w:rPr>
        <w:t>ARTIKEL</w:t>
      </w:r>
    </w:p>
    <w:p w:rsidR="00170884" w:rsidRPr="00170884" w:rsidRDefault="00170884" w:rsidP="00170884">
      <w:pPr>
        <w:pStyle w:val="ListParagraph"/>
        <w:tabs>
          <w:tab w:val="left" w:pos="0"/>
        </w:tabs>
        <w:ind w:left="0"/>
        <w:jc w:val="both"/>
        <w:rPr>
          <w:bCs/>
          <w:lang w:val="id-ID"/>
        </w:rPr>
      </w:pPr>
      <w:r w:rsidRPr="00170884">
        <w:rPr>
          <w:rFonts w:asciiTheme="majorBidi" w:hAnsiTheme="majorBidi" w:cstheme="majorBidi"/>
          <w:bCs/>
          <w:sz w:val="26"/>
          <w:szCs w:val="26"/>
          <w:lang w:val="sv-SE"/>
        </w:rPr>
        <w:t>Eksplorasi</w:t>
      </w:r>
      <w:r w:rsidRPr="0066781A">
        <w:rPr>
          <w:rFonts w:asciiTheme="majorBidi" w:hAnsiTheme="majorBidi" w:cstheme="majorBidi"/>
          <w:bCs/>
          <w:sz w:val="26"/>
          <w:szCs w:val="26"/>
          <w:lang w:val="id-ID"/>
        </w:rPr>
        <w:t xml:space="preserve"> </w:t>
      </w:r>
      <w:r w:rsidRPr="00170884">
        <w:rPr>
          <w:bCs/>
          <w:lang w:val="sv-SE"/>
        </w:rPr>
        <w:t xml:space="preserve">Kreativitas Siswa Dalam Menyelesaikan Soal Matematika Setelah Diajar Dengan Pendekatan </w:t>
      </w:r>
      <w:r w:rsidRPr="00170884">
        <w:rPr>
          <w:bCs/>
          <w:i/>
          <w:iCs/>
          <w:lang w:val="sv-SE"/>
        </w:rPr>
        <w:t>Open Ended Problem</w:t>
      </w:r>
      <w:r w:rsidRPr="00170884">
        <w:rPr>
          <w:bCs/>
          <w:lang w:val="sv-SE"/>
        </w:rPr>
        <w:t xml:space="preserve"> pada Kelas X SMA Negeri 1 Polongbangkeng Selatan Kabupaten Takalar</w:t>
      </w:r>
      <w:r>
        <w:rPr>
          <w:bCs/>
          <w:lang w:val="id-ID"/>
        </w:rPr>
        <w:t>.</w:t>
      </w:r>
    </w:p>
    <w:p w:rsidR="00170884" w:rsidRPr="00170884" w:rsidRDefault="00170884" w:rsidP="00170884">
      <w:pPr>
        <w:pStyle w:val="ListParagraph"/>
        <w:tabs>
          <w:tab w:val="left" w:pos="0"/>
        </w:tabs>
        <w:ind w:left="0"/>
        <w:jc w:val="both"/>
        <w:rPr>
          <w:rFonts w:asciiTheme="majorBidi" w:hAnsiTheme="majorBidi" w:cstheme="majorBidi"/>
          <w:b/>
          <w:bCs/>
          <w:lang w:val="id-ID"/>
        </w:rPr>
      </w:pPr>
    </w:p>
    <w:p w:rsidR="00323BAE" w:rsidRPr="00323BAE" w:rsidRDefault="00323BAE" w:rsidP="00323BAE">
      <w:pPr>
        <w:pStyle w:val="ListParagraph"/>
        <w:numPr>
          <w:ilvl w:val="3"/>
          <w:numId w:val="3"/>
        </w:numPr>
        <w:tabs>
          <w:tab w:val="clear" w:pos="2880"/>
          <w:tab w:val="left" w:pos="0"/>
        </w:tabs>
        <w:spacing w:line="480" w:lineRule="auto"/>
        <w:ind w:left="426" w:hanging="426"/>
        <w:rPr>
          <w:rFonts w:asciiTheme="majorBidi" w:hAnsiTheme="majorBidi" w:cstheme="majorBidi"/>
          <w:b/>
          <w:bCs/>
          <w:lang w:val="sv-SE"/>
        </w:rPr>
      </w:pPr>
      <w:r w:rsidRPr="007E074F">
        <w:rPr>
          <w:rFonts w:asciiTheme="majorBidi" w:hAnsiTheme="majorBidi" w:cstheme="majorBidi"/>
          <w:b/>
          <w:bCs/>
          <w:sz w:val="22"/>
          <w:lang w:val="sv-SE"/>
        </w:rPr>
        <w:t>Pendahulua</w:t>
      </w:r>
      <w:r>
        <w:rPr>
          <w:rFonts w:asciiTheme="majorBidi" w:hAnsiTheme="majorBidi" w:cstheme="majorBidi"/>
          <w:b/>
          <w:bCs/>
          <w:sz w:val="22"/>
          <w:lang w:val="id-ID"/>
        </w:rPr>
        <w:t>n</w:t>
      </w:r>
    </w:p>
    <w:p w:rsidR="00323BAE" w:rsidRPr="000315AC" w:rsidRDefault="00323BAE" w:rsidP="00323BAE">
      <w:pPr>
        <w:autoSpaceDE w:val="0"/>
        <w:autoSpaceDN w:val="0"/>
        <w:adjustRightInd w:val="0"/>
        <w:spacing w:line="480" w:lineRule="auto"/>
        <w:jc w:val="both"/>
        <w:rPr>
          <w:rFonts w:asciiTheme="majorBidi" w:hAnsiTheme="majorBidi" w:cstheme="majorBidi"/>
          <w:lang w:val="sv-SE"/>
        </w:rPr>
      </w:pPr>
      <w:r w:rsidRPr="004109D0">
        <w:rPr>
          <w:rFonts w:asciiTheme="majorBidi" w:hAnsiTheme="majorBidi" w:cstheme="majorBidi"/>
          <w:lang w:val="sv-SE"/>
        </w:rPr>
        <w:tab/>
        <w:t xml:space="preserve"> Pendidikan  adalah segala usaha orang dewasa dalam  pergaulannya dengan anak-anak untuk memimpin perkembangan jasmani dan rohaninya kearah   kedewasaan (Ngalim Purwanto, 2004 : 10).  </w:t>
      </w:r>
      <w:r w:rsidRPr="000315AC">
        <w:rPr>
          <w:rFonts w:asciiTheme="majorBidi" w:hAnsiTheme="majorBidi" w:cstheme="majorBidi"/>
          <w:lang w:val="sv-SE"/>
        </w:rPr>
        <w:t>Pendidikan  mempunyai peranan  yang sangat  menentukan   bagi perkembangan dan perwujudan diri individu, terutama bagi  perkembangan  bangsa dan negara. Kemajuan suatu kebudayaan    bergantung  kepada   cara   kebudayaan   tersebut  mengenali, menghargai, dan memanfaatkan sumber daya manusia. Hal ini berkaitan erat dengan kualitas pendidikan yang  diberikan kepada anggota masyarakat dan kepada peserta didiknya.</w:t>
      </w:r>
    </w:p>
    <w:p w:rsidR="00323BAE" w:rsidRPr="000315AC" w:rsidRDefault="00323BAE" w:rsidP="00323BAE">
      <w:pPr>
        <w:autoSpaceDE w:val="0"/>
        <w:autoSpaceDN w:val="0"/>
        <w:adjustRightInd w:val="0"/>
        <w:spacing w:line="480" w:lineRule="auto"/>
        <w:ind w:firstLine="720"/>
        <w:jc w:val="both"/>
        <w:rPr>
          <w:rFonts w:asciiTheme="majorBidi" w:hAnsiTheme="majorBidi" w:cstheme="majorBidi"/>
          <w:lang w:val="sv-SE"/>
        </w:rPr>
      </w:pPr>
      <w:r w:rsidRPr="000315AC">
        <w:rPr>
          <w:rFonts w:asciiTheme="majorBidi" w:hAnsiTheme="majorBidi" w:cstheme="majorBidi"/>
          <w:lang w:val="sv-SE"/>
        </w:rPr>
        <w:t xml:space="preserve">Tujuan  </w:t>
      </w:r>
      <w:r>
        <w:rPr>
          <w:rFonts w:asciiTheme="majorBidi" w:hAnsiTheme="majorBidi" w:cstheme="majorBidi"/>
          <w:lang w:val="id-ID"/>
        </w:rPr>
        <w:t xml:space="preserve">  </w:t>
      </w:r>
      <w:r w:rsidRPr="000315AC">
        <w:rPr>
          <w:rFonts w:asciiTheme="majorBidi" w:hAnsiTheme="majorBidi" w:cstheme="majorBidi"/>
          <w:lang w:val="sv-SE"/>
        </w:rPr>
        <w:t xml:space="preserve"> pendidikan   nasional </w:t>
      </w:r>
      <w:r>
        <w:rPr>
          <w:rFonts w:asciiTheme="majorBidi" w:hAnsiTheme="majorBidi" w:cstheme="majorBidi"/>
          <w:lang w:val="id-ID"/>
        </w:rPr>
        <w:t xml:space="preserve">  </w:t>
      </w:r>
      <w:r w:rsidRPr="000315AC">
        <w:rPr>
          <w:rFonts w:asciiTheme="majorBidi" w:hAnsiTheme="majorBidi" w:cstheme="majorBidi"/>
          <w:lang w:val="sv-SE"/>
        </w:rPr>
        <w:t xml:space="preserve"> adalah   </w:t>
      </w:r>
      <w:r>
        <w:rPr>
          <w:rFonts w:asciiTheme="majorBidi" w:hAnsiTheme="majorBidi" w:cstheme="majorBidi"/>
          <w:lang w:val="id-ID"/>
        </w:rPr>
        <w:t xml:space="preserve">  </w:t>
      </w:r>
      <w:r w:rsidRPr="000315AC">
        <w:rPr>
          <w:rFonts w:asciiTheme="majorBidi" w:hAnsiTheme="majorBidi" w:cstheme="majorBidi"/>
          <w:lang w:val="sv-SE"/>
        </w:rPr>
        <w:t xml:space="preserve">mengembangkan </w:t>
      </w:r>
      <w:r>
        <w:rPr>
          <w:rFonts w:asciiTheme="majorBidi" w:hAnsiTheme="majorBidi" w:cstheme="majorBidi"/>
          <w:lang w:val="id-ID"/>
        </w:rPr>
        <w:t xml:space="preserve"> </w:t>
      </w:r>
      <w:r w:rsidRPr="000315AC">
        <w:rPr>
          <w:rFonts w:asciiTheme="majorBidi" w:hAnsiTheme="majorBidi" w:cstheme="majorBidi"/>
          <w:lang w:val="sv-SE"/>
        </w:rPr>
        <w:t xml:space="preserve">   pendidikan</w:t>
      </w:r>
    </w:p>
    <w:p w:rsidR="00323BAE" w:rsidRPr="000315AC" w:rsidRDefault="00323BAE" w:rsidP="00323BAE">
      <w:pPr>
        <w:autoSpaceDE w:val="0"/>
        <w:autoSpaceDN w:val="0"/>
        <w:adjustRightInd w:val="0"/>
        <w:spacing w:line="480" w:lineRule="auto"/>
        <w:jc w:val="both"/>
        <w:rPr>
          <w:rFonts w:asciiTheme="majorBidi" w:hAnsiTheme="majorBidi" w:cstheme="majorBidi"/>
          <w:lang w:val="sv-SE"/>
        </w:rPr>
      </w:pPr>
      <w:r w:rsidRPr="000315AC">
        <w:rPr>
          <w:rFonts w:asciiTheme="majorBidi" w:hAnsiTheme="majorBidi" w:cstheme="majorBidi"/>
          <w:lang w:val="sv-SE"/>
        </w:rPr>
        <w:t>Didasarkan</w:t>
      </w:r>
      <w:r>
        <w:rPr>
          <w:rFonts w:asciiTheme="majorBidi" w:hAnsiTheme="majorBidi" w:cstheme="majorBidi"/>
          <w:lang w:val="id-ID"/>
        </w:rPr>
        <w:t xml:space="preserve">  </w:t>
      </w:r>
      <w:r w:rsidRPr="000315AC">
        <w:rPr>
          <w:rFonts w:asciiTheme="majorBidi" w:hAnsiTheme="majorBidi" w:cstheme="majorBidi"/>
          <w:lang w:val="sv-SE"/>
        </w:rPr>
        <w:t xml:space="preserve"> pada</w:t>
      </w:r>
      <w:r>
        <w:rPr>
          <w:rFonts w:asciiTheme="majorBidi" w:hAnsiTheme="majorBidi" w:cstheme="majorBidi"/>
          <w:lang w:val="id-ID"/>
        </w:rPr>
        <w:t xml:space="preserve">  </w:t>
      </w:r>
      <w:r w:rsidRPr="000315AC">
        <w:rPr>
          <w:rFonts w:asciiTheme="majorBidi" w:hAnsiTheme="majorBidi" w:cstheme="majorBidi"/>
          <w:lang w:val="sv-SE"/>
        </w:rPr>
        <w:t xml:space="preserve"> falsafah  </w:t>
      </w:r>
      <w:r>
        <w:rPr>
          <w:rFonts w:asciiTheme="majorBidi" w:hAnsiTheme="majorBidi" w:cstheme="majorBidi"/>
          <w:lang w:val="id-ID"/>
        </w:rPr>
        <w:t xml:space="preserve"> </w:t>
      </w:r>
      <w:r w:rsidRPr="000315AC">
        <w:rPr>
          <w:rFonts w:asciiTheme="majorBidi" w:hAnsiTheme="majorBidi" w:cstheme="majorBidi"/>
          <w:lang w:val="sv-SE"/>
        </w:rPr>
        <w:t>Negara</w:t>
      </w:r>
      <w:r>
        <w:rPr>
          <w:rFonts w:asciiTheme="majorBidi" w:hAnsiTheme="majorBidi" w:cstheme="majorBidi"/>
          <w:lang w:val="id-ID"/>
        </w:rPr>
        <w:t xml:space="preserve"> </w:t>
      </w:r>
      <w:r w:rsidRPr="000315AC">
        <w:rPr>
          <w:rFonts w:asciiTheme="majorBidi" w:hAnsiTheme="majorBidi" w:cstheme="majorBidi"/>
          <w:lang w:val="sv-SE"/>
        </w:rPr>
        <w:t xml:space="preserve"> pancasila dan </w:t>
      </w:r>
      <w:r>
        <w:rPr>
          <w:rFonts w:asciiTheme="majorBidi" w:hAnsiTheme="majorBidi" w:cstheme="majorBidi"/>
          <w:lang w:val="id-ID"/>
        </w:rPr>
        <w:t xml:space="preserve"> </w:t>
      </w:r>
      <w:r w:rsidRPr="000315AC">
        <w:rPr>
          <w:rFonts w:asciiTheme="majorBidi" w:hAnsiTheme="majorBidi" w:cstheme="majorBidi"/>
          <w:lang w:val="sv-SE"/>
        </w:rPr>
        <w:t>diarahkan</w:t>
      </w:r>
      <w:r>
        <w:rPr>
          <w:rFonts w:asciiTheme="majorBidi" w:hAnsiTheme="majorBidi" w:cstheme="majorBidi"/>
          <w:lang w:val="id-ID"/>
        </w:rPr>
        <w:t xml:space="preserve"> </w:t>
      </w:r>
      <w:r w:rsidRPr="000315AC">
        <w:rPr>
          <w:rFonts w:asciiTheme="majorBidi" w:hAnsiTheme="majorBidi" w:cstheme="majorBidi"/>
          <w:lang w:val="sv-SE"/>
        </w:rPr>
        <w:t xml:space="preserve"> untuk </w:t>
      </w:r>
      <w:r>
        <w:rPr>
          <w:rFonts w:asciiTheme="majorBidi" w:hAnsiTheme="majorBidi" w:cstheme="majorBidi"/>
          <w:lang w:val="id-ID"/>
        </w:rPr>
        <w:t xml:space="preserve"> </w:t>
      </w:r>
      <w:r w:rsidRPr="000315AC">
        <w:rPr>
          <w:rFonts w:asciiTheme="majorBidi" w:hAnsiTheme="majorBidi" w:cstheme="majorBidi"/>
          <w:lang w:val="sv-SE"/>
        </w:rPr>
        <w:t>membentuk</w:t>
      </w:r>
      <w:r>
        <w:rPr>
          <w:rFonts w:asciiTheme="majorBidi" w:hAnsiTheme="majorBidi" w:cstheme="majorBidi"/>
          <w:lang w:val="id-ID"/>
        </w:rPr>
        <w:t xml:space="preserve"> </w:t>
      </w:r>
      <w:r>
        <w:rPr>
          <w:rFonts w:asciiTheme="majorBidi" w:hAnsiTheme="majorBidi" w:cstheme="majorBidi"/>
          <w:lang w:val="sv-SE"/>
        </w:rPr>
        <w:t>manusia</w:t>
      </w:r>
      <w:r w:rsidRPr="000315AC">
        <w:rPr>
          <w:rFonts w:asciiTheme="majorBidi" w:hAnsiTheme="majorBidi" w:cstheme="majorBidi"/>
          <w:lang w:val="sv-SE"/>
        </w:rPr>
        <w:t>-manusia pembangunan yang ber-Pancasila serta untuk membentuk</w:t>
      </w:r>
      <w:r>
        <w:rPr>
          <w:rFonts w:asciiTheme="majorBidi" w:hAnsiTheme="majorBidi" w:cstheme="majorBidi"/>
          <w:lang w:val="id-ID"/>
        </w:rPr>
        <w:t xml:space="preserve"> </w:t>
      </w:r>
      <w:r w:rsidRPr="000315AC">
        <w:rPr>
          <w:rFonts w:asciiTheme="majorBidi" w:hAnsiTheme="majorBidi" w:cstheme="majorBidi"/>
          <w:lang w:val="sv-SE"/>
        </w:rPr>
        <w:t>manusia Indonesia yang sehat jasmani dan rohani, memiliki pengetahuan dan  keterampilan,  dapat  mengembangkan   kreativitas,  bertanggung jawab, dapat menyuburkan sikap demokratis, penuh tenggang rasa, dapat mengembangkan kecerdasan yang tinggi, berbudi pekerti luhur, mencintai bangsa dan mencintai sesama manusia sesuai dengan ketentuan yang termaktub dalam UUD 1945.</w:t>
      </w:r>
    </w:p>
    <w:p w:rsidR="00323BAE" w:rsidRPr="000315AC" w:rsidRDefault="00323BAE" w:rsidP="00323BAE">
      <w:pPr>
        <w:autoSpaceDE w:val="0"/>
        <w:autoSpaceDN w:val="0"/>
        <w:adjustRightInd w:val="0"/>
        <w:spacing w:line="480" w:lineRule="auto"/>
        <w:ind w:firstLine="720"/>
        <w:jc w:val="both"/>
        <w:rPr>
          <w:rFonts w:asciiTheme="majorBidi" w:hAnsiTheme="majorBidi" w:cstheme="majorBidi"/>
          <w:lang w:val="sv-SE"/>
        </w:rPr>
      </w:pPr>
      <w:r w:rsidRPr="000315AC">
        <w:rPr>
          <w:rFonts w:asciiTheme="majorBidi" w:hAnsiTheme="majorBidi" w:cstheme="majorBidi"/>
          <w:lang w:val="sv-SE"/>
        </w:rPr>
        <w:t xml:space="preserve">Tujuan  pendidikan  pada  umumnya  adalah menyediakan  lingkungan yang  memungkinkan  kepada anak didik untuk  mengembangkan  bakat dan </w:t>
      </w:r>
      <w:r w:rsidRPr="000315AC">
        <w:rPr>
          <w:rFonts w:asciiTheme="majorBidi" w:hAnsiTheme="majorBidi" w:cstheme="majorBidi"/>
          <w:lang w:val="sv-SE"/>
        </w:rPr>
        <w:lastRenderedPageBreak/>
        <w:t>kemampuannya  secara optimal, sehingga  ia dapat  mewujudkan dirinya dan berfungsi  sepenuhnya  sesuai  dengan kebutuhan pribadinya dan kebutuhan masyarakat. Setiap orang mempunyai bakat dan kemampuan yang berbedabeda, oleh karena itu membutuhkan pendidikan yang berbeda-beda pula.  Pendidikan  bertanggung  jawab untuk memandu (mengidentifikasi dan membina)  dan  memupuk (mengembangkan dan meningkatkan). Dulu orang biasanya   mengartikan  anak  berbakat  sebagai  anak  yang  memiliki tingkat kecerdasan  (IQ) yang  tinggi</w:t>
      </w:r>
      <w:r>
        <w:rPr>
          <w:rFonts w:asciiTheme="majorBidi" w:hAnsiTheme="majorBidi" w:cstheme="majorBidi"/>
          <w:lang w:val="sv-SE"/>
        </w:rPr>
        <w:t>. Namun, sekarang  makin disada</w:t>
      </w:r>
      <w:r w:rsidRPr="000315AC">
        <w:rPr>
          <w:rFonts w:asciiTheme="majorBidi" w:hAnsiTheme="majorBidi" w:cstheme="majorBidi"/>
          <w:lang w:val="sv-SE"/>
        </w:rPr>
        <w:t xml:space="preserve">ri bahwa yang menentukan  keberbakatan  bukan  hanya intelegensi (kecerdasan) melainkan juga   kreativitas  dan  motivasi  untuk berprestasi (Munandar, 2004 : 6) </w:t>
      </w:r>
    </w:p>
    <w:p w:rsidR="00323BAE" w:rsidRPr="000315AC" w:rsidRDefault="00323BAE" w:rsidP="00323BAE">
      <w:pPr>
        <w:autoSpaceDE w:val="0"/>
        <w:autoSpaceDN w:val="0"/>
        <w:adjustRightInd w:val="0"/>
        <w:spacing w:line="480" w:lineRule="auto"/>
        <w:ind w:firstLine="720"/>
        <w:jc w:val="both"/>
        <w:rPr>
          <w:rFonts w:asciiTheme="majorBidi" w:hAnsiTheme="majorBidi" w:cstheme="majorBidi"/>
          <w:lang w:val="sv-SE"/>
        </w:rPr>
      </w:pPr>
      <w:r w:rsidRPr="000315AC">
        <w:rPr>
          <w:rFonts w:asciiTheme="majorBidi" w:hAnsiTheme="majorBidi" w:cstheme="majorBidi"/>
          <w:lang w:val="sv-SE"/>
        </w:rPr>
        <w:t xml:space="preserve">Matematika merupakan   salah  satu  bidang   studi  yang   menduduki Peranan   penting  dalam  pendidikan.  Hal  ini  dapat  dilihat dari waktu jam pelajaran sekolah lebih banyak dibanding pelajaran yang lain. Pelajaran matematika dalam pelaksanaan pendidikan diberikan kepada semua jenjang pendidikan mulai dari SD hingga SLTA bahkan di Perguruan Tinggi. Matematika  diajarkan  bukan  hanya untuk mengetahui dan memahami apa yang terkandung apa yang di dalam matematika itu sendiri. </w:t>
      </w:r>
    </w:p>
    <w:p w:rsidR="00323BAE" w:rsidRPr="000315AC" w:rsidRDefault="00323BAE" w:rsidP="00323BAE">
      <w:pPr>
        <w:autoSpaceDE w:val="0"/>
        <w:autoSpaceDN w:val="0"/>
        <w:adjustRightInd w:val="0"/>
        <w:spacing w:line="480" w:lineRule="auto"/>
        <w:jc w:val="both"/>
        <w:rPr>
          <w:rFonts w:asciiTheme="majorBidi" w:hAnsiTheme="majorBidi" w:cstheme="majorBidi"/>
          <w:lang w:val="sv-SE"/>
        </w:rPr>
      </w:pPr>
      <w:r w:rsidRPr="000315AC">
        <w:rPr>
          <w:rFonts w:asciiTheme="majorBidi" w:hAnsiTheme="majorBidi" w:cstheme="majorBidi"/>
          <w:lang w:val="sv-SE"/>
        </w:rPr>
        <w:t xml:space="preserve">Kebanyakan  siswa   tidak  menyukai   belajar    matematika,   karena mereka memandang matematika sebagai bidang studi yang paling sulit. Penyebab dari kesulitan belajar siswa bisa berasal dari faktor guru dan juga faktor siswa itu sendiri. </w:t>
      </w:r>
    </w:p>
    <w:p w:rsidR="00323BAE" w:rsidRPr="000315AC" w:rsidRDefault="00323BAE" w:rsidP="00323BAE">
      <w:pPr>
        <w:autoSpaceDE w:val="0"/>
        <w:autoSpaceDN w:val="0"/>
        <w:adjustRightInd w:val="0"/>
        <w:spacing w:line="480" w:lineRule="auto"/>
        <w:ind w:firstLine="720"/>
        <w:jc w:val="both"/>
        <w:rPr>
          <w:rFonts w:asciiTheme="majorBidi" w:hAnsiTheme="majorBidi" w:cstheme="majorBidi"/>
          <w:lang w:val="sv-SE"/>
        </w:rPr>
      </w:pPr>
      <w:r w:rsidRPr="000315AC">
        <w:rPr>
          <w:rFonts w:asciiTheme="majorBidi" w:hAnsiTheme="majorBidi" w:cstheme="majorBidi"/>
          <w:lang w:val="sv-SE"/>
        </w:rPr>
        <w:t xml:space="preserve">Pendidikan  di Indonesia  kebanyakan  hanya ditekankan pada hafalan dan mencari satu jawaban yang benar terhadap soal-soal yang diberikan. Proses-proses </w:t>
      </w:r>
      <w:r w:rsidRPr="000315AC">
        <w:rPr>
          <w:rFonts w:asciiTheme="majorBidi" w:hAnsiTheme="majorBidi" w:cstheme="majorBidi"/>
          <w:lang w:val="sv-SE"/>
        </w:rPr>
        <w:lastRenderedPageBreak/>
        <w:t>pemikiran tinggi termasuk  berpikir kreatif seperti kemampuan siswa untuk menemukan ide-ide baru, memecahkan masalah, dan kreativitas siswa dalam bertanya jarang dilatih.  Oleh  karena  itu tidak  heran bila dalam suatu proses pembelajaran tidak ditemukan seorang pun siswa yang mampu mengemupakan ide-ide  baru. Hal ini  disebabkan karena siswa hanya pasif.</w:t>
      </w:r>
    </w:p>
    <w:p w:rsidR="00323BAE" w:rsidRPr="004109D0" w:rsidRDefault="00323BAE" w:rsidP="00323BAE">
      <w:pPr>
        <w:ind w:left="709"/>
        <w:jc w:val="both"/>
        <w:rPr>
          <w:rFonts w:asciiTheme="majorBidi" w:hAnsiTheme="majorBidi" w:cstheme="majorBidi"/>
          <w:lang w:val="sv-SE"/>
        </w:rPr>
      </w:pPr>
      <w:r w:rsidRPr="004109D0">
        <w:rPr>
          <w:rFonts w:asciiTheme="majorBidi" w:hAnsiTheme="majorBidi" w:cstheme="majorBidi"/>
          <w:lang w:val="sv-SE"/>
        </w:rPr>
        <w:t xml:space="preserve">Pendidikan nasional yang berdasarkan Pancasila dan Undang-Undang Dasar Negara Republik Indonesia Tahun 1945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 </w:t>
      </w:r>
    </w:p>
    <w:p w:rsidR="00323BAE" w:rsidRPr="004109D0" w:rsidRDefault="00323BAE" w:rsidP="00323BAE">
      <w:pPr>
        <w:ind w:left="357"/>
        <w:jc w:val="both"/>
        <w:rPr>
          <w:rFonts w:asciiTheme="majorBidi" w:hAnsiTheme="majorBidi" w:cstheme="majorBidi"/>
          <w:lang w:val="sv-SE"/>
        </w:rPr>
      </w:pPr>
    </w:p>
    <w:p w:rsidR="00323BAE" w:rsidRPr="004109D0" w:rsidRDefault="00323BAE" w:rsidP="00323BAE">
      <w:pPr>
        <w:spacing w:line="480" w:lineRule="auto"/>
        <w:ind w:firstLine="720"/>
        <w:jc w:val="both"/>
        <w:rPr>
          <w:rFonts w:asciiTheme="majorBidi" w:hAnsiTheme="majorBidi" w:cstheme="majorBidi"/>
          <w:lang w:val="sv-SE"/>
        </w:rPr>
      </w:pPr>
      <w:r w:rsidRPr="004109D0">
        <w:rPr>
          <w:rFonts w:asciiTheme="majorBidi" w:hAnsiTheme="majorBidi" w:cstheme="majorBidi"/>
          <w:lang w:val="sv-SE"/>
        </w:rPr>
        <w:t>Krisis kreativitas rupanya bukan hanya melanda kalangan pelajar atau siswa, namun merambah kepada mahasiswa dan guru. Hal ini dikemu</w:t>
      </w:r>
      <w:r>
        <w:rPr>
          <w:rFonts w:asciiTheme="majorBidi" w:hAnsiTheme="majorBidi" w:cstheme="majorBidi"/>
          <w:lang w:val="sv-SE"/>
        </w:rPr>
        <w:t>pak</w:t>
      </w:r>
      <w:r w:rsidRPr="004109D0">
        <w:rPr>
          <w:rFonts w:asciiTheme="majorBidi" w:hAnsiTheme="majorBidi" w:cstheme="majorBidi"/>
          <w:lang w:val="sv-SE"/>
        </w:rPr>
        <w:t>an oleh Slameto (2003:136) bahwa:</w:t>
      </w:r>
    </w:p>
    <w:p w:rsidR="00323BAE" w:rsidRPr="004109D0" w:rsidRDefault="00323BAE" w:rsidP="00323BAE">
      <w:pPr>
        <w:ind w:left="709" w:hanging="6"/>
        <w:jc w:val="both"/>
        <w:rPr>
          <w:rFonts w:asciiTheme="majorBidi" w:hAnsiTheme="majorBidi" w:cstheme="majorBidi"/>
          <w:lang w:val="sv-SE"/>
        </w:rPr>
      </w:pPr>
      <w:r w:rsidRPr="004109D0">
        <w:rPr>
          <w:rFonts w:asciiTheme="majorBidi" w:hAnsiTheme="majorBidi" w:cstheme="majorBidi"/>
          <w:lang w:val="sv-SE"/>
        </w:rPr>
        <w:t>Rendahnya kreativitas ini tidak hanya pada guru-guru lulusan SPG saja tetapi juga pada mahasiswa-mahasiswa di perguruan tinggi. Hal ini diakui kebenarannya oleh mahaguru UGM M.S.A. Sastroamidjojo dalam keprihatinannya akan menurunnya kreativitas manusia.</w:t>
      </w:r>
    </w:p>
    <w:p w:rsidR="00323BAE" w:rsidRPr="004109D0" w:rsidRDefault="00323BAE" w:rsidP="00323BAE">
      <w:pPr>
        <w:ind w:left="363" w:hanging="6"/>
        <w:jc w:val="both"/>
        <w:rPr>
          <w:rFonts w:asciiTheme="majorBidi" w:hAnsiTheme="majorBidi" w:cstheme="majorBidi"/>
          <w:lang w:val="sv-SE"/>
        </w:rPr>
      </w:pPr>
    </w:p>
    <w:p w:rsidR="00323BAE" w:rsidRPr="004109D0" w:rsidRDefault="00323BAE" w:rsidP="00323BAE">
      <w:pPr>
        <w:spacing w:line="480" w:lineRule="auto"/>
        <w:ind w:firstLine="720"/>
        <w:jc w:val="both"/>
        <w:rPr>
          <w:rFonts w:asciiTheme="majorBidi" w:hAnsiTheme="majorBidi" w:cstheme="majorBidi"/>
          <w:lang w:val="sv-SE"/>
        </w:rPr>
      </w:pPr>
      <w:r w:rsidRPr="004109D0">
        <w:rPr>
          <w:rFonts w:asciiTheme="majorBidi" w:hAnsiTheme="majorBidi" w:cstheme="majorBidi"/>
          <w:lang w:val="sv-SE"/>
        </w:rPr>
        <w:t>Keadaan seperti ini terjadi disebabkan suasana sekolah yang tidak memberikan keleluasaan untuk tumbuhnya kreativitas siswa dan mahasiswa. Pendapat ini diperkuat oleh Munandar (1999:109) bahwa meskipun siswa memiliki potensi kreatif akan tetapi kemampuan kreatif sering ditekan oleh pendidikan dan pengalaman sehingga mereka tak mampu mengenal potensinya.</w:t>
      </w:r>
    </w:p>
    <w:p w:rsidR="00323BAE" w:rsidRPr="004109D0" w:rsidRDefault="00323BAE" w:rsidP="00323BAE">
      <w:pPr>
        <w:spacing w:line="480" w:lineRule="auto"/>
        <w:ind w:firstLine="720"/>
        <w:jc w:val="both"/>
        <w:rPr>
          <w:rFonts w:asciiTheme="majorBidi" w:hAnsiTheme="majorBidi" w:cstheme="majorBidi"/>
          <w:lang w:val="sv-SE"/>
        </w:rPr>
      </w:pPr>
      <w:r w:rsidRPr="004109D0">
        <w:rPr>
          <w:rFonts w:asciiTheme="majorBidi" w:hAnsiTheme="majorBidi" w:cstheme="majorBidi"/>
          <w:lang w:val="sv-SE"/>
        </w:rPr>
        <w:t xml:space="preserve"> Kreativitas dapat ditumbuhkan dan dikembangkan, Tergantung bagaimana menyiasati keadaan dengan memberikan iklim atau suasana yang dapat menyuburkannya. Beberapa faktor dapat mempengaruhi tumbuhkembangnya </w:t>
      </w:r>
      <w:r w:rsidRPr="004109D0">
        <w:rPr>
          <w:rFonts w:asciiTheme="majorBidi" w:hAnsiTheme="majorBidi" w:cstheme="majorBidi"/>
          <w:lang w:val="sv-SE"/>
        </w:rPr>
        <w:lastRenderedPageBreak/>
        <w:t xml:space="preserve">kreativitas seseorang. Secara garis besar terdiri atas faktor internal (seperti seseorang dilahirkan dengan bakat khusus/kreativitas talenta khusus), motivasi internal dan faktor eksternal seperti latar belakang keluarga, kondisi sekolah dan lingkungan sekitar. </w:t>
      </w:r>
    </w:p>
    <w:p w:rsidR="00323BAE" w:rsidRPr="004109D0" w:rsidRDefault="00323BAE" w:rsidP="00323BAE">
      <w:pPr>
        <w:spacing w:line="480" w:lineRule="auto"/>
        <w:ind w:firstLine="357"/>
        <w:jc w:val="both"/>
        <w:rPr>
          <w:rFonts w:asciiTheme="majorBidi" w:hAnsiTheme="majorBidi" w:cstheme="majorBidi"/>
          <w:lang w:val="sv-SE"/>
        </w:rPr>
      </w:pPr>
      <w:r w:rsidRPr="000315AC">
        <w:rPr>
          <w:rFonts w:asciiTheme="majorBidi" w:hAnsiTheme="majorBidi" w:cstheme="majorBidi"/>
          <w:lang w:val="sv-SE"/>
        </w:rPr>
        <w:t xml:space="preserve"> </w:t>
      </w:r>
      <w:r w:rsidRPr="000315AC">
        <w:rPr>
          <w:rFonts w:asciiTheme="majorBidi" w:hAnsiTheme="majorBidi" w:cstheme="majorBidi"/>
          <w:lang w:val="sv-SE"/>
        </w:rPr>
        <w:tab/>
      </w:r>
      <w:r w:rsidRPr="004109D0">
        <w:rPr>
          <w:rFonts w:asciiTheme="majorBidi" w:hAnsiTheme="majorBidi" w:cstheme="majorBidi"/>
          <w:lang w:val="sv-SE"/>
        </w:rPr>
        <w:t xml:space="preserve">Oleh karena itu soal-soal terbuka </w:t>
      </w:r>
      <w:r w:rsidRPr="004109D0">
        <w:rPr>
          <w:rFonts w:asciiTheme="majorBidi" w:hAnsiTheme="majorBidi" w:cstheme="majorBidi"/>
          <w:i/>
          <w:iCs/>
          <w:lang w:val="sv-SE"/>
        </w:rPr>
        <w:t xml:space="preserve">(open-ended problem) </w:t>
      </w:r>
      <w:r w:rsidRPr="004109D0">
        <w:rPr>
          <w:rFonts w:asciiTheme="majorBidi" w:hAnsiTheme="majorBidi" w:cstheme="majorBidi"/>
          <w:lang w:val="sv-SE"/>
        </w:rPr>
        <w:t>diharapkan dapat memberikan ruang gerak yang bebas bagi siswa untuk menuangkan kreasinya menurut kemampuan yang mereka miliki. Kreativitas memang sangat gampang bagi orang berbakat. Tetapi tidaklah menjadi alasan bahwa orang yang tidak dianugerahi oleh Sang Pencipta bakat khusus tidak dapat berbuat untuk menumbuhkan kreativitasnya. Menurut Petty (1997:3), orang berbakat menemukan kreativitas dengan intuisi dan orang biasa menemukannya dengan mempelajari.</w:t>
      </w:r>
    </w:p>
    <w:p w:rsidR="00323BAE" w:rsidRPr="00690243" w:rsidRDefault="00A84B36" w:rsidP="001A0C65">
      <w:pPr>
        <w:tabs>
          <w:tab w:val="left" w:pos="360"/>
        </w:tabs>
        <w:spacing w:line="480" w:lineRule="auto"/>
        <w:rPr>
          <w:rFonts w:asciiTheme="majorBidi" w:hAnsiTheme="majorBidi" w:cstheme="majorBidi"/>
          <w:b/>
          <w:bCs/>
          <w:lang w:val="sv-SE"/>
        </w:rPr>
      </w:pPr>
      <w:r w:rsidRPr="00A84B36">
        <w:rPr>
          <w:rFonts w:asciiTheme="majorBidi" w:hAnsiTheme="majorBidi" w:cstheme="majorBidi"/>
          <w:b/>
          <w:bCs/>
          <w:noProof/>
        </w:rPr>
        <w:pict>
          <v:rect id="_x0000_s1161" style="position:absolute;margin-left:373.35pt;margin-top:-61.5pt;width:40.5pt;height:30pt;z-index:251679744" stroked="f"/>
        </w:pict>
      </w:r>
      <w:r w:rsidR="001A0C65">
        <w:rPr>
          <w:rFonts w:asciiTheme="majorBidi" w:hAnsiTheme="majorBidi" w:cstheme="majorBidi"/>
          <w:lang w:val="id-ID"/>
        </w:rPr>
        <w:t xml:space="preserve">2.  </w:t>
      </w:r>
      <w:r w:rsidR="00690243" w:rsidRPr="004109D0">
        <w:rPr>
          <w:rFonts w:asciiTheme="majorBidi" w:hAnsiTheme="majorBidi" w:cstheme="majorBidi"/>
          <w:b/>
          <w:bCs/>
          <w:lang w:val="sv-SE"/>
        </w:rPr>
        <w:t>Tinjauan Pustaka</w:t>
      </w:r>
    </w:p>
    <w:p w:rsidR="00323BAE" w:rsidRPr="000315AC" w:rsidRDefault="00323BAE" w:rsidP="00690243">
      <w:pPr>
        <w:pStyle w:val="ListParagraph"/>
        <w:spacing w:line="480" w:lineRule="auto"/>
        <w:ind w:left="0" w:firstLine="720"/>
        <w:jc w:val="both"/>
        <w:rPr>
          <w:rFonts w:asciiTheme="majorBidi" w:hAnsiTheme="majorBidi" w:cstheme="majorBidi"/>
          <w:lang w:val="sv-SE"/>
        </w:rPr>
      </w:pPr>
      <w:r w:rsidRPr="00170884">
        <w:rPr>
          <w:rFonts w:asciiTheme="majorBidi" w:hAnsiTheme="majorBidi" w:cstheme="majorBidi"/>
          <w:lang w:val="sv-SE"/>
        </w:rPr>
        <w:t xml:space="preserve">Kreativitas adalah anugerah alam dan anugerah Tuhan </w:t>
      </w:r>
      <w:r w:rsidRPr="00170884">
        <w:rPr>
          <w:rFonts w:asciiTheme="majorBidi" w:hAnsiTheme="majorBidi" w:cstheme="majorBidi"/>
          <w:i/>
          <w:iCs/>
          <w:lang w:val="sv-SE"/>
        </w:rPr>
        <w:t xml:space="preserve">(a gift of nature and a gift of God) </w:t>
      </w:r>
      <w:r w:rsidRPr="00170884">
        <w:rPr>
          <w:rFonts w:asciiTheme="majorBidi" w:hAnsiTheme="majorBidi" w:cstheme="majorBidi"/>
          <w:lang w:val="sv-SE"/>
        </w:rPr>
        <w:t xml:space="preserve">demikian diungkapkan oleh Semiawan (2004:60). Kreativitas lahir bersamaan dengan lahirnya manusia. Lebih lanjut dikatakan bahwa filsafat abad ke-20 tidak lagi bertumpu pada aspek penalaran saja tetapi untuk menguat tabir rahasia alam ini diperlukan suatu dimensi lain yaitu dimensi kreatif. </w:t>
      </w:r>
      <w:r w:rsidRPr="000315AC">
        <w:rPr>
          <w:rFonts w:asciiTheme="majorBidi" w:hAnsiTheme="majorBidi" w:cstheme="majorBidi"/>
          <w:lang w:val="sv-SE"/>
        </w:rPr>
        <w:t xml:space="preserve">Dimensi kreatif adalah dimensi tertinggi yang menjadi keunikan manusia. </w:t>
      </w:r>
    </w:p>
    <w:p w:rsidR="00323BAE" w:rsidRPr="004109D0" w:rsidRDefault="00323BAE" w:rsidP="00323BAE">
      <w:pPr>
        <w:pStyle w:val="ListParagraph"/>
        <w:spacing w:line="480" w:lineRule="auto"/>
        <w:ind w:left="0" w:firstLine="720"/>
        <w:jc w:val="both"/>
        <w:rPr>
          <w:rFonts w:asciiTheme="majorBidi" w:hAnsiTheme="majorBidi" w:cstheme="majorBidi"/>
          <w:lang w:val="fi-FI"/>
        </w:rPr>
      </w:pPr>
      <w:r w:rsidRPr="004109D0">
        <w:rPr>
          <w:rFonts w:asciiTheme="majorBidi" w:hAnsiTheme="majorBidi" w:cstheme="majorBidi"/>
          <w:lang w:val="fi-FI"/>
        </w:rPr>
        <w:t xml:space="preserve">Berkreasi adalah hasil dari kerja keras dan usaha manusia. Kemampuan akal-pikiran yang dianugerahkan oleh Tuhan difungsikan seoptimal mungkin. Semua ciptaan Tuhan di alam raya ini dianjurkan untuk diamati, dipikirkan, kemudian diberdayakan. Kemampuan manusia untuk melakukan seperti inilah </w:t>
      </w:r>
      <w:r w:rsidRPr="004109D0">
        <w:rPr>
          <w:rFonts w:asciiTheme="majorBidi" w:hAnsiTheme="majorBidi" w:cstheme="majorBidi"/>
          <w:lang w:val="fi-FI"/>
        </w:rPr>
        <w:lastRenderedPageBreak/>
        <w:t xml:space="preserve">yang menempatkannya sebagai </w:t>
      </w:r>
      <w:r w:rsidRPr="004109D0">
        <w:rPr>
          <w:rFonts w:asciiTheme="majorBidi" w:hAnsiTheme="majorBidi" w:cstheme="majorBidi"/>
          <w:i/>
          <w:iCs/>
          <w:lang w:val="fi-FI"/>
        </w:rPr>
        <w:t xml:space="preserve">khalifah </w:t>
      </w:r>
      <w:r w:rsidRPr="004109D0">
        <w:rPr>
          <w:rFonts w:asciiTheme="majorBidi" w:hAnsiTheme="majorBidi" w:cstheme="majorBidi"/>
          <w:lang w:val="fi-FI"/>
        </w:rPr>
        <w:t>(wakil Tuhan) untuk mengatur, menguasai, dan memakmurkan bumi.</w:t>
      </w:r>
    </w:p>
    <w:p w:rsidR="00323BAE" w:rsidRPr="004109D0" w:rsidRDefault="00323BAE" w:rsidP="00323BAE">
      <w:pPr>
        <w:spacing w:line="480" w:lineRule="auto"/>
        <w:ind w:firstLine="720"/>
        <w:jc w:val="both"/>
        <w:rPr>
          <w:rFonts w:asciiTheme="majorBidi" w:hAnsiTheme="majorBidi" w:cstheme="majorBidi"/>
          <w:lang w:val="fi-FI"/>
        </w:rPr>
      </w:pPr>
      <w:r w:rsidRPr="004109D0">
        <w:rPr>
          <w:rFonts w:asciiTheme="majorBidi" w:hAnsiTheme="majorBidi" w:cstheme="majorBidi"/>
          <w:lang w:val="fi-FI"/>
        </w:rPr>
        <w:t xml:space="preserve">Sekaitan dengan tugas manusia di permukaan bumi ini, menurut ajaran agama, manusia dituntut untuk senantiasa berpikir secara </w:t>
      </w:r>
      <w:r w:rsidRPr="004109D0">
        <w:rPr>
          <w:rFonts w:asciiTheme="majorBidi" w:hAnsiTheme="majorBidi" w:cstheme="majorBidi"/>
          <w:i/>
          <w:iCs/>
          <w:lang w:val="fi-FI"/>
        </w:rPr>
        <w:t xml:space="preserve">burhani, bayani, </w:t>
      </w:r>
      <w:r w:rsidRPr="004109D0">
        <w:rPr>
          <w:rFonts w:asciiTheme="majorBidi" w:hAnsiTheme="majorBidi" w:cstheme="majorBidi"/>
          <w:lang w:val="fi-FI"/>
        </w:rPr>
        <w:t xml:space="preserve">dan </w:t>
      </w:r>
      <w:r w:rsidRPr="004109D0">
        <w:rPr>
          <w:rFonts w:asciiTheme="majorBidi" w:hAnsiTheme="majorBidi" w:cstheme="majorBidi"/>
          <w:i/>
          <w:iCs/>
          <w:lang w:val="fi-FI"/>
        </w:rPr>
        <w:t>irfani</w:t>
      </w:r>
      <w:r w:rsidRPr="004109D0">
        <w:rPr>
          <w:rFonts w:asciiTheme="majorBidi" w:hAnsiTheme="majorBidi" w:cstheme="majorBidi"/>
          <w:iCs/>
          <w:lang w:val="fi-FI"/>
        </w:rPr>
        <w:t>,</w:t>
      </w:r>
      <w:r w:rsidRPr="004109D0">
        <w:rPr>
          <w:rFonts w:asciiTheme="majorBidi" w:hAnsiTheme="majorBidi" w:cstheme="majorBidi"/>
          <w:i/>
          <w:iCs/>
          <w:lang w:val="fi-FI"/>
        </w:rPr>
        <w:t xml:space="preserve"> </w:t>
      </w:r>
      <w:r w:rsidRPr="004109D0">
        <w:rPr>
          <w:rFonts w:asciiTheme="majorBidi" w:hAnsiTheme="majorBidi" w:cstheme="majorBidi"/>
          <w:lang w:val="fi-FI"/>
        </w:rPr>
        <w:t>Tim (2003:15).</w:t>
      </w:r>
      <w:r w:rsidRPr="004109D0">
        <w:rPr>
          <w:rFonts w:asciiTheme="majorBidi" w:hAnsiTheme="majorBidi" w:cstheme="majorBidi"/>
          <w:i/>
          <w:iCs/>
          <w:lang w:val="fi-FI"/>
        </w:rPr>
        <w:t xml:space="preserve"> </w:t>
      </w:r>
      <w:r w:rsidRPr="004109D0">
        <w:rPr>
          <w:rFonts w:asciiTheme="majorBidi" w:hAnsiTheme="majorBidi" w:cstheme="majorBidi"/>
          <w:lang w:val="fi-FI"/>
        </w:rPr>
        <w:t>Cara berpikir seperti ini adalah cara berpikir islami untuk dapat menghasilkan karya-karya yang bermanfaat dalam rangka harmonisasi hubungan kepada Tuhan (Allah), kepada sesama manusia, dan alam sekitar.</w:t>
      </w:r>
    </w:p>
    <w:p w:rsidR="00323BAE" w:rsidRPr="004109D0" w:rsidRDefault="00323BAE" w:rsidP="00323BAE">
      <w:pPr>
        <w:spacing w:line="480" w:lineRule="auto"/>
        <w:jc w:val="both"/>
        <w:rPr>
          <w:rFonts w:asciiTheme="majorBidi" w:hAnsiTheme="majorBidi" w:cstheme="majorBidi"/>
          <w:lang w:val="sv-SE"/>
        </w:rPr>
      </w:pPr>
      <w:r w:rsidRPr="00170884">
        <w:rPr>
          <w:rFonts w:asciiTheme="majorBidi" w:hAnsiTheme="majorBidi" w:cstheme="majorBidi"/>
          <w:lang w:val="fi-FI"/>
        </w:rPr>
        <w:tab/>
        <w:t xml:space="preserve">      </w:t>
      </w:r>
      <w:r w:rsidRPr="004109D0">
        <w:rPr>
          <w:rFonts w:asciiTheme="majorBidi" w:hAnsiTheme="majorBidi" w:cstheme="majorBidi"/>
          <w:lang w:val="sv-SE"/>
        </w:rPr>
        <w:t>Terdapat konsep yang menarik dari dunia filsafat tentang kreativitas. Menurut Semiawan (2004:60), konsep terbaru dari kreativitas didasarkan pada empat hal yaitu: rasional, rasa, talenta, dan intuisi</w:t>
      </w:r>
      <w:r w:rsidRPr="004109D0">
        <w:rPr>
          <w:rFonts w:asciiTheme="majorBidi" w:hAnsiTheme="majorBidi" w:cstheme="majorBidi"/>
          <w:b/>
          <w:bCs/>
          <w:lang w:val="sv-SE"/>
        </w:rPr>
        <w:t xml:space="preserve">. </w:t>
      </w:r>
      <w:r w:rsidRPr="004109D0">
        <w:rPr>
          <w:rFonts w:asciiTheme="majorBidi" w:hAnsiTheme="majorBidi" w:cstheme="majorBidi"/>
          <w:lang w:val="sv-SE"/>
        </w:rPr>
        <w:t>Kreativitas dianggap sebagai sintesis dari keempat unsur tersebut.</w:t>
      </w:r>
    </w:p>
    <w:p w:rsidR="00323BAE" w:rsidRPr="004109D0" w:rsidRDefault="00323BAE" w:rsidP="00323BAE">
      <w:pPr>
        <w:tabs>
          <w:tab w:val="left" w:pos="360"/>
        </w:tabs>
        <w:spacing w:line="480" w:lineRule="auto"/>
        <w:jc w:val="both"/>
        <w:rPr>
          <w:rFonts w:asciiTheme="majorBidi" w:hAnsiTheme="majorBidi" w:cstheme="majorBidi"/>
          <w:lang w:val="sv-SE"/>
        </w:rPr>
      </w:pPr>
      <w:r w:rsidRPr="004109D0">
        <w:rPr>
          <w:rFonts w:asciiTheme="majorBidi" w:hAnsiTheme="majorBidi" w:cstheme="majorBidi"/>
          <w:b/>
          <w:bCs/>
          <w:lang w:val="sv-SE"/>
        </w:rPr>
        <w:tab/>
      </w:r>
      <w:r w:rsidRPr="004109D0">
        <w:rPr>
          <w:rFonts w:asciiTheme="majorBidi" w:hAnsiTheme="majorBidi" w:cstheme="majorBidi"/>
          <w:lang w:val="sv-SE"/>
        </w:rPr>
        <w:tab/>
        <w:t xml:space="preserve"> Sebagai penegasan berikut ini, digambarkan oleh Clark (dalam Semiawan, 2004:61) bahwa kreativitas sebagai hasil sintesis dari empat fungsi dasar :</w:t>
      </w:r>
    </w:p>
    <w:p w:rsidR="00323BAE" w:rsidRPr="004109D0" w:rsidRDefault="00A84B36" w:rsidP="00323BAE">
      <w:pPr>
        <w:tabs>
          <w:tab w:val="left" w:pos="360"/>
        </w:tabs>
        <w:jc w:val="both"/>
        <w:rPr>
          <w:rFonts w:asciiTheme="majorBidi" w:hAnsiTheme="majorBidi" w:cstheme="majorBidi"/>
          <w:lang w:val="sv-SE"/>
        </w:rPr>
      </w:pPr>
      <w:r w:rsidRPr="00A84B36">
        <w:rPr>
          <w:rFonts w:asciiTheme="majorBidi" w:hAnsiTheme="majorBidi" w:cstheme="majorBidi"/>
          <w:noProof/>
        </w:rPr>
        <w:pict>
          <v:group id="_x0000_s1026" style="position:absolute;left:0;text-align:left;margin-left:3.5pt;margin-top:4.25pt;width:386.4pt;height:138pt;z-index:251658240" coordorigin="2805,11096" coordsize="7728,2749">
            <v:oval id="_x0000_s1027" style="position:absolute;left:2805;top:11096;width:7728;height:2749"/>
            <v:line id="_x0000_s1028" style="position:absolute;flip:y" from="7753,11561" to="9476,12118"/>
            <v:rect id="_x0000_s1029" style="position:absolute;left:4956;top:11282;width:3346;height:617" stroked="f">
              <v:textbox style="mso-next-textbox:#_x0000_s1029">
                <w:txbxContent>
                  <w:p w:rsidR="00323BAE" w:rsidRPr="00751726" w:rsidRDefault="00323BAE" w:rsidP="00323BAE">
                    <w:pPr>
                      <w:jc w:val="center"/>
                      <w:rPr>
                        <w:rFonts w:ascii="Arial" w:hAnsi="Arial" w:cs="Arial"/>
                        <w:sz w:val="20"/>
                        <w:szCs w:val="20"/>
                        <w:lang w:val="fi-FI"/>
                      </w:rPr>
                    </w:pPr>
                    <w:r w:rsidRPr="00751726">
                      <w:rPr>
                        <w:rFonts w:ascii="Arial" w:hAnsi="Arial" w:cs="Arial"/>
                        <w:sz w:val="20"/>
                        <w:szCs w:val="20"/>
                        <w:lang w:val="fi-FI"/>
                      </w:rPr>
                      <w:t>Kondisi sadar dari ketaksadaran (intuisi)</w:t>
                    </w:r>
                  </w:p>
                </w:txbxContent>
              </v:textbox>
            </v:rect>
            <v:line id="_x0000_s1030" style="position:absolute" from="3825,11561" to="5321,12109"/>
            <v:rect id="_x0000_s1031" style="position:absolute;left:8520;top:12087;width:1738;height:888" stroked="f">
              <v:textbox style="mso-next-textbox:#_x0000_s1031">
                <w:txbxContent>
                  <w:p w:rsidR="00323BAE" w:rsidRPr="00751726" w:rsidRDefault="00323BAE" w:rsidP="00323BAE">
                    <w:pPr>
                      <w:jc w:val="center"/>
                      <w:rPr>
                        <w:rFonts w:ascii="Arial" w:hAnsi="Arial" w:cs="Arial"/>
                        <w:sz w:val="20"/>
                        <w:szCs w:val="20"/>
                      </w:rPr>
                    </w:pPr>
                    <w:r w:rsidRPr="00751726">
                      <w:rPr>
                        <w:rFonts w:ascii="Arial" w:hAnsi="Arial" w:cs="Arial"/>
                        <w:sz w:val="20"/>
                        <w:szCs w:val="20"/>
                      </w:rPr>
                      <w:t>Kondisi rasa</w:t>
                    </w:r>
                    <w:r w:rsidRPr="00751726">
                      <w:rPr>
                        <w:rFonts w:ascii="Arial" w:hAnsi="Arial" w:cs="Arial"/>
                        <w:b/>
                        <w:bCs/>
                        <w:sz w:val="20"/>
                        <w:szCs w:val="20"/>
                      </w:rPr>
                      <w:t xml:space="preserve">, </w:t>
                    </w:r>
                    <w:r w:rsidRPr="00751726">
                      <w:rPr>
                        <w:rFonts w:ascii="Arial" w:hAnsi="Arial" w:cs="Arial"/>
                        <w:sz w:val="20"/>
                        <w:szCs w:val="20"/>
                      </w:rPr>
                      <w:t>emosi,</w:t>
                    </w:r>
                  </w:p>
                  <w:p w:rsidR="00323BAE" w:rsidRPr="00751726" w:rsidRDefault="00323BAE" w:rsidP="00323BAE">
                    <w:pPr>
                      <w:jc w:val="center"/>
                      <w:rPr>
                        <w:rFonts w:ascii="Arial" w:hAnsi="Arial" w:cs="Arial"/>
                        <w:sz w:val="20"/>
                        <w:szCs w:val="20"/>
                      </w:rPr>
                    </w:pPr>
                    <w:r w:rsidRPr="00751726">
                      <w:rPr>
                        <w:rFonts w:ascii="Arial" w:hAnsi="Arial" w:cs="Arial"/>
                        <w:sz w:val="20"/>
                        <w:szCs w:val="20"/>
                      </w:rPr>
                      <w:t>aktualisasi diri</w:t>
                    </w:r>
                  </w:p>
                </w:txbxContent>
              </v:textbox>
            </v:rect>
            <v:rect id="_x0000_s1032" style="position:absolute;left:3054;top:12012;width:1730;height:963" stroked="f">
              <v:textbox style="mso-next-textbox:#_x0000_s1032">
                <w:txbxContent>
                  <w:p w:rsidR="00323BAE" w:rsidRDefault="00323BAE" w:rsidP="00323BAE">
                    <w:pPr>
                      <w:rPr>
                        <w:sz w:val="20"/>
                        <w:szCs w:val="20"/>
                      </w:rPr>
                    </w:pPr>
                  </w:p>
                  <w:p w:rsidR="00323BAE" w:rsidRPr="00751726" w:rsidRDefault="00323BAE" w:rsidP="00323BAE">
                    <w:pPr>
                      <w:jc w:val="center"/>
                      <w:rPr>
                        <w:rFonts w:ascii="Arial" w:hAnsi="Arial" w:cs="Arial"/>
                        <w:sz w:val="20"/>
                        <w:szCs w:val="20"/>
                      </w:rPr>
                    </w:pPr>
                    <w:r w:rsidRPr="00751726">
                      <w:rPr>
                        <w:rFonts w:ascii="Arial" w:hAnsi="Arial" w:cs="Arial"/>
                        <w:sz w:val="20"/>
                        <w:szCs w:val="20"/>
                      </w:rPr>
                      <w:t>Kondisi berpikir rasional</w:t>
                    </w:r>
                  </w:p>
                </w:txbxContent>
              </v:textbox>
            </v:rect>
            <v:oval id="_x0000_s1033" style="position:absolute;left:4769;top:11822;width:3604;height:1242">
              <v:textbox style="mso-next-textbox:#_x0000_s1033">
                <w:txbxContent>
                  <w:p w:rsidR="00323BAE" w:rsidRDefault="00323BAE" w:rsidP="00323BAE">
                    <w:pPr>
                      <w:rPr>
                        <w:sz w:val="20"/>
                        <w:szCs w:val="20"/>
                      </w:rPr>
                    </w:pPr>
                  </w:p>
                  <w:p w:rsidR="00323BAE" w:rsidRPr="00751726" w:rsidRDefault="00323BAE" w:rsidP="00323BAE">
                    <w:pPr>
                      <w:jc w:val="center"/>
                      <w:rPr>
                        <w:rFonts w:ascii="Arial" w:hAnsi="Arial" w:cs="Arial"/>
                        <w:sz w:val="20"/>
                        <w:szCs w:val="20"/>
                      </w:rPr>
                    </w:pPr>
                    <w:r w:rsidRPr="00751726">
                      <w:rPr>
                        <w:rFonts w:ascii="Arial" w:hAnsi="Arial" w:cs="Arial"/>
                        <w:sz w:val="20"/>
                        <w:szCs w:val="20"/>
                      </w:rPr>
                      <w:t>KREATIVITAS</w:t>
                    </w:r>
                  </w:p>
                </w:txbxContent>
              </v:textbox>
            </v:oval>
            <v:line id="_x0000_s1034" style="position:absolute" from="7830,12865" to="9476,13399"/>
            <v:line id="_x0000_s1035" style="position:absolute;flip:x" from="3825,12865" to="5164,13399"/>
            <v:rect id="_x0000_s1036" style="position:absolute;left:5028;top:13064;width:3172;height:623" stroked="f">
              <v:textbox style="mso-next-textbox:#_x0000_s1036">
                <w:txbxContent>
                  <w:p w:rsidR="00323BAE" w:rsidRPr="00751726" w:rsidRDefault="00323BAE" w:rsidP="00323BAE">
                    <w:pPr>
                      <w:jc w:val="center"/>
                      <w:rPr>
                        <w:rFonts w:ascii="Arial" w:hAnsi="Arial" w:cs="Arial"/>
                        <w:sz w:val="20"/>
                        <w:szCs w:val="20"/>
                        <w:lang w:val="sv-SE"/>
                      </w:rPr>
                    </w:pPr>
                    <w:r w:rsidRPr="00751726">
                      <w:rPr>
                        <w:rFonts w:ascii="Arial" w:hAnsi="Arial" w:cs="Arial"/>
                        <w:sz w:val="20"/>
                        <w:szCs w:val="20"/>
                        <w:lang w:val="sv-SE"/>
                      </w:rPr>
                      <w:t>Kondisi cipta talenta (dari diri, orang lain, indera)</w:t>
                    </w:r>
                  </w:p>
                </w:txbxContent>
              </v:textbox>
            </v:rect>
          </v:group>
        </w:pict>
      </w:r>
    </w:p>
    <w:p w:rsidR="00323BAE" w:rsidRPr="004109D0" w:rsidRDefault="00323BAE" w:rsidP="00323BAE">
      <w:pPr>
        <w:tabs>
          <w:tab w:val="left" w:pos="360"/>
        </w:tabs>
        <w:spacing w:line="480" w:lineRule="auto"/>
        <w:jc w:val="both"/>
        <w:rPr>
          <w:rFonts w:asciiTheme="majorBidi" w:hAnsiTheme="majorBidi" w:cstheme="majorBidi"/>
          <w:lang w:val="sv-SE"/>
        </w:rPr>
      </w:pPr>
    </w:p>
    <w:p w:rsidR="00323BAE" w:rsidRPr="004109D0" w:rsidRDefault="00323BAE" w:rsidP="00323BAE">
      <w:pPr>
        <w:tabs>
          <w:tab w:val="left" w:pos="360"/>
        </w:tabs>
        <w:spacing w:line="480" w:lineRule="auto"/>
        <w:jc w:val="both"/>
        <w:rPr>
          <w:rFonts w:asciiTheme="majorBidi" w:hAnsiTheme="majorBidi" w:cstheme="majorBidi"/>
          <w:lang w:val="sv-SE"/>
        </w:rPr>
      </w:pPr>
    </w:p>
    <w:p w:rsidR="00323BAE" w:rsidRPr="004109D0" w:rsidRDefault="00323BAE" w:rsidP="00323BAE">
      <w:pPr>
        <w:tabs>
          <w:tab w:val="left" w:pos="360"/>
        </w:tabs>
        <w:spacing w:line="480" w:lineRule="auto"/>
        <w:jc w:val="both"/>
        <w:rPr>
          <w:rFonts w:asciiTheme="majorBidi" w:hAnsiTheme="majorBidi" w:cstheme="majorBidi"/>
          <w:lang w:val="sv-SE"/>
        </w:rPr>
      </w:pPr>
    </w:p>
    <w:p w:rsidR="00323BAE" w:rsidRPr="004109D0" w:rsidRDefault="00323BAE" w:rsidP="00323BAE">
      <w:pPr>
        <w:tabs>
          <w:tab w:val="left" w:pos="360"/>
        </w:tabs>
        <w:spacing w:line="480" w:lineRule="auto"/>
        <w:jc w:val="both"/>
        <w:rPr>
          <w:rFonts w:asciiTheme="majorBidi" w:hAnsiTheme="majorBidi" w:cstheme="majorBidi"/>
          <w:lang w:val="sv-SE"/>
        </w:rPr>
      </w:pPr>
    </w:p>
    <w:p w:rsidR="00323BAE" w:rsidRPr="004109D0" w:rsidRDefault="00323BAE" w:rsidP="00323BAE">
      <w:pPr>
        <w:tabs>
          <w:tab w:val="left" w:pos="360"/>
        </w:tabs>
        <w:spacing w:line="480" w:lineRule="auto"/>
        <w:jc w:val="both"/>
        <w:rPr>
          <w:rFonts w:asciiTheme="majorBidi" w:hAnsiTheme="majorBidi" w:cstheme="majorBidi"/>
          <w:lang w:val="sv-SE"/>
        </w:rPr>
      </w:pPr>
    </w:p>
    <w:p w:rsidR="00323BAE" w:rsidRPr="00690243" w:rsidRDefault="00323BAE" w:rsidP="00690243">
      <w:pPr>
        <w:tabs>
          <w:tab w:val="left" w:pos="360"/>
        </w:tabs>
        <w:spacing w:line="720" w:lineRule="auto"/>
        <w:jc w:val="center"/>
        <w:rPr>
          <w:rFonts w:asciiTheme="majorBidi" w:hAnsiTheme="majorBidi" w:cstheme="majorBidi"/>
          <w:lang w:val="id-ID"/>
        </w:rPr>
      </w:pPr>
      <w:r w:rsidRPr="004109D0">
        <w:rPr>
          <w:rFonts w:asciiTheme="majorBidi" w:hAnsiTheme="majorBidi" w:cstheme="majorBidi"/>
          <w:lang w:val="sv-SE"/>
        </w:rPr>
        <w:t>Gambar 1. Kreativitas hasil sintesis dari empat fungsi dasar (Clark, 83)</w:t>
      </w:r>
    </w:p>
    <w:p w:rsidR="00323BAE" w:rsidRPr="004109D0" w:rsidRDefault="00323BAE" w:rsidP="00323BAE">
      <w:pPr>
        <w:spacing w:line="480" w:lineRule="auto"/>
        <w:jc w:val="both"/>
        <w:rPr>
          <w:rFonts w:asciiTheme="majorBidi" w:hAnsiTheme="majorBidi" w:cstheme="majorBidi"/>
          <w:lang w:val="sv-SE"/>
        </w:rPr>
      </w:pPr>
      <w:r w:rsidRPr="004109D0">
        <w:rPr>
          <w:rFonts w:asciiTheme="majorBidi" w:hAnsiTheme="majorBidi" w:cstheme="majorBidi"/>
          <w:b/>
          <w:bCs/>
          <w:lang w:val="sv-SE"/>
        </w:rPr>
        <w:tab/>
      </w:r>
      <w:r w:rsidRPr="004109D0">
        <w:rPr>
          <w:rFonts w:asciiTheme="majorBidi" w:hAnsiTheme="majorBidi" w:cstheme="majorBidi"/>
          <w:lang w:val="sv-SE"/>
        </w:rPr>
        <w:t xml:space="preserve">Manusia adalah makhluk yang berpikir. Dengan berpikir, manusia berusaha menyiasati kehidupan agar senantiasa mudah, bahagia, dan dapat menyelesaikan problem hidupnya. Oleh karena itu manusia senantiasa berubah </w:t>
      </w:r>
      <w:r w:rsidRPr="004109D0">
        <w:rPr>
          <w:rFonts w:asciiTheme="majorBidi" w:hAnsiTheme="majorBidi" w:cstheme="majorBidi"/>
          <w:lang w:val="sv-SE"/>
        </w:rPr>
        <w:lastRenderedPageBreak/>
        <w:t xml:space="preserve">dari waktu ke waktu. </w:t>
      </w:r>
      <w:r w:rsidRPr="004109D0">
        <w:rPr>
          <w:rFonts w:asciiTheme="majorBidi" w:hAnsiTheme="majorBidi" w:cstheme="majorBidi"/>
          <w:lang w:val="fi-FI"/>
        </w:rPr>
        <w:t xml:space="preserve">Penyebab dari perubahan manusia adalah perubahan keadaan di sekitarnya, atau sering dikatakan tuntutan zaman. Pada saat kebutuhan itu mendesak maka manusia mencari jalan keluar. </w:t>
      </w:r>
      <w:r w:rsidRPr="004109D0">
        <w:rPr>
          <w:rFonts w:asciiTheme="majorBidi" w:hAnsiTheme="majorBidi" w:cstheme="majorBidi"/>
          <w:lang w:val="sv-SE"/>
        </w:rPr>
        <w:t>Jalan keluar dari problem itulah melahirkan kreativitas.</w:t>
      </w:r>
    </w:p>
    <w:p w:rsidR="00323BAE" w:rsidRPr="004109D0" w:rsidRDefault="00323BAE" w:rsidP="001A0C65">
      <w:pPr>
        <w:spacing w:line="480" w:lineRule="auto"/>
        <w:ind w:firstLine="720"/>
        <w:jc w:val="both"/>
        <w:rPr>
          <w:rFonts w:asciiTheme="majorBidi" w:hAnsiTheme="majorBidi" w:cstheme="majorBidi"/>
          <w:lang w:val="sv-SE"/>
        </w:rPr>
      </w:pPr>
      <w:r w:rsidRPr="004109D0">
        <w:rPr>
          <w:rFonts w:asciiTheme="majorBidi" w:hAnsiTheme="majorBidi" w:cstheme="majorBidi"/>
          <w:lang w:val="fi-FI"/>
        </w:rPr>
        <w:t xml:space="preserve">Adapun kreasi </w:t>
      </w:r>
      <w:r w:rsidRPr="004109D0">
        <w:rPr>
          <w:rFonts w:asciiTheme="majorBidi" w:hAnsiTheme="majorBidi" w:cstheme="majorBidi"/>
          <w:i/>
          <w:iCs/>
          <w:lang w:val="fi-FI"/>
        </w:rPr>
        <w:t xml:space="preserve">(create) </w:t>
      </w:r>
      <w:r w:rsidRPr="004109D0">
        <w:rPr>
          <w:rFonts w:asciiTheme="majorBidi" w:hAnsiTheme="majorBidi" w:cstheme="majorBidi"/>
          <w:lang w:val="fi-FI"/>
        </w:rPr>
        <w:t xml:space="preserve">ini meliputi pembangkitan </w:t>
      </w:r>
      <w:r w:rsidRPr="004109D0">
        <w:rPr>
          <w:rFonts w:asciiTheme="majorBidi" w:hAnsiTheme="majorBidi" w:cstheme="majorBidi"/>
          <w:i/>
          <w:iCs/>
          <w:lang w:val="fi-FI"/>
        </w:rPr>
        <w:t xml:space="preserve">(generating), </w:t>
      </w:r>
      <w:r w:rsidRPr="004109D0">
        <w:rPr>
          <w:rFonts w:asciiTheme="majorBidi" w:hAnsiTheme="majorBidi" w:cstheme="majorBidi"/>
          <w:lang w:val="fi-FI"/>
        </w:rPr>
        <w:t xml:space="preserve">perencanaan </w:t>
      </w:r>
      <w:r w:rsidRPr="004109D0">
        <w:rPr>
          <w:rFonts w:asciiTheme="majorBidi" w:hAnsiTheme="majorBidi" w:cstheme="majorBidi"/>
          <w:i/>
          <w:iCs/>
          <w:lang w:val="fi-FI"/>
        </w:rPr>
        <w:t>(planning)</w:t>
      </w:r>
      <w:r w:rsidRPr="004109D0">
        <w:rPr>
          <w:rFonts w:asciiTheme="majorBidi" w:hAnsiTheme="majorBidi" w:cstheme="majorBidi"/>
          <w:lang w:val="fi-FI"/>
        </w:rPr>
        <w:t>,</w:t>
      </w:r>
      <w:r w:rsidRPr="004109D0">
        <w:rPr>
          <w:rFonts w:asciiTheme="majorBidi" w:hAnsiTheme="majorBidi" w:cstheme="majorBidi"/>
          <w:i/>
          <w:iCs/>
          <w:lang w:val="fi-FI"/>
        </w:rPr>
        <w:t xml:space="preserve"> </w:t>
      </w:r>
      <w:r w:rsidRPr="004109D0">
        <w:rPr>
          <w:rFonts w:asciiTheme="majorBidi" w:hAnsiTheme="majorBidi" w:cstheme="majorBidi"/>
          <w:lang w:val="fi-FI"/>
        </w:rPr>
        <w:t xml:space="preserve">dan hasil karya </w:t>
      </w:r>
      <w:r w:rsidRPr="004109D0">
        <w:rPr>
          <w:rFonts w:asciiTheme="majorBidi" w:hAnsiTheme="majorBidi" w:cstheme="majorBidi"/>
          <w:i/>
          <w:iCs/>
          <w:lang w:val="fi-FI"/>
        </w:rPr>
        <w:t>(producing).</w:t>
      </w:r>
      <w:r w:rsidRPr="004109D0">
        <w:rPr>
          <w:rFonts w:asciiTheme="majorBidi" w:hAnsiTheme="majorBidi" w:cstheme="majorBidi"/>
          <w:lang w:val="fi-FI"/>
        </w:rPr>
        <w:t xml:space="preserve"> Dari uraian ini terlihat bahwa kreasi menjadi unsur tertinggi dari proses kognitif dalam pembelajaran.</w:t>
      </w:r>
    </w:p>
    <w:p w:rsidR="00323BAE" w:rsidRPr="004109D0" w:rsidRDefault="00323BAE" w:rsidP="00323BAE">
      <w:pPr>
        <w:spacing w:line="480" w:lineRule="auto"/>
        <w:ind w:firstLine="720"/>
        <w:jc w:val="both"/>
        <w:rPr>
          <w:rFonts w:asciiTheme="majorBidi" w:hAnsiTheme="majorBidi" w:cstheme="majorBidi"/>
          <w:lang w:val="sv-SE"/>
        </w:rPr>
      </w:pPr>
      <w:r w:rsidRPr="004109D0">
        <w:rPr>
          <w:rFonts w:asciiTheme="majorBidi" w:hAnsiTheme="majorBidi" w:cstheme="majorBidi"/>
          <w:lang w:val="sv-SE"/>
        </w:rPr>
        <w:t xml:space="preserve">Berbicara tentang kreativitas banyak para ahli memberikan pendapat. Ada yang memandang terlalu tinggi tetapi ada pula yang menganggap sebagai hal biasa. Seperti yang dikatakan Perkins (dalam Hassoubah, 2007:49) bahwa ”Kreativitas adalah perkara yang rumit dan sering diselubungi mitos.” Demikian pula yang diungkapkan oleh Boden (dalam Hassoubah, 2007:49-50) bahwa ”Kreativitas adalah sebuah teka-teki, paradoks, bahkan sebagian ada yang mengatakan misteri.” </w:t>
      </w:r>
    </w:p>
    <w:p w:rsidR="00323BAE" w:rsidRPr="004109D0" w:rsidRDefault="00323BAE" w:rsidP="00323BAE">
      <w:pPr>
        <w:tabs>
          <w:tab w:val="left" w:pos="360"/>
        </w:tabs>
        <w:spacing w:line="480" w:lineRule="auto"/>
        <w:jc w:val="both"/>
        <w:rPr>
          <w:rFonts w:asciiTheme="majorBidi" w:hAnsiTheme="majorBidi" w:cstheme="majorBidi"/>
          <w:lang w:val="sv-SE"/>
        </w:rPr>
      </w:pPr>
      <w:r w:rsidRPr="004109D0">
        <w:rPr>
          <w:rFonts w:asciiTheme="majorBidi" w:hAnsiTheme="majorBidi" w:cstheme="majorBidi"/>
          <w:lang w:val="sv-SE"/>
        </w:rPr>
        <w:tab/>
      </w:r>
      <w:r w:rsidRPr="004109D0">
        <w:rPr>
          <w:rFonts w:asciiTheme="majorBidi" w:hAnsiTheme="majorBidi" w:cstheme="majorBidi"/>
          <w:lang w:val="sv-SE"/>
        </w:rPr>
        <w:tab/>
        <w:t>Beberapa definisi kreativitas diungkapkan oleh para ahli terutama psikolog. Mereka memberikan ungkapan yang mempunyai perbedaan tetapi juga banyak persamaan. Berikut ini diungkapkan beberapa definisi tentang kreativitas.</w:t>
      </w:r>
    </w:p>
    <w:p w:rsidR="00323BAE" w:rsidRPr="004109D0" w:rsidRDefault="00323BAE" w:rsidP="00323BAE">
      <w:pPr>
        <w:pStyle w:val="ListParagraph"/>
        <w:numPr>
          <w:ilvl w:val="0"/>
          <w:numId w:val="10"/>
        </w:numPr>
        <w:spacing w:line="480" w:lineRule="auto"/>
        <w:jc w:val="both"/>
        <w:rPr>
          <w:rFonts w:asciiTheme="majorBidi" w:hAnsiTheme="majorBidi" w:cstheme="majorBidi"/>
          <w:lang w:val="sv-SE"/>
        </w:rPr>
      </w:pPr>
      <w:r w:rsidRPr="004109D0">
        <w:rPr>
          <w:rFonts w:asciiTheme="majorBidi" w:hAnsiTheme="majorBidi" w:cstheme="majorBidi"/>
          <w:lang w:val="sv-SE"/>
        </w:rPr>
        <w:t xml:space="preserve">Kreativitas adalah proses mental yang melibatkan pemunculan </w:t>
      </w:r>
      <w:hyperlink r:id="rId7" w:tooltip="Gagasan" w:history="1">
        <w:r w:rsidRPr="004109D0">
          <w:rPr>
            <w:rStyle w:val="Hyperlink"/>
            <w:rFonts w:asciiTheme="majorBidi" w:hAnsiTheme="majorBidi" w:cstheme="majorBidi"/>
            <w:color w:val="000000" w:themeColor="text1"/>
            <w:u w:val="none"/>
            <w:lang w:val="sv-SE"/>
          </w:rPr>
          <w:t>gagasan</w:t>
        </w:r>
      </w:hyperlink>
      <w:r w:rsidRPr="004109D0">
        <w:rPr>
          <w:rFonts w:asciiTheme="majorBidi" w:hAnsiTheme="majorBidi" w:cstheme="majorBidi"/>
          <w:lang w:val="sv-SE"/>
        </w:rPr>
        <w:t xml:space="preserve"> atau </w:t>
      </w:r>
      <w:hyperlink r:id="rId8" w:tooltip="Konsep" w:history="1">
        <w:r w:rsidRPr="004109D0">
          <w:rPr>
            <w:rStyle w:val="Hyperlink"/>
            <w:rFonts w:asciiTheme="majorBidi" w:hAnsiTheme="majorBidi" w:cstheme="majorBidi"/>
            <w:color w:val="auto"/>
            <w:u w:val="none"/>
            <w:lang w:val="sv-SE"/>
          </w:rPr>
          <w:t>konsep</w:t>
        </w:r>
      </w:hyperlink>
      <w:r w:rsidRPr="004109D0">
        <w:rPr>
          <w:rFonts w:asciiTheme="majorBidi" w:hAnsiTheme="majorBidi" w:cstheme="majorBidi"/>
          <w:lang w:val="sv-SE"/>
        </w:rPr>
        <w:t xml:space="preserve"> baru, atau hubungan baru antara gagasan dan konsep yang sudah ada (id.wikipedia.org).</w:t>
      </w:r>
    </w:p>
    <w:p w:rsidR="00323BAE" w:rsidRPr="004109D0" w:rsidRDefault="00323BAE" w:rsidP="00323BAE">
      <w:pPr>
        <w:numPr>
          <w:ilvl w:val="0"/>
          <w:numId w:val="10"/>
        </w:numPr>
        <w:spacing w:line="480" w:lineRule="auto"/>
        <w:jc w:val="both"/>
        <w:rPr>
          <w:rFonts w:asciiTheme="majorBidi" w:hAnsiTheme="majorBidi" w:cstheme="majorBidi"/>
          <w:lang w:val="sv-SE"/>
        </w:rPr>
      </w:pPr>
      <w:r w:rsidRPr="004109D0">
        <w:rPr>
          <w:rFonts w:asciiTheme="majorBidi" w:hAnsiTheme="majorBidi" w:cstheme="majorBidi"/>
          <w:lang w:val="sv-SE"/>
        </w:rPr>
        <w:t>Definisi yang dikemu</w:t>
      </w:r>
      <w:r>
        <w:rPr>
          <w:rFonts w:asciiTheme="majorBidi" w:hAnsiTheme="majorBidi" w:cstheme="majorBidi"/>
          <w:lang w:val="sv-SE"/>
        </w:rPr>
        <w:t>pak</w:t>
      </w:r>
      <w:r w:rsidRPr="004109D0">
        <w:rPr>
          <w:rFonts w:asciiTheme="majorBidi" w:hAnsiTheme="majorBidi" w:cstheme="majorBidi"/>
          <w:lang w:val="sv-SE"/>
        </w:rPr>
        <w:t xml:space="preserve">an oleh Halpern (dalam Suharnan, 2005:373) bahwa ”Kreativitas sebagai aktivitas kognitif atau proses berpikir </w:t>
      </w:r>
      <w:r w:rsidRPr="004109D0">
        <w:rPr>
          <w:rFonts w:asciiTheme="majorBidi" w:hAnsiTheme="majorBidi" w:cstheme="majorBidi"/>
          <w:lang w:val="sv-SE"/>
        </w:rPr>
        <w:lastRenderedPageBreak/>
        <w:t xml:space="preserve">untuk menghasilkan gagasan-gagasan baru dan berguna atau </w:t>
      </w:r>
      <w:r w:rsidRPr="004109D0">
        <w:rPr>
          <w:rFonts w:asciiTheme="majorBidi" w:hAnsiTheme="majorBidi" w:cstheme="majorBidi"/>
          <w:i/>
          <w:iCs/>
          <w:lang w:val="sv-SE"/>
        </w:rPr>
        <w:t xml:space="preserve">new ideas and useful”. </w:t>
      </w:r>
    </w:p>
    <w:p w:rsidR="00323BAE" w:rsidRPr="004109D0" w:rsidRDefault="00323BAE" w:rsidP="00323BAE">
      <w:pPr>
        <w:numPr>
          <w:ilvl w:val="0"/>
          <w:numId w:val="10"/>
        </w:numPr>
        <w:tabs>
          <w:tab w:val="left" w:pos="360"/>
        </w:tabs>
        <w:spacing w:line="480" w:lineRule="auto"/>
        <w:jc w:val="both"/>
        <w:rPr>
          <w:rFonts w:asciiTheme="majorBidi" w:hAnsiTheme="majorBidi" w:cstheme="majorBidi"/>
          <w:lang w:val="sv-SE"/>
        </w:rPr>
      </w:pPr>
      <w:r w:rsidRPr="004109D0">
        <w:rPr>
          <w:rFonts w:asciiTheme="majorBidi" w:hAnsiTheme="majorBidi" w:cstheme="majorBidi"/>
          <w:lang w:val="sv-SE"/>
        </w:rPr>
        <w:t xml:space="preserve">Menurut May (2004:34), kreativitas dalam bentuk otentiknya adalah proses membawa sesuatu yang baru menjadi ada. </w:t>
      </w:r>
    </w:p>
    <w:p w:rsidR="00323BAE" w:rsidRPr="004109D0" w:rsidRDefault="00323BAE" w:rsidP="00323BAE">
      <w:pPr>
        <w:numPr>
          <w:ilvl w:val="0"/>
          <w:numId w:val="10"/>
        </w:numPr>
        <w:tabs>
          <w:tab w:val="left" w:pos="360"/>
        </w:tabs>
        <w:spacing w:line="480" w:lineRule="auto"/>
        <w:jc w:val="both"/>
        <w:rPr>
          <w:rFonts w:asciiTheme="majorBidi" w:hAnsiTheme="majorBidi" w:cstheme="majorBidi"/>
          <w:lang w:val="sv-SE"/>
        </w:rPr>
      </w:pPr>
      <w:r w:rsidRPr="004109D0">
        <w:rPr>
          <w:rFonts w:asciiTheme="majorBidi" w:hAnsiTheme="majorBidi" w:cstheme="majorBidi"/>
          <w:lang w:val="sv-SE"/>
        </w:rPr>
        <w:t>Menurut Herrmann (dalam Bahauddin, 2003:141), kreativitas adalah suatu kemampuan untuk menantang asumsi-asumsi, mengenali pola-pola, melihat dengan cara yang baru, membuat berbagai hubungan, mengambil resiko, dan menangkap secara cepat suatu peluang.</w:t>
      </w:r>
    </w:p>
    <w:p w:rsidR="00323BAE" w:rsidRPr="004109D0" w:rsidRDefault="00323BAE" w:rsidP="00323BAE">
      <w:pPr>
        <w:numPr>
          <w:ilvl w:val="0"/>
          <w:numId w:val="10"/>
        </w:numPr>
        <w:tabs>
          <w:tab w:val="left" w:pos="360"/>
        </w:tabs>
        <w:spacing w:line="480" w:lineRule="auto"/>
        <w:jc w:val="both"/>
        <w:rPr>
          <w:rFonts w:asciiTheme="majorBidi" w:hAnsiTheme="majorBidi" w:cstheme="majorBidi"/>
          <w:lang w:val="sv-SE"/>
        </w:rPr>
      </w:pPr>
      <w:r w:rsidRPr="004109D0">
        <w:rPr>
          <w:rFonts w:asciiTheme="majorBidi" w:hAnsiTheme="majorBidi" w:cstheme="majorBidi"/>
          <w:lang w:val="sv-SE"/>
        </w:rPr>
        <w:t>Definisi yang dikemu</w:t>
      </w:r>
      <w:r>
        <w:rPr>
          <w:rFonts w:asciiTheme="majorBidi" w:hAnsiTheme="majorBidi" w:cstheme="majorBidi"/>
          <w:lang w:val="sv-SE"/>
        </w:rPr>
        <w:t>pak</w:t>
      </w:r>
      <w:r w:rsidRPr="004109D0">
        <w:rPr>
          <w:rFonts w:asciiTheme="majorBidi" w:hAnsiTheme="majorBidi" w:cstheme="majorBidi"/>
          <w:lang w:val="sv-SE"/>
        </w:rPr>
        <w:t>an oleh Moreno (dalam Slameto, 2003:146) sedikit lebih lunak, bahwa syarat baru terlalu sukar, sehingga pengertian baru tidaklah berarti belum pernah ada sebelumnya, tetapi boleh saja baru bagi diri sendiri dan tidak perlu baru bagi orang lain.</w:t>
      </w:r>
    </w:p>
    <w:p w:rsidR="00323BAE" w:rsidRPr="004109D0" w:rsidRDefault="00323BAE" w:rsidP="00323BAE">
      <w:pPr>
        <w:tabs>
          <w:tab w:val="left" w:pos="0"/>
        </w:tabs>
        <w:spacing w:line="480" w:lineRule="auto"/>
        <w:jc w:val="both"/>
        <w:rPr>
          <w:rFonts w:asciiTheme="majorBidi" w:hAnsiTheme="majorBidi" w:cstheme="majorBidi"/>
          <w:lang w:val="sv-SE"/>
        </w:rPr>
      </w:pPr>
      <w:r w:rsidRPr="004109D0">
        <w:rPr>
          <w:rFonts w:asciiTheme="majorBidi" w:hAnsiTheme="majorBidi" w:cstheme="majorBidi"/>
          <w:lang w:val="sv-SE"/>
        </w:rPr>
        <w:tab/>
        <w:t xml:space="preserve">Berdasarkan definisi di atas dapatlah ditarik persamaan dari pendapat para ahli bahwa kreativitas bercirikan sebagai gagasan baru. Bahkan ada yang memperkhususnya dengan kata orisinal (asli). </w:t>
      </w:r>
    </w:p>
    <w:p w:rsidR="00323BAE" w:rsidRDefault="00323BAE" w:rsidP="00323BAE">
      <w:pPr>
        <w:tabs>
          <w:tab w:val="left" w:pos="360"/>
        </w:tabs>
        <w:spacing w:line="480" w:lineRule="auto"/>
        <w:jc w:val="both"/>
        <w:rPr>
          <w:rFonts w:asciiTheme="majorBidi" w:hAnsiTheme="majorBidi" w:cstheme="majorBidi"/>
          <w:lang w:val="id-ID"/>
        </w:rPr>
      </w:pPr>
      <w:r w:rsidRPr="004109D0">
        <w:rPr>
          <w:rFonts w:asciiTheme="majorBidi" w:hAnsiTheme="majorBidi" w:cstheme="majorBidi"/>
          <w:lang w:val="sv-SE"/>
        </w:rPr>
        <w:tab/>
      </w:r>
      <w:r w:rsidRPr="004109D0">
        <w:rPr>
          <w:rFonts w:asciiTheme="majorBidi" w:hAnsiTheme="majorBidi" w:cstheme="majorBidi"/>
          <w:lang w:val="sv-SE"/>
        </w:rPr>
        <w:tab/>
        <w:t xml:space="preserve"> Dikemu</w:t>
      </w:r>
      <w:r>
        <w:rPr>
          <w:rFonts w:asciiTheme="majorBidi" w:hAnsiTheme="majorBidi" w:cstheme="majorBidi"/>
          <w:lang w:val="sv-SE"/>
        </w:rPr>
        <w:t>pak</w:t>
      </w:r>
      <w:r w:rsidRPr="004109D0">
        <w:rPr>
          <w:rFonts w:asciiTheme="majorBidi" w:hAnsiTheme="majorBidi" w:cstheme="majorBidi"/>
          <w:lang w:val="sv-SE"/>
        </w:rPr>
        <w:t>an oleh Buzan (2004:131) bahwa, sebuah hasil penelitian di Utah Amerika yang melakukan survei tentang potensi kreativitas pada tingkatan TK, SD, Sekolah Menengah, mahasiswa dan orang dewasa diperoleh hasil sebagai berikut.</w:t>
      </w:r>
    </w:p>
    <w:p w:rsidR="001A0C65" w:rsidRDefault="001A0C65" w:rsidP="00323BAE">
      <w:pPr>
        <w:tabs>
          <w:tab w:val="left" w:pos="360"/>
        </w:tabs>
        <w:spacing w:line="480" w:lineRule="auto"/>
        <w:jc w:val="both"/>
        <w:rPr>
          <w:rFonts w:asciiTheme="majorBidi" w:hAnsiTheme="majorBidi" w:cstheme="majorBidi"/>
          <w:lang w:val="id-ID"/>
        </w:rPr>
      </w:pPr>
    </w:p>
    <w:p w:rsidR="001A0C65" w:rsidRDefault="001A0C65" w:rsidP="00323BAE">
      <w:pPr>
        <w:tabs>
          <w:tab w:val="left" w:pos="360"/>
        </w:tabs>
        <w:spacing w:line="480" w:lineRule="auto"/>
        <w:jc w:val="both"/>
        <w:rPr>
          <w:rFonts w:asciiTheme="majorBidi" w:hAnsiTheme="majorBidi" w:cstheme="majorBidi"/>
          <w:lang w:val="id-ID"/>
        </w:rPr>
      </w:pPr>
    </w:p>
    <w:p w:rsidR="001A0C65" w:rsidRDefault="001A0C65" w:rsidP="00323BAE">
      <w:pPr>
        <w:tabs>
          <w:tab w:val="left" w:pos="360"/>
        </w:tabs>
        <w:spacing w:line="480" w:lineRule="auto"/>
        <w:jc w:val="both"/>
        <w:rPr>
          <w:rFonts w:asciiTheme="majorBidi" w:hAnsiTheme="majorBidi" w:cstheme="majorBidi"/>
          <w:lang w:val="id-ID"/>
        </w:rPr>
      </w:pPr>
    </w:p>
    <w:p w:rsidR="001A0C65" w:rsidRPr="001A0C65" w:rsidRDefault="001A0C65" w:rsidP="00323BAE">
      <w:pPr>
        <w:tabs>
          <w:tab w:val="left" w:pos="360"/>
        </w:tabs>
        <w:spacing w:line="480" w:lineRule="auto"/>
        <w:jc w:val="both"/>
        <w:rPr>
          <w:rFonts w:asciiTheme="majorBidi" w:hAnsiTheme="majorBidi" w:cstheme="majorBidi"/>
          <w:lang w:val="id-ID"/>
        </w:rPr>
      </w:pPr>
    </w:p>
    <w:p w:rsidR="00323BAE" w:rsidRPr="004109D0" w:rsidRDefault="00323BAE" w:rsidP="00323BAE">
      <w:pPr>
        <w:tabs>
          <w:tab w:val="left" w:pos="851"/>
        </w:tabs>
        <w:spacing w:after="240" w:line="360" w:lineRule="auto"/>
        <w:rPr>
          <w:rFonts w:asciiTheme="majorBidi" w:hAnsiTheme="majorBidi" w:cstheme="majorBidi"/>
          <w:lang w:val="sv-SE"/>
        </w:rPr>
      </w:pPr>
      <w:r w:rsidRPr="004109D0">
        <w:rPr>
          <w:rFonts w:asciiTheme="majorBidi" w:hAnsiTheme="majorBidi" w:cstheme="majorBidi"/>
          <w:lang w:val="sv-SE"/>
        </w:rPr>
        <w:lastRenderedPageBreak/>
        <w:tab/>
        <w:t>Tabel 1. Potensi kreativitas berdasarkan usia</w:t>
      </w:r>
    </w:p>
    <w:tbl>
      <w:tblPr>
        <w:tblStyle w:val="TableGrid"/>
        <w:tblW w:w="0" w:type="auto"/>
        <w:jc w:val="center"/>
        <w:tblInd w:w="1755" w:type="dxa"/>
        <w:tblBorders>
          <w:left w:val="none" w:sz="0" w:space="0" w:color="auto"/>
          <w:right w:val="none" w:sz="0" w:space="0" w:color="auto"/>
          <w:insideV w:val="none" w:sz="0" w:space="0" w:color="auto"/>
        </w:tblBorders>
        <w:tblLook w:val="01E0"/>
      </w:tblPr>
      <w:tblGrid>
        <w:gridCol w:w="2475"/>
        <w:gridCol w:w="3924"/>
      </w:tblGrid>
      <w:tr w:rsidR="00323BAE" w:rsidRPr="004109D0" w:rsidTr="00323BAE">
        <w:trPr>
          <w:jc w:val="center"/>
        </w:trPr>
        <w:tc>
          <w:tcPr>
            <w:tcW w:w="2482" w:type="dxa"/>
          </w:tcPr>
          <w:p w:rsidR="00323BAE" w:rsidRPr="004109D0" w:rsidRDefault="00323BAE" w:rsidP="00323BAE">
            <w:pPr>
              <w:tabs>
                <w:tab w:val="left" w:pos="360"/>
              </w:tabs>
              <w:spacing w:line="360" w:lineRule="auto"/>
              <w:jc w:val="center"/>
              <w:rPr>
                <w:rFonts w:asciiTheme="majorBidi" w:hAnsiTheme="majorBidi" w:cstheme="majorBidi"/>
                <w:lang w:val="sv-SE"/>
              </w:rPr>
            </w:pPr>
            <w:r w:rsidRPr="004109D0">
              <w:rPr>
                <w:rFonts w:asciiTheme="majorBidi" w:hAnsiTheme="majorBidi" w:cstheme="majorBidi"/>
                <w:lang w:val="sv-SE"/>
              </w:rPr>
              <w:t>Kelompok Usia</w:t>
            </w:r>
          </w:p>
        </w:tc>
        <w:tc>
          <w:tcPr>
            <w:tcW w:w="3949" w:type="dxa"/>
          </w:tcPr>
          <w:p w:rsidR="00323BAE" w:rsidRPr="004109D0" w:rsidRDefault="00323BAE" w:rsidP="00323BAE">
            <w:pPr>
              <w:tabs>
                <w:tab w:val="left" w:pos="360"/>
              </w:tabs>
              <w:spacing w:line="360" w:lineRule="auto"/>
              <w:jc w:val="center"/>
              <w:rPr>
                <w:rFonts w:asciiTheme="majorBidi" w:hAnsiTheme="majorBidi" w:cstheme="majorBidi"/>
                <w:lang w:val="sv-SE"/>
              </w:rPr>
            </w:pPr>
            <w:r w:rsidRPr="004109D0">
              <w:rPr>
                <w:rFonts w:asciiTheme="majorBidi" w:hAnsiTheme="majorBidi" w:cstheme="majorBidi"/>
                <w:lang w:val="sv-SE"/>
              </w:rPr>
              <w:t>% Kreativitas yang Digunakan</w:t>
            </w:r>
          </w:p>
        </w:tc>
      </w:tr>
      <w:tr w:rsidR="00323BAE" w:rsidRPr="004109D0" w:rsidTr="00323BAE">
        <w:trPr>
          <w:trHeight w:val="1697"/>
          <w:jc w:val="center"/>
        </w:trPr>
        <w:tc>
          <w:tcPr>
            <w:tcW w:w="2482" w:type="dxa"/>
          </w:tcPr>
          <w:p w:rsidR="00323BAE" w:rsidRPr="004109D0" w:rsidRDefault="00323BAE" w:rsidP="00323BAE">
            <w:pPr>
              <w:tabs>
                <w:tab w:val="left" w:pos="360"/>
              </w:tabs>
              <w:spacing w:line="360" w:lineRule="auto"/>
              <w:rPr>
                <w:rFonts w:asciiTheme="majorBidi" w:hAnsiTheme="majorBidi" w:cstheme="majorBidi"/>
                <w:lang w:val="sv-SE"/>
              </w:rPr>
            </w:pPr>
            <w:r w:rsidRPr="004109D0">
              <w:rPr>
                <w:rFonts w:asciiTheme="majorBidi" w:hAnsiTheme="majorBidi" w:cstheme="majorBidi"/>
                <w:lang w:val="sv-SE"/>
              </w:rPr>
              <w:t>TK</w:t>
            </w:r>
          </w:p>
          <w:p w:rsidR="00323BAE" w:rsidRPr="004109D0" w:rsidRDefault="00323BAE" w:rsidP="00323BAE">
            <w:pPr>
              <w:tabs>
                <w:tab w:val="left" w:pos="360"/>
              </w:tabs>
              <w:spacing w:line="360" w:lineRule="auto"/>
              <w:rPr>
                <w:rFonts w:asciiTheme="majorBidi" w:hAnsiTheme="majorBidi" w:cstheme="majorBidi"/>
                <w:lang w:val="sv-SE"/>
              </w:rPr>
            </w:pPr>
            <w:r w:rsidRPr="004109D0">
              <w:rPr>
                <w:rFonts w:asciiTheme="majorBidi" w:hAnsiTheme="majorBidi" w:cstheme="majorBidi"/>
                <w:lang w:val="sv-SE"/>
              </w:rPr>
              <w:t>SD</w:t>
            </w:r>
          </w:p>
          <w:p w:rsidR="00323BAE" w:rsidRPr="004109D0" w:rsidRDefault="00323BAE" w:rsidP="00323BAE">
            <w:pPr>
              <w:tabs>
                <w:tab w:val="left" w:pos="360"/>
              </w:tabs>
              <w:spacing w:line="360" w:lineRule="auto"/>
              <w:rPr>
                <w:rFonts w:asciiTheme="majorBidi" w:hAnsiTheme="majorBidi" w:cstheme="majorBidi"/>
                <w:lang w:val="sv-SE"/>
              </w:rPr>
            </w:pPr>
            <w:r w:rsidRPr="004109D0">
              <w:rPr>
                <w:rFonts w:asciiTheme="majorBidi" w:hAnsiTheme="majorBidi" w:cstheme="majorBidi"/>
                <w:lang w:val="sv-SE"/>
              </w:rPr>
              <w:t>SM/Universitas</w:t>
            </w:r>
          </w:p>
          <w:p w:rsidR="00323BAE" w:rsidRPr="004109D0" w:rsidRDefault="00323BAE" w:rsidP="00323BAE">
            <w:pPr>
              <w:tabs>
                <w:tab w:val="left" w:pos="360"/>
              </w:tabs>
              <w:spacing w:line="360" w:lineRule="auto"/>
              <w:rPr>
                <w:rFonts w:asciiTheme="majorBidi" w:hAnsiTheme="majorBidi" w:cstheme="majorBidi"/>
                <w:lang w:val="sv-SE"/>
              </w:rPr>
            </w:pPr>
            <w:r w:rsidRPr="004109D0">
              <w:rPr>
                <w:rFonts w:asciiTheme="majorBidi" w:hAnsiTheme="majorBidi" w:cstheme="majorBidi"/>
                <w:lang w:val="sv-SE"/>
              </w:rPr>
              <w:t>Orang Dewasa</w:t>
            </w:r>
          </w:p>
        </w:tc>
        <w:tc>
          <w:tcPr>
            <w:tcW w:w="3949" w:type="dxa"/>
          </w:tcPr>
          <w:p w:rsidR="00323BAE" w:rsidRPr="004109D0" w:rsidRDefault="00323BAE" w:rsidP="00323BAE">
            <w:pPr>
              <w:tabs>
                <w:tab w:val="left" w:pos="360"/>
              </w:tabs>
              <w:spacing w:line="360" w:lineRule="auto"/>
              <w:rPr>
                <w:rFonts w:asciiTheme="majorBidi" w:hAnsiTheme="majorBidi" w:cstheme="majorBidi"/>
                <w:lang w:val="sv-SE"/>
              </w:rPr>
            </w:pPr>
            <w:r w:rsidRPr="004109D0">
              <w:rPr>
                <w:rFonts w:asciiTheme="majorBidi" w:hAnsiTheme="majorBidi" w:cstheme="majorBidi"/>
                <w:lang w:val="sv-SE"/>
              </w:rPr>
              <w:t>95% - 98%</w:t>
            </w:r>
          </w:p>
          <w:p w:rsidR="00323BAE" w:rsidRPr="004109D0" w:rsidRDefault="00323BAE" w:rsidP="00323BAE">
            <w:pPr>
              <w:tabs>
                <w:tab w:val="left" w:pos="360"/>
              </w:tabs>
              <w:spacing w:line="360" w:lineRule="auto"/>
              <w:rPr>
                <w:rFonts w:asciiTheme="majorBidi" w:hAnsiTheme="majorBidi" w:cstheme="majorBidi"/>
                <w:lang w:val="sv-SE"/>
              </w:rPr>
            </w:pPr>
            <w:r w:rsidRPr="004109D0">
              <w:rPr>
                <w:rFonts w:asciiTheme="majorBidi" w:hAnsiTheme="majorBidi" w:cstheme="majorBidi"/>
                <w:lang w:val="sv-SE"/>
              </w:rPr>
              <w:t>50% - 70%</w:t>
            </w:r>
          </w:p>
          <w:p w:rsidR="00323BAE" w:rsidRPr="004109D0" w:rsidRDefault="00323BAE" w:rsidP="00323BAE">
            <w:pPr>
              <w:tabs>
                <w:tab w:val="left" w:pos="360"/>
              </w:tabs>
              <w:spacing w:line="360" w:lineRule="auto"/>
              <w:rPr>
                <w:rFonts w:asciiTheme="majorBidi" w:hAnsiTheme="majorBidi" w:cstheme="majorBidi"/>
                <w:lang w:val="sv-SE"/>
              </w:rPr>
            </w:pPr>
            <w:r w:rsidRPr="004109D0">
              <w:rPr>
                <w:rFonts w:asciiTheme="majorBidi" w:hAnsiTheme="majorBidi" w:cstheme="majorBidi"/>
                <w:lang w:val="sv-SE"/>
              </w:rPr>
              <w:t>30% - 50%</w:t>
            </w:r>
          </w:p>
          <w:p w:rsidR="00323BAE" w:rsidRPr="004109D0" w:rsidRDefault="00323BAE" w:rsidP="00323BAE">
            <w:pPr>
              <w:tabs>
                <w:tab w:val="left" w:pos="360"/>
              </w:tabs>
              <w:spacing w:line="360" w:lineRule="auto"/>
              <w:rPr>
                <w:rFonts w:asciiTheme="majorBidi" w:hAnsiTheme="majorBidi" w:cstheme="majorBidi"/>
                <w:lang w:val="sv-SE"/>
              </w:rPr>
            </w:pPr>
            <w:r w:rsidRPr="004109D0">
              <w:rPr>
                <w:rFonts w:asciiTheme="majorBidi" w:hAnsiTheme="majorBidi" w:cstheme="majorBidi"/>
                <w:lang w:val="sv-SE"/>
              </w:rPr>
              <w:t>Kurang dari 20%</w:t>
            </w:r>
          </w:p>
        </w:tc>
      </w:tr>
    </w:tbl>
    <w:p w:rsidR="00323BAE" w:rsidRPr="004109D0" w:rsidRDefault="00323BAE" w:rsidP="00323BAE">
      <w:pPr>
        <w:tabs>
          <w:tab w:val="left" w:pos="360"/>
        </w:tabs>
        <w:spacing w:line="720" w:lineRule="auto"/>
        <w:jc w:val="right"/>
        <w:rPr>
          <w:rFonts w:asciiTheme="majorBidi" w:hAnsiTheme="majorBidi" w:cstheme="majorBidi"/>
          <w:lang w:val="sv-SE"/>
        </w:rPr>
      </w:pPr>
      <w:r w:rsidRPr="004109D0">
        <w:rPr>
          <w:rFonts w:asciiTheme="majorBidi" w:hAnsiTheme="majorBidi" w:cstheme="majorBidi"/>
          <w:lang w:val="sv-SE"/>
        </w:rPr>
        <w:t>(Buzan, 2004:132)</w:t>
      </w:r>
      <w:r w:rsidRPr="004109D0">
        <w:rPr>
          <w:rFonts w:asciiTheme="majorBidi" w:hAnsiTheme="majorBidi" w:cstheme="majorBidi"/>
          <w:lang w:val="sv-SE"/>
        </w:rPr>
        <w:tab/>
      </w:r>
      <w:r w:rsidRPr="004109D0">
        <w:rPr>
          <w:rFonts w:asciiTheme="majorBidi" w:hAnsiTheme="majorBidi" w:cstheme="majorBidi"/>
          <w:lang w:val="sv-SE"/>
        </w:rPr>
        <w:tab/>
        <w:t xml:space="preserve"> </w:t>
      </w:r>
    </w:p>
    <w:p w:rsidR="00323BAE" w:rsidRPr="004109D0" w:rsidRDefault="00323BAE" w:rsidP="00323BAE">
      <w:pPr>
        <w:tabs>
          <w:tab w:val="left" w:pos="360"/>
        </w:tabs>
        <w:spacing w:line="480" w:lineRule="auto"/>
        <w:jc w:val="both"/>
        <w:rPr>
          <w:rFonts w:asciiTheme="majorBidi" w:hAnsiTheme="majorBidi" w:cstheme="majorBidi"/>
          <w:lang w:val="sv-SE"/>
        </w:rPr>
      </w:pPr>
      <w:r w:rsidRPr="004109D0">
        <w:rPr>
          <w:rFonts w:asciiTheme="majorBidi" w:hAnsiTheme="majorBidi" w:cstheme="majorBidi"/>
          <w:lang w:val="sv-SE"/>
        </w:rPr>
        <w:t>Data di atas menunjukkan bahwa, kreativitas berkurang seiring dengan pertambahan usia. Kreativitas akan berkurang secara alamiah jika tidak diiringi dengan upaya memeliharanya dengan baik. Demikian pula sebaliknya kreativitas tidak berkembang optimal bila tidak senantiasa diberikan rangsangan yang baik. Bahkan kreativitas dapat terbuang secara percuma sebagai akibat dari suatu perlakuan, baik oleh individu ataupun sistem yang melingkupinya.</w:t>
      </w:r>
    </w:p>
    <w:p w:rsidR="00323BAE" w:rsidRPr="00690243" w:rsidRDefault="00323BAE" w:rsidP="00690243">
      <w:pPr>
        <w:pStyle w:val="ListParagraph"/>
        <w:numPr>
          <w:ilvl w:val="0"/>
          <w:numId w:val="33"/>
        </w:numPr>
        <w:tabs>
          <w:tab w:val="left" w:pos="360"/>
        </w:tabs>
        <w:spacing w:line="480" w:lineRule="auto"/>
        <w:jc w:val="both"/>
        <w:rPr>
          <w:rFonts w:asciiTheme="majorBidi" w:hAnsiTheme="majorBidi" w:cstheme="majorBidi"/>
          <w:lang w:val="sv-SE"/>
        </w:rPr>
      </w:pPr>
      <w:r w:rsidRPr="00690243">
        <w:rPr>
          <w:rFonts w:asciiTheme="majorBidi" w:hAnsiTheme="majorBidi" w:cstheme="majorBidi"/>
          <w:lang w:val="sv-SE"/>
        </w:rPr>
        <w:t xml:space="preserve"> Ciri-ciri individu kreatif</w:t>
      </w:r>
    </w:p>
    <w:p w:rsidR="00323BAE" w:rsidRPr="004109D0" w:rsidRDefault="00323BAE" w:rsidP="00323BAE">
      <w:pPr>
        <w:tabs>
          <w:tab w:val="left" w:pos="360"/>
        </w:tabs>
        <w:spacing w:line="480" w:lineRule="auto"/>
        <w:jc w:val="both"/>
        <w:rPr>
          <w:rFonts w:asciiTheme="majorBidi" w:hAnsiTheme="majorBidi" w:cstheme="majorBidi"/>
          <w:lang w:val="sv-SE"/>
        </w:rPr>
      </w:pPr>
      <w:r w:rsidRPr="004109D0">
        <w:rPr>
          <w:rFonts w:asciiTheme="majorBidi" w:hAnsiTheme="majorBidi" w:cstheme="majorBidi"/>
          <w:b/>
          <w:bCs/>
          <w:lang w:val="sv-SE"/>
        </w:rPr>
        <w:tab/>
      </w:r>
      <w:r w:rsidRPr="004109D0">
        <w:rPr>
          <w:rFonts w:asciiTheme="majorBidi" w:hAnsiTheme="majorBidi" w:cstheme="majorBidi"/>
          <w:b/>
          <w:bCs/>
          <w:lang w:val="sv-SE"/>
        </w:rPr>
        <w:tab/>
      </w:r>
      <w:r w:rsidRPr="004109D0">
        <w:rPr>
          <w:rFonts w:asciiTheme="majorBidi" w:hAnsiTheme="majorBidi" w:cstheme="majorBidi"/>
          <w:lang w:val="sv-SE"/>
        </w:rPr>
        <w:t xml:space="preserve">Memahami lebih jauh tentang kreativitas seseorang, tentu tidaklah cukup dengan menggunakan pengertian kreativitas yang bersifat umum. Oleh karena itu dibutuhkan ciri-ciri yang dapat diamati dari keadaan yang diperlihatkan. Sund (dalam Slameto, 1975:147) menyatakan bahwa individu dengan potensi kreatif dapat dikenal melalui pengamatan ciri-ciri sebagai berikut: </w:t>
      </w:r>
    </w:p>
    <w:p w:rsidR="00323BAE" w:rsidRPr="004109D0" w:rsidRDefault="00323BAE" w:rsidP="00323BAE">
      <w:pPr>
        <w:pStyle w:val="ListParagraph"/>
        <w:numPr>
          <w:ilvl w:val="3"/>
          <w:numId w:val="19"/>
        </w:numPr>
        <w:tabs>
          <w:tab w:val="left" w:pos="360"/>
        </w:tabs>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t xml:space="preserve"> memiliki keingintahuan yang besar, </w:t>
      </w:r>
    </w:p>
    <w:p w:rsidR="00323BAE" w:rsidRPr="004109D0" w:rsidRDefault="00323BAE" w:rsidP="00323BAE">
      <w:pPr>
        <w:pStyle w:val="ListParagraph"/>
        <w:numPr>
          <w:ilvl w:val="3"/>
          <w:numId w:val="19"/>
        </w:numPr>
        <w:tabs>
          <w:tab w:val="left" w:pos="360"/>
        </w:tabs>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t xml:space="preserve"> menerima pengalaman baru secara terbuka, </w:t>
      </w:r>
    </w:p>
    <w:p w:rsidR="00323BAE" w:rsidRPr="004109D0" w:rsidRDefault="00323BAE" w:rsidP="00323BAE">
      <w:pPr>
        <w:pStyle w:val="ListParagraph"/>
        <w:numPr>
          <w:ilvl w:val="3"/>
          <w:numId w:val="19"/>
        </w:numPr>
        <w:tabs>
          <w:tab w:val="left" w:pos="360"/>
        </w:tabs>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t xml:space="preserve"> tidak mudah menyerah karena selalu menggunakan akal mencari jalan keluar, </w:t>
      </w:r>
    </w:p>
    <w:p w:rsidR="00323BAE" w:rsidRPr="004109D0" w:rsidRDefault="00323BAE" w:rsidP="00323BAE">
      <w:pPr>
        <w:pStyle w:val="ListParagraph"/>
        <w:numPr>
          <w:ilvl w:val="3"/>
          <w:numId w:val="19"/>
        </w:numPr>
        <w:tabs>
          <w:tab w:val="left" w:pos="360"/>
        </w:tabs>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t xml:space="preserve">memiliki keinginan untuk menemukan dan meneliti, </w:t>
      </w:r>
    </w:p>
    <w:p w:rsidR="00323BAE" w:rsidRPr="004109D0" w:rsidRDefault="00323BAE" w:rsidP="00323BAE">
      <w:pPr>
        <w:pStyle w:val="ListParagraph"/>
        <w:numPr>
          <w:ilvl w:val="3"/>
          <w:numId w:val="19"/>
        </w:numPr>
        <w:tabs>
          <w:tab w:val="left" w:pos="360"/>
        </w:tabs>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lastRenderedPageBreak/>
        <w:t xml:space="preserve">cenderung lebih menyukai tugas yang berat dan sulit </w:t>
      </w:r>
    </w:p>
    <w:p w:rsidR="00323BAE" w:rsidRPr="004109D0" w:rsidRDefault="00323BAE" w:rsidP="00323BAE">
      <w:pPr>
        <w:pStyle w:val="ListParagraph"/>
        <w:numPr>
          <w:ilvl w:val="3"/>
          <w:numId w:val="19"/>
        </w:numPr>
        <w:tabs>
          <w:tab w:val="left" w:pos="360"/>
        </w:tabs>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t xml:space="preserve">cenderung mencari jawaban yang luas dan memuaskan, </w:t>
      </w:r>
    </w:p>
    <w:p w:rsidR="00323BAE" w:rsidRPr="004109D0" w:rsidRDefault="00323BAE" w:rsidP="00323BAE">
      <w:pPr>
        <w:pStyle w:val="ListParagraph"/>
        <w:numPr>
          <w:ilvl w:val="3"/>
          <w:numId w:val="19"/>
        </w:numPr>
        <w:tabs>
          <w:tab w:val="left" w:pos="360"/>
        </w:tabs>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t xml:space="preserve">memiliki dedikasi, bergairah serta aktif dalam melaksanakan tugas, </w:t>
      </w:r>
    </w:p>
    <w:p w:rsidR="00323BAE" w:rsidRPr="004109D0" w:rsidRDefault="00323BAE" w:rsidP="00323BAE">
      <w:pPr>
        <w:pStyle w:val="ListParagraph"/>
        <w:numPr>
          <w:ilvl w:val="3"/>
          <w:numId w:val="19"/>
        </w:numPr>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t xml:space="preserve">tidak berpikir </w:t>
      </w:r>
      <w:r>
        <w:rPr>
          <w:rFonts w:asciiTheme="majorBidi" w:hAnsiTheme="majorBidi" w:cstheme="majorBidi"/>
          <w:lang w:val="sv-SE"/>
        </w:rPr>
        <w:t>kaku</w:t>
      </w:r>
      <w:r w:rsidRPr="004109D0">
        <w:rPr>
          <w:rFonts w:asciiTheme="majorBidi" w:hAnsiTheme="majorBidi" w:cstheme="majorBidi"/>
          <w:lang w:val="sv-SE"/>
        </w:rPr>
        <w:t xml:space="preserve">, tetapi fleksibel, </w:t>
      </w:r>
    </w:p>
    <w:p w:rsidR="00323BAE" w:rsidRPr="004109D0" w:rsidRDefault="00323BAE" w:rsidP="00323BAE">
      <w:pPr>
        <w:pStyle w:val="ListParagraph"/>
        <w:numPr>
          <w:ilvl w:val="3"/>
          <w:numId w:val="19"/>
        </w:numPr>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t xml:space="preserve">menanggapi pertanyaan yang diajukan, serta cenderung memberi jawaban lebih banyak, </w:t>
      </w:r>
    </w:p>
    <w:p w:rsidR="00323BAE" w:rsidRPr="004109D0" w:rsidRDefault="00323BAE" w:rsidP="00323BAE">
      <w:pPr>
        <w:pStyle w:val="ListParagraph"/>
        <w:numPr>
          <w:ilvl w:val="3"/>
          <w:numId w:val="19"/>
        </w:numPr>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t xml:space="preserve">mempunyai kemampuan membuat analisis dan sintesis, </w:t>
      </w:r>
    </w:p>
    <w:p w:rsidR="00323BAE" w:rsidRPr="004109D0" w:rsidRDefault="00323BAE" w:rsidP="00323BAE">
      <w:pPr>
        <w:pStyle w:val="ListParagraph"/>
        <w:numPr>
          <w:ilvl w:val="3"/>
          <w:numId w:val="19"/>
        </w:numPr>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t>memiliki semangat bertanya serta meneliti,</w:t>
      </w:r>
    </w:p>
    <w:p w:rsidR="00323BAE" w:rsidRPr="000315AC" w:rsidRDefault="00323BAE" w:rsidP="00323BAE">
      <w:pPr>
        <w:pStyle w:val="ListParagraph"/>
        <w:numPr>
          <w:ilvl w:val="3"/>
          <w:numId w:val="19"/>
        </w:numPr>
        <w:spacing w:line="480" w:lineRule="auto"/>
        <w:ind w:left="1134" w:hanging="425"/>
        <w:jc w:val="both"/>
        <w:rPr>
          <w:rFonts w:asciiTheme="majorBidi" w:hAnsiTheme="majorBidi" w:cstheme="majorBidi"/>
        </w:rPr>
      </w:pPr>
      <w:r w:rsidRPr="000315AC">
        <w:rPr>
          <w:rFonts w:asciiTheme="majorBidi" w:hAnsiTheme="majorBidi" w:cstheme="majorBidi"/>
        </w:rPr>
        <w:t xml:space="preserve">memiliki daya abstraksi yang cukup baik, </w:t>
      </w:r>
    </w:p>
    <w:p w:rsidR="00323BAE" w:rsidRPr="004109D0" w:rsidRDefault="00323BAE" w:rsidP="00323BAE">
      <w:pPr>
        <w:pStyle w:val="ListParagraph"/>
        <w:numPr>
          <w:ilvl w:val="3"/>
          <w:numId w:val="19"/>
        </w:numPr>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t>memiliki latar belakang membaca yang cukup luas.</w:t>
      </w:r>
    </w:p>
    <w:p w:rsidR="00323BAE" w:rsidRPr="004109D0" w:rsidRDefault="00323BAE" w:rsidP="00323BAE">
      <w:pPr>
        <w:tabs>
          <w:tab w:val="left" w:pos="360"/>
        </w:tabs>
        <w:spacing w:line="480" w:lineRule="auto"/>
        <w:jc w:val="both"/>
        <w:rPr>
          <w:rFonts w:asciiTheme="majorBidi" w:hAnsiTheme="majorBidi" w:cstheme="majorBidi"/>
          <w:lang w:val="sv-SE"/>
        </w:rPr>
      </w:pPr>
      <w:r w:rsidRPr="004109D0">
        <w:rPr>
          <w:rFonts w:asciiTheme="majorBidi" w:hAnsiTheme="majorBidi" w:cstheme="majorBidi"/>
          <w:lang w:val="sv-SE"/>
        </w:rPr>
        <w:tab/>
      </w:r>
      <w:r w:rsidRPr="004109D0">
        <w:rPr>
          <w:rFonts w:asciiTheme="majorBidi" w:hAnsiTheme="majorBidi" w:cstheme="majorBidi"/>
          <w:lang w:val="sv-SE"/>
        </w:rPr>
        <w:tab/>
        <w:t xml:space="preserve">Persepsi tentang matematika sangat dimungkinkan terjadinya perbedaan pendapat. Bahkan definisi tentang matematika sampai saat ini belum ada yang disepakati secara resmi. Terjadinya perbedaan pendapat oleh karena bagian-bagian di dalam matematika tidak bersamaan lahir dan berkembang. Di sisi lain para matematikawan mendifinisikan matematika berdasarkan pada apa yang menurut mereka menjadi unsur terpenting atau unsur yang mendominasi dalam matematika. </w:t>
      </w:r>
    </w:p>
    <w:p w:rsidR="00323BAE" w:rsidRPr="002068D8" w:rsidRDefault="00323BAE" w:rsidP="002841BF">
      <w:pPr>
        <w:tabs>
          <w:tab w:val="left" w:pos="360"/>
        </w:tabs>
        <w:spacing w:line="480" w:lineRule="auto"/>
        <w:ind w:firstLine="360"/>
        <w:jc w:val="both"/>
        <w:rPr>
          <w:rFonts w:asciiTheme="majorBidi" w:hAnsiTheme="majorBidi" w:cstheme="majorBidi"/>
          <w:lang w:val="sv-SE"/>
        </w:rPr>
      </w:pPr>
      <w:r w:rsidRPr="004109D0">
        <w:rPr>
          <w:rFonts w:asciiTheme="majorBidi" w:hAnsiTheme="majorBidi" w:cstheme="majorBidi"/>
          <w:lang w:val="sv-SE"/>
        </w:rPr>
        <w:tab/>
      </w:r>
      <w:r w:rsidRPr="002068D8">
        <w:rPr>
          <w:rFonts w:asciiTheme="majorBidi" w:hAnsiTheme="majorBidi" w:cstheme="majorBidi"/>
          <w:lang w:val="sv-SE"/>
        </w:rPr>
        <w:t xml:space="preserve">Tinjauan aspek kognitif dari kreativitas </w:t>
      </w:r>
    </w:p>
    <w:p w:rsidR="00323BAE" w:rsidRPr="004109D0" w:rsidRDefault="00323BAE" w:rsidP="00323BAE">
      <w:pPr>
        <w:tabs>
          <w:tab w:val="left" w:pos="360"/>
        </w:tabs>
        <w:spacing w:line="480" w:lineRule="auto"/>
        <w:jc w:val="both"/>
        <w:rPr>
          <w:rFonts w:asciiTheme="majorBidi" w:hAnsiTheme="majorBidi" w:cstheme="majorBidi"/>
          <w:i/>
          <w:lang w:val="sv-SE"/>
        </w:rPr>
      </w:pPr>
      <w:r w:rsidRPr="004109D0">
        <w:rPr>
          <w:rFonts w:asciiTheme="majorBidi" w:hAnsiTheme="majorBidi" w:cstheme="majorBidi"/>
          <w:lang w:val="sv-SE"/>
        </w:rPr>
        <w:tab/>
      </w:r>
      <w:r w:rsidRPr="004109D0">
        <w:rPr>
          <w:rFonts w:asciiTheme="majorBidi" w:hAnsiTheme="majorBidi" w:cstheme="majorBidi"/>
          <w:lang w:val="sv-SE"/>
        </w:rPr>
        <w:tab/>
        <w:t xml:space="preserve">Untuk aspek kognitif dari kreativitas jawaban di atas akan ditinjau berdasarkan kriteria, </w:t>
      </w:r>
      <w:r w:rsidRPr="004109D0">
        <w:rPr>
          <w:rFonts w:asciiTheme="majorBidi" w:hAnsiTheme="majorBidi" w:cstheme="majorBidi"/>
          <w:i/>
          <w:lang w:val="sv-SE"/>
        </w:rPr>
        <w:t xml:space="preserve">fluency, flexibility, </w:t>
      </w:r>
      <w:r w:rsidRPr="004109D0">
        <w:rPr>
          <w:rFonts w:asciiTheme="majorBidi" w:hAnsiTheme="majorBidi" w:cstheme="majorBidi"/>
          <w:lang w:val="sv-SE"/>
        </w:rPr>
        <w:t>dan</w:t>
      </w:r>
      <w:r w:rsidRPr="004109D0">
        <w:rPr>
          <w:rFonts w:asciiTheme="majorBidi" w:hAnsiTheme="majorBidi" w:cstheme="majorBidi"/>
          <w:i/>
          <w:lang w:val="sv-SE"/>
        </w:rPr>
        <w:t xml:space="preserve"> originality.</w:t>
      </w:r>
    </w:p>
    <w:p w:rsidR="00323BAE" w:rsidRPr="004109D0" w:rsidRDefault="00323BAE" w:rsidP="00323BAE">
      <w:pPr>
        <w:tabs>
          <w:tab w:val="left" w:pos="360"/>
          <w:tab w:val="left" w:pos="2160"/>
        </w:tabs>
        <w:jc w:val="both"/>
        <w:rPr>
          <w:rFonts w:asciiTheme="majorBidi" w:hAnsiTheme="majorBidi" w:cstheme="majorBidi"/>
          <w:i/>
          <w:lang w:val="sv-SE"/>
        </w:rPr>
      </w:pPr>
    </w:p>
    <w:p w:rsidR="00323BAE" w:rsidRPr="004109D0" w:rsidRDefault="00323BAE" w:rsidP="00323BAE">
      <w:pPr>
        <w:pStyle w:val="ListParagraph"/>
        <w:numPr>
          <w:ilvl w:val="0"/>
          <w:numId w:val="26"/>
        </w:numPr>
        <w:tabs>
          <w:tab w:val="left" w:pos="360"/>
        </w:tabs>
        <w:spacing w:line="480" w:lineRule="auto"/>
        <w:ind w:hanging="1069"/>
        <w:jc w:val="both"/>
        <w:rPr>
          <w:rFonts w:asciiTheme="majorBidi" w:hAnsiTheme="majorBidi" w:cstheme="majorBidi"/>
          <w:i/>
          <w:lang w:val="sv-SE"/>
        </w:rPr>
      </w:pPr>
      <w:r w:rsidRPr="004109D0">
        <w:rPr>
          <w:rFonts w:asciiTheme="majorBidi" w:hAnsiTheme="majorBidi" w:cstheme="majorBidi"/>
          <w:i/>
          <w:lang w:val="sv-SE"/>
        </w:rPr>
        <w:t>Fluency</w:t>
      </w:r>
    </w:p>
    <w:p w:rsidR="00323BAE" w:rsidRPr="004109D0" w:rsidRDefault="00323BAE" w:rsidP="00323BAE">
      <w:pPr>
        <w:pStyle w:val="ListParagraph"/>
        <w:tabs>
          <w:tab w:val="left" w:pos="360"/>
        </w:tabs>
        <w:spacing w:line="480" w:lineRule="auto"/>
        <w:ind w:left="0" w:firstLine="709"/>
        <w:jc w:val="both"/>
        <w:rPr>
          <w:rFonts w:asciiTheme="majorBidi" w:hAnsiTheme="majorBidi" w:cstheme="majorBidi"/>
          <w:i/>
          <w:lang w:val="sv-SE"/>
        </w:rPr>
      </w:pPr>
      <w:r w:rsidRPr="004109D0">
        <w:rPr>
          <w:rFonts w:asciiTheme="majorBidi" w:hAnsiTheme="majorBidi" w:cstheme="majorBidi"/>
          <w:iCs/>
          <w:lang w:val="sv-SE"/>
        </w:rPr>
        <w:lastRenderedPageBreak/>
        <w:t xml:space="preserve"> </w:t>
      </w:r>
      <w:r w:rsidRPr="004109D0">
        <w:rPr>
          <w:rFonts w:asciiTheme="majorBidi" w:hAnsiTheme="majorBidi" w:cstheme="majorBidi"/>
          <w:i/>
          <w:lang w:val="sv-SE"/>
        </w:rPr>
        <w:t xml:space="preserve">Fluency </w:t>
      </w:r>
      <w:r w:rsidRPr="004109D0">
        <w:rPr>
          <w:rFonts w:asciiTheme="majorBidi" w:hAnsiTheme="majorBidi" w:cstheme="majorBidi"/>
          <w:lang w:val="sv-SE"/>
        </w:rPr>
        <w:t xml:space="preserve">yaitu seberapa banyak solusi yang dapat diberikan oleh siswa. Berdasarkan jawaban soal di atas terdapat 5 solusi yang diberikan. Jadi memenuhi kriteria </w:t>
      </w:r>
      <w:r w:rsidRPr="004109D0">
        <w:rPr>
          <w:rFonts w:asciiTheme="majorBidi" w:hAnsiTheme="majorBidi" w:cstheme="majorBidi"/>
          <w:i/>
          <w:lang w:val="sv-SE"/>
        </w:rPr>
        <w:t>fluency.</w:t>
      </w:r>
    </w:p>
    <w:p w:rsidR="00323BAE" w:rsidRPr="004109D0" w:rsidRDefault="00323BAE" w:rsidP="00323BAE">
      <w:pPr>
        <w:tabs>
          <w:tab w:val="left" w:pos="360"/>
          <w:tab w:val="left" w:pos="720"/>
        </w:tabs>
        <w:spacing w:line="480" w:lineRule="auto"/>
        <w:jc w:val="both"/>
        <w:rPr>
          <w:rFonts w:asciiTheme="majorBidi" w:hAnsiTheme="majorBidi" w:cstheme="majorBidi"/>
          <w:lang w:val="sv-SE"/>
        </w:rPr>
      </w:pPr>
      <w:r w:rsidRPr="004109D0">
        <w:rPr>
          <w:rFonts w:asciiTheme="majorBidi" w:hAnsiTheme="majorBidi" w:cstheme="majorBidi"/>
          <w:lang w:val="sv-SE"/>
        </w:rPr>
        <w:t xml:space="preserve">2)  </w:t>
      </w:r>
      <w:r w:rsidRPr="004109D0">
        <w:rPr>
          <w:rFonts w:asciiTheme="majorBidi" w:hAnsiTheme="majorBidi" w:cstheme="majorBidi"/>
          <w:i/>
          <w:lang w:val="sv-SE"/>
        </w:rPr>
        <w:t>Flexibility</w:t>
      </w:r>
    </w:p>
    <w:p w:rsidR="00323BAE" w:rsidRPr="004109D0" w:rsidRDefault="00323BAE" w:rsidP="00323BAE">
      <w:pPr>
        <w:tabs>
          <w:tab w:val="left" w:pos="360"/>
          <w:tab w:val="left" w:pos="720"/>
        </w:tabs>
        <w:spacing w:line="480" w:lineRule="auto"/>
        <w:ind w:firstLine="709"/>
        <w:jc w:val="both"/>
        <w:rPr>
          <w:rFonts w:asciiTheme="majorBidi" w:hAnsiTheme="majorBidi" w:cstheme="majorBidi"/>
          <w:lang w:val="sv-SE"/>
        </w:rPr>
      </w:pPr>
      <w:r w:rsidRPr="004109D0">
        <w:rPr>
          <w:rFonts w:asciiTheme="majorBidi" w:hAnsiTheme="majorBidi" w:cstheme="majorBidi"/>
          <w:lang w:val="sv-SE"/>
        </w:rPr>
        <w:t xml:space="preserve"> </w:t>
      </w:r>
      <w:r w:rsidRPr="004109D0">
        <w:rPr>
          <w:rFonts w:asciiTheme="majorBidi" w:hAnsiTheme="majorBidi" w:cstheme="majorBidi"/>
          <w:i/>
          <w:lang w:val="sv-SE"/>
        </w:rPr>
        <w:t xml:space="preserve">Flexibility </w:t>
      </w:r>
      <w:r w:rsidRPr="004109D0">
        <w:rPr>
          <w:rFonts w:asciiTheme="majorBidi" w:hAnsiTheme="majorBidi" w:cstheme="majorBidi"/>
          <w:lang w:val="sv-SE"/>
        </w:rPr>
        <w:t>yaitu seberapa banyak perbedaan-perbedaan ide yang dikemu</w:t>
      </w:r>
      <w:r>
        <w:rPr>
          <w:rFonts w:asciiTheme="majorBidi" w:hAnsiTheme="majorBidi" w:cstheme="majorBidi"/>
          <w:lang w:val="sv-SE"/>
        </w:rPr>
        <w:t>pak</w:t>
      </w:r>
      <w:r w:rsidRPr="004109D0">
        <w:rPr>
          <w:rFonts w:asciiTheme="majorBidi" w:hAnsiTheme="majorBidi" w:cstheme="majorBidi"/>
          <w:lang w:val="sv-SE"/>
        </w:rPr>
        <w:t xml:space="preserve">an oleh siswa. Berdasarkan jawaban di atas, untuk jawaban ke-1, idenya berbeda dengan jawaban ke-2, juga berbeda dengan jawaban ke-3. Sedangkan jawaban ke-4 memiliki kesamaan ide dengan jawaban ke-3. Berarti terdapat 3 perbedaan ide yang ditemukan. Jadi memenuhi kriteria </w:t>
      </w:r>
      <w:r w:rsidRPr="004109D0">
        <w:rPr>
          <w:rFonts w:asciiTheme="majorBidi" w:hAnsiTheme="majorBidi" w:cstheme="majorBidi"/>
          <w:i/>
          <w:lang w:val="sv-SE"/>
        </w:rPr>
        <w:t>flexibility.</w:t>
      </w:r>
    </w:p>
    <w:p w:rsidR="00323BAE" w:rsidRPr="004109D0" w:rsidRDefault="00323BAE" w:rsidP="00323BAE">
      <w:pPr>
        <w:tabs>
          <w:tab w:val="left" w:pos="360"/>
          <w:tab w:val="left" w:pos="720"/>
        </w:tabs>
        <w:spacing w:before="240" w:line="480" w:lineRule="auto"/>
        <w:jc w:val="both"/>
        <w:rPr>
          <w:rFonts w:asciiTheme="majorBidi" w:hAnsiTheme="majorBidi" w:cstheme="majorBidi"/>
          <w:iCs/>
          <w:lang w:val="sv-SE"/>
        </w:rPr>
      </w:pPr>
      <w:r w:rsidRPr="004109D0">
        <w:rPr>
          <w:rFonts w:asciiTheme="majorBidi" w:hAnsiTheme="majorBidi" w:cstheme="majorBidi"/>
          <w:lang w:val="sv-SE"/>
        </w:rPr>
        <w:t>3)</w:t>
      </w:r>
      <w:r w:rsidRPr="004109D0">
        <w:rPr>
          <w:rFonts w:asciiTheme="majorBidi" w:hAnsiTheme="majorBidi" w:cstheme="majorBidi"/>
          <w:i/>
          <w:lang w:val="sv-SE"/>
        </w:rPr>
        <w:tab/>
        <w:t>Originality</w:t>
      </w:r>
    </w:p>
    <w:p w:rsidR="002068D8" w:rsidRDefault="00323BAE" w:rsidP="002068D8">
      <w:pPr>
        <w:tabs>
          <w:tab w:val="left" w:pos="360"/>
          <w:tab w:val="left" w:pos="720"/>
        </w:tabs>
        <w:spacing w:before="240" w:line="480" w:lineRule="auto"/>
        <w:ind w:firstLine="709"/>
        <w:jc w:val="both"/>
        <w:rPr>
          <w:rFonts w:asciiTheme="majorBidi" w:hAnsiTheme="majorBidi" w:cstheme="majorBidi"/>
          <w:lang w:val="sv-SE"/>
        </w:rPr>
      </w:pPr>
      <w:r w:rsidRPr="004109D0">
        <w:rPr>
          <w:rFonts w:asciiTheme="majorBidi" w:hAnsiTheme="majorBidi" w:cstheme="majorBidi"/>
          <w:iCs/>
          <w:lang w:val="sv-SE"/>
        </w:rPr>
        <w:t xml:space="preserve"> </w:t>
      </w:r>
      <w:r w:rsidRPr="004109D0">
        <w:rPr>
          <w:rFonts w:asciiTheme="majorBidi" w:hAnsiTheme="majorBidi" w:cstheme="majorBidi"/>
          <w:i/>
          <w:lang w:val="sv-SE"/>
        </w:rPr>
        <w:t>Originality</w:t>
      </w:r>
      <w:r w:rsidRPr="004109D0">
        <w:rPr>
          <w:rFonts w:asciiTheme="majorBidi" w:hAnsiTheme="majorBidi" w:cstheme="majorBidi"/>
          <w:lang w:val="sv-SE"/>
        </w:rPr>
        <w:t xml:space="preserve"> yaitu pada tingkatan apakah keaslian ide-ide itu, berupa keunikan, ketajaman, keaslian, dan kebaruan dari ide tersebut. </w:t>
      </w:r>
    </w:p>
    <w:p w:rsidR="002068D8" w:rsidRDefault="002068D8">
      <w:pPr>
        <w:spacing w:after="200" w:line="276" w:lineRule="auto"/>
        <w:rPr>
          <w:rFonts w:asciiTheme="majorBidi" w:hAnsiTheme="majorBidi" w:cstheme="majorBidi"/>
          <w:lang w:val="sv-SE"/>
        </w:rPr>
      </w:pPr>
      <w:r>
        <w:rPr>
          <w:rFonts w:asciiTheme="majorBidi" w:hAnsiTheme="majorBidi" w:cstheme="majorBidi"/>
          <w:lang w:val="sv-SE"/>
        </w:rPr>
        <w:br w:type="page"/>
      </w:r>
    </w:p>
    <w:p w:rsidR="00323BAE" w:rsidRPr="000315AC" w:rsidRDefault="00A84B36" w:rsidP="002068D8">
      <w:pPr>
        <w:spacing w:before="240" w:line="480" w:lineRule="auto"/>
        <w:rPr>
          <w:rFonts w:asciiTheme="majorBidi" w:hAnsiTheme="majorBidi" w:cstheme="majorBidi"/>
          <w:b/>
          <w:bCs/>
          <w:lang w:val="sv-SE"/>
        </w:rPr>
      </w:pPr>
      <w:r w:rsidRPr="00A84B36">
        <w:rPr>
          <w:rFonts w:asciiTheme="majorBidi" w:hAnsiTheme="majorBidi" w:cstheme="majorBidi"/>
          <w:b/>
          <w:bCs/>
          <w:noProof/>
        </w:rPr>
        <w:lastRenderedPageBreak/>
        <w:pict>
          <v:rect id="_x0000_s1163" style="position:absolute;margin-left:380.85pt;margin-top:-63.9pt;width:16.5pt;height:19.5pt;z-index:251681792" stroked="f"/>
        </w:pict>
      </w:r>
      <w:r w:rsidR="002068D8">
        <w:rPr>
          <w:rFonts w:asciiTheme="majorBidi" w:hAnsiTheme="majorBidi" w:cstheme="majorBidi"/>
          <w:b/>
          <w:bCs/>
          <w:lang w:val="id-ID"/>
        </w:rPr>
        <w:t xml:space="preserve">3.  </w:t>
      </w:r>
      <w:r w:rsidR="002068D8" w:rsidRPr="000315AC">
        <w:rPr>
          <w:rFonts w:asciiTheme="majorBidi" w:hAnsiTheme="majorBidi" w:cstheme="majorBidi"/>
          <w:b/>
          <w:bCs/>
          <w:lang w:val="sv-SE"/>
        </w:rPr>
        <w:t>Metode Penelitian</w:t>
      </w:r>
    </w:p>
    <w:p w:rsidR="00323BAE" w:rsidRPr="004109D0" w:rsidRDefault="00323BAE" w:rsidP="00323BAE">
      <w:pPr>
        <w:tabs>
          <w:tab w:val="left" w:pos="360"/>
        </w:tabs>
        <w:spacing w:line="480" w:lineRule="auto"/>
        <w:ind w:firstLine="357"/>
        <w:jc w:val="both"/>
        <w:rPr>
          <w:rFonts w:asciiTheme="majorBidi" w:hAnsiTheme="majorBidi" w:cstheme="majorBidi"/>
          <w:lang w:val="fi-FI"/>
        </w:rPr>
      </w:pPr>
      <w:r w:rsidRPr="000315AC">
        <w:rPr>
          <w:rFonts w:asciiTheme="majorBidi" w:hAnsiTheme="majorBidi" w:cstheme="majorBidi"/>
          <w:lang w:val="sv-SE"/>
        </w:rPr>
        <w:tab/>
      </w:r>
      <w:r w:rsidRPr="000315AC">
        <w:rPr>
          <w:rFonts w:asciiTheme="majorBidi" w:hAnsiTheme="majorBidi" w:cstheme="majorBidi"/>
          <w:lang w:val="sv-SE"/>
        </w:rPr>
        <w:tab/>
        <w:t xml:space="preserve">Penelitian ini adalah penelitian kualitatif, yang bertujuan untuk mendeskripsikan kreativitas siswa  apa adanya,.  </w:t>
      </w:r>
      <w:r w:rsidRPr="004109D0">
        <w:rPr>
          <w:rFonts w:asciiTheme="majorBidi" w:hAnsiTheme="majorBidi" w:cstheme="majorBidi"/>
          <w:lang w:val="fi-FI"/>
        </w:rPr>
        <w:t>Adapun lokasi penelitian yaitu kelas X SMA Negeri 1 Polongbangkeng Selatan dan Subjek penelitian sebanyak 6 orang.</w:t>
      </w:r>
    </w:p>
    <w:p w:rsidR="00323BAE" w:rsidRPr="00170884" w:rsidRDefault="00323BAE" w:rsidP="00323BAE">
      <w:pPr>
        <w:tabs>
          <w:tab w:val="left" w:pos="360"/>
        </w:tabs>
        <w:jc w:val="center"/>
        <w:rPr>
          <w:rFonts w:asciiTheme="majorBidi" w:hAnsiTheme="majorBidi" w:cstheme="majorBidi"/>
          <w:b/>
          <w:bCs/>
          <w:lang w:val="sv-SE"/>
        </w:rPr>
      </w:pPr>
    </w:p>
    <w:p w:rsidR="00323BAE" w:rsidRPr="000315AC" w:rsidRDefault="00323BAE" w:rsidP="00323BAE">
      <w:pPr>
        <w:tabs>
          <w:tab w:val="left" w:pos="360"/>
        </w:tabs>
        <w:spacing w:line="480" w:lineRule="auto"/>
        <w:jc w:val="both"/>
        <w:rPr>
          <w:rFonts w:asciiTheme="majorBidi" w:hAnsiTheme="majorBidi" w:cstheme="majorBidi"/>
          <w:lang w:val="sv-SE"/>
        </w:rPr>
      </w:pPr>
      <w:r w:rsidRPr="00170884">
        <w:rPr>
          <w:rFonts w:asciiTheme="majorBidi" w:hAnsiTheme="majorBidi" w:cstheme="majorBidi"/>
          <w:b/>
          <w:bCs/>
          <w:lang w:val="sv-SE"/>
        </w:rPr>
        <w:tab/>
      </w:r>
      <w:r w:rsidRPr="00170884">
        <w:rPr>
          <w:rFonts w:asciiTheme="majorBidi" w:hAnsiTheme="majorBidi" w:cstheme="majorBidi"/>
          <w:b/>
          <w:bCs/>
          <w:lang w:val="sv-SE"/>
        </w:rPr>
        <w:tab/>
      </w:r>
      <w:r w:rsidRPr="00170884">
        <w:rPr>
          <w:rFonts w:asciiTheme="majorBidi" w:hAnsiTheme="majorBidi" w:cstheme="majorBidi"/>
          <w:bCs/>
          <w:lang w:val="sv-SE"/>
        </w:rPr>
        <w:t xml:space="preserve">Fokus penelitian yang ditetapkan berfungsi mengarahkan peneliti sehingga dapat mencurahkan perhatian secara jelas apa yang semestinya diteliti agar pertanyaan penelitian dapat dijawab dengan sebaik-baiknya. </w:t>
      </w:r>
      <w:r w:rsidRPr="000315AC">
        <w:rPr>
          <w:rFonts w:asciiTheme="majorBidi" w:hAnsiTheme="majorBidi" w:cstheme="majorBidi"/>
          <w:bCs/>
          <w:lang w:val="sv-SE"/>
        </w:rPr>
        <w:t xml:space="preserve">Untuk menjawab pertanyaan penelitian dengan baik, maka </w:t>
      </w:r>
      <w:r w:rsidRPr="000315AC">
        <w:rPr>
          <w:rFonts w:asciiTheme="majorBidi" w:hAnsiTheme="majorBidi" w:cstheme="majorBidi"/>
          <w:lang w:val="sv-SE"/>
        </w:rPr>
        <w:t>fokus penelitian ini diarahkan untuk menelusuri:</w:t>
      </w:r>
    </w:p>
    <w:p w:rsidR="00323BAE" w:rsidRPr="000315AC" w:rsidRDefault="00323BAE" w:rsidP="00323BAE">
      <w:pPr>
        <w:pStyle w:val="ListParagraph"/>
        <w:numPr>
          <w:ilvl w:val="0"/>
          <w:numId w:val="13"/>
        </w:numPr>
        <w:tabs>
          <w:tab w:val="clear" w:pos="720"/>
          <w:tab w:val="left" w:pos="360"/>
          <w:tab w:val="num" w:pos="1080"/>
        </w:tabs>
        <w:spacing w:line="480" w:lineRule="auto"/>
        <w:ind w:left="1080"/>
        <w:jc w:val="both"/>
        <w:rPr>
          <w:rFonts w:asciiTheme="majorBidi" w:hAnsiTheme="majorBidi" w:cstheme="majorBidi"/>
          <w:lang w:val="sv-SE"/>
        </w:rPr>
      </w:pPr>
      <w:r w:rsidRPr="000315AC">
        <w:rPr>
          <w:rFonts w:asciiTheme="majorBidi" w:hAnsiTheme="majorBidi" w:cstheme="majorBidi"/>
          <w:lang w:val="sv-SE"/>
        </w:rPr>
        <w:t>Kreativitas siswa dalam aspek  kognitif.</w:t>
      </w:r>
    </w:p>
    <w:p w:rsidR="00323BAE" w:rsidRPr="004109D0" w:rsidRDefault="00323BAE" w:rsidP="00323BAE">
      <w:pPr>
        <w:numPr>
          <w:ilvl w:val="0"/>
          <w:numId w:val="13"/>
        </w:numPr>
        <w:tabs>
          <w:tab w:val="clear" w:pos="720"/>
          <w:tab w:val="left" w:pos="360"/>
          <w:tab w:val="num" w:pos="1080"/>
        </w:tabs>
        <w:spacing w:line="480" w:lineRule="auto"/>
        <w:ind w:left="1080"/>
        <w:jc w:val="both"/>
        <w:rPr>
          <w:rFonts w:asciiTheme="majorBidi" w:hAnsiTheme="majorBidi" w:cstheme="majorBidi"/>
          <w:lang w:val="sv-SE"/>
        </w:rPr>
      </w:pPr>
      <w:r w:rsidRPr="004109D0">
        <w:rPr>
          <w:rFonts w:asciiTheme="majorBidi" w:hAnsiTheme="majorBidi" w:cstheme="majorBidi"/>
          <w:lang w:val="sv-SE"/>
        </w:rPr>
        <w:t xml:space="preserve">Kreativitas siswa dalam aspek afektif. </w:t>
      </w:r>
    </w:p>
    <w:p w:rsidR="00323BAE" w:rsidRPr="004109D0" w:rsidRDefault="00323BAE" w:rsidP="002068D8">
      <w:pPr>
        <w:tabs>
          <w:tab w:val="left" w:pos="360"/>
        </w:tabs>
        <w:ind w:left="360"/>
        <w:jc w:val="both"/>
        <w:rPr>
          <w:rFonts w:asciiTheme="majorBidi" w:hAnsiTheme="majorBidi" w:cstheme="majorBidi"/>
          <w:b/>
          <w:bCs/>
          <w:lang w:val="sv-SE"/>
        </w:rPr>
      </w:pPr>
      <w:r w:rsidRPr="004109D0">
        <w:rPr>
          <w:rFonts w:asciiTheme="majorBidi" w:hAnsiTheme="majorBidi" w:cstheme="majorBidi"/>
          <w:lang w:val="sv-SE"/>
        </w:rPr>
        <w:t xml:space="preserve"> </w:t>
      </w:r>
    </w:p>
    <w:p w:rsidR="00323BAE" w:rsidRPr="004109D0" w:rsidRDefault="00323BAE" w:rsidP="00323BAE">
      <w:pPr>
        <w:tabs>
          <w:tab w:val="left" w:pos="0"/>
        </w:tabs>
        <w:spacing w:line="480" w:lineRule="auto"/>
        <w:ind w:firstLine="357"/>
        <w:jc w:val="both"/>
        <w:rPr>
          <w:rFonts w:asciiTheme="majorBidi" w:hAnsiTheme="majorBidi" w:cstheme="majorBidi"/>
          <w:bCs/>
          <w:lang w:val="sv-SE"/>
        </w:rPr>
      </w:pPr>
      <w:r w:rsidRPr="004109D0">
        <w:rPr>
          <w:rFonts w:asciiTheme="majorBidi" w:hAnsiTheme="majorBidi" w:cstheme="majorBidi"/>
          <w:bCs/>
          <w:lang w:val="sv-SE"/>
        </w:rPr>
        <w:tab/>
        <w:t>Untuk memperjelas arah dari penelitian ini, maka berikut ini diberikan definisi fokus penelitian.</w:t>
      </w:r>
    </w:p>
    <w:p w:rsidR="00323BAE" w:rsidRPr="004109D0" w:rsidRDefault="00323BAE" w:rsidP="00323BAE">
      <w:pPr>
        <w:spacing w:line="480" w:lineRule="auto"/>
        <w:ind w:left="1083" w:hanging="363"/>
        <w:jc w:val="both"/>
        <w:rPr>
          <w:rFonts w:asciiTheme="majorBidi" w:hAnsiTheme="majorBidi" w:cstheme="majorBidi"/>
          <w:bCs/>
          <w:lang w:val="sv-SE"/>
        </w:rPr>
      </w:pPr>
      <w:r w:rsidRPr="004109D0">
        <w:rPr>
          <w:rFonts w:asciiTheme="majorBidi" w:hAnsiTheme="majorBidi" w:cstheme="majorBidi"/>
          <w:bCs/>
          <w:lang w:val="sv-SE"/>
        </w:rPr>
        <w:t>1.</w:t>
      </w:r>
      <w:r w:rsidRPr="004109D0">
        <w:rPr>
          <w:rFonts w:asciiTheme="majorBidi" w:hAnsiTheme="majorBidi" w:cstheme="majorBidi"/>
          <w:bCs/>
          <w:lang w:val="sv-SE"/>
        </w:rPr>
        <w:tab/>
        <w:t xml:space="preserve">Kreativitas siswa dalam aspek kognitif yang dimaksudkan dalam penelitian ini adalah berpikir kreatif yang diukur dengan tes OEP yang menggunakan kriteria </w:t>
      </w:r>
      <w:r w:rsidRPr="004109D0">
        <w:rPr>
          <w:rFonts w:asciiTheme="majorBidi" w:hAnsiTheme="majorBidi" w:cstheme="majorBidi"/>
          <w:bCs/>
          <w:i/>
          <w:lang w:val="sv-SE"/>
        </w:rPr>
        <w:t xml:space="preserve">fluency </w:t>
      </w:r>
      <w:r w:rsidRPr="004109D0">
        <w:rPr>
          <w:rFonts w:asciiTheme="majorBidi" w:hAnsiTheme="majorBidi" w:cstheme="majorBidi"/>
          <w:bCs/>
          <w:lang w:val="sv-SE"/>
        </w:rPr>
        <w:t>(kelancaran)</w:t>
      </w:r>
      <w:r w:rsidRPr="004109D0">
        <w:rPr>
          <w:rFonts w:asciiTheme="majorBidi" w:hAnsiTheme="majorBidi" w:cstheme="majorBidi"/>
          <w:bCs/>
          <w:i/>
          <w:lang w:val="sv-SE"/>
        </w:rPr>
        <w:t xml:space="preserve">, flexibility </w:t>
      </w:r>
      <w:r w:rsidRPr="004109D0">
        <w:rPr>
          <w:rFonts w:asciiTheme="majorBidi" w:hAnsiTheme="majorBidi" w:cstheme="majorBidi"/>
          <w:bCs/>
          <w:lang w:val="sv-SE"/>
        </w:rPr>
        <w:t>(kelenturan)</w:t>
      </w:r>
      <w:r w:rsidRPr="004109D0">
        <w:rPr>
          <w:rFonts w:asciiTheme="majorBidi" w:hAnsiTheme="majorBidi" w:cstheme="majorBidi"/>
          <w:bCs/>
          <w:i/>
          <w:lang w:val="sv-SE"/>
        </w:rPr>
        <w:t xml:space="preserve">, </w:t>
      </w:r>
      <w:r w:rsidRPr="004109D0">
        <w:rPr>
          <w:rFonts w:asciiTheme="majorBidi" w:hAnsiTheme="majorBidi" w:cstheme="majorBidi"/>
          <w:bCs/>
          <w:lang w:val="sv-SE"/>
        </w:rPr>
        <w:t xml:space="preserve">dan </w:t>
      </w:r>
      <w:r w:rsidRPr="004109D0">
        <w:rPr>
          <w:rFonts w:asciiTheme="majorBidi" w:hAnsiTheme="majorBidi" w:cstheme="majorBidi"/>
          <w:bCs/>
          <w:i/>
          <w:lang w:val="sv-SE"/>
        </w:rPr>
        <w:t xml:space="preserve">originality </w:t>
      </w:r>
      <w:r w:rsidRPr="004109D0">
        <w:rPr>
          <w:rFonts w:asciiTheme="majorBidi" w:hAnsiTheme="majorBidi" w:cstheme="majorBidi"/>
          <w:bCs/>
          <w:lang w:val="sv-SE"/>
        </w:rPr>
        <w:t>(keaslian/kebaruan).</w:t>
      </w:r>
    </w:p>
    <w:p w:rsidR="00323BAE" w:rsidRPr="004109D0" w:rsidRDefault="00323BAE" w:rsidP="00323BAE">
      <w:pPr>
        <w:spacing w:line="480" w:lineRule="auto"/>
        <w:ind w:left="1083" w:hanging="363"/>
        <w:jc w:val="both"/>
        <w:rPr>
          <w:rFonts w:asciiTheme="majorBidi" w:hAnsiTheme="majorBidi" w:cstheme="majorBidi"/>
          <w:lang w:val="sv-SE"/>
        </w:rPr>
      </w:pPr>
      <w:r w:rsidRPr="004109D0">
        <w:rPr>
          <w:rFonts w:asciiTheme="majorBidi" w:hAnsiTheme="majorBidi" w:cstheme="majorBidi"/>
          <w:bCs/>
          <w:lang w:val="sv-SE"/>
        </w:rPr>
        <w:t>2.</w:t>
      </w:r>
      <w:r w:rsidRPr="004109D0">
        <w:rPr>
          <w:rFonts w:asciiTheme="majorBidi" w:hAnsiTheme="majorBidi" w:cstheme="majorBidi"/>
          <w:bCs/>
          <w:lang w:val="sv-SE"/>
        </w:rPr>
        <w:tab/>
        <w:t xml:space="preserve">Kreativitas siswa dalam aspek afektif yang dimaksudkan dalam penelitian ini adalah bersikap kreatif yang diukur dengan melakukan wawancara berstruktur tentang sikap kreatif dengan jawaban </w:t>
      </w:r>
      <w:r>
        <w:rPr>
          <w:rFonts w:asciiTheme="majorBidi" w:hAnsiTheme="majorBidi" w:cstheme="majorBidi"/>
          <w:bCs/>
          <w:lang w:val="sv-SE"/>
        </w:rPr>
        <w:t>terbuka</w:t>
      </w:r>
      <w:r w:rsidRPr="004109D0">
        <w:rPr>
          <w:rFonts w:asciiTheme="majorBidi" w:hAnsiTheme="majorBidi" w:cstheme="majorBidi"/>
          <w:bCs/>
          <w:lang w:val="sv-SE"/>
        </w:rPr>
        <w:t xml:space="preserve"> berdasarkan dimensi-dimensi sikap kreatif. Dimensi sikap kreatif yang </w:t>
      </w:r>
      <w:r w:rsidRPr="004109D0">
        <w:rPr>
          <w:rFonts w:asciiTheme="majorBidi" w:hAnsiTheme="majorBidi" w:cstheme="majorBidi"/>
          <w:bCs/>
          <w:lang w:val="sv-SE"/>
        </w:rPr>
        <w:lastRenderedPageBreak/>
        <w:t>dimaksud yaitu:</w:t>
      </w:r>
      <w:r w:rsidRPr="004109D0">
        <w:rPr>
          <w:rFonts w:asciiTheme="majorBidi" w:hAnsiTheme="majorBidi" w:cstheme="majorBidi"/>
          <w:lang w:val="sv-SE"/>
        </w:rPr>
        <w:t xml:space="preserve"> (1) keterbukaan terhadap pengalaman baru, (2) kelenturan dalam berpikir, (3) kebebasan dalam ungkapan diri, (4) menghargai fantasi, (5) minat terhadap kegiatan kreatif, (6) kepercayaan terhadap gagasan sendiri, dan (7) kemandirian dalam memberi pertimbangan.</w:t>
      </w:r>
    </w:p>
    <w:p w:rsidR="00323BAE" w:rsidRPr="004109D0" w:rsidRDefault="00323BAE" w:rsidP="00323BAE">
      <w:pPr>
        <w:tabs>
          <w:tab w:val="left" w:pos="360"/>
        </w:tabs>
        <w:spacing w:line="480" w:lineRule="auto"/>
        <w:jc w:val="both"/>
        <w:rPr>
          <w:rFonts w:asciiTheme="majorBidi" w:hAnsiTheme="majorBidi" w:cstheme="majorBidi"/>
          <w:lang w:val="sv-SE"/>
        </w:rPr>
      </w:pPr>
      <w:r w:rsidRPr="004109D0">
        <w:rPr>
          <w:rFonts w:asciiTheme="majorBidi" w:hAnsiTheme="majorBidi" w:cstheme="majorBidi"/>
          <w:b/>
          <w:bCs/>
          <w:lang w:val="sv-SE"/>
        </w:rPr>
        <w:tab/>
      </w:r>
      <w:r w:rsidRPr="004109D0">
        <w:rPr>
          <w:rFonts w:asciiTheme="majorBidi" w:hAnsiTheme="majorBidi" w:cstheme="majorBidi"/>
          <w:b/>
          <w:bCs/>
          <w:lang w:val="sv-SE"/>
        </w:rPr>
        <w:tab/>
      </w:r>
      <w:r w:rsidRPr="004109D0">
        <w:rPr>
          <w:rFonts w:asciiTheme="majorBidi" w:hAnsiTheme="majorBidi" w:cstheme="majorBidi"/>
          <w:lang w:val="sv-SE"/>
        </w:rPr>
        <w:t>Dalam rangka mendapatkan data yang sesuai dengan fokus penelitian maka penelitian ini menggunakan beberapa instrumen. Adapun instrumen yang dimaksud secara rinci diuraikan berikut ini.</w:t>
      </w:r>
    </w:p>
    <w:p w:rsidR="00323BAE" w:rsidRPr="004109D0" w:rsidRDefault="00323BAE" w:rsidP="00323BAE">
      <w:pPr>
        <w:pStyle w:val="ListParagraph"/>
        <w:numPr>
          <w:ilvl w:val="0"/>
          <w:numId w:val="14"/>
        </w:numPr>
        <w:tabs>
          <w:tab w:val="clear" w:pos="720"/>
          <w:tab w:val="left" w:pos="360"/>
          <w:tab w:val="num" w:pos="1080"/>
        </w:tabs>
        <w:spacing w:line="480" w:lineRule="auto"/>
        <w:ind w:left="1134" w:hanging="425"/>
        <w:jc w:val="both"/>
        <w:rPr>
          <w:rFonts w:asciiTheme="majorBidi" w:hAnsiTheme="majorBidi" w:cstheme="majorBidi"/>
          <w:lang w:val="sv-SE"/>
        </w:rPr>
      </w:pPr>
      <w:r w:rsidRPr="004109D0">
        <w:rPr>
          <w:rFonts w:asciiTheme="majorBidi" w:hAnsiTheme="majorBidi" w:cstheme="majorBidi"/>
          <w:lang w:val="sv-SE"/>
        </w:rPr>
        <w:t>Tes OEP, yaitu soal matematika yang bersifat terbuka, berorientasi pada satu soal dengan banyak jawaban yang benar dan satu jawaban dengan banyak cara penyelesaian. Tes OEP sebanyak 10 butir soal jenis uraian yang dikembangkan sendiri dan bersumber dari bahan materi pelajaran matematika Kelas X SMA. Tes ini digunakan setelah divalidasi oleh ahli (kategori layak).</w:t>
      </w:r>
    </w:p>
    <w:p w:rsidR="00323BAE" w:rsidRPr="004109D0" w:rsidRDefault="00323BAE" w:rsidP="00323BAE">
      <w:pPr>
        <w:numPr>
          <w:ilvl w:val="0"/>
          <w:numId w:val="14"/>
        </w:numPr>
        <w:tabs>
          <w:tab w:val="clear" w:pos="720"/>
          <w:tab w:val="left" w:pos="360"/>
          <w:tab w:val="num" w:pos="1074"/>
        </w:tabs>
        <w:spacing w:line="480" w:lineRule="auto"/>
        <w:ind w:left="1074"/>
        <w:jc w:val="both"/>
        <w:rPr>
          <w:rFonts w:asciiTheme="majorBidi" w:hAnsiTheme="majorBidi" w:cstheme="majorBidi"/>
          <w:lang w:val="sv-SE"/>
        </w:rPr>
      </w:pPr>
      <w:r w:rsidRPr="004109D0">
        <w:rPr>
          <w:rFonts w:asciiTheme="majorBidi" w:hAnsiTheme="majorBidi" w:cstheme="majorBidi"/>
          <w:lang w:val="sv-SE"/>
        </w:rPr>
        <w:t xml:space="preserve">Pedoman wawancara terstruktur </w:t>
      </w:r>
      <w:r>
        <w:rPr>
          <w:rFonts w:asciiTheme="majorBidi" w:hAnsiTheme="majorBidi" w:cstheme="majorBidi"/>
          <w:lang w:val="sv-SE"/>
        </w:rPr>
        <w:t>terdiri dari beberapa pertanyaan</w:t>
      </w:r>
      <w:r w:rsidRPr="004109D0">
        <w:rPr>
          <w:rFonts w:asciiTheme="majorBidi" w:hAnsiTheme="majorBidi" w:cstheme="majorBidi"/>
          <w:lang w:val="sv-SE"/>
        </w:rPr>
        <w:t xml:space="preserve"> dengan respon </w:t>
      </w:r>
      <w:r>
        <w:rPr>
          <w:rFonts w:asciiTheme="majorBidi" w:hAnsiTheme="majorBidi" w:cstheme="majorBidi"/>
          <w:lang w:val="sv-SE"/>
        </w:rPr>
        <w:t xml:space="preserve">terbuka. Pertanyaan - </w:t>
      </w:r>
      <w:r w:rsidRPr="004109D0">
        <w:rPr>
          <w:rFonts w:asciiTheme="majorBidi" w:hAnsiTheme="majorBidi" w:cstheme="majorBidi"/>
          <w:lang w:val="sv-SE"/>
        </w:rPr>
        <w:t xml:space="preserve">pertanyaan tersebut disebar dalam 7 dimensi sikap kreatif yaitu: (1) </w:t>
      </w:r>
      <w:r w:rsidRPr="004109D0">
        <w:rPr>
          <w:rFonts w:asciiTheme="majorBidi" w:hAnsiTheme="majorBidi" w:cstheme="majorBidi"/>
          <w:bCs/>
          <w:lang w:val="sv-SE"/>
        </w:rPr>
        <w:t>keterbukaan terhadap pengalaman</w:t>
      </w:r>
      <w:r w:rsidRPr="004109D0">
        <w:rPr>
          <w:rFonts w:asciiTheme="majorBidi" w:hAnsiTheme="majorBidi" w:cstheme="majorBidi"/>
          <w:lang w:val="sv-SE"/>
        </w:rPr>
        <w:t xml:space="preserve">, (2) </w:t>
      </w:r>
      <w:r w:rsidRPr="004109D0">
        <w:rPr>
          <w:rFonts w:asciiTheme="majorBidi" w:hAnsiTheme="majorBidi" w:cstheme="majorBidi"/>
          <w:bCs/>
          <w:lang w:val="sv-SE"/>
        </w:rPr>
        <w:t>kelenturan dalam berpikir</w:t>
      </w:r>
      <w:r w:rsidRPr="004109D0">
        <w:rPr>
          <w:rFonts w:asciiTheme="majorBidi" w:hAnsiTheme="majorBidi" w:cstheme="majorBidi"/>
          <w:lang w:val="sv-SE"/>
        </w:rPr>
        <w:t xml:space="preserve">, (3) </w:t>
      </w:r>
      <w:r w:rsidRPr="004109D0">
        <w:rPr>
          <w:rFonts w:asciiTheme="majorBidi" w:hAnsiTheme="majorBidi" w:cstheme="majorBidi"/>
          <w:bCs/>
          <w:lang w:val="sv-SE"/>
        </w:rPr>
        <w:t>kebebasan dalam ungkapan diri,</w:t>
      </w:r>
      <w:r>
        <w:rPr>
          <w:rFonts w:asciiTheme="majorBidi" w:hAnsiTheme="majorBidi" w:cstheme="majorBidi"/>
          <w:bCs/>
          <w:lang w:val="sv-SE"/>
        </w:rPr>
        <w:t xml:space="preserve">    </w:t>
      </w:r>
      <w:r w:rsidRPr="004109D0">
        <w:rPr>
          <w:rFonts w:asciiTheme="majorBidi" w:hAnsiTheme="majorBidi" w:cstheme="majorBidi"/>
          <w:bCs/>
          <w:lang w:val="sv-SE"/>
        </w:rPr>
        <w:t xml:space="preserve"> (4) menghargai fantasi, (5) minat terhadap kegiatan kreatif,</w:t>
      </w:r>
      <w:r>
        <w:rPr>
          <w:rFonts w:asciiTheme="majorBidi" w:hAnsiTheme="majorBidi" w:cstheme="majorBidi"/>
          <w:bCs/>
          <w:lang w:val="sv-SE"/>
        </w:rPr>
        <w:t xml:space="preserve">               </w:t>
      </w:r>
      <w:r w:rsidRPr="004109D0">
        <w:rPr>
          <w:rFonts w:asciiTheme="majorBidi" w:hAnsiTheme="majorBidi" w:cstheme="majorBidi"/>
          <w:bCs/>
          <w:lang w:val="sv-SE"/>
        </w:rPr>
        <w:t xml:space="preserve"> (6) kepercayaan terhadap gagasan sendiri, dan (7) kemandirian dalam memberi pertimbangan.</w:t>
      </w:r>
      <w:r w:rsidRPr="004109D0">
        <w:rPr>
          <w:rFonts w:asciiTheme="majorBidi" w:hAnsiTheme="majorBidi" w:cstheme="majorBidi"/>
          <w:lang w:val="sv-SE"/>
        </w:rPr>
        <w:t xml:space="preserve"> Pedoman wawancara ini diadaptasi dari Munandar (1999:70) dan Timpe (2002:40-43) dan telah divalidasi ahli (kategori layak) sebelum digunakan.  </w:t>
      </w:r>
    </w:p>
    <w:p w:rsidR="00323BAE" w:rsidRPr="004109D0" w:rsidRDefault="00323BAE" w:rsidP="00323BAE">
      <w:pPr>
        <w:tabs>
          <w:tab w:val="left" w:pos="0"/>
          <w:tab w:val="left" w:pos="360"/>
        </w:tabs>
        <w:spacing w:line="480" w:lineRule="auto"/>
        <w:jc w:val="both"/>
        <w:rPr>
          <w:rFonts w:asciiTheme="majorBidi" w:hAnsiTheme="majorBidi" w:cstheme="majorBidi"/>
          <w:lang w:val="sv-SE"/>
        </w:rPr>
      </w:pPr>
      <w:r w:rsidRPr="004109D0">
        <w:rPr>
          <w:rFonts w:asciiTheme="majorBidi" w:hAnsiTheme="majorBidi" w:cstheme="majorBidi"/>
          <w:lang w:val="sv-SE"/>
        </w:rPr>
        <w:lastRenderedPageBreak/>
        <w:tab/>
      </w:r>
      <w:r w:rsidRPr="004109D0">
        <w:rPr>
          <w:rFonts w:asciiTheme="majorBidi" w:hAnsiTheme="majorBidi" w:cstheme="majorBidi"/>
          <w:lang w:val="sv-SE"/>
        </w:rPr>
        <w:tab/>
        <w:t>Subjek penelitian ini adalah siswa Kelas X SMA Negeri 1 Polongbangkeng Selatan Kabupaten Takalar sebanyak 6</w:t>
      </w:r>
      <w:r>
        <w:rPr>
          <w:rFonts w:asciiTheme="majorBidi" w:hAnsiTheme="majorBidi" w:cstheme="majorBidi"/>
          <w:lang w:val="sv-SE"/>
        </w:rPr>
        <w:t xml:space="preserve"> orang yang dipilih berdasarkan </w:t>
      </w:r>
      <w:r w:rsidRPr="004109D0">
        <w:rPr>
          <w:rFonts w:asciiTheme="majorBidi" w:hAnsiTheme="majorBidi" w:cstheme="majorBidi"/>
          <w:lang w:val="sv-SE"/>
        </w:rPr>
        <w:t>Tingkat prestasi matematika (melihat nilai ulangan haria</w:t>
      </w:r>
      <w:r>
        <w:rPr>
          <w:rFonts w:asciiTheme="majorBidi" w:hAnsiTheme="majorBidi" w:cstheme="majorBidi"/>
          <w:lang w:val="sv-SE"/>
        </w:rPr>
        <w:t>n, hasil ujian  mid semester,</w:t>
      </w:r>
      <w:r w:rsidRPr="004109D0">
        <w:rPr>
          <w:rFonts w:asciiTheme="majorBidi" w:hAnsiTheme="majorBidi" w:cstheme="majorBidi"/>
          <w:lang w:val="sv-SE"/>
        </w:rPr>
        <w:t xml:space="preserve"> hasil penilaian guru</w:t>
      </w:r>
      <w:r>
        <w:rPr>
          <w:rFonts w:asciiTheme="majorBidi" w:hAnsiTheme="majorBidi" w:cstheme="majorBidi"/>
          <w:lang w:val="sv-SE"/>
        </w:rPr>
        <w:t xml:space="preserve"> dan prestasi</w:t>
      </w:r>
      <w:r w:rsidRPr="004109D0">
        <w:rPr>
          <w:rFonts w:asciiTheme="majorBidi" w:hAnsiTheme="majorBidi" w:cstheme="majorBidi"/>
          <w:lang w:val="sv-SE"/>
        </w:rPr>
        <w:t>), yaitu 2 orang berkemampuan tinggi, 2 orang berkemampuan sedang dan 2 orang berkemampuan rendah.</w:t>
      </w:r>
    </w:p>
    <w:p w:rsidR="002068D8" w:rsidRDefault="00323BAE" w:rsidP="002068D8">
      <w:pPr>
        <w:tabs>
          <w:tab w:val="left" w:pos="360"/>
        </w:tabs>
        <w:spacing w:line="480" w:lineRule="auto"/>
        <w:jc w:val="both"/>
        <w:rPr>
          <w:rFonts w:asciiTheme="majorBidi" w:hAnsiTheme="majorBidi" w:cstheme="majorBidi"/>
          <w:lang w:val="fi-FI"/>
        </w:rPr>
      </w:pPr>
      <w:r w:rsidRPr="004109D0">
        <w:rPr>
          <w:rFonts w:asciiTheme="majorBidi" w:hAnsiTheme="majorBidi" w:cstheme="majorBidi"/>
          <w:lang w:val="fi-FI"/>
        </w:rPr>
        <w:tab/>
      </w:r>
      <w:r w:rsidRPr="004109D0">
        <w:rPr>
          <w:rFonts w:asciiTheme="majorBidi" w:hAnsiTheme="majorBidi" w:cstheme="majorBidi"/>
          <w:lang w:val="fi-FI"/>
        </w:rPr>
        <w:tab/>
      </w:r>
    </w:p>
    <w:p w:rsidR="002068D8" w:rsidRDefault="002068D8">
      <w:pPr>
        <w:spacing w:after="200" w:line="276" w:lineRule="auto"/>
        <w:rPr>
          <w:rFonts w:asciiTheme="majorBidi" w:hAnsiTheme="majorBidi" w:cstheme="majorBidi"/>
          <w:lang w:val="fi-FI"/>
        </w:rPr>
      </w:pPr>
      <w:r>
        <w:rPr>
          <w:rFonts w:asciiTheme="majorBidi" w:hAnsiTheme="majorBidi" w:cstheme="majorBidi"/>
          <w:lang w:val="fi-FI"/>
        </w:rPr>
        <w:br w:type="page"/>
      </w:r>
    </w:p>
    <w:p w:rsidR="00323BAE" w:rsidRPr="002841BF" w:rsidRDefault="00A84B36" w:rsidP="002841BF">
      <w:pPr>
        <w:pStyle w:val="ListParagraph"/>
        <w:numPr>
          <w:ilvl w:val="0"/>
          <w:numId w:val="34"/>
        </w:numPr>
        <w:ind w:left="284" w:hanging="284"/>
        <w:rPr>
          <w:rFonts w:asciiTheme="majorBidi" w:hAnsiTheme="majorBidi" w:cstheme="majorBidi"/>
          <w:b/>
          <w:bCs/>
          <w:lang w:val="fi-FI"/>
        </w:rPr>
      </w:pPr>
      <w:r w:rsidRPr="00A84B36">
        <w:rPr>
          <w:noProof/>
        </w:rPr>
        <w:lastRenderedPageBreak/>
        <w:pict>
          <v:rect id="_x0000_s1165" style="position:absolute;left:0;text-align:left;margin-left:378.45pt;margin-top:-60.9pt;width:22.5pt;height:22.5pt;z-index:251683840" stroked="f"/>
        </w:pict>
      </w:r>
      <w:r w:rsidR="002068D8" w:rsidRPr="002841BF">
        <w:rPr>
          <w:rFonts w:asciiTheme="majorBidi" w:hAnsiTheme="majorBidi" w:cstheme="majorBidi"/>
          <w:b/>
          <w:bCs/>
          <w:lang w:val="fi-FI"/>
        </w:rPr>
        <w:t xml:space="preserve">Hasil Penelitian dan Pembahasan </w:t>
      </w:r>
    </w:p>
    <w:p w:rsidR="00323BAE" w:rsidRPr="004109D0" w:rsidRDefault="00323BAE" w:rsidP="00323BAE">
      <w:pPr>
        <w:jc w:val="center"/>
        <w:rPr>
          <w:rFonts w:asciiTheme="majorBidi" w:hAnsiTheme="majorBidi" w:cstheme="majorBidi"/>
          <w:b/>
          <w:bCs/>
          <w:lang w:val="fi-FI"/>
        </w:rPr>
      </w:pPr>
    </w:p>
    <w:p w:rsidR="00323BAE" w:rsidRPr="004109D0" w:rsidRDefault="00323BAE" w:rsidP="00323BAE">
      <w:pPr>
        <w:jc w:val="center"/>
        <w:rPr>
          <w:rFonts w:asciiTheme="majorBidi" w:hAnsiTheme="majorBidi" w:cstheme="majorBidi"/>
          <w:b/>
          <w:bCs/>
          <w:lang w:val="fi-FI"/>
        </w:rPr>
      </w:pPr>
    </w:p>
    <w:p w:rsidR="00323BAE" w:rsidRDefault="00323BAE" w:rsidP="00323BAE">
      <w:pPr>
        <w:tabs>
          <w:tab w:val="left" w:pos="360"/>
        </w:tabs>
        <w:spacing w:line="480" w:lineRule="auto"/>
        <w:jc w:val="both"/>
        <w:rPr>
          <w:rFonts w:asciiTheme="majorBidi" w:hAnsiTheme="majorBidi" w:cstheme="majorBidi"/>
          <w:lang w:val="fi-FI"/>
        </w:rPr>
      </w:pPr>
      <w:r w:rsidRPr="004109D0">
        <w:rPr>
          <w:rFonts w:asciiTheme="majorBidi" w:hAnsiTheme="majorBidi" w:cstheme="majorBidi"/>
          <w:lang w:val="fi-FI"/>
        </w:rPr>
        <w:t xml:space="preserve"> </w:t>
      </w:r>
      <w:r w:rsidRPr="004109D0">
        <w:rPr>
          <w:rFonts w:asciiTheme="majorBidi" w:hAnsiTheme="majorBidi" w:cstheme="majorBidi"/>
          <w:lang w:val="fi-FI"/>
        </w:rPr>
        <w:tab/>
        <w:t>Sebagaimana dijelaskan pada Bab III bahwa penelitian ini adalah penelitian deskriptif kualitatif. Penelitian yang menggambarkan apa adanya tentang subjek pen</w:t>
      </w:r>
      <w:r>
        <w:rPr>
          <w:rFonts w:asciiTheme="majorBidi" w:hAnsiTheme="majorBidi" w:cstheme="majorBidi"/>
          <w:lang w:val="fi-FI"/>
        </w:rPr>
        <w:t>elitian yang berhubungan dengan</w:t>
      </w:r>
      <w:r w:rsidRPr="004109D0">
        <w:rPr>
          <w:rFonts w:asciiTheme="majorBidi" w:hAnsiTheme="majorBidi" w:cstheme="majorBidi"/>
          <w:lang w:val="fi-FI"/>
        </w:rPr>
        <w:t xml:space="preserve"> aspek kognitif dari kreativita</w:t>
      </w:r>
      <w:r>
        <w:rPr>
          <w:rFonts w:asciiTheme="majorBidi" w:hAnsiTheme="majorBidi" w:cstheme="majorBidi"/>
          <w:lang w:val="fi-FI"/>
        </w:rPr>
        <w:t xml:space="preserve">s siswa dan </w:t>
      </w:r>
      <w:r w:rsidRPr="004109D0">
        <w:rPr>
          <w:rFonts w:asciiTheme="majorBidi" w:hAnsiTheme="majorBidi" w:cstheme="majorBidi"/>
          <w:lang w:val="fi-FI"/>
        </w:rPr>
        <w:t>sikap kreatif siswa (aspek afektif)</w:t>
      </w:r>
      <w:r>
        <w:rPr>
          <w:rFonts w:asciiTheme="majorBidi" w:hAnsiTheme="majorBidi" w:cstheme="majorBidi"/>
          <w:lang w:val="fi-FI"/>
        </w:rPr>
        <w:t>.</w:t>
      </w:r>
      <w:r w:rsidRPr="004109D0">
        <w:rPr>
          <w:rFonts w:asciiTheme="majorBidi" w:hAnsiTheme="majorBidi" w:cstheme="majorBidi"/>
          <w:lang w:val="fi-FI"/>
        </w:rPr>
        <w:tab/>
      </w:r>
    </w:p>
    <w:p w:rsidR="00323BAE" w:rsidRPr="004109D0" w:rsidRDefault="00323BAE" w:rsidP="00323BAE">
      <w:pPr>
        <w:tabs>
          <w:tab w:val="left" w:pos="360"/>
        </w:tabs>
        <w:spacing w:line="480" w:lineRule="auto"/>
        <w:jc w:val="both"/>
        <w:rPr>
          <w:rFonts w:asciiTheme="majorBidi" w:hAnsiTheme="majorBidi" w:cstheme="majorBidi"/>
          <w:lang w:val="fi-FI"/>
        </w:rPr>
      </w:pPr>
      <w:r>
        <w:rPr>
          <w:rFonts w:asciiTheme="majorBidi" w:hAnsiTheme="majorBidi" w:cstheme="majorBidi"/>
          <w:lang w:val="fi-FI"/>
        </w:rPr>
        <w:tab/>
      </w:r>
      <w:r w:rsidRPr="004109D0">
        <w:rPr>
          <w:rFonts w:asciiTheme="majorBidi" w:hAnsiTheme="majorBidi" w:cstheme="majorBidi"/>
          <w:lang w:val="fi-FI"/>
        </w:rPr>
        <w:t>Setelah topik penelitian jelas maka langkah selanjutnya yang dilakukan adalah observasi lapangan. Observasi lapangan yang dilakukan di sini dalam rangka menentukan calon subjek</w:t>
      </w:r>
      <w:r>
        <w:rPr>
          <w:rFonts w:asciiTheme="majorBidi" w:hAnsiTheme="majorBidi" w:cstheme="majorBidi"/>
          <w:lang w:val="fi-FI"/>
        </w:rPr>
        <w:t>, kelas subjek, waktu atau jadwal  penelitian, dan pengelompokan siswa dalam</w:t>
      </w:r>
      <w:r w:rsidRPr="004109D0">
        <w:rPr>
          <w:rFonts w:asciiTheme="majorBidi" w:hAnsiTheme="majorBidi" w:cstheme="majorBidi"/>
          <w:lang w:val="fi-FI"/>
        </w:rPr>
        <w:t xml:space="preserve"> penelitian. Berdasarkan teori kreativitas bahwa setiap orang memiliki kreativitas, maka calon subjek dapat ditentukan dengan cara memilih sesuai keinginan. Meskipun demikian dalam memilih calon subjek digunakan pula pertimbangan-pertimbangan yang tidak bertentangan dengan aturan pemilihan subjek.</w:t>
      </w:r>
    </w:p>
    <w:p w:rsidR="00323BAE" w:rsidRPr="004109D0" w:rsidRDefault="00323BAE" w:rsidP="00323BAE">
      <w:pPr>
        <w:tabs>
          <w:tab w:val="left" w:pos="360"/>
        </w:tabs>
        <w:spacing w:line="480" w:lineRule="auto"/>
        <w:jc w:val="both"/>
        <w:rPr>
          <w:rFonts w:asciiTheme="majorBidi" w:hAnsiTheme="majorBidi" w:cstheme="majorBidi"/>
          <w:lang w:val="fi-FI"/>
        </w:rPr>
      </w:pPr>
      <w:r w:rsidRPr="004109D0">
        <w:rPr>
          <w:rFonts w:asciiTheme="majorBidi" w:hAnsiTheme="majorBidi" w:cstheme="majorBidi"/>
          <w:lang w:val="fi-FI"/>
        </w:rPr>
        <w:tab/>
        <w:t>Dengan pertimbangan kedekatan emosi (penulis mengajar di kelas tersebut), dan kemudahan pengambilan data maka ditetapkanlah calon subjek penelitian pada kelas X</w:t>
      </w:r>
      <w:r>
        <w:rPr>
          <w:rFonts w:asciiTheme="majorBidi" w:hAnsiTheme="majorBidi" w:cstheme="majorBidi"/>
          <w:lang w:val="fi-FI"/>
        </w:rPr>
        <w:t>.</w:t>
      </w:r>
      <w:r w:rsidRPr="004109D0">
        <w:rPr>
          <w:rFonts w:asciiTheme="majorBidi" w:hAnsiTheme="majorBidi" w:cstheme="majorBidi"/>
          <w:lang w:val="fi-FI"/>
        </w:rPr>
        <w:t>1 (juga sesuai saran komisi penasihat) yang b</w:t>
      </w:r>
      <w:r>
        <w:rPr>
          <w:rFonts w:asciiTheme="majorBidi" w:hAnsiTheme="majorBidi" w:cstheme="majorBidi"/>
          <w:lang w:val="fi-FI"/>
        </w:rPr>
        <w:t>erjumlah 32</w:t>
      </w:r>
      <w:r w:rsidRPr="004109D0">
        <w:rPr>
          <w:rFonts w:asciiTheme="majorBidi" w:hAnsiTheme="majorBidi" w:cstheme="majorBidi"/>
          <w:lang w:val="fi-FI"/>
        </w:rPr>
        <w:t xml:space="preserve"> orang.</w:t>
      </w:r>
    </w:p>
    <w:p w:rsidR="00323BAE" w:rsidRPr="004109D0" w:rsidRDefault="00323BAE" w:rsidP="00323BAE">
      <w:pPr>
        <w:tabs>
          <w:tab w:val="left" w:pos="360"/>
        </w:tabs>
        <w:spacing w:line="480" w:lineRule="auto"/>
        <w:jc w:val="both"/>
        <w:rPr>
          <w:rFonts w:asciiTheme="majorBidi" w:hAnsiTheme="majorBidi" w:cstheme="majorBidi"/>
          <w:lang w:val="fi-FI"/>
        </w:rPr>
      </w:pPr>
      <w:r w:rsidRPr="004109D0">
        <w:rPr>
          <w:rFonts w:asciiTheme="majorBidi" w:hAnsiTheme="majorBidi" w:cstheme="majorBidi"/>
          <w:lang w:val="fi-FI"/>
        </w:rPr>
        <w:tab/>
        <w:t>Dari 3</w:t>
      </w:r>
      <w:r>
        <w:rPr>
          <w:rFonts w:asciiTheme="majorBidi" w:hAnsiTheme="majorBidi" w:cstheme="majorBidi"/>
          <w:lang w:val="fi-FI"/>
        </w:rPr>
        <w:t>2</w:t>
      </w:r>
      <w:r w:rsidRPr="004109D0">
        <w:rPr>
          <w:rFonts w:asciiTheme="majorBidi" w:hAnsiTheme="majorBidi" w:cstheme="majorBidi"/>
          <w:lang w:val="fi-FI"/>
        </w:rPr>
        <w:t xml:space="preserve"> calon subjek tersebut diseleksi aspek kognitifnya yang didasarkan pada hasil penilaian </w:t>
      </w:r>
      <w:r>
        <w:rPr>
          <w:rFonts w:asciiTheme="majorBidi" w:hAnsiTheme="majorBidi" w:cstheme="majorBidi"/>
          <w:lang w:val="fi-FI"/>
        </w:rPr>
        <w:t>tes setelah diajarkan materi sistem persamaan linear dua variabel selama 4 x pertemuan.</w:t>
      </w:r>
      <w:r w:rsidRPr="004109D0">
        <w:rPr>
          <w:rFonts w:asciiTheme="majorBidi" w:hAnsiTheme="majorBidi" w:cstheme="majorBidi"/>
          <w:lang w:val="fi-FI"/>
        </w:rPr>
        <w:t xml:space="preserve"> Setelah diperoleh data yang diharapkan maka diurutkanlah mulai dari peringkat tertinggi sampai terendah.</w:t>
      </w:r>
    </w:p>
    <w:p w:rsidR="00323BAE" w:rsidRPr="004109D0" w:rsidRDefault="00323BAE" w:rsidP="00323BAE">
      <w:pPr>
        <w:tabs>
          <w:tab w:val="left" w:pos="360"/>
        </w:tabs>
        <w:spacing w:line="480" w:lineRule="auto"/>
        <w:jc w:val="both"/>
        <w:rPr>
          <w:rFonts w:asciiTheme="majorBidi" w:hAnsiTheme="majorBidi" w:cstheme="majorBidi"/>
          <w:lang w:val="fi-FI"/>
        </w:rPr>
      </w:pPr>
      <w:r w:rsidRPr="004109D0">
        <w:rPr>
          <w:rFonts w:asciiTheme="majorBidi" w:hAnsiTheme="majorBidi" w:cstheme="majorBidi"/>
          <w:lang w:val="fi-FI"/>
        </w:rPr>
        <w:tab/>
        <w:t>Calon subjek penelitian yang telah ditetapkan kemudian dikelompokkan dalam tiga tingkatan kelompok, Suradi (2005) yaitu:</w:t>
      </w:r>
    </w:p>
    <w:p w:rsidR="00323BAE" w:rsidRPr="004109D0" w:rsidRDefault="00323BAE" w:rsidP="00323BAE">
      <w:pPr>
        <w:tabs>
          <w:tab w:val="left" w:pos="360"/>
        </w:tabs>
        <w:spacing w:line="480" w:lineRule="auto"/>
        <w:ind w:left="720" w:hanging="720"/>
        <w:jc w:val="both"/>
        <w:rPr>
          <w:rFonts w:asciiTheme="majorBidi" w:hAnsiTheme="majorBidi" w:cstheme="majorBidi"/>
          <w:lang w:val="fi-FI"/>
        </w:rPr>
      </w:pPr>
      <w:r w:rsidRPr="004109D0">
        <w:rPr>
          <w:rFonts w:asciiTheme="majorBidi" w:hAnsiTheme="majorBidi" w:cstheme="majorBidi"/>
          <w:lang w:val="fi-FI"/>
        </w:rPr>
        <w:lastRenderedPageBreak/>
        <w:tab/>
        <w:t>1.</w:t>
      </w:r>
      <w:r w:rsidRPr="004109D0">
        <w:rPr>
          <w:rFonts w:asciiTheme="majorBidi" w:hAnsiTheme="majorBidi" w:cstheme="majorBidi"/>
          <w:lang w:val="fi-FI"/>
        </w:rPr>
        <w:tab/>
        <w:t>Kelompok siswa berkemampuan tinggi (KT), yaitu yang terletak pada 25% peringkat atas.</w:t>
      </w:r>
    </w:p>
    <w:p w:rsidR="00323BAE" w:rsidRPr="004109D0" w:rsidRDefault="00323BAE" w:rsidP="00323BAE">
      <w:pPr>
        <w:tabs>
          <w:tab w:val="left" w:pos="360"/>
        </w:tabs>
        <w:spacing w:line="480" w:lineRule="auto"/>
        <w:ind w:left="720" w:hanging="720"/>
        <w:jc w:val="both"/>
        <w:rPr>
          <w:rFonts w:asciiTheme="majorBidi" w:hAnsiTheme="majorBidi" w:cstheme="majorBidi"/>
          <w:lang w:val="fi-FI"/>
        </w:rPr>
      </w:pPr>
      <w:r w:rsidRPr="004109D0">
        <w:rPr>
          <w:rFonts w:asciiTheme="majorBidi" w:hAnsiTheme="majorBidi" w:cstheme="majorBidi"/>
          <w:lang w:val="fi-FI"/>
        </w:rPr>
        <w:tab/>
        <w:t>2.</w:t>
      </w:r>
      <w:r w:rsidRPr="004109D0">
        <w:rPr>
          <w:rFonts w:asciiTheme="majorBidi" w:hAnsiTheme="majorBidi" w:cstheme="majorBidi"/>
          <w:lang w:val="fi-FI"/>
        </w:rPr>
        <w:tab/>
        <w:t>Kelompok siswa berkemampuan sedang (KS), yaitu yang terletak antara kelompok berkemampuan tinggi dan kelompok berkemampuan rendah.</w:t>
      </w:r>
    </w:p>
    <w:p w:rsidR="00323BAE" w:rsidRPr="004109D0" w:rsidRDefault="00323BAE" w:rsidP="00323BAE">
      <w:pPr>
        <w:tabs>
          <w:tab w:val="left" w:pos="360"/>
        </w:tabs>
        <w:spacing w:line="480" w:lineRule="auto"/>
        <w:ind w:left="720" w:hanging="720"/>
        <w:jc w:val="both"/>
        <w:rPr>
          <w:rFonts w:asciiTheme="majorBidi" w:hAnsiTheme="majorBidi" w:cstheme="majorBidi"/>
          <w:lang w:val="fi-FI"/>
        </w:rPr>
      </w:pPr>
      <w:r w:rsidRPr="004109D0">
        <w:rPr>
          <w:rFonts w:asciiTheme="majorBidi" w:hAnsiTheme="majorBidi" w:cstheme="majorBidi"/>
          <w:lang w:val="fi-FI"/>
        </w:rPr>
        <w:tab/>
        <w:t>3.</w:t>
      </w:r>
      <w:r w:rsidRPr="004109D0">
        <w:rPr>
          <w:rFonts w:asciiTheme="majorBidi" w:hAnsiTheme="majorBidi" w:cstheme="majorBidi"/>
          <w:lang w:val="fi-FI"/>
        </w:rPr>
        <w:tab/>
        <w:t>Kelompok siswa berkemampuan rendah (KR), yaitu yang terletak pada 25% peringkat bawah.</w:t>
      </w:r>
    </w:p>
    <w:p w:rsidR="00323BAE" w:rsidRPr="004109D0" w:rsidRDefault="00323BAE" w:rsidP="00323BAE">
      <w:pPr>
        <w:tabs>
          <w:tab w:val="left" w:pos="360"/>
        </w:tabs>
        <w:jc w:val="both"/>
        <w:rPr>
          <w:rFonts w:asciiTheme="majorBidi" w:hAnsiTheme="majorBidi" w:cstheme="majorBidi"/>
          <w:lang w:val="fi-FI"/>
        </w:rPr>
      </w:pPr>
    </w:p>
    <w:p w:rsidR="00323BAE" w:rsidRPr="004109D0" w:rsidRDefault="00323BAE" w:rsidP="00323BAE">
      <w:pPr>
        <w:tabs>
          <w:tab w:val="left" w:pos="360"/>
        </w:tabs>
        <w:spacing w:line="480" w:lineRule="auto"/>
        <w:jc w:val="both"/>
        <w:rPr>
          <w:rFonts w:asciiTheme="majorBidi" w:hAnsiTheme="majorBidi" w:cstheme="majorBidi"/>
          <w:b/>
          <w:bCs/>
          <w:lang w:val="fi-FI"/>
        </w:rPr>
      </w:pPr>
      <w:r w:rsidRPr="004109D0">
        <w:rPr>
          <w:rFonts w:asciiTheme="majorBidi" w:hAnsiTheme="majorBidi" w:cstheme="majorBidi"/>
          <w:b/>
          <w:bCs/>
          <w:lang w:val="fi-FI"/>
        </w:rPr>
        <w:t>.</w:t>
      </w:r>
      <w:r w:rsidRPr="004109D0">
        <w:rPr>
          <w:rFonts w:asciiTheme="majorBidi" w:hAnsiTheme="majorBidi" w:cstheme="majorBidi"/>
          <w:b/>
          <w:bCs/>
          <w:lang w:val="fi-FI"/>
        </w:rPr>
        <w:tab/>
        <w:t>Persiapan instrumen penelitian</w:t>
      </w:r>
      <w:r w:rsidRPr="004109D0">
        <w:rPr>
          <w:rFonts w:asciiTheme="majorBidi" w:hAnsiTheme="majorBidi" w:cstheme="majorBidi"/>
          <w:b/>
          <w:bCs/>
          <w:lang w:val="fi-FI"/>
        </w:rPr>
        <w:tab/>
      </w:r>
      <w:r w:rsidRPr="004109D0">
        <w:rPr>
          <w:rFonts w:asciiTheme="majorBidi" w:hAnsiTheme="majorBidi" w:cstheme="majorBidi"/>
          <w:lang w:val="fi-FI"/>
        </w:rPr>
        <w:tab/>
      </w:r>
    </w:p>
    <w:p w:rsidR="00323BAE" w:rsidRPr="004109D0" w:rsidRDefault="00323BAE" w:rsidP="00323BAE">
      <w:pPr>
        <w:tabs>
          <w:tab w:val="left" w:pos="360"/>
        </w:tabs>
        <w:spacing w:line="480" w:lineRule="auto"/>
        <w:jc w:val="both"/>
        <w:rPr>
          <w:rFonts w:asciiTheme="majorBidi" w:hAnsiTheme="majorBidi" w:cstheme="majorBidi"/>
          <w:lang w:val="fi-FI"/>
        </w:rPr>
      </w:pPr>
      <w:r w:rsidRPr="004109D0">
        <w:rPr>
          <w:rFonts w:asciiTheme="majorBidi" w:hAnsiTheme="majorBidi" w:cstheme="majorBidi"/>
          <w:lang w:val="fi-FI"/>
        </w:rPr>
        <w:tab/>
        <w:t>Berdasarkan hasil observasi calon subjek dan fokus penelitian, maka dibutuhkan instr</w:t>
      </w:r>
      <w:r>
        <w:rPr>
          <w:rFonts w:asciiTheme="majorBidi" w:hAnsiTheme="majorBidi" w:cstheme="majorBidi"/>
          <w:lang w:val="fi-FI"/>
        </w:rPr>
        <w:t>umen-instrumen sebagai berikut: (1</w:t>
      </w:r>
      <w:r w:rsidRPr="004109D0">
        <w:rPr>
          <w:rFonts w:asciiTheme="majorBidi" w:hAnsiTheme="majorBidi" w:cstheme="majorBidi"/>
          <w:lang w:val="fi-FI"/>
        </w:rPr>
        <w:t xml:space="preserve">) tes matematika yang berbentuk </w:t>
      </w:r>
      <w:r w:rsidRPr="004109D0">
        <w:rPr>
          <w:rFonts w:asciiTheme="majorBidi" w:hAnsiTheme="majorBidi" w:cstheme="majorBidi"/>
          <w:i/>
          <w:iCs/>
          <w:lang w:val="fi-FI"/>
        </w:rPr>
        <w:t xml:space="preserve">open-ended problem, </w:t>
      </w:r>
      <w:r>
        <w:rPr>
          <w:rFonts w:asciiTheme="majorBidi" w:hAnsiTheme="majorBidi" w:cstheme="majorBidi"/>
          <w:lang w:val="fi-FI"/>
        </w:rPr>
        <w:t>(2</w:t>
      </w:r>
      <w:r w:rsidRPr="004109D0">
        <w:rPr>
          <w:rFonts w:asciiTheme="majorBidi" w:hAnsiTheme="majorBidi" w:cstheme="majorBidi"/>
          <w:lang w:val="fi-FI"/>
        </w:rPr>
        <w:t xml:space="preserve">) pedoman wawancara </w:t>
      </w:r>
      <w:r>
        <w:rPr>
          <w:rFonts w:asciiTheme="majorBidi" w:hAnsiTheme="majorBidi" w:cstheme="majorBidi"/>
          <w:lang w:val="fi-FI"/>
        </w:rPr>
        <w:t xml:space="preserve"> </w:t>
      </w:r>
      <w:r w:rsidRPr="004109D0">
        <w:rPr>
          <w:rFonts w:asciiTheme="majorBidi" w:hAnsiTheme="majorBidi" w:cstheme="majorBidi"/>
          <w:lang w:val="fi-FI"/>
        </w:rPr>
        <w:t xml:space="preserve">terstruktur </w:t>
      </w:r>
      <w:r>
        <w:rPr>
          <w:rFonts w:asciiTheme="majorBidi" w:hAnsiTheme="majorBidi" w:cstheme="majorBidi"/>
          <w:lang w:val="fi-FI"/>
        </w:rPr>
        <w:t xml:space="preserve">dan tidak terstruktur </w:t>
      </w:r>
      <w:r w:rsidRPr="004109D0">
        <w:rPr>
          <w:rFonts w:asciiTheme="majorBidi" w:hAnsiTheme="majorBidi" w:cstheme="majorBidi"/>
          <w:lang w:val="fi-FI"/>
        </w:rPr>
        <w:t>untuk sikap kreatif.</w:t>
      </w:r>
      <w:r>
        <w:rPr>
          <w:rFonts w:asciiTheme="majorBidi" w:hAnsiTheme="majorBidi" w:cstheme="majorBidi"/>
          <w:lang w:val="fi-FI"/>
        </w:rPr>
        <w:t xml:space="preserve"> </w:t>
      </w:r>
      <w:r w:rsidRPr="004109D0">
        <w:rPr>
          <w:rFonts w:asciiTheme="majorBidi" w:hAnsiTheme="majorBidi" w:cstheme="majorBidi"/>
          <w:lang w:val="fi-FI"/>
        </w:rPr>
        <w:t>Untuk menggunakan semua instrumen ini, komisi penasihat menganjurkan agar dilakukan validasi ahli, dan disarankan oleh komisi</w:t>
      </w:r>
      <w:r>
        <w:rPr>
          <w:rFonts w:asciiTheme="majorBidi" w:hAnsiTheme="majorBidi" w:cstheme="majorBidi"/>
          <w:lang w:val="fi-FI"/>
        </w:rPr>
        <w:t xml:space="preserve"> </w:t>
      </w:r>
      <w:r w:rsidRPr="004109D0">
        <w:rPr>
          <w:rFonts w:asciiTheme="majorBidi" w:hAnsiTheme="majorBidi" w:cstheme="majorBidi"/>
          <w:lang w:val="fi-FI"/>
        </w:rPr>
        <w:t>penasihat</w:t>
      </w:r>
      <w:r>
        <w:rPr>
          <w:rFonts w:asciiTheme="majorBidi" w:hAnsiTheme="majorBidi" w:cstheme="majorBidi"/>
          <w:lang w:val="fi-FI"/>
        </w:rPr>
        <w:t xml:space="preserve"> </w:t>
      </w:r>
      <w:r w:rsidRPr="004109D0">
        <w:rPr>
          <w:rFonts w:asciiTheme="majorBidi" w:hAnsiTheme="majorBidi" w:cstheme="majorBidi"/>
          <w:lang w:val="fi-FI"/>
        </w:rPr>
        <w:t xml:space="preserve"> sebagai validator ahli. Lebih jelasnya ketiga instrumen di atas dibuat dengan langkah-langkah sebagai berikut:</w:t>
      </w:r>
    </w:p>
    <w:p w:rsidR="00323BAE" w:rsidRPr="004109D0" w:rsidRDefault="00323BAE" w:rsidP="00323BAE">
      <w:pPr>
        <w:tabs>
          <w:tab w:val="left" w:pos="360"/>
        </w:tabs>
        <w:jc w:val="both"/>
        <w:rPr>
          <w:rFonts w:asciiTheme="majorBidi" w:hAnsiTheme="majorBidi" w:cstheme="majorBidi"/>
          <w:lang w:val="fi-FI"/>
        </w:rPr>
      </w:pPr>
    </w:p>
    <w:p w:rsidR="00323BAE" w:rsidRPr="004109D0" w:rsidRDefault="00323BAE" w:rsidP="00323BAE">
      <w:pPr>
        <w:tabs>
          <w:tab w:val="left" w:pos="360"/>
        </w:tabs>
        <w:spacing w:line="480" w:lineRule="auto"/>
        <w:jc w:val="both"/>
        <w:rPr>
          <w:rFonts w:asciiTheme="majorBidi" w:hAnsiTheme="majorBidi" w:cstheme="majorBidi"/>
          <w:lang w:val="fi-FI"/>
        </w:rPr>
      </w:pPr>
      <w:r>
        <w:rPr>
          <w:rFonts w:asciiTheme="majorBidi" w:hAnsiTheme="majorBidi" w:cstheme="majorBidi"/>
          <w:lang w:val="fi-FI"/>
        </w:rPr>
        <w:t>a</w:t>
      </w:r>
      <w:r w:rsidRPr="004109D0">
        <w:rPr>
          <w:rFonts w:asciiTheme="majorBidi" w:hAnsiTheme="majorBidi" w:cstheme="majorBidi"/>
          <w:lang w:val="fi-FI"/>
        </w:rPr>
        <w:t>.</w:t>
      </w:r>
      <w:r w:rsidRPr="004109D0">
        <w:rPr>
          <w:rFonts w:asciiTheme="majorBidi" w:hAnsiTheme="majorBidi" w:cstheme="majorBidi"/>
          <w:lang w:val="fi-FI"/>
        </w:rPr>
        <w:tab/>
        <w:t>Tes matematika OEP</w:t>
      </w:r>
    </w:p>
    <w:p w:rsidR="00323BAE" w:rsidRDefault="00323BAE" w:rsidP="00323BAE">
      <w:pPr>
        <w:tabs>
          <w:tab w:val="left" w:pos="360"/>
        </w:tabs>
        <w:spacing w:line="480" w:lineRule="auto"/>
        <w:jc w:val="both"/>
        <w:rPr>
          <w:rFonts w:asciiTheme="majorBidi" w:hAnsiTheme="majorBidi" w:cstheme="majorBidi"/>
          <w:lang w:val="fi-FI"/>
        </w:rPr>
      </w:pPr>
      <w:r w:rsidRPr="004109D0">
        <w:rPr>
          <w:rFonts w:asciiTheme="majorBidi" w:hAnsiTheme="majorBidi" w:cstheme="majorBidi"/>
          <w:lang w:val="fi-FI"/>
        </w:rPr>
        <w:tab/>
      </w:r>
      <w:r w:rsidRPr="004109D0">
        <w:rPr>
          <w:rFonts w:asciiTheme="majorBidi" w:hAnsiTheme="majorBidi" w:cstheme="majorBidi"/>
          <w:lang w:val="sv-SE"/>
        </w:rPr>
        <w:t>Untuk mengumpulkan data tentang kreativitas siswa menyangkut aspek kognitif</w:t>
      </w:r>
      <w:r>
        <w:rPr>
          <w:rFonts w:asciiTheme="majorBidi" w:hAnsiTheme="majorBidi" w:cstheme="majorBidi"/>
          <w:lang w:val="sv-SE"/>
        </w:rPr>
        <w:t xml:space="preserve"> dan afektif</w:t>
      </w:r>
      <w:r w:rsidRPr="004109D0">
        <w:rPr>
          <w:rFonts w:asciiTheme="majorBidi" w:hAnsiTheme="majorBidi" w:cstheme="majorBidi"/>
          <w:lang w:val="sv-SE"/>
        </w:rPr>
        <w:t xml:space="preserve"> dibuatkan tes matematika </w:t>
      </w:r>
      <w:r w:rsidRPr="004109D0">
        <w:rPr>
          <w:rFonts w:asciiTheme="majorBidi" w:hAnsiTheme="majorBidi" w:cstheme="majorBidi"/>
          <w:i/>
          <w:iCs/>
          <w:lang w:val="sv-SE"/>
        </w:rPr>
        <w:t>open-ended problem.</w:t>
      </w:r>
      <w:r w:rsidRPr="004109D0">
        <w:rPr>
          <w:rFonts w:asciiTheme="majorBidi" w:hAnsiTheme="majorBidi" w:cstheme="majorBidi"/>
          <w:lang w:val="sv-SE"/>
        </w:rPr>
        <w:t xml:space="preserve"> </w:t>
      </w:r>
      <w:r w:rsidRPr="004109D0">
        <w:rPr>
          <w:rFonts w:asciiTheme="majorBidi" w:hAnsiTheme="majorBidi" w:cstheme="majorBidi"/>
          <w:lang w:val="fi-FI"/>
        </w:rPr>
        <w:t xml:space="preserve">Tes ini </w:t>
      </w:r>
      <w:r>
        <w:rPr>
          <w:rFonts w:asciiTheme="majorBidi" w:hAnsiTheme="majorBidi" w:cstheme="majorBidi"/>
          <w:lang w:val="fi-FI"/>
        </w:rPr>
        <w:t>dibuat berdasarkan materi yang sudah diajarkan selama 4 x pertemuan yaitu materi sistem persamaan linear dua variabel (SPLDV) kemudian soal-soal itu divalidasi sekaligus konsultasi ahli.</w:t>
      </w:r>
    </w:p>
    <w:p w:rsidR="00323BAE" w:rsidRPr="000315AC" w:rsidRDefault="00323BAE" w:rsidP="00323BAE">
      <w:pPr>
        <w:spacing w:line="480" w:lineRule="auto"/>
        <w:ind w:firstLine="720"/>
        <w:jc w:val="both"/>
        <w:rPr>
          <w:lang w:val="sv-SE"/>
        </w:rPr>
      </w:pPr>
      <w:r w:rsidRPr="000315AC">
        <w:rPr>
          <w:lang w:val="sv-SE"/>
        </w:rPr>
        <w:t xml:space="preserve">Pelaksanaan evaluasi dalam bentuk tes diberikan alokasi waktu 90 menit untuk 1 butir soal (90 menit ini adalah alokasi waktu standar yang sering </w:t>
      </w:r>
      <w:r w:rsidRPr="000315AC">
        <w:rPr>
          <w:lang w:val="sv-SE"/>
        </w:rPr>
        <w:lastRenderedPageBreak/>
        <w:t>diberlakukan dalam setiap ulangan harian di sekolah). Adapun materi soal yang dipilih berdasarkan materi yang telah diajarkan yaitu Sistem Persamaan Linear Dua Variabel (SPLDV). Untuk menganalisis secara akurat hasil evaluasi tersebut dilakukan secara rinci dan terpisah. Pemisahan dilakukan berdasarkan Responden dan tingkat kemampuan.</w:t>
      </w:r>
    </w:p>
    <w:p w:rsidR="00323BAE" w:rsidRPr="004109D0" w:rsidRDefault="00323BAE" w:rsidP="00323BAE">
      <w:pPr>
        <w:tabs>
          <w:tab w:val="left" w:pos="360"/>
        </w:tabs>
        <w:spacing w:line="480" w:lineRule="auto"/>
        <w:jc w:val="both"/>
        <w:rPr>
          <w:rFonts w:asciiTheme="majorBidi" w:hAnsiTheme="majorBidi" w:cstheme="majorBidi"/>
          <w:lang w:val="sv-SE"/>
        </w:rPr>
      </w:pPr>
      <w:r w:rsidRPr="004109D0">
        <w:rPr>
          <w:rFonts w:asciiTheme="majorBidi" w:hAnsiTheme="majorBidi" w:cstheme="majorBidi"/>
          <w:lang w:val="sv-SE"/>
        </w:rPr>
        <w:tab/>
        <w:t>Setelah validator ahli memeriksa instrumen, kemudian dari hasil pemeriksaan tersebut disarankan untuk perbaikan sebagai berikut:</w:t>
      </w:r>
    </w:p>
    <w:p w:rsidR="00323BAE" w:rsidRPr="004109D0" w:rsidRDefault="00323BAE" w:rsidP="00323BAE">
      <w:pPr>
        <w:tabs>
          <w:tab w:val="left" w:pos="360"/>
        </w:tabs>
        <w:spacing w:line="480" w:lineRule="auto"/>
        <w:ind w:left="720" w:hanging="720"/>
        <w:jc w:val="both"/>
        <w:rPr>
          <w:rFonts w:asciiTheme="majorBidi" w:hAnsiTheme="majorBidi" w:cstheme="majorBidi"/>
          <w:lang w:val="sv-SE"/>
        </w:rPr>
      </w:pPr>
      <w:r w:rsidRPr="004109D0">
        <w:rPr>
          <w:rFonts w:asciiTheme="majorBidi" w:hAnsiTheme="majorBidi" w:cstheme="majorBidi"/>
          <w:lang w:val="sv-SE"/>
        </w:rPr>
        <w:tab/>
        <w:t>1.</w:t>
      </w:r>
      <w:r w:rsidRPr="004109D0">
        <w:rPr>
          <w:rFonts w:asciiTheme="majorBidi" w:hAnsiTheme="majorBidi" w:cstheme="majorBidi"/>
          <w:lang w:val="sv-SE"/>
        </w:rPr>
        <w:tab/>
      </w:r>
      <w:r>
        <w:rPr>
          <w:rFonts w:asciiTheme="majorBidi" w:hAnsiTheme="majorBidi" w:cstheme="majorBidi"/>
          <w:lang w:val="sv-SE"/>
        </w:rPr>
        <w:t>soal terlalu banyak sehingga dikurangi menjadi satu nomor</w:t>
      </w:r>
    </w:p>
    <w:p w:rsidR="00323BAE" w:rsidRDefault="00323BAE" w:rsidP="00323BAE">
      <w:pPr>
        <w:tabs>
          <w:tab w:val="left" w:pos="360"/>
        </w:tabs>
        <w:spacing w:line="480" w:lineRule="auto"/>
        <w:ind w:left="720" w:hanging="720"/>
        <w:jc w:val="both"/>
        <w:rPr>
          <w:rFonts w:asciiTheme="majorBidi" w:hAnsiTheme="majorBidi" w:cstheme="majorBidi"/>
          <w:lang w:val="sv-SE"/>
        </w:rPr>
      </w:pPr>
      <w:r w:rsidRPr="004109D0">
        <w:rPr>
          <w:rFonts w:asciiTheme="majorBidi" w:hAnsiTheme="majorBidi" w:cstheme="majorBidi"/>
          <w:lang w:val="sv-SE"/>
        </w:rPr>
        <w:tab/>
        <w:t>2.</w:t>
      </w:r>
      <w:r w:rsidRPr="004109D0">
        <w:rPr>
          <w:rFonts w:asciiTheme="majorBidi" w:hAnsiTheme="majorBidi" w:cstheme="majorBidi"/>
          <w:lang w:val="sv-SE"/>
        </w:rPr>
        <w:tab/>
        <w:t>Kata “instrumen tes” diganti dengan kata “tes”.</w:t>
      </w:r>
    </w:p>
    <w:p w:rsidR="00323BAE" w:rsidRDefault="00323BAE" w:rsidP="00323BAE">
      <w:pPr>
        <w:tabs>
          <w:tab w:val="left" w:pos="360"/>
        </w:tabs>
        <w:spacing w:line="480" w:lineRule="auto"/>
        <w:ind w:left="720" w:hanging="720"/>
        <w:jc w:val="both"/>
        <w:rPr>
          <w:rFonts w:asciiTheme="majorBidi" w:hAnsiTheme="majorBidi" w:cstheme="majorBidi"/>
          <w:lang w:val="sv-SE"/>
        </w:rPr>
      </w:pPr>
      <w:r>
        <w:rPr>
          <w:rFonts w:asciiTheme="majorBidi" w:hAnsiTheme="majorBidi" w:cstheme="majorBidi"/>
          <w:lang w:val="sv-SE"/>
        </w:rPr>
        <w:tab/>
        <w:t>3.   pedoman wawancara harus mewakili 7 dimensi kreativitas</w:t>
      </w:r>
    </w:p>
    <w:p w:rsidR="00323BAE" w:rsidRDefault="00323BAE" w:rsidP="00323BAE">
      <w:pPr>
        <w:tabs>
          <w:tab w:val="left" w:pos="360"/>
        </w:tabs>
        <w:spacing w:line="480" w:lineRule="auto"/>
        <w:ind w:left="720" w:hanging="720"/>
        <w:jc w:val="both"/>
        <w:rPr>
          <w:rFonts w:asciiTheme="majorBidi" w:hAnsiTheme="majorBidi" w:cstheme="majorBidi"/>
          <w:lang w:val="sv-SE"/>
        </w:rPr>
      </w:pPr>
      <w:r>
        <w:rPr>
          <w:rFonts w:asciiTheme="majorBidi" w:hAnsiTheme="majorBidi" w:cstheme="majorBidi"/>
          <w:lang w:val="sv-SE"/>
        </w:rPr>
        <w:tab/>
        <w:t>4. pertanyaan-pertanyaan dalam wawancara harus mengacu pada hasil pekerjaan siswa</w:t>
      </w:r>
    </w:p>
    <w:p w:rsidR="00323BAE" w:rsidRDefault="00323BAE" w:rsidP="00323BAE">
      <w:pPr>
        <w:tabs>
          <w:tab w:val="left" w:pos="360"/>
        </w:tabs>
        <w:spacing w:line="480" w:lineRule="auto"/>
        <w:ind w:left="720" w:hanging="720"/>
        <w:jc w:val="both"/>
        <w:rPr>
          <w:rFonts w:asciiTheme="majorBidi" w:hAnsiTheme="majorBidi" w:cstheme="majorBidi"/>
          <w:lang w:val="sv-SE"/>
        </w:rPr>
      </w:pPr>
      <w:r>
        <w:rPr>
          <w:rFonts w:asciiTheme="majorBidi" w:hAnsiTheme="majorBidi" w:cstheme="majorBidi"/>
          <w:lang w:val="sv-SE"/>
        </w:rPr>
        <w:tab/>
        <w:t xml:space="preserve">5.   soal matematika harus bersifat </w:t>
      </w:r>
      <w:r>
        <w:rPr>
          <w:rFonts w:asciiTheme="majorBidi" w:hAnsiTheme="majorBidi" w:cstheme="majorBidi"/>
          <w:i/>
          <w:lang w:val="sv-SE"/>
        </w:rPr>
        <w:t>open ended problem</w:t>
      </w:r>
    </w:p>
    <w:p w:rsidR="00323BAE" w:rsidRPr="004109D0" w:rsidRDefault="00323BAE" w:rsidP="00323BAE">
      <w:pPr>
        <w:tabs>
          <w:tab w:val="left" w:pos="360"/>
        </w:tabs>
        <w:jc w:val="both"/>
        <w:rPr>
          <w:rFonts w:asciiTheme="majorBidi" w:hAnsiTheme="majorBidi" w:cstheme="majorBidi"/>
          <w:lang w:val="sv-SE"/>
        </w:rPr>
      </w:pPr>
      <w:r>
        <w:rPr>
          <w:rFonts w:asciiTheme="majorBidi" w:hAnsiTheme="majorBidi" w:cstheme="majorBidi"/>
          <w:lang w:val="sv-SE"/>
        </w:rPr>
        <w:t>b</w:t>
      </w:r>
      <w:r w:rsidRPr="004109D0">
        <w:rPr>
          <w:rFonts w:asciiTheme="majorBidi" w:hAnsiTheme="majorBidi" w:cstheme="majorBidi"/>
          <w:lang w:val="sv-SE"/>
        </w:rPr>
        <w:t>.</w:t>
      </w:r>
      <w:r w:rsidRPr="004109D0">
        <w:rPr>
          <w:rFonts w:asciiTheme="majorBidi" w:hAnsiTheme="majorBidi" w:cstheme="majorBidi"/>
          <w:lang w:val="sv-SE"/>
        </w:rPr>
        <w:tab/>
        <w:t>Pedoman wawancara</w:t>
      </w:r>
      <w:r>
        <w:rPr>
          <w:rFonts w:asciiTheme="majorBidi" w:hAnsiTheme="majorBidi" w:cstheme="majorBidi"/>
          <w:lang w:val="sv-SE"/>
        </w:rPr>
        <w:t xml:space="preserve"> </w:t>
      </w:r>
      <w:r w:rsidRPr="004109D0">
        <w:rPr>
          <w:rFonts w:asciiTheme="majorBidi" w:hAnsiTheme="majorBidi" w:cstheme="majorBidi"/>
          <w:lang w:val="sv-SE"/>
        </w:rPr>
        <w:t xml:space="preserve"> terstruktur</w:t>
      </w:r>
      <w:r>
        <w:rPr>
          <w:rFonts w:asciiTheme="majorBidi" w:hAnsiTheme="majorBidi" w:cstheme="majorBidi"/>
          <w:lang w:val="sv-SE"/>
        </w:rPr>
        <w:t xml:space="preserve">  </w:t>
      </w:r>
    </w:p>
    <w:p w:rsidR="00323BAE" w:rsidRPr="004109D0" w:rsidRDefault="00323BAE" w:rsidP="00323BAE">
      <w:pPr>
        <w:tabs>
          <w:tab w:val="left" w:pos="360"/>
        </w:tabs>
        <w:jc w:val="both"/>
        <w:rPr>
          <w:rFonts w:asciiTheme="majorBidi" w:hAnsiTheme="majorBidi" w:cstheme="majorBidi"/>
          <w:lang w:val="sv-SE"/>
        </w:rPr>
      </w:pPr>
    </w:p>
    <w:p w:rsidR="00323BAE" w:rsidRPr="004109D0" w:rsidRDefault="00323BAE" w:rsidP="00323BAE">
      <w:pPr>
        <w:tabs>
          <w:tab w:val="left" w:pos="360"/>
        </w:tabs>
        <w:spacing w:line="480" w:lineRule="auto"/>
        <w:jc w:val="both"/>
        <w:rPr>
          <w:rFonts w:asciiTheme="majorBidi" w:hAnsiTheme="majorBidi" w:cstheme="majorBidi"/>
          <w:lang w:val="sv-SE"/>
        </w:rPr>
      </w:pPr>
      <w:r w:rsidRPr="004109D0">
        <w:rPr>
          <w:rFonts w:asciiTheme="majorBidi" w:hAnsiTheme="majorBidi" w:cstheme="majorBidi"/>
          <w:lang w:val="sv-SE"/>
        </w:rPr>
        <w:tab/>
        <w:t xml:space="preserve">Instrumen ini merupakan </w:t>
      </w:r>
      <w:r>
        <w:rPr>
          <w:rFonts w:asciiTheme="majorBidi" w:hAnsiTheme="majorBidi" w:cstheme="majorBidi"/>
          <w:lang w:val="sv-SE"/>
        </w:rPr>
        <w:t xml:space="preserve"> alat untuk memperoleh gambaran aspek afektif</w:t>
      </w:r>
      <w:r w:rsidRPr="004109D0">
        <w:rPr>
          <w:rFonts w:asciiTheme="majorBidi" w:hAnsiTheme="majorBidi" w:cstheme="majorBidi"/>
          <w:lang w:val="sv-SE"/>
        </w:rPr>
        <w:t xml:space="preserve"> </w:t>
      </w:r>
      <w:r>
        <w:rPr>
          <w:rFonts w:asciiTheme="majorBidi" w:hAnsiTheme="majorBidi" w:cstheme="majorBidi"/>
          <w:lang w:val="sv-SE"/>
        </w:rPr>
        <w:t xml:space="preserve">dari kreativitas siswa dalam menyelesaikan soal matematika setelah diajar dengan pebdekatan </w:t>
      </w:r>
      <w:r w:rsidRPr="00582CA4">
        <w:rPr>
          <w:rFonts w:asciiTheme="majorBidi" w:hAnsiTheme="majorBidi" w:cstheme="majorBidi"/>
          <w:i/>
          <w:lang w:val="sv-SE"/>
        </w:rPr>
        <w:t>open ended problem</w:t>
      </w:r>
      <w:r>
        <w:rPr>
          <w:rFonts w:asciiTheme="majorBidi" w:hAnsiTheme="majorBidi" w:cstheme="majorBidi"/>
          <w:i/>
          <w:lang w:val="sv-SE"/>
        </w:rPr>
        <w:t xml:space="preserve"> </w:t>
      </w:r>
      <w:r>
        <w:rPr>
          <w:rFonts w:asciiTheme="majorBidi" w:hAnsiTheme="majorBidi" w:cstheme="majorBidi"/>
          <w:lang w:val="sv-SE"/>
        </w:rPr>
        <w:t>yang</w:t>
      </w:r>
      <w:r w:rsidRPr="004109D0">
        <w:rPr>
          <w:rFonts w:asciiTheme="majorBidi" w:hAnsiTheme="majorBidi" w:cstheme="majorBidi"/>
          <w:lang w:val="sv-SE"/>
        </w:rPr>
        <w:t xml:space="preserve"> diajukan untuk divalidasi ahli. Validator ahli kemudian mengoreksi dan memberikan saran-saran perbaikan </w:t>
      </w:r>
      <w:r>
        <w:rPr>
          <w:rFonts w:asciiTheme="majorBidi" w:hAnsiTheme="majorBidi" w:cstheme="majorBidi"/>
          <w:lang w:val="sv-SE"/>
        </w:rPr>
        <w:t>yang digunakan sebagai dasar untuk melakukan revisi dan penyempurnaan terhadap instrumen tes.</w:t>
      </w:r>
    </w:p>
    <w:p w:rsidR="00323BAE" w:rsidRDefault="00323BAE" w:rsidP="002841BF">
      <w:pPr>
        <w:tabs>
          <w:tab w:val="left" w:pos="360"/>
        </w:tabs>
        <w:spacing w:line="480" w:lineRule="auto"/>
        <w:jc w:val="both"/>
        <w:rPr>
          <w:rFonts w:asciiTheme="majorBidi" w:hAnsiTheme="majorBidi" w:cstheme="majorBidi"/>
          <w:bCs/>
          <w:lang w:val="es-ES"/>
        </w:rPr>
      </w:pPr>
      <w:r w:rsidRPr="004109D0">
        <w:rPr>
          <w:rFonts w:asciiTheme="majorBidi" w:hAnsiTheme="majorBidi" w:cstheme="majorBidi"/>
          <w:lang w:val="sv-SE"/>
        </w:rPr>
        <w:tab/>
      </w:r>
    </w:p>
    <w:p w:rsidR="00323BAE" w:rsidRDefault="00323BAE" w:rsidP="00323BAE">
      <w:pPr>
        <w:spacing w:after="200" w:line="276" w:lineRule="auto"/>
        <w:rPr>
          <w:rFonts w:asciiTheme="majorBidi" w:hAnsiTheme="majorBidi" w:cstheme="majorBidi"/>
          <w:lang w:val="sv-SE"/>
        </w:rPr>
      </w:pPr>
      <w:r>
        <w:rPr>
          <w:rFonts w:asciiTheme="majorBidi" w:hAnsiTheme="majorBidi" w:cstheme="majorBidi"/>
          <w:lang w:val="sv-SE"/>
        </w:rPr>
        <w:br w:type="page"/>
      </w:r>
    </w:p>
    <w:p w:rsidR="00323BAE" w:rsidRPr="001A0C65" w:rsidRDefault="00A84B36" w:rsidP="002841BF">
      <w:pPr>
        <w:pStyle w:val="ListParagraph"/>
        <w:numPr>
          <w:ilvl w:val="0"/>
          <w:numId w:val="34"/>
        </w:numPr>
        <w:tabs>
          <w:tab w:val="left" w:pos="360"/>
        </w:tabs>
        <w:spacing w:line="720" w:lineRule="auto"/>
        <w:ind w:hanging="1080"/>
        <w:rPr>
          <w:rFonts w:asciiTheme="majorBidi" w:hAnsiTheme="majorBidi" w:cstheme="majorBidi"/>
          <w:b/>
          <w:lang w:val="sv-SE"/>
        </w:rPr>
      </w:pPr>
      <w:r w:rsidRPr="00A84B36">
        <w:rPr>
          <w:noProof/>
        </w:rPr>
        <w:lastRenderedPageBreak/>
        <w:pict>
          <v:rect id="_x0000_s1167" style="position:absolute;left:0;text-align:left;margin-left:370.35pt;margin-top:-63.9pt;width:33pt;height:26.25pt;z-index:251685888" stroked="f"/>
        </w:pict>
      </w:r>
      <w:r w:rsidR="001A0C65" w:rsidRPr="001A0C65">
        <w:rPr>
          <w:rFonts w:asciiTheme="majorBidi" w:hAnsiTheme="majorBidi" w:cstheme="majorBidi"/>
          <w:b/>
          <w:lang w:val="sv-SE"/>
        </w:rPr>
        <w:t>Kesimpulan dan Saran</w:t>
      </w:r>
    </w:p>
    <w:p w:rsidR="00323BAE" w:rsidRPr="000315AC" w:rsidRDefault="00323BAE" w:rsidP="00323BAE">
      <w:pPr>
        <w:pStyle w:val="ListParagraph"/>
        <w:spacing w:line="480" w:lineRule="auto"/>
        <w:ind w:left="0" w:firstLine="720"/>
        <w:jc w:val="both"/>
        <w:rPr>
          <w:rFonts w:asciiTheme="majorBidi" w:hAnsiTheme="majorBidi" w:cstheme="majorBidi"/>
          <w:bCs/>
          <w:lang w:val="sv-SE"/>
        </w:rPr>
      </w:pPr>
      <w:r>
        <w:rPr>
          <w:rFonts w:asciiTheme="majorBidi" w:hAnsiTheme="majorBidi" w:cstheme="majorBidi"/>
          <w:lang w:val="sv-SE"/>
        </w:rPr>
        <w:t>Berdasarkan hasil analisis pada Bab IV, maka ”</w:t>
      </w:r>
      <w:r w:rsidRPr="000315AC">
        <w:rPr>
          <w:rFonts w:ascii="Calibri" w:eastAsia="+mn-ea" w:hAnsi="Calibri" w:cs="+mn-cs"/>
          <w:b/>
          <w:bCs/>
          <w:color w:val="000000"/>
          <w:kern w:val="24"/>
          <w:sz w:val="48"/>
          <w:szCs w:val="48"/>
          <w:lang w:val="sv-SE"/>
        </w:rPr>
        <w:t xml:space="preserve"> </w:t>
      </w:r>
      <w:r w:rsidRPr="000315AC">
        <w:rPr>
          <w:rFonts w:asciiTheme="majorBidi" w:hAnsiTheme="majorBidi" w:cstheme="majorBidi"/>
          <w:bCs/>
          <w:lang w:val="sv-SE"/>
        </w:rPr>
        <w:t xml:space="preserve">Deskripsi Kreativitas Siswa Dalam Menyelesaikan Soal Matematika Setelah Diajar Dengan Pendekatan </w:t>
      </w:r>
      <w:r w:rsidRPr="000315AC">
        <w:rPr>
          <w:rFonts w:asciiTheme="majorBidi" w:hAnsiTheme="majorBidi" w:cstheme="majorBidi"/>
          <w:bCs/>
          <w:i/>
          <w:iCs/>
          <w:lang w:val="sv-SE"/>
        </w:rPr>
        <w:t>Open Ended Problem</w:t>
      </w:r>
      <w:r w:rsidRPr="000315AC">
        <w:rPr>
          <w:rFonts w:asciiTheme="majorBidi" w:hAnsiTheme="majorBidi" w:cstheme="majorBidi"/>
          <w:bCs/>
          <w:i/>
          <w:lang w:val="sv-SE"/>
        </w:rPr>
        <w:t xml:space="preserve"> </w:t>
      </w:r>
      <w:r w:rsidRPr="000315AC">
        <w:rPr>
          <w:rFonts w:asciiTheme="majorBidi" w:hAnsiTheme="majorBidi" w:cstheme="majorBidi"/>
          <w:bCs/>
          <w:lang w:val="sv-SE"/>
        </w:rPr>
        <w:t>pada Kelas X SMA Negeri 1 Polongbangkeng Selatan Kabupaten Takalar</w:t>
      </w:r>
      <w:r w:rsidRPr="000315AC">
        <w:rPr>
          <w:rFonts w:asciiTheme="majorBidi" w:hAnsiTheme="majorBidi" w:cstheme="majorBidi"/>
          <w:bCs/>
          <w:i/>
          <w:lang w:val="sv-SE"/>
        </w:rPr>
        <w:t xml:space="preserve"> </w:t>
      </w:r>
      <w:r w:rsidRPr="000315AC">
        <w:rPr>
          <w:rFonts w:asciiTheme="majorBidi" w:hAnsiTheme="majorBidi" w:cstheme="majorBidi"/>
          <w:bCs/>
          <w:lang w:val="sv-SE"/>
        </w:rPr>
        <w:t>“,  diperoleh sebagai berikut :</w:t>
      </w:r>
    </w:p>
    <w:p w:rsidR="00323BAE" w:rsidRPr="000315AC" w:rsidRDefault="00323BAE" w:rsidP="00323BAE">
      <w:pPr>
        <w:pStyle w:val="ListParagraph"/>
        <w:numPr>
          <w:ilvl w:val="3"/>
          <w:numId w:val="13"/>
        </w:numPr>
        <w:spacing w:line="480" w:lineRule="auto"/>
        <w:ind w:left="1134" w:hanging="425"/>
        <w:jc w:val="both"/>
        <w:rPr>
          <w:rFonts w:asciiTheme="majorBidi" w:hAnsiTheme="majorBidi" w:cstheme="majorBidi"/>
          <w:lang w:val="sv-SE"/>
        </w:rPr>
      </w:pPr>
      <w:r w:rsidRPr="000315AC">
        <w:rPr>
          <w:rFonts w:asciiTheme="majorBidi" w:hAnsiTheme="majorBidi" w:cstheme="majorBidi"/>
          <w:lang w:val="sv-SE"/>
        </w:rPr>
        <w:t xml:space="preserve">Aspek kognitif dari kreativitas siswa dapat dibangkitkan melalui pemberian soal matematika dengan pendekatan </w:t>
      </w:r>
      <w:r w:rsidRPr="000315AC">
        <w:rPr>
          <w:rFonts w:asciiTheme="majorBidi" w:hAnsiTheme="majorBidi" w:cstheme="majorBidi"/>
          <w:i/>
          <w:lang w:val="sv-SE"/>
        </w:rPr>
        <w:t>Open Ended Problem</w:t>
      </w:r>
      <w:r w:rsidRPr="000315AC">
        <w:rPr>
          <w:rFonts w:asciiTheme="majorBidi" w:hAnsiTheme="majorBidi" w:cstheme="majorBidi"/>
          <w:lang w:val="sv-SE"/>
        </w:rPr>
        <w:t xml:space="preserve"> yang ditunjukkan dengan kemampuan siswa dalam merespon soal secara kreatif. Kemampuan lain dapat ditunjukkan melalui jawaban siswa terhadap soal yang diberikan dengan tingkat pemahaman yang baik, serta terindikasi bahwa soal matetamtika yang bersifat </w:t>
      </w:r>
      <w:r w:rsidRPr="000315AC">
        <w:rPr>
          <w:rFonts w:asciiTheme="majorBidi" w:hAnsiTheme="majorBidi" w:cstheme="majorBidi"/>
          <w:i/>
          <w:lang w:val="sv-SE"/>
        </w:rPr>
        <w:t xml:space="preserve">Open Ended Problem </w:t>
      </w:r>
      <w:r w:rsidRPr="000315AC">
        <w:rPr>
          <w:rFonts w:asciiTheme="majorBidi" w:hAnsiTheme="majorBidi" w:cstheme="majorBidi"/>
          <w:lang w:val="sv-SE"/>
        </w:rPr>
        <w:t xml:space="preserve"> dapat mengakomodir semua tingkat kemampuan siswa dalam hal ini kemampuan tinggi, sedang dan rendah.</w:t>
      </w:r>
    </w:p>
    <w:p w:rsidR="00323BAE" w:rsidRPr="000315AC" w:rsidRDefault="00323BAE" w:rsidP="00323BAE">
      <w:pPr>
        <w:pStyle w:val="ListParagraph"/>
        <w:numPr>
          <w:ilvl w:val="3"/>
          <w:numId w:val="13"/>
        </w:numPr>
        <w:spacing w:line="480" w:lineRule="auto"/>
        <w:ind w:left="1134" w:hanging="425"/>
        <w:jc w:val="both"/>
        <w:rPr>
          <w:rFonts w:asciiTheme="majorBidi" w:hAnsiTheme="majorBidi" w:cstheme="majorBidi"/>
          <w:lang w:val="sv-SE"/>
        </w:rPr>
      </w:pPr>
      <w:r w:rsidRPr="000315AC">
        <w:rPr>
          <w:rFonts w:asciiTheme="majorBidi" w:hAnsiTheme="majorBidi" w:cstheme="majorBidi"/>
          <w:lang w:val="sv-SE"/>
        </w:rPr>
        <w:t xml:space="preserve">Aspek afektif atau sikap  kreatif dari kreativitas siswa merupakan salah satu unsur  pendorong dari dalam sehingga siswa dapat menunjukkan tingkat kemampuan dalam merespon atau menyelesaikan soal matematika yang bersifat </w:t>
      </w:r>
      <w:r w:rsidRPr="000315AC">
        <w:rPr>
          <w:rFonts w:asciiTheme="majorBidi" w:hAnsiTheme="majorBidi" w:cstheme="majorBidi"/>
          <w:i/>
          <w:lang w:val="sv-SE"/>
        </w:rPr>
        <w:t xml:space="preserve">Open Ended Problem </w:t>
      </w:r>
      <w:r w:rsidRPr="000315AC">
        <w:rPr>
          <w:rFonts w:asciiTheme="majorBidi" w:hAnsiTheme="majorBidi" w:cstheme="majorBidi"/>
          <w:lang w:val="sv-SE"/>
        </w:rPr>
        <w:t>secara kreatif.</w:t>
      </w:r>
    </w:p>
    <w:p w:rsidR="00323BAE" w:rsidRPr="000315AC" w:rsidRDefault="00323BAE" w:rsidP="00323BAE">
      <w:pPr>
        <w:pStyle w:val="ListParagraph"/>
        <w:spacing w:line="480" w:lineRule="auto"/>
        <w:ind w:left="0" w:firstLine="360"/>
        <w:jc w:val="both"/>
        <w:rPr>
          <w:rFonts w:asciiTheme="majorBidi" w:hAnsiTheme="majorBidi" w:cstheme="majorBidi"/>
          <w:lang w:val="sv-SE"/>
        </w:rPr>
      </w:pPr>
      <w:r w:rsidRPr="000315AC">
        <w:rPr>
          <w:rFonts w:asciiTheme="majorBidi" w:hAnsiTheme="majorBidi" w:cstheme="majorBidi"/>
          <w:lang w:val="sv-SE"/>
        </w:rPr>
        <w:t>Berdasarkan hasil pembahasa dan kesimpulan yang diperoleh dari penelitian ini, maka penulis mengemukakan beberapa saran sebagai berikut :</w:t>
      </w:r>
    </w:p>
    <w:p w:rsidR="00323BAE" w:rsidRPr="000315AC" w:rsidRDefault="00323BAE" w:rsidP="00323BAE">
      <w:pPr>
        <w:pStyle w:val="ListParagraph"/>
        <w:numPr>
          <w:ilvl w:val="6"/>
          <w:numId w:val="13"/>
        </w:numPr>
        <w:spacing w:line="480" w:lineRule="auto"/>
        <w:ind w:left="851" w:hanging="425"/>
        <w:jc w:val="both"/>
        <w:rPr>
          <w:rFonts w:asciiTheme="majorBidi" w:hAnsiTheme="majorBidi" w:cstheme="majorBidi"/>
          <w:lang w:val="sv-SE"/>
        </w:rPr>
      </w:pPr>
      <w:r w:rsidRPr="000315AC">
        <w:rPr>
          <w:rFonts w:asciiTheme="majorBidi" w:hAnsiTheme="majorBidi" w:cstheme="majorBidi"/>
          <w:lang w:val="sv-SE"/>
        </w:rPr>
        <w:t>Para peniliti untuk menindaklanjuti hasil atau temuan-temuan dalam penelitian ini.</w:t>
      </w:r>
    </w:p>
    <w:p w:rsidR="00323BAE" w:rsidRPr="000315AC" w:rsidRDefault="00323BAE" w:rsidP="00323BAE">
      <w:pPr>
        <w:pStyle w:val="ListParagraph"/>
        <w:numPr>
          <w:ilvl w:val="6"/>
          <w:numId w:val="13"/>
        </w:numPr>
        <w:spacing w:line="480" w:lineRule="auto"/>
        <w:ind w:left="851" w:hanging="425"/>
        <w:jc w:val="both"/>
        <w:rPr>
          <w:rFonts w:asciiTheme="majorBidi" w:hAnsiTheme="majorBidi" w:cstheme="majorBidi"/>
          <w:lang w:val="sv-SE"/>
        </w:rPr>
      </w:pPr>
      <w:r w:rsidRPr="000315AC">
        <w:rPr>
          <w:rFonts w:asciiTheme="majorBidi" w:hAnsiTheme="majorBidi" w:cstheme="majorBidi"/>
          <w:lang w:val="sv-SE"/>
        </w:rPr>
        <w:lastRenderedPageBreak/>
        <w:t xml:space="preserve">Pendekatan </w:t>
      </w:r>
      <w:r w:rsidRPr="000315AC">
        <w:rPr>
          <w:rFonts w:asciiTheme="majorBidi" w:hAnsiTheme="majorBidi" w:cstheme="majorBidi"/>
          <w:i/>
          <w:lang w:val="sv-SE"/>
        </w:rPr>
        <w:t xml:space="preserve">open ended problem </w:t>
      </w:r>
      <w:r w:rsidRPr="000315AC">
        <w:rPr>
          <w:rFonts w:asciiTheme="majorBidi" w:hAnsiTheme="majorBidi" w:cstheme="majorBidi"/>
          <w:lang w:val="sv-SE"/>
        </w:rPr>
        <w:t xml:space="preserve"> dapat dijadikan sebagai alternatif pembelajaram guna meningkatkan kreativitas siswa, baik dari segi aspek kognitif maupun dari segi aspek afektif, karena dengan memberikan kesempatan seluas-luasnya kepada siswa untuk berpikir kreatif maka akan semakin meningkat kemampuan siswa dalam berpikir matematika.</w:t>
      </w:r>
    </w:p>
    <w:p w:rsidR="00323BAE" w:rsidRPr="000315AC" w:rsidRDefault="00323BAE" w:rsidP="00323BAE">
      <w:pPr>
        <w:pStyle w:val="ListParagraph"/>
        <w:numPr>
          <w:ilvl w:val="6"/>
          <w:numId w:val="13"/>
        </w:numPr>
        <w:spacing w:line="480" w:lineRule="auto"/>
        <w:ind w:left="851" w:hanging="425"/>
        <w:jc w:val="both"/>
        <w:rPr>
          <w:rFonts w:asciiTheme="majorBidi" w:hAnsiTheme="majorBidi" w:cstheme="majorBidi"/>
          <w:lang w:val="sv-SE"/>
        </w:rPr>
      </w:pPr>
      <w:r w:rsidRPr="000315AC">
        <w:rPr>
          <w:rFonts w:asciiTheme="majorBidi" w:hAnsiTheme="majorBidi" w:cstheme="majorBidi"/>
          <w:lang w:val="sv-SE"/>
        </w:rPr>
        <w:t xml:space="preserve">Guru atau praktisi pendidikan lainnya untuk sedapat mungkin menggunakan pendekatan </w:t>
      </w:r>
      <w:r w:rsidRPr="000315AC">
        <w:rPr>
          <w:rFonts w:asciiTheme="majorBidi" w:hAnsiTheme="majorBidi" w:cstheme="majorBidi"/>
          <w:i/>
          <w:lang w:val="sv-SE"/>
        </w:rPr>
        <w:t xml:space="preserve">open ended problem </w:t>
      </w:r>
      <w:r w:rsidRPr="000315AC">
        <w:rPr>
          <w:rFonts w:asciiTheme="majorBidi" w:hAnsiTheme="majorBidi" w:cstheme="majorBidi"/>
          <w:lang w:val="sv-SE"/>
        </w:rPr>
        <w:t xml:space="preserve">dalam proses pembelajaran matematika, sebab berdasarkan deskripsi hasil penelitian menunjukkan bahwa pendekatan </w:t>
      </w:r>
      <w:r w:rsidRPr="000315AC">
        <w:rPr>
          <w:rFonts w:asciiTheme="majorBidi" w:hAnsiTheme="majorBidi" w:cstheme="majorBidi"/>
          <w:i/>
          <w:lang w:val="sv-SE"/>
        </w:rPr>
        <w:t>open ended problem</w:t>
      </w:r>
      <w:r w:rsidRPr="000315AC">
        <w:rPr>
          <w:rFonts w:asciiTheme="majorBidi" w:hAnsiTheme="majorBidi" w:cstheme="majorBidi"/>
          <w:lang w:val="sv-SE"/>
        </w:rPr>
        <w:t xml:space="preserve"> mampu membangkitkan semangat dan gairah belajar siswa dengan merespon secara positif soal matematika yang diberikan.</w:t>
      </w:r>
    </w:p>
    <w:p w:rsidR="00323BAE" w:rsidRPr="00D96211" w:rsidRDefault="00323BAE" w:rsidP="00323BAE">
      <w:pPr>
        <w:pStyle w:val="ListParagraph"/>
        <w:spacing w:line="480" w:lineRule="auto"/>
        <w:ind w:left="0"/>
        <w:jc w:val="both"/>
        <w:rPr>
          <w:rFonts w:asciiTheme="majorBidi" w:hAnsiTheme="majorBidi" w:cstheme="majorBidi"/>
          <w:i/>
          <w:lang w:val="sv-SE"/>
        </w:rPr>
      </w:pPr>
    </w:p>
    <w:p w:rsidR="00323BAE" w:rsidRPr="000724F7" w:rsidRDefault="00323BAE" w:rsidP="00323BAE">
      <w:pPr>
        <w:spacing w:line="480" w:lineRule="auto"/>
        <w:jc w:val="both"/>
        <w:rPr>
          <w:rFonts w:asciiTheme="majorBidi" w:hAnsiTheme="majorBidi" w:cstheme="majorBidi"/>
          <w:bCs/>
          <w:lang w:val="es-ES"/>
        </w:rPr>
      </w:pPr>
    </w:p>
    <w:p w:rsidR="00323BAE" w:rsidRPr="000315AC" w:rsidRDefault="00323BAE" w:rsidP="00323BAE">
      <w:pPr>
        <w:spacing w:line="480" w:lineRule="auto"/>
        <w:jc w:val="both"/>
        <w:rPr>
          <w:lang w:val="sv-SE"/>
        </w:rPr>
      </w:pPr>
      <w:r>
        <w:rPr>
          <w:rFonts w:asciiTheme="majorBidi" w:hAnsiTheme="majorBidi" w:cstheme="majorBidi"/>
          <w:bCs/>
          <w:lang w:val="es-ES"/>
        </w:rPr>
        <w:tab/>
      </w:r>
    </w:p>
    <w:p w:rsidR="001A0C65" w:rsidRDefault="001A0C65">
      <w:pPr>
        <w:spacing w:after="200" w:line="276" w:lineRule="auto"/>
        <w:rPr>
          <w:lang w:val="sv-SE"/>
        </w:rPr>
      </w:pPr>
      <w:r>
        <w:rPr>
          <w:lang w:val="sv-SE"/>
        </w:rPr>
        <w:br w:type="page"/>
      </w:r>
    </w:p>
    <w:p w:rsidR="00323BAE" w:rsidRPr="000315AC" w:rsidRDefault="00323BAE" w:rsidP="00323BAE">
      <w:pPr>
        <w:pStyle w:val="ListParagraph"/>
        <w:spacing w:before="240"/>
        <w:ind w:left="426"/>
        <w:jc w:val="center"/>
        <w:rPr>
          <w:rFonts w:asciiTheme="majorBidi" w:hAnsiTheme="majorBidi" w:cstheme="majorBidi"/>
          <w:b/>
          <w:bCs/>
          <w:lang w:val="sv-SE"/>
        </w:rPr>
      </w:pPr>
      <w:r w:rsidRPr="000315AC">
        <w:rPr>
          <w:rFonts w:asciiTheme="majorBidi" w:hAnsiTheme="majorBidi" w:cstheme="majorBidi"/>
          <w:b/>
          <w:bCs/>
          <w:lang w:val="sv-SE"/>
        </w:rPr>
        <w:lastRenderedPageBreak/>
        <w:t>Daftar  Pustaka</w:t>
      </w:r>
    </w:p>
    <w:p w:rsidR="00323BAE" w:rsidRPr="000315AC" w:rsidRDefault="00323BAE" w:rsidP="00323BAE">
      <w:pPr>
        <w:pStyle w:val="ListParagraph"/>
        <w:spacing w:before="240"/>
        <w:ind w:left="426"/>
        <w:jc w:val="center"/>
        <w:rPr>
          <w:rFonts w:asciiTheme="majorBidi" w:hAnsiTheme="majorBidi" w:cstheme="majorBidi"/>
          <w:b/>
          <w:bCs/>
          <w:lang w:val="sv-SE"/>
        </w:rPr>
      </w:pPr>
    </w:p>
    <w:p w:rsidR="00323BAE" w:rsidRPr="004109D0" w:rsidRDefault="00323BAE" w:rsidP="00323BAE">
      <w:pPr>
        <w:tabs>
          <w:tab w:val="left" w:pos="360"/>
        </w:tabs>
        <w:rPr>
          <w:rFonts w:asciiTheme="majorBidi" w:hAnsiTheme="majorBidi" w:cstheme="majorBidi"/>
          <w:b/>
          <w:bCs/>
          <w:lang w:val="sv-SE"/>
        </w:rPr>
      </w:pPr>
    </w:p>
    <w:p w:rsidR="00323BAE" w:rsidRPr="004109D0" w:rsidRDefault="00323BAE" w:rsidP="00323BAE">
      <w:pPr>
        <w:ind w:left="900" w:hanging="900"/>
        <w:jc w:val="both"/>
        <w:rPr>
          <w:rFonts w:asciiTheme="majorBidi" w:hAnsiTheme="majorBidi" w:cstheme="majorBidi"/>
        </w:rPr>
      </w:pPr>
      <w:r w:rsidRPr="000315AC">
        <w:rPr>
          <w:rFonts w:asciiTheme="majorBidi" w:hAnsiTheme="majorBidi" w:cstheme="majorBidi"/>
          <w:lang w:val="sv-SE"/>
        </w:rPr>
        <w:t xml:space="preserve">Anderson, Lorin W., and David R Krathwohl. </w:t>
      </w:r>
      <w:r w:rsidRPr="004109D0">
        <w:rPr>
          <w:rFonts w:asciiTheme="majorBidi" w:hAnsiTheme="majorBidi" w:cstheme="majorBidi"/>
        </w:rPr>
        <w:t xml:space="preserve">(Ed). 2001. </w:t>
      </w:r>
      <w:r w:rsidRPr="004109D0">
        <w:rPr>
          <w:rFonts w:asciiTheme="majorBidi" w:hAnsiTheme="majorBidi" w:cstheme="majorBidi"/>
          <w:i/>
          <w:iCs/>
        </w:rPr>
        <w:t xml:space="preserve">A Taxonomy for Learning, Teaching and Assessing; A Revision of Bloom’s Taxonomy of Educational Objectives. </w:t>
      </w:r>
      <w:r w:rsidRPr="004109D0">
        <w:rPr>
          <w:rFonts w:asciiTheme="majorBidi" w:hAnsiTheme="majorBidi" w:cstheme="majorBidi"/>
        </w:rPr>
        <w:t>New York: Longman.</w:t>
      </w:r>
    </w:p>
    <w:p w:rsidR="00323BAE" w:rsidRPr="004109D0" w:rsidRDefault="00A84B36" w:rsidP="00323BAE">
      <w:pPr>
        <w:ind w:left="1440" w:hanging="1440"/>
        <w:jc w:val="both"/>
        <w:rPr>
          <w:rFonts w:asciiTheme="majorBidi" w:hAnsiTheme="majorBidi" w:cstheme="majorBidi"/>
        </w:rPr>
      </w:pPr>
      <w:r w:rsidRPr="00A84B36">
        <w:rPr>
          <w:rFonts w:asciiTheme="majorBidi" w:hAnsiTheme="majorBidi" w:cstheme="majorBidi"/>
          <w:noProof/>
        </w:rPr>
        <w:pict>
          <v:line id="_x0000_s1052" style="position:absolute;left:0;text-align:left;z-index:251665408" from="0,8.55pt" to="1in,8.55pt" stroked="f"/>
        </w:pict>
      </w:r>
    </w:p>
    <w:p w:rsidR="00323BAE" w:rsidRPr="004109D0" w:rsidRDefault="00323BAE" w:rsidP="00323BAE">
      <w:pPr>
        <w:ind w:left="900" w:hanging="900"/>
        <w:jc w:val="both"/>
        <w:rPr>
          <w:rFonts w:asciiTheme="majorBidi" w:hAnsiTheme="majorBidi" w:cstheme="majorBidi"/>
        </w:rPr>
      </w:pPr>
      <w:r w:rsidRPr="000315AC">
        <w:rPr>
          <w:rFonts w:asciiTheme="majorBidi" w:hAnsiTheme="majorBidi" w:cstheme="majorBidi"/>
        </w:rPr>
        <w:t xml:space="preserve">Bahauddin, Taufik. 2003. </w:t>
      </w:r>
      <w:r w:rsidRPr="000315AC">
        <w:rPr>
          <w:rFonts w:asciiTheme="majorBidi" w:hAnsiTheme="majorBidi" w:cstheme="majorBidi"/>
          <w:i/>
          <w:iCs/>
        </w:rPr>
        <w:t xml:space="preserve">Brainware Management, Generasi Kelima Manajemen Manusia. </w:t>
      </w:r>
      <w:r w:rsidRPr="004109D0">
        <w:rPr>
          <w:rFonts w:asciiTheme="majorBidi" w:hAnsiTheme="majorBidi" w:cstheme="majorBidi"/>
        </w:rPr>
        <w:t>Jakarta: Alex Media Komputindo.</w:t>
      </w:r>
    </w:p>
    <w:p w:rsidR="00323BAE" w:rsidRPr="004109D0" w:rsidRDefault="00323BAE" w:rsidP="00323BAE">
      <w:pPr>
        <w:ind w:left="1440" w:hanging="1440"/>
        <w:jc w:val="both"/>
        <w:rPr>
          <w:rFonts w:asciiTheme="majorBidi" w:hAnsiTheme="majorBidi" w:cstheme="majorBidi"/>
        </w:rPr>
      </w:pPr>
    </w:p>
    <w:p w:rsidR="00323BAE" w:rsidRPr="004109D0" w:rsidRDefault="00323BAE" w:rsidP="00323BAE">
      <w:pPr>
        <w:ind w:left="900" w:hanging="900"/>
        <w:jc w:val="both"/>
        <w:rPr>
          <w:rFonts w:asciiTheme="majorBidi" w:hAnsiTheme="majorBidi" w:cstheme="majorBidi"/>
        </w:rPr>
      </w:pPr>
      <w:r w:rsidRPr="004109D0">
        <w:rPr>
          <w:rFonts w:asciiTheme="majorBidi" w:hAnsiTheme="majorBidi" w:cstheme="majorBidi"/>
        </w:rPr>
        <w:t xml:space="preserve">Becker, Jerry P., and Shigeru Shimada, (Ed). 1997. </w:t>
      </w:r>
      <w:r w:rsidRPr="004109D0">
        <w:rPr>
          <w:rFonts w:asciiTheme="majorBidi" w:hAnsiTheme="majorBidi" w:cstheme="majorBidi"/>
          <w:i/>
          <w:iCs/>
        </w:rPr>
        <w:t xml:space="preserve">The Open-Ended Approach, A New Proposal for Teaching Mathematics. </w:t>
      </w:r>
      <w:r w:rsidRPr="004109D0">
        <w:rPr>
          <w:rFonts w:asciiTheme="majorBidi" w:hAnsiTheme="majorBidi" w:cstheme="majorBidi"/>
        </w:rPr>
        <w:t>Virginia: The National Council of Teachers of Mathematics, Inc.</w:t>
      </w:r>
    </w:p>
    <w:p w:rsidR="00323BAE" w:rsidRPr="004109D0" w:rsidRDefault="00323BAE" w:rsidP="00323BAE">
      <w:pPr>
        <w:ind w:left="1440" w:hanging="1440"/>
        <w:jc w:val="both"/>
        <w:rPr>
          <w:rFonts w:asciiTheme="majorBidi" w:hAnsiTheme="majorBidi" w:cstheme="majorBidi"/>
        </w:rPr>
      </w:pPr>
    </w:p>
    <w:p w:rsidR="00323BAE" w:rsidRPr="000315AC" w:rsidRDefault="00323BAE" w:rsidP="00323BAE">
      <w:pPr>
        <w:ind w:left="900" w:hanging="900"/>
        <w:jc w:val="both"/>
        <w:rPr>
          <w:rFonts w:asciiTheme="majorBidi" w:hAnsiTheme="majorBidi" w:cstheme="majorBidi"/>
          <w:lang w:val="sv-SE"/>
        </w:rPr>
      </w:pPr>
      <w:r w:rsidRPr="004109D0">
        <w:rPr>
          <w:rFonts w:asciiTheme="majorBidi" w:hAnsiTheme="majorBidi" w:cstheme="majorBidi"/>
        </w:rPr>
        <w:t xml:space="preserve">Beerling dkk. 1990. </w:t>
      </w:r>
      <w:r w:rsidRPr="004109D0">
        <w:rPr>
          <w:rFonts w:asciiTheme="majorBidi" w:hAnsiTheme="majorBidi" w:cstheme="majorBidi"/>
          <w:i/>
          <w:iCs/>
          <w:lang w:val="sv-SE"/>
        </w:rPr>
        <w:t xml:space="preserve">Pengantar Filsafat Ilmu. </w:t>
      </w:r>
      <w:r w:rsidRPr="004109D0">
        <w:rPr>
          <w:rFonts w:asciiTheme="majorBidi" w:hAnsiTheme="majorBidi" w:cstheme="majorBidi"/>
          <w:lang w:val="sv-SE"/>
        </w:rPr>
        <w:t xml:space="preserve">Yogyakarta: </w:t>
      </w:r>
      <w:r w:rsidRPr="000315AC">
        <w:rPr>
          <w:rFonts w:asciiTheme="majorBidi" w:hAnsiTheme="majorBidi" w:cstheme="majorBidi"/>
          <w:lang w:val="sv-SE"/>
        </w:rPr>
        <w:t>Tiara Wacana Yogya.</w:t>
      </w:r>
    </w:p>
    <w:p w:rsidR="00323BAE" w:rsidRPr="000315AC" w:rsidRDefault="00323BAE" w:rsidP="00323BAE">
      <w:pPr>
        <w:ind w:left="1440" w:hanging="1440"/>
        <w:jc w:val="both"/>
        <w:rPr>
          <w:rFonts w:asciiTheme="majorBidi" w:hAnsiTheme="majorBidi" w:cstheme="majorBidi"/>
          <w:lang w:val="sv-SE"/>
        </w:rPr>
      </w:pPr>
    </w:p>
    <w:p w:rsidR="00323BAE" w:rsidRPr="004109D0" w:rsidRDefault="00323BAE" w:rsidP="00323BAE">
      <w:pPr>
        <w:ind w:left="900" w:hanging="900"/>
        <w:jc w:val="both"/>
        <w:rPr>
          <w:rFonts w:asciiTheme="majorBidi" w:hAnsiTheme="majorBidi" w:cstheme="majorBidi"/>
          <w:lang w:val="sv-SE"/>
        </w:rPr>
      </w:pPr>
      <w:r w:rsidRPr="00170884">
        <w:rPr>
          <w:rFonts w:asciiTheme="majorBidi" w:hAnsiTheme="majorBidi" w:cstheme="majorBidi"/>
          <w:lang w:val="sv-SE"/>
        </w:rPr>
        <w:t xml:space="preserve">Buzan, Tony. 2004. </w:t>
      </w:r>
      <w:r w:rsidRPr="004109D0">
        <w:rPr>
          <w:rFonts w:asciiTheme="majorBidi" w:hAnsiTheme="majorBidi" w:cstheme="majorBidi"/>
          <w:i/>
          <w:iCs/>
        </w:rPr>
        <w:t xml:space="preserve">The Power of Creative Intelligence. </w:t>
      </w:r>
      <w:r w:rsidRPr="004109D0">
        <w:rPr>
          <w:rFonts w:asciiTheme="majorBidi" w:hAnsiTheme="majorBidi" w:cstheme="majorBidi"/>
          <w:lang w:val="sv-SE"/>
        </w:rPr>
        <w:t>(Terjemahan). Jakarta: Gramedia.</w:t>
      </w:r>
    </w:p>
    <w:p w:rsidR="00323BAE" w:rsidRPr="004109D0" w:rsidRDefault="00323BAE" w:rsidP="00323BAE">
      <w:pPr>
        <w:ind w:left="900" w:hanging="900"/>
        <w:jc w:val="both"/>
        <w:rPr>
          <w:rFonts w:asciiTheme="majorBidi" w:hAnsiTheme="majorBidi" w:cstheme="majorBidi"/>
          <w:lang w:val="sv-SE"/>
        </w:rPr>
      </w:pPr>
    </w:p>
    <w:p w:rsidR="00323BAE" w:rsidRPr="004109D0" w:rsidRDefault="00323BAE" w:rsidP="00323BAE">
      <w:pPr>
        <w:ind w:left="1440" w:hanging="1440"/>
        <w:jc w:val="both"/>
        <w:rPr>
          <w:rFonts w:asciiTheme="majorBidi" w:hAnsiTheme="majorBidi" w:cstheme="majorBidi"/>
          <w:lang w:val="sv-SE"/>
        </w:rPr>
      </w:pPr>
      <w:r w:rsidRPr="000315AC">
        <w:rPr>
          <w:rFonts w:asciiTheme="majorBidi" w:hAnsiTheme="majorBidi" w:cstheme="majorBidi"/>
          <w:lang w:val="sv-SE"/>
        </w:rPr>
        <w:t xml:space="preserve">Gie, The Liang. </w:t>
      </w:r>
      <w:r w:rsidRPr="004109D0">
        <w:rPr>
          <w:rFonts w:asciiTheme="majorBidi" w:hAnsiTheme="majorBidi" w:cstheme="majorBidi"/>
          <w:lang w:val="sv-SE"/>
        </w:rPr>
        <w:t xml:space="preserve">1999. </w:t>
      </w:r>
      <w:r w:rsidRPr="004109D0">
        <w:rPr>
          <w:rFonts w:asciiTheme="majorBidi" w:hAnsiTheme="majorBidi" w:cstheme="majorBidi"/>
          <w:i/>
          <w:iCs/>
          <w:lang w:val="sv-SE"/>
        </w:rPr>
        <w:t>Filsafat Matematika.</w:t>
      </w:r>
      <w:r w:rsidRPr="004109D0">
        <w:rPr>
          <w:rFonts w:asciiTheme="majorBidi" w:hAnsiTheme="majorBidi" w:cstheme="majorBidi"/>
          <w:lang w:val="sv-SE"/>
        </w:rPr>
        <w:t xml:space="preserve"> Yogyakarta: PUBIB</w:t>
      </w:r>
    </w:p>
    <w:p w:rsidR="00323BAE" w:rsidRPr="004109D0" w:rsidRDefault="00323BAE" w:rsidP="00323BAE">
      <w:pPr>
        <w:ind w:left="1440" w:hanging="1440"/>
        <w:jc w:val="both"/>
        <w:rPr>
          <w:rFonts w:asciiTheme="majorBidi" w:hAnsiTheme="majorBidi" w:cstheme="majorBidi"/>
          <w:lang w:val="sv-SE"/>
        </w:rPr>
      </w:pPr>
    </w:p>
    <w:p w:rsidR="00323BAE" w:rsidRPr="004109D0" w:rsidRDefault="00323BAE" w:rsidP="00323BAE">
      <w:pPr>
        <w:ind w:left="900" w:hanging="900"/>
        <w:jc w:val="both"/>
        <w:rPr>
          <w:rFonts w:asciiTheme="majorBidi" w:hAnsiTheme="majorBidi" w:cstheme="majorBidi"/>
        </w:rPr>
      </w:pPr>
      <w:r w:rsidRPr="004109D0">
        <w:rPr>
          <w:rFonts w:asciiTheme="majorBidi" w:hAnsiTheme="majorBidi" w:cstheme="majorBidi"/>
          <w:lang w:val="fi-FI"/>
        </w:rPr>
        <w:t xml:space="preserve">Hassoubah, Zaleha Izhab. 2007. </w:t>
      </w:r>
      <w:r w:rsidRPr="004109D0">
        <w:rPr>
          <w:rFonts w:asciiTheme="majorBidi" w:hAnsiTheme="majorBidi" w:cstheme="majorBidi"/>
          <w:i/>
          <w:iCs/>
          <w:lang w:val="fi-FI"/>
        </w:rPr>
        <w:t xml:space="preserve">Mengasah Pikiran Kreatif dan Kritis. </w:t>
      </w:r>
      <w:r w:rsidRPr="004109D0">
        <w:rPr>
          <w:rFonts w:asciiTheme="majorBidi" w:hAnsiTheme="majorBidi" w:cstheme="majorBidi"/>
        </w:rPr>
        <w:t>(Terjemahan).  Bandung: Nuansa.</w:t>
      </w:r>
    </w:p>
    <w:p w:rsidR="00323BAE" w:rsidRPr="004109D0" w:rsidRDefault="00323BAE" w:rsidP="00323BAE">
      <w:pPr>
        <w:ind w:left="1440" w:hanging="1440"/>
        <w:jc w:val="both"/>
        <w:rPr>
          <w:rFonts w:asciiTheme="majorBidi" w:hAnsiTheme="majorBidi" w:cstheme="majorBidi"/>
        </w:rPr>
      </w:pPr>
    </w:p>
    <w:p w:rsidR="00323BAE" w:rsidRPr="004109D0" w:rsidRDefault="00323BAE" w:rsidP="00323BAE">
      <w:pPr>
        <w:ind w:left="900" w:hanging="900"/>
        <w:jc w:val="both"/>
        <w:rPr>
          <w:rFonts w:asciiTheme="majorBidi" w:hAnsiTheme="majorBidi" w:cstheme="majorBidi"/>
          <w:lang w:val="es-ES"/>
        </w:rPr>
      </w:pPr>
      <w:r w:rsidRPr="004109D0">
        <w:rPr>
          <w:rFonts w:asciiTheme="majorBidi" w:hAnsiTheme="majorBidi" w:cstheme="majorBidi"/>
        </w:rPr>
        <w:t xml:space="preserve">May, Rollo. 2004. </w:t>
      </w:r>
      <w:r w:rsidRPr="004109D0">
        <w:rPr>
          <w:rFonts w:asciiTheme="majorBidi" w:hAnsiTheme="majorBidi" w:cstheme="majorBidi"/>
          <w:i/>
          <w:iCs/>
        </w:rPr>
        <w:t xml:space="preserve">The Courage to Create. </w:t>
      </w:r>
      <w:r w:rsidRPr="004109D0">
        <w:rPr>
          <w:rFonts w:asciiTheme="majorBidi" w:hAnsiTheme="majorBidi" w:cstheme="majorBidi"/>
          <w:lang w:val="es-ES"/>
        </w:rPr>
        <w:t>(Terjemahan). Jakarta: Universitas Indonesia.</w:t>
      </w:r>
    </w:p>
    <w:p w:rsidR="00323BAE" w:rsidRPr="004109D0" w:rsidRDefault="00323BAE" w:rsidP="00323BAE">
      <w:pPr>
        <w:ind w:left="900" w:hanging="900"/>
        <w:jc w:val="both"/>
        <w:rPr>
          <w:rFonts w:asciiTheme="majorBidi" w:hAnsiTheme="majorBidi" w:cstheme="majorBidi"/>
          <w:lang w:val="es-ES"/>
        </w:rPr>
      </w:pPr>
    </w:p>
    <w:p w:rsidR="00323BAE" w:rsidRPr="004109D0" w:rsidRDefault="00323BAE" w:rsidP="00323BAE">
      <w:pPr>
        <w:ind w:left="900" w:hanging="900"/>
        <w:jc w:val="both"/>
        <w:rPr>
          <w:rFonts w:asciiTheme="majorBidi" w:hAnsiTheme="majorBidi" w:cstheme="majorBidi"/>
          <w:lang w:val="sv-SE"/>
        </w:rPr>
      </w:pPr>
      <w:r w:rsidRPr="004109D0">
        <w:rPr>
          <w:rFonts w:asciiTheme="majorBidi" w:hAnsiTheme="majorBidi" w:cstheme="majorBidi"/>
          <w:lang w:val="es-ES"/>
        </w:rPr>
        <w:t xml:space="preserve">Munandar, Utami. </w:t>
      </w:r>
      <w:r w:rsidRPr="004109D0">
        <w:rPr>
          <w:rFonts w:asciiTheme="majorBidi" w:hAnsiTheme="majorBidi" w:cstheme="majorBidi"/>
          <w:lang w:val="sv-SE"/>
        </w:rPr>
        <w:t xml:space="preserve">1999. </w:t>
      </w:r>
      <w:r w:rsidRPr="004109D0">
        <w:rPr>
          <w:rFonts w:asciiTheme="majorBidi" w:hAnsiTheme="majorBidi" w:cstheme="majorBidi"/>
          <w:i/>
          <w:iCs/>
          <w:lang w:val="sv-SE"/>
        </w:rPr>
        <w:t xml:space="preserve">Pengembangan Kreativitas Anak Berbakat. </w:t>
      </w:r>
      <w:r w:rsidRPr="004109D0">
        <w:rPr>
          <w:rFonts w:asciiTheme="majorBidi" w:hAnsiTheme="majorBidi" w:cstheme="majorBidi"/>
          <w:lang w:val="sv-SE"/>
        </w:rPr>
        <w:t>Jakarta: Pusat Perbukuan Depdikbud dan Rineka Cipta.</w:t>
      </w:r>
    </w:p>
    <w:p w:rsidR="00323BAE" w:rsidRPr="004109D0" w:rsidRDefault="00323BAE" w:rsidP="00323BAE">
      <w:pPr>
        <w:ind w:left="900" w:hanging="900"/>
        <w:jc w:val="both"/>
        <w:rPr>
          <w:rFonts w:asciiTheme="majorBidi" w:hAnsiTheme="majorBidi" w:cstheme="majorBidi"/>
          <w:lang w:val="sv-SE"/>
        </w:rPr>
      </w:pPr>
    </w:p>
    <w:p w:rsidR="00323BAE" w:rsidRPr="004109D0" w:rsidRDefault="00323BAE" w:rsidP="00323BAE">
      <w:pPr>
        <w:ind w:left="900" w:hanging="900"/>
        <w:jc w:val="both"/>
        <w:rPr>
          <w:rFonts w:asciiTheme="majorBidi" w:hAnsiTheme="majorBidi" w:cstheme="majorBidi"/>
          <w:lang w:val="sv-SE"/>
        </w:rPr>
      </w:pPr>
      <w:r w:rsidRPr="004109D0">
        <w:rPr>
          <w:rFonts w:asciiTheme="majorBidi" w:hAnsiTheme="majorBidi" w:cstheme="majorBidi"/>
          <w:lang w:val="sv-SE"/>
        </w:rPr>
        <w:t xml:space="preserve">Nasution, S. 2006. </w:t>
      </w:r>
      <w:r w:rsidRPr="004109D0">
        <w:rPr>
          <w:rFonts w:asciiTheme="majorBidi" w:hAnsiTheme="majorBidi" w:cstheme="majorBidi"/>
          <w:i/>
          <w:iCs/>
          <w:lang w:val="sv-SE"/>
        </w:rPr>
        <w:t xml:space="preserve">Berbagai Pendekatan dalam Proses Belajar Mengajar. </w:t>
      </w:r>
      <w:r w:rsidRPr="004109D0">
        <w:rPr>
          <w:rFonts w:asciiTheme="majorBidi" w:hAnsiTheme="majorBidi" w:cstheme="majorBidi"/>
          <w:lang w:val="sv-SE"/>
        </w:rPr>
        <w:t>Jakarta: Bumi Aksara</w:t>
      </w:r>
    </w:p>
    <w:p w:rsidR="00323BAE" w:rsidRPr="004109D0" w:rsidRDefault="00323BAE" w:rsidP="00323BAE">
      <w:pPr>
        <w:ind w:left="900" w:hanging="900"/>
        <w:jc w:val="both"/>
        <w:rPr>
          <w:rFonts w:asciiTheme="majorBidi" w:hAnsiTheme="majorBidi" w:cstheme="majorBidi"/>
          <w:lang w:val="sv-SE"/>
        </w:rPr>
      </w:pPr>
    </w:p>
    <w:p w:rsidR="00323BAE" w:rsidRPr="004109D0" w:rsidRDefault="00323BAE" w:rsidP="00323BAE">
      <w:pPr>
        <w:ind w:left="900" w:hanging="900"/>
        <w:jc w:val="both"/>
        <w:rPr>
          <w:rFonts w:asciiTheme="majorBidi" w:hAnsiTheme="majorBidi" w:cstheme="majorBidi"/>
          <w:lang w:val="sv-SE"/>
        </w:rPr>
      </w:pPr>
      <w:r w:rsidRPr="004109D0">
        <w:rPr>
          <w:rFonts w:asciiTheme="majorBidi" w:hAnsiTheme="majorBidi" w:cstheme="majorBidi"/>
          <w:lang w:val="sv-SE"/>
        </w:rPr>
        <w:t xml:space="preserve">Nur, Mohammad. 2004. </w:t>
      </w:r>
      <w:r w:rsidRPr="004109D0">
        <w:rPr>
          <w:rFonts w:asciiTheme="majorBidi" w:hAnsiTheme="majorBidi" w:cstheme="majorBidi"/>
          <w:i/>
          <w:iCs/>
          <w:lang w:val="sv-SE"/>
        </w:rPr>
        <w:t>Strategi – strategi Belajar.</w:t>
      </w:r>
      <w:r w:rsidRPr="004109D0">
        <w:rPr>
          <w:rFonts w:asciiTheme="majorBidi" w:hAnsiTheme="majorBidi" w:cstheme="majorBidi"/>
          <w:lang w:val="sv-SE"/>
        </w:rPr>
        <w:t xml:space="preserve"> Surabaya: UNESA University Press.</w:t>
      </w:r>
    </w:p>
    <w:p w:rsidR="00323BAE" w:rsidRPr="00323BAE" w:rsidRDefault="00323BAE" w:rsidP="00323BAE">
      <w:pPr>
        <w:ind w:left="900" w:hanging="900"/>
        <w:jc w:val="both"/>
        <w:rPr>
          <w:rFonts w:asciiTheme="majorBidi" w:hAnsiTheme="majorBidi" w:cstheme="majorBidi"/>
          <w:lang w:val="sv-SE"/>
        </w:rPr>
      </w:pPr>
      <w:r w:rsidRPr="004109D0">
        <w:rPr>
          <w:rFonts w:asciiTheme="majorBidi" w:hAnsiTheme="majorBidi" w:cstheme="majorBidi"/>
          <w:lang w:val="sv-SE"/>
        </w:rPr>
        <w:t xml:space="preserve">Paduppai, Darwing., Mappaita Muhkal.,dan Nurdin Arsyad. 2005. </w:t>
      </w:r>
      <w:r w:rsidRPr="004109D0">
        <w:rPr>
          <w:rFonts w:asciiTheme="majorBidi" w:hAnsiTheme="majorBidi" w:cstheme="majorBidi"/>
          <w:i/>
          <w:iCs/>
          <w:lang w:val="sv-SE"/>
        </w:rPr>
        <w:t xml:space="preserve">Penerapan Pendekatan Open-Ended Problem dalam Pembelajaran Kalkulus (Suatu Upaya untuk Meningkatkan Kreativitas dan Kemandirian Belajar Mahasiswa Program Studi Matematika FMIPA UNM Makassar. </w:t>
      </w:r>
      <w:r w:rsidRPr="00323BAE">
        <w:rPr>
          <w:rFonts w:asciiTheme="majorBidi" w:hAnsiTheme="majorBidi" w:cstheme="majorBidi"/>
          <w:lang w:val="sv-SE"/>
        </w:rPr>
        <w:t>Laporan Penelitian. Makassar. FMIPA Universitas Negeri Makassar.</w:t>
      </w:r>
    </w:p>
    <w:p w:rsidR="00323BAE" w:rsidRPr="00323BAE" w:rsidRDefault="00323BAE" w:rsidP="00323BAE">
      <w:pPr>
        <w:ind w:left="900" w:hanging="900"/>
        <w:jc w:val="both"/>
        <w:rPr>
          <w:rFonts w:asciiTheme="majorBidi" w:hAnsiTheme="majorBidi" w:cstheme="majorBidi"/>
          <w:lang w:val="sv-SE"/>
        </w:rPr>
      </w:pPr>
    </w:p>
    <w:p w:rsidR="00323BAE" w:rsidRPr="004109D0" w:rsidRDefault="00323BAE" w:rsidP="00323BAE">
      <w:pPr>
        <w:ind w:left="900" w:hanging="900"/>
        <w:jc w:val="both"/>
        <w:rPr>
          <w:rFonts w:asciiTheme="majorBidi" w:hAnsiTheme="majorBidi" w:cstheme="majorBidi"/>
        </w:rPr>
      </w:pPr>
      <w:r w:rsidRPr="00323BAE">
        <w:rPr>
          <w:rFonts w:asciiTheme="majorBidi" w:hAnsiTheme="majorBidi" w:cstheme="majorBidi"/>
          <w:lang w:val="sv-SE"/>
        </w:rPr>
        <w:t xml:space="preserve">Purwanto, Ngaling. 1992. </w:t>
      </w:r>
      <w:r w:rsidRPr="00323BAE">
        <w:rPr>
          <w:rFonts w:asciiTheme="majorBidi" w:hAnsiTheme="majorBidi" w:cstheme="majorBidi"/>
          <w:i/>
          <w:iCs/>
          <w:lang w:val="sv-SE"/>
        </w:rPr>
        <w:t>Prinsip-prinsip dan Teknik Evaluasi Pengajaran</w:t>
      </w:r>
      <w:r w:rsidRPr="00323BAE">
        <w:rPr>
          <w:rFonts w:asciiTheme="majorBidi" w:hAnsiTheme="majorBidi" w:cstheme="majorBidi"/>
          <w:lang w:val="sv-SE"/>
        </w:rPr>
        <w:t xml:space="preserve">. </w:t>
      </w:r>
      <w:r w:rsidRPr="004109D0">
        <w:rPr>
          <w:rFonts w:asciiTheme="majorBidi" w:hAnsiTheme="majorBidi" w:cstheme="majorBidi"/>
        </w:rPr>
        <w:t>Bandung : Remaja Rodyakarya Offset.</w:t>
      </w:r>
    </w:p>
    <w:p w:rsidR="00323BAE" w:rsidRPr="004109D0" w:rsidRDefault="00323BAE" w:rsidP="00323BAE">
      <w:pPr>
        <w:ind w:left="900" w:hanging="900"/>
        <w:jc w:val="both"/>
        <w:rPr>
          <w:rFonts w:asciiTheme="majorBidi" w:hAnsiTheme="majorBidi" w:cstheme="majorBidi"/>
        </w:rPr>
      </w:pPr>
    </w:p>
    <w:p w:rsidR="00323BAE" w:rsidRPr="004109D0" w:rsidRDefault="00323BAE" w:rsidP="00323BAE">
      <w:pPr>
        <w:ind w:left="900" w:hanging="900"/>
        <w:jc w:val="both"/>
        <w:rPr>
          <w:rFonts w:asciiTheme="majorBidi" w:hAnsiTheme="majorBidi" w:cstheme="majorBidi"/>
          <w:lang w:val="fi-FI"/>
        </w:rPr>
      </w:pPr>
      <w:r w:rsidRPr="004109D0">
        <w:rPr>
          <w:rFonts w:asciiTheme="majorBidi" w:hAnsiTheme="majorBidi" w:cstheme="majorBidi"/>
        </w:rPr>
        <w:t xml:space="preserve">Petty, Geoffrey. 1997. </w:t>
      </w:r>
      <w:r w:rsidRPr="004109D0">
        <w:rPr>
          <w:rFonts w:asciiTheme="majorBidi" w:hAnsiTheme="majorBidi" w:cstheme="majorBidi"/>
          <w:i/>
          <w:iCs/>
        </w:rPr>
        <w:t xml:space="preserve">How to be Better at…Creativity; Memaksimalkan Potensi Kreatif. </w:t>
      </w:r>
      <w:r w:rsidRPr="004109D0">
        <w:rPr>
          <w:rFonts w:asciiTheme="majorBidi" w:hAnsiTheme="majorBidi" w:cstheme="majorBidi"/>
          <w:lang w:val="fi-FI"/>
        </w:rPr>
        <w:t>Jakarta: Elex Media Komputindo.</w:t>
      </w:r>
    </w:p>
    <w:p w:rsidR="00323BAE" w:rsidRPr="004109D0" w:rsidRDefault="00323BAE" w:rsidP="00323BAE">
      <w:pPr>
        <w:ind w:left="900" w:hanging="900"/>
        <w:jc w:val="both"/>
        <w:rPr>
          <w:rFonts w:asciiTheme="majorBidi" w:hAnsiTheme="majorBidi" w:cstheme="majorBidi"/>
          <w:lang w:val="fi-FI"/>
        </w:rPr>
      </w:pPr>
    </w:p>
    <w:p w:rsidR="00323BAE" w:rsidRPr="004109D0" w:rsidRDefault="00323BAE" w:rsidP="00323BAE">
      <w:pPr>
        <w:ind w:left="900" w:hanging="900"/>
        <w:jc w:val="both"/>
        <w:rPr>
          <w:rFonts w:asciiTheme="majorBidi" w:hAnsiTheme="majorBidi" w:cstheme="majorBidi"/>
        </w:rPr>
      </w:pPr>
      <w:r w:rsidRPr="004109D0">
        <w:rPr>
          <w:rFonts w:asciiTheme="majorBidi" w:hAnsiTheme="majorBidi" w:cstheme="majorBidi"/>
          <w:lang w:val="fi-FI"/>
        </w:rPr>
        <w:t xml:space="preserve">Ratumanan, T.G. 2004. </w:t>
      </w:r>
      <w:r w:rsidRPr="004109D0">
        <w:rPr>
          <w:rFonts w:asciiTheme="majorBidi" w:hAnsiTheme="majorBidi" w:cstheme="majorBidi"/>
          <w:i/>
          <w:iCs/>
          <w:lang w:val="fi-FI"/>
        </w:rPr>
        <w:t xml:space="preserve">Belajar dan Pembelajaran. </w:t>
      </w:r>
      <w:r w:rsidRPr="004109D0">
        <w:rPr>
          <w:rFonts w:asciiTheme="majorBidi" w:hAnsiTheme="majorBidi" w:cstheme="majorBidi"/>
          <w:lang w:val="fi-FI"/>
        </w:rPr>
        <w:t xml:space="preserve">Edisi ke-2. </w:t>
      </w:r>
      <w:r w:rsidRPr="004109D0">
        <w:rPr>
          <w:rFonts w:asciiTheme="majorBidi" w:hAnsiTheme="majorBidi" w:cstheme="majorBidi"/>
        </w:rPr>
        <w:t>Surabaya: Unesa University Press.</w:t>
      </w:r>
    </w:p>
    <w:p w:rsidR="00323BAE" w:rsidRPr="004109D0" w:rsidRDefault="00323BAE" w:rsidP="00323BAE">
      <w:pPr>
        <w:ind w:left="900" w:hanging="900"/>
        <w:jc w:val="both"/>
        <w:rPr>
          <w:rFonts w:asciiTheme="majorBidi" w:hAnsiTheme="majorBidi" w:cstheme="majorBidi"/>
        </w:rPr>
      </w:pPr>
    </w:p>
    <w:p w:rsidR="00323BAE" w:rsidRPr="000315AC" w:rsidRDefault="00323BAE" w:rsidP="00323BAE">
      <w:pPr>
        <w:ind w:left="1440" w:hanging="1440"/>
        <w:jc w:val="both"/>
        <w:rPr>
          <w:rFonts w:asciiTheme="majorBidi" w:hAnsiTheme="majorBidi" w:cstheme="majorBidi"/>
          <w:lang w:val="sv-SE"/>
        </w:rPr>
      </w:pPr>
      <w:r w:rsidRPr="004109D0">
        <w:rPr>
          <w:rFonts w:asciiTheme="majorBidi" w:hAnsiTheme="majorBidi" w:cstheme="majorBidi"/>
          <w:lang w:val="es-ES"/>
        </w:rPr>
        <w:t xml:space="preserve">Rowe, Alan J. 2005. </w:t>
      </w:r>
      <w:r w:rsidRPr="004109D0">
        <w:rPr>
          <w:rFonts w:asciiTheme="majorBidi" w:hAnsiTheme="majorBidi" w:cstheme="majorBidi"/>
          <w:i/>
          <w:iCs/>
        </w:rPr>
        <w:t xml:space="preserve">Creative Intelligence. </w:t>
      </w:r>
      <w:r w:rsidRPr="000315AC">
        <w:rPr>
          <w:rFonts w:asciiTheme="majorBidi" w:hAnsiTheme="majorBidi" w:cstheme="majorBidi"/>
          <w:lang w:val="sv-SE"/>
        </w:rPr>
        <w:t>(Terjemahan). Bandung: Kaifa</w:t>
      </w:r>
    </w:p>
    <w:p w:rsidR="00323BAE" w:rsidRPr="000315AC" w:rsidRDefault="00323BAE" w:rsidP="00323BAE">
      <w:pPr>
        <w:ind w:left="1440" w:hanging="1440"/>
        <w:jc w:val="both"/>
        <w:rPr>
          <w:rFonts w:asciiTheme="majorBidi" w:hAnsiTheme="majorBidi" w:cstheme="majorBidi"/>
          <w:lang w:val="sv-SE"/>
        </w:rPr>
      </w:pPr>
    </w:p>
    <w:p w:rsidR="00323BAE" w:rsidRPr="004109D0" w:rsidRDefault="00323BAE" w:rsidP="00323BAE">
      <w:pPr>
        <w:ind w:left="900" w:hanging="900"/>
        <w:jc w:val="both"/>
        <w:rPr>
          <w:rFonts w:asciiTheme="majorBidi" w:hAnsiTheme="majorBidi" w:cstheme="majorBidi"/>
          <w:lang w:val="sv-SE"/>
        </w:rPr>
      </w:pPr>
      <w:r w:rsidRPr="004109D0">
        <w:rPr>
          <w:rFonts w:asciiTheme="majorBidi" w:hAnsiTheme="majorBidi" w:cstheme="majorBidi"/>
          <w:lang w:val="sv-SE"/>
        </w:rPr>
        <w:t xml:space="preserve">Slameto. 2003. </w:t>
      </w:r>
      <w:r w:rsidRPr="004109D0">
        <w:rPr>
          <w:rFonts w:asciiTheme="majorBidi" w:hAnsiTheme="majorBidi" w:cstheme="majorBidi"/>
          <w:i/>
          <w:iCs/>
          <w:lang w:val="sv-SE"/>
        </w:rPr>
        <w:t xml:space="preserve">Belajar dan Faktor-faktor yang Mempengaruhiny. </w:t>
      </w:r>
      <w:r w:rsidRPr="004109D0">
        <w:rPr>
          <w:rFonts w:asciiTheme="majorBidi" w:hAnsiTheme="majorBidi" w:cstheme="majorBidi"/>
          <w:lang w:val="sv-SE"/>
        </w:rPr>
        <w:t>(Ed. Rev). Jakarta: Rineka Cipta.</w:t>
      </w:r>
    </w:p>
    <w:p w:rsidR="00323BAE" w:rsidRPr="004109D0" w:rsidRDefault="00323BAE" w:rsidP="00323BAE">
      <w:pPr>
        <w:ind w:left="900" w:hanging="900"/>
        <w:jc w:val="both"/>
        <w:rPr>
          <w:rFonts w:asciiTheme="majorBidi" w:hAnsiTheme="majorBidi" w:cstheme="majorBidi"/>
          <w:lang w:val="sv-SE"/>
        </w:rPr>
      </w:pPr>
    </w:p>
    <w:p w:rsidR="00323BAE" w:rsidRPr="004109D0" w:rsidRDefault="00323BAE" w:rsidP="00323BAE">
      <w:pPr>
        <w:ind w:left="900" w:hanging="900"/>
        <w:jc w:val="both"/>
        <w:rPr>
          <w:rFonts w:asciiTheme="majorBidi" w:hAnsiTheme="majorBidi" w:cstheme="majorBidi"/>
          <w:lang w:val="sv-SE"/>
        </w:rPr>
      </w:pPr>
      <w:r w:rsidRPr="004109D0">
        <w:rPr>
          <w:rFonts w:asciiTheme="majorBidi" w:hAnsiTheme="majorBidi" w:cstheme="majorBidi"/>
          <w:lang w:val="fi-FI"/>
        </w:rPr>
        <w:t xml:space="preserve">Soedjadi, R. 2000. </w:t>
      </w:r>
      <w:r w:rsidRPr="004109D0">
        <w:rPr>
          <w:rFonts w:asciiTheme="majorBidi" w:hAnsiTheme="majorBidi" w:cstheme="majorBidi"/>
          <w:i/>
          <w:iCs/>
          <w:lang w:val="fi-FI"/>
        </w:rPr>
        <w:t>Kiat Pendidikan Matemátika di Indonesia, Konstatasi Keadaan Masa Kini Menuju Harapan Masa Depan.</w:t>
      </w:r>
      <w:r w:rsidRPr="004109D0">
        <w:rPr>
          <w:rFonts w:asciiTheme="majorBidi" w:hAnsiTheme="majorBidi" w:cstheme="majorBidi"/>
          <w:lang w:val="fi-FI"/>
        </w:rPr>
        <w:t xml:space="preserve"> </w:t>
      </w:r>
      <w:r w:rsidRPr="004109D0">
        <w:rPr>
          <w:rFonts w:asciiTheme="majorBidi" w:hAnsiTheme="majorBidi" w:cstheme="majorBidi"/>
          <w:lang w:val="sv-SE"/>
        </w:rPr>
        <w:t>Jakarta: Ditjen Dikti Depdiknas.</w:t>
      </w:r>
    </w:p>
    <w:p w:rsidR="00323BAE" w:rsidRPr="004109D0" w:rsidRDefault="00323BAE" w:rsidP="00323BAE">
      <w:pPr>
        <w:ind w:left="900" w:hanging="900"/>
        <w:jc w:val="center"/>
        <w:rPr>
          <w:rFonts w:asciiTheme="majorBidi" w:hAnsiTheme="majorBidi" w:cstheme="majorBidi"/>
          <w:lang w:val="sv-SE"/>
        </w:rPr>
      </w:pPr>
      <w:r w:rsidRPr="004109D0">
        <w:rPr>
          <w:rFonts w:asciiTheme="majorBidi" w:hAnsiTheme="majorBidi" w:cstheme="majorBidi"/>
          <w:lang w:val="sv-SE"/>
        </w:rPr>
        <w:t xml:space="preserve"> </w:t>
      </w:r>
    </w:p>
    <w:p w:rsidR="00323BAE" w:rsidRPr="004109D0" w:rsidRDefault="00323BAE" w:rsidP="00323BAE">
      <w:pPr>
        <w:ind w:left="900" w:hanging="900"/>
        <w:jc w:val="both"/>
        <w:rPr>
          <w:rFonts w:asciiTheme="majorBidi" w:hAnsiTheme="majorBidi" w:cstheme="majorBidi"/>
          <w:lang w:val="sv-SE"/>
        </w:rPr>
      </w:pPr>
      <w:r w:rsidRPr="00323BAE">
        <w:rPr>
          <w:rFonts w:asciiTheme="majorBidi" w:hAnsiTheme="majorBidi" w:cstheme="majorBidi"/>
          <w:lang w:val="sv-SE"/>
        </w:rPr>
        <w:t xml:space="preserve">Sugiyono. 2005. </w:t>
      </w:r>
      <w:r w:rsidRPr="00323BAE">
        <w:rPr>
          <w:rFonts w:asciiTheme="majorBidi" w:hAnsiTheme="majorBidi" w:cstheme="majorBidi"/>
          <w:i/>
          <w:iCs/>
          <w:lang w:val="sv-SE"/>
        </w:rPr>
        <w:t xml:space="preserve">Memahami Penenlitian Kualitatif. </w:t>
      </w:r>
      <w:r w:rsidRPr="00323BAE">
        <w:rPr>
          <w:rFonts w:asciiTheme="majorBidi" w:hAnsiTheme="majorBidi" w:cstheme="majorBidi"/>
          <w:lang w:val="sv-SE"/>
        </w:rPr>
        <w:t xml:space="preserve">Bandung: CV. </w:t>
      </w:r>
      <w:r w:rsidRPr="004109D0">
        <w:rPr>
          <w:rFonts w:asciiTheme="majorBidi" w:hAnsiTheme="majorBidi" w:cstheme="majorBidi"/>
          <w:lang w:val="sv-SE"/>
        </w:rPr>
        <w:t>Alfabeta.</w:t>
      </w:r>
    </w:p>
    <w:p w:rsidR="00323BAE" w:rsidRPr="004109D0" w:rsidRDefault="00323BAE" w:rsidP="00323BAE">
      <w:pPr>
        <w:ind w:left="900" w:hanging="900"/>
        <w:jc w:val="both"/>
        <w:rPr>
          <w:rFonts w:asciiTheme="majorBidi" w:hAnsiTheme="majorBidi" w:cstheme="majorBidi"/>
          <w:lang w:val="sv-SE"/>
        </w:rPr>
      </w:pPr>
    </w:p>
    <w:p w:rsidR="00323BAE" w:rsidRPr="00323BAE" w:rsidRDefault="00323BAE" w:rsidP="00323BAE">
      <w:pPr>
        <w:ind w:left="900" w:hanging="900"/>
        <w:jc w:val="both"/>
        <w:rPr>
          <w:rFonts w:asciiTheme="majorBidi" w:hAnsiTheme="majorBidi" w:cstheme="majorBidi"/>
        </w:rPr>
      </w:pPr>
      <w:r w:rsidRPr="004109D0">
        <w:rPr>
          <w:rFonts w:asciiTheme="majorBidi" w:hAnsiTheme="majorBidi" w:cstheme="majorBidi"/>
          <w:lang w:val="sv-SE"/>
        </w:rPr>
        <w:t xml:space="preserve">Suharnan. 2005. </w:t>
      </w:r>
      <w:r w:rsidRPr="004109D0">
        <w:rPr>
          <w:rFonts w:asciiTheme="majorBidi" w:hAnsiTheme="majorBidi" w:cstheme="majorBidi"/>
          <w:i/>
          <w:iCs/>
          <w:lang w:val="sv-SE"/>
        </w:rPr>
        <w:t xml:space="preserve">Psikologi Kognitif. </w:t>
      </w:r>
      <w:r w:rsidRPr="004109D0">
        <w:rPr>
          <w:rFonts w:asciiTheme="majorBidi" w:hAnsiTheme="majorBidi" w:cstheme="majorBidi"/>
          <w:lang w:val="sv-SE"/>
        </w:rPr>
        <w:t xml:space="preserve">Surabaya. </w:t>
      </w:r>
      <w:r w:rsidRPr="00323BAE">
        <w:rPr>
          <w:rFonts w:asciiTheme="majorBidi" w:hAnsiTheme="majorBidi" w:cstheme="majorBidi"/>
        </w:rPr>
        <w:t>Srikandi.</w:t>
      </w:r>
    </w:p>
    <w:p w:rsidR="00323BAE" w:rsidRPr="00323BAE" w:rsidRDefault="00323BAE" w:rsidP="00323BAE">
      <w:pPr>
        <w:ind w:left="900" w:hanging="900"/>
        <w:jc w:val="both"/>
        <w:rPr>
          <w:rFonts w:asciiTheme="majorBidi" w:hAnsiTheme="majorBidi" w:cstheme="majorBidi"/>
        </w:rPr>
      </w:pPr>
    </w:p>
    <w:p w:rsidR="00323BAE" w:rsidRPr="004109D0" w:rsidRDefault="00323BAE" w:rsidP="00323BAE">
      <w:pPr>
        <w:ind w:left="900" w:hanging="900"/>
        <w:jc w:val="both"/>
        <w:rPr>
          <w:rFonts w:asciiTheme="majorBidi" w:hAnsiTheme="majorBidi" w:cstheme="majorBidi"/>
          <w:i/>
        </w:rPr>
      </w:pPr>
      <w:r w:rsidRPr="004109D0">
        <w:rPr>
          <w:rFonts w:asciiTheme="majorBidi" w:hAnsiTheme="majorBidi" w:cstheme="majorBidi"/>
        </w:rPr>
        <w:t xml:space="preserve">Tennyson, C.L., Youngers, J., and Suebsonthi, P. 1983. </w:t>
      </w:r>
      <w:r w:rsidRPr="004109D0">
        <w:rPr>
          <w:rFonts w:asciiTheme="majorBidi" w:hAnsiTheme="majorBidi" w:cstheme="majorBidi"/>
          <w:i/>
        </w:rPr>
        <w:t xml:space="preserve">Concept Learning by Children Using Instructional Precentation Forms for Prototype Formation and Classification-Skill Development. Journal of Educational Psychology, 75. </w:t>
      </w:r>
      <w:r w:rsidRPr="004109D0">
        <w:rPr>
          <w:rFonts w:asciiTheme="majorBidi" w:hAnsiTheme="majorBidi" w:cstheme="majorBidi"/>
        </w:rPr>
        <w:t>hlm. 280-291.</w:t>
      </w:r>
      <w:r w:rsidRPr="004109D0">
        <w:rPr>
          <w:rFonts w:asciiTheme="majorBidi" w:hAnsiTheme="majorBidi" w:cstheme="majorBidi"/>
          <w:i/>
        </w:rPr>
        <w:t xml:space="preserve"> </w:t>
      </w:r>
    </w:p>
    <w:p w:rsidR="00323BAE" w:rsidRPr="004109D0" w:rsidRDefault="00323BAE" w:rsidP="00323BAE">
      <w:pPr>
        <w:ind w:left="900" w:hanging="900"/>
        <w:jc w:val="both"/>
        <w:rPr>
          <w:rFonts w:asciiTheme="majorBidi" w:hAnsiTheme="majorBidi" w:cstheme="majorBidi"/>
        </w:rPr>
      </w:pPr>
    </w:p>
    <w:p w:rsidR="00323BAE" w:rsidRPr="004109D0" w:rsidRDefault="00323BAE" w:rsidP="00323BAE">
      <w:pPr>
        <w:ind w:left="900" w:hanging="900"/>
        <w:jc w:val="both"/>
        <w:rPr>
          <w:rFonts w:asciiTheme="majorBidi" w:hAnsiTheme="majorBidi" w:cstheme="majorBidi"/>
          <w:lang w:val="es-ES"/>
        </w:rPr>
      </w:pPr>
      <w:r w:rsidRPr="00170884">
        <w:rPr>
          <w:rFonts w:asciiTheme="majorBidi" w:hAnsiTheme="majorBidi" w:cstheme="majorBidi"/>
        </w:rPr>
        <w:t xml:space="preserve">Tim MKPBM. 2001. </w:t>
      </w:r>
      <w:r w:rsidRPr="00170884">
        <w:rPr>
          <w:rFonts w:asciiTheme="majorBidi" w:hAnsiTheme="majorBidi" w:cstheme="majorBidi"/>
          <w:i/>
          <w:iCs/>
        </w:rPr>
        <w:t xml:space="preserve">Strategi Pembelajaran Matemátika Kontemporer. </w:t>
      </w:r>
      <w:r w:rsidRPr="004109D0">
        <w:rPr>
          <w:rFonts w:asciiTheme="majorBidi" w:hAnsiTheme="majorBidi" w:cstheme="majorBidi"/>
          <w:lang w:val="es-ES"/>
        </w:rPr>
        <w:t>Bandung: JICA – Universitas Pendidikan Indonesia.</w:t>
      </w:r>
    </w:p>
    <w:p w:rsidR="00323BAE" w:rsidRPr="004109D0" w:rsidRDefault="00323BAE" w:rsidP="00323BAE">
      <w:pPr>
        <w:ind w:left="900" w:hanging="900"/>
        <w:jc w:val="both"/>
        <w:rPr>
          <w:rFonts w:asciiTheme="majorBidi" w:hAnsiTheme="majorBidi" w:cstheme="majorBidi"/>
          <w:lang w:val="es-ES"/>
        </w:rPr>
      </w:pPr>
    </w:p>
    <w:p w:rsidR="00323BAE" w:rsidRPr="004109D0" w:rsidRDefault="00323BAE" w:rsidP="00323BAE">
      <w:pPr>
        <w:ind w:left="900" w:hanging="900"/>
        <w:jc w:val="both"/>
        <w:rPr>
          <w:rFonts w:asciiTheme="majorBidi" w:hAnsiTheme="majorBidi" w:cstheme="majorBidi"/>
          <w:lang w:val="fi-FI"/>
        </w:rPr>
      </w:pPr>
      <w:r w:rsidRPr="004109D0">
        <w:rPr>
          <w:rFonts w:asciiTheme="majorBidi" w:hAnsiTheme="majorBidi" w:cstheme="majorBidi"/>
        </w:rPr>
        <w:t xml:space="preserve">Timpe, A. Dale. 2002. </w:t>
      </w:r>
      <w:r w:rsidRPr="004109D0">
        <w:rPr>
          <w:rFonts w:asciiTheme="majorBidi" w:hAnsiTheme="majorBidi" w:cstheme="majorBidi"/>
          <w:i/>
          <w:iCs/>
          <w:lang w:val="fi-FI"/>
        </w:rPr>
        <w:t>Kreativitas</w:t>
      </w:r>
      <w:r w:rsidRPr="004109D0">
        <w:rPr>
          <w:rFonts w:asciiTheme="majorBidi" w:hAnsiTheme="majorBidi" w:cstheme="majorBidi"/>
          <w:lang w:val="fi-FI"/>
        </w:rPr>
        <w:t>. (Terjemahan). Jakarta: Elex Media Komputindo.</w:t>
      </w:r>
    </w:p>
    <w:p w:rsidR="00323BAE" w:rsidRPr="004109D0" w:rsidRDefault="00323BAE" w:rsidP="00323BAE">
      <w:pPr>
        <w:ind w:left="900" w:hanging="900"/>
        <w:jc w:val="both"/>
        <w:rPr>
          <w:rFonts w:asciiTheme="majorBidi" w:hAnsiTheme="majorBidi" w:cstheme="majorBidi"/>
          <w:lang w:val="fi-FI"/>
        </w:rPr>
      </w:pPr>
    </w:p>
    <w:p w:rsidR="00323BAE" w:rsidRPr="000315AC" w:rsidRDefault="00323BAE" w:rsidP="00323BAE">
      <w:pPr>
        <w:ind w:left="900" w:hanging="900"/>
        <w:jc w:val="both"/>
        <w:rPr>
          <w:rFonts w:asciiTheme="majorBidi" w:hAnsiTheme="majorBidi" w:cstheme="majorBidi"/>
          <w:lang w:val="fi-FI"/>
        </w:rPr>
      </w:pPr>
      <w:r w:rsidRPr="000315AC">
        <w:rPr>
          <w:rFonts w:asciiTheme="majorBidi" w:hAnsiTheme="majorBidi" w:cstheme="majorBidi"/>
          <w:lang w:val="fi-FI"/>
        </w:rPr>
        <w:t xml:space="preserve">Zaqeus, Edy. Tanpa tahun. </w:t>
      </w:r>
      <w:r w:rsidRPr="000315AC">
        <w:rPr>
          <w:rFonts w:asciiTheme="majorBidi" w:hAnsiTheme="majorBidi" w:cstheme="majorBidi"/>
          <w:i/>
          <w:iCs/>
          <w:lang w:val="fi-FI"/>
        </w:rPr>
        <w:t xml:space="preserve">Mengenal Aral Kreativitas. </w:t>
      </w:r>
      <w:r w:rsidRPr="000315AC">
        <w:rPr>
          <w:rFonts w:asciiTheme="majorBidi" w:hAnsiTheme="majorBidi" w:cstheme="majorBidi"/>
          <w:lang w:val="fi-FI"/>
        </w:rPr>
        <w:t>Online. (http:www.Student.unimas.nl/a.andono/Mengenal%20Aral%Kreativitas.pdf). Diakses 21 Maret 2008.</w:t>
      </w:r>
    </w:p>
    <w:p w:rsidR="00323BAE" w:rsidRPr="000315AC" w:rsidRDefault="00323BAE" w:rsidP="00323BAE">
      <w:pPr>
        <w:pStyle w:val="ListParagraph"/>
        <w:tabs>
          <w:tab w:val="left" w:pos="360"/>
        </w:tabs>
        <w:ind w:hanging="720"/>
        <w:rPr>
          <w:rFonts w:asciiTheme="majorBidi" w:hAnsiTheme="majorBidi" w:cstheme="majorBidi"/>
          <w:b/>
          <w:bCs/>
          <w:lang w:val="fi-FI"/>
        </w:rPr>
      </w:pPr>
    </w:p>
    <w:p w:rsidR="00323BAE" w:rsidRPr="000315AC" w:rsidRDefault="00323BAE" w:rsidP="00323BAE">
      <w:pPr>
        <w:tabs>
          <w:tab w:val="left" w:pos="6315"/>
        </w:tabs>
        <w:ind w:left="360"/>
        <w:jc w:val="both"/>
        <w:rPr>
          <w:rFonts w:asciiTheme="majorBidi" w:hAnsiTheme="majorBidi" w:cstheme="majorBidi"/>
          <w:lang w:val="fi-FI"/>
        </w:rPr>
      </w:pPr>
      <w:r w:rsidRPr="000315AC">
        <w:rPr>
          <w:rFonts w:asciiTheme="majorBidi" w:hAnsiTheme="majorBidi" w:cstheme="majorBidi"/>
          <w:lang w:val="fi-FI"/>
        </w:rPr>
        <w:tab/>
      </w:r>
    </w:p>
    <w:p w:rsidR="00323BAE" w:rsidRPr="000315AC" w:rsidRDefault="001A0C65" w:rsidP="001A0C65">
      <w:pPr>
        <w:tabs>
          <w:tab w:val="left" w:pos="1566"/>
        </w:tabs>
        <w:ind w:left="360"/>
        <w:jc w:val="both"/>
        <w:rPr>
          <w:rFonts w:asciiTheme="majorBidi" w:hAnsiTheme="majorBidi" w:cstheme="majorBidi"/>
          <w:lang w:val="fi-FI"/>
        </w:rPr>
      </w:pPr>
      <w:r>
        <w:rPr>
          <w:rFonts w:asciiTheme="majorBidi" w:hAnsiTheme="majorBidi" w:cstheme="majorBidi"/>
          <w:lang w:val="fi-FI"/>
        </w:rPr>
        <w:tab/>
      </w:r>
    </w:p>
    <w:p w:rsidR="00323BAE" w:rsidRPr="000315AC" w:rsidRDefault="00323BAE" w:rsidP="00323BAE">
      <w:pPr>
        <w:tabs>
          <w:tab w:val="left" w:pos="6315"/>
        </w:tabs>
        <w:ind w:left="360"/>
        <w:jc w:val="both"/>
        <w:rPr>
          <w:rFonts w:asciiTheme="majorBidi" w:hAnsiTheme="majorBidi" w:cstheme="majorBidi"/>
          <w:lang w:val="fi-FI"/>
        </w:rPr>
      </w:pPr>
    </w:p>
    <w:p w:rsidR="00323BAE" w:rsidRPr="000315AC" w:rsidRDefault="00323BAE" w:rsidP="00323BAE">
      <w:pPr>
        <w:tabs>
          <w:tab w:val="left" w:pos="6315"/>
        </w:tabs>
        <w:ind w:left="360"/>
        <w:jc w:val="both"/>
        <w:rPr>
          <w:rFonts w:asciiTheme="majorBidi" w:hAnsiTheme="majorBidi" w:cstheme="majorBidi"/>
          <w:lang w:val="fi-FI"/>
        </w:rPr>
      </w:pPr>
    </w:p>
    <w:p w:rsidR="00323BAE" w:rsidRPr="000315AC" w:rsidRDefault="00323BAE" w:rsidP="00323BAE">
      <w:pPr>
        <w:tabs>
          <w:tab w:val="left" w:pos="6315"/>
        </w:tabs>
        <w:ind w:left="360"/>
        <w:jc w:val="both"/>
        <w:rPr>
          <w:rFonts w:asciiTheme="majorBidi" w:hAnsiTheme="majorBidi" w:cstheme="majorBidi"/>
          <w:lang w:val="fi-FI"/>
        </w:rPr>
      </w:pPr>
    </w:p>
    <w:p w:rsidR="00323BAE" w:rsidRPr="000315AC" w:rsidRDefault="00323BAE" w:rsidP="00323BAE">
      <w:pPr>
        <w:tabs>
          <w:tab w:val="left" w:pos="6315"/>
        </w:tabs>
        <w:ind w:left="360"/>
        <w:jc w:val="both"/>
        <w:rPr>
          <w:rFonts w:asciiTheme="majorBidi" w:hAnsiTheme="majorBidi" w:cstheme="majorBidi"/>
          <w:lang w:val="fi-FI"/>
        </w:rPr>
      </w:pPr>
    </w:p>
    <w:p w:rsidR="00323BAE" w:rsidRPr="000315AC" w:rsidRDefault="00323BAE" w:rsidP="00323BAE">
      <w:pPr>
        <w:tabs>
          <w:tab w:val="left" w:pos="6315"/>
        </w:tabs>
        <w:ind w:left="360"/>
        <w:jc w:val="both"/>
        <w:rPr>
          <w:rFonts w:asciiTheme="majorBidi" w:hAnsiTheme="majorBidi" w:cstheme="majorBidi"/>
          <w:lang w:val="fi-FI"/>
        </w:rPr>
      </w:pPr>
    </w:p>
    <w:p w:rsidR="00323BAE" w:rsidRPr="000315AC" w:rsidRDefault="00323BAE" w:rsidP="00323BAE">
      <w:pPr>
        <w:tabs>
          <w:tab w:val="left" w:pos="6315"/>
        </w:tabs>
        <w:ind w:left="360"/>
        <w:jc w:val="both"/>
        <w:rPr>
          <w:rFonts w:asciiTheme="majorBidi" w:hAnsiTheme="majorBidi" w:cstheme="majorBidi"/>
          <w:lang w:val="fi-FI"/>
        </w:rPr>
      </w:pPr>
    </w:p>
    <w:p w:rsidR="00323BAE" w:rsidRPr="000315AC" w:rsidRDefault="00323BAE" w:rsidP="00323BAE">
      <w:pPr>
        <w:tabs>
          <w:tab w:val="left" w:pos="6315"/>
        </w:tabs>
        <w:ind w:left="360"/>
        <w:jc w:val="both"/>
        <w:rPr>
          <w:rFonts w:asciiTheme="majorBidi" w:hAnsiTheme="majorBidi" w:cstheme="majorBidi"/>
          <w:lang w:val="fi-FI"/>
        </w:rPr>
      </w:pPr>
    </w:p>
    <w:p w:rsidR="00323BAE" w:rsidRPr="000315AC" w:rsidRDefault="00323BAE" w:rsidP="00323BAE">
      <w:pPr>
        <w:rPr>
          <w:rFonts w:asciiTheme="majorBidi" w:hAnsiTheme="majorBidi" w:cstheme="majorBidi"/>
          <w:lang w:val="fi-FI"/>
        </w:rPr>
      </w:pPr>
    </w:p>
    <w:p w:rsidR="00326736" w:rsidRPr="00323BAE" w:rsidRDefault="00326736">
      <w:pPr>
        <w:rPr>
          <w:lang w:val="fi-FI"/>
        </w:rPr>
      </w:pPr>
    </w:p>
    <w:sectPr w:rsidR="00326736" w:rsidRPr="00323BAE" w:rsidSect="00323BAE">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0AA" w:rsidRDefault="00ED00AA" w:rsidP="00A84B36">
      <w:r>
        <w:separator/>
      </w:r>
    </w:p>
  </w:endnote>
  <w:endnote w:type="continuationSeparator" w:id="1">
    <w:p w:rsidR="00ED00AA" w:rsidRDefault="00ED00AA" w:rsidP="00A84B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AE" w:rsidRDefault="00A84B36" w:rsidP="00323BAE">
    <w:pPr>
      <w:pStyle w:val="Footer"/>
      <w:framePr w:wrap="around" w:vAnchor="text" w:hAnchor="margin" w:xAlign="center" w:y="1"/>
      <w:rPr>
        <w:rStyle w:val="PageNumber"/>
      </w:rPr>
    </w:pPr>
    <w:r>
      <w:rPr>
        <w:rStyle w:val="PageNumber"/>
      </w:rPr>
      <w:fldChar w:fldCharType="begin"/>
    </w:r>
    <w:r w:rsidR="00323BAE">
      <w:rPr>
        <w:rStyle w:val="PageNumber"/>
      </w:rPr>
      <w:instrText xml:space="preserve">PAGE  </w:instrText>
    </w:r>
    <w:r>
      <w:rPr>
        <w:rStyle w:val="PageNumber"/>
      </w:rPr>
      <w:fldChar w:fldCharType="end"/>
    </w:r>
  </w:p>
  <w:p w:rsidR="00323BAE" w:rsidRDefault="00323B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AE" w:rsidRDefault="00323BAE">
    <w:pPr>
      <w:pStyle w:val="Footer"/>
      <w:jc w:val="center"/>
    </w:pPr>
  </w:p>
  <w:p w:rsidR="00323BAE" w:rsidRDefault="00323BAE" w:rsidP="00323BAE">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AE" w:rsidRDefault="00323BAE">
    <w:pPr>
      <w:pStyle w:val="Footer"/>
      <w:jc w:val="center"/>
    </w:pPr>
  </w:p>
  <w:p w:rsidR="00323BAE" w:rsidRDefault="00323BAE" w:rsidP="00323BA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0AA" w:rsidRDefault="00ED00AA" w:rsidP="00A84B36">
      <w:r>
        <w:separator/>
      </w:r>
    </w:p>
  </w:footnote>
  <w:footnote w:type="continuationSeparator" w:id="1">
    <w:p w:rsidR="00ED00AA" w:rsidRDefault="00ED00AA" w:rsidP="00A84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AE" w:rsidRDefault="00A84B36" w:rsidP="00323BAE">
    <w:pPr>
      <w:pStyle w:val="Header"/>
      <w:framePr w:wrap="around" w:vAnchor="text" w:hAnchor="margin" w:xAlign="right" w:y="1"/>
      <w:rPr>
        <w:rStyle w:val="PageNumber"/>
      </w:rPr>
    </w:pPr>
    <w:r>
      <w:rPr>
        <w:rStyle w:val="PageNumber"/>
      </w:rPr>
      <w:fldChar w:fldCharType="begin"/>
    </w:r>
    <w:r w:rsidR="00323BAE">
      <w:rPr>
        <w:rStyle w:val="PageNumber"/>
      </w:rPr>
      <w:instrText xml:space="preserve">PAGE  </w:instrText>
    </w:r>
    <w:r>
      <w:rPr>
        <w:rStyle w:val="PageNumber"/>
      </w:rPr>
      <w:fldChar w:fldCharType="separate"/>
    </w:r>
    <w:r w:rsidR="00323BAE">
      <w:rPr>
        <w:rStyle w:val="PageNumber"/>
        <w:noProof/>
      </w:rPr>
      <w:t>68</w:t>
    </w:r>
    <w:r>
      <w:rPr>
        <w:rStyle w:val="PageNumber"/>
      </w:rPr>
      <w:fldChar w:fldCharType="end"/>
    </w:r>
  </w:p>
  <w:p w:rsidR="00323BAE" w:rsidRDefault="00323BAE" w:rsidP="00323BA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95"/>
      <w:docPartObj>
        <w:docPartGallery w:val="Page Numbers (Top of Page)"/>
        <w:docPartUnique/>
      </w:docPartObj>
    </w:sdtPr>
    <w:sdtContent>
      <w:p w:rsidR="00323BAE" w:rsidRDefault="00A84B36">
        <w:pPr>
          <w:pStyle w:val="Header"/>
          <w:jc w:val="right"/>
        </w:pPr>
        <w:fldSimple w:instr=" PAGE   \* MERGEFORMAT ">
          <w:r w:rsidR="00170884">
            <w:rPr>
              <w:noProof/>
            </w:rPr>
            <w:t>4</w:t>
          </w:r>
        </w:fldSimple>
      </w:p>
    </w:sdtContent>
  </w:sdt>
  <w:p w:rsidR="00323BAE" w:rsidRDefault="00323BAE" w:rsidP="00323BAE">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4954"/>
      <w:docPartObj>
        <w:docPartGallery w:val="Page Numbers (Top of Page)"/>
        <w:docPartUnique/>
      </w:docPartObj>
    </w:sdtPr>
    <w:sdtContent>
      <w:p w:rsidR="00323BAE" w:rsidRPr="00A60190" w:rsidRDefault="00A84B36">
        <w:pPr>
          <w:pStyle w:val="Header"/>
          <w:jc w:val="right"/>
          <w:rPr>
            <w:lang w:val="id-ID"/>
          </w:rPr>
        </w:pPr>
        <w:fldSimple w:instr=" PAGE   \* MERGEFORMAT ">
          <w:r w:rsidR="00170884">
            <w:rPr>
              <w:noProof/>
            </w:rPr>
            <w:t>1</w:t>
          </w:r>
        </w:fldSimple>
      </w:p>
    </w:sdtContent>
  </w:sdt>
  <w:p w:rsidR="00323BAE" w:rsidRDefault="00323B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22B"/>
    <w:multiLevelType w:val="hybridMultilevel"/>
    <w:tmpl w:val="66B2239E"/>
    <w:lvl w:ilvl="0" w:tplc="E0EA1288">
      <w:start w:val="1"/>
      <w:numFmt w:val="decimal"/>
      <w:lvlText w:val="%1."/>
      <w:lvlJc w:val="left"/>
      <w:pPr>
        <w:tabs>
          <w:tab w:val="num" w:pos="720"/>
        </w:tabs>
        <w:ind w:left="720" w:hanging="360"/>
      </w:pPr>
      <w:rPr>
        <w:rFonts w:ascii="Arial" w:eastAsia="Times New Roman" w:hAnsi="Arial" w:cs="Arial"/>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5F1086"/>
    <w:multiLevelType w:val="hybridMultilevel"/>
    <w:tmpl w:val="1862B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95695"/>
    <w:multiLevelType w:val="hybridMultilevel"/>
    <w:tmpl w:val="86F878FC"/>
    <w:lvl w:ilvl="0" w:tplc="C330BAB0">
      <w:start w:val="1"/>
      <w:numFmt w:val="upp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D924553"/>
    <w:multiLevelType w:val="hybridMultilevel"/>
    <w:tmpl w:val="1E1A4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E45A9"/>
    <w:multiLevelType w:val="hybridMultilevel"/>
    <w:tmpl w:val="533CA57E"/>
    <w:lvl w:ilvl="0" w:tplc="4FAE544C">
      <w:start w:val="1"/>
      <w:numFmt w:val="decimal"/>
      <w:lvlText w:val="%1."/>
      <w:lvlJc w:val="left"/>
      <w:pPr>
        <w:tabs>
          <w:tab w:val="num" w:pos="720"/>
        </w:tabs>
        <w:ind w:left="720" w:hanging="360"/>
      </w:pPr>
      <w:rPr>
        <w:b w:val="0"/>
        <w:bCs w:val="0"/>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8424695"/>
    <w:multiLevelType w:val="hybridMultilevel"/>
    <w:tmpl w:val="76725822"/>
    <w:lvl w:ilvl="0" w:tplc="0409000F">
      <w:start w:val="1"/>
      <w:numFmt w:val="decimal"/>
      <w:lvlText w:val="%1."/>
      <w:lvlJc w:val="left"/>
      <w:pPr>
        <w:tabs>
          <w:tab w:val="num" w:pos="1074"/>
        </w:tabs>
        <w:ind w:left="1074" w:hanging="360"/>
      </w:pPr>
    </w:lvl>
    <w:lvl w:ilvl="1" w:tplc="04090019">
      <w:start w:val="1"/>
      <w:numFmt w:val="lowerLetter"/>
      <w:lvlText w:val="%2."/>
      <w:lvlJc w:val="left"/>
      <w:pPr>
        <w:tabs>
          <w:tab w:val="num" w:pos="1794"/>
        </w:tabs>
        <w:ind w:left="1794" w:hanging="360"/>
      </w:pPr>
    </w:lvl>
    <w:lvl w:ilvl="2" w:tplc="0409001B">
      <w:start w:val="1"/>
      <w:numFmt w:val="lowerRoman"/>
      <w:lvlText w:val="%3."/>
      <w:lvlJc w:val="right"/>
      <w:pPr>
        <w:tabs>
          <w:tab w:val="num" w:pos="2514"/>
        </w:tabs>
        <w:ind w:left="2514" w:hanging="180"/>
      </w:pPr>
    </w:lvl>
    <w:lvl w:ilvl="3" w:tplc="0409000F">
      <w:start w:val="1"/>
      <w:numFmt w:val="decimal"/>
      <w:lvlText w:val="%4."/>
      <w:lvlJc w:val="left"/>
      <w:pPr>
        <w:tabs>
          <w:tab w:val="num" w:pos="3234"/>
        </w:tabs>
        <w:ind w:left="3234" w:hanging="360"/>
      </w:pPr>
    </w:lvl>
    <w:lvl w:ilvl="4" w:tplc="04090019">
      <w:start w:val="1"/>
      <w:numFmt w:val="lowerLetter"/>
      <w:lvlText w:val="%5."/>
      <w:lvlJc w:val="left"/>
      <w:pPr>
        <w:tabs>
          <w:tab w:val="num" w:pos="3954"/>
        </w:tabs>
        <w:ind w:left="3954" w:hanging="360"/>
      </w:pPr>
    </w:lvl>
    <w:lvl w:ilvl="5" w:tplc="0409001B">
      <w:start w:val="1"/>
      <w:numFmt w:val="lowerRoman"/>
      <w:lvlText w:val="%6."/>
      <w:lvlJc w:val="right"/>
      <w:pPr>
        <w:tabs>
          <w:tab w:val="num" w:pos="4674"/>
        </w:tabs>
        <w:ind w:left="4674" w:hanging="180"/>
      </w:pPr>
    </w:lvl>
    <w:lvl w:ilvl="6" w:tplc="0409000F">
      <w:start w:val="1"/>
      <w:numFmt w:val="decimal"/>
      <w:lvlText w:val="%7."/>
      <w:lvlJc w:val="left"/>
      <w:pPr>
        <w:tabs>
          <w:tab w:val="num" w:pos="5394"/>
        </w:tabs>
        <w:ind w:left="5394" w:hanging="360"/>
      </w:pPr>
    </w:lvl>
    <w:lvl w:ilvl="7" w:tplc="04090019">
      <w:start w:val="1"/>
      <w:numFmt w:val="lowerLetter"/>
      <w:lvlText w:val="%8."/>
      <w:lvlJc w:val="left"/>
      <w:pPr>
        <w:tabs>
          <w:tab w:val="num" w:pos="6114"/>
        </w:tabs>
        <w:ind w:left="6114" w:hanging="360"/>
      </w:pPr>
    </w:lvl>
    <w:lvl w:ilvl="8" w:tplc="0409001B">
      <w:start w:val="1"/>
      <w:numFmt w:val="lowerRoman"/>
      <w:lvlText w:val="%9."/>
      <w:lvlJc w:val="right"/>
      <w:pPr>
        <w:tabs>
          <w:tab w:val="num" w:pos="6834"/>
        </w:tabs>
        <w:ind w:left="6834" w:hanging="180"/>
      </w:pPr>
    </w:lvl>
  </w:abstractNum>
  <w:abstractNum w:abstractNumId="6">
    <w:nsid w:val="193A6DF4"/>
    <w:multiLevelType w:val="hybridMultilevel"/>
    <w:tmpl w:val="E49A9D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643DE5"/>
    <w:multiLevelType w:val="hybridMultilevel"/>
    <w:tmpl w:val="8F424EE4"/>
    <w:lvl w:ilvl="0" w:tplc="4FAE544C">
      <w:start w:val="1"/>
      <w:numFmt w:val="decimal"/>
      <w:lvlText w:val="%1."/>
      <w:lvlJc w:val="left"/>
      <w:pPr>
        <w:tabs>
          <w:tab w:val="num" w:pos="360"/>
        </w:tabs>
        <w:ind w:left="360" w:hanging="360"/>
      </w:pPr>
      <w:rPr>
        <w:rFonts w:hint="default"/>
        <w:b w:val="0"/>
        <w:bCs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198F3EB7"/>
    <w:multiLevelType w:val="hybridMultilevel"/>
    <w:tmpl w:val="075EE000"/>
    <w:lvl w:ilvl="0" w:tplc="EF7621F4">
      <w:start w:val="2"/>
      <w:numFmt w:val="decimal"/>
      <w:lvlText w:val="%1)"/>
      <w:lvlJc w:val="left"/>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AF565D9"/>
    <w:multiLevelType w:val="hybridMultilevel"/>
    <w:tmpl w:val="764474A2"/>
    <w:lvl w:ilvl="0" w:tplc="3A32ED5C">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F4304C1"/>
    <w:multiLevelType w:val="hybridMultilevel"/>
    <w:tmpl w:val="937A5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7543A"/>
    <w:multiLevelType w:val="hybridMultilevel"/>
    <w:tmpl w:val="939E8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30D96"/>
    <w:multiLevelType w:val="hybridMultilevel"/>
    <w:tmpl w:val="455EB1A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03E05BB"/>
    <w:multiLevelType w:val="hybridMultilevel"/>
    <w:tmpl w:val="4C5E2A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1803453"/>
    <w:multiLevelType w:val="hybridMultilevel"/>
    <w:tmpl w:val="3B5820B2"/>
    <w:lvl w:ilvl="0" w:tplc="4FAE544C">
      <w:start w:val="1"/>
      <w:numFmt w:val="decimal"/>
      <w:lvlText w:val="%1."/>
      <w:lvlJc w:val="left"/>
      <w:pPr>
        <w:tabs>
          <w:tab w:val="num" w:pos="720"/>
        </w:tabs>
        <w:ind w:left="720" w:hanging="360"/>
      </w:pPr>
      <w:rPr>
        <w:rFonts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1816AC2"/>
    <w:multiLevelType w:val="hybridMultilevel"/>
    <w:tmpl w:val="81AE6D04"/>
    <w:lvl w:ilvl="0" w:tplc="D2EAE48A">
      <w:start w:val="1"/>
      <w:numFmt w:val="lowerLetter"/>
      <w:lvlText w:val="%1)"/>
      <w:lvlJc w:val="left"/>
      <w:pPr>
        <w:tabs>
          <w:tab w:val="num" w:pos="720"/>
        </w:tabs>
        <w:ind w:left="720" w:hanging="360"/>
      </w:pPr>
      <w:rPr>
        <w:rFonts w:ascii="Arial" w:eastAsia="Times New Roman" w:hAnsi="Arial" w:cs="Arial"/>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F130D68"/>
    <w:multiLevelType w:val="hybridMultilevel"/>
    <w:tmpl w:val="692C2F3E"/>
    <w:lvl w:ilvl="0" w:tplc="63F65EEE">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622671"/>
    <w:multiLevelType w:val="hybridMultilevel"/>
    <w:tmpl w:val="6E366788"/>
    <w:lvl w:ilvl="0" w:tplc="B0A8AD64">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8">
    <w:nsid w:val="446B0702"/>
    <w:multiLevelType w:val="hybridMultilevel"/>
    <w:tmpl w:val="2F1460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7F1240F"/>
    <w:multiLevelType w:val="hybridMultilevel"/>
    <w:tmpl w:val="7BA00C1A"/>
    <w:lvl w:ilvl="0" w:tplc="AFBEB828">
      <w:start w:val="2"/>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86D50B5"/>
    <w:multiLevelType w:val="hybridMultilevel"/>
    <w:tmpl w:val="006A37AA"/>
    <w:lvl w:ilvl="0" w:tplc="EA3A645E">
      <w:start w:val="1"/>
      <w:numFmt w:val="decimal"/>
      <w:lvlText w:val="%1)"/>
      <w:lvlJc w:val="left"/>
      <w:pPr>
        <w:ind w:left="720" w:hanging="360"/>
      </w:pPr>
      <w:rPr>
        <w:rFonts w:asciiTheme="majorBidi" w:eastAsia="Times New Roman" w:hAnsiTheme="majorBidi" w:cstheme="maj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12AB9"/>
    <w:multiLevelType w:val="hybridMultilevel"/>
    <w:tmpl w:val="5E9619E4"/>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5223E77"/>
    <w:multiLevelType w:val="hybridMultilevel"/>
    <w:tmpl w:val="3586B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512F4D"/>
    <w:multiLevelType w:val="hybridMultilevel"/>
    <w:tmpl w:val="D8E69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8460BF"/>
    <w:multiLevelType w:val="hybridMultilevel"/>
    <w:tmpl w:val="7AE63C78"/>
    <w:lvl w:ilvl="0" w:tplc="F40609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DED2241"/>
    <w:multiLevelType w:val="hybridMultilevel"/>
    <w:tmpl w:val="A6C41A60"/>
    <w:lvl w:ilvl="0" w:tplc="5D6A0E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EED6902"/>
    <w:multiLevelType w:val="hybridMultilevel"/>
    <w:tmpl w:val="E782F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554CC"/>
    <w:multiLevelType w:val="hybridMultilevel"/>
    <w:tmpl w:val="CF6E5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66CCC"/>
    <w:multiLevelType w:val="hybridMultilevel"/>
    <w:tmpl w:val="CDB675B0"/>
    <w:lvl w:ilvl="0" w:tplc="5FE653B4">
      <w:start w:val="1"/>
      <w:numFmt w:val="decimal"/>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0E0C09"/>
    <w:multiLevelType w:val="hybridMultilevel"/>
    <w:tmpl w:val="7A1AA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4C6B51"/>
    <w:multiLevelType w:val="hybridMultilevel"/>
    <w:tmpl w:val="E17292E4"/>
    <w:lvl w:ilvl="0" w:tplc="B59A5A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554BC9"/>
    <w:multiLevelType w:val="hybridMultilevel"/>
    <w:tmpl w:val="68ACF0DE"/>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B762964"/>
    <w:multiLevelType w:val="hybridMultilevel"/>
    <w:tmpl w:val="1854A370"/>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7FFA5B6E"/>
    <w:multiLevelType w:val="hybridMultilevel"/>
    <w:tmpl w:val="DB9CB32A"/>
    <w:lvl w:ilvl="0" w:tplc="B97410A4">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8"/>
  </w:num>
  <w:num w:numId="3">
    <w:abstractNumId w:val="2"/>
  </w:num>
  <w:num w:numId="4">
    <w:abstractNumId w:val="31"/>
  </w:num>
  <w:num w:numId="5">
    <w:abstractNumId w:val="32"/>
  </w:num>
  <w:num w:numId="6">
    <w:abstractNumId w:val="21"/>
  </w:num>
  <w:num w:numId="7">
    <w:abstractNumId w:val="7"/>
  </w:num>
  <w:num w:numId="8">
    <w:abstractNumId w:val="14"/>
  </w:num>
  <w:num w:numId="9">
    <w:abstractNumId w:val="6"/>
  </w:num>
  <w:num w:numId="10">
    <w:abstractNumId w:val="5"/>
  </w:num>
  <w:num w:numId="11">
    <w:abstractNumId w:val="9"/>
  </w:num>
  <w:num w:numId="12">
    <w:abstractNumId w:val="24"/>
  </w:num>
  <w:num w:numId="13">
    <w:abstractNumId w:val="15"/>
  </w:num>
  <w:num w:numId="14">
    <w:abstractNumId w:val="0"/>
  </w:num>
  <w:num w:numId="15">
    <w:abstractNumId w:val="22"/>
  </w:num>
  <w:num w:numId="16">
    <w:abstractNumId w:val="23"/>
  </w:num>
  <w:num w:numId="17">
    <w:abstractNumId w:val="28"/>
  </w:num>
  <w:num w:numId="18">
    <w:abstractNumId w:val="1"/>
  </w:num>
  <w:num w:numId="19">
    <w:abstractNumId w:val="12"/>
  </w:num>
  <w:num w:numId="20">
    <w:abstractNumId w:val="20"/>
  </w:num>
  <w:num w:numId="21">
    <w:abstractNumId w:val="10"/>
  </w:num>
  <w:num w:numId="22">
    <w:abstractNumId w:val="8"/>
  </w:num>
  <w:num w:numId="23">
    <w:abstractNumId w:val="30"/>
  </w:num>
  <w:num w:numId="24">
    <w:abstractNumId w:val="3"/>
  </w:num>
  <w:num w:numId="25">
    <w:abstractNumId w:val="16"/>
  </w:num>
  <w:num w:numId="26">
    <w:abstractNumId w:val="25"/>
  </w:num>
  <w:num w:numId="27">
    <w:abstractNumId w:val="29"/>
  </w:num>
  <w:num w:numId="28">
    <w:abstractNumId w:val="13"/>
  </w:num>
  <w:num w:numId="29">
    <w:abstractNumId w:val="11"/>
  </w:num>
  <w:num w:numId="30">
    <w:abstractNumId w:val="27"/>
  </w:num>
  <w:num w:numId="31">
    <w:abstractNumId w:val="26"/>
  </w:num>
  <w:num w:numId="32">
    <w:abstractNumId w:val="19"/>
  </w:num>
  <w:num w:numId="33">
    <w:abstractNumId w:val="17"/>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defaultTabStop w:val="720"/>
  <w:characterSpacingControl w:val="doNotCompress"/>
  <w:footnotePr>
    <w:footnote w:id="0"/>
    <w:footnote w:id="1"/>
  </w:footnotePr>
  <w:endnotePr>
    <w:endnote w:id="0"/>
    <w:endnote w:id="1"/>
  </w:endnotePr>
  <w:compat/>
  <w:rsids>
    <w:rsidRoot w:val="00323BAE"/>
    <w:rsid w:val="00170884"/>
    <w:rsid w:val="001A0C65"/>
    <w:rsid w:val="002068D8"/>
    <w:rsid w:val="002841BF"/>
    <w:rsid w:val="00323BAE"/>
    <w:rsid w:val="00326736"/>
    <w:rsid w:val="00690243"/>
    <w:rsid w:val="00A84B36"/>
    <w:rsid w:val="00ED00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23BAE"/>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BAE"/>
    <w:rPr>
      <w:rFonts w:ascii="Times New Roman" w:eastAsia="Times New Roman" w:hAnsi="Times New Roman" w:cs="Times New Roman"/>
      <w:b/>
      <w:bCs/>
      <w:sz w:val="28"/>
      <w:szCs w:val="28"/>
      <w:lang w:val="en-US"/>
    </w:rPr>
  </w:style>
  <w:style w:type="paragraph" w:styleId="Footer">
    <w:name w:val="footer"/>
    <w:basedOn w:val="Normal"/>
    <w:link w:val="FooterChar"/>
    <w:uiPriority w:val="99"/>
    <w:rsid w:val="00323BAE"/>
    <w:pPr>
      <w:tabs>
        <w:tab w:val="center" w:pos="4320"/>
        <w:tab w:val="right" w:pos="8640"/>
      </w:tabs>
    </w:pPr>
  </w:style>
  <w:style w:type="character" w:customStyle="1" w:styleId="FooterChar">
    <w:name w:val="Footer Char"/>
    <w:basedOn w:val="DefaultParagraphFont"/>
    <w:link w:val="Footer"/>
    <w:uiPriority w:val="99"/>
    <w:rsid w:val="00323BAE"/>
    <w:rPr>
      <w:rFonts w:ascii="Times New Roman" w:eastAsia="Times New Roman" w:hAnsi="Times New Roman" w:cs="Times New Roman"/>
      <w:sz w:val="24"/>
      <w:szCs w:val="24"/>
      <w:lang w:val="en-US"/>
    </w:rPr>
  </w:style>
  <w:style w:type="character" w:styleId="PageNumber">
    <w:name w:val="page number"/>
    <w:basedOn w:val="DefaultParagraphFont"/>
    <w:rsid w:val="00323BAE"/>
  </w:style>
  <w:style w:type="paragraph" w:styleId="Header">
    <w:name w:val="header"/>
    <w:basedOn w:val="Normal"/>
    <w:link w:val="HeaderChar"/>
    <w:uiPriority w:val="99"/>
    <w:rsid w:val="00323BAE"/>
    <w:pPr>
      <w:tabs>
        <w:tab w:val="center" w:pos="4320"/>
        <w:tab w:val="right" w:pos="8640"/>
      </w:tabs>
    </w:pPr>
  </w:style>
  <w:style w:type="character" w:customStyle="1" w:styleId="HeaderChar">
    <w:name w:val="Header Char"/>
    <w:basedOn w:val="DefaultParagraphFont"/>
    <w:link w:val="Header"/>
    <w:uiPriority w:val="99"/>
    <w:rsid w:val="00323BAE"/>
    <w:rPr>
      <w:rFonts w:ascii="Times New Roman" w:eastAsia="Times New Roman" w:hAnsi="Times New Roman" w:cs="Times New Roman"/>
      <w:sz w:val="24"/>
      <w:szCs w:val="24"/>
      <w:lang w:val="en-US"/>
    </w:rPr>
  </w:style>
  <w:style w:type="table" w:styleId="TableGrid">
    <w:name w:val="Table Grid"/>
    <w:basedOn w:val="TableNormal"/>
    <w:uiPriority w:val="59"/>
    <w:rsid w:val="00323BA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23BAE"/>
    <w:rPr>
      <w:color w:val="0000FF"/>
      <w:u w:val="single"/>
    </w:rPr>
  </w:style>
  <w:style w:type="paragraph" w:styleId="NormalWeb">
    <w:name w:val="Normal (Web)"/>
    <w:basedOn w:val="Normal"/>
    <w:uiPriority w:val="99"/>
    <w:rsid w:val="00323BAE"/>
    <w:pPr>
      <w:spacing w:before="100" w:beforeAutospacing="1" w:after="100" w:afterAutospacing="1"/>
    </w:pPr>
  </w:style>
  <w:style w:type="paragraph" w:styleId="ListParagraph">
    <w:name w:val="List Paragraph"/>
    <w:basedOn w:val="Normal"/>
    <w:uiPriority w:val="34"/>
    <w:qFormat/>
    <w:rsid w:val="00323BAE"/>
    <w:pPr>
      <w:ind w:left="720"/>
      <w:contextualSpacing/>
    </w:pPr>
  </w:style>
  <w:style w:type="character" w:customStyle="1" w:styleId="BalloonTextChar">
    <w:name w:val="Balloon Text Char"/>
    <w:basedOn w:val="DefaultParagraphFont"/>
    <w:link w:val="BalloonText"/>
    <w:uiPriority w:val="99"/>
    <w:semiHidden/>
    <w:rsid w:val="00323BA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23BAE"/>
    <w:rPr>
      <w:rFonts w:ascii="Tahoma" w:hAnsi="Tahoma" w:cs="Tahoma"/>
      <w:sz w:val="16"/>
      <w:szCs w:val="16"/>
      <w:lang w:val="id-ID"/>
    </w:rPr>
  </w:style>
  <w:style w:type="character" w:customStyle="1" w:styleId="BalloonTextChar1">
    <w:name w:val="Balloon Text Char1"/>
    <w:basedOn w:val="DefaultParagraphFont"/>
    <w:link w:val="BalloonText"/>
    <w:uiPriority w:val="99"/>
    <w:semiHidden/>
    <w:rsid w:val="00323BA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nse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d.wikipedia.org/wiki/Gagasa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20</Pages>
  <Words>3797</Words>
  <Characters>21647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Surya Santana</cp:lastModifiedBy>
  <cp:revision>2</cp:revision>
  <dcterms:created xsi:type="dcterms:W3CDTF">2014-01-23T13:14:00Z</dcterms:created>
  <dcterms:modified xsi:type="dcterms:W3CDTF">2014-02-09T12:19:00Z</dcterms:modified>
</cp:coreProperties>
</file>