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9" w:rsidRDefault="00DC7339" w:rsidP="00DC7339">
      <w:pPr>
        <w:spacing w:before="0" w:beforeAutospacing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0C4954">
        <w:rPr>
          <w:rFonts w:ascii="Times New Roman" w:hAnsi="Times New Roman"/>
          <w:b/>
          <w:sz w:val="24"/>
          <w:szCs w:val="24"/>
        </w:rPr>
        <w:t>ABSTRAK</w:t>
      </w:r>
    </w:p>
    <w:p w:rsidR="00DC7339" w:rsidRPr="00633BA3" w:rsidRDefault="00DC7339" w:rsidP="00DC7339">
      <w:pPr>
        <w:spacing w:before="0" w:beforeAutospacing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C7339" w:rsidRPr="00633BA3" w:rsidRDefault="00DC7339" w:rsidP="00DC7339">
      <w:pPr>
        <w:spacing w:before="0" w:beforeAutospacing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Hermansya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2014.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Pengaruh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kompetensi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profesional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guru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sosiologi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Terhadap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Hasil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Belajar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Ssiswa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di</w:t>
      </w:r>
      <w:proofErr w:type="spellEnd"/>
      <w:proofErr w:type="gram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SMA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Negeri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1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Soppeng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Riaja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Kabupaten</w:t>
      </w:r>
      <w:proofErr w:type="spellEnd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i/>
          <w:color w:val="000000" w:themeColor="text1"/>
          <w:sz w:val="24"/>
          <w:szCs w:val="24"/>
        </w:rPr>
        <w:t>Barru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Skripsi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Dibimbing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oleh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Prof.Dr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Andi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Agustang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M.Si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H. Dr Muhammad </w:t>
      </w:r>
      <w:r w:rsidRPr="00633BA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syukur</w:t>
      </w:r>
      <w:proofErr w:type="gramStart"/>
      <w:r w:rsidRPr="00633BA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,M,Si</w:t>
      </w:r>
      <w:proofErr w:type="gram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Program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Studi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Pendidikan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Sosiologi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Fakultas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Ilmu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Sosial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Universitas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>Negeri</w:t>
      </w:r>
      <w:proofErr w:type="spellEnd"/>
      <w:r w:rsidRPr="00633B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Makassar.</w:t>
      </w:r>
    </w:p>
    <w:p w:rsidR="00DC7339" w:rsidRPr="00633BA3" w:rsidRDefault="00DC7339" w:rsidP="00DC7339">
      <w:pPr>
        <w:spacing w:before="0" w:beforeAutospacing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C7339" w:rsidRPr="00633BA3" w:rsidRDefault="00DC7339" w:rsidP="00DC7339">
      <w:pPr>
        <w:spacing w:before="0" w:beforeAutospacing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33BA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ini merupakan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korelasi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menggunakan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pendekatan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kuantitatif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: (1)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seberapa besar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kompetensi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penguasaan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ei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lmuan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 guru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siswa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sosiologi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SMA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Soppeng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Riaja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(2)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seberapa besar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penguasaan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media guru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siwa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sosiologi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SMA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Soppeng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Riaja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(3)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seberapa besar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penguasaan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siwa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sosiologi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SMA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Soppeng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Riaja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(4) seberapa besar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penguasaan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keilmuan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,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media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secara bersama-sama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siwa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sosiologi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SMA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Soppeng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riaja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berjumlah 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>270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orang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70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orang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tentukan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3BA3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BA3">
        <w:rPr>
          <w:rFonts w:ascii="Times New Roman" w:hAnsi="Times New Roman"/>
          <w:i/>
          <w:color w:val="000000" w:themeColor="text1"/>
          <w:sz w:val="24"/>
          <w:szCs w:val="24"/>
        </w:rPr>
        <w:t>proportionate stratified random sampling</w:t>
      </w:r>
      <w:r w:rsidRPr="00633B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33BA3">
        <w:rPr>
          <w:rFonts w:ascii="Times New Roman" w:hAnsi="Times New Roman"/>
          <w:color w:val="000000" w:themeColor="text1"/>
          <w:sz w:val="24"/>
          <w:szCs w:val="24"/>
          <w:lang w:val="id-ID"/>
        </w:rPr>
        <w:t>Teknik pengumpulan data yaitu menggunakan angket dan dokumentasi. Teknik analisis data menggunakan analisis statistik deskriptif dan analisis statistik inferensial dengan bantuan SPSS versi 20.</w:t>
      </w:r>
    </w:p>
    <w:p w:rsidR="00DC7339" w:rsidRPr="00A44EF6" w:rsidRDefault="00DC7339" w:rsidP="00DC73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BB73F1">
        <w:rPr>
          <w:rFonts w:ascii="Times New Roman" w:hAnsi="Times New Roman"/>
          <w:color w:val="000000" w:themeColor="text1"/>
          <w:sz w:val="24"/>
          <w:szCs w:val="24"/>
          <w:lang w:val="id-ID"/>
        </w:rPr>
        <w:t>Has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il dari analisis deskriftif menunjukkan bahwa kopetensi perofesional guru sosiologi di SMA Negri 1 Soppeng Riaja berada pada kategori baik sebesar  0,70 atau70%, salah satu indikator kompetensi profesional yang paling dominan ialah penguasaan media yang berada dalam kategori baik sebesar 0,54 atau 54%, hasil blajar sosiologi berada pada kategori baik sebesar 0,54 atau 54% </w:t>
      </w:r>
      <w:r w:rsidRPr="00BB73F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(1) </w:t>
      </w:r>
      <w:r w:rsidRPr="00BB73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Terdapat hubungan yang positif dan signifikan antara penguasaan keilmuan guru dengan hasil belajar dengan nilai koefisien korelasi sebesar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0,06 atau 60%</w:t>
      </w:r>
      <w:r w:rsidRPr="00BB73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(2) Terdapat hubungan yang positif dan signi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fikan antara penguasaan media</w:t>
      </w:r>
      <w:r w:rsidRPr="00BB73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guru dengan hasil belajar dengan nilai koefisien korelasi sebesar,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0,024 atau 24 %</w:t>
      </w:r>
      <w:r w:rsidRPr="00BB73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(3)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BB73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Terdapat hubungan yang positif dan signi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fikan antara penguasaan metode</w:t>
      </w:r>
      <w:r w:rsidRPr="00BB73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guru dengan hasil belajar dengan nilai koefisien korelasi sebesar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0,030 atau 30 %.</w:t>
      </w:r>
    </w:p>
    <w:p w:rsidR="00DC7339" w:rsidRPr="00C06925" w:rsidRDefault="00DC7339" w:rsidP="00DC7339">
      <w:pPr>
        <w:rPr>
          <w:rFonts w:ascii="Times New Roman" w:hAnsi="Times New Roman"/>
          <w:sz w:val="24"/>
          <w:szCs w:val="24"/>
        </w:rPr>
      </w:pPr>
    </w:p>
    <w:p w:rsidR="00DC7339" w:rsidRPr="00C06925" w:rsidRDefault="00DC7339" w:rsidP="00DC7339">
      <w:pPr>
        <w:rPr>
          <w:rFonts w:ascii="Times New Roman" w:hAnsi="Times New Roman"/>
          <w:sz w:val="24"/>
          <w:szCs w:val="24"/>
        </w:rPr>
      </w:pPr>
    </w:p>
    <w:p w:rsidR="00DC7339" w:rsidRPr="00C06925" w:rsidRDefault="00DC7339" w:rsidP="00DC7339">
      <w:pPr>
        <w:rPr>
          <w:rFonts w:ascii="Times New Roman" w:hAnsi="Times New Roman"/>
          <w:sz w:val="24"/>
          <w:szCs w:val="24"/>
        </w:rPr>
      </w:pPr>
    </w:p>
    <w:p w:rsidR="00DC7339" w:rsidRPr="00C06925" w:rsidRDefault="00DC7339" w:rsidP="00DC7339">
      <w:pPr>
        <w:rPr>
          <w:rFonts w:ascii="Times New Roman" w:hAnsi="Times New Roman"/>
          <w:sz w:val="24"/>
          <w:szCs w:val="24"/>
        </w:rPr>
      </w:pPr>
    </w:p>
    <w:p w:rsidR="00DC7339" w:rsidRPr="00C06925" w:rsidRDefault="00DC7339" w:rsidP="00DC7339">
      <w:pPr>
        <w:jc w:val="center"/>
        <w:rPr>
          <w:rFonts w:ascii="Times New Roman" w:hAnsi="Times New Roman"/>
          <w:sz w:val="24"/>
          <w:szCs w:val="24"/>
        </w:rPr>
      </w:pPr>
    </w:p>
    <w:p w:rsidR="00DC7339" w:rsidRPr="00EA2B90" w:rsidRDefault="00DC7339" w:rsidP="00DC7339">
      <w:pPr>
        <w:tabs>
          <w:tab w:val="left" w:pos="4140"/>
        </w:tabs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840A70" w:rsidRDefault="00840A70"/>
    <w:sectPr w:rsidR="00840A70" w:rsidSect="00CC7998">
      <w:footerReference w:type="default" r:id="rId4"/>
      <w:pgSz w:w="11907" w:h="16839" w:code="9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397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998" w:rsidRDefault="00DC7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C7998" w:rsidRDefault="00DC733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C7339"/>
    <w:rsid w:val="00143D4F"/>
    <w:rsid w:val="00840A70"/>
    <w:rsid w:val="00D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9"/>
    <w:pPr>
      <w:spacing w:before="100" w:beforeAutospacing="1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39"/>
    <w:pPr>
      <w:spacing w:before="0" w:beforeAutospacing="0"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C733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multimedia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2016-03-15T20:29:00Z</dcterms:created>
  <dcterms:modified xsi:type="dcterms:W3CDTF">2016-03-15T20:30:00Z</dcterms:modified>
</cp:coreProperties>
</file>