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3D" w:rsidRDefault="00CC203D" w:rsidP="00CC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Involvement </w:t>
      </w:r>
      <w:r>
        <w:rPr>
          <w:rFonts w:ascii="Times New Roman" w:hAnsi="Times New Roman" w:cs="Times New Roman"/>
          <w:sz w:val="24"/>
          <w:szCs w:val="24"/>
        </w:rPr>
        <w:t>dan Kecemasan terhadap Penyesalan Pasca Pembelian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Online. </w:t>
      </w:r>
      <w:r>
        <w:rPr>
          <w:rFonts w:ascii="Times New Roman" w:hAnsi="Times New Roman" w:cs="Times New Roman"/>
          <w:sz w:val="24"/>
          <w:szCs w:val="24"/>
        </w:rPr>
        <w:t>Nurul Inayah Zainuddin (nuruz@xlfutureleaders.net), Lukman, Nur Afni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Indahari. 2015.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Skripsi. </w:t>
      </w:r>
      <w:r>
        <w:rPr>
          <w:rFonts w:ascii="Times New Roman" w:hAnsi="Times New Roman" w:cs="Times New Roman"/>
          <w:sz w:val="24"/>
          <w:szCs w:val="24"/>
        </w:rPr>
        <w:t>Fakultas Psikologi Universitas Negeri Makassar.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untuk mengetahui pengaruh antara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involvement </w:t>
      </w:r>
      <w:r>
        <w:rPr>
          <w:rFonts w:ascii="Times New Roman" w:hAnsi="Times New Roman" w:cs="Times New Roman"/>
          <w:sz w:val="24"/>
          <w:szCs w:val="24"/>
        </w:rPr>
        <w:t>dan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kecemasan dalam melakukan pembelian produk terhadap penyesalan pasca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pembelian pada konsumen yang melakukan pembelian barang </w:t>
      </w:r>
      <w:r>
        <w:rPr>
          <w:rFonts w:ascii="Times New Roman" w:hAnsi="Times New Roman" w:cs="Times New Roman"/>
          <w:i/>
          <w:iCs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>. Penelitian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 menggunakan metode kuantitatif. Teknik analisis data yang digunakan adalah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regresi ganda dengan SPSS 21,0 </w:t>
      </w:r>
      <w:r>
        <w:rPr>
          <w:rFonts w:ascii="Times New Roman" w:hAnsi="Times New Roman" w:cs="Times New Roman"/>
          <w:i/>
          <w:iCs/>
          <w:sz w:val="24"/>
          <w:szCs w:val="24"/>
        </w:rPr>
        <w:t>for Windows</w:t>
      </w:r>
      <w:r>
        <w:rPr>
          <w:rFonts w:ascii="Times New Roman" w:hAnsi="Times New Roman" w:cs="Times New Roman"/>
          <w:sz w:val="24"/>
          <w:szCs w:val="24"/>
        </w:rPr>
        <w:t>. Penelitian melibatkan 180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Universitas Negeri Makassar yang pernah melakukan pembelian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. Hasil uji hipotesis antara variabel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involvement </w:t>
      </w:r>
      <w:r>
        <w:rPr>
          <w:rFonts w:ascii="Times New Roman" w:hAnsi="Times New Roman" w:cs="Times New Roman"/>
          <w:sz w:val="24"/>
          <w:szCs w:val="24"/>
        </w:rPr>
        <w:t>dan kecemasan dengan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penyesalan pasca pembelian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>menghasilkan nilai koefisien korelasi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sebesar r = 0,084 dengan nilai p = 0,000 (p &lt; 0,05). Hal ini membuktikan bahwa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implikasi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involvement </w:t>
      </w:r>
      <w:r>
        <w:rPr>
          <w:rFonts w:ascii="Times New Roman" w:hAnsi="Times New Roman" w:cs="Times New Roman"/>
          <w:sz w:val="24"/>
          <w:szCs w:val="24"/>
        </w:rPr>
        <w:t>dan kecemasan terhadap penyesalan pasca pembelian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>memiliki keterkaitan sebesar 8,4%. Hal ini berarti semakin tinggi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involvement </w:t>
      </w:r>
      <w:r>
        <w:rPr>
          <w:rFonts w:ascii="Times New Roman" w:hAnsi="Times New Roman" w:cs="Times New Roman"/>
          <w:sz w:val="24"/>
          <w:szCs w:val="24"/>
        </w:rPr>
        <w:t>dan kecemasan (</w:t>
      </w:r>
      <w:r>
        <w:rPr>
          <w:rFonts w:ascii="Times New Roman" w:hAnsi="Times New Roman" w:cs="Times New Roman"/>
          <w:i/>
          <w:iCs/>
          <w:sz w:val="24"/>
          <w:szCs w:val="24"/>
        </w:rPr>
        <w:t>trait</w:t>
      </w:r>
      <w:r>
        <w:rPr>
          <w:rFonts w:ascii="Times New Roman" w:hAnsi="Times New Roman" w:cs="Times New Roman"/>
          <w:sz w:val="24"/>
          <w:szCs w:val="24"/>
        </w:rPr>
        <w:t>) yang dimiliki oleh konsumen maka semakin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tinggi penyesalan pasca pembelian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>yang dialami.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kunci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Involvement; </w:t>
      </w:r>
      <w:r>
        <w:rPr>
          <w:rFonts w:ascii="Times New Roman" w:hAnsi="Times New Roman" w:cs="Times New Roman"/>
          <w:sz w:val="24"/>
          <w:szCs w:val="24"/>
        </w:rPr>
        <w:t>Kecemasan; Penyesalan pasca pembelian o</w:t>
      </w:r>
      <w:r>
        <w:rPr>
          <w:rFonts w:ascii="Times New Roman" w:hAnsi="Times New Roman" w:cs="Times New Roman"/>
          <w:i/>
          <w:iCs/>
          <w:sz w:val="24"/>
          <w:szCs w:val="24"/>
        </w:rPr>
        <w:t>nline;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Konsumen </w:t>
      </w:r>
      <w:r>
        <w:rPr>
          <w:rFonts w:ascii="Times New Roman" w:hAnsi="Times New Roman" w:cs="Times New Roman"/>
          <w:i/>
          <w:iCs/>
          <w:sz w:val="24"/>
          <w:szCs w:val="24"/>
        </w:rPr>
        <w:t>online.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xxiv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Effect of Involvement and Anxiety to Postpurchase Dissonance with Online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Purchase. Nurul Inayah Zainuddin (nuruz@xlfutureleaders.net), Lukman, Nur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Afni Indahari. 2015.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Script. </w:t>
      </w:r>
      <w:r>
        <w:rPr>
          <w:rFonts w:ascii="Times New Roman" w:hAnsi="Times New Roman" w:cs="Times New Roman"/>
          <w:sz w:val="24"/>
          <w:szCs w:val="24"/>
        </w:rPr>
        <w:t>Fakultas Psikologi Universitas Negeri Makassar.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 Faculty – State University of Makassar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study aimed to determine the effect of involvement and anxiety for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postpurchase dissonance to consumers who purchase products online. This study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quantitative methods. Data analysis technique used is multiple regression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with SPSS 21.0 for Windows. The study involved 180 students of the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University of Makassar who ever made an online purchase. Hypothesis test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between involvement and anxiety with variable postpurchase dissonance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online purchase have a correlation coefficient of r = 0.084 with p = 0.000 (p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&lt;0.05). This proves that the implications of involvement and anxiety to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postpurchase dissonance after the online purchase has been linked by 8.4%. It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means that consumer with the higher involvement and anxiety (trait) had a higher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postpurchase dissonance after the online purchase.</w:t>
      </w:r>
    </w:p>
    <w:p w:rsidR="00CC203D" w:rsidRDefault="00CC203D" w:rsidP="00CC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>: Involvement; Anxiety; Postpurchase Dissonance; Online Purchase;</w:t>
      </w:r>
    </w:p>
    <w:p w:rsidR="00D35354" w:rsidRPr="00CC203D" w:rsidRDefault="00CC203D" w:rsidP="00CC203D">
      <w:r>
        <w:rPr>
          <w:rFonts w:ascii="Times New Roman" w:hAnsi="Times New Roman" w:cs="Times New Roman"/>
          <w:sz w:val="24"/>
          <w:szCs w:val="24"/>
        </w:rPr>
        <w:t>Online consumer.</w:t>
      </w:r>
    </w:p>
    <w:sectPr w:rsidR="00D35354" w:rsidRPr="00CC203D" w:rsidSect="00D35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C203D"/>
    <w:rsid w:val="00CC203D"/>
    <w:rsid w:val="00D3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2016-04-12T01:52:00Z</dcterms:created>
  <dcterms:modified xsi:type="dcterms:W3CDTF">2016-04-12T01:55:00Z</dcterms:modified>
</cp:coreProperties>
</file>