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9ED" w:rsidRPr="005F79F4" w:rsidRDefault="00D449ED" w:rsidP="00D449ED">
      <w:pPr>
        <w:pStyle w:val="ListParagraph"/>
        <w:autoSpaceDE w:val="0"/>
        <w:autoSpaceDN w:val="0"/>
        <w:adjustRightInd w:val="0"/>
        <w:spacing w:after="24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5F79F4">
        <w:rPr>
          <w:rFonts w:ascii="Times New Roman" w:hAnsi="Times New Roman" w:cs="Times New Roman"/>
          <w:b/>
          <w:sz w:val="24"/>
          <w:szCs w:val="24"/>
        </w:rPr>
        <w:t>BAB V</w:t>
      </w:r>
    </w:p>
    <w:p w:rsidR="00D449ED" w:rsidRDefault="00D449ED" w:rsidP="00D449ED">
      <w:pPr>
        <w:pStyle w:val="ListParagraph"/>
        <w:autoSpaceDE w:val="0"/>
        <w:autoSpaceDN w:val="0"/>
        <w:adjustRightInd w:val="0"/>
        <w:spacing w:after="24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5F79F4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D449ED" w:rsidRDefault="00D449ED" w:rsidP="00D449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D449ED" w:rsidRDefault="00D449ED" w:rsidP="00D449ED">
      <w:pPr>
        <w:pStyle w:val="ListParagraph"/>
        <w:autoSpaceDE w:val="0"/>
        <w:autoSpaceDN w:val="0"/>
        <w:adjustRightInd w:val="0"/>
        <w:spacing w:after="24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dari hasil pengolahan data yang telah dilakukan, maka dihasilkan temuan penelitian yaitu sebagai berikut :</w:t>
      </w:r>
    </w:p>
    <w:p w:rsidR="00D449ED" w:rsidRDefault="00D449ED" w:rsidP="00D449E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4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Kompetensi Profesional guru ekonomi S</w:t>
      </w:r>
      <w:r w:rsidR="00380911">
        <w:rPr>
          <w:rFonts w:ascii="Times New Roman" w:hAnsi="Times New Roman" w:cs="Times New Roman"/>
          <w:sz w:val="24"/>
          <w:szCs w:val="24"/>
        </w:rPr>
        <w:t xml:space="preserve">ekolah </w:t>
      </w:r>
      <w:r>
        <w:rPr>
          <w:rFonts w:ascii="Times New Roman" w:hAnsi="Times New Roman" w:cs="Times New Roman"/>
          <w:sz w:val="24"/>
          <w:szCs w:val="24"/>
        </w:rPr>
        <w:t>M</w:t>
      </w:r>
      <w:r w:rsidR="00380911">
        <w:rPr>
          <w:rFonts w:ascii="Times New Roman" w:hAnsi="Times New Roman" w:cs="Times New Roman"/>
          <w:sz w:val="24"/>
          <w:szCs w:val="24"/>
        </w:rPr>
        <w:t xml:space="preserve">enengah </w:t>
      </w:r>
      <w:r>
        <w:rPr>
          <w:rFonts w:ascii="Times New Roman" w:hAnsi="Times New Roman" w:cs="Times New Roman"/>
          <w:sz w:val="24"/>
          <w:szCs w:val="24"/>
        </w:rPr>
        <w:t>A</w:t>
      </w:r>
      <w:r w:rsidR="00380911">
        <w:rPr>
          <w:rFonts w:ascii="Times New Roman" w:hAnsi="Times New Roman" w:cs="Times New Roman"/>
          <w:sz w:val="24"/>
          <w:szCs w:val="24"/>
        </w:rPr>
        <w:t>tas</w:t>
      </w:r>
      <w:r>
        <w:rPr>
          <w:rFonts w:ascii="Times New Roman" w:hAnsi="Times New Roman" w:cs="Times New Roman"/>
          <w:sz w:val="24"/>
          <w:szCs w:val="24"/>
        </w:rPr>
        <w:t xml:space="preserve"> Negeri di Kabupaten Gowa berada pada kategori yang sangat </w:t>
      </w:r>
      <w:r w:rsidR="00380911">
        <w:rPr>
          <w:rFonts w:ascii="Times New Roman" w:hAnsi="Times New Roman" w:cs="Times New Roman"/>
          <w:sz w:val="24"/>
          <w:szCs w:val="24"/>
        </w:rPr>
        <w:t xml:space="preserve">tinggi. </w:t>
      </w:r>
    </w:p>
    <w:p w:rsidR="00D449ED" w:rsidRDefault="00D449ED" w:rsidP="00D449E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4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Kinerja guru ekonomi SMA Negeri di Kabupaten Gowa berada pada kategori sangat tinggi </w:t>
      </w:r>
    </w:p>
    <w:p w:rsidR="008A4219" w:rsidRDefault="00D449ED" w:rsidP="00D449E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4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Kompetensi profesional yang diukur oleh kinerja guru ekonomi SMA Negeri di Kabupaten Gowa memiliki </w:t>
      </w:r>
      <w:r w:rsidR="003C1DC4">
        <w:rPr>
          <w:rFonts w:ascii="Times New Roman" w:hAnsi="Times New Roman" w:cs="Times New Roman"/>
          <w:sz w:val="24"/>
          <w:szCs w:val="24"/>
        </w:rPr>
        <w:t>kontribusi positif dan signifikan tetapi memiliki hubungan yang lemah antara variabel kompetensi profesional guru dan variabel kinerja guru ekonomi Sekolah Menengah Atas Negeri di Kabupaten Gowa</w:t>
      </w:r>
    </w:p>
    <w:p w:rsidR="00D449ED" w:rsidRPr="008A4219" w:rsidRDefault="008A4219" w:rsidP="008A42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449ED" w:rsidRDefault="00D449ED" w:rsidP="00D449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8AF">
        <w:rPr>
          <w:rFonts w:ascii="Times New Roman" w:hAnsi="Times New Roman" w:cs="Times New Roman"/>
          <w:b/>
          <w:sz w:val="24"/>
          <w:szCs w:val="24"/>
        </w:rPr>
        <w:lastRenderedPageBreak/>
        <w:t>Saran</w:t>
      </w:r>
    </w:p>
    <w:p w:rsidR="008A4219" w:rsidRDefault="00D449ED" w:rsidP="008A4219">
      <w:pPr>
        <w:pStyle w:val="ListParagraph"/>
        <w:autoSpaceDE w:val="0"/>
        <w:autoSpaceDN w:val="0"/>
        <w:adjustRightInd w:val="0"/>
        <w:spacing w:after="24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8AF">
        <w:rPr>
          <w:rFonts w:ascii="Times New Roman" w:hAnsi="Times New Roman" w:cs="Times New Roman"/>
          <w:sz w:val="24"/>
          <w:szCs w:val="24"/>
        </w:rPr>
        <w:t xml:space="preserve">Berdasarkan </w:t>
      </w:r>
      <w:r>
        <w:rPr>
          <w:rFonts w:ascii="Times New Roman" w:hAnsi="Times New Roman" w:cs="Times New Roman"/>
          <w:sz w:val="24"/>
          <w:szCs w:val="24"/>
        </w:rPr>
        <w:t>kesimpulan diatas maka terdapat beberapa saran diajukan dala</w:t>
      </w:r>
      <w:r w:rsidR="008A4219">
        <w:rPr>
          <w:rFonts w:ascii="Times New Roman" w:hAnsi="Times New Roman" w:cs="Times New Roman"/>
          <w:sz w:val="24"/>
          <w:szCs w:val="24"/>
        </w:rPr>
        <w:t xml:space="preserve">m penelitian ini </w:t>
      </w:r>
    </w:p>
    <w:p w:rsidR="00D449ED" w:rsidRPr="008A4219" w:rsidRDefault="008A4219" w:rsidP="008A421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4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4219">
        <w:rPr>
          <w:rFonts w:ascii="Times New Roman" w:hAnsi="Times New Roman" w:cs="Times New Roman"/>
          <w:sz w:val="24"/>
          <w:szCs w:val="24"/>
        </w:rPr>
        <w:t>k</w:t>
      </w:r>
      <w:r w:rsidR="00D449ED" w:rsidRPr="008A4219">
        <w:rPr>
          <w:rFonts w:ascii="Times New Roman" w:hAnsi="Times New Roman" w:cs="Times New Roman"/>
          <w:sz w:val="24"/>
          <w:szCs w:val="24"/>
        </w:rPr>
        <w:t>epala Sekolah</w:t>
      </w:r>
    </w:p>
    <w:p w:rsidR="00D449ED" w:rsidRDefault="00D449ED" w:rsidP="00D449E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Setiap kepala sekolah agar selalu memberikan koordinasi bagi setiap guru untuk selalu meningkatkan kompetensi yang dimilikinya, melalui bimbingan yang diberikan kepala sekolah kepada guru.</w:t>
      </w:r>
    </w:p>
    <w:p w:rsidR="00D449ED" w:rsidRDefault="00D449ED" w:rsidP="00D449E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Pengawasan kepada guru perlu selalu ditingkatkan untuk selalu meningkatkan kinerja guru ekonomi</w:t>
      </w:r>
    </w:p>
    <w:p w:rsidR="008A4219" w:rsidRDefault="00D449ED" w:rsidP="008A421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Memberikan gagasan-gagasan yang mampu menumbuhkan semangat guru dalam menjalankan tugas dan fungsinya sebagai tenaga pendidik.</w:t>
      </w:r>
    </w:p>
    <w:p w:rsidR="00D449ED" w:rsidRPr="008A4219" w:rsidRDefault="00D449ED" w:rsidP="008A421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4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4219">
        <w:rPr>
          <w:rFonts w:ascii="Times New Roman" w:hAnsi="Times New Roman" w:cs="Times New Roman"/>
          <w:sz w:val="24"/>
          <w:szCs w:val="24"/>
        </w:rPr>
        <w:t>Guru</w:t>
      </w:r>
    </w:p>
    <w:p w:rsidR="00D449ED" w:rsidRDefault="00D449ED" w:rsidP="00D449E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perlu menguasai pembelajaran dalam melaksanakan tugas dan tanggungjawabnya sebagai pendidik.</w:t>
      </w:r>
    </w:p>
    <w:p w:rsidR="00D449ED" w:rsidRDefault="00D449ED" w:rsidP="00D449E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harus mampu mengembangkan kompetensi profesional yang dimiliki sebagai kemampuan dasar sehingga wawasan dan pengetahuan lebih luas</w:t>
      </w:r>
    </w:p>
    <w:p w:rsidR="00D449ED" w:rsidRDefault="00D449ED" w:rsidP="00D449E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peka dalam melihat dan perubahan yang terjadi dalam kurikulum sehingga kemampuannya sesuai dengan perkembangan yang ada</w:t>
      </w:r>
    </w:p>
    <w:p w:rsidR="00D449ED" w:rsidRDefault="00D449ED" w:rsidP="00D449E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harus mengetahui karakteristik peserta didik agar mudah mentransfer ilmu yang diberikan.</w:t>
      </w:r>
    </w:p>
    <w:p w:rsidR="00D449ED" w:rsidRDefault="00D449ED" w:rsidP="00D449E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Harus mempunyai gagasan-gagasan yang menarik agar peserta didik terangsang untuk selalu mengembangkan kemampuan yang dimiliki.</w:t>
      </w:r>
    </w:p>
    <w:p w:rsidR="00D449ED" w:rsidRDefault="00D449ED" w:rsidP="00D449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8FF">
        <w:rPr>
          <w:rFonts w:ascii="Times New Roman" w:hAnsi="Times New Roman" w:cs="Times New Roman"/>
          <w:b/>
          <w:sz w:val="24"/>
          <w:szCs w:val="24"/>
        </w:rPr>
        <w:lastRenderedPageBreak/>
        <w:t>Keterbatasan Hasil Penelitian</w:t>
      </w:r>
    </w:p>
    <w:p w:rsidR="00D449ED" w:rsidRDefault="00D449ED" w:rsidP="00D449E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Pengisian angket dalam penelitian hanya dilakukan oleh guru mata pelajaran ekonomi</w:t>
      </w:r>
    </w:p>
    <w:p w:rsidR="00D449ED" w:rsidRDefault="00D449ED" w:rsidP="00D449E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dilakukannya observasi di dalam ruangan saat guru ekonomi memberikan materi.</w:t>
      </w:r>
    </w:p>
    <w:p w:rsidR="00D449ED" w:rsidRDefault="00D449ED" w:rsidP="00D44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449ED" w:rsidRDefault="00D449ED" w:rsidP="00D449ED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PUSTAKA</w:t>
      </w:r>
    </w:p>
    <w:p w:rsidR="00D449ED" w:rsidRDefault="00D449ED" w:rsidP="00D449ED">
      <w:pPr>
        <w:pStyle w:val="ListParagraph"/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Mulyana, E. 2008. </w:t>
      </w:r>
      <w:r w:rsidRPr="003A353E">
        <w:rPr>
          <w:rFonts w:ascii="Times New Roman" w:hAnsi="Times New Roman" w:cs="Times New Roman"/>
          <w:i/>
          <w:sz w:val="24"/>
          <w:szCs w:val="24"/>
        </w:rPr>
        <w:t>Menjadi Guru Profesional Menciptakan Pembelajaran Kreatif dan Menyenangkan</w:t>
      </w:r>
      <w:r>
        <w:rPr>
          <w:rFonts w:ascii="Times New Roman" w:hAnsi="Times New Roman" w:cs="Times New Roman"/>
          <w:sz w:val="24"/>
          <w:szCs w:val="24"/>
        </w:rPr>
        <w:t>. Bandung: Remaja Rosdakarya</w:t>
      </w:r>
    </w:p>
    <w:p w:rsidR="00D449ED" w:rsidRDefault="00D449ED" w:rsidP="00D449ED">
      <w:pPr>
        <w:pStyle w:val="ListParagraph"/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449ED" w:rsidRDefault="00CA1D73" w:rsidP="00D449ED">
      <w:pPr>
        <w:pStyle w:val="ListParagraph"/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.35pt;margin-top:11.1pt;width:54pt;height:0;z-index:251657216" o:connectortype="straight"/>
        </w:pict>
      </w:r>
      <w:r w:rsidR="00D449ED">
        <w:rPr>
          <w:rFonts w:ascii="Times New Roman" w:hAnsi="Times New Roman" w:cs="Times New Roman"/>
          <w:sz w:val="24"/>
          <w:szCs w:val="24"/>
        </w:rPr>
        <w:t xml:space="preserve">                   . 2008. </w:t>
      </w:r>
      <w:r w:rsidR="00D449ED" w:rsidRPr="003A353E">
        <w:rPr>
          <w:rFonts w:ascii="Times New Roman" w:hAnsi="Times New Roman" w:cs="Times New Roman"/>
          <w:i/>
          <w:sz w:val="24"/>
          <w:szCs w:val="24"/>
        </w:rPr>
        <w:t>Standar Kompetensi dan Sertifikasi Guru</w:t>
      </w:r>
      <w:r w:rsidR="00D449ED">
        <w:rPr>
          <w:rFonts w:ascii="Times New Roman" w:hAnsi="Times New Roman" w:cs="Times New Roman"/>
          <w:sz w:val="24"/>
          <w:szCs w:val="24"/>
        </w:rPr>
        <w:t>. Bandung: Remaja Rosdakarya</w:t>
      </w:r>
    </w:p>
    <w:p w:rsidR="00D449ED" w:rsidRDefault="00D449ED" w:rsidP="00D449ED">
      <w:pPr>
        <w:pStyle w:val="ListParagraph"/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449ED" w:rsidRDefault="00D449ED" w:rsidP="00D449ED">
      <w:pPr>
        <w:pStyle w:val="ListParagraph"/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Kunandar. 2011. </w:t>
      </w:r>
      <w:r w:rsidRPr="003A353E">
        <w:rPr>
          <w:rFonts w:ascii="Times New Roman" w:hAnsi="Times New Roman" w:cs="Times New Roman"/>
          <w:i/>
          <w:sz w:val="24"/>
          <w:szCs w:val="24"/>
        </w:rPr>
        <w:t>Guru Profesional Implementasi Kurikulum Tingkat Satuan Pendidikan (KTSP) dan Sukses Dalam Sertifikasi Guru</w:t>
      </w:r>
      <w:r>
        <w:rPr>
          <w:rFonts w:ascii="Times New Roman" w:hAnsi="Times New Roman" w:cs="Times New Roman"/>
          <w:sz w:val="24"/>
          <w:szCs w:val="24"/>
        </w:rPr>
        <w:t>. Jakarta: Rajagrafindo Persada.</w:t>
      </w:r>
    </w:p>
    <w:p w:rsidR="00D449ED" w:rsidRDefault="00D449ED" w:rsidP="00D449ED">
      <w:pPr>
        <w:pStyle w:val="ListParagraph"/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449ED" w:rsidRDefault="00D449ED" w:rsidP="00D449ED">
      <w:pPr>
        <w:pStyle w:val="ListParagraph"/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Musfah, Jejen. 2011. </w:t>
      </w:r>
      <w:r w:rsidRPr="003A353E">
        <w:rPr>
          <w:rFonts w:ascii="Times New Roman" w:hAnsi="Times New Roman" w:cs="Times New Roman"/>
          <w:i/>
          <w:sz w:val="24"/>
          <w:szCs w:val="24"/>
        </w:rPr>
        <w:t>Peningkatan Kompetensi Guru Melalui Pelatihan dan Sumber Belajar Teori dan Praktik</w:t>
      </w:r>
      <w:r>
        <w:rPr>
          <w:rFonts w:ascii="Times New Roman" w:hAnsi="Times New Roman" w:cs="Times New Roman"/>
          <w:sz w:val="24"/>
          <w:szCs w:val="24"/>
        </w:rPr>
        <w:t>. Jakarta: Kencana Prenada Media Group.</w:t>
      </w:r>
    </w:p>
    <w:p w:rsidR="00D449ED" w:rsidRDefault="00D449ED" w:rsidP="00D449ED">
      <w:pPr>
        <w:pStyle w:val="ListParagraph"/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449ED" w:rsidRDefault="00D449ED" w:rsidP="00D449ED">
      <w:pPr>
        <w:pStyle w:val="ListParagraph"/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Suyanto, &amp; Asep Jihad. 2013. </w:t>
      </w:r>
      <w:r w:rsidRPr="003A353E">
        <w:rPr>
          <w:rFonts w:ascii="Times New Roman" w:hAnsi="Times New Roman" w:cs="Times New Roman"/>
          <w:i/>
          <w:sz w:val="24"/>
          <w:szCs w:val="24"/>
        </w:rPr>
        <w:t>Menjadi Guru Profesional Strategi Kualifikasi dan Kualitas Guru di Era Global</w:t>
      </w:r>
      <w:r>
        <w:rPr>
          <w:rFonts w:ascii="Times New Roman" w:hAnsi="Times New Roman" w:cs="Times New Roman"/>
          <w:sz w:val="24"/>
          <w:szCs w:val="24"/>
        </w:rPr>
        <w:t>. Jakarta: Erlangga Group</w:t>
      </w:r>
    </w:p>
    <w:p w:rsidR="00D449ED" w:rsidRDefault="00D449ED" w:rsidP="00D449ED">
      <w:pPr>
        <w:pStyle w:val="ListParagraph"/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449ED" w:rsidRDefault="00D449ED" w:rsidP="00D449ED">
      <w:pPr>
        <w:pStyle w:val="ListParagraph"/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Leo, Sutanto. 2013. </w:t>
      </w:r>
      <w:r w:rsidRPr="003A353E">
        <w:rPr>
          <w:rFonts w:ascii="Times New Roman" w:hAnsi="Times New Roman" w:cs="Times New Roman"/>
          <w:i/>
          <w:sz w:val="24"/>
          <w:szCs w:val="24"/>
        </w:rPr>
        <w:t>Kiat Jitu Menulis Skripsi, Tesis, dan Disertasi</w:t>
      </w:r>
      <w:r>
        <w:rPr>
          <w:rFonts w:ascii="Times New Roman" w:hAnsi="Times New Roman" w:cs="Times New Roman"/>
          <w:sz w:val="24"/>
          <w:szCs w:val="24"/>
        </w:rPr>
        <w:t>. Jakarta: Gelora Aksara Pratama</w:t>
      </w:r>
    </w:p>
    <w:p w:rsidR="00D449ED" w:rsidRDefault="00D449ED" w:rsidP="00D449ED">
      <w:pPr>
        <w:pStyle w:val="ListParagraph"/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449ED" w:rsidRDefault="00D449ED" w:rsidP="00D449ED">
      <w:pPr>
        <w:pStyle w:val="ListParagraph"/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Tampubolon, M. Saur. 2014. </w:t>
      </w:r>
      <w:r w:rsidRPr="007A6D45">
        <w:rPr>
          <w:rFonts w:ascii="Times New Roman" w:hAnsi="Times New Roman" w:cs="Times New Roman"/>
          <w:i/>
          <w:sz w:val="24"/>
          <w:szCs w:val="24"/>
        </w:rPr>
        <w:t>Peneltian Tindakan Kelas Untuk Pengembangan Profesi Pendidik dan Keilmuan</w:t>
      </w:r>
      <w:r>
        <w:rPr>
          <w:rFonts w:ascii="Times New Roman" w:hAnsi="Times New Roman" w:cs="Times New Roman"/>
          <w:sz w:val="24"/>
          <w:szCs w:val="24"/>
        </w:rPr>
        <w:t>. Jakarta: Gelora Aksara Pratama</w:t>
      </w:r>
    </w:p>
    <w:p w:rsidR="00D449ED" w:rsidRDefault="00D449ED" w:rsidP="00D449ED">
      <w:pPr>
        <w:pStyle w:val="ListParagraph"/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449ED" w:rsidRDefault="00D449ED" w:rsidP="00D449ED">
      <w:pPr>
        <w:pStyle w:val="ListParagraph"/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Ramlah. 2015. </w:t>
      </w:r>
      <w:r w:rsidRPr="003A353E">
        <w:rPr>
          <w:rFonts w:ascii="Times New Roman" w:hAnsi="Times New Roman" w:cs="Times New Roman"/>
          <w:i/>
          <w:sz w:val="24"/>
          <w:szCs w:val="24"/>
        </w:rPr>
        <w:t>pengaruh kompetensi profesional guru terhadap kinerja guru ekonomi SMA Negeri di Kabupaten Pinrang</w:t>
      </w:r>
      <w:r>
        <w:rPr>
          <w:rFonts w:ascii="Times New Roman" w:hAnsi="Times New Roman" w:cs="Times New Roman"/>
          <w:sz w:val="24"/>
          <w:szCs w:val="24"/>
        </w:rPr>
        <w:t>. Skripsi tidak diterbitkan. Makassar: UNM Makassar</w:t>
      </w:r>
    </w:p>
    <w:p w:rsidR="00D449ED" w:rsidRDefault="00D449ED" w:rsidP="00D449ED">
      <w:pPr>
        <w:pStyle w:val="ListParagraph"/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449ED" w:rsidRPr="003149B3" w:rsidRDefault="00D449ED" w:rsidP="00D449ED">
      <w:pPr>
        <w:pStyle w:val="ListParagraph"/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Madjid, Rosmila. 2012. </w:t>
      </w:r>
      <w:r w:rsidRPr="003149B3">
        <w:rPr>
          <w:rFonts w:ascii="Times New Roman" w:hAnsi="Times New Roman" w:cs="Times New Roman"/>
          <w:i/>
          <w:sz w:val="24"/>
          <w:szCs w:val="24"/>
        </w:rPr>
        <w:t>Pengaruh kompetensi guru terhadap prestasi belajar siswa jurusan administrasi  perkantoran di SMK Negeri 1 Makassar</w:t>
      </w:r>
      <w:r>
        <w:rPr>
          <w:rFonts w:ascii="Times New Roman" w:hAnsi="Times New Roman" w:cs="Times New Roman"/>
          <w:sz w:val="24"/>
          <w:szCs w:val="24"/>
        </w:rPr>
        <w:t>. Skripsi tidak diterbitkan. Makassar: UNM Makassar</w:t>
      </w:r>
    </w:p>
    <w:p w:rsidR="00D449ED" w:rsidRDefault="00D449ED" w:rsidP="00D449ED">
      <w:pPr>
        <w:pStyle w:val="ListParagraph"/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449ED" w:rsidRDefault="00D449ED" w:rsidP="00D449ED">
      <w:pPr>
        <w:pStyle w:val="ListParagraph"/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Prawira, Yusriadi. 2014. </w:t>
      </w:r>
      <w:r w:rsidRPr="003149B3">
        <w:rPr>
          <w:rFonts w:ascii="Times New Roman" w:hAnsi="Times New Roman" w:cs="Times New Roman"/>
          <w:i/>
          <w:sz w:val="24"/>
          <w:szCs w:val="24"/>
        </w:rPr>
        <w:t>Pengaruh kompetensi pedagogik guru terhadap hasil belajar siswa pada mata pelajaran Ekonomi di Madrasah Aliyah Pompanua Kabupaten Bone</w:t>
      </w:r>
      <w:r>
        <w:rPr>
          <w:rFonts w:ascii="Times New Roman" w:hAnsi="Times New Roman" w:cs="Times New Roman"/>
          <w:sz w:val="24"/>
          <w:szCs w:val="24"/>
        </w:rPr>
        <w:t>. Skripsi tidak diterbitkan. Makassar: UNM Makassar</w:t>
      </w:r>
    </w:p>
    <w:p w:rsidR="00D449ED" w:rsidRDefault="00D449ED" w:rsidP="00D449ED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Djamarah, Syaiful.Bahri. 2010. </w:t>
      </w:r>
      <w:r>
        <w:rPr>
          <w:rFonts w:ascii="Times New Roman" w:hAnsi="Times New Roman" w:cs="Times New Roman"/>
          <w:i/>
          <w:sz w:val="24"/>
          <w:szCs w:val="24"/>
        </w:rPr>
        <w:t>Guru dan Anak Didik dalam Interaksi Edukatif Suatu Pendekatan  Teoritis Psikologis</w:t>
      </w:r>
      <w:r>
        <w:rPr>
          <w:rFonts w:ascii="Times New Roman" w:hAnsi="Times New Roman" w:cs="Times New Roman"/>
          <w:sz w:val="24"/>
          <w:szCs w:val="24"/>
        </w:rPr>
        <w:t>. Bandung: Rineka Cipta</w:t>
      </w:r>
    </w:p>
    <w:p w:rsidR="00D449ED" w:rsidRDefault="00D449ED" w:rsidP="00D449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 2010. </w:t>
      </w:r>
      <w:r w:rsidRPr="00B976E3">
        <w:rPr>
          <w:rFonts w:ascii="Times New Roman" w:hAnsi="Times New Roman" w:cs="Times New Roman"/>
          <w:i/>
          <w:sz w:val="24"/>
          <w:szCs w:val="24"/>
        </w:rPr>
        <w:t>Metode penelitian kombinasi</w:t>
      </w:r>
      <w:r>
        <w:rPr>
          <w:rFonts w:ascii="Times New Roman" w:hAnsi="Times New Roman" w:cs="Times New Roman"/>
          <w:sz w:val="24"/>
          <w:szCs w:val="24"/>
        </w:rPr>
        <w:t xml:space="preserve">. Bandung: Alfabeta </w:t>
      </w:r>
    </w:p>
    <w:p w:rsidR="00D449ED" w:rsidRDefault="00CA1D73" w:rsidP="00D44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26" type="#_x0000_t32" style="position:absolute;left:0;text-align:left;margin-left:1.35pt;margin-top:24.8pt;width:48pt;height:0;z-index:251658240" o:connectortype="straight"/>
        </w:pict>
      </w:r>
      <w:r w:rsidR="00D449ED">
        <w:rPr>
          <w:rFonts w:ascii="Times New Roman" w:hAnsi="Times New Roman" w:cs="Times New Roman"/>
          <w:sz w:val="24"/>
          <w:szCs w:val="24"/>
        </w:rPr>
        <w:t xml:space="preserve">. 2011. </w:t>
      </w:r>
      <w:r w:rsidR="00D449ED" w:rsidRPr="006579B1">
        <w:rPr>
          <w:rFonts w:ascii="Times New Roman" w:hAnsi="Times New Roman" w:cs="Times New Roman"/>
          <w:i/>
          <w:sz w:val="24"/>
          <w:szCs w:val="24"/>
        </w:rPr>
        <w:t xml:space="preserve">Metode </w:t>
      </w:r>
      <w:r w:rsidR="00D449ED">
        <w:rPr>
          <w:rFonts w:ascii="Times New Roman" w:hAnsi="Times New Roman" w:cs="Times New Roman"/>
          <w:i/>
          <w:sz w:val="24"/>
          <w:szCs w:val="24"/>
        </w:rPr>
        <w:t>P</w:t>
      </w:r>
      <w:r w:rsidR="00D449ED" w:rsidRPr="006579B1">
        <w:rPr>
          <w:rFonts w:ascii="Times New Roman" w:hAnsi="Times New Roman" w:cs="Times New Roman"/>
          <w:i/>
          <w:sz w:val="24"/>
          <w:szCs w:val="24"/>
        </w:rPr>
        <w:t xml:space="preserve">enelitian </w:t>
      </w:r>
      <w:r w:rsidR="00D449ED">
        <w:rPr>
          <w:rFonts w:ascii="Times New Roman" w:hAnsi="Times New Roman" w:cs="Times New Roman"/>
          <w:i/>
          <w:sz w:val="24"/>
          <w:szCs w:val="24"/>
        </w:rPr>
        <w:t>K</w:t>
      </w:r>
      <w:r w:rsidR="00D449ED" w:rsidRPr="006579B1">
        <w:rPr>
          <w:rFonts w:ascii="Times New Roman" w:hAnsi="Times New Roman" w:cs="Times New Roman"/>
          <w:i/>
          <w:sz w:val="24"/>
          <w:szCs w:val="24"/>
        </w:rPr>
        <w:t>uantitatif</w:t>
      </w:r>
      <w:r w:rsidR="00D449ED">
        <w:rPr>
          <w:rFonts w:ascii="Times New Roman" w:hAnsi="Times New Roman" w:cs="Times New Roman"/>
          <w:sz w:val="24"/>
          <w:szCs w:val="24"/>
        </w:rPr>
        <w:t>. Bandung: Alfabeta</w:t>
      </w:r>
    </w:p>
    <w:p w:rsidR="00D449ED" w:rsidRDefault="00D449ED" w:rsidP="00D449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Supranto. 2009. </w:t>
      </w:r>
      <w:r w:rsidRPr="006579B1">
        <w:rPr>
          <w:rFonts w:ascii="Times New Roman" w:hAnsi="Times New Roman" w:cs="Times New Roman"/>
          <w:i/>
          <w:sz w:val="24"/>
          <w:szCs w:val="24"/>
        </w:rPr>
        <w:t>Statistik Teori dan Aplikasi</w:t>
      </w:r>
      <w:r>
        <w:rPr>
          <w:rFonts w:ascii="Times New Roman" w:hAnsi="Times New Roman" w:cs="Times New Roman"/>
          <w:sz w:val="24"/>
          <w:szCs w:val="24"/>
        </w:rPr>
        <w:t>. Jakarta: Erlangga</w:t>
      </w:r>
    </w:p>
    <w:p w:rsidR="00D449ED" w:rsidRDefault="00D449ED" w:rsidP="00D449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49ED" w:rsidRDefault="00D449ED" w:rsidP="00D449ED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71EE">
        <w:rPr>
          <w:rFonts w:ascii="Times New Roman" w:hAnsi="Times New Roman" w:cs="Times New Roman"/>
          <w:sz w:val="24"/>
          <w:szCs w:val="24"/>
        </w:rPr>
        <w:lastRenderedPageBreak/>
        <w:t>http://sulsel.pojoksatu.id/read/2015/11/11/nah-lho-hasil-ujian-kompetensi-guru-di-4-kabupaten-ini-jeblok/</w:t>
      </w:r>
      <w:r>
        <w:rPr>
          <w:rFonts w:ascii="Times New Roman" w:hAnsi="Times New Roman" w:cs="Times New Roman"/>
          <w:sz w:val="24"/>
          <w:szCs w:val="24"/>
        </w:rPr>
        <w:t xml:space="preserve"> ,diakses pada 01 Mei 2016</w:t>
      </w:r>
    </w:p>
    <w:p w:rsidR="00D449ED" w:rsidRPr="00051397" w:rsidRDefault="00CA1D73" w:rsidP="00D449ED">
      <w:pPr>
        <w:ind w:left="426" w:hanging="426"/>
        <w:rPr>
          <w:rFonts w:ascii="Times New Roman" w:hAnsi="Times New Roman" w:cs="Times New Roman"/>
          <w:sz w:val="24"/>
          <w:szCs w:val="24"/>
        </w:rPr>
      </w:pPr>
      <w:hyperlink r:id="rId7" w:history="1">
        <w:r w:rsidR="00D449ED" w:rsidRPr="0042495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http://ainamulyana.blogspot.co.id/2012/02/kinerja-guru.html</w:t>
        </w:r>
      </w:hyperlink>
      <w:r w:rsidR="00D449ED">
        <w:rPr>
          <w:rFonts w:ascii="Times New Roman" w:hAnsi="Times New Roman" w:cs="Times New Roman"/>
          <w:sz w:val="24"/>
          <w:szCs w:val="24"/>
        </w:rPr>
        <w:t>, diakses pada 01 mei 2016</w:t>
      </w:r>
    </w:p>
    <w:p w:rsidR="00D449ED" w:rsidRPr="00C838FF" w:rsidRDefault="00D449ED" w:rsidP="00D449ED">
      <w:pPr>
        <w:pStyle w:val="ListParagraph"/>
        <w:autoSpaceDE w:val="0"/>
        <w:autoSpaceDN w:val="0"/>
        <w:adjustRightInd w:val="0"/>
        <w:spacing w:after="240" w:line="48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0830C4" w:rsidRDefault="000830C4"/>
    <w:sectPr w:rsidR="000830C4" w:rsidSect="008A4219">
      <w:headerReference w:type="default" r:id="rId8"/>
      <w:footerReference w:type="first" r:id="rId9"/>
      <w:pgSz w:w="11906" w:h="16838" w:code="9"/>
      <w:pgMar w:top="2268" w:right="1701" w:bottom="1701" w:left="2268" w:header="709" w:footer="709" w:gutter="0"/>
      <w:pgNumType w:start="5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6E2" w:rsidRDefault="00C006E2" w:rsidP="00D449ED">
      <w:pPr>
        <w:spacing w:before="0"/>
      </w:pPr>
      <w:r>
        <w:separator/>
      </w:r>
    </w:p>
  </w:endnote>
  <w:endnote w:type="continuationSeparator" w:id="0">
    <w:p w:rsidR="00C006E2" w:rsidRDefault="00C006E2" w:rsidP="00D449E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318681"/>
      <w:docPartObj>
        <w:docPartGallery w:val="Page Numbers (Bottom of Page)"/>
        <w:docPartUnique/>
      </w:docPartObj>
    </w:sdtPr>
    <w:sdtContent>
      <w:p w:rsidR="00D449ED" w:rsidRDefault="008A4219">
        <w:pPr>
          <w:pStyle w:val="Footer"/>
        </w:pPr>
        <w:r>
          <w:t>57</w:t>
        </w:r>
      </w:p>
    </w:sdtContent>
  </w:sdt>
  <w:p w:rsidR="00D449ED" w:rsidRDefault="00D449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6E2" w:rsidRDefault="00C006E2" w:rsidP="00D449ED">
      <w:pPr>
        <w:spacing w:before="0"/>
      </w:pPr>
      <w:r>
        <w:separator/>
      </w:r>
    </w:p>
  </w:footnote>
  <w:footnote w:type="continuationSeparator" w:id="0">
    <w:p w:rsidR="00C006E2" w:rsidRDefault="00C006E2" w:rsidP="00D449ED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318683"/>
      <w:docPartObj>
        <w:docPartGallery w:val="Page Numbers (Top of Page)"/>
        <w:docPartUnique/>
      </w:docPartObj>
    </w:sdtPr>
    <w:sdtContent>
      <w:p w:rsidR="00D449ED" w:rsidRDefault="00CA1D73">
        <w:pPr>
          <w:pStyle w:val="Header"/>
          <w:jc w:val="right"/>
        </w:pPr>
        <w:fldSimple w:instr=" PAGE   \* MERGEFORMAT ">
          <w:r w:rsidR="003C1DC4">
            <w:rPr>
              <w:noProof/>
            </w:rPr>
            <w:t>58</w:t>
          </w:r>
        </w:fldSimple>
      </w:p>
    </w:sdtContent>
  </w:sdt>
  <w:p w:rsidR="00D449ED" w:rsidRDefault="00D449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27768"/>
    <w:multiLevelType w:val="hybridMultilevel"/>
    <w:tmpl w:val="C50E1C20"/>
    <w:lvl w:ilvl="0" w:tplc="6896A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4E2435"/>
    <w:multiLevelType w:val="hybridMultilevel"/>
    <w:tmpl w:val="C1A8C4DC"/>
    <w:lvl w:ilvl="0" w:tplc="EA544C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7B7736"/>
    <w:multiLevelType w:val="hybridMultilevel"/>
    <w:tmpl w:val="FEDCF3EE"/>
    <w:lvl w:ilvl="0" w:tplc="AD9255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1174E10"/>
    <w:multiLevelType w:val="hybridMultilevel"/>
    <w:tmpl w:val="223EFBD2"/>
    <w:lvl w:ilvl="0" w:tplc="D4E62F8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4AB28D0"/>
    <w:multiLevelType w:val="hybridMultilevel"/>
    <w:tmpl w:val="2C58A9A8"/>
    <w:lvl w:ilvl="0" w:tplc="F684E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A2256B"/>
    <w:multiLevelType w:val="hybridMultilevel"/>
    <w:tmpl w:val="4470E04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FB3E05"/>
    <w:multiLevelType w:val="hybridMultilevel"/>
    <w:tmpl w:val="6CD23F7E"/>
    <w:lvl w:ilvl="0" w:tplc="3E8042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9ED"/>
    <w:rsid w:val="000830C4"/>
    <w:rsid w:val="002C5D60"/>
    <w:rsid w:val="00380911"/>
    <w:rsid w:val="003C1DC4"/>
    <w:rsid w:val="00424950"/>
    <w:rsid w:val="0047754D"/>
    <w:rsid w:val="008A4219"/>
    <w:rsid w:val="008E44B5"/>
    <w:rsid w:val="00994BF7"/>
    <w:rsid w:val="009C372A"/>
    <w:rsid w:val="00A33EC0"/>
    <w:rsid w:val="00B671F2"/>
    <w:rsid w:val="00C006E2"/>
    <w:rsid w:val="00C61309"/>
    <w:rsid w:val="00CA1D73"/>
    <w:rsid w:val="00CA544F"/>
    <w:rsid w:val="00D449ED"/>
    <w:rsid w:val="00EA1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9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449E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449ED"/>
  </w:style>
  <w:style w:type="character" w:styleId="Hyperlink">
    <w:name w:val="Hyperlink"/>
    <w:basedOn w:val="DefaultParagraphFont"/>
    <w:uiPriority w:val="99"/>
    <w:unhideWhenUsed/>
    <w:rsid w:val="00D449E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49ED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D449ED"/>
  </w:style>
  <w:style w:type="paragraph" w:styleId="Footer">
    <w:name w:val="footer"/>
    <w:basedOn w:val="Normal"/>
    <w:link w:val="FooterChar"/>
    <w:uiPriority w:val="99"/>
    <w:unhideWhenUsed/>
    <w:rsid w:val="00D449ED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D449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inamulyana.blogspot.co.id/2012/02/kinerja-gur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605</Words>
  <Characters>3452</Characters>
  <Application>Microsoft Office Word</Application>
  <DocSecurity>0</DocSecurity>
  <Lines>28</Lines>
  <Paragraphs>8</Paragraphs>
  <ScaleCrop>false</ScaleCrop>
  <Company/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2016-09-25T21:56:00Z</dcterms:created>
  <dcterms:modified xsi:type="dcterms:W3CDTF">2016-10-12T09:54:00Z</dcterms:modified>
</cp:coreProperties>
</file>