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467" w:rsidRDefault="00C20467" w:rsidP="00C204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C20467" w:rsidRDefault="00C20467" w:rsidP="00C204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C20467" w:rsidRDefault="00C20467" w:rsidP="00C20467">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Latar Belakang </w:t>
      </w:r>
    </w:p>
    <w:p w:rsidR="00C20467" w:rsidRDefault="00C20467" w:rsidP="00C2046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era persaingan global, keberadaan sumber daya manusia yang handal  memiliki peran yang lebih strategis dibandingkan sumber daya yang lain. Sumber  daya manusia adalah harta yang paling penting yang dimiliki oleh suatu organisasi, sedangkan manajemen yang efektif adalah kunci bagi keberhasilan suatu organisasi tersebut. Sadar akan pentingnya sumber daya manusia bagi kelangsungan hidup dan kemajuan suatu perusahaan, maka suatu perusahaan harus memberikan perhatian khusus pada faktor produksi ini dan sudah sewajarnya pemilik perusahaan memandang  sumber  daya  manusia  lebih  dari  sekedar  aset  perusahaan  dan menjadikan  mitra  dalam  berusaha.  Perusahaan  harus  dapat  bersikap  adil  atas  apa yang telah diberikan oleh sumber daya </w:t>
      </w:r>
      <w:bookmarkStart w:id="0" w:name="_GoBack"/>
      <w:bookmarkEnd w:id="0"/>
      <w:r>
        <w:rPr>
          <w:rFonts w:ascii="Times New Roman" w:hAnsi="Times New Roman" w:cs="Times New Roman"/>
          <w:sz w:val="24"/>
          <w:szCs w:val="24"/>
        </w:rPr>
        <w:t xml:space="preserve">manusia kepada perusahaan, karena setiap karyawan  berhak  mendapatkan  penghargaan  dan  perlakuan  yang  adil  dari pimpinannya  sebagai  timbal  balik  atas  jasa  yang  diberikannya,  sehingga  dapat mendorong  para  karyawan  untuk  lebih  termotivasi  dalam  menjalankan kewajibannya  sebagai  seorang  pekerja.  Hubungan  kerja  yang  saling menguntungkan antara perusahaan dan karyawan sangat diperlukan dalam rangka mendorong semangat kerja karyawan. Karyawan  memberikan prestasi kerja  yang baik untuk kemajuan perusahaan, sedangkan perusahaan memberikan kompensasi yang  sesuai  atas  prestasi  kerja  yang  telah  diberikan  karyawan  terhadap perusahaan.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Panggabean  (2004:76)  menggolongkan  kompensasi  ke  dalam  dua kelompok, yaitu, Pemberian  kompensasi  dapat  diberikan  dalam  berbagai  bentuk,  baik  Itu finansial  maupun  nonfinansial.  Kompensasi  finansial  ada  yang  langsung dan  ada  yang  tidak  langsung.  Kompensasi  finansial langsung  terdiri  atas gaji/upah  dan  insentif  (komisi  dan  bonus).  Sedangkan  kompensasi finansial  tidak  langsung  dapat  berupa  berbagai  macam  fasilitas  dan tunjangan. Kompensasi  nonfinansial terdiri atas pekerjaan dan  lingkungan kerja,  seperti tugas-tugas  yang  menarik,  tantangan  baru  yang  menarik, pengakuan,  rasa  pencapaian,  kerabat  kerja  yang  menyenangkan, lingkungan kerja yang nyaman dan sebagainya. Pemberian  kompensasi  sangat  penting  bagi  karyawan,  karena  besar kecilnya  kompensasi  merupakan  ukuran  terhadap  prestasi  kerja karyawan.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Samsuddin (2006:187-188) mengemukakan bahwa, Pemberian  kompensasi  dapat  meningkatkan  prestasi  kerja  dan  motivasi karyawan.  Oleh  karena  itu,  perhatian  organisasi  atau  perusahaan  terhadap pengaturan  secara  rasional  dan  adil  sangat diperlukan.  Bila  karyawan memandang  pemberian  kompensasi  tidak  memadai,  presatsi  kerja/kinerja, motivasi maupun kepuasan kerja mereka cenderung akan menurun. Penelitian tentang hubungan variabel-variabel kompensasi yang terdiri atas kompensasi  finansial  dan  nonfinansial  dengan  kinerja/prestasi  kerja  karyawan telah  banyak  dilakukan  sebelumnya.  Menurut  Allo  (2002),  Rahayu  (2007)  dan Polnaya (2007) pemberian kompensasi yang tepat merupakan salah satu cara yang dapat digunakan untuk meningkatkan motivasi bagi karyawan sehingga mencapai kinerja yang diinginkan perusahaan. </w:t>
      </w:r>
      <w:r>
        <w:rPr>
          <w:rFonts w:ascii="Times New Roman" w:hAnsi="Times New Roman" w:cs="Times New Roman"/>
          <w:sz w:val="24"/>
          <w:szCs w:val="24"/>
        </w:rPr>
        <w:lastRenderedPageBreak/>
        <w:t xml:space="preserve">Penelitian Polnaya (2007) mengenai pengaruh antara kompensasi finansial dan  nonfinansial  terhadap  kinerja  dosen,  menyatakan  bahwa  ada  pengaruh  yang positif dan signifikan antar kompensasi finansial dan nonfinansial terhadap kinerja dosen.  Penelitian  yang  dilakukan  oleh  Polnaya  (2007)  menggunakan  populasi pada Universitas Kristen Indonesia Maluku dengan sampel dosen.  </w:t>
      </w:r>
    </w:p>
    <w:p w:rsidR="00C20467" w:rsidRDefault="00C20467" w:rsidP="00C20467">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hAnsi="Times New Roman" w:cs="Times New Roman"/>
          <w:sz w:val="24"/>
          <w:szCs w:val="24"/>
        </w:rPr>
        <w:t>PT. PLN (Persero) Wilayah Sulsel, Sultra dan Sulbar di Makassar</w:t>
      </w:r>
      <w:r>
        <w:rPr>
          <w:rFonts w:ascii="Times New Roman" w:eastAsia="TimesNewRoman" w:hAnsi="Times New Roman" w:cs="Times New Roman"/>
          <w:sz w:val="24"/>
          <w:szCs w:val="24"/>
        </w:rPr>
        <w:t xml:space="preserve"> menerapkan program kompensasi bagi karyawannya dalam upayah mengelolah dan memelihara karyawannya secara efektif dan efisien, serta untuk mendorong peningkatan motivasi kerja dan kinerja karyawan. Peningkatan kualitas SDM yang dilakukan tidak terlepas dari pemberian kompensasi yang selama ini telah terlaksana oleh </w:t>
      </w:r>
      <w:r>
        <w:rPr>
          <w:rFonts w:ascii="Times New Roman" w:hAnsi="Times New Roman" w:cs="Times New Roman"/>
          <w:sz w:val="24"/>
          <w:szCs w:val="24"/>
        </w:rPr>
        <w:t>PT. PLN (Persero) Wilayah Sulsel, Sultra dan Sulbar di Makassar</w:t>
      </w:r>
      <w:r>
        <w:rPr>
          <w:rFonts w:ascii="Times New Roman" w:eastAsia="TimesNewRoman" w:hAnsi="Times New Roman" w:cs="Times New Roman"/>
          <w:sz w:val="24"/>
          <w:szCs w:val="24"/>
        </w:rPr>
        <w:t xml:space="preserve">. Divisi SDM memegang peranan yang penting dalam peningkatan kualitas manajemen SDM, dengan kualitas tenaga kerja yang baik akan didapat kinerja yang baik pula. Dengan adanya kompensasi,diharapkan dapat menimbulkan motivasi kerja pada karyawan sehingga dapat berdampak positif terhadap kinerjanya. </w:t>
      </w:r>
    </w:p>
    <w:p w:rsidR="00C20467" w:rsidRDefault="00C20467" w:rsidP="00C20467">
      <w:pPr>
        <w:autoSpaceDE w:val="0"/>
        <w:autoSpaceDN w:val="0"/>
        <w:adjustRightInd w:val="0"/>
        <w:spacing w:after="0" w:line="48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Berdasarkan observasi dan wawancara awal pada pegawai kantor </w:t>
      </w:r>
      <w:r>
        <w:rPr>
          <w:rFonts w:ascii="Times New Roman" w:hAnsi="Times New Roman" w:cs="Times New Roman"/>
          <w:sz w:val="24"/>
          <w:szCs w:val="24"/>
        </w:rPr>
        <w:t>PT. PLN (Persero) Wilayah Sulsel, Sultra dan Sulbar di Makassar</w:t>
      </w:r>
      <w:r>
        <w:rPr>
          <w:rFonts w:ascii="Times New Roman" w:eastAsia="TimesNewRoman" w:hAnsi="Times New Roman" w:cs="Times New Roman"/>
          <w:sz w:val="24"/>
          <w:szCs w:val="24"/>
        </w:rPr>
        <w:t>. Didapatkan jumlah keseluruhan pegawai pada tahun 2015 sebagai berikut.</w:t>
      </w:r>
    </w:p>
    <w:p w:rsidR="00C20467" w:rsidRDefault="00C20467" w:rsidP="00C20467">
      <w:pPr>
        <w:autoSpaceDE w:val="0"/>
        <w:autoSpaceDN w:val="0"/>
        <w:adjustRightInd w:val="0"/>
        <w:spacing w:after="0" w:line="480" w:lineRule="auto"/>
        <w:jc w:val="both"/>
        <w:rPr>
          <w:rFonts w:ascii="Times New Roman" w:eastAsia="TimesNewRoman" w:hAnsi="Times New Roman" w:cs="Times New Roman"/>
          <w:b/>
          <w:sz w:val="24"/>
          <w:szCs w:val="24"/>
        </w:rPr>
      </w:pPr>
    </w:p>
    <w:p w:rsidR="00C20467" w:rsidRDefault="00C20467" w:rsidP="00C20467">
      <w:pPr>
        <w:autoSpaceDE w:val="0"/>
        <w:autoSpaceDN w:val="0"/>
        <w:adjustRightInd w:val="0"/>
        <w:spacing w:after="0" w:line="480" w:lineRule="auto"/>
        <w:jc w:val="both"/>
        <w:rPr>
          <w:rFonts w:ascii="Times New Roman" w:eastAsia="TimesNewRoman" w:hAnsi="Times New Roman" w:cs="Times New Roman"/>
          <w:b/>
          <w:sz w:val="24"/>
          <w:szCs w:val="24"/>
        </w:rPr>
      </w:pPr>
    </w:p>
    <w:p w:rsidR="00C20467" w:rsidRDefault="00C20467" w:rsidP="00C20467">
      <w:pPr>
        <w:autoSpaceDE w:val="0"/>
        <w:autoSpaceDN w:val="0"/>
        <w:adjustRightInd w:val="0"/>
        <w:spacing w:after="0" w:line="480" w:lineRule="auto"/>
        <w:jc w:val="both"/>
        <w:rPr>
          <w:rFonts w:ascii="Times New Roman" w:eastAsia="TimesNewRoman" w:hAnsi="Times New Roman" w:cs="Times New Roman"/>
          <w:b/>
          <w:sz w:val="24"/>
          <w:szCs w:val="24"/>
        </w:rPr>
      </w:pPr>
    </w:p>
    <w:p w:rsidR="00C20467" w:rsidRDefault="00C20467" w:rsidP="00C20467">
      <w:pPr>
        <w:autoSpaceDE w:val="0"/>
        <w:autoSpaceDN w:val="0"/>
        <w:adjustRightInd w:val="0"/>
        <w:spacing w:after="0" w:line="48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lastRenderedPageBreak/>
        <w:t>Tabel 1 : Data Tenaga Kerja Kantor PT. PLN (Persero) Wilayah      Sulsel, Sultra Dan Sulbar Di Kota Makassar</w:t>
      </w:r>
    </w:p>
    <w:p w:rsidR="00C20467" w:rsidRDefault="00C60FE0" w:rsidP="00C20467">
      <w:pPr>
        <w:autoSpaceDE w:val="0"/>
        <w:autoSpaceDN w:val="0"/>
        <w:adjustRightInd w:val="0"/>
        <w:spacing w:after="0" w:line="480" w:lineRule="auto"/>
        <w:jc w:val="both"/>
        <w:rPr>
          <w:rFonts w:ascii="Times New Roman" w:eastAsia="TimesNewRoman" w:hAnsi="Times New Roman" w:cs="Times New Roman"/>
          <w:sz w:val="24"/>
          <w:szCs w:val="24"/>
        </w:rPr>
      </w:pPr>
      <w:r w:rsidRPr="00C60FE0">
        <w:rPr>
          <w:noProof/>
          <w:lang w:val="en-US"/>
        </w:rPr>
        <w:pict>
          <v:line id="Straight Connector 2" o:spid="_x0000_s1026" style="position:absolute;left:0;text-align:left;z-index:251660288;visibility:visible" from="-3.7pt,11.25pt" to="403.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" strokecolor="black [3200]" strokeweight="3pt">
            <v:shadow on="t" color="black" opacity="22937f" origin=",.5" offset="0,.63889mm"/>
            <o:lock v:ext="edit" shapetype="f"/>
          </v:line>
        </w:pict>
      </w:r>
    </w:p>
    <w:p w:rsidR="00C20467" w:rsidRDefault="00C60FE0" w:rsidP="00C20467">
      <w:pPr>
        <w:autoSpaceDE w:val="0"/>
        <w:autoSpaceDN w:val="0"/>
        <w:adjustRightInd w:val="0"/>
        <w:spacing w:after="0" w:line="480" w:lineRule="auto"/>
        <w:jc w:val="both"/>
        <w:rPr>
          <w:rFonts w:ascii="Times New Roman" w:eastAsia="TimesNewRoman" w:hAnsi="Times New Roman" w:cs="Times New Roman"/>
          <w:b/>
          <w:sz w:val="24"/>
          <w:szCs w:val="24"/>
        </w:rPr>
      </w:pPr>
      <w:r w:rsidRPr="00C60FE0">
        <w:rPr>
          <w:noProof/>
          <w:lang w:val="en-US"/>
        </w:rPr>
        <w:pict>
          <v:line id="Straight Connector 7" o:spid="_x0000_s1086" style="position:absolute;left:0;text-align:left;z-index:251661312;visibility:visible" from="-3.4pt,22.5pt" to="40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" strokecolor="black [3200]" strokeweight="3pt">
            <v:shadow on="t" color="black" opacity="22937f" origin=",.5" offset="0,.63889mm"/>
            <o:lock v:ext="edit" shapetype="f"/>
          </v:line>
        </w:pict>
      </w:r>
      <w:r w:rsidR="00C20467">
        <w:rPr>
          <w:rFonts w:ascii="Times New Roman" w:eastAsia="TimesNewRoman" w:hAnsi="Times New Roman" w:cs="Times New Roman"/>
          <w:b/>
          <w:sz w:val="24"/>
          <w:szCs w:val="24"/>
        </w:rPr>
        <w:t>No.</w:t>
      </w:r>
      <w:r w:rsidR="00C20467">
        <w:rPr>
          <w:rFonts w:ascii="Times New Roman" w:eastAsia="TimesNewRoman" w:hAnsi="Times New Roman" w:cs="Times New Roman"/>
          <w:b/>
          <w:sz w:val="24"/>
          <w:szCs w:val="24"/>
        </w:rPr>
        <w:tab/>
      </w:r>
      <w:r w:rsidR="00C20467">
        <w:rPr>
          <w:rFonts w:ascii="Times New Roman" w:eastAsia="TimesNewRoman" w:hAnsi="Times New Roman" w:cs="Times New Roman"/>
          <w:b/>
          <w:sz w:val="24"/>
          <w:szCs w:val="24"/>
        </w:rPr>
        <w:tab/>
        <w:t>Daftar Karyawan Perjabaran                        Frekuensi (Orang)</w:t>
      </w:r>
    </w:p>
    <w:p w:rsidR="00C20467" w:rsidRDefault="00C20467" w:rsidP="00C2046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General Manager Dan Jumlah Formasi                                8</w:t>
      </w:r>
    </w:p>
    <w:p w:rsidR="00C20467" w:rsidRDefault="00C20467" w:rsidP="00C2046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Manager Perencanaan Dan Jumlah Formasi                        22    </w:t>
      </w:r>
    </w:p>
    <w:p w:rsidR="00C20467" w:rsidRDefault="00C20467" w:rsidP="00C2046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Manager Pembangkitan Dan Jumlah Formasi</w:t>
      </w:r>
      <w:r>
        <w:rPr>
          <w:rFonts w:ascii="Times New Roman" w:hAnsi="Times New Roman" w:cs="Times New Roman"/>
          <w:sz w:val="24"/>
          <w:szCs w:val="24"/>
        </w:rPr>
        <w:tab/>
      </w:r>
      <w:r>
        <w:rPr>
          <w:rFonts w:ascii="Times New Roman" w:hAnsi="Times New Roman" w:cs="Times New Roman"/>
          <w:sz w:val="24"/>
          <w:szCs w:val="24"/>
        </w:rPr>
        <w:tab/>
        <w:t xml:space="preserve">        17</w:t>
      </w:r>
    </w:p>
    <w:p w:rsidR="00C20467" w:rsidRDefault="00C20467" w:rsidP="00C2046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Manager Transmisi Dan Distribusi Dan Jumlah Formasi   30</w:t>
      </w:r>
    </w:p>
    <w:p w:rsidR="00C20467" w:rsidRDefault="00C20467" w:rsidP="00C2046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Manager Niaga Dan Pelayanan Pelanggan                          24</w:t>
      </w:r>
    </w:p>
    <w:p w:rsidR="00C20467" w:rsidRDefault="00C60FE0" w:rsidP="00C20467">
      <w:pPr>
        <w:pStyle w:val="ListParagraph"/>
        <w:numPr>
          <w:ilvl w:val="0"/>
          <w:numId w:val="2"/>
        </w:numPr>
        <w:spacing w:line="480" w:lineRule="auto"/>
        <w:jc w:val="both"/>
        <w:rPr>
          <w:rFonts w:ascii="Times New Roman" w:hAnsi="Times New Roman" w:cs="Times New Roman"/>
          <w:sz w:val="24"/>
          <w:szCs w:val="24"/>
        </w:rPr>
      </w:pPr>
      <w:r w:rsidRPr="00C60FE0">
        <w:rPr>
          <w:noProof/>
          <w:lang w:val="en-US"/>
        </w:rPr>
        <w:pict>
          <v:line id="Straight Connector 5" o:spid="_x0000_s1085" style="position:absolute;left:0;text-align:left;z-index:251662336;visibility:visible" from="-3.4pt,34.9pt" to="403.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" strokecolor="black [3200]" strokeweight="3pt">
            <v:shadow on="t" color="black" opacity="22937f" origin=",.5" offset="0,.63889mm"/>
            <o:lock v:ext="edit" shapetype="f"/>
          </v:line>
        </w:pict>
      </w:r>
      <w:r w:rsidR="00C20467">
        <w:rPr>
          <w:rFonts w:ascii="Times New Roman" w:hAnsi="Times New Roman" w:cs="Times New Roman"/>
          <w:sz w:val="24"/>
          <w:szCs w:val="24"/>
        </w:rPr>
        <w:t xml:space="preserve">Manager Keuangan Dan Jumlah Formasi          </w:t>
      </w:r>
      <w:r w:rsidR="00C20467">
        <w:rPr>
          <w:rFonts w:ascii="Times New Roman" w:hAnsi="Times New Roman" w:cs="Times New Roman"/>
          <w:sz w:val="24"/>
          <w:szCs w:val="24"/>
        </w:rPr>
        <w:tab/>
        <w:t xml:space="preserve">        23</w:t>
      </w:r>
    </w:p>
    <w:p w:rsidR="00C20467" w:rsidRDefault="00C60FE0" w:rsidP="00C20467">
      <w:pPr>
        <w:spacing w:line="480" w:lineRule="auto"/>
        <w:ind w:left="2160"/>
        <w:jc w:val="both"/>
        <w:rPr>
          <w:rFonts w:ascii="Times New Roman" w:hAnsi="Times New Roman" w:cs="Times New Roman"/>
          <w:b/>
          <w:sz w:val="24"/>
          <w:szCs w:val="24"/>
        </w:rPr>
      </w:pPr>
      <w:r w:rsidRPr="00C60FE0">
        <w:rPr>
          <w:noProof/>
          <w:lang w:val="en-US"/>
        </w:rPr>
        <w:pict>
          <v:line id="Straight Connector 6" o:spid="_x0000_s1084" style="position:absolute;left:0;text-align:left;z-index:251663360;visibility:visible" from="-3.45pt,19.8pt" to="403.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" strokecolor="black [3200]" strokeweight="3pt">
            <v:shadow on="t" color="black" opacity="22937f" origin=",.5" offset="0,.63889mm"/>
            <o:lock v:ext="edit" shapetype="f"/>
          </v:line>
        </w:pict>
      </w:r>
      <w:r w:rsidR="00C20467">
        <w:rPr>
          <w:rFonts w:ascii="Times New Roman" w:hAnsi="Times New Roman" w:cs="Times New Roman"/>
          <w:b/>
          <w:sz w:val="24"/>
          <w:szCs w:val="24"/>
        </w:rPr>
        <w:t>JUMLAH</w:t>
      </w:r>
      <w:r w:rsidR="00C20467">
        <w:rPr>
          <w:rFonts w:ascii="Times New Roman" w:hAnsi="Times New Roman" w:cs="Times New Roman"/>
          <w:b/>
          <w:sz w:val="24"/>
          <w:szCs w:val="24"/>
        </w:rPr>
        <w:tab/>
      </w:r>
      <w:r w:rsidR="00C20467">
        <w:rPr>
          <w:rFonts w:ascii="Times New Roman" w:hAnsi="Times New Roman" w:cs="Times New Roman"/>
          <w:b/>
          <w:sz w:val="24"/>
          <w:szCs w:val="24"/>
        </w:rPr>
        <w:tab/>
      </w:r>
      <w:r w:rsidR="00C20467">
        <w:rPr>
          <w:rFonts w:ascii="Times New Roman" w:hAnsi="Times New Roman" w:cs="Times New Roman"/>
          <w:b/>
          <w:sz w:val="24"/>
          <w:szCs w:val="24"/>
        </w:rPr>
        <w:tab/>
        <w:t xml:space="preserve">                   152</w:t>
      </w:r>
    </w:p>
    <w:p w:rsidR="00C20467" w:rsidRDefault="00C20467" w:rsidP="00C20467">
      <w:pPr>
        <w:spacing w:line="480" w:lineRule="auto"/>
        <w:ind w:left="2160" w:hanging="2160"/>
        <w:jc w:val="both"/>
        <w:rPr>
          <w:rFonts w:ascii="Times New Roman" w:hAnsi="Times New Roman" w:cs="Times New Roman"/>
          <w:i/>
          <w:sz w:val="24"/>
          <w:szCs w:val="24"/>
        </w:rPr>
      </w:pPr>
      <w:r>
        <w:rPr>
          <w:rFonts w:ascii="Times New Roman" w:hAnsi="Times New Roman" w:cs="Times New Roman"/>
          <w:i/>
          <w:sz w:val="24"/>
          <w:szCs w:val="24"/>
        </w:rPr>
        <w:t xml:space="preserve">Sumber: </w:t>
      </w:r>
      <w:r>
        <w:rPr>
          <w:rFonts w:ascii="Times New Roman" w:eastAsia="TimesNewRoman" w:hAnsi="Times New Roman" w:cs="Times New Roman"/>
          <w:i/>
          <w:sz w:val="24"/>
          <w:szCs w:val="24"/>
        </w:rPr>
        <w:t>PT. PLN (Persero) Wilayah sulsel,sultra dan sulbar</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menjalankan fungsinya, PT. PLN (Persero) Wilayah Sulsel, Sultra dan Sulbar di Makassarbertujuan mengusahakan pembangkitan penyaluran dan pendistribusian tenaga listrik serta mendorong peningkatan kegiatan ekonomi, mengusahakan keuntungan agar dapat membiayai pengembangannya serta menjadi perintis kegiatan-kegiatan usaha penyediaan tenaga listrik yang belum dapat dilaksanakan oleh sektor swasta dan koperasi di Sulawesi Selatan, Tenggara dan Barat. Dengan areal kerja yang sedemikian luas serta dengan total jumlah pelanggan yang hingga saat ini mencapai +-1,7 juta pelanggan maka jelas hal ini merupakan tantangan tersendiri bagi PLN. Di satu sisi PLN masih dibebani dengan misi sosial untuk mengusahakan kemakmuran bagi rakyat. Sementara di </w:t>
      </w:r>
      <w:r>
        <w:rPr>
          <w:rFonts w:ascii="Times New Roman" w:hAnsi="Times New Roman" w:cs="Times New Roman"/>
          <w:sz w:val="24"/>
          <w:szCs w:val="24"/>
        </w:rPr>
        <w:lastRenderedPageBreak/>
        <w:t>sisi lain PLN harus mengusahakan profit sebagai ciri suatu perusahaan yang sehat dan berkembang</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Berbeda dengan penelitian sebelumnya, penelitian ini mengambil populasi beberapa karyawan PT. PLN (Persero) Wilayah Sulsel, Sultra dan Sulbar di Makassar. Penelitian  ini  dilakukan  dengan  metode  survei,  yaitu  mengambil  data  dengan memberikan  kuesioner  kepada  PT. PLN (Persero) Wilayah Sulsel, Sultra dan Sulbar di Makassar.</w:t>
      </w:r>
    </w:p>
    <w:p w:rsidR="00C20467" w:rsidRDefault="00C20467" w:rsidP="00C20467">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latar  belakang  yang  dikemukakan  di  atas  maka  penulis mengambil judul </w:t>
      </w:r>
      <w:r>
        <w:rPr>
          <w:rFonts w:ascii="Times New Roman" w:hAnsi="Times New Roman" w:cs="Times New Roman"/>
          <w:b/>
          <w:sz w:val="24"/>
          <w:szCs w:val="24"/>
        </w:rPr>
        <w:t xml:space="preserve">“Pengaruh Kompensasi Finansial dan Nonfinansial terhadap Kinerja  Karyawan </w:t>
      </w:r>
      <w:r w:rsidRPr="00B74C59">
        <w:rPr>
          <w:rFonts w:ascii="Times New Roman" w:hAnsi="Times New Roman" w:cs="Times New Roman"/>
          <w:b/>
          <w:sz w:val="24"/>
          <w:szCs w:val="24"/>
        </w:rPr>
        <w:t>PT. PLN (Persero) Wilayah Sulsel, Sultra dan Sulbar di Makassar</w:t>
      </w:r>
      <w:r>
        <w:rPr>
          <w:rFonts w:ascii="Times New Roman" w:hAnsi="Times New Roman" w:cs="Times New Roman"/>
          <w:b/>
          <w:sz w:val="24"/>
          <w:szCs w:val="24"/>
        </w:rPr>
        <w:t>”.</w:t>
      </w:r>
    </w:p>
    <w:p w:rsidR="00C20467" w:rsidRDefault="00C20467" w:rsidP="00C20467">
      <w:pPr>
        <w:spacing w:line="480" w:lineRule="auto"/>
        <w:jc w:val="both"/>
        <w:rPr>
          <w:rFonts w:ascii="Times New Roman" w:hAnsi="Times New Roman" w:cs="Times New Roman"/>
          <w:sz w:val="24"/>
          <w:szCs w:val="24"/>
        </w:rPr>
      </w:pPr>
    </w:p>
    <w:p w:rsidR="00C20467" w:rsidRPr="005C4E8B" w:rsidRDefault="00C20467" w:rsidP="00C20467">
      <w:pPr>
        <w:pStyle w:val="ListParagraph"/>
        <w:numPr>
          <w:ilvl w:val="0"/>
          <w:numId w:val="1"/>
        </w:numPr>
        <w:spacing w:line="480" w:lineRule="auto"/>
        <w:ind w:left="284" w:hanging="284"/>
        <w:jc w:val="both"/>
        <w:rPr>
          <w:rFonts w:ascii="Times New Roman" w:hAnsi="Times New Roman" w:cs="Times New Roman"/>
          <w:sz w:val="24"/>
          <w:szCs w:val="24"/>
        </w:rPr>
      </w:pPr>
      <w:r w:rsidRPr="005C4E8B">
        <w:rPr>
          <w:rFonts w:ascii="Times New Roman" w:hAnsi="Times New Roman" w:cs="Times New Roman"/>
          <w:b/>
          <w:sz w:val="24"/>
          <w:szCs w:val="24"/>
        </w:rPr>
        <w:t xml:space="preserve">Rumusan Masalah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dikemukakan  di  atas  maka  rumusan masalahnya adalah sebagai berikut : </w:t>
      </w:r>
    </w:p>
    <w:p w:rsidR="00C20467" w:rsidRDefault="00C20467" w:rsidP="00C2046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kompensasi  finansial  berpengaruh  secara  positif  dan  signifikan terhadap kinerja karyawan ? </w:t>
      </w:r>
    </w:p>
    <w:p w:rsidR="00C20467" w:rsidRDefault="00C20467" w:rsidP="00C2046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kompensasi  nonfinansial  berpengaruh  secara  positif  dan  signifikan terhadap kinerja karyawan ? </w:t>
      </w:r>
    </w:p>
    <w:p w:rsidR="00C20467" w:rsidRDefault="00C20467" w:rsidP="00C2046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kompensasi  finansial  dan  nonfinansial  berpengaruh  secara  simultan terhadap kinerja karyawan ?</w:t>
      </w:r>
    </w:p>
    <w:p w:rsidR="00C20467" w:rsidRDefault="00C20467" w:rsidP="00C20467">
      <w:pPr>
        <w:spacing w:line="480" w:lineRule="auto"/>
        <w:jc w:val="both"/>
        <w:rPr>
          <w:rFonts w:ascii="Times New Roman" w:hAnsi="Times New Roman" w:cs="Times New Roman"/>
          <w:sz w:val="24"/>
          <w:szCs w:val="24"/>
        </w:rPr>
      </w:pPr>
    </w:p>
    <w:p w:rsidR="00C20467" w:rsidRPr="005C4E8B" w:rsidRDefault="00C20467" w:rsidP="00C20467">
      <w:pPr>
        <w:pStyle w:val="ListParagraph"/>
        <w:numPr>
          <w:ilvl w:val="0"/>
          <w:numId w:val="1"/>
        </w:numPr>
        <w:spacing w:line="480" w:lineRule="auto"/>
        <w:ind w:left="284" w:hanging="284"/>
        <w:jc w:val="both"/>
        <w:rPr>
          <w:rFonts w:ascii="Times New Roman" w:hAnsi="Times New Roman" w:cs="Times New Roman"/>
          <w:b/>
          <w:sz w:val="24"/>
          <w:szCs w:val="24"/>
        </w:rPr>
      </w:pPr>
      <w:r w:rsidRPr="005C4E8B">
        <w:rPr>
          <w:rFonts w:ascii="Times New Roman" w:hAnsi="Times New Roman" w:cs="Times New Roman"/>
          <w:b/>
          <w:sz w:val="24"/>
          <w:szCs w:val="24"/>
        </w:rPr>
        <w:t xml:space="preserve">Tujuan penelitian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penelitian ini adalah :  </w:t>
      </w:r>
    </w:p>
    <w:p w:rsidR="00C20467" w:rsidRDefault="00C20467" w:rsidP="00C20467">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kompensasi  finansial  terhadap  kinerja  karyawan PT. PLN (Persero) Wilayah Sulsel, Sultra dan Sulbar di Makassar.</w:t>
      </w:r>
    </w:p>
    <w:p w:rsidR="00C20467" w:rsidRDefault="00C20467" w:rsidP="00C20467">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kompensasi  nonfinansial  terhadap  kinerja karyawan PT. PLN (Persero) Wilayah Sulsel, Sultra dan Sulbar di Makassar.</w:t>
      </w:r>
    </w:p>
    <w:p w:rsidR="00C20467" w:rsidRDefault="00C20467" w:rsidP="00C20467">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dan  menganalisis  pengaruh  secara  simultan  dari  variabel kompensasi  finansial  dan  nonfinansial  terhadap  kinerja  karyawan PT. PLN (Persero) Wilayah Sulsel, Sultra dan Sulbar di Makassar.</w:t>
      </w:r>
    </w:p>
    <w:p w:rsidR="00C20467" w:rsidRDefault="00C20467" w:rsidP="00C20467">
      <w:pPr>
        <w:pStyle w:val="ListParagraph"/>
        <w:spacing w:line="480" w:lineRule="auto"/>
        <w:jc w:val="both"/>
        <w:rPr>
          <w:rFonts w:ascii="Times New Roman" w:hAnsi="Times New Roman" w:cs="Times New Roman"/>
          <w:sz w:val="24"/>
          <w:szCs w:val="24"/>
        </w:rPr>
      </w:pPr>
    </w:p>
    <w:p w:rsidR="00C20467" w:rsidRPr="005C4E8B" w:rsidRDefault="00C20467" w:rsidP="00C20467">
      <w:pPr>
        <w:pStyle w:val="ListParagraph"/>
        <w:numPr>
          <w:ilvl w:val="0"/>
          <w:numId w:val="1"/>
        </w:numPr>
        <w:spacing w:line="480" w:lineRule="auto"/>
        <w:ind w:left="284" w:hanging="284"/>
        <w:jc w:val="both"/>
        <w:rPr>
          <w:rFonts w:ascii="Times New Roman" w:hAnsi="Times New Roman" w:cs="Times New Roman"/>
          <w:b/>
          <w:sz w:val="24"/>
          <w:szCs w:val="24"/>
        </w:rPr>
      </w:pPr>
      <w:r w:rsidRPr="005C4E8B">
        <w:rPr>
          <w:rFonts w:ascii="Times New Roman" w:hAnsi="Times New Roman" w:cs="Times New Roman"/>
          <w:b/>
          <w:sz w:val="24"/>
          <w:szCs w:val="24"/>
        </w:rPr>
        <w:t xml:space="preserve">Manfaat Penelitian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manfaat  kepada beberapa pihak, antara lain: </w:t>
      </w:r>
    </w:p>
    <w:p w:rsidR="00C20467" w:rsidRDefault="00C20467" w:rsidP="00C20467">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bagi penulis </w:t>
      </w:r>
    </w:p>
    <w:p w:rsidR="00C20467" w:rsidRDefault="00C20467" w:rsidP="00C2046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manfaat  berupa tambahan  pengetahuan  dan  wawasan  kepada  penulis  berkaitan  dengan masalah yang diteliti dan membandingkan teori dengan praktek yang </w:t>
      </w:r>
      <w:r>
        <w:rPr>
          <w:rFonts w:ascii="Times New Roman" w:hAnsi="Times New Roman" w:cs="Times New Roman"/>
          <w:sz w:val="24"/>
          <w:szCs w:val="24"/>
        </w:rPr>
        <w:lastRenderedPageBreak/>
        <w:t xml:space="preserve">berada di perusahaan  mengenai  pengaruh  kompensasi  finansial  dan  nonfinansial terhadap kinerja karyawan. </w:t>
      </w:r>
    </w:p>
    <w:p w:rsidR="00C20467" w:rsidRDefault="00C20467" w:rsidP="00C20467">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Manfaat bagi perusahaan </w:t>
      </w:r>
    </w:p>
    <w:p w:rsidR="00C20467" w:rsidRDefault="00C20467" w:rsidP="00C2046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dari  penelitian  ini  diharapkan  dapat  dijadikan  masukan  untuk mengetahui  sejauh  mana  dari  pelaksanaan  program  kompensasi  dapat meningkatkan kinerja karyawan. </w:t>
      </w:r>
    </w:p>
    <w:p w:rsidR="00C20467" w:rsidRDefault="00C20467" w:rsidP="00C20467">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bagi dunia akademik </w:t>
      </w:r>
    </w:p>
    <w:p w:rsidR="00C20467" w:rsidRDefault="00C20467" w:rsidP="00C2046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dari penelitian  ini  diharapkan  dapat  dijadikan  bahan  referensi ataupun  sebagai  data  pembanding  sesuai  dengan  bidang  yang  akan  diteliti, memberikan  sumbangan  pemikiran,  menambah  wawasan  pengetahuan  serta memberikan  bukti  empiris  dari  penelitian-penelitian  sebelumnya  mengenai pengaruh kompensasi finansial dan nonfinansial terhadap kinerja karyawan. </w:t>
      </w: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spacing w:line="480" w:lineRule="auto"/>
        <w:jc w:val="center"/>
        <w:rPr>
          <w:rFonts w:ascii="Times New Roman" w:hAnsi="Times New Roman" w:cs="Times New Roman"/>
          <w:b/>
          <w:sz w:val="24"/>
          <w:szCs w:val="24"/>
        </w:rPr>
      </w:pPr>
      <w:r w:rsidRPr="007A0F4C">
        <w:rPr>
          <w:rFonts w:ascii="Times New Roman" w:hAnsi="Times New Roman" w:cs="Times New Roman"/>
          <w:b/>
          <w:sz w:val="24"/>
          <w:szCs w:val="24"/>
        </w:rPr>
        <w:lastRenderedPageBreak/>
        <w:t>BAB II</w:t>
      </w:r>
    </w:p>
    <w:p w:rsidR="00C20467" w:rsidRPr="007A0F4C" w:rsidRDefault="00C20467" w:rsidP="00C204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 DAN KERANGKA PIKIR</w:t>
      </w:r>
    </w:p>
    <w:p w:rsidR="00C20467" w:rsidRPr="00042319" w:rsidRDefault="00C20467" w:rsidP="00C20467">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Pr="00042319">
        <w:rPr>
          <w:rFonts w:ascii="Times New Roman" w:hAnsi="Times New Roman" w:cs="Times New Roman"/>
          <w:b/>
          <w:sz w:val="24"/>
          <w:szCs w:val="24"/>
        </w:rPr>
        <w:t>TINJAUAN PUSTAKA</w:t>
      </w:r>
    </w:p>
    <w:p w:rsidR="00C20467" w:rsidRPr="00042319"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042319">
        <w:rPr>
          <w:rFonts w:ascii="Times New Roman" w:hAnsi="Times New Roman" w:cs="Times New Roman"/>
          <w:b/>
          <w:sz w:val="24"/>
          <w:szCs w:val="24"/>
        </w:rPr>
        <w:t xml:space="preserve">Pengertian Kompensasi </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Pegawai merupakan aset utama pada suatu organisasi yang menjadi perencanaan dan pelaksana aktif dari setiap aktifitas organisasi. Mereka memiliki pikiran, perasaan, keinginan, status, latar belakang pendidikan, usia dan jenis kelamin yang heterogen yang dibawa dalam organisasi. Pegawai bukan mesin, uang atau material yang bersifat pasif dan dapat diatur dan dikuasai sepenuhnya dalam mendukung tercapainya tujuan organisasi. Sebagian besar organisasi terutama organisasi yang bersifat profit meyakini bahwa sistem imbalan sangat berpengaruh terhadap kinerja pegawai. Semakin tinggi imbalan yang diterima pegawai maka akan semakin meningkatkan kinerja pegawai. Peningkatan imbalan selain juga meningkatkan pendapatan pegawai juga memberikan kepuasan bagi pegawai bahwa pekerjaan yang dilakuakan benar-benar dihargai oleh organisasi atau perusahaan. Kompensasi itu sendiri merupakan rangsangan yang diberikan oleh organisasi atau perusahaan kepada pegawai dengan tujuan untuk mendorong pegawai untuk bertindak dan berbuat sesuatu untuk tujuan perusahaan. Hal ini berarti bahwa upah atau kompensasi merupakan suatu bentuk motivasi dari perusahaan untuk karyawan agar dalam diri mereka timbul semangat yang lebih besar untuk berprestasi bagi perusahaan.</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prinsipnya, pemberian kompensasi itu merupakan hasil penjualan tenaga pada sumber daya manusia terhadap perusahaan. Namun dalam hal ini terkandung pula pengertian bahwa para karyawan telah memberikan segala kemampuan kerjanya kepada perusahaan, maka perusahaan sewajarnya menghargai jeri payah itu dengan cara memberi balas jasa yang setimpal kepada mereka. </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defenisi dari beberapa ahli tentang kompensasi, antara lain:</w:t>
      </w:r>
    </w:p>
    <w:p w:rsidR="00C20467" w:rsidRDefault="00C20467" w:rsidP="00C20467">
      <w:p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Mathis dan Jackson (2000). Pada dasarnya manusia bekerja untuk memperoleh uang untuk memenuhi kebutuhan hidupnya. Untuk itulah seorang karyawan mulai menghargai kerja keras dan semakin menunjukkan loyalitas terhadap perusahaan dan karna itulah perusahaan memberikan penghargaan terhadap kinerja karyawan yaitu dengan jalan memberikan kompensasi.</w:t>
      </w:r>
    </w:p>
    <w:p w:rsidR="00C20467" w:rsidRPr="007A0F4C" w:rsidRDefault="00C20467" w:rsidP="00C20467">
      <w:pPr>
        <w:spacing w:line="240" w:lineRule="auto"/>
        <w:ind w:left="709" w:firstLine="11"/>
        <w:jc w:val="both"/>
        <w:rPr>
          <w:rFonts w:ascii="Times New Roman" w:hAnsi="Times New Roman" w:cs="Times New Roman"/>
          <w:sz w:val="24"/>
          <w:szCs w:val="24"/>
        </w:rPr>
      </w:pPr>
      <w:r>
        <w:rPr>
          <w:rFonts w:ascii="Times New Roman" w:hAnsi="Times New Roman" w:cs="Times New Roman"/>
          <w:sz w:val="24"/>
          <w:szCs w:val="24"/>
        </w:rPr>
        <w:t>Menurut Mangkunegara (2000:89), pengertian kompensasi adalah “ Suatu penghargaan dalam bentuk uang yang diberikan oleh pihak pimpinan perusahaan kepada karyawan agarmereka bekerja dengan motivasu yang tinggi dan berprestasi dalam pencapaian tujuan-tujuan perusahaan”</w:t>
      </w:r>
    </w:p>
    <w:p w:rsidR="00C20467" w:rsidRDefault="00C20467" w:rsidP="00C20467">
      <w:pPr>
        <w:spacing w:line="240" w:lineRule="auto"/>
        <w:ind w:left="709"/>
        <w:jc w:val="both"/>
        <w:rPr>
          <w:rFonts w:ascii="Times New Roman" w:hAnsi="Times New Roman" w:cs="Times New Roman"/>
          <w:sz w:val="24"/>
          <w:szCs w:val="24"/>
        </w:rPr>
      </w:pPr>
      <w:r w:rsidRPr="007A0F4C">
        <w:rPr>
          <w:rFonts w:ascii="Times New Roman" w:hAnsi="Times New Roman" w:cs="Times New Roman"/>
          <w:sz w:val="24"/>
          <w:szCs w:val="24"/>
        </w:rPr>
        <w:t xml:space="preserve">Menurut Hasibuan  (2008:118)  “kompensasi  adalah semua  pendapatan  yang berbentuk  uang,  barang  langsung  atau  tidak  langsung  yang  diterima  karyawan sebagai imbalan atas jasa yang diberikan kepada perusahaan”.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Jadi menurut berbagai pendapat para ahli di atas, dapat disimpulkan bahwa pelaksanaan kompensasi dimaksudkan untuk meningkatkan kinerja karyawan dan mempertahankan kayawan yang berprestasi agar tetap dalam perusahaan. Kompensasi adalah dorongan agar seseorang mau bekerja dengan baik dan agar dapat mencapai produktivitas yang tinggi sehigga dapat membangkitkan gairah kerja dan motivasi yang tinggi.</w:t>
      </w:r>
    </w:p>
    <w:p w:rsidR="00C20467" w:rsidRDefault="00C20467" w:rsidP="00C20467">
      <w:pPr>
        <w:spacing w:line="480" w:lineRule="auto"/>
        <w:jc w:val="both"/>
        <w:rPr>
          <w:rFonts w:ascii="Times New Roman" w:hAnsi="Times New Roman" w:cs="Times New Roman"/>
          <w:sz w:val="24"/>
          <w:szCs w:val="24"/>
        </w:rPr>
      </w:pPr>
    </w:p>
    <w:p w:rsidR="00C20467" w:rsidRPr="00CB4FB7" w:rsidRDefault="00C20467" w:rsidP="00C20467">
      <w:pPr>
        <w:pStyle w:val="ListParagraph"/>
        <w:numPr>
          <w:ilvl w:val="0"/>
          <w:numId w:val="6"/>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Langkah-langkah dalam pemberian kompensasi</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Penentuan kompensasi yang pasti, tidak hanya memberikan rasa ketenangan bagi pegawai atau karyawan saja, tetapi bagi perusahaan dapat digunakan untuk menetapkan berapa besar anggaran biaya pegawai yang harus dikeluarkan oleh perusahaan secara periodik.</w:t>
      </w:r>
    </w:p>
    <w:p w:rsidR="00C20467" w:rsidRDefault="00C20467" w:rsidP="00C20467">
      <w:pPr>
        <w:spacing w:after="0" w:line="240" w:lineRule="auto"/>
        <w:ind w:left="709" w:firstLine="11"/>
        <w:jc w:val="both"/>
        <w:rPr>
          <w:rFonts w:ascii="Times New Roman" w:hAnsi="Times New Roman" w:cs="Times New Roman"/>
          <w:sz w:val="24"/>
          <w:szCs w:val="24"/>
        </w:rPr>
      </w:pPr>
      <w:r>
        <w:rPr>
          <w:rFonts w:ascii="Times New Roman" w:hAnsi="Times New Roman" w:cs="Times New Roman"/>
          <w:sz w:val="24"/>
          <w:szCs w:val="24"/>
        </w:rPr>
        <w:t>Marihot dalam Edy Sutrisno (2012) untuk penentuan kompensasi ada beberapa langkah yang dapat digunakan, yaitu menganalisis jabatan, mengevaluasi jabatan, melakukan survei gaji dan upah, dan menentukan tingkat gaji.</w:t>
      </w:r>
    </w:p>
    <w:p w:rsidR="00C20467" w:rsidRDefault="00C20467" w:rsidP="00C20467">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Menganalisis jabatan</w:t>
      </w:r>
    </w:p>
    <w:p w:rsidR="00C20467" w:rsidRDefault="00C20467" w:rsidP="00C20467">
      <w:pPr>
        <w:pStyle w:val="ListParagraph"/>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Mengevaluasi jabatan </w:t>
      </w:r>
    </w:p>
    <w:p w:rsidR="00C20467" w:rsidRDefault="00C20467" w:rsidP="00C20467">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Melakukan survei gaji dan upah </w:t>
      </w:r>
    </w:p>
    <w:p w:rsidR="00C20467" w:rsidRDefault="00C20467" w:rsidP="00C20467">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Menentukan tingkat gaji</w:t>
      </w:r>
    </w:p>
    <w:p w:rsidR="00C20467" w:rsidRPr="007A0F4C"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jabatan yang merupakan kegiatan untuk mencari informasi tentang tugas-tugas yang dilakukan yang persyaratan yang diperlakukan dalam melaksanakan tugas, standar untuk kerja. Kegiatan ini perlu dilakukan sebagai landasan untuk mengevaluasi jabatan sebagai suatu proses sistematis untuk menentukan nilai relative dari suatu pekerjaan dibandingkan dengan pekerjaan yang lain. Survei gaji dan upah juga digunakan untuk mengetahui tingkat gaji yang berlaku secara umum dalam perusahaan-perusahaan yang mempuanyai jabatan yang sejenis, dilakukan untuk menciptakan keadilan eksternal sebagai salah satu faktor penting dalam perencanaan dan penentuan gaji dan upah. Dalam menentukan tingkat gaji harus menciptakan keadilan eksternal yang menghasilkan ranking jabatan, dan melakukan survei tentang gaji yang berlakuka dipasar tenaga kerja, selanjutnya adalah penentuan penentuan gaji, misalnya pengggunaan metode poin, faktor pekerjaan yang telah ditentukan poinnya dan jabatan-jabatan </w:t>
      </w:r>
      <w:r>
        <w:rPr>
          <w:rFonts w:ascii="Times New Roman" w:hAnsi="Times New Roman" w:cs="Times New Roman"/>
          <w:sz w:val="24"/>
          <w:szCs w:val="24"/>
        </w:rPr>
        <w:lastRenderedPageBreak/>
        <w:t xml:space="preserve">kunci telah diketahui harga pasarnya berdasarkan servie yang dilakukan. Selanjutnya berdasarkan poin yang sudah ditentukan dengan cara mempelajari informasi analisis jabatan seperti </w:t>
      </w:r>
      <w:r>
        <w:rPr>
          <w:rFonts w:ascii="Times New Roman" w:hAnsi="Times New Roman" w:cs="Times New Roman"/>
          <w:i/>
          <w:sz w:val="24"/>
          <w:szCs w:val="24"/>
        </w:rPr>
        <w:t xml:space="preserve">job description, job spesifikation, </w:t>
      </w:r>
      <w:r>
        <w:rPr>
          <w:rFonts w:ascii="Times New Roman" w:hAnsi="Times New Roman" w:cs="Times New Roman"/>
          <w:sz w:val="24"/>
          <w:szCs w:val="24"/>
        </w:rPr>
        <w:t xml:space="preserve">dan </w:t>
      </w:r>
      <w:r>
        <w:rPr>
          <w:rFonts w:ascii="Times New Roman" w:hAnsi="Times New Roman" w:cs="Times New Roman"/>
          <w:i/>
          <w:sz w:val="24"/>
          <w:szCs w:val="24"/>
        </w:rPr>
        <w:t xml:space="preserve">job performance standart, </w:t>
      </w:r>
      <w:r>
        <w:rPr>
          <w:rFonts w:ascii="Times New Roman" w:hAnsi="Times New Roman" w:cs="Times New Roman"/>
          <w:sz w:val="24"/>
          <w:szCs w:val="24"/>
        </w:rPr>
        <w:t>setiap pekerjaan ditentukan poinnya.</w:t>
      </w:r>
    </w:p>
    <w:p w:rsidR="00C20467"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042319">
        <w:rPr>
          <w:rFonts w:ascii="Times New Roman" w:hAnsi="Times New Roman" w:cs="Times New Roman"/>
          <w:b/>
          <w:sz w:val="24"/>
          <w:szCs w:val="24"/>
        </w:rPr>
        <w:t xml:space="preserve">Jenis-Jenis Kompensasi </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dasarnya kompensasi dapat dikelompokkan dalam 2 kelompok yaitu kompensasi finansial dan non finansial.</w:t>
      </w:r>
    </w:p>
    <w:p w:rsidR="00C20467" w:rsidRDefault="00C20467" w:rsidP="00C20467">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Kompensasi finansial artinya kompensasi yang diwujudkan dengan sejumlah uang kartal kepada karyawan yang bersangkutan </w:t>
      </w:r>
    </w:p>
    <w:p w:rsidR="00C20467" w:rsidRDefault="00C20467" w:rsidP="00C20467">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Kompensasi non finansial artinya kompensasi yang tidak terwujud dalam bentuk uang tapi terdiri atas kepuasan yang diperoleh seseorang dari pekerjaan itu sendiri atau lingkungan psikologis dan atau fisik dimana orang tersebut bekerja.</w:t>
      </w:r>
    </w:p>
    <w:p w:rsidR="00C20467" w:rsidRDefault="00C20467" w:rsidP="00C2046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Menurut Simamora dalam Julia, Hamida dkk (2011). Kompensasi ada dua macam, yaitu :</w:t>
      </w:r>
    </w:p>
    <w:p w:rsidR="00C20467" w:rsidRDefault="00C20467" w:rsidP="00C20467">
      <w:pPr>
        <w:pStyle w:val="ListParagraph"/>
        <w:numPr>
          <w:ilvl w:val="1"/>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Kompensasi finansial yang berupa pengeluaran moneter seperti:</w:t>
      </w:r>
    </w:p>
    <w:p w:rsidR="00C20467" w:rsidRDefault="00C20467" w:rsidP="00C20467">
      <w:pPr>
        <w:pStyle w:val="ListParagraph"/>
        <w:numPr>
          <w:ilvl w:val="2"/>
          <w:numId w:val="6"/>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Gaji dan Upah</w:t>
      </w:r>
    </w:p>
    <w:p w:rsidR="00C20467" w:rsidRDefault="00C20467" w:rsidP="00C20467">
      <w:pPr>
        <w:pStyle w:val="ListParagraph"/>
        <w:numPr>
          <w:ilvl w:val="2"/>
          <w:numId w:val="6"/>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Insentif</w:t>
      </w:r>
    </w:p>
    <w:p w:rsidR="00C20467" w:rsidRDefault="00C20467" w:rsidP="00C20467">
      <w:pPr>
        <w:pStyle w:val="ListParagraph"/>
        <w:numPr>
          <w:ilvl w:val="2"/>
          <w:numId w:val="6"/>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Tunjangan </w:t>
      </w:r>
    </w:p>
    <w:p w:rsidR="00C20467" w:rsidRDefault="00C20467" w:rsidP="00C20467">
      <w:pPr>
        <w:pStyle w:val="ListParagraph"/>
        <w:numPr>
          <w:ilvl w:val="2"/>
          <w:numId w:val="6"/>
        </w:numPr>
        <w:spacing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Fasilitas</w:t>
      </w:r>
    </w:p>
    <w:p w:rsidR="00C20467" w:rsidRPr="006F37FB" w:rsidRDefault="00C20467" w:rsidP="00C20467">
      <w:pPr>
        <w:pStyle w:val="ListParagraph"/>
        <w:spacing w:line="240" w:lineRule="auto"/>
        <w:ind w:left="1843"/>
        <w:jc w:val="both"/>
        <w:rPr>
          <w:rFonts w:ascii="Times New Roman" w:hAnsi="Times New Roman" w:cs="Times New Roman"/>
          <w:sz w:val="24"/>
          <w:szCs w:val="24"/>
        </w:rPr>
      </w:pPr>
    </w:p>
    <w:p w:rsidR="00C20467" w:rsidRDefault="00C20467" w:rsidP="00C20467">
      <w:pPr>
        <w:pStyle w:val="ListParagraph"/>
        <w:numPr>
          <w:ilvl w:val="1"/>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Kompensasi non finansial dapat diberikan dalam bentuk, antara lain:</w:t>
      </w:r>
    </w:p>
    <w:p w:rsidR="00C20467" w:rsidRDefault="00C20467" w:rsidP="00C20467">
      <w:pPr>
        <w:pStyle w:val="ListParagraph"/>
        <w:numPr>
          <w:ilvl w:val="2"/>
          <w:numId w:val="6"/>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Pemberian piagam penghargaan </w:t>
      </w:r>
    </w:p>
    <w:p w:rsidR="00C20467" w:rsidRDefault="00C20467" w:rsidP="00C20467">
      <w:pPr>
        <w:pStyle w:val="ListParagraph"/>
        <w:numPr>
          <w:ilvl w:val="2"/>
          <w:numId w:val="6"/>
        </w:numPr>
        <w:spacing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Pemberian pujian baik secara lisan maupun tulisan, secara resmi dan pribadi </w:t>
      </w:r>
    </w:p>
    <w:p w:rsidR="00C20467" w:rsidRDefault="00C20467" w:rsidP="00C20467">
      <w:pPr>
        <w:pStyle w:val="ListParagraph"/>
        <w:numPr>
          <w:ilvl w:val="2"/>
          <w:numId w:val="6"/>
        </w:numPr>
        <w:spacing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ucapan terima kasih baik secara formal maupun informal </w:t>
      </w:r>
    </w:p>
    <w:p w:rsidR="00C20467" w:rsidRDefault="00C20467" w:rsidP="00C20467">
      <w:pPr>
        <w:pStyle w:val="ListParagraph"/>
        <w:numPr>
          <w:ilvl w:val="2"/>
          <w:numId w:val="6"/>
        </w:numPr>
        <w:spacing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Pemberian hak untuk menggunakan sesuatu atribut jabatan (pada pakaian kerja, mobil dinas atau lainnya)</w:t>
      </w:r>
    </w:p>
    <w:p w:rsidR="00C20467" w:rsidRDefault="00C20467" w:rsidP="00C20467">
      <w:pPr>
        <w:pStyle w:val="ListParagraph"/>
        <w:numPr>
          <w:ilvl w:val="2"/>
          <w:numId w:val="6"/>
        </w:numPr>
        <w:spacing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Pemberian perlengkapan khusus pada ruangan kerja </w:t>
      </w:r>
    </w:p>
    <w:p w:rsidR="00C20467" w:rsidRPr="000F2944" w:rsidRDefault="00C20467" w:rsidP="00C20467">
      <w:pPr>
        <w:pStyle w:val="ListParagraph"/>
        <w:spacing w:line="240" w:lineRule="auto"/>
        <w:ind w:left="1843"/>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Yani (2012:142) Jenis- jenis kompensasi dapat dibedakan menjadi dua bentuk, yaitu :</w:t>
      </w:r>
    </w:p>
    <w:p w:rsidR="00C20467" w:rsidRDefault="00C20467" w:rsidP="00C20467">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Kompensasi dalam bentuk finansial</w:t>
      </w:r>
    </w:p>
    <w:p w:rsidR="00C20467" w:rsidRDefault="00C20467" w:rsidP="00C2046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Kompensasi finansial dibagi menjadi dua bagian, yaitu kompensasi finansial yangdibayarkan secara langsung seperti gaji, upah, komisi dan bonus. Kompensasi finansial yang diberiakn secara tidak langsung, seperti tunjangan kesehatan, tunjangan pensiun, tunjangan hari raya, tunjangan perumahan, tunjangan pendidikan dan lain sebagainya.</w:t>
      </w:r>
    </w:p>
    <w:p w:rsidR="00C20467" w:rsidRDefault="00C20467" w:rsidP="00C20467">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Kompensasi dalam bentuk nonfinansial </w:t>
      </w:r>
    </w:p>
    <w:p w:rsidR="00C20467" w:rsidRPr="00F636A0" w:rsidRDefault="00C20467" w:rsidP="00C2046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Kompensasi  nonfinansial dibagi menjadi dua macam, yaitu yang berhubungan dengan pekerjaan dan yang berhubungan dengan lingkungan kerja. Yang berhubungan dengan pekerjaan, misalnya kebijakan perusahan yang sehat, pekerjaan yang sesuai (menarik, menantang), peluang untuk dipromosikan, mendapat jabatan sebagai simbol status. Sedangkan kompensasi non finansial yang berhubungan dengan lingkungan  kerja, seperti ditempatkan dilingkungan kerja yang kondusif, fasilitas kerja yang baik dan lain sebagainya.</w:t>
      </w: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Upah biasanya berhubungan dengan tarif per jam (semakin lam perusahana jam kerjanya,semakin besar bayarannya). Gaji umumnya berlaku untuk tarif bayaran mingguan, bulanan, atau tahunan. Insentif sebagai tambahan kompensasi diatas atau diluar gaji atau upah yang diberikan oleh organisasi. Program insentif disesuaikan dengan memberikan bayaran tambahan berdasarkan produktivitas, penjualan, keuntungan, atau upah pemangkasan biaya.</w:t>
      </w:r>
    </w:p>
    <w:p w:rsidR="00C20467" w:rsidRDefault="00C20467" w:rsidP="00C204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Contoh-contoh tunjangan adalah asuransi kesehatan dan jiwa, liburan yang ditanggung perusahaan, program pensiun, dan tunjangan lainnya yang berkaitan dengan hubungan karyawan. Karyawan butuh juga fasilitas demi meningkatkan proses kerja seperti halnya mobil perusahaan, keanggotaan club, tempat parkir </w:t>
      </w:r>
      <w:r>
        <w:rPr>
          <w:rFonts w:ascii="Times New Roman" w:hAnsi="Times New Roman" w:cs="Times New Roman"/>
          <w:sz w:val="24"/>
          <w:szCs w:val="24"/>
        </w:rPr>
        <w:lastRenderedPageBreak/>
        <w:t>khusus. Fasilitas dapat mewakili jumlah substansi dari kompensasi, terutama bagi eksekutif yang dibayar mahal.</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Kesalahan dalam mengalokasikan anggaran termasuk pemberian kompensasi kepada pegawai dapat mengakibatkan hal yang fatal karena harus berhadapan dengan aparat hukum</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Secara umum material yang diterima oleh pegawai terdiri dari:</w:t>
      </w:r>
    </w:p>
    <w:p w:rsidR="00C20467" w:rsidRDefault="00C20467" w:rsidP="00C2046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Gaji merupakan penghasilan periodik yang diterima pegawai sesuia dengan kontrak kerja (SK/Surat Keputusan Pegawai) yang ada</w:t>
      </w:r>
    </w:p>
    <w:p w:rsidR="00C20467" w:rsidRDefault="00C20467" w:rsidP="00C2046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Tunjangan. Merupakan tambahan penghasilan yang diberikan kepada karyawan, misalnya tunjangan istri/suami dan anak, tunjangan jabatan dan lain-lain.</w:t>
      </w:r>
    </w:p>
    <w:p w:rsidR="00C20467" w:rsidRDefault="00C20467" w:rsidP="00C2046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Bonus. Pemberian pendapatan tambahan yang diberikan kepada pegawai atas kontribusinya dalam suatu kegiatan/pekerjaan.</w:t>
      </w:r>
    </w:p>
    <w:p w:rsidR="00C20467" w:rsidRDefault="00C20467" w:rsidP="00C2046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Lembur. Merupakan tambahan penghasilan bagi pegawai sebagai akibat dari kelebihan jam kerja</w:t>
      </w:r>
    </w:p>
    <w:p w:rsidR="00C20467" w:rsidRPr="00A01B17" w:rsidRDefault="00C20467" w:rsidP="00C2046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Asuransi. Merupakan tambahan manfaat bagi karyawan unutk menjamin dirinya, misalnya asuransi kesehatan, asuransi jiwa dan lain-lain</w:t>
      </w:r>
      <w:r w:rsidRPr="00A01B17">
        <w:rPr>
          <w:rFonts w:ascii="Times New Roman" w:hAnsi="Times New Roman" w:cs="Times New Roman"/>
          <w:sz w:val="24"/>
          <w:szCs w:val="24"/>
        </w:rPr>
        <w:t xml:space="preserve">. </w:t>
      </w:r>
    </w:p>
    <w:p w:rsidR="00C20467"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CE4EE1">
        <w:rPr>
          <w:rFonts w:ascii="Times New Roman" w:hAnsi="Times New Roman" w:cs="Times New Roman"/>
          <w:b/>
          <w:sz w:val="24"/>
          <w:szCs w:val="24"/>
        </w:rPr>
        <w:t xml:space="preserve">Fungsi dan Tujuan Pemberian Kompensasi </w:t>
      </w:r>
    </w:p>
    <w:p w:rsidR="00C20467" w:rsidRDefault="00C20467" w:rsidP="00C2046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Suatu kegiatan yang dilakukan biasanya ada tujuan yang diingin dicapai, atau minimal kegiatan tersebut diusahakan mengarah/mendekati hal yang ingin dicapai.</w:t>
      </w:r>
    </w:p>
    <w:p w:rsidR="00C20467" w:rsidRDefault="00C20467" w:rsidP="00C20467">
      <w:pPr>
        <w:pStyle w:val="ListParagraph"/>
        <w:spacing w:line="480" w:lineRule="auto"/>
        <w:ind w:firstLine="6"/>
        <w:jc w:val="both"/>
        <w:rPr>
          <w:rFonts w:ascii="Times New Roman" w:hAnsi="Times New Roman" w:cs="Times New Roman"/>
          <w:sz w:val="24"/>
          <w:szCs w:val="24"/>
        </w:rPr>
      </w:pPr>
      <w:r>
        <w:rPr>
          <w:rFonts w:ascii="Times New Roman" w:hAnsi="Times New Roman" w:cs="Times New Roman"/>
          <w:sz w:val="24"/>
          <w:szCs w:val="24"/>
        </w:rPr>
        <w:lastRenderedPageBreak/>
        <w:t>Menurut Natodmojo dalam Edy Sutrisno (2012), ada beberapa tujuan dari kompensasi yang perlu diperhatikan, yaitu :</w:t>
      </w:r>
    </w:p>
    <w:p w:rsidR="00C20467" w:rsidRDefault="00C20467" w:rsidP="00C20467">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Menghargai prestasi kerja </w:t>
      </w:r>
    </w:p>
    <w:p w:rsidR="00C20467" w:rsidRDefault="00C20467" w:rsidP="00C20467">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Mempertahankan karyawannya</w:t>
      </w:r>
    </w:p>
    <w:p w:rsidR="00C20467" w:rsidRDefault="00C20467" w:rsidP="00C20467">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Menjamin keadilan</w:t>
      </w:r>
    </w:p>
    <w:p w:rsidR="00C20467" w:rsidRDefault="00C20467" w:rsidP="00C20467">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Memperoleh karyawan yang bermutu</w:t>
      </w:r>
    </w:p>
    <w:p w:rsidR="00C20467" w:rsidRPr="000160F8" w:rsidRDefault="00C20467" w:rsidP="00C20467">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Memenuhi peraturan-peraturan</w:t>
      </w:r>
    </w:p>
    <w:p w:rsidR="00C20467" w:rsidRPr="00A01B17" w:rsidRDefault="00C20467" w:rsidP="00C20467">
      <w:pPr>
        <w:pStyle w:val="ListParagraph"/>
        <w:spacing w:line="480" w:lineRule="auto"/>
        <w:ind w:left="426"/>
        <w:jc w:val="both"/>
        <w:rPr>
          <w:rFonts w:ascii="Times New Roman" w:hAnsi="Times New Roman" w:cs="Times New Roman"/>
          <w:sz w:val="24"/>
          <w:szCs w:val="24"/>
        </w:rPr>
      </w:pPr>
    </w:p>
    <w:p w:rsidR="00C20467" w:rsidRDefault="00C20467" w:rsidP="00C20467">
      <w:pPr>
        <w:spacing w:line="240" w:lineRule="auto"/>
        <w:ind w:left="426"/>
        <w:jc w:val="both"/>
        <w:rPr>
          <w:rFonts w:ascii="Times New Roman" w:hAnsi="Times New Roman" w:cs="Times New Roman"/>
          <w:sz w:val="24"/>
          <w:szCs w:val="24"/>
        </w:rPr>
      </w:pPr>
      <w:r w:rsidRPr="00260032">
        <w:rPr>
          <w:rFonts w:ascii="Times New Roman" w:hAnsi="Times New Roman" w:cs="Times New Roman"/>
          <w:sz w:val="24"/>
          <w:szCs w:val="24"/>
        </w:rPr>
        <w:t xml:space="preserve">Hasibuan (2008:120) mengemukakan bahwa Program  kompensasi  atau  balas  jasa umumnya bertujuan untuk kepentingan perusahaan, karyawan danpemerintah/masyarakat. Supaya tercapai dan  memberikan kepuasan bagi  semua pihak hendaknya program kompensasi  berdasarkan  prinsip  adil  dan  wajar,  undang-undang perburuhan serta memperhatikan konsistensi internal dan eksternal. </w:t>
      </w:r>
    </w:p>
    <w:p w:rsidR="00C20467" w:rsidRPr="000160F8" w:rsidRDefault="00C20467" w:rsidP="00C20467">
      <w:pPr>
        <w:spacing w:line="24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r w:rsidRPr="007A0F4C">
        <w:rPr>
          <w:rFonts w:ascii="Times New Roman" w:hAnsi="Times New Roman" w:cs="Times New Roman"/>
          <w:sz w:val="24"/>
          <w:szCs w:val="24"/>
        </w:rPr>
        <w:t>Tujuan  pemberian  kompensasi  menurut H</w:t>
      </w:r>
      <w:r>
        <w:rPr>
          <w:rFonts w:ascii="Times New Roman" w:hAnsi="Times New Roman" w:cs="Times New Roman"/>
          <w:sz w:val="24"/>
          <w:szCs w:val="24"/>
        </w:rPr>
        <w:t xml:space="preserve">asibuan  (2008:121-122) adalah </w:t>
      </w:r>
      <w:r w:rsidRPr="007A0F4C">
        <w:rPr>
          <w:rFonts w:ascii="Times New Roman" w:hAnsi="Times New Roman" w:cs="Times New Roman"/>
          <w:sz w:val="24"/>
          <w:szCs w:val="24"/>
        </w:rPr>
        <w:t xml:space="preserve">sebagai berikut: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Ikatan  Kerja  Sama. Dengan pemberian kompensasi  terjalinlah  ikatan  kerja sama  formal  antara  atasan  dengan  karyawan.  Karyawan  harus  mengerjakan tugas-tugasnya  dengan  baik,  sedangkan  pengusaha/majikan  wajib  membayar kompensasi sesuai dengan perjanjian yang disepakati.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Kepuasan  Kerja.  Dengan  balas  jasa,  karyawan  akan  dapat  memenuhi kebutuhan-kebutuhan  fisik,  status  sosial  dan  egoistiknya  sehingga memperoleh kepuasan kerja dari jabatannya.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Pengadaan  Efektif.  Jika  program  kompensasi  ditetapkan  cukup  besar, pengadaan karyawan yang qualified untuk perusahaan akan lebih mudah.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Motivasi. Jika  balas  jasa  yang  diberikan  cukup  besar,  manajer  akan mudah memotivasi bawahannya.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Stabilitas  Karyawan. Dengan program kompensasi atas prinsip adil dan  layak serta  eksternal  konsistensi  yang  kompetitif maka  stabilitas  karyawan  lebih terjamin karena turn-over relatif kecil.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Disiplin.  Pemberian  balas  jasa  yang  cukup  besar maka  disiplin  karyawan semakin  baik.  Mereka  akan  menyadari  dan  menaati  peraturan-peraturan  yang berlaku.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lastRenderedPageBreak/>
        <w:t xml:space="preserve">Pengaruh  Serikat  Buruh. Dengan  program kompensasi  yang  baik pengaruh serikat  buruh  dapat  dihindarkan  dan  karyawan  akan  berkonsentrasi  pada pekerjaannya. </w:t>
      </w:r>
    </w:p>
    <w:p w:rsidR="00C20467" w:rsidRDefault="00C20467" w:rsidP="00C20467">
      <w:pPr>
        <w:pStyle w:val="ListParagraph"/>
        <w:numPr>
          <w:ilvl w:val="0"/>
          <w:numId w:val="10"/>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Pengaruh Pemerintah. Jika program kompensasi sesuai dengan undang undang perburuhan  yang  berlaku  (seperti  batas  upah  minimum),  maka  intervensi pemerintah dapat dihindarkan. </w:t>
      </w:r>
    </w:p>
    <w:p w:rsidR="00C20467" w:rsidRPr="00A73EC1" w:rsidRDefault="00C20467" w:rsidP="00C20467">
      <w:pPr>
        <w:pStyle w:val="ListParagraph"/>
        <w:spacing w:line="240" w:lineRule="auto"/>
        <w:ind w:left="1146"/>
        <w:jc w:val="both"/>
        <w:rPr>
          <w:rFonts w:ascii="Times New Roman" w:hAnsi="Times New Roman" w:cs="Times New Roman"/>
          <w:sz w:val="24"/>
          <w:szCs w:val="24"/>
        </w:rPr>
      </w:pPr>
    </w:p>
    <w:p w:rsidR="00C20467" w:rsidRPr="007A0F4C" w:rsidRDefault="00C20467" w:rsidP="00C20467">
      <w:pPr>
        <w:spacing w:line="480" w:lineRule="auto"/>
        <w:jc w:val="both"/>
        <w:rPr>
          <w:rFonts w:ascii="Times New Roman" w:hAnsi="Times New Roman" w:cs="Times New Roman"/>
          <w:sz w:val="24"/>
          <w:szCs w:val="24"/>
        </w:rPr>
      </w:pPr>
      <w:r w:rsidRPr="007A0F4C">
        <w:rPr>
          <w:rFonts w:ascii="Times New Roman" w:hAnsi="Times New Roman" w:cs="Times New Roman"/>
          <w:sz w:val="24"/>
          <w:szCs w:val="24"/>
        </w:rPr>
        <w:t>Arep  dan  Tanjung  (2003:197) mengemukakan</w:t>
      </w:r>
      <w:r>
        <w:rPr>
          <w:rFonts w:ascii="Times New Roman" w:hAnsi="Times New Roman" w:cs="Times New Roman"/>
          <w:sz w:val="24"/>
          <w:szCs w:val="24"/>
        </w:rPr>
        <w:t xml:space="preserve">  bahwa  tujuan  membuat </w:t>
      </w:r>
      <w:r w:rsidRPr="007A0F4C">
        <w:rPr>
          <w:rFonts w:ascii="Times New Roman" w:hAnsi="Times New Roman" w:cs="Times New Roman"/>
          <w:sz w:val="24"/>
          <w:szCs w:val="24"/>
        </w:rPr>
        <w:t>manajemen  balas jasa  (kompensasi)  dalam  jan</w:t>
      </w:r>
      <w:r>
        <w:rPr>
          <w:rFonts w:ascii="Times New Roman" w:hAnsi="Times New Roman" w:cs="Times New Roman"/>
          <w:sz w:val="24"/>
          <w:szCs w:val="24"/>
        </w:rPr>
        <w:t>gka  panjang  terdiri atas 3 bagian y</w:t>
      </w:r>
      <w:r w:rsidRPr="007A0F4C">
        <w:rPr>
          <w:rFonts w:ascii="Times New Roman" w:hAnsi="Times New Roman" w:cs="Times New Roman"/>
          <w:sz w:val="24"/>
          <w:szCs w:val="24"/>
        </w:rPr>
        <w:t xml:space="preserve">aitu : </w:t>
      </w:r>
    </w:p>
    <w:p w:rsidR="00C20467" w:rsidRDefault="00C20467" w:rsidP="00C20467">
      <w:pPr>
        <w:pStyle w:val="ListParagraph"/>
        <w:numPr>
          <w:ilvl w:val="0"/>
          <w:numId w:val="11"/>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Memperoleh  karyawan  yang  berkualitas  dengan  cara  menarik  karyawan  yang handal ke  dalam  organisasi.  Jika  kompensasi  yang  diberikan  tinggi,  maka banyak orang yang berminat bekerja di tempat tersebut, sehingga seleksi dapat dilakukan dengan cara yang sangat ketat. </w:t>
      </w:r>
    </w:p>
    <w:p w:rsidR="00C20467" w:rsidRDefault="00C20467" w:rsidP="00C20467">
      <w:pPr>
        <w:pStyle w:val="ListParagraph"/>
        <w:numPr>
          <w:ilvl w:val="0"/>
          <w:numId w:val="11"/>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 Meningkatkan gairah dan semangat kerja melalui memotivasi karyawan untuk mencapai  prestasi  unggul.  Ini  akan  berhasil  jika  insentif  yang  diterapkan sangat menggiurkan bagi para pegawai. </w:t>
      </w:r>
    </w:p>
    <w:p w:rsidR="00C20467" w:rsidRDefault="00C20467" w:rsidP="00C20467">
      <w:pPr>
        <w:pStyle w:val="ListParagraph"/>
        <w:numPr>
          <w:ilvl w:val="0"/>
          <w:numId w:val="11"/>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Timbulnya long  life  employment (bekerja  seumur  hidup  atau  timbul loyalitas dalam bekerja di tempat tersebut). Secara  sederhana  dapat  disimpulkan  bahwa  pemberian  kompensasi hendaknya  memberikan  kepuasan  kepada  karyawan,  sehingga  dapat  diperoleh karyawan  yang  handal  dan  berkualitas  serta  dapat  mempertahankan  karyawan yang ada saat ini. </w:t>
      </w:r>
    </w:p>
    <w:p w:rsidR="00C20467" w:rsidRPr="008C502E" w:rsidRDefault="00C20467" w:rsidP="00C20467">
      <w:pPr>
        <w:spacing w:line="480" w:lineRule="auto"/>
        <w:jc w:val="both"/>
        <w:rPr>
          <w:rFonts w:ascii="Times New Roman" w:hAnsi="Times New Roman" w:cs="Times New Roman"/>
          <w:sz w:val="24"/>
          <w:szCs w:val="24"/>
        </w:rPr>
      </w:pPr>
    </w:p>
    <w:p w:rsidR="00C20467" w:rsidRPr="000160F8"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0160F8">
        <w:rPr>
          <w:rFonts w:ascii="Times New Roman" w:hAnsi="Times New Roman" w:cs="Times New Roman"/>
          <w:b/>
          <w:sz w:val="24"/>
          <w:szCs w:val="24"/>
        </w:rPr>
        <w:t xml:space="preserve">Faktor-Faktor yang Mempengaruhi Pemberian Kompensasi </w:t>
      </w:r>
    </w:p>
    <w:p w:rsidR="00C20467" w:rsidRDefault="00C20467" w:rsidP="00C20467">
      <w:pPr>
        <w:spacing w:line="480" w:lineRule="auto"/>
        <w:ind w:firstLine="720"/>
        <w:jc w:val="both"/>
        <w:rPr>
          <w:rFonts w:ascii="Times New Roman" w:hAnsi="Times New Roman" w:cs="Times New Roman"/>
          <w:sz w:val="24"/>
          <w:szCs w:val="24"/>
        </w:rPr>
      </w:pPr>
      <w:r w:rsidRPr="007A0F4C">
        <w:rPr>
          <w:rFonts w:ascii="Times New Roman" w:hAnsi="Times New Roman" w:cs="Times New Roman"/>
          <w:sz w:val="24"/>
          <w:szCs w:val="24"/>
        </w:rPr>
        <w:t>Sistem pemberian  kompensasi  oleh  p</w:t>
      </w:r>
      <w:r>
        <w:rPr>
          <w:rFonts w:ascii="Times New Roman" w:hAnsi="Times New Roman" w:cs="Times New Roman"/>
          <w:sz w:val="24"/>
          <w:szCs w:val="24"/>
        </w:rPr>
        <w:t xml:space="preserve">erusahaan  kepada  karyawannya </w:t>
      </w:r>
      <w:r w:rsidRPr="007A0F4C">
        <w:rPr>
          <w:rFonts w:ascii="Times New Roman" w:hAnsi="Times New Roman" w:cs="Times New Roman"/>
          <w:sz w:val="24"/>
          <w:szCs w:val="24"/>
        </w:rPr>
        <w:t>dipengaruhi  oleh  berbagai  faktor.  Faktor-faktor  ini</w:t>
      </w:r>
      <w:r>
        <w:rPr>
          <w:rFonts w:ascii="Times New Roman" w:hAnsi="Times New Roman" w:cs="Times New Roman"/>
          <w:sz w:val="24"/>
          <w:szCs w:val="24"/>
        </w:rPr>
        <w:t xml:space="preserve">  merupakan  tantangan  setiap </w:t>
      </w:r>
      <w:r w:rsidRPr="007A0F4C">
        <w:rPr>
          <w:rFonts w:ascii="Times New Roman" w:hAnsi="Times New Roman" w:cs="Times New Roman"/>
          <w:sz w:val="24"/>
          <w:szCs w:val="24"/>
        </w:rPr>
        <w:t xml:space="preserve">organisasi  untuk  menentukan  kebijaksanaan  kompensasi  untuk  karyawannya. </w:t>
      </w:r>
    </w:p>
    <w:p w:rsidR="00C20467" w:rsidRPr="007A0F4C" w:rsidRDefault="00C20467" w:rsidP="00C20467">
      <w:pPr>
        <w:spacing w:line="480" w:lineRule="auto"/>
        <w:ind w:firstLine="720"/>
        <w:jc w:val="both"/>
        <w:rPr>
          <w:rFonts w:ascii="Times New Roman" w:hAnsi="Times New Roman" w:cs="Times New Roman"/>
          <w:sz w:val="24"/>
          <w:szCs w:val="24"/>
        </w:rPr>
      </w:pPr>
    </w:p>
    <w:p w:rsidR="00C20467" w:rsidRPr="007A0F4C" w:rsidRDefault="00C20467" w:rsidP="00C20467">
      <w:pPr>
        <w:spacing w:line="480" w:lineRule="auto"/>
        <w:jc w:val="both"/>
        <w:rPr>
          <w:rFonts w:ascii="Times New Roman" w:hAnsi="Times New Roman" w:cs="Times New Roman"/>
          <w:sz w:val="24"/>
          <w:szCs w:val="24"/>
        </w:rPr>
      </w:pPr>
      <w:r w:rsidRPr="007A0F4C">
        <w:rPr>
          <w:rFonts w:ascii="Times New Roman" w:hAnsi="Times New Roman" w:cs="Times New Roman"/>
          <w:sz w:val="24"/>
          <w:szCs w:val="24"/>
        </w:rPr>
        <w:lastRenderedPageBreak/>
        <w:t xml:space="preserve">Faktor-faktor tersebut menurut Hasibuan (2008:128-129) adalah sebagai berikut :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Penawaran  dan  Permintaan.  Jika  pencari  kerja  (penawaran)  lebih  banyak daripada  lowongan  perkerjaan  (permintaan)  maka  kompensasi  relatif  kecil. Sebaliknya jika pencari kerja lebih sedikit daripada lowongan pekerjaan maka kompensasi relatif semakin besar.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Kemampuan  dan  Kesediaan  Perusahaan. Apabila  kemampuan  dan  kesediaan perusahaan  untuk  membayar  semakin  baik,  maka  tingkat kompensasi  akan semakin  besar. Tetapi sebaliknya,  jika kemampuan dan kesediaan perusahaan untuk membayar kurang, maka tingkat kompensasi relatif kecil.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Serikat  Buruh/Organisasi  Karyawan.  Apabila  serikat  buruhnya  kuat  dan berpengaruh  maka  tingkat  kompensasi  semakin  besar.  Sebaliknya  jika  serikat buruh  tidak  kuat  dan  kurang  berpengaruh  maka  tingkat  kompensasi  relatif kecil.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Produktivitas  Kerja  Karyawan. Jika  produktivitas  kerja karyawan  baik  dan banyak maka kompensasi akan semakin besar. Sebaliknya kalau produktivitas kerjanya buruk serta sedikit maka kompensasinya kecil.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Pemerintah  dengan  Undang-undang  dan  Keppres.  Pemerintah  dengan Undang-undang  dan  Keppres  menetapkan  besarnya  batas  upah/balas  jasa minimum.  Peraturan  pemerintah  ini  sangat  penting  supaya  pengusaha  tidak sewenang-wenang menetapkan besarnya balas jasa bagi karyawan. Pemerintah berkewajiban melindungi masyarakat dari tindakan sewenang-wenang.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Biaya  Hidup/Living  Cost. Apabila  biaya  hidup  di  daerah  itu  tinggi  maka tingkat  kompensasi/upah  semakin  besar.  Sebaliknya,  jika  tingkat  biaya  hidup di  daerah  itu  rendah  maka  tingkat  kompensasi/upah  relatif kecil.  Seperti tingkat upah di Jakarta lebih besar dari di Bandung, karena tingkat biaya hidup di Jakarta lebih besar daripada di Bandung.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Posisi  Jabatan  Karyawan.  Karyawan  yang  menduduki  jabatan  lebih  tinggi akan  menerima  gaji/kompensasi  lebih  besar.  Sebaliknya  karyawan  yang menduduki jabatan yang lebih rendah akan memperoleh gaji/kompensasi yang kecil.  Hal  ini  wajar  karena  seseorang  yang  mendapat  kewenangan  dan tanggung  jawab  yang  besar  harus  mendapatkan  gaji/kompensasi  yang  lebih besar pula.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Pendidikan  dan  Pengalaman  Kerja.  Jika  pendidikan  lebih  tinggi  dan pengalaman  kerja  lebih  lama  maka  gaji/balas  jasanya  akan  semakin  besar, karena  kecakapan  serta  keterampilannya  lebih  baik.  Sebaliknya,  karyawan yang  berpendidikan  rendah  dan  pengalaman  kerja  yang  kurang  maka  tingkat gaji/kompensasinya kecil. </w:t>
      </w:r>
    </w:p>
    <w:p w:rsidR="00C20467"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Kondisi  Perekonomian  Nasional.  Apabila  kondisi  perekonomian  nasional sedang  maju (boom)  maka  tingkat  upah/kompensasi  akan  semakin  besar, karena  akan  mendekati  kondisi full  employment.  Sebaliknya,  jika  kondisi perekonomian  kurang  maju  (depresi)  maka  </w:t>
      </w:r>
      <w:r w:rsidRPr="00A73EC1">
        <w:rPr>
          <w:rFonts w:ascii="Times New Roman" w:hAnsi="Times New Roman" w:cs="Times New Roman"/>
          <w:sz w:val="24"/>
          <w:szCs w:val="24"/>
        </w:rPr>
        <w:lastRenderedPageBreak/>
        <w:t xml:space="preserve">tingkat  upah  rendah,  karena terdapat banyak penganggur (unemployment). </w:t>
      </w:r>
    </w:p>
    <w:p w:rsidR="00C20467" w:rsidRPr="00A73EC1" w:rsidRDefault="00C20467" w:rsidP="00C20467">
      <w:pPr>
        <w:pStyle w:val="ListParagraph"/>
        <w:numPr>
          <w:ilvl w:val="0"/>
          <w:numId w:val="12"/>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Jenis  dan  Sifat  Pekerjaan.  Kalau  jenis  dan  sifat  pekerjaan  yang  sulit  dan mempunyai risiko (finansial, keselamatan) yang besar maka tingkat upah/balas jasanya  semakin  besar  karena  membutuhkan  kecakapan  serta  ketelitian  untuk mengerjakannya.  Tetapi  jika  jenis  dan  sifat  pekerjaannya  mudah  dan  risiko (finansial,  kecelakaannya)  kecil,  tingkat  upah/balas  jasanya  relatif  rendah. Misalnya,  pekerjaan  merakit  komputer  balas  jasanya  lebih  besar  daripada mengerjakan mencetak batu bata.   </w:t>
      </w:r>
    </w:p>
    <w:p w:rsidR="00C20467" w:rsidRDefault="00C20467" w:rsidP="00C20467">
      <w:pPr>
        <w:spacing w:line="480" w:lineRule="auto"/>
        <w:jc w:val="both"/>
        <w:rPr>
          <w:rFonts w:ascii="Times New Roman" w:hAnsi="Times New Roman" w:cs="Times New Roman"/>
          <w:sz w:val="24"/>
          <w:szCs w:val="24"/>
        </w:rPr>
      </w:pPr>
    </w:p>
    <w:p w:rsidR="00C20467" w:rsidRPr="00494438"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494438">
        <w:rPr>
          <w:rFonts w:ascii="Times New Roman" w:hAnsi="Times New Roman" w:cs="Times New Roman"/>
          <w:b/>
          <w:sz w:val="24"/>
          <w:szCs w:val="24"/>
        </w:rPr>
        <w:t xml:space="preserve">Pengertian Kinerja Karyawan </w:t>
      </w:r>
    </w:p>
    <w:p w:rsidR="00C20467" w:rsidRDefault="00C20467" w:rsidP="00C20467">
      <w:pPr>
        <w:spacing w:line="480" w:lineRule="auto"/>
        <w:jc w:val="both"/>
        <w:rPr>
          <w:rFonts w:ascii="Times New Roman" w:hAnsi="Times New Roman" w:cs="Times New Roman"/>
          <w:sz w:val="24"/>
          <w:szCs w:val="24"/>
        </w:rPr>
      </w:pPr>
      <w:r w:rsidRPr="007A0F4C">
        <w:rPr>
          <w:rFonts w:ascii="Times New Roman" w:hAnsi="Times New Roman" w:cs="Times New Roman"/>
          <w:sz w:val="24"/>
          <w:szCs w:val="24"/>
        </w:rPr>
        <w:t>Perusahaan atau lembaga merupakan salah s</w:t>
      </w:r>
      <w:r>
        <w:rPr>
          <w:rFonts w:ascii="Times New Roman" w:hAnsi="Times New Roman" w:cs="Times New Roman"/>
          <w:sz w:val="24"/>
          <w:szCs w:val="24"/>
        </w:rPr>
        <w:t xml:space="preserve">atu bentuk sistem yang terdiri </w:t>
      </w:r>
      <w:r w:rsidRPr="007A0F4C">
        <w:rPr>
          <w:rFonts w:ascii="Times New Roman" w:hAnsi="Times New Roman" w:cs="Times New Roman"/>
          <w:sz w:val="24"/>
          <w:szCs w:val="24"/>
        </w:rPr>
        <w:t>dari beberapa subsistem yang berkaitan satu sama</w:t>
      </w:r>
      <w:r>
        <w:rPr>
          <w:rFonts w:ascii="Times New Roman" w:hAnsi="Times New Roman" w:cs="Times New Roman"/>
          <w:sz w:val="24"/>
          <w:szCs w:val="24"/>
        </w:rPr>
        <w:t xml:space="preserve"> lainnya dalam mencapai tujuan </w:t>
      </w:r>
      <w:r w:rsidRPr="007A0F4C">
        <w:rPr>
          <w:rFonts w:ascii="Times New Roman" w:hAnsi="Times New Roman" w:cs="Times New Roman"/>
          <w:sz w:val="24"/>
          <w:szCs w:val="24"/>
        </w:rPr>
        <w:t>atau  sasaran  yang  diinginkan.  Menuntut  adanya  kin</w:t>
      </w:r>
      <w:r>
        <w:rPr>
          <w:rFonts w:ascii="Times New Roman" w:hAnsi="Times New Roman" w:cs="Times New Roman"/>
          <w:sz w:val="24"/>
          <w:szCs w:val="24"/>
        </w:rPr>
        <w:t xml:space="preserve">erja  yang  baik  dari  setiap </w:t>
      </w:r>
      <w:r w:rsidRPr="007A0F4C">
        <w:rPr>
          <w:rFonts w:ascii="Times New Roman" w:hAnsi="Times New Roman" w:cs="Times New Roman"/>
          <w:sz w:val="24"/>
          <w:szCs w:val="24"/>
        </w:rPr>
        <w:t xml:space="preserve">individu  sebagai  bagian  dari  sistem,  dalam  hal  ini  </w:t>
      </w:r>
      <w:r>
        <w:rPr>
          <w:rFonts w:ascii="Times New Roman" w:hAnsi="Times New Roman" w:cs="Times New Roman"/>
          <w:sz w:val="24"/>
          <w:szCs w:val="24"/>
        </w:rPr>
        <w:t xml:space="preserve">sebenarnya  terdapat  hubungan </w:t>
      </w:r>
      <w:r w:rsidRPr="007A0F4C">
        <w:rPr>
          <w:rFonts w:ascii="Times New Roman" w:hAnsi="Times New Roman" w:cs="Times New Roman"/>
          <w:sz w:val="24"/>
          <w:szCs w:val="24"/>
        </w:rPr>
        <w:t xml:space="preserve">yang  erat  antara  kinerja  perorangan (individual </w:t>
      </w:r>
      <w:r>
        <w:rPr>
          <w:rFonts w:ascii="Times New Roman" w:hAnsi="Times New Roman" w:cs="Times New Roman"/>
          <w:sz w:val="24"/>
          <w:szCs w:val="24"/>
        </w:rPr>
        <w:t xml:space="preserve"> performance)  dengan  kinerja </w:t>
      </w:r>
      <w:r w:rsidRPr="007A0F4C">
        <w:rPr>
          <w:rFonts w:ascii="Times New Roman" w:hAnsi="Times New Roman" w:cs="Times New Roman"/>
          <w:sz w:val="24"/>
          <w:szCs w:val="24"/>
        </w:rPr>
        <w:t>lembaga (institusional  performance).  Apabila  kiner</w:t>
      </w:r>
      <w:r>
        <w:rPr>
          <w:rFonts w:ascii="Times New Roman" w:hAnsi="Times New Roman" w:cs="Times New Roman"/>
          <w:sz w:val="24"/>
          <w:szCs w:val="24"/>
        </w:rPr>
        <w:t xml:space="preserve">ja  perorangan/karyawan  baik, </w:t>
      </w:r>
      <w:r w:rsidRPr="007A0F4C">
        <w:rPr>
          <w:rFonts w:ascii="Times New Roman" w:hAnsi="Times New Roman" w:cs="Times New Roman"/>
          <w:sz w:val="24"/>
          <w:szCs w:val="24"/>
        </w:rPr>
        <w:t>maka  kemungkinan  besar  kinerja  perusahaan</w:t>
      </w:r>
      <w:r>
        <w:rPr>
          <w:rFonts w:ascii="Times New Roman" w:hAnsi="Times New Roman" w:cs="Times New Roman"/>
          <w:sz w:val="24"/>
          <w:szCs w:val="24"/>
        </w:rPr>
        <w:t xml:space="preserve">/lembaga  juga  baik.  </w:t>
      </w:r>
    </w:p>
    <w:p w:rsidR="00C20467" w:rsidRPr="007A0F4C" w:rsidRDefault="00C20467" w:rsidP="00C20467">
      <w:pPr>
        <w:spacing w:line="240" w:lineRule="auto"/>
        <w:ind w:left="426" w:hanging="66"/>
        <w:jc w:val="both"/>
        <w:rPr>
          <w:rFonts w:ascii="Times New Roman" w:hAnsi="Times New Roman" w:cs="Times New Roman"/>
          <w:sz w:val="24"/>
          <w:szCs w:val="24"/>
        </w:rPr>
      </w:pPr>
      <w:r>
        <w:rPr>
          <w:rFonts w:ascii="Times New Roman" w:hAnsi="Times New Roman" w:cs="Times New Roman"/>
          <w:sz w:val="24"/>
          <w:szCs w:val="24"/>
        </w:rPr>
        <w:t xml:space="preserve"> Menurut </w:t>
      </w:r>
      <w:r w:rsidRPr="007A0F4C">
        <w:rPr>
          <w:rFonts w:ascii="Times New Roman" w:hAnsi="Times New Roman" w:cs="Times New Roman"/>
          <w:sz w:val="24"/>
          <w:szCs w:val="24"/>
        </w:rPr>
        <w:t>Mangkunegara (2004:67) “kinerja karyawan adalah h</w:t>
      </w:r>
      <w:r>
        <w:rPr>
          <w:rFonts w:ascii="Times New Roman" w:hAnsi="Times New Roman" w:cs="Times New Roman"/>
          <w:sz w:val="24"/>
          <w:szCs w:val="24"/>
        </w:rPr>
        <w:t xml:space="preserve">asil kerja secara kualitas dan </w:t>
      </w:r>
      <w:r w:rsidRPr="007A0F4C">
        <w:rPr>
          <w:rFonts w:ascii="Times New Roman" w:hAnsi="Times New Roman" w:cs="Times New Roman"/>
          <w:sz w:val="24"/>
          <w:szCs w:val="24"/>
        </w:rPr>
        <w:t xml:space="preserve">kuantitas  yang  dicapai  oleh  seorang  karyawan </w:t>
      </w:r>
      <w:r>
        <w:rPr>
          <w:rFonts w:ascii="Times New Roman" w:hAnsi="Times New Roman" w:cs="Times New Roman"/>
          <w:sz w:val="24"/>
          <w:szCs w:val="24"/>
        </w:rPr>
        <w:t xml:space="preserve"> dalam  melaksanakan tugasnya </w:t>
      </w:r>
      <w:r w:rsidRPr="007A0F4C">
        <w:rPr>
          <w:rFonts w:ascii="Times New Roman" w:hAnsi="Times New Roman" w:cs="Times New Roman"/>
          <w:sz w:val="24"/>
          <w:szCs w:val="24"/>
        </w:rPr>
        <w:t xml:space="preserve">sesuai dengan tanggung jawab yang diberikan kepadanya”. </w:t>
      </w:r>
    </w:p>
    <w:p w:rsidR="00C20467" w:rsidRDefault="00C20467" w:rsidP="00C20467">
      <w:pPr>
        <w:pStyle w:val="ListParagraph"/>
        <w:numPr>
          <w:ilvl w:val="0"/>
          <w:numId w:val="13"/>
        </w:numPr>
        <w:spacing w:line="240" w:lineRule="auto"/>
        <w:jc w:val="both"/>
        <w:rPr>
          <w:rFonts w:ascii="Times New Roman" w:hAnsi="Times New Roman" w:cs="Times New Roman"/>
          <w:sz w:val="24"/>
          <w:szCs w:val="24"/>
        </w:rPr>
      </w:pPr>
      <w:r w:rsidRPr="00A73EC1">
        <w:rPr>
          <w:rFonts w:ascii="Times New Roman" w:hAnsi="Times New Roman" w:cs="Times New Roman"/>
          <w:sz w:val="24"/>
          <w:szCs w:val="24"/>
        </w:rPr>
        <w:t xml:space="preserve">Penilaian dan Pengukuran Kinerja </w:t>
      </w:r>
    </w:p>
    <w:p w:rsidR="00C20467" w:rsidRDefault="00C20467" w:rsidP="00C2046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Yani (2012 : 117) “ Penilaian kinerja merupakan suatu fungsi dari motivasi dn kemampuan. Untuk menyelesaikan tugas atau pekerjaan seseorang sepatutnya memiliki derajat kesediaan dan tingkat kemampuan tertentu. Kesediaan dan keterampilan seseorang tidaklah cukup efektif untuk mengerjakan sesuatu tanpa pemahaman yang jelas tentang apa yang dikerjakan dan bagaimana mengerjakannya”</w:t>
      </w:r>
    </w:p>
    <w:p w:rsidR="00C20467" w:rsidRDefault="00C20467" w:rsidP="00C20467">
      <w:pPr>
        <w:pStyle w:val="ListParagraph"/>
        <w:numPr>
          <w:ilvl w:val="0"/>
          <w:numId w:val="13"/>
        </w:numPr>
        <w:spacing w:line="480" w:lineRule="auto"/>
        <w:jc w:val="both"/>
        <w:rPr>
          <w:rFonts w:ascii="Times New Roman" w:hAnsi="Times New Roman" w:cs="Times New Roman"/>
          <w:sz w:val="24"/>
          <w:szCs w:val="24"/>
        </w:rPr>
      </w:pPr>
      <w:r w:rsidRPr="00190B6A">
        <w:rPr>
          <w:rFonts w:ascii="Times New Roman" w:hAnsi="Times New Roman" w:cs="Times New Roman"/>
          <w:sz w:val="24"/>
          <w:szCs w:val="24"/>
        </w:rPr>
        <w:lastRenderedPageBreak/>
        <w:t>Tujuan penilaian kinerja yang dikemukakan oleh Sunyoto (1991:1) adalah sebagai berikut</w:t>
      </w:r>
      <w:r>
        <w:rPr>
          <w:rFonts w:ascii="Times New Roman" w:hAnsi="Times New Roman" w:cs="Times New Roman"/>
          <w:sz w:val="24"/>
          <w:szCs w:val="24"/>
        </w:rPr>
        <w:t>:</w:t>
      </w:r>
    </w:p>
    <w:p w:rsidR="00C20467" w:rsidRDefault="00C20467" w:rsidP="00C20467">
      <w:pPr>
        <w:pStyle w:val="ListParagraph"/>
        <w:numPr>
          <w:ilvl w:val="0"/>
          <w:numId w:val="14"/>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Meningkatkan saling pengertian antara karyawan tentang persyaratan kinerja. </w:t>
      </w:r>
    </w:p>
    <w:p w:rsidR="00C20467" w:rsidRDefault="00C20467" w:rsidP="00C20467">
      <w:pPr>
        <w:pStyle w:val="ListParagraph"/>
        <w:numPr>
          <w:ilvl w:val="0"/>
          <w:numId w:val="14"/>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Mencatat  dan  mengakui  hasil  kerja  seorang  karyawan,  sehingga  mereka termotivasi  untuk  berbuat  yang  lebih  baik,  atau  sekurang-kurangnya berprestasi sama dengan prestasi terdahulu. </w:t>
      </w:r>
    </w:p>
    <w:p w:rsidR="00C20467" w:rsidRDefault="00C20467" w:rsidP="00C20467">
      <w:pPr>
        <w:pStyle w:val="ListParagraph"/>
        <w:numPr>
          <w:ilvl w:val="0"/>
          <w:numId w:val="14"/>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Memberikan  peluang  kepada  karyawan  untuk  mendiskusikan  keinginandan aspirasinya  serta  meningkatkan  kepedulian  terhadap  karir  atau  terhadap pekerjaan yang diembannya sekarang. </w:t>
      </w:r>
    </w:p>
    <w:p w:rsidR="00C20467" w:rsidRDefault="00C20467" w:rsidP="00C20467">
      <w:pPr>
        <w:pStyle w:val="ListParagraph"/>
        <w:numPr>
          <w:ilvl w:val="0"/>
          <w:numId w:val="14"/>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Mendefinisikan  atau  merumuskan  kembali  sasaran  masa  depan,  sehingga karyawan termotivasi untuk berprestasi sesuai dengan potensinya. </w:t>
      </w:r>
    </w:p>
    <w:p w:rsidR="00C20467" w:rsidRPr="00190B6A" w:rsidRDefault="00C20467" w:rsidP="00C20467">
      <w:pPr>
        <w:pStyle w:val="ListParagraph"/>
        <w:numPr>
          <w:ilvl w:val="0"/>
          <w:numId w:val="14"/>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Memeriksa  rencana  pelaksanaan  dan  pengembangan  yang  sesuai  dengan kebutuhan pelatihan, khusus rencana diklat dan kemudian menyetujui rencana itu jika ada hal-hal yang perlu diubah. </w:t>
      </w:r>
    </w:p>
    <w:p w:rsidR="00C20467" w:rsidRDefault="00C20467" w:rsidP="00C20467">
      <w:pPr>
        <w:pStyle w:val="ListParagraph"/>
        <w:numPr>
          <w:ilvl w:val="0"/>
          <w:numId w:val="13"/>
        </w:numPr>
        <w:spacing w:line="48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Manfaat  penilaian  kinerja  karyawan  itu  sendiri  menurut  Mulyadi </w:t>
      </w:r>
      <w:r>
        <w:rPr>
          <w:rFonts w:ascii="Times New Roman" w:hAnsi="Times New Roman" w:cs="Times New Roman"/>
          <w:sz w:val="24"/>
          <w:szCs w:val="24"/>
        </w:rPr>
        <w:t>(2004:416) yaitu:</w:t>
      </w:r>
    </w:p>
    <w:p w:rsidR="00C20467" w:rsidRDefault="00C20467" w:rsidP="00C20467">
      <w:pPr>
        <w:pStyle w:val="ListParagraph"/>
        <w:numPr>
          <w:ilvl w:val="0"/>
          <w:numId w:val="15"/>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Mengelola  operasi  organisasi  secara  efektif  dan  efisien  melalui   pemotivasian karyawan secara maksimum. </w:t>
      </w:r>
    </w:p>
    <w:p w:rsidR="00C20467" w:rsidRDefault="00C20467" w:rsidP="00C20467">
      <w:pPr>
        <w:pStyle w:val="ListParagraph"/>
        <w:numPr>
          <w:ilvl w:val="0"/>
          <w:numId w:val="15"/>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Membantu  pengambilan  keputusan  yang  bersangkutan  dengan  karyawan, seperti promosi, transfer dan pemberhentian. </w:t>
      </w:r>
    </w:p>
    <w:p w:rsidR="00C20467" w:rsidRDefault="00C20467" w:rsidP="00C20467">
      <w:pPr>
        <w:pStyle w:val="ListParagraph"/>
        <w:numPr>
          <w:ilvl w:val="0"/>
          <w:numId w:val="15"/>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Mengidentifikasi kebutuhan pelatihan dan pengembangan karyawan dan untuk menyediakan kriteria seleksi dan evaluasi program pelatihan karyawan. </w:t>
      </w:r>
    </w:p>
    <w:p w:rsidR="00C20467" w:rsidRDefault="00C20467" w:rsidP="00C20467">
      <w:pPr>
        <w:pStyle w:val="ListParagraph"/>
        <w:numPr>
          <w:ilvl w:val="0"/>
          <w:numId w:val="15"/>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Menyediakan umpan balik bagi karyawan mengenai bagaimana atasan mereka menilai kinerja mereka. </w:t>
      </w:r>
    </w:p>
    <w:p w:rsidR="00C20467" w:rsidRDefault="00C20467" w:rsidP="00C20467">
      <w:pPr>
        <w:pStyle w:val="ListParagraph"/>
        <w:numPr>
          <w:ilvl w:val="0"/>
          <w:numId w:val="15"/>
        </w:numPr>
        <w:spacing w:line="240" w:lineRule="auto"/>
        <w:jc w:val="both"/>
        <w:rPr>
          <w:rFonts w:ascii="Times New Roman" w:hAnsi="Times New Roman" w:cs="Times New Roman"/>
          <w:sz w:val="24"/>
          <w:szCs w:val="24"/>
        </w:rPr>
      </w:pPr>
      <w:r w:rsidRPr="00190B6A">
        <w:rPr>
          <w:rFonts w:ascii="Times New Roman" w:hAnsi="Times New Roman" w:cs="Times New Roman"/>
          <w:sz w:val="24"/>
          <w:szCs w:val="24"/>
        </w:rPr>
        <w:t xml:space="preserve">Menyediakan suatu dasar bagi distribusi penghargaan. </w:t>
      </w:r>
    </w:p>
    <w:p w:rsidR="00C20467" w:rsidRPr="00190B6A" w:rsidRDefault="00C20467" w:rsidP="00C20467">
      <w:pPr>
        <w:pStyle w:val="ListParagraph"/>
        <w:spacing w:line="240" w:lineRule="auto"/>
        <w:ind w:left="1440"/>
        <w:jc w:val="both"/>
        <w:rPr>
          <w:rFonts w:ascii="Times New Roman" w:hAnsi="Times New Roman" w:cs="Times New Roman"/>
          <w:sz w:val="24"/>
          <w:szCs w:val="24"/>
        </w:rPr>
      </w:pPr>
    </w:p>
    <w:p w:rsidR="00C20467" w:rsidRDefault="00C20467" w:rsidP="00C20467">
      <w:pPr>
        <w:spacing w:line="480" w:lineRule="auto"/>
        <w:ind w:firstLine="360"/>
        <w:jc w:val="both"/>
        <w:rPr>
          <w:rFonts w:ascii="Times New Roman" w:hAnsi="Times New Roman" w:cs="Times New Roman"/>
          <w:sz w:val="24"/>
          <w:szCs w:val="24"/>
        </w:rPr>
      </w:pPr>
      <w:r w:rsidRPr="007A0F4C">
        <w:rPr>
          <w:rFonts w:ascii="Times New Roman" w:hAnsi="Times New Roman" w:cs="Times New Roman"/>
          <w:sz w:val="24"/>
          <w:szCs w:val="24"/>
        </w:rPr>
        <w:t>Berdasarkan  uraian  tentang  penilaian  k</w:t>
      </w:r>
      <w:r>
        <w:rPr>
          <w:rFonts w:ascii="Times New Roman" w:hAnsi="Times New Roman" w:cs="Times New Roman"/>
          <w:sz w:val="24"/>
          <w:szCs w:val="24"/>
        </w:rPr>
        <w:t xml:space="preserve">inerja  di  atas,  maka  dapat </w:t>
      </w:r>
      <w:r w:rsidRPr="007A0F4C">
        <w:rPr>
          <w:rFonts w:ascii="Times New Roman" w:hAnsi="Times New Roman" w:cs="Times New Roman"/>
          <w:sz w:val="24"/>
          <w:szCs w:val="24"/>
        </w:rPr>
        <w:t>disimpulkan bahwa penilaian kinerja terhadap angg</w:t>
      </w:r>
      <w:r>
        <w:rPr>
          <w:rFonts w:ascii="Times New Roman" w:hAnsi="Times New Roman" w:cs="Times New Roman"/>
          <w:sz w:val="24"/>
          <w:szCs w:val="24"/>
        </w:rPr>
        <w:t xml:space="preserve">ota organisasi atau perusahaan </w:t>
      </w:r>
      <w:r w:rsidRPr="007A0F4C">
        <w:rPr>
          <w:rFonts w:ascii="Times New Roman" w:hAnsi="Times New Roman" w:cs="Times New Roman"/>
          <w:sz w:val="24"/>
          <w:szCs w:val="24"/>
        </w:rPr>
        <w:t>haruslah dilaksanakan secara obyektif, sehingga  m</w:t>
      </w:r>
      <w:r>
        <w:rPr>
          <w:rFonts w:ascii="Times New Roman" w:hAnsi="Times New Roman" w:cs="Times New Roman"/>
          <w:sz w:val="24"/>
          <w:szCs w:val="24"/>
        </w:rPr>
        <w:t xml:space="preserve">anfaatnya dapat dirasakan oleh </w:t>
      </w:r>
      <w:r w:rsidRPr="007A0F4C">
        <w:rPr>
          <w:rFonts w:ascii="Times New Roman" w:hAnsi="Times New Roman" w:cs="Times New Roman"/>
          <w:sz w:val="24"/>
          <w:szCs w:val="24"/>
        </w:rPr>
        <w:t xml:space="preserve">organisasi yang bersangkutan. </w:t>
      </w:r>
    </w:p>
    <w:p w:rsidR="00C20467" w:rsidRPr="007A0F4C" w:rsidRDefault="00C20467" w:rsidP="00C20467">
      <w:pPr>
        <w:spacing w:line="480" w:lineRule="auto"/>
        <w:ind w:firstLine="360"/>
        <w:jc w:val="both"/>
        <w:rPr>
          <w:rFonts w:ascii="Times New Roman" w:hAnsi="Times New Roman" w:cs="Times New Roman"/>
          <w:sz w:val="24"/>
          <w:szCs w:val="24"/>
        </w:rPr>
      </w:pPr>
    </w:p>
    <w:p w:rsidR="00C20467" w:rsidRDefault="00C20467" w:rsidP="00C20467">
      <w:pPr>
        <w:pStyle w:val="ListParagraph"/>
        <w:numPr>
          <w:ilvl w:val="0"/>
          <w:numId w:val="7"/>
        </w:numPr>
        <w:spacing w:line="480" w:lineRule="auto"/>
        <w:jc w:val="both"/>
        <w:rPr>
          <w:rFonts w:ascii="Times New Roman" w:hAnsi="Times New Roman" w:cs="Times New Roman"/>
          <w:sz w:val="24"/>
          <w:szCs w:val="24"/>
        </w:rPr>
      </w:pPr>
      <w:r w:rsidRPr="00494438">
        <w:rPr>
          <w:rFonts w:ascii="Times New Roman" w:hAnsi="Times New Roman" w:cs="Times New Roman"/>
          <w:sz w:val="24"/>
          <w:szCs w:val="24"/>
        </w:rPr>
        <w:lastRenderedPageBreak/>
        <w:t xml:space="preserve">Unsur-Unsur Penilaian Kinerja </w:t>
      </w:r>
    </w:p>
    <w:p w:rsidR="00C20467" w:rsidRDefault="00C20467" w:rsidP="00C20467">
      <w:pPr>
        <w:pStyle w:val="ListParagraph"/>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Sastrohadiwiryo  (2005:235-236)  menjelaskan  bahwa  pada  umumnya unsur-unsur  yang  perlu  diadakan  dalam  proses  penilaian  kinerja  adalah  sebagai berikut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7A0F4C">
        <w:rPr>
          <w:rFonts w:ascii="Times New Roman" w:hAnsi="Times New Roman" w:cs="Times New Roman"/>
          <w:sz w:val="24"/>
          <w:szCs w:val="24"/>
        </w:rPr>
        <w:t>Kesetiaan  yang  dimaksudkan  a</w:t>
      </w:r>
      <w:r>
        <w:rPr>
          <w:rFonts w:ascii="Times New Roman" w:hAnsi="Times New Roman" w:cs="Times New Roman"/>
          <w:sz w:val="24"/>
          <w:szCs w:val="24"/>
        </w:rPr>
        <w:t xml:space="preserve">dalah  tekad  dan  kesanggupan </w:t>
      </w:r>
      <w:r w:rsidRPr="007A0F4C">
        <w:rPr>
          <w:rFonts w:ascii="Times New Roman" w:hAnsi="Times New Roman" w:cs="Times New Roman"/>
          <w:sz w:val="24"/>
          <w:szCs w:val="24"/>
        </w:rPr>
        <w:t>menaati,  melaksanakan  dan  mengamalkan  sesuatu</w:t>
      </w:r>
      <w:r>
        <w:rPr>
          <w:rFonts w:ascii="Times New Roman" w:hAnsi="Times New Roman" w:cs="Times New Roman"/>
          <w:sz w:val="24"/>
          <w:szCs w:val="24"/>
        </w:rPr>
        <w:t xml:space="preserve">  yang  ditaati  dengan  penuh </w:t>
      </w:r>
      <w:r w:rsidRPr="007A0F4C">
        <w:rPr>
          <w:rFonts w:ascii="Times New Roman" w:hAnsi="Times New Roman" w:cs="Times New Roman"/>
          <w:sz w:val="24"/>
          <w:szCs w:val="24"/>
        </w:rPr>
        <w:t xml:space="preserve">kesadaran dan tanggung jawab.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Prestasi  kerja.  Yang  dimaksud  dengan  prestasi  kerja  adalah  kinerja  yang dicapai  oleh  seorang  tenaga  kerja  dalam  melaksanakan  tugas  dan  pekerjaan yang diberikan kepadanya.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Tanggung  jawab. Tanggung  jawab  adalah  kesanggupan  seorang  tenaga  kerja dalam menyelesaikan tugas dan pekerjaan yang diserahkan kepadanya dengan sebaik-baiknya  dan  tepat  waktu  serta  berani  memikul  risiko  atau  keputusan yang telah diambilnya atau tindakan yang dilakukannya.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Ketaatan. Yang  dimaksud  dengan  ketaatan  adalah  kesanggupan  seorang tenaga  kerja  untuk  menaati  segala  ketetapan,  peraturan  perundang-undangan dan  peraturan  perdinasan  yang  berlaku,  menaati  perintah  perdinasan  yang diberikan  atasan  yang  berwenang  serta  kesanggupan  untuk  tidak  melanggar larangan  yang  telah  ditetapkan  perusahaan  maupun  pemerintah,  baik  secara tertulis maupun tidak tertulis.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Kejujuran. Yang  dimaksud  dengan  kejujuran  adalah  ketulusan  hati  seorang tenaga kerja dalam melaksanakan tugas dan pekerjaan serta kemampuan untuk tidak menyalahgunakan wewenang yang telah diberikan kepadanya.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Kerja  sama. Kerja  sama  adalah  kemampuan  seorang  tenaga  kerja  untuk bekerja  bersama-sama  dengan  orang  lain  dalam  menyelesaikan  suatu  tugasdan  pekerjaan  yang  telah  ditetapkan,  sehingga  mencapai  daya  guna  dan hasil guna yang sebesar-besarnya. </w:t>
      </w:r>
    </w:p>
    <w:p w:rsidR="00C20467"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Prakarsa. Prakarsa adalah kemampuan seorang tenaga kerja untuk mengambil keputusan,  langkah-langkah  atau  melaksanakan  sesuatu  tindakan  yang diperlukan  dalam  melaksanakan  tugas  pokok  tanpa  menuggu  perintah bimbingan dari manajemen lininya.</w:t>
      </w:r>
    </w:p>
    <w:p w:rsidR="00C20467" w:rsidRPr="009F354A" w:rsidRDefault="00C20467" w:rsidP="00C20467">
      <w:pPr>
        <w:pStyle w:val="ListParagraph"/>
        <w:numPr>
          <w:ilvl w:val="0"/>
          <w:numId w:val="16"/>
        </w:numPr>
        <w:spacing w:line="240" w:lineRule="auto"/>
        <w:jc w:val="both"/>
        <w:rPr>
          <w:rFonts w:ascii="Times New Roman" w:hAnsi="Times New Roman" w:cs="Times New Roman"/>
          <w:sz w:val="24"/>
          <w:szCs w:val="24"/>
        </w:rPr>
      </w:pPr>
      <w:r w:rsidRPr="009F354A">
        <w:rPr>
          <w:rFonts w:ascii="Times New Roman" w:hAnsi="Times New Roman" w:cs="Times New Roman"/>
          <w:sz w:val="24"/>
          <w:szCs w:val="24"/>
        </w:rPr>
        <w:t xml:space="preserve">Kepemimpinan. Yang  dimaksud  dengan  kepemimpinan  adalah  kemampuan yang dimiliki seorang tenaga kerja untuk meyakinkan orang lain (tenaga kerja lain)  sehingga  dapat  dikerahkan  secara  maksimum  untuk  melaksanakan  tugas pokok. </w:t>
      </w:r>
    </w:p>
    <w:p w:rsidR="00C20467" w:rsidRPr="007A0F4C" w:rsidRDefault="00C20467" w:rsidP="00C20467">
      <w:pPr>
        <w:spacing w:line="480" w:lineRule="auto"/>
        <w:jc w:val="both"/>
        <w:rPr>
          <w:rFonts w:ascii="Times New Roman" w:hAnsi="Times New Roman" w:cs="Times New Roman"/>
          <w:sz w:val="24"/>
          <w:szCs w:val="24"/>
        </w:rPr>
      </w:pPr>
    </w:p>
    <w:p w:rsidR="00C20467"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F74967">
        <w:rPr>
          <w:rFonts w:ascii="Times New Roman" w:hAnsi="Times New Roman" w:cs="Times New Roman"/>
          <w:b/>
          <w:sz w:val="24"/>
          <w:szCs w:val="24"/>
        </w:rPr>
        <w:lastRenderedPageBreak/>
        <w:t xml:space="preserve">Hubungan  antara  Kompensasi </w:t>
      </w:r>
      <w:r>
        <w:rPr>
          <w:rFonts w:ascii="Times New Roman" w:hAnsi="Times New Roman" w:cs="Times New Roman"/>
          <w:b/>
          <w:sz w:val="24"/>
          <w:szCs w:val="24"/>
        </w:rPr>
        <w:t>Finansial dan Nonfinansial  t</w:t>
      </w:r>
      <w:r w:rsidRPr="00F74967">
        <w:rPr>
          <w:rFonts w:ascii="Times New Roman" w:hAnsi="Times New Roman" w:cs="Times New Roman"/>
          <w:b/>
          <w:sz w:val="24"/>
          <w:szCs w:val="24"/>
        </w:rPr>
        <w:t xml:space="preserve">erhadap </w:t>
      </w:r>
      <w:r>
        <w:rPr>
          <w:rFonts w:ascii="Times New Roman" w:hAnsi="Times New Roman" w:cs="Times New Roman"/>
          <w:b/>
          <w:sz w:val="24"/>
          <w:szCs w:val="24"/>
        </w:rPr>
        <w:t xml:space="preserve">Kinerja Karyawan </w:t>
      </w:r>
    </w:p>
    <w:p w:rsidR="00C20467" w:rsidRDefault="00C20467" w:rsidP="00C20467">
      <w:pPr>
        <w:spacing w:line="480" w:lineRule="auto"/>
        <w:ind w:firstLine="720"/>
        <w:jc w:val="both"/>
        <w:rPr>
          <w:rFonts w:ascii="Times New Roman" w:hAnsi="Times New Roman" w:cs="Times New Roman"/>
          <w:sz w:val="24"/>
          <w:szCs w:val="24"/>
        </w:rPr>
      </w:pPr>
      <w:r w:rsidRPr="00F74967">
        <w:rPr>
          <w:rFonts w:ascii="Times New Roman" w:hAnsi="Times New Roman" w:cs="Times New Roman"/>
          <w:sz w:val="24"/>
          <w:szCs w:val="24"/>
        </w:rPr>
        <w:t xml:space="preserve">Hasibuan (2008:117) mengemukakan bahwa </w:t>
      </w:r>
      <w:r>
        <w:rPr>
          <w:rFonts w:ascii="Times New Roman" w:hAnsi="Times New Roman" w:cs="Times New Roman"/>
          <w:sz w:val="24"/>
          <w:szCs w:val="24"/>
        </w:rPr>
        <w:t>“</w:t>
      </w:r>
      <w:r w:rsidRPr="00F74967">
        <w:rPr>
          <w:rFonts w:ascii="Times New Roman" w:hAnsi="Times New Roman" w:cs="Times New Roman"/>
          <w:sz w:val="24"/>
          <w:szCs w:val="24"/>
        </w:rPr>
        <w:t xml:space="preserve">Besarnya  balas  jasa  ditentukan  dan  diketahui  sebelumnya,  sehingga karyawan  secara  pasti  mengetahui  besarnya  balas  jasa/kompensasi  yang </w:t>
      </w:r>
      <w:r w:rsidRPr="007A0F4C">
        <w:rPr>
          <w:rFonts w:ascii="Times New Roman" w:hAnsi="Times New Roman" w:cs="Times New Roman"/>
          <w:sz w:val="24"/>
          <w:szCs w:val="24"/>
        </w:rPr>
        <w:t>akan  diterimanya</w:t>
      </w:r>
      <w:r>
        <w:rPr>
          <w:rFonts w:ascii="Times New Roman" w:hAnsi="Times New Roman" w:cs="Times New Roman"/>
          <w:sz w:val="24"/>
          <w:szCs w:val="24"/>
        </w:rPr>
        <w:t>”</w:t>
      </w:r>
      <w:r w:rsidRPr="007A0F4C">
        <w:rPr>
          <w:rFonts w:ascii="Times New Roman" w:hAnsi="Times New Roman" w:cs="Times New Roman"/>
          <w:sz w:val="24"/>
          <w:szCs w:val="24"/>
        </w:rPr>
        <w:t xml:space="preserve">.  </w:t>
      </w:r>
    </w:p>
    <w:p w:rsidR="00C20467" w:rsidRDefault="00C20467" w:rsidP="00C20467">
      <w:pPr>
        <w:spacing w:line="480" w:lineRule="auto"/>
        <w:ind w:firstLine="720"/>
        <w:jc w:val="both"/>
        <w:rPr>
          <w:rFonts w:ascii="Times New Roman" w:hAnsi="Times New Roman" w:cs="Times New Roman"/>
          <w:sz w:val="24"/>
          <w:szCs w:val="24"/>
        </w:rPr>
      </w:pPr>
      <w:r w:rsidRPr="007A0F4C">
        <w:rPr>
          <w:rFonts w:ascii="Times New Roman" w:hAnsi="Times New Roman" w:cs="Times New Roman"/>
          <w:sz w:val="24"/>
          <w:szCs w:val="24"/>
        </w:rPr>
        <w:t xml:space="preserve">Kompensasi  inilah  yang  akan  dipergunakan  karyawan itu  beserta  keluarganya  untuk  memenuhi  kebutuhan-kebutuhannya. Besarnya  kompensasi  yang  diterima  karyawan  mencerminkan  status, pengakuan  dan  tingkat  pemenuhan  kebutuhan  yang  dinikmati  oleh karyawan  bersama  keluarganya.  Jika  balas  jasa yang  diterima  karyawan semakin  besar, berarti  jabatannya semakin tinggi,  statusnya semakin  baik, dan  pemenuhan  kebutuhan  yang  dinikmatinya  semakin  banyak  pula. Dengan  demikian  kepuasan  kerjanya  juga  semakin  baik.  Disinilah  letak pentingnya  kompensasi  bagi  karyawan  sebagai  seorang  penjual  tenaga (fisik dan pikiran). Apabila  kompensasi  yang  diterima  karyawan  (kompensasi  finansial  dan nonfinansial)  semakin  besar  maka  kinerja  karyawan  semakin  tinggi,  sebaliknya apabila  kompensasi  yang  diterima  karyawan  (kompensasi  finansial  dan nonfinansial) semakin rendah, maka kinerja karyawan juga rendah. </w:t>
      </w:r>
    </w:p>
    <w:p w:rsidR="00C20467" w:rsidRPr="00143ADE" w:rsidRDefault="00C20467" w:rsidP="00C20467">
      <w:pPr>
        <w:pStyle w:val="ListParagraph"/>
        <w:keepNext/>
        <w:widowControl w:val="0"/>
        <w:numPr>
          <w:ilvl w:val="0"/>
          <w:numId w:val="6"/>
        </w:numPr>
        <w:tabs>
          <w:tab w:val="left" w:pos="0"/>
        </w:tabs>
        <w:spacing w:line="480" w:lineRule="auto"/>
        <w:ind w:left="284" w:hanging="284"/>
        <w:jc w:val="both"/>
        <w:rPr>
          <w:rFonts w:ascii="Times New Roman" w:hAnsi="Times New Roman"/>
          <w:b/>
          <w:sz w:val="24"/>
          <w:szCs w:val="24"/>
        </w:rPr>
      </w:pPr>
      <w:r w:rsidRPr="00143ADE">
        <w:rPr>
          <w:rFonts w:ascii="Times New Roman" w:hAnsi="Times New Roman"/>
          <w:b/>
          <w:sz w:val="24"/>
          <w:szCs w:val="24"/>
        </w:rPr>
        <w:t>Kinerja Karyawan</w:t>
      </w:r>
    </w:p>
    <w:p w:rsidR="00C20467" w:rsidRPr="00DC31B2" w:rsidRDefault="00C20467" w:rsidP="00C20467">
      <w:pPr>
        <w:pStyle w:val="ListParagraph"/>
        <w:numPr>
          <w:ilvl w:val="0"/>
          <w:numId w:val="17"/>
        </w:numPr>
        <w:tabs>
          <w:tab w:val="left" w:pos="360"/>
        </w:tabs>
        <w:autoSpaceDE w:val="0"/>
        <w:autoSpaceDN w:val="0"/>
        <w:adjustRightInd w:val="0"/>
        <w:spacing w:after="0" w:line="480" w:lineRule="auto"/>
        <w:jc w:val="both"/>
        <w:rPr>
          <w:rFonts w:ascii="Times New Roman" w:hAnsi="Times New Roman"/>
          <w:sz w:val="24"/>
          <w:szCs w:val="24"/>
        </w:rPr>
      </w:pPr>
      <w:r w:rsidRPr="00DC31B2">
        <w:rPr>
          <w:rFonts w:ascii="Times New Roman" w:hAnsi="Times New Roman"/>
          <w:sz w:val="24"/>
          <w:szCs w:val="24"/>
        </w:rPr>
        <w:t>Definisi Kinerja</w:t>
      </w:r>
    </w:p>
    <w:p w:rsidR="00C20467" w:rsidRPr="00177A4A" w:rsidRDefault="00C20467" w:rsidP="00C20467">
      <w:pPr>
        <w:pStyle w:val="ListParagraph"/>
        <w:autoSpaceDE w:val="0"/>
        <w:autoSpaceDN w:val="0"/>
        <w:adjustRightInd w:val="0"/>
        <w:spacing w:line="240" w:lineRule="auto"/>
        <w:ind w:left="426"/>
        <w:jc w:val="both"/>
        <w:rPr>
          <w:rFonts w:ascii="Times New Roman" w:hAnsi="Times New Roman"/>
          <w:sz w:val="24"/>
          <w:szCs w:val="24"/>
        </w:rPr>
      </w:pPr>
      <w:r>
        <w:rPr>
          <w:rFonts w:ascii="Times New Roman" w:hAnsi="Times New Roman"/>
          <w:sz w:val="24"/>
          <w:szCs w:val="24"/>
        </w:rPr>
        <w:t>Usman (2009:489), “penilaian kinerja merupakan alat yang berfaeda tidak   hanya untuk mengevaluasi kerja para karyawan, tetapi juga untuk mengembangkan dan memotivasi kalangan pegawai”.</w:t>
      </w:r>
    </w:p>
    <w:p w:rsidR="00C20467" w:rsidRDefault="00C20467" w:rsidP="00C20467">
      <w:pPr>
        <w:autoSpaceDE w:val="0"/>
        <w:autoSpaceDN w:val="0"/>
        <w:adjustRightInd w:val="0"/>
        <w:spacing w:line="240" w:lineRule="auto"/>
        <w:ind w:left="426" w:hanging="66"/>
        <w:jc w:val="both"/>
        <w:rPr>
          <w:rFonts w:ascii="Times New Roman" w:hAnsi="Times New Roman"/>
          <w:sz w:val="24"/>
          <w:szCs w:val="24"/>
        </w:rPr>
      </w:pPr>
      <w:r>
        <w:rPr>
          <w:rFonts w:ascii="Times New Roman" w:hAnsi="Times New Roman"/>
          <w:sz w:val="24"/>
          <w:szCs w:val="24"/>
        </w:rPr>
        <w:lastRenderedPageBreak/>
        <w:t xml:space="preserve"> Mangkunegara (2005:9), mengemukakan bahwa </w:t>
      </w:r>
      <w:r w:rsidRPr="009F354A">
        <w:rPr>
          <w:rFonts w:ascii="Times New Roman" w:hAnsi="Times New Roman"/>
          <w:sz w:val="24"/>
          <w:szCs w:val="24"/>
        </w:rPr>
        <w:t>“Kinerja karyawan (prestasi kerja) adalah hasil kerja secara kualitas dan kuantitas yang dicapai oleh seseorang karyawan dalam melaksanakan tugasnya sesuai dengan tanggung jawab yang diberikan kepadanya”.</w:t>
      </w:r>
    </w:p>
    <w:p w:rsidR="00C20467" w:rsidRPr="009F354A" w:rsidRDefault="00C20467" w:rsidP="00C20467">
      <w:pPr>
        <w:autoSpaceDE w:val="0"/>
        <w:autoSpaceDN w:val="0"/>
        <w:adjustRightInd w:val="0"/>
        <w:spacing w:line="240" w:lineRule="auto"/>
        <w:ind w:left="426" w:hanging="426"/>
        <w:jc w:val="both"/>
        <w:rPr>
          <w:rFonts w:ascii="Times New Roman" w:hAnsi="Times New Roman"/>
          <w:sz w:val="24"/>
          <w:szCs w:val="24"/>
        </w:rPr>
      </w:pPr>
      <w:r w:rsidRPr="009F354A">
        <w:rPr>
          <w:rFonts w:ascii="Times New Roman" w:hAnsi="Times New Roman"/>
          <w:sz w:val="24"/>
          <w:szCs w:val="24"/>
        </w:rPr>
        <w:t>Fahmi (2011:2), mengemukakan bahwwa“Kinerja adalah gambaran mengenai tingkat pencapaian pelaksanaan suatu kegiatan/ progam/ kebijaksanaan dalam mewujudkan sasaran, tujuan, misi dan visi organisasi yang tertuang dalam perumusan skema strategis (</w:t>
      </w:r>
      <w:r w:rsidRPr="009F354A">
        <w:rPr>
          <w:rFonts w:ascii="Times New Roman" w:hAnsi="Times New Roman"/>
          <w:i/>
          <w:sz w:val="24"/>
          <w:szCs w:val="24"/>
        </w:rPr>
        <w:t>strategic planning</w:t>
      </w:r>
      <w:r w:rsidRPr="009F354A">
        <w:rPr>
          <w:rFonts w:ascii="Times New Roman" w:hAnsi="Times New Roman"/>
          <w:sz w:val="24"/>
          <w:szCs w:val="24"/>
        </w:rPr>
        <w:t>) suatu organisasi”.</w:t>
      </w:r>
    </w:p>
    <w:p w:rsidR="00C20467" w:rsidRDefault="00C20467" w:rsidP="00C20467">
      <w:pPr>
        <w:pStyle w:val="ListParagraph"/>
        <w:numPr>
          <w:ilvl w:val="0"/>
          <w:numId w:val="17"/>
        </w:numPr>
        <w:autoSpaceDE w:val="0"/>
        <w:autoSpaceDN w:val="0"/>
        <w:adjustRightInd w:val="0"/>
        <w:spacing w:line="480" w:lineRule="auto"/>
        <w:jc w:val="both"/>
        <w:rPr>
          <w:rFonts w:ascii="Times New Roman" w:hAnsi="Times New Roman"/>
          <w:sz w:val="24"/>
          <w:szCs w:val="24"/>
        </w:rPr>
      </w:pPr>
      <w:r w:rsidRPr="00DC31B2">
        <w:rPr>
          <w:rFonts w:ascii="Times New Roman" w:hAnsi="Times New Roman"/>
          <w:sz w:val="24"/>
          <w:szCs w:val="24"/>
        </w:rPr>
        <w:t>Indikator Kinerja</w:t>
      </w:r>
    </w:p>
    <w:p w:rsidR="00C20467" w:rsidRDefault="00C20467" w:rsidP="00C20467">
      <w:pPr>
        <w:pStyle w:val="ListParagraph"/>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Hasibuan (2001:94) mengemukakan bahwa hampir selruh cara pengukuran kinerja mempertimbangkan antara lain:</w:t>
      </w:r>
    </w:p>
    <w:p w:rsidR="00C20467" w:rsidRDefault="00C20467" w:rsidP="00C20467">
      <w:pPr>
        <w:pStyle w:val="ListParagraph"/>
        <w:numPr>
          <w:ilvl w:val="0"/>
          <w:numId w:val="23"/>
        </w:num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Kuantitas</w:t>
      </w:r>
    </w:p>
    <w:p w:rsidR="00C20467" w:rsidRDefault="00C20467" w:rsidP="00C20467">
      <w:pPr>
        <w:pStyle w:val="ListParagraph"/>
        <w:autoSpaceDE w:val="0"/>
        <w:autoSpaceDN w:val="0"/>
        <w:adjustRightInd w:val="0"/>
        <w:spacing w:line="240" w:lineRule="auto"/>
        <w:ind w:left="1440"/>
        <w:jc w:val="both"/>
        <w:rPr>
          <w:rFonts w:ascii="Times New Roman" w:hAnsi="Times New Roman"/>
          <w:sz w:val="24"/>
          <w:szCs w:val="24"/>
        </w:rPr>
      </w:pPr>
      <w:r>
        <w:rPr>
          <w:rFonts w:ascii="Times New Roman" w:hAnsi="Times New Roman"/>
          <w:sz w:val="24"/>
          <w:szCs w:val="24"/>
        </w:rPr>
        <w:t>Melibatkan keluaran atau output dari proses atau pelaksanaan kegiatan. Hal ini berkaitan dengan jumlah keluaran yang dihasilkan.</w:t>
      </w:r>
    </w:p>
    <w:p w:rsidR="00C20467" w:rsidRDefault="00C20467" w:rsidP="00C20467">
      <w:pPr>
        <w:pStyle w:val="ListParagraph"/>
        <w:numPr>
          <w:ilvl w:val="0"/>
          <w:numId w:val="23"/>
        </w:num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Kualitas</w:t>
      </w:r>
    </w:p>
    <w:p w:rsidR="00C20467" w:rsidRDefault="00C20467" w:rsidP="00C20467">
      <w:pPr>
        <w:pStyle w:val="ListParagraph"/>
        <w:autoSpaceDE w:val="0"/>
        <w:autoSpaceDN w:val="0"/>
        <w:adjustRightInd w:val="0"/>
        <w:spacing w:line="240" w:lineRule="auto"/>
        <w:ind w:left="1440"/>
        <w:jc w:val="both"/>
        <w:rPr>
          <w:rFonts w:ascii="Times New Roman" w:hAnsi="Times New Roman"/>
          <w:sz w:val="24"/>
          <w:szCs w:val="24"/>
        </w:rPr>
      </w:pPr>
      <w:r>
        <w:rPr>
          <w:rFonts w:ascii="Times New Roman" w:hAnsi="Times New Roman"/>
          <w:sz w:val="24"/>
          <w:szCs w:val="24"/>
        </w:rPr>
        <w:t>Keluaran yang mencerminkan pengukuran “Tingkat Kepuasan” yaitu seberapa baik penyelesaiannya, hal ini berkaitan bentuk keluaran.</w:t>
      </w:r>
    </w:p>
    <w:p w:rsidR="00C20467" w:rsidRDefault="00C20467" w:rsidP="00C20467">
      <w:pPr>
        <w:pStyle w:val="ListParagraph"/>
        <w:numPr>
          <w:ilvl w:val="0"/>
          <w:numId w:val="23"/>
        </w:num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Ketepatan Waktu</w:t>
      </w:r>
    </w:p>
    <w:p w:rsidR="00C20467" w:rsidRDefault="00C20467" w:rsidP="00C20467">
      <w:pPr>
        <w:pStyle w:val="ListParagraph"/>
        <w:autoSpaceDE w:val="0"/>
        <w:autoSpaceDN w:val="0"/>
        <w:adjustRightInd w:val="0"/>
        <w:spacing w:line="240" w:lineRule="auto"/>
        <w:ind w:left="1440"/>
        <w:jc w:val="both"/>
        <w:rPr>
          <w:rFonts w:ascii="Times New Roman" w:hAnsi="Times New Roman"/>
          <w:sz w:val="24"/>
          <w:szCs w:val="24"/>
        </w:rPr>
      </w:pPr>
      <w:r>
        <w:rPr>
          <w:rFonts w:ascii="Times New Roman" w:hAnsi="Times New Roman"/>
          <w:sz w:val="24"/>
          <w:szCs w:val="24"/>
        </w:rPr>
        <w:t>Merupakan jenis khusus dari pengukuran kuantitatif yang menentukan ketetapan waktu penyelesaian suatu kegiatan.</w:t>
      </w:r>
    </w:p>
    <w:p w:rsidR="00C20467" w:rsidRDefault="00C20467" w:rsidP="00C20467">
      <w:pPr>
        <w:pStyle w:val="ListParagraph"/>
        <w:autoSpaceDE w:val="0"/>
        <w:autoSpaceDN w:val="0"/>
        <w:adjustRightInd w:val="0"/>
        <w:spacing w:line="240" w:lineRule="auto"/>
        <w:ind w:left="1440"/>
        <w:jc w:val="both"/>
        <w:rPr>
          <w:rFonts w:ascii="Times New Roman" w:hAnsi="Times New Roman"/>
          <w:sz w:val="24"/>
          <w:szCs w:val="24"/>
        </w:rPr>
      </w:pPr>
    </w:p>
    <w:p w:rsidR="00C20467" w:rsidRPr="00CF6021" w:rsidRDefault="00C20467" w:rsidP="00C20467">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
        <w:t>Dalam kenyataan sehari-hari, perusahaan sesungguhnya hanya mengharapkan prestasi atau hasil kerja terbaik dari para pegawainya. Namun hasil kerjanya itu tidak akan optimal penuh muncul dari pegawai dan bermanfaat bagi perusahaan. Namun tanpa adanya laporan kondisi prestasi kerja pegawai, pihak organisasi atau perusahaan juga tidak cukup mampu membuat keputusan yang jernih mengenai pegawai mana yang patut diberi penghargaan atau pegawai mana pula yang harus menerima hukuman selaras dengan pencapaian tinggi rendahnya kinerja pegawai.</w:t>
      </w:r>
    </w:p>
    <w:p w:rsidR="00C20467" w:rsidRPr="000160F8" w:rsidRDefault="00C20467" w:rsidP="00C20467">
      <w:pPr>
        <w:pStyle w:val="ListParagraph"/>
        <w:autoSpaceDE w:val="0"/>
        <w:autoSpaceDN w:val="0"/>
        <w:adjustRightInd w:val="0"/>
        <w:spacing w:line="480" w:lineRule="auto"/>
        <w:jc w:val="both"/>
        <w:rPr>
          <w:rFonts w:ascii="Times New Roman" w:hAnsi="Times New Roman"/>
          <w:sz w:val="24"/>
          <w:szCs w:val="24"/>
        </w:rPr>
      </w:pPr>
    </w:p>
    <w:p w:rsidR="00C20467" w:rsidRDefault="00C20467" w:rsidP="00C20467">
      <w:pPr>
        <w:pStyle w:val="ListParagraph"/>
        <w:numPr>
          <w:ilvl w:val="0"/>
          <w:numId w:val="17"/>
        </w:numPr>
        <w:tabs>
          <w:tab w:val="left" w:pos="270"/>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Karakteristik Kinerja Karyawa</w:t>
      </w:r>
    </w:p>
    <w:p w:rsidR="00C20467" w:rsidRPr="00435216" w:rsidRDefault="00C20467" w:rsidP="00C20467">
      <w:pPr>
        <w:pStyle w:val="ListParagraph"/>
        <w:tabs>
          <w:tab w:val="left" w:pos="270"/>
        </w:tabs>
        <w:autoSpaceDE w:val="0"/>
        <w:autoSpaceDN w:val="0"/>
        <w:adjustRightInd w:val="0"/>
        <w:spacing w:after="0" w:line="480" w:lineRule="auto"/>
        <w:jc w:val="both"/>
        <w:rPr>
          <w:rFonts w:ascii="Times New Roman" w:hAnsi="Times New Roman"/>
          <w:sz w:val="24"/>
          <w:szCs w:val="24"/>
        </w:rPr>
      </w:pPr>
      <w:r w:rsidRPr="00435216">
        <w:rPr>
          <w:rFonts w:ascii="Times New Roman" w:hAnsi="Times New Roman"/>
          <w:sz w:val="24"/>
          <w:szCs w:val="24"/>
        </w:rPr>
        <w:t>Mangkunegara (2002:68) karakteristik orang yang mempunyai kinerja tinggi adalah sebagai berikut :</w:t>
      </w:r>
    </w:p>
    <w:p w:rsidR="00C204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Memiliki tanggung jawab pribadi yang tinggi.</w:t>
      </w:r>
    </w:p>
    <w:p w:rsidR="00C204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Berani mengambil dan mengambil resiko yang dihadapi.</w:t>
      </w:r>
    </w:p>
    <w:p w:rsidR="00C204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Memiliki tujuan yang realistis.</w:t>
      </w:r>
    </w:p>
    <w:p w:rsidR="00C204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Memiliki rencana kerja yang menyeluruh dan berjuhang untuk merealisasi tujuannya.</w:t>
      </w:r>
    </w:p>
    <w:p w:rsidR="00C204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Memanfaatkan umpan balik (Feed back) yang kongkrit dalam seluruh kegiatan kerja yang dilakukannya.</w:t>
      </w:r>
    </w:p>
    <w:p w:rsidR="00C20467" w:rsidRPr="00846B67" w:rsidRDefault="00C20467" w:rsidP="00C20467">
      <w:pPr>
        <w:pStyle w:val="ListParagraph"/>
        <w:numPr>
          <w:ilvl w:val="0"/>
          <w:numId w:val="8"/>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Mencari kesempatan untuk merealisasikan rencana yang telah diprogramkan.</w:t>
      </w:r>
    </w:p>
    <w:p w:rsidR="00C20467" w:rsidRDefault="00C20467" w:rsidP="00C20467">
      <w:pPr>
        <w:tabs>
          <w:tab w:val="left" w:pos="270"/>
        </w:tabs>
        <w:autoSpaceDE w:val="0"/>
        <w:autoSpaceDN w:val="0"/>
        <w:adjustRightInd w:val="0"/>
        <w:spacing w:after="0" w:line="480" w:lineRule="auto"/>
        <w:jc w:val="both"/>
        <w:rPr>
          <w:rFonts w:ascii="Times New Roman" w:hAnsi="Times New Roman"/>
          <w:b/>
          <w:sz w:val="24"/>
          <w:szCs w:val="24"/>
        </w:rPr>
      </w:pPr>
    </w:p>
    <w:p w:rsidR="00C20467" w:rsidRPr="00033D28" w:rsidRDefault="00C20467" w:rsidP="00C20467">
      <w:pPr>
        <w:pStyle w:val="ListParagraph"/>
        <w:numPr>
          <w:ilvl w:val="0"/>
          <w:numId w:val="17"/>
        </w:numPr>
        <w:tabs>
          <w:tab w:val="left" w:pos="270"/>
        </w:tabs>
        <w:autoSpaceDE w:val="0"/>
        <w:autoSpaceDN w:val="0"/>
        <w:adjustRightInd w:val="0"/>
        <w:spacing w:after="0" w:line="480" w:lineRule="auto"/>
        <w:jc w:val="both"/>
        <w:rPr>
          <w:rFonts w:ascii="Times New Roman" w:hAnsi="Times New Roman"/>
          <w:sz w:val="24"/>
          <w:szCs w:val="24"/>
        </w:rPr>
      </w:pPr>
      <w:r w:rsidRPr="00143ADE">
        <w:rPr>
          <w:rFonts w:ascii="Times New Roman" w:hAnsi="Times New Roman"/>
          <w:sz w:val="24"/>
          <w:szCs w:val="24"/>
        </w:rPr>
        <w:t>Faktor – faktor yang mempengaruhi kinerja</w:t>
      </w:r>
    </w:p>
    <w:p w:rsidR="00C20467" w:rsidRPr="00033D28" w:rsidRDefault="00C20467" w:rsidP="00C20467">
      <w:pPr>
        <w:tabs>
          <w:tab w:val="left" w:pos="270"/>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Mangkunegara dalam Edy Sutrisno (2012) </w:t>
      </w:r>
      <w:r w:rsidRPr="00033D28">
        <w:rPr>
          <w:rFonts w:ascii="Times New Roman" w:hAnsi="Times New Roman"/>
          <w:sz w:val="24"/>
          <w:szCs w:val="24"/>
        </w:rPr>
        <w:t>adalah:</w:t>
      </w:r>
    </w:p>
    <w:p w:rsidR="00C20467" w:rsidRDefault="00C20467" w:rsidP="00C20467">
      <w:pPr>
        <w:pStyle w:val="ListParagraph"/>
        <w:numPr>
          <w:ilvl w:val="1"/>
          <w:numId w:val="6"/>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Faktor kemapuan </w:t>
      </w:r>
    </w:p>
    <w:p w:rsidR="00C20467" w:rsidRDefault="00C20467" w:rsidP="00C20467">
      <w:pPr>
        <w:pStyle w:val="ListParagraph"/>
        <w:numPr>
          <w:ilvl w:val="1"/>
          <w:numId w:val="6"/>
        </w:numPr>
        <w:tabs>
          <w:tab w:val="left" w:pos="2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Faktor motivasi</w:t>
      </w:r>
    </w:p>
    <w:p w:rsidR="00C20467" w:rsidRDefault="00C20467" w:rsidP="00C20467">
      <w:pPr>
        <w:spacing w:line="480" w:lineRule="auto"/>
        <w:jc w:val="both"/>
        <w:rPr>
          <w:rFonts w:ascii="Times New Roman" w:hAnsi="Times New Roman" w:cs="Times New Roman"/>
          <w:sz w:val="24"/>
          <w:szCs w:val="24"/>
        </w:rPr>
      </w:pPr>
    </w:p>
    <w:p w:rsidR="00C20467" w:rsidRPr="00DC31B2" w:rsidRDefault="00C20467" w:rsidP="00C20467">
      <w:pPr>
        <w:pStyle w:val="ListParagraph"/>
        <w:numPr>
          <w:ilvl w:val="0"/>
          <w:numId w:val="6"/>
        </w:numPr>
        <w:spacing w:line="480" w:lineRule="auto"/>
        <w:ind w:left="284" w:hanging="284"/>
        <w:jc w:val="both"/>
        <w:rPr>
          <w:rFonts w:ascii="Times New Roman" w:hAnsi="Times New Roman" w:cs="Times New Roman"/>
          <w:b/>
          <w:sz w:val="24"/>
          <w:szCs w:val="24"/>
        </w:rPr>
      </w:pPr>
      <w:r w:rsidRPr="00DC31B2">
        <w:rPr>
          <w:rFonts w:ascii="Times New Roman" w:hAnsi="Times New Roman" w:cs="Times New Roman"/>
          <w:b/>
          <w:sz w:val="24"/>
          <w:szCs w:val="24"/>
        </w:rPr>
        <w:t xml:space="preserve">Penelitian Terdahulu </w:t>
      </w:r>
    </w:p>
    <w:p w:rsidR="00C20467" w:rsidRPr="00DC31B2" w:rsidRDefault="00C20467" w:rsidP="00C20467">
      <w:pPr>
        <w:spacing w:line="240" w:lineRule="auto"/>
        <w:ind w:left="284" w:firstLine="76"/>
        <w:jc w:val="both"/>
        <w:rPr>
          <w:rFonts w:ascii="Times New Roman" w:hAnsi="Times New Roman" w:cs="Times New Roman"/>
          <w:sz w:val="24"/>
          <w:szCs w:val="24"/>
        </w:rPr>
      </w:pPr>
      <w:r w:rsidRPr="00DC31B2">
        <w:rPr>
          <w:rFonts w:ascii="Times New Roman" w:hAnsi="Times New Roman" w:cs="Times New Roman"/>
          <w:sz w:val="24"/>
          <w:szCs w:val="24"/>
        </w:rPr>
        <w:t xml:space="preserve">Dalam  penelitian sebelumnya,  Allo  (2007)  meneliti  analisis  kompensasi dan pengaruhnya terhadap kinerja petugas P3KB  pada Dinas  Kehutanan Propinsi Sulawesi  Tengah.  Hasil  penelitian  tersebut  diperoleh  kesimpulan  bahwa kompensasi finansial langsung mempunyai hubungan korelasi positif  tinggi yang paling  dominan  terhadap  kinerja  petugas  P3KB  pada  Dinas  Kehutanan  Propinsi Sulawesi  Tengah  dibandingkan  kompensasi  finansial  tidak  langsung  dan kompensasi nonfinansial.  </w:t>
      </w:r>
    </w:p>
    <w:p w:rsidR="00C20467" w:rsidRDefault="00C20467" w:rsidP="00C20467">
      <w:pPr>
        <w:spacing w:line="240" w:lineRule="auto"/>
        <w:ind w:left="284"/>
        <w:jc w:val="both"/>
        <w:rPr>
          <w:rFonts w:ascii="Times New Roman" w:hAnsi="Times New Roman" w:cs="Times New Roman"/>
          <w:sz w:val="24"/>
          <w:szCs w:val="24"/>
        </w:rPr>
      </w:pPr>
      <w:r w:rsidRPr="007A0F4C">
        <w:rPr>
          <w:rFonts w:ascii="Times New Roman" w:hAnsi="Times New Roman" w:cs="Times New Roman"/>
          <w:sz w:val="24"/>
          <w:szCs w:val="24"/>
        </w:rPr>
        <w:t>Polnaya  (2007)  meneliti  pengaruh  kompensasi</w:t>
      </w:r>
      <w:r>
        <w:rPr>
          <w:rFonts w:ascii="Times New Roman" w:hAnsi="Times New Roman" w:cs="Times New Roman"/>
          <w:sz w:val="24"/>
          <w:szCs w:val="24"/>
        </w:rPr>
        <w:t xml:space="preserve">  finansial  dan  nonfinansial </w:t>
      </w:r>
      <w:r w:rsidRPr="007A0F4C">
        <w:rPr>
          <w:rFonts w:ascii="Times New Roman" w:hAnsi="Times New Roman" w:cs="Times New Roman"/>
          <w:sz w:val="24"/>
          <w:szCs w:val="24"/>
        </w:rPr>
        <w:t>terhadap  kinerja  dosen  Universitas  Kristen  Indones</w:t>
      </w:r>
      <w:r>
        <w:rPr>
          <w:rFonts w:ascii="Times New Roman" w:hAnsi="Times New Roman" w:cs="Times New Roman"/>
          <w:sz w:val="24"/>
          <w:szCs w:val="24"/>
        </w:rPr>
        <w:t xml:space="preserve">ia  Maluku.  Hasil  penelitian </w:t>
      </w:r>
      <w:r w:rsidRPr="007A0F4C">
        <w:rPr>
          <w:rFonts w:ascii="Times New Roman" w:hAnsi="Times New Roman" w:cs="Times New Roman"/>
          <w:sz w:val="24"/>
          <w:szCs w:val="24"/>
        </w:rPr>
        <w:t>tersebut  diperoleh  kesimpulan  bahwa  kompensasi  finan</w:t>
      </w:r>
      <w:r>
        <w:rPr>
          <w:rFonts w:ascii="Times New Roman" w:hAnsi="Times New Roman" w:cs="Times New Roman"/>
          <w:sz w:val="24"/>
          <w:szCs w:val="24"/>
        </w:rPr>
        <w:t xml:space="preserve">sial  yakni  gaji,  bonus  dan </w:t>
      </w:r>
      <w:r w:rsidRPr="007A0F4C">
        <w:rPr>
          <w:rFonts w:ascii="Times New Roman" w:hAnsi="Times New Roman" w:cs="Times New Roman"/>
          <w:sz w:val="24"/>
          <w:szCs w:val="24"/>
        </w:rPr>
        <w:t xml:space="preserve">tunjangan,  demikian  juga  kompensasi  nonfinansial  yakni  pekerjaan  dan lingkungan  berpengaruh signifikan  terhadap  kinerja  </w:t>
      </w:r>
      <w:r>
        <w:rPr>
          <w:rFonts w:ascii="Times New Roman" w:hAnsi="Times New Roman" w:cs="Times New Roman"/>
          <w:sz w:val="24"/>
          <w:szCs w:val="24"/>
        </w:rPr>
        <w:t xml:space="preserve">dosen  dengan  nilai F  hitung </w:t>
      </w:r>
      <w:r w:rsidRPr="007A0F4C">
        <w:rPr>
          <w:rFonts w:ascii="Times New Roman" w:hAnsi="Times New Roman" w:cs="Times New Roman"/>
          <w:sz w:val="24"/>
          <w:szCs w:val="24"/>
        </w:rPr>
        <w:t>sebesar  55,021  lebih  besar  daripada  nilai  F  tab</w:t>
      </w:r>
      <w:r>
        <w:rPr>
          <w:rFonts w:ascii="Times New Roman" w:hAnsi="Times New Roman" w:cs="Times New Roman"/>
          <w:sz w:val="24"/>
          <w:szCs w:val="24"/>
        </w:rPr>
        <w:t xml:space="preserve">el  3,136  (55,021  &gt;  3,136). Selain </w:t>
      </w:r>
      <w:r w:rsidRPr="007A0F4C">
        <w:rPr>
          <w:rFonts w:ascii="Times New Roman" w:hAnsi="Times New Roman" w:cs="Times New Roman"/>
          <w:sz w:val="24"/>
          <w:szCs w:val="24"/>
        </w:rPr>
        <w:t xml:space="preserve">itu,  nilai  signifikansinya  adalah  sebesar  0,000 </w:t>
      </w:r>
      <w:r>
        <w:rPr>
          <w:rFonts w:ascii="Times New Roman" w:hAnsi="Times New Roman" w:cs="Times New Roman"/>
          <w:sz w:val="24"/>
          <w:szCs w:val="24"/>
        </w:rPr>
        <w:t xml:space="preserve"> lebih  kecil  daripada  taraf </w:t>
      </w:r>
      <w:r w:rsidRPr="007A0F4C">
        <w:rPr>
          <w:rFonts w:ascii="Times New Roman" w:hAnsi="Times New Roman" w:cs="Times New Roman"/>
          <w:sz w:val="24"/>
          <w:szCs w:val="24"/>
        </w:rPr>
        <w:t>signifikansi (α) 0,05 (0,000 &lt; 0,05)</w:t>
      </w:r>
      <w:r>
        <w:rPr>
          <w:rFonts w:ascii="Times New Roman" w:hAnsi="Times New Roman" w:cs="Times New Roman"/>
          <w:sz w:val="24"/>
          <w:szCs w:val="24"/>
        </w:rPr>
        <w:t xml:space="preserve">. </w:t>
      </w:r>
    </w:p>
    <w:p w:rsidR="00C20467" w:rsidRDefault="00C20467" w:rsidP="00C20467">
      <w:pPr>
        <w:pStyle w:val="ListParagraph"/>
        <w:numPr>
          <w:ilvl w:val="0"/>
          <w:numId w:val="18"/>
        </w:numPr>
        <w:spacing w:line="480" w:lineRule="auto"/>
        <w:ind w:left="284" w:hanging="284"/>
        <w:jc w:val="both"/>
        <w:rPr>
          <w:rFonts w:ascii="Times New Roman" w:hAnsi="Times New Roman" w:cs="Times New Roman"/>
          <w:b/>
          <w:sz w:val="24"/>
          <w:szCs w:val="24"/>
        </w:rPr>
      </w:pPr>
      <w:r w:rsidRPr="009C3079">
        <w:rPr>
          <w:rFonts w:ascii="Times New Roman" w:hAnsi="Times New Roman" w:cs="Times New Roman"/>
          <w:b/>
          <w:sz w:val="24"/>
          <w:szCs w:val="24"/>
        </w:rPr>
        <w:t>Kerangka Pikir</w:t>
      </w:r>
    </w:p>
    <w:p w:rsidR="00C20467" w:rsidRDefault="00C20467" w:rsidP="00C20467">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lastRenderedPageBreak/>
        <w:t>Berdasarkan yang telah diuraikan dari masalah yang membahas suatu badan usaha yang berbentuk PT. Melalui pelaksanaan kebijakan dengan pemberian kompensasi yang dilakukan oleh pimpinan PT. PLN (Persero) Wilayah Sulsel, Sultra dan Sulbar di Makassar kepada seluruh karyawan merupakan salah satu indikator dalam meningkatkan prestasi kerja karyawan, maka pekerjaan yang dilaksanakan akan mudah terselesaikan sesuai prosedur yang ada karena kualitas sumber daya manusia sangat menentukan hasil pekerjaan yang nantinya akan membawa perusahaan dalam mencapai tujuan secara maksimal.</w:t>
      </w:r>
    </w:p>
    <w:p w:rsidR="00C20467" w:rsidRDefault="00C20467" w:rsidP="00C20467">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Kompensasi finansial diberikan kepada karyawan sebagai hasil dari kerja mereka diantaranya gaji/upah, insentif, tunjangan, fasilitas. Dengan adanya kompensasi finansial akan memacu prestasi kerja karyawan karena karyawan merasa dihargai oleh perusahaan akibat dari kerja keras, kecakapan, tanggungjawab dan tugas-tugas yang telah dilaksanakannya.</w:t>
      </w:r>
    </w:p>
    <w:p w:rsidR="00C20467" w:rsidRDefault="00C20467" w:rsidP="00C20467">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Dengan adanya kompensasi non finansial terhadap karyawan baik itu berupa imbalan sosial maupun imbalan karier demi menunjang kepuasan kerja, psikologis, dan fisik karyawan. Karyawan akan merasa puas dalam bekerja apabila aspek-aspek pekerjaan dan aspek-aspek dirinya menyokong dan sebaliknya jika aspek-aspek tersebut tidak menyokong, pegawai akan merasa tidak puas. Faktor inilah yang akan mempengaruhi kinerja karyawan.</w:t>
      </w:r>
    </w:p>
    <w:p w:rsidR="00C20467" w:rsidRPr="00A9754F" w:rsidRDefault="00C20467" w:rsidP="00C20467">
      <w:pPr>
        <w:pStyle w:val="ListParagraph"/>
        <w:spacing w:line="480" w:lineRule="auto"/>
        <w:jc w:val="both"/>
        <w:rPr>
          <w:rFonts w:ascii="Times New Roman" w:hAnsi="Times New Roman" w:cs="Times New Roman"/>
          <w:sz w:val="24"/>
          <w:szCs w:val="24"/>
        </w:rPr>
      </w:pPr>
    </w:p>
    <w:p w:rsidR="00C20467" w:rsidRPr="00435216" w:rsidRDefault="00C20467" w:rsidP="00C20467">
      <w:pPr>
        <w:pStyle w:val="Default"/>
        <w:spacing w:line="480" w:lineRule="auto"/>
        <w:ind w:firstLine="720"/>
        <w:jc w:val="both"/>
        <w:rPr>
          <w:lang w:val="id-ID"/>
        </w:rPr>
      </w:pPr>
      <w:r w:rsidRPr="00271577">
        <w:t xml:space="preserve">Kerangkapikirmerupakan model konseptualtentangbagaimanateoriberhubungandenganberbagaifaktor yang </w:t>
      </w:r>
      <w:r w:rsidRPr="00271577">
        <w:lastRenderedPageBreak/>
        <w:t>telahdiidentifikasikansebagaimasala</w:t>
      </w:r>
      <w:r>
        <w:t>hpenting.</w:t>
      </w:r>
      <w:r w:rsidRPr="00271577">
        <w:t>Kerangka proses berpikirbertujuansebagailandasan proses berpikirdeduktifmelaluitinjauanteoritikyaituberdasarkanteorimaupunkonsep-konsep yang telahadakarenabersifat universal berlakuumum di manasaja, namundapatditerapkanuntukkasus-kasus</w:t>
      </w:r>
      <w:r>
        <w:t>spesifik</w:t>
      </w:r>
      <w:r>
        <w:rPr>
          <w:lang w:val="id-ID"/>
        </w:rPr>
        <w:t>.</w:t>
      </w:r>
    </w:p>
    <w:p w:rsidR="00C20467" w:rsidRDefault="00C20467" w:rsidP="00C20467">
      <w:pPr>
        <w:pStyle w:val="Default"/>
        <w:spacing w:line="480" w:lineRule="auto"/>
        <w:jc w:val="both"/>
      </w:pPr>
      <w:r w:rsidRPr="00143ADE">
        <w:rPr>
          <w:lang w:val="id-ID"/>
        </w:rPr>
        <w:t xml:space="preserve">Adapun kerangka pikir yang digunakan dalam penelitian ini sebagai </w:t>
      </w:r>
      <w:r>
        <w:t>berikut :</w:t>
      </w:r>
    </w:p>
    <w:p w:rsidR="00C20467" w:rsidRPr="007A0F4C" w:rsidRDefault="00C60FE0" w:rsidP="00C20467">
      <w:pPr>
        <w:spacing w:line="48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AutoShape 8" o:spid="_x0000_s1083" type="#_x0000_t32" style="position:absolute;left:0;text-align:left;margin-left:326.85pt;margin-top:20.45pt;width:.05pt;height:32.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">
            <v:stroke endarrow="block"/>
          </v:shape>
        </w:pict>
      </w:r>
      <w:r w:rsidRPr="00C60FE0">
        <w:rPr>
          <w:rFonts w:ascii="Times New Roman" w:hAnsi="Times New Roman" w:cs="Times New Roman"/>
          <w:noProof/>
          <w:sz w:val="24"/>
          <w:szCs w:val="24"/>
          <w:lang w:val="en-US"/>
        </w:rPr>
        <w:pict>
          <v:shape id="AutoShape 7" o:spid="_x0000_s1082" type="#_x0000_t32" style="position:absolute;left:0;text-align:left;margin-left:192.7pt;margin-top:20.45pt;width:134.2pt;height:1.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GKgIAAEo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"/>
        </w:pict>
      </w:r>
      <w:r w:rsidRPr="00C60FE0">
        <w:rPr>
          <w:rFonts w:ascii="Times New Roman" w:hAnsi="Times New Roman" w:cs="Times New Roman"/>
          <w:noProof/>
          <w:sz w:val="24"/>
          <w:szCs w:val="24"/>
          <w:lang w:val="en-US"/>
        </w:rPr>
        <w:pict>
          <v:oval id="Oval 60" o:spid="_x0000_s1081" style="position:absolute;left:0;text-align:left;margin-left:23.85pt;margin-top:24.65pt;width:140.25pt;height:47.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">
            <v:textbox>
              <w:txbxContent>
                <w:p w:rsidR="00C20467" w:rsidRPr="004A125F" w:rsidRDefault="00C20467" w:rsidP="00C20467">
                  <w:pPr>
                    <w:jc w:val="center"/>
                    <w:rPr>
                      <w:rFonts w:ascii="Times New Roman" w:hAnsi="Times New Roman" w:cs="Times New Roman"/>
                      <w:b/>
                    </w:rPr>
                  </w:pPr>
                  <w:r>
                    <w:rPr>
                      <w:rFonts w:ascii="Times New Roman" w:hAnsi="Times New Roman" w:cs="Times New Roman"/>
                      <w:b/>
                    </w:rPr>
                    <w:t xml:space="preserve">Kompensasi </w:t>
                  </w:r>
                  <w:r w:rsidRPr="004A125F">
                    <w:rPr>
                      <w:rFonts w:ascii="Times New Roman" w:hAnsi="Times New Roman" w:cs="Times New Roman"/>
                      <w:b/>
                    </w:rPr>
                    <w:t>Finansial</w:t>
                  </w:r>
                </w:p>
                <w:p w:rsidR="00C20467" w:rsidRDefault="00C20467" w:rsidP="00C20467"/>
              </w:txbxContent>
            </v:textbox>
          </v:oval>
        </w:pict>
      </w:r>
      <w:r w:rsidRPr="00C60FE0">
        <w:rPr>
          <w:rFonts w:ascii="Times New Roman" w:hAnsi="Times New Roman" w:cs="Times New Roman"/>
          <w:noProof/>
          <w:sz w:val="24"/>
          <w:szCs w:val="24"/>
          <w:lang w:val="en-US"/>
        </w:rPr>
        <w:pict>
          <v:rect id="Rectangle 57" o:spid="_x0000_s1080" style="position:absolute;left:0;text-align:left;margin-left:6.6pt;margin-top:20.45pt;width:186.05pt;height:124.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PIgIAAD8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"/>
        </w:pict>
      </w:r>
      <w:r w:rsidR="00C20467">
        <w:rPr>
          <w:rFonts w:ascii="Times New Roman" w:hAnsi="Times New Roman" w:cs="Times New Roman"/>
          <w:sz w:val="24"/>
          <w:szCs w:val="24"/>
        </w:rPr>
        <w:t>Sulsel, Sultra d</w:t>
      </w:r>
      <w:r w:rsidR="00C20467" w:rsidRPr="0096543B">
        <w:rPr>
          <w:rFonts w:ascii="Times New Roman" w:hAnsi="Times New Roman" w:cs="Times New Roman"/>
          <w:sz w:val="24"/>
          <w:szCs w:val="24"/>
        </w:rPr>
        <w:t>an Sulbar</w:t>
      </w:r>
    </w:p>
    <w:p w:rsidR="00C20467" w:rsidRPr="007A0F4C" w:rsidRDefault="00C60FE0" w:rsidP="00C20467">
      <w:pPr>
        <w:spacing w:line="48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58" o:spid="_x0000_s1079" type="#_x0000_t32" style="position:absolute;left:0;text-align:left;margin-left:164.1pt;margin-top:9.95pt;width:98pt;height:32.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VFOgIAAGQ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">
            <v:stroke endarrow="block"/>
          </v:shape>
        </w:pict>
      </w:r>
      <w:r w:rsidRPr="00C60FE0">
        <w:rPr>
          <w:rFonts w:ascii="Times New Roman" w:hAnsi="Times New Roman" w:cs="Times New Roman"/>
          <w:noProof/>
          <w:sz w:val="24"/>
          <w:szCs w:val="24"/>
          <w:lang w:val="en-US"/>
        </w:rPr>
        <w:pict>
          <v:oval id="Oval 6" o:spid="_x0000_s1027" style="position:absolute;left:0;text-align:left;margin-left:262.1pt;margin-top:15.65pt;width:140.25pt;height:47.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">
            <v:textbox>
              <w:txbxContent>
                <w:p w:rsidR="00C20467" w:rsidRPr="004A125F" w:rsidRDefault="00C20467" w:rsidP="00C20467">
                  <w:pPr>
                    <w:jc w:val="center"/>
                    <w:rPr>
                      <w:rFonts w:ascii="Times New Roman" w:hAnsi="Times New Roman" w:cs="Times New Roman"/>
                      <w:b/>
                    </w:rPr>
                  </w:pPr>
                  <w:r w:rsidRPr="004A125F">
                    <w:rPr>
                      <w:rFonts w:ascii="Times New Roman" w:hAnsi="Times New Roman" w:cs="Times New Roman"/>
                      <w:b/>
                    </w:rPr>
                    <w:t>Kinerja Karyawan</w:t>
                  </w:r>
                </w:p>
                <w:p w:rsidR="00C20467" w:rsidRDefault="00C20467" w:rsidP="00C20467"/>
              </w:txbxContent>
            </v:textbox>
          </v:oval>
        </w:pict>
      </w:r>
    </w:p>
    <w:p w:rsidR="00C20467" w:rsidRPr="007A0F4C" w:rsidRDefault="00C60FE0" w:rsidP="00C20467">
      <w:pPr>
        <w:spacing w:line="48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oval id="Oval 61" o:spid="_x0000_s1028" style="position:absolute;left:0;text-align:left;margin-left:28.35pt;margin-top:4.5pt;width:140.25pt;height:48.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">
            <v:textbox>
              <w:txbxContent>
                <w:p w:rsidR="00C20467" w:rsidRPr="004A125F" w:rsidRDefault="00C20467" w:rsidP="00C20467">
                  <w:pPr>
                    <w:jc w:val="center"/>
                    <w:rPr>
                      <w:rFonts w:ascii="Times New Roman" w:hAnsi="Times New Roman" w:cs="Times New Roman"/>
                      <w:b/>
                    </w:rPr>
                  </w:pPr>
                  <w:r w:rsidRPr="004A125F">
                    <w:rPr>
                      <w:rFonts w:ascii="Times New Roman" w:hAnsi="Times New Roman" w:cs="Times New Roman"/>
                      <w:b/>
                    </w:rPr>
                    <w:t>Kompensasi Non finansial</w:t>
                  </w:r>
                </w:p>
                <w:p w:rsidR="00C20467" w:rsidRDefault="00C20467" w:rsidP="00C20467"/>
              </w:txbxContent>
            </v:textbox>
          </v:oval>
        </w:pict>
      </w:r>
      <w:r w:rsidRPr="00C60FE0">
        <w:rPr>
          <w:rFonts w:ascii="Times New Roman" w:hAnsi="Times New Roman" w:cs="Times New Roman"/>
          <w:noProof/>
          <w:sz w:val="24"/>
          <w:szCs w:val="24"/>
          <w:lang w:val="en-US"/>
        </w:rPr>
        <w:pict>
          <v:shape id="AutoShape 59" o:spid="_x0000_s1078" type="#_x0000_t32" style="position:absolute;left:0;text-align:left;margin-left:164.1pt;margin-top:4.5pt;width:98pt;height:24.85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PwIAAG4EAAAOAAAAZHJzL2Uyb0RvYy54bWysVMGO2jAQvVfqP1i+QxI2oR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">
            <v:stroke endarrow="block"/>
          </v:shape>
        </w:pict>
      </w:r>
    </w:p>
    <w:p w:rsidR="00C20467" w:rsidRPr="007A0F4C"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ind w:left="2160"/>
        <w:jc w:val="both"/>
        <w:rPr>
          <w:rFonts w:ascii="Times New Roman" w:hAnsi="Times New Roman" w:cs="Times New Roman"/>
          <w:i/>
          <w:sz w:val="24"/>
          <w:szCs w:val="24"/>
        </w:rPr>
      </w:pPr>
      <w:r>
        <w:rPr>
          <w:rFonts w:ascii="Times New Roman" w:hAnsi="Times New Roman" w:cs="Times New Roman"/>
          <w:b/>
          <w:sz w:val="24"/>
          <w:szCs w:val="24"/>
        </w:rPr>
        <w:t xml:space="preserve">Gambar 1 : </w:t>
      </w:r>
      <w:r w:rsidRPr="00E14021">
        <w:rPr>
          <w:rFonts w:ascii="Times New Roman" w:hAnsi="Times New Roman" w:cs="Times New Roman"/>
          <w:i/>
          <w:sz w:val="24"/>
          <w:szCs w:val="24"/>
        </w:rPr>
        <w:t>Skema Kerangka Pikir</w:t>
      </w:r>
    </w:p>
    <w:p w:rsidR="00C20467" w:rsidRDefault="00C20467" w:rsidP="00C20467">
      <w:pPr>
        <w:spacing w:before="240" w:after="0" w:line="480" w:lineRule="auto"/>
        <w:jc w:val="both"/>
        <w:outlineLvl w:val="0"/>
        <w:rPr>
          <w:rFonts w:ascii="Times New Roman" w:hAnsi="Times New Roman"/>
          <w:color w:val="000000"/>
          <w:sz w:val="24"/>
          <w:szCs w:val="24"/>
        </w:rPr>
      </w:pPr>
      <w:r w:rsidRPr="00E14021">
        <w:rPr>
          <w:rFonts w:ascii="Times New Roman" w:hAnsi="Times New Roman"/>
          <w:color w:val="000000"/>
          <w:sz w:val="24"/>
          <w:szCs w:val="24"/>
        </w:rPr>
        <w:t>Skema menunjukkan hubungan pengaruh</w:t>
      </w:r>
      <w:r>
        <w:rPr>
          <w:rFonts w:ascii="Times New Roman" w:hAnsi="Times New Roman"/>
          <w:color w:val="000000"/>
          <w:sz w:val="24"/>
          <w:szCs w:val="24"/>
        </w:rPr>
        <w:t xml:space="preserve">  kompensasi finansial (X1) dan </w:t>
      </w:r>
      <w:r w:rsidRPr="00E14021">
        <w:rPr>
          <w:rFonts w:ascii="Times New Roman" w:hAnsi="Times New Roman"/>
          <w:color w:val="000000"/>
          <w:sz w:val="24"/>
          <w:szCs w:val="24"/>
        </w:rPr>
        <w:t>kompensasi non finansial (X2)  terhadap kinerja karyawan (Y).</w:t>
      </w:r>
    </w:p>
    <w:p w:rsidR="00C20467" w:rsidRDefault="00C20467" w:rsidP="00C20467">
      <w:pPr>
        <w:spacing w:before="240" w:after="0" w:line="480" w:lineRule="auto"/>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Indikator pada variabel kompensasi finasial adalah Kerangka konseptual di atas dapat dijelaskan bahwa kompensasi finansial dan kompensasi non finansial mempunyai pengaruh dan diharapkan dapat meningkatkan kinerja karyawan pada </w:t>
      </w:r>
      <w:r>
        <w:rPr>
          <w:rFonts w:ascii="Times New Roman" w:hAnsi="Times New Roman" w:cs="Times New Roman"/>
          <w:sz w:val="24"/>
          <w:szCs w:val="24"/>
        </w:rPr>
        <w:t>PT. PLN (Persero) Wilayah Sulsel, Sultra dan Sulbar di Makassar</w:t>
      </w:r>
      <w:r>
        <w:rPr>
          <w:rFonts w:ascii="Times New Roman" w:hAnsi="Times New Roman"/>
          <w:color w:val="000000"/>
          <w:sz w:val="24"/>
          <w:szCs w:val="24"/>
        </w:rPr>
        <w:t>.</w:t>
      </w:r>
    </w:p>
    <w:p w:rsidR="00C20467" w:rsidRDefault="00C20467" w:rsidP="00C20467">
      <w:pPr>
        <w:spacing w:before="240" w:after="0" w:line="480" w:lineRule="auto"/>
        <w:ind w:firstLine="720"/>
        <w:jc w:val="both"/>
        <w:outlineLvl w:val="0"/>
        <w:rPr>
          <w:rFonts w:ascii="Times New Roman" w:hAnsi="Times New Roman"/>
          <w:color w:val="000000"/>
          <w:sz w:val="24"/>
          <w:szCs w:val="24"/>
        </w:rPr>
      </w:pPr>
    </w:p>
    <w:p w:rsidR="00C20467" w:rsidRPr="00846B67" w:rsidRDefault="00C20467" w:rsidP="00C20467">
      <w:pPr>
        <w:spacing w:before="240" w:after="0" w:line="480" w:lineRule="auto"/>
        <w:ind w:firstLine="720"/>
        <w:jc w:val="both"/>
        <w:outlineLvl w:val="0"/>
        <w:rPr>
          <w:rFonts w:ascii="Times New Roman" w:hAnsi="Times New Roman"/>
          <w:color w:val="000000"/>
          <w:sz w:val="24"/>
          <w:szCs w:val="24"/>
        </w:rPr>
      </w:pPr>
    </w:p>
    <w:p w:rsidR="00C20467" w:rsidRPr="00FC66A9" w:rsidRDefault="00C20467" w:rsidP="00C20467">
      <w:pPr>
        <w:pStyle w:val="ListParagraph"/>
        <w:numPr>
          <w:ilvl w:val="0"/>
          <w:numId w:val="18"/>
        </w:numPr>
        <w:spacing w:line="480" w:lineRule="auto"/>
        <w:ind w:left="284" w:hanging="284"/>
        <w:jc w:val="both"/>
        <w:rPr>
          <w:rFonts w:ascii="Times New Roman" w:hAnsi="Times New Roman" w:cs="Times New Roman"/>
          <w:b/>
          <w:sz w:val="24"/>
          <w:szCs w:val="24"/>
        </w:rPr>
      </w:pPr>
      <w:r w:rsidRPr="00FC66A9">
        <w:rPr>
          <w:rFonts w:ascii="Times New Roman" w:hAnsi="Times New Roman" w:cs="Times New Roman"/>
          <w:b/>
          <w:sz w:val="24"/>
          <w:szCs w:val="24"/>
        </w:rPr>
        <w:t xml:space="preserve"> Hipotesis </w:t>
      </w:r>
    </w:p>
    <w:p w:rsidR="00C20467" w:rsidRPr="007A0F4C"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kerangka pikir yang telah dikemukakan, maka hipotesis </w:t>
      </w:r>
      <w:r w:rsidRPr="007A0F4C">
        <w:rPr>
          <w:rFonts w:ascii="Times New Roman" w:hAnsi="Times New Roman" w:cs="Times New Roman"/>
          <w:sz w:val="24"/>
          <w:szCs w:val="24"/>
        </w:rPr>
        <w:t xml:space="preserve">penelitian ini adalah sebagai berikut : </w:t>
      </w:r>
    </w:p>
    <w:p w:rsidR="00C20467" w:rsidRPr="007A0F4C" w:rsidRDefault="00C20467" w:rsidP="00C20467">
      <w:pPr>
        <w:spacing w:line="480" w:lineRule="auto"/>
        <w:jc w:val="both"/>
        <w:rPr>
          <w:rFonts w:ascii="Times New Roman" w:hAnsi="Times New Roman" w:cs="Times New Roman"/>
          <w:sz w:val="24"/>
          <w:szCs w:val="24"/>
        </w:rPr>
      </w:pPr>
      <w:r w:rsidRPr="007A0F4C">
        <w:rPr>
          <w:rFonts w:ascii="Times New Roman" w:hAnsi="Times New Roman" w:cs="Times New Roman"/>
          <w:sz w:val="24"/>
          <w:szCs w:val="24"/>
        </w:rPr>
        <w:t>H</w:t>
      </w:r>
      <w:r>
        <w:rPr>
          <w:rFonts w:ascii="Times New Roman" w:hAnsi="Times New Roman" w:cs="Times New Roman"/>
          <w:sz w:val="24"/>
          <w:szCs w:val="24"/>
        </w:rPr>
        <w:t xml:space="preserve">1 :  Kompensasi </w:t>
      </w:r>
      <w:r w:rsidRPr="007A0F4C">
        <w:rPr>
          <w:rFonts w:ascii="Times New Roman" w:hAnsi="Times New Roman" w:cs="Times New Roman"/>
          <w:sz w:val="24"/>
          <w:szCs w:val="24"/>
        </w:rPr>
        <w:t>f</w:t>
      </w:r>
      <w:r>
        <w:rPr>
          <w:rFonts w:ascii="Times New Roman" w:hAnsi="Times New Roman" w:cs="Times New Roman"/>
          <w:sz w:val="24"/>
          <w:szCs w:val="24"/>
        </w:rPr>
        <w:t xml:space="preserve">inansial berpengaruh  positif dan signifikan  terhadap  kinerja </w:t>
      </w:r>
      <w:r w:rsidRPr="007A0F4C">
        <w:rPr>
          <w:rFonts w:ascii="Times New Roman" w:hAnsi="Times New Roman" w:cs="Times New Roman"/>
          <w:sz w:val="24"/>
          <w:szCs w:val="24"/>
        </w:rPr>
        <w:t xml:space="preserve">karyawan. </w:t>
      </w:r>
    </w:p>
    <w:p w:rsidR="00C20467" w:rsidRPr="007A0F4C"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H2:  Kompensasi nonfinansial berpengaruh</w:t>
      </w:r>
      <w:r w:rsidRPr="007A0F4C">
        <w:rPr>
          <w:rFonts w:ascii="Times New Roman" w:hAnsi="Times New Roman" w:cs="Times New Roman"/>
          <w:sz w:val="24"/>
          <w:szCs w:val="24"/>
        </w:rPr>
        <w:t xml:space="preserve"> posi</w:t>
      </w:r>
      <w:r>
        <w:rPr>
          <w:rFonts w:ascii="Times New Roman" w:hAnsi="Times New Roman" w:cs="Times New Roman"/>
          <w:sz w:val="24"/>
          <w:szCs w:val="24"/>
        </w:rPr>
        <w:t xml:space="preserve">tif dan signifikan terhadap </w:t>
      </w:r>
      <w:r w:rsidRPr="007A0F4C">
        <w:rPr>
          <w:rFonts w:ascii="Times New Roman" w:hAnsi="Times New Roman" w:cs="Times New Roman"/>
          <w:sz w:val="24"/>
          <w:szCs w:val="24"/>
        </w:rPr>
        <w:t xml:space="preserve">kinerja karyawan. </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H3 </w:t>
      </w:r>
      <w:r w:rsidRPr="007A0F4C">
        <w:rPr>
          <w:rFonts w:ascii="Times New Roman" w:hAnsi="Times New Roman" w:cs="Times New Roman"/>
          <w:sz w:val="24"/>
          <w:szCs w:val="24"/>
        </w:rPr>
        <w:t>:  Kompensasi finansial dan nonfinansial secara simul</w:t>
      </w:r>
      <w:r>
        <w:rPr>
          <w:rFonts w:ascii="Times New Roman" w:hAnsi="Times New Roman" w:cs="Times New Roman"/>
          <w:sz w:val="24"/>
          <w:szCs w:val="24"/>
        </w:rPr>
        <w:t xml:space="preserve">tan berpengaruh positif </w:t>
      </w:r>
      <w:r w:rsidRPr="007A0F4C">
        <w:rPr>
          <w:rFonts w:ascii="Times New Roman" w:hAnsi="Times New Roman" w:cs="Times New Roman"/>
          <w:sz w:val="24"/>
          <w:szCs w:val="24"/>
        </w:rPr>
        <w:t>dan signifi</w:t>
      </w:r>
      <w:r>
        <w:rPr>
          <w:rFonts w:ascii="Times New Roman" w:hAnsi="Times New Roman" w:cs="Times New Roman"/>
          <w:sz w:val="24"/>
          <w:szCs w:val="24"/>
        </w:rPr>
        <w:t xml:space="preserve">kan terhadap kinerja karyawan. </w:t>
      </w:r>
    </w:p>
    <w:p w:rsidR="00C20467" w:rsidRDefault="00C20467" w:rsidP="00C20467">
      <w:pPr>
        <w:ind w:left="1701" w:right="2268"/>
        <w:jc w:val="both"/>
      </w:pPr>
    </w:p>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Pr="0096543B" w:rsidRDefault="00C20467" w:rsidP="00C20467">
      <w:pPr>
        <w:spacing w:line="480" w:lineRule="auto"/>
        <w:ind w:left="2880" w:firstLine="720"/>
        <w:jc w:val="both"/>
        <w:rPr>
          <w:rFonts w:ascii="Times New Roman" w:hAnsi="Times New Roman" w:cs="Times New Roman"/>
          <w:b/>
          <w:sz w:val="24"/>
          <w:szCs w:val="24"/>
        </w:rPr>
      </w:pPr>
      <w:r w:rsidRPr="0096543B">
        <w:rPr>
          <w:rFonts w:ascii="Times New Roman" w:hAnsi="Times New Roman" w:cs="Times New Roman"/>
          <w:b/>
          <w:sz w:val="24"/>
          <w:szCs w:val="24"/>
        </w:rPr>
        <w:t>BAB III</w:t>
      </w:r>
    </w:p>
    <w:p w:rsidR="00C20467" w:rsidRPr="0096543B" w:rsidRDefault="00C20467" w:rsidP="00C20467">
      <w:pPr>
        <w:spacing w:line="480" w:lineRule="auto"/>
        <w:jc w:val="center"/>
        <w:rPr>
          <w:rFonts w:ascii="Times New Roman" w:hAnsi="Times New Roman" w:cs="Times New Roman"/>
          <w:b/>
          <w:sz w:val="24"/>
          <w:szCs w:val="24"/>
        </w:rPr>
      </w:pPr>
      <w:r w:rsidRPr="0096543B">
        <w:rPr>
          <w:rFonts w:ascii="Times New Roman" w:hAnsi="Times New Roman" w:cs="Times New Roman"/>
          <w:b/>
          <w:sz w:val="24"/>
          <w:szCs w:val="24"/>
        </w:rPr>
        <w:lastRenderedPageBreak/>
        <w:t>METODE PENELITIAN</w:t>
      </w:r>
    </w:p>
    <w:p w:rsidR="00C20467" w:rsidRPr="0096543B" w:rsidRDefault="00C20467" w:rsidP="00C20467">
      <w:pPr>
        <w:pStyle w:val="Default"/>
        <w:numPr>
          <w:ilvl w:val="0"/>
          <w:numId w:val="24"/>
        </w:numPr>
        <w:spacing w:line="480" w:lineRule="auto"/>
        <w:ind w:left="426" w:hanging="426"/>
        <w:jc w:val="both"/>
        <w:rPr>
          <w:lang w:val="id-ID"/>
        </w:rPr>
      </w:pPr>
      <w:r w:rsidRPr="0096543B">
        <w:rPr>
          <w:b/>
          <w:bCs/>
          <w:lang w:val="id-ID"/>
        </w:rPr>
        <w:t>Variabel Dan Desain Penelitian</w:t>
      </w:r>
    </w:p>
    <w:p w:rsidR="00C20467" w:rsidRPr="004933E0" w:rsidRDefault="00C20467" w:rsidP="00C20467">
      <w:pPr>
        <w:pStyle w:val="Default"/>
        <w:numPr>
          <w:ilvl w:val="0"/>
          <w:numId w:val="42"/>
        </w:numPr>
        <w:spacing w:line="480" w:lineRule="auto"/>
        <w:ind w:left="426" w:hanging="426"/>
        <w:jc w:val="both"/>
        <w:rPr>
          <w:lang w:val="id-ID"/>
        </w:rPr>
      </w:pPr>
      <w:r w:rsidRPr="0096543B">
        <w:rPr>
          <w:b/>
          <w:lang w:val="id-ID"/>
        </w:rPr>
        <w:t xml:space="preserve">Variabel </w:t>
      </w:r>
      <w:r w:rsidRPr="0096543B">
        <w:rPr>
          <w:b/>
        </w:rPr>
        <w:t>Penelitian</w:t>
      </w:r>
      <w:r w:rsidRPr="0096543B">
        <w:t>.</w:t>
      </w:r>
    </w:p>
    <w:p w:rsidR="00C20467" w:rsidRDefault="00C20467" w:rsidP="00C20467">
      <w:pPr>
        <w:pStyle w:val="Default"/>
        <w:spacing w:line="480" w:lineRule="auto"/>
        <w:ind w:firstLine="720"/>
        <w:jc w:val="both"/>
        <w:rPr>
          <w:lang w:val="id-ID"/>
        </w:rPr>
      </w:pPr>
      <w:r>
        <w:rPr>
          <w:lang w:val="id-ID"/>
        </w:rPr>
        <w:t>Variabel merupakan indikator yang menentukan keberhasilan peneliti dalam melakukan penelitiannya. Berdasarkan telaah pustaka dan rumusan hipotesis, maka variabel-variabel dalam penelitian ini adalah :</w:t>
      </w:r>
    </w:p>
    <w:p w:rsidR="00C20467" w:rsidRPr="00523FDE" w:rsidRDefault="00C20467" w:rsidP="00C20467">
      <w:pPr>
        <w:pStyle w:val="Default"/>
        <w:numPr>
          <w:ilvl w:val="0"/>
          <w:numId w:val="43"/>
        </w:numPr>
        <w:spacing w:line="480" w:lineRule="auto"/>
        <w:ind w:left="284" w:hanging="284"/>
        <w:jc w:val="both"/>
        <w:rPr>
          <w:lang w:val="id-ID"/>
        </w:rPr>
      </w:pPr>
      <w:r>
        <w:rPr>
          <w:lang w:val="id-ID"/>
        </w:rPr>
        <w:t>Variabel Bebas (</w:t>
      </w:r>
      <w:r>
        <w:rPr>
          <w:i/>
          <w:lang w:val="id-ID"/>
        </w:rPr>
        <w:t>Independen)</w:t>
      </w:r>
    </w:p>
    <w:p w:rsidR="00C20467" w:rsidRDefault="00C20467" w:rsidP="00C20467">
      <w:pPr>
        <w:pStyle w:val="Default"/>
        <w:spacing w:line="480" w:lineRule="auto"/>
        <w:ind w:firstLine="720"/>
        <w:jc w:val="both"/>
        <w:rPr>
          <w:lang w:val="id-ID"/>
        </w:rPr>
      </w:pPr>
      <w:r>
        <w:rPr>
          <w:lang w:val="id-ID"/>
        </w:rPr>
        <w:t xml:space="preserve">Sugiyono dalam Dito, Herdian Anoki (2010). Variabel bebas atau independen merupakan variabel yang mempengaruhi atau menjadi sebab timbulnya atau berubahnya variabel </w:t>
      </w:r>
      <w:r>
        <w:rPr>
          <w:i/>
          <w:lang w:val="id-ID"/>
        </w:rPr>
        <w:t>dependen</w:t>
      </w:r>
      <w:r>
        <w:rPr>
          <w:lang w:val="id-ID"/>
        </w:rPr>
        <w:t xml:space="preserve"> (variabel terikat).</w:t>
      </w:r>
    </w:p>
    <w:p w:rsidR="00C20467" w:rsidRDefault="00C20467" w:rsidP="00C20467">
      <w:pPr>
        <w:pStyle w:val="Default"/>
        <w:numPr>
          <w:ilvl w:val="0"/>
          <w:numId w:val="44"/>
        </w:numPr>
        <w:spacing w:line="480" w:lineRule="auto"/>
        <w:jc w:val="both"/>
        <w:rPr>
          <w:lang w:val="id-ID"/>
        </w:rPr>
      </w:pPr>
      <w:r>
        <w:rPr>
          <w:lang w:val="id-ID"/>
        </w:rPr>
        <w:t>Variabel (X</w:t>
      </w:r>
      <w:r>
        <w:rPr>
          <w:vertAlign w:val="subscript"/>
          <w:lang w:val="id-ID"/>
        </w:rPr>
        <w:t>1</w:t>
      </w:r>
      <w:r>
        <w:rPr>
          <w:lang w:val="id-ID"/>
        </w:rPr>
        <w:t>) adalah Kompensasi Finansial yang terdiri dari dimensi:</w:t>
      </w:r>
    </w:p>
    <w:p w:rsidR="00C20467" w:rsidRDefault="00C20467" w:rsidP="00C20467">
      <w:pPr>
        <w:pStyle w:val="Default"/>
        <w:numPr>
          <w:ilvl w:val="0"/>
          <w:numId w:val="45"/>
        </w:numPr>
        <w:spacing w:line="480" w:lineRule="auto"/>
        <w:ind w:left="993" w:firstLine="141"/>
        <w:jc w:val="both"/>
        <w:rPr>
          <w:lang w:val="id-ID"/>
        </w:rPr>
      </w:pPr>
      <w:r>
        <w:rPr>
          <w:lang w:val="id-ID"/>
        </w:rPr>
        <w:t>Gaji</w:t>
      </w:r>
    </w:p>
    <w:p w:rsidR="00C20467" w:rsidRDefault="00C20467" w:rsidP="00C20467">
      <w:pPr>
        <w:pStyle w:val="Default"/>
        <w:numPr>
          <w:ilvl w:val="0"/>
          <w:numId w:val="45"/>
        </w:numPr>
        <w:spacing w:line="480" w:lineRule="auto"/>
        <w:ind w:left="993" w:firstLine="141"/>
        <w:jc w:val="both"/>
        <w:rPr>
          <w:lang w:val="id-ID"/>
        </w:rPr>
      </w:pPr>
      <w:r>
        <w:rPr>
          <w:lang w:val="id-ID"/>
        </w:rPr>
        <w:t xml:space="preserve">Tunjagan </w:t>
      </w:r>
    </w:p>
    <w:p w:rsidR="00C20467" w:rsidRDefault="00C20467" w:rsidP="00C20467">
      <w:pPr>
        <w:pStyle w:val="Default"/>
        <w:numPr>
          <w:ilvl w:val="0"/>
          <w:numId w:val="45"/>
        </w:numPr>
        <w:spacing w:line="480" w:lineRule="auto"/>
        <w:ind w:left="993" w:firstLine="141"/>
        <w:jc w:val="both"/>
        <w:rPr>
          <w:lang w:val="id-ID"/>
        </w:rPr>
      </w:pPr>
      <w:r>
        <w:rPr>
          <w:lang w:val="id-ID"/>
        </w:rPr>
        <w:t>Insentif</w:t>
      </w:r>
    </w:p>
    <w:p w:rsidR="00C20467" w:rsidRDefault="00C20467" w:rsidP="00C20467">
      <w:pPr>
        <w:pStyle w:val="Default"/>
        <w:numPr>
          <w:ilvl w:val="0"/>
          <w:numId w:val="44"/>
        </w:numPr>
        <w:spacing w:line="480" w:lineRule="auto"/>
        <w:jc w:val="both"/>
        <w:rPr>
          <w:lang w:val="id-ID"/>
        </w:rPr>
      </w:pPr>
      <w:r>
        <w:rPr>
          <w:lang w:val="id-ID"/>
        </w:rPr>
        <w:t>Variabel (X</w:t>
      </w:r>
      <w:r>
        <w:rPr>
          <w:vertAlign w:val="subscript"/>
          <w:lang w:val="id-ID"/>
        </w:rPr>
        <w:t>2</w:t>
      </w:r>
      <w:r>
        <w:rPr>
          <w:lang w:val="id-ID"/>
        </w:rPr>
        <w:t>) adalah Kompensasi Nonfinansial yang terdiri dari dimensi:</w:t>
      </w:r>
    </w:p>
    <w:p w:rsidR="00C20467" w:rsidRDefault="00C20467" w:rsidP="00C20467">
      <w:pPr>
        <w:pStyle w:val="Default"/>
        <w:numPr>
          <w:ilvl w:val="0"/>
          <w:numId w:val="46"/>
        </w:numPr>
        <w:spacing w:line="480" w:lineRule="auto"/>
        <w:ind w:left="1134" w:firstLine="0"/>
        <w:jc w:val="both"/>
        <w:rPr>
          <w:lang w:val="id-ID"/>
        </w:rPr>
      </w:pPr>
      <w:r>
        <w:rPr>
          <w:lang w:val="id-ID"/>
        </w:rPr>
        <w:t xml:space="preserve">Imbalan sosial </w:t>
      </w:r>
    </w:p>
    <w:p w:rsidR="00C20467" w:rsidRDefault="00C20467" w:rsidP="00C20467">
      <w:pPr>
        <w:pStyle w:val="Default"/>
        <w:numPr>
          <w:ilvl w:val="0"/>
          <w:numId w:val="46"/>
        </w:numPr>
        <w:spacing w:line="480" w:lineRule="auto"/>
        <w:ind w:left="1134" w:firstLine="0"/>
        <w:jc w:val="both"/>
        <w:rPr>
          <w:lang w:val="id-ID"/>
        </w:rPr>
      </w:pPr>
      <w:r>
        <w:rPr>
          <w:lang w:val="id-ID"/>
        </w:rPr>
        <w:t>Imbalan karier</w:t>
      </w:r>
    </w:p>
    <w:p w:rsidR="00C20467" w:rsidRPr="00F61D86" w:rsidRDefault="00C20467" w:rsidP="00C20467">
      <w:pPr>
        <w:pStyle w:val="Default"/>
        <w:numPr>
          <w:ilvl w:val="0"/>
          <w:numId w:val="46"/>
        </w:numPr>
        <w:spacing w:line="480" w:lineRule="auto"/>
        <w:ind w:left="1134" w:firstLine="0"/>
        <w:jc w:val="both"/>
        <w:rPr>
          <w:lang w:val="id-ID"/>
        </w:rPr>
      </w:pPr>
      <w:r>
        <w:rPr>
          <w:lang w:val="id-ID"/>
        </w:rPr>
        <w:t>Lingkungan kerja</w:t>
      </w:r>
    </w:p>
    <w:p w:rsidR="00C20467" w:rsidRPr="0096543B" w:rsidRDefault="00C20467" w:rsidP="00C20467">
      <w:pPr>
        <w:pStyle w:val="Default"/>
        <w:numPr>
          <w:ilvl w:val="0"/>
          <w:numId w:val="43"/>
        </w:numPr>
        <w:spacing w:line="480" w:lineRule="auto"/>
        <w:ind w:left="142"/>
        <w:jc w:val="both"/>
        <w:rPr>
          <w:lang w:val="id-ID"/>
        </w:rPr>
      </w:pPr>
      <w:r>
        <w:rPr>
          <w:lang w:val="id-ID"/>
        </w:rPr>
        <w:t>Variabel Terikat (</w:t>
      </w:r>
      <w:r>
        <w:rPr>
          <w:i/>
          <w:lang w:val="id-ID"/>
        </w:rPr>
        <w:t>dependen)</w:t>
      </w:r>
    </w:p>
    <w:p w:rsidR="00C20467" w:rsidRDefault="00C20467" w:rsidP="00C20467">
      <w:pPr>
        <w:tabs>
          <w:tab w:val="left" w:pos="8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933E0">
        <w:rPr>
          <w:rFonts w:ascii="Times New Roman" w:hAnsi="Times New Roman" w:cs="Times New Roman"/>
          <w:sz w:val="24"/>
          <w:szCs w:val="24"/>
        </w:rPr>
        <w:t>Sugiyono dalam Dito, Herdian Anoki (2010).</w:t>
      </w:r>
      <w:r>
        <w:rPr>
          <w:rFonts w:ascii="Times New Roman" w:hAnsi="Times New Roman" w:cs="Times New Roman"/>
          <w:sz w:val="24"/>
          <w:szCs w:val="24"/>
        </w:rPr>
        <w:t xml:space="preserve"> Variabel terikat atau dependen merupakan variabel yang dipengaruhi atau menjadi akibatkarena adanya </w:t>
      </w:r>
      <w:r>
        <w:rPr>
          <w:rFonts w:ascii="Times New Roman" w:hAnsi="Times New Roman" w:cs="Times New Roman"/>
          <w:sz w:val="24"/>
          <w:szCs w:val="24"/>
        </w:rPr>
        <w:lastRenderedPageBreak/>
        <w:t>variabel bebas (</w:t>
      </w:r>
      <w:r>
        <w:rPr>
          <w:rFonts w:ascii="Times New Roman" w:hAnsi="Times New Roman" w:cs="Times New Roman"/>
          <w:i/>
          <w:sz w:val="24"/>
          <w:szCs w:val="24"/>
        </w:rPr>
        <w:t xml:space="preserve">Independen). </w:t>
      </w:r>
      <w:r>
        <w:rPr>
          <w:rFonts w:ascii="Times New Roman" w:hAnsi="Times New Roman" w:cs="Times New Roman"/>
          <w:sz w:val="24"/>
          <w:szCs w:val="24"/>
        </w:rPr>
        <w:t>Dalam penelitian ini yang merupakan variabel terikatnya adalah kinerja karyawanyang terdiri atas dimensi:</w:t>
      </w:r>
    </w:p>
    <w:p w:rsidR="00C20467" w:rsidRDefault="00C20467" w:rsidP="00C20467">
      <w:pPr>
        <w:pStyle w:val="ListParagraph"/>
        <w:numPr>
          <w:ilvl w:val="0"/>
          <w:numId w:val="47"/>
        </w:numPr>
        <w:tabs>
          <w:tab w:val="left" w:pos="810"/>
        </w:tabs>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Kualitas</w:t>
      </w:r>
    </w:p>
    <w:p w:rsidR="00C20467" w:rsidRDefault="00C20467" w:rsidP="00C20467">
      <w:pPr>
        <w:pStyle w:val="ListParagraph"/>
        <w:numPr>
          <w:ilvl w:val="0"/>
          <w:numId w:val="47"/>
        </w:numPr>
        <w:tabs>
          <w:tab w:val="left" w:pos="810"/>
        </w:tabs>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Kuantitas </w:t>
      </w:r>
    </w:p>
    <w:p w:rsidR="00C20467" w:rsidRDefault="00C20467" w:rsidP="00C20467">
      <w:pPr>
        <w:pStyle w:val="ListParagraph"/>
        <w:numPr>
          <w:ilvl w:val="0"/>
          <w:numId w:val="47"/>
        </w:numPr>
        <w:tabs>
          <w:tab w:val="left" w:pos="810"/>
        </w:tabs>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Ketepatan waktu</w:t>
      </w:r>
    </w:p>
    <w:p w:rsidR="00C20467" w:rsidRPr="00DC3069" w:rsidRDefault="00C20467" w:rsidP="00C20467">
      <w:pPr>
        <w:pStyle w:val="ListParagraph"/>
        <w:tabs>
          <w:tab w:val="left" w:pos="810"/>
        </w:tabs>
        <w:spacing w:after="0" w:line="480" w:lineRule="auto"/>
        <w:ind w:left="1134"/>
        <w:jc w:val="both"/>
        <w:rPr>
          <w:rFonts w:ascii="Times New Roman" w:hAnsi="Times New Roman" w:cs="Times New Roman"/>
          <w:sz w:val="24"/>
          <w:szCs w:val="24"/>
        </w:rPr>
      </w:pPr>
    </w:p>
    <w:p w:rsidR="00C20467" w:rsidRPr="00DC3069" w:rsidRDefault="00C20467" w:rsidP="00C20467">
      <w:pPr>
        <w:pStyle w:val="ListParagraph"/>
        <w:numPr>
          <w:ilvl w:val="0"/>
          <w:numId w:val="42"/>
        </w:numPr>
        <w:spacing w:after="0" w:line="480" w:lineRule="auto"/>
        <w:ind w:left="284" w:hanging="284"/>
        <w:jc w:val="both"/>
        <w:rPr>
          <w:rFonts w:ascii="Times New Roman" w:hAnsi="Times New Roman" w:cs="Times New Roman"/>
          <w:b/>
          <w:color w:val="000000"/>
          <w:sz w:val="24"/>
          <w:szCs w:val="24"/>
        </w:rPr>
      </w:pPr>
      <w:r w:rsidRPr="00DC3069">
        <w:rPr>
          <w:rFonts w:ascii="Times New Roman" w:hAnsi="Times New Roman" w:cs="Times New Roman"/>
          <w:b/>
          <w:color w:val="000000"/>
          <w:sz w:val="24"/>
          <w:szCs w:val="24"/>
        </w:rPr>
        <w:t>Desain Penelitian</w:t>
      </w:r>
    </w:p>
    <w:p w:rsidR="00C20467" w:rsidRPr="0096543B" w:rsidRDefault="00C20467" w:rsidP="00C20467">
      <w:pPr>
        <w:spacing w:after="0" w:line="480" w:lineRule="auto"/>
        <w:ind w:firstLine="450"/>
        <w:jc w:val="both"/>
        <w:rPr>
          <w:rFonts w:ascii="Times New Roman" w:hAnsi="Times New Roman" w:cs="Times New Roman"/>
          <w:iCs/>
          <w:sz w:val="24"/>
          <w:szCs w:val="24"/>
        </w:rPr>
      </w:pPr>
      <w:r w:rsidRPr="0096543B">
        <w:rPr>
          <w:rFonts w:ascii="Times New Roman" w:hAnsi="Times New Roman" w:cs="Times New Roman"/>
          <w:iCs/>
          <w:sz w:val="24"/>
          <w:szCs w:val="24"/>
        </w:rPr>
        <w:t>Untuk mencapai tujuan penelitian dibutuhkan desain penelitian yang tepat yaitu desain penelitian yang sesuai dengan kebutuhan penelitian.Desain penelitian merupakan perencanaan, struktur, dan strategi penelitian dalam rangka menjawab pertanyaan dan mengendalikan penyimpangan yang mungkin terjadi. Murti dan Wahyuni (2</w:t>
      </w:r>
      <w:r>
        <w:rPr>
          <w:rFonts w:ascii="Times New Roman" w:hAnsi="Times New Roman" w:cs="Times New Roman"/>
          <w:iCs/>
          <w:sz w:val="24"/>
          <w:szCs w:val="24"/>
        </w:rPr>
        <w:t xml:space="preserve">006:47) </w:t>
      </w:r>
      <w:r w:rsidRPr="0096543B">
        <w:rPr>
          <w:rFonts w:ascii="Times New Roman" w:hAnsi="Times New Roman" w:cs="Times New Roman"/>
          <w:iCs/>
          <w:sz w:val="24"/>
          <w:szCs w:val="24"/>
        </w:rPr>
        <w:t>Sebuah penelitian membutuhkan suatu desain penelitian atau strategi penelitian untuk membantu penulis dalam melaksanakan penelitian.</w:t>
      </w:r>
    </w:p>
    <w:p w:rsidR="00C20467" w:rsidRPr="0096543B" w:rsidRDefault="00C20467" w:rsidP="00C20467">
      <w:pPr>
        <w:pStyle w:val="ListParagraph"/>
        <w:spacing w:after="0" w:line="480" w:lineRule="auto"/>
        <w:ind w:firstLine="720"/>
        <w:jc w:val="both"/>
        <w:rPr>
          <w:rFonts w:ascii="Times New Roman" w:hAnsi="Times New Roman" w:cs="Times New Roman"/>
          <w:iCs/>
          <w:sz w:val="24"/>
          <w:szCs w:val="24"/>
        </w:rPr>
      </w:pPr>
    </w:p>
    <w:p w:rsidR="00C20467" w:rsidRPr="0096543B" w:rsidRDefault="00C20467" w:rsidP="00C20467">
      <w:pPr>
        <w:pStyle w:val="ListParagraph"/>
        <w:spacing w:after="0" w:line="480" w:lineRule="auto"/>
        <w:ind w:left="0" w:firstLine="709"/>
        <w:jc w:val="both"/>
        <w:rPr>
          <w:rFonts w:ascii="Times New Roman" w:hAnsi="Times New Roman" w:cs="Times New Roman"/>
          <w:color w:val="000000"/>
          <w:sz w:val="24"/>
          <w:szCs w:val="24"/>
        </w:rPr>
      </w:pPr>
      <w:r w:rsidRPr="0096543B">
        <w:rPr>
          <w:rFonts w:ascii="Times New Roman" w:hAnsi="Times New Roman" w:cs="Times New Roman"/>
          <w:iCs/>
          <w:sz w:val="24"/>
          <w:szCs w:val="24"/>
        </w:rPr>
        <w:t xml:space="preserve">Desain penelitian berisi tentang langkah-langkah mulai dari tahap persiapan sampai pada tahap penulisan dan pelaporan hasil penelitian yang diperoleh berupa perencanaan yang memuat bagaimana memilih masalah yang diteliti dan membaca buku-buku yang relevan atau buku-buku yang ada kaitannya dengan </w:t>
      </w:r>
      <w:r w:rsidRPr="0096543B">
        <w:rPr>
          <w:rFonts w:ascii="Times New Roman" w:hAnsi="Times New Roman" w:cs="Times New Roman"/>
          <w:i/>
          <w:iCs/>
          <w:sz w:val="24"/>
          <w:szCs w:val="24"/>
        </w:rPr>
        <w:t>brand image</w:t>
      </w:r>
      <w:r w:rsidRPr="0096543B">
        <w:rPr>
          <w:rFonts w:ascii="Times New Roman" w:hAnsi="Times New Roman" w:cs="Times New Roman"/>
          <w:iCs/>
          <w:sz w:val="24"/>
          <w:szCs w:val="24"/>
        </w:rPr>
        <w:t xml:space="preserve"> maupun keputusan.</w:t>
      </w:r>
      <w:r w:rsidRPr="0096543B">
        <w:rPr>
          <w:rFonts w:ascii="Times New Roman" w:hAnsi="Times New Roman" w:cs="Times New Roman"/>
          <w:color w:val="000000"/>
          <w:sz w:val="24"/>
          <w:szCs w:val="24"/>
        </w:rPr>
        <w:t xml:space="preserve"> Selanjutnya melakukan studi pendahuluan dengan meninjau lokasi penelitian atau biasa disebut dengan pra penelitian, selanjutnya menentukan rumusan masalah yang telah ditentukan, kemudian mengumpulkan data dan menganalisa sehingga diharapkan akan dapat diambil suatu kesimpulan dalam kaitannya dengan masalah yang  diteliti.</w:t>
      </w:r>
    </w:p>
    <w:p w:rsidR="00C20467" w:rsidRPr="0096543B" w:rsidRDefault="00C20467" w:rsidP="00C20467">
      <w:pPr>
        <w:spacing w:after="0" w:line="480" w:lineRule="auto"/>
        <w:ind w:firstLine="709"/>
        <w:jc w:val="both"/>
        <w:rPr>
          <w:rFonts w:ascii="Times New Roman" w:hAnsi="Times New Roman" w:cs="Times New Roman"/>
          <w:color w:val="000000"/>
          <w:sz w:val="24"/>
          <w:szCs w:val="24"/>
        </w:rPr>
      </w:pPr>
      <w:r w:rsidRPr="0096543B">
        <w:rPr>
          <w:rFonts w:ascii="Times New Roman" w:hAnsi="Times New Roman" w:cs="Times New Roman"/>
          <w:color w:val="000000"/>
          <w:sz w:val="24"/>
          <w:szCs w:val="24"/>
        </w:rPr>
        <w:lastRenderedPageBreak/>
        <w:t>Untuk lebih jelasnya, maka desain penelitian ini digambarkan skema sebagai berikut :</w:t>
      </w:r>
    </w:p>
    <w:p w:rsidR="00C20467" w:rsidRPr="0096543B" w:rsidRDefault="00C20467" w:rsidP="00C20467">
      <w:pPr>
        <w:pStyle w:val="ListParagraph"/>
        <w:spacing w:after="0" w:line="480" w:lineRule="auto"/>
        <w:ind w:left="284" w:firstLine="861"/>
        <w:jc w:val="both"/>
        <w:rPr>
          <w:rFonts w:ascii="Times New Roman" w:hAnsi="Times New Roman" w:cs="Times New Roman"/>
          <w:sz w:val="24"/>
          <w:szCs w:val="24"/>
        </w:rPr>
      </w:pPr>
    </w:p>
    <w:p w:rsidR="00C20467" w:rsidRPr="0096543B" w:rsidRDefault="00C60FE0" w:rsidP="00C20467">
      <w:pPr>
        <w:pStyle w:val="ListParagraph"/>
        <w:spacing w:after="0" w:line="480" w:lineRule="auto"/>
        <w:ind w:left="284" w:firstLine="861"/>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group id="Group 10" o:spid="_x0000_s1029" style="position:absolute;left:0;text-align:left;margin-left:-5.75pt;margin-top:-35.4pt;width:350.55pt;height:300.55pt;z-index:251667456" coordorigin="2896,7313" coordsize="7011,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">
            <v:rect id="Rectangle 24" o:spid="_x0000_s1030" style="position:absolute;left:4958;top:7313;width:2634;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20467" w:rsidRPr="00EB23DF" w:rsidRDefault="00C20467" w:rsidP="00C20467">
                    <w:pPr>
                      <w:jc w:val="center"/>
                      <w:rPr>
                        <w:rFonts w:ascii="Times New Roman" w:hAnsi="Times New Roman"/>
                        <w:sz w:val="24"/>
                        <w:szCs w:val="24"/>
                      </w:rPr>
                    </w:pPr>
                    <w:r w:rsidRPr="00EB23DF">
                      <w:rPr>
                        <w:rFonts w:ascii="Times New Roman" w:hAnsi="Times New Roman"/>
                        <w:sz w:val="24"/>
                        <w:szCs w:val="24"/>
                      </w:rPr>
                      <w:t>Penelitian</w:t>
                    </w:r>
                  </w:p>
                </w:txbxContent>
              </v:textbox>
            </v:rect>
            <v:rect id="Rectangle 20" o:spid="_x0000_s1031" style="position:absolute;left:2896;top:9290;width:2238;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20467" w:rsidRPr="00EB23DF" w:rsidRDefault="00C20467" w:rsidP="00C20467">
                    <w:pPr>
                      <w:jc w:val="center"/>
                      <w:rPr>
                        <w:rFonts w:ascii="Times New Roman" w:hAnsi="Times New Roman"/>
                        <w:sz w:val="24"/>
                        <w:szCs w:val="24"/>
                      </w:rPr>
                    </w:pPr>
                    <w:r>
                      <w:rPr>
                        <w:rFonts w:ascii="Times New Roman" w:hAnsi="Times New Roman"/>
                        <w:sz w:val="24"/>
                        <w:szCs w:val="24"/>
                      </w:rPr>
                      <w:t>Kajian Pustaka</w:t>
                    </w:r>
                  </w:p>
                </w:txbxContent>
              </v:textbox>
            </v:rect>
            <v:rect id="Rectangle 13" o:spid="_x0000_s1032" style="position:absolute;left:4928;top:12144;width:2634;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20467" w:rsidRPr="00EB23DF" w:rsidRDefault="00C20467" w:rsidP="00C20467">
                    <w:pPr>
                      <w:jc w:val="center"/>
                      <w:rPr>
                        <w:rFonts w:ascii="Times New Roman" w:hAnsi="Times New Roman"/>
                        <w:sz w:val="24"/>
                        <w:szCs w:val="24"/>
                      </w:rPr>
                    </w:pPr>
                    <w:r>
                      <w:rPr>
                        <w:rFonts w:ascii="Times New Roman" w:hAnsi="Times New Roman"/>
                        <w:sz w:val="24"/>
                        <w:szCs w:val="24"/>
                      </w:rPr>
                      <w:t>Analisis Data</w:t>
                    </w:r>
                  </w:p>
                </w:txbxContent>
              </v:textbox>
            </v:rect>
            <v:rect id="Rectangle 21" o:spid="_x0000_s1033" style="position:absolute;left:6853;top:8813;width:305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C20467" w:rsidRPr="00EB23DF" w:rsidRDefault="00C20467" w:rsidP="00C20467">
                    <w:pPr>
                      <w:jc w:val="center"/>
                      <w:rPr>
                        <w:rFonts w:ascii="Times New Roman" w:hAnsi="Times New Roman"/>
                        <w:sz w:val="24"/>
                        <w:szCs w:val="24"/>
                      </w:rPr>
                    </w:pPr>
                    <w:r>
                      <w:rPr>
                        <w:rFonts w:ascii="Times New Roman" w:hAnsi="Times New Roman"/>
                        <w:sz w:val="24"/>
                        <w:szCs w:val="24"/>
                      </w:rPr>
                      <w:t>Populasi dan Sampel</w:t>
                    </w:r>
                  </w:p>
                </w:txbxContent>
              </v:textbox>
            </v:rect>
            <v:rect id="Rectangle 23" o:spid="_x0000_s1034" style="position:absolute;left:7397;top:8035;width:2209;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C20467" w:rsidRPr="00EB23DF" w:rsidRDefault="00C20467" w:rsidP="00C20467">
                    <w:pPr>
                      <w:jc w:val="center"/>
                      <w:rPr>
                        <w:rFonts w:ascii="Times New Roman" w:hAnsi="Times New Roman"/>
                        <w:sz w:val="24"/>
                        <w:szCs w:val="24"/>
                      </w:rPr>
                    </w:pPr>
                    <w:r w:rsidRPr="00326F21">
                      <w:rPr>
                        <w:rFonts w:ascii="Times New Roman" w:hAnsi="Times New Roman"/>
                        <w:sz w:val="24"/>
                        <w:szCs w:val="24"/>
                      </w:rPr>
                      <w:t>Penelitian</w:t>
                    </w:r>
                    <w:r>
                      <w:rPr>
                        <w:rFonts w:ascii="Times New Roman" w:hAnsi="Times New Roman"/>
                        <w:sz w:val="24"/>
                        <w:szCs w:val="24"/>
                      </w:rPr>
                      <w:t>Lapangan</w:t>
                    </w:r>
                  </w:p>
                </w:txbxContent>
              </v:textbox>
            </v:rect>
            <v:rect id="Rectangle 11" o:spid="_x0000_s1035" style="position:absolute;left:4928;top:12912;width:2634;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C20467" w:rsidRPr="00541F5D" w:rsidRDefault="00C20467" w:rsidP="00C20467">
                    <w:pPr>
                      <w:jc w:val="center"/>
                      <w:rPr>
                        <w:rFonts w:ascii="Times New Roman" w:hAnsi="Times New Roman"/>
                        <w:sz w:val="24"/>
                        <w:szCs w:val="24"/>
                      </w:rPr>
                    </w:pPr>
                    <w:r>
                      <w:rPr>
                        <w:rFonts w:ascii="Times New Roman" w:hAnsi="Times New Roman"/>
                        <w:sz w:val="24"/>
                        <w:szCs w:val="24"/>
                      </w:rPr>
                      <w:t>Laporan Hasil Penelitian</w:t>
                    </w:r>
                  </w:p>
                </w:txbxContent>
              </v:textbox>
            </v:rect>
            <v:rect id="Rectangle 17" o:spid="_x0000_s1036" style="position:absolute;left:6883;top:9671;width:2991;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C20467" w:rsidRDefault="00C20467" w:rsidP="00C20467">
                    <w:pPr>
                      <w:rPr>
                        <w:rFonts w:ascii="Times New Roman" w:hAnsi="Times New Roman"/>
                      </w:rPr>
                    </w:pPr>
                    <w:r>
                      <w:rPr>
                        <w:rFonts w:ascii="Times New Roman" w:hAnsi="Times New Roman"/>
                      </w:rPr>
                      <w:t>Teknik Pengumpulan Data</w:t>
                    </w:r>
                  </w:p>
                  <w:p w:rsidR="00C20467" w:rsidRPr="000418CC" w:rsidRDefault="00C20467" w:rsidP="00C20467">
                    <w:pPr>
                      <w:pStyle w:val="ListParagraph"/>
                      <w:numPr>
                        <w:ilvl w:val="0"/>
                        <w:numId w:val="25"/>
                      </w:numPr>
                      <w:rPr>
                        <w:rFonts w:ascii="Times New Roman" w:hAnsi="Times New Roman"/>
                      </w:rPr>
                    </w:pPr>
                    <w:r w:rsidRPr="000418CC">
                      <w:rPr>
                        <w:rFonts w:ascii="Times New Roman" w:hAnsi="Times New Roman"/>
                      </w:rPr>
                      <w:t>Observasi</w:t>
                    </w:r>
                  </w:p>
                  <w:p w:rsidR="00C20467" w:rsidRDefault="00C20467" w:rsidP="00C20467">
                    <w:pPr>
                      <w:pStyle w:val="ListParagraph"/>
                      <w:numPr>
                        <w:ilvl w:val="0"/>
                        <w:numId w:val="25"/>
                      </w:numPr>
                      <w:rPr>
                        <w:rFonts w:ascii="Times New Roman" w:hAnsi="Times New Roman"/>
                      </w:rPr>
                    </w:pPr>
                    <w:r>
                      <w:rPr>
                        <w:rFonts w:ascii="Times New Roman" w:hAnsi="Times New Roman"/>
                      </w:rPr>
                      <w:t xml:space="preserve">Wawancara </w:t>
                    </w:r>
                  </w:p>
                  <w:p w:rsidR="00C20467" w:rsidRPr="00163156" w:rsidRDefault="00C20467" w:rsidP="00C20467">
                    <w:pPr>
                      <w:pStyle w:val="ListParagraph"/>
                      <w:numPr>
                        <w:ilvl w:val="0"/>
                        <w:numId w:val="25"/>
                      </w:numPr>
                      <w:rPr>
                        <w:rFonts w:ascii="Times New Roman" w:hAnsi="Times New Roman"/>
                      </w:rPr>
                    </w:pPr>
                    <w:r w:rsidRPr="000418CC">
                      <w:rPr>
                        <w:rFonts w:ascii="Times New Roman" w:hAnsi="Times New Roman"/>
                      </w:rPr>
                      <w:t>Kuesioner</w:t>
                    </w:r>
                  </w:p>
                  <w:p w:rsidR="00C20467" w:rsidRPr="00800596" w:rsidRDefault="00C20467" w:rsidP="00C20467">
                    <w:pPr>
                      <w:ind w:left="360"/>
                      <w:rPr>
                        <w:rFonts w:ascii="Times New Roman" w:hAnsi="Times New Roman"/>
                        <w:sz w:val="24"/>
                        <w:szCs w:val="24"/>
                      </w:rPr>
                    </w:pPr>
                  </w:p>
                  <w:p w:rsidR="00C20467" w:rsidRPr="00EB23DF" w:rsidRDefault="00C20467" w:rsidP="00C20467">
                    <w:pPr>
                      <w:rPr>
                        <w:rFonts w:ascii="Times New Roman" w:hAnsi="Times New Roman"/>
                        <w:sz w:val="24"/>
                        <w:szCs w:val="24"/>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2" o:spid="_x0000_s1037" type="#_x0000_t34" style="position:absolute;left:8229;top:8689;width:315;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20TcMAAADbAAAADwAAAGRycy9kb3ducmV2LnhtbESPQWvCQBSE7wX/w/IKvZS6UYuWNBsJ&#10;AcVbMYrnR/Z1E5p9G7Krxv56Vyj0OMzMN0y2Hm0nLjT41rGC2TQBQVw73bJRcDxs3j5A+ICssXNM&#10;Cm7kYZ1PnjJMtbvyni5VMCJC2KeooAmhT6X0dUMW/dT1xNH7doPFEOVgpB7wGuG2k/MkWUqLLceF&#10;BnsqG6p/qrNVoH+3xateVSXd2v3X/LQ1ZUFGqZfnsfgEEWgM/+G/9k4reF/A4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tE3DAAAA2wAAAA8AAAAAAAAAAAAA&#10;AAAAoQIAAGRycy9kb3ducmV2LnhtbFBLBQYAAAAABAAEAPkAAACRAwAAAAA=&#10;" adj="10766">
              <v:stroke endarrow="block"/>
            </v:shape>
            <v:shape id="Straight Arrow Connector 19" o:spid="_x0000_s1038" type="#_x0000_t34" style="position:absolute;left:8205;top:9502;width:366;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z8r8AAADbAAAADwAAAGRycy9kb3ducmV2LnhtbESPzQrCMBCE74LvEFbwpqki/lSjiCB6&#10;Efx7gLVZ22KzKU3U6tMbQfA4zHwzzGxRm0I8qHK5ZQW9bgSCOLE651TB+bTujEE4j6yxsEwKXuRg&#10;MW82Zhhr++QDPY4+FaGEXYwKMu/LWEqXZGTQdW1JHLyrrQz6IKtU6gqfodwUsh9FQ2kw57CQYUmr&#10;jJLb8W4UDF7u8KbdWPb36WSSuGi0ufJFqXarXk5BeKr9P/yjtzpwA/h+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Ehz8r8AAADbAAAADwAAAAAAAAAAAAAAAACh&#10;AgAAZHJzL2Rvd25yZXYueG1sUEsFBgAAAAAEAAQA+QAAAI0DAAAAAA==&#10;">
              <v:stroke endarrow="block"/>
            </v:shape>
            <v:shape id="Straight Arrow Connector 12" o:spid="_x0000_s1039" type="#_x0000_t34" style="position:absolute;left:6066;top:12728;width:367;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e8EAAADbAAAADwAAAGRycy9kb3ducmV2LnhtbESPT4vCMBTE7wt+h/AEb2uq6KrVKCKI&#10;Xv2DXp/Nsy02LzWJWr+9WVjY4zAzv2Fmi8ZU4knOl5YV9LoJCOLM6pJzBcfD+nsMwgdkjZVlUvAm&#10;D4t562uGqbYv3tFzH3IRIexTVFCEUKdS+qwgg75ra+LoXa0zGKJ0udQOXxFuKtlPkh9psOS4UGBN&#10;q4Ky2/5hFCS3nl2eJvnKbR5cO75fNvI8UqrTbpZTEIGa8B/+a2+1gsEQfr/EH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9hF7wQAAANsAAAAPAAAAAAAAAAAAAAAA&#10;AKECAABkcnMvZG93bnJldi54bWxQSwUGAAAAAAQABAD5AAAAjwMAAAAA&#10;" adj="10771">
              <v:stroke endarrow="block"/>
            </v:shape>
            <v:shape id="Straight Arrow Connector 27" o:spid="_x0000_s1040" type="#_x0000_t34" style="position:absolute;left:8151;top:7800;width:469;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BiMMAAADbAAAADwAAAGRycy9kb3ducmV2LnhtbESPT4vCMBTE7wt+h/CEva2psmitRhFB&#10;XNiT9Q96ezTPpti8lCZq99tvhIU9DjPzG2a+7GwtHtT6yrGC4SABQVw4XXGp4LDffKQgfEDWWDsm&#10;BT/kYbnovc0x0+7JO3rkoRQRwj5DBSaEJpPSF4Ys+oFriKN3da3FEGVbSt3iM8JtLUdJMpYWK44L&#10;BhtaGypu+d0qOHcNfk+ucn26pHk6mfqtM0dW6r3frWYgAnXhP/zX/tIKPsfw+h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wwYjDAAAA2wAAAA8AAAAAAAAAAAAA&#10;AAAAoQIAAGRycy9kb3ducmV2LnhtbFBLBQYAAAAABAAEAPkAAACRAwAAAAA=&#10;" adj="10777">
              <v:stroke endarrow="block"/>
            </v:shape>
            <v:shape id="Straight Arrow Connector 28" o:spid="_x0000_s1041" type="#_x0000_t32" style="position:absolute;left:3153;top:8453;width:17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H18YAAADbAAAADwAAAGRycy9kb3ducmV2LnhtbESPT2vCQBTE70K/w/IKXqRu2qqVmFWk&#10;Uqh6MhaKt2f25Q/Nvg3ZraZ++q4geBxm5jdMsuhMLU7UusqygudhBII4s7riQsHX/uNpCsJ5ZI21&#10;ZVLwRw4W84degrG2Z97RKfWFCBB2MSoovW9iKV1WkkE3tA1x8HLbGvRBtoXULZ4D3NTyJYom0mDF&#10;YaHEht5Lyn7SX6NgUm91Oh44e3j1+2X+vb6sN8eVUv3HbjkD4anz9/Ct/akVjN7g+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B9fGAAAA2wAAAA8AAAAAAAAA&#10;AAAAAAAAoQIAAGRycy9kb3ducmV2LnhtbFBLBQYAAAAABAAEAPkAAACUAwAAAAA=&#10;">
              <v:stroke endarrow="block"/>
            </v:shape>
            <v:shape id="Straight Arrow Connector 14" o:spid="_x0000_s1042" type="#_x0000_t34" style="position:absolute;left:6068;top:11960;width:367;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5b8AAADbAAAADwAAAGRycy9kb3ducmV2LnhtbERPz2vCMBS+D/wfwhO8zVQZm1bTIsKo&#10;13VjXp/Nsy02LzWJbfffL4fBjh/f730+mU4M5HxrWcFqmYAgrqxuuVbw9fn+vAHhA7LGzjIp+CEP&#10;eTZ72mOq7cgfNJShFjGEfYoKmhD6VEpfNWTQL21PHLmrdQZDhK6W2uEYw00n10nyKg22HBsa7OnY&#10;UHUrH0ZBclvZw/e2Prriwb3j+6WQ5zelFvPpsAMRaAr/4j/3SSt4iWPjl/gDZPY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e+5b8AAADbAAAADwAAAAAAAAAAAAAAAACh&#10;AgAAZHJzL2Rvd25yZXYueG1sUEsFBgAAAAAEAAQA+QAAAI0DAAAAAA==&#10;" adj="10771">
              <v:stroke endarrow="block"/>
            </v:shape>
            <v:shape id="Straight Arrow Connector 25" o:spid="_x0000_s1043" type="#_x0000_t34" style="position:absolute;left:4020;top:7585;width:938;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h8MAAADbAAAADwAAAGRycy9kb3ducmV2LnhtbESPT2sCMRTE74LfITyhF6nZFnW7W6OU&#10;oqBHtZfeHpu3f+jmZUlSd/32RhA8DjPzG2a1GUwrLuR8Y1nB2ywBQVxY3XCl4Oe8e/0A4QOyxtYy&#10;KbiSh816PFphrm3PR7qcQiUihH2OCuoQulxKX9Rk0M9sRxy90jqDIUpXSe2wj3DTyvckWUqDDceF&#10;Gjv6rqn4O/0bBbtpenay2WYZ9ZQuylT+HtJSqZfJ8PUJItAQnuFHe68VzDO4f4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E4IfDAAAA2wAAAA8AAAAAAAAAAAAA&#10;AAAAoQIAAGRycy9kb3ducmV2LnhtbFBLBQYAAAAABAAEAPkAAACRAwAAAAA=&#10;"/>
            <v:shape id="Straight Arrow Connector 26" o:spid="_x0000_s1044" type="#_x0000_t32" style="position:absolute;left:7594;top:7566;width:791;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CkMEAAADbAAAADwAAAGRycy9kb3ducmV2LnhtbERP22rCQBB9L/Qflin0RXTTaqukWaUU&#10;iorQ4uUDhuzkQrOzIbvR+PfOg9DHw7lnq8E16kxdqD0beJkkoIhzb2suDZyO3+MFqBCRLTaeycCV&#10;AqyWjw8ZptZfeE/nQyyVhHBI0UAVY5tqHfKKHIaJb4mFK3znMArsSm07vEi4a/RrkrxrhzVLQ4Ut&#10;fVWU/x16J73T2ZbL3vbb+W7+O/pZh3ZfBGOen4bPD1CRhvgvvrs31sCbrJcv8gP0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YKQwQAAANsAAAAPAAAAAAAAAAAAAAAA&#10;AKECAABkcnMvZG93bnJldi54bWxQSwUGAAAAAAQABAD5AAAAjwMAAAAA&#10;"/>
            <v:shape id="Straight Arrow Connector 15" o:spid="_x0000_s1045" type="#_x0000_t34" style="position:absolute;left:4021;top:11794;width:4396;height: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XMIAAADbAAAADwAAAGRycy9kb3ducmV2LnhtbESPS4sCMRCE78L+h9DCXkQzLuiso1EW&#10;WUGPPi57ayY9D5x0hiQ6s//eCILHoqq+olab3jTiTs7XlhVMJwkI4tzqmksFl/Nu/A3CB2SNjWVS&#10;8E8eNuuPwQozbTs+0v0UShEh7DNUUIXQZlL6vCKDfmJb4ugV1hkMUbpSaoddhJtGfiXJXBqsOS5U&#10;2NK2ovx6uhkFu1F6drL+XSyoo3RWpPLvkBZKfQ77nyWIQH14h1/tvVYwm8LzS/w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XMIAAADbAAAADwAAAAAAAAAAAAAA&#10;AAChAgAAZHJzL2Rvd25yZXYueG1sUEsFBgAAAAAEAAQA+QAAAJADAAAAAA==&#10;"/>
            <v:shape id="Straight Arrow Connector 18" o:spid="_x0000_s1046" type="#_x0000_t32" style="position:absolute;left:3004;top:10760;width:20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4ucMAAADbAAAADwAAAGRycy9kb3ducmV2LnhtbESP3YrCMBSE7wXfIZwF7zRd/5CuaZEF&#10;QfRCdPsAh+bYdrc5KU22rW9vBMHLYWa+YbbpYGrRUesqywo+ZxEI4tzqigsF2c9+ugHhPLLG2jIp&#10;uJODNBmPthhr2/OFuqsvRICwi1FB6X0TS+nykgy6mW2Ig3ezrUEfZFtI3WIf4KaW8yhaS4MVh4US&#10;G/ouKf+7/hsFp83SF7+Xm11k3Xklm+i4z/q1UpOPYfcFwtPg3+FX+6AVrObw/B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uLnDAAAA2wAAAA8AAAAAAAAAAAAA&#10;AAAAoQIAAGRycy9kb3ducmV2LnhtbFBLBQYAAAAABAAEAPkAAACRAwAAAAA=&#10;"/>
            <v:shape id="_x0000_s1047" type="#_x0000_t32" style="position:absolute;left:8415;top:11480;width:0;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w:r>
    </w:p>
    <w:p w:rsidR="00C20467" w:rsidRPr="0096543B" w:rsidRDefault="00C20467" w:rsidP="00C20467">
      <w:pPr>
        <w:spacing w:after="0" w:line="480" w:lineRule="auto"/>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Pr="0096543B" w:rsidRDefault="00C20467" w:rsidP="00C20467">
      <w:pPr>
        <w:spacing w:after="0" w:line="480" w:lineRule="auto"/>
        <w:ind w:left="720" w:firstLine="720"/>
        <w:jc w:val="both"/>
        <w:rPr>
          <w:rFonts w:ascii="Times New Roman" w:hAnsi="Times New Roman" w:cs="Times New Roman"/>
          <w:b/>
          <w:color w:val="000000"/>
          <w:sz w:val="24"/>
          <w:szCs w:val="24"/>
        </w:rPr>
      </w:pPr>
    </w:p>
    <w:p w:rsidR="00C20467" w:rsidRDefault="00C20467" w:rsidP="00C20467">
      <w:pPr>
        <w:spacing w:after="0" w:line="480" w:lineRule="auto"/>
        <w:ind w:left="720" w:firstLine="720"/>
        <w:jc w:val="both"/>
        <w:rPr>
          <w:rFonts w:ascii="Times New Roman" w:hAnsi="Times New Roman" w:cs="Times New Roman"/>
          <w:color w:val="000000" w:themeColor="text1"/>
          <w:sz w:val="24"/>
          <w:szCs w:val="24"/>
        </w:rPr>
      </w:pPr>
      <w:r w:rsidRPr="0096543B">
        <w:rPr>
          <w:rFonts w:ascii="Times New Roman" w:hAnsi="Times New Roman" w:cs="Times New Roman"/>
          <w:b/>
          <w:color w:val="000000"/>
          <w:sz w:val="24"/>
          <w:szCs w:val="24"/>
        </w:rPr>
        <w:t xml:space="preserve">Gambar 2: </w:t>
      </w:r>
      <w:r w:rsidRPr="0096543B">
        <w:rPr>
          <w:rFonts w:ascii="Times New Roman" w:hAnsi="Times New Roman" w:cs="Times New Roman"/>
          <w:i/>
          <w:color w:val="000000"/>
          <w:sz w:val="24"/>
          <w:szCs w:val="24"/>
        </w:rPr>
        <w:t>Skema Desain Penelitian</w:t>
      </w:r>
    </w:p>
    <w:p w:rsidR="00C20467" w:rsidRPr="00F61D86" w:rsidRDefault="00C20467" w:rsidP="00C20467">
      <w:pPr>
        <w:spacing w:after="0" w:line="480" w:lineRule="auto"/>
        <w:ind w:left="720" w:firstLine="720"/>
        <w:jc w:val="both"/>
        <w:rPr>
          <w:rFonts w:ascii="Times New Roman" w:hAnsi="Times New Roman" w:cs="Times New Roman"/>
          <w:color w:val="000000" w:themeColor="text1"/>
          <w:sz w:val="24"/>
          <w:szCs w:val="24"/>
        </w:rPr>
      </w:pPr>
    </w:p>
    <w:p w:rsidR="00C20467" w:rsidRPr="00DC3069" w:rsidRDefault="00C20467" w:rsidP="00C20467">
      <w:pPr>
        <w:tabs>
          <w:tab w:val="left" w:pos="360"/>
        </w:tabs>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DC3069">
        <w:rPr>
          <w:rFonts w:ascii="Times New Roman" w:hAnsi="Times New Roman" w:cs="Times New Roman"/>
          <w:b/>
          <w:sz w:val="24"/>
          <w:szCs w:val="24"/>
        </w:rPr>
        <w:t>Defenisi Operasional dan Pengukuran Variabel</w:t>
      </w:r>
    </w:p>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b/>
          <w:sz w:val="24"/>
          <w:szCs w:val="24"/>
        </w:rPr>
      </w:pPr>
      <w:r w:rsidRPr="0096543B">
        <w:rPr>
          <w:rFonts w:ascii="Times New Roman" w:hAnsi="Times New Roman" w:cs="Times New Roman"/>
          <w:b/>
          <w:sz w:val="24"/>
          <w:szCs w:val="24"/>
        </w:rPr>
        <w:t>1. Definisi Operasional</w:t>
      </w:r>
    </w:p>
    <w:p w:rsidR="00C20467" w:rsidRPr="0096543B" w:rsidRDefault="00C20467" w:rsidP="00C20467">
      <w:pPr>
        <w:tabs>
          <w:tab w:val="left" w:pos="36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6543B">
        <w:rPr>
          <w:rFonts w:ascii="Times New Roman" w:hAnsi="Times New Roman" w:cs="Times New Roman"/>
          <w:sz w:val="24"/>
          <w:szCs w:val="24"/>
        </w:rPr>
        <w:t>Dalam rangka menyatukan persepsi dalam penelitian ini maka dirumuskan defenisi operasionalnya. Defenisi operasional variabel yang dimaksud dalam penelitian ini adalah sebagai beikut :</w:t>
      </w:r>
    </w:p>
    <w:p w:rsidR="00C20467" w:rsidRPr="0096543B" w:rsidRDefault="00C20467" w:rsidP="00C20467">
      <w:pPr>
        <w:pStyle w:val="ListParagraph"/>
        <w:numPr>
          <w:ilvl w:val="1"/>
          <w:numId w:val="42"/>
        </w:num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Variabel bebas (X1)  Kompensasi Finansial dalam hal ini adalah ganjaran pada para pekerja yang telah memberikan kontribusi </w:t>
      </w:r>
      <w:r w:rsidRPr="0096543B">
        <w:rPr>
          <w:rFonts w:ascii="Times New Roman" w:hAnsi="Times New Roman" w:cs="Times New Roman"/>
          <w:sz w:val="24"/>
          <w:szCs w:val="24"/>
        </w:rPr>
        <w:lastRenderedPageBreak/>
        <w:t>dalam mewujudkan tujuannya melalui kegiatan yang disebut bekerja, diantaranya : Upah dan Gaji</w:t>
      </w:r>
      <w:r>
        <w:rPr>
          <w:rFonts w:ascii="Times New Roman" w:hAnsi="Times New Roman" w:cs="Times New Roman"/>
          <w:sz w:val="24"/>
          <w:szCs w:val="24"/>
        </w:rPr>
        <w:t xml:space="preserve">, Insentif, Tunjangan </w:t>
      </w:r>
    </w:p>
    <w:p w:rsidR="00C20467" w:rsidRPr="0096543B" w:rsidRDefault="00C20467" w:rsidP="00C20467">
      <w:pPr>
        <w:pStyle w:val="ListParagraph"/>
        <w:numPr>
          <w:ilvl w:val="1"/>
          <w:numId w:val="42"/>
        </w:num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Variabel bebas (X2)  Kompensasi Non Finansial dalam hal ini adalah imbalan yang diberikan oleh perusahaan yang tidak berupa uang atau kepuasan yang diperoleh dari pekerjaan itu sendiri dan dari lingkungan fisik atau psikologis dari tempat seorang pekerja diantaranya : Imbalan Sosial, Imbalan Karier, dan Lingkungan Kerja.</w:t>
      </w:r>
    </w:p>
    <w:p w:rsidR="00C20467" w:rsidRPr="00F61D86" w:rsidRDefault="00C20467" w:rsidP="00C20467">
      <w:pPr>
        <w:pStyle w:val="ListParagraph"/>
        <w:numPr>
          <w:ilvl w:val="1"/>
          <w:numId w:val="42"/>
        </w:num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Variabel terikat (Y) Kinerja dalam penelitian ini adalah hasil kerja yang dicapai oleh karyawan, baik Kualitas maupun Kuantitas dalam melaksanakan tugas dan pekerjaan yang dibebankan kepadanya sesuai dengan perannya dalam suatu organisasi atau perusahaan.</w:t>
      </w:r>
    </w:p>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b/>
          <w:sz w:val="24"/>
          <w:szCs w:val="24"/>
        </w:rPr>
        <w:t>Tabel 2 : Indikator Variabel Bebas dan Variabel Terikat</w:t>
      </w:r>
    </w:p>
    <w:tbl>
      <w:tblPr>
        <w:tblStyle w:val="TableGrid"/>
        <w:tblW w:w="0" w:type="auto"/>
        <w:tblLook w:val="04A0"/>
      </w:tblPr>
      <w:tblGrid>
        <w:gridCol w:w="2669"/>
        <w:gridCol w:w="2636"/>
        <w:gridCol w:w="2848"/>
      </w:tblGrid>
      <w:tr w:rsidR="00C20467" w:rsidRPr="0096543B" w:rsidTr="00F61140">
        <w:tc>
          <w:tcPr>
            <w:tcW w:w="3080" w:type="dxa"/>
          </w:tcPr>
          <w:p w:rsidR="00C20467" w:rsidRPr="0096543B" w:rsidRDefault="00C20467" w:rsidP="00F61140">
            <w:pPr>
              <w:spacing w:line="276" w:lineRule="auto"/>
              <w:jc w:val="both"/>
              <w:rPr>
                <w:rFonts w:ascii="Times New Roman" w:hAnsi="Times New Roman" w:cs="Times New Roman"/>
                <w:b/>
                <w:sz w:val="24"/>
                <w:szCs w:val="24"/>
              </w:rPr>
            </w:pPr>
            <w:r w:rsidRPr="0096543B">
              <w:rPr>
                <w:rFonts w:ascii="Times New Roman" w:hAnsi="Times New Roman" w:cs="Times New Roman"/>
                <w:b/>
                <w:sz w:val="24"/>
                <w:szCs w:val="24"/>
              </w:rPr>
              <w:t>Variabel</w:t>
            </w:r>
          </w:p>
        </w:tc>
        <w:tc>
          <w:tcPr>
            <w:tcW w:w="3081" w:type="dxa"/>
          </w:tcPr>
          <w:p w:rsidR="00C20467" w:rsidRPr="0096543B" w:rsidRDefault="00C20467" w:rsidP="00F61140">
            <w:pPr>
              <w:spacing w:line="276" w:lineRule="auto"/>
              <w:jc w:val="both"/>
              <w:rPr>
                <w:rFonts w:ascii="Times New Roman" w:hAnsi="Times New Roman" w:cs="Times New Roman"/>
                <w:b/>
                <w:sz w:val="24"/>
                <w:szCs w:val="24"/>
              </w:rPr>
            </w:pPr>
            <w:r w:rsidRPr="0096543B">
              <w:rPr>
                <w:rFonts w:ascii="Times New Roman" w:hAnsi="Times New Roman" w:cs="Times New Roman"/>
                <w:b/>
                <w:sz w:val="24"/>
                <w:szCs w:val="24"/>
              </w:rPr>
              <w:t>Indikator</w:t>
            </w:r>
          </w:p>
        </w:tc>
        <w:tc>
          <w:tcPr>
            <w:tcW w:w="3081" w:type="dxa"/>
          </w:tcPr>
          <w:p w:rsidR="00C20467" w:rsidRPr="0096543B" w:rsidRDefault="00C20467" w:rsidP="00F61140">
            <w:pPr>
              <w:spacing w:line="276" w:lineRule="auto"/>
              <w:jc w:val="both"/>
              <w:rPr>
                <w:rFonts w:ascii="Times New Roman" w:hAnsi="Times New Roman" w:cs="Times New Roman"/>
                <w:b/>
                <w:sz w:val="24"/>
                <w:szCs w:val="24"/>
              </w:rPr>
            </w:pPr>
            <w:r w:rsidRPr="0096543B">
              <w:rPr>
                <w:rFonts w:ascii="Times New Roman" w:hAnsi="Times New Roman" w:cs="Times New Roman"/>
                <w:b/>
                <w:sz w:val="24"/>
                <w:szCs w:val="24"/>
              </w:rPr>
              <w:t>Item-item</w:t>
            </w:r>
          </w:p>
        </w:tc>
      </w:tr>
      <w:tr w:rsidR="00C20467" w:rsidRPr="0096543B" w:rsidTr="00F61140">
        <w:tc>
          <w:tcPr>
            <w:tcW w:w="3080" w:type="dxa"/>
            <w:vMerge w:val="restart"/>
          </w:tcPr>
          <w:p w:rsidR="00C20467" w:rsidRPr="0096543B" w:rsidRDefault="00C20467" w:rsidP="00F61140">
            <w:p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Kompensasi finansial</w:t>
            </w:r>
          </w:p>
        </w:tc>
        <w:tc>
          <w:tcPr>
            <w:tcW w:w="3081" w:type="dxa"/>
          </w:tcPr>
          <w:p w:rsidR="00C20467" w:rsidRPr="0096543B" w:rsidRDefault="00C20467" w:rsidP="00F61140">
            <w:p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Gaji</w:t>
            </w:r>
          </w:p>
        </w:tc>
        <w:tc>
          <w:tcPr>
            <w:tcW w:w="3081" w:type="dxa"/>
          </w:tcPr>
          <w:p w:rsidR="00C20467" w:rsidRPr="0096543B" w:rsidRDefault="00C20467" w:rsidP="00C20467">
            <w:pPr>
              <w:pStyle w:val="ListParagraph"/>
              <w:numPr>
                <w:ilvl w:val="0"/>
                <w:numId w:val="27"/>
              </w:num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Kebutuhan Pokok</w:t>
            </w:r>
          </w:p>
          <w:p w:rsidR="00C20467" w:rsidRPr="0096543B" w:rsidRDefault="00C20467" w:rsidP="00C20467">
            <w:pPr>
              <w:pStyle w:val="ListParagraph"/>
              <w:numPr>
                <w:ilvl w:val="0"/>
                <w:numId w:val="27"/>
              </w:num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Gaji yang diterima sesuai dengan kinerja </w:t>
            </w:r>
          </w:p>
        </w:tc>
      </w:tr>
      <w:tr w:rsidR="00C20467" w:rsidRPr="0096543B" w:rsidTr="00F61140">
        <w:tc>
          <w:tcPr>
            <w:tcW w:w="3080" w:type="dxa"/>
            <w:vMerge/>
          </w:tcPr>
          <w:p w:rsidR="00C20467" w:rsidRPr="0096543B" w:rsidRDefault="00C20467" w:rsidP="00F61140">
            <w:pPr>
              <w:spacing w:line="276" w:lineRule="auto"/>
              <w:jc w:val="both"/>
              <w:rPr>
                <w:rFonts w:ascii="Times New Roman" w:hAnsi="Times New Roman" w:cs="Times New Roman"/>
                <w:sz w:val="24"/>
                <w:szCs w:val="24"/>
              </w:rPr>
            </w:pPr>
          </w:p>
        </w:tc>
        <w:tc>
          <w:tcPr>
            <w:tcW w:w="3081" w:type="dxa"/>
          </w:tcPr>
          <w:p w:rsidR="00C20467" w:rsidRPr="00DC3069" w:rsidRDefault="00C20467" w:rsidP="00F61140">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Tunjangan</w:t>
            </w:r>
          </w:p>
        </w:tc>
        <w:tc>
          <w:tcPr>
            <w:tcW w:w="3081" w:type="dxa"/>
          </w:tcPr>
          <w:p w:rsidR="00C20467" w:rsidRPr="0096543B" w:rsidRDefault="00C20467" w:rsidP="00C20467">
            <w:pPr>
              <w:pStyle w:val="ListParagraph"/>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Asuransi kesehatan</w:t>
            </w:r>
          </w:p>
          <w:p w:rsidR="00C20467" w:rsidRPr="00DC3069" w:rsidRDefault="00C20467" w:rsidP="00C20467">
            <w:pPr>
              <w:pStyle w:val="ListParagraph"/>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Pemberian liburan</w:t>
            </w:r>
          </w:p>
          <w:p w:rsidR="00C20467" w:rsidRPr="0096543B" w:rsidRDefault="00C20467" w:rsidP="00C20467">
            <w:pPr>
              <w:pStyle w:val="ListParagraph"/>
              <w:numPr>
                <w:ilvl w:val="0"/>
                <w:numId w:val="28"/>
              </w:numPr>
              <w:spacing w:line="276" w:lineRule="auto"/>
              <w:jc w:val="both"/>
              <w:rPr>
                <w:rFonts w:ascii="Times New Roman" w:hAnsi="Times New Roman" w:cs="Times New Roman"/>
                <w:sz w:val="24"/>
                <w:szCs w:val="24"/>
              </w:rPr>
            </w:pPr>
            <w:r>
              <w:rPr>
                <w:rFonts w:ascii="Times New Roman" w:hAnsi="Times New Roman" w:cs="Times New Roman"/>
                <w:sz w:val="24"/>
                <w:szCs w:val="24"/>
                <w:lang w:val="id-ID"/>
              </w:rPr>
              <w:t>Tunjangan hari raya</w:t>
            </w:r>
          </w:p>
        </w:tc>
      </w:tr>
      <w:tr w:rsidR="00C20467" w:rsidRPr="0096543B" w:rsidTr="00F61140">
        <w:tc>
          <w:tcPr>
            <w:tcW w:w="3080" w:type="dxa"/>
            <w:vMerge/>
          </w:tcPr>
          <w:p w:rsidR="00C20467" w:rsidRPr="0096543B" w:rsidRDefault="00C20467" w:rsidP="00F61140">
            <w:pPr>
              <w:spacing w:line="276" w:lineRule="auto"/>
              <w:jc w:val="both"/>
              <w:rPr>
                <w:rFonts w:ascii="Times New Roman" w:hAnsi="Times New Roman" w:cs="Times New Roman"/>
                <w:sz w:val="24"/>
                <w:szCs w:val="24"/>
              </w:rPr>
            </w:pPr>
          </w:p>
        </w:tc>
        <w:tc>
          <w:tcPr>
            <w:tcW w:w="3081" w:type="dxa"/>
          </w:tcPr>
          <w:p w:rsidR="00C20467" w:rsidRPr="0096543B" w:rsidRDefault="00C20467" w:rsidP="00F61140">
            <w:p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Insentif</w:t>
            </w:r>
          </w:p>
          <w:p w:rsidR="00C20467" w:rsidRPr="0096543B" w:rsidRDefault="00C20467" w:rsidP="00F61140">
            <w:pPr>
              <w:spacing w:line="276" w:lineRule="auto"/>
              <w:jc w:val="both"/>
              <w:rPr>
                <w:rFonts w:ascii="Times New Roman" w:hAnsi="Times New Roman" w:cs="Times New Roman"/>
                <w:sz w:val="24"/>
                <w:szCs w:val="24"/>
              </w:rPr>
            </w:pPr>
          </w:p>
        </w:tc>
        <w:tc>
          <w:tcPr>
            <w:tcW w:w="3081" w:type="dxa"/>
          </w:tcPr>
          <w:p w:rsidR="00C20467" w:rsidRPr="0096543B" w:rsidRDefault="00C20467" w:rsidP="00C20467">
            <w:pPr>
              <w:pStyle w:val="ListParagraph"/>
              <w:numPr>
                <w:ilvl w:val="0"/>
                <w:numId w:val="29"/>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Kesesuaian insentif</w:t>
            </w:r>
          </w:p>
          <w:p w:rsidR="00C20467" w:rsidRPr="0096543B" w:rsidRDefault="00C20467" w:rsidP="00C20467">
            <w:pPr>
              <w:pStyle w:val="ListParagraph"/>
              <w:numPr>
                <w:ilvl w:val="0"/>
                <w:numId w:val="29"/>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Meningkatkan prestasi kerja karyawan</w:t>
            </w:r>
          </w:p>
          <w:p w:rsidR="00C20467" w:rsidRPr="0096543B" w:rsidRDefault="00C20467" w:rsidP="00C20467">
            <w:pPr>
              <w:pStyle w:val="ListParagraph"/>
              <w:numPr>
                <w:ilvl w:val="0"/>
                <w:numId w:val="29"/>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Kesesuaian insentif </w:t>
            </w:r>
            <w:r w:rsidRPr="0096543B">
              <w:rPr>
                <w:rFonts w:ascii="Times New Roman" w:hAnsi="Times New Roman" w:cs="Times New Roman"/>
                <w:sz w:val="24"/>
                <w:szCs w:val="24"/>
              </w:rPr>
              <w:lastRenderedPageBreak/>
              <w:t>berdasarkan kerja karyawan</w:t>
            </w:r>
          </w:p>
        </w:tc>
      </w:tr>
      <w:tr w:rsidR="00C20467" w:rsidRPr="0096543B" w:rsidTr="00F61140">
        <w:tc>
          <w:tcPr>
            <w:tcW w:w="3080" w:type="dxa"/>
            <w:vMerge w:val="restart"/>
          </w:tcPr>
          <w:p w:rsidR="00C20467" w:rsidRPr="0096543B" w:rsidRDefault="00C20467" w:rsidP="00F61140">
            <w:pPr>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lastRenderedPageBreak/>
              <w:t>Kompensasi Nonfinansial</w:t>
            </w: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Imbalan Sosial</w:t>
            </w:r>
          </w:p>
        </w:tc>
        <w:tc>
          <w:tcPr>
            <w:tcW w:w="3081" w:type="dxa"/>
          </w:tcPr>
          <w:p w:rsidR="00C20467" w:rsidRPr="0096543B" w:rsidRDefault="00C20467" w:rsidP="00C20467">
            <w:pPr>
              <w:pStyle w:val="ListParagraph"/>
              <w:numPr>
                <w:ilvl w:val="0"/>
                <w:numId w:val="30"/>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Pujian</w:t>
            </w:r>
          </w:p>
          <w:p w:rsidR="00C20467" w:rsidRPr="0096543B" w:rsidRDefault="00C20467" w:rsidP="00C20467">
            <w:pPr>
              <w:pStyle w:val="ListParagraph"/>
              <w:numPr>
                <w:ilvl w:val="0"/>
                <w:numId w:val="30"/>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Hubungan Kerja</w:t>
            </w:r>
          </w:p>
        </w:tc>
      </w:tr>
      <w:tr w:rsidR="00C20467" w:rsidRPr="0096543B" w:rsidTr="00F61140">
        <w:tc>
          <w:tcPr>
            <w:tcW w:w="3080" w:type="dxa"/>
            <w:vMerge/>
          </w:tcPr>
          <w:p w:rsidR="00C20467" w:rsidRPr="0096543B" w:rsidRDefault="00C20467" w:rsidP="00F61140">
            <w:pPr>
              <w:spacing w:line="276" w:lineRule="auto"/>
              <w:jc w:val="both"/>
              <w:rPr>
                <w:rFonts w:ascii="Times New Roman" w:hAnsi="Times New Roman" w:cs="Times New Roman"/>
                <w:sz w:val="24"/>
                <w:szCs w:val="24"/>
              </w:rPr>
            </w:pP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Imbalan Karier</w:t>
            </w:r>
          </w:p>
        </w:tc>
        <w:tc>
          <w:tcPr>
            <w:tcW w:w="3081" w:type="dxa"/>
          </w:tcPr>
          <w:p w:rsidR="00C20467" w:rsidRPr="0096543B" w:rsidRDefault="00C20467" w:rsidP="00C20467">
            <w:pPr>
              <w:pStyle w:val="ListParagraph"/>
              <w:numPr>
                <w:ilvl w:val="0"/>
                <w:numId w:val="31"/>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Pengenbangan diri</w:t>
            </w:r>
          </w:p>
          <w:p w:rsidR="00C20467" w:rsidRPr="0096543B" w:rsidRDefault="00C20467" w:rsidP="00C20467">
            <w:pPr>
              <w:pStyle w:val="ListParagraph"/>
              <w:numPr>
                <w:ilvl w:val="0"/>
                <w:numId w:val="31"/>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Promosi jabatan</w:t>
            </w:r>
          </w:p>
        </w:tc>
      </w:tr>
      <w:tr w:rsidR="00C20467" w:rsidRPr="0096543B" w:rsidTr="00F61140">
        <w:tc>
          <w:tcPr>
            <w:tcW w:w="3080" w:type="dxa"/>
            <w:vMerge/>
          </w:tcPr>
          <w:p w:rsidR="00C20467" w:rsidRPr="0096543B" w:rsidRDefault="00C20467" w:rsidP="00F61140">
            <w:pPr>
              <w:spacing w:line="276" w:lineRule="auto"/>
              <w:jc w:val="both"/>
              <w:rPr>
                <w:rFonts w:ascii="Times New Roman" w:hAnsi="Times New Roman" w:cs="Times New Roman"/>
                <w:sz w:val="24"/>
                <w:szCs w:val="24"/>
              </w:rPr>
            </w:pP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Lingkungan Kerja</w:t>
            </w:r>
          </w:p>
        </w:tc>
        <w:tc>
          <w:tcPr>
            <w:tcW w:w="3081" w:type="dxa"/>
          </w:tcPr>
          <w:p w:rsidR="00C20467" w:rsidRPr="0096543B" w:rsidRDefault="00C20467" w:rsidP="00C20467">
            <w:pPr>
              <w:pStyle w:val="ListParagraph"/>
              <w:numPr>
                <w:ilvl w:val="0"/>
                <w:numId w:val="32"/>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Rasa aman pemberian</w:t>
            </w:r>
          </w:p>
          <w:p w:rsidR="00C20467" w:rsidRPr="0096543B" w:rsidRDefault="00C20467" w:rsidP="00C20467">
            <w:pPr>
              <w:pStyle w:val="ListParagraph"/>
              <w:numPr>
                <w:ilvl w:val="0"/>
                <w:numId w:val="32"/>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Hak sarana dan prasarana</w:t>
            </w:r>
          </w:p>
        </w:tc>
      </w:tr>
      <w:tr w:rsidR="00C20467" w:rsidRPr="0096543B" w:rsidTr="00F61140">
        <w:tc>
          <w:tcPr>
            <w:tcW w:w="3080" w:type="dxa"/>
            <w:vMerge w:val="restart"/>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KinerjaKaryawan</w:t>
            </w: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Kuantitas</w:t>
            </w:r>
          </w:p>
        </w:tc>
        <w:tc>
          <w:tcPr>
            <w:tcW w:w="3081" w:type="dxa"/>
          </w:tcPr>
          <w:p w:rsidR="00C20467" w:rsidRPr="0096543B" w:rsidRDefault="00C20467" w:rsidP="00C20467">
            <w:pPr>
              <w:pStyle w:val="ListParagraph"/>
              <w:numPr>
                <w:ilvl w:val="0"/>
                <w:numId w:val="33"/>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Kemampuan menyelesaikan pekerjaan sesuai hasil standar yang telah dilakukan</w:t>
            </w:r>
          </w:p>
          <w:p w:rsidR="00C20467" w:rsidRPr="0096543B" w:rsidRDefault="00C20467" w:rsidP="00C20467">
            <w:pPr>
              <w:pStyle w:val="ListParagraph"/>
              <w:numPr>
                <w:ilvl w:val="0"/>
                <w:numId w:val="33"/>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Jumlah hasil kerja melebihi hasil sebelumnya</w:t>
            </w:r>
          </w:p>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p>
        </w:tc>
      </w:tr>
      <w:tr w:rsidR="00C20467" w:rsidRPr="0096543B" w:rsidTr="00F61140">
        <w:tc>
          <w:tcPr>
            <w:tcW w:w="3080" w:type="dxa"/>
            <w:vMerge/>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Kualitas</w:t>
            </w:r>
          </w:p>
        </w:tc>
        <w:tc>
          <w:tcPr>
            <w:tcW w:w="3081" w:type="dxa"/>
          </w:tcPr>
          <w:p w:rsidR="00C20467" w:rsidRPr="0096543B" w:rsidRDefault="00C20467" w:rsidP="00C20467">
            <w:pPr>
              <w:pStyle w:val="ListParagraph"/>
              <w:numPr>
                <w:ilvl w:val="0"/>
                <w:numId w:val="34"/>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Ketelitian dalam menyelesaikan tugas</w:t>
            </w:r>
          </w:p>
          <w:p w:rsidR="00C20467" w:rsidRPr="0096543B" w:rsidRDefault="00C20467" w:rsidP="00C20467">
            <w:pPr>
              <w:pStyle w:val="ListParagraph"/>
              <w:numPr>
                <w:ilvl w:val="0"/>
                <w:numId w:val="34"/>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Kualitas hasil kerja sesuai harapan perusahaan</w:t>
            </w:r>
            <w:r w:rsidRPr="0096543B">
              <w:rPr>
                <w:rFonts w:ascii="Times New Roman" w:hAnsi="Times New Roman" w:cs="Times New Roman"/>
                <w:sz w:val="24"/>
                <w:szCs w:val="24"/>
              </w:rPr>
              <w:br/>
            </w:r>
          </w:p>
        </w:tc>
      </w:tr>
      <w:tr w:rsidR="00C20467" w:rsidRPr="0096543B" w:rsidTr="00F61140">
        <w:tc>
          <w:tcPr>
            <w:tcW w:w="3080" w:type="dxa"/>
            <w:vMerge/>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p>
        </w:tc>
        <w:tc>
          <w:tcPr>
            <w:tcW w:w="3081" w:type="dxa"/>
          </w:tcPr>
          <w:p w:rsidR="00C20467" w:rsidRPr="0096543B" w:rsidRDefault="00C20467" w:rsidP="00F61140">
            <w:p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KetepatanWaktu</w:t>
            </w:r>
          </w:p>
        </w:tc>
        <w:tc>
          <w:tcPr>
            <w:tcW w:w="3081" w:type="dxa"/>
          </w:tcPr>
          <w:p w:rsidR="00C20467" w:rsidRPr="0096543B" w:rsidRDefault="00C20467" w:rsidP="00C20467">
            <w:pPr>
              <w:pStyle w:val="ListParagraph"/>
              <w:numPr>
                <w:ilvl w:val="0"/>
                <w:numId w:val="35"/>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Tingkat ketepatan waktu penyelesaian tugas</w:t>
            </w:r>
          </w:p>
          <w:p w:rsidR="00C20467" w:rsidRPr="0096543B" w:rsidRDefault="00C20467" w:rsidP="00C20467">
            <w:pPr>
              <w:pStyle w:val="ListParagraph"/>
              <w:numPr>
                <w:ilvl w:val="0"/>
                <w:numId w:val="35"/>
              </w:numPr>
              <w:tabs>
                <w:tab w:val="left" w:pos="450"/>
              </w:tabs>
              <w:autoSpaceDE w:val="0"/>
              <w:autoSpaceDN w:val="0"/>
              <w:adjustRightInd w:val="0"/>
              <w:spacing w:line="276" w:lineRule="auto"/>
              <w:jc w:val="both"/>
              <w:rPr>
                <w:rFonts w:ascii="Times New Roman" w:hAnsi="Times New Roman" w:cs="Times New Roman"/>
                <w:sz w:val="24"/>
                <w:szCs w:val="24"/>
              </w:rPr>
            </w:pPr>
            <w:r w:rsidRPr="0096543B">
              <w:rPr>
                <w:rFonts w:ascii="Times New Roman" w:hAnsi="Times New Roman" w:cs="Times New Roman"/>
                <w:sz w:val="24"/>
                <w:szCs w:val="24"/>
              </w:rPr>
              <w:t>Waktu penyelesaian tugas melebihi waktu sebelumnya</w:t>
            </w:r>
          </w:p>
        </w:tc>
      </w:tr>
    </w:tbl>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b/>
          <w:sz w:val="24"/>
          <w:szCs w:val="24"/>
        </w:rPr>
      </w:pPr>
      <w:r w:rsidRPr="0096543B">
        <w:rPr>
          <w:rFonts w:ascii="Times New Roman" w:hAnsi="Times New Roman" w:cs="Times New Roman"/>
          <w:b/>
          <w:sz w:val="24"/>
          <w:szCs w:val="24"/>
        </w:rPr>
        <w:t>2</w:t>
      </w:r>
      <w:r w:rsidRPr="0096543B">
        <w:rPr>
          <w:rFonts w:ascii="Times New Roman" w:hAnsi="Times New Roman" w:cs="Times New Roman"/>
          <w:sz w:val="24"/>
          <w:szCs w:val="24"/>
        </w:rPr>
        <w:t xml:space="preserve">. </w:t>
      </w:r>
      <w:r w:rsidRPr="0096543B">
        <w:rPr>
          <w:rFonts w:ascii="Times New Roman" w:hAnsi="Times New Roman" w:cs="Times New Roman"/>
          <w:b/>
          <w:sz w:val="24"/>
          <w:szCs w:val="24"/>
        </w:rPr>
        <w:t>Pengukuran Variabel</w:t>
      </w:r>
    </w:p>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ab/>
        <w:t xml:space="preserve">Pengukuran variabel Penelitian menggunakan metode pengumpulan data dengan menggunakan kuisoner yang diberikan langsung kepada karyawan PT. PLN (Persero) Wilayah </w:t>
      </w:r>
      <w:r>
        <w:rPr>
          <w:rFonts w:ascii="Times New Roman" w:hAnsi="Times New Roman" w:cs="Times New Roman"/>
          <w:sz w:val="24"/>
          <w:szCs w:val="24"/>
        </w:rPr>
        <w:t>Sulsel, Sultra d</w:t>
      </w:r>
      <w:r w:rsidRPr="0096543B">
        <w:rPr>
          <w:rFonts w:ascii="Times New Roman" w:hAnsi="Times New Roman" w:cs="Times New Roman"/>
          <w:sz w:val="24"/>
          <w:szCs w:val="24"/>
        </w:rPr>
        <w:t>an Sulbar di Makassar</w:t>
      </w:r>
      <w:r>
        <w:rPr>
          <w:rFonts w:ascii="Times New Roman" w:hAnsi="Times New Roman" w:cs="Times New Roman"/>
          <w:sz w:val="24"/>
          <w:szCs w:val="24"/>
        </w:rPr>
        <w:t>.</w:t>
      </w:r>
    </w:p>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lastRenderedPageBreak/>
        <w:tab/>
        <w:t>Kuisoner penelitian mengacu pada skala likert yang merupakan jenis skala untuk mengukur variabel penelitian dengan sikap, pendapat dan persepsi sosial seseorang atau kelompok orang dengan menggunakan kategori jawaban sebagai berikut :</w:t>
      </w:r>
    </w:p>
    <w:p w:rsidR="00C20467" w:rsidRPr="0096543B" w:rsidRDefault="00C20467" w:rsidP="00C20467">
      <w:pPr>
        <w:tabs>
          <w:tab w:val="left" w:pos="450"/>
        </w:tabs>
        <w:autoSpaceDE w:val="0"/>
        <w:autoSpaceDN w:val="0"/>
        <w:adjustRightInd w:val="0"/>
        <w:spacing w:line="480" w:lineRule="auto"/>
        <w:ind w:left="450"/>
        <w:jc w:val="both"/>
        <w:rPr>
          <w:rFonts w:ascii="Times New Roman" w:hAnsi="Times New Roman" w:cs="Times New Roman"/>
          <w:sz w:val="24"/>
          <w:szCs w:val="24"/>
        </w:rPr>
      </w:pPr>
      <w:r w:rsidRPr="0096543B">
        <w:rPr>
          <w:rFonts w:ascii="Times New Roman" w:hAnsi="Times New Roman" w:cs="Times New Roman"/>
          <w:sz w:val="24"/>
          <w:szCs w:val="24"/>
        </w:rPr>
        <w:t xml:space="preserve">a. Sangat setuju </w:t>
      </w:r>
      <w:r w:rsidRPr="0096543B">
        <w:rPr>
          <w:rFonts w:ascii="Times New Roman" w:hAnsi="Times New Roman" w:cs="Times New Roman"/>
          <w:sz w:val="24"/>
          <w:szCs w:val="24"/>
        </w:rPr>
        <w:tab/>
      </w:r>
      <w:r w:rsidRPr="0096543B">
        <w:rPr>
          <w:rFonts w:ascii="Times New Roman" w:hAnsi="Times New Roman" w:cs="Times New Roman"/>
          <w:sz w:val="24"/>
          <w:szCs w:val="24"/>
        </w:rPr>
        <w:tab/>
        <w:t>(Bobot 5)</w:t>
      </w:r>
    </w:p>
    <w:p w:rsidR="00C20467" w:rsidRPr="0096543B" w:rsidRDefault="00C20467" w:rsidP="00C20467">
      <w:pPr>
        <w:tabs>
          <w:tab w:val="left" w:pos="450"/>
        </w:tabs>
        <w:autoSpaceDE w:val="0"/>
        <w:autoSpaceDN w:val="0"/>
        <w:adjustRightInd w:val="0"/>
        <w:spacing w:line="480" w:lineRule="auto"/>
        <w:ind w:left="450"/>
        <w:jc w:val="both"/>
        <w:rPr>
          <w:rFonts w:ascii="Times New Roman" w:hAnsi="Times New Roman" w:cs="Times New Roman"/>
          <w:sz w:val="24"/>
          <w:szCs w:val="24"/>
        </w:rPr>
      </w:pPr>
      <w:r w:rsidRPr="0096543B">
        <w:rPr>
          <w:rFonts w:ascii="Times New Roman" w:hAnsi="Times New Roman" w:cs="Times New Roman"/>
          <w:sz w:val="24"/>
          <w:szCs w:val="24"/>
        </w:rPr>
        <w:t>b. Setuju</w:t>
      </w:r>
      <w:r w:rsidRPr="0096543B">
        <w:rPr>
          <w:rFonts w:ascii="Times New Roman" w:hAnsi="Times New Roman" w:cs="Times New Roman"/>
          <w:sz w:val="24"/>
          <w:szCs w:val="24"/>
        </w:rPr>
        <w:tab/>
      </w:r>
      <w:r w:rsidRPr="0096543B">
        <w:rPr>
          <w:rFonts w:ascii="Times New Roman" w:hAnsi="Times New Roman" w:cs="Times New Roman"/>
          <w:sz w:val="24"/>
          <w:szCs w:val="24"/>
        </w:rPr>
        <w:tab/>
        <w:t>(Bobot 4)</w:t>
      </w:r>
    </w:p>
    <w:p w:rsidR="00C20467" w:rsidRPr="0096543B" w:rsidRDefault="00C20467" w:rsidP="00C20467">
      <w:pPr>
        <w:tabs>
          <w:tab w:val="left" w:pos="450"/>
        </w:tabs>
        <w:autoSpaceDE w:val="0"/>
        <w:autoSpaceDN w:val="0"/>
        <w:adjustRightInd w:val="0"/>
        <w:spacing w:line="480" w:lineRule="auto"/>
        <w:ind w:left="450"/>
        <w:jc w:val="both"/>
        <w:rPr>
          <w:rFonts w:ascii="Times New Roman" w:hAnsi="Times New Roman" w:cs="Times New Roman"/>
          <w:sz w:val="24"/>
          <w:szCs w:val="24"/>
        </w:rPr>
      </w:pPr>
      <w:r w:rsidRPr="0096543B">
        <w:rPr>
          <w:rFonts w:ascii="Times New Roman" w:hAnsi="Times New Roman" w:cs="Times New Roman"/>
          <w:sz w:val="24"/>
          <w:szCs w:val="24"/>
        </w:rPr>
        <w:t>c. Netral</w:t>
      </w:r>
      <w:r w:rsidRPr="0096543B">
        <w:rPr>
          <w:rFonts w:ascii="Times New Roman" w:hAnsi="Times New Roman" w:cs="Times New Roman"/>
          <w:sz w:val="24"/>
          <w:szCs w:val="24"/>
        </w:rPr>
        <w:tab/>
      </w:r>
      <w:r w:rsidRPr="0096543B">
        <w:rPr>
          <w:rFonts w:ascii="Times New Roman" w:hAnsi="Times New Roman" w:cs="Times New Roman"/>
          <w:sz w:val="24"/>
          <w:szCs w:val="24"/>
        </w:rPr>
        <w:tab/>
        <w:t>(Bobot 3)</w:t>
      </w:r>
    </w:p>
    <w:p w:rsidR="00C20467" w:rsidRPr="0096543B" w:rsidRDefault="00C20467" w:rsidP="00C20467">
      <w:pPr>
        <w:tabs>
          <w:tab w:val="left" w:pos="450"/>
        </w:tabs>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d. Tidak setuju</w:t>
      </w:r>
      <w:r>
        <w:rPr>
          <w:rFonts w:ascii="Times New Roman" w:hAnsi="Times New Roman" w:cs="Times New Roman"/>
          <w:sz w:val="24"/>
          <w:szCs w:val="24"/>
        </w:rPr>
        <w:tab/>
      </w:r>
      <w:r w:rsidRPr="0096543B">
        <w:rPr>
          <w:rFonts w:ascii="Times New Roman" w:hAnsi="Times New Roman" w:cs="Times New Roman"/>
          <w:sz w:val="24"/>
          <w:szCs w:val="24"/>
        </w:rPr>
        <w:t>(Bobot 2)</w:t>
      </w:r>
    </w:p>
    <w:p w:rsidR="00C20467" w:rsidRPr="0096543B" w:rsidRDefault="00C20467" w:rsidP="00C20467">
      <w:pPr>
        <w:tabs>
          <w:tab w:val="left" w:pos="450"/>
        </w:tabs>
        <w:autoSpaceDE w:val="0"/>
        <w:autoSpaceDN w:val="0"/>
        <w:adjustRightInd w:val="0"/>
        <w:spacing w:line="480" w:lineRule="auto"/>
        <w:ind w:left="450"/>
        <w:jc w:val="both"/>
        <w:rPr>
          <w:rFonts w:ascii="Times New Roman" w:hAnsi="Times New Roman" w:cs="Times New Roman"/>
          <w:sz w:val="24"/>
          <w:szCs w:val="24"/>
        </w:rPr>
      </w:pPr>
      <w:r w:rsidRPr="0096543B">
        <w:rPr>
          <w:rFonts w:ascii="Times New Roman" w:hAnsi="Times New Roman" w:cs="Times New Roman"/>
          <w:sz w:val="24"/>
          <w:szCs w:val="24"/>
        </w:rPr>
        <w:t>e. Sangat tidak setuju</w:t>
      </w:r>
      <w:r w:rsidRPr="0096543B">
        <w:rPr>
          <w:rFonts w:ascii="Times New Roman" w:hAnsi="Times New Roman" w:cs="Times New Roman"/>
          <w:sz w:val="24"/>
          <w:szCs w:val="24"/>
        </w:rPr>
        <w:tab/>
        <w:t>(Bobot 1)</w:t>
      </w:r>
    </w:p>
    <w:p w:rsidR="00C20467" w:rsidRPr="0096543B" w:rsidRDefault="00C20467" w:rsidP="00C20467">
      <w:pPr>
        <w:tabs>
          <w:tab w:val="left" w:pos="360"/>
        </w:tabs>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C</w:t>
      </w:r>
      <w:r w:rsidRPr="0096543B">
        <w:rPr>
          <w:rFonts w:ascii="Times New Roman" w:hAnsi="Times New Roman" w:cs="Times New Roman"/>
          <w:sz w:val="24"/>
          <w:szCs w:val="24"/>
        </w:rPr>
        <w:t>.</w:t>
      </w:r>
      <w:r w:rsidRPr="0096543B">
        <w:rPr>
          <w:rFonts w:ascii="Times New Roman" w:hAnsi="Times New Roman" w:cs="Times New Roman"/>
          <w:b/>
          <w:sz w:val="24"/>
          <w:szCs w:val="24"/>
        </w:rPr>
        <w:t xml:space="preserve">Populasi dan Sampel </w:t>
      </w:r>
    </w:p>
    <w:p w:rsidR="00C20467" w:rsidRPr="00D77ED4" w:rsidRDefault="00C20467" w:rsidP="00C20467">
      <w:pPr>
        <w:pStyle w:val="ListParagraph"/>
        <w:numPr>
          <w:ilvl w:val="0"/>
          <w:numId w:val="48"/>
        </w:numPr>
        <w:autoSpaceDE w:val="0"/>
        <w:autoSpaceDN w:val="0"/>
        <w:adjustRightInd w:val="0"/>
        <w:spacing w:line="480" w:lineRule="auto"/>
        <w:ind w:left="284" w:hanging="284"/>
        <w:jc w:val="both"/>
        <w:rPr>
          <w:rFonts w:ascii="Times New Roman" w:hAnsi="Times New Roman" w:cs="Times New Roman"/>
          <w:b/>
          <w:bCs/>
          <w:sz w:val="24"/>
          <w:szCs w:val="24"/>
        </w:rPr>
      </w:pPr>
      <w:r w:rsidRPr="00D77ED4">
        <w:rPr>
          <w:rFonts w:ascii="Times New Roman" w:hAnsi="Times New Roman" w:cs="Times New Roman"/>
          <w:b/>
          <w:bCs/>
          <w:sz w:val="24"/>
          <w:szCs w:val="24"/>
        </w:rPr>
        <w:t>Populasi</w:t>
      </w:r>
    </w:p>
    <w:p w:rsidR="00C20467" w:rsidRPr="0096543B" w:rsidRDefault="00C20467" w:rsidP="00C20467">
      <w:pPr>
        <w:tabs>
          <w:tab w:val="left" w:pos="450"/>
        </w:tabs>
        <w:autoSpaceDE w:val="0"/>
        <w:autoSpaceDN w:val="0"/>
        <w:adjustRightInd w:val="0"/>
        <w:spacing w:line="480" w:lineRule="auto"/>
        <w:jc w:val="both"/>
        <w:rPr>
          <w:rFonts w:ascii="Times New Roman" w:hAnsi="Times New Roman" w:cs="Times New Roman"/>
          <w:color w:val="000000" w:themeColor="text1"/>
          <w:sz w:val="24"/>
          <w:szCs w:val="24"/>
        </w:rPr>
      </w:pPr>
      <w:r w:rsidRPr="0096543B">
        <w:rPr>
          <w:rFonts w:ascii="Times New Roman" w:hAnsi="Times New Roman" w:cs="Times New Roman"/>
          <w:color w:val="000000" w:themeColor="text1"/>
          <w:sz w:val="24"/>
          <w:szCs w:val="24"/>
        </w:rPr>
        <w:t xml:space="preserve">Populasi dalam penelitian ini adalah seluruh karyawan yang bekerja pada </w:t>
      </w:r>
      <w:r w:rsidRPr="0096543B">
        <w:rPr>
          <w:rFonts w:ascii="Times New Roman" w:hAnsi="Times New Roman" w:cs="Times New Roman"/>
          <w:sz w:val="24"/>
          <w:szCs w:val="24"/>
        </w:rPr>
        <w:t xml:space="preserve">PT. PLN (Persero) Wilayah </w:t>
      </w:r>
      <w:r>
        <w:rPr>
          <w:rFonts w:ascii="Times New Roman" w:hAnsi="Times New Roman" w:cs="Times New Roman"/>
          <w:sz w:val="24"/>
          <w:szCs w:val="24"/>
        </w:rPr>
        <w:t>Sulsel, Sultra d</w:t>
      </w:r>
      <w:r w:rsidRPr="0096543B">
        <w:rPr>
          <w:rFonts w:ascii="Times New Roman" w:hAnsi="Times New Roman" w:cs="Times New Roman"/>
          <w:sz w:val="24"/>
          <w:szCs w:val="24"/>
        </w:rPr>
        <w:t>an Sulbar di Makassar</w:t>
      </w:r>
      <w:r w:rsidRPr="0096543B">
        <w:rPr>
          <w:rFonts w:ascii="Times New Roman" w:hAnsi="Times New Roman" w:cs="Times New Roman"/>
          <w:color w:val="000000" w:themeColor="text1"/>
          <w:sz w:val="24"/>
          <w:szCs w:val="24"/>
        </w:rPr>
        <w:t xml:space="preserve"> yang berjumlah 152 orang.</w:t>
      </w:r>
    </w:p>
    <w:p w:rsidR="00C20467" w:rsidRPr="00D77ED4" w:rsidRDefault="00C20467" w:rsidP="00C20467">
      <w:pPr>
        <w:pStyle w:val="ListParagraph"/>
        <w:numPr>
          <w:ilvl w:val="0"/>
          <w:numId w:val="48"/>
        </w:numPr>
        <w:autoSpaceDE w:val="0"/>
        <w:autoSpaceDN w:val="0"/>
        <w:adjustRightInd w:val="0"/>
        <w:spacing w:line="480" w:lineRule="auto"/>
        <w:ind w:left="284" w:hanging="284"/>
        <w:jc w:val="both"/>
        <w:rPr>
          <w:rFonts w:ascii="Times New Roman" w:hAnsi="Times New Roman" w:cs="Times New Roman"/>
          <w:b/>
          <w:bCs/>
          <w:sz w:val="24"/>
          <w:szCs w:val="24"/>
        </w:rPr>
      </w:pPr>
      <w:r w:rsidRPr="00D77ED4">
        <w:rPr>
          <w:rFonts w:ascii="Times New Roman" w:hAnsi="Times New Roman" w:cs="Times New Roman"/>
          <w:b/>
          <w:bCs/>
          <w:sz w:val="24"/>
          <w:szCs w:val="24"/>
        </w:rPr>
        <w:t>Sampel</w:t>
      </w:r>
    </w:p>
    <w:p w:rsidR="00C20467" w:rsidRPr="0096543B" w:rsidRDefault="00C20467" w:rsidP="00C20467">
      <w:pPr>
        <w:tabs>
          <w:tab w:val="left" w:pos="567"/>
          <w:tab w:val="left" w:pos="3694"/>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ab/>
        <w:t xml:space="preserve">Menurut Sugiyono (2013:80) Sampel adalah bagian dari jumlah dan karakteristik yang dimiliki oleh populasi tersebut. Berdasarkan pengertian yang dikemukakan diatas, maka untuk menentukan jumlah sampel yang diteliti dalam penelitian ini adalah dengan menggunakan rumus slovinsebagai berikut : </w:t>
      </w:r>
    </w:p>
    <w:p w:rsidR="00C20467" w:rsidRPr="0096543B" w:rsidRDefault="00C20467" w:rsidP="00C20467">
      <w:pPr>
        <w:tabs>
          <w:tab w:val="left" w:pos="567"/>
          <w:tab w:val="left" w:pos="3694"/>
        </w:tabs>
        <w:spacing w:line="480" w:lineRule="auto"/>
        <w:jc w:val="both"/>
        <w:rPr>
          <w:rFonts w:ascii="Times New Roman" w:hAnsi="Times New Roman" w:cs="Times New Roman"/>
          <w:b/>
          <w:sz w:val="24"/>
          <w:szCs w:val="24"/>
        </w:rPr>
      </w:pPr>
      <m:oMathPara>
        <m:oMath>
          <m:r>
            <m:rPr>
              <m:sty m:val="b"/>
            </m:rPr>
            <w:rPr>
              <w:rFonts w:ascii="Cambria Math" w:hAnsi="Cambria Math" w:cs="Times New Roman"/>
              <w:sz w:val="24"/>
              <w:szCs w:val="24"/>
            </w:rPr>
            <w:lastRenderedPageBreak/>
            <m:t>n</m:t>
          </m:r>
          <m:r>
            <w:rPr>
              <w:rFonts w:ascii="Cambria Math" w:hAnsi="Times New Roman" w:cs="Times New Roman"/>
              <w:sz w:val="24"/>
              <w:szCs w:val="24"/>
            </w:rPr>
            <m:t>=</m:t>
          </m:r>
          <m:f>
            <m:fPr>
              <m:ctrlPr>
                <w:rPr>
                  <w:rFonts w:ascii="Cambria Math" w:eastAsia="Calibri" w:hAnsi="Times New Roman" w:cs="Times New Roman"/>
                  <w:b/>
                  <w:sz w:val="24"/>
                  <w:szCs w:val="24"/>
                  <w:lang w:val="en-US"/>
                </w:rPr>
              </m:ctrlPr>
            </m:fPr>
            <m:num>
              <m:r>
                <m:rPr>
                  <m:sty m:val="bi"/>
                </m:rPr>
                <w:rPr>
                  <w:rFonts w:ascii="Cambria Math" w:hAnsi="Cambria Math" w:cs="Times New Roman"/>
                  <w:sz w:val="24"/>
                  <w:szCs w:val="24"/>
                </w:rPr>
                <m:t>N</m:t>
              </m:r>
            </m:num>
            <m:den>
              <m:r>
                <m:rPr>
                  <m:sty m:val="bi"/>
                </m:rPr>
                <w:rPr>
                  <w:rFonts w:ascii="Cambria Math" w:hAnsi="Cambria Math" w:cs="Times New Roman"/>
                  <w:sz w:val="24"/>
                  <w:szCs w:val="24"/>
                </w:rPr>
                <m:t>N</m:t>
              </m:r>
              <m:r>
                <m:rPr>
                  <m:sty m:val="bi"/>
                </m:rPr>
                <w:rPr>
                  <w:rFonts w:ascii="Cambria Math" w:hAnsi="Times New Roman" w:cs="Times New Roman"/>
                  <w:sz w:val="24"/>
                  <w:szCs w:val="24"/>
                </w:rPr>
                <m:t>.</m:t>
              </m:r>
              <m:sSup>
                <m:sSupPr>
                  <m:ctrlPr>
                    <w:rPr>
                      <w:rFonts w:ascii="Cambria Math" w:eastAsia="Calibri" w:hAnsi="Times New Roman" w:cs="Times New Roman"/>
                      <w:b/>
                      <w:sz w:val="24"/>
                      <w:szCs w:val="24"/>
                      <w:lang w:val="en-US"/>
                    </w:rPr>
                  </m:ctrlPr>
                </m:sSupPr>
                <m:e>
                  <m:r>
                    <m:rPr>
                      <m:sty m:val="bi"/>
                    </m:rPr>
                    <w:rPr>
                      <w:rFonts w:ascii="Cambria Math" w:hAnsi="Cambria Math" w:cs="Times New Roman"/>
                      <w:sz w:val="24"/>
                      <w:szCs w:val="24"/>
                    </w:rPr>
                    <m:t>D</m:t>
                  </m:r>
                </m:e>
                <m:sup>
                  <m:r>
                    <m:rPr>
                      <m:sty m:val="bi"/>
                    </m:rPr>
                    <w:rPr>
                      <w:rFonts w:ascii="Cambria Math" w:hAnsi="Times New Roman" w:cs="Times New Roman"/>
                      <w:sz w:val="24"/>
                      <w:szCs w:val="24"/>
                    </w:rPr>
                    <m:t>2</m:t>
                  </m:r>
                </m:sup>
              </m:sSup>
              <m:r>
                <m:rPr>
                  <m:sty m:val="b"/>
                </m:rPr>
                <w:rPr>
                  <w:rFonts w:ascii="Cambria Math" w:hAnsi="Times New Roman" w:cs="Times New Roman"/>
                  <w:sz w:val="24"/>
                  <w:szCs w:val="24"/>
                </w:rPr>
                <m:t>+1</m:t>
              </m:r>
            </m:den>
          </m:f>
        </m:oMath>
      </m:oMathPara>
    </w:p>
    <w:p w:rsidR="00C20467" w:rsidRPr="0096543B" w:rsidRDefault="00C20467" w:rsidP="00C20467">
      <w:pPr>
        <w:tabs>
          <w:tab w:val="left" w:pos="567"/>
          <w:tab w:val="left" w:pos="3694"/>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Keterangan : </w:t>
      </w:r>
    </w:p>
    <w:p w:rsidR="00C20467" w:rsidRPr="0096543B" w:rsidRDefault="00C20467" w:rsidP="00C20467">
      <w:pPr>
        <w:tabs>
          <w:tab w:val="left" w:pos="567"/>
          <w:tab w:val="left" w:pos="3694"/>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n = Jumlah Sampel</w:t>
      </w:r>
    </w:p>
    <w:p w:rsidR="00C20467" w:rsidRPr="0096543B" w:rsidRDefault="00C20467" w:rsidP="00C20467">
      <w:pPr>
        <w:tabs>
          <w:tab w:val="left" w:pos="567"/>
          <w:tab w:val="left" w:pos="3694"/>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N = Jumlah Populasi ( 152 orang diambil dari karyawan )</w:t>
      </w:r>
    </w:p>
    <w:p w:rsidR="00C20467" w:rsidRPr="0096543B" w:rsidRDefault="00C20467" w:rsidP="00C20467">
      <w:pPr>
        <w:tabs>
          <w:tab w:val="left" w:pos="567"/>
          <w:tab w:val="left" w:pos="3060"/>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D</w:t>
      </w:r>
      <w:r w:rsidRPr="0096543B">
        <w:rPr>
          <w:rFonts w:ascii="Times New Roman" w:hAnsi="Times New Roman" w:cs="Times New Roman"/>
          <w:sz w:val="24"/>
          <w:szCs w:val="24"/>
          <w:vertAlign w:val="superscript"/>
        </w:rPr>
        <w:t xml:space="preserve">2 </w:t>
      </w:r>
      <w:r w:rsidRPr="0096543B">
        <w:rPr>
          <w:rFonts w:ascii="Times New Roman" w:hAnsi="Times New Roman" w:cs="Times New Roman"/>
          <w:sz w:val="24"/>
          <w:szCs w:val="24"/>
        </w:rPr>
        <w:t>= Presisi ( ditetapkan 10% dengan tingkat kepercayaan 90%</w:t>
      </w:r>
    </w:p>
    <w:p w:rsidR="00C20467" w:rsidRPr="0096543B" w:rsidRDefault="00C20467" w:rsidP="00C20467">
      <w:pPr>
        <w:tabs>
          <w:tab w:val="left" w:pos="567"/>
          <w:tab w:val="left" w:pos="3060"/>
        </w:tabs>
        <w:spacing w:line="480" w:lineRule="auto"/>
        <w:jc w:val="both"/>
        <w:rPr>
          <w:rFonts w:ascii="Times New Roman" w:hAnsi="Times New Roman" w:cs="Times New Roman"/>
          <w:b/>
          <w:i/>
          <w:sz w:val="24"/>
          <w:szCs w:val="24"/>
        </w:rPr>
      </w:pPr>
      <w:r w:rsidRPr="0096543B">
        <w:rPr>
          <w:rFonts w:ascii="Times New Roman" w:hAnsi="Times New Roman" w:cs="Times New Roman"/>
          <w:b/>
          <w:sz w:val="24"/>
          <w:szCs w:val="24"/>
        </w:rPr>
        <w:tab/>
      </w:r>
      <m:oMath>
        <m:r>
          <m:rPr>
            <m:sty m:val="bi"/>
          </m:rPr>
          <w:rPr>
            <w:rFonts w:ascii="Cambria Math" w:hAnsi="Cambria Math" w:cs="Times New Roman"/>
            <w:sz w:val="24"/>
            <w:szCs w:val="24"/>
          </w:rPr>
          <m:t>n</m:t>
        </m:r>
        <m:r>
          <m:rPr>
            <m:sty m:val="bi"/>
          </m:rPr>
          <w:rPr>
            <w:rFonts w:ascii="Cambria Math" w:hAnsi="Times New Roman" w:cs="Times New Roman"/>
            <w:sz w:val="24"/>
            <w:szCs w:val="24"/>
          </w:rPr>
          <m:t>=</m:t>
        </m:r>
        <m:r>
          <m:rPr>
            <m:sty m:val="bi"/>
          </m:rPr>
          <w:rPr>
            <w:rFonts w:ascii="Cambria Math" w:hAnsi="Cambria Math" w:cs="Times New Roman"/>
            <w:sz w:val="24"/>
            <w:szCs w:val="24"/>
          </w:rPr>
          <m:t>1</m:t>
        </m:r>
        <m:r>
          <m:rPr>
            <m:sty m:val="bi"/>
          </m:rPr>
          <w:rPr>
            <w:rFonts w:ascii="Cambria Math" w:hAnsi="Times New Roman" w:cs="Times New Roman"/>
            <w:sz w:val="24"/>
            <w:szCs w:val="24"/>
          </w:rPr>
          <m:t>+</m:t>
        </m:r>
        <m:f>
          <m:fPr>
            <m:ctrlPr>
              <w:rPr>
                <w:rFonts w:ascii="Cambria Math" w:eastAsia="Calibri" w:hAnsi="Times New Roman" w:cs="Times New Roman"/>
                <w:b/>
                <w:sz w:val="24"/>
                <w:szCs w:val="24"/>
                <w:lang w:val="en-US"/>
              </w:rPr>
            </m:ctrlPr>
          </m:fPr>
          <m:num>
            <m:r>
              <m:rPr>
                <m:sty m:val="bi"/>
              </m:rPr>
              <w:rPr>
                <w:rFonts w:ascii="Cambria Math" w:hAnsi="Cambria Math" w:cs="Times New Roman"/>
                <w:sz w:val="24"/>
                <w:szCs w:val="24"/>
              </w:rPr>
              <m:t>N</m:t>
            </m:r>
          </m:num>
          <m:den>
            <m:r>
              <m:rPr>
                <m:sty m:val="bi"/>
              </m:rPr>
              <w:rPr>
                <w:rFonts w:ascii="Cambria Math" w:hAnsi="Cambria Math" w:cs="Times New Roman"/>
                <w:sz w:val="24"/>
                <w:szCs w:val="24"/>
              </w:rPr>
              <m:t>N</m:t>
            </m:r>
            <m:r>
              <m:rPr>
                <m:sty m:val="bi"/>
              </m:rPr>
              <w:rPr>
                <w:rFonts w:ascii="Cambria Math" w:hAnsi="Times New Roman" w:cs="Times New Roman"/>
                <w:sz w:val="24"/>
                <w:szCs w:val="24"/>
              </w:rPr>
              <m:t>.</m:t>
            </m:r>
            <m:sSup>
              <m:sSupPr>
                <m:ctrlPr>
                  <w:rPr>
                    <w:rFonts w:ascii="Cambria Math" w:eastAsia="Calibri" w:hAnsi="Times New Roman" w:cs="Times New Roman"/>
                    <w:b/>
                    <w:sz w:val="24"/>
                    <w:szCs w:val="24"/>
                    <w:lang w:val="en-US"/>
                  </w:rPr>
                </m:ctrlPr>
              </m:sSupPr>
              <m:e>
                <m:r>
                  <m:rPr>
                    <m:sty m:val="bi"/>
                  </m:rPr>
                  <w:rPr>
                    <w:rFonts w:ascii="Cambria Math" w:hAnsi="Cambria Math" w:cs="Times New Roman"/>
                    <w:sz w:val="24"/>
                    <w:szCs w:val="24"/>
                  </w:rPr>
                  <m:t>D</m:t>
                </m:r>
              </m:e>
              <m:sup>
                <m:r>
                  <m:rPr>
                    <m:sty m:val="bi"/>
                  </m:rPr>
                  <w:rPr>
                    <w:rFonts w:ascii="Cambria Math" w:hAnsi="Times New Roman" w:cs="Times New Roman"/>
                    <w:sz w:val="24"/>
                    <w:szCs w:val="24"/>
                  </w:rPr>
                  <m:t>2</m:t>
                </m:r>
              </m:sup>
            </m:sSup>
            <m:r>
              <m:rPr>
                <m:sty m:val="b"/>
              </m:rPr>
              <w:rPr>
                <w:rFonts w:ascii="Cambria Math" w:hAnsi="Times New Roman" w:cs="Times New Roman"/>
                <w:sz w:val="24"/>
                <w:szCs w:val="24"/>
              </w:rPr>
              <m:t>+1</m:t>
            </m:r>
          </m:den>
        </m:f>
        <m:r>
          <m:rPr>
            <m:sty m:val="bi"/>
          </m:rPr>
          <w:rPr>
            <w:rFonts w:ascii="Cambria Math" w:hAnsi="Times New Roman" w:cs="Times New Roman"/>
            <w:sz w:val="24"/>
            <w:szCs w:val="24"/>
          </w:rPr>
          <m:t>+</m:t>
        </m:r>
        <m:f>
          <m:fPr>
            <m:ctrlPr>
              <w:rPr>
                <w:rFonts w:ascii="Cambria Math" w:eastAsia="Calibri" w:hAnsi="Times New Roman" w:cs="Times New Roman"/>
                <w:b/>
                <w:sz w:val="24"/>
                <w:szCs w:val="24"/>
                <w:lang w:val="en-US"/>
              </w:rPr>
            </m:ctrlPr>
          </m:fPr>
          <m:num>
            <m:r>
              <m:rPr>
                <m:sty m:val="bi"/>
              </m:rPr>
              <w:rPr>
                <w:rFonts w:ascii="Cambria Math" w:hAnsi="Cambria Math" w:cs="Times New Roman"/>
                <w:sz w:val="24"/>
                <w:szCs w:val="24"/>
              </w:rPr>
              <m:t>152</m:t>
            </m:r>
          </m:num>
          <m:den>
            <m:r>
              <m:rPr>
                <m:sty m:val="bi"/>
              </m:rPr>
              <w:rPr>
                <w:rFonts w:ascii="Cambria Math" w:hAnsi="Cambria Math" w:cs="Times New Roman"/>
                <w:sz w:val="24"/>
                <w:szCs w:val="24"/>
              </w:rPr>
              <m:t>152</m:t>
            </m:r>
            <m:r>
              <m:rPr>
                <m:sty m:val="bi"/>
              </m:rPr>
              <w:rPr>
                <w:rFonts w:ascii="Cambria Math" w:hAnsi="Times New Roman" w:cs="Times New Roman"/>
                <w:sz w:val="24"/>
                <w:szCs w:val="24"/>
              </w:rPr>
              <m:t>.</m:t>
            </m:r>
            <m:r>
              <m:rPr>
                <m:sty m:val="bi"/>
              </m:rPr>
              <w:rPr>
                <w:rFonts w:ascii="Cambria Math" w:hAnsi="Cambria Math" w:cs="Times New Roman"/>
                <w:sz w:val="24"/>
                <w:szCs w:val="24"/>
              </w:rPr>
              <m:t>0</m:t>
            </m:r>
            <m:r>
              <m:rPr>
                <m:sty m:val="bi"/>
              </m:rPr>
              <w:rPr>
                <w:rFonts w:ascii="Cambria Math" w:hAnsi="Times New Roman" w:cs="Times New Roman"/>
                <w:sz w:val="24"/>
                <w:szCs w:val="24"/>
              </w:rPr>
              <m:t>.</m:t>
            </m:r>
            <m:sSup>
              <m:sSupPr>
                <m:ctrlPr>
                  <w:rPr>
                    <w:rFonts w:ascii="Cambria Math" w:eastAsia="Calibri" w:hAnsi="Times New Roman" w:cs="Times New Roman"/>
                    <w:b/>
                    <w:sz w:val="24"/>
                    <w:szCs w:val="24"/>
                    <w:lang w:val="en-US"/>
                  </w:rPr>
                </m:ctrlPr>
              </m:sSupPr>
              <m:e>
                <m:r>
                  <m:rPr>
                    <m:sty m:val="b"/>
                  </m:rPr>
                  <w:rPr>
                    <w:rFonts w:ascii="Cambria Math" w:hAnsi="Times New Roman" w:cs="Times New Roman"/>
                    <w:sz w:val="24"/>
                    <w:szCs w:val="24"/>
                  </w:rPr>
                  <m:t>1</m:t>
                </m:r>
              </m:e>
              <m:sup>
                <m:r>
                  <m:rPr>
                    <m:sty m:val="bi"/>
                  </m:rPr>
                  <w:rPr>
                    <w:rFonts w:ascii="Cambria Math" w:hAnsi="Times New Roman" w:cs="Times New Roman"/>
                    <w:sz w:val="24"/>
                    <w:szCs w:val="24"/>
                  </w:rPr>
                  <m:t>2</m:t>
                </m:r>
              </m:sup>
            </m:sSup>
            <m:r>
              <m:rPr>
                <m:sty m:val="b"/>
              </m:rPr>
              <w:rPr>
                <w:rFonts w:ascii="Cambria Math" w:hAnsi="Times New Roman" w:cs="Times New Roman"/>
                <w:sz w:val="24"/>
                <w:szCs w:val="24"/>
              </w:rPr>
              <m:t>+1</m:t>
            </m:r>
          </m:den>
        </m:f>
        <m:r>
          <m:rPr>
            <m:sty m:val="bi"/>
          </m:rPr>
          <w:rPr>
            <w:rFonts w:ascii="Cambria Math" w:hAnsi="Times New Roman" w:cs="Times New Roman"/>
            <w:sz w:val="24"/>
            <w:szCs w:val="24"/>
          </w:rPr>
          <m:t>=</m:t>
        </m:r>
        <m:r>
          <m:rPr>
            <m:sty m:val="bi"/>
          </m:rPr>
          <w:rPr>
            <w:rFonts w:ascii="Cambria Math" w:hAnsi="Cambria Math" w:cs="Times New Roman"/>
            <w:sz w:val="24"/>
            <w:szCs w:val="24"/>
          </w:rPr>
          <m:t>60</m:t>
        </m:r>
        <m:r>
          <m:rPr>
            <m:sty m:val="bi"/>
          </m:rPr>
          <w:rPr>
            <w:rFonts w:ascii="Cambria Math" w:hAnsi="Times New Roman" w:cs="Times New Roman"/>
            <w:sz w:val="24"/>
            <w:szCs w:val="24"/>
          </w:rPr>
          <m:t>,</m:t>
        </m:r>
        <m:r>
          <m:rPr>
            <m:sty m:val="bi"/>
          </m:rPr>
          <w:rPr>
            <w:rFonts w:ascii="Cambria Math" w:hAnsi="Cambria Math" w:cs="Times New Roman"/>
            <w:sz w:val="24"/>
            <w:szCs w:val="24"/>
          </w:rPr>
          <m:t>3</m:t>
        </m:r>
        <m:r>
          <m:rPr>
            <m:sty m:val="bi"/>
          </m:rPr>
          <w:rPr>
            <w:rFonts w:ascii="Cambria Math" w:hAnsi="Times New Roman" w:cs="Times New Roman"/>
            <w:sz w:val="24"/>
            <w:szCs w:val="24"/>
          </w:rPr>
          <m:t>=</m:t>
        </m:r>
        <m:r>
          <m:rPr>
            <m:sty m:val="bi"/>
          </m:rPr>
          <w:rPr>
            <w:rFonts w:ascii="Cambria Math" w:hAnsi="Cambria Math" w:cs="Times New Roman"/>
            <w:sz w:val="24"/>
            <w:szCs w:val="24"/>
          </w:rPr>
          <m:t>60</m:t>
        </m:r>
      </m:oMath>
    </w:p>
    <w:p w:rsidR="00C20467" w:rsidRDefault="00C20467" w:rsidP="00C20467">
      <w:pPr>
        <w:tabs>
          <w:tab w:val="left" w:pos="567"/>
          <w:tab w:val="left" w:pos="3060"/>
        </w:tabs>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ab/>
        <w:t>Berdasarkan rumus tersebut, maka dapat diperoleh jumlah sampel 60 orang yang diambil menggunakan rumus slovinmerupakan cara penentuan sampel secara kebetulan, yaitu siapa saja yang secara kebetulan bertemu dengan peneliti dapat digunakan sebagai sampel, bila dipandang orang yang kebetulan ditemui itu cocok sebagai sumber data.</w:t>
      </w:r>
    </w:p>
    <w:p w:rsidR="00C20467" w:rsidRPr="0096543B" w:rsidRDefault="00C20467" w:rsidP="00C20467">
      <w:pPr>
        <w:tabs>
          <w:tab w:val="left" w:pos="567"/>
          <w:tab w:val="left" w:pos="3060"/>
        </w:tabs>
        <w:spacing w:line="480" w:lineRule="auto"/>
        <w:jc w:val="both"/>
        <w:rPr>
          <w:rFonts w:ascii="Times New Roman" w:hAnsi="Times New Roman" w:cs="Times New Roman"/>
          <w:sz w:val="24"/>
          <w:szCs w:val="24"/>
        </w:rPr>
      </w:pPr>
    </w:p>
    <w:p w:rsidR="00C20467" w:rsidRPr="0096543B" w:rsidRDefault="00C20467" w:rsidP="00C20467">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D</w:t>
      </w:r>
      <w:r w:rsidRPr="0096543B">
        <w:rPr>
          <w:rFonts w:ascii="Times New Roman" w:hAnsi="Times New Roman" w:cs="Times New Roman"/>
          <w:b/>
          <w:bCs/>
          <w:sz w:val="24"/>
          <w:szCs w:val="24"/>
        </w:rPr>
        <w:t>. Teknik Pengumpulan Data</w:t>
      </w:r>
    </w:p>
    <w:p w:rsidR="00C20467" w:rsidRPr="0096543B" w:rsidRDefault="00C20467" w:rsidP="00C20467">
      <w:pPr>
        <w:spacing w:line="480" w:lineRule="auto"/>
        <w:ind w:firstLine="720"/>
        <w:jc w:val="both"/>
        <w:rPr>
          <w:rFonts w:ascii="Times New Roman" w:hAnsi="Times New Roman" w:cs="Times New Roman"/>
          <w:b/>
          <w:bCs/>
          <w:sz w:val="24"/>
          <w:szCs w:val="24"/>
          <w:lang w:val="fi-FI"/>
        </w:rPr>
      </w:pPr>
      <w:r w:rsidRPr="0096543B">
        <w:rPr>
          <w:rFonts w:ascii="Times New Roman" w:hAnsi="Times New Roman" w:cs="Times New Roman"/>
          <w:sz w:val="24"/>
          <w:szCs w:val="24"/>
        </w:rPr>
        <w:t>Sugiyono (2013:138-145) Untuk memperoleh data yang dibutuhkan, dipergunakan teknik pengumpulan data sebagai berikut :</w:t>
      </w:r>
    </w:p>
    <w:p w:rsidR="00C20467" w:rsidRPr="0096543B" w:rsidRDefault="00C20467" w:rsidP="00C20467">
      <w:pPr>
        <w:pStyle w:val="ListParagraph"/>
        <w:numPr>
          <w:ilvl w:val="0"/>
          <w:numId w:val="26"/>
        </w:numPr>
        <w:spacing w:line="480" w:lineRule="auto"/>
        <w:ind w:left="360"/>
        <w:jc w:val="both"/>
        <w:rPr>
          <w:rFonts w:ascii="Times New Roman" w:hAnsi="Times New Roman" w:cs="Times New Roman"/>
          <w:b/>
          <w:bCs/>
          <w:sz w:val="24"/>
          <w:szCs w:val="24"/>
          <w:lang w:val="fi-FI"/>
        </w:rPr>
      </w:pPr>
      <w:r w:rsidRPr="0096543B">
        <w:rPr>
          <w:rFonts w:ascii="Times New Roman" w:hAnsi="Times New Roman" w:cs="Times New Roman"/>
          <w:sz w:val="24"/>
          <w:szCs w:val="24"/>
          <w:lang w:val="fi-FI"/>
        </w:rPr>
        <w:t>Wawancara, digunakan sebagai teknik pengumpulan data apabila peneliti ingin melakukan studi pendahuluan untuk menemukan permasalahan yang harus diteliti.</w:t>
      </w:r>
    </w:p>
    <w:p w:rsidR="00C20467" w:rsidRPr="0096543B" w:rsidRDefault="00C20467" w:rsidP="00C20467">
      <w:pPr>
        <w:pStyle w:val="ListParagraph"/>
        <w:numPr>
          <w:ilvl w:val="0"/>
          <w:numId w:val="26"/>
        </w:numPr>
        <w:spacing w:line="480" w:lineRule="auto"/>
        <w:ind w:left="360"/>
        <w:jc w:val="both"/>
        <w:rPr>
          <w:rFonts w:ascii="Times New Roman" w:hAnsi="Times New Roman" w:cs="Times New Roman"/>
          <w:b/>
          <w:bCs/>
          <w:sz w:val="24"/>
          <w:szCs w:val="24"/>
          <w:lang w:val="fi-FI"/>
        </w:rPr>
      </w:pPr>
      <w:r w:rsidRPr="0096543B">
        <w:rPr>
          <w:rFonts w:ascii="Times New Roman" w:hAnsi="Times New Roman" w:cs="Times New Roman"/>
          <w:sz w:val="24"/>
          <w:szCs w:val="24"/>
        </w:rPr>
        <w:lastRenderedPageBreak/>
        <w:t>Kuesioner, yaitu teknik pengumpulan data  yang dilakukan dengan cara member seperangkat pertanyaan atau pernyataan tertulis kepada responden untuk dijawabnya.</w:t>
      </w:r>
    </w:p>
    <w:p w:rsidR="00C20467" w:rsidRDefault="00C20467" w:rsidP="00C20467">
      <w:pPr>
        <w:pStyle w:val="ListParagraph"/>
        <w:numPr>
          <w:ilvl w:val="0"/>
          <w:numId w:val="26"/>
        </w:numPr>
        <w:tabs>
          <w:tab w:val="clear" w:pos="1920"/>
          <w:tab w:val="num" w:pos="426"/>
        </w:tabs>
        <w:spacing w:line="480" w:lineRule="auto"/>
        <w:ind w:left="426" w:hanging="426"/>
        <w:jc w:val="both"/>
        <w:rPr>
          <w:rFonts w:ascii="Times New Roman" w:hAnsi="Times New Roman" w:cs="Times New Roman"/>
          <w:sz w:val="24"/>
          <w:szCs w:val="24"/>
        </w:rPr>
      </w:pPr>
      <w:r w:rsidRPr="0096543B">
        <w:rPr>
          <w:rFonts w:ascii="Times New Roman" w:hAnsi="Times New Roman" w:cs="Times New Roman"/>
          <w:sz w:val="24"/>
          <w:szCs w:val="24"/>
        </w:rPr>
        <w:t>Observasi, sebagai teknik pengumpulan data mempunyai ciri yang spesifik bila dibandingkan dengan teknik yang lain.</w:t>
      </w:r>
    </w:p>
    <w:p w:rsidR="00C20467" w:rsidRPr="004D1846" w:rsidRDefault="00C20467" w:rsidP="00C20467">
      <w:pPr>
        <w:pStyle w:val="ListParagraph"/>
        <w:spacing w:line="480" w:lineRule="auto"/>
        <w:ind w:left="426"/>
        <w:jc w:val="both"/>
        <w:rPr>
          <w:rFonts w:ascii="Times New Roman" w:hAnsi="Times New Roman" w:cs="Times New Roman"/>
          <w:sz w:val="24"/>
          <w:szCs w:val="24"/>
        </w:rPr>
      </w:pPr>
    </w:p>
    <w:p w:rsidR="00C20467" w:rsidRPr="00D77ED4" w:rsidRDefault="00C20467" w:rsidP="00C20467">
      <w:pPr>
        <w:pStyle w:val="ListParagraph"/>
        <w:numPr>
          <w:ilvl w:val="0"/>
          <w:numId w:val="49"/>
        </w:numPr>
        <w:spacing w:line="480" w:lineRule="auto"/>
        <w:ind w:left="284" w:hanging="284"/>
        <w:jc w:val="both"/>
        <w:rPr>
          <w:rFonts w:ascii="Times New Roman" w:hAnsi="Times New Roman" w:cs="Times New Roman"/>
          <w:b/>
          <w:sz w:val="24"/>
          <w:szCs w:val="24"/>
        </w:rPr>
      </w:pPr>
      <w:r w:rsidRPr="00D77ED4">
        <w:rPr>
          <w:rFonts w:ascii="Times New Roman" w:hAnsi="Times New Roman" w:cs="Times New Roman"/>
          <w:b/>
          <w:sz w:val="24"/>
          <w:szCs w:val="24"/>
        </w:rPr>
        <w:t>Rancangan Analisis Data</w:t>
      </w:r>
    </w:p>
    <w:p w:rsidR="00C20467" w:rsidRDefault="00C20467" w:rsidP="00C20467">
      <w:pPr>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Langkah-langkah analisis yang akan dilakukan dalam penelitian ini adalah sebagai berikut : </w:t>
      </w:r>
    </w:p>
    <w:p w:rsidR="00C20467" w:rsidRPr="00EA627B" w:rsidRDefault="00C20467" w:rsidP="00C20467">
      <w:pPr>
        <w:pStyle w:val="ListParagraph"/>
        <w:numPr>
          <w:ilvl w:val="0"/>
          <w:numId w:val="50"/>
        </w:numPr>
        <w:spacing w:after="0" w:line="480" w:lineRule="auto"/>
        <w:ind w:left="284" w:hanging="284"/>
        <w:jc w:val="both"/>
        <w:rPr>
          <w:rFonts w:ascii="Times New Roman" w:hAnsi="Times New Roman"/>
          <w:sz w:val="24"/>
          <w:szCs w:val="24"/>
        </w:rPr>
      </w:pPr>
      <w:r w:rsidRPr="00EA627B">
        <w:rPr>
          <w:rFonts w:ascii="Times New Roman" w:hAnsi="Times New Roman"/>
          <w:sz w:val="24"/>
          <w:szCs w:val="24"/>
        </w:rPr>
        <w:t>Analisis Deskriptif Kuantitatif</w:t>
      </w:r>
    </w:p>
    <w:p w:rsidR="00C20467" w:rsidRPr="0096543B" w:rsidRDefault="00C20467" w:rsidP="00C20467">
      <w:pPr>
        <w:spacing w:line="480" w:lineRule="auto"/>
        <w:ind w:firstLine="360"/>
        <w:jc w:val="both"/>
        <w:rPr>
          <w:rFonts w:ascii="Times New Roman" w:hAnsi="Times New Roman" w:cs="Times New Roman"/>
          <w:b/>
          <w:sz w:val="24"/>
          <w:szCs w:val="24"/>
        </w:rPr>
      </w:pPr>
      <w:r w:rsidRPr="00941707">
        <w:rPr>
          <w:rFonts w:ascii="Times New Roman" w:hAnsi="Times New Roman"/>
          <w:sz w:val="24"/>
          <w:szCs w:val="24"/>
        </w:rPr>
        <w:t>Analisis deskriptif kuantitatif. Merupakan metode yang bertujuan mengubah kumpulan data mentah menjadi bentuk yang mudah dipahami, dalam bentuk informasi yang ringkas, dimana hasil penelitian beserta analisanya diuraikan dalam suatu tulisan ilmiah yang mana dari analisa tersebut akan dibentuk suatu kesimpulan</w:t>
      </w:r>
    </w:p>
    <w:p w:rsidR="00C20467" w:rsidRPr="00EA627B" w:rsidRDefault="00C20467" w:rsidP="00C20467">
      <w:pPr>
        <w:pStyle w:val="ListParagraph"/>
        <w:numPr>
          <w:ilvl w:val="0"/>
          <w:numId w:val="50"/>
        </w:numPr>
        <w:spacing w:line="480" w:lineRule="auto"/>
        <w:ind w:left="284" w:hanging="284"/>
        <w:jc w:val="both"/>
        <w:rPr>
          <w:rFonts w:ascii="Times New Roman" w:hAnsi="Times New Roman" w:cs="Times New Roman"/>
          <w:sz w:val="24"/>
          <w:szCs w:val="24"/>
        </w:rPr>
      </w:pPr>
      <w:r w:rsidRPr="00EA627B">
        <w:rPr>
          <w:rFonts w:ascii="Times New Roman" w:hAnsi="Times New Roman" w:cs="Times New Roman"/>
          <w:sz w:val="24"/>
          <w:szCs w:val="24"/>
        </w:rPr>
        <w:t>Uji Validitas</w:t>
      </w:r>
    </w:p>
    <w:p w:rsidR="00C20467" w:rsidRPr="0096543B" w:rsidRDefault="00C20467" w:rsidP="00C20467">
      <w:pPr>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       Dalam penelitian ini, data mempunyai kedudukan yang paling tinggi, karena data merupakan penggambaran variabel yang diteliti dan berfungsi sebagai alat pembuktian hipotesi. Benar tidaknya data, sangat menentukan bermutu tidaknya hasil penelitian. Sedang benar tidaknya data, tergantung dari baik tidaknya instrumen pengumpulan data. Pengujian instrumen biasanya terdiri dari uji validitas dan realibilitas.</w:t>
      </w:r>
    </w:p>
    <w:p w:rsidR="00C20467" w:rsidRPr="0096543B" w:rsidRDefault="00C20467" w:rsidP="00C20467">
      <w:pPr>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lastRenderedPageBreak/>
        <w:t xml:space="preserve">       Menurut Sugiyono (2004:137), Validitas adalah tingkat kesalihan alat ukur yang digunakan. Instrumen dikatakan valid berarti menunjukan alat ukur yang digunakan untuk mendapatkan data itu valid atau dapat digunakan untuk mengukur apa yang seharusnya diukur. Dengan demikian, instrumen yang valid merupakan instrumen yang benar-benar tepat untuk mengukur apa yang hendak diukur</w:t>
      </w:r>
    </w:p>
    <w:p w:rsidR="00C20467" w:rsidRPr="00EA627B" w:rsidRDefault="00C20467" w:rsidP="00C20467">
      <w:pPr>
        <w:pStyle w:val="ListParagraph"/>
        <w:numPr>
          <w:ilvl w:val="0"/>
          <w:numId w:val="50"/>
        </w:numPr>
        <w:spacing w:line="480" w:lineRule="auto"/>
        <w:ind w:left="284" w:hanging="284"/>
        <w:jc w:val="both"/>
        <w:rPr>
          <w:rFonts w:ascii="Times New Roman" w:hAnsi="Times New Roman" w:cs="Times New Roman"/>
          <w:b/>
          <w:sz w:val="24"/>
          <w:szCs w:val="24"/>
        </w:rPr>
      </w:pPr>
      <w:r w:rsidRPr="00EA627B">
        <w:rPr>
          <w:rFonts w:ascii="Times New Roman" w:hAnsi="Times New Roman" w:cs="Times New Roman"/>
          <w:sz w:val="24"/>
          <w:szCs w:val="24"/>
        </w:rPr>
        <w:t xml:space="preserve">Uji Reliabilitas </w:t>
      </w:r>
    </w:p>
    <w:p w:rsidR="00C20467" w:rsidRPr="0096543B" w:rsidRDefault="00C20467" w:rsidP="00C20467">
      <w:pPr>
        <w:spacing w:line="480" w:lineRule="auto"/>
        <w:ind w:firstLine="720"/>
        <w:jc w:val="both"/>
        <w:rPr>
          <w:rFonts w:ascii="Times New Roman" w:hAnsi="Times New Roman" w:cs="Times New Roman"/>
          <w:sz w:val="24"/>
          <w:szCs w:val="24"/>
        </w:rPr>
      </w:pPr>
      <w:r w:rsidRPr="0096543B">
        <w:rPr>
          <w:rFonts w:ascii="Times New Roman" w:hAnsi="Times New Roman" w:cs="Times New Roman"/>
          <w:sz w:val="24"/>
          <w:szCs w:val="24"/>
        </w:rPr>
        <w:t>Sunjono (2013:41) “Reliabilitas merupakan indeks yang menunjukan sejauh mana suatu alat ukur dapat dipercaya atau dapat diandalkan. Setiap alat pengukuran seharusnya memiliki kemampuan untuk memberikan hasil pengukuran relatif konsisten dari waktu ke waktu”.</w:t>
      </w:r>
    </w:p>
    <w:p w:rsidR="00C20467" w:rsidRPr="0096543B" w:rsidRDefault="00C20467" w:rsidP="00C20467">
      <w:pPr>
        <w:spacing w:line="480" w:lineRule="auto"/>
        <w:ind w:firstLine="720"/>
        <w:jc w:val="both"/>
        <w:rPr>
          <w:rFonts w:ascii="Times New Roman" w:hAnsi="Times New Roman" w:cs="Times New Roman"/>
          <w:sz w:val="24"/>
          <w:szCs w:val="24"/>
        </w:rPr>
      </w:pPr>
      <w:r w:rsidRPr="0096543B">
        <w:rPr>
          <w:rFonts w:ascii="Times New Roman" w:hAnsi="Times New Roman" w:cs="Times New Roman"/>
          <w:sz w:val="24"/>
          <w:szCs w:val="24"/>
        </w:rPr>
        <w:t xml:space="preserve">Uji reliabilitas berguna untuk menetapkan apakah instrumen yang dalam hal ini kuesioner dapat digunakan lebih dari satu kali, paling tidak oleh responden yang sama akan menghasilkan data yang konsisten. Dengan kata lain, reliabilitas instrumen mencirikan tingkat konsistensi. Menurut Suharsimi (2011:70) “ butir kuesioner dikatakan reliabel (layak) jika </w:t>
      </w:r>
      <w:r w:rsidRPr="0096543B">
        <w:rPr>
          <w:rFonts w:ascii="Times New Roman" w:hAnsi="Times New Roman" w:cs="Times New Roman"/>
          <w:i/>
          <w:sz w:val="24"/>
          <w:szCs w:val="24"/>
        </w:rPr>
        <w:t>cronbach’s alpha &gt;</w:t>
      </w:r>
      <w:r w:rsidRPr="0096543B">
        <w:rPr>
          <w:rFonts w:ascii="Times New Roman" w:hAnsi="Times New Roman" w:cs="Times New Roman"/>
          <w:sz w:val="24"/>
          <w:szCs w:val="24"/>
        </w:rPr>
        <w:t xml:space="preserve">0,60 dan dikatakan tidak reliabel jika </w:t>
      </w:r>
      <w:r w:rsidRPr="0096543B">
        <w:rPr>
          <w:rFonts w:ascii="Times New Roman" w:hAnsi="Times New Roman" w:cs="Times New Roman"/>
          <w:i/>
          <w:sz w:val="24"/>
          <w:szCs w:val="24"/>
        </w:rPr>
        <w:t>cronbach’s alpha &lt;</w:t>
      </w:r>
      <w:r w:rsidRPr="0096543B">
        <w:rPr>
          <w:rFonts w:ascii="Times New Roman" w:hAnsi="Times New Roman" w:cs="Times New Roman"/>
          <w:sz w:val="24"/>
          <w:szCs w:val="24"/>
        </w:rPr>
        <w:t>0,60</w:t>
      </w:r>
    </w:p>
    <w:p w:rsidR="00C20467" w:rsidRPr="00EA627B" w:rsidRDefault="00C20467" w:rsidP="00C20467">
      <w:pPr>
        <w:pStyle w:val="ListParagraph"/>
        <w:numPr>
          <w:ilvl w:val="0"/>
          <w:numId w:val="50"/>
        </w:numPr>
        <w:autoSpaceDE w:val="0"/>
        <w:autoSpaceDN w:val="0"/>
        <w:adjustRightInd w:val="0"/>
        <w:spacing w:line="480" w:lineRule="auto"/>
        <w:ind w:left="284" w:hanging="284"/>
        <w:jc w:val="both"/>
        <w:rPr>
          <w:sz w:val="24"/>
          <w:szCs w:val="24"/>
        </w:rPr>
      </w:pPr>
      <w:r w:rsidRPr="00EA627B">
        <w:rPr>
          <w:rFonts w:ascii="Times New Roman" w:hAnsi="Times New Roman"/>
          <w:sz w:val="24"/>
          <w:szCs w:val="24"/>
        </w:rPr>
        <w:t>Uji Asumsi Klasik</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Untuk meyakinkan bahwa persamaan garis regresi yang diperoleh adalah linier dan dapat dipergunakan (valid) untuk mencari peramalan, maka akan dilakukan pengujian asumsi multikolinearitas, heteroskedastisitas, dan normalitas.</w:t>
      </w:r>
    </w:p>
    <w:p w:rsidR="00C20467" w:rsidRPr="0096543B" w:rsidRDefault="00C20467" w:rsidP="00C20467">
      <w:pPr>
        <w:pStyle w:val="ListParagraph"/>
        <w:numPr>
          <w:ilvl w:val="6"/>
          <w:numId w:val="38"/>
        </w:numPr>
        <w:tabs>
          <w:tab w:val="clear" w:pos="6300"/>
        </w:tabs>
        <w:autoSpaceDE w:val="0"/>
        <w:autoSpaceDN w:val="0"/>
        <w:adjustRightInd w:val="0"/>
        <w:spacing w:line="480" w:lineRule="auto"/>
        <w:ind w:left="360"/>
        <w:jc w:val="both"/>
        <w:rPr>
          <w:rFonts w:ascii="Times New Roman" w:hAnsi="Times New Roman"/>
          <w:sz w:val="24"/>
          <w:szCs w:val="24"/>
        </w:rPr>
      </w:pPr>
      <w:r w:rsidRPr="0096543B">
        <w:rPr>
          <w:rFonts w:ascii="Times New Roman" w:hAnsi="Times New Roman"/>
          <w:sz w:val="24"/>
          <w:szCs w:val="24"/>
        </w:rPr>
        <w:t>Uji Multikolinearitas</w:t>
      </w:r>
    </w:p>
    <w:p w:rsidR="00C20467" w:rsidRPr="0096543B" w:rsidRDefault="00C20467" w:rsidP="00C20467">
      <w:pPr>
        <w:pStyle w:val="ListParagraph"/>
        <w:autoSpaceDE w:val="0"/>
        <w:autoSpaceDN w:val="0"/>
        <w:adjustRightInd w:val="0"/>
        <w:spacing w:line="480" w:lineRule="auto"/>
        <w:ind w:left="360"/>
        <w:jc w:val="both"/>
        <w:rPr>
          <w:rFonts w:ascii="Times New Roman" w:hAnsi="Times New Roman"/>
          <w:sz w:val="24"/>
          <w:szCs w:val="24"/>
        </w:rPr>
      </w:pPr>
      <w:r w:rsidRPr="0096543B">
        <w:rPr>
          <w:rFonts w:ascii="Times New Roman" w:hAnsi="Times New Roman"/>
          <w:sz w:val="24"/>
          <w:szCs w:val="24"/>
        </w:rPr>
        <w:lastRenderedPageBreak/>
        <w:t xml:space="preserve">Uji multikolinearitas adalah untuk menguji apakah pada model regresi ditemukan adanya korelasi antar variabel bebas </w:t>
      </w:r>
      <w:r w:rsidRPr="0096543B">
        <w:rPr>
          <w:rFonts w:ascii="Times New Roman" w:hAnsi="Times New Roman"/>
          <w:i/>
          <w:iCs/>
          <w:sz w:val="24"/>
          <w:szCs w:val="24"/>
        </w:rPr>
        <w:t>(independen)</w:t>
      </w:r>
      <w:r w:rsidRPr="0096543B">
        <w:rPr>
          <w:rFonts w:ascii="Times New Roman" w:hAnsi="Times New Roman"/>
          <w:sz w:val="24"/>
          <w:szCs w:val="24"/>
        </w:rPr>
        <w:t>. Apabila terjadi korelasi, maka dinamakan terdapat problem multikolinearitas (Ghozali, 2005:92). Model regresi yang baik seharusnya tidak terjadi korelasi diantara variabel bebas. Untuk mendeteksi ada atau tidaknya multikolinearitas di dalam model regresi adalah sebagai berikut:</w:t>
      </w:r>
    </w:p>
    <w:p w:rsidR="00C20467" w:rsidRPr="0096543B" w:rsidRDefault="00C20467" w:rsidP="00C20467">
      <w:pPr>
        <w:pStyle w:val="ListParagraph"/>
        <w:numPr>
          <w:ilvl w:val="0"/>
          <w:numId w:val="37"/>
        </w:numPr>
        <w:autoSpaceDE w:val="0"/>
        <w:autoSpaceDN w:val="0"/>
        <w:adjustRightInd w:val="0"/>
        <w:spacing w:line="480" w:lineRule="auto"/>
        <w:ind w:left="720"/>
        <w:jc w:val="both"/>
        <w:rPr>
          <w:rFonts w:ascii="Times New Roman" w:hAnsi="Times New Roman"/>
          <w:sz w:val="24"/>
          <w:szCs w:val="24"/>
        </w:rPr>
      </w:pPr>
      <w:r w:rsidRPr="0096543B">
        <w:rPr>
          <w:rFonts w:ascii="Times New Roman" w:hAnsi="Times New Roman"/>
          <w:sz w:val="24"/>
          <w:szCs w:val="24"/>
        </w:rPr>
        <w:t>Nilai R² yang dihasilkan oleh suatu estimasi model regresi empiris sangat tinggi, tetapi secara individual variabel-variabel bebas banyak yang tidak signifikan mempengaruhi variabel terikat (Ghozali, 2005).</w:t>
      </w:r>
    </w:p>
    <w:p w:rsidR="00C20467" w:rsidRPr="0096543B" w:rsidRDefault="00C20467" w:rsidP="00C20467">
      <w:pPr>
        <w:pStyle w:val="ListParagraph"/>
        <w:numPr>
          <w:ilvl w:val="0"/>
          <w:numId w:val="37"/>
        </w:numPr>
        <w:autoSpaceDE w:val="0"/>
        <w:autoSpaceDN w:val="0"/>
        <w:adjustRightInd w:val="0"/>
        <w:spacing w:line="480" w:lineRule="auto"/>
        <w:ind w:left="720"/>
        <w:jc w:val="both"/>
        <w:rPr>
          <w:rFonts w:ascii="Times New Roman" w:hAnsi="Times New Roman"/>
          <w:sz w:val="24"/>
          <w:szCs w:val="24"/>
        </w:rPr>
      </w:pPr>
      <w:r w:rsidRPr="0096543B">
        <w:rPr>
          <w:rFonts w:ascii="Times New Roman" w:hAnsi="Times New Roman"/>
          <w:sz w:val="24"/>
          <w:szCs w:val="24"/>
        </w:rPr>
        <w:t>Menganalisis matrik korelasi variabel-variabel bebas. Apabila antar variabel bebas ada korelasi yang cukup tinggi (umumnya diatas 0,90), maka hal ini merupakan indikasi adanya multikolinearitas (Ghozali, 2005).</w:t>
      </w:r>
    </w:p>
    <w:p w:rsidR="00C20467" w:rsidRPr="0096543B" w:rsidRDefault="00C20467" w:rsidP="00C20467">
      <w:pPr>
        <w:pStyle w:val="ListParagraph"/>
        <w:numPr>
          <w:ilvl w:val="0"/>
          <w:numId w:val="37"/>
        </w:numPr>
        <w:autoSpaceDE w:val="0"/>
        <w:autoSpaceDN w:val="0"/>
        <w:adjustRightInd w:val="0"/>
        <w:spacing w:line="480" w:lineRule="auto"/>
        <w:ind w:left="720"/>
        <w:jc w:val="both"/>
        <w:rPr>
          <w:rFonts w:ascii="Times New Roman" w:hAnsi="Times New Roman"/>
          <w:sz w:val="24"/>
          <w:szCs w:val="24"/>
        </w:rPr>
      </w:pPr>
      <w:r w:rsidRPr="0096543B">
        <w:rPr>
          <w:rFonts w:ascii="Times New Roman" w:hAnsi="Times New Roman"/>
          <w:sz w:val="24"/>
          <w:szCs w:val="24"/>
        </w:rPr>
        <w:t xml:space="preserve">Multikolinearitas dapat dilihat dari (1) nilai </w:t>
      </w:r>
      <w:r w:rsidRPr="0096543B">
        <w:rPr>
          <w:rFonts w:ascii="Times New Roman" w:hAnsi="Times New Roman"/>
          <w:i/>
          <w:iCs/>
          <w:sz w:val="24"/>
          <w:szCs w:val="24"/>
        </w:rPr>
        <w:t xml:space="preserve">tolerance </w:t>
      </w:r>
      <w:r w:rsidRPr="0096543B">
        <w:rPr>
          <w:rFonts w:ascii="Times New Roman" w:hAnsi="Times New Roman"/>
          <w:sz w:val="24"/>
          <w:szCs w:val="24"/>
        </w:rPr>
        <w:t xml:space="preserve">dan lawannya (2) </w:t>
      </w:r>
      <w:r w:rsidRPr="0096543B">
        <w:rPr>
          <w:rFonts w:ascii="Times New Roman" w:hAnsi="Times New Roman"/>
          <w:i/>
          <w:iCs/>
          <w:sz w:val="24"/>
          <w:szCs w:val="24"/>
        </w:rPr>
        <w:t xml:space="preserve">Variance Inflation Factor </w:t>
      </w:r>
      <w:r w:rsidRPr="0096543B">
        <w:rPr>
          <w:rFonts w:ascii="Times New Roman" w:hAnsi="Times New Roman"/>
          <w:sz w:val="24"/>
          <w:szCs w:val="24"/>
        </w:rPr>
        <w:t xml:space="preserve">(VIF). kedua ukuran ini menunjukkan setiap variabel bebas manakah yang dijelaskan oleh variabel bebas lainnya. </w:t>
      </w:r>
      <w:r w:rsidRPr="0096543B">
        <w:rPr>
          <w:rFonts w:ascii="Times New Roman" w:hAnsi="Times New Roman"/>
          <w:i/>
          <w:iCs/>
          <w:sz w:val="24"/>
          <w:szCs w:val="24"/>
        </w:rPr>
        <w:t xml:space="preserve">Tolerance </w:t>
      </w:r>
      <w:r w:rsidRPr="0096543B">
        <w:rPr>
          <w:rFonts w:ascii="Times New Roman" w:hAnsi="Times New Roman"/>
          <w:sz w:val="24"/>
          <w:szCs w:val="24"/>
        </w:rPr>
        <w:t xml:space="preserve">mengukur variabilitas variabel bebas yang terpilih yang tidak dijelaskan oleh variabel bebas lainnya. Jadi, nilai </w:t>
      </w:r>
      <w:r w:rsidRPr="0096543B">
        <w:rPr>
          <w:rFonts w:ascii="Times New Roman" w:hAnsi="Times New Roman"/>
          <w:i/>
          <w:iCs/>
          <w:sz w:val="24"/>
          <w:szCs w:val="24"/>
        </w:rPr>
        <w:t xml:space="preserve">tolerance </w:t>
      </w:r>
      <w:r w:rsidRPr="0096543B">
        <w:rPr>
          <w:rFonts w:ascii="Times New Roman" w:hAnsi="Times New Roman"/>
          <w:sz w:val="24"/>
          <w:szCs w:val="24"/>
        </w:rPr>
        <w:t xml:space="preserve">yang rendah sama dengan nilai VIF yang tinggi (karena VIF = 1/Tolerance). Nilai </w:t>
      </w:r>
      <w:r w:rsidRPr="0096543B">
        <w:rPr>
          <w:rFonts w:ascii="Times New Roman" w:hAnsi="Times New Roman"/>
          <w:i/>
          <w:iCs/>
          <w:sz w:val="24"/>
          <w:szCs w:val="24"/>
        </w:rPr>
        <w:t xml:space="preserve">cut off </w:t>
      </w:r>
      <w:r w:rsidRPr="0096543B">
        <w:rPr>
          <w:rFonts w:ascii="Times New Roman" w:hAnsi="Times New Roman"/>
          <w:sz w:val="24"/>
          <w:szCs w:val="24"/>
        </w:rPr>
        <w:t xml:space="preserve">yang umum dipakai untuk menunjukkan adanya multikolinearitas adalah nilai </w:t>
      </w:r>
      <w:r w:rsidRPr="0096543B">
        <w:rPr>
          <w:rFonts w:ascii="Times New Roman" w:hAnsi="Times New Roman"/>
          <w:i/>
          <w:iCs/>
          <w:sz w:val="24"/>
          <w:szCs w:val="24"/>
        </w:rPr>
        <w:t>tolerance &lt;</w:t>
      </w:r>
      <w:r w:rsidRPr="0096543B">
        <w:rPr>
          <w:rFonts w:ascii="Times New Roman" w:hAnsi="Times New Roman"/>
          <w:sz w:val="24"/>
          <w:szCs w:val="24"/>
        </w:rPr>
        <w:t>0,10 atau sama dengan nilai VIF &gt; 10 (Ghozali, 2005).</w:t>
      </w:r>
    </w:p>
    <w:p w:rsidR="00C20467" w:rsidRPr="0096543B" w:rsidRDefault="00C20467" w:rsidP="00C20467">
      <w:pPr>
        <w:autoSpaceDE w:val="0"/>
        <w:autoSpaceDN w:val="0"/>
        <w:adjustRightInd w:val="0"/>
        <w:spacing w:line="480" w:lineRule="auto"/>
        <w:ind w:firstLine="720"/>
        <w:jc w:val="both"/>
        <w:rPr>
          <w:rFonts w:ascii="Times New Roman" w:hAnsi="Times New Roman"/>
          <w:sz w:val="24"/>
          <w:szCs w:val="24"/>
        </w:rPr>
      </w:pPr>
      <w:r w:rsidRPr="0096543B">
        <w:rPr>
          <w:rFonts w:ascii="Times New Roman" w:hAnsi="Times New Roman"/>
          <w:sz w:val="24"/>
          <w:szCs w:val="24"/>
        </w:rPr>
        <w:lastRenderedPageBreak/>
        <w:t>Apabila di dalam model regresi tidak ditemukan asumsi deteksi seperti di atas,maka model regresi yang digunakan dalam penelitian ini bebas darimultikolinearitas, dan demikian pula sebaliknya.</w:t>
      </w:r>
    </w:p>
    <w:p w:rsidR="00C20467" w:rsidRPr="0096543B" w:rsidRDefault="00C20467" w:rsidP="00C20467">
      <w:pPr>
        <w:pStyle w:val="ListParagraph"/>
        <w:numPr>
          <w:ilvl w:val="3"/>
          <w:numId w:val="38"/>
        </w:numPr>
        <w:tabs>
          <w:tab w:val="clear" w:pos="4140"/>
        </w:tabs>
        <w:autoSpaceDE w:val="0"/>
        <w:autoSpaceDN w:val="0"/>
        <w:adjustRightInd w:val="0"/>
        <w:spacing w:line="480" w:lineRule="auto"/>
        <w:ind w:left="360"/>
        <w:jc w:val="both"/>
        <w:rPr>
          <w:rFonts w:ascii="Times New Roman" w:hAnsi="Times New Roman"/>
          <w:sz w:val="24"/>
          <w:szCs w:val="24"/>
        </w:rPr>
      </w:pPr>
      <w:r w:rsidRPr="0096543B">
        <w:rPr>
          <w:rFonts w:ascii="Times New Roman" w:hAnsi="Times New Roman"/>
          <w:sz w:val="24"/>
          <w:szCs w:val="24"/>
        </w:rPr>
        <w:t>Uji Heteroskedastisitas</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Uji heteroskedastisitas adalah untuk menguji apakah dalam model regresi terjadi ketidaksamaan varians dari residual satu pengamatan ke pengamatan yang lain. Jika varians dari residual satu pengamatan ke pengamatan lain tetap, maka disebut homoskedastisitas dan jika varians berbeda disebut heteroskedstisitas. Model regresi yang baik adalah yang homokedastisitas atau tidak terjadi heteroskedastisitas (Ghozali, 2005).</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i/>
          <w:iCs/>
          <w:sz w:val="24"/>
          <w:szCs w:val="24"/>
        </w:rPr>
      </w:pPr>
      <w:r w:rsidRPr="0096543B">
        <w:rPr>
          <w:rFonts w:ascii="Times New Roman" w:hAnsi="Times New Roman"/>
          <w:sz w:val="24"/>
          <w:szCs w:val="24"/>
        </w:rPr>
        <w:t xml:space="preserve">Cara untuk mengetahui ada tidaknya heteroskedastisitas adalah dengan melihat grafik plot antara nilai prediksi variabel terikat yaitu ZPRED dengan residualnya SRESID. Deteksi ada tidaknya heteroskedastisitas dapat dilakukan dengan melihat ada tidaknya pola tertentu pada grafik </w:t>
      </w:r>
      <w:r w:rsidRPr="0096543B">
        <w:rPr>
          <w:rFonts w:ascii="Times New Roman" w:hAnsi="Times New Roman"/>
          <w:i/>
          <w:iCs/>
          <w:sz w:val="24"/>
          <w:szCs w:val="24"/>
        </w:rPr>
        <w:t xml:space="preserve">scatterplot </w:t>
      </w:r>
      <w:r w:rsidRPr="0096543B">
        <w:rPr>
          <w:rFonts w:ascii="Times New Roman" w:hAnsi="Times New Roman"/>
          <w:sz w:val="24"/>
          <w:szCs w:val="24"/>
        </w:rPr>
        <w:t xml:space="preserve">antara SRESID dan ZPRED dimana sumbu Y adalah Y yang telah diprediksi, dan sumbu X adalah residual (Y prediksi – Y sesungguhnya) yang telah di </w:t>
      </w:r>
      <w:r w:rsidRPr="0096543B">
        <w:rPr>
          <w:rFonts w:ascii="Times New Roman" w:hAnsi="Times New Roman"/>
          <w:i/>
          <w:iCs/>
          <w:sz w:val="24"/>
          <w:szCs w:val="24"/>
        </w:rPr>
        <w:t xml:space="preserve">studentized. </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i/>
          <w:iCs/>
          <w:sz w:val="24"/>
          <w:szCs w:val="24"/>
        </w:rPr>
      </w:pPr>
      <w:r w:rsidRPr="0096543B">
        <w:rPr>
          <w:rFonts w:ascii="Times New Roman" w:hAnsi="Times New Roman"/>
          <w:sz w:val="24"/>
          <w:szCs w:val="24"/>
        </w:rPr>
        <w:t>Dasar analisisnya adalah:</w:t>
      </w:r>
    </w:p>
    <w:p w:rsidR="00C20467" w:rsidRPr="0096543B" w:rsidRDefault="00C20467" w:rsidP="00C20467">
      <w:pPr>
        <w:pStyle w:val="ListParagraph"/>
        <w:numPr>
          <w:ilvl w:val="0"/>
          <w:numId w:val="37"/>
        </w:numPr>
        <w:autoSpaceDE w:val="0"/>
        <w:autoSpaceDN w:val="0"/>
        <w:adjustRightInd w:val="0"/>
        <w:spacing w:line="480" w:lineRule="auto"/>
        <w:ind w:left="1080"/>
        <w:jc w:val="both"/>
        <w:rPr>
          <w:rFonts w:ascii="Times New Roman" w:hAnsi="Times New Roman"/>
          <w:i/>
          <w:iCs/>
          <w:sz w:val="24"/>
          <w:szCs w:val="24"/>
        </w:rPr>
      </w:pPr>
      <w:r w:rsidRPr="0096543B">
        <w:rPr>
          <w:rFonts w:ascii="Times New Roman" w:hAnsi="Times New Roman"/>
          <w:sz w:val="24"/>
          <w:szCs w:val="24"/>
        </w:rPr>
        <w:t>Apabila terdapat pola tertentu, seperti titik-titik yang ada membentuk pola tertentu (bergelombang, melebar kemudian menyempit), maka mengindikasikan telah terjadi heteroskedastisitas.</w:t>
      </w:r>
    </w:p>
    <w:p w:rsidR="00C20467" w:rsidRPr="001B1A99" w:rsidRDefault="00C20467" w:rsidP="00C20467">
      <w:pPr>
        <w:pStyle w:val="ListParagraph"/>
        <w:numPr>
          <w:ilvl w:val="0"/>
          <w:numId w:val="37"/>
        </w:numPr>
        <w:autoSpaceDE w:val="0"/>
        <w:autoSpaceDN w:val="0"/>
        <w:adjustRightInd w:val="0"/>
        <w:spacing w:line="480" w:lineRule="auto"/>
        <w:ind w:left="1080"/>
        <w:jc w:val="both"/>
        <w:rPr>
          <w:rFonts w:ascii="Times New Roman" w:hAnsi="Times New Roman"/>
          <w:i/>
          <w:iCs/>
          <w:sz w:val="24"/>
          <w:szCs w:val="24"/>
        </w:rPr>
      </w:pPr>
      <w:r w:rsidRPr="0096543B">
        <w:rPr>
          <w:rFonts w:ascii="Times New Roman" w:hAnsi="Times New Roman"/>
          <w:sz w:val="24"/>
          <w:szCs w:val="24"/>
        </w:rPr>
        <w:t>Apabila tidak terdapat pola yang jelas, serta titik-titik menyebar di atas dan dibawah angka nol pada sumbu Y, maka tidak terjadi heteroskedastisitas.</w:t>
      </w:r>
    </w:p>
    <w:p w:rsidR="00C20467" w:rsidRPr="0096543B" w:rsidRDefault="00C20467" w:rsidP="00C20467">
      <w:pPr>
        <w:pStyle w:val="ListParagraph"/>
        <w:numPr>
          <w:ilvl w:val="3"/>
          <w:numId w:val="38"/>
        </w:numPr>
        <w:tabs>
          <w:tab w:val="clear" w:pos="4140"/>
        </w:tabs>
        <w:spacing w:line="480" w:lineRule="auto"/>
        <w:ind w:left="284" w:hanging="284"/>
        <w:jc w:val="both"/>
        <w:rPr>
          <w:rFonts w:ascii="Times New Roman" w:hAnsi="Times New Roman" w:cs="Times New Roman"/>
          <w:sz w:val="24"/>
          <w:szCs w:val="24"/>
        </w:rPr>
      </w:pPr>
      <w:r w:rsidRPr="0096543B">
        <w:rPr>
          <w:rFonts w:ascii="Times New Roman" w:hAnsi="Times New Roman" w:cs="Times New Roman"/>
          <w:sz w:val="24"/>
          <w:szCs w:val="24"/>
        </w:rPr>
        <w:lastRenderedPageBreak/>
        <w:t xml:space="preserve">Uji Normalitas  </w:t>
      </w:r>
    </w:p>
    <w:p w:rsidR="00C20467" w:rsidRPr="0096543B" w:rsidRDefault="00C20467" w:rsidP="00C20467">
      <w:pPr>
        <w:pStyle w:val="ListParagraph"/>
        <w:spacing w:line="480" w:lineRule="auto"/>
        <w:ind w:left="284"/>
        <w:jc w:val="both"/>
        <w:rPr>
          <w:rFonts w:ascii="Times New Roman" w:hAnsi="Times New Roman" w:cs="Times New Roman"/>
          <w:sz w:val="24"/>
          <w:szCs w:val="24"/>
        </w:rPr>
      </w:pPr>
      <w:r w:rsidRPr="0096543B">
        <w:rPr>
          <w:rFonts w:ascii="Times New Roman" w:hAnsi="Times New Roman" w:cs="Times New Roman"/>
          <w:sz w:val="24"/>
          <w:szCs w:val="24"/>
        </w:rPr>
        <w:t xml:space="preserve">       Uji  normalitas  data digunakan untuk mengetahui apakah populasi data berdistribusi normal atau tidak. Model  regresi  yang  baik  adalah  distribusi  data  normal  atau  mendekati normal. Deteksi  normal  dilakukan  dengan  penyebaran  data  (titik)  pada sumbu  diagonal dari grafik. Dasar pengambilan keputusan : </w:t>
      </w:r>
    </w:p>
    <w:p w:rsidR="00C20467" w:rsidRPr="0096543B" w:rsidRDefault="00C20467" w:rsidP="00C20467">
      <w:pPr>
        <w:pStyle w:val="ListParagraph"/>
        <w:numPr>
          <w:ilvl w:val="0"/>
          <w:numId w:val="36"/>
        </w:numPr>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Jika  data  menyebar  di  sekitar  garis  diagonal  dan  mengikuti  arah  garis diagonal, maka model regresi memenuhi asumsi normalitas. </w:t>
      </w:r>
    </w:p>
    <w:p w:rsidR="00C20467" w:rsidRPr="00B654B3" w:rsidRDefault="00C20467" w:rsidP="00C20467">
      <w:pPr>
        <w:pStyle w:val="ListParagraph"/>
        <w:numPr>
          <w:ilvl w:val="0"/>
          <w:numId w:val="36"/>
        </w:numPr>
        <w:spacing w:line="480" w:lineRule="auto"/>
        <w:jc w:val="both"/>
        <w:rPr>
          <w:rFonts w:ascii="Times New Roman" w:hAnsi="Times New Roman" w:cs="Times New Roman"/>
          <w:sz w:val="24"/>
          <w:szCs w:val="24"/>
        </w:rPr>
      </w:pPr>
      <w:r w:rsidRPr="0096543B">
        <w:rPr>
          <w:rFonts w:ascii="Times New Roman" w:hAnsi="Times New Roman" w:cs="Times New Roman"/>
          <w:sz w:val="24"/>
          <w:szCs w:val="24"/>
        </w:rPr>
        <w:t xml:space="preserve">Jika data menyebar jauh dari garis diagonal dan tidak mengikuti arah garis diagonal, maka model regresi tidak memenuhi asumsi normalitas. </w:t>
      </w:r>
    </w:p>
    <w:p w:rsidR="00C20467" w:rsidRPr="0096543B" w:rsidRDefault="00C20467" w:rsidP="00C20467">
      <w:pPr>
        <w:pStyle w:val="ListParagraph"/>
        <w:numPr>
          <w:ilvl w:val="0"/>
          <w:numId w:val="50"/>
        </w:numPr>
        <w:spacing w:line="480" w:lineRule="auto"/>
        <w:ind w:left="284" w:hanging="284"/>
        <w:jc w:val="both"/>
        <w:rPr>
          <w:rFonts w:ascii="Times New Roman" w:hAnsi="Times New Roman" w:cs="Times New Roman"/>
          <w:sz w:val="24"/>
          <w:szCs w:val="24"/>
        </w:rPr>
      </w:pPr>
      <w:r w:rsidRPr="0096543B">
        <w:rPr>
          <w:rFonts w:ascii="Times New Roman" w:hAnsi="Times New Roman" w:cs="Times New Roman"/>
          <w:sz w:val="24"/>
          <w:szCs w:val="24"/>
        </w:rPr>
        <w:t>Analisis regresi linear berganda.</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i/>
          <w:sz w:val="24"/>
          <w:szCs w:val="24"/>
        </w:rPr>
      </w:pPr>
      <w:r w:rsidRPr="0096543B">
        <w:rPr>
          <w:rFonts w:ascii="Times New Roman" w:hAnsi="Times New Roman"/>
          <w:sz w:val="24"/>
          <w:szCs w:val="24"/>
        </w:rPr>
        <w:t>Analisis Regresi Linear Berganda dalah hubungan secara linear natara dua variabel atau lebih variabel independen (X</w:t>
      </w:r>
      <w:r w:rsidRPr="0096543B">
        <w:rPr>
          <w:rFonts w:ascii="Times New Roman" w:hAnsi="Times New Roman"/>
          <w:sz w:val="24"/>
          <w:szCs w:val="24"/>
          <w:vertAlign w:val="subscript"/>
        </w:rPr>
        <w:t>1</w:t>
      </w:r>
      <w:r w:rsidRPr="0096543B">
        <w:rPr>
          <w:rFonts w:ascii="Times New Roman" w:hAnsi="Times New Roman"/>
          <w:sz w:val="24"/>
          <w:szCs w:val="24"/>
        </w:rPr>
        <w:t>, X</w:t>
      </w:r>
      <w:r w:rsidRPr="0096543B">
        <w:rPr>
          <w:rFonts w:ascii="Times New Roman" w:hAnsi="Times New Roman"/>
          <w:sz w:val="24"/>
          <w:szCs w:val="24"/>
          <w:vertAlign w:val="subscript"/>
        </w:rPr>
        <w:t>2</w:t>
      </w:r>
      <w:r w:rsidRPr="0096543B">
        <w:rPr>
          <w:rFonts w:ascii="Times New Roman" w:hAnsi="Times New Roman"/>
          <w:sz w:val="24"/>
          <w:szCs w:val="24"/>
        </w:rPr>
        <w:t>, X</w:t>
      </w:r>
      <w:r w:rsidRPr="0096543B">
        <w:rPr>
          <w:rFonts w:ascii="Times New Roman" w:hAnsi="Times New Roman"/>
          <w:sz w:val="24"/>
          <w:szCs w:val="24"/>
          <w:vertAlign w:val="subscript"/>
        </w:rPr>
        <w:t>n</w:t>
      </w:r>
      <w:r w:rsidRPr="0096543B">
        <w:rPr>
          <w:rFonts w:ascii="Times New Roman" w:hAnsi="Times New Roman"/>
          <w:sz w:val="24"/>
          <w:szCs w:val="24"/>
        </w:rPr>
        <w:t>) dengan variabel dependen (</w:t>
      </w:r>
      <w:r w:rsidRPr="0096543B">
        <w:rPr>
          <w:rFonts w:ascii="Times New Roman" w:hAnsi="Times New Roman"/>
          <w:b/>
          <w:sz w:val="24"/>
          <w:szCs w:val="24"/>
        </w:rPr>
        <w:t>Y</w:t>
      </w:r>
      <w:r w:rsidRPr="0096543B">
        <w:rPr>
          <w:rFonts w:ascii="Times New Roman" w:hAnsi="Times New Roman"/>
          <w:sz w:val="24"/>
          <w:szCs w:val="24"/>
        </w:rPr>
        <w:t>). Analisis ini untuk mengetahui arah hubungan antara variabel independen dengan variabel dependen apakah masing-masing variabel independen berhubungan positif atau negatif dan untuk memprediksi nilai dari variabel dependen apabila nilai variabel independen  mengalami kenaikan atau penurunan. Dalam metode analisis ini biasanya dihitung dengan menggunakan perangkat lunak (</w:t>
      </w:r>
      <w:r w:rsidRPr="0096543B">
        <w:rPr>
          <w:rFonts w:ascii="Times New Roman" w:hAnsi="Times New Roman"/>
          <w:i/>
          <w:sz w:val="24"/>
          <w:szCs w:val="24"/>
        </w:rPr>
        <w:t>Soft Ware)</w:t>
      </w:r>
      <w:r w:rsidRPr="0096543B">
        <w:rPr>
          <w:rFonts w:ascii="Times New Roman" w:hAnsi="Times New Roman"/>
          <w:sz w:val="24"/>
          <w:szCs w:val="24"/>
        </w:rPr>
        <w:t xml:space="preserve"> program </w:t>
      </w:r>
      <w:r>
        <w:rPr>
          <w:rFonts w:ascii="Times New Roman" w:hAnsi="Times New Roman"/>
          <w:i/>
          <w:sz w:val="24"/>
          <w:szCs w:val="24"/>
        </w:rPr>
        <w:t xml:space="preserve">IBM SPSS </w:t>
      </w:r>
      <w:r w:rsidRPr="0096543B">
        <w:rPr>
          <w:rFonts w:ascii="Times New Roman" w:hAnsi="Times New Roman"/>
          <w:i/>
          <w:sz w:val="24"/>
          <w:szCs w:val="24"/>
        </w:rPr>
        <w:t>21 for windows.</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Adapun prosedur analissi data dalam penelitian menggunakan analisis regresi linier berganda dengan menggunakan uji statistik baik uji F maupun uji T dengan formula sebagai berikut :</w:t>
      </w:r>
    </w:p>
    <w:p w:rsidR="00C20467" w:rsidRPr="0076698F" w:rsidRDefault="00C20467" w:rsidP="00C20467">
      <w:pPr>
        <w:pStyle w:val="ListParagraph"/>
        <w:autoSpaceDE w:val="0"/>
        <w:autoSpaceDN w:val="0"/>
        <w:adjustRightInd w:val="0"/>
        <w:spacing w:line="480" w:lineRule="auto"/>
        <w:ind w:left="0" w:firstLine="720"/>
        <w:jc w:val="center"/>
        <w:rPr>
          <w:rFonts w:ascii="Times New Roman" w:hAnsi="Times New Roman"/>
          <w:sz w:val="24"/>
          <w:szCs w:val="24"/>
          <w:vertAlign w:val="subscript"/>
        </w:rPr>
      </w:pPr>
      <w:r w:rsidRPr="0096543B">
        <w:rPr>
          <w:rFonts w:ascii="Times New Roman" w:hAnsi="Times New Roman"/>
          <w:sz w:val="24"/>
          <w:szCs w:val="24"/>
        </w:rPr>
        <w:t>Ŷ = b</w:t>
      </w:r>
      <w:r w:rsidRPr="0096543B">
        <w:rPr>
          <w:rFonts w:ascii="Times New Roman" w:hAnsi="Times New Roman"/>
          <w:sz w:val="24"/>
          <w:szCs w:val="24"/>
          <w:vertAlign w:val="subscript"/>
        </w:rPr>
        <w:t xml:space="preserve">0 </w:t>
      </w:r>
      <w:r w:rsidRPr="0096543B">
        <w:rPr>
          <w:rFonts w:ascii="Times New Roman" w:hAnsi="Times New Roman"/>
          <w:sz w:val="24"/>
          <w:szCs w:val="24"/>
        </w:rPr>
        <w:t>+ b</w:t>
      </w:r>
      <w:r w:rsidRPr="0096543B">
        <w:rPr>
          <w:rFonts w:ascii="Times New Roman" w:hAnsi="Times New Roman"/>
          <w:sz w:val="24"/>
          <w:szCs w:val="24"/>
          <w:vertAlign w:val="subscript"/>
        </w:rPr>
        <w:t>1</w:t>
      </w:r>
      <w:r w:rsidRPr="0096543B">
        <w:rPr>
          <w:rFonts w:ascii="Times New Roman" w:hAnsi="Times New Roman"/>
          <w:sz w:val="24"/>
          <w:szCs w:val="24"/>
        </w:rPr>
        <w:t>X</w:t>
      </w:r>
      <w:r w:rsidRPr="0096543B">
        <w:rPr>
          <w:rFonts w:ascii="Times New Roman" w:hAnsi="Times New Roman"/>
          <w:sz w:val="24"/>
          <w:szCs w:val="24"/>
          <w:vertAlign w:val="subscript"/>
        </w:rPr>
        <w:t>1</w:t>
      </w:r>
      <w:r w:rsidRPr="0096543B">
        <w:rPr>
          <w:rFonts w:ascii="Times New Roman" w:hAnsi="Times New Roman"/>
          <w:sz w:val="24"/>
          <w:szCs w:val="24"/>
        </w:rPr>
        <w:t xml:space="preserve"> + b</w:t>
      </w:r>
      <w:r w:rsidRPr="0096543B">
        <w:rPr>
          <w:rFonts w:ascii="Times New Roman" w:hAnsi="Times New Roman"/>
          <w:sz w:val="24"/>
          <w:szCs w:val="24"/>
          <w:vertAlign w:val="subscript"/>
        </w:rPr>
        <w:t>2</w:t>
      </w:r>
      <w:r w:rsidRPr="0096543B">
        <w:rPr>
          <w:rFonts w:ascii="Times New Roman" w:hAnsi="Times New Roman"/>
          <w:sz w:val="24"/>
          <w:szCs w:val="24"/>
        </w:rPr>
        <w:t>x</w:t>
      </w:r>
      <w:r w:rsidRPr="0096543B">
        <w:rPr>
          <w:rFonts w:ascii="Times New Roman" w:hAnsi="Times New Roman"/>
          <w:sz w:val="24"/>
          <w:szCs w:val="24"/>
          <w:vertAlign w:val="subscript"/>
        </w:rPr>
        <w:t>2</w:t>
      </w:r>
      <w:r w:rsidRPr="0096543B">
        <w:rPr>
          <w:rFonts w:ascii="Times New Roman" w:hAnsi="Times New Roman"/>
          <w:sz w:val="24"/>
          <w:szCs w:val="24"/>
        </w:rPr>
        <w:t xml:space="preserve"> + e</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Pr>
          <w:rFonts w:ascii="Times New Roman" w:hAnsi="Times New Roman"/>
          <w:sz w:val="24"/>
          <w:szCs w:val="24"/>
        </w:rPr>
        <w:lastRenderedPageBreak/>
        <w:t>Keterangan:</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Ŷ       = kinerja  karyawan</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X</w:t>
      </w:r>
      <w:r w:rsidRPr="0096543B">
        <w:rPr>
          <w:rFonts w:ascii="Times New Roman" w:hAnsi="Times New Roman"/>
          <w:sz w:val="24"/>
          <w:szCs w:val="24"/>
          <w:vertAlign w:val="subscript"/>
        </w:rPr>
        <w:t>1</w:t>
      </w:r>
      <w:r w:rsidRPr="0096543B">
        <w:rPr>
          <w:rFonts w:ascii="Times New Roman" w:hAnsi="Times New Roman"/>
          <w:sz w:val="24"/>
          <w:szCs w:val="24"/>
        </w:rPr>
        <w:t xml:space="preserve">     = Kompensasi Finansial</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X</w:t>
      </w:r>
      <w:r w:rsidRPr="0096543B">
        <w:rPr>
          <w:rFonts w:ascii="Times New Roman" w:hAnsi="Times New Roman"/>
          <w:sz w:val="24"/>
          <w:szCs w:val="24"/>
          <w:vertAlign w:val="subscript"/>
        </w:rPr>
        <w:t>2</w:t>
      </w:r>
      <w:r w:rsidRPr="0096543B">
        <w:rPr>
          <w:rFonts w:ascii="Times New Roman" w:hAnsi="Times New Roman"/>
          <w:sz w:val="24"/>
          <w:szCs w:val="24"/>
        </w:rPr>
        <w:t xml:space="preserve">     = Kompensasi Non Finansial</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b</w:t>
      </w:r>
      <w:r w:rsidRPr="0096543B">
        <w:rPr>
          <w:rFonts w:ascii="Times New Roman" w:hAnsi="Times New Roman"/>
          <w:sz w:val="24"/>
          <w:szCs w:val="24"/>
          <w:vertAlign w:val="subscript"/>
        </w:rPr>
        <w:t>0</w:t>
      </w:r>
      <w:r w:rsidRPr="0096543B">
        <w:rPr>
          <w:rFonts w:ascii="Times New Roman" w:hAnsi="Times New Roman"/>
          <w:sz w:val="24"/>
          <w:szCs w:val="24"/>
        </w:rPr>
        <w:t xml:space="preserve">      = Konstanta</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b</w:t>
      </w:r>
      <w:r w:rsidRPr="0096543B">
        <w:rPr>
          <w:rFonts w:ascii="Times New Roman" w:hAnsi="Times New Roman"/>
          <w:sz w:val="24"/>
          <w:szCs w:val="24"/>
          <w:vertAlign w:val="subscript"/>
        </w:rPr>
        <w:t>1</w:t>
      </w:r>
      <w:r w:rsidRPr="0096543B">
        <w:rPr>
          <w:rFonts w:ascii="Times New Roman" w:hAnsi="Times New Roman"/>
          <w:sz w:val="24"/>
          <w:szCs w:val="24"/>
        </w:rPr>
        <w:t>,b</w:t>
      </w:r>
      <w:r w:rsidRPr="0096543B">
        <w:rPr>
          <w:rFonts w:ascii="Times New Roman" w:hAnsi="Times New Roman"/>
          <w:sz w:val="24"/>
          <w:szCs w:val="24"/>
          <w:vertAlign w:val="subscript"/>
        </w:rPr>
        <w:t>2</w:t>
      </w:r>
      <w:r w:rsidRPr="0096543B">
        <w:rPr>
          <w:rFonts w:ascii="Times New Roman" w:hAnsi="Times New Roman"/>
          <w:sz w:val="24"/>
          <w:szCs w:val="24"/>
        </w:rPr>
        <w:t xml:space="preserve"> = Koefisien regresi</w:t>
      </w:r>
    </w:p>
    <w:p w:rsidR="00C20467" w:rsidRPr="00B654B3"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 xml:space="preserve">e       = </w:t>
      </w:r>
      <w:r w:rsidRPr="0096543B">
        <w:rPr>
          <w:rFonts w:ascii="Times New Roman" w:hAnsi="Times New Roman"/>
          <w:i/>
          <w:sz w:val="24"/>
          <w:szCs w:val="24"/>
        </w:rPr>
        <w:t xml:space="preserve">error/ </w:t>
      </w:r>
      <w:r w:rsidRPr="0096543B">
        <w:rPr>
          <w:rFonts w:ascii="Times New Roman" w:hAnsi="Times New Roman"/>
          <w:sz w:val="24"/>
          <w:szCs w:val="24"/>
        </w:rPr>
        <w:t>variabel pengangggu</w:t>
      </w:r>
    </w:p>
    <w:p w:rsidR="00C20467" w:rsidRPr="0096543B" w:rsidRDefault="00C20467" w:rsidP="00C20467">
      <w:pPr>
        <w:pStyle w:val="ListParagraph"/>
        <w:numPr>
          <w:ilvl w:val="0"/>
          <w:numId w:val="41"/>
        </w:numPr>
        <w:tabs>
          <w:tab w:val="num" w:pos="709"/>
        </w:tabs>
        <w:autoSpaceDE w:val="0"/>
        <w:autoSpaceDN w:val="0"/>
        <w:adjustRightInd w:val="0"/>
        <w:spacing w:line="480" w:lineRule="auto"/>
        <w:ind w:hanging="4576"/>
        <w:jc w:val="both"/>
        <w:rPr>
          <w:rFonts w:ascii="Times New Roman" w:hAnsi="Times New Roman"/>
          <w:sz w:val="24"/>
          <w:szCs w:val="24"/>
        </w:rPr>
      </w:pPr>
      <w:r w:rsidRPr="0096543B">
        <w:rPr>
          <w:rFonts w:ascii="Times New Roman" w:hAnsi="Times New Roman"/>
          <w:sz w:val="24"/>
          <w:szCs w:val="24"/>
        </w:rPr>
        <w:t>Uji kebermaknaan dengan uji – F</w:t>
      </w:r>
    </w:p>
    <w:p w:rsidR="00C20467" w:rsidRPr="0096543B" w:rsidRDefault="00C20467" w:rsidP="00C20467">
      <w:pPr>
        <w:pStyle w:val="ListParagraph"/>
        <w:autoSpaceDE w:val="0"/>
        <w:autoSpaceDN w:val="0"/>
        <w:adjustRightInd w:val="0"/>
        <w:spacing w:after="0" w:line="240" w:lineRule="auto"/>
        <w:ind w:left="450"/>
        <w:jc w:val="both"/>
        <w:rPr>
          <w:rFonts w:ascii="Times New Roman" w:hAnsi="Times New Roman"/>
          <w:sz w:val="24"/>
          <w:szCs w:val="24"/>
        </w:rPr>
      </w:pPr>
      <w:r w:rsidRPr="0096543B">
        <w:rPr>
          <w:rFonts w:ascii="Times New Roman" w:hAnsi="Times New Roman"/>
          <w:sz w:val="24"/>
          <w:szCs w:val="24"/>
        </w:rPr>
        <w:t xml:space="preserve">F = </w:t>
      </w:r>
      <w:r w:rsidRPr="0096543B">
        <w:rPr>
          <w:rFonts w:ascii="Times New Roman" w:hAnsi="Times New Roman"/>
          <w:sz w:val="24"/>
          <w:szCs w:val="24"/>
          <w:u w:val="single"/>
        </w:rPr>
        <w:t>R</w:t>
      </w:r>
      <w:r w:rsidRPr="0096543B">
        <w:rPr>
          <w:rFonts w:ascii="Times New Roman" w:hAnsi="Times New Roman"/>
          <w:sz w:val="24"/>
          <w:szCs w:val="24"/>
          <w:u w:val="single"/>
          <w:vertAlign w:val="superscript"/>
        </w:rPr>
        <w:t>2</w:t>
      </w:r>
      <w:r w:rsidRPr="0096543B">
        <w:rPr>
          <w:rFonts w:ascii="Times New Roman" w:hAnsi="Times New Roman"/>
          <w:sz w:val="24"/>
          <w:szCs w:val="24"/>
          <w:u w:val="single"/>
        </w:rPr>
        <w:t xml:space="preserve">  (N – k – 1 )</w:t>
      </w:r>
    </w:p>
    <w:p w:rsidR="00C20467" w:rsidRPr="0096543B" w:rsidRDefault="00C20467" w:rsidP="00C20467">
      <w:pPr>
        <w:pStyle w:val="ListParagraph"/>
        <w:autoSpaceDE w:val="0"/>
        <w:autoSpaceDN w:val="0"/>
        <w:adjustRightInd w:val="0"/>
        <w:spacing w:after="0" w:line="240" w:lineRule="auto"/>
        <w:ind w:left="450"/>
        <w:jc w:val="both"/>
        <w:rPr>
          <w:rFonts w:ascii="Times New Roman" w:hAnsi="Times New Roman"/>
          <w:sz w:val="24"/>
          <w:szCs w:val="24"/>
        </w:rPr>
      </w:pPr>
      <w:r w:rsidRPr="0096543B">
        <w:rPr>
          <w:rFonts w:ascii="Times New Roman" w:hAnsi="Times New Roman"/>
          <w:sz w:val="24"/>
          <w:szCs w:val="24"/>
        </w:rPr>
        <w:tab/>
        <w:t xml:space="preserve">  K (1 – R</w:t>
      </w:r>
      <w:r w:rsidRPr="0096543B">
        <w:rPr>
          <w:rFonts w:ascii="Times New Roman" w:hAnsi="Times New Roman"/>
          <w:sz w:val="24"/>
          <w:szCs w:val="24"/>
          <w:vertAlign w:val="superscript"/>
        </w:rPr>
        <w:t>2</w:t>
      </w:r>
      <w:r w:rsidRPr="0096543B">
        <w:rPr>
          <w:rFonts w:ascii="Times New Roman" w:hAnsi="Times New Roman"/>
          <w:sz w:val="24"/>
          <w:szCs w:val="24"/>
        </w:rPr>
        <w:t>)</w:t>
      </w:r>
    </w:p>
    <w:p w:rsidR="00C20467" w:rsidRPr="0096543B" w:rsidRDefault="00C20467" w:rsidP="00C20467">
      <w:pPr>
        <w:pStyle w:val="ListParagraph"/>
        <w:autoSpaceDE w:val="0"/>
        <w:autoSpaceDN w:val="0"/>
        <w:adjustRightInd w:val="0"/>
        <w:spacing w:after="0" w:line="240" w:lineRule="auto"/>
        <w:ind w:left="450"/>
        <w:jc w:val="both"/>
        <w:rPr>
          <w:rFonts w:ascii="Times New Roman" w:hAnsi="Times New Roman"/>
          <w:sz w:val="24"/>
          <w:szCs w:val="24"/>
        </w:rPr>
      </w:pPr>
    </w:p>
    <w:p w:rsidR="00C20467" w:rsidRPr="0096543B" w:rsidRDefault="00C20467" w:rsidP="00C20467">
      <w:pPr>
        <w:pStyle w:val="ListParagraph"/>
        <w:autoSpaceDE w:val="0"/>
        <w:autoSpaceDN w:val="0"/>
        <w:adjustRightInd w:val="0"/>
        <w:spacing w:after="0" w:line="240" w:lineRule="auto"/>
        <w:ind w:left="450"/>
        <w:jc w:val="both"/>
        <w:rPr>
          <w:rFonts w:ascii="Times New Roman" w:hAnsi="Times New Roman"/>
          <w:sz w:val="24"/>
          <w:szCs w:val="24"/>
        </w:rPr>
      </w:pPr>
    </w:p>
    <w:p w:rsidR="00C20467" w:rsidRPr="001B1A99" w:rsidRDefault="00C20467" w:rsidP="00C20467">
      <w:pPr>
        <w:pStyle w:val="ListParagraph"/>
        <w:autoSpaceDE w:val="0"/>
        <w:autoSpaceDN w:val="0"/>
        <w:adjustRightInd w:val="0"/>
        <w:spacing w:after="0" w:line="240" w:lineRule="auto"/>
        <w:ind w:left="450"/>
        <w:jc w:val="both"/>
        <w:rPr>
          <w:rFonts w:ascii="Times New Roman" w:hAnsi="Times New Roman"/>
          <w:b/>
          <w:sz w:val="24"/>
          <w:szCs w:val="24"/>
        </w:rPr>
      </w:pPr>
      <w:r w:rsidRPr="001B1A99">
        <w:rPr>
          <w:rFonts w:ascii="Times New Roman" w:hAnsi="Times New Roman"/>
          <w:b/>
          <w:sz w:val="24"/>
          <w:szCs w:val="24"/>
        </w:rPr>
        <w:t>Tabel 3. Tingkat Interval Koefisien Korelasi</w:t>
      </w:r>
    </w:p>
    <w:p w:rsidR="00C20467" w:rsidRPr="0096543B" w:rsidRDefault="00C20467" w:rsidP="00C20467">
      <w:pPr>
        <w:pStyle w:val="ListParagraph"/>
        <w:autoSpaceDE w:val="0"/>
        <w:autoSpaceDN w:val="0"/>
        <w:adjustRightInd w:val="0"/>
        <w:spacing w:after="0" w:line="240" w:lineRule="auto"/>
        <w:ind w:left="450"/>
        <w:jc w:val="both"/>
        <w:rPr>
          <w:rFonts w:ascii="Times New Roman" w:hAnsi="Times New Roman"/>
          <w:sz w:val="24"/>
          <w:szCs w:val="24"/>
        </w:rPr>
      </w:pPr>
    </w:p>
    <w:tbl>
      <w:tblPr>
        <w:tblStyle w:val="TableGrid"/>
        <w:tblW w:w="0" w:type="auto"/>
        <w:tblInd w:w="450" w:type="dxa"/>
        <w:tblLook w:val="04A0"/>
      </w:tblPr>
      <w:tblGrid>
        <w:gridCol w:w="3834"/>
        <w:gridCol w:w="3869"/>
      </w:tblGrid>
      <w:tr w:rsidR="00C20467" w:rsidRPr="0096543B" w:rsidTr="00F61140">
        <w:trPr>
          <w:trHeight w:val="386"/>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b/>
                <w:sz w:val="24"/>
                <w:szCs w:val="24"/>
              </w:rPr>
            </w:pPr>
            <w:r w:rsidRPr="0096543B">
              <w:rPr>
                <w:rFonts w:ascii="Times New Roman" w:hAnsi="Times New Roman"/>
                <w:b/>
                <w:sz w:val="24"/>
                <w:szCs w:val="24"/>
              </w:rPr>
              <w:t>Interval Koefisien</w:t>
            </w:r>
          </w:p>
        </w:tc>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b/>
                <w:sz w:val="24"/>
                <w:szCs w:val="24"/>
              </w:rPr>
            </w:pPr>
            <w:r w:rsidRPr="0096543B">
              <w:rPr>
                <w:rFonts w:ascii="Times New Roman" w:hAnsi="Times New Roman"/>
                <w:b/>
                <w:sz w:val="24"/>
                <w:szCs w:val="24"/>
              </w:rPr>
              <w:t>Tingkat Hubungan</w:t>
            </w:r>
          </w:p>
        </w:tc>
      </w:tr>
      <w:tr w:rsidR="00C20467" w:rsidRPr="0096543B" w:rsidTr="00F61140">
        <w:trPr>
          <w:trHeight w:val="476"/>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rPr>
              <w:t>0,</w:t>
            </w:r>
            <w:r w:rsidRPr="0096543B">
              <w:rPr>
                <w:rFonts w:ascii="Times New Roman" w:hAnsi="Times New Roman"/>
                <w:sz w:val="24"/>
                <w:szCs w:val="24"/>
                <w:lang w:val="id-ID"/>
              </w:rPr>
              <w:t>80 – 1,00</w:t>
            </w:r>
          </w:p>
        </w:tc>
        <w:tc>
          <w:tcPr>
            <w:tcW w:w="4788" w:type="dxa"/>
          </w:tcPr>
          <w:p w:rsidR="00C20467" w:rsidRPr="0096543B" w:rsidRDefault="00C20467" w:rsidP="00F61140">
            <w:pPr>
              <w:pStyle w:val="ListParagraph"/>
              <w:tabs>
                <w:tab w:val="center" w:pos="-1445"/>
                <w:tab w:val="left" w:pos="1740"/>
              </w:tabs>
              <w:autoSpaceDE w:val="0"/>
              <w:autoSpaceDN w:val="0"/>
              <w:adjustRightInd w:val="0"/>
              <w:ind w:left="-2686" w:hanging="4025"/>
              <w:jc w:val="center"/>
              <w:rPr>
                <w:rFonts w:ascii="Times New Roman" w:hAnsi="Times New Roman"/>
                <w:sz w:val="24"/>
                <w:szCs w:val="24"/>
                <w:lang w:val="id-ID"/>
              </w:rPr>
            </w:pPr>
            <w:r w:rsidRPr="0096543B">
              <w:rPr>
                <w:rFonts w:ascii="Times New Roman" w:hAnsi="Times New Roman"/>
                <w:sz w:val="24"/>
                <w:szCs w:val="24"/>
              </w:rPr>
              <w:t>Sangat Tidak Setuju</w:t>
            </w:r>
            <w:r w:rsidRPr="0096543B">
              <w:rPr>
                <w:rFonts w:ascii="Times New Roman" w:hAnsi="Times New Roman"/>
                <w:sz w:val="24"/>
                <w:szCs w:val="24"/>
                <w:lang w:val="id-ID"/>
              </w:rPr>
              <w:t>t</w:t>
            </w:r>
            <w:r>
              <w:rPr>
                <w:rFonts w:ascii="Times New Roman" w:hAnsi="Times New Roman"/>
                <w:sz w:val="24"/>
                <w:szCs w:val="24"/>
                <w:lang w:val="id-ID"/>
              </w:rPr>
              <w:tab/>
              <w:t xml:space="preserve">                                              Sangat Kuat</w:t>
            </w:r>
          </w:p>
        </w:tc>
      </w:tr>
      <w:tr w:rsidR="00C20467" w:rsidRPr="0096543B" w:rsidTr="00F61140">
        <w:trPr>
          <w:trHeight w:val="440"/>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rPr>
              <w:t>0,</w:t>
            </w:r>
            <w:r w:rsidRPr="0096543B">
              <w:rPr>
                <w:rFonts w:ascii="Times New Roman" w:hAnsi="Times New Roman"/>
                <w:sz w:val="24"/>
                <w:szCs w:val="24"/>
                <w:lang w:val="id-ID"/>
              </w:rPr>
              <w:t>6</w:t>
            </w:r>
            <w:r w:rsidRPr="0096543B">
              <w:rPr>
                <w:rFonts w:ascii="Times New Roman" w:hAnsi="Times New Roman"/>
                <w:sz w:val="24"/>
                <w:szCs w:val="24"/>
              </w:rPr>
              <w:t xml:space="preserve">0 </w:t>
            </w:r>
            <w:r w:rsidRPr="0096543B">
              <w:rPr>
                <w:rFonts w:ascii="Times New Roman" w:hAnsi="Times New Roman"/>
                <w:sz w:val="24"/>
                <w:szCs w:val="24"/>
                <w:lang w:val="id-ID"/>
              </w:rPr>
              <w:t xml:space="preserve">– </w:t>
            </w:r>
            <w:r w:rsidRPr="0096543B">
              <w:rPr>
                <w:rFonts w:ascii="Times New Roman" w:hAnsi="Times New Roman"/>
                <w:sz w:val="24"/>
                <w:szCs w:val="24"/>
              </w:rPr>
              <w:t>0,</w:t>
            </w:r>
            <w:r w:rsidRPr="0096543B">
              <w:rPr>
                <w:rFonts w:ascii="Times New Roman" w:hAnsi="Times New Roman"/>
                <w:sz w:val="24"/>
                <w:szCs w:val="24"/>
                <w:lang w:val="id-ID"/>
              </w:rPr>
              <w:t>7</w:t>
            </w:r>
            <w:r w:rsidRPr="0096543B">
              <w:rPr>
                <w:rFonts w:ascii="Times New Roman" w:hAnsi="Times New Roman"/>
                <w:sz w:val="24"/>
                <w:szCs w:val="24"/>
              </w:rPr>
              <w:t>9</w:t>
            </w:r>
          </w:p>
        </w:tc>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lang w:val="id-ID"/>
              </w:rPr>
              <w:t>Kuat</w:t>
            </w:r>
          </w:p>
        </w:tc>
      </w:tr>
      <w:tr w:rsidR="00C20467" w:rsidRPr="0096543B" w:rsidTr="00F61140">
        <w:trPr>
          <w:trHeight w:val="449"/>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rPr>
              <w:t>0,40 – 0,59</w:t>
            </w:r>
          </w:p>
        </w:tc>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lang w:val="id-ID"/>
              </w:rPr>
              <w:t>Cukup kuat</w:t>
            </w:r>
          </w:p>
        </w:tc>
      </w:tr>
      <w:tr w:rsidR="00C20467" w:rsidRPr="0096543B" w:rsidTr="00F61140">
        <w:trPr>
          <w:trHeight w:val="440"/>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rPr>
              <w:t>0,</w:t>
            </w:r>
            <w:r w:rsidRPr="0096543B">
              <w:rPr>
                <w:rFonts w:ascii="Times New Roman" w:hAnsi="Times New Roman"/>
                <w:sz w:val="24"/>
                <w:szCs w:val="24"/>
                <w:lang w:val="id-ID"/>
              </w:rPr>
              <w:t>2</w:t>
            </w:r>
            <w:r w:rsidRPr="0096543B">
              <w:rPr>
                <w:rFonts w:ascii="Times New Roman" w:hAnsi="Times New Roman"/>
                <w:sz w:val="24"/>
                <w:szCs w:val="24"/>
              </w:rPr>
              <w:t>0 – 0,</w:t>
            </w:r>
            <w:r w:rsidRPr="0096543B">
              <w:rPr>
                <w:rFonts w:ascii="Times New Roman" w:hAnsi="Times New Roman"/>
                <w:sz w:val="24"/>
                <w:szCs w:val="24"/>
                <w:lang w:val="id-ID"/>
              </w:rPr>
              <w:t>3</w:t>
            </w:r>
            <w:r w:rsidRPr="0096543B">
              <w:rPr>
                <w:rFonts w:ascii="Times New Roman" w:hAnsi="Times New Roman"/>
                <w:sz w:val="24"/>
                <w:szCs w:val="24"/>
              </w:rPr>
              <w:t>9</w:t>
            </w:r>
          </w:p>
        </w:tc>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lang w:val="id-ID"/>
              </w:rPr>
              <w:t>Rendah</w:t>
            </w:r>
          </w:p>
        </w:tc>
      </w:tr>
      <w:tr w:rsidR="00C20467" w:rsidRPr="0096543B" w:rsidTr="00F61140">
        <w:trPr>
          <w:trHeight w:val="449"/>
        </w:trPr>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rPr>
              <w:t>0,</w:t>
            </w:r>
            <w:r w:rsidRPr="0096543B">
              <w:rPr>
                <w:rFonts w:ascii="Times New Roman" w:hAnsi="Times New Roman"/>
                <w:sz w:val="24"/>
                <w:szCs w:val="24"/>
                <w:lang w:val="id-ID"/>
              </w:rPr>
              <w:t>0</w:t>
            </w:r>
            <w:r w:rsidRPr="0096543B">
              <w:rPr>
                <w:rFonts w:ascii="Times New Roman" w:hAnsi="Times New Roman"/>
                <w:sz w:val="24"/>
                <w:szCs w:val="24"/>
              </w:rPr>
              <w:t xml:space="preserve">0 – </w:t>
            </w:r>
            <w:r w:rsidRPr="0096543B">
              <w:rPr>
                <w:rFonts w:ascii="Times New Roman" w:hAnsi="Times New Roman"/>
                <w:sz w:val="24"/>
                <w:szCs w:val="24"/>
                <w:lang w:val="id-ID"/>
              </w:rPr>
              <w:t>0,19</w:t>
            </w:r>
          </w:p>
        </w:tc>
        <w:tc>
          <w:tcPr>
            <w:tcW w:w="4788" w:type="dxa"/>
          </w:tcPr>
          <w:p w:rsidR="00C20467" w:rsidRPr="0096543B" w:rsidRDefault="00C20467" w:rsidP="00F61140">
            <w:pPr>
              <w:pStyle w:val="ListParagraph"/>
              <w:autoSpaceDE w:val="0"/>
              <w:autoSpaceDN w:val="0"/>
              <w:adjustRightInd w:val="0"/>
              <w:ind w:left="0"/>
              <w:jc w:val="center"/>
              <w:rPr>
                <w:rFonts w:ascii="Times New Roman" w:hAnsi="Times New Roman"/>
                <w:sz w:val="24"/>
                <w:szCs w:val="24"/>
                <w:lang w:val="id-ID"/>
              </w:rPr>
            </w:pPr>
            <w:r w:rsidRPr="0096543B">
              <w:rPr>
                <w:rFonts w:ascii="Times New Roman" w:hAnsi="Times New Roman"/>
                <w:sz w:val="24"/>
                <w:szCs w:val="24"/>
                <w:lang w:val="id-ID"/>
              </w:rPr>
              <w:t>Sangat Rendah</w:t>
            </w:r>
          </w:p>
        </w:tc>
      </w:tr>
    </w:tbl>
    <w:p w:rsidR="00C20467" w:rsidRPr="0096543B" w:rsidRDefault="00C20467" w:rsidP="00C20467">
      <w:pPr>
        <w:pStyle w:val="ListParagraph"/>
        <w:autoSpaceDE w:val="0"/>
        <w:autoSpaceDN w:val="0"/>
        <w:adjustRightInd w:val="0"/>
        <w:spacing w:after="0" w:line="240" w:lineRule="auto"/>
        <w:ind w:left="450"/>
        <w:jc w:val="center"/>
        <w:rPr>
          <w:rFonts w:ascii="Times New Roman" w:hAnsi="Times New Roman"/>
          <w:sz w:val="24"/>
          <w:szCs w:val="24"/>
        </w:rPr>
      </w:pPr>
    </w:p>
    <w:p w:rsidR="00C20467" w:rsidRPr="0096543B" w:rsidRDefault="00C20467" w:rsidP="00C20467">
      <w:pPr>
        <w:pStyle w:val="ListParagraph"/>
        <w:autoSpaceDE w:val="0"/>
        <w:autoSpaceDN w:val="0"/>
        <w:adjustRightInd w:val="0"/>
        <w:spacing w:after="0" w:line="480" w:lineRule="auto"/>
        <w:ind w:left="0"/>
        <w:jc w:val="both"/>
        <w:rPr>
          <w:rFonts w:ascii="Times New Roman" w:hAnsi="Times New Roman"/>
          <w:i/>
          <w:sz w:val="24"/>
          <w:szCs w:val="24"/>
        </w:rPr>
      </w:pPr>
      <w:r w:rsidRPr="0096543B">
        <w:rPr>
          <w:rFonts w:ascii="Times New Roman" w:hAnsi="Times New Roman"/>
          <w:sz w:val="24"/>
          <w:szCs w:val="24"/>
        </w:rPr>
        <w:t>Untuk memudahkan dalam menganalisis data, maka digunakan aplikasi program SPSS (</w:t>
      </w:r>
      <w:r w:rsidRPr="0096543B">
        <w:rPr>
          <w:rFonts w:ascii="Times New Roman" w:hAnsi="Times New Roman"/>
          <w:i/>
          <w:sz w:val="24"/>
          <w:szCs w:val="24"/>
        </w:rPr>
        <w:t>Statistical Pruduct Standar Solution )</w:t>
      </w:r>
    </w:p>
    <w:p w:rsidR="00C20467" w:rsidRPr="0096543B" w:rsidRDefault="00C20467" w:rsidP="00C20467">
      <w:pPr>
        <w:pStyle w:val="ListParagraph"/>
        <w:numPr>
          <w:ilvl w:val="0"/>
          <w:numId w:val="41"/>
        </w:numPr>
        <w:autoSpaceDE w:val="0"/>
        <w:autoSpaceDN w:val="0"/>
        <w:adjustRightInd w:val="0"/>
        <w:spacing w:after="0" w:line="480" w:lineRule="auto"/>
        <w:ind w:left="709" w:hanging="425"/>
        <w:jc w:val="both"/>
        <w:rPr>
          <w:rFonts w:ascii="Times New Roman" w:hAnsi="Times New Roman"/>
          <w:sz w:val="24"/>
          <w:szCs w:val="24"/>
        </w:rPr>
      </w:pPr>
      <w:r w:rsidRPr="0096543B">
        <w:rPr>
          <w:rFonts w:ascii="Times New Roman" w:hAnsi="Times New Roman"/>
          <w:sz w:val="24"/>
          <w:szCs w:val="24"/>
        </w:rPr>
        <w:t>Statistik Uji F ( Uji Signifikansi Simulation )</w:t>
      </w:r>
    </w:p>
    <w:p w:rsidR="00C20467" w:rsidRPr="0096543B" w:rsidRDefault="00C20467" w:rsidP="00C20467">
      <w:pPr>
        <w:pStyle w:val="ListParagraph"/>
        <w:autoSpaceDE w:val="0"/>
        <w:autoSpaceDN w:val="0"/>
        <w:adjustRightInd w:val="0"/>
        <w:spacing w:after="0" w:line="480" w:lineRule="auto"/>
        <w:jc w:val="both"/>
        <w:rPr>
          <w:rFonts w:ascii="Times New Roman" w:hAnsi="Times New Roman"/>
          <w:sz w:val="24"/>
          <w:szCs w:val="24"/>
        </w:rPr>
      </w:pPr>
      <w:r w:rsidRPr="0096543B">
        <w:rPr>
          <w:rFonts w:ascii="Times New Roman" w:hAnsi="Times New Roman"/>
          <w:sz w:val="24"/>
          <w:szCs w:val="24"/>
        </w:rPr>
        <w:t xml:space="preserve">Statistik uji F pada dasarnya menunjukkan“Apakah semua variabel bebas yang dimasukkan dalam persamaan mempunyai pengaruh secara bersamam–sama terhadap variabel terikat”. Proses pengolahan data </w:t>
      </w:r>
      <w:r w:rsidRPr="0096543B">
        <w:rPr>
          <w:rFonts w:ascii="Times New Roman" w:hAnsi="Times New Roman"/>
          <w:sz w:val="24"/>
          <w:szCs w:val="24"/>
        </w:rPr>
        <w:lastRenderedPageBreak/>
        <w:t>dilakukan dengan menggunakan program SPSS . untuk menguji kebersamaan koefisien regresi digunakan uji – F.</w:t>
      </w:r>
    </w:p>
    <w:p w:rsidR="00C20467" w:rsidRPr="0096543B" w:rsidRDefault="00C20467" w:rsidP="00C20467">
      <w:pPr>
        <w:pStyle w:val="ListParagraph"/>
        <w:autoSpaceDE w:val="0"/>
        <w:autoSpaceDN w:val="0"/>
        <w:adjustRightInd w:val="0"/>
        <w:spacing w:after="0" w:line="480" w:lineRule="auto"/>
        <w:jc w:val="both"/>
        <w:rPr>
          <w:rFonts w:ascii="Times New Roman" w:hAnsi="Times New Roman"/>
          <w:sz w:val="24"/>
          <w:szCs w:val="24"/>
        </w:rPr>
      </w:pPr>
      <w:r w:rsidRPr="0096543B">
        <w:rPr>
          <w:rFonts w:ascii="Times New Roman" w:hAnsi="Times New Roman"/>
          <w:sz w:val="24"/>
          <w:szCs w:val="24"/>
        </w:rPr>
        <w:t>Hipotesis yang diajukan adalah :</w:t>
      </w:r>
    </w:p>
    <w:p w:rsidR="00C20467" w:rsidRPr="0096543B" w:rsidRDefault="00C20467" w:rsidP="00C20467">
      <w:pPr>
        <w:pStyle w:val="ListParagraph"/>
        <w:autoSpaceDE w:val="0"/>
        <w:autoSpaceDN w:val="0"/>
        <w:adjustRightInd w:val="0"/>
        <w:spacing w:after="0" w:line="480" w:lineRule="auto"/>
        <w:jc w:val="both"/>
        <w:rPr>
          <w:rFonts w:ascii="Times New Roman" w:hAnsi="Times New Roman"/>
          <w:sz w:val="24"/>
          <w:szCs w:val="24"/>
        </w:rPr>
      </w:pPr>
      <w:r w:rsidRPr="0096543B">
        <w:rPr>
          <w:rFonts w:ascii="Times New Roman" w:hAnsi="Times New Roman"/>
          <w:sz w:val="24"/>
          <w:szCs w:val="24"/>
        </w:rPr>
        <w:t>H</w:t>
      </w:r>
      <w:r w:rsidRPr="0096543B">
        <w:rPr>
          <w:rFonts w:ascii="Times New Roman" w:hAnsi="Times New Roman"/>
          <w:sz w:val="24"/>
          <w:szCs w:val="24"/>
          <w:vertAlign w:val="subscript"/>
        </w:rPr>
        <w:t>0</w:t>
      </w:r>
      <w:r w:rsidRPr="0096543B">
        <w:rPr>
          <w:rFonts w:ascii="Times New Roman" w:hAnsi="Times New Roman"/>
          <w:sz w:val="24"/>
          <w:szCs w:val="24"/>
        </w:rPr>
        <w:t xml:space="preserve"> : b1 = b2 = 0</w:t>
      </w:r>
      <w:r w:rsidRPr="0096543B">
        <w:rPr>
          <w:rFonts w:ascii="Times New Roman" w:hAnsi="Times New Roman"/>
          <w:sz w:val="24"/>
          <w:szCs w:val="24"/>
        </w:rPr>
        <w:tab/>
        <w:t>variabel bebas  ( Kompensasi finansial dan Kompensasi non finansial ) tidak berpengaruh terhadap variabel terikat ( Kinerja Kerja Karyawan ).</w:t>
      </w:r>
    </w:p>
    <w:p w:rsidR="00C20467" w:rsidRPr="0096543B" w:rsidRDefault="00C20467" w:rsidP="00C20467">
      <w:pPr>
        <w:pStyle w:val="ListParagraph"/>
        <w:autoSpaceDE w:val="0"/>
        <w:autoSpaceDN w:val="0"/>
        <w:adjustRightInd w:val="0"/>
        <w:spacing w:after="0" w:line="480" w:lineRule="auto"/>
        <w:ind w:left="0"/>
        <w:jc w:val="both"/>
        <w:rPr>
          <w:rFonts w:ascii="Times New Roman" w:hAnsi="Times New Roman"/>
          <w:sz w:val="24"/>
          <w:szCs w:val="24"/>
        </w:rPr>
      </w:pPr>
      <w:r w:rsidRPr="0096543B">
        <w:rPr>
          <w:rFonts w:ascii="Times New Roman" w:hAnsi="Times New Roman"/>
          <w:sz w:val="24"/>
          <w:szCs w:val="24"/>
        </w:rPr>
        <w:t>Analisis ini digunakan untuk mengetahui seberapa besar pengaruh variabel bebas yaitu: kompensasi finansial (X1), kompensasi non finansial (X2) terhada variabel terikatnya yaitu kinerja karyawan (Y).</w:t>
      </w:r>
    </w:p>
    <w:p w:rsidR="00C20467" w:rsidRPr="0096543B" w:rsidRDefault="00C20467" w:rsidP="00C20467">
      <w:pPr>
        <w:autoSpaceDE w:val="0"/>
        <w:autoSpaceDN w:val="0"/>
        <w:adjustRightInd w:val="0"/>
        <w:spacing w:line="480" w:lineRule="auto"/>
        <w:ind w:firstLine="720"/>
        <w:jc w:val="both"/>
        <w:rPr>
          <w:rFonts w:ascii="Times New Roman" w:hAnsi="Times New Roman"/>
          <w:sz w:val="24"/>
          <w:szCs w:val="24"/>
        </w:rPr>
      </w:pPr>
      <w:r w:rsidRPr="0096543B">
        <w:rPr>
          <w:rFonts w:ascii="Times New Roman" w:hAnsi="Times New Roman"/>
          <w:sz w:val="24"/>
          <w:szCs w:val="24"/>
        </w:rPr>
        <w:t>Persamaan regresi linier berganda adalah sebagai berikut (Ghozali, 2005):</w:t>
      </w:r>
    </w:p>
    <w:p w:rsidR="00C20467" w:rsidRPr="0096543B" w:rsidRDefault="00C20467" w:rsidP="00C20467">
      <w:pPr>
        <w:pStyle w:val="ListParagraph"/>
        <w:autoSpaceDE w:val="0"/>
        <w:autoSpaceDN w:val="0"/>
        <w:adjustRightInd w:val="0"/>
        <w:spacing w:line="480" w:lineRule="auto"/>
        <w:ind w:left="1276"/>
        <w:jc w:val="both"/>
        <w:rPr>
          <w:rFonts w:ascii="Times New Roman" w:eastAsiaTheme="minorEastAsia" w:hAnsi="Times New Roman"/>
          <w:b/>
          <w:bCs/>
          <w:sz w:val="24"/>
          <w:szCs w:val="24"/>
        </w:rPr>
      </w:pPr>
      <m:oMathPara>
        <m:oMath>
          <m:r>
            <m:rPr>
              <m:sty m:val="b"/>
            </m:rPr>
            <w:rPr>
              <w:rFonts w:ascii="Cambria Math" w:hAnsi="Cambria Math"/>
              <w:sz w:val="24"/>
              <w:szCs w:val="24"/>
            </w:rPr>
            <m:t>Y</m:t>
          </m:r>
          <m:r>
            <m:rPr>
              <m:sty m:val="b"/>
            </m:rPr>
            <w:rPr>
              <w:rFonts w:ascii="Cambria Math" w:hAnsi="Times New Roman"/>
              <w:sz w:val="24"/>
              <w:szCs w:val="24"/>
            </w:rPr>
            <m:t xml:space="preserve"> = </m:t>
          </m:r>
          <m:r>
            <m:rPr>
              <m:sty m:val="b"/>
            </m:rPr>
            <w:rPr>
              <w:rFonts w:ascii="Cambria Math" w:hAnsi="Cambria Math"/>
              <w:sz w:val="24"/>
              <w:szCs w:val="24"/>
            </w:rPr>
            <m:t>a</m:t>
          </m:r>
          <m:r>
            <m:rPr>
              <m:sty m:val="b"/>
            </m:rPr>
            <w:rPr>
              <w:rFonts w:ascii="Cambria Math" w:hAnsi="Times New Roman"/>
              <w:sz w:val="24"/>
              <w:szCs w:val="24"/>
            </w:rPr>
            <m:t xml:space="preserve"> + </m:t>
          </m:r>
          <m:r>
            <m:rPr>
              <m:sty m:val="b"/>
            </m:rPr>
            <w:rPr>
              <w:rFonts w:ascii="Cambria Math" w:hAnsi="Cambria Math"/>
              <w:sz w:val="24"/>
              <w:szCs w:val="24"/>
            </w:rPr>
            <m:t>b1X1</m:t>
          </m:r>
          <m:r>
            <m:rPr>
              <m:sty m:val="b"/>
            </m:rPr>
            <w:rPr>
              <w:rFonts w:ascii="Cambria Math" w:hAnsi="Times New Roman"/>
              <w:sz w:val="24"/>
              <w:szCs w:val="24"/>
            </w:rPr>
            <m:t xml:space="preserve"> + </m:t>
          </m:r>
          <m:r>
            <m:rPr>
              <m:sty m:val="b"/>
            </m:rPr>
            <w:rPr>
              <w:rFonts w:ascii="Cambria Math" w:hAnsi="Cambria Math"/>
              <w:sz w:val="24"/>
              <w:szCs w:val="24"/>
            </w:rPr>
            <m:t>b2X2</m:t>
          </m:r>
          <m:r>
            <m:rPr>
              <m:sty m:val="b"/>
            </m:rPr>
            <w:rPr>
              <w:rFonts w:ascii="Cambria Math" w:hAnsi="Times New Roman"/>
              <w:sz w:val="24"/>
              <w:szCs w:val="24"/>
            </w:rPr>
            <m:t xml:space="preserve"> + </m:t>
          </m:r>
          <m:r>
            <m:rPr>
              <m:sty m:val="b"/>
            </m:rPr>
            <w:rPr>
              <w:rFonts w:ascii="Cambria Math" w:hAnsi="Cambria Math"/>
              <w:sz w:val="24"/>
              <w:szCs w:val="24"/>
            </w:rPr>
            <m:t>e</m:t>
          </m:r>
        </m:oMath>
      </m:oMathPara>
    </w:p>
    <w:p w:rsidR="00C20467" w:rsidRPr="0096543B" w:rsidRDefault="00C20467" w:rsidP="00C20467">
      <w:pPr>
        <w:pStyle w:val="ListParagraph"/>
        <w:autoSpaceDE w:val="0"/>
        <w:autoSpaceDN w:val="0"/>
        <w:adjustRightInd w:val="0"/>
        <w:spacing w:line="480" w:lineRule="auto"/>
        <w:jc w:val="both"/>
        <w:rPr>
          <w:rFonts w:ascii="Times New Roman" w:hAnsi="Times New Roman"/>
          <w:sz w:val="24"/>
          <w:szCs w:val="24"/>
        </w:rPr>
      </w:pPr>
      <w:r w:rsidRPr="0096543B">
        <w:rPr>
          <w:rFonts w:ascii="Times New Roman" w:hAnsi="Times New Roman"/>
          <w:sz w:val="24"/>
          <w:szCs w:val="24"/>
        </w:rPr>
        <w:t>Dimana:</w:t>
      </w:r>
    </w:p>
    <w:p w:rsidR="00C20467" w:rsidRPr="0096543B" w:rsidRDefault="00C20467" w:rsidP="00C20467">
      <w:pPr>
        <w:pStyle w:val="ListParagraph"/>
        <w:autoSpaceDE w:val="0"/>
        <w:autoSpaceDN w:val="0"/>
        <w:adjustRightInd w:val="0"/>
        <w:spacing w:line="480" w:lineRule="auto"/>
        <w:ind w:left="1276"/>
        <w:jc w:val="both"/>
        <w:rPr>
          <w:rFonts w:ascii="Times New Roman" w:hAnsi="Times New Roman"/>
          <w:sz w:val="24"/>
          <w:szCs w:val="24"/>
        </w:rPr>
      </w:pPr>
      <w:r>
        <w:rPr>
          <w:rFonts w:ascii="Times New Roman" w:hAnsi="Times New Roman"/>
          <w:sz w:val="24"/>
          <w:szCs w:val="24"/>
        </w:rPr>
        <w:t xml:space="preserve">Y            </w:t>
      </w:r>
      <w:r w:rsidRPr="0096543B">
        <w:rPr>
          <w:rFonts w:ascii="Times New Roman" w:hAnsi="Times New Roman"/>
          <w:sz w:val="24"/>
          <w:szCs w:val="24"/>
        </w:rPr>
        <w:t>= Variabel dependen (kinerja karyawan)</w:t>
      </w:r>
    </w:p>
    <w:p w:rsidR="00C20467" w:rsidRPr="0096543B" w:rsidRDefault="00C20467" w:rsidP="00C20467">
      <w:pPr>
        <w:pStyle w:val="ListParagraph"/>
        <w:autoSpaceDE w:val="0"/>
        <w:autoSpaceDN w:val="0"/>
        <w:adjustRightInd w:val="0"/>
        <w:spacing w:line="480" w:lineRule="auto"/>
        <w:ind w:left="1276"/>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96543B">
        <w:rPr>
          <w:rFonts w:ascii="Times New Roman" w:hAnsi="Times New Roman"/>
          <w:sz w:val="24"/>
          <w:szCs w:val="24"/>
        </w:rPr>
        <w:t xml:space="preserve"> = Konstanta</w:t>
      </w:r>
    </w:p>
    <w:p w:rsidR="00C20467" w:rsidRPr="0096543B" w:rsidRDefault="00C20467" w:rsidP="00C20467">
      <w:pPr>
        <w:pStyle w:val="ListParagraph"/>
        <w:autoSpaceDE w:val="0"/>
        <w:autoSpaceDN w:val="0"/>
        <w:adjustRightInd w:val="0"/>
        <w:spacing w:line="480" w:lineRule="auto"/>
        <w:ind w:left="1276"/>
        <w:jc w:val="both"/>
        <w:rPr>
          <w:rFonts w:ascii="Times New Roman" w:hAnsi="Times New Roman"/>
          <w:sz w:val="24"/>
          <w:szCs w:val="24"/>
        </w:rPr>
      </w:pPr>
      <w:r>
        <w:rPr>
          <w:rFonts w:ascii="Times New Roman" w:hAnsi="Times New Roman"/>
          <w:sz w:val="24"/>
          <w:szCs w:val="24"/>
        </w:rPr>
        <w:t>b1, b2</w:t>
      </w:r>
      <w:r w:rsidRPr="0096543B">
        <w:rPr>
          <w:rFonts w:ascii="Times New Roman" w:hAnsi="Times New Roman"/>
          <w:sz w:val="24"/>
          <w:szCs w:val="24"/>
        </w:rPr>
        <w:t>= Koefisien garis regresi</w:t>
      </w:r>
    </w:p>
    <w:p w:rsidR="00C20467" w:rsidRPr="0096543B" w:rsidRDefault="00C20467" w:rsidP="00C20467">
      <w:pPr>
        <w:pStyle w:val="ListParagraph"/>
        <w:autoSpaceDE w:val="0"/>
        <w:autoSpaceDN w:val="0"/>
        <w:adjustRightInd w:val="0"/>
        <w:spacing w:line="480" w:lineRule="auto"/>
        <w:ind w:left="3119" w:hanging="1843"/>
        <w:jc w:val="both"/>
        <w:rPr>
          <w:rFonts w:ascii="Times New Roman" w:hAnsi="Times New Roman"/>
          <w:sz w:val="24"/>
          <w:szCs w:val="24"/>
        </w:rPr>
      </w:pPr>
      <w:r>
        <w:rPr>
          <w:rFonts w:ascii="Times New Roman" w:hAnsi="Times New Roman"/>
          <w:sz w:val="24"/>
          <w:szCs w:val="24"/>
        </w:rPr>
        <w:t xml:space="preserve">X1, X2 </w:t>
      </w:r>
      <w:r w:rsidRPr="0096543B">
        <w:rPr>
          <w:rFonts w:ascii="Times New Roman" w:hAnsi="Times New Roman"/>
          <w:sz w:val="24"/>
          <w:szCs w:val="24"/>
        </w:rPr>
        <w:t xml:space="preserve"> =Variabel independen (kompensasi finansial   dan nonfinansial)</w:t>
      </w:r>
    </w:p>
    <w:p w:rsidR="00C20467" w:rsidRDefault="00C20467" w:rsidP="00C20467">
      <w:pPr>
        <w:pStyle w:val="ListParagraph"/>
        <w:autoSpaceDE w:val="0"/>
        <w:autoSpaceDN w:val="0"/>
        <w:adjustRightInd w:val="0"/>
        <w:spacing w:line="480" w:lineRule="auto"/>
        <w:ind w:left="1276"/>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Pr="0096543B">
        <w:rPr>
          <w:rFonts w:ascii="Times New Roman" w:hAnsi="Times New Roman"/>
          <w:sz w:val="24"/>
          <w:szCs w:val="24"/>
        </w:rPr>
        <w:t xml:space="preserve">= </w:t>
      </w:r>
      <w:r w:rsidRPr="0096543B">
        <w:rPr>
          <w:rFonts w:ascii="Times New Roman" w:hAnsi="Times New Roman"/>
          <w:i/>
          <w:iCs/>
          <w:sz w:val="24"/>
          <w:szCs w:val="24"/>
        </w:rPr>
        <w:t xml:space="preserve">error </w:t>
      </w:r>
      <w:r w:rsidRPr="0096543B">
        <w:rPr>
          <w:rFonts w:ascii="Times New Roman" w:hAnsi="Times New Roman"/>
          <w:sz w:val="24"/>
          <w:szCs w:val="24"/>
        </w:rPr>
        <w:t>/ variabel pengganggu</w:t>
      </w:r>
    </w:p>
    <w:p w:rsidR="00C20467" w:rsidRPr="0076698F" w:rsidRDefault="00C20467" w:rsidP="00C20467">
      <w:pPr>
        <w:pStyle w:val="ListParagraph"/>
        <w:autoSpaceDE w:val="0"/>
        <w:autoSpaceDN w:val="0"/>
        <w:adjustRightInd w:val="0"/>
        <w:spacing w:line="480" w:lineRule="auto"/>
        <w:ind w:left="1276"/>
        <w:jc w:val="both"/>
        <w:rPr>
          <w:rFonts w:ascii="Times New Roman" w:hAnsi="Times New Roman"/>
          <w:sz w:val="24"/>
          <w:szCs w:val="24"/>
        </w:rPr>
      </w:pPr>
    </w:p>
    <w:p w:rsidR="00C20467" w:rsidRPr="0096543B" w:rsidRDefault="00C20467" w:rsidP="00C20467">
      <w:pPr>
        <w:pStyle w:val="ListParagraph"/>
        <w:numPr>
          <w:ilvl w:val="0"/>
          <w:numId w:val="50"/>
        </w:numPr>
        <w:tabs>
          <w:tab w:val="left" w:pos="360"/>
        </w:tabs>
        <w:autoSpaceDE w:val="0"/>
        <w:autoSpaceDN w:val="0"/>
        <w:adjustRightInd w:val="0"/>
        <w:spacing w:line="480" w:lineRule="auto"/>
        <w:ind w:left="284" w:hanging="284"/>
        <w:jc w:val="both"/>
        <w:rPr>
          <w:rFonts w:ascii="Times New Roman" w:hAnsi="Times New Roman"/>
          <w:sz w:val="24"/>
          <w:szCs w:val="24"/>
        </w:rPr>
      </w:pPr>
      <w:r w:rsidRPr="0096543B">
        <w:rPr>
          <w:rFonts w:ascii="Times New Roman" w:hAnsi="Times New Roman"/>
          <w:sz w:val="24"/>
          <w:szCs w:val="24"/>
        </w:rPr>
        <w:t>Pengujian Hipotesis</w:t>
      </w:r>
    </w:p>
    <w:p w:rsidR="00C20467" w:rsidRPr="0096543B" w:rsidRDefault="00C20467" w:rsidP="00C20467">
      <w:pPr>
        <w:pStyle w:val="ListParagraph"/>
        <w:numPr>
          <w:ilvl w:val="4"/>
          <w:numId w:val="38"/>
        </w:numPr>
        <w:tabs>
          <w:tab w:val="clear" w:pos="4860"/>
          <w:tab w:val="num" w:pos="284"/>
        </w:tabs>
        <w:autoSpaceDE w:val="0"/>
        <w:autoSpaceDN w:val="0"/>
        <w:adjustRightInd w:val="0"/>
        <w:spacing w:line="480" w:lineRule="auto"/>
        <w:ind w:hanging="4860"/>
        <w:jc w:val="both"/>
        <w:rPr>
          <w:rFonts w:ascii="Times New Roman" w:hAnsi="Times New Roman"/>
          <w:sz w:val="24"/>
          <w:szCs w:val="24"/>
        </w:rPr>
      </w:pPr>
      <w:r w:rsidRPr="0096543B">
        <w:rPr>
          <w:rFonts w:ascii="Times New Roman" w:hAnsi="Times New Roman"/>
          <w:sz w:val="24"/>
          <w:szCs w:val="24"/>
        </w:rPr>
        <w:t>Uji Signifikansi Simultan ( Uji Statistik F )</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 xml:space="preserve">Dalam penelitian ini, uji F digunakan untuk mengetahui tingkat siginifikansi pengaruh variabel-variabel independen secara bersama-sama </w:t>
      </w:r>
      <w:r w:rsidRPr="0096543B">
        <w:rPr>
          <w:rFonts w:ascii="Times New Roman" w:hAnsi="Times New Roman"/>
          <w:sz w:val="24"/>
          <w:szCs w:val="24"/>
        </w:rPr>
        <w:lastRenderedPageBreak/>
        <w:t>(simultan) terhadap variabel dependen (Ghozali, 2005). Dalam penelitian ini, hipotesis yang digunakan adalah:</w:t>
      </w:r>
    </w:p>
    <w:p w:rsidR="00C20467" w:rsidRPr="0096543B" w:rsidRDefault="00C20467" w:rsidP="00C20467">
      <w:pPr>
        <w:pStyle w:val="ListParagraph"/>
        <w:autoSpaceDE w:val="0"/>
        <w:autoSpaceDN w:val="0"/>
        <w:adjustRightInd w:val="0"/>
        <w:spacing w:line="480" w:lineRule="auto"/>
        <w:ind w:left="1350" w:hanging="632"/>
        <w:jc w:val="both"/>
        <w:rPr>
          <w:rFonts w:ascii="Times New Roman" w:hAnsi="Times New Roman"/>
          <w:sz w:val="24"/>
          <w:szCs w:val="24"/>
        </w:rPr>
      </w:pPr>
      <w:r w:rsidRPr="0096543B">
        <w:rPr>
          <w:rFonts w:ascii="Times New Roman" w:hAnsi="Times New Roman"/>
          <w:sz w:val="24"/>
          <w:szCs w:val="24"/>
        </w:rPr>
        <w:t>Ho :</w:t>
      </w:r>
      <w:r w:rsidRPr="0096543B">
        <w:rPr>
          <w:rFonts w:ascii="Times New Roman" w:hAnsi="Times New Roman"/>
          <w:sz w:val="24"/>
          <w:szCs w:val="24"/>
        </w:rPr>
        <w:tab/>
        <w:t>Variabel-variabel bebas yaitu kompensasi finansial dan non finansial tidak mempunyai pengaruh yang signifikan secara bersama-sama terhadap variabel terikatnya yaitu kinerja karyawan.</w:t>
      </w:r>
    </w:p>
    <w:p w:rsidR="00C20467" w:rsidRPr="0096543B" w:rsidRDefault="00C20467" w:rsidP="00C20467">
      <w:pPr>
        <w:pStyle w:val="ListParagraph"/>
        <w:autoSpaceDE w:val="0"/>
        <w:autoSpaceDN w:val="0"/>
        <w:adjustRightInd w:val="0"/>
        <w:spacing w:line="480" w:lineRule="auto"/>
        <w:ind w:left="1350" w:hanging="632"/>
        <w:jc w:val="both"/>
        <w:rPr>
          <w:rFonts w:ascii="Times New Roman" w:hAnsi="Times New Roman"/>
          <w:sz w:val="24"/>
          <w:szCs w:val="24"/>
        </w:rPr>
      </w:pPr>
      <w:r w:rsidRPr="0096543B">
        <w:rPr>
          <w:rFonts w:ascii="Times New Roman" w:hAnsi="Times New Roman"/>
          <w:sz w:val="24"/>
          <w:szCs w:val="24"/>
        </w:rPr>
        <w:t>Ha :</w:t>
      </w:r>
      <w:r w:rsidRPr="0096543B">
        <w:rPr>
          <w:rFonts w:ascii="Times New Roman" w:hAnsi="Times New Roman"/>
          <w:sz w:val="24"/>
          <w:szCs w:val="24"/>
        </w:rPr>
        <w:tab/>
        <w:t>Variabel-variabel bebas yaitu kompensasi finansial dan non finansial mempunyai pengaruh yang signifikan secara bersama-sama terhadap variabel terikatnya yaitu kinerja karyawan.</w:t>
      </w:r>
    </w:p>
    <w:p w:rsidR="00C20467" w:rsidRPr="0096543B" w:rsidRDefault="00C20467" w:rsidP="00C20467">
      <w:pPr>
        <w:pStyle w:val="ListParagraph"/>
        <w:autoSpaceDE w:val="0"/>
        <w:autoSpaceDN w:val="0"/>
        <w:adjustRightInd w:val="0"/>
        <w:spacing w:line="480" w:lineRule="auto"/>
        <w:ind w:left="1350" w:hanging="632"/>
        <w:jc w:val="both"/>
        <w:rPr>
          <w:rFonts w:ascii="Times New Roman" w:hAnsi="Times New Roman"/>
          <w:sz w:val="24"/>
          <w:szCs w:val="24"/>
        </w:rPr>
      </w:pP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Dasar pengambilan keputusannya (Ghozali, 2005) adalah dengan menggunakan angka probabilitas signifikansi, yaitu:</w:t>
      </w:r>
    </w:p>
    <w:p w:rsidR="00C20467" w:rsidRPr="0096543B" w:rsidRDefault="00C20467" w:rsidP="00C20467">
      <w:pPr>
        <w:pStyle w:val="ListParagraph"/>
        <w:numPr>
          <w:ilvl w:val="0"/>
          <w:numId w:val="39"/>
        </w:numPr>
        <w:autoSpaceDE w:val="0"/>
        <w:autoSpaceDN w:val="0"/>
        <w:adjustRightInd w:val="0"/>
        <w:spacing w:line="480" w:lineRule="auto"/>
        <w:ind w:left="720"/>
        <w:jc w:val="both"/>
        <w:rPr>
          <w:rFonts w:ascii="Times New Roman" w:hAnsi="Times New Roman"/>
          <w:sz w:val="24"/>
          <w:szCs w:val="24"/>
        </w:rPr>
      </w:pPr>
      <w:r w:rsidRPr="0096543B">
        <w:rPr>
          <w:rFonts w:ascii="Times New Roman" w:hAnsi="Times New Roman"/>
          <w:sz w:val="24"/>
          <w:szCs w:val="24"/>
        </w:rPr>
        <w:t>Apabila probabilitas signifikansi &gt; 0.05, maka Ho diterima dan Ha ditolak.</w:t>
      </w:r>
    </w:p>
    <w:p w:rsidR="00C20467" w:rsidRPr="0096543B" w:rsidRDefault="00C20467" w:rsidP="00C20467">
      <w:pPr>
        <w:pStyle w:val="ListParagraph"/>
        <w:numPr>
          <w:ilvl w:val="0"/>
          <w:numId w:val="39"/>
        </w:numPr>
        <w:autoSpaceDE w:val="0"/>
        <w:autoSpaceDN w:val="0"/>
        <w:adjustRightInd w:val="0"/>
        <w:spacing w:line="480" w:lineRule="auto"/>
        <w:ind w:left="720"/>
        <w:jc w:val="both"/>
        <w:rPr>
          <w:rFonts w:ascii="Times New Roman" w:hAnsi="Times New Roman"/>
          <w:sz w:val="24"/>
          <w:szCs w:val="24"/>
        </w:rPr>
      </w:pPr>
      <w:r w:rsidRPr="0096543B">
        <w:rPr>
          <w:rFonts w:ascii="Times New Roman" w:hAnsi="Times New Roman"/>
          <w:sz w:val="24"/>
          <w:szCs w:val="24"/>
        </w:rPr>
        <w:t>Apabila probabilitas signifikansi &lt; 0.05, maka Ho ditolak dan Ha diterima.</w:t>
      </w:r>
    </w:p>
    <w:p w:rsidR="00C20467" w:rsidRPr="0096543B" w:rsidRDefault="00C20467" w:rsidP="00C20467">
      <w:pPr>
        <w:pStyle w:val="ListParagraph"/>
        <w:numPr>
          <w:ilvl w:val="4"/>
          <w:numId w:val="38"/>
        </w:numPr>
        <w:tabs>
          <w:tab w:val="clear" w:pos="4860"/>
          <w:tab w:val="num" w:pos="284"/>
        </w:tabs>
        <w:autoSpaceDE w:val="0"/>
        <w:autoSpaceDN w:val="0"/>
        <w:adjustRightInd w:val="0"/>
        <w:spacing w:line="480" w:lineRule="auto"/>
        <w:ind w:hanging="4860"/>
        <w:jc w:val="both"/>
        <w:rPr>
          <w:rFonts w:ascii="Times New Roman" w:hAnsi="Times New Roman"/>
          <w:sz w:val="24"/>
          <w:szCs w:val="24"/>
        </w:rPr>
      </w:pPr>
      <w:r w:rsidRPr="0096543B">
        <w:rPr>
          <w:rFonts w:ascii="Times New Roman" w:hAnsi="Times New Roman"/>
          <w:sz w:val="24"/>
          <w:szCs w:val="24"/>
        </w:rPr>
        <w:t>Analisis Koefisien Determinasi (R²)</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Koefisien determinasi (R²) pada intinya mengukur seberapa jauh kemampuan model dalam menerangkan variasi variabel terikat (Ghozali, 2005). Nilai Koefisien determinasi adalah antara nol dan satu. Nilai R² yang kecil berarti kemampuan variabel-variabel bebas (kompensasi finansial dan non finansial) dalam menjelaskan variasi variabel terikat (kinerja karyawan) amat terbatas. Begitu pula sebaliknya, nilai yang mendekati satu berarti variabel-variabel bebas memberikan hampir semua informasi yang dibutuhkan untuk memprediksi variasi variabel terikat.</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lastRenderedPageBreak/>
        <w:t xml:space="preserve">Kelemahan mendasar penggunaan koefisien determinasi adalah biasa terhadap jumlah variabel bebas yang dimasukkan kedalam model. Setiap tambahan satu variabel bebas, maka R² pasti meningkat tidak perduli apakah variabel tersebut berpengaruh secara signifikan terhadap variabel terikat. Oleh karena itu, banyak peneliti menganjurkan untuk menggunakan nilai </w:t>
      </w:r>
      <w:r w:rsidRPr="0096543B">
        <w:rPr>
          <w:rFonts w:ascii="Times New Roman" w:hAnsi="Times New Roman"/>
          <w:i/>
          <w:iCs/>
          <w:sz w:val="24"/>
          <w:szCs w:val="24"/>
        </w:rPr>
        <w:t xml:space="preserve">Adjusted </w:t>
      </w:r>
      <w:r w:rsidRPr="0096543B">
        <w:rPr>
          <w:rFonts w:ascii="Times New Roman" w:hAnsi="Times New Roman"/>
          <w:sz w:val="24"/>
          <w:szCs w:val="24"/>
        </w:rPr>
        <w:t>R² pada saat mengevaluasi mana model regresi yang terbaik. Tidak seperti R², nilai Adjusted R² dapat naik atau turun apabila satu variabel independen ditambahkan kedalam model.</w:t>
      </w:r>
    </w:p>
    <w:p w:rsidR="00C20467" w:rsidRPr="0096543B" w:rsidRDefault="00C20467" w:rsidP="00C20467">
      <w:pPr>
        <w:pStyle w:val="ListParagraph"/>
        <w:numPr>
          <w:ilvl w:val="4"/>
          <w:numId w:val="38"/>
        </w:numPr>
        <w:tabs>
          <w:tab w:val="clear" w:pos="4860"/>
          <w:tab w:val="num" w:pos="284"/>
        </w:tabs>
        <w:autoSpaceDE w:val="0"/>
        <w:autoSpaceDN w:val="0"/>
        <w:adjustRightInd w:val="0"/>
        <w:spacing w:line="480" w:lineRule="auto"/>
        <w:ind w:hanging="4860"/>
        <w:jc w:val="both"/>
        <w:rPr>
          <w:rFonts w:ascii="Times New Roman" w:hAnsi="Times New Roman"/>
          <w:sz w:val="24"/>
          <w:szCs w:val="24"/>
        </w:rPr>
      </w:pPr>
      <w:r w:rsidRPr="0096543B">
        <w:rPr>
          <w:rFonts w:ascii="Times New Roman" w:hAnsi="Times New Roman"/>
          <w:sz w:val="24"/>
          <w:szCs w:val="24"/>
        </w:rPr>
        <w:t>Uji Signifikasi Pengaruh Parsial (Uji t)</w:t>
      </w:r>
    </w:p>
    <w:p w:rsidR="00C20467" w:rsidRPr="0096543B" w:rsidRDefault="00C20467" w:rsidP="00C20467">
      <w:pPr>
        <w:pStyle w:val="ListParagraph"/>
        <w:autoSpaceDE w:val="0"/>
        <w:autoSpaceDN w:val="0"/>
        <w:adjustRightInd w:val="0"/>
        <w:spacing w:line="480" w:lineRule="auto"/>
        <w:ind w:left="0" w:firstLine="720"/>
        <w:jc w:val="both"/>
        <w:rPr>
          <w:rFonts w:ascii="Times New Roman" w:hAnsi="Times New Roman"/>
          <w:sz w:val="24"/>
          <w:szCs w:val="24"/>
        </w:rPr>
      </w:pPr>
      <w:r w:rsidRPr="0096543B">
        <w:rPr>
          <w:rFonts w:ascii="Times New Roman" w:hAnsi="Times New Roman"/>
          <w:sz w:val="24"/>
          <w:szCs w:val="24"/>
        </w:rPr>
        <w:t>Uji t digunakan untuk menguji signifikansi hubungan antara variabel X dan Y, apakah variabel X1, X2, (kompensasi finansial dan nonfinansial) benar-benar berpengaruh terhadap variabel Y (kinerja karyawan) secara terpisah atau parsial (Ghozali, 2005). Hipotesis yang digunakan dalam pengujian ini adalah:</w:t>
      </w:r>
    </w:p>
    <w:p w:rsidR="00C20467" w:rsidRPr="0096543B" w:rsidRDefault="00C20467" w:rsidP="00C20467">
      <w:pPr>
        <w:pStyle w:val="ListParagraph"/>
        <w:autoSpaceDE w:val="0"/>
        <w:autoSpaceDN w:val="0"/>
        <w:adjustRightInd w:val="0"/>
        <w:spacing w:line="480" w:lineRule="auto"/>
        <w:ind w:left="1170" w:hanging="491"/>
        <w:jc w:val="both"/>
        <w:rPr>
          <w:rFonts w:ascii="Times New Roman" w:hAnsi="Times New Roman"/>
          <w:sz w:val="24"/>
          <w:szCs w:val="24"/>
        </w:rPr>
      </w:pPr>
      <w:r w:rsidRPr="0096543B">
        <w:rPr>
          <w:rFonts w:ascii="Times New Roman" w:hAnsi="Times New Roman"/>
          <w:sz w:val="24"/>
          <w:szCs w:val="24"/>
        </w:rPr>
        <w:t>Ho :</w:t>
      </w:r>
      <w:r w:rsidRPr="0096543B">
        <w:rPr>
          <w:rFonts w:ascii="Times New Roman" w:hAnsi="Times New Roman"/>
          <w:sz w:val="24"/>
          <w:szCs w:val="24"/>
        </w:rPr>
        <w:tab/>
        <w:t>Variabel-variabel bebas (kompensasi finansial dan non finansial) tidak mempunyai pengaruh yang signifikan terhadap variabel terikat (kinerja karyawan).</w:t>
      </w:r>
    </w:p>
    <w:p w:rsidR="00C20467" w:rsidRPr="0096543B" w:rsidRDefault="00C20467" w:rsidP="00C20467">
      <w:pPr>
        <w:pStyle w:val="ListParagraph"/>
        <w:autoSpaceDE w:val="0"/>
        <w:autoSpaceDN w:val="0"/>
        <w:adjustRightInd w:val="0"/>
        <w:spacing w:line="480" w:lineRule="auto"/>
        <w:ind w:left="1170" w:hanging="491"/>
        <w:jc w:val="both"/>
        <w:rPr>
          <w:rFonts w:ascii="Times New Roman" w:hAnsi="Times New Roman"/>
          <w:sz w:val="24"/>
          <w:szCs w:val="24"/>
        </w:rPr>
      </w:pPr>
      <w:r w:rsidRPr="0096543B">
        <w:rPr>
          <w:rFonts w:ascii="Times New Roman" w:hAnsi="Times New Roman"/>
          <w:sz w:val="24"/>
          <w:szCs w:val="24"/>
        </w:rPr>
        <w:t>Ha :</w:t>
      </w:r>
      <w:r w:rsidRPr="0096543B">
        <w:rPr>
          <w:rFonts w:ascii="Times New Roman" w:hAnsi="Times New Roman"/>
          <w:sz w:val="24"/>
          <w:szCs w:val="24"/>
        </w:rPr>
        <w:tab/>
        <w:t>Variabel-variabel bebas (kompensasi finansial dan non finansial) mempunyai pengaruh yang signifikan terhadap variabel terikat (kinerja karyawan).</w:t>
      </w:r>
    </w:p>
    <w:p w:rsidR="00C20467" w:rsidRPr="0096543B" w:rsidRDefault="00C20467" w:rsidP="00C20467">
      <w:pPr>
        <w:autoSpaceDE w:val="0"/>
        <w:autoSpaceDN w:val="0"/>
        <w:adjustRightInd w:val="0"/>
        <w:spacing w:line="480" w:lineRule="auto"/>
        <w:ind w:firstLine="720"/>
        <w:jc w:val="both"/>
        <w:rPr>
          <w:rFonts w:ascii="Times New Roman" w:hAnsi="Times New Roman"/>
          <w:sz w:val="24"/>
          <w:szCs w:val="24"/>
        </w:rPr>
      </w:pPr>
      <w:r w:rsidRPr="0096543B">
        <w:rPr>
          <w:rFonts w:ascii="Times New Roman" w:hAnsi="Times New Roman"/>
          <w:sz w:val="24"/>
          <w:szCs w:val="24"/>
        </w:rPr>
        <w:t>Dasar pengambilan keputusan (Ghozali, 2005) adalah dengan menggunakan angka probabilitas signifikansi, yaitu:</w:t>
      </w:r>
    </w:p>
    <w:p w:rsidR="00C20467" w:rsidRPr="0096543B" w:rsidRDefault="00C20467" w:rsidP="00C20467">
      <w:pPr>
        <w:pStyle w:val="ListParagraph"/>
        <w:numPr>
          <w:ilvl w:val="0"/>
          <w:numId w:val="40"/>
        </w:numPr>
        <w:autoSpaceDE w:val="0"/>
        <w:autoSpaceDN w:val="0"/>
        <w:adjustRightInd w:val="0"/>
        <w:spacing w:line="480" w:lineRule="auto"/>
        <w:ind w:left="360"/>
        <w:jc w:val="both"/>
        <w:rPr>
          <w:rFonts w:ascii="Times New Roman" w:hAnsi="Times New Roman"/>
          <w:sz w:val="24"/>
          <w:szCs w:val="24"/>
        </w:rPr>
      </w:pPr>
      <w:r w:rsidRPr="0096543B">
        <w:rPr>
          <w:rFonts w:ascii="Times New Roman" w:hAnsi="Times New Roman"/>
          <w:sz w:val="24"/>
          <w:szCs w:val="24"/>
        </w:rPr>
        <w:t>Apabila angka probabilitas signifikansi &gt; 0,05, maka Ho diterima dan Ha ditolak.</w:t>
      </w:r>
    </w:p>
    <w:p w:rsidR="00C20467" w:rsidRDefault="00C20467" w:rsidP="00C20467">
      <w:pPr>
        <w:pStyle w:val="ListParagraph"/>
        <w:numPr>
          <w:ilvl w:val="0"/>
          <w:numId w:val="40"/>
        </w:numPr>
        <w:autoSpaceDE w:val="0"/>
        <w:autoSpaceDN w:val="0"/>
        <w:adjustRightInd w:val="0"/>
        <w:spacing w:line="480" w:lineRule="auto"/>
        <w:ind w:left="360"/>
        <w:jc w:val="both"/>
        <w:rPr>
          <w:rFonts w:ascii="Times New Roman" w:hAnsi="Times New Roman"/>
          <w:sz w:val="24"/>
          <w:szCs w:val="24"/>
        </w:rPr>
      </w:pPr>
      <w:r w:rsidRPr="0096543B">
        <w:rPr>
          <w:rFonts w:ascii="Times New Roman" w:hAnsi="Times New Roman"/>
          <w:sz w:val="24"/>
          <w:szCs w:val="24"/>
        </w:rPr>
        <w:lastRenderedPageBreak/>
        <w:t>Apabila angka probabilitas signifikansi &lt; 0,05, maka Ho ditolak dan Ha diterima.</w:t>
      </w: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Default="00C20467" w:rsidP="00C20467">
      <w:pPr>
        <w:autoSpaceDE w:val="0"/>
        <w:autoSpaceDN w:val="0"/>
        <w:adjustRightInd w:val="0"/>
        <w:spacing w:line="480" w:lineRule="auto"/>
        <w:jc w:val="both"/>
        <w:rPr>
          <w:rFonts w:ascii="Times New Roman" w:hAnsi="Times New Roman"/>
          <w:sz w:val="24"/>
          <w:szCs w:val="24"/>
        </w:rPr>
      </w:pPr>
    </w:p>
    <w:p w:rsidR="00C20467" w:rsidRPr="0067393D" w:rsidRDefault="00C20467" w:rsidP="00C20467">
      <w:pPr>
        <w:autoSpaceDE w:val="0"/>
        <w:autoSpaceDN w:val="0"/>
        <w:adjustRightInd w:val="0"/>
        <w:spacing w:line="480" w:lineRule="auto"/>
        <w:jc w:val="both"/>
        <w:rPr>
          <w:rFonts w:ascii="Times New Roman" w:hAnsi="Times New Roman"/>
          <w:sz w:val="24"/>
          <w:szCs w:val="24"/>
        </w:rPr>
      </w:pPr>
    </w:p>
    <w:p w:rsidR="00C20467" w:rsidRPr="009A48B7" w:rsidRDefault="00C20467" w:rsidP="00C20467">
      <w:pPr>
        <w:spacing w:line="480" w:lineRule="auto"/>
        <w:jc w:val="center"/>
        <w:rPr>
          <w:rFonts w:ascii="Times New Roman" w:hAnsi="Times New Roman" w:cs="Times New Roman"/>
          <w:b/>
          <w:sz w:val="24"/>
          <w:szCs w:val="24"/>
        </w:rPr>
      </w:pPr>
      <w:r w:rsidRPr="009A48B7">
        <w:rPr>
          <w:rFonts w:ascii="Times New Roman" w:hAnsi="Times New Roman" w:cs="Times New Roman"/>
          <w:b/>
          <w:sz w:val="24"/>
          <w:szCs w:val="24"/>
        </w:rPr>
        <w:lastRenderedPageBreak/>
        <w:t>BAB IV</w:t>
      </w:r>
    </w:p>
    <w:p w:rsidR="00C20467" w:rsidRPr="009A48B7" w:rsidRDefault="00C20467" w:rsidP="00C20467">
      <w:pPr>
        <w:spacing w:line="480" w:lineRule="auto"/>
        <w:jc w:val="center"/>
        <w:rPr>
          <w:rFonts w:ascii="Times New Roman" w:hAnsi="Times New Roman" w:cs="Times New Roman"/>
          <w:b/>
          <w:sz w:val="24"/>
          <w:szCs w:val="24"/>
        </w:rPr>
      </w:pPr>
      <w:r w:rsidRPr="009A48B7">
        <w:rPr>
          <w:rFonts w:ascii="Times New Roman" w:hAnsi="Times New Roman" w:cs="Times New Roman"/>
          <w:b/>
          <w:sz w:val="24"/>
          <w:szCs w:val="24"/>
        </w:rPr>
        <w:t>HASIL PENELITIAN DAN PEMBAHASAN</w:t>
      </w:r>
    </w:p>
    <w:p w:rsidR="00C20467" w:rsidRPr="009A48B7" w:rsidRDefault="00C20467" w:rsidP="00C20467">
      <w:pPr>
        <w:pStyle w:val="ListParagraph"/>
        <w:numPr>
          <w:ilvl w:val="0"/>
          <w:numId w:val="51"/>
        </w:numPr>
        <w:spacing w:line="480" w:lineRule="auto"/>
        <w:ind w:left="284" w:hanging="284"/>
        <w:rPr>
          <w:rFonts w:ascii="Times New Roman" w:hAnsi="Times New Roman" w:cs="Times New Roman"/>
          <w:b/>
          <w:sz w:val="24"/>
          <w:szCs w:val="24"/>
        </w:rPr>
      </w:pPr>
      <w:r w:rsidRPr="009A48B7">
        <w:rPr>
          <w:rFonts w:ascii="Times New Roman" w:hAnsi="Times New Roman" w:cs="Times New Roman"/>
          <w:b/>
          <w:sz w:val="24"/>
          <w:szCs w:val="24"/>
        </w:rPr>
        <w:t>Gambaran Umum Perusahaan</w:t>
      </w:r>
    </w:p>
    <w:p w:rsidR="00C20467" w:rsidRPr="00CC4A88" w:rsidRDefault="00C20467" w:rsidP="00C20467">
      <w:pPr>
        <w:pStyle w:val="ListParagraph"/>
        <w:numPr>
          <w:ilvl w:val="0"/>
          <w:numId w:val="52"/>
        </w:numPr>
        <w:spacing w:line="480" w:lineRule="auto"/>
        <w:ind w:left="284" w:hanging="284"/>
        <w:rPr>
          <w:rFonts w:ascii="Times New Roman" w:hAnsi="Times New Roman" w:cs="Times New Roman"/>
          <w:b/>
          <w:sz w:val="24"/>
          <w:szCs w:val="24"/>
        </w:rPr>
      </w:pPr>
      <w:r w:rsidRPr="00CC4A88">
        <w:rPr>
          <w:rFonts w:ascii="Times New Roman" w:hAnsi="Times New Roman" w:cs="Times New Roman"/>
          <w:b/>
          <w:sz w:val="24"/>
          <w:szCs w:val="24"/>
        </w:rPr>
        <w:t>Gambaran Singkat PT. PLN (Persero) Wilayah Sulsel, Sultra dan Sulbar di Makassar</w:t>
      </w:r>
    </w:p>
    <w:p w:rsidR="00C20467" w:rsidRPr="00CC4A88" w:rsidRDefault="00C20467" w:rsidP="00C20467">
      <w:pPr>
        <w:pStyle w:val="ListParagraph"/>
        <w:spacing w:line="480" w:lineRule="auto"/>
        <w:ind w:left="284"/>
        <w:rPr>
          <w:rFonts w:ascii="Times New Roman" w:hAnsi="Times New Roman" w:cs="Times New Roman"/>
          <w:b/>
          <w:sz w:val="24"/>
          <w:szCs w:val="24"/>
        </w:rPr>
      </w:pPr>
      <w:r w:rsidRPr="00CC4A88">
        <w:rPr>
          <w:rFonts w:ascii="Times New Roman" w:hAnsi="Times New Roman" w:cs="Times New Roman"/>
          <w:sz w:val="24"/>
          <w:szCs w:val="24"/>
        </w:rPr>
        <w:t>Berikut ini merupakan tahun-tahun penting dalam sejarah kelistrikan di Sulawesi Selatan, Sulawesi Tenggara Dan Sulawesi Barat.:</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 xml:space="preserve">Tahun 1914, pada tahun ini dibangun pembangkit listrik yang pertama di Makassar dengan menggunakan mesin uap yang dikelolah oleh suatu lembaga yang disebut </w:t>
      </w:r>
      <w:r w:rsidRPr="009A48B7">
        <w:rPr>
          <w:rFonts w:ascii="Times New Roman" w:hAnsi="Times New Roman" w:cs="Times New Roman"/>
          <w:i/>
          <w:sz w:val="24"/>
          <w:szCs w:val="24"/>
        </w:rPr>
        <w:t xml:space="preserve">Electriciteit Weizen </w:t>
      </w:r>
      <w:r w:rsidRPr="009A48B7">
        <w:rPr>
          <w:rFonts w:ascii="Times New Roman" w:hAnsi="Times New Roman" w:cs="Times New Roman"/>
          <w:sz w:val="24"/>
          <w:szCs w:val="24"/>
        </w:rPr>
        <w:t xml:space="preserve"> yang berlokasi di Pelabuhan Makassar.</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1925, pada tahun ini PLN mem</w:t>
      </w:r>
      <w:r>
        <w:rPr>
          <w:rFonts w:ascii="Times New Roman" w:hAnsi="Times New Roman" w:cs="Times New Roman"/>
          <w:sz w:val="24"/>
          <w:szCs w:val="24"/>
        </w:rPr>
        <w:t xml:space="preserve">bangun pusat listrik tenaga uap </w:t>
      </w:r>
      <w:r w:rsidRPr="009A48B7">
        <w:rPr>
          <w:rFonts w:ascii="Times New Roman" w:hAnsi="Times New Roman" w:cs="Times New Roman"/>
          <w:sz w:val="24"/>
          <w:szCs w:val="24"/>
        </w:rPr>
        <w:t>dengan kapasitas 2 MW di tepi sungai jeneberang daerah pandang-pandang, Sungguminasa dan hanya mampu beroperasi hingga tahun 1957.</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1946, dibangu pusat listrik tenaga diesel yang berlokasi di lapangan sepak bola Bontoala yang dikelolah N.V. Nederlands Gas dan Electriciteit Maatschappy (N.V. NEGEM)</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1949, seluruh pengelolaan kelistrikan dialihkan ke N.V. Ovesseese Gas dan Electriciteit Maatschappy.</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 xml:space="preserve">Tahun 1957, pengusahaan ketenaga listritan di Makassar dinasiolisasi oleh pemerintah RI dan dikelolah oleh perusahaan listrik negara (PLN) Makassar namun operasi terbatas hanya kota Makassar dan daerah luar kota Makassar antara lain Majene, Bantaeng, Bulukumba, Watampone dan Palopo untuk pembangkitan ditangani oleh PLN cabang luar kota dan pendistribusian oleh </w:t>
      </w:r>
      <w:r w:rsidRPr="009A48B7">
        <w:rPr>
          <w:rFonts w:ascii="Times New Roman" w:hAnsi="Times New Roman" w:cs="Times New Roman"/>
          <w:sz w:val="24"/>
          <w:szCs w:val="24"/>
        </w:rPr>
        <w:lastRenderedPageBreak/>
        <w:t>PT. MPS (Maskapai Untuk Perusahan-Perusahaan Setempat). PLN Makassar inilah kelak merupakan cikal bakal PT. PLN (Persero) Wilayah VII sebagaiman yang kita kenal sekarang ini.</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1961, PLN pusat membentuk unit PLN Eksploitasi VI dengan wilayah kerja meliputi provinsi Sulawesi Selatan, Sulawesi Tenggara yang berkedudukan di Makassar.</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1973, berdasarkan peraturan Mentri Pekerjaan dan Tenaga Listrik No.01/PRT/1973 tentang struktur organisasi dan pembagian tugas umum, PLN Eksploitasi VI berubah menjadi PLN Eksploitasi VIII.</w:t>
      </w:r>
    </w:p>
    <w:p w:rsidR="00C20467" w:rsidRPr="009A48B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Tahun 1975, Mentri Pkerjaan umum dan Tenaga Listrik mengeluarkan peraturan mentri No. 013/PRT/1975 sebagai pengganti peraturan Menteri No. 01/PRT/1973 yang didalamnya disebutkan bahwa perusahaan mempunyai unsur pelaksana yaitu proyek PLN wilayah. Oleh karena itu, direksi Perum Listrik Negara menetapkan SK No. 010/DIK/1976 yang mengubah menjadi PLN wilayah VIII.</w:t>
      </w:r>
    </w:p>
    <w:p w:rsidR="00C2046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sidRPr="009A48B7">
        <w:rPr>
          <w:rFonts w:ascii="Times New Roman" w:hAnsi="Times New Roman" w:cs="Times New Roman"/>
          <w:sz w:val="24"/>
          <w:szCs w:val="24"/>
        </w:rPr>
        <w:t xml:space="preserve">Tahun 1994, berdasarkan PP No. 23 tahun 1994 maka status PLN wilayah VIII berubah menjadi persero maka berubah juga namanya menjadi PT. PLN (Persero) wilayah VIII. Perubahan ini mengandung arti bahwa PLN semakin dituntut untuk dapat meningkatkan kinerja. </w:t>
      </w:r>
    </w:p>
    <w:p w:rsidR="00C2046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Tahun 2001, sejalan dengan kebijakan restrukturisasi sektor ketenaga listrikan, PT. PLN (Persero) wilayah VIII dijadikan menjadi Strategic Business Unit/Investment Center dan sebagai tondak lanjut, sesuai dengan keputusan </w:t>
      </w:r>
      <w:r>
        <w:rPr>
          <w:rFonts w:ascii="Times New Roman" w:hAnsi="Times New Roman" w:cs="Times New Roman"/>
          <w:sz w:val="24"/>
          <w:szCs w:val="24"/>
        </w:rPr>
        <w:lastRenderedPageBreak/>
        <w:t xml:space="preserve">direksi PT. PLN (Persero) wilayah VIII berubah menjadi PT. PLN (Persero) Unit Business Sulawesi Selatan Dan Sulawesi Tenggara. </w:t>
      </w:r>
    </w:p>
    <w:p w:rsidR="00C20467" w:rsidRDefault="00C20467" w:rsidP="00C20467">
      <w:pPr>
        <w:pStyle w:val="ListParagraph"/>
        <w:numPr>
          <w:ilvl w:val="0"/>
          <w:numId w:val="5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Tahun 2006, PT. PLN (Pesero) kemudian mengganti namanya menjadi PT. PLN (Persero) Wilayah Sulawesi Selatan, Sulawesi Tenggara dan Sulawesi Barat.</w:t>
      </w:r>
    </w:p>
    <w:p w:rsidR="00C20467" w:rsidRDefault="00C20467" w:rsidP="00C20467">
      <w:pPr>
        <w:pStyle w:val="ListParagraph"/>
        <w:spacing w:line="480" w:lineRule="auto"/>
        <w:rPr>
          <w:rFonts w:ascii="Times New Roman" w:hAnsi="Times New Roman" w:cs="Times New Roman"/>
          <w:sz w:val="24"/>
          <w:szCs w:val="24"/>
        </w:rPr>
      </w:pPr>
    </w:p>
    <w:p w:rsidR="00C20467" w:rsidRPr="00A40C27" w:rsidRDefault="00C20467" w:rsidP="00C20467">
      <w:pPr>
        <w:pStyle w:val="ListParagraph"/>
        <w:numPr>
          <w:ilvl w:val="0"/>
          <w:numId w:val="52"/>
        </w:numPr>
        <w:spacing w:line="480" w:lineRule="auto"/>
        <w:ind w:left="284" w:hanging="284"/>
        <w:rPr>
          <w:rFonts w:ascii="Times New Roman" w:hAnsi="Times New Roman" w:cs="Times New Roman"/>
          <w:sz w:val="24"/>
          <w:szCs w:val="24"/>
        </w:rPr>
      </w:pPr>
      <w:r w:rsidRPr="00A40C27">
        <w:rPr>
          <w:rFonts w:ascii="Times New Roman" w:hAnsi="Times New Roman" w:cs="Times New Roman"/>
          <w:b/>
          <w:sz w:val="24"/>
          <w:szCs w:val="24"/>
        </w:rPr>
        <w:t>Visi dan Misi PT. PLN (Persero)</w:t>
      </w:r>
    </w:p>
    <w:p w:rsidR="00C20467" w:rsidRPr="00E24D92" w:rsidRDefault="00C20467" w:rsidP="00C20467">
      <w:pPr>
        <w:pStyle w:val="ListParagraph"/>
        <w:numPr>
          <w:ilvl w:val="0"/>
          <w:numId w:val="54"/>
        </w:numPr>
        <w:spacing w:line="480" w:lineRule="auto"/>
        <w:ind w:left="284" w:hanging="284"/>
        <w:rPr>
          <w:rFonts w:ascii="Times New Roman" w:hAnsi="Times New Roman" w:cs="Times New Roman"/>
          <w:sz w:val="24"/>
          <w:szCs w:val="24"/>
        </w:rPr>
      </w:pPr>
      <w:r>
        <w:rPr>
          <w:rFonts w:ascii="Times New Roman" w:hAnsi="Times New Roman" w:cs="Times New Roman"/>
          <w:b/>
          <w:sz w:val="24"/>
          <w:szCs w:val="24"/>
        </w:rPr>
        <w:t>Visi</w:t>
      </w:r>
    </w:p>
    <w:p w:rsidR="00C20467" w:rsidRDefault="00C20467" w:rsidP="00C20467">
      <w:pPr>
        <w:pStyle w:val="ListParagraph"/>
        <w:spacing w:line="480" w:lineRule="auto"/>
        <w:rPr>
          <w:rFonts w:ascii="Times New Roman" w:hAnsi="Times New Roman" w:cs="Times New Roman"/>
          <w:sz w:val="24"/>
          <w:szCs w:val="24"/>
        </w:rPr>
      </w:pPr>
      <w:r w:rsidRPr="00E24D92">
        <w:rPr>
          <w:rFonts w:ascii="Times New Roman" w:hAnsi="Times New Roman" w:cs="Times New Roman"/>
          <w:sz w:val="24"/>
          <w:szCs w:val="24"/>
        </w:rPr>
        <w:t xml:space="preserve">Diakui </w:t>
      </w:r>
      <w:r>
        <w:rPr>
          <w:rFonts w:ascii="Times New Roman" w:hAnsi="Times New Roman" w:cs="Times New Roman"/>
          <w:sz w:val="24"/>
          <w:szCs w:val="24"/>
        </w:rPr>
        <w:t>sebagai perusahaan kelas dunia yang bertumbuh kembang, unggul dan terpercaya dengan bertumbuh pada potensi insani.</w:t>
      </w:r>
    </w:p>
    <w:p w:rsidR="00C20467" w:rsidRDefault="00C20467" w:rsidP="00C20467">
      <w:pPr>
        <w:pStyle w:val="ListParagraph"/>
        <w:numPr>
          <w:ilvl w:val="0"/>
          <w:numId w:val="54"/>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Misi</w:t>
      </w:r>
    </w:p>
    <w:p w:rsidR="00C20467" w:rsidRPr="00E24D92" w:rsidRDefault="00C20467" w:rsidP="00C20467">
      <w:pPr>
        <w:pStyle w:val="ListParagraph"/>
        <w:numPr>
          <w:ilvl w:val="0"/>
          <w:numId w:val="55"/>
        </w:numPr>
        <w:spacing w:line="480" w:lineRule="auto"/>
        <w:ind w:left="993" w:hanging="284"/>
        <w:rPr>
          <w:rFonts w:ascii="Times New Roman" w:hAnsi="Times New Roman" w:cs="Times New Roman"/>
          <w:b/>
          <w:sz w:val="24"/>
          <w:szCs w:val="24"/>
        </w:rPr>
      </w:pPr>
      <w:r>
        <w:rPr>
          <w:rFonts w:ascii="Times New Roman" w:hAnsi="Times New Roman" w:cs="Times New Roman"/>
          <w:sz w:val="24"/>
          <w:szCs w:val="24"/>
        </w:rPr>
        <w:t>Menjalankan bisnis kelistrikan dan bidang lain yang terkait, berorientasi pada kepuasan pelanggan, anggota perusahaan dan pemegang saham.</w:t>
      </w:r>
    </w:p>
    <w:p w:rsidR="00C20467" w:rsidRPr="00E24D92" w:rsidRDefault="00C20467" w:rsidP="00C20467">
      <w:pPr>
        <w:pStyle w:val="ListParagraph"/>
        <w:numPr>
          <w:ilvl w:val="0"/>
          <w:numId w:val="55"/>
        </w:numPr>
        <w:spacing w:line="480" w:lineRule="auto"/>
        <w:ind w:left="993" w:hanging="284"/>
        <w:rPr>
          <w:rFonts w:ascii="Times New Roman" w:hAnsi="Times New Roman" w:cs="Times New Roman"/>
          <w:b/>
          <w:sz w:val="24"/>
          <w:szCs w:val="24"/>
        </w:rPr>
      </w:pPr>
      <w:r>
        <w:rPr>
          <w:rFonts w:ascii="Times New Roman" w:hAnsi="Times New Roman" w:cs="Times New Roman"/>
          <w:sz w:val="24"/>
          <w:szCs w:val="24"/>
        </w:rPr>
        <w:t>Menjadikan tenaga listruk sebagai media untuk meningkatkan kualitas kehidupan masyarakat.</w:t>
      </w:r>
    </w:p>
    <w:p w:rsidR="00C20467" w:rsidRPr="00E24D92" w:rsidRDefault="00C20467" w:rsidP="00C20467">
      <w:pPr>
        <w:pStyle w:val="ListParagraph"/>
        <w:numPr>
          <w:ilvl w:val="0"/>
          <w:numId w:val="55"/>
        </w:numPr>
        <w:spacing w:line="480" w:lineRule="auto"/>
        <w:ind w:left="993" w:hanging="284"/>
        <w:rPr>
          <w:rFonts w:ascii="Times New Roman" w:hAnsi="Times New Roman" w:cs="Times New Roman"/>
          <w:b/>
          <w:sz w:val="24"/>
          <w:szCs w:val="24"/>
        </w:rPr>
      </w:pPr>
      <w:r>
        <w:rPr>
          <w:rFonts w:ascii="Times New Roman" w:hAnsi="Times New Roman" w:cs="Times New Roman"/>
          <w:sz w:val="24"/>
          <w:szCs w:val="24"/>
        </w:rPr>
        <w:t>Mengupayakan agar tenaga listrik menjadi pendorong kegiatan ekonomi.</w:t>
      </w:r>
    </w:p>
    <w:p w:rsidR="00C20467" w:rsidRPr="00E24D92" w:rsidRDefault="00C20467" w:rsidP="00C20467">
      <w:pPr>
        <w:pStyle w:val="ListParagraph"/>
        <w:numPr>
          <w:ilvl w:val="0"/>
          <w:numId w:val="55"/>
        </w:numPr>
        <w:spacing w:line="480" w:lineRule="auto"/>
        <w:ind w:left="993" w:hanging="284"/>
        <w:rPr>
          <w:rFonts w:ascii="Times New Roman" w:hAnsi="Times New Roman" w:cs="Times New Roman"/>
          <w:b/>
          <w:sz w:val="24"/>
          <w:szCs w:val="24"/>
        </w:rPr>
      </w:pPr>
      <w:r>
        <w:rPr>
          <w:rFonts w:ascii="Times New Roman" w:hAnsi="Times New Roman" w:cs="Times New Roman"/>
          <w:sz w:val="24"/>
          <w:szCs w:val="24"/>
        </w:rPr>
        <w:t>Menjalankan kegiatan usaha yang berwawasan lingkungan.</w:t>
      </w:r>
    </w:p>
    <w:p w:rsidR="00C20467" w:rsidRPr="00E24D92" w:rsidRDefault="00C20467" w:rsidP="00C20467">
      <w:pPr>
        <w:pStyle w:val="ListParagraph"/>
        <w:spacing w:line="480" w:lineRule="auto"/>
        <w:ind w:left="993"/>
        <w:rPr>
          <w:rFonts w:ascii="Times New Roman" w:hAnsi="Times New Roman" w:cs="Times New Roman"/>
          <w:b/>
          <w:sz w:val="24"/>
          <w:szCs w:val="24"/>
        </w:rPr>
      </w:pPr>
    </w:p>
    <w:p w:rsidR="00C20467" w:rsidRDefault="00C20467" w:rsidP="00C20467">
      <w:pPr>
        <w:pStyle w:val="ListParagraph"/>
        <w:numPr>
          <w:ilvl w:val="0"/>
          <w:numId w:val="52"/>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Struktur / Susunan Organisasi</w:t>
      </w:r>
    </w:p>
    <w:p w:rsidR="00C20467" w:rsidRPr="00A40C27" w:rsidRDefault="00C20467" w:rsidP="00C20467">
      <w:pPr>
        <w:pStyle w:val="ListParagraph"/>
        <w:spacing w:line="480" w:lineRule="auto"/>
        <w:ind w:left="284"/>
        <w:jc w:val="both"/>
        <w:rPr>
          <w:rFonts w:ascii="Times New Roman" w:hAnsi="Times New Roman" w:cs="Times New Roman"/>
          <w:b/>
          <w:sz w:val="24"/>
          <w:szCs w:val="24"/>
        </w:rPr>
      </w:pPr>
      <w:r w:rsidRPr="00A40C27">
        <w:rPr>
          <w:rFonts w:ascii="Times New Roman" w:hAnsi="Times New Roman" w:cs="Times New Roman"/>
          <w:sz w:val="24"/>
          <w:szCs w:val="24"/>
        </w:rPr>
        <w:t>Susunan dan jumlah formasi jabatan PT. PLN (Persero) Wilayah Sulsel,Sultra dan Sulbar :</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General manager dan jumlah formasi jabatan 8.</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Manager perencanaan dan jumlah formasi jabatan 22.</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Manager pembangkitan dan jumlah formasi jabatan 17.</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Manager transmisi Distribusi dan jumlah formasi jabatan 30.</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Manager niaga dan pelayanan pelanggan dan jumlah formasi jabatan 24.</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Manager keuangan dan formasi jabatan 23.</w:t>
      </w:r>
    </w:p>
    <w:p w:rsidR="00C20467" w:rsidRDefault="00C20467" w:rsidP="00C20467">
      <w:pPr>
        <w:pStyle w:val="ListParagraph"/>
        <w:numPr>
          <w:ilvl w:val="0"/>
          <w:numId w:val="5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Manager SDM dan umum dan jumlah formasi jabatan 33.</w:t>
      </w:r>
    </w:p>
    <w:p w:rsidR="00C20467" w:rsidRDefault="00C20467" w:rsidP="00C20467">
      <w:pPr>
        <w:pStyle w:val="ListParagraph"/>
        <w:spacing w:line="480" w:lineRule="auto"/>
        <w:ind w:left="709"/>
        <w:jc w:val="both"/>
        <w:rPr>
          <w:rFonts w:ascii="Times New Roman" w:hAnsi="Times New Roman" w:cs="Times New Roman"/>
          <w:sz w:val="24"/>
          <w:szCs w:val="24"/>
        </w:rPr>
      </w:pPr>
    </w:p>
    <w:p w:rsidR="00C20467" w:rsidRPr="00CC4A88" w:rsidRDefault="00C20467" w:rsidP="00C20467">
      <w:pPr>
        <w:pStyle w:val="ListParagraph"/>
        <w:numPr>
          <w:ilvl w:val="0"/>
          <w:numId w:val="5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Sistem Pemberian Kompensasi </w:t>
      </w:r>
      <w:r w:rsidRPr="00CC4A88">
        <w:rPr>
          <w:rFonts w:ascii="Times New Roman" w:hAnsi="Times New Roman" w:cs="Times New Roman"/>
          <w:b/>
          <w:sz w:val="24"/>
          <w:szCs w:val="24"/>
        </w:rPr>
        <w:t>PT. PLN (Persero) Wilayah Sulsel, Sultra dan Sulbar di Makassar</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PT. PLN (Persero) </w:t>
      </w:r>
      <w:r w:rsidRPr="00AA629F">
        <w:rPr>
          <w:rFonts w:ascii="Times New Roman" w:hAnsi="Times New Roman" w:cs="Times New Roman"/>
          <w:sz w:val="24"/>
          <w:szCs w:val="24"/>
        </w:rPr>
        <w:t xml:space="preserve">Wilayah Sulsel, Sultra dan Sulbar </w:t>
      </w:r>
      <w:r>
        <w:rPr>
          <w:rFonts w:ascii="Times New Roman" w:hAnsi="Times New Roman" w:cs="Times New Roman"/>
          <w:sz w:val="24"/>
          <w:szCs w:val="24"/>
        </w:rPr>
        <w:t>di Makassar adalah suatu peusahaan BUMN yang menangani masalah kelistrikan di tiga wilayah yakni Sulsel, Sultra dan Sulbar. PT. PLN (Persero) menyadari bahwa karyawan sangat penting dalam menjalankan operasional perusahaan, maka manajemen memberikan imbalan atas hasil kerja karyawan yang baik atau yang memuaskan sehingga dapat meningkatkan prestasi kerja melalui pemberian kompensasi finansial dan nonfinansial yang sesuai dengan pekerjaan dan kemampuan karyawan. Adapun imbalan jasa yang diberikan perusahaan kepada karyawan pada PT. PLN (Persero) diantaranya menyangkut tunjangan-tunjangan salah satunya jamsostek serta sistem balas jasa yang terdiri dari gaji pokok, tunjangan dan lain-lain.</w:t>
      </w:r>
    </w:p>
    <w:p w:rsidR="00C20467" w:rsidRDefault="00C20467" w:rsidP="00C20467">
      <w:pPr>
        <w:pStyle w:val="ListParagraph"/>
        <w:spacing w:line="480" w:lineRule="auto"/>
        <w:ind w:left="0" w:firstLine="720"/>
        <w:jc w:val="both"/>
        <w:rPr>
          <w:rFonts w:ascii="Times New Roman" w:hAnsi="Times New Roman" w:cs="Times New Roman"/>
          <w:sz w:val="24"/>
          <w:szCs w:val="24"/>
        </w:rPr>
      </w:pPr>
    </w:p>
    <w:p w:rsidR="00C20467" w:rsidRDefault="00C20467" w:rsidP="00C20467">
      <w:pPr>
        <w:pStyle w:val="ListParagraph"/>
        <w:spacing w:line="480" w:lineRule="auto"/>
        <w:ind w:left="0" w:firstLine="720"/>
        <w:jc w:val="both"/>
        <w:rPr>
          <w:rFonts w:ascii="Times New Roman" w:hAnsi="Times New Roman" w:cs="Times New Roman"/>
          <w:sz w:val="24"/>
          <w:szCs w:val="24"/>
        </w:rPr>
      </w:pPr>
    </w:p>
    <w:p w:rsidR="00C20467" w:rsidRPr="00CB5764" w:rsidRDefault="00C20467" w:rsidP="00C20467">
      <w:pPr>
        <w:pStyle w:val="ListParagraph"/>
        <w:spacing w:line="480" w:lineRule="auto"/>
        <w:ind w:left="0" w:firstLine="720"/>
        <w:jc w:val="both"/>
        <w:rPr>
          <w:rFonts w:ascii="Times New Roman" w:hAnsi="Times New Roman" w:cs="Times New Roman"/>
          <w:sz w:val="24"/>
          <w:szCs w:val="24"/>
        </w:rPr>
      </w:pPr>
    </w:p>
    <w:p w:rsidR="00C20467" w:rsidRDefault="00C20467" w:rsidP="00C20467">
      <w:pPr>
        <w:pStyle w:val="ListParagraph"/>
        <w:numPr>
          <w:ilvl w:val="0"/>
          <w:numId w:val="5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Penyajian Data </w:t>
      </w:r>
    </w:p>
    <w:p w:rsidR="00C20467" w:rsidRPr="00671B8B" w:rsidRDefault="00C20467" w:rsidP="00C20467">
      <w:pPr>
        <w:pStyle w:val="ListParagraph"/>
        <w:numPr>
          <w:ilvl w:val="0"/>
          <w:numId w:val="58"/>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Pengumpulan data</w:t>
      </w:r>
    </w:p>
    <w:p w:rsidR="00C20467" w:rsidRPr="000F5F53" w:rsidRDefault="00C20467" w:rsidP="00C20467">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Data yang disajikan dalam penelitian ini adalah data yang diperoleh dari kuesioner yang berupa pernyataan yang terkait dengan objek penelitian ini yaitu variabel X</w:t>
      </w:r>
      <w:r>
        <w:rPr>
          <w:rFonts w:ascii="Times New Roman" w:hAnsi="Times New Roman" w:cs="Times New Roman"/>
          <w:sz w:val="24"/>
          <w:szCs w:val="24"/>
          <w:vertAlign w:val="subscript"/>
        </w:rPr>
        <w:t>1</w:t>
      </w:r>
      <w:r>
        <w:rPr>
          <w:rFonts w:ascii="Times New Roman" w:hAnsi="Times New Roman" w:cs="Times New Roman"/>
          <w:sz w:val="24"/>
          <w:szCs w:val="24"/>
        </w:rPr>
        <w:t xml:space="preserve"> (Kompensasi Finansial), X</w:t>
      </w:r>
      <w:r>
        <w:rPr>
          <w:rFonts w:ascii="Times New Roman" w:hAnsi="Times New Roman" w:cs="Times New Roman"/>
          <w:sz w:val="24"/>
          <w:szCs w:val="24"/>
          <w:vertAlign w:val="subscript"/>
        </w:rPr>
        <w:t>2</w:t>
      </w:r>
      <w:r>
        <w:rPr>
          <w:rFonts w:ascii="Times New Roman" w:hAnsi="Times New Roman" w:cs="Times New Roman"/>
          <w:sz w:val="24"/>
          <w:szCs w:val="24"/>
        </w:rPr>
        <w:t xml:space="preserve"> (Kompensasi Non Finansial) dan variabel Y (Kinerja Karyawan). Setiap responden mempunyai total skor masing-masing pada ketiga variabel yang diteliti. Selanjutnya data yang telah diperoleh dari hasil penelitian langsung dan telahj diperoleh skor dari masing-masing responden yang menjadi sampel dalam penelitian ini, untuk menganalisis data yang telah diperoleh dari hasil penelitian ini yaitu digunakan perangkat lunak komputer dengan program </w:t>
      </w:r>
      <w:r>
        <w:rPr>
          <w:rFonts w:ascii="Times New Roman" w:hAnsi="Times New Roman" w:cs="Times New Roman"/>
          <w:i/>
          <w:sz w:val="24"/>
          <w:szCs w:val="24"/>
        </w:rPr>
        <w:t>IBM SPSS 21</w:t>
      </w:r>
      <w:r>
        <w:rPr>
          <w:rFonts w:ascii="Times New Roman" w:hAnsi="Times New Roman" w:cs="Times New Roman"/>
          <w:sz w:val="24"/>
          <w:szCs w:val="24"/>
        </w:rPr>
        <w:t xml:space="preserve"> yang bertujuan untuk mengetahui seberapa besar atau pengaruh antara Kompensasi Finansial dan Non Finansial terhadap Kinerja Karyawan yang dapat dilihat dari perhintungan dibawah yang akan diuraikan peneliti. Adapun sampel yang diteliti oleh peneliti hanya yang bekerja pada kantor pusat. Menurut data yang diperoleh data pihak SDM PT. PLN (Persero) Wilayah Sulsel, Sultra dan Sulbar di Makassar berjumlah 60 orang karyawan dengan rincian sebagai berikut:</w:t>
      </w:r>
    </w:p>
    <w:p w:rsidR="00C20467" w:rsidRDefault="00C20467" w:rsidP="00C20467">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Karyawan pria        : 40 orang karwayan</w:t>
      </w:r>
    </w:p>
    <w:p w:rsidR="00C20467" w:rsidRDefault="00C20467" w:rsidP="00C20467">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Karyawan wanita   : 20 orang karyawan</w:t>
      </w:r>
    </w:p>
    <w:p w:rsidR="00C20467" w:rsidRDefault="00C20467" w:rsidP="00C20467">
      <w:pPr>
        <w:spacing w:line="480" w:lineRule="auto"/>
        <w:ind w:firstLine="719"/>
        <w:jc w:val="both"/>
        <w:rPr>
          <w:rFonts w:ascii="Times New Roman" w:hAnsi="Times New Roman" w:cs="Times New Roman"/>
          <w:sz w:val="24"/>
          <w:szCs w:val="24"/>
        </w:rPr>
      </w:pPr>
      <w:r>
        <w:rPr>
          <w:rFonts w:ascii="Times New Roman" w:hAnsi="Times New Roman" w:cs="Times New Roman"/>
          <w:sz w:val="24"/>
          <w:szCs w:val="24"/>
        </w:rPr>
        <w:t>Sampel yang digunakan berjumlah 60 responden. Pengumpulan data primer dilakukan dengan menyebarkan kuesioner kepada responden dengan dibantu oleh pihak SDM yang menyampaikan kuesioner tersebut langsung  kepada responden. Adapun tabel rincian karakteristik responden sebagai berikut:</w:t>
      </w:r>
    </w:p>
    <w:p w:rsidR="00C20467" w:rsidRPr="00E64E20" w:rsidRDefault="00C60FE0" w:rsidP="00C20467">
      <w:pPr>
        <w:spacing w:after="0" w:line="48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lastRenderedPageBreak/>
        <w:pict>
          <v:shape id="AutoShape 28" o:spid="_x0000_s1077" type="#_x0000_t32" style="position:absolute;left:0;text-align:left;margin-left:1.35pt;margin-top:22.4pt;width:405.7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FU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"/>
        </w:pict>
      </w:r>
      <w:r w:rsidR="00C20467" w:rsidRPr="00E64E20">
        <w:rPr>
          <w:rFonts w:ascii="Times New Roman" w:hAnsi="Times New Roman" w:cs="Times New Roman"/>
          <w:b/>
          <w:sz w:val="24"/>
          <w:szCs w:val="24"/>
        </w:rPr>
        <w:t>Tabel 4. Karakteristik Responden</w:t>
      </w:r>
    </w:p>
    <w:p w:rsidR="00C20467" w:rsidRPr="00CD7915" w:rsidRDefault="00C20467" w:rsidP="00C20467">
      <w:pPr>
        <w:spacing w:after="0" w:line="480" w:lineRule="auto"/>
        <w:rPr>
          <w:rFonts w:ascii="Times New Roman" w:hAnsi="Times New Roman" w:cs="Times New Roman"/>
          <w:sz w:val="24"/>
          <w:szCs w:val="24"/>
        </w:rPr>
      </w:pPr>
      <w:r>
        <w:rPr>
          <w:rFonts w:ascii="Times New Roman" w:hAnsi="Times New Roman" w:cs="Times New Roman"/>
          <w:sz w:val="24"/>
          <w:szCs w:val="24"/>
        </w:rPr>
        <w:t>Jumlah sampel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Frekuensi </w:t>
      </w:r>
      <w:r>
        <w:rPr>
          <w:rFonts w:ascii="Times New Roman" w:hAnsi="Times New Roman" w:cs="Times New Roman"/>
          <w:sz w:val="24"/>
          <w:szCs w:val="24"/>
        </w:rPr>
        <w:tab/>
      </w:r>
      <w:r>
        <w:rPr>
          <w:rFonts w:ascii="Times New Roman" w:hAnsi="Times New Roman" w:cs="Times New Roman"/>
          <w:sz w:val="24"/>
          <w:szCs w:val="24"/>
        </w:rPr>
        <w:tab/>
        <w:t>Presentase</w:t>
      </w:r>
    </w:p>
    <w:p w:rsidR="00C20467" w:rsidRDefault="00C60FE0" w:rsidP="00C20467">
      <w:pPr>
        <w:tabs>
          <w:tab w:val="left" w:pos="45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b/>
          <w:noProof/>
          <w:sz w:val="24"/>
          <w:szCs w:val="24"/>
          <w:lang w:val="en-US"/>
        </w:rPr>
        <w:pict>
          <v:shape id="AutoShape 29" o:spid="_x0000_s1076" type="#_x0000_t32" style="position:absolute;left:0;text-align:left;margin-left:1.35pt;margin-top:19.3pt;width:405.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AaHg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"/>
        </w:pic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60</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100%</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Pria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66,6%</w:t>
      </w:r>
    </w:p>
    <w:p w:rsidR="00C20467" w:rsidRDefault="00C60FE0" w:rsidP="00C20467">
      <w:pPr>
        <w:tabs>
          <w:tab w:val="left" w:pos="45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b/>
          <w:noProof/>
          <w:sz w:val="24"/>
          <w:szCs w:val="24"/>
          <w:lang w:val="en-US"/>
        </w:rPr>
        <w:pict>
          <v:shape id="AutoShape 30" o:spid="_x0000_s1075" type="#_x0000_t32" style="position:absolute;left:0;text-align:left;margin-left:1.35pt;margin-top:17.45pt;width:405.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tYHgIAAD0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"/>
        </w:pic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Wanita </w:t>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20</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33,4%</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20-30 Tahun </w:t>
      </w:r>
      <w:r>
        <w:rPr>
          <w:rFonts w:ascii="Times New Roman" w:hAnsi="Times New Roman" w:cs="Times New Roman"/>
          <w:sz w:val="24"/>
          <w:szCs w:val="24"/>
        </w:rPr>
        <w:tab/>
      </w:r>
      <w:r>
        <w:rPr>
          <w:rFonts w:ascii="Times New Roman" w:hAnsi="Times New Roman" w:cs="Times New Roman"/>
          <w:sz w:val="24"/>
          <w:szCs w:val="24"/>
        </w:rPr>
        <w:tab/>
        <w:t xml:space="preserve">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31-40 Tahun</w:t>
      </w:r>
      <w:r>
        <w:rPr>
          <w:rFonts w:ascii="Times New Roman" w:hAnsi="Times New Roman" w:cs="Times New Roman"/>
          <w:sz w:val="24"/>
          <w:szCs w:val="24"/>
        </w:rPr>
        <w:tab/>
      </w:r>
      <w:r>
        <w:rPr>
          <w:rFonts w:ascii="Times New Roman" w:hAnsi="Times New Roman" w:cs="Times New Roman"/>
          <w:sz w:val="24"/>
          <w:szCs w:val="24"/>
        </w:rPr>
        <w:tab/>
        <w:t xml:space="preserve">     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33,33%</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41-50 Tahun </w:t>
      </w:r>
      <w:r>
        <w:rPr>
          <w:rFonts w:ascii="Times New Roman" w:hAnsi="Times New Roman" w:cs="Times New Roman"/>
          <w:sz w:val="24"/>
          <w:szCs w:val="24"/>
        </w:rPr>
        <w:tab/>
      </w:r>
      <w:r>
        <w:rPr>
          <w:rFonts w:ascii="Times New Roman" w:hAnsi="Times New Roman" w:cs="Times New Roman"/>
          <w:sz w:val="24"/>
          <w:szCs w:val="24"/>
        </w:rPr>
        <w:tab/>
        <w:t xml:space="preserve">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13,33%</w:t>
      </w:r>
    </w:p>
    <w:p w:rsidR="00C20467" w:rsidRDefault="00C60FE0" w:rsidP="00C20467">
      <w:pPr>
        <w:tabs>
          <w:tab w:val="left" w:pos="45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b/>
          <w:noProof/>
          <w:sz w:val="24"/>
          <w:szCs w:val="24"/>
          <w:lang w:val="en-US"/>
        </w:rPr>
        <w:pict>
          <v:shape id="AutoShape 31" o:spid="_x0000_s1074" type="#_x0000_t32" style="position:absolute;left:0;text-align:left;margin-left:1.35pt;margin-top:15.25pt;width:405.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hpIAIAAD0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"/>
        </w:pic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&gt;50 Tahun </w:t>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2</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3,4%</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Pendidikan terakhir       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SLTP/SMP</w:t>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SLTA/SMA      </w:t>
      </w:r>
      <w:r>
        <w:rPr>
          <w:rFonts w:ascii="Times New Roman" w:hAnsi="Times New Roman" w:cs="Times New Roman"/>
          <w:sz w:val="24"/>
          <w:szCs w:val="24"/>
        </w:rPr>
        <w:tab/>
        <w:t xml:space="preserve">      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16,7%</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Diploma 3</w:t>
      </w:r>
      <w:r>
        <w:rPr>
          <w:rFonts w:ascii="Times New Roman" w:hAnsi="Times New Roman" w:cs="Times New Roman"/>
          <w:sz w:val="24"/>
          <w:szCs w:val="24"/>
        </w:rPr>
        <w:tab/>
      </w:r>
      <w:r>
        <w:rPr>
          <w:rFonts w:ascii="Times New Roman" w:hAnsi="Times New Roman" w:cs="Times New Roman"/>
          <w:sz w:val="24"/>
          <w:szCs w:val="24"/>
        </w:rPr>
        <w:tab/>
        <w:t xml:space="preserve">      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rsidR="00C20467" w:rsidRDefault="00C60FE0" w:rsidP="00C20467">
      <w:pPr>
        <w:tabs>
          <w:tab w:val="left" w:pos="45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b/>
          <w:noProof/>
          <w:sz w:val="24"/>
          <w:szCs w:val="24"/>
          <w:lang w:val="en-US"/>
        </w:rPr>
        <w:pict>
          <v:shape id="AutoShape 32" o:spid="_x0000_s1073" type="#_x0000_t32" style="position:absolute;left:0;text-align:left;margin-left:-4.65pt;margin-top:18.5pt;width:405.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FHg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"/>
        </w:pic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S1</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35 </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58,3%</w:t>
      </w:r>
    </w:p>
    <w:p w:rsidR="00C20467" w:rsidRDefault="00C20467" w:rsidP="00C20467">
      <w:pPr>
        <w:tabs>
          <w:tab w:val="left" w:pos="450"/>
        </w:tabs>
        <w:autoSpaceDE w:val="0"/>
        <w:autoSpaceDN w:val="0"/>
        <w:adjustRightInd w:val="0"/>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Sumber : data primer diolah 2016 </w:t>
      </w:r>
    </w:p>
    <w:p w:rsidR="00C20467" w:rsidRDefault="00C20467" w:rsidP="00C20467">
      <w:pPr>
        <w:tabs>
          <w:tab w:val="left" w:pos="45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Pada tabel diatas karakterisrik rseponden berjumlah 60 kuesioner yang dapat digunakan dalam pengolahan data dimana karyawan berjenis kelamin pria lebih dominan dari mpada karyaan yang berjenis kelamin wanita. Disebabkan karena pada PT. PLN (Persero) Wilayah Sulsel, Sultra dan Sulbar di Makassar bergerak dibidang kelistrikan dan pada kantor pusat kebanyakan dan yang lebih dominan disana adalah pria, sedangkan presentase wanita sebanyak  33,4% . pada karyawan mayoritas berada pada usia produktif (20-30) dengan presentase sebesar 50%. Disebabkan karena usia produktif mempunyai jiwa dan semangat dalam bekerja. Mayoritas pendidikan terakhir karyawan tersebut adalah S1 dengan presentase 58,3%. Disebabkan karena pendidikan S1 mempunyai pengalaman dan </w:t>
      </w:r>
      <w:r>
        <w:rPr>
          <w:rFonts w:ascii="Times New Roman" w:hAnsi="Times New Roman" w:cs="Times New Roman"/>
          <w:sz w:val="24"/>
          <w:szCs w:val="24"/>
        </w:rPr>
        <w:lastRenderedPageBreak/>
        <w:t>pengetahuan yang lebih dan bisa di tempatkan pada posisi yang strategis yang bisa mengembangkan, memajukan perusahaan dibandingkan pendidikan terakhir SMA, SMP, SD.</w:t>
      </w:r>
    </w:p>
    <w:p w:rsidR="00C20467" w:rsidRDefault="00C20467" w:rsidP="00C20467">
      <w:pPr>
        <w:pStyle w:val="ListParagraph"/>
        <w:numPr>
          <w:ilvl w:val="0"/>
          <w:numId w:val="58"/>
        </w:numPr>
        <w:tabs>
          <w:tab w:val="left" w:pos="450"/>
        </w:tabs>
        <w:autoSpaceDE w:val="0"/>
        <w:autoSpaceDN w:val="0"/>
        <w:adjustRightInd w:val="0"/>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Analisis Deskriptif Variabel Penelitian</w:t>
      </w:r>
    </w:p>
    <w:p w:rsidR="00C20467" w:rsidRDefault="00C20467" w:rsidP="00C20467">
      <w:pPr>
        <w:pStyle w:val="ListParagraph"/>
        <w:tabs>
          <w:tab w:val="left" w:pos="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Hasil uji statistik deskriptif akan diuraikan pada bagian ini. Variabel independen yaitu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yang terdiri dari 6 pertanyaan dan kompensasi nonfinansial (X</w:t>
      </w:r>
      <w:r>
        <w:rPr>
          <w:rFonts w:ascii="Times New Roman" w:hAnsi="Times New Roman" w:cs="Times New Roman"/>
          <w:sz w:val="24"/>
          <w:szCs w:val="24"/>
          <w:vertAlign w:val="subscript"/>
        </w:rPr>
        <w:t>2</w:t>
      </w:r>
      <w:r>
        <w:rPr>
          <w:rFonts w:ascii="Times New Roman" w:hAnsi="Times New Roman" w:cs="Times New Roman"/>
          <w:sz w:val="24"/>
          <w:szCs w:val="24"/>
        </w:rPr>
        <w:t>) juga terdiri dari 6 pertanyaan dan variabel dependen yaitu kinerja karyawan terdiri dari 6 pertanyaan. Untuk lebih jelasnya, berikut ini akan diuraikan tentang deskriptif variabel penelitian.</w:t>
      </w:r>
    </w:p>
    <w:p w:rsidR="00C20467" w:rsidRDefault="00C20467" w:rsidP="00C20467">
      <w:pPr>
        <w:pStyle w:val="ListParagraph"/>
        <w:numPr>
          <w:ilvl w:val="0"/>
          <w:numId w:val="59"/>
        </w:numPr>
        <w:tabs>
          <w:tab w:val="left" w:pos="0"/>
        </w:tabs>
        <w:autoSpaceDE w:val="0"/>
        <w:autoSpaceDN w:val="0"/>
        <w:adjustRightInd w:val="0"/>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Kompensasi Finansial</w:t>
      </w:r>
    </w:p>
    <w:p w:rsidR="00C20467" w:rsidRDefault="00C20467" w:rsidP="00C20467">
      <w:pPr>
        <w:pStyle w:val="ListParagraph"/>
        <w:tabs>
          <w:tab w:val="left" w:pos="0"/>
        </w:tabs>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Variabel kompensasi finansial yang terdiri dari tiga dimensi yaitu gaji, tunjangan, insentif. Dimana gaji indikatornya yaitu kebutuhan pokok, gaji sesuai dengan kinerja dengan 2 item pernyataan. Dimensi tunjangan dengan indikator yaitu, asuransi kesehatan, pemeberian liburan, tunjangan hari raya dengan 2 item pertanyaan. Dimensi insentif dengan indikator yaitu kesesuaian insentif dalam meningkatkan kinerja karyawan, kesesuaian insentif berdasarkan kinerja karyawan dengan 2 item pertanyaan.</w:t>
      </w:r>
    </w:p>
    <w:p w:rsidR="00C20467" w:rsidRDefault="00C20467" w:rsidP="00C20467">
      <w:pPr>
        <w:pStyle w:val="ListParagraph"/>
        <w:tabs>
          <w:tab w:val="left" w:pos="0"/>
        </w:tabs>
        <w:autoSpaceDE w:val="0"/>
        <w:autoSpaceDN w:val="0"/>
        <w:adjustRightInd w:val="0"/>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Pilihan jawaban responden terdiri dari sangat setuju, setuju,netral, tidak setuju, dan sangat tidak setuju yang ditransformasikan dalam bentuk skala likert 1 sampai 5 dengan angka 1 menujukkan persepsi sangat tidak setuju dan angka 5 menujukkan sangat setuju.</w:t>
      </w:r>
    </w:p>
    <w:p w:rsidR="00C20467" w:rsidRDefault="00C20467" w:rsidP="00C20467">
      <w:pPr>
        <w:pStyle w:val="ListParagraph"/>
        <w:tabs>
          <w:tab w:val="left" w:pos="0"/>
        </w:tabs>
        <w:autoSpaceDE w:val="0"/>
        <w:autoSpaceDN w:val="0"/>
        <w:adjustRightInd w:val="0"/>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Hasil statistik deskriptif jawaban responden atas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xml:space="preserve">) pada tabel 5. Memperlihatkan bahwa mayoritas responden </w:t>
      </w:r>
      <w:r>
        <w:rPr>
          <w:rFonts w:ascii="Times New Roman" w:hAnsi="Times New Roman" w:cs="Times New Roman"/>
          <w:sz w:val="24"/>
          <w:szCs w:val="24"/>
        </w:rPr>
        <w:lastRenderedPageBreak/>
        <w:t>menjawab sangat setuju dengan presentase sebesar 63,33% atas pertanyaan yang diajukan dari indikator kompensasi finansial. Pada lampiran jawaban setuju memiliki frekuensi paling besar untuk setiap dimensi dari kompensasi finansial. Hal ini menunjukkan bahwa responden dalam hal ini karyawan PT. PLN (Persero) Wilayah Sulsel, Sultra dan Sulbar di Makassar, setuju atas besarnya kompensasi yang diberikan perusahaan untuk gaji, tunjangan dan insentif.</w:t>
      </w:r>
    </w:p>
    <w:p w:rsidR="00C20467" w:rsidRPr="00F41711" w:rsidRDefault="00C60FE0" w:rsidP="00C20467">
      <w:pPr>
        <w:tabs>
          <w:tab w:val="left" w:pos="0"/>
        </w:tabs>
        <w:autoSpaceDE w:val="0"/>
        <w:autoSpaceDN w:val="0"/>
        <w:adjustRightInd w:val="0"/>
        <w:spacing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pict>
          <v:shape id="AutoShape 33" o:spid="_x0000_s1072" type="#_x0000_t32" style="position:absolute;left:0;text-align:left;margin-left:-.9pt;margin-top:30.35pt;width:400.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lu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mCk&#10;SA87etp7HUujySQMaDCugLhKbW1okR7Vq3nW9LtDSlcdUS2P0W8nA8lZyEjepYSLM1BmN3zRDGII&#10;FIjTOja2D5AwB3SMSzndlsKPHlH4OE3ns8kUdke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"/>
        </w:pict>
      </w:r>
      <w:r w:rsidR="00C20467" w:rsidRPr="00F41711">
        <w:rPr>
          <w:rFonts w:ascii="Times New Roman" w:hAnsi="Times New Roman" w:cs="Times New Roman"/>
          <w:b/>
          <w:sz w:val="24"/>
          <w:szCs w:val="24"/>
        </w:rPr>
        <w:t>Tabel 5. Hasil Statistik Deskriptif Jawaban Responden Kompensasi Finansial (X</w:t>
      </w:r>
      <w:r w:rsidR="00C20467" w:rsidRPr="00F41711">
        <w:rPr>
          <w:rFonts w:ascii="Times New Roman" w:hAnsi="Times New Roman" w:cs="Times New Roman"/>
          <w:b/>
          <w:sz w:val="24"/>
          <w:szCs w:val="24"/>
          <w:vertAlign w:val="subscript"/>
        </w:rPr>
        <w:t>1</w:t>
      </w:r>
      <w:r w:rsidR="00C20467" w:rsidRPr="00F41711">
        <w:rPr>
          <w:rFonts w:ascii="Times New Roman" w:hAnsi="Times New Roman" w:cs="Times New Roman"/>
          <w:b/>
          <w:sz w:val="24"/>
          <w:szCs w:val="24"/>
        </w:rPr>
        <w:t>)</w:t>
      </w:r>
    </w:p>
    <w:p w:rsidR="00C20467" w:rsidRPr="00D562A7" w:rsidRDefault="00C60FE0" w:rsidP="00C20467">
      <w:pPr>
        <w:tabs>
          <w:tab w:val="left" w:pos="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34" o:spid="_x0000_s1071" type="#_x0000_t32" style="position:absolute;left:0;text-align:left;margin-left:-.9pt;margin-top:23.05pt;width:400.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QH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"/>
        </w:pict>
      </w:r>
      <w:r w:rsidR="00C20467">
        <w:rPr>
          <w:rFonts w:ascii="Times New Roman" w:hAnsi="Times New Roman" w:cs="Times New Roman"/>
          <w:sz w:val="24"/>
          <w:szCs w:val="24"/>
        </w:rPr>
        <w:t xml:space="preserve"> Skala</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Frekuensi</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Presentase</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1 (Sangat setuju)</w:t>
      </w:r>
      <w:r w:rsidRPr="00D562A7">
        <w:rPr>
          <w:rFonts w:ascii="Times New Roman" w:hAnsi="Times New Roman" w:cs="Times New Roman"/>
          <w:sz w:val="24"/>
          <w:szCs w:val="24"/>
        </w:rPr>
        <w:tab/>
      </w:r>
      <w:r>
        <w:rPr>
          <w:rFonts w:ascii="Times New Roman" w:hAnsi="Times New Roman" w:cs="Times New Roman"/>
          <w:sz w:val="24"/>
          <w:szCs w:val="24"/>
        </w:rPr>
        <w:tab/>
        <w:t xml:space="preserve">      228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63,33%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2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35,83%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3 (Ragu-ragu)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4 (Tidak setuju)</w:t>
      </w:r>
      <w:r>
        <w:rPr>
          <w:rFonts w:ascii="Times New Roman" w:hAnsi="Times New Roman" w:cs="Times New Roman"/>
          <w:sz w:val="24"/>
          <w:szCs w:val="24"/>
        </w:rPr>
        <w:tab/>
      </w:r>
      <w:r>
        <w:rPr>
          <w:rFonts w:ascii="Times New Roman" w:hAnsi="Times New Roman" w:cs="Times New Roman"/>
          <w:sz w:val="24"/>
          <w:szCs w:val="24"/>
        </w:rPr>
        <w:tab/>
        <w:t xml:space="preserve">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0467" w:rsidRDefault="00C60FE0"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35" o:spid="_x0000_s1070" type="#_x0000_t32" style="position:absolute;left:0;text-align:left;margin-left:-.9pt;margin-top:22.85pt;width:400.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C2IAIAAD0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"/>
        </w:pict>
      </w:r>
      <w:r w:rsidR="00C20467">
        <w:rPr>
          <w:rFonts w:ascii="Times New Roman" w:hAnsi="Times New Roman" w:cs="Times New Roman"/>
          <w:sz w:val="24"/>
          <w:szCs w:val="24"/>
        </w:rPr>
        <w:t xml:space="preserve"> 5 (Sangat tidak setuju)</w:t>
      </w:r>
      <w:r w:rsidR="00C20467">
        <w:rPr>
          <w:rFonts w:ascii="Times New Roman" w:hAnsi="Times New Roman" w:cs="Times New Roman"/>
          <w:sz w:val="24"/>
          <w:szCs w:val="24"/>
        </w:rPr>
        <w:tab/>
        <w:t xml:space="preserve">        0</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i/>
          <w:sz w:val="24"/>
          <w:szCs w:val="24"/>
        </w:rPr>
        <w:t>Sumber :data primer diolah 2016</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p>
    <w:p w:rsidR="00C20467" w:rsidRDefault="00C20467" w:rsidP="00C20467">
      <w:pPr>
        <w:pStyle w:val="ListParagraph"/>
        <w:numPr>
          <w:ilvl w:val="0"/>
          <w:numId w:val="59"/>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Kompensasi Non Finansial</w:t>
      </w:r>
    </w:p>
    <w:p w:rsidR="00C20467" w:rsidRPr="00C77C51"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Variabel kompensasi non finansial terdiri dari tiga dimensi yaitu imbalan sosial, imbalan karier, dan lingkungan kerja. Dimana dimensi imbalan sosial dengan indikator pujian, hubungan kerja dengan 2 pertanyaan. Dimensi imbalan karier dengan indikator pengembangan diri, promosi jabatan dengan 2 item pertanyaan. Dimensi lingkungan kerja yaitu rasa aman, pemberian hak sarana dan prasarana dengan 2 item pertanyaan.</w:t>
      </w:r>
    </w:p>
    <w:p w:rsidR="00C20467"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ab/>
        <w:t>Hasil statistik deskriptif jawaban responden atas kompensasi non finansial pada tabel 6 memperlihatkan bahwa mayoritas responden menjawab setuju dengan presentase 50,83% atas pertanyaan yang diajukan dari indikator kompensasi non finansial. Pada lampiran jawaban setuju memiliki frekuensi paling besar untuk setiap dimensi  dari variabel kompensasi non finansial. Hal ini menunjukka bahwa responden dalam hal ini karyawan PT. PLN (Persero) Wilayah Sulsel, Sultra dan Sulbar di Makassar setuju atas besarnya kompensasi nonfinansial yang diberikan perusahaan baik itu imbalan sosial, imbalan karier dan lingkungan kerja.</w:t>
      </w:r>
    </w:p>
    <w:p w:rsidR="00C20467" w:rsidRPr="00F41711" w:rsidRDefault="00C60FE0" w:rsidP="00C20467">
      <w:pPr>
        <w:tabs>
          <w:tab w:val="left" w:pos="0"/>
        </w:tabs>
        <w:autoSpaceDE w:val="0"/>
        <w:autoSpaceDN w:val="0"/>
        <w:adjustRightInd w:val="0"/>
        <w:spacing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pict>
          <v:shape id="AutoShape 36" o:spid="_x0000_s1069" type="#_x0000_t32" style="position:absolute;left:0;text-align:left;margin-left:-.9pt;margin-top:34.3pt;width:400.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ea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"/>
        </w:pict>
      </w:r>
      <w:r w:rsidR="00C20467" w:rsidRPr="00F41711">
        <w:rPr>
          <w:rFonts w:ascii="Times New Roman" w:hAnsi="Times New Roman" w:cs="Times New Roman"/>
          <w:b/>
          <w:sz w:val="24"/>
          <w:szCs w:val="24"/>
        </w:rPr>
        <w:t>Tabel 6. Hasil Statistik Deskriptif Jawaban Responden Kompensasi Non Finansial</w:t>
      </w:r>
      <w:r w:rsidR="00C20467">
        <w:rPr>
          <w:rFonts w:ascii="Times New Roman" w:hAnsi="Times New Roman" w:cs="Times New Roman"/>
          <w:b/>
          <w:sz w:val="24"/>
          <w:szCs w:val="24"/>
        </w:rPr>
        <w:t xml:space="preserve"> (X</w:t>
      </w:r>
      <w:r w:rsidR="00C20467">
        <w:rPr>
          <w:rFonts w:ascii="Times New Roman" w:hAnsi="Times New Roman" w:cs="Times New Roman"/>
          <w:b/>
          <w:sz w:val="24"/>
          <w:szCs w:val="24"/>
          <w:vertAlign w:val="subscript"/>
        </w:rPr>
        <w:t>2</w:t>
      </w:r>
      <w:r w:rsidR="00C20467">
        <w:rPr>
          <w:rFonts w:ascii="Times New Roman" w:hAnsi="Times New Roman" w:cs="Times New Roman"/>
          <w:b/>
          <w:sz w:val="24"/>
          <w:szCs w:val="24"/>
        </w:rPr>
        <w:t>)</w:t>
      </w:r>
    </w:p>
    <w:p w:rsidR="00C20467" w:rsidRPr="00D562A7" w:rsidRDefault="00C60FE0" w:rsidP="00C20467">
      <w:pPr>
        <w:tabs>
          <w:tab w:val="left" w:pos="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b/>
          <w:noProof/>
          <w:sz w:val="24"/>
          <w:szCs w:val="24"/>
          <w:lang w:val="en-US"/>
        </w:rPr>
        <w:pict>
          <v:shape id="AutoShape 37" o:spid="_x0000_s1068" type="#_x0000_t32" style="position:absolute;left:0;text-align:left;margin-left:-.9pt;margin-top:23.05pt;width:400.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SrHwIAAD0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"/>
        </w:pict>
      </w:r>
      <w:r w:rsidR="00C20467">
        <w:rPr>
          <w:rFonts w:ascii="Times New Roman" w:hAnsi="Times New Roman" w:cs="Times New Roman"/>
          <w:sz w:val="24"/>
          <w:szCs w:val="24"/>
        </w:rPr>
        <w:t>Skala</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Frekuensi</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Presentase</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1 (Sangat setuju)</w:t>
      </w:r>
      <w:r w:rsidRPr="00D562A7">
        <w:rPr>
          <w:rFonts w:ascii="Times New Roman" w:hAnsi="Times New Roman" w:cs="Times New Roman"/>
          <w:sz w:val="24"/>
          <w:szCs w:val="24"/>
        </w:rPr>
        <w:tab/>
      </w:r>
      <w:r>
        <w:rPr>
          <w:rFonts w:ascii="Times New Roman" w:hAnsi="Times New Roman" w:cs="Times New Roman"/>
          <w:sz w:val="24"/>
          <w:szCs w:val="24"/>
        </w:rPr>
        <w:tab/>
        <w:t xml:space="preserve">      174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48,33%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2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3 (Ragu-ragu)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4 (Tidak setuju)</w:t>
      </w:r>
      <w:r>
        <w:rPr>
          <w:rFonts w:ascii="Times New Roman" w:hAnsi="Times New Roman" w:cs="Times New Roman"/>
          <w:sz w:val="24"/>
          <w:szCs w:val="24"/>
        </w:rPr>
        <w:tab/>
      </w:r>
      <w:r>
        <w:rPr>
          <w:rFonts w:ascii="Times New Roman" w:hAnsi="Times New Roman" w:cs="Times New Roman"/>
          <w:sz w:val="24"/>
          <w:szCs w:val="24"/>
        </w:rPr>
        <w:tab/>
        <w:t xml:space="preserve">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0467" w:rsidRDefault="00C60FE0"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38" o:spid="_x0000_s1067" type="#_x0000_t32" style="position:absolute;left:0;text-align:left;margin-left:-.9pt;margin-top:22.85pt;width:400.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1I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"/>
        </w:pict>
      </w:r>
      <w:r w:rsidR="00C20467">
        <w:rPr>
          <w:rFonts w:ascii="Times New Roman" w:hAnsi="Times New Roman" w:cs="Times New Roman"/>
          <w:sz w:val="24"/>
          <w:szCs w:val="24"/>
        </w:rPr>
        <w:t xml:space="preserve"> 5 (Sangat tidak setuju)</w:t>
      </w:r>
      <w:r w:rsidR="00C20467">
        <w:rPr>
          <w:rFonts w:ascii="Times New Roman" w:hAnsi="Times New Roman" w:cs="Times New Roman"/>
          <w:sz w:val="24"/>
          <w:szCs w:val="24"/>
        </w:rPr>
        <w:tab/>
        <w:t xml:space="preserve">        0</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i/>
          <w:sz w:val="24"/>
          <w:szCs w:val="24"/>
        </w:rPr>
        <w:t>Sumber :data primer diolah 2016</w:t>
      </w:r>
    </w:p>
    <w:p w:rsidR="00C20467" w:rsidRDefault="00C20467" w:rsidP="00C20467">
      <w:pPr>
        <w:pStyle w:val="ListParagraph"/>
        <w:numPr>
          <w:ilvl w:val="0"/>
          <w:numId w:val="59"/>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Kinerja Karyawan</w:t>
      </w:r>
    </w:p>
    <w:p w:rsidR="00C20467" w:rsidRPr="00C77C51"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 xml:space="preserve">Variabel kinerja karyawan terdiri dari tiga dimensi yaitu, kuantitas, kualitas dan ketepatan waktu. Dimensi kuantitas mempunyai dua indikator yaitu kemampuan penyelesaian pekerjaan, jumlah hasil kerja melebihi hasil sebelumnya yang terdiri dari 2 item pertanyaan. Dimensi ketepatan waktu mempunyai dua indikator yaitu tingkat ketepatan waktu penyelesaian pekerjaan, waktu </w:t>
      </w:r>
      <w:r>
        <w:rPr>
          <w:rFonts w:ascii="Times New Roman" w:hAnsi="Times New Roman" w:cs="Times New Roman"/>
          <w:sz w:val="24"/>
          <w:szCs w:val="24"/>
        </w:rPr>
        <w:lastRenderedPageBreak/>
        <w:t>penyelesaian pekerjaan melebihi waktu sebelumnya yang terdiri dari 2 item pertanyaan.</w:t>
      </w:r>
    </w:p>
    <w:p w:rsidR="00C20467" w:rsidRPr="00F41711"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Hasil statistik deskriptif jawaban responden atas kinerja karyawan pada tabel 7 memperlihatkan bahwa mayoritas responden menjawab setuju dengan presentase  atas pertanyaan yang diajukan dari indikator kinerja karyawan. Pada lampiran jawaban setuju memiliki frekuensi paling besar untuk setiap dimensi  dari variabel kinerja karyawan. Hal ini menunjukka bahwa responden dalam hal ini karyawan PT, PLN (Persero) Wilayah Sulsel, Sultra dan Sulbar di Makassar setuju atas besarnya kinerja karyawan yang baik itu kuantitas, kualitas dan ketepatan waktu.</w:t>
      </w:r>
    </w:p>
    <w:p w:rsidR="00C20467" w:rsidRPr="00F41711" w:rsidRDefault="00C60FE0" w:rsidP="00C20467">
      <w:pPr>
        <w:tabs>
          <w:tab w:val="left" w:pos="0"/>
        </w:tabs>
        <w:autoSpaceDE w:val="0"/>
        <w:autoSpaceDN w:val="0"/>
        <w:adjustRightInd w:val="0"/>
        <w:spacing w:before="240"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pict>
          <v:shape id="AutoShape 39" o:spid="_x0000_s1066" type="#_x0000_t32" style="position:absolute;left:0;text-align:left;margin-left:-.9pt;margin-top:35.75pt;width:400.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wG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Ck&#10;SA87etp7HUujySIMaDCugLhKbW1okR7Vq3nW9LtDSlcdUS2P0W8nA8lZyEjepYSLM1BmN3zRDGII&#10;FIjTOja2D5AwB3SMSzndlsKPHlH4OE3ns8kUdke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"/>
        </w:pict>
      </w:r>
      <w:r w:rsidR="00C20467" w:rsidRPr="00F41711">
        <w:rPr>
          <w:rFonts w:ascii="Times New Roman" w:hAnsi="Times New Roman" w:cs="Times New Roman"/>
          <w:b/>
          <w:sz w:val="24"/>
          <w:szCs w:val="24"/>
        </w:rPr>
        <w:t>Tabel 7. Hasil Statistik Deskriptif Jawaban Responden Kinerja Karyawan (Y)</w:t>
      </w:r>
    </w:p>
    <w:p w:rsidR="00C20467" w:rsidRPr="00D562A7" w:rsidRDefault="00C60FE0" w:rsidP="00C20467">
      <w:pPr>
        <w:tabs>
          <w:tab w:val="left" w:pos="0"/>
        </w:tabs>
        <w:autoSpaceDE w:val="0"/>
        <w:autoSpaceDN w:val="0"/>
        <w:adjustRightInd w:val="0"/>
        <w:spacing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0" o:spid="_x0000_s1065" type="#_x0000_t32" style="position:absolute;left:0;text-align:left;margin-left:-.9pt;margin-top:23.05pt;width:400.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m9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"/>
        </w:pict>
      </w:r>
      <w:r w:rsidR="00C20467">
        <w:rPr>
          <w:rFonts w:ascii="Times New Roman" w:hAnsi="Times New Roman" w:cs="Times New Roman"/>
          <w:sz w:val="24"/>
          <w:szCs w:val="24"/>
        </w:rPr>
        <w:t xml:space="preserve"> Skala</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Frekuensi</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Presentase</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1 (Sangat setuju)</w:t>
      </w:r>
      <w:r w:rsidRPr="00D562A7">
        <w:rPr>
          <w:rFonts w:ascii="Times New Roman" w:hAnsi="Times New Roman" w:cs="Times New Roman"/>
          <w:sz w:val="24"/>
          <w:szCs w:val="24"/>
        </w:rPr>
        <w:tab/>
      </w:r>
      <w:r>
        <w:rPr>
          <w:rFonts w:ascii="Times New Roman" w:hAnsi="Times New Roman" w:cs="Times New Roman"/>
          <w:sz w:val="24"/>
          <w:szCs w:val="24"/>
        </w:rPr>
        <w:tab/>
        <w:t xml:space="preserve">      228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63,33%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2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35,83%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3 (Ragu-ragu)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0,83%</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4 (Tidak setuju)</w:t>
      </w:r>
      <w:r>
        <w:rPr>
          <w:rFonts w:ascii="Times New Roman" w:hAnsi="Times New Roman" w:cs="Times New Roman"/>
          <w:sz w:val="24"/>
          <w:szCs w:val="24"/>
        </w:rPr>
        <w:tab/>
      </w:r>
      <w:r>
        <w:rPr>
          <w:rFonts w:ascii="Times New Roman" w:hAnsi="Times New Roman" w:cs="Times New Roman"/>
          <w:sz w:val="24"/>
          <w:szCs w:val="24"/>
        </w:rPr>
        <w:tab/>
        <w:t xml:space="preserve">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0467" w:rsidRDefault="00C60FE0"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1" o:spid="_x0000_s1064" type="#_x0000_t32" style="position:absolute;left:0;text-align:left;margin-left:-.9pt;margin-top:22.85pt;width:400.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qM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"/>
        </w:pict>
      </w:r>
      <w:r w:rsidR="00C20467">
        <w:rPr>
          <w:rFonts w:ascii="Times New Roman" w:hAnsi="Times New Roman" w:cs="Times New Roman"/>
          <w:sz w:val="24"/>
          <w:szCs w:val="24"/>
        </w:rPr>
        <w:t xml:space="preserve"> 5 (Sangat tidak setuju)</w:t>
      </w:r>
      <w:r w:rsidR="00C20467">
        <w:rPr>
          <w:rFonts w:ascii="Times New Roman" w:hAnsi="Times New Roman" w:cs="Times New Roman"/>
          <w:sz w:val="24"/>
          <w:szCs w:val="24"/>
        </w:rPr>
        <w:tab/>
        <w:t xml:space="preserve">        0</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i/>
          <w:sz w:val="24"/>
          <w:szCs w:val="24"/>
        </w:rPr>
        <w:t>Sumber :data primer diolah 2016</w:t>
      </w:r>
    </w:p>
    <w:p w:rsidR="00C20467" w:rsidRDefault="00C20467" w:rsidP="00C20467">
      <w:pPr>
        <w:pStyle w:val="ListParagraph"/>
        <w:numPr>
          <w:ilvl w:val="0"/>
          <w:numId w:val="58"/>
        </w:numPr>
        <w:tabs>
          <w:tab w:val="left" w:pos="0"/>
        </w:tabs>
        <w:autoSpaceDE w:val="0"/>
        <w:autoSpaceDN w:val="0"/>
        <w:adjustRightInd w:val="0"/>
        <w:spacing w:before="24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Instumen Penelitian/Uji Kualitas Data</w:t>
      </w:r>
    </w:p>
    <w:p w:rsidR="00C20467" w:rsidRPr="00A8786B" w:rsidRDefault="00C20467" w:rsidP="00C20467">
      <w:pPr>
        <w:pStyle w:val="ListParagraph"/>
        <w:numPr>
          <w:ilvl w:val="0"/>
          <w:numId w:val="60"/>
        </w:numPr>
        <w:tabs>
          <w:tab w:val="left" w:pos="0"/>
        </w:tabs>
        <w:autoSpaceDE w:val="0"/>
        <w:autoSpaceDN w:val="0"/>
        <w:adjustRightInd w:val="0"/>
        <w:spacing w:before="240"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Uji Validitas Data</w:t>
      </w:r>
    </w:p>
    <w:p w:rsidR="00C20467"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Priyatno dalam Asriyanti Amrullah 2012 “ uji validitas sering digunakan untuk mengukur ketepatan suatu item dalam kuesioner atau skala, apakah item-item pada kuesioner tersebut sudah tepat dalam mengukur apa yang ingin diukur”</w:t>
      </w:r>
    </w:p>
    <w:p w:rsidR="00C20467" w:rsidRPr="00F41711" w:rsidRDefault="00C20467" w:rsidP="00C20467">
      <w:pPr>
        <w:tabs>
          <w:tab w:val="left" w:pos="0"/>
        </w:tabs>
        <w:autoSpaceDE w:val="0"/>
        <w:autoSpaceDN w:val="0"/>
        <w:adjustRightInd w:val="0"/>
        <w:spacing w:before="240" w:line="240" w:lineRule="auto"/>
        <w:jc w:val="both"/>
        <w:rPr>
          <w:rFonts w:ascii="Times New Roman" w:hAnsi="Times New Roman" w:cs="Times New Roman"/>
          <w:b/>
          <w:sz w:val="24"/>
          <w:szCs w:val="24"/>
        </w:rPr>
      </w:pPr>
      <w:r w:rsidRPr="00F41711">
        <w:rPr>
          <w:rFonts w:ascii="Times New Roman" w:hAnsi="Times New Roman" w:cs="Times New Roman"/>
          <w:b/>
          <w:sz w:val="24"/>
          <w:szCs w:val="24"/>
        </w:rPr>
        <w:lastRenderedPageBreak/>
        <w:t>Tabel 8. Hasil Uji Validitas Kompensasi Finansial</w:t>
      </w:r>
    </w:p>
    <w:tbl>
      <w:tblPr>
        <w:tblW w:w="5000" w:type="pct"/>
        <w:tblLayout w:type="fixed"/>
        <w:tblCellMar>
          <w:left w:w="0" w:type="dxa"/>
          <w:right w:w="0" w:type="dxa"/>
        </w:tblCellMar>
        <w:tblLook w:val="0000"/>
      </w:tblPr>
      <w:tblGrid>
        <w:gridCol w:w="568"/>
        <w:gridCol w:w="2268"/>
        <w:gridCol w:w="684"/>
        <w:gridCol w:w="684"/>
        <w:gridCol w:w="684"/>
        <w:gridCol w:w="684"/>
        <w:gridCol w:w="684"/>
        <w:gridCol w:w="684"/>
        <w:gridCol w:w="997"/>
      </w:tblGrid>
      <w:tr w:rsidR="00C20467" w:rsidRPr="009C2D63" w:rsidTr="00F61140">
        <w:trPr>
          <w:cantSplit/>
        </w:trPr>
        <w:tc>
          <w:tcPr>
            <w:tcW w:w="5000" w:type="pct"/>
            <w:gridSpan w:val="9"/>
            <w:shd w:val="clear" w:color="auto" w:fill="FFFFFF"/>
            <w:vAlign w:val="center"/>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786" w:type="pct"/>
            <w:gridSpan w:val="2"/>
            <w:shd w:val="clear" w:color="auto" w:fill="FFFFFF"/>
            <w:vAlign w:val="bottom"/>
          </w:tcPr>
          <w:p w:rsidR="00C20467" w:rsidRPr="009C2D63" w:rsidRDefault="00C60FE0" w:rsidP="00F61140">
            <w:pPr>
              <w:autoSpaceDE w:val="0"/>
              <w:autoSpaceDN w:val="0"/>
              <w:adjustRightInd w:val="0"/>
              <w:spacing w:after="0" w:line="240" w:lineRule="auto"/>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2" o:spid="_x0000_s1063" type="#_x0000_t32" style="position:absolute;margin-left:-.9pt;margin-top:-.85pt;width:400.5pt;height: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2g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"/>
              </w:pic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X1.1</w: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X1.2</w: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X1.3</w: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X1.4</w: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X1.5</w:t>
            </w:r>
          </w:p>
        </w:tc>
        <w:tc>
          <w:tcPr>
            <w:tcW w:w="43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X1.6</w:t>
            </w:r>
          </w:p>
        </w:tc>
        <w:tc>
          <w:tcPr>
            <w:tcW w:w="629" w:type="pct"/>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     TOTAL</w:t>
            </w:r>
          </w:p>
        </w:tc>
      </w:tr>
      <w:tr w:rsidR="00C20467" w:rsidRPr="009C2D63" w:rsidTr="00F61140">
        <w:trPr>
          <w:cantSplit/>
        </w:trPr>
        <w:tc>
          <w:tcPr>
            <w:tcW w:w="357" w:type="pct"/>
            <w:vMerge w:val="restart"/>
            <w:shd w:val="clear" w:color="auto" w:fill="FFFFFF"/>
          </w:tcPr>
          <w:p w:rsidR="00C20467" w:rsidRPr="009C2D63" w:rsidRDefault="00C60FE0" w:rsidP="00F61140">
            <w:pPr>
              <w:autoSpaceDE w:val="0"/>
              <w:autoSpaceDN w:val="0"/>
              <w:adjustRightInd w:val="0"/>
              <w:spacing w:after="0" w:line="320" w:lineRule="atLeast"/>
              <w:ind w:left="60" w:right="60"/>
              <w:rPr>
                <w:rFonts w:ascii="Arial" w:hAnsi="Arial" w:cs="Arial"/>
                <w:color w:val="000000"/>
                <w:sz w:val="18"/>
                <w:szCs w:val="18"/>
              </w:rPr>
            </w:pPr>
            <w:r w:rsidRPr="00C60FE0">
              <w:rPr>
                <w:rFonts w:ascii="Times New Roman" w:hAnsi="Times New Roman" w:cs="Times New Roman"/>
                <w:noProof/>
                <w:sz w:val="24"/>
                <w:szCs w:val="24"/>
                <w:lang w:val="en-US"/>
              </w:rPr>
              <w:pict>
                <v:shape id="AutoShape 44" o:spid="_x0000_s1062" type="#_x0000_t32" style="position:absolute;left:0;text-align:left;margin-left:-.9pt;margin-top:2.65pt;width:400.5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8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VGehwUNxhUQV6mtDSPSo3o1z5p+d0jpqiOq5TH67WQgOQsZybuUcHEGyuyGL5pBDIEC&#10;cVvHxvYBEvaAjpGU040UfvSIwsdpOp89TIE7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"/>
              </w:pict>
            </w:r>
            <w:r w:rsidR="00C20467" w:rsidRPr="009C2D63">
              <w:rPr>
                <w:rFonts w:ascii="Arial" w:hAnsi="Arial" w:cs="Arial"/>
                <w:color w:val="000000"/>
                <w:sz w:val="18"/>
                <w:szCs w:val="18"/>
              </w:rPr>
              <w:t>X1.1</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,671</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,710</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,624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,837</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,816</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,887</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X1.2</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,671</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,507</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,820</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X1.3</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,710</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,794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,656</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,931</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X1.4</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,624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,697</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,886</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X1.5</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,837</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,794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,704</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,752</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,901</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X1.6</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,507</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,697</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,752</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,839</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Total</w:t>
            </w: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,887</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,820</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,931</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,886</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,901</w:t>
            </w:r>
            <w:r w:rsidRPr="009C2D63">
              <w:rPr>
                <w:rFonts w:ascii="Arial" w:hAnsi="Arial" w:cs="Arial"/>
                <w:color w:val="000000"/>
                <w:sz w:val="18"/>
                <w:szCs w:val="18"/>
                <w:vertAlign w:val="superscript"/>
              </w:rPr>
              <w:t>**</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,839</w:t>
            </w:r>
            <w:r w:rsidRPr="009C2D63">
              <w:rPr>
                <w:rFonts w:ascii="Arial" w:hAnsi="Arial" w:cs="Arial"/>
                <w:color w:val="000000"/>
                <w:sz w:val="18"/>
                <w:szCs w:val="18"/>
                <w:vertAlign w:val="superscript"/>
              </w:rPr>
              <w:t>**</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29"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429"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29"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bl>
    <w:p w:rsidR="00C20467" w:rsidRDefault="00C60FE0" w:rsidP="00C20467">
      <w:pPr>
        <w:tabs>
          <w:tab w:val="left" w:pos="0"/>
        </w:tabs>
        <w:autoSpaceDE w:val="0"/>
        <w:autoSpaceDN w:val="0"/>
        <w:adjustRightInd w:val="0"/>
        <w:spacing w:before="240" w:line="240" w:lineRule="auto"/>
        <w:jc w:val="both"/>
        <w:rPr>
          <w:rFonts w:ascii="Times New Roman" w:hAnsi="Times New Roman" w:cs="Times New Roman"/>
          <w:i/>
          <w:sz w:val="24"/>
          <w:szCs w:val="24"/>
        </w:rPr>
      </w:pPr>
      <w:r w:rsidRPr="00C60FE0">
        <w:rPr>
          <w:rFonts w:ascii="Times New Roman" w:hAnsi="Times New Roman" w:cs="Times New Roman"/>
          <w:noProof/>
          <w:sz w:val="24"/>
          <w:szCs w:val="24"/>
          <w:lang w:val="en-US"/>
        </w:rPr>
        <w:pict>
          <v:shape id="AutoShape 43" o:spid="_x0000_s1061" type="#_x0000_t32" style="position:absolute;left:0;text-align:left;margin-left:-.9pt;margin-top:8.1pt;width:400.5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VHwIAAD0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"/>
        </w:pict>
      </w:r>
      <w:r w:rsidR="00C20467">
        <w:rPr>
          <w:rFonts w:ascii="Times New Roman" w:hAnsi="Times New Roman" w:cs="Times New Roman"/>
          <w:i/>
          <w:sz w:val="24"/>
          <w:szCs w:val="24"/>
        </w:rPr>
        <w:t>Sumber:data primer diolah 2016</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Setalah dilakukan pengujian validitas data yang ditunjukkan pada tabel 8, dimana variabel kompensasi finansial, semua item pertanyaan valid. Oleh karena itu semua variabel yang dinyataka valid bisa diikut sertakan pada pengujian tahap selanjutnya. Semua item pertanyaan dinyatakan valid karena nilai </w:t>
      </w:r>
      <w:r>
        <w:rPr>
          <w:rFonts w:ascii="Times New Roman" w:hAnsi="Times New Roman" w:cs="Times New Roman"/>
          <w:i/>
          <w:sz w:val="24"/>
          <w:szCs w:val="24"/>
        </w:rPr>
        <w:t xml:space="preserve">corrected item/total corration </w:t>
      </w:r>
      <w:r>
        <w:rPr>
          <w:rFonts w:ascii="Times New Roman" w:hAnsi="Times New Roman" w:cs="Times New Roman"/>
          <w:sz w:val="24"/>
          <w:szCs w:val="24"/>
        </w:rPr>
        <w:t>lebih besar dibanding 0,3 seperti yang dijelaskan oleh Sugiono 2014.</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Pr="00F41711" w:rsidRDefault="00C20467" w:rsidP="00C20467">
      <w:pPr>
        <w:tabs>
          <w:tab w:val="left" w:pos="0"/>
        </w:tabs>
        <w:autoSpaceDE w:val="0"/>
        <w:autoSpaceDN w:val="0"/>
        <w:adjustRightInd w:val="0"/>
        <w:spacing w:before="240" w:line="480" w:lineRule="auto"/>
        <w:jc w:val="both"/>
        <w:rPr>
          <w:rFonts w:ascii="Times New Roman" w:hAnsi="Times New Roman" w:cs="Times New Roman"/>
          <w:b/>
          <w:sz w:val="24"/>
          <w:szCs w:val="24"/>
        </w:rPr>
      </w:pPr>
      <w:r w:rsidRPr="00F41711">
        <w:rPr>
          <w:rFonts w:ascii="Times New Roman" w:hAnsi="Times New Roman" w:cs="Times New Roman"/>
          <w:b/>
          <w:sz w:val="24"/>
          <w:szCs w:val="24"/>
        </w:rPr>
        <w:lastRenderedPageBreak/>
        <w:t>Tabel 9. Hasil Uji Validitas Kompensasi Non Finansial</w:t>
      </w:r>
    </w:p>
    <w:tbl>
      <w:tblPr>
        <w:tblW w:w="5000" w:type="pct"/>
        <w:tblLayout w:type="fixed"/>
        <w:tblCellMar>
          <w:left w:w="0" w:type="dxa"/>
          <w:right w:w="0" w:type="dxa"/>
        </w:tblCellMar>
        <w:tblLook w:val="0000"/>
      </w:tblPr>
      <w:tblGrid>
        <w:gridCol w:w="711"/>
        <w:gridCol w:w="2203"/>
        <w:gridCol w:w="652"/>
        <w:gridCol w:w="652"/>
        <w:gridCol w:w="652"/>
        <w:gridCol w:w="652"/>
        <w:gridCol w:w="652"/>
        <w:gridCol w:w="652"/>
        <w:gridCol w:w="1111"/>
      </w:tblGrid>
      <w:tr w:rsidR="00C20467" w:rsidRPr="009C2D63" w:rsidTr="00F61140">
        <w:trPr>
          <w:cantSplit/>
        </w:trPr>
        <w:tc>
          <w:tcPr>
            <w:tcW w:w="5000" w:type="pct"/>
            <w:gridSpan w:val="9"/>
            <w:shd w:val="clear" w:color="auto" w:fill="FFFFFF"/>
            <w:vAlign w:val="center"/>
          </w:tcPr>
          <w:p w:rsidR="00C20467" w:rsidRPr="009C2D63" w:rsidRDefault="00C20467" w:rsidP="00F61140">
            <w:pPr>
              <w:autoSpaceDE w:val="0"/>
              <w:autoSpaceDN w:val="0"/>
              <w:adjustRightInd w:val="0"/>
              <w:spacing w:after="0" w:line="320" w:lineRule="atLeast"/>
              <w:ind w:right="60"/>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833" w:type="pct"/>
            <w:gridSpan w:val="2"/>
            <w:shd w:val="clear" w:color="auto" w:fill="FFFFFF"/>
            <w:vAlign w:val="bottom"/>
          </w:tcPr>
          <w:p w:rsidR="00C20467" w:rsidRPr="009C2D63" w:rsidRDefault="00C60FE0" w:rsidP="00F61140">
            <w:pPr>
              <w:autoSpaceDE w:val="0"/>
              <w:autoSpaceDN w:val="0"/>
              <w:adjustRightInd w:val="0"/>
              <w:spacing w:after="0" w:line="240" w:lineRule="auto"/>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5" o:spid="_x0000_s1060" type="#_x0000_t32" style="position:absolute;margin-left:-.9pt;margin-top:-.1pt;width:405.75pt;height:0;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3HgIAAD0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"/>
              </w:pic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X2.1</w: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X2.2</w: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X2.3</w: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X2.4</w: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X2.5</w: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X2.6</w:t>
            </w:r>
          </w:p>
        </w:tc>
        <w:tc>
          <w:tcPr>
            <w:tcW w:w="702"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C20467" w:rsidRPr="009C2D63" w:rsidTr="00F61140">
        <w:trPr>
          <w:cantSplit/>
        </w:trPr>
        <w:tc>
          <w:tcPr>
            <w:tcW w:w="1833" w:type="pct"/>
            <w:gridSpan w:val="2"/>
            <w:shd w:val="clear" w:color="auto" w:fill="FFFFFF"/>
            <w:vAlign w:val="bottom"/>
          </w:tcPr>
          <w:p w:rsidR="00C20467" w:rsidRPr="009C2D63" w:rsidRDefault="00C60FE0" w:rsidP="00F61140">
            <w:pPr>
              <w:autoSpaceDE w:val="0"/>
              <w:autoSpaceDN w:val="0"/>
              <w:adjustRightInd w:val="0"/>
              <w:spacing w:after="0" w:line="240" w:lineRule="auto"/>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6" o:spid="_x0000_s1059" type="#_x0000_t32" style="position:absolute;margin-left:-.9pt;margin-top:2.9pt;width:405.75pt;height: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vb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"/>
              </w:pict>
            </w: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11"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702" w:type="pct"/>
            <w:shd w:val="clear" w:color="auto" w:fill="FFFFFF"/>
            <w:vAlign w:val="bottom"/>
          </w:tcPr>
          <w:p w:rsidR="00C20467"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X2.1</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,937</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X2.2</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,899</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X2.3</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,957</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X2.4</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,907</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X2.5</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,941</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X2.6</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,895</w:t>
            </w:r>
            <w:r w:rsidRPr="009C2D63">
              <w:rPr>
                <w:rFonts w:ascii="Arial" w:hAnsi="Arial" w:cs="Arial"/>
                <w:color w:val="000000"/>
                <w:sz w:val="18"/>
                <w:szCs w:val="18"/>
                <w:vertAlign w:val="superscript"/>
              </w:rPr>
              <w:t>**</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447" w:type="pct"/>
            <w:vMerge w:val="restart"/>
            <w:shd w:val="clear" w:color="auto" w:fill="FFFFFF"/>
          </w:tcPr>
          <w:p w:rsidR="00C20467" w:rsidRPr="009C2D63" w:rsidRDefault="00C20467" w:rsidP="00F61140">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Total</w:t>
            </w: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,899</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,957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,907</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,941</w:t>
            </w:r>
            <w:r w:rsidRPr="009C2D63">
              <w:rPr>
                <w:rFonts w:ascii="Arial" w:hAnsi="Arial" w:cs="Arial"/>
                <w:color w:val="000000"/>
                <w:sz w:val="18"/>
                <w:szCs w:val="18"/>
                <w:vertAlign w:val="superscript"/>
              </w:rPr>
              <w:t>**</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,895</w:t>
            </w:r>
            <w:r w:rsidRPr="009C2D63">
              <w:rPr>
                <w:rFonts w:ascii="Arial" w:hAnsi="Arial" w:cs="Arial"/>
                <w:color w:val="000000"/>
                <w:sz w:val="18"/>
                <w:szCs w:val="18"/>
                <w:vertAlign w:val="superscript"/>
              </w:rPr>
              <w:t>**</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702"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447" w:type="pct"/>
            <w:vMerge/>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387"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11"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702"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Height w:val="519"/>
        </w:trPr>
        <w:tc>
          <w:tcPr>
            <w:tcW w:w="5000" w:type="pct"/>
            <w:gridSpan w:val="9"/>
            <w:shd w:val="clear" w:color="auto" w:fill="FFFFFF"/>
          </w:tcPr>
          <w:p w:rsidR="00C20467" w:rsidRPr="00315362" w:rsidRDefault="00C60FE0" w:rsidP="00F61140">
            <w:pPr>
              <w:autoSpaceDE w:val="0"/>
              <w:autoSpaceDN w:val="0"/>
              <w:adjustRightInd w:val="0"/>
              <w:spacing w:after="0" w:line="320" w:lineRule="atLeast"/>
              <w:ind w:right="60"/>
              <w:rPr>
                <w:rFonts w:ascii="Times New Roman" w:hAnsi="Times New Roman" w:cs="Times New Roman"/>
                <w:i/>
                <w:color w:val="000000"/>
                <w:sz w:val="24"/>
                <w:szCs w:val="24"/>
              </w:rPr>
            </w:pPr>
            <w:r w:rsidRPr="00C60FE0">
              <w:rPr>
                <w:rFonts w:ascii="Times New Roman" w:hAnsi="Times New Roman" w:cs="Times New Roman"/>
                <w:noProof/>
                <w:sz w:val="24"/>
                <w:szCs w:val="24"/>
                <w:lang w:val="en-US"/>
              </w:rPr>
              <w:pict>
                <v:shape id="AutoShape 47" o:spid="_x0000_s1058" type="#_x0000_t32" style="position:absolute;margin-left:-2.4pt;margin-top:2.1pt;width:405.75pt;height:0;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jq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"/>
              </w:pict>
            </w:r>
            <w:r w:rsidR="00C20467" w:rsidRPr="00315362">
              <w:rPr>
                <w:rFonts w:ascii="Times New Roman" w:hAnsi="Times New Roman" w:cs="Times New Roman"/>
                <w:i/>
                <w:color w:val="000000"/>
                <w:sz w:val="24"/>
                <w:szCs w:val="24"/>
              </w:rPr>
              <w:t>sumber : data primer diolah 2016</w:t>
            </w:r>
          </w:p>
        </w:tc>
      </w:tr>
    </w:tbl>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dilakukan pengujian validasi data yang diajukan pada tabel 9 dimana variabel kompensasi nonfinansial semua item dinyatakan valid. Oleh karena itu semua variabel yang dinyatakan valid bisa diikut sertakan pada pengujian tahap selanjutnya. Semua item pertanyaan dinyatakan valid karena nilai </w:t>
      </w:r>
      <w:r>
        <w:rPr>
          <w:rFonts w:ascii="Times New Roman" w:hAnsi="Times New Roman" w:cs="Times New Roman"/>
          <w:i/>
          <w:sz w:val="24"/>
          <w:szCs w:val="24"/>
        </w:rPr>
        <w:t xml:space="preserve">corrected item/total correlation </w:t>
      </w:r>
      <w:r>
        <w:rPr>
          <w:rFonts w:ascii="Times New Roman" w:hAnsi="Times New Roman" w:cs="Times New Roman"/>
          <w:sz w:val="24"/>
          <w:szCs w:val="24"/>
        </w:rPr>
        <w:t>lebih besar dibanding 0,3 seperti yang dijelaskan oleh Sugiono 2014.</w:t>
      </w:r>
    </w:p>
    <w:p w:rsidR="00C20467" w:rsidRPr="00F41711" w:rsidRDefault="00C20467" w:rsidP="00C20467">
      <w:pPr>
        <w:tabs>
          <w:tab w:val="left" w:pos="0"/>
        </w:tabs>
        <w:autoSpaceDE w:val="0"/>
        <w:autoSpaceDN w:val="0"/>
        <w:adjustRightInd w:val="0"/>
        <w:spacing w:before="240" w:after="0" w:line="480" w:lineRule="auto"/>
        <w:jc w:val="both"/>
        <w:rPr>
          <w:rFonts w:ascii="Times New Roman" w:hAnsi="Times New Roman" w:cs="Times New Roman"/>
          <w:b/>
          <w:sz w:val="24"/>
          <w:szCs w:val="24"/>
        </w:rPr>
      </w:pPr>
      <w:r w:rsidRPr="00F41711">
        <w:rPr>
          <w:rFonts w:ascii="Times New Roman" w:hAnsi="Times New Roman" w:cs="Times New Roman"/>
          <w:b/>
          <w:sz w:val="24"/>
          <w:szCs w:val="24"/>
        </w:rPr>
        <w:lastRenderedPageBreak/>
        <w:t>Tabel 10. Hasil Uji Validitas Kinerja Karyawan</w:t>
      </w:r>
    </w:p>
    <w:tbl>
      <w:tblPr>
        <w:tblW w:w="5000" w:type="pct"/>
        <w:tblLayout w:type="fixed"/>
        <w:tblCellMar>
          <w:left w:w="0" w:type="dxa"/>
          <w:right w:w="0" w:type="dxa"/>
        </w:tblCellMar>
        <w:tblLook w:val="0000"/>
      </w:tblPr>
      <w:tblGrid>
        <w:gridCol w:w="567"/>
        <w:gridCol w:w="2072"/>
        <w:gridCol w:w="711"/>
        <w:gridCol w:w="711"/>
        <w:gridCol w:w="711"/>
        <w:gridCol w:w="711"/>
        <w:gridCol w:w="711"/>
        <w:gridCol w:w="711"/>
        <w:gridCol w:w="1032"/>
      </w:tblGrid>
      <w:tr w:rsidR="00C20467" w:rsidRPr="009C2D63" w:rsidTr="00F61140">
        <w:trPr>
          <w:cantSplit/>
        </w:trPr>
        <w:tc>
          <w:tcPr>
            <w:tcW w:w="5000" w:type="pct"/>
            <w:gridSpan w:val="9"/>
            <w:shd w:val="clear" w:color="auto" w:fill="FFFFFF"/>
            <w:vAlign w:val="center"/>
          </w:tcPr>
          <w:p w:rsidR="00C20467" w:rsidRPr="009C2D63" w:rsidRDefault="00C20467" w:rsidP="00F61140">
            <w:pPr>
              <w:autoSpaceDE w:val="0"/>
              <w:autoSpaceDN w:val="0"/>
              <w:adjustRightInd w:val="0"/>
              <w:spacing w:after="0" w:line="320" w:lineRule="atLeast"/>
              <w:ind w:right="60"/>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662" w:type="pct"/>
            <w:gridSpan w:val="2"/>
            <w:shd w:val="clear" w:color="auto" w:fill="FFFFFF"/>
            <w:vAlign w:val="bottom"/>
          </w:tcPr>
          <w:p w:rsidR="00C20467" w:rsidRPr="009C2D63" w:rsidRDefault="00C60FE0" w:rsidP="00F61140">
            <w:pPr>
              <w:autoSpaceDE w:val="0"/>
              <w:autoSpaceDN w:val="0"/>
              <w:adjustRightInd w:val="0"/>
              <w:spacing w:after="0" w:line="240" w:lineRule="auto"/>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8" o:spid="_x0000_s1057" type="#_x0000_t32" style="position:absolute;margin-left:2.85pt;margin-top:1.4pt;width:400.5pt;height:0;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9s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iifhwUNxhUQV6mtDSPSo3o1z5p+d0jpqiOq5TH67WQgOQsZybuUcHEGyuyGL5pBDIEC&#10;cVvHxvYBEvaAjpGU040UfvSIwsdpOp89TIE7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"/>
              </w:pic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Y1</w: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Y2</w: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Y3</w: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Y4</w: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Y5</w: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Y6</w:t>
            </w:r>
          </w:p>
        </w:tc>
        <w:tc>
          <w:tcPr>
            <w:tcW w:w="650"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C20467" w:rsidRPr="009C2D63" w:rsidTr="00F61140">
        <w:trPr>
          <w:cantSplit/>
        </w:trPr>
        <w:tc>
          <w:tcPr>
            <w:tcW w:w="1662" w:type="pct"/>
            <w:gridSpan w:val="2"/>
            <w:shd w:val="clear" w:color="auto" w:fill="FFFFFF"/>
            <w:vAlign w:val="bottom"/>
          </w:tcPr>
          <w:p w:rsidR="00C20467" w:rsidRPr="009C2D63" w:rsidRDefault="00C60FE0" w:rsidP="00F61140">
            <w:pPr>
              <w:autoSpaceDE w:val="0"/>
              <w:autoSpaceDN w:val="0"/>
              <w:adjustRightInd w:val="0"/>
              <w:spacing w:after="0" w:line="240" w:lineRule="auto"/>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49" o:spid="_x0000_s1056" type="#_x0000_t32" style="position:absolute;margin-left:2.85pt;margin-top:1.6pt;width:400.5pt;height: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4i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"/>
              </w:pict>
            </w: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448" w:type="pct"/>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c>
          <w:tcPr>
            <w:tcW w:w="650" w:type="pct"/>
            <w:shd w:val="clear" w:color="auto" w:fill="FFFFFF"/>
            <w:vAlign w:val="bottom"/>
          </w:tcPr>
          <w:p w:rsidR="00C20467"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Y1</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,631</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Y2</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,554</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Y3</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Y4</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,750</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Y5</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Y6</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357" w:type="pct"/>
            <w:vMerge w:val="restart"/>
            <w:shd w:val="clear" w:color="auto" w:fill="FFFFFF"/>
          </w:tcPr>
          <w:p w:rsidR="00C20467" w:rsidRPr="009C2D63" w:rsidRDefault="00C20467" w:rsidP="00F61140">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Total</w:t>
            </w: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,631</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,554</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,750</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0" w:type="pct"/>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357" w:type="pct"/>
            <w:vMerge/>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305" w:type="pct"/>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0" w:type="pct"/>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5000" w:type="pct"/>
            <w:gridSpan w:val="9"/>
            <w:shd w:val="clear" w:color="auto" w:fill="FFFFFF"/>
          </w:tcPr>
          <w:p w:rsidR="00C20467" w:rsidRPr="00360C81" w:rsidRDefault="00C60FE0" w:rsidP="00F61140">
            <w:pPr>
              <w:autoSpaceDE w:val="0"/>
              <w:autoSpaceDN w:val="0"/>
              <w:adjustRightInd w:val="0"/>
              <w:spacing w:after="0" w:line="320" w:lineRule="atLeast"/>
              <w:ind w:left="60" w:right="60"/>
              <w:rPr>
                <w:rFonts w:ascii="Times New Roman" w:hAnsi="Times New Roman" w:cs="Times New Roman"/>
                <w:i/>
                <w:color w:val="000000"/>
                <w:sz w:val="24"/>
                <w:szCs w:val="24"/>
              </w:rPr>
            </w:pPr>
            <w:r w:rsidRPr="00C60FE0">
              <w:rPr>
                <w:rFonts w:ascii="Times New Roman" w:hAnsi="Times New Roman" w:cs="Times New Roman"/>
                <w:noProof/>
                <w:sz w:val="24"/>
                <w:szCs w:val="24"/>
                <w:lang w:val="en-US"/>
              </w:rPr>
              <w:pict>
                <v:shape id="AutoShape 50" o:spid="_x0000_s1055" type="#_x0000_t32" style="position:absolute;left:0;text-align:left;margin-left:1.35pt;margin-top:3.6pt;width:400.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VgHw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"/>
              </w:pict>
            </w:r>
            <w:r w:rsidR="00C20467">
              <w:rPr>
                <w:rFonts w:ascii="Times New Roman" w:hAnsi="Times New Roman" w:cs="Times New Roman"/>
                <w:i/>
                <w:color w:val="000000"/>
                <w:sz w:val="24"/>
                <w:szCs w:val="24"/>
              </w:rPr>
              <w:t>sumber : data primer diolah 2016</w:t>
            </w:r>
          </w:p>
        </w:tc>
      </w:tr>
    </w:tbl>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dilakukan pengujian validasi data yang ditunjukkan pada tabel 10 dimana kinerja karyawan semua item dinyatakan valid. Oleh karena itu semua variabel yang dinyatakan valid bisa diikut sertakan pada pengujian tahap selanjutnya. Semua item pertanyaan dinyatakan valid karena nilai </w:t>
      </w:r>
      <w:r>
        <w:rPr>
          <w:rFonts w:ascii="Times New Roman" w:hAnsi="Times New Roman" w:cs="Times New Roman"/>
          <w:i/>
          <w:sz w:val="24"/>
          <w:szCs w:val="24"/>
        </w:rPr>
        <w:t xml:space="preserve">corrected item/total correlation </w:t>
      </w:r>
      <w:r>
        <w:rPr>
          <w:rFonts w:ascii="Times New Roman" w:hAnsi="Times New Roman" w:cs="Times New Roman"/>
          <w:sz w:val="24"/>
          <w:szCs w:val="24"/>
        </w:rPr>
        <w:t>lebih besar dibanding 0,3 seperti yang dijelaskan oleh Sugiono 2014.</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Default="00C20467" w:rsidP="00C20467">
      <w:pPr>
        <w:pStyle w:val="ListParagraph"/>
        <w:numPr>
          <w:ilvl w:val="0"/>
          <w:numId w:val="60"/>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Uji Relibilitas Data </w:t>
      </w:r>
    </w:p>
    <w:p w:rsidR="00C20467"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 xml:space="preserve">Uji relibilitas dapat dilakukan dengan menggunakan bantuan program </w:t>
      </w:r>
      <w:r>
        <w:rPr>
          <w:rFonts w:ascii="Times New Roman" w:hAnsi="Times New Roman" w:cs="Times New Roman"/>
          <w:i/>
          <w:sz w:val="24"/>
          <w:szCs w:val="24"/>
        </w:rPr>
        <w:t xml:space="preserve">IBM SPSS 21 </w:t>
      </w:r>
      <w:r>
        <w:rPr>
          <w:rFonts w:ascii="Times New Roman" w:hAnsi="Times New Roman" w:cs="Times New Roman"/>
          <w:sz w:val="24"/>
          <w:szCs w:val="24"/>
        </w:rPr>
        <w:t xml:space="preserve">yang akan memberikan fasilitas untuk mengukur relibilitas data dengan uji statistik </w:t>
      </w:r>
      <w:r>
        <w:rPr>
          <w:rFonts w:ascii="Times New Roman" w:hAnsi="Times New Roman" w:cs="Times New Roman"/>
          <w:i/>
          <w:sz w:val="24"/>
          <w:szCs w:val="24"/>
        </w:rPr>
        <w:t xml:space="preserve">Cronbanch’s Alpha. </w:t>
      </w:r>
      <w:r>
        <w:rPr>
          <w:rFonts w:ascii="Times New Roman" w:hAnsi="Times New Roman" w:cs="Times New Roman"/>
          <w:sz w:val="24"/>
          <w:szCs w:val="24"/>
        </w:rPr>
        <w:t xml:space="preserve">( </w:t>
      </w:r>
      <w:r>
        <w:rPr>
          <w:rFonts w:ascii="Times New Roman" w:hAnsi="Times New Roman" w:cs="Times New Roman"/>
          <w:i/>
          <w:sz w:val="24"/>
          <w:szCs w:val="24"/>
        </w:rPr>
        <w:t xml:space="preserve">α </w:t>
      </w:r>
      <w:r>
        <w:rPr>
          <w:rFonts w:ascii="Times New Roman" w:hAnsi="Times New Roman" w:cs="Times New Roman"/>
          <w:sz w:val="24"/>
          <w:szCs w:val="24"/>
        </w:rPr>
        <w:t>).</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r>
        <w:rPr>
          <w:rFonts w:ascii="Times New Roman" w:hAnsi="Times New Roman" w:cs="Times New Roman"/>
          <w:sz w:val="24"/>
          <w:szCs w:val="24"/>
        </w:rPr>
        <w:tab/>
        <w:t>Priyatno dalam Asriyanti Amrullah 2012 “ uji relibilitas data digunakan untuk mengetahui konsistensi alat ukur, apakah alat ukur yang digunakan dapat diandalkan dan tetap konsisten jika pengukuran tersebut diulang” uji relibilitas hanya digunakan untuk item pertanyaan yang valid.</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Sekarang dalam Asriyanti Amrullah 2012 “relibilitas kurang dari 0,6 adalah kurang baik, sedangkan 0,7 dapat diterima dan di atas 0,8 adalah baik” setelah uji validitas data untuk masing-masing variabel penelitian menunjukkan semua item pertanyaan valid sehingga dimasukkan dalam uji realibilitas. Hasil uji relibilitas untuk kompensasi finansial adalah sebesar 0,940 artinya alat ukur yang digunakan dapat diandalkan dan tetap konsisten jika pengukurannya terus diulang. Untuk variabel kompensasi non finansial sebesar 0,965 artinya alat ukur yang digunakan dapat diandalkan dan tetap konsisten jika pengukurannya terus diulang dengan pernyataan dapat diterima dan untuk variabel kinerja karyawan sebesar 0,965 artinya alat ukur yang digunakan dapat diandalkan dan tetap konsisten jika pengukuranya terus diulang. Semua variabel tersebut dinyatakan reliabel, karena lebih dari 0,6. Berarti hasil uji realibilitas data dapat diterima. Uji relibilitas data dapat dilihat pada tabel 11 sebagai berikut :</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Pr="00F41711" w:rsidRDefault="00C60FE0" w:rsidP="00C20467">
      <w:pPr>
        <w:tabs>
          <w:tab w:val="left" w:pos="0"/>
        </w:tabs>
        <w:autoSpaceDE w:val="0"/>
        <w:autoSpaceDN w:val="0"/>
        <w:adjustRightInd w:val="0"/>
        <w:spacing w:before="240"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lastRenderedPageBreak/>
        <w:pict>
          <v:shape id="AutoShape 51" o:spid="_x0000_s1054" type="#_x0000_t32" style="position:absolute;left:0;text-align:left;margin-left:1.35pt;margin-top:22.7pt;width:399.75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aYIA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"/>
        </w:pict>
      </w:r>
      <w:r w:rsidR="00C20467" w:rsidRPr="00F41711">
        <w:rPr>
          <w:rFonts w:ascii="Times New Roman" w:hAnsi="Times New Roman" w:cs="Times New Roman"/>
          <w:b/>
          <w:sz w:val="24"/>
          <w:szCs w:val="24"/>
        </w:rPr>
        <w:t>Tabel 11. Hasil Uji Realibilitas</w:t>
      </w:r>
    </w:p>
    <w:p w:rsidR="00C20467" w:rsidRPr="00BA285B" w:rsidRDefault="00C60FE0" w:rsidP="00C20467">
      <w:pPr>
        <w:tabs>
          <w:tab w:val="left" w:pos="0"/>
        </w:tabs>
        <w:autoSpaceDE w:val="0"/>
        <w:autoSpaceDN w:val="0"/>
        <w:adjustRightInd w:val="0"/>
        <w:spacing w:before="240"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pict>
          <v:shape id="AutoShape 52" o:spid="_x0000_s1053" type="#_x0000_t32" style="position:absolute;left:0;text-align:left;margin-left:1.35pt;margin-top:15.95pt;width:399.7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G0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"/>
        </w:pict>
      </w:r>
      <w:r w:rsidR="00C20467" w:rsidRPr="00BA285B">
        <w:rPr>
          <w:rFonts w:ascii="Times New Roman" w:hAnsi="Times New Roman" w:cs="Times New Roman"/>
          <w:b/>
          <w:sz w:val="24"/>
          <w:szCs w:val="24"/>
        </w:rPr>
        <w:t xml:space="preserve">   Variabel</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sidRPr="00BA285B">
        <w:rPr>
          <w:rFonts w:ascii="Times New Roman" w:hAnsi="Times New Roman" w:cs="Times New Roman"/>
          <w:b/>
          <w:i/>
          <w:sz w:val="24"/>
          <w:szCs w:val="24"/>
        </w:rPr>
        <w:t>Cronbanch’s Alpha</w:t>
      </w:r>
      <w:r w:rsidR="00C20467">
        <w:rPr>
          <w:rFonts w:ascii="Times New Roman" w:hAnsi="Times New Roman" w:cs="Times New Roman"/>
          <w:i/>
          <w:sz w:val="24"/>
          <w:szCs w:val="24"/>
        </w:rPr>
        <w:tab/>
      </w:r>
      <w:r w:rsidR="00C20467">
        <w:rPr>
          <w:rFonts w:ascii="Times New Roman" w:hAnsi="Times New Roman" w:cs="Times New Roman"/>
          <w:i/>
          <w:sz w:val="24"/>
          <w:szCs w:val="24"/>
        </w:rPr>
        <w:tab/>
      </w:r>
      <w:r w:rsidR="00C20467" w:rsidRPr="00BA285B">
        <w:rPr>
          <w:rFonts w:ascii="Times New Roman" w:hAnsi="Times New Roman" w:cs="Times New Roman"/>
          <w:b/>
          <w:sz w:val="24"/>
          <w:szCs w:val="24"/>
        </w:rPr>
        <w:t>Keterangan</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Kompensasi Finansial</w:t>
      </w:r>
      <w:r>
        <w:rPr>
          <w:rFonts w:ascii="Times New Roman" w:hAnsi="Times New Roman" w:cs="Times New Roman"/>
          <w:sz w:val="24"/>
          <w:szCs w:val="24"/>
        </w:rPr>
        <w:tab/>
      </w:r>
      <w:r>
        <w:rPr>
          <w:rFonts w:ascii="Times New Roman" w:hAnsi="Times New Roman" w:cs="Times New Roman"/>
          <w:sz w:val="24"/>
          <w:szCs w:val="24"/>
        </w:rPr>
        <w:tab/>
        <w:t>0,940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Reliabel</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Kompensasi Nonfinansial</w:t>
      </w:r>
      <w:r>
        <w:rPr>
          <w:rFonts w:ascii="Times New Roman" w:hAnsi="Times New Roman" w:cs="Times New Roman"/>
          <w:sz w:val="24"/>
          <w:szCs w:val="24"/>
        </w:rPr>
        <w:tab/>
      </w:r>
      <w:r>
        <w:rPr>
          <w:rFonts w:ascii="Times New Roman" w:hAnsi="Times New Roman" w:cs="Times New Roman"/>
          <w:sz w:val="24"/>
          <w:szCs w:val="24"/>
        </w:rPr>
        <w:tab/>
        <w:t>0,965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Reliabel</w:t>
      </w:r>
    </w:p>
    <w:p w:rsidR="00C20467" w:rsidRDefault="00C60FE0"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53" o:spid="_x0000_s1052" type="#_x0000_t32" style="position:absolute;left:0;text-align:left;margin-left:1.35pt;margin-top:27.55pt;width:399.7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nN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"/>
        </w:pict>
      </w:r>
      <w:r w:rsidR="00C20467">
        <w:rPr>
          <w:rFonts w:ascii="Times New Roman" w:hAnsi="Times New Roman" w:cs="Times New Roman"/>
          <w:sz w:val="24"/>
          <w:szCs w:val="24"/>
        </w:rPr>
        <w:t xml:space="preserve">   Kinerja Karyawan</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0,965</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Reliabel</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tabs>
          <w:tab w:val="left" w:pos="0"/>
        </w:tabs>
        <w:autoSpaceDE w:val="0"/>
        <w:autoSpaceDN w:val="0"/>
        <w:adjustRightInd w:val="0"/>
        <w:spacing w:before="240" w:line="240" w:lineRule="auto"/>
        <w:jc w:val="both"/>
        <w:rPr>
          <w:rFonts w:ascii="Times New Roman" w:hAnsi="Times New Roman" w:cs="Times New Roman"/>
          <w:sz w:val="24"/>
          <w:szCs w:val="24"/>
        </w:rPr>
      </w:pPr>
    </w:p>
    <w:p w:rsidR="00C20467" w:rsidRDefault="00C20467" w:rsidP="00C20467">
      <w:pPr>
        <w:pStyle w:val="ListParagraph"/>
        <w:numPr>
          <w:ilvl w:val="0"/>
          <w:numId w:val="58"/>
        </w:numPr>
        <w:tabs>
          <w:tab w:val="left" w:pos="0"/>
        </w:tabs>
        <w:autoSpaceDE w:val="0"/>
        <w:autoSpaceDN w:val="0"/>
        <w:adjustRightInd w:val="0"/>
        <w:spacing w:before="24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Asumsi Klasik</w:t>
      </w:r>
    </w:p>
    <w:p w:rsidR="00C20467" w:rsidRDefault="00C20467" w:rsidP="00C20467">
      <w:pPr>
        <w:pStyle w:val="ListParagraph"/>
        <w:numPr>
          <w:ilvl w:val="0"/>
          <w:numId w:val="61"/>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Multikolinearitas</w:t>
      </w:r>
    </w:p>
    <w:p w:rsidR="00C20467" w:rsidRDefault="00C20467" w:rsidP="00C20467">
      <w:pPr>
        <w:pStyle w:val="ListParagraph"/>
        <w:tabs>
          <w:tab w:val="left" w:pos="0"/>
        </w:tabs>
        <w:autoSpaceDE w:val="0"/>
        <w:autoSpaceDN w:val="0"/>
        <w:adjustRightInd w:val="0"/>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rPr>
        <w:tab/>
        <w:t>Priyatno dalam Asriyanti Amrullah 2012 mengemukakan bahwa:</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r>
        <w:rPr>
          <w:rFonts w:ascii="Times New Roman" w:hAnsi="Times New Roman" w:cs="Times New Roman"/>
          <w:sz w:val="24"/>
          <w:szCs w:val="24"/>
        </w:rPr>
        <w:t>“uji multikolinearitas digunakan untuk mengetahui ada atau tidaknya hubungan linear antar variabel independen dalam model regresi. Prasyarat yang harus terpenuhi dalam model regresi adalah tidak adanya multikolinearitas”.</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r>
        <w:rPr>
          <w:rFonts w:ascii="Times New Roman" w:hAnsi="Times New Roman" w:cs="Times New Roman"/>
          <w:sz w:val="24"/>
          <w:szCs w:val="24"/>
        </w:rPr>
        <w:t>Susanto dalam Asriyanti Amrullah 2012 mengemukakan bahwa :</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r>
        <w:rPr>
          <w:rFonts w:ascii="Times New Roman" w:hAnsi="Times New Roman" w:cs="Times New Roman"/>
          <w:sz w:val="24"/>
          <w:szCs w:val="24"/>
        </w:rPr>
        <w:t>“pada umumnya jika VIF lebih besar dari 5, maka variabel tersebut mempunyai multikolinearitas dengan variabel bebas lainnya” sebaliknya, jika nilai VIF lebih kecil dari 5, maka variabel tersebut bebas dari persoalan multikolinearitas.</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 melakukan uji multikolinearitas dengan melihat nilai </w:t>
      </w:r>
      <w:r>
        <w:rPr>
          <w:rFonts w:ascii="Times New Roman" w:hAnsi="Times New Roman" w:cs="Times New Roman"/>
          <w:i/>
          <w:sz w:val="24"/>
          <w:szCs w:val="24"/>
        </w:rPr>
        <w:t xml:space="preserve">inflation factor (VFI) </w:t>
      </w:r>
      <w:r>
        <w:rPr>
          <w:rFonts w:ascii="Times New Roman" w:hAnsi="Times New Roman" w:cs="Times New Roman"/>
          <w:sz w:val="24"/>
          <w:szCs w:val="24"/>
        </w:rPr>
        <w:t>pada model regresi. Hasil uji multikolinearitas dapat dilihat pada tabel 12. Pada tabel tersebut dapat dilihat nilai VIF untuk variabel kompensasi finasial adalah sebesar 1,097. Untuk variabel kompensasi nonfinansial nilai VIF sebesar 1,097. Nilai VIF untuk variabel kompensasi finansial dan non finansial lebih kecil dari 5, maka data penelitian ini bebas dari asumsi multikolinearitas.</w:t>
      </w:r>
    </w:p>
    <w:p w:rsidR="00C20467" w:rsidRDefault="00C20467" w:rsidP="00C20467">
      <w:pPr>
        <w:tabs>
          <w:tab w:val="left" w:pos="0"/>
        </w:tabs>
        <w:autoSpaceDE w:val="0"/>
        <w:autoSpaceDN w:val="0"/>
        <w:adjustRightInd w:val="0"/>
        <w:spacing w:before="240" w:line="480" w:lineRule="auto"/>
        <w:jc w:val="both"/>
        <w:rPr>
          <w:rFonts w:ascii="Times New Roman" w:hAnsi="Times New Roman" w:cs="Times New Roman"/>
          <w:sz w:val="24"/>
          <w:szCs w:val="24"/>
        </w:rPr>
      </w:pPr>
    </w:p>
    <w:p w:rsidR="00C20467" w:rsidRPr="00F41711" w:rsidRDefault="00C20467" w:rsidP="00C20467">
      <w:pPr>
        <w:tabs>
          <w:tab w:val="left" w:pos="0"/>
        </w:tabs>
        <w:autoSpaceDE w:val="0"/>
        <w:autoSpaceDN w:val="0"/>
        <w:adjustRightInd w:val="0"/>
        <w:spacing w:before="240" w:line="240" w:lineRule="auto"/>
        <w:jc w:val="both"/>
        <w:rPr>
          <w:rFonts w:ascii="Times New Roman" w:hAnsi="Times New Roman" w:cs="Times New Roman"/>
          <w:b/>
          <w:sz w:val="24"/>
          <w:szCs w:val="24"/>
        </w:rPr>
      </w:pPr>
      <w:r w:rsidRPr="00F41711">
        <w:rPr>
          <w:rFonts w:ascii="Times New Roman" w:hAnsi="Times New Roman" w:cs="Times New Roman"/>
          <w:b/>
          <w:sz w:val="24"/>
          <w:szCs w:val="24"/>
        </w:rPr>
        <w:lastRenderedPageBreak/>
        <w:t>Tabel 12. Hasil Uji Multikolinearitas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58"/>
        <w:gridCol w:w="1641"/>
        <w:gridCol w:w="871"/>
        <w:gridCol w:w="872"/>
        <w:gridCol w:w="1201"/>
        <w:gridCol w:w="691"/>
        <w:gridCol w:w="605"/>
        <w:gridCol w:w="941"/>
        <w:gridCol w:w="657"/>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Coefficients</w:t>
            </w:r>
            <w:r w:rsidRPr="009C2D63">
              <w:rPr>
                <w:rFonts w:ascii="Arial" w:hAnsi="Arial" w:cs="Arial"/>
                <w:b/>
                <w:bCs/>
                <w:color w:val="000000"/>
                <w:sz w:val="18"/>
                <w:szCs w:val="18"/>
                <w:vertAlign w:val="superscript"/>
              </w:rPr>
              <w:t>a</w:t>
            </w:r>
          </w:p>
        </w:tc>
      </w:tr>
      <w:tr w:rsidR="00C20467" w:rsidRPr="009C2D63" w:rsidTr="00F61140">
        <w:trPr>
          <w:cantSplit/>
        </w:trPr>
        <w:tc>
          <w:tcPr>
            <w:tcW w:w="1385" w:type="pct"/>
            <w:gridSpan w:val="2"/>
            <w:vMerge w:val="restart"/>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159" w:type="pct"/>
            <w:gridSpan w:val="2"/>
            <w:tcBorders>
              <w:top w:val="single" w:sz="16" w:space="0" w:color="000000"/>
              <w:lef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Unstandardized Coefficients</w:t>
            </w:r>
          </w:p>
        </w:tc>
        <w:tc>
          <w:tcPr>
            <w:tcW w:w="639" w:type="pc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Standardized Coefficients</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Sig.</w:t>
            </w:r>
          </w:p>
        </w:tc>
        <w:tc>
          <w:tcPr>
            <w:tcW w:w="939" w:type="pct"/>
            <w:gridSpan w:val="2"/>
            <w:tcBorders>
              <w:top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Collinearity Statistics</w:t>
            </w:r>
          </w:p>
        </w:tc>
      </w:tr>
      <w:tr w:rsidR="00C20467" w:rsidRPr="009C2D63" w:rsidTr="00F61140">
        <w:trPr>
          <w:cantSplit/>
        </w:trPr>
        <w:tc>
          <w:tcPr>
            <w:tcW w:w="1385" w:type="pct"/>
            <w:gridSpan w:val="2"/>
            <w:vMerge/>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580" w:type="pct"/>
            <w:tcBorders>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w:t>
            </w:r>
          </w:p>
        </w:tc>
        <w:tc>
          <w:tcPr>
            <w:tcW w:w="580"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Std. Error</w:t>
            </w:r>
          </w:p>
        </w:tc>
        <w:tc>
          <w:tcPr>
            <w:tcW w:w="639"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Beta</w:t>
            </w: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93"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Tolerance</w:t>
            </w:r>
          </w:p>
        </w:tc>
        <w:tc>
          <w:tcPr>
            <w:tcW w:w="446" w:type="pct"/>
            <w:tcBorders>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VIF</w:t>
            </w:r>
          </w:p>
        </w:tc>
      </w:tr>
      <w:tr w:rsidR="00C20467" w:rsidRPr="009C2D63" w:rsidTr="00F61140">
        <w:trPr>
          <w:cantSplit/>
        </w:trPr>
        <w:tc>
          <w:tcPr>
            <w:tcW w:w="320" w:type="pct"/>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065"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(Constant)</w:t>
            </w:r>
          </w:p>
        </w:tc>
        <w:tc>
          <w:tcPr>
            <w:tcW w:w="580"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16,102</w:t>
            </w:r>
          </w:p>
        </w:tc>
        <w:tc>
          <w:tcPr>
            <w:tcW w:w="580"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1,199</w:t>
            </w:r>
          </w:p>
        </w:tc>
        <w:tc>
          <w:tcPr>
            <w:tcW w:w="6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13,433</w:t>
            </w: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6"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065"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Financial</w:t>
            </w:r>
          </w:p>
        </w:tc>
        <w:tc>
          <w:tcPr>
            <w:tcW w:w="580"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,200</w:t>
            </w:r>
          </w:p>
        </w:tc>
        <w:tc>
          <w:tcPr>
            <w:tcW w:w="580"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,037</w:t>
            </w:r>
          </w:p>
        </w:tc>
        <w:tc>
          <w:tcPr>
            <w:tcW w:w="6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,418</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5,367</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065"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Non Financial</w:t>
            </w:r>
          </w:p>
        </w:tc>
        <w:tc>
          <w:tcPr>
            <w:tcW w:w="580"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,280</w:t>
            </w:r>
          </w:p>
        </w:tc>
        <w:tc>
          <w:tcPr>
            <w:tcW w:w="580"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,036</w:t>
            </w:r>
          </w:p>
        </w:tc>
        <w:tc>
          <w:tcPr>
            <w:tcW w:w="6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,600</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7,696</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bl>
    <w:p w:rsidR="00C20467" w:rsidRPr="00AA629F" w:rsidRDefault="00C20467" w:rsidP="00C20467">
      <w:pPr>
        <w:tabs>
          <w:tab w:val="left" w:pos="0"/>
        </w:tabs>
        <w:autoSpaceDE w:val="0"/>
        <w:autoSpaceDN w:val="0"/>
        <w:adjustRightInd w:val="0"/>
        <w:spacing w:before="240" w:after="0" w:line="24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pStyle w:val="ListParagraph"/>
        <w:numPr>
          <w:ilvl w:val="0"/>
          <w:numId w:val="61"/>
        </w:numPr>
        <w:tabs>
          <w:tab w:val="left" w:pos="0"/>
        </w:tabs>
        <w:autoSpaceDE w:val="0"/>
        <w:autoSpaceDN w:val="0"/>
        <w:adjustRightInd w:val="0"/>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Heteroskedastisitas</w:t>
      </w:r>
    </w:p>
    <w:p w:rsidR="00C20467" w:rsidRPr="00763F72" w:rsidRDefault="00C20467" w:rsidP="00C20467">
      <w:pPr>
        <w:pStyle w:val="ListParagraph"/>
        <w:tabs>
          <w:tab w:val="left" w:pos="0"/>
        </w:tabs>
        <w:autoSpaceDE w:val="0"/>
        <w:autoSpaceDN w:val="0"/>
        <w:adjustRightInd w:val="0"/>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rPr>
        <w:tab/>
        <w:t>Priyanto dalam Asriyanti Amrullah 2012 mengemukakan bahwa:</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i/>
          <w:sz w:val="24"/>
          <w:szCs w:val="24"/>
        </w:rPr>
      </w:pPr>
      <w:r>
        <w:rPr>
          <w:rFonts w:ascii="Times New Roman" w:hAnsi="Times New Roman" w:cs="Times New Roman"/>
          <w:sz w:val="24"/>
          <w:szCs w:val="24"/>
        </w:rPr>
        <w:tab/>
        <w:t xml:space="preserve">“uji heterokedastisitas digunakan untuk mengetahui ada atau tidaknya ketidaksamaan varian dari resudal pada model regresi. Prasyarat yang harus terpenuhi dalam moel regresi adalah tidak adanya masalah </w:t>
      </w:r>
      <w:r>
        <w:rPr>
          <w:rFonts w:ascii="Times New Roman" w:hAnsi="Times New Roman" w:cs="Times New Roman"/>
          <w:i/>
          <w:sz w:val="24"/>
          <w:szCs w:val="24"/>
        </w:rPr>
        <w:t>heteroskedastisitas</w:t>
      </w:r>
    </w:p>
    <w:p w:rsidR="00C20467" w:rsidRDefault="00C20467" w:rsidP="00C20467">
      <w:pPr>
        <w:pStyle w:val="ListParagraph"/>
        <w:tabs>
          <w:tab w:val="left" w:pos="0"/>
        </w:tabs>
        <w:autoSpaceDE w:val="0"/>
        <w:autoSpaceDN w:val="0"/>
        <w:adjustRightInd w:val="0"/>
        <w:spacing w:before="240" w:line="240" w:lineRule="auto"/>
        <w:ind w:left="709"/>
        <w:jc w:val="both"/>
        <w:rPr>
          <w:rFonts w:ascii="Times New Roman" w:hAnsi="Times New Roman" w:cs="Times New Roman"/>
          <w:sz w:val="24"/>
          <w:szCs w:val="24"/>
        </w:rPr>
      </w:pPr>
    </w:p>
    <w:p w:rsidR="00C20467" w:rsidRDefault="00C20467" w:rsidP="00C20467">
      <w:pPr>
        <w:pStyle w:val="ListParagraph"/>
        <w:tabs>
          <w:tab w:val="left" w:pos="0"/>
        </w:tabs>
        <w:autoSpaceDE w:val="0"/>
        <w:autoSpaceDN w:val="0"/>
        <w:adjustRightInd w:val="0"/>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Diagnosis adanya heteroskedastisitas dapat dideteksi dengan melihat ada atau tidak adanya pola tertentu pada grafik </w:t>
      </w:r>
      <w:r>
        <w:rPr>
          <w:rFonts w:ascii="Times New Roman" w:hAnsi="Times New Roman" w:cs="Times New Roman"/>
          <w:i/>
          <w:sz w:val="24"/>
          <w:szCs w:val="24"/>
        </w:rPr>
        <w:t>scatterplot</w:t>
      </w:r>
      <w:r>
        <w:rPr>
          <w:rFonts w:ascii="Times New Roman" w:hAnsi="Times New Roman" w:cs="Times New Roman"/>
          <w:sz w:val="24"/>
          <w:szCs w:val="24"/>
        </w:rPr>
        <w:t>. Apabila grafik penyebaran nilai-nilai resudal terhadap nilai-nilai prediksi tidak membentuk suatu pola tertentu, seperti meningkat atau menurun, maka tidak terjadi heteroskedastisitas.</w:t>
      </w:r>
    </w:p>
    <w:p w:rsidR="00C20467" w:rsidRDefault="00C20467" w:rsidP="00C20467">
      <w:pPr>
        <w:pStyle w:val="ListParagraph"/>
        <w:tabs>
          <w:tab w:val="left" w:pos="0"/>
        </w:tabs>
        <w:autoSpaceDE w:val="0"/>
        <w:autoSpaceDN w:val="0"/>
        <w:adjustRightInd w:val="0"/>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Berdasarkan gambar 3 hasil uji heteroskedastisitas dengan menggunakan </w:t>
      </w:r>
      <w:r>
        <w:rPr>
          <w:rFonts w:ascii="Times New Roman" w:hAnsi="Times New Roman" w:cs="Times New Roman"/>
          <w:i/>
          <w:sz w:val="24"/>
          <w:szCs w:val="24"/>
        </w:rPr>
        <w:t xml:space="preserve">IBM SPSS 21 </w:t>
      </w:r>
      <w:r>
        <w:rPr>
          <w:rFonts w:ascii="Times New Roman" w:hAnsi="Times New Roman" w:cs="Times New Roman"/>
          <w:sz w:val="24"/>
          <w:szCs w:val="24"/>
        </w:rPr>
        <w:t>dengan hasil outputnya memperlihatkan pola dimana titik-titk tidak menyebar dan membentuk suatu pola tertentu. Oleh karena itu dapat disimpulkan bahwa terjadi persoalan heteroskedastisitas. Ini sesuai dengan teori yang dikemukakan ole Priyanto dalam Asriyanti Amrulllah 2012.</w:t>
      </w:r>
    </w:p>
    <w:p w:rsidR="00C20467" w:rsidRDefault="00C20467" w:rsidP="00C20467">
      <w:pPr>
        <w:pStyle w:val="ListParagraph"/>
        <w:tabs>
          <w:tab w:val="left" w:pos="0"/>
        </w:tabs>
        <w:autoSpaceDE w:val="0"/>
        <w:autoSpaceDN w:val="0"/>
        <w:adjustRightInd w:val="0"/>
        <w:spacing w:before="240" w:line="480" w:lineRule="auto"/>
        <w:ind w:left="0"/>
        <w:jc w:val="both"/>
        <w:rPr>
          <w:rFonts w:ascii="Times New Roman" w:hAnsi="Times New Roman" w:cs="Times New Roman"/>
          <w:sz w:val="24"/>
          <w:szCs w:val="24"/>
        </w:rPr>
      </w:pPr>
      <w:r w:rsidRPr="0066587C">
        <w:rPr>
          <w:rFonts w:ascii="Times New Roman" w:hAnsi="Times New Roman" w:cs="Times New Roman"/>
          <w:noProof/>
          <w:sz w:val="24"/>
          <w:szCs w:val="24"/>
          <w:lang w:eastAsia="id-ID"/>
        </w:rPr>
        <w:lastRenderedPageBreak/>
        <w:drawing>
          <wp:inline distT="0" distB="0" distL="0" distR="0">
            <wp:extent cx="4912104" cy="3838575"/>
            <wp:effectExtent l="19050" t="0" r="279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13230" cy="3839455"/>
                    </a:xfrm>
                    <a:prstGeom prst="rect">
                      <a:avLst/>
                    </a:prstGeom>
                    <a:noFill/>
                    <a:ln w="9525">
                      <a:noFill/>
                      <a:miter lim="800000"/>
                      <a:headEnd/>
                      <a:tailEnd/>
                    </a:ln>
                  </pic:spPr>
                </pic:pic>
              </a:graphicData>
            </a:graphic>
          </wp:inline>
        </w:drawing>
      </w:r>
    </w:p>
    <w:p w:rsidR="00C20467" w:rsidRDefault="00C20467" w:rsidP="00C20467">
      <w:pPr>
        <w:pStyle w:val="ListParagraph"/>
        <w:tabs>
          <w:tab w:val="left" w:pos="0"/>
        </w:tabs>
        <w:autoSpaceDE w:val="0"/>
        <w:autoSpaceDN w:val="0"/>
        <w:adjustRightInd w:val="0"/>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Gambar 3. Hasil Uji Heteroskedastisitas</w:t>
      </w:r>
    </w:p>
    <w:p w:rsidR="00C20467" w:rsidRDefault="00C20467" w:rsidP="00C20467">
      <w:pPr>
        <w:pStyle w:val="ListParagraph"/>
        <w:tabs>
          <w:tab w:val="left" w:pos="0"/>
        </w:tabs>
        <w:autoSpaceDE w:val="0"/>
        <w:autoSpaceDN w:val="0"/>
        <w:adjustRightInd w:val="0"/>
        <w:spacing w:before="240" w:line="480" w:lineRule="auto"/>
        <w:ind w:left="0"/>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pStyle w:val="ListParagraph"/>
        <w:tabs>
          <w:tab w:val="left" w:pos="0"/>
        </w:tabs>
        <w:autoSpaceDE w:val="0"/>
        <w:autoSpaceDN w:val="0"/>
        <w:adjustRightInd w:val="0"/>
        <w:spacing w:before="240" w:line="480" w:lineRule="auto"/>
        <w:ind w:left="284"/>
        <w:rPr>
          <w:rFonts w:ascii="Times New Roman" w:hAnsi="Times New Roman" w:cs="Times New Roman"/>
          <w:sz w:val="24"/>
          <w:szCs w:val="24"/>
        </w:rPr>
      </w:pPr>
    </w:p>
    <w:p w:rsidR="00C20467" w:rsidRDefault="00C20467" w:rsidP="00C20467">
      <w:pPr>
        <w:pStyle w:val="ListParagraph"/>
        <w:tabs>
          <w:tab w:val="left" w:pos="0"/>
        </w:tabs>
        <w:autoSpaceDE w:val="0"/>
        <w:autoSpaceDN w:val="0"/>
        <w:adjustRightInd w:val="0"/>
        <w:spacing w:before="240" w:line="480" w:lineRule="auto"/>
        <w:ind w:left="284"/>
        <w:rPr>
          <w:rFonts w:ascii="Times New Roman" w:hAnsi="Times New Roman" w:cs="Times New Roman"/>
          <w:sz w:val="24"/>
          <w:szCs w:val="24"/>
        </w:rPr>
      </w:pPr>
    </w:p>
    <w:p w:rsidR="00C20467" w:rsidRDefault="00C20467" w:rsidP="00C20467">
      <w:pPr>
        <w:pStyle w:val="ListParagraph"/>
        <w:numPr>
          <w:ilvl w:val="0"/>
          <w:numId w:val="61"/>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Uji Normalitas </w:t>
      </w:r>
    </w:p>
    <w:p w:rsidR="00C20467"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Uji normalitas digunakan untuk mengetahui apakah populasi data berdistribusi normal atau tidak. Untuk mendeteksi normalnya data dapat melihat melalui output grafik kurva normal p-plot. Model regresi yang baik adalah memiliki distribusi data normal atau mendekati normal.</w:t>
      </w:r>
    </w:p>
    <w:p w:rsidR="00C20467" w:rsidRDefault="00C20467" w:rsidP="00C20467">
      <w:pPr>
        <w:pStyle w:val="ListParagraph"/>
        <w:tabs>
          <w:tab w:val="left" w:pos="0"/>
        </w:tabs>
        <w:autoSpaceDE w:val="0"/>
        <w:autoSpaceDN w:val="0"/>
        <w:adjustRightInd w:val="0"/>
        <w:spacing w:before="24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Uji normalitas dalam penelitian ini dilakukan dengan cara analisis grafik. Normalitas dapat dideteksi dengan melihat penyebaran data (titik) pada sumbu diagonal dari grafik atau dengan meliahat histogram dar resudalnya.</w:t>
      </w:r>
    </w:p>
    <w:p w:rsidR="00C20467" w:rsidRDefault="00C20467" w:rsidP="00C20467">
      <w:pPr>
        <w:pStyle w:val="ListParagraph"/>
        <w:numPr>
          <w:ilvl w:val="0"/>
          <w:numId w:val="62"/>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Jika data menyebar disekitar garis diagonal atau grafik histogram menunjukkan pola distribusi normal (menyerupai lonceng), regresi memenuhi asumsi normalitas.</w:t>
      </w:r>
    </w:p>
    <w:p w:rsidR="00C20467" w:rsidRDefault="00C20467" w:rsidP="00C20467">
      <w:pPr>
        <w:pStyle w:val="ListParagraph"/>
        <w:numPr>
          <w:ilvl w:val="0"/>
          <w:numId w:val="62"/>
        </w:numPr>
        <w:tabs>
          <w:tab w:val="left" w:pos="0"/>
        </w:tabs>
        <w:autoSpaceDE w:val="0"/>
        <w:autoSpaceDN w:val="0"/>
        <w:adjustRightInd w:val="0"/>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Jika data menyebar jauh dari garis diagonal dan atau tidak mengikuti arah garis diagonal atau grafik histograam tidak menunjukka pola distribusi normal, malka model regresi tidak memenuhi asumsi normalitas.</w:t>
      </w:r>
    </w:p>
    <w:p w:rsidR="00C20467" w:rsidRDefault="00C20467" w:rsidP="00C20467">
      <w:pPr>
        <w:pStyle w:val="ListParagraph"/>
        <w:tabs>
          <w:tab w:val="left" w:pos="0"/>
        </w:tabs>
        <w:autoSpaceDE w:val="0"/>
        <w:autoSpaceDN w:val="0"/>
        <w:adjustRightInd w:val="0"/>
        <w:spacing w:before="240" w:line="480" w:lineRule="auto"/>
        <w:ind w:left="0"/>
        <w:rPr>
          <w:rFonts w:ascii="Times New Roman" w:hAnsi="Times New Roman" w:cs="Times New Roman"/>
          <w:sz w:val="24"/>
          <w:szCs w:val="24"/>
        </w:rPr>
      </w:pPr>
      <w:r w:rsidRPr="00120A1F">
        <w:rPr>
          <w:rFonts w:ascii="Times New Roman" w:hAnsi="Times New Roman" w:cs="Times New Roman"/>
          <w:noProof/>
          <w:sz w:val="24"/>
          <w:szCs w:val="24"/>
          <w:lang w:eastAsia="id-ID"/>
        </w:rPr>
        <w:drawing>
          <wp:inline distT="0" distB="0" distL="0" distR="0">
            <wp:extent cx="5039995" cy="4035211"/>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39995" cy="4035211"/>
                    </a:xfrm>
                    <a:prstGeom prst="rect">
                      <a:avLst/>
                    </a:prstGeom>
                    <a:noFill/>
                    <a:ln w="9525">
                      <a:noFill/>
                      <a:miter lim="800000"/>
                      <a:headEnd/>
                      <a:tailEnd/>
                    </a:ln>
                  </pic:spPr>
                </pic:pic>
              </a:graphicData>
            </a:graphic>
          </wp:inline>
        </w:drawing>
      </w:r>
    </w:p>
    <w:p w:rsidR="00C20467" w:rsidRDefault="00C20467" w:rsidP="00C20467">
      <w:pPr>
        <w:jc w:val="center"/>
        <w:rPr>
          <w:rFonts w:ascii="Times New Roman" w:hAnsi="Times New Roman" w:cs="Times New Roman"/>
          <w:sz w:val="24"/>
          <w:szCs w:val="24"/>
        </w:rPr>
      </w:pPr>
      <w:r>
        <w:rPr>
          <w:rFonts w:ascii="Times New Roman" w:hAnsi="Times New Roman" w:cs="Times New Roman"/>
          <w:sz w:val="24"/>
          <w:szCs w:val="24"/>
        </w:rPr>
        <w:t>Gambar 4. Hasil Uji Normalitas</w:t>
      </w:r>
    </w:p>
    <w:p w:rsidR="00C20467" w:rsidRDefault="00C20467" w:rsidP="00C20467">
      <w:pPr>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rPr>
          <w:rFonts w:ascii="Times New Roman" w:hAnsi="Times New Roman" w:cs="Times New Roman"/>
          <w:sz w:val="24"/>
          <w:szCs w:val="24"/>
        </w:rPr>
      </w:pPr>
      <w:r>
        <w:rPr>
          <w:rFonts w:ascii="Times New Roman" w:hAnsi="Times New Roman" w:cs="Times New Roman"/>
          <w:sz w:val="24"/>
          <w:szCs w:val="24"/>
        </w:rPr>
        <w:tab/>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grafik p-plotpada gambar 4 diatas ini memperlihatkan penyebaran (titik) disekitar garis regresi (diagonal) dan penyebaran titik-titik data </w:t>
      </w:r>
      <w:r>
        <w:rPr>
          <w:rFonts w:ascii="Times New Roman" w:hAnsi="Times New Roman" w:cs="Times New Roman"/>
          <w:sz w:val="24"/>
          <w:szCs w:val="24"/>
        </w:rPr>
        <w:lastRenderedPageBreak/>
        <w:t>searah mengiikuti diagonal, maka dapat disimpulkan bahwa model regresi layak digunakan karena memenuhi asumsi noermalitas.</w:t>
      </w:r>
    </w:p>
    <w:p w:rsidR="00C20467" w:rsidRDefault="00C20467" w:rsidP="00C20467">
      <w:pPr>
        <w:pStyle w:val="ListParagraph"/>
        <w:numPr>
          <w:ilvl w:val="0"/>
          <w:numId w:val="58"/>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Analisis regresi </w:t>
      </w:r>
    </w:p>
    <w:p w:rsidR="00C20467" w:rsidRDefault="00C20467" w:rsidP="00C2046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Dalam menganalisis hubungan kinerja karyawan (Y) dengan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dan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digunakan analisis regresi berganda.</w:t>
      </w:r>
    </w:p>
    <w:p w:rsidR="00C20467" w:rsidRDefault="00C20467" w:rsidP="00C20467">
      <w:pPr>
        <w:pStyle w:val="ListParagraph"/>
        <w:numPr>
          <w:ilvl w:val="0"/>
          <w:numId w:val="63"/>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Analisis regresi linear berganda hipotesis 1, 2 dan 3</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Perbuatan persamaan regresi berganda dapat dilakukan dengan menginterpretasikan angka-angka yang ada di dalam </w:t>
      </w:r>
      <w:r>
        <w:rPr>
          <w:rFonts w:ascii="Times New Roman" w:hAnsi="Times New Roman" w:cs="Times New Roman"/>
          <w:i/>
          <w:sz w:val="24"/>
          <w:szCs w:val="24"/>
        </w:rPr>
        <w:t>unstandardized coeft</w:t>
      </w:r>
      <w:r>
        <w:rPr>
          <w:rFonts w:ascii="Times New Roman" w:hAnsi="Times New Roman" w:cs="Times New Roman"/>
          <w:sz w:val="24"/>
          <w:szCs w:val="24"/>
        </w:rPr>
        <w:t xml:space="preserve"> beta. Analisis regresi linear berganda yang digunakan dalam penelitian ini bertujuan untuk mengetahui pengaruh kompensasi finansial terhadap kinerja karyawan, pengaruh kompensasi non finansial terhadap kinerja karyawan serta pengaruh kompensasi finansial dan non finansial terhadap kinerja karyawan. Hasil regresi linear berganda dapat dilihat pada tabel 14 sebagai berikut:</w:t>
      </w:r>
    </w:p>
    <w:p w:rsidR="00C20467" w:rsidRPr="00F41711" w:rsidRDefault="00C60FE0" w:rsidP="00C20467">
      <w:pPr>
        <w:spacing w:line="240" w:lineRule="auto"/>
        <w:jc w:val="both"/>
        <w:rPr>
          <w:rFonts w:ascii="Times New Roman" w:hAnsi="Times New Roman" w:cs="Times New Roman"/>
          <w:b/>
          <w:sz w:val="24"/>
          <w:szCs w:val="24"/>
        </w:rPr>
      </w:pPr>
      <w:r w:rsidRPr="00C60FE0">
        <w:rPr>
          <w:rFonts w:ascii="Times New Roman" w:hAnsi="Times New Roman" w:cs="Times New Roman"/>
          <w:b/>
          <w:noProof/>
          <w:sz w:val="24"/>
          <w:szCs w:val="24"/>
          <w:lang w:val="en-US"/>
        </w:rPr>
        <w:pict>
          <v:shape id="AutoShape 54" o:spid="_x0000_s1051" type="#_x0000_t32" style="position:absolute;left:0;text-align:left;margin-left:1.35pt;margin-top:19.55pt;width:402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"/>
        </w:pict>
      </w:r>
      <w:r w:rsidR="00C20467" w:rsidRPr="00F41711">
        <w:rPr>
          <w:rFonts w:ascii="Times New Roman" w:hAnsi="Times New Roman" w:cs="Times New Roman"/>
          <w:b/>
          <w:sz w:val="24"/>
          <w:szCs w:val="24"/>
        </w:rPr>
        <w:t>Tabel 13. Hasil analisi regresi Linear Berganda Hipotesis 1, 2 dan 3</w:t>
      </w:r>
    </w:p>
    <w:p w:rsidR="00C20467" w:rsidRDefault="00C60FE0" w:rsidP="00C20467">
      <w:pPr>
        <w:spacing w:line="240" w:lineRule="auto"/>
        <w:jc w:val="both"/>
        <w:rPr>
          <w:rFonts w:ascii="Times New Roman" w:hAnsi="Times New Roman" w:cs="Times New Roman"/>
          <w:b/>
          <w:sz w:val="24"/>
          <w:szCs w:val="24"/>
        </w:rPr>
      </w:pPr>
      <w:r w:rsidRPr="00C60FE0">
        <w:rPr>
          <w:rFonts w:ascii="Times New Roman" w:hAnsi="Times New Roman" w:cs="Times New Roman"/>
          <w:noProof/>
          <w:sz w:val="24"/>
          <w:szCs w:val="24"/>
          <w:lang w:val="en-US"/>
        </w:rPr>
        <w:pict>
          <v:shape id="AutoShape 55" o:spid="_x0000_s1050" type="#_x0000_t32" style="position:absolute;left:0;text-align:left;margin-left:1.35pt;margin-top:19.75pt;width:402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"/>
        </w:pict>
      </w:r>
      <w:r w:rsidR="00C20467">
        <w:rPr>
          <w:rFonts w:ascii="Times New Roman" w:hAnsi="Times New Roman" w:cs="Times New Roman"/>
          <w:b/>
          <w:sz w:val="24"/>
          <w:szCs w:val="24"/>
        </w:rPr>
        <w:t>No</w:t>
      </w:r>
      <w:r w:rsidR="00C20467">
        <w:rPr>
          <w:rFonts w:ascii="Times New Roman" w:hAnsi="Times New Roman" w:cs="Times New Roman"/>
          <w:b/>
          <w:sz w:val="24"/>
          <w:szCs w:val="24"/>
        </w:rPr>
        <w:tab/>
      </w:r>
      <w:r w:rsidR="00C20467">
        <w:rPr>
          <w:rFonts w:ascii="Times New Roman" w:hAnsi="Times New Roman" w:cs="Times New Roman"/>
          <w:b/>
          <w:sz w:val="24"/>
          <w:szCs w:val="24"/>
        </w:rPr>
        <w:tab/>
      </w:r>
      <w:r w:rsidR="00C20467">
        <w:rPr>
          <w:rFonts w:ascii="Times New Roman" w:hAnsi="Times New Roman" w:cs="Times New Roman"/>
          <w:b/>
          <w:sz w:val="24"/>
          <w:szCs w:val="24"/>
        </w:rPr>
        <w:tab/>
        <w:t>Variabel</w:t>
      </w:r>
      <w:r w:rsidR="00C20467">
        <w:rPr>
          <w:rFonts w:ascii="Times New Roman" w:hAnsi="Times New Roman" w:cs="Times New Roman"/>
          <w:b/>
          <w:sz w:val="24"/>
          <w:szCs w:val="24"/>
        </w:rPr>
        <w:tab/>
      </w:r>
      <w:r w:rsidR="00C20467">
        <w:rPr>
          <w:rFonts w:ascii="Times New Roman" w:hAnsi="Times New Roman" w:cs="Times New Roman"/>
          <w:b/>
          <w:sz w:val="24"/>
          <w:szCs w:val="24"/>
        </w:rPr>
        <w:tab/>
      </w:r>
      <w:r w:rsidR="00C20467">
        <w:rPr>
          <w:rFonts w:ascii="Times New Roman" w:hAnsi="Times New Roman" w:cs="Times New Roman"/>
          <w:b/>
          <w:sz w:val="24"/>
          <w:szCs w:val="24"/>
        </w:rPr>
        <w:tab/>
      </w:r>
      <w:r w:rsidR="00C20467">
        <w:rPr>
          <w:rFonts w:ascii="Times New Roman" w:hAnsi="Times New Roman" w:cs="Times New Roman"/>
          <w:b/>
          <w:sz w:val="24"/>
          <w:szCs w:val="24"/>
        </w:rPr>
        <w:tab/>
        <w:t>Koefisien</w:t>
      </w:r>
    </w:p>
    <w:p w:rsidR="00C20467" w:rsidRDefault="00C20467" w:rsidP="00C20467">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Konstanta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16,102</w:t>
      </w:r>
    </w:p>
    <w:p w:rsidR="00C20467" w:rsidRDefault="00C20467" w:rsidP="00C2046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Kompensasi finansial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w:t>
      </w:r>
    </w:p>
    <w:p w:rsidR="00C20467" w:rsidRDefault="00C60FE0" w:rsidP="00C20467">
      <w:pPr>
        <w:spacing w:line="240" w:lineRule="auto"/>
        <w:jc w:val="both"/>
        <w:rPr>
          <w:rFonts w:ascii="Times New Roman" w:hAnsi="Times New Roman" w:cs="Times New Roman"/>
          <w:sz w:val="24"/>
          <w:szCs w:val="24"/>
        </w:rPr>
      </w:pPr>
      <w:r w:rsidRPr="00C60FE0">
        <w:rPr>
          <w:rFonts w:ascii="Times New Roman" w:hAnsi="Times New Roman" w:cs="Times New Roman"/>
          <w:noProof/>
          <w:sz w:val="24"/>
          <w:szCs w:val="24"/>
          <w:lang w:val="en-US"/>
        </w:rPr>
        <w:pict>
          <v:shape id="AutoShape 56" o:spid="_x0000_s1049" type="#_x0000_t32" style="position:absolute;left:0;text-align:left;margin-left:1.35pt;margin-top:20.35pt;width:402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K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"/>
        </w:pict>
      </w:r>
      <w:r w:rsidR="00C20467">
        <w:rPr>
          <w:rFonts w:ascii="Times New Roman" w:hAnsi="Times New Roman" w:cs="Times New Roman"/>
          <w:sz w:val="24"/>
          <w:szCs w:val="24"/>
        </w:rPr>
        <w:t xml:space="preserve"> 3</w:t>
      </w:r>
      <w:r w:rsidR="00C20467">
        <w:rPr>
          <w:rFonts w:ascii="Times New Roman" w:hAnsi="Times New Roman" w:cs="Times New Roman"/>
          <w:sz w:val="24"/>
          <w:szCs w:val="24"/>
        </w:rPr>
        <w:tab/>
      </w:r>
      <w:r w:rsidR="00C20467">
        <w:rPr>
          <w:rFonts w:ascii="Times New Roman" w:hAnsi="Times New Roman" w:cs="Times New Roman"/>
          <w:sz w:val="24"/>
          <w:szCs w:val="24"/>
        </w:rPr>
        <w:tab/>
      </w:r>
      <w:r w:rsidR="00C20467">
        <w:rPr>
          <w:rFonts w:ascii="Times New Roman" w:hAnsi="Times New Roman" w:cs="Times New Roman"/>
          <w:sz w:val="24"/>
          <w:szCs w:val="24"/>
        </w:rPr>
        <w:tab/>
        <w:t>Kompesasi non finansial</w:t>
      </w:r>
      <w:r w:rsidR="00C20467">
        <w:rPr>
          <w:rFonts w:ascii="Times New Roman" w:hAnsi="Times New Roman" w:cs="Times New Roman"/>
          <w:sz w:val="24"/>
          <w:szCs w:val="24"/>
        </w:rPr>
        <w:tab/>
      </w:r>
      <w:r w:rsidR="00C20467">
        <w:rPr>
          <w:rFonts w:ascii="Times New Roman" w:hAnsi="Times New Roman" w:cs="Times New Roman"/>
          <w:sz w:val="24"/>
          <w:szCs w:val="24"/>
        </w:rPr>
        <w:tab/>
        <w:t xml:space="preserve">      ,280</w:t>
      </w:r>
    </w:p>
    <w:p w:rsidR="00C20467" w:rsidRDefault="00C20467" w:rsidP="00C20467">
      <w:pPr>
        <w:spacing w:line="48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2016-04-17</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14 tersebut, dapat dibuat persamaan regresi linear berganda sebagai berikut:</w:t>
      </w:r>
    </w:p>
    <w:p w:rsidR="00C20467" w:rsidRPr="00AA629F"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Y= 16,102+0,200X</w:t>
      </w:r>
      <w:r>
        <w:rPr>
          <w:rFonts w:ascii="Times New Roman" w:hAnsi="Times New Roman" w:cs="Times New Roman"/>
          <w:sz w:val="24"/>
          <w:szCs w:val="24"/>
          <w:vertAlign w:val="subscript"/>
        </w:rPr>
        <w:t>1</w:t>
      </w:r>
      <w:r>
        <w:rPr>
          <w:rFonts w:ascii="Times New Roman" w:hAnsi="Times New Roman" w:cs="Times New Roman"/>
          <w:sz w:val="24"/>
          <w:szCs w:val="24"/>
        </w:rPr>
        <w:t>+0,280X</w:t>
      </w:r>
      <w:r>
        <w:rPr>
          <w:rFonts w:ascii="Times New Roman" w:hAnsi="Times New Roman" w:cs="Times New Roman"/>
          <w:sz w:val="24"/>
          <w:szCs w:val="24"/>
          <w:vertAlign w:val="subscript"/>
        </w:rPr>
        <w:t>2</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Persamaan regresi diatas dijelaskan sebagai berikut:</w:t>
      </w:r>
    </w:p>
    <w:p w:rsidR="00C20467" w:rsidRDefault="00C20467" w:rsidP="00C20467">
      <w:pPr>
        <w:pStyle w:val="ListParagraph"/>
        <w:numPr>
          <w:ilvl w:val="0"/>
          <w:numId w:val="6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Konstanta sebesar 16,102 artinya jika konpensasi finansial (X</w:t>
      </w:r>
      <w:r>
        <w:rPr>
          <w:rFonts w:ascii="Times New Roman" w:hAnsi="Times New Roman" w:cs="Times New Roman"/>
          <w:sz w:val="24"/>
          <w:szCs w:val="24"/>
          <w:vertAlign w:val="subscript"/>
        </w:rPr>
        <w:t>1</w:t>
      </w:r>
      <w:r>
        <w:rPr>
          <w:rFonts w:ascii="Times New Roman" w:hAnsi="Times New Roman" w:cs="Times New Roman"/>
          <w:sz w:val="24"/>
          <w:szCs w:val="24"/>
        </w:rPr>
        <w:t>) dan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adalah 0, maka kinerja karyawan (Y) nilainya adalah 16,102.</w:t>
      </w:r>
    </w:p>
    <w:p w:rsidR="00C20467" w:rsidRDefault="00C20467" w:rsidP="00C20467">
      <w:pPr>
        <w:pStyle w:val="ListParagraph"/>
        <w:numPr>
          <w:ilvl w:val="0"/>
          <w:numId w:val="6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Koefisien regresi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sebesar 0,200, artinya jika kompensasi finansial mengalami kenaikan setiap 1 satuan maka kinerja karyawan akan mengalami kenaikan sebesar 0,200. Dengan memperhatikan variabel (X</w:t>
      </w:r>
      <w:r>
        <w:rPr>
          <w:rFonts w:ascii="Times New Roman" w:hAnsi="Times New Roman" w:cs="Times New Roman"/>
          <w:sz w:val="24"/>
          <w:szCs w:val="24"/>
          <w:vertAlign w:val="subscript"/>
        </w:rPr>
        <w:t>2</w:t>
      </w:r>
      <w:r>
        <w:rPr>
          <w:rFonts w:ascii="Times New Roman" w:hAnsi="Times New Roman" w:cs="Times New Roman"/>
          <w:sz w:val="24"/>
          <w:szCs w:val="24"/>
        </w:rPr>
        <w:t>) yang dianggap 0. Dari hasil analisi regresi linear berganda dimana kompensasi finansial itu berpengaruh terhadap kinerja karyawan pada PT. PLN (Persero) Wilayah Sulsel, Sultra dan Sulbar di Makassar.</w:t>
      </w:r>
    </w:p>
    <w:p w:rsidR="00C20467" w:rsidRDefault="00C20467" w:rsidP="00C20467">
      <w:pPr>
        <w:pStyle w:val="ListParagraph"/>
        <w:numPr>
          <w:ilvl w:val="0"/>
          <w:numId w:val="64"/>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Koefisien regresi variabel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sebesar 0,280 artinya jika variabel independen mengalami kenaikan sebesar 1 satuan akan menurunkan kinerja karyawan sebesar 0,280. Dengan memperhatikan variabel (X</w:t>
      </w:r>
      <w:r>
        <w:rPr>
          <w:rFonts w:ascii="Times New Roman" w:hAnsi="Times New Roman" w:cs="Times New Roman"/>
          <w:sz w:val="24"/>
          <w:szCs w:val="24"/>
          <w:vertAlign w:val="subscript"/>
        </w:rPr>
        <w:t>1</w:t>
      </w:r>
      <w:r>
        <w:rPr>
          <w:rFonts w:ascii="Times New Roman" w:hAnsi="Times New Roman" w:cs="Times New Roman"/>
          <w:sz w:val="24"/>
          <w:szCs w:val="24"/>
        </w:rPr>
        <w:t>) yang dianggap konstan. Dari hasil analisis regresi linear berganda dimana kompensasi non finansial itu mempunyai pengaruh terhadap kinerja karyawan pada PT. PLN (Persero) Wilayah Sulsel, Sultra dan Sulbar di Makassar di Makassar.</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korelasi ganda (R) digunakan untuk mengetahui hubungan atara dua atau lebih variabel independen (X</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terhadap variabel dependen (Y) secara serentak, niali R berkisar antara 0 sampai 1, nilai semakin mendekati 1 berarti hubungan yang terjadi semakin kuat, sebaliknya nilai semakin mendekati 0, maka hubungannya semkin lemah.</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Hasil analisis korelasi berganda dalam penelitian ini diperoleh angka R sebsar 0,827, maka dapat disimpulkan bahwa terjadi hubungan yang kuat antara kompensasi finansial dan non finansial  terhadap kinerja karyawan pada PT. PLN (Persero) Wilayah Sulsel, Sultra dan Sulbar di Makassar. Hasil analisis korelasi ganda dapat dilihat pada tabel 15.</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korelasi determinan (R</w:t>
      </w:r>
      <w:r>
        <w:rPr>
          <w:rFonts w:ascii="Times New Roman" w:hAnsi="Times New Roman" w:cs="Times New Roman"/>
          <w:sz w:val="24"/>
          <w:szCs w:val="24"/>
          <w:vertAlign w:val="superscript"/>
        </w:rPr>
        <w:t>2</w:t>
      </w:r>
      <w:r>
        <w:rPr>
          <w:rFonts w:ascii="Times New Roman" w:hAnsi="Times New Roman" w:cs="Times New Roman"/>
          <w:sz w:val="24"/>
          <w:szCs w:val="24"/>
        </w:rPr>
        <w:t>) digunakan untuk mengetahui persentase sumbangan pengaruh variabel independen (X</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secara serentak terhadap variabel dependen (Y).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sama dengan 0, maka tidak ada sedikitpun prensetase sumbangan pengaruh yang diberikan variabel independen terhadap variabel dependen, sebaliknya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sama dengan 1, maka presentase sumbangan pengaruh yang diberikan variabel independen terhadap variabel dependen adalah sempurna.</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analisis determinasi diperoleh angka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(R Square) sebesar 0,684 atau 68,4%. Hal ini menunjukkan bahwa presentase sumbangan pengaruh variabel independen kuat (kompensasi finansial dan non finansial) terhadap dependen (kinerja karyawan) sebesar 68,4% atau variasi variabel independen yang digunakan dalam model (kompensasi finansial dan non finansial mampu menjelaskan 68,4% variabel dependen (kinerja karyawan), sedangkan sisanya sebesar 31,6% , dipengaruhi atau dijelaskan oleh variabel lain yang tidak dimasukkan dalam model penelitian ini. Hasil Analisis Determinasi (R</w:t>
      </w:r>
      <w:r>
        <w:rPr>
          <w:rFonts w:ascii="Times New Roman" w:hAnsi="Times New Roman" w:cs="Times New Roman"/>
          <w:sz w:val="24"/>
          <w:szCs w:val="24"/>
          <w:vertAlign w:val="superscript"/>
        </w:rPr>
        <w:t>2</w:t>
      </w:r>
      <w:r>
        <w:rPr>
          <w:rFonts w:ascii="Times New Roman" w:hAnsi="Times New Roman" w:cs="Times New Roman"/>
          <w:sz w:val="24"/>
          <w:szCs w:val="24"/>
        </w:rPr>
        <w:t>) dapat dilihat pada tabel 15 berikut ini:</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p>
    <w:p w:rsidR="00C20467" w:rsidRPr="00F41711" w:rsidRDefault="00C20467" w:rsidP="00C20467">
      <w:pPr>
        <w:spacing w:before="240" w:line="240" w:lineRule="auto"/>
        <w:jc w:val="both"/>
        <w:rPr>
          <w:rFonts w:ascii="Times New Roman" w:hAnsi="Times New Roman" w:cs="Times New Roman"/>
          <w:b/>
          <w:sz w:val="24"/>
          <w:szCs w:val="24"/>
        </w:rPr>
      </w:pPr>
      <w:r w:rsidRPr="00F41711">
        <w:rPr>
          <w:rFonts w:ascii="Times New Roman" w:hAnsi="Times New Roman" w:cs="Times New Roman"/>
          <w:b/>
          <w:sz w:val="24"/>
          <w:szCs w:val="24"/>
        </w:rPr>
        <w:lastRenderedPageBreak/>
        <w:t>Tabel 14. Hasil analisis korelasi ganda (R) dengan korelasi determinan (R</w:t>
      </w:r>
      <w:r w:rsidRPr="00F41711">
        <w:rPr>
          <w:rFonts w:ascii="Times New Roman" w:hAnsi="Times New Roman" w:cs="Times New Roman"/>
          <w:b/>
          <w:sz w:val="24"/>
          <w:szCs w:val="24"/>
          <w:vertAlign w:val="superscript"/>
        </w:rPr>
        <w:t>2</w:t>
      </w:r>
      <w:r w:rsidRPr="00F41711">
        <w:rPr>
          <w:rFonts w:ascii="Times New Roman" w:hAnsi="Times New Roman" w:cs="Times New Roman"/>
          <w:b/>
          <w:sz w:val="24"/>
          <w:szCs w:val="24"/>
        </w:rPr>
        <w:t xml:space="preserve">) </w:t>
      </w: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26"/>
        <w:gridCol w:w="1211"/>
        <w:gridCol w:w="1638"/>
        <w:gridCol w:w="1638"/>
        <w:gridCol w:w="1638"/>
      </w:tblGrid>
      <w:tr w:rsidR="00C20467" w:rsidRPr="009C2D63" w:rsidTr="00F61140">
        <w:trPr>
          <w:cantSplit/>
        </w:trPr>
        <w:tc>
          <w:tcPr>
            <w:tcW w:w="8135" w:type="dxa"/>
            <w:gridSpan w:val="6"/>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b/>
                <w:bCs/>
                <w:color w:val="000000"/>
                <w:sz w:val="18"/>
                <w:szCs w:val="18"/>
              </w:rPr>
              <w:t>Model Summary</w:t>
            </w:r>
            <w:r w:rsidRPr="009C2D63">
              <w:rPr>
                <w:rFonts w:ascii="Arial" w:hAnsi="Arial" w:cs="Arial"/>
                <w:b/>
                <w:bCs/>
                <w:color w:val="000000"/>
                <w:sz w:val="18"/>
                <w:szCs w:val="18"/>
                <w:vertAlign w:val="superscript"/>
              </w:rPr>
              <w:t>b</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rPr>
                <w:rFonts w:ascii="Arial" w:hAnsi="Arial" w:cs="Arial"/>
                <w:color w:val="000000"/>
                <w:sz w:val="18"/>
                <w:szCs w:val="18"/>
              </w:rPr>
            </w:pPr>
            <w:r w:rsidRPr="009C2D63">
              <w:rPr>
                <w:rFonts w:ascii="Arial" w:hAnsi="Arial" w:cs="Arial"/>
                <w:color w:val="000000"/>
                <w:sz w:val="18"/>
                <w:szCs w:val="18"/>
              </w:rPr>
              <w:t>Model</w:t>
            </w:r>
          </w:p>
        </w:tc>
        <w:tc>
          <w:tcPr>
            <w:tcW w:w="1126"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color w:val="000000"/>
                <w:sz w:val="18"/>
                <w:szCs w:val="18"/>
              </w:rPr>
              <w:t>R Square</w:t>
            </w:r>
          </w:p>
        </w:tc>
        <w:tc>
          <w:tcPr>
            <w:tcW w:w="1637"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color w:val="000000"/>
                <w:sz w:val="18"/>
                <w:szCs w:val="18"/>
              </w:rPr>
              <w:t>Adjusted R Square</w:t>
            </w:r>
          </w:p>
        </w:tc>
        <w:tc>
          <w:tcPr>
            <w:tcW w:w="1637"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color w:val="000000"/>
                <w:sz w:val="18"/>
                <w:szCs w:val="18"/>
              </w:rPr>
              <w:t>Std. Error of the Estimate</w:t>
            </w:r>
          </w:p>
        </w:tc>
        <w:tc>
          <w:tcPr>
            <w:tcW w:w="1637"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480" w:lineRule="auto"/>
              <w:ind w:left="60" w:right="60"/>
              <w:jc w:val="center"/>
              <w:rPr>
                <w:rFonts w:ascii="Arial" w:hAnsi="Arial" w:cs="Arial"/>
                <w:color w:val="000000"/>
                <w:sz w:val="18"/>
                <w:szCs w:val="18"/>
              </w:rPr>
            </w:pPr>
            <w:r w:rsidRPr="009C2D63">
              <w:rPr>
                <w:rFonts w:ascii="Arial" w:hAnsi="Arial" w:cs="Arial"/>
                <w:color w:val="000000"/>
                <w:sz w:val="18"/>
                <w:szCs w:val="18"/>
              </w:rPr>
              <w:t>Durbin-Watson</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480" w:lineRule="auto"/>
              <w:ind w:left="60" w:right="60"/>
              <w:rPr>
                <w:rFonts w:ascii="Arial" w:hAnsi="Arial" w:cs="Arial"/>
                <w:color w:val="000000"/>
                <w:sz w:val="18"/>
                <w:szCs w:val="18"/>
              </w:rPr>
            </w:pPr>
            <w:r w:rsidRPr="009C2D63">
              <w:rPr>
                <w:rFonts w:ascii="Arial" w:hAnsi="Arial" w:cs="Arial"/>
                <w:color w:val="000000"/>
                <w:sz w:val="18"/>
                <w:szCs w:val="18"/>
              </w:rPr>
              <w:t>1</w:t>
            </w:r>
          </w:p>
        </w:tc>
        <w:tc>
          <w:tcPr>
            <w:tcW w:w="1126"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right"/>
              <w:rPr>
                <w:rFonts w:ascii="Arial" w:hAnsi="Arial" w:cs="Arial"/>
                <w:color w:val="000000"/>
                <w:sz w:val="18"/>
                <w:szCs w:val="18"/>
              </w:rPr>
            </w:pPr>
            <w:r w:rsidRPr="009C2D63">
              <w:rPr>
                <w:rFonts w:ascii="Arial" w:hAnsi="Arial" w:cs="Arial"/>
                <w:color w:val="000000"/>
                <w:sz w:val="18"/>
                <w:szCs w:val="18"/>
              </w:rPr>
              <w:t>,827</w:t>
            </w:r>
            <w:r w:rsidRPr="009C2D63">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right"/>
              <w:rPr>
                <w:rFonts w:ascii="Arial" w:hAnsi="Arial" w:cs="Arial"/>
                <w:color w:val="000000"/>
                <w:sz w:val="18"/>
                <w:szCs w:val="18"/>
              </w:rPr>
            </w:pPr>
            <w:r w:rsidRPr="009C2D63">
              <w:rPr>
                <w:rFonts w:ascii="Arial" w:hAnsi="Arial" w:cs="Arial"/>
                <w:color w:val="000000"/>
                <w:sz w:val="18"/>
                <w:szCs w:val="18"/>
              </w:rPr>
              <w:t>,684</w:t>
            </w:r>
          </w:p>
        </w:tc>
        <w:tc>
          <w:tcPr>
            <w:tcW w:w="1637"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right"/>
              <w:rPr>
                <w:rFonts w:ascii="Arial" w:hAnsi="Arial" w:cs="Arial"/>
                <w:color w:val="000000"/>
                <w:sz w:val="18"/>
                <w:szCs w:val="18"/>
              </w:rPr>
            </w:pPr>
            <w:r w:rsidRPr="009C2D63">
              <w:rPr>
                <w:rFonts w:ascii="Arial" w:hAnsi="Arial" w:cs="Arial"/>
                <w:color w:val="000000"/>
                <w:sz w:val="18"/>
                <w:szCs w:val="18"/>
              </w:rPr>
              <w:t>,673</w:t>
            </w:r>
          </w:p>
        </w:tc>
        <w:tc>
          <w:tcPr>
            <w:tcW w:w="1637"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right"/>
              <w:rPr>
                <w:rFonts w:ascii="Arial" w:hAnsi="Arial" w:cs="Arial"/>
                <w:color w:val="000000"/>
                <w:sz w:val="18"/>
                <w:szCs w:val="18"/>
              </w:rPr>
            </w:pPr>
            <w:r w:rsidRPr="009C2D63">
              <w:rPr>
                <w:rFonts w:ascii="Arial" w:hAnsi="Arial" w:cs="Arial"/>
                <w:color w:val="000000"/>
                <w:sz w:val="18"/>
                <w:szCs w:val="18"/>
              </w:rPr>
              <w:t>,743</w:t>
            </w:r>
          </w:p>
        </w:tc>
        <w:tc>
          <w:tcPr>
            <w:tcW w:w="1637"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480" w:lineRule="auto"/>
              <w:ind w:left="60" w:right="60"/>
              <w:jc w:val="right"/>
              <w:rPr>
                <w:rFonts w:ascii="Arial" w:hAnsi="Arial" w:cs="Arial"/>
                <w:color w:val="000000"/>
                <w:sz w:val="18"/>
                <w:szCs w:val="18"/>
              </w:rPr>
            </w:pPr>
            <w:r w:rsidRPr="009C2D63">
              <w:rPr>
                <w:rFonts w:ascii="Arial" w:hAnsi="Arial" w:cs="Arial"/>
                <w:color w:val="000000"/>
                <w:sz w:val="18"/>
                <w:szCs w:val="18"/>
              </w:rPr>
              <w:t>2,246</w:t>
            </w:r>
          </w:p>
        </w:tc>
      </w:tr>
    </w:tbl>
    <w:p w:rsidR="00C20467" w:rsidRDefault="00C20467" w:rsidP="00C20467">
      <w:pPr>
        <w:spacing w:before="240" w:line="24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spacing w:before="240" w:line="240" w:lineRule="auto"/>
        <w:jc w:val="both"/>
        <w:rPr>
          <w:rFonts w:ascii="Times New Roman" w:hAnsi="Times New Roman" w:cs="Times New Roman"/>
          <w:i/>
          <w:sz w:val="24"/>
          <w:szCs w:val="24"/>
        </w:rPr>
      </w:pPr>
    </w:p>
    <w:p w:rsidR="00C20467" w:rsidRDefault="00C20467" w:rsidP="00C20467">
      <w:pPr>
        <w:pStyle w:val="ListParagraph"/>
        <w:numPr>
          <w:ilvl w:val="0"/>
          <w:numId w:val="5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Hipotesis</w:t>
      </w:r>
    </w:p>
    <w:p w:rsidR="00C20467" w:rsidRDefault="00C20467" w:rsidP="00C20467">
      <w:pPr>
        <w:pStyle w:val="ListParagraph"/>
        <w:numPr>
          <w:ilvl w:val="0"/>
          <w:numId w:val="65"/>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t</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Uji t dilakukan untuk mengetahui pengaruh masing-masing variabel independen terdiri atas kompensasi finansial, kompensasi non finansial terhadap kinerja karyawan.</w:t>
      </w:r>
    </w:p>
    <w:p w:rsidR="00C20467" w:rsidRPr="009F4061" w:rsidRDefault="00C20467" w:rsidP="00C20467">
      <w:pPr>
        <w:pStyle w:val="ListParagraph"/>
        <w:numPr>
          <w:ilvl w:val="0"/>
          <w:numId w:val="66"/>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Uji hipotesis kompensasi finansial berpengaruh terhadap kinerja karyawan </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Hipotesis pertama dalam penelitian ini (H</w:t>
      </w:r>
      <w:r>
        <w:rPr>
          <w:rFonts w:ascii="Times New Roman" w:hAnsi="Times New Roman" w:cs="Times New Roman"/>
          <w:sz w:val="24"/>
          <w:szCs w:val="24"/>
          <w:vertAlign w:val="subscript"/>
        </w:rPr>
        <w:t>1</w:t>
      </w:r>
      <w:r>
        <w:rPr>
          <w:rFonts w:ascii="Times New Roman" w:hAnsi="Times New Roman" w:cs="Times New Roman"/>
          <w:sz w:val="24"/>
          <w:szCs w:val="24"/>
        </w:rPr>
        <w:t>) menyatakan bahwa ada pengaruh positif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terhadap kinerja karyawan (Y), jika (X</w:t>
      </w:r>
      <w:r>
        <w:rPr>
          <w:rFonts w:ascii="Times New Roman" w:hAnsi="Times New Roman" w:cs="Times New Roman"/>
          <w:sz w:val="24"/>
          <w:szCs w:val="24"/>
          <w:vertAlign w:val="subscript"/>
        </w:rPr>
        <w:t>2</w:t>
      </w:r>
      <w:r>
        <w:rPr>
          <w:rFonts w:ascii="Times New Roman" w:hAnsi="Times New Roman" w:cs="Times New Roman"/>
          <w:sz w:val="24"/>
          <w:szCs w:val="24"/>
        </w:rPr>
        <w:t xml:space="preserve">) dikendalikan. Pengujian hipotetsis pertama dianalisis dengan menggunakan  analisis linear berganda </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 hitung untuk variabel kompensasi finansial adalah sebesar 5,367 sedangkan nilai t tabelnya adalah 1,671 (df = 60-1= 59). Selain itu nilai signifikansinya sebesar 0,000 lebih kecil daripada tafar signifikansi (α) 0,05. Karena nilai t hitung &gt; t tabel (5,367&gt;1,671) dan nilai signifikansi lebih kecil daripada taraf signifikansi (α) 0,05 (0,000&lt;0,05), maka hipotesis pertama diterima, artinya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xml:space="preserve">) berpengaruh positif dan signifikan terhadap kinerja karyawan (Y). Kompensasi finansial mempunyai pengaruh yang </w:t>
      </w:r>
      <w:r>
        <w:rPr>
          <w:rFonts w:ascii="Times New Roman" w:hAnsi="Times New Roman" w:cs="Times New Roman"/>
          <w:sz w:val="24"/>
          <w:szCs w:val="24"/>
        </w:rPr>
        <w:lastRenderedPageBreak/>
        <w:t xml:space="preserve">dapat meningkatkan kinerja karyawan pada PT. PLN (Persero) Wilayah Sulsel, Sultra dan Sulbar di Makassar. Ini terlihat dari hasil analisis statistik yang dilakukan peneliti menggunakan program </w:t>
      </w:r>
      <w:r>
        <w:rPr>
          <w:rFonts w:ascii="Times New Roman" w:hAnsi="Times New Roman" w:cs="Times New Roman"/>
          <w:i/>
          <w:sz w:val="24"/>
          <w:szCs w:val="24"/>
        </w:rPr>
        <w:t>IBM SPSS 21</w:t>
      </w:r>
      <w:r>
        <w:rPr>
          <w:rFonts w:ascii="Times New Roman" w:hAnsi="Times New Roman" w:cs="Times New Roman"/>
          <w:sz w:val="24"/>
          <w:szCs w:val="24"/>
        </w:rPr>
        <w:t xml:space="preserve"> dan didukung dengan deskripsi jawaban responden. Dan sebagian besar karyawan puas dengan tunjangan serta insentif yang diberikan oleh pihak perusahaan. Hasil analisis linear berganda dapat dilihat pada tabel 16 sebagai berikut:</w:t>
      </w:r>
    </w:p>
    <w:p w:rsidR="00C20467" w:rsidRPr="00F41711" w:rsidRDefault="00C20467" w:rsidP="00C20467">
      <w:pPr>
        <w:spacing w:line="240" w:lineRule="auto"/>
        <w:jc w:val="both"/>
        <w:rPr>
          <w:rFonts w:ascii="Times New Roman" w:hAnsi="Times New Roman" w:cs="Times New Roman"/>
          <w:b/>
          <w:sz w:val="24"/>
          <w:szCs w:val="24"/>
        </w:rPr>
      </w:pPr>
      <w:r w:rsidRPr="00F41711">
        <w:rPr>
          <w:rFonts w:ascii="Times New Roman" w:hAnsi="Times New Roman" w:cs="Times New Roman"/>
          <w:b/>
          <w:sz w:val="24"/>
          <w:szCs w:val="24"/>
        </w:rPr>
        <w:t>Tabel 15. Hasil Uji 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58"/>
        <w:gridCol w:w="1641"/>
        <w:gridCol w:w="871"/>
        <w:gridCol w:w="872"/>
        <w:gridCol w:w="1201"/>
        <w:gridCol w:w="691"/>
        <w:gridCol w:w="605"/>
        <w:gridCol w:w="941"/>
        <w:gridCol w:w="657"/>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Coefficients</w:t>
            </w:r>
            <w:r w:rsidRPr="009C2D63">
              <w:rPr>
                <w:rFonts w:ascii="Arial" w:hAnsi="Arial" w:cs="Arial"/>
                <w:b/>
                <w:bCs/>
                <w:color w:val="000000"/>
                <w:sz w:val="18"/>
                <w:szCs w:val="18"/>
                <w:vertAlign w:val="superscript"/>
              </w:rPr>
              <w:t>a</w:t>
            </w:r>
          </w:p>
        </w:tc>
      </w:tr>
      <w:tr w:rsidR="00C20467" w:rsidRPr="009C2D63" w:rsidTr="00F61140">
        <w:trPr>
          <w:cantSplit/>
        </w:trPr>
        <w:tc>
          <w:tcPr>
            <w:tcW w:w="1385" w:type="pct"/>
            <w:gridSpan w:val="2"/>
            <w:vMerge w:val="restart"/>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159" w:type="pct"/>
            <w:gridSpan w:val="2"/>
            <w:tcBorders>
              <w:top w:val="single" w:sz="16" w:space="0" w:color="000000"/>
              <w:lef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Unstandardized Coefficients</w:t>
            </w:r>
          </w:p>
        </w:tc>
        <w:tc>
          <w:tcPr>
            <w:tcW w:w="639" w:type="pc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Standardized Coefficients</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Sig.</w:t>
            </w:r>
          </w:p>
        </w:tc>
        <w:tc>
          <w:tcPr>
            <w:tcW w:w="939" w:type="pct"/>
            <w:gridSpan w:val="2"/>
            <w:tcBorders>
              <w:top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Collinearity Statistics</w:t>
            </w:r>
          </w:p>
        </w:tc>
      </w:tr>
      <w:tr w:rsidR="00C20467" w:rsidRPr="009C2D63" w:rsidTr="00F61140">
        <w:trPr>
          <w:cantSplit/>
        </w:trPr>
        <w:tc>
          <w:tcPr>
            <w:tcW w:w="1385" w:type="pct"/>
            <w:gridSpan w:val="2"/>
            <w:vMerge/>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580" w:type="pct"/>
            <w:tcBorders>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w:t>
            </w:r>
          </w:p>
        </w:tc>
        <w:tc>
          <w:tcPr>
            <w:tcW w:w="580"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Std. Error</w:t>
            </w:r>
          </w:p>
        </w:tc>
        <w:tc>
          <w:tcPr>
            <w:tcW w:w="639"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Beta</w:t>
            </w: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93"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Tolerance</w:t>
            </w:r>
          </w:p>
        </w:tc>
        <w:tc>
          <w:tcPr>
            <w:tcW w:w="446" w:type="pct"/>
            <w:tcBorders>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VIF</w:t>
            </w:r>
          </w:p>
        </w:tc>
      </w:tr>
      <w:tr w:rsidR="00C20467" w:rsidRPr="009C2D63" w:rsidTr="00F61140">
        <w:trPr>
          <w:cantSplit/>
        </w:trPr>
        <w:tc>
          <w:tcPr>
            <w:tcW w:w="320" w:type="pct"/>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065"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(Constant)</w:t>
            </w:r>
          </w:p>
        </w:tc>
        <w:tc>
          <w:tcPr>
            <w:tcW w:w="580"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16,102</w:t>
            </w:r>
          </w:p>
        </w:tc>
        <w:tc>
          <w:tcPr>
            <w:tcW w:w="580"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1,199</w:t>
            </w:r>
          </w:p>
        </w:tc>
        <w:tc>
          <w:tcPr>
            <w:tcW w:w="6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13,433</w:t>
            </w: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6"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065"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Financial</w:t>
            </w:r>
          </w:p>
        </w:tc>
        <w:tc>
          <w:tcPr>
            <w:tcW w:w="580"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,200</w:t>
            </w:r>
          </w:p>
        </w:tc>
        <w:tc>
          <w:tcPr>
            <w:tcW w:w="580"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,037</w:t>
            </w:r>
          </w:p>
        </w:tc>
        <w:tc>
          <w:tcPr>
            <w:tcW w:w="6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,418</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5,367</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065"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Non Financial</w:t>
            </w:r>
          </w:p>
        </w:tc>
        <w:tc>
          <w:tcPr>
            <w:tcW w:w="580"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,280</w:t>
            </w:r>
          </w:p>
        </w:tc>
        <w:tc>
          <w:tcPr>
            <w:tcW w:w="580"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,036</w:t>
            </w:r>
          </w:p>
        </w:tc>
        <w:tc>
          <w:tcPr>
            <w:tcW w:w="6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,600</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7,696</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bl>
    <w:p w:rsidR="00C20467" w:rsidRDefault="00C20467" w:rsidP="00C20467">
      <w:pPr>
        <w:spacing w:line="48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pStyle w:val="ListParagraph"/>
        <w:numPr>
          <w:ilvl w:val="0"/>
          <w:numId w:val="6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Uji hipotesis pengaruh kompensasi non finansial terhadap kinerja karyawan </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Hipotesis kedua dalam penelitian ini (H</w:t>
      </w:r>
      <w:r>
        <w:rPr>
          <w:rFonts w:ascii="Times New Roman" w:hAnsi="Times New Roman" w:cs="Times New Roman"/>
          <w:sz w:val="24"/>
          <w:szCs w:val="24"/>
          <w:vertAlign w:val="subscript"/>
        </w:rPr>
        <w:t>2</w:t>
      </w:r>
      <w:r>
        <w:rPr>
          <w:rFonts w:ascii="Times New Roman" w:hAnsi="Times New Roman" w:cs="Times New Roman"/>
          <w:sz w:val="24"/>
          <w:szCs w:val="24"/>
        </w:rPr>
        <w:t>) menyatakan bahwa ada pengaruh positif variabel kompensasi non finansial terhadap prestasi kerja karyawan, pengujian hipotesis kedua dianalisis menggunakan analisis regresi liner berganda. Hasil analisis regresi linear berganda dapat dilihat pada tabel 16.</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Nilai t hitung pada kompensasi non finansial sebesar 7,696 sedangkan t tabelnya adalah sebesar 1,672 (df = 60-2-1=57), selain itu nilai signifikansinya sebesar 0,000 lebih kecil dari taraf signifikansi (α) 0,05. Karena nilai t hitung &gt; t </w:t>
      </w:r>
      <w:r>
        <w:rPr>
          <w:rFonts w:ascii="Times New Roman" w:hAnsi="Times New Roman" w:cs="Times New Roman"/>
          <w:sz w:val="24"/>
          <w:szCs w:val="24"/>
        </w:rPr>
        <w:lastRenderedPageBreak/>
        <w:t>tabel (7,696&gt; 1,672) dan nilai signifikansinya lebih kecil daripada taraf signifikansinya (α) 0,05 (0,000&lt; 0,05) maka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xml:space="preserve">) berpengaruh positif terhadap kinerja karyawan (Y). Kompensasi non finansial mempunyai pengaruh dalam meningkatkan kinerja karyawan pada PT. PLN (Persero) Wilayah SULSEL, SULTRA dan SULBAR di Makassar. Ini terlihat dari hasil analisis statistik yang dilakukan peneliti menggunakan program </w:t>
      </w:r>
      <w:r>
        <w:rPr>
          <w:rFonts w:ascii="Times New Roman" w:hAnsi="Times New Roman" w:cs="Times New Roman"/>
          <w:i/>
          <w:sz w:val="24"/>
          <w:szCs w:val="24"/>
        </w:rPr>
        <w:t xml:space="preserve">IBM SPSS 21 </w:t>
      </w:r>
      <w:r>
        <w:rPr>
          <w:rFonts w:ascii="Times New Roman" w:hAnsi="Times New Roman" w:cs="Times New Roman"/>
          <w:sz w:val="24"/>
          <w:szCs w:val="24"/>
        </w:rPr>
        <w:t>dan didukung dengan deskripsi jawaban responden.</w:t>
      </w:r>
    </w:p>
    <w:p w:rsidR="00C20467" w:rsidRDefault="00C20467" w:rsidP="00C20467">
      <w:pPr>
        <w:pStyle w:val="ListParagraph"/>
        <w:numPr>
          <w:ilvl w:val="0"/>
          <w:numId w:val="6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Uji F </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Uji f dilakukan untuk melihat pengaruh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dan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bersama-sama terhadap variabel kinerja karyawan (Y).</w:t>
      </w:r>
    </w:p>
    <w:p w:rsidR="00C20467" w:rsidRDefault="00C20467" w:rsidP="00C20467">
      <w:pPr>
        <w:pStyle w:val="ListParagraph"/>
        <w:numPr>
          <w:ilvl w:val="0"/>
          <w:numId w:val="6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Hipotesis Pengaruh Komoensasi Finansial dan Non Finansial Terhadap Kinerja Karyawan</w:t>
      </w:r>
    </w:p>
    <w:p w:rsidR="00C20467" w:rsidRDefault="00C20467" w:rsidP="00C20467">
      <w:pPr>
        <w:pStyle w:val="ListParagraph"/>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Hipotesis ketiga dalam penelitian ini (H</w:t>
      </w:r>
      <w:r>
        <w:rPr>
          <w:rFonts w:ascii="Times New Roman" w:hAnsi="Times New Roman" w:cs="Times New Roman"/>
          <w:sz w:val="24"/>
          <w:szCs w:val="24"/>
          <w:vertAlign w:val="subscript"/>
        </w:rPr>
        <w:t>3</w:t>
      </w:r>
      <w:r>
        <w:rPr>
          <w:rFonts w:ascii="Times New Roman" w:hAnsi="Times New Roman" w:cs="Times New Roman"/>
          <w:sz w:val="24"/>
          <w:szCs w:val="24"/>
        </w:rPr>
        <w:t>) menyatakan bahawa kompensasi finansial dan non finansial berpengaruh secara simulatan, berpengaruh positif dan signifikan terhadap kinerja karyawan. Pengujian hipotesis ketiga dianalisis dengan menggunakan analisis regresi linear berganda. Hasil analisis regresi linear berganda dapat dilihat pada tabel 17 berikut ini:</w:t>
      </w:r>
    </w:p>
    <w:p w:rsidR="00C20467" w:rsidRPr="00F41711" w:rsidRDefault="00C20467" w:rsidP="00C20467">
      <w:pPr>
        <w:spacing w:line="240" w:lineRule="auto"/>
        <w:jc w:val="both"/>
        <w:rPr>
          <w:rFonts w:ascii="Times New Roman" w:hAnsi="Times New Roman" w:cs="Times New Roman"/>
          <w:b/>
          <w:sz w:val="24"/>
          <w:szCs w:val="24"/>
        </w:rPr>
      </w:pPr>
      <w:r w:rsidRPr="00F41711">
        <w:rPr>
          <w:rFonts w:ascii="Times New Roman" w:hAnsi="Times New Roman" w:cs="Times New Roman"/>
          <w:b/>
          <w:sz w:val="24"/>
          <w:szCs w:val="24"/>
        </w:rPr>
        <w:t>Tabel 16. Hasil Uji F</w:t>
      </w:r>
    </w:p>
    <w:tbl>
      <w:tblPr>
        <w:tblW w:w="8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434"/>
        <w:gridCol w:w="1638"/>
        <w:gridCol w:w="1126"/>
        <w:gridCol w:w="1570"/>
        <w:gridCol w:w="1126"/>
        <w:gridCol w:w="1126"/>
      </w:tblGrid>
      <w:tr w:rsidR="00C20467" w:rsidRPr="009C2D63" w:rsidTr="00F61140">
        <w:trPr>
          <w:cantSplit/>
        </w:trPr>
        <w:tc>
          <w:tcPr>
            <w:tcW w:w="8837" w:type="dxa"/>
            <w:gridSpan w:val="7"/>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ANOVA</w:t>
            </w:r>
            <w:r w:rsidRPr="009C2D63">
              <w:rPr>
                <w:rFonts w:ascii="Arial" w:hAnsi="Arial" w:cs="Arial"/>
                <w:b/>
                <w:bCs/>
                <w:color w:val="000000"/>
                <w:sz w:val="18"/>
                <w:szCs w:val="18"/>
                <w:vertAlign w:val="superscript"/>
              </w:rPr>
              <w:t>a</w:t>
            </w:r>
          </w:p>
        </w:tc>
      </w:tr>
      <w:tr w:rsidR="00C20467" w:rsidRPr="009C2D63" w:rsidTr="00F61140">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638"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Sum of Squares</w:t>
            </w:r>
          </w:p>
        </w:tc>
        <w:tc>
          <w:tcPr>
            <w:tcW w:w="1126"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df</w:t>
            </w:r>
          </w:p>
        </w:tc>
        <w:tc>
          <w:tcPr>
            <w:tcW w:w="1570"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Mean Square</w:t>
            </w:r>
          </w:p>
        </w:tc>
        <w:tc>
          <w:tcPr>
            <w:tcW w:w="1126"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F</w:t>
            </w:r>
          </w:p>
        </w:tc>
        <w:tc>
          <w:tcPr>
            <w:tcW w:w="112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Sig.</w:t>
            </w:r>
          </w:p>
        </w:tc>
      </w:tr>
      <w:tr w:rsidR="00C20467" w:rsidRPr="009C2D63" w:rsidTr="00F61140">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434"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Regression</w:t>
            </w:r>
          </w:p>
        </w:tc>
        <w:tc>
          <w:tcPr>
            <w:tcW w:w="1638"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68,234</w:t>
            </w:r>
          </w:p>
        </w:tc>
        <w:tc>
          <w:tcPr>
            <w:tcW w:w="1126"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w:t>
            </w:r>
          </w:p>
        </w:tc>
        <w:tc>
          <w:tcPr>
            <w:tcW w:w="1570"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34,117</w:t>
            </w:r>
          </w:p>
        </w:tc>
        <w:tc>
          <w:tcPr>
            <w:tcW w:w="1126"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61,737</w:t>
            </w:r>
          </w:p>
        </w:tc>
        <w:tc>
          <w:tcPr>
            <w:tcW w:w="1126"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r w:rsidRPr="009C2D63">
              <w:rPr>
                <w:rFonts w:ascii="Arial" w:hAnsi="Arial" w:cs="Arial"/>
                <w:color w:val="000000"/>
                <w:sz w:val="18"/>
                <w:szCs w:val="18"/>
                <w:vertAlign w:val="superscript"/>
              </w:rPr>
              <w:t>b</w:t>
            </w:r>
          </w:p>
        </w:tc>
      </w:tr>
      <w:tr w:rsidR="00C20467" w:rsidRPr="009C2D63" w:rsidTr="00F61140">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34"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Residual</w:t>
            </w:r>
          </w:p>
        </w:tc>
        <w:tc>
          <w:tcPr>
            <w:tcW w:w="1638"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31,499</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57</w:t>
            </w:r>
          </w:p>
        </w:tc>
        <w:tc>
          <w:tcPr>
            <w:tcW w:w="1570"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,553</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434"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Total</w:t>
            </w:r>
          </w:p>
        </w:tc>
        <w:tc>
          <w:tcPr>
            <w:tcW w:w="1638"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99,733</w:t>
            </w:r>
          </w:p>
        </w:tc>
        <w:tc>
          <w:tcPr>
            <w:tcW w:w="1126"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59</w:t>
            </w:r>
          </w:p>
        </w:tc>
        <w:tc>
          <w:tcPr>
            <w:tcW w:w="1570"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bl>
    <w:p w:rsidR="00C20467" w:rsidRDefault="00C20467" w:rsidP="00C20467">
      <w:pPr>
        <w:spacing w:line="480" w:lineRule="auto"/>
        <w:jc w:val="both"/>
        <w:rPr>
          <w:rFonts w:ascii="Times New Roman" w:hAnsi="Times New Roman" w:cs="Times New Roman"/>
          <w:i/>
          <w:sz w:val="24"/>
          <w:szCs w:val="24"/>
        </w:rPr>
      </w:pPr>
      <w:r>
        <w:rPr>
          <w:rFonts w:ascii="Times New Roman" w:hAnsi="Times New Roman" w:cs="Times New Roman"/>
          <w:i/>
          <w:sz w:val="24"/>
          <w:szCs w:val="24"/>
        </w:rPr>
        <w:t>Sumber : data primer diolah 2016</w:t>
      </w:r>
    </w:p>
    <w:p w:rsidR="00C20467" w:rsidRDefault="00C20467" w:rsidP="00C2046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17, uji hipotesis pengaruh kompensasi finansial dan non finansial terhadap kinerja karyawan, nilai F hitung adalah sebesar 61,737 dimana nilai signifikan 0,000 lebih kecil dari taraf signifikannya (α) 0,05 (0,000&lt; 0,05). Maka secara simultan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dan non finansial (X</w:t>
      </w:r>
      <w:r>
        <w:rPr>
          <w:rFonts w:ascii="Times New Roman" w:hAnsi="Times New Roman" w:cs="Times New Roman"/>
          <w:sz w:val="24"/>
          <w:szCs w:val="24"/>
          <w:vertAlign w:val="subscript"/>
        </w:rPr>
        <w:t>2</w:t>
      </w:r>
      <w:r>
        <w:rPr>
          <w:rFonts w:ascii="Times New Roman" w:hAnsi="Times New Roman" w:cs="Times New Roman"/>
          <w:sz w:val="24"/>
          <w:szCs w:val="24"/>
        </w:rPr>
        <w:t xml:space="preserve">) berpengaruh positif terhadap kinerja karyawan (Y) pada PT. PLN (Persero) Wilayah Sulsel, Sultra dan Sulbar di Makassar. Ini terlihat dari hasil analisis yang dilakukan peneliti menggunakan program </w:t>
      </w:r>
      <w:r>
        <w:rPr>
          <w:rFonts w:ascii="Times New Roman" w:hAnsi="Times New Roman" w:cs="Times New Roman"/>
          <w:i/>
          <w:sz w:val="24"/>
          <w:szCs w:val="24"/>
        </w:rPr>
        <w:t>IBM SPSS 21</w:t>
      </w:r>
      <w:r>
        <w:rPr>
          <w:rFonts w:ascii="Times New Roman" w:hAnsi="Times New Roman" w:cs="Times New Roman"/>
          <w:sz w:val="24"/>
          <w:szCs w:val="24"/>
        </w:rPr>
        <w:t xml:space="preserve"> dan didukung dengan deskripsi jawaban responden dan pengamatan peneliti yang dimana secara kualitas, kuantitas dan ketepatan waktu mampu meningkatkan kinerja karyawan pada PT. PLN (Persero) Wilayah Sulsel, Sultra dan Sulbar di Makassar.</w:t>
      </w:r>
    </w:p>
    <w:p w:rsidR="00C20467" w:rsidRDefault="00C20467" w:rsidP="00C20467">
      <w:pPr>
        <w:spacing w:before="240" w:line="480" w:lineRule="auto"/>
        <w:ind w:firstLine="720"/>
        <w:jc w:val="both"/>
        <w:rPr>
          <w:rFonts w:ascii="Times New Roman" w:hAnsi="Times New Roman" w:cs="Times New Roman"/>
          <w:sz w:val="24"/>
          <w:szCs w:val="24"/>
        </w:rPr>
      </w:pPr>
    </w:p>
    <w:p w:rsidR="00C20467" w:rsidRDefault="00C20467" w:rsidP="00C20467">
      <w:pPr>
        <w:pStyle w:val="ListParagraph"/>
        <w:numPr>
          <w:ilvl w:val="0"/>
          <w:numId w:val="51"/>
        </w:numPr>
        <w:spacing w:before="24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Pembahasan </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analisis yang telah diuraikan sebelumnya menjelaskan bahwa secara simultan kedua variabel bebas, Kompensasi finansial dan non finansial berpengaruh secara signifikansi dimana kedua variabel berikut dapat dijelaskan terhadap kinerja karyawan sebagai berikut:</w:t>
      </w:r>
    </w:p>
    <w:p w:rsidR="00C20467" w:rsidRDefault="00C20467" w:rsidP="00C20467">
      <w:pPr>
        <w:pStyle w:val="ListParagraph"/>
        <w:numPr>
          <w:ilvl w:val="0"/>
          <w:numId w:val="6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Kompensasi finansial dalam penelitian ini memberikan kontribusi terhadap kinerja karyawan, didalam pencapaian rencana kerja yang telah ditetapkan sebelumnya kompensasi finansial mampu memberikan kontribusi terhadap kinerja karyawan pada masing-masing bidang kerja yang terdapat pada kantor PT. PLN (Persero) Wilayah Sulsel, Sultra dan Sulbar di Makassar.</w:t>
      </w:r>
    </w:p>
    <w:p w:rsidR="00C20467" w:rsidRPr="00D6422F" w:rsidRDefault="00C20467" w:rsidP="00C20467">
      <w:pPr>
        <w:pStyle w:val="ListParagraph"/>
        <w:numPr>
          <w:ilvl w:val="0"/>
          <w:numId w:val="68"/>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Kompensasi Non Finansial dalam penelitian ini memberikan kontribusi terhadap kinerja karyawan. Kebijakan perusahaan yang sehat, pekerjaan yang sesuai, pujian, lingkungan kerja yang kondusif, fasilitas kerja yang baik dan peluang untuk dipromosikan bisa meningkatkan kinerja karyawan.</w:t>
      </w:r>
    </w:p>
    <w:p w:rsidR="00C20467" w:rsidRDefault="00C20467" w:rsidP="00C20467">
      <w:pPr>
        <w:pStyle w:val="ListParagraph"/>
        <w:spacing w:before="240" w:line="480" w:lineRule="auto"/>
        <w:ind w:left="0" w:firstLine="720"/>
        <w:jc w:val="both"/>
        <w:rPr>
          <w:rFonts w:ascii="Times New Roman" w:hAnsi="Times New Roman" w:cs="Times New Roman"/>
          <w:sz w:val="24"/>
          <w:szCs w:val="24"/>
        </w:rPr>
      </w:pPr>
    </w:p>
    <w:p w:rsidR="00C20467" w:rsidRPr="009F4061" w:rsidRDefault="00C20467" w:rsidP="00C20467">
      <w:pPr>
        <w:pStyle w:val="ListParagraph"/>
        <w:spacing w:before="240" w:line="480" w:lineRule="auto"/>
        <w:ind w:left="284"/>
        <w:jc w:val="both"/>
        <w:rPr>
          <w:rFonts w:ascii="Times New Roman" w:hAnsi="Times New Roman" w:cs="Times New Roman"/>
          <w:sz w:val="24"/>
          <w:szCs w:val="24"/>
        </w:rPr>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jc w:val="center"/>
        <w:rPr>
          <w:rFonts w:ascii="Times New Roman" w:hAnsi="Times New Roman" w:cs="Times New Roman"/>
          <w:b/>
          <w:sz w:val="24"/>
          <w:szCs w:val="24"/>
        </w:rPr>
      </w:pPr>
      <w:r w:rsidRPr="00F36C57">
        <w:rPr>
          <w:rFonts w:ascii="Times New Roman" w:hAnsi="Times New Roman" w:cs="Times New Roman"/>
          <w:b/>
          <w:sz w:val="24"/>
          <w:szCs w:val="24"/>
        </w:rPr>
        <w:lastRenderedPageBreak/>
        <w:t>BAB V</w:t>
      </w:r>
    </w:p>
    <w:p w:rsidR="00C20467" w:rsidRDefault="00C20467" w:rsidP="00C20467">
      <w:pPr>
        <w:jc w:val="center"/>
        <w:rPr>
          <w:rFonts w:ascii="Times New Roman" w:hAnsi="Times New Roman" w:cs="Times New Roman"/>
          <w:b/>
          <w:sz w:val="24"/>
          <w:szCs w:val="24"/>
        </w:rPr>
      </w:pPr>
      <w:r>
        <w:rPr>
          <w:rFonts w:ascii="Times New Roman" w:hAnsi="Times New Roman" w:cs="Times New Roman"/>
          <w:b/>
          <w:sz w:val="24"/>
          <w:szCs w:val="24"/>
        </w:rPr>
        <w:t xml:space="preserve">PENUTUP </w:t>
      </w:r>
    </w:p>
    <w:p w:rsidR="00C20467" w:rsidRDefault="00C20467" w:rsidP="00C20467">
      <w:pPr>
        <w:pStyle w:val="ListParagraph"/>
        <w:numPr>
          <w:ilvl w:val="0"/>
          <w:numId w:val="69"/>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C20467" w:rsidRDefault="00C20467" w:rsidP="00C2046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Pemberian kompensasi baik finansial dan non finansial kepada semua karyawan PT. PLN (Persero) Wilayah Sulsel, Sultra dan Sulbar di Makassar sangat penting agar tujuan perusahaan dapat dicapai. Penelitian ini bertujuan untuk mengetahui pengaruh kompensasi finansial dan non finansial terhadap prestasi kerja karyawan PT. PLN (Persero) Wilayah Sulsel, Sultra dan Sulbar di Makassar. Berdasarkan analisa data dan pembahasan yang telah dilakukan, maka dapat ditarik kesimpulan sebagai berikut:</w:t>
      </w:r>
    </w:p>
    <w:p w:rsidR="00C20467" w:rsidRDefault="00C20467" w:rsidP="00C20467">
      <w:pPr>
        <w:pStyle w:val="ListParagraph"/>
        <w:numPr>
          <w:ilvl w:val="0"/>
          <w:numId w:val="70"/>
        </w:numPr>
        <w:spacing w:line="480" w:lineRule="auto"/>
        <w:ind w:left="284" w:hanging="284"/>
        <w:jc w:val="both"/>
        <w:rPr>
          <w:rFonts w:ascii="Times New Roman" w:hAnsi="Times New Roman" w:cs="Times New Roman"/>
          <w:sz w:val="24"/>
          <w:szCs w:val="24"/>
        </w:rPr>
      </w:pPr>
      <w:r w:rsidRPr="00D137C9">
        <w:rPr>
          <w:rFonts w:ascii="Times New Roman" w:hAnsi="Times New Roman" w:cs="Times New Roman"/>
          <w:sz w:val="24"/>
          <w:szCs w:val="24"/>
        </w:rPr>
        <w:t>Kompensasi finansial (X</w:t>
      </w:r>
      <w:r w:rsidRPr="00D137C9">
        <w:rPr>
          <w:rFonts w:ascii="Times New Roman" w:hAnsi="Times New Roman" w:cs="Times New Roman"/>
          <w:sz w:val="24"/>
          <w:szCs w:val="24"/>
          <w:vertAlign w:val="subscript"/>
        </w:rPr>
        <w:t>1</w:t>
      </w:r>
      <w:r w:rsidRPr="00D137C9">
        <w:rPr>
          <w:rFonts w:ascii="Times New Roman" w:hAnsi="Times New Roman" w:cs="Times New Roman"/>
          <w:sz w:val="24"/>
          <w:szCs w:val="24"/>
        </w:rPr>
        <w:t xml:space="preserve">) </w:t>
      </w:r>
      <w:r>
        <w:rPr>
          <w:rFonts w:ascii="Times New Roman" w:hAnsi="Times New Roman" w:cs="Times New Roman"/>
          <w:sz w:val="24"/>
          <w:szCs w:val="24"/>
        </w:rPr>
        <w:t>berpengaruh positif dan signifikan terhadap kinerja karyawan (Y) pada PT. PLN (Persero) Wilayah Sulsel, Sultra dan Sulbar di Makassar. Hal ini dapat dilihat nilai t hitung &gt; t tabel (5,367&gt;1,671) dan nilai signifikansi lebih kecil daripada taraf signifikansi ( α) 0,05 (0,00&lt;0,05), maka secara farsial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berpengaruh positif dan signifikan terhadap kinerja karyawan (Y) atau mempunyai pengaruh yang kuat dan dapat meningkatkan kinerja karyawan pada PT. PLN (Persero) Wilayah Sulsel, Sultra dan Sulbar di Makassar.</w:t>
      </w:r>
    </w:p>
    <w:p w:rsidR="00C20467" w:rsidRDefault="00C20467" w:rsidP="00C20467">
      <w:pPr>
        <w:pStyle w:val="ListParagraph"/>
        <w:numPr>
          <w:ilvl w:val="0"/>
          <w:numId w:val="7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Kompensasi non finansial (X</w:t>
      </w:r>
      <w:r>
        <w:rPr>
          <w:rFonts w:ascii="Times New Roman" w:hAnsi="Times New Roman" w:cs="Times New Roman"/>
          <w:sz w:val="24"/>
          <w:szCs w:val="24"/>
          <w:vertAlign w:val="subscript"/>
        </w:rPr>
        <w:t>1</w:t>
      </w:r>
      <w:r>
        <w:rPr>
          <w:rFonts w:ascii="Times New Roman" w:hAnsi="Times New Roman" w:cs="Times New Roman"/>
          <w:sz w:val="24"/>
          <w:szCs w:val="24"/>
        </w:rPr>
        <w:t>) berpengaruh positif dan signifikan terhadap kinerja karyawan (Y). Hal ini dapat dilihat nilai t hitung &lt; t tabel (7,696 &lt;1,672) dan nilai signifikansi lebih kecil daripada taraf signifikansinya (α) 0,05 (0,000&lt;0,05), maka secara parsial variabel kompensasi non finansial (X</w:t>
      </w:r>
      <w:r>
        <w:rPr>
          <w:rFonts w:ascii="Times New Roman" w:hAnsi="Times New Roman" w:cs="Times New Roman"/>
          <w:sz w:val="24"/>
          <w:szCs w:val="24"/>
          <w:vertAlign w:val="subscript"/>
        </w:rPr>
        <w:t>2</w:t>
      </w:r>
      <w:r>
        <w:rPr>
          <w:rFonts w:ascii="Times New Roman" w:hAnsi="Times New Roman" w:cs="Times New Roman"/>
          <w:sz w:val="24"/>
          <w:szCs w:val="24"/>
        </w:rPr>
        <w:t xml:space="preserve">)  berpengaruh positif dan signifikan terhadap kinerja karyawan (Y) atau </w:t>
      </w:r>
      <w:r>
        <w:rPr>
          <w:rFonts w:ascii="Times New Roman" w:hAnsi="Times New Roman" w:cs="Times New Roman"/>
          <w:sz w:val="24"/>
          <w:szCs w:val="24"/>
        </w:rPr>
        <w:lastRenderedPageBreak/>
        <w:t>mempunyai pengaruh yang kuat dalam meningkatkan kinerja karyawan pada PT. PLN (Persero) Wilayah Sulsel, Sultra dan Sulbar di Makassar.</w:t>
      </w:r>
    </w:p>
    <w:p w:rsidR="00C20467" w:rsidRDefault="00C20467" w:rsidP="00C20467">
      <w:pPr>
        <w:pStyle w:val="ListParagraph"/>
        <w:numPr>
          <w:ilvl w:val="0"/>
          <w:numId w:val="70"/>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Secara simulasi variabel komppensasi finansial (X</w:t>
      </w:r>
      <w:r>
        <w:rPr>
          <w:rFonts w:ascii="Times New Roman" w:hAnsi="Times New Roman" w:cs="Times New Roman"/>
          <w:sz w:val="24"/>
          <w:szCs w:val="24"/>
        </w:rPr>
        <w:softHyphen/>
      </w:r>
      <w:r>
        <w:rPr>
          <w:rFonts w:ascii="Times New Roman" w:hAnsi="Times New Roman" w:cs="Times New Roman"/>
          <w:sz w:val="24"/>
          <w:szCs w:val="24"/>
          <w:vertAlign w:val="subscript"/>
        </w:rPr>
        <w:t>1</w:t>
      </w:r>
      <w:r>
        <w:rPr>
          <w:rFonts w:ascii="Times New Roman" w:hAnsi="Times New Roman" w:cs="Times New Roman"/>
          <w:sz w:val="24"/>
          <w:szCs w:val="24"/>
        </w:rPr>
        <w:t>) dan non finansial (X</w:t>
      </w:r>
      <w:r>
        <w:rPr>
          <w:rFonts w:ascii="Times New Roman" w:hAnsi="Times New Roman" w:cs="Times New Roman"/>
          <w:sz w:val="24"/>
          <w:szCs w:val="24"/>
          <w:vertAlign w:val="subscript"/>
        </w:rPr>
        <w:t>2</w:t>
      </w:r>
      <w:r>
        <w:rPr>
          <w:rFonts w:ascii="Times New Roman" w:hAnsi="Times New Roman" w:cs="Times New Roman"/>
          <w:sz w:val="24"/>
          <w:szCs w:val="24"/>
        </w:rPr>
        <w:t>) berpengaruh positif dan signifikan terhadap prestasi kerja karyawan (Y) pada PT. PLN (Persero) Wilayah Sulsel, Sultra dan Sulbar di Makassar. Dimana nilai F hitung adalah sebesar 61,373 dan nilai signifikan 0,000 lebih kecil dari taraf signifikan  yaitu (α) 0,05 (0,000&lt;0,05), maka secara parsial variabel 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 berpengaruh positif dan signifikan terhadap kinerja karyawan (Y) atau memmpunyai pengaruh yang kuat dalam meningkatkan kinerja karyawan pada PT. PLN (Persero) Wilayah Sulsel, Sultra dan Sulbar di Makassar.</w:t>
      </w:r>
    </w:p>
    <w:p w:rsidR="00C20467" w:rsidRDefault="00C20467" w:rsidP="00C20467">
      <w:pPr>
        <w:pStyle w:val="ListParagraph"/>
        <w:spacing w:before="240" w:line="480" w:lineRule="auto"/>
        <w:ind w:left="284"/>
        <w:jc w:val="both"/>
        <w:rPr>
          <w:rFonts w:ascii="Times New Roman" w:hAnsi="Times New Roman" w:cs="Times New Roman"/>
          <w:sz w:val="24"/>
          <w:szCs w:val="24"/>
        </w:rPr>
      </w:pPr>
    </w:p>
    <w:p w:rsidR="00C20467" w:rsidRPr="00B66A34" w:rsidRDefault="00C20467" w:rsidP="00C20467">
      <w:pPr>
        <w:pStyle w:val="ListParagraph"/>
        <w:numPr>
          <w:ilvl w:val="0"/>
          <w:numId w:val="69"/>
        </w:numPr>
        <w:spacing w:before="240" w:line="480" w:lineRule="auto"/>
        <w:ind w:left="284" w:hanging="284"/>
        <w:jc w:val="both"/>
        <w:rPr>
          <w:rFonts w:ascii="Times New Roman" w:hAnsi="Times New Roman" w:cs="Times New Roman"/>
          <w:b/>
          <w:sz w:val="24"/>
          <w:szCs w:val="24"/>
        </w:rPr>
      </w:pPr>
      <w:r w:rsidRPr="00B66A34">
        <w:rPr>
          <w:rFonts w:ascii="Times New Roman" w:hAnsi="Times New Roman" w:cs="Times New Roman"/>
          <w:b/>
          <w:sz w:val="24"/>
          <w:szCs w:val="24"/>
        </w:rPr>
        <w:t xml:space="preserve">SARAN </w:t>
      </w:r>
    </w:p>
    <w:p w:rsidR="00C20467" w:rsidRPr="00B66A34" w:rsidRDefault="00C20467" w:rsidP="00C20467">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Saran dari peneliti adalah sebagai berikut :</w:t>
      </w:r>
    </w:p>
    <w:p w:rsidR="00C20467" w:rsidRDefault="00C20467" w:rsidP="00C20467">
      <w:pPr>
        <w:pStyle w:val="ListParagraph"/>
        <w:numPr>
          <w:ilvl w:val="0"/>
          <w:numId w:val="71"/>
        </w:numPr>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PT. PLN (Persero) Wilayah Sulsel, Sultra dan Sulbar di Makassar sebaiknya mempertahankan dan meningkatkan kompensasi finansial dan  kompensasi non finansialnya agar karyawan lebih semangat dalam meningkatkan tujuan perusahaan. Begitu juga dengan karier karyawan sebaiknya mendapatkan imbalan sesuai yang telah ia berikan kepada perusahaan dan lingkungan kerja juga dipertahankan kenyamanan serta fasilitas sarana dan prasarananya demi menunjang peningkatan kinerja karyawan pada PT. PLN (Persero) Wilayah Sulsel, Sultra dan Sulbar di Makassar.</w:t>
      </w:r>
    </w:p>
    <w:p w:rsidR="00C20467" w:rsidRDefault="00C20467" w:rsidP="00C20467">
      <w:pPr>
        <w:spacing w:before="240" w:line="480" w:lineRule="auto"/>
        <w:jc w:val="both"/>
        <w:rPr>
          <w:rFonts w:ascii="Times New Roman" w:hAnsi="Times New Roman" w:cs="Times New Roman"/>
          <w:sz w:val="24"/>
          <w:szCs w:val="24"/>
        </w:rPr>
      </w:pPr>
    </w:p>
    <w:p w:rsidR="00C20467" w:rsidRPr="004E2C83" w:rsidRDefault="00C20467" w:rsidP="00C20467">
      <w:pPr>
        <w:jc w:val="center"/>
        <w:rPr>
          <w:rFonts w:ascii="Times New Roman" w:hAnsi="Times New Roman"/>
          <w:b/>
          <w:sz w:val="24"/>
          <w:szCs w:val="24"/>
        </w:rPr>
      </w:pPr>
      <w:r w:rsidRPr="004E2C83">
        <w:rPr>
          <w:rFonts w:ascii="Times New Roman" w:hAnsi="Times New Roman"/>
          <w:b/>
          <w:sz w:val="24"/>
          <w:szCs w:val="24"/>
        </w:rPr>
        <w:lastRenderedPageBreak/>
        <w:t>DAFTAR PUSTAKA</w:t>
      </w:r>
    </w:p>
    <w:p w:rsidR="00C20467" w:rsidRDefault="00C20467" w:rsidP="00C20467">
      <w:pPr>
        <w:tabs>
          <w:tab w:val="left" w:pos="450"/>
        </w:tabs>
        <w:spacing w:after="0" w:line="360" w:lineRule="auto"/>
        <w:ind w:left="450" w:right="49" w:hanging="450"/>
        <w:jc w:val="both"/>
        <w:rPr>
          <w:rFonts w:ascii="Times New Roman" w:hAnsi="Times New Roman"/>
          <w:i/>
          <w:sz w:val="24"/>
          <w:szCs w:val="24"/>
        </w:rPr>
      </w:pPr>
      <w:r>
        <w:rPr>
          <w:rFonts w:ascii="Times New Roman" w:hAnsi="Times New Roman"/>
          <w:sz w:val="24"/>
          <w:szCs w:val="24"/>
        </w:rPr>
        <w:t xml:space="preserve">Asriyanti Amrullah, 2012. </w:t>
      </w:r>
      <w:r>
        <w:rPr>
          <w:rFonts w:ascii="Times New Roman" w:hAnsi="Times New Roman"/>
          <w:i/>
          <w:sz w:val="24"/>
          <w:szCs w:val="24"/>
        </w:rPr>
        <w:t xml:space="preserve">Pengaruh kompensasi finansial dan non finansial terhadap kinerja karyawan PT. Bank Rakyat Indonesia (Persero) Tbk Wilayah Makassar, skripsi karya ilmiah tidak dipublikasikan. </w:t>
      </w:r>
      <w:r>
        <w:rPr>
          <w:rFonts w:ascii="Times New Roman" w:hAnsi="Times New Roman"/>
          <w:sz w:val="24"/>
          <w:szCs w:val="24"/>
        </w:rPr>
        <w:t>Program sarjana (S1). Jurusan Akuntansi, Fakultas Ekonomi dan Bisnis. Universitas Hasaniddin</w:t>
      </w:r>
    </w:p>
    <w:p w:rsidR="00C20467" w:rsidRPr="00B2137A" w:rsidRDefault="00C20467" w:rsidP="00C20467">
      <w:pPr>
        <w:tabs>
          <w:tab w:val="left" w:pos="450"/>
        </w:tabs>
        <w:spacing w:after="0" w:line="360" w:lineRule="auto"/>
        <w:ind w:left="450" w:right="49" w:hanging="450"/>
        <w:jc w:val="both"/>
        <w:rPr>
          <w:rFonts w:ascii="Times New Roman" w:hAnsi="Times New Roman"/>
          <w:b/>
          <w:i/>
          <w:sz w:val="24"/>
          <w:szCs w:val="24"/>
        </w:rPr>
      </w:pPr>
    </w:p>
    <w:p w:rsidR="00C20467" w:rsidRPr="00B2137A" w:rsidRDefault="00C20467" w:rsidP="00C20467">
      <w:pPr>
        <w:pStyle w:val="Default"/>
        <w:spacing w:before="240"/>
        <w:ind w:left="450" w:hanging="450"/>
        <w:rPr>
          <w:bCs/>
          <w:lang w:val="id-ID"/>
        </w:rPr>
      </w:pPr>
      <w:r>
        <w:rPr>
          <w:bCs/>
        </w:rPr>
        <w:t xml:space="preserve">Yani </w:t>
      </w:r>
      <w:r>
        <w:rPr>
          <w:bCs/>
          <w:lang w:val="id-ID"/>
        </w:rPr>
        <w:t xml:space="preserve">, </w:t>
      </w:r>
      <w:r>
        <w:rPr>
          <w:bCs/>
        </w:rPr>
        <w:t xml:space="preserve">2012. </w:t>
      </w:r>
      <w:r>
        <w:rPr>
          <w:bCs/>
          <w:i/>
        </w:rPr>
        <w:t xml:space="preserve">Manajemen sumber daya manusia </w:t>
      </w:r>
      <w:r>
        <w:rPr>
          <w:bCs/>
        </w:rPr>
        <w:t>penerbit Mitra Wacana Media</w:t>
      </w:r>
      <w:r>
        <w:rPr>
          <w:bCs/>
          <w:lang w:val="id-ID"/>
        </w:rPr>
        <w:t xml:space="preserve">. Bandung </w:t>
      </w:r>
    </w:p>
    <w:p w:rsidR="00C20467" w:rsidRPr="00E07A0F" w:rsidRDefault="00C20467" w:rsidP="00C20467">
      <w:pPr>
        <w:pStyle w:val="Default"/>
        <w:rPr>
          <w:bCs/>
          <w:lang w:val="id-ID"/>
        </w:rPr>
      </w:pPr>
    </w:p>
    <w:p w:rsidR="00C20467" w:rsidRDefault="00C20467" w:rsidP="00C20467">
      <w:pPr>
        <w:pStyle w:val="Default"/>
        <w:ind w:left="450" w:hanging="450"/>
        <w:rPr>
          <w:bCs/>
          <w:lang w:val="id-ID"/>
        </w:rPr>
      </w:pPr>
    </w:p>
    <w:p w:rsidR="00C20467" w:rsidRDefault="00C20467" w:rsidP="00C20467">
      <w:pPr>
        <w:pStyle w:val="Default"/>
        <w:ind w:left="450" w:hanging="450"/>
        <w:rPr>
          <w:lang w:val="id-ID"/>
        </w:rPr>
      </w:pPr>
      <w:r>
        <w:rPr>
          <w:bCs/>
          <w:lang w:val="id-ID"/>
        </w:rPr>
        <w:t>Sunjoyo</w:t>
      </w:r>
      <w:r>
        <w:rPr>
          <w:lang w:val="id-ID"/>
        </w:rPr>
        <w:t xml:space="preserve">, 2013 </w:t>
      </w:r>
      <w:r>
        <w:rPr>
          <w:i/>
          <w:lang w:val="id-ID"/>
        </w:rPr>
        <w:t>Aplikasi SPSS untuk Smart Riset (program IBM SPSS 21.0)</w:t>
      </w:r>
      <w:r>
        <w:rPr>
          <w:lang w:val="id-ID"/>
        </w:rPr>
        <w:t xml:space="preserve">, Alfabeta. Bandung </w:t>
      </w:r>
    </w:p>
    <w:p w:rsidR="00C20467" w:rsidRPr="003B1ABC" w:rsidRDefault="00C20467" w:rsidP="00C20467">
      <w:pPr>
        <w:pStyle w:val="Default"/>
        <w:ind w:left="450" w:hanging="450"/>
        <w:rPr>
          <w:rFonts w:ascii="Calibri" w:hAnsi="Calibri" w:cs="Calibri"/>
          <w:lang w:val="id-ID"/>
        </w:rPr>
      </w:pPr>
    </w:p>
    <w:p w:rsidR="00C20467" w:rsidRPr="00CC6BCD" w:rsidRDefault="00C20467" w:rsidP="00C20467">
      <w:pPr>
        <w:ind w:left="426" w:hanging="426"/>
        <w:jc w:val="both"/>
        <w:rPr>
          <w:rFonts w:ascii="Times New Roman" w:hAnsi="Times New Roman"/>
          <w:sz w:val="24"/>
          <w:szCs w:val="24"/>
        </w:rPr>
      </w:pPr>
      <w:r>
        <w:rPr>
          <w:rFonts w:ascii="Times New Roman" w:hAnsi="Times New Roman"/>
          <w:sz w:val="24"/>
          <w:szCs w:val="24"/>
        </w:rPr>
        <w:t xml:space="preserve">Sugiyono. 2004. </w:t>
      </w:r>
      <w:r w:rsidRPr="00354093">
        <w:rPr>
          <w:rFonts w:ascii="Times New Roman" w:hAnsi="Times New Roman"/>
          <w:i/>
          <w:sz w:val="24"/>
          <w:szCs w:val="24"/>
        </w:rPr>
        <w:t>Metodologi penelitian</w:t>
      </w:r>
      <w:r>
        <w:rPr>
          <w:rFonts w:ascii="Times New Roman" w:hAnsi="Times New Roman"/>
          <w:i/>
          <w:sz w:val="24"/>
          <w:szCs w:val="24"/>
        </w:rPr>
        <w:t xml:space="preserve"> bisnis. </w:t>
      </w:r>
      <w:r>
        <w:rPr>
          <w:rFonts w:ascii="Times New Roman" w:hAnsi="Times New Roman"/>
          <w:sz w:val="24"/>
          <w:szCs w:val="24"/>
        </w:rPr>
        <w:t>Cetakan ketujuh. Bandung. Alfabeta.</w:t>
      </w:r>
      <w:hyperlink r:id="rId9" w:history="1">
        <w:r w:rsidRPr="00AF14AF">
          <w:rPr>
            <w:rStyle w:val="Hyperlink"/>
            <w:rFonts w:ascii="Times New Roman" w:hAnsi="Times New Roman"/>
            <w:sz w:val="24"/>
            <w:szCs w:val="24"/>
          </w:rPr>
          <w:t>http://eprints.uns.ac.id/22641/4/s4213080_bab3,pdf</w:t>
        </w:r>
      </w:hyperlink>
    </w:p>
    <w:p w:rsidR="00C20467" w:rsidRPr="003B1ABC" w:rsidRDefault="00C20467" w:rsidP="00C20467">
      <w:pPr>
        <w:spacing w:before="240"/>
        <w:ind w:left="426" w:hanging="426"/>
        <w:jc w:val="both"/>
        <w:rPr>
          <w:rFonts w:ascii="Times New Roman" w:eastAsia="Times New Roman" w:hAnsi="Times New Roman"/>
          <w:sz w:val="24"/>
          <w:szCs w:val="24"/>
        </w:rPr>
      </w:pPr>
      <w:r w:rsidRPr="00414F8B">
        <w:rPr>
          <w:rFonts w:ascii="Times New Roman" w:eastAsia="Times New Roman" w:hAnsi="Times New Roman"/>
          <w:sz w:val="24"/>
          <w:szCs w:val="24"/>
        </w:rPr>
        <w:t>Sugiyo</w:t>
      </w:r>
      <w:r>
        <w:rPr>
          <w:rFonts w:ascii="Times New Roman" w:eastAsia="Times New Roman" w:hAnsi="Times New Roman"/>
          <w:sz w:val="24"/>
          <w:szCs w:val="24"/>
        </w:rPr>
        <w:t>no</w:t>
      </w:r>
      <w:r>
        <w:rPr>
          <w:rFonts w:ascii="Times New Roman" w:eastAsia="Times New Roman" w:hAnsi="Times New Roman"/>
          <w:i/>
          <w:sz w:val="24"/>
          <w:szCs w:val="24"/>
        </w:rPr>
        <w:t xml:space="preserve">, </w:t>
      </w:r>
      <w:r>
        <w:rPr>
          <w:rFonts w:ascii="Times New Roman" w:eastAsia="Times New Roman" w:hAnsi="Times New Roman"/>
          <w:sz w:val="24"/>
          <w:szCs w:val="24"/>
        </w:rPr>
        <w:t xml:space="preserve">2013. </w:t>
      </w:r>
      <w:r>
        <w:rPr>
          <w:rFonts w:ascii="Times New Roman" w:eastAsia="Times New Roman" w:hAnsi="Times New Roman"/>
          <w:i/>
          <w:sz w:val="24"/>
          <w:szCs w:val="24"/>
        </w:rPr>
        <w:t>Metode Penelitian Kuantitatif Kualitatif dan R &amp; D.</w:t>
      </w:r>
      <w:r>
        <w:rPr>
          <w:rFonts w:ascii="Times New Roman" w:eastAsia="Times New Roman" w:hAnsi="Times New Roman"/>
          <w:sz w:val="24"/>
          <w:szCs w:val="24"/>
        </w:rPr>
        <w:t xml:space="preserve"> alfabeta. Bandung </w:t>
      </w: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r>
        <w:rPr>
          <w:rFonts w:ascii="Times New Roman" w:hAnsi="Times New Roman"/>
          <w:noProof/>
          <w:color w:val="000000"/>
          <w:sz w:val="24"/>
          <w:szCs w:val="24"/>
          <w:lang w:eastAsia="id-ID"/>
        </w:rPr>
        <w:t xml:space="preserve">Mangkunegara, A. Prabu, 2000. </w:t>
      </w:r>
      <w:r>
        <w:rPr>
          <w:rFonts w:ascii="Times New Roman" w:hAnsi="Times New Roman"/>
          <w:i/>
          <w:noProof/>
          <w:color w:val="000000"/>
          <w:sz w:val="24"/>
          <w:szCs w:val="24"/>
          <w:lang w:eastAsia="id-ID"/>
        </w:rPr>
        <w:t xml:space="preserve">Manajemen sumber daya manusia, </w:t>
      </w:r>
      <w:r>
        <w:rPr>
          <w:rFonts w:ascii="Times New Roman" w:hAnsi="Times New Roman"/>
          <w:noProof/>
          <w:color w:val="000000"/>
          <w:sz w:val="24"/>
          <w:szCs w:val="24"/>
          <w:lang w:eastAsia="id-ID"/>
        </w:rPr>
        <w:t>Perusahaan.</w:t>
      </w:r>
    </w:p>
    <w:p w:rsidR="00C20467" w:rsidRPr="00B2137A"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r>
        <w:rPr>
          <w:rFonts w:ascii="Times New Roman" w:hAnsi="Times New Roman"/>
          <w:noProof/>
          <w:color w:val="000000"/>
          <w:sz w:val="24"/>
          <w:szCs w:val="24"/>
          <w:lang w:eastAsia="id-ID"/>
        </w:rPr>
        <w:tab/>
        <w:t>PT. Remaja Rosdakarya. Bandung.</w:t>
      </w: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r>
        <w:rPr>
          <w:rFonts w:ascii="Times New Roman" w:hAnsi="Times New Roman"/>
          <w:noProof/>
          <w:color w:val="000000"/>
          <w:sz w:val="24"/>
          <w:szCs w:val="24"/>
          <w:lang w:eastAsia="id-ID"/>
        </w:rPr>
        <w:t xml:space="preserve">Hasibuan, H. Malayu. 2001. </w:t>
      </w:r>
      <w:r>
        <w:rPr>
          <w:rFonts w:ascii="Times New Roman" w:hAnsi="Times New Roman"/>
          <w:i/>
          <w:noProof/>
          <w:color w:val="000000"/>
          <w:sz w:val="24"/>
          <w:szCs w:val="24"/>
          <w:lang w:eastAsia="id-ID"/>
        </w:rPr>
        <w:t xml:space="preserve">Manajemen Sumber Daya Manusia. </w:t>
      </w:r>
      <w:r>
        <w:rPr>
          <w:rFonts w:ascii="Times New Roman" w:hAnsi="Times New Roman"/>
          <w:noProof/>
          <w:color w:val="000000"/>
          <w:sz w:val="24"/>
          <w:szCs w:val="24"/>
          <w:lang w:eastAsia="id-ID"/>
        </w:rPr>
        <w:t>Edisi Revisi. PT. Bumi Aksara. Jakarta.</w:t>
      </w: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p>
    <w:p w:rsidR="00C20467" w:rsidRPr="003B1ABC"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r>
        <w:rPr>
          <w:rFonts w:ascii="Times New Roman" w:hAnsi="Times New Roman"/>
          <w:noProof/>
          <w:color w:val="000000"/>
          <w:sz w:val="24"/>
          <w:szCs w:val="24"/>
          <w:lang w:eastAsia="id-ID"/>
        </w:rPr>
        <w:t xml:space="preserve">Anoki, Hardian Dito. 2010. </w:t>
      </w:r>
      <w:r>
        <w:rPr>
          <w:rFonts w:ascii="Times New Roman" w:hAnsi="Times New Roman"/>
          <w:i/>
          <w:noProof/>
          <w:color w:val="000000"/>
          <w:sz w:val="24"/>
          <w:szCs w:val="24"/>
          <w:lang w:eastAsia="id-ID"/>
        </w:rPr>
        <w:t xml:space="preserve">Pengaruh kompensasi terhadap kinerja karyawan PT. Langgeng Perbalingga dengan motivasi kerja sebagai Variabel Intervening, skripsi kayra ilmiah tidak dipublikasikan, </w:t>
      </w:r>
      <w:r>
        <w:rPr>
          <w:rFonts w:ascii="Times New Roman" w:hAnsi="Times New Roman"/>
          <w:noProof/>
          <w:color w:val="000000"/>
          <w:sz w:val="24"/>
          <w:szCs w:val="24"/>
          <w:lang w:eastAsia="id-ID"/>
        </w:rPr>
        <w:t>Program Sarjana (S1), Universitas Diponegoro</w:t>
      </w:r>
    </w:p>
    <w:p w:rsidR="00C20467" w:rsidRDefault="00C20467" w:rsidP="00C20467">
      <w:pPr>
        <w:autoSpaceDE w:val="0"/>
        <w:autoSpaceDN w:val="0"/>
        <w:adjustRightInd w:val="0"/>
        <w:spacing w:after="0" w:line="240" w:lineRule="auto"/>
        <w:ind w:left="426" w:hanging="426"/>
        <w:jc w:val="both"/>
        <w:rPr>
          <w:rFonts w:ascii="Times New Roman" w:hAnsi="Times New Roman"/>
          <w:noProof/>
          <w:color w:val="000000"/>
          <w:sz w:val="24"/>
          <w:szCs w:val="24"/>
          <w:lang w:eastAsia="id-ID"/>
        </w:rPr>
      </w:pPr>
    </w:p>
    <w:p w:rsidR="00C20467" w:rsidRDefault="00C20467" w:rsidP="00C20467">
      <w:pPr>
        <w:rPr>
          <w:rFonts w:ascii="Times New Roman" w:hAnsi="Times New Roman"/>
          <w:sz w:val="24"/>
          <w:szCs w:val="24"/>
        </w:rPr>
      </w:pPr>
      <w:r>
        <w:rPr>
          <w:rFonts w:ascii="Times New Roman" w:hAnsi="Times New Roman"/>
          <w:sz w:val="24"/>
          <w:szCs w:val="24"/>
        </w:rPr>
        <w:t xml:space="preserve">Hamida, Julia dkk. 2011. </w:t>
      </w:r>
      <w:r>
        <w:rPr>
          <w:rFonts w:ascii="Times New Roman" w:hAnsi="Times New Roman"/>
          <w:i/>
          <w:sz w:val="24"/>
          <w:szCs w:val="24"/>
        </w:rPr>
        <w:t xml:space="preserve">Pengaruh Kompensasi finansial dan non finansial terhadap kinerja karyawan PT. Bank Rakyat Indobesia (Persero) Tbk Wilayah Makassar, skripsi karyawa tulis ilmiah tidak dipublikasikan. </w:t>
      </w:r>
      <w:r w:rsidRPr="004305B5">
        <w:rPr>
          <w:rFonts w:ascii="Times New Roman" w:hAnsi="Times New Roman"/>
          <w:sz w:val="24"/>
          <w:szCs w:val="24"/>
        </w:rPr>
        <w:t>Program sarjana (S1).</w:t>
      </w:r>
      <w:r>
        <w:rPr>
          <w:rFonts w:ascii="Times New Roman" w:hAnsi="Times New Roman"/>
          <w:sz w:val="24"/>
          <w:szCs w:val="24"/>
        </w:rPr>
        <w:t>Jurusan akuntansi, Fakultas Ekonomi dan Bisnis. Universitas Hasanuddin.</w:t>
      </w:r>
    </w:p>
    <w:p w:rsidR="00C20467" w:rsidRDefault="00C20467" w:rsidP="00C20467">
      <w:pPr>
        <w:rPr>
          <w:rFonts w:ascii="Times New Roman" w:hAnsi="Times New Roman"/>
          <w:sz w:val="24"/>
          <w:szCs w:val="24"/>
        </w:rPr>
      </w:pPr>
      <w:r>
        <w:rPr>
          <w:rFonts w:ascii="Times New Roman" w:hAnsi="Times New Roman"/>
          <w:sz w:val="24"/>
          <w:szCs w:val="24"/>
        </w:rPr>
        <w:t xml:space="preserve">Sutrisno Edy. 2012. </w:t>
      </w:r>
      <w:r>
        <w:rPr>
          <w:rFonts w:ascii="Times New Roman" w:hAnsi="Times New Roman"/>
          <w:i/>
          <w:sz w:val="24"/>
          <w:szCs w:val="24"/>
        </w:rPr>
        <w:t xml:space="preserve">Sumber Daya Manusia. </w:t>
      </w:r>
      <w:r>
        <w:rPr>
          <w:rFonts w:ascii="Times New Roman" w:hAnsi="Times New Roman"/>
          <w:sz w:val="24"/>
          <w:szCs w:val="24"/>
        </w:rPr>
        <w:t>Surabaya : Kencana Perdana Media Group.</w:t>
      </w:r>
    </w:p>
    <w:p w:rsidR="00C20467" w:rsidRPr="004305B5" w:rsidRDefault="00C20467" w:rsidP="00C20467">
      <w:pPr>
        <w:rPr>
          <w:rFonts w:ascii="Times New Roman" w:hAnsi="Times New Roman"/>
          <w:sz w:val="24"/>
          <w:szCs w:val="24"/>
        </w:rPr>
      </w:pPr>
      <w:r>
        <w:rPr>
          <w:rFonts w:ascii="Times New Roman" w:hAnsi="Times New Roman"/>
          <w:sz w:val="24"/>
          <w:szCs w:val="24"/>
        </w:rPr>
        <w:lastRenderedPageBreak/>
        <w:t xml:space="preserve">Mathis, Jackson. 2000. </w:t>
      </w:r>
      <w:r>
        <w:rPr>
          <w:rFonts w:ascii="Times New Roman" w:hAnsi="Times New Roman"/>
          <w:i/>
          <w:sz w:val="24"/>
          <w:szCs w:val="24"/>
        </w:rPr>
        <w:t xml:space="preserve">Manajemen Sumber Daya Manusia. </w:t>
      </w:r>
      <w:r>
        <w:rPr>
          <w:rFonts w:ascii="Times New Roman" w:hAnsi="Times New Roman"/>
          <w:sz w:val="24"/>
          <w:szCs w:val="24"/>
        </w:rPr>
        <w:t xml:space="preserve">Jakarta : Salemba Empat </w:t>
      </w: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Default="00C20467" w:rsidP="00C20467">
      <w:pPr>
        <w:rPr>
          <w:rFonts w:ascii="Times New Roman" w:hAnsi="Times New Roman"/>
          <w:sz w:val="24"/>
          <w:szCs w:val="24"/>
        </w:rPr>
      </w:pPr>
    </w:p>
    <w:p w:rsidR="00C20467" w:rsidRPr="002F77DC" w:rsidRDefault="00C20467" w:rsidP="00C20467">
      <w:pPr>
        <w:rPr>
          <w:rFonts w:ascii="Times New Roman" w:hAnsi="Times New Roman"/>
          <w:sz w:val="24"/>
          <w:szCs w:val="24"/>
        </w:rPr>
      </w:pPr>
    </w:p>
    <w:p w:rsidR="00C20467" w:rsidRDefault="00C20467" w:rsidP="00C20467">
      <w:pPr>
        <w:tabs>
          <w:tab w:val="left" w:pos="5640"/>
        </w:tabs>
        <w:rPr>
          <w:rFonts w:ascii="Times New Roman" w:hAnsi="Times New Roman"/>
          <w:sz w:val="24"/>
          <w:szCs w:val="24"/>
        </w:rPr>
      </w:pPr>
      <w:r>
        <w:rPr>
          <w:rFonts w:ascii="Times New Roman" w:hAnsi="Times New Roman"/>
          <w:sz w:val="24"/>
          <w:szCs w:val="24"/>
        </w:rPr>
        <w:tab/>
      </w:r>
    </w:p>
    <w:p w:rsidR="00C20467" w:rsidRDefault="00C60FE0" w:rsidP="00C20467">
      <w:pPr>
        <w:tabs>
          <w:tab w:val="left" w:pos="5640"/>
        </w:tabs>
        <w:jc w:val="center"/>
        <w:rPr>
          <w:rFonts w:ascii="Times New Roman" w:hAnsi="Times New Roman"/>
          <w:sz w:val="18"/>
          <w:szCs w:val="18"/>
        </w:rPr>
      </w:pPr>
      <w:r w:rsidRPr="00C60FE0">
        <w:rPr>
          <w:rFonts w:ascii="Times New Roman" w:hAnsi="Times New Roman"/>
          <w:noProof/>
          <w:color w:val="000000" w:themeColor="text1"/>
          <w:sz w:val="18"/>
          <w:szCs w:val="18"/>
          <w:lang w:val="en-US"/>
        </w:rPr>
      </w:r>
      <w:r w:rsidR="00A729A2" w:rsidRPr="00C60FE0">
        <w:rPr>
          <w:rFonts w:ascii="Times New Roman" w:hAnsi="Times New Roman"/>
          <w:noProof/>
          <w:color w:val="000000" w:themeColor="text1"/>
          <w:sz w:val="18"/>
          <w:szCs w:val="18"/>
          <w:lang w:val="en-US"/>
        </w:rPr>
        <w:pict>
          <v:shapetype id="_x0000_t202" coordsize="21600,21600" o:spt="202" path="m,l,21600r21600,l21600,xe">
            <v:stroke joinstyle="miter"/>
            <v:path gradientshapeok="t" o:connecttype="rect"/>
          </v:shapetype>
          <v:shape id="WordArt 1" o:spid="_x0000_s1087" type="#_x0000_t202" style="width:454.75pt;height:51.15pt;rotation:90;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" filled="f" stroked="f">
            <o:lock v:ext="edit" shapetype="t"/>
            <v:textbox style="mso-fit-shape-to-text:t">
              <w:txbxContent>
                <w:p w:rsidR="00FA566E" w:rsidRDefault="00FA566E" w:rsidP="00FA566E">
                  <w:pPr>
                    <w:pStyle w:val="NormalWeb"/>
                    <w:spacing w:before="0" w:beforeAutospacing="0" w:after="0" w:afterAutospacing="0"/>
                    <w:jc w:val="center"/>
                  </w:pPr>
                  <w:r>
                    <w:rPr>
                      <w:rFonts w:ascii="Arial Black" w:hAnsi="Arial Black"/>
                      <w:i/>
                      <w:iCs/>
                      <w:shadow/>
                      <w:color w:val="800000"/>
                      <w:sz w:val="72"/>
                      <w:szCs w:val="72"/>
                    </w:rPr>
                    <w:t>LAMPIRAN</w:t>
                  </w:r>
                </w:p>
              </w:txbxContent>
            </v:textbox>
            <w10:wrap type="none"/>
            <w10:anchorlock/>
          </v:shape>
        </w:pict>
      </w:r>
    </w:p>
    <w:p w:rsidR="00C20467" w:rsidRPr="002F77DC" w:rsidRDefault="00C20467" w:rsidP="00C20467">
      <w:pPr>
        <w:tabs>
          <w:tab w:val="left" w:pos="5640"/>
        </w:tabs>
        <w:rPr>
          <w:rFonts w:ascii="Times New Roman" w:hAnsi="Times New Roman"/>
          <w:sz w:val="24"/>
          <w:szCs w:val="24"/>
        </w:rPr>
      </w:pPr>
    </w:p>
    <w:p w:rsidR="00C20467" w:rsidRDefault="00C20467" w:rsidP="00C20467">
      <w:pPr>
        <w:spacing w:before="240" w:line="480" w:lineRule="auto"/>
        <w:jc w:val="both"/>
        <w:rPr>
          <w:rFonts w:ascii="Times New Roman" w:hAnsi="Times New Roman" w:cs="Times New Roman"/>
          <w:sz w:val="24"/>
          <w:szCs w:val="24"/>
        </w:rPr>
      </w:pPr>
    </w:p>
    <w:p w:rsidR="00C20467" w:rsidRPr="00BF239B" w:rsidRDefault="00C20467" w:rsidP="00C20467">
      <w:pPr>
        <w:spacing w:before="240" w:line="480" w:lineRule="auto"/>
        <w:jc w:val="both"/>
        <w:rPr>
          <w:rFonts w:ascii="Times New Roman" w:hAnsi="Times New Roman" w:cs="Times New Roman"/>
          <w:sz w:val="24"/>
          <w:szCs w:val="24"/>
        </w:rPr>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Yth. Karyawan PT. PLN (Persero) Wilayah Sulsel, Sultra dan Sultra di Makassar</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Di Tempat</w:t>
      </w:r>
    </w:p>
    <w:p w:rsidR="00C20467" w:rsidRDefault="00C20467" w:rsidP="00C2046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KUESIONER PENELITIAN</w:t>
      </w:r>
    </w:p>
    <w:p w:rsidR="00C20467" w:rsidRDefault="00C20467" w:rsidP="00C20467">
      <w:pPr>
        <w:spacing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Bapak/Ibu/Saudara yang saya hormati, dalam rangka penyusunan skripsi guna menyelesaikan studi saya pada program studi Manajemen Fakultas Ekonomi Universita Negeri Makassar, maka saya selaku peneliti membutuhkan data untuk mendukung dalam pengolahan data untuk penyusunan skripsi. Adapun judul yang saya ajukan yaitu: </w:t>
      </w:r>
      <w:r>
        <w:rPr>
          <w:rFonts w:ascii="Times New Roman" w:hAnsi="Times New Roman" w:cs="Times New Roman"/>
          <w:b/>
          <w:sz w:val="24"/>
          <w:szCs w:val="24"/>
        </w:rPr>
        <w:t>“Pengaruh Pemberian Kompensasi Finansian Dan Non finansial Terhadap Kinerja Karyawan Pada PT. PLN (Persero) Wilayah Sulsel, Sultra dan Sulbar di Makassar”.</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Pengisian angket ini dilakukan semata-mata untuk memperoleh data yang akan dianalisis untuk menjawab permasalahan yang diteliti. Olehnya itu, saya  harapkan kiranya Bapak/Ibu/Saudara dapat memberikan jawaban sesuai dengan keadaan yang seharusnya.</w:t>
      </w:r>
    </w:p>
    <w:p w:rsidR="00C20467" w:rsidRDefault="00C20467" w:rsidP="00C2046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Kesediaan Bapak/Ibu/Saudara mengisi angket ini merupakan bantuan yang sangat berharga bagi saya. Atas perhatian, bantuan dan kerjasama saya ucapkan banyak terima kasih. </w:t>
      </w:r>
    </w:p>
    <w:p w:rsidR="00C20467" w:rsidRDefault="00C20467" w:rsidP="00C20467">
      <w:pPr>
        <w:spacing w:line="480" w:lineRule="auto"/>
        <w:jc w:val="right"/>
        <w:rPr>
          <w:rFonts w:ascii="Times New Roman" w:hAnsi="Times New Roman" w:cs="Times New Roman"/>
          <w:sz w:val="24"/>
          <w:szCs w:val="24"/>
        </w:rPr>
      </w:pPr>
      <w:r>
        <w:rPr>
          <w:rFonts w:ascii="Times New Roman" w:hAnsi="Times New Roman" w:cs="Times New Roman"/>
          <w:sz w:val="24"/>
          <w:szCs w:val="24"/>
        </w:rPr>
        <w:t>Makassar,  April 2016</w:t>
      </w:r>
    </w:p>
    <w:p w:rsidR="00C20467" w:rsidRDefault="00C20467" w:rsidP="00C20467">
      <w:pPr>
        <w:spacing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Peneliti</w:t>
      </w:r>
    </w:p>
    <w:p w:rsidR="00C20467" w:rsidRDefault="00C20467" w:rsidP="00C20467">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Astri Ardianti</w:t>
      </w:r>
    </w:p>
    <w:p w:rsidR="00C20467" w:rsidRDefault="00C20467" w:rsidP="00C20467">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PETUNJUK PENGISIAN </w:t>
      </w:r>
    </w:p>
    <w:p w:rsidR="00C20467" w:rsidRDefault="00C20467" w:rsidP="00C20467">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Mohon kuisioner diisi untuk menjawab seluruh pernyataan yang telah disediakan </w:t>
      </w:r>
    </w:p>
    <w:p w:rsidR="00C20467" w:rsidRDefault="00C20467" w:rsidP="00C20467">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Pada tipe pilihan, anda dipersilahkan untuk memberikan tanda centang ( ) pada kolom jawabaan :</w:t>
      </w:r>
    </w:p>
    <w:p w:rsidR="00C20467" w:rsidRDefault="00C20467" w:rsidP="00C20467">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p w:rsidR="00C20467" w:rsidRDefault="00C20467" w:rsidP="00C20467">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xml:space="preserve">: Tidak Setuju </w:t>
      </w:r>
    </w:p>
    <w:p w:rsidR="00C20467" w:rsidRDefault="00C20467" w:rsidP="00C20467">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t xml:space="preserve">:Ragu Ragu </w:t>
      </w:r>
    </w:p>
    <w:p w:rsidR="00C20467" w:rsidRDefault="00C20467" w:rsidP="00C20467">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xml:space="preserve">:Setuju </w:t>
      </w:r>
    </w:p>
    <w:p w:rsidR="00C20467" w:rsidRDefault="00C20467" w:rsidP="00C20467">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:Sangat Setuju</w:t>
      </w:r>
    </w:p>
    <w:p w:rsidR="00C20467" w:rsidRDefault="00C20467" w:rsidP="00C20467">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Dalam menjawab pertanyaan-pertanyaan tidak ada yang salah oleh oleh karena itu dimohon untuk mengosongkan kolom-kolom pertanyaan.</w:t>
      </w:r>
    </w:p>
    <w:p w:rsidR="00C20467" w:rsidRDefault="00C20467" w:rsidP="00C20467">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Saya mengucapkapkan terima kasih pada anda atas partisipannya guna mensukseskan penelitian ini.</w:t>
      </w: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C20467" w:rsidRDefault="00C20467" w:rsidP="00C20467">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IDENTITAS RESPONDEN </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Nama Karyawan</w:t>
      </w:r>
      <w:r>
        <w:rPr>
          <w:rFonts w:ascii="Times New Roman" w:hAnsi="Times New Roman" w:cs="Times New Roman"/>
          <w:sz w:val="24"/>
          <w:szCs w:val="24"/>
        </w:rPr>
        <w:tab/>
        <w:t>:</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terakhir </w:t>
      </w:r>
      <w:r>
        <w:rPr>
          <w:rFonts w:ascii="Times New Roman" w:hAnsi="Times New Roman" w:cs="Times New Roman"/>
          <w:sz w:val="24"/>
          <w:szCs w:val="24"/>
        </w:rPr>
        <w:tab/>
        <w:t>:</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t>:</w:t>
      </w:r>
    </w:p>
    <w:p w:rsidR="00C20467" w:rsidRDefault="00C20467" w:rsidP="00C20467">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Lama Kerja</w:t>
      </w:r>
      <w:r>
        <w:rPr>
          <w:rFonts w:ascii="Times New Roman" w:hAnsi="Times New Roman" w:cs="Times New Roman"/>
          <w:sz w:val="24"/>
          <w:szCs w:val="24"/>
        </w:rPr>
        <w:tab/>
      </w:r>
      <w:r>
        <w:rPr>
          <w:rFonts w:ascii="Times New Roman" w:hAnsi="Times New Roman" w:cs="Times New Roman"/>
          <w:sz w:val="24"/>
          <w:szCs w:val="24"/>
        </w:rPr>
        <w:tab/>
        <w:t>:</w:t>
      </w:r>
    </w:p>
    <w:p w:rsidR="00C20467" w:rsidRDefault="00C20467" w:rsidP="00C20467">
      <w:pPr>
        <w:pStyle w:val="ListParagraph"/>
        <w:spacing w:line="480" w:lineRule="auto"/>
        <w:ind w:left="1440"/>
        <w:jc w:val="both"/>
        <w:rPr>
          <w:rFonts w:ascii="Times New Roman" w:hAnsi="Times New Roman" w:cs="Times New Roman"/>
          <w:sz w:val="24"/>
          <w:szCs w:val="24"/>
        </w:rPr>
      </w:pPr>
    </w:p>
    <w:p w:rsidR="00C20467" w:rsidRDefault="00C20467" w:rsidP="00C20467">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PERTANYAAN </w:t>
      </w:r>
    </w:p>
    <w:p w:rsidR="00C20467" w:rsidRDefault="00C20467" w:rsidP="00C20467">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KOMPENSASI FINANSIAL (X</w:t>
      </w:r>
      <w:r>
        <w:rPr>
          <w:rFonts w:ascii="Times New Roman" w:hAnsi="Times New Roman" w:cs="Times New Roman"/>
          <w:sz w:val="24"/>
          <w:szCs w:val="24"/>
          <w:vertAlign w:val="subscript"/>
        </w:rPr>
        <w:t>1</w:t>
      </w:r>
      <w:r>
        <w:rPr>
          <w:rFonts w:ascii="Times New Roman" w:hAnsi="Times New Roman" w:cs="Times New Roman"/>
          <w:sz w:val="24"/>
          <w:szCs w:val="24"/>
        </w:rPr>
        <w:t>)</w:t>
      </w:r>
    </w:p>
    <w:tbl>
      <w:tblPr>
        <w:tblStyle w:val="TableGrid"/>
        <w:tblW w:w="0" w:type="auto"/>
        <w:tblInd w:w="720" w:type="dxa"/>
        <w:tblLayout w:type="fixed"/>
        <w:tblLook w:val="04A0"/>
      </w:tblPr>
      <w:tblGrid>
        <w:gridCol w:w="563"/>
        <w:gridCol w:w="3928"/>
        <w:gridCol w:w="567"/>
        <w:gridCol w:w="567"/>
        <w:gridCol w:w="567"/>
        <w:gridCol w:w="567"/>
        <w:gridCol w:w="674"/>
      </w:tblGrid>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928"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RR</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Gaji yang telah ditetaplan perusahaan telah sesuai dengan kebutuhan hidup karyawan </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Kebijakan pemberian gaji sesuai dengan hasil kinerja karyawan</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Tunjangan yang telah dditetapkan perusahaan telah sesuai dengan kebutuhan karyawan </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Kebijakan pemberian tunjangan disesuaikan dengan hasil kinerja karyawan </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Pemberian insentif oleh perusahaan mampu meningkatkan kinerja karyawan </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928" w:type="dxa"/>
          </w:tcPr>
          <w:p w:rsidR="00C20467" w:rsidRDefault="00C20467" w:rsidP="00F61140">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Insentif yang diberikan oleh pihak perusahaan berdasarkan prestasi karyawan </w:t>
            </w: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c>
          <w:tcPr>
            <w:tcW w:w="674" w:type="dxa"/>
          </w:tcPr>
          <w:p w:rsidR="00C20467" w:rsidRDefault="00C20467" w:rsidP="00F61140">
            <w:pPr>
              <w:pStyle w:val="ListParagraph"/>
              <w:spacing w:line="480" w:lineRule="auto"/>
              <w:ind w:left="0"/>
              <w:jc w:val="center"/>
              <w:rPr>
                <w:rFonts w:ascii="Times New Roman" w:hAnsi="Times New Roman" w:cs="Times New Roman"/>
                <w:sz w:val="24"/>
                <w:szCs w:val="24"/>
              </w:rPr>
            </w:pPr>
          </w:p>
        </w:tc>
      </w:tr>
    </w:tbl>
    <w:p w:rsidR="00C20467" w:rsidRDefault="00C20467" w:rsidP="00C20467">
      <w:pPr>
        <w:pStyle w:val="ListParagraph"/>
        <w:spacing w:line="480" w:lineRule="auto"/>
        <w:jc w:val="center"/>
        <w:rPr>
          <w:rFonts w:ascii="Times New Roman" w:hAnsi="Times New Roman" w:cs="Times New Roman"/>
          <w:sz w:val="24"/>
          <w:szCs w:val="24"/>
        </w:rPr>
      </w:pPr>
    </w:p>
    <w:p w:rsidR="00C20467" w:rsidRDefault="00C20467" w:rsidP="00C20467">
      <w:pPr>
        <w:pStyle w:val="ListParagraph"/>
        <w:spacing w:line="480" w:lineRule="auto"/>
        <w:jc w:val="center"/>
        <w:rPr>
          <w:rFonts w:ascii="Times New Roman" w:hAnsi="Times New Roman" w:cs="Times New Roman"/>
          <w:sz w:val="24"/>
          <w:szCs w:val="24"/>
        </w:rPr>
      </w:pPr>
    </w:p>
    <w:p w:rsidR="00C20467" w:rsidRDefault="00C20467" w:rsidP="00C20467">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KOMPENSASI NONFINALISASI (X</w:t>
      </w:r>
      <w:r>
        <w:rPr>
          <w:rFonts w:ascii="Times New Roman" w:hAnsi="Times New Roman" w:cs="Times New Roman"/>
          <w:sz w:val="24"/>
          <w:szCs w:val="24"/>
          <w:vertAlign w:val="subscript"/>
        </w:rPr>
        <w:t>2</w:t>
      </w:r>
      <w:r>
        <w:rPr>
          <w:rFonts w:ascii="Times New Roman" w:hAnsi="Times New Roman" w:cs="Times New Roman"/>
          <w:sz w:val="24"/>
          <w:szCs w:val="24"/>
        </w:rPr>
        <w:t>)</w:t>
      </w:r>
    </w:p>
    <w:tbl>
      <w:tblPr>
        <w:tblStyle w:val="TableGrid"/>
        <w:tblW w:w="0" w:type="auto"/>
        <w:tblInd w:w="720" w:type="dxa"/>
        <w:tblLook w:val="04A0"/>
      </w:tblPr>
      <w:tblGrid>
        <w:gridCol w:w="563"/>
        <w:gridCol w:w="3987"/>
        <w:gridCol w:w="564"/>
        <w:gridCol w:w="559"/>
        <w:gridCol w:w="566"/>
        <w:gridCol w:w="564"/>
        <w:gridCol w:w="630"/>
      </w:tblGrid>
      <w:tr w:rsidR="00C20467" w:rsidTr="00F61140">
        <w:tc>
          <w:tcPr>
            <w:tcW w:w="563"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4070"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SS</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RR</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TS</w:t>
            </w: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STS</w:t>
            </w: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Pimpinan perusahaan selalu memberikan penghargaan berupa </w:t>
            </w:r>
            <w:r>
              <w:rPr>
                <w:rFonts w:ascii="Times New Roman" w:hAnsi="Times New Roman" w:cs="Times New Roman"/>
                <w:sz w:val="24"/>
                <w:szCs w:val="24"/>
              </w:rPr>
              <w:lastRenderedPageBreak/>
              <w:t>pujian kepada karyawan yang berkinerja baik.</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Hubungan kerja antara karyawan dan pimpinan selalu terjaga dengan baik.</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Perusahaan memberikan pelatihan untuk mengembangkan pengetahuan dan keterampilan karyawan.</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Pemberian promosi jabatan diberikan kepada karyawan yang berkinerja baik.</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Perusahaan menyediakan lingkungan kerja yang nyaman bagi karyawan.</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r w:rsidR="00C20467" w:rsidTr="00F61140">
        <w:tc>
          <w:tcPr>
            <w:tcW w:w="563" w:type="dxa"/>
          </w:tcPr>
          <w:p w:rsidR="00C20467" w:rsidRDefault="00C20467" w:rsidP="00F6114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070" w:type="dxa"/>
          </w:tcPr>
          <w:p w:rsidR="00C20467" w:rsidRDefault="00C20467" w:rsidP="00F6114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Peralatan kerja yang disediakan perusahaan sangat menunjang peningkatan kinerja karyawan.</w:t>
            </w: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67" w:type="dxa"/>
          </w:tcPr>
          <w:p w:rsidR="00C20467" w:rsidRDefault="00C20467" w:rsidP="00F61140">
            <w:pPr>
              <w:pStyle w:val="ListParagraph"/>
              <w:spacing w:line="480" w:lineRule="auto"/>
              <w:ind w:left="0"/>
              <w:jc w:val="both"/>
              <w:rPr>
                <w:rFonts w:ascii="Times New Roman" w:hAnsi="Times New Roman" w:cs="Times New Roman"/>
                <w:sz w:val="24"/>
                <w:szCs w:val="24"/>
              </w:rPr>
            </w:pPr>
          </w:p>
        </w:tc>
        <w:tc>
          <w:tcPr>
            <w:tcW w:w="532" w:type="dxa"/>
          </w:tcPr>
          <w:p w:rsidR="00C20467" w:rsidRDefault="00C20467" w:rsidP="00F61140">
            <w:pPr>
              <w:pStyle w:val="ListParagraph"/>
              <w:spacing w:line="480" w:lineRule="auto"/>
              <w:ind w:left="0"/>
              <w:jc w:val="both"/>
              <w:rPr>
                <w:rFonts w:ascii="Times New Roman" w:hAnsi="Times New Roman" w:cs="Times New Roman"/>
                <w:sz w:val="24"/>
                <w:szCs w:val="24"/>
              </w:rPr>
            </w:pPr>
          </w:p>
        </w:tc>
      </w:tr>
    </w:tbl>
    <w:p w:rsidR="00C20467" w:rsidRDefault="00C20467" w:rsidP="00C20467">
      <w:pPr>
        <w:pStyle w:val="ListParagraph"/>
        <w:spacing w:line="480" w:lineRule="auto"/>
        <w:jc w:val="both"/>
        <w:rPr>
          <w:rFonts w:ascii="Times New Roman" w:hAnsi="Times New Roman" w:cs="Times New Roman"/>
          <w:sz w:val="24"/>
          <w:szCs w:val="24"/>
        </w:rPr>
      </w:pPr>
    </w:p>
    <w:p w:rsidR="00C20467" w:rsidRDefault="00C20467" w:rsidP="00C20467">
      <w:pPr>
        <w:pStyle w:val="ListParagraph"/>
        <w:spacing w:line="480" w:lineRule="auto"/>
        <w:ind w:hanging="153"/>
        <w:jc w:val="both"/>
        <w:rPr>
          <w:rFonts w:ascii="Times New Roman" w:hAnsi="Times New Roman" w:cs="Times New Roman"/>
          <w:sz w:val="24"/>
          <w:szCs w:val="24"/>
        </w:rPr>
      </w:pPr>
      <w:r>
        <w:rPr>
          <w:rFonts w:ascii="Times New Roman" w:hAnsi="Times New Roman" w:cs="Times New Roman"/>
          <w:sz w:val="24"/>
          <w:szCs w:val="24"/>
        </w:rPr>
        <w:t>Jawablah pertanyaan di bawah ini sesuai dengan apa yang anda rasakan :</w:t>
      </w:r>
    </w:p>
    <w:p w:rsidR="00C20467" w:rsidRDefault="00C20467" w:rsidP="00C20467">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Berikan kritik dan saran anda sebagai karyawan demi mencapai tujuan perusahaan?</w:t>
      </w:r>
    </w:p>
    <w:p w:rsidR="00C20467" w:rsidRDefault="00C20467" w:rsidP="00C20467">
      <w:pPr>
        <w:pStyle w:val="ListParagraph"/>
        <w:ind w:left="1287"/>
        <w:jc w:val="both"/>
        <w:rPr>
          <w:rFonts w:ascii="Times New Roman" w:hAnsi="Times New Roman" w:cs="Times New Roman"/>
          <w:sz w:val="24"/>
          <w:szCs w:val="24"/>
        </w:rPr>
      </w:pPr>
      <w:r>
        <w:rPr>
          <w:rFonts w:ascii="Times New Roman" w:hAnsi="Times New Roman" w:cs="Times New Roman"/>
          <w:sz w:val="24"/>
          <w:szCs w:val="24"/>
        </w:rPr>
        <w:t>..................................................................................................................................................................................................................................................................................................................................................................................................................................................................................................................................................................................................................................................................................................................................................................................................</w:t>
      </w:r>
    </w:p>
    <w:p w:rsidR="00C20467" w:rsidRDefault="00C20467" w:rsidP="00C20467">
      <w:pPr>
        <w:pStyle w:val="ListParagraph"/>
        <w:spacing w:line="480" w:lineRule="auto"/>
        <w:ind w:left="1287"/>
        <w:jc w:val="both"/>
        <w:rPr>
          <w:rFonts w:ascii="Times New Roman" w:hAnsi="Times New Roman" w:cs="Times New Roman"/>
          <w:sz w:val="24"/>
          <w:szCs w:val="24"/>
        </w:rPr>
      </w:pPr>
    </w:p>
    <w:p w:rsidR="00C20467" w:rsidRDefault="00C20467" w:rsidP="00C20467">
      <w:pPr>
        <w:pStyle w:val="ListParagraph"/>
        <w:spacing w:line="480" w:lineRule="auto"/>
        <w:ind w:left="1287"/>
        <w:jc w:val="both"/>
        <w:rPr>
          <w:rFonts w:ascii="Times New Roman" w:hAnsi="Times New Roman" w:cs="Times New Roman"/>
          <w:sz w:val="24"/>
          <w:szCs w:val="24"/>
        </w:rPr>
      </w:pPr>
    </w:p>
    <w:p w:rsidR="00C20467" w:rsidRDefault="00C20467" w:rsidP="00C20467">
      <w:pPr>
        <w:pStyle w:val="ListParagraph"/>
        <w:spacing w:line="480" w:lineRule="auto"/>
        <w:ind w:left="1287"/>
        <w:jc w:val="both"/>
        <w:rPr>
          <w:rFonts w:ascii="Times New Roman" w:hAnsi="Times New Roman" w:cs="Times New Roman"/>
          <w:sz w:val="24"/>
          <w:szCs w:val="24"/>
        </w:rPr>
      </w:pPr>
    </w:p>
    <w:p w:rsidR="00C20467" w:rsidRDefault="00C20467" w:rsidP="00C20467">
      <w:pPr>
        <w:spacing w:line="480" w:lineRule="auto"/>
        <w:jc w:val="both"/>
        <w:rPr>
          <w:rFonts w:ascii="Times New Roman" w:hAnsi="Times New Roman" w:cs="Times New Roman"/>
          <w:sz w:val="24"/>
          <w:szCs w:val="24"/>
        </w:rPr>
      </w:pPr>
    </w:p>
    <w:p w:rsidR="00593486" w:rsidRDefault="00593486" w:rsidP="00C20467">
      <w:pPr>
        <w:spacing w:line="480" w:lineRule="auto"/>
        <w:jc w:val="both"/>
        <w:rPr>
          <w:rFonts w:ascii="Times New Roman" w:hAnsi="Times New Roman" w:cs="Times New Roman"/>
          <w:sz w:val="24"/>
          <w:szCs w:val="24"/>
        </w:rPr>
      </w:pPr>
    </w:p>
    <w:p w:rsidR="00593486" w:rsidRDefault="00593486" w:rsidP="00C20467">
      <w:pPr>
        <w:spacing w:line="480" w:lineRule="auto"/>
        <w:jc w:val="both"/>
        <w:rPr>
          <w:rFonts w:ascii="Times New Roman" w:hAnsi="Times New Roman" w:cs="Times New Roman"/>
          <w:sz w:val="24"/>
          <w:szCs w:val="24"/>
        </w:rPr>
      </w:pPr>
    </w:p>
    <w:p w:rsidR="00593486" w:rsidRPr="00E63351" w:rsidRDefault="00593486" w:rsidP="00C20467">
      <w:pPr>
        <w:spacing w:line="480" w:lineRule="auto"/>
        <w:jc w:val="both"/>
        <w:rPr>
          <w:rFonts w:ascii="Times New Roman" w:hAnsi="Times New Roman" w:cs="Times New Roman"/>
          <w:sz w:val="24"/>
          <w:szCs w:val="24"/>
        </w:rPr>
      </w:pPr>
    </w:p>
    <w:p w:rsidR="00C20467" w:rsidRPr="00DD7248" w:rsidRDefault="00C20467" w:rsidP="00C20467">
      <w:pPr>
        <w:jc w:val="center"/>
        <w:rPr>
          <w:rFonts w:ascii="Times New Roman" w:hAnsi="Times New Roman" w:cs="Times New Roman"/>
          <w:b/>
        </w:rPr>
      </w:pPr>
      <w:r w:rsidRPr="00DD7248">
        <w:rPr>
          <w:rFonts w:ascii="Times New Roman" w:hAnsi="Times New Roman" w:cs="Times New Roman"/>
          <w:b/>
        </w:rPr>
        <w:lastRenderedPageBreak/>
        <w:t>DATA HASIL PENELITIAN</w:t>
      </w:r>
    </w:p>
    <w:p w:rsidR="00C20467" w:rsidRPr="00DD7248" w:rsidRDefault="00C20467" w:rsidP="00C20467">
      <w:pPr>
        <w:jc w:val="center"/>
        <w:rPr>
          <w:rFonts w:ascii="Times New Roman" w:hAnsi="Times New Roman" w:cs="Times New Roman"/>
          <w:b/>
        </w:rPr>
      </w:pPr>
      <w:r w:rsidRPr="00DD7248">
        <w:rPr>
          <w:rFonts w:ascii="Times New Roman" w:hAnsi="Times New Roman" w:cs="Times New Roman"/>
          <w:b/>
        </w:rPr>
        <w:t>SKOR RESPONDEN VARIABEL KOMPENSASI FINANSIAL (X</w:t>
      </w:r>
      <w:r w:rsidRPr="00DD7248">
        <w:rPr>
          <w:rFonts w:ascii="Times New Roman" w:hAnsi="Times New Roman" w:cs="Times New Roman"/>
          <w:b/>
          <w:vertAlign w:val="subscript"/>
        </w:rPr>
        <w:t>1</w:t>
      </w:r>
      <w:r w:rsidRPr="00DD7248">
        <w:rPr>
          <w:rFonts w:ascii="Times New Roman" w:hAnsi="Times New Roman" w:cs="Times New Roman"/>
          <w:b/>
        </w:rPr>
        <w:t>)</w:t>
      </w:r>
    </w:p>
    <w:p w:rsidR="00C20467" w:rsidRPr="00DD7248" w:rsidRDefault="00C20467" w:rsidP="00C20467">
      <w:pPr>
        <w:jc w:val="center"/>
        <w:rPr>
          <w:rFonts w:ascii="Times New Roman" w:hAnsi="Times New Roman" w:cs="Times New Roman"/>
          <w:b/>
        </w:rPr>
      </w:pPr>
      <w:r>
        <w:rPr>
          <w:rFonts w:ascii="Times New Roman" w:hAnsi="Times New Roman" w:cs="Times New Roman"/>
          <w:b/>
        </w:rPr>
        <w:t>SKOR RESPONDEN UNTUK ITEM NOMOR</w:t>
      </w:r>
    </w:p>
    <w:tbl>
      <w:tblPr>
        <w:tblW w:w="6733" w:type="dxa"/>
        <w:tblInd w:w="93" w:type="dxa"/>
        <w:tblLook w:val="04A0"/>
      </w:tblPr>
      <w:tblGrid>
        <w:gridCol w:w="960"/>
        <w:gridCol w:w="960"/>
        <w:gridCol w:w="960"/>
        <w:gridCol w:w="960"/>
        <w:gridCol w:w="960"/>
        <w:gridCol w:w="960"/>
        <w:gridCol w:w="973"/>
      </w:tblGrid>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X1.1</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X1.2</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X1.3</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X1.6</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JUMLAH</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28</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25</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29</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26</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29</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lastRenderedPageBreak/>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23</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28</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25</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29</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30</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24</w:t>
            </w:r>
          </w:p>
        </w:tc>
      </w:tr>
      <w:tr w:rsidR="00C20467" w:rsidRPr="00DD7248" w:rsidTr="00F61140">
        <w:trPr>
          <w:trHeight w:val="300"/>
        </w:trPr>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tcBorders>
              <w:top w:val="nil"/>
              <w:left w:val="nil"/>
              <w:bottom w:val="nil"/>
              <w:right w:val="nil"/>
            </w:tcBorders>
            <w:shd w:val="clear" w:color="auto" w:fill="auto"/>
            <w:noWrap/>
            <w:vAlign w:val="bottom"/>
            <w:hideMark/>
          </w:tcPr>
          <w:p w:rsidR="00C20467" w:rsidRPr="00DD7248" w:rsidRDefault="00C20467" w:rsidP="00F61140">
            <w:pPr>
              <w:spacing w:after="0" w:line="240" w:lineRule="auto"/>
              <w:jc w:val="center"/>
              <w:rPr>
                <w:rFonts w:ascii="Calibri" w:eastAsia="Times New Roman" w:hAnsi="Calibri" w:cs="Calibri"/>
                <w:b/>
                <w:bCs/>
                <w:color w:val="000000"/>
                <w:lang w:eastAsia="id-ID"/>
              </w:rPr>
            </w:pPr>
            <w:r w:rsidRPr="00DD7248">
              <w:rPr>
                <w:rFonts w:ascii="Calibri" w:eastAsia="Times New Roman" w:hAnsi="Calibri" w:cs="Calibri"/>
                <w:b/>
                <w:bCs/>
                <w:color w:val="000000"/>
                <w:lang w:eastAsia="id-ID"/>
              </w:rPr>
              <w:t>27</w:t>
            </w:r>
          </w:p>
        </w:tc>
      </w:tr>
    </w:tbl>
    <w:p w:rsidR="00C20467" w:rsidRDefault="00C20467" w:rsidP="00C20467"/>
    <w:p w:rsidR="00C20467" w:rsidRDefault="00C20467" w:rsidP="00C20467"/>
    <w:p w:rsidR="00C20467" w:rsidRDefault="00C20467" w:rsidP="00C20467"/>
    <w:p w:rsidR="00C20467" w:rsidRDefault="00C20467" w:rsidP="00C20467"/>
    <w:p w:rsidR="00C20467" w:rsidRDefault="00C20467" w:rsidP="00C20467"/>
    <w:p w:rsidR="00C20467" w:rsidRDefault="00C20467" w:rsidP="00C20467"/>
    <w:p w:rsidR="00C20467" w:rsidRDefault="00C20467" w:rsidP="00C20467"/>
    <w:p w:rsidR="00C20467" w:rsidRDefault="00C20467" w:rsidP="00C20467"/>
    <w:p w:rsidR="00C20467" w:rsidRDefault="00C20467" w:rsidP="00C20467"/>
    <w:p w:rsidR="00593486" w:rsidRDefault="00593486" w:rsidP="00C20467"/>
    <w:p w:rsidR="00C20467" w:rsidRDefault="00C20467" w:rsidP="00C20467"/>
    <w:p w:rsidR="00C20467" w:rsidRDefault="00C20467" w:rsidP="00C20467"/>
    <w:p w:rsidR="00C20467" w:rsidRPr="00A83F81" w:rsidRDefault="00C20467" w:rsidP="00C20467">
      <w:pPr>
        <w:jc w:val="center"/>
        <w:rPr>
          <w:rFonts w:ascii="Times New Roman" w:hAnsi="Times New Roman" w:cs="Times New Roman"/>
          <w:b/>
        </w:rPr>
      </w:pPr>
      <w:r w:rsidRPr="00A83F81">
        <w:rPr>
          <w:rFonts w:ascii="Times New Roman" w:hAnsi="Times New Roman" w:cs="Times New Roman"/>
          <w:b/>
        </w:rPr>
        <w:t>DATA HASIL PENELITIAN</w:t>
      </w:r>
    </w:p>
    <w:p w:rsidR="00C20467" w:rsidRPr="00A83F81" w:rsidRDefault="00C20467" w:rsidP="00C20467">
      <w:pPr>
        <w:jc w:val="center"/>
        <w:rPr>
          <w:rFonts w:ascii="Times New Roman" w:hAnsi="Times New Roman" w:cs="Times New Roman"/>
          <w:b/>
        </w:rPr>
      </w:pPr>
      <w:r w:rsidRPr="00A83F81">
        <w:rPr>
          <w:rFonts w:ascii="Times New Roman" w:hAnsi="Times New Roman" w:cs="Times New Roman"/>
          <w:b/>
        </w:rPr>
        <w:t>SKOR RESPONDEN VARIABEL KOMPENSASI NON FINANSIAL</w:t>
      </w:r>
      <w:r>
        <w:rPr>
          <w:rFonts w:ascii="Times New Roman" w:hAnsi="Times New Roman" w:cs="Times New Roman"/>
          <w:b/>
        </w:rPr>
        <w:t xml:space="preserve"> (X</w:t>
      </w:r>
      <w:r>
        <w:rPr>
          <w:rFonts w:ascii="Times New Roman" w:hAnsi="Times New Roman" w:cs="Times New Roman"/>
          <w:b/>
          <w:vertAlign w:val="subscript"/>
        </w:rPr>
        <w:t>2</w:t>
      </w:r>
      <w:r>
        <w:rPr>
          <w:rFonts w:ascii="Times New Roman" w:hAnsi="Times New Roman" w:cs="Times New Roman"/>
          <w:b/>
        </w:rPr>
        <w:t>)</w:t>
      </w:r>
    </w:p>
    <w:p w:rsidR="00C20467" w:rsidRPr="00A83F81" w:rsidRDefault="00C20467" w:rsidP="00C20467">
      <w:pPr>
        <w:jc w:val="center"/>
        <w:rPr>
          <w:rFonts w:ascii="Times New Roman" w:hAnsi="Times New Roman" w:cs="Times New Roman"/>
          <w:b/>
        </w:rPr>
      </w:pPr>
      <w:r w:rsidRPr="00A83F81">
        <w:rPr>
          <w:rFonts w:ascii="Times New Roman" w:hAnsi="Times New Roman" w:cs="Times New Roman"/>
          <w:b/>
        </w:rPr>
        <w:t>SKOR RESPONDEN ITEM NOMOR</w:t>
      </w:r>
    </w:p>
    <w:tbl>
      <w:tblPr>
        <w:tblpPr w:leftFromText="180" w:rightFromText="180" w:vertAnchor="page" w:horzAnchor="margin" w:tblpY="4171"/>
        <w:tblW w:w="6733" w:type="dxa"/>
        <w:tblLook w:val="04A0"/>
      </w:tblPr>
      <w:tblGrid>
        <w:gridCol w:w="960"/>
        <w:gridCol w:w="960"/>
        <w:gridCol w:w="960"/>
        <w:gridCol w:w="960"/>
        <w:gridCol w:w="960"/>
        <w:gridCol w:w="960"/>
        <w:gridCol w:w="973"/>
      </w:tblGrid>
      <w:tr w:rsidR="00C20467" w:rsidRPr="00DD7248" w:rsidTr="00F61140">
        <w:trPr>
          <w:trHeight w:val="300"/>
        </w:trPr>
        <w:tc>
          <w:tcPr>
            <w:tcW w:w="960" w:type="dxa"/>
            <w:shd w:val="clear" w:color="auto" w:fill="auto"/>
            <w:noWrap/>
            <w:vAlign w:val="bottom"/>
            <w:hideMark/>
          </w:tcPr>
          <w:p w:rsidR="00C20467" w:rsidRDefault="00C20467" w:rsidP="00F61140">
            <w:pPr>
              <w:spacing w:after="0" w:line="240" w:lineRule="auto"/>
              <w:rPr>
                <w:rFonts w:ascii="Calibri" w:eastAsia="Times New Roman" w:hAnsi="Calibri" w:cs="Calibri"/>
                <w:color w:val="000000"/>
                <w:lang w:eastAsia="id-ID"/>
              </w:rPr>
            </w:pPr>
          </w:p>
          <w:p w:rsidR="00C20467" w:rsidRDefault="00C20467" w:rsidP="00F61140">
            <w:pPr>
              <w:spacing w:after="0" w:line="240" w:lineRule="auto"/>
              <w:rPr>
                <w:rFonts w:ascii="Calibri" w:eastAsia="Times New Roman" w:hAnsi="Calibri" w:cs="Calibri"/>
                <w:color w:val="000000"/>
                <w:lang w:eastAsia="id-ID"/>
              </w:rPr>
            </w:pPr>
          </w:p>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X2.1</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X2.2</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X2.3</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X2.6</w:t>
            </w:r>
          </w:p>
        </w:tc>
        <w:tc>
          <w:tcPr>
            <w:tcW w:w="973" w:type="dxa"/>
            <w:shd w:val="clear" w:color="auto" w:fill="auto"/>
            <w:noWrap/>
            <w:vAlign w:val="bottom"/>
            <w:hideMark/>
          </w:tcPr>
          <w:p w:rsidR="00C20467" w:rsidRPr="00DD7248" w:rsidRDefault="00C20467" w:rsidP="00F61140">
            <w:pPr>
              <w:spacing w:after="0" w:line="240" w:lineRule="auto"/>
              <w:rPr>
                <w:rFonts w:ascii="Calibri" w:eastAsia="Times New Roman" w:hAnsi="Calibri" w:cs="Calibri"/>
                <w:color w:val="000000"/>
                <w:lang w:eastAsia="id-ID"/>
              </w:rPr>
            </w:pPr>
            <w:r w:rsidRPr="00DD7248">
              <w:rPr>
                <w:rFonts w:ascii="Calibri" w:eastAsia="Times New Roman" w:hAnsi="Calibri" w:cs="Calibri"/>
                <w:color w:val="000000"/>
                <w:lang w:eastAsia="id-ID"/>
              </w:rPr>
              <w:t>JUMLAH</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3</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23</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28</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27</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25</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29</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lastRenderedPageBreak/>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27</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27</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27</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4</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24</w:t>
            </w:r>
          </w:p>
        </w:tc>
      </w:tr>
      <w:tr w:rsidR="00C20467" w:rsidRPr="00DD7248" w:rsidTr="00F61140">
        <w:trPr>
          <w:trHeight w:val="300"/>
        </w:trPr>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60"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color w:val="000000"/>
                <w:lang w:eastAsia="id-ID"/>
              </w:rPr>
            </w:pPr>
            <w:r w:rsidRPr="00DD7248">
              <w:rPr>
                <w:rFonts w:ascii="Calibri" w:eastAsia="Times New Roman" w:hAnsi="Calibri" w:cs="Calibri"/>
                <w:color w:val="000000"/>
                <w:lang w:eastAsia="id-ID"/>
              </w:rPr>
              <w:t>5</w:t>
            </w:r>
          </w:p>
        </w:tc>
        <w:tc>
          <w:tcPr>
            <w:tcW w:w="973" w:type="dxa"/>
            <w:shd w:val="clear" w:color="auto" w:fill="auto"/>
            <w:noWrap/>
            <w:vAlign w:val="bottom"/>
            <w:hideMark/>
          </w:tcPr>
          <w:p w:rsidR="00C20467" w:rsidRPr="00DD7248" w:rsidRDefault="00C20467" w:rsidP="00F61140">
            <w:pPr>
              <w:spacing w:after="0" w:line="240" w:lineRule="auto"/>
              <w:jc w:val="right"/>
              <w:rPr>
                <w:rFonts w:ascii="Calibri" w:eastAsia="Times New Roman" w:hAnsi="Calibri" w:cs="Calibri"/>
                <w:b/>
                <w:color w:val="000000"/>
                <w:lang w:eastAsia="id-ID"/>
              </w:rPr>
            </w:pPr>
            <w:r w:rsidRPr="00DD7248">
              <w:rPr>
                <w:rFonts w:ascii="Calibri" w:eastAsia="Times New Roman" w:hAnsi="Calibri" w:cs="Calibri"/>
                <w:b/>
                <w:color w:val="000000"/>
                <w:lang w:eastAsia="id-ID"/>
              </w:rPr>
              <w:t>30</w:t>
            </w:r>
          </w:p>
        </w:tc>
      </w:tr>
    </w:tbl>
    <w:p w:rsidR="00C20467"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Pr="00A83F81" w:rsidRDefault="00C20467" w:rsidP="00C20467"/>
    <w:p w:rsidR="00C20467" w:rsidRDefault="00C20467" w:rsidP="00C20467"/>
    <w:p w:rsidR="00C20467" w:rsidRDefault="00C20467" w:rsidP="00C20467">
      <w:pPr>
        <w:tabs>
          <w:tab w:val="left" w:pos="5205"/>
        </w:tabs>
      </w:pPr>
      <w:r>
        <w:tab/>
      </w:r>
    </w:p>
    <w:p w:rsidR="00C20467" w:rsidRDefault="00C20467" w:rsidP="00C20467">
      <w:pPr>
        <w:tabs>
          <w:tab w:val="left" w:pos="5205"/>
        </w:tabs>
      </w:pPr>
    </w:p>
    <w:p w:rsidR="00C20467" w:rsidRDefault="00C20467" w:rsidP="00C20467">
      <w:pPr>
        <w:tabs>
          <w:tab w:val="left" w:pos="5205"/>
        </w:tabs>
      </w:pPr>
    </w:p>
    <w:p w:rsidR="00C20467" w:rsidRDefault="00C20467" w:rsidP="00C20467">
      <w:pPr>
        <w:tabs>
          <w:tab w:val="left" w:pos="5205"/>
        </w:tabs>
      </w:pPr>
    </w:p>
    <w:p w:rsidR="00C20467" w:rsidRPr="00A83F81" w:rsidRDefault="00C20467" w:rsidP="00C20467">
      <w:pPr>
        <w:tabs>
          <w:tab w:val="left" w:pos="5205"/>
        </w:tabs>
        <w:jc w:val="center"/>
        <w:rPr>
          <w:rFonts w:ascii="Times New Roman" w:hAnsi="Times New Roman" w:cs="Times New Roman"/>
          <w:b/>
        </w:rPr>
      </w:pPr>
      <w:r w:rsidRPr="00A83F81">
        <w:rPr>
          <w:rFonts w:ascii="Times New Roman" w:hAnsi="Times New Roman" w:cs="Times New Roman"/>
          <w:b/>
        </w:rPr>
        <w:lastRenderedPageBreak/>
        <w:t>DATA HASIL RESPONDEN</w:t>
      </w:r>
    </w:p>
    <w:p w:rsidR="00C20467" w:rsidRPr="00A83F81" w:rsidRDefault="00C20467" w:rsidP="00C20467">
      <w:pPr>
        <w:tabs>
          <w:tab w:val="left" w:pos="5205"/>
        </w:tabs>
        <w:jc w:val="center"/>
        <w:rPr>
          <w:rFonts w:ascii="Times New Roman" w:hAnsi="Times New Roman" w:cs="Times New Roman"/>
          <w:b/>
        </w:rPr>
      </w:pPr>
      <w:r w:rsidRPr="00A83F81">
        <w:rPr>
          <w:rFonts w:ascii="Times New Roman" w:hAnsi="Times New Roman" w:cs="Times New Roman"/>
          <w:b/>
        </w:rPr>
        <w:t>SKOR RESPONDEN VARIABEL KINERJA KARYAWAN</w:t>
      </w:r>
    </w:p>
    <w:p w:rsidR="00C20467" w:rsidRDefault="00C20467" w:rsidP="00C20467">
      <w:pPr>
        <w:tabs>
          <w:tab w:val="left" w:pos="5205"/>
        </w:tabs>
        <w:jc w:val="center"/>
        <w:rPr>
          <w:rFonts w:ascii="Times New Roman" w:hAnsi="Times New Roman" w:cs="Times New Roman"/>
          <w:b/>
        </w:rPr>
      </w:pPr>
      <w:r w:rsidRPr="00A83F81">
        <w:rPr>
          <w:rFonts w:ascii="Times New Roman" w:hAnsi="Times New Roman" w:cs="Times New Roman"/>
          <w:b/>
        </w:rPr>
        <w:t>SKOR RESPONDEN ITEM NOMOR</w:t>
      </w:r>
    </w:p>
    <w:p w:rsidR="00C20467" w:rsidRPr="00A83F81" w:rsidRDefault="00C20467" w:rsidP="00C20467">
      <w:pPr>
        <w:tabs>
          <w:tab w:val="left" w:pos="5205"/>
        </w:tabs>
        <w:jc w:val="center"/>
        <w:rPr>
          <w:rFonts w:ascii="Times New Roman" w:hAnsi="Times New Roman" w:cs="Times New Roman"/>
          <w:b/>
        </w:rPr>
      </w:pPr>
    </w:p>
    <w:tbl>
      <w:tblPr>
        <w:tblW w:w="6720" w:type="dxa"/>
        <w:tblInd w:w="93" w:type="dxa"/>
        <w:tblLook w:val="04A0"/>
      </w:tblPr>
      <w:tblGrid>
        <w:gridCol w:w="960"/>
        <w:gridCol w:w="960"/>
        <w:gridCol w:w="960"/>
        <w:gridCol w:w="960"/>
        <w:gridCol w:w="960"/>
        <w:gridCol w:w="960"/>
        <w:gridCol w:w="973"/>
      </w:tblGrid>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Y1</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Y2</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Y3</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Y6</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rPr>
                <w:rFonts w:ascii="Calibri" w:eastAsia="Times New Roman" w:hAnsi="Calibri" w:cs="Calibri"/>
                <w:color w:val="000000"/>
                <w:lang w:eastAsia="id-ID"/>
              </w:rPr>
            </w:pPr>
            <w:r w:rsidRPr="00A83F81">
              <w:rPr>
                <w:rFonts w:ascii="Calibri" w:eastAsia="Times New Roman" w:hAnsi="Calibri" w:cs="Calibri"/>
                <w:color w:val="000000"/>
                <w:lang w:eastAsia="id-ID"/>
              </w:rPr>
              <w:t>JUMLAH</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27</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28</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27</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28</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29</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3</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26</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27</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29</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26</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26</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28</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lastRenderedPageBreak/>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26</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29</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27</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28</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27</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4</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28</w:t>
            </w:r>
          </w:p>
        </w:tc>
      </w:tr>
      <w:tr w:rsidR="00C20467" w:rsidRPr="00A83F81" w:rsidTr="00F61140">
        <w:trPr>
          <w:trHeight w:val="300"/>
        </w:trPr>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color w:val="000000"/>
                <w:lang w:eastAsia="id-ID"/>
              </w:rPr>
            </w:pPr>
            <w:r w:rsidRPr="00A83F81">
              <w:rPr>
                <w:rFonts w:ascii="Calibri" w:eastAsia="Times New Roman" w:hAnsi="Calibri" w:cs="Calibri"/>
                <w:color w:val="000000"/>
                <w:lang w:eastAsia="id-ID"/>
              </w:rPr>
              <w:t>5</w:t>
            </w:r>
          </w:p>
        </w:tc>
        <w:tc>
          <w:tcPr>
            <w:tcW w:w="960" w:type="dxa"/>
            <w:tcBorders>
              <w:top w:val="nil"/>
              <w:left w:val="nil"/>
              <w:bottom w:val="nil"/>
              <w:right w:val="nil"/>
            </w:tcBorders>
            <w:shd w:val="clear" w:color="auto" w:fill="auto"/>
            <w:noWrap/>
            <w:vAlign w:val="bottom"/>
            <w:hideMark/>
          </w:tcPr>
          <w:p w:rsidR="00C20467" w:rsidRPr="00A83F81" w:rsidRDefault="00C20467" w:rsidP="00F61140">
            <w:pPr>
              <w:spacing w:after="0" w:line="240" w:lineRule="auto"/>
              <w:jc w:val="right"/>
              <w:rPr>
                <w:rFonts w:ascii="Calibri" w:eastAsia="Times New Roman" w:hAnsi="Calibri" w:cs="Calibri"/>
                <w:b/>
                <w:color w:val="000000"/>
                <w:lang w:eastAsia="id-ID"/>
              </w:rPr>
            </w:pPr>
            <w:r w:rsidRPr="00A83F81">
              <w:rPr>
                <w:rFonts w:ascii="Calibri" w:eastAsia="Times New Roman" w:hAnsi="Calibri" w:cs="Calibri"/>
                <w:b/>
                <w:color w:val="000000"/>
                <w:lang w:eastAsia="id-ID"/>
              </w:rPr>
              <w:t>30</w:t>
            </w:r>
          </w:p>
        </w:tc>
      </w:tr>
    </w:tbl>
    <w:p w:rsidR="00C20467" w:rsidRPr="00A83F81" w:rsidRDefault="00C20467" w:rsidP="00C20467">
      <w:pPr>
        <w:tabs>
          <w:tab w:val="left" w:pos="5205"/>
        </w:tabs>
        <w:jc w:val="center"/>
        <w:rPr>
          <w:rFonts w:ascii="Times New Roman" w:hAnsi="Times New Roman" w:cs="Times New Roman"/>
          <w:b/>
        </w:rPr>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Default="00C20467" w:rsidP="00C20467">
      <w:pPr>
        <w:ind w:left="1701" w:right="2268"/>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66"/>
        <w:gridCol w:w="1331"/>
        <w:gridCol w:w="666"/>
        <w:gridCol w:w="666"/>
        <w:gridCol w:w="666"/>
        <w:gridCol w:w="667"/>
        <w:gridCol w:w="667"/>
        <w:gridCol w:w="667"/>
        <w:gridCol w:w="1141"/>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784" w:type="pct"/>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X1.1</w:t>
            </w:r>
          </w:p>
        </w:tc>
        <w:tc>
          <w:tcPr>
            <w:tcW w:w="431"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X1.2</w:t>
            </w:r>
          </w:p>
        </w:tc>
        <w:tc>
          <w:tcPr>
            <w:tcW w:w="431"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X1.3</w:t>
            </w:r>
          </w:p>
        </w:tc>
        <w:tc>
          <w:tcPr>
            <w:tcW w:w="431"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X1.4</w:t>
            </w:r>
          </w:p>
        </w:tc>
        <w:tc>
          <w:tcPr>
            <w:tcW w:w="431"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X1.5</w:t>
            </w:r>
          </w:p>
        </w:tc>
        <w:tc>
          <w:tcPr>
            <w:tcW w:w="431"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X1.6</w:t>
            </w:r>
          </w:p>
        </w:tc>
        <w:tc>
          <w:tcPr>
            <w:tcW w:w="630" w:type="pct"/>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Kompensasi Financial</w:t>
            </w:r>
          </w:p>
        </w:tc>
      </w:tr>
      <w:tr w:rsidR="00C20467" w:rsidRPr="009C2D63" w:rsidTr="00F61140">
        <w:trPr>
          <w:cantSplit/>
        </w:trPr>
        <w:tc>
          <w:tcPr>
            <w:tcW w:w="935" w:type="pct"/>
            <w:vMerge w:val="restart"/>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X1.1</w:t>
            </w:r>
          </w:p>
        </w:tc>
        <w:tc>
          <w:tcPr>
            <w:tcW w:w="850"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,671</w:t>
            </w:r>
            <w:r w:rsidRPr="009C2D63">
              <w:rPr>
                <w:rFonts w:ascii="Arial" w:hAnsi="Arial" w:cs="Arial"/>
                <w:color w:val="000000"/>
                <w:sz w:val="18"/>
                <w:szCs w:val="18"/>
                <w:vertAlign w:val="superscript"/>
              </w:rPr>
              <w:t>**</w:t>
            </w:r>
          </w:p>
        </w:tc>
        <w:tc>
          <w:tcPr>
            <w:tcW w:w="431"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,710</w:t>
            </w:r>
            <w:r w:rsidRPr="009C2D63">
              <w:rPr>
                <w:rFonts w:ascii="Arial" w:hAnsi="Arial" w:cs="Arial"/>
                <w:color w:val="000000"/>
                <w:sz w:val="18"/>
                <w:szCs w:val="18"/>
                <w:vertAlign w:val="superscript"/>
              </w:rPr>
              <w:t>**</w:t>
            </w:r>
          </w:p>
        </w:tc>
        <w:tc>
          <w:tcPr>
            <w:tcW w:w="431"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,624</w:t>
            </w:r>
            <w:r w:rsidRPr="009C2D63">
              <w:rPr>
                <w:rFonts w:ascii="Arial" w:hAnsi="Arial" w:cs="Arial"/>
                <w:color w:val="000000"/>
                <w:sz w:val="18"/>
                <w:szCs w:val="18"/>
                <w:vertAlign w:val="superscript"/>
              </w:rPr>
              <w:t>**</w:t>
            </w:r>
          </w:p>
        </w:tc>
        <w:tc>
          <w:tcPr>
            <w:tcW w:w="431"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,837</w:t>
            </w:r>
            <w:r w:rsidRPr="009C2D63">
              <w:rPr>
                <w:rFonts w:ascii="Arial" w:hAnsi="Arial" w:cs="Arial"/>
                <w:color w:val="000000"/>
                <w:sz w:val="18"/>
                <w:szCs w:val="18"/>
                <w:vertAlign w:val="superscript"/>
              </w:rPr>
              <w:t>**</w:t>
            </w:r>
          </w:p>
        </w:tc>
        <w:tc>
          <w:tcPr>
            <w:tcW w:w="431"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,816</w:t>
            </w:r>
            <w:r w:rsidRPr="009C2D63">
              <w:rPr>
                <w:rFonts w:ascii="Arial" w:hAnsi="Arial" w:cs="Arial"/>
                <w:color w:val="000000"/>
                <w:sz w:val="18"/>
                <w:szCs w:val="18"/>
                <w:vertAlign w:val="superscript"/>
              </w:rPr>
              <w:t>**</w:t>
            </w:r>
          </w:p>
        </w:tc>
        <w:tc>
          <w:tcPr>
            <w:tcW w:w="630"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,887</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X1.2</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,671</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,507</w:t>
            </w:r>
            <w:r w:rsidRPr="009C2D63">
              <w:rPr>
                <w:rFonts w:ascii="Arial" w:hAnsi="Arial" w:cs="Arial"/>
                <w:color w:val="000000"/>
                <w:sz w:val="18"/>
                <w:szCs w:val="18"/>
                <w:vertAlign w:val="superscript"/>
              </w:rPr>
              <w:t>**</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,820</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X1.3</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,710</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,794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,656</w:t>
            </w:r>
            <w:r w:rsidRPr="009C2D63">
              <w:rPr>
                <w:rFonts w:ascii="Arial" w:hAnsi="Arial" w:cs="Arial"/>
                <w:color w:val="000000"/>
                <w:sz w:val="18"/>
                <w:szCs w:val="18"/>
                <w:vertAlign w:val="superscript"/>
              </w:rPr>
              <w:t>**</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,931</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X1.4</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,624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,697</w:t>
            </w:r>
            <w:r w:rsidRPr="009C2D63">
              <w:rPr>
                <w:rFonts w:ascii="Arial" w:hAnsi="Arial" w:cs="Arial"/>
                <w:color w:val="000000"/>
                <w:sz w:val="18"/>
                <w:szCs w:val="18"/>
                <w:vertAlign w:val="superscript"/>
              </w:rPr>
              <w:t>**</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,886</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X1.5</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,837</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,794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,704</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,752</w:t>
            </w:r>
            <w:r w:rsidRPr="009C2D63">
              <w:rPr>
                <w:rFonts w:ascii="Arial" w:hAnsi="Arial" w:cs="Arial"/>
                <w:color w:val="000000"/>
                <w:sz w:val="18"/>
                <w:szCs w:val="18"/>
                <w:vertAlign w:val="superscript"/>
              </w:rPr>
              <w:t>**</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,901</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X1.6</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,507</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,697</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,752</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,839</w:t>
            </w:r>
            <w:r w:rsidRPr="009C2D63">
              <w:rPr>
                <w:rFonts w:ascii="Arial" w:hAnsi="Arial" w:cs="Arial"/>
                <w:color w:val="000000"/>
                <w:sz w:val="18"/>
                <w:szCs w:val="18"/>
                <w:vertAlign w:val="superscript"/>
              </w:rPr>
              <w:t>**</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935"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35" w:type="pct"/>
            <w:vMerge w:val="restart"/>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Financial</w:t>
            </w: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,887</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,820</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,931</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,886</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,901</w:t>
            </w:r>
            <w:r w:rsidRPr="009C2D63">
              <w:rPr>
                <w:rFonts w:ascii="Arial" w:hAnsi="Arial" w:cs="Arial"/>
                <w:color w:val="000000"/>
                <w:sz w:val="18"/>
                <w:szCs w:val="18"/>
                <w:vertAlign w:val="superscript"/>
              </w:rPr>
              <w:t>**</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,839</w:t>
            </w:r>
            <w:r w:rsidRPr="009C2D63">
              <w:rPr>
                <w:rFonts w:ascii="Arial" w:hAnsi="Arial" w:cs="Arial"/>
                <w:color w:val="000000"/>
                <w:sz w:val="18"/>
                <w:szCs w:val="18"/>
                <w:vertAlign w:val="superscript"/>
              </w:rPr>
              <w:t>**</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935"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50"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31"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31"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30"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935"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850"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31"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31"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30"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 Correlation is significant at the 0.01 level (2-tailed).</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r w:rsidRPr="009C2D63">
        <w:rPr>
          <w:rFonts w:ascii="Courier New" w:hAnsi="Courier New" w:cs="Courier New"/>
          <w:color w:val="000000"/>
          <w:sz w:val="20"/>
          <w:szCs w:val="20"/>
        </w:rPr>
        <w:t>RELIABILITY</w:t>
      </w: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r w:rsidRPr="009C2D63">
        <w:rPr>
          <w:rFonts w:ascii="Courier New" w:hAnsi="Courier New" w:cs="Courier New"/>
          <w:color w:val="000000"/>
          <w:sz w:val="20"/>
          <w:szCs w:val="20"/>
        </w:rPr>
        <w:t xml:space="preserve">  /VARIABLES=X1.1 X1.2 X1.3 X1.4 X1.5 X1.6</w:t>
      </w: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r w:rsidRPr="009C2D63">
        <w:rPr>
          <w:rFonts w:ascii="Courier New" w:hAnsi="Courier New" w:cs="Courier New"/>
          <w:color w:val="000000"/>
          <w:sz w:val="20"/>
          <w:szCs w:val="20"/>
        </w:rPr>
        <w:t xml:space="preserve">  /SCALE('ALL VARIABLES') ALL</w:t>
      </w:r>
    </w:p>
    <w:p w:rsidR="00C20467" w:rsidRPr="00E63351" w:rsidRDefault="00C20467" w:rsidP="00C20467">
      <w:pPr>
        <w:autoSpaceDE w:val="0"/>
        <w:autoSpaceDN w:val="0"/>
        <w:adjustRightInd w:val="0"/>
        <w:spacing w:after="0" w:line="240" w:lineRule="auto"/>
        <w:rPr>
          <w:rFonts w:ascii="Courier New" w:hAnsi="Courier New" w:cs="Courier New"/>
          <w:color w:val="000000"/>
          <w:sz w:val="20"/>
          <w:szCs w:val="20"/>
        </w:rPr>
      </w:pPr>
      <w:r w:rsidRPr="009C2D63">
        <w:rPr>
          <w:rFonts w:ascii="Courier New" w:hAnsi="Courier New" w:cs="Courier New"/>
          <w:color w:val="000000"/>
          <w:sz w:val="20"/>
          <w:szCs w:val="20"/>
        </w:rPr>
        <w:t xml:space="preserve">  /MODEL=ALPHA.</w:t>
      </w: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r w:rsidRPr="009C2D63">
        <w:rPr>
          <w:rFonts w:ascii="Arial" w:hAnsi="Arial" w:cs="Arial"/>
          <w:b/>
          <w:bCs/>
          <w:color w:val="000000"/>
          <w:sz w:val="26"/>
          <w:szCs w:val="26"/>
        </w:rPr>
        <w:lastRenderedPageBreak/>
        <w:t>Scale: ALL VARIABLES</w:t>
      </w:r>
    </w:p>
    <w:p w:rsidR="00C20467" w:rsidRPr="009C2D63" w:rsidRDefault="00C20467" w:rsidP="00C20467">
      <w:pPr>
        <w:autoSpaceDE w:val="0"/>
        <w:autoSpaceDN w:val="0"/>
        <w:adjustRightInd w:val="0"/>
        <w:spacing w:after="0" w:line="240" w:lineRule="auto"/>
        <w:rPr>
          <w:rFonts w:ascii="Arial" w:hAnsi="Arial" w:cs="Arial"/>
          <w:color w:val="000000"/>
          <w:sz w:val="26"/>
          <w:szCs w:val="26"/>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4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26"/>
        <w:gridCol w:w="1126"/>
      </w:tblGrid>
      <w:tr w:rsidR="00C20467" w:rsidRPr="009C2D63" w:rsidTr="00F61140">
        <w:trPr>
          <w:cantSplit/>
        </w:trPr>
        <w:tc>
          <w:tcPr>
            <w:tcW w:w="4486" w:type="dxa"/>
            <w:gridSpan w:val="4"/>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Case Processing Summary</w:t>
            </w:r>
          </w:p>
        </w:tc>
      </w:tr>
      <w:tr w:rsidR="00C20467" w:rsidRPr="009C2D63" w:rsidTr="00F61140">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w:t>
            </w:r>
          </w:p>
        </w:tc>
        <w:tc>
          <w:tcPr>
            <w:tcW w:w="112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w:t>
            </w:r>
          </w:p>
        </w:tc>
      </w:tr>
      <w:tr w:rsidR="00C20467" w:rsidRPr="009C2D63" w:rsidTr="00F61140">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Valid</w:t>
            </w:r>
          </w:p>
        </w:tc>
        <w:tc>
          <w:tcPr>
            <w:tcW w:w="1126"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Excluded</w:t>
            </w:r>
            <w:r w:rsidRPr="009C2D63">
              <w:rPr>
                <w:rFonts w:ascii="Arial" w:hAnsi="Arial" w:cs="Arial"/>
                <w:color w:val="000000"/>
                <w:sz w:val="18"/>
                <w:szCs w:val="18"/>
                <w:vertAlign w:val="superscript"/>
              </w:rPr>
              <w:t>a</w:t>
            </w:r>
          </w:p>
        </w:tc>
        <w:tc>
          <w:tcPr>
            <w:tcW w:w="1126"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c>
          <w:tcPr>
            <w:tcW w:w="1126"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Total</w:t>
            </w:r>
          </w:p>
        </w:tc>
        <w:tc>
          <w:tcPr>
            <w:tcW w:w="1126"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4486" w:type="dxa"/>
            <w:gridSpan w:val="4"/>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Listwise deletion based on all variables in the procedure.</w:t>
            </w:r>
          </w:p>
        </w:tc>
      </w:tr>
    </w:tbl>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C20467" w:rsidRPr="009C2D63" w:rsidTr="00F61140">
        <w:trPr>
          <w:cantSplit/>
        </w:trPr>
        <w:tc>
          <w:tcPr>
            <w:tcW w:w="3001" w:type="dxa"/>
            <w:gridSpan w:val="2"/>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Reliability Statistics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 of Items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,940</w:t>
            </w:r>
          </w:p>
        </w:tc>
        <w:tc>
          <w:tcPr>
            <w:tcW w:w="1316"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w:t>
            </w:r>
          </w:p>
        </w:tc>
      </w:tr>
    </w:tbl>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03"/>
        <w:gridCol w:w="1298"/>
        <w:gridCol w:w="649"/>
        <w:gridCol w:w="649"/>
        <w:gridCol w:w="649"/>
        <w:gridCol w:w="649"/>
        <w:gridCol w:w="649"/>
        <w:gridCol w:w="650"/>
        <w:gridCol w:w="1141"/>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854" w:type="pct"/>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X2.1</w:t>
            </w:r>
          </w:p>
        </w:tc>
        <w:tc>
          <w:tcPr>
            <w:tcW w:w="422"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X2.2</w:t>
            </w:r>
          </w:p>
        </w:tc>
        <w:tc>
          <w:tcPr>
            <w:tcW w:w="422"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X2.3</w:t>
            </w:r>
          </w:p>
        </w:tc>
        <w:tc>
          <w:tcPr>
            <w:tcW w:w="422"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X2.4</w:t>
            </w:r>
          </w:p>
        </w:tc>
        <w:tc>
          <w:tcPr>
            <w:tcW w:w="422"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X2.5</w:t>
            </w:r>
          </w:p>
        </w:tc>
        <w:tc>
          <w:tcPr>
            <w:tcW w:w="422"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X2.6</w:t>
            </w:r>
          </w:p>
        </w:tc>
        <w:tc>
          <w:tcPr>
            <w:tcW w:w="614" w:type="pct"/>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Kompensasi Non Financial</w:t>
            </w:r>
          </w:p>
        </w:tc>
      </w:tr>
      <w:tr w:rsidR="00C20467" w:rsidRPr="009C2D63" w:rsidTr="00F61140">
        <w:trPr>
          <w:cantSplit/>
        </w:trPr>
        <w:tc>
          <w:tcPr>
            <w:tcW w:w="1023" w:type="pct"/>
            <w:vMerge w:val="restart"/>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X2.1</w:t>
            </w:r>
          </w:p>
        </w:tc>
        <w:tc>
          <w:tcPr>
            <w:tcW w:w="831"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22"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22"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22"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22"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22"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614"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,937</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X2.2</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,899</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X2.3</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,957</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X2.4</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,907</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X2.5</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,941</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X2.6</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,895</w:t>
            </w:r>
            <w:r w:rsidRPr="009C2D63">
              <w:rPr>
                <w:rFonts w:ascii="Arial" w:hAnsi="Arial" w:cs="Arial"/>
                <w:color w:val="000000"/>
                <w:sz w:val="18"/>
                <w:szCs w:val="18"/>
                <w:vertAlign w:val="superscript"/>
              </w:rPr>
              <w:t>**</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1023"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1023" w:type="pct"/>
            <w:vMerge w:val="restart"/>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Non Financial</w:t>
            </w: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,937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,899</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,957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,907</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,941</w:t>
            </w:r>
            <w:r w:rsidRPr="009C2D63">
              <w:rPr>
                <w:rFonts w:ascii="Arial" w:hAnsi="Arial" w:cs="Arial"/>
                <w:color w:val="000000"/>
                <w:sz w:val="18"/>
                <w:szCs w:val="18"/>
                <w:vertAlign w:val="superscript"/>
              </w:rPr>
              <w:t>**</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,895</w:t>
            </w:r>
            <w:r w:rsidRPr="009C2D63">
              <w:rPr>
                <w:rFonts w:ascii="Arial" w:hAnsi="Arial" w:cs="Arial"/>
                <w:color w:val="000000"/>
                <w:sz w:val="18"/>
                <w:szCs w:val="18"/>
                <w:vertAlign w:val="superscript"/>
              </w:rPr>
              <w:t>**</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1023"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31"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22"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22"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14"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1023"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831"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22"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22"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14"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 Correlation is significant at the 0.01 level (2-tailed).</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p>
    <w:p w:rsidR="00C20467" w:rsidRPr="00BB60A9" w:rsidRDefault="00C20467" w:rsidP="00C20467">
      <w:pPr>
        <w:autoSpaceDE w:val="0"/>
        <w:autoSpaceDN w:val="0"/>
        <w:adjustRightInd w:val="0"/>
        <w:spacing w:after="0" w:line="240" w:lineRule="auto"/>
        <w:rPr>
          <w:rFonts w:ascii="Arial" w:hAnsi="Arial" w:cs="Arial"/>
          <w:b/>
          <w:bCs/>
          <w:color w:val="000000"/>
          <w:sz w:val="26"/>
          <w:szCs w:val="26"/>
        </w:rPr>
      </w:pPr>
      <w:r w:rsidRPr="009C2D63">
        <w:rPr>
          <w:rFonts w:ascii="Arial" w:hAnsi="Arial" w:cs="Arial"/>
          <w:b/>
          <w:bCs/>
          <w:color w:val="000000"/>
          <w:sz w:val="26"/>
          <w:szCs w:val="26"/>
        </w:rPr>
        <w:t>Scale: ALL VARIABLES</w:t>
      </w: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4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26"/>
        <w:gridCol w:w="1126"/>
      </w:tblGrid>
      <w:tr w:rsidR="00C20467" w:rsidRPr="009C2D63" w:rsidTr="00F61140">
        <w:trPr>
          <w:cantSplit/>
        </w:trPr>
        <w:tc>
          <w:tcPr>
            <w:tcW w:w="4486" w:type="dxa"/>
            <w:gridSpan w:val="4"/>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Case Processing Summary</w:t>
            </w:r>
          </w:p>
        </w:tc>
      </w:tr>
      <w:tr w:rsidR="00C20467" w:rsidRPr="009C2D63" w:rsidTr="00F61140">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w:t>
            </w:r>
          </w:p>
        </w:tc>
        <w:tc>
          <w:tcPr>
            <w:tcW w:w="112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w:t>
            </w:r>
          </w:p>
        </w:tc>
      </w:tr>
      <w:tr w:rsidR="00C20467" w:rsidRPr="009C2D63" w:rsidTr="00F61140">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Valid</w:t>
            </w:r>
          </w:p>
        </w:tc>
        <w:tc>
          <w:tcPr>
            <w:tcW w:w="1126"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Excluded</w:t>
            </w:r>
            <w:r w:rsidRPr="009C2D63">
              <w:rPr>
                <w:rFonts w:ascii="Arial" w:hAnsi="Arial" w:cs="Arial"/>
                <w:color w:val="000000"/>
                <w:sz w:val="18"/>
                <w:szCs w:val="18"/>
                <w:vertAlign w:val="superscript"/>
              </w:rPr>
              <w:t>a</w:t>
            </w:r>
          </w:p>
        </w:tc>
        <w:tc>
          <w:tcPr>
            <w:tcW w:w="1126"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c>
          <w:tcPr>
            <w:tcW w:w="1126"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Total</w:t>
            </w:r>
          </w:p>
        </w:tc>
        <w:tc>
          <w:tcPr>
            <w:tcW w:w="1126"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4486" w:type="dxa"/>
            <w:gridSpan w:val="4"/>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Listwise deletion based on all variables in the procedure.</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C20467" w:rsidRPr="009C2D63" w:rsidTr="00F61140">
        <w:trPr>
          <w:cantSplit/>
        </w:trPr>
        <w:tc>
          <w:tcPr>
            <w:tcW w:w="3001" w:type="dxa"/>
            <w:gridSpan w:val="2"/>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Reliability Statistics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 of Items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,965</w:t>
            </w:r>
          </w:p>
        </w:tc>
        <w:tc>
          <w:tcPr>
            <w:tcW w:w="1316"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39"/>
        <w:gridCol w:w="1400"/>
        <w:gridCol w:w="711"/>
        <w:gridCol w:w="711"/>
        <w:gridCol w:w="711"/>
        <w:gridCol w:w="711"/>
        <w:gridCol w:w="711"/>
        <w:gridCol w:w="711"/>
        <w:gridCol w:w="1032"/>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Correlations</w:t>
            </w:r>
          </w:p>
        </w:tc>
      </w:tr>
      <w:tr w:rsidR="00C20467" w:rsidRPr="009C2D63" w:rsidTr="00F61140">
        <w:trPr>
          <w:cantSplit/>
        </w:trPr>
        <w:tc>
          <w:tcPr>
            <w:tcW w:w="1662" w:type="pct"/>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Y1</w:t>
            </w:r>
          </w:p>
        </w:tc>
        <w:tc>
          <w:tcPr>
            <w:tcW w:w="448"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Y2</w:t>
            </w:r>
          </w:p>
        </w:tc>
        <w:tc>
          <w:tcPr>
            <w:tcW w:w="448"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Y3</w:t>
            </w:r>
          </w:p>
        </w:tc>
        <w:tc>
          <w:tcPr>
            <w:tcW w:w="448"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Y4</w:t>
            </w:r>
          </w:p>
        </w:tc>
        <w:tc>
          <w:tcPr>
            <w:tcW w:w="448"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Y5</w:t>
            </w:r>
          </w:p>
        </w:tc>
        <w:tc>
          <w:tcPr>
            <w:tcW w:w="448" w:type="pct"/>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Y6</w:t>
            </w:r>
          </w:p>
        </w:tc>
        <w:tc>
          <w:tcPr>
            <w:tcW w:w="651" w:type="pct"/>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Kinerja Karyawan</w:t>
            </w:r>
          </w:p>
        </w:tc>
      </w:tr>
      <w:tr w:rsidR="00C20467" w:rsidRPr="009C2D63" w:rsidTr="00F61140">
        <w:trPr>
          <w:cantSplit/>
        </w:trPr>
        <w:tc>
          <w:tcPr>
            <w:tcW w:w="780" w:type="pct"/>
            <w:vMerge w:val="restart"/>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Y1</w:t>
            </w:r>
          </w:p>
        </w:tc>
        <w:tc>
          <w:tcPr>
            <w:tcW w:w="882"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48"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48"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48"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48"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651"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,631</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single" w:sz="16" w:space="0" w:color="000000"/>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Y2</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,910</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,554</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Y3</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,775</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Y4</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,717</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,676</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,750</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Y5</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,851</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,817</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,970</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,869</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Y6</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,875</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,774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,787</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,703</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r>
      <w:tr w:rsidR="00C20467" w:rsidRPr="009C2D63" w:rsidTr="00F61140">
        <w:trPr>
          <w:cantSplit/>
        </w:trPr>
        <w:tc>
          <w:tcPr>
            <w:tcW w:w="780" w:type="pct"/>
            <w:vMerge/>
            <w:tcBorders>
              <w:top w:val="nil"/>
              <w:left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780" w:type="pct"/>
            <w:vMerge w:val="restart"/>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Kinerja Karyawan</w:t>
            </w: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Pearson Correlation</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,631</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,554</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,750</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,649</w:t>
            </w:r>
            <w:r w:rsidRPr="009C2D63">
              <w:rPr>
                <w:rFonts w:ascii="Arial" w:hAnsi="Arial" w:cs="Arial"/>
                <w:color w:val="000000"/>
                <w:sz w:val="18"/>
                <w:szCs w:val="18"/>
                <w:vertAlign w:val="superscript"/>
              </w:rPr>
              <w:t>**</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,721</w:t>
            </w:r>
            <w:r w:rsidRPr="009C2D63">
              <w:rPr>
                <w:rFonts w:ascii="Arial" w:hAnsi="Arial" w:cs="Arial"/>
                <w:color w:val="000000"/>
                <w:sz w:val="18"/>
                <w:szCs w:val="18"/>
                <w:vertAlign w:val="superscript"/>
              </w:rPr>
              <w:t>**</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w:t>
            </w:r>
          </w:p>
        </w:tc>
      </w:tr>
      <w:tr w:rsidR="00C20467" w:rsidRPr="009C2D63" w:rsidTr="00F61140">
        <w:trPr>
          <w:cantSplit/>
        </w:trPr>
        <w:tc>
          <w:tcPr>
            <w:tcW w:w="780"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882"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Sig. (2-tailed)</w:t>
            </w:r>
          </w:p>
        </w:tc>
        <w:tc>
          <w:tcPr>
            <w:tcW w:w="448"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48"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651"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780" w:type="pct"/>
            <w:vMerge/>
            <w:tcBorders>
              <w:top w:val="nil"/>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882"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N</w:t>
            </w:r>
          </w:p>
        </w:tc>
        <w:tc>
          <w:tcPr>
            <w:tcW w:w="448"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448"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651"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 Correlation is significant at the 0.01 level (2-tailed).</w:t>
            </w:r>
          </w:p>
        </w:tc>
      </w:tr>
    </w:tbl>
    <w:p w:rsidR="00C20467" w:rsidRDefault="00C20467" w:rsidP="00C20467">
      <w:pPr>
        <w:autoSpaceDE w:val="0"/>
        <w:autoSpaceDN w:val="0"/>
        <w:adjustRightInd w:val="0"/>
        <w:spacing w:after="0" w:line="240" w:lineRule="auto"/>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r w:rsidRPr="009C2D63">
        <w:rPr>
          <w:rFonts w:ascii="Arial" w:hAnsi="Arial" w:cs="Arial"/>
          <w:b/>
          <w:bCs/>
          <w:color w:val="000000"/>
          <w:sz w:val="26"/>
          <w:szCs w:val="26"/>
        </w:rPr>
        <w:lastRenderedPageBreak/>
        <w:t>Scale: ALL VARIABLES</w:t>
      </w:r>
    </w:p>
    <w:p w:rsidR="00C20467" w:rsidRPr="009C2D63" w:rsidRDefault="00C20467" w:rsidP="00C20467">
      <w:pPr>
        <w:autoSpaceDE w:val="0"/>
        <w:autoSpaceDN w:val="0"/>
        <w:adjustRightInd w:val="0"/>
        <w:spacing w:after="0" w:line="240" w:lineRule="auto"/>
        <w:rPr>
          <w:rFonts w:ascii="Arial" w:hAnsi="Arial" w:cs="Arial"/>
          <w:color w:val="000000"/>
          <w:sz w:val="26"/>
          <w:szCs w:val="26"/>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4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6"/>
        <w:gridCol w:w="1279"/>
        <w:gridCol w:w="1126"/>
        <w:gridCol w:w="1126"/>
      </w:tblGrid>
      <w:tr w:rsidR="00C20467" w:rsidRPr="009C2D63" w:rsidTr="00F61140">
        <w:trPr>
          <w:cantSplit/>
        </w:trPr>
        <w:tc>
          <w:tcPr>
            <w:tcW w:w="4486" w:type="dxa"/>
            <w:gridSpan w:val="4"/>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Case Processing Summary</w:t>
            </w:r>
          </w:p>
        </w:tc>
      </w:tr>
      <w:tr w:rsidR="00C20467" w:rsidRPr="009C2D63" w:rsidTr="00F61140">
        <w:trPr>
          <w:cantSplit/>
        </w:trPr>
        <w:tc>
          <w:tcPr>
            <w:tcW w:w="2234" w:type="dxa"/>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6"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w:t>
            </w:r>
          </w:p>
        </w:tc>
        <w:tc>
          <w:tcPr>
            <w:tcW w:w="112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w:t>
            </w:r>
          </w:p>
        </w:tc>
      </w:tr>
      <w:tr w:rsidR="00C20467" w:rsidRPr="009C2D63" w:rsidTr="00F61140">
        <w:trPr>
          <w:cantSplit/>
        </w:trPr>
        <w:tc>
          <w:tcPr>
            <w:tcW w:w="955"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Cases</w:t>
            </w:r>
          </w:p>
        </w:tc>
        <w:tc>
          <w:tcPr>
            <w:tcW w:w="1279"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Valid</w:t>
            </w:r>
          </w:p>
        </w:tc>
        <w:tc>
          <w:tcPr>
            <w:tcW w:w="1126"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Excluded</w:t>
            </w:r>
            <w:r w:rsidRPr="009C2D63">
              <w:rPr>
                <w:rFonts w:ascii="Arial" w:hAnsi="Arial" w:cs="Arial"/>
                <w:color w:val="000000"/>
                <w:sz w:val="18"/>
                <w:szCs w:val="18"/>
                <w:vertAlign w:val="superscript"/>
              </w:rPr>
              <w:t>a</w:t>
            </w:r>
          </w:p>
        </w:tc>
        <w:tc>
          <w:tcPr>
            <w:tcW w:w="1126"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c>
          <w:tcPr>
            <w:tcW w:w="1126"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w:t>
            </w:r>
          </w:p>
        </w:tc>
      </w:tr>
      <w:tr w:rsidR="00C20467" w:rsidRPr="009C2D63" w:rsidTr="00F61140">
        <w:trPr>
          <w:cantSplit/>
        </w:trPr>
        <w:tc>
          <w:tcPr>
            <w:tcW w:w="955"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279"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Total</w:t>
            </w:r>
          </w:p>
        </w:tc>
        <w:tc>
          <w:tcPr>
            <w:tcW w:w="1126"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c>
          <w:tcPr>
            <w:tcW w:w="1126"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r>
      <w:tr w:rsidR="00C20467" w:rsidRPr="009C2D63" w:rsidTr="00F61140">
        <w:trPr>
          <w:cantSplit/>
        </w:trPr>
        <w:tc>
          <w:tcPr>
            <w:tcW w:w="4486" w:type="dxa"/>
            <w:gridSpan w:val="4"/>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Listwise deletion based on all variables in the procedure.</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3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6"/>
        <w:gridCol w:w="1316"/>
      </w:tblGrid>
      <w:tr w:rsidR="00C20467" w:rsidRPr="009C2D63" w:rsidTr="00F61140">
        <w:trPr>
          <w:cantSplit/>
        </w:trPr>
        <w:tc>
          <w:tcPr>
            <w:tcW w:w="3001" w:type="dxa"/>
            <w:gridSpan w:val="2"/>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Reliability Statistics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Cronbach's Alpha</w:t>
            </w:r>
          </w:p>
        </w:tc>
        <w:tc>
          <w:tcPr>
            <w:tcW w:w="1316"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 of Items</w:t>
            </w:r>
          </w:p>
        </w:tc>
      </w:tr>
      <w:tr w:rsidR="00C20467" w:rsidRPr="009C2D63" w:rsidTr="00F61140">
        <w:trPr>
          <w:cantSplit/>
        </w:trPr>
        <w:tc>
          <w:tcPr>
            <w:tcW w:w="1685"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,965</w:t>
            </w:r>
          </w:p>
        </w:tc>
        <w:tc>
          <w:tcPr>
            <w:tcW w:w="1316"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p>
    <w:p w:rsidR="00C20467" w:rsidRPr="009C2D63" w:rsidRDefault="00C20467" w:rsidP="00C20467">
      <w:pPr>
        <w:autoSpaceDE w:val="0"/>
        <w:autoSpaceDN w:val="0"/>
        <w:adjustRightInd w:val="0"/>
        <w:spacing w:after="0" w:line="240" w:lineRule="auto"/>
        <w:rPr>
          <w:rFonts w:ascii="Courier New" w:hAnsi="Courier New" w:cs="Courier New"/>
          <w:color w:val="000000"/>
          <w:sz w:val="20"/>
          <w:szCs w:val="20"/>
        </w:rPr>
      </w:pPr>
      <w:r w:rsidRPr="009C2D63">
        <w:rPr>
          <w:rFonts w:ascii="Courier New" w:hAnsi="Courier New" w:cs="Courier New"/>
          <w:color w:val="000000"/>
          <w:sz w:val="20"/>
          <w:szCs w:val="20"/>
        </w:rPr>
        <w:t>REGRESSION</w:t>
      </w: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5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638"/>
        <w:gridCol w:w="1638"/>
        <w:gridCol w:w="1125"/>
      </w:tblGrid>
      <w:tr w:rsidR="00C20467" w:rsidRPr="009C2D63" w:rsidTr="00F61140">
        <w:trPr>
          <w:cantSplit/>
        </w:trPr>
        <w:tc>
          <w:tcPr>
            <w:tcW w:w="5286" w:type="dxa"/>
            <w:gridSpan w:val="4"/>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Variables Entered/Removed</w:t>
            </w:r>
            <w:r w:rsidRPr="009C2D63">
              <w:rPr>
                <w:rFonts w:ascii="Arial" w:hAnsi="Arial" w:cs="Arial"/>
                <w:b/>
                <w:bCs/>
                <w:color w:val="000000"/>
                <w:sz w:val="18"/>
                <w:szCs w:val="18"/>
                <w:vertAlign w:val="superscript"/>
              </w:rPr>
              <w:t>a</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Variables Entered</w:t>
            </w:r>
          </w:p>
        </w:tc>
        <w:tc>
          <w:tcPr>
            <w:tcW w:w="1637"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Variables Removed</w:t>
            </w:r>
          </w:p>
        </w:tc>
        <w:tc>
          <w:tcPr>
            <w:tcW w:w="1125"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Method</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637"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Non Financial, Kompensasi Financial</w:t>
            </w:r>
            <w:r w:rsidRPr="009C2D63">
              <w:rPr>
                <w:rFonts w:ascii="Arial" w:hAnsi="Arial" w:cs="Arial"/>
                <w:color w:val="000000"/>
                <w:sz w:val="18"/>
                <w:szCs w:val="18"/>
                <w:vertAlign w:val="superscript"/>
              </w:rPr>
              <w:t>b</w:t>
            </w:r>
          </w:p>
        </w:tc>
        <w:tc>
          <w:tcPr>
            <w:tcW w:w="1637"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w:t>
            </w:r>
          </w:p>
        </w:tc>
        <w:tc>
          <w:tcPr>
            <w:tcW w:w="1125"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Enter</w:t>
            </w:r>
          </w:p>
        </w:tc>
      </w:tr>
      <w:tr w:rsidR="00C20467" w:rsidRPr="009C2D63" w:rsidTr="00F61140">
        <w:trPr>
          <w:cantSplit/>
        </w:trPr>
        <w:tc>
          <w:tcPr>
            <w:tcW w:w="5286" w:type="dxa"/>
            <w:gridSpan w:val="4"/>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r w:rsidR="00C20467" w:rsidRPr="009C2D63" w:rsidTr="00F61140">
        <w:trPr>
          <w:cantSplit/>
        </w:trPr>
        <w:tc>
          <w:tcPr>
            <w:tcW w:w="5286" w:type="dxa"/>
            <w:gridSpan w:val="4"/>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b. All requested variables entered.</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26"/>
        <w:gridCol w:w="1211"/>
        <w:gridCol w:w="1638"/>
        <w:gridCol w:w="1638"/>
        <w:gridCol w:w="1638"/>
      </w:tblGrid>
      <w:tr w:rsidR="00C20467" w:rsidRPr="009C2D63" w:rsidTr="00F61140">
        <w:trPr>
          <w:cantSplit/>
        </w:trPr>
        <w:tc>
          <w:tcPr>
            <w:tcW w:w="8135" w:type="dxa"/>
            <w:gridSpan w:val="6"/>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Model Summary</w:t>
            </w:r>
            <w:r w:rsidRPr="009C2D63">
              <w:rPr>
                <w:rFonts w:ascii="Arial" w:hAnsi="Arial" w:cs="Arial"/>
                <w:b/>
                <w:bCs/>
                <w:color w:val="000000"/>
                <w:sz w:val="18"/>
                <w:szCs w:val="18"/>
                <w:vertAlign w:val="superscript"/>
              </w:rPr>
              <w:t>b</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126"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R</w:t>
            </w:r>
          </w:p>
        </w:tc>
        <w:tc>
          <w:tcPr>
            <w:tcW w:w="1211"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R Square</w:t>
            </w:r>
          </w:p>
        </w:tc>
        <w:tc>
          <w:tcPr>
            <w:tcW w:w="1637"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Adjusted R Square</w:t>
            </w:r>
          </w:p>
        </w:tc>
        <w:tc>
          <w:tcPr>
            <w:tcW w:w="1637"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Std. Error of the Estimate</w:t>
            </w:r>
          </w:p>
        </w:tc>
        <w:tc>
          <w:tcPr>
            <w:tcW w:w="1637"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Durbin-Watson</w:t>
            </w:r>
          </w:p>
        </w:tc>
      </w:tr>
      <w:tr w:rsidR="00C20467" w:rsidRPr="009C2D63" w:rsidTr="00F61140">
        <w:trPr>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126" w:type="dxa"/>
            <w:tcBorders>
              <w:top w:val="single" w:sz="16" w:space="0" w:color="000000"/>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,827</w:t>
            </w:r>
            <w:r w:rsidRPr="009C2D63">
              <w:rPr>
                <w:rFonts w:ascii="Arial"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,684</w:t>
            </w:r>
          </w:p>
        </w:tc>
        <w:tc>
          <w:tcPr>
            <w:tcW w:w="1637"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,673</w:t>
            </w:r>
          </w:p>
        </w:tc>
        <w:tc>
          <w:tcPr>
            <w:tcW w:w="1637" w:type="dxa"/>
            <w:tcBorders>
              <w:top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,743</w:t>
            </w:r>
          </w:p>
        </w:tc>
        <w:tc>
          <w:tcPr>
            <w:tcW w:w="1637" w:type="dxa"/>
            <w:tcBorders>
              <w:top w:val="single" w:sz="16" w:space="0" w:color="000000"/>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2,246</w:t>
            </w:r>
          </w:p>
        </w:tc>
      </w:tr>
      <w:tr w:rsidR="00C20467" w:rsidRPr="009C2D63" w:rsidTr="00F61140">
        <w:trPr>
          <w:cantSplit/>
        </w:trPr>
        <w:tc>
          <w:tcPr>
            <w:tcW w:w="8135" w:type="dxa"/>
            <w:gridSpan w:val="6"/>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Predictors: (Constant), Kompensasi Non Financial, Kompensasi Financial</w:t>
            </w:r>
          </w:p>
        </w:tc>
      </w:tr>
      <w:tr w:rsidR="00C20467" w:rsidRPr="009C2D63" w:rsidTr="00F61140">
        <w:trPr>
          <w:cantSplit/>
        </w:trPr>
        <w:tc>
          <w:tcPr>
            <w:tcW w:w="8135" w:type="dxa"/>
            <w:gridSpan w:val="6"/>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b. Dependent Variable: Kinerja Karyawan</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8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7"/>
        <w:gridCol w:w="1434"/>
        <w:gridCol w:w="1638"/>
        <w:gridCol w:w="1126"/>
        <w:gridCol w:w="1570"/>
        <w:gridCol w:w="1126"/>
        <w:gridCol w:w="1126"/>
      </w:tblGrid>
      <w:tr w:rsidR="00C20467" w:rsidRPr="009C2D63" w:rsidTr="00F61140">
        <w:trPr>
          <w:cantSplit/>
        </w:trPr>
        <w:tc>
          <w:tcPr>
            <w:tcW w:w="8832" w:type="dxa"/>
            <w:gridSpan w:val="7"/>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ANOVA</w:t>
            </w:r>
            <w:r w:rsidRPr="009C2D63">
              <w:rPr>
                <w:rFonts w:ascii="Arial" w:hAnsi="Arial" w:cs="Arial"/>
                <w:b/>
                <w:bCs/>
                <w:color w:val="000000"/>
                <w:sz w:val="18"/>
                <w:szCs w:val="18"/>
                <w:vertAlign w:val="superscript"/>
              </w:rPr>
              <w:t>a</w:t>
            </w:r>
          </w:p>
        </w:tc>
      </w:tr>
      <w:tr w:rsidR="00C20467" w:rsidRPr="009C2D63" w:rsidTr="00F61140">
        <w:trPr>
          <w:cantSplit/>
        </w:trPr>
        <w:tc>
          <w:tcPr>
            <w:tcW w:w="2251" w:type="dxa"/>
            <w:gridSpan w:val="2"/>
            <w:tcBorders>
              <w:top w:val="single" w:sz="16" w:space="0" w:color="000000"/>
              <w:left w:val="single" w:sz="16" w:space="0" w:color="000000"/>
              <w:bottom w:val="single" w:sz="16" w:space="0" w:color="000000"/>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637"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Sum of Squares</w:t>
            </w:r>
          </w:p>
        </w:tc>
        <w:tc>
          <w:tcPr>
            <w:tcW w:w="1125"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df</w:t>
            </w:r>
          </w:p>
        </w:tc>
        <w:tc>
          <w:tcPr>
            <w:tcW w:w="1569"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Mean Square</w:t>
            </w:r>
          </w:p>
        </w:tc>
        <w:tc>
          <w:tcPr>
            <w:tcW w:w="1125"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F</w:t>
            </w:r>
          </w:p>
        </w:tc>
        <w:tc>
          <w:tcPr>
            <w:tcW w:w="1125"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Sig.</w:t>
            </w:r>
          </w:p>
        </w:tc>
      </w:tr>
      <w:tr w:rsidR="00C20467" w:rsidRPr="009C2D63" w:rsidTr="00F61140">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433"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Regression</w:t>
            </w:r>
          </w:p>
        </w:tc>
        <w:tc>
          <w:tcPr>
            <w:tcW w:w="1637"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68,234</w:t>
            </w:r>
          </w:p>
        </w:tc>
        <w:tc>
          <w:tcPr>
            <w:tcW w:w="1125"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w:t>
            </w:r>
          </w:p>
        </w:tc>
        <w:tc>
          <w:tcPr>
            <w:tcW w:w="1569"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34,117</w:t>
            </w:r>
          </w:p>
        </w:tc>
        <w:tc>
          <w:tcPr>
            <w:tcW w:w="1125"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61,737</w:t>
            </w:r>
          </w:p>
        </w:tc>
        <w:tc>
          <w:tcPr>
            <w:tcW w:w="1125"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r w:rsidRPr="009C2D63">
              <w:rPr>
                <w:rFonts w:ascii="Arial" w:hAnsi="Arial" w:cs="Arial"/>
                <w:color w:val="000000"/>
                <w:sz w:val="18"/>
                <w:szCs w:val="18"/>
                <w:vertAlign w:val="superscript"/>
              </w:rPr>
              <w:t>b</w:t>
            </w:r>
          </w:p>
        </w:tc>
      </w:tr>
      <w:tr w:rsidR="00C20467" w:rsidRPr="009C2D63" w:rsidTr="00F61140">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433"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Residual</w:t>
            </w:r>
          </w:p>
        </w:tc>
        <w:tc>
          <w:tcPr>
            <w:tcW w:w="1637"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31,499</w:t>
            </w:r>
          </w:p>
        </w:tc>
        <w:tc>
          <w:tcPr>
            <w:tcW w:w="1125"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57</w:t>
            </w:r>
          </w:p>
        </w:tc>
        <w:tc>
          <w:tcPr>
            <w:tcW w:w="1569"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,553</w:t>
            </w:r>
          </w:p>
        </w:tc>
        <w:tc>
          <w:tcPr>
            <w:tcW w:w="1125"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433"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Total</w:t>
            </w:r>
          </w:p>
        </w:tc>
        <w:tc>
          <w:tcPr>
            <w:tcW w:w="1637"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99,733</w:t>
            </w:r>
          </w:p>
        </w:tc>
        <w:tc>
          <w:tcPr>
            <w:tcW w:w="1125"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59</w:t>
            </w:r>
          </w:p>
        </w:tc>
        <w:tc>
          <w:tcPr>
            <w:tcW w:w="1569"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5"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25"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8832" w:type="dxa"/>
            <w:gridSpan w:val="7"/>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r w:rsidR="00C20467" w:rsidRPr="009C2D63" w:rsidTr="00F61140">
        <w:trPr>
          <w:cantSplit/>
        </w:trPr>
        <w:tc>
          <w:tcPr>
            <w:tcW w:w="8832" w:type="dxa"/>
            <w:gridSpan w:val="7"/>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b. Predictors: (Constant), Kompensasi Non Financial, Kompensasi Financial</w:t>
            </w:r>
          </w:p>
        </w:tc>
      </w:tr>
    </w:tbl>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58"/>
        <w:gridCol w:w="1641"/>
        <w:gridCol w:w="871"/>
        <w:gridCol w:w="872"/>
        <w:gridCol w:w="1201"/>
        <w:gridCol w:w="691"/>
        <w:gridCol w:w="605"/>
        <w:gridCol w:w="941"/>
        <w:gridCol w:w="657"/>
      </w:tblGrid>
      <w:tr w:rsidR="00C20467" w:rsidRPr="009C2D63" w:rsidTr="00F61140">
        <w:trPr>
          <w:cantSplit/>
        </w:trPr>
        <w:tc>
          <w:tcPr>
            <w:tcW w:w="5000" w:type="pct"/>
            <w:gridSpan w:val="9"/>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Coefficients</w:t>
            </w:r>
            <w:r w:rsidRPr="009C2D63">
              <w:rPr>
                <w:rFonts w:ascii="Arial" w:hAnsi="Arial" w:cs="Arial"/>
                <w:b/>
                <w:bCs/>
                <w:color w:val="000000"/>
                <w:sz w:val="18"/>
                <w:szCs w:val="18"/>
                <w:vertAlign w:val="superscript"/>
              </w:rPr>
              <w:t>a</w:t>
            </w:r>
          </w:p>
        </w:tc>
      </w:tr>
      <w:tr w:rsidR="00C20467" w:rsidRPr="009C2D63" w:rsidTr="00F61140">
        <w:trPr>
          <w:cantSplit/>
        </w:trPr>
        <w:tc>
          <w:tcPr>
            <w:tcW w:w="1385" w:type="pct"/>
            <w:gridSpan w:val="2"/>
            <w:vMerge w:val="restart"/>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159" w:type="pct"/>
            <w:gridSpan w:val="2"/>
            <w:tcBorders>
              <w:top w:val="single" w:sz="16" w:space="0" w:color="000000"/>
              <w:lef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Unstandardized Coefficients</w:t>
            </w:r>
          </w:p>
        </w:tc>
        <w:tc>
          <w:tcPr>
            <w:tcW w:w="639" w:type="pc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Standardized Coefficients</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w:t>
            </w:r>
          </w:p>
        </w:tc>
        <w:tc>
          <w:tcPr>
            <w:tcW w:w="439" w:type="pct"/>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Sig.</w:t>
            </w:r>
          </w:p>
        </w:tc>
        <w:tc>
          <w:tcPr>
            <w:tcW w:w="939" w:type="pct"/>
            <w:gridSpan w:val="2"/>
            <w:tcBorders>
              <w:top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Collinearity Statistics</w:t>
            </w:r>
          </w:p>
        </w:tc>
      </w:tr>
      <w:tr w:rsidR="00C20467" w:rsidRPr="009C2D63" w:rsidTr="00F61140">
        <w:trPr>
          <w:cantSplit/>
        </w:trPr>
        <w:tc>
          <w:tcPr>
            <w:tcW w:w="1385" w:type="pct"/>
            <w:gridSpan w:val="2"/>
            <w:vMerge/>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580" w:type="pct"/>
            <w:tcBorders>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w:t>
            </w:r>
          </w:p>
        </w:tc>
        <w:tc>
          <w:tcPr>
            <w:tcW w:w="580"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Std. Error</w:t>
            </w:r>
          </w:p>
        </w:tc>
        <w:tc>
          <w:tcPr>
            <w:tcW w:w="639"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Beta</w:t>
            </w: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39" w:type="pct"/>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493" w:type="pct"/>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Tolerance</w:t>
            </w:r>
          </w:p>
        </w:tc>
        <w:tc>
          <w:tcPr>
            <w:tcW w:w="446" w:type="pct"/>
            <w:tcBorders>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VIF</w:t>
            </w:r>
          </w:p>
        </w:tc>
      </w:tr>
      <w:tr w:rsidR="00C20467" w:rsidRPr="009C2D63" w:rsidTr="00F61140">
        <w:trPr>
          <w:cantSplit/>
        </w:trPr>
        <w:tc>
          <w:tcPr>
            <w:tcW w:w="320" w:type="pct"/>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065" w:type="pct"/>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(Constant)</w:t>
            </w:r>
          </w:p>
        </w:tc>
        <w:tc>
          <w:tcPr>
            <w:tcW w:w="580" w:type="pct"/>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16,102</w:t>
            </w:r>
          </w:p>
        </w:tc>
        <w:tc>
          <w:tcPr>
            <w:tcW w:w="580"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1,199</w:t>
            </w:r>
          </w:p>
        </w:tc>
        <w:tc>
          <w:tcPr>
            <w:tcW w:w="6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13,433</w:t>
            </w:r>
          </w:p>
        </w:tc>
        <w:tc>
          <w:tcPr>
            <w:tcW w:w="439"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446" w:type="pct"/>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065" w:type="pct"/>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Financial</w:t>
            </w:r>
          </w:p>
        </w:tc>
        <w:tc>
          <w:tcPr>
            <w:tcW w:w="580" w:type="pct"/>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,200</w:t>
            </w:r>
          </w:p>
        </w:tc>
        <w:tc>
          <w:tcPr>
            <w:tcW w:w="580"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,037</w:t>
            </w:r>
          </w:p>
        </w:tc>
        <w:tc>
          <w:tcPr>
            <w:tcW w:w="6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,418</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5,367</w:t>
            </w:r>
          </w:p>
        </w:tc>
        <w:tc>
          <w:tcPr>
            <w:tcW w:w="439"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320" w:type="pct"/>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065" w:type="pct"/>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Kompensasi Non Financial</w:t>
            </w:r>
          </w:p>
        </w:tc>
        <w:tc>
          <w:tcPr>
            <w:tcW w:w="580" w:type="pct"/>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,280</w:t>
            </w:r>
          </w:p>
        </w:tc>
        <w:tc>
          <w:tcPr>
            <w:tcW w:w="580"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,036</w:t>
            </w:r>
          </w:p>
        </w:tc>
        <w:tc>
          <w:tcPr>
            <w:tcW w:w="6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,600</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7,696</w:t>
            </w:r>
          </w:p>
        </w:tc>
        <w:tc>
          <w:tcPr>
            <w:tcW w:w="439"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493" w:type="pct"/>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,912</w:t>
            </w:r>
          </w:p>
        </w:tc>
        <w:tc>
          <w:tcPr>
            <w:tcW w:w="446" w:type="pct"/>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1,097</w:t>
            </w:r>
          </w:p>
        </w:tc>
      </w:tr>
      <w:tr w:rsidR="00C20467" w:rsidRPr="009C2D63" w:rsidTr="00F61140">
        <w:trPr>
          <w:cantSplit/>
        </w:trPr>
        <w:tc>
          <w:tcPr>
            <w:tcW w:w="5000" w:type="pct"/>
            <w:gridSpan w:val="9"/>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9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6"/>
        <w:gridCol w:w="1365"/>
        <w:gridCol w:w="1365"/>
        <w:gridCol w:w="1638"/>
        <w:gridCol w:w="1314"/>
        <w:gridCol w:w="1638"/>
        <w:gridCol w:w="1638"/>
      </w:tblGrid>
      <w:tr w:rsidR="00C20467" w:rsidRPr="009C2D63" w:rsidTr="00F61140">
        <w:trPr>
          <w:cantSplit/>
        </w:trPr>
        <w:tc>
          <w:tcPr>
            <w:tcW w:w="9839" w:type="dxa"/>
            <w:gridSpan w:val="7"/>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Collinearity Diagnostics</w:t>
            </w:r>
            <w:r w:rsidRPr="009C2D63">
              <w:rPr>
                <w:rFonts w:ascii="Arial" w:hAnsi="Arial" w:cs="Arial"/>
                <w:b/>
                <w:bCs/>
                <w:color w:val="000000"/>
                <w:sz w:val="18"/>
                <w:szCs w:val="18"/>
                <w:vertAlign w:val="superscript"/>
              </w:rPr>
              <w:t>a</w:t>
            </w:r>
          </w:p>
        </w:tc>
      </w:tr>
      <w:tr w:rsidR="00C20467" w:rsidRPr="009C2D63" w:rsidTr="00F61140">
        <w:trPr>
          <w:cantSplit/>
        </w:trPr>
        <w:tc>
          <w:tcPr>
            <w:tcW w:w="887" w:type="dxa"/>
            <w:vMerge w:val="restart"/>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Model</w:t>
            </w:r>
          </w:p>
        </w:tc>
        <w:tc>
          <w:tcPr>
            <w:tcW w:w="1364" w:type="dxa"/>
            <w:vMerge w:val="restart"/>
            <w:tcBorders>
              <w:top w:val="single" w:sz="16" w:space="0" w:color="000000"/>
              <w:left w:val="nil"/>
              <w:bottom w:val="nil"/>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Dimension</w:t>
            </w:r>
          </w:p>
        </w:tc>
        <w:tc>
          <w:tcPr>
            <w:tcW w:w="1364" w:type="dxa"/>
            <w:vMerge w:val="restart"/>
            <w:tcBorders>
              <w:top w:val="single" w:sz="16" w:space="0" w:color="000000"/>
              <w:lef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Eigenvalue</w:t>
            </w:r>
          </w:p>
        </w:tc>
        <w:tc>
          <w:tcPr>
            <w:tcW w:w="1637" w:type="dxa"/>
            <w:vMerge w:val="restart"/>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Condition Index</w:t>
            </w:r>
          </w:p>
        </w:tc>
        <w:tc>
          <w:tcPr>
            <w:tcW w:w="4587" w:type="dxa"/>
            <w:gridSpan w:val="3"/>
            <w:tcBorders>
              <w:top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Variance Proportions</w:t>
            </w:r>
          </w:p>
        </w:tc>
      </w:tr>
      <w:tr w:rsidR="00C20467" w:rsidRPr="009C2D63" w:rsidTr="00F61140">
        <w:trPr>
          <w:cantSplit/>
        </w:trPr>
        <w:tc>
          <w:tcPr>
            <w:tcW w:w="887" w:type="dxa"/>
            <w:vMerge/>
            <w:tcBorders>
              <w:top w:val="single" w:sz="16" w:space="0" w:color="000000"/>
              <w:left w:val="single" w:sz="16" w:space="0" w:color="000000"/>
              <w:bottom w:val="nil"/>
              <w:right w:val="nil"/>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64" w:type="dxa"/>
            <w:vMerge/>
            <w:tcBorders>
              <w:top w:val="single" w:sz="16" w:space="0" w:color="000000"/>
              <w:left w:val="nil"/>
              <w:bottom w:val="nil"/>
              <w:right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64" w:type="dxa"/>
            <w:vMerge/>
            <w:tcBorders>
              <w:top w:val="single" w:sz="16" w:space="0" w:color="000000"/>
              <w:left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637" w:type="dxa"/>
            <w:vMerge/>
            <w:tcBorders>
              <w:top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13" w:type="dxa"/>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(Constant)</w:t>
            </w:r>
          </w:p>
        </w:tc>
        <w:tc>
          <w:tcPr>
            <w:tcW w:w="1637" w:type="dxa"/>
            <w:tcBorders>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Kompensasi Financial</w:t>
            </w:r>
          </w:p>
        </w:tc>
        <w:tc>
          <w:tcPr>
            <w:tcW w:w="1637" w:type="dxa"/>
            <w:tcBorders>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Kompensasi Non Financial</w:t>
            </w:r>
          </w:p>
        </w:tc>
      </w:tr>
      <w:tr w:rsidR="00C20467" w:rsidRPr="009C2D63" w:rsidTr="00F61140">
        <w:trPr>
          <w:cantSplit/>
        </w:trPr>
        <w:tc>
          <w:tcPr>
            <w:tcW w:w="887" w:type="dxa"/>
            <w:vMerge w:val="restart"/>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364" w:type="dxa"/>
            <w:tcBorders>
              <w:top w:val="single" w:sz="16" w:space="0" w:color="000000"/>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1</w:t>
            </w:r>
          </w:p>
        </w:tc>
        <w:tc>
          <w:tcPr>
            <w:tcW w:w="1364"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2,989</w:t>
            </w:r>
          </w:p>
        </w:tc>
        <w:tc>
          <w:tcPr>
            <w:tcW w:w="1637"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c>
          <w:tcPr>
            <w:tcW w:w="1313"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w:t>
            </w:r>
          </w:p>
        </w:tc>
        <w:tc>
          <w:tcPr>
            <w:tcW w:w="1637"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w:t>
            </w:r>
          </w:p>
        </w:tc>
        <w:tc>
          <w:tcPr>
            <w:tcW w:w="1637"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w:t>
            </w:r>
          </w:p>
        </w:tc>
      </w:tr>
      <w:tr w:rsidR="00C20467" w:rsidRPr="009C2D63" w:rsidTr="00F61140">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64" w:type="dxa"/>
            <w:tcBorders>
              <w:top w:val="nil"/>
              <w:left w:val="nil"/>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2</w:t>
            </w:r>
          </w:p>
        </w:tc>
        <w:tc>
          <w:tcPr>
            <w:tcW w:w="136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,007</w:t>
            </w:r>
          </w:p>
        </w:tc>
        <w:tc>
          <w:tcPr>
            <w:tcW w:w="1637"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20,775</w:t>
            </w:r>
          </w:p>
        </w:tc>
        <w:tc>
          <w:tcPr>
            <w:tcW w:w="131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w:t>
            </w:r>
          </w:p>
        </w:tc>
        <w:tc>
          <w:tcPr>
            <w:tcW w:w="1637"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w:t>
            </w:r>
          </w:p>
        </w:tc>
        <w:tc>
          <w:tcPr>
            <w:tcW w:w="1637"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,65</w:t>
            </w:r>
          </w:p>
        </w:tc>
      </w:tr>
      <w:tr w:rsidR="00C20467" w:rsidRPr="009C2D63" w:rsidTr="00F61140">
        <w:trPr>
          <w:cantSplit/>
        </w:trPr>
        <w:tc>
          <w:tcPr>
            <w:tcW w:w="887" w:type="dxa"/>
            <w:vMerge/>
            <w:tcBorders>
              <w:top w:val="single" w:sz="16" w:space="0" w:color="000000"/>
              <w:left w:val="single" w:sz="16" w:space="0" w:color="000000"/>
              <w:bottom w:val="single" w:sz="16" w:space="0" w:color="000000"/>
              <w:right w:val="nil"/>
            </w:tcBorders>
            <w:shd w:val="clear" w:color="auto" w:fill="FFFFFF"/>
          </w:tcPr>
          <w:p w:rsidR="00C20467" w:rsidRPr="009C2D63" w:rsidRDefault="00C20467" w:rsidP="00F61140">
            <w:pPr>
              <w:autoSpaceDE w:val="0"/>
              <w:autoSpaceDN w:val="0"/>
              <w:adjustRightInd w:val="0"/>
              <w:spacing w:after="0" w:line="240" w:lineRule="auto"/>
              <w:rPr>
                <w:rFonts w:ascii="Arial" w:hAnsi="Arial" w:cs="Arial"/>
                <w:color w:val="000000"/>
                <w:sz w:val="18"/>
                <w:szCs w:val="18"/>
              </w:rPr>
            </w:pPr>
          </w:p>
        </w:tc>
        <w:tc>
          <w:tcPr>
            <w:tcW w:w="1364" w:type="dxa"/>
            <w:tcBorders>
              <w:top w:val="nil"/>
              <w:left w:val="nil"/>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3</w:t>
            </w:r>
          </w:p>
        </w:tc>
        <w:tc>
          <w:tcPr>
            <w:tcW w:w="1364"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,004</w:t>
            </w:r>
          </w:p>
        </w:tc>
        <w:tc>
          <w:tcPr>
            <w:tcW w:w="1637"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26,442</w:t>
            </w:r>
          </w:p>
        </w:tc>
        <w:tc>
          <w:tcPr>
            <w:tcW w:w="1313"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w:t>
            </w:r>
          </w:p>
        </w:tc>
        <w:tc>
          <w:tcPr>
            <w:tcW w:w="1637"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,35</w:t>
            </w:r>
          </w:p>
        </w:tc>
        <w:tc>
          <w:tcPr>
            <w:tcW w:w="1637"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,35</w:t>
            </w:r>
          </w:p>
        </w:tc>
      </w:tr>
      <w:tr w:rsidR="00C20467" w:rsidRPr="009C2D63" w:rsidTr="00F61140">
        <w:trPr>
          <w:cantSplit/>
        </w:trPr>
        <w:tc>
          <w:tcPr>
            <w:tcW w:w="9839" w:type="dxa"/>
            <w:gridSpan w:val="7"/>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tbl>
      <w:tblPr>
        <w:tblW w:w="9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31"/>
        <w:gridCol w:w="1194"/>
        <w:gridCol w:w="1228"/>
        <w:gridCol w:w="1126"/>
        <w:gridCol w:w="1604"/>
        <w:gridCol w:w="1125"/>
      </w:tblGrid>
      <w:tr w:rsidR="00C20467" w:rsidRPr="009C2D63" w:rsidTr="00F61140">
        <w:trPr>
          <w:cantSplit/>
        </w:trPr>
        <w:tc>
          <w:tcPr>
            <w:tcW w:w="9005" w:type="dxa"/>
            <w:gridSpan w:val="6"/>
            <w:tcBorders>
              <w:top w:val="nil"/>
              <w:left w:val="nil"/>
              <w:bottom w:val="nil"/>
              <w:right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b/>
                <w:bCs/>
                <w:color w:val="000000"/>
                <w:sz w:val="18"/>
                <w:szCs w:val="18"/>
              </w:rPr>
              <w:t>Residuals Statistics</w:t>
            </w:r>
            <w:r w:rsidRPr="009C2D63">
              <w:rPr>
                <w:rFonts w:ascii="Arial" w:hAnsi="Arial" w:cs="Arial"/>
                <w:b/>
                <w:bCs/>
                <w:color w:val="000000"/>
                <w:sz w:val="18"/>
                <w:szCs w:val="18"/>
                <w:vertAlign w:val="superscript"/>
              </w:rPr>
              <w:t>a</w:t>
            </w:r>
          </w:p>
        </w:tc>
      </w:tr>
      <w:tr w:rsidR="00C20467" w:rsidRPr="009C2D63" w:rsidTr="00F61140">
        <w:trPr>
          <w:cantSplit/>
        </w:trPr>
        <w:tc>
          <w:tcPr>
            <w:tcW w:w="272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240" w:lineRule="auto"/>
              <w:rPr>
                <w:rFonts w:ascii="Times New Roman" w:hAnsi="Times New Roman" w:cs="Times New Roman"/>
                <w:sz w:val="24"/>
                <w:szCs w:val="24"/>
              </w:rPr>
            </w:pPr>
          </w:p>
        </w:tc>
        <w:tc>
          <w:tcPr>
            <w:tcW w:w="1194" w:type="dxa"/>
            <w:tcBorders>
              <w:top w:val="single" w:sz="16" w:space="0" w:color="000000"/>
              <w:left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Minimum</w:t>
            </w:r>
          </w:p>
        </w:tc>
        <w:tc>
          <w:tcPr>
            <w:tcW w:w="1228"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Maximum</w:t>
            </w:r>
          </w:p>
        </w:tc>
        <w:tc>
          <w:tcPr>
            <w:tcW w:w="1126"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Mean</w:t>
            </w:r>
          </w:p>
        </w:tc>
        <w:tc>
          <w:tcPr>
            <w:tcW w:w="1603" w:type="dxa"/>
            <w:tcBorders>
              <w:top w:val="single" w:sz="16" w:space="0" w:color="000000"/>
              <w:bottom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Std. Deviation</w:t>
            </w:r>
          </w:p>
        </w:tc>
        <w:tc>
          <w:tcPr>
            <w:tcW w:w="1125" w:type="dxa"/>
            <w:tcBorders>
              <w:top w:val="single" w:sz="16" w:space="0" w:color="000000"/>
              <w:bottom w:val="single" w:sz="16" w:space="0" w:color="000000"/>
              <w:right w:val="single" w:sz="16" w:space="0" w:color="000000"/>
            </w:tcBorders>
            <w:shd w:val="clear" w:color="auto" w:fill="FFFFFF"/>
            <w:vAlign w:val="bottom"/>
          </w:tcPr>
          <w:p w:rsidR="00C20467" w:rsidRPr="009C2D63" w:rsidRDefault="00C20467" w:rsidP="00F61140">
            <w:pPr>
              <w:autoSpaceDE w:val="0"/>
              <w:autoSpaceDN w:val="0"/>
              <w:adjustRightInd w:val="0"/>
              <w:spacing w:after="0" w:line="320" w:lineRule="atLeast"/>
              <w:ind w:left="60" w:right="60"/>
              <w:jc w:val="center"/>
              <w:rPr>
                <w:rFonts w:ascii="Arial" w:hAnsi="Arial" w:cs="Arial"/>
                <w:color w:val="000000"/>
                <w:sz w:val="18"/>
                <w:szCs w:val="18"/>
              </w:rPr>
            </w:pPr>
            <w:r w:rsidRPr="009C2D63">
              <w:rPr>
                <w:rFonts w:ascii="Arial" w:hAnsi="Arial" w:cs="Arial"/>
                <w:color w:val="000000"/>
                <w:sz w:val="18"/>
                <w:szCs w:val="18"/>
              </w:rPr>
              <w:t>N</w:t>
            </w:r>
          </w:p>
        </w:tc>
      </w:tr>
      <w:tr w:rsidR="00C20467" w:rsidRPr="009C2D63" w:rsidTr="00F61140">
        <w:trPr>
          <w:cantSplit/>
        </w:trPr>
        <w:tc>
          <w:tcPr>
            <w:tcW w:w="2729" w:type="dxa"/>
            <w:tcBorders>
              <w:top w:val="single" w:sz="16" w:space="0" w:color="000000"/>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Predicted Value</w:t>
            </w:r>
          </w:p>
        </w:tc>
        <w:tc>
          <w:tcPr>
            <w:tcW w:w="1194" w:type="dxa"/>
            <w:tcBorders>
              <w:top w:val="single" w:sz="16" w:space="0" w:color="000000"/>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27,62</w:t>
            </w:r>
          </w:p>
        </w:tc>
        <w:tc>
          <w:tcPr>
            <w:tcW w:w="1228"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30,50</w:t>
            </w:r>
          </w:p>
        </w:tc>
        <w:tc>
          <w:tcPr>
            <w:tcW w:w="1126"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29,27</w:t>
            </w:r>
          </w:p>
        </w:tc>
        <w:tc>
          <w:tcPr>
            <w:tcW w:w="1603" w:type="dxa"/>
            <w:tcBorders>
              <w:top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1,075</w:t>
            </w:r>
          </w:p>
        </w:tc>
        <w:tc>
          <w:tcPr>
            <w:tcW w:w="1125" w:type="dxa"/>
            <w:tcBorders>
              <w:top w:val="single" w:sz="16" w:space="0" w:color="000000"/>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Std. Predicted Value</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-1,531</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1,147</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1,000</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Standard Error of Predicted Value</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,124</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,251</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,164</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,028</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Adjusted Predicted Value</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27,60</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30,52</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29,26</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1,077</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Residual</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-1,900</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1,457</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,731</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Std. Residual</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-2,556</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1,960</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,983</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Stud. Residual</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-2,616</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2,083</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,005</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1,016</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Deleted Residual</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-1,990</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1,645</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,007</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,781</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Stud. Deleted Residual</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-2,764</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2,148</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,001</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1,037</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Mahal. Distance</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,670</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5,765</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1,967</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1,067</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nil"/>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Cook's Distance</w:t>
            </w:r>
          </w:p>
        </w:tc>
        <w:tc>
          <w:tcPr>
            <w:tcW w:w="1194" w:type="dxa"/>
            <w:tcBorders>
              <w:top w:val="nil"/>
              <w:left w:val="single" w:sz="16" w:space="0" w:color="000000"/>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,000</w:t>
            </w:r>
          </w:p>
        </w:tc>
        <w:tc>
          <w:tcPr>
            <w:tcW w:w="1228"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,187</w:t>
            </w:r>
          </w:p>
        </w:tc>
        <w:tc>
          <w:tcPr>
            <w:tcW w:w="1126"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,023</w:t>
            </w:r>
          </w:p>
        </w:tc>
        <w:tc>
          <w:tcPr>
            <w:tcW w:w="1603" w:type="dxa"/>
            <w:tcBorders>
              <w:top w:val="nil"/>
              <w:bottom w:val="nil"/>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,038</w:t>
            </w:r>
          </w:p>
        </w:tc>
        <w:tc>
          <w:tcPr>
            <w:tcW w:w="1125" w:type="dxa"/>
            <w:tcBorders>
              <w:top w:val="nil"/>
              <w:bottom w:val="nil"/>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2729" w:type="dxa"/>
            <w:tcBorders>
              <w:top w:val="nil"/>
              <w:left w:val="single" w:sz="16" w:space="0" w:color="000000"/>
              <w:bottom w:val="single" w:sz="16" w:space="0" w:color="000000"/>
              <w:right w:val="single" w:sz="16" w:space="0" w:color="000000"/>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Centered Leverage Value</w:t>
            </w:r>
          </w:p>
        </w:tc>
        <w:tc>
          <w:tcPr>
            <w:tcW w:w="1194" w:type="dxa"/>
            <w:tcBorders>
              <w:top w:val="nil"/>
              <w:left w:val="single" w:sz="16" w:space="0" w:color="000000"/>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,011</w:t>
            </w:r>
          </w:p>
        </w:tc>
        <w:tc>
          <w:tcPr>
            <w:tcW w:w="1228"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,098</w:t>
            </w:r>
          </w:p>
        </w:tc>
        <w:tc>
          <w:tcPr>
            <w:tcW w:w="1126"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,033</w:t>
            </w:r>
          </w:p>
        </w:tc>
        <w:tc>
          <w:tcPr>
            <w:tcW w:w="1603" w:type="dxa"/>
            <w:tcBorders>
              <w:top w:val="nil"/>
              <w:bottom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,018</w:t>
            </w:r>
          </w:p>
        </w:tc>
        <w:tc>
          <w:tcPr>
            <w:tcW w:w="1125" w:type="dxa"/>
            <w:tcBorders>
              <w:top w:val="nil"/>
              <w:bottom w:val="single" w:sz="16" w:space="0" w:color="000000"/>
              <w:right w:val="single" w:sz="16" w:space="0" w:color="000000"/>
            </w:tcBorders>
            <w:shd w:val="clear" w:color="auto" w:fill="FFFFFF"/>
            <w:vAlign w:val="center"/>
          </w:tcPr>
          <w:p w:rsidR="00C20467" w:rsidRPr="009C2D63" w:rsidRDefault="00C20467" w:rsidP="00F61140">
            <w:pPr>
              <w:autoSpaceDE w:val="0"/>
              <w:autoSpaceDN w:val="0"/>
              <w:adjustRightInd w:val="0"/>
              <w:spacing w:after="0" w:line="320" w:lineRule="atLeast"/>
              <w:ind w:left="60" w:right="60"/>
              <w:jc w:val="right"/>
              <w:rPr>
                <w:rFonts w:ascii="Arial" w:hAnsi="Arial" w:cs="Arial"/>
                <w:color w:val="000000"/>
                <w:sz w:val="18"/>
                <w:szCs w:val="18"/>
              </w:rPr>
            </w:pPr>
            <w:r w:rsidRPr="009C2D63">
              <w:rPr>
                <w:rFonts w:ascii="Arial" w:hAnsi="Arial" w:cs="Arial"/>
                <w:color w:val="000000"/>
                <w:sz w:val="18"/>
                <w:szCs w:val="18"/>
              </w:rPr>
              <w:t>60</w:t>
            </w:r>
          </w:p>
        </w:tc>
      </w:tr>
      <w:tr w:rsidR="00C20467" w:rsidRPr="009C2D63" w:rsidTr="00F61140">
        <w:trPr>
          <w:cantSplit/>
        </w:trPr>
        <w:tc>
          <w:tcPr>
            <w:tcW w:w="9005" w:type="dxa"/>
            <w:gridSpan w:val="6"/>
            <w:tcBorders>
              <w:top w:val="nil"/>
              <w:left w:val="nil"/>
              <w:bottom w:val="nil"/>
              <w:right w:val="nil"/>
            </w:tcBorders>
            <w:shd w:val="clear" w:color="auto" w:fill="FFFFFF"/>
          </w:tcPr>
          <w:p w:rsidR="00C20467" w:rsidRPr="009C2D63" w:rsidRDefault="00C20467" w:rsidP="00F61140">
            <w:pPr>
              <w:autoSpaceDE w:val="0"/>
              <w:autoSpaceDN w:val="0"/>
              <w:adjustRightInd w:val="0"/>
              <w:spacing w:after="0" w:line="320" w:lineRule="atLeast"/>
              <w:ind w:left="60" w:right="60"/>
              <w:rPr>
                <w:rFonts w:ascii="Arial" w:hAnsi="Arial" w:cs="Arial"/>
                <w:color w:val="000000"/>
                <w:sz w:val="18"/>
                <w:szCs w:val="18"/>
              </w:rPr>
            </w:pPr>
            <w:r w:rsidRPr="009C2D63">
              <w:rPr>
                <w:rFonts w:ascii="Arial" w:hAnsi="Arial" w:cs="Arial"/>
                <w:color w:val="000000"/>
                <w:sz w:val="18"/>
                <w:szCs w:val="18"/>
              </w:rPr>
              <w:t>a. Dependent Variable: Kinerja Karyawan</w:t>
            </w:r>
          </w:p>
        </w:tc>
      </w:tr>
    </w:tbl>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p>
    <w:p w:rsidR="00C20467" w:rsidRPr="009C2D63" w:rsidRDefault="00C20467" w:rsidP="00C20467">
      <w:pPr>
        <w:autoSpaceDE w:val="0"/>
        <w:autoSpaceDN w:val="0"/>
        <w:adjustRightInd w:val="0"/>
        <w:spacing w:after="0" w:line="240" w:lineRule="auto"/>
        <w:rPr>
          <w:rFonts w:ascii="Arial" w:hAnsi="Arial" w:cs="Arial"/>
          <w:b/>
          <w:bCs/>
          <w:color w:val="000000"/>
          <w:sz w:val="26"/>
          <w:szCs w:val="26"/>
        </w:rPr>
      </w:pPr>
      <w:r w:rsidRPr="009C2D63">
        <w:rPr>
          <w:rFonts w:ascii="Arial" w:hAnsi="Arial" w:cs="Arial"/>
          <w:b/>
          <w:bCs/>
          <w:color w:val="000000"/>
          <w:sz w:val="26"/>
          <w:szCs w:val="26"/>
        </w:rPr>
        <w:t>Charts</w:t>
      </w:r>
    </w:p>
    <w:p w:rsidR="00C20467" w:rsidRPr="009C2D63" w:rsidRDefault="00C20467" w:rsidP="00C20467">
      <w:pPr>
        <w:autoSpaceDE w:val="0"/>
        <w:autoSpaceDN w:val="0"/>
        <w:adjustRightInd w:val="0"/>
        <w:spacing w:after="0" w:line="240" w:lineRule="auto"/>
        <w:rPr>
          <w:rFonts w:ascii="Arial" w:hAnsi="Arial" w:cs="Arial"/>
          <w:color w:val="000000"/>
          <w:sz w:val="26"/>
          <w:szCs w:val="26"/>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r w:rsidRPr="00F80CF7">
        <w:rPr>
          <w:rFonts w:ascii="Times New Roman" w:hAnsi="Times New Roman" w:cs="Times New Roman"/>
          <w:noProof/>
          <w:sz w:val="24"/>
          <w:szCs w:val="24"/>
          <w:lang w:eastAsia="id-ID"/>
        </w:rPr>
        <w:drawing>
          <wp:inline distT="0" distB="0" distL="0" distR="0">
            <wp:extent cx="4962525" cy="397318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65388" cy="3975479"/>
                    </a:xfrm>
                    <a:prstGeom prst="rect">
                      <a:avLst/>
                    </a:prstGeom>
                    <a:noFill/>
                    <a:ln w="9525">
                      <a:noFill/>
                      <a:miter lim="800000"/>
                      <a:headEnd/>
                      <a:tailEnd/>
                    </a:ln>
                  </pic:spPr>
                </pic:pic>
              </a:graphicData>
            </a:graphic>
          </wp:inline>
        </w:drawing>
      </w:r>
    </w:p>
    <w:p w:rsidR="00C20467" w:rsidRPr="009C2D63" w:rsidRDefault="00C20467" w:rsidP="00C20467">
      <w:pPr>
        <w:autoSpaceDE w:val="0"/>
        <w:autoSpaceDN w:val="0"/>
        <w:adjustRightInd w:val="0"/>
        <w:spacing w:after="0" w:line="240" w:lineRule="auto"/>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Pr="009C2D63" w:rsidRDefault="00C20467" w:rsidP="00C204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56124" cy="40481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056124" cy="4048125"/>
                    </a:xfrm>
                    <a:prstGeom prst="rect">
                      <a:avLst/>
                    </a:prstGeom>
                    <a:noFill/>
                    <a:ln w="9525">
                      <a:noFill/>
                      <a:miter lim="800000"/>
                      <a:headEnd/>
                      <a:tailEnd/>
                    </a:ln>
                  </pic:spPr>
                </pic:pic>
              </a:graphicData>
            </a:graphic>
          </wp:inline>
        </w:drawing>
      </w:r>
    </w:p>
    <w:p w:rsidR="00C20467" w:rsidRPr="009C2D63" w:rsidRDefault="00C20467" w:rsidP="00C20467">
      <w:pPr>
        <w:autoSpaceDE w:val="0"/>
        <w:autoSpaceDN w:val="0"/>
        <w:adjustRightInd w:val="0"/>
        <w:spacing w:after="0" w:line="240" w:lineRule="auto"/>
        <w:rPr>
          <w:rFonts w:ascii="Times New Roman" w:hAnsi="Times New Roman" w:cs="Times New Roman"/>
          <w:sz w:val="24"/>
          <w:szCs w:val="24"/>
        </w:rPr>
      </w:pPr>
    </w:p>
    <w:p w:rsidR="00C20467" w:rsidRPr="009C2D63" w:rsidRDefault="00C20467" w:rsidP="00C20467">
      <w:pPr>
        <w:autoSpaceDE w:val="0"/>
        <w:autoSpaceDN w:val="0"/>
        <w:adjustRightInd w:val="0"/>
        <w:spacing w:after="0" w:line="400" w:lineRule="atLeast"/>
        <w:rPr>
          <w:rFonts w:ascii="Times New Roman" w:hAnsi="Times New Roman" w:cs="Times New Roman"/>
          <w:sz w:val="24"/>
          <w:szCs w:val="24"/>
        </w:rPr>
      </w:pPr>
    </w:p>
    <w:p w:rsidR="00C20467" w:rsidRDefault="00C20467" w:rsidP="00C20467"/>
    <w:p w:rsidR="00C20467" w:rsidRDefault="00C20467"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p w:rsidR="00136E8F" w:rsidRDefault="00136E8F" w:rsidP="00C20467">
      <w:r>
        <w:rPr>
          <w:noProof/>
          <w:lang w:eastAsia="id-ID"/>
        </w:rPr>
        <w:lastRenderedPageBreak/>
        <w:drawing>
          <wp:inline distT="0" distB="0" distL="0" distR="0">
            <wp:extent cx="5039995" cy="6924637"/>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rsidP="00C20467"/>
    <w:p w:rsidR="00136E8F" w:rsidRDefault="00136E8F" w:rsidP="00C20467"/>
    <w:p w:rsidR="00136E8F" w:rsidRDefault="00136E8F" w:rsidP="00C20467"/>
    <w:p w:rsidR="00136E8F" w:rsidRDefault="00136E8F" w:rsidP="00C20467">
      <w:r>
        <w:rPr>
          <w:noProof/>
          <w:lang w:eastAsia="id-ID"/>
        </w:rPr>
        <w:lastRenderedPageBreak/>
        <w:drawing>
          <wp:inline distT="0" distB="0" distL="0" distR="0">
            <wp:extent cx="5039995" cy="6924637"/>
            <wp:effectExtent l="1905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rsidP="00C20467"/>
    <w:p w:rsidR="00136E8F" w:rsidRDefault="00136E8F" w:rsidP="00C20467"/>
    <w:p w:rsidR="00136E8F" w:rsidRDefault="00136E8F" w:rsidP="00C20467"/>
    <w:p w:rsidR="00136E8F" w:rsidRDefault="00136E8F" w:rsidP="00C20467"/>
    <w:p w:rsidR="00C20467" w:rsidRDefault="00C20467" w:rsidP="00C20467">
      <w:pPr>
        <w:ind w:left="1701" w:right="2268"/>
      </w:pPr>
    </w:p>
    <w:p w:rsidR="006A7688" w:rsidRDefault="00136E8F">
      <w:r>
        <w:rPr>
          <w:noProof/>
          <w:lang w:eastAsia="id-ID"/>
        </w:rPr>
        <w:drawing>
          <wp:inline distT="0" distB="0" distL="0" distR="0">
            <wp:extent cx="5039995" cy="6924637"/>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r>
        <w:rPr>
          <w:noProof/>
          <w:lang w:eastAsia="id-ID"/>
        </w:rPr>
        <w:lastRenderedPageBreak/>
        <w:drawing>
          <wp:inline distT="0" distB="0" distL="0" distR="0">
            <wp:extent cx="5039995" cy="6924637"/>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p w:rsidR="00136E8F" w:rsidRDefault="00136E8F"/>
    <w:p w:rsidR="00136E8F" w:rsidRDefault="00136E8F">
      <w:r>
        <w:rPr>
          <w:noProof/>
          <w:lang w:eastAsia="id-ID"/>
        </w:rPr>
        <w:lastRenderedPageBreak/>
        <w:drawing>
          <wp:inline distT="0" distB="0" distL="0" distR="0">
            <wp:extent cx="5039995" cy="6924637"/>
            <wp:effectExtent l="19050" t="0" r="825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p w:rsidR="00136E8F" w:rsidRDefault="00136E8F"/>
    <w:p w:rsidR="00136E8F" w:rsidRDefault="00136E8F">
      <w:r>
        <w:rPr>
          <w:noProof/>
          <w:lang w:eastAsia="id-ID"/>
        </w:rPr>
        <w:lastRenderedPageBreak/>
        <w:drawing>
          <wp:inline distT="0" distB="0" distL="0" distR="0">
            <wp:extent cx="5039995" cy="6924637"/>
            <wp:effectExtent l="1905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p w:rsidR="00136E8F" w:rsidRDefault="00136E8F"/>
    <w:p w:rsidR="00136E8F" w:rsidRDefault="00136E8F">
      <w:r>
        <w:rPr>
          <w:noProof/>
          <w:lang w:eastAsia="id-ID"/>
        </w:rPr>
        <w:lastRenderedPageBreak/>
        <w:drawing>
          <wp:inline distT="0" distB="0" distL="0" distR="0">
            <wp:extent cx="5039995" cy="6924637"/>
            <wp:effectExtent l="19050" t="0" r="825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p w:rsidR="00136E8F" w:rsidRDefault="00136E8F"/>
    <w:p w:rsidR="00136E8F" w:rsidRDefault="00136E8F">
      <w:r>
        <w:rPr>
          <w:noProof/>
          <w:lang w:eastAsia="id-ID"/>
        </w:rPr>
        <w:lastRenderedPageBreak/>
        <w:drawing>
          <wp:inline distT="0" distB="0" distL="0" distR="0">
            <wp:extent cx="5039995" cy="6924637"/>
            <wp:effectExtent l="19050" t="0" r="825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039995" cy="6924637"/>
                    </a:xfrm>
                    <a:prstGeom prst="rect">
                      <a:avLst/>
                    </a:prstGeom>
                    <a:noFill/>
                    <a:ln w="9525">
                      <a:noFill/>
                      <a:miter lim="800000"/>
                      <a:headEnd/>
                      <a:tailEnd/>
                    </a:ln>
                  </pic:spPr>
                </pic:pic>
              </a:graphicData>
            </a:graphic>
          </wp:inline>
        </w:drawing>
      </w:r>
    </w:p>
    <w:p w:rsidR="00136E8F" w:rsidRDefault="00136E8F"/>
    <w:p w:rsidR="00136E8F" w:rsidRDefault="00136E8F"/>
    <w:p w:rsidR="00136E8F" w:rsidRDefault="00136E8F"/>
    <w:p w:rsidR="00A729A2" w:rsidRPr="00B114B3" w:rsidRDefault="00A729A2" w:rsidP="00A729A2"/>
    <w:p w:rsidR="00A729A2" w:rsidRDefault="00A729A2" w:rsidP="00A729A2">
      <w:pPr>
        <w:tabs>
          <w:tab w:val="left" w:pos="2418"/>
        </w:tabs>
        <w:rPr>
          <w:rFonts w:ascii="Times New Roman" w:hAnsi="Times New Roman" w:cs="Times New Roman"/>
          <w:b/>
          <w:sz w:val="28"/>
          <w:szCs w:val="28"/>
        </w:rPr>
      </w:pPr>
      <w:r>
        <w:tab/>
      </w:r>
      <w:r>
        <w:tab/>
      </w:r>
      <w:r>
        <w:tab/>
      </w:r>
      <w:r w:rsidRPr="0022392D">
        <w:rPr>
          <w:rFonts w:ascii="Times New Roman" w:hAnsi="Times New Roman" w:cs="Times New Roman"/>
          <w:b/>
          <w:sz w:val="28"/>
          <w:szCs w:val="28"/>
        </w:rPr>
        <w:t>RIWAYAT HIDUP</w:t>
      </w:r>
    </w:p>
    <w:p w:rsidR="00A729A2" w:rsidRDefault="00A729A2" w:rsidP="00A729A2">
      <w:pPr>
        <w:tabs>
          <w:tab w:val="left" w:pos="2418"/>
        </w:tabs>
        <w:rPr>
          <w:rFonts w:ascii="Times New Roman" w:hAnsi="Times New Roman" w:cs="Times New Roman"/>
          <w:b/>
          <w:noProof/>
          <w:sz w:val="24"/>
          <w:szCs w:val="24"/>
          <w:lang w:eastAsia="id-ID"/>
        </w:rPr>
      </w:pPr>
    </w:p>
    <w:p w:rsidR="00A729A2" w:rsidRPr="005C1A72" w:rsidRDefault="00A729A2" w:rsidP="00A729A2">
      <w:pPr>
        <w:tabs>
          <w:tab w:val="left" w:pos="2418"/>
        </w:tabs>
        <w:spacing w:line="480" w:lineRule="auto"/>
        <w:rPr>
          <w:rFonts w:ascii="Times New Roman" w:hAnsi="Times New Roman" w:cs="Times New Roman"/>
          <w:b/>
          <w:sz w:val="24"/>
          <w:szCs w:val="24"/>
        </w:rPr>
      </w:pPr>
      <w:r>
        <w:rPr>
          <w:rFonts w:ascii="Times New Roman" w:hAnsi="Times New Roman" w:cs="Times New Roman"/>
          <w:noProof/>
          <w:sz w:val="24"/>
          <w:szCs w:val="24"/>
          <w:lang w:eastAsia="id-ID"/>
        </w:rPr>
        <w:drawing>
          <wp:anchor distT="0" distB="0" distL="114300" distR="114300" simplePos="0" relativeHeight="251704320" behindDoc="1" locked="0" layoutInCell="1" allowOverlap="1">
            <wp:simplePos x="0" y="0"/>
            <wp:positionH relativeFrom="column">
              <wp:posOffset>38100</wp:posOffset>
            </wp:positionH>
            <wp:positionV relativeFrom="paragraph">
              <wp:posOffset>17145</wp:posOffset>
            </wp:positionV>
            <wp:extent cx="1206500" cy="1682750"/>
            <wp:effectExtent l="19050" t="0" r="0" b="0"/>
            <wp:wrapTight wrapText="bothSides">
              <wp:wrapPolygon edited="0">
                <wp:start x="-341" y="0"/>
                <wp:lineTo x="-341" y="21274"/>
                <wp:lineTo x="21486" y="21274"/>
                <wp:lineTo x="21486" y="0"/>
                <wp:lineTo x="-341" y="0"/>
              </wp:wrapPolygon>
            </wp:wrapTight>
            <wp:docPr id="13" name="Picture 1" descr="C:\Users\U35R\Pictures\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5R\Pictures\WARNA.jpg"/>
                    <pic:cNvPicPr>
                      <a:picLocks noChangeAspect="1" noChangeArrowheads="1"/>
                    </pic:cNvPicPr>
                  </pic:nvPicPr>
                  <pic:blipFill>
                    <a:blip r:embed="rId18" cstate="print"/>
                    <a:srcRect/>
                    <a:stretch>
                      <a:fillRect/>
                    </a:stretch>
                  </pic:blipFill>
                  <pic:spPr bwMode="auto">
                    <a:xfrm>
                      <a:off x="0" y="0"/>
                      <a:ext cx="1206500" cy="1682750"/>
                    </a:xfrm>
                    <a:prstGeom prst="rect">
                      <a:avLst/>
                    </a:prstGeom>
                    <a:noFill/>
                    <a:ln w="9525">
                      <a:noFill/>
                      <a:miter lim="800000"/>
                      <a:headEnd/>
                      <a:tailEnd/>
                    </a:ln>
                  </pic:spPr>
                </pic:pic>
              </a:graphicData>
            </a:graphic>
          </wp:anchor>
        </w:drawing>
      </w:r>
      <w:r>
        <w:rPr>
          <w:rFonts w:ascii="Times New Roman" w:hAnsi="Times New Roman" w:cs="Times New Roman"/>
          <w:sz w:val="24"/>
          <w:szCs w:val="24"/>
        </w:rPr>
        <w:t>ASTRI ARDIANTI</w:t>
      </w:r>
      <w:r w:rsidRPr="00AA0B63">
        <w:rPr>
          <w:rFonts w:ascii="Times New Roman" w:hAnsi="Times New Roman" w:cs="Times New Roman"/>
          <w:sz w:val="24"/>
          <w:szCs w:val="24"/>
        </w:rPr>
        <w:t xml:space="preserve">, Lahir di </w:t>
      </w:r>
      <w:r>
        <w:rPr>
          <w:rFonts w:ascii="Times New Roman" w:hAnsi="Times New Roman" w:cs="Times New Roman"/>
          <w:sz w:val="24"/>
          <w:szCs w:val="24"/>
        </w:rPr>
        <w:t>Parinding 04 November 1994. Merupakan anak sulung dari 4</w:t>
      </w:r>
      <w:r w:rsidRPr="00AA0B63">
        <w:rPr>
          <w:rFonts w:ascii="Times New Roman" w:hAnsi="Times New Roman" w:cs="Times New Roman"/>
          <w:sz w:val="24"/>
          <w:szCs w:val="24"/>
        </w:rPr>
        <w:t xml:space="preserve"> orang bersaudara</w:t>
      </w:r>
      <w:r>
        <w:rPr>
          <w:rFonts w:ascii="Times New Roman" w:hAnsi="Times New Roman" w:cs="Times New Roman"/>
          <w:sz w:val="24"/>
          <w:szCs w:val="24"/>
        </w:rPr>
        <w:t xml:space="preserve"> </w:t>
      </w:r>
      <w:r w:rsidRPr="00AA0B63">
        <w:rPr>
          <w:rFonts w:ascii="Times New Roman" w:hAnsi="Times New Roman" w:cs="Times New Roman"/>
          <w:sz w:val="24"/>
          <w:szCs w:val="24"/>
        </w:rPr>
        <w:t>pasangan</w:t>
      </w:r>
      <w:r>
        <w:rPr>
          <w:rFonts w:ascii="Times New Roman" w:hAnsi="Times New Roman" w:cs="Times New Roman"/>
          <w:sz w:val="24"/>
          <w:szCs w:val="24"/>
        </w:rPr>
        <w:t xml:space="preserve"> Agusman dan Syamhira</w:t>
      </w:r>
      <w:r w:rsidRPr="00AA0B63">
        <w:rPr>
          <w:rFonts w:ascii="Times New Roman" w:hAnsi="Times New Roman" w:cs="Times New Roman"/>
          <w:sz w:val="24"/>
          <w:szCs w:val="24"/>
        </w:rPr>
        <w:t xml:space="preserve">.       </w:t>
      </w:r>
    </w:p>
    <w:p w:rsidR="00A729A2" w:rsidRPr="00AA0B63" w:rsidRDefault="00A729A2" w:rsidP="00A729A2">
      <w:pPr>
        <w:tabs>
          <w:tab w:val="left" w:pos="2410"/>
        </w:tabs>
        <w:spacing w:line="480" w:lineRule="auto"/>
        <w:jc w:val="both"/>
        <w:rPr>
          <w:rFonts w:ascii="Times New Roman" w:hAnsi="Times New Roman" w:cs="Times New Roman"/>
          <w:sz w:val="24"/>
          <w:szCs w:val="24"/>
        </w:rPr>
      </w:pPr>
      <w:r w:rsidRPr="00AA0B63">
        <w:rPr>
          <w:rFonts w:ascii="Times New Roman" w:hAnsi="Times New Roman" w:cs="Times New Roman"/>
          <w:sz w:val="24"/>
          <w:szCs w:val="24"/>
        </w:rPr>
        <w:t>Riwayat</w:t>
      </w:r>
      <w:r>
        <w:rPr>
          <w:rFonts w:ascii="Times New Roman" w:hAnsi="Times New Roman" w:cs="Times New Roman"/>
          <w:sz w:val="24"/>
          <w:szCs w:val="24"/>
        </w:rPr>
        <w:t xml:space="preserve"> </w:t>
      </w:r>
      <w:r w:rsidRPr="00AA0B63">
        <w:rPr>
          <w:rFonts w:ascii="Times New Roman" w:hAnsi="Times New Roman" w:cs="Times New Roman"/>
          <w:sz w:val="24"/>
          <w:szCs w:val="24"/>
        </w:rPr>
        <w:t>pendidikan</w:t>
      </w:r>
      <w:r>
        <w:rPr>
          <w:rFonts w:ascii="Times New Roman" w:hAnsi="Times New Roman" w:cs="Times New Roman"/>
          <w:sz w:val="24"/>
          <w:szCs w:val="24"/>
        </w:rPr>
        <w:t xml:space="preserve"> </w:t>
      </w:r>
      <w:r w:rsidRPr="00AA0B63">
        <w:rPr>
          <w:rFonts w:ascii="Times New Roman" w:hAnsi="Times New Roman" w:cs="Times New Roman"/>
          <w:sz w:val="24"/>
          <w:szCs w:val="24"/>
        </w:rPr>
        <w:t>penulis</w:t>
      </w:r>
      <w:r>
        <w:rPr>
          <w:rFonts w:ascii="Times New Roman" w:hAnsi="Times New Roman" w:cs="Times New Roman"/>
          <w:sz w:val="24"/>
          <w:szCs w:val="24"/>
        </w:rPr>
        <w:t xml:space="preserve"> </w:t>
      </w:r>
      <w:r w:rsidRPr="00AA0B63">
        <w:rPr>
          <w:rFonts w:ascii="Times New Roman" w:hAnsi="Times New Roman" w:cs="Times New Roman"/>
          <w:sz w:val="24"/>
          <w:szCs w:val="24"/>
        </w:rPr>
        <w:t>dimulai</w:t>
      </w:r>
      <w:r>
        <w:rPr>
          <w:rFonts w:ascii="Times New Roman" w:hAnsi="Times New Roman" w:cs="Times New Roman"/>
          <w:sz w:val="24"/>
          <w:szCs w:val="24"/>
        </w:rPr>
        <w:t xml:space="preserve"> </w:t>
      </w:r>
      <w:r w:rsidRPr="00AA0B63">
        <w:rPr>
          <w:rFonts w:ascii="Times New Roman" w:hAnsi="Times New Roman" w:cs="Times New Roman"/>
          <w:sz w:val="24"/>
          <w:szCs w:val="24"/>
        </w:rPr>
        <w:t>pada</w:t>
      </w:r>
      <w:r>
        <w:rPr>
          <w:rFonts w:ascii="Times New Roman" w:hAnsi="Times New Roman" w:cs="Times New Roman"/>
          <w:sz w:val="24"/>
          <w:szCs w:val="24"/>
        </w:rPr>
        <w:t xml:space="preserve"> TK Pertiwi Baraka </w:t>
      </w:r>
      <w:r w:rsidRPr="00AA0B63">
        <w:rPr>
          <w:rFonts w:ascii="Times New Roman" w:hAnsi="Times New Roman" w:cs="Times New Roman"/>
          <w:sz w:val="24"/>
          <w:szCs w:val="24"/>
        </w:rPr>
        <w:t xml:space="preserve">Kab. </w:t>
      </w:r>
      <w:r>
        <w:rPr>
          <w:rFonts w:ascii="Times New Roman" w:hAnsi="Times New Roman" w:cs="Times New Roman"/>
          <w:sz w:val="24"/>
          <w:szCs w:val="24"/>
        </w:rPr>
        <w:t xml:space="preserve">Enrekang </w:t>
      </w:r>
      <w:r w:rsidRPr="00AA0B63">
        <w:rPr>
          <w:rFonts w:ascii="Times New Roman" w:hAnsi="Times New Roman" w:cs="Times New Roman"/>
          <w:sz w:val="24"/>
          <w:szCs w:val="24"/>
        </w:rPr>
        <w:t>pada</w:t>
      </w:r>
      <w:r>
        <w:rPr>
          <w:rFonts w:ascii="Times New Roman" w:hAnsi="Times New Roman" w:cs="Times New Roman"/>
          <w:sz w:val="24"/>
          <w:szCs w:val="24"/>
        </w:rPr>
        <w:t xml:space="preserve"> </w:t>
      </w:r>
      <w:r w:rsidRPr="00AA0B63">
        <w:rPr>
          <w:rFonts w:ascii="Times New Roman" w:hAnsi="Times New Roman" w:cs="Times New Roman"/>
          <w:sz w:val="24"/>
          <w:szCs w:val="24"/>
        </w:rPr>
        <w:t>tahun</w:t>
      </w:r>
      <w:r>
        <w:rPr>
          <w:rFonts w:ascii="Times New Roman" w:hAnsi="Times New Roman" w:cs="Times New Roman"/>
          <w:sz w:val="24"/>
          <w:szCs w:val="24"/>
        </w:rPr>
        <w:t xml:space="preserve"> 2000</w:t>
      </w:r>
      <w:r w:rsidRPr="00AA0B63">
        <w:rPr>
          <w:rFonts w:ascii="Times New Roman" w:hAnsi="Times New Roman" w:cs="Times New Roman"/>
          <w:sz w:val="24"/>
          <w:szCs w:val="24"/>
        </w:rPr>
        <w:t>, menamatkan</w:t>
      </w:r>
      <w:r>
        <w:rPr>
          <w:rFonts w:ascii="Times New Roman" w:hAnsi="Times New Roman" w:cs="Times New Roman"/>
          <w:sz w:val="24"/>
          <w:szCs w:val="24"/>
        </w:rPr>
        <w:t xml:space="preserve"> </w:t>
      </w:r>
      <w:r w:rsidRPr="00AA0B63">
        <w:rPr>
          <w:rFonts w:ascii="Times New Roman" w:hAnsi="Times New Roman" w:cs="Times New Roman"/>
          <w:sz w:val="24"/>
          <w:szCs w:val="24"/>
        </w:rPr>
        <w:t>pendi</w:t>
      </w:r>
      <w:r>
        <w:rPr>
          <w:rFonts w:ascii="Times New Roman" w:hAnsi="Times New Roman" w:cs="Times New Roman"/>
          <w:sz w:val="24"/>
          <w:szCs w:val="24"/>
        </w:rPr>
        <w:t xml:space="preserve">dikan SD Negeri 20 Baraka </w:t>
      </w:r>
      <w:r w:rsidRPr="00AA0B63">
        <w:rPr>
          <w:rFonts w:ascii="Times New Roman" w:hAnsi="Times New Roman" w:cs="Times New Roman"/>
          <w:sz w:val="24"/>
          <w:szCs w:val="24"/>
        </w:rPr>
        <w:t>Kab.</w:t>
      </w:r>
      <w:r>
        <w:rPr>
          <w:rFonts w:ascii="Times New Roman" w:hAnsi="Times New Roman" w:cs="Times New Roman"/>
          <w:sz w:val="24"/>
          <w:szCs w:val="24"/>
        </w:rPr>
        <w:t>Enrekang pada tahun 2006</w:t>
      </w:r>
      <w:r w:rsidRPr="00AA0B63">
        <w:rPr>
          <w:rFonts w:ascii="Times New Roman" w:hAnsi="Times New Roman" w:cs="Times New Roman"/>
          <w:sz w:val="24"/>
          <w:szCs w:val="24"/>
        </w:rPr>
        <w:t>, kemudian</w:t>
      </w:r>
      <w:r>
        <w:rPr>
          <w:rFonts w:ascii="Times New Roman" w:hAnsi="Times New Roman" w:cs="Times New Roman"/>
          <w:sz w:val="24"/>
          <w:szCs w:val="24"/>
        </w:rPr>
        <w:t xml:space="preserve"> </w:t>
      </w:r>
      <w:r w:rsidRPr="00AA0B63">
        <w:rPr>
          <w:rFonts w:ascii="Times New Roman" w:hAnsi="Times New Roman" w:cs="Times New Roman"/>
          <w:sz w:val="24"/>
          <w:szCs w:val="24"/>
        </w:rPr>
        <w:t>melanjutkan</w:t>
      </w:r>
      <w:r>
        <w:rPr>
          <w:rFonts w:ascii="Times New Roman" w:hAnsi="Times New Roman" w:cs="Times New Roman"/>
          <w:sz w:val="24"/>
          <w:szCs w:val="24"/>
        </w:rPr>
        <w:t xml:space="preserve"> sekolah di SMP Negeri 1 Baraka  </w:t>
      </w:r>
      <w:r w:rsidRPr="00AA0B63">
        <w:rPr>
          <w:rFonts w:ascii="Times New Roman" w:hAnsi="Times New Roman" w:cs="Times New Roman"/>
          <w:sz w:val="24"/>
          <w:szCs w:val="24"/>
        </w:rPr>
        <w:t>Kab.</w:t>
      </w:r>
      <w:r>
        <w:rPr>
          <w:rFonts w:ascii="Times New Roman" w:hAnsi="Times New Roman" w:cs="Times New Roman"/>
          <w:sz w:val="24"/>
          <w:szCs w:val="24"/>
        </w:rPr>
        <w:t>Enrekang dan selesai pada tahun 2009</w:t>
      </w:r>
      <w:r w:rsidRPr="00AA0B63">
        <w:rPr>
          <w:rFonts w:ascii="Times New Roman" w:hAnsi="Times New Roman" w:cs="Times New Roman"/>
          <w:sz w:val="24"/>
          <w:szCs w:val="24"/>
        </w:rPr>
        <w:t>.</w:t>
      </w:r>
    </w:p>
    <w:p w:rsidR="00A729A2" w:rsidRPr="00AA0B63" w:rsidRDefault="00A729A2" w:rsidP="00A729A2">
      <w:pPr>
        <w:tabs>
          <w:tab w:val="left" w:pos="1138"/>
        </w:tabs>
        <w:spacing w:line="480" w:lineRule="auto"/>
        <w:jc w:val="both"/>
        <w:rPr>
          <w:rFonts w:ascii="Times New Roman" w:hAnsi="Times New Roman" w:cs="Times New Roman"/>
          <w:sz w:val="24"/>
          <w:szCs w:val="24"/>
        </w:rPr>
      </w:pPr>
      <w:r w:rsidRPr="00AA0B63">
        <w:rPr>
          <w:rFonts w:ascii="Times New Roman" w:hAnsi="Times New Roman" w:cs="Times New Roman"/>
          <w:sz w:val="24"/>
          <w:szCs w:val="24"/>
        </w:rPr>
        <w:tab/>
        <w:t>Setelah</w:t>
      </w:r>
      <w:r>
        <w:rPr>
          <w:rFonts w:ascii="Times New Roman" w:hAnsi="Times New Roman" w:cs="Times New Roman"/>
          <w:sz w:val="24"/>
          <w:szCs w:val="24"/>
        </w:rPr>
        <w:t xml:space="preserve"> </w:t>
      </w:r>
      <w:r w:rsidRPr="00AA0B63">
        <w:rPr>
          <w:rFonts w:ascii="Times New Roman" w:hAnsi="Times New Roman" w:cs="Times New Roman"/>
          <w:sz w:val="24"/>
          <w:szCs w:val="24"/>
        </w:rPr>
        <w:t>itu</w:t>
      </w:r>
      <w:r>
        <w:rPr>
          <w:rFonts w:ascii="Times New Roman" w:hAnsi="Times New Roman" w:cs="Times New Roman"/>
          <w:sz w:val="24"/>
          <w:szCs w:val="24"/>
        </w:rPr>
        <w:t xml:space="preserve"> </w:t>
      </w:r>
      <w:r w:rsidRPr="00AA0B63">
        <w:rPr>
          <w:rFonts w:ascii="Times New Roman" w:hAnsi="Times New Roman" w:cs="Times New Roman"/>
          <w:sz w:val="24"/>
          <w:szCs w:val="24"/>
        </w:rPr>
        <w:t>menempuh</w:t>
      </w:r>
      <w:r>
        <w:rPr>
          <w:rFonts w:ascii="Times New Roman" w:hAnsi="Times New Roman" w:cs="Times New Roman"/>
          <w:sz w:val="24"/>
          <w:szCs w:val="24"/>
        </w:rPr>
        <w:t xml:space="preserve"> </w:t>
      </w:r>
      <w:r w:rsidRPr="00AA0B63">
        <w:rPr>
          <w:rFonts w:ascii="Times New Roman" w:hAnsi="Times New Roman" w:cs="Times New Roman"/>
          <w:sz w:val="24"/>
          <w:szCs w:val="24"/>
        </w:rPr>
        <w:t>pendidikan di S</w:t>
      </w:r>
      <w:r>
        <w:rPr>
          <w:rFonts w:ascii="Times New Roman" w:hAnsi="Times New Roman" w:cs="Times New Roman"/>
          <w:sz w:val="24"/>
          <w:szCs w:val="24"/>
        </w:rPr>
        <w:t xml:space="preserve">MA Negeri 1 Baraka dan selesai pada tahun 2012 </w:t>
      </w:r>
      <w:r w:rsidRPr="00AA0B63">
        <w:rPr>
          <w:rFonts w:ascii="Times New Roman" w:hAnsi="Times New Roman" w:cs="Times New Roman"/>
          <w:sz w:val="24"/>
          <w:szCs w:val="24"/>
        </w:rPr>
        <w:t>dan</w:t>
      </w:r>
      <w:r>
        <w:rPr>
          <w:rFonts w:ascii="Times New Roman" w:hAnsi="Times New Roman" w:cs="Times New Roman"/>
          <w:sz w:val="24"/>
          <w:szCs w:val="24"/>
        </w:rPr>
        <w:t xml:space="preserve"> </w:t>
      </w:r>
      <w:r w:rsidRPr="00AA0B63">
        <w:rPr>
          <w:rFonts w:ascii="Times New Roman" w:hAnsi="Times New Roman" w:cs="Times New Roman"/>
          <w:sz w:val="24"/>
          <w:szCs w:val="24"/>
        </w:rPr>
        <w:t>kemudian</w:t>
      </w:r>
      <w:r>
        <w:rPr>
          <w:rFonts w:ascii="Times New Roman" w:hAnsi="Times New Roman" w:cs="Times New Roman"/>
          <w:sz w:val="24"/>
          <w:szCs w:val="24"/>
        </w:rPr>
        <w:t xml:space="preserve"> </w:t>
      </w:r>
      <w:r w:rsidRPr="00AA0B63">
        <w:rPr>
          <w:rFonts w:ascii="Times New Roman" w:hAnsi="Times New Roman" w:cs="Times New Roman"/>
          <w:sz w:val="24"/>
          <w:szCs w:val="24"/>
        </w:rPr>
        <w:t>penulis</w:t>
      </w:r>
      <w:r>
        <w:rPr>
          <w:rFonts w:ascii="Times New Roman" w:hAnsi="Times New Roman" w:cs="Times New Roman"/>
          <w:sz w:val="24"/>
          <w:szCs w:val="24"/>
        </w:rPr>
        <w:t xml:space="preserve"> </w:t>
      </w:r>
      <w:r w:rsidRPr="00AA0B63">
        <w:rPr>
          <w:rFonts w:ascii="Times New Roman" w:hAnsi="Times New Roman" w:cs="Times New Roman"/>
          <w:sz w:val="24"/>
          <w:szCs w:val="24"/>
        </w:rPr>
        <w:t>terdaftar</w:t>
      </w:r>
      <w:r>
        <w:rPr>
          <w:rFonts w:ascii="Times New Roman" w:hAnsi="Times New Roman" w:cs="Times New Roman"/>
          <w:sz w:val="24"/>
          <w:szCs w:val="24"/>
        </w:rPr>
        <w:t xml:space="preserve"> </w:t>
      </w:r>
      <w:r w:rsidRPr="00AA0B63">
        <w:rPr>
          <w:rFonts w:ascii="Times New Roman" w:hAnsi="Times New Roman" w:cs="Times New Roman"/>
          <w:sz w:val="24"/>
          <w:szCs w:val="24"/>
        </w:rPr>
        <w:t>sebagai</w:t>
      </w:r>
      <w:r>
        <w:rPr>
          <w:rFonts w:ascii="Times New Roman" w:hAnsi="Times New Roman" w:cs="Times New Roman"/>
          <w:sz w:val="24"/>
          <w:szCs w:val="24"/>
        </w:rPr>
        <w:t xml:space="preserve"> </w:t>
      </w:r>
      <w:r w:rsidRPr="00AA0B63">
        <w:rPr>
          <w:rFonts w:ascii="Times New Roman" w:hAnsi="Times New Roman" w:cs="Times New Roman"/>
          <w:sz w:val="24"/>
          <w:szCs w:val="24"/>
        </w:rPr>
        <w:t>mahasiswa</w:t>
      </w:r>
      <w:r>
        <w:rPr>
          <w:rFonts w:ascii="Times New Roman" w:hAnsi="Times New Roman" w:cs="Times New Roman"/>
          <w:sz w:val="24"/>
          <w:szCs w:val="24"/>
        </w:rPr>
        <w:t xml:space="preserve"> </w:t>
      </w:r>
      <w:r w:rsidRPr="00AA0B63">
        <w:rPr>
          <w:rFonts w:ascii="Times New Roman" w:hAnsi="Times New Roman" w:cs="Times New Roman"/>
          <w:sz w:val="24"/>
          <w:szCs w:val="24"/>
        </w:rPr>
        <w:t>pada Program Studi</w:t>
      </w:r>
      <w:r>
        <w:rPr>
          <w:rFonts w:ascii="Times New Roman" w:hAnsi="Times New Roman" w:cs="Times New Roman"/>
          <w:sz w:val="24"/>
          <w:szCs w:val="24"/>
        </w:rPr>
        <w:t xml:space="preserve"> </w:t>
      </w:r>
      <w:r w:rsidRPr="00AA0B63">
        <w:rPr>
          <w:rFonts w:ascii="Times New Roman" w:hAnsi="Times New Roman" w:cs="Times New Roman"/>
          <w:sz w:val="24"/>
          <w:szCs w:val="24"/>
        </w:rPr>
        <w:t>Manajemen</w:t>
      </w:r>
      <w:r>
        <w:rPr>
          <w:rFonts w:ascii="Times New Roman" w:hAnsi="Times New Roman" w:cs="Times New Roman"/>
          <w:sz w:val="24"/>
          <w:szCs w:val="24"/>
        </w:rPr>
        <w:t xml:space="preserve"> </w:t>
      </w:r>
      <w:r w:rsidRPr="00AA0B63">
        <w:rPr>
          <w:rFonts w:ascii="Times New Roman" w:hAnsi="Times New Roman" w:cs="Times New Roman"/>
          <w:sz w:val="24"/>
          <w:szCs w:val="24"/>
        </w:rPr>
        <w:t>Fakultas</w:t>
      </w:r>
      <w:r>
        <w:rPr>
          <w:rFonts w:ascii="Times New Roman" w:hAnsi="Times New Roman" w:cs="Times New Roman"/>
          <w:sz w:val="24"/>
          <w:szCs w:val="24"/>
        </w:rPr>
        <w:t xml:space="preserve"> </w:t>
      </w:r>
      <w:r w:rsidRPr="00AA0B63">
        <w:rPr>
          <w:rFonts w:ascii="Times New Roman" w:hAnsi="Times New Roman" w:cs="Times New Roman"/>
          <w:sz w:val="24"/>
          <w:szCs w:val="24"/>
        </w:rPr>
        <w:t>Ekonomi</w:t>
      </w:r>
      <w:r>
        <w:rPr>
          <w:rFonts w:ascii="Times New Roman" w:hAnsi="Times New Roman" w:cs="Times New Roman"/>
          <w:sz w:val="24"/>
          <w:szCs w:val="24"/>
        </w:rPr>
        <w:t xml:space="preserve"> </w:t>
      </w:r>
      <w:r w:rsidRPr="00AA0B63">
        <w:rPr>
          <w:rFonts w:ascii="Times New Roman" w:hAnsi="Times New Roman" w:cs="Times New Roman"/>
          <w:sz w:val="24"/>
          <w:szCs w:val="24"/>
        </w:rPr>
        <w:t>Universitas</w:t>
      </w:r>
      <w:r>
        <w:rPr>
          <w:rFonts w:ascii="Times New Roman" w:hAnsi="Times New Roman" w:cs="Times New Roman"/>
          <w:sz w:val="24"/>
          <w:szCs w:val="24"/>
        </w:rPr>
        <w:t xml:space="preserve"> </w:t>
      </w:r>
      <w:r w:rsidRPr="00AA0B63">
        <w:rPr>
          <w:rFonts w:ascii="Times New Roman" w:hAnsi="Times New Roman" w:cs="Times New Roman"/>
          <w:sz w:val="24"/>
          <w:szCs w:val="24"/>
        </w:rPr>
        <w:t>Negeri Makassar pada</w:t>
      </w:r>
      <w:r>
        <w:rPr>
          <w:rFonts w:ascii="Times New Roman" w:hAnsi="Times New Roman" w:cs="Times New Roman"/>
          <w:sz w:val="24"/>
          <w:szCs w:val="24"/>
        </w:rPr>
        <w:t xml:space="preserve"> tahun 2012</w:t>
      </w:r>
      <w:r w:rsidRPr="00AA0B63">
        <w:rPr>
          <w:rFonts w:ascii="Times New Roman" w:hAnsi="Times New Roman" w:cs="Times New Roman"/>
          <w:sz w:val="24"/>
          <w:szCs w:val="24"/>
        </w:rPr>
        <w:t>.</w:t>
      </w:r>
    </w:p>
    <w:p w:rsidR="00A729A2" w:rsidRPr="00AA0B63" w:rsidRDefault="00A729A2" w:rsidP="00A729A2">
      <w:pPr>
        <w:tabs>
          <w:tab w:val="left" w:pos="1138"/>
        </w:tabs>
        <w:spacing w:line="480" w:lineRule="auto"/>
        <w:jc w:val="both"/>
        <w:rPr>
          <w:rFonts w:ascii="Times New Roman" w:hAnsi="Times New Roman" w:cs="Times New Roman"/>
          <w:sz w:val="24"/>
          <w:szCs w:val="24"/>
        </w:rPr>
      </w:pPr>
    </w:p>
    <w:p w:rsidR="00A729A2" w:rsidRDefault="00A729A2"/>
    <w:sectPr w:rsidR="00A729A2" w:rsidSect="007636B3">
      <w:headerReference w:type="default" r:id="rId19"/>
      <w:footerReference w:type="default" r:id="rId20"/>
      <w:pgSz w:w="11906" w:h="16838"/>
      <w:pgMar w:top="2268" w:right="1701" w:bottom="1701" w:left="2268" w:header="709" w:footer="709" w:gutter="0"/>
      <w:pgNumType w:chapStyle="1" w:chapSep="period"/>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1CC" w:rsidRDefault="005D71CC" w:rsidP="002D2F75">
      <w:pPr>
        <w:spacing w:after="0" w:line="240" w:lineRule="auto"/>
      </w:pPr>
      <w:r>
        <w:separator/>
      </w:r>
    </w:p>
  </w:endnote>
  <w:endnote w:type="continuationSeparator" w:id="1">
    <w:p w:rsidR="005D71CC" w:rsidRDefault="005D71CC" w:rsidP="002D2F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351" w:rsidRDefault="00A729A2">
    <w:pPr>
      <w:pStyle w:val="Footer"/>
      <w:jc w:val="center"/>
    </w:pPr>
  </w:p>
  <w:p w:rsidR="00E63351" w:rsidRDefault="00A729A2" w:rsidP="007636B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1CC" w:rsidRDefault="005D71CC" w:rsidP="002D2F75">
      <w:pPr>
        <w:spacing w:after="0" w:line="240" w:lineRule="auto"/>
      </w:pPr>
      <w:r>
        <w:separator/>
      </w:r>
    </w:p>
  </w:footnote>
  <w:footnote w:type="continuationSeparator" w:id="1">
    <w:p w:rsidR="005D71CC" w:rsidRDefault="005D71CC" w:rsidP="002D2F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6244"/>
      <w:docPartObj>
        <w:docPartGallery w:val="Page Numbers (Top of Page)"/>
        <w:docPartUnique/>
      </w:docPartObj>
    </w:sdtPr>
    <w:sdtContent>
      <w:p w:rsidR="00E63351" w:rsidRDefault="00C60FE0">
        <w:pPr>
          <w:pStyle w:val="Header"/>
          <w:jc w:val="right"/>
        </w:pPr>
        <w:r>
          <w:fldChar w:fldCharType="begin"/>
        </w:r>
        <w:r w:rsidR="002056A3">
          <w:instrText xml:space="preserve"> PAGE   \* MERGEFORMAT </w:instrText>
        </w:r>
        <w:r>
          <w:fldChar w:fldCharType="separate"/>
        </w:r>
        <w:r w:rsidR="00A729A2">
          <w:rPr>
            <w:noProof/>
          </w:rPr>
          <w:t>101</w:t>
        </w:r>
        <w:r>
          <w:fldChar w:fldCharType="end"/>
        </w:r>
      </w:p>
    </w:sdtContent>
  </w:sdt>
  <w:p w:rsidR="00E63351" w:rsidRDefault="00A729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7EB3"/>
    <w:multiLevelType w:val="hybridMultilevel"/>
    <w:tmpl w:val="3B70BED2"/>
    <w:lvl w:ilvl="0" w:tplc="777E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6439B6"/>
    <w:multiLevelType w:val="hybridMultilevel"/>
    <w:tmpl w:val="56D6E5D4"/>
    <w:lvl w:ilvl="0" w:tplc="8B782100">
      <w:start w:val="1"/>
      <w:numFmt w:val="lowerLetter"/>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2">
    <w:nsid w:val="06ED672E"/>
    <w:multiLevelType w:val="hybridMultilevel"/>
    <w:tmpl w:val="2A0C655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FD0F93"/>
    <w:multiLevelType w:val="hybridMultilevel"/>
    <w:tmpl w:val="473C21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794397"/>
    <w:multiLevelType w:val="hybridMultilevel"/>
    <w:tmpl w:val="29A87F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432AC7"/>
    <w:multiLevelType w:val="hybridMultilevel"/>
    <w:tmpl w:val="5B4A92F2"/>
    <w:lvl w:ilvl="0" w:tplc="27E60A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9C2CC3"/>
    <w:multiLevelType w:val="hybridMultilevel"/>
    <w:tmpl w:val="69FEBD68"/>
    <w:lvl w:ilvl="0" w:tplc="BCD48D94">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8867846"/>
    <w:multiLevelType w:val="hybridMultilevel"/>
    <w:tmpl w:val="9E70C3B0"/>
    <w:lvl w:ilvl="0" w:tplc="169E32F0">
      <w:start w:val="1"/>
      <w:numFmt w:val="upperLetter"/>
      <w:lvlText w:val="%1."/>
      <w:lvlJc w:val="left"/>
      <w:pPr>
        <w:ind w:left="4860" w:hanging="360"/>
      </w:pPr>
      <w:rPr>
        <w:rFonts w:hint="default"/>
      </w:rPr>
    </w:lvl>
    <w:lvl w:ilvl="1" w:tplc="04210019" w:tentative="1">
      <w:start w:val="1"/>
      <w:numFmt w:val="lowerLetter"/>
      <w:lvlText w:val="%2."/>
      <w:lvlJc w:val="left"/>
      <w:pPr>
        <w:ind w:left="5580" w:hanging="360"/>
      </w:pPr>
    </w:lvl>
    <w:lvl w:ilvl="2" w:tplc="0421001B" w:tentative="1">
      <w:start w:val="1"/>
      <w:numFmt w:val="lowerRoman"/>
      <w:lvlText w:val="%3."/>
      <w:lvlJc w:val="right"/>
      <w:pPr>
        <w:ind w:left="6300" w:hanging="180"/>
      </w:pPr>
    </w:lvl>
    <w:lvl w:ilvl="3" w:tplc="0421000F">
      <w:start w:val="1"/>
      <w:numFmt w:val="decimal"/>
      <w:lvlText w:val="%4."/>
      <w:lvlJc w:val="left"/>
      <w:pPr>
        <w:ind w:left="7020" w:hanging="360"/>
      </w:pPr>
    </w:lvl>
    <w:lvl w:ilvl="4" w:tplc="04210019" w:tentative="1">
      <w:start w:val="1"/>
      <w:numFmt w:val="lowerLetter"/>
      <w:lvlText w:val="%5."/>
      <w:lvlJc w:val="left"/>
      <w:pPr>
        <w:ind w:left="7740" w:hanging="360"/>
      </w:pPr>
    </w:lvl>
    <w:lvl w:ilvl="5" w:tplc="0421001B" w:tentative="1">
      <w:start w:val="1"/>
      <w:numFmt w:val="lowerRoman"/>
      <w:lvlText w:val="%6."/>
      <w:lvlJc w:val="right"/>
      <w:pPr>
        <w:ind w:left="8460" w:hanging="180"/>
      </w:pPr>
    </w:lvl>
    <w:lvl w:ilvl="6" w:tplc="0421000F" w:tentative="1">
      <w:start w:val="1"/>
      <w:numFmt w:val="decimal"/>
      <w:lvlText w:val="%7."/>
      <w:lvlJc w:val="left"/>
      <w:pPr>
        <w:ind w:left="9180" w:hanging="360"/>
      </w:pPr>
    </w:lvl>
    <w:lvl w:ilvl="7" w:tplc="04210019" w:tentative="1">
      <w:start w:val="1"/>
      <w:numFmt w:val="lowerLetter"/>
      <w:lvlText w:val="%8."/>
      <w:lvlJc w:val="left"/>
      <w:pPr>
        <w:ind w:left="9900" w:hanging="360"/>
      </w:pPr>
    </w:lvl>
    <w:lvl w:ilvl="8" w:tplc="0421001B" w:tentative="1">
      <w:start w:val="1"/>
      <w:numFmt w:val="lowerRoman"/>
      <w:lvlText w:val="%9."/>
      <w:lvlJc w:val="right"/>
      <w:pPr>
        <w:ind w:left="10620" w:hanging="180"/>
      </w:pPr>
    </w:lvl>
  </w:abstractNum>
  <w:abstractNum w:abstractNumId="8">
    <w:nsid w:val="197B3B44"/>
    <w:multiLevelType w:val="hybridMultilevel"/>
    <w:tmpl w:val="2F089DF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194B86"/>
    <w:multiLevelType w:val="hybridMultilevel"/>
    <w:tmpl w:val="31DE964E"/>
    <w:lvl w:ilvl="0" w:tplc="917E2B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CD83229"/>
    <w:multiLevelType w:val="hybridMultilevel"/>
    <w:tmpl w:val="82243C04"/>
    <w:lvl w:ilvl="0" w:tplc="D50012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DEB08D3"/>
    <w:multiLevelType w:val="hybridMultilevel"/>
    <w:tmpl w:val="94202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0D1DC0"/>
    <w:multiLevelType w:val="hybridMultilevel"/>
    <w:tmpl w:val="FE0A810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1E9F03BA"/>
    <w:multiLevelType w:val="hybridMultilevel"/>
    <w:tmpl w:val="90F0E3A0"/>
    <w:lvl w:ilvl="0" w:tplc="EC8EB5A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FE10B0"/>
    <w:multiLevelType w:val="hybridMultilevel"/>
    <w:tmpl w:val="4C4669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633748"/>
    <w:multiLevelType w:val="hybridMultilevel"/>
    <w:tmpl w:val="1F8ED3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22415A"/>
    <w:multiLevelType w:val="hybridMultilevel"/>
    <w:tmpl w:val="CD8AD93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23B8757F"/>
    <w:multiLevelType w:val="hybridMultilevel"/>
    <w:tmpl w:val="C1706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54EC5"/>
    <w:multiLevelType w:val="hybridMultilevel"/>
    <w:tmpl w:val="35BAA6F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6C51917"/>
    <w:multiLevelType w:val="hybridMultilevel"/>
    <w:tmpl w:val="1D2EBD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7186BB3"/>
    <w:multiLevelType w:val="hybridMultilevel"/>
    <w:tmpl w:val="E05CB4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C9D4284"/>
    <w:multiLevelType w:val="hybridMultilevel"/>
    <w:tmpl w:val="0F4AFE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096B80"/>
    <w:multiLevelType w:val="hybridMultilevel"/>
    <w:tmpl w:val="B5B8E0E6"/>
    <w:lvl w:ilvl="0" w:tplc="2E7EE1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DAF401A"/>
    <w:multiLevelType w:val="hybridMultilevel"/>
    <w:tmpl w:val="BE2E6A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E7C7F3C"/>
    <w:multiLevelType w:val="hybridMultilevel"/>
    <w:tmpl w:val="ECDA0C5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F103FD2"/>
    <w:multiLevelType w:val="hybridMultilevel"/>
    <w:tmpl w:val="EB744D24"/>
    <w:lvl w:ilvl="0" w:tplc="4696552C">
      <w:start w:val="1"/>
      <w:numFmt w:val="decimal"/>
      <w:lvlText w:val="%1."/>
      <w:lvlJc w:val="left"/>
      <w:pPr>
        <w:ind w:left="786" w:hanging="360"/>
      </w:pPr>
      <w:rPr>
        <w:rFonts w:hint="default"/>
        <w:b/>
      </w:rPr>
    </w:lvl>
    <w:lvl w:ilvl="1" w:tplc="04210019">
      <w:start w:val="1"/>
      <w:numFmt w:val="lowerLetter"/>
      <w:lvlText w:val="%2."/>
      <w:lvlJc w:val="left"/>
      <w:pPr>
        <w:ind w:left="1440" w:hanging="360"/>
      </w:pPr>
    </w:lvl>
    <w:lvl w:ilvl="2" w:tplc="708AB81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F2E2919"/>
    <w:multiLevelType w:val="hybridMultilevel"/>
    <w:tmpl w:val="FEFEE02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21F7A1C"/>
    <w:multiLevelType w:val="hybridMultilevel"/>
    <w:tmpl w:val="9BA816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E340B9"/>
    <w:multiLevelType w:val="hybridMultilevel"/>
    <w:tmpl w:val="604E0092"/>
    <w:lvl w:ilvl="0" w:tplc="D4B8261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35350220"/>
    <w:multiLevelType w:val="hybridMultilevel"/>
    <w:tmpl w:val="40E03002"/>
    <w:lvl w:ilvl="0" w:tplc="103086F8">
      <w:start w:val="1"/>
      <w:numFmt w:val="decimal"/>
      <w:lvlText w:val="%1."/>
      <w:lvlJc w:val="left"/>
      <w:pPr>
        <w:ind w:left="660" w:hanging="360"/>
      </w:pPr>
    </w:lvl>
    <w:lvl w:ilvl="1" w:tplc="04210019">
      <w:start w:val="1"/>
      <w:numFmt w:val="lowerLetter"/>
      <w:lvlText w:val="%2."/>
      <w:lvlJc w:val="left"/>
      <w:pPr>
        <w:ind w:left="138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0">
    <w:nsid w:val="379D4BCD"/>
    <w:multiLevelType w:val="hybridMultilevel"/>
    <w:tmpl w:val="9252F070"/>
    <w:lvl w:ilvl="0" w:tplc="2B8AA0E0">
      <w:start w:val="1"/>
      <w:numFmt w:val="decimal"/>
      <w:lvlText w:val="%1)"/>
      <w:lvlJc w:val="left"/>
      <w:pPr>
        <w:ind w:left="2705" w:hanging="360"/>
      </w:pPr>
      <w:rPr>
        <w:b w:val="0"/>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1">
    <w:nsid w:val="38FB44AB"/>
    <w:multiLevelType w:val="hybridMultilevel"/>
    <w:tmpl w:val="ACCCB46E"/>
    <w:lvl w:ilvl="0" w:tplc="E4EA93A2">
      <w:start w:val="1"/>
      <w:numFmt w:val="lowerLetter"/>
      <w:lvlText w:val="%1."/>
      <w:lvlJc w:val="left"/>
      <w:pPr>
        <w:tabs>
          <w:tab w:val="num" w:pos="1920"/>
        </w:tabs>
        <w:ind w:left="1920" w:hanging="360"/>
      </w:pPr>
      <w:rPr>
        <w:rFonts w:ascii="Times New Roman" w:eastAsia="Times New Roman" w:hAnsi="Times New Roman" w:cs="Times New Roman"/>
        <w:b w:val="0"/>
        <w:sz w:val="24"/>
      </w:rPr>
    </w:lvl>
    <w:lvl w:ilvl="1" w:tplc="4E6E32D4">
      <w:start w:val="1"/>
      <w:numFmt w:val="upperLetter"/>
      <w:lvlText w:val="%2."/>
      <w:lvlJc w:val="left"/>
      <w:pPr>
        <w:tabs>
          <w:tab w:val="num" w:pos="2700"/>
        </w:tabs>
        <w:ind w:left="2700" w:hanging="360"/>
      </w:pPr>
      <w:rPr>
        <w:rFonts w:cs="Times New Roman"/>
      </w:rPr>
    </w:lvl>
    <w:lvl w:ilvl="2" w:tplc="0409001B">
      <w:start w:val="1"/>
      <w:numFmt w:val="lowerRoman"/>
      <w:lvlText w:val="%3."/>
      <w:lvlJc w:val="right"/>
      <w:pPr>
        <w:tabs>
          <w:tab w:val="num" w:pos="3420"/>
        </w:tabs>
        <w:ind w:left="3420" w:hanging="180"/>
      </w:pPr>
      <w:rPr>
        <w:rFonts w:cs="Times New Roman"/>
      </w:rPr>
    </w:lvl>
    <w:lvl w:ilvl="3" w:tplc="368E3C1A">
      <w:start w:val="1"/>
      <w:numFmt w:val="lowerLetter"/>
      <w:lvlText w:val="%4."/>
      <w:lvlJc w:val="left"/>
      <w:pPr>
        <w:tabs>
          <w:tab w:val="num" w:pos="4140"/>
        </w:tabs>
        <w:ind w:left="4140" w:hanging="360"/>
      </w:pPr>
      <w:rPr>
        <w:rFonts w:ascii="Times New Roman" w:eastAsia="Times New Roman" w:hAnsi="Times New Roman" w:cs="Times New Roman"/>
        <w:b w:val="0"/>
        <w:sz w:val="28"/>
        <w:szCs w:val="28"/>
      </w:rPr>
    </w:lvl>
    <w:lvl w:ilvl="4" w:tplc="04210019">
      <w:start w:val="1"/>
      <w:numFmt w:val="lowerLetter"/>
      <w:lvlText w:val="%5."/>
      <w:lvlJc w:val="left"/>
      <w:pPr>
        <w:tabs>
          <w:tab w:val="num" w:pos="4860"/>
        </w:tabs>
        <w:ind w:left="4860" w:hanging="360"/>
      </w:pPr>
    </w:lvl>
    <w:lvl w:ilvl="5" w:tplc="0409001B">
      <w:start w:val="1"/>
      <w:numFmt w:val="lowerRoman"/>
      <w:lvlText w:val="%6."/>
      <w:lvlJc w:val="right"/>
      <w:pPr>
        <w:tabs>
          <w:tab w:val="num" w:pos="5580"/>
        </w:tabs>
        <w:ind w:left="5580" w:hanging="180"/>
      </w:pPr>
      <w:rPr>
        <w:rFonts w:cs="Times New Roman"/>
      </w:rPr>
    </w:lvl>
    <w:lvl w:ilvl="6" w:tplc="04090019">
      <w:start w:val="1"/>
      <w:numFmt w:val="lowerLetter"/>
      <w:lvlText w:val="%7."/>
      <w:lvlJc w:val="left"/>
      <w:pPr>
        <w:tabs>
          <w:tab w:val="num" w:pos="6300"/>
        </w:tabs>
        <w:ind w:left="6300" w:hanging="360"/>
      </w:pPr>
    </w:lvl>
    <w:lvl w:ilvl="7" w:tplc="04090019">
      <w:start w:val="1"/>
      <w:numFmt w:val="lowerLetter"/>
      <w:lvlText w:val="%8."/>
      <w:lvlJc w:val="left"/>
      <w:pPr>
        <w:tabs>
          <w:tab w:val="num" w:pos="7020"/>
        </w:tabs>
        <w:ind w:left="7020" w:hanging="360"/>
      </w:pPr>
      <w:rPr>
        <w:rFonts w:cs="Times New Roman"/>
      </w:rPr>
    </w:lvl>
    <w:lvl w:ilvl="8" w:tplc="0409001B">
      <w:start w:val="1"/>
      <w:numFmt w:val="lowerRoman"/>
      <w:lvlText w:val="%9."/>
      <w:lvlJc w:val="right"/>
      <w:pPr>
        <w:tabs>
          <w:tab w:val="num" w:pos="7740"/>
        </w:tabs>
        <w:ind w:left="7740" w:hanging="180"/>
      </w:pPr>
      <w:rPr>
        <w:rFonts w:cs="Times New Roman"/>
      </w:rPr>
    </w:lvl>
  </w:abstractNum>
  <w:abstractNum w:abstractNumId="32">
    <w:nsid w:val="3BC7110B"/>
    <w:multiLevelType w:val="hybridMultilevel"/>
    <w:tmpl w:val="B6940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C636395"/>
    <w:multiLevelType w:val="hybridMultilevel"/>
    <w:tmpl w:val="91ECB6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C8E41DA"/>
    <w:multiLevelType w:val="hybridMultilevel"/>
    <w:tmpl w:val="CA886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CAC5FC3"/>
    <w:multiLevelType w:val="hybridMultilevel"/>
    <w:tmpl w:val="D2ACC9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13171A"/>
    <w:multiLevelType w:val="hybridMultilevel"/>
    <w:tmpl w:val="89E6B7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EA04EF5"/>
    <w:multiLevelType w:val="hybridMultilevel"/>
    <w:tmpl w:val="93E2F1A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nsid w:val="441341DB"/>
    <w:multiLevelType w:val="hybridMultilevel"/>
    <w:tmpl w:val="BF2465C2"/>
    <w:lvl w:ilvl="0" w:tplc="1C74E3B2">
      <w:start w:val="1"/>
      <w:numFmt w:val="lowerLetter"/>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39">
    <w:nsid w:val="45FE72C6"/>
    <w:multiLevelType w:val="hybridMultilevel"/>
    <w:tmpl w:val="34528A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8273A4F"/>
    <w:multiLevelType w:val="hybridMultilevel"/>
    <w:tmpl w:val="E552277A"/>
    <w:lvl w:ilvl="0" w:tplc="FFA02CA8">
      <w:start w:val="1"/>
      <w:numFmt w:val="bullet"/>
      <w:lvlText w:val="-"/>
      <w:lvlJc w:val="left"/>
      <w:pPr>
        <w:ind w:left="2160" w:hanging="360"/>
      </w:pPr>
      <w:rPr>
        <w:rFonts w:ascii="Times New Roman" w:eastAsiaTheme="minorHAnsi" w:hAnsi="Times New Roman" w:cs="Times New Roman"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48B8011A"/>
    <w:multiLevelType w:val="hybridMultilevel"/>
    <w:tmpl w:val="BF3600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C075C39"/>
    <w:multiLevelType w:val="hybridMultilevel"/>
    <w:tmpl w:val="90E89736"/>
    <w:lvl w:ilvl="0" w:tplc="1972AC18">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D102C71"/>
    <w:multiLevelType w:val="hybridMultilevel"/>
    <w:tmpl w:val="2D882DF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4E8F7745"/>
    <w:multiLevelType w:val="hybridMultilevel"/>
    <w:tmpl w:val="DF8C810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4FA81817"/>
    <w:multiLevelType w:val="hybridMultilevel"/>
    <w:tmpl w:val="63CCEB4A"/>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0452DBE"/>
    <w:multiLevelType w:val="hybridMultilevel"/>
    <w:tmpl w:val="876A87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0F6337A"/>
    <w:multiLevelType w:val="hybridMultilevel"/>
    <w:tmpl w:val="0F101A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68024BC"/>
    <w:multiLevelType w:val="hybridMultilevel"/>
    <w:tmpl w:val="B28C4424"/>
    <w:lvl w:ilvl="0" w:tplc="8230EAA6">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073310"/>
    <w:multiLevelType w:val="hybridMultilevel"/>
    <w:tmpl w:val="1188EF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95E38FC"/>
    <w:multiLevelType w:val="hybridMultilevel"/>
    <w:tmpl w:val="9C561C9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5CDD6242"/>
    <w:multiLevelType w:val="hybridMultilevel"/>
    <w:tmpl w:val="836A1220"/>
    <w:lvl w:ilvl="0" w:tplc="B9161A2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0B00F38"/>
    <w:multiLevelType w:val="hybridMultilevel"/>
    <w:tmpl w:val="16FC2936"/>
    <w:lvl w:ilvl="0" w:tplc="D70CA04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612525F3"/>
    <w:multiLevelType w:val="hybridMultilevel"/>
    <w:tmpl w:val="0A1A0B18"/>
    <w:lvl w:ilvl="0" w:tplc="04210017">
      <w:start w:val="1"/>
      <w:numFmt w:val="lowerLetter"/>
      <w:lvlText w:val="%1)"/>
      <w:lvlJc w:val="left"/>
      <w:pPr>
        <w:ind w:left="1440" w:hanging="360"/>
      </w:pPr>
    </w:lvl>
    <w:lvl w:ilvl="1" w:tplc="D9DC7522">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61C220FD"/>
    <w:multiLevelType w:val="hybridMultilevel"/>
    <w:tmpl w:val="9E84BB70"/>
    <w:lvl w:ilvl="0" w:tplc="064866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2151BDD"/>
    <w:multiLevelType w:val="hybridMultilevel"/>
    <w:tmpl w:val="D24C25DC"/>
    <w:lvl w:ilvl="0" w:tplc="BE66DDB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23D0C4D"/>
    <w:multiLevelType w:val="hybridMultilevel"/>
    <w:tmpl w:val="36CA36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23F5C87"/>
    <w:multiLevelType w:val="hybridMultilevel"/>
    <w:tmpl w:val="17FEF540"/>
    <w:lvl w:ilvl="0" w:tplc="DB9C6F88">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32F5441"/>
    <w:multiLevelType w:val="hybridMultilevel"/>
    <w:tmpl w:val="50E25ECA"/>
    <w:lvl w:ilvl="0" w:tplc="D16A55D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3BF6508"/>
    <w:multiLevelType w:val="hybridMultilevel"/>
    <w:tmpl w:val="BFB4D21A"/>
    <w:lvl w:ilvl="0" w:tplc="2F46E1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4BB1CA9"/>
    <w:multiLevelType w:val="hybridMultilevel"/>
    <w:tmpl w:val="8D36DED6"/>
    <w:lvl w:ilvl="0" w:tplc="70025DAC">
      <w:start w:val="1"/>
      <w:numFmt w:val="upperLetter"/>
      <w:lvlText w:val="%1."/>
      <w:lvlJc w:val="lef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1">
    <w:nsid w:val="653D30AF"/>
    <w:multiLevelType w:val="hybridMultilevel"/>
    <w:tmpl w:val="D7B623B4"/>
    <w:lvl w:ilvl="0" w:tplc="0824CC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723772F"/>
    <w:multiLevelType w:val="hybridMultilevel"/>
    <w:tmpl w:val="2F588B4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68AD1121"/>
    <w:multiLevelType w:val="hybridMultilevel"/>
    <w:tmpl w:val="970056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D912F48"/>
    <w:multiLevelType w:val="hybridMultilevel"/>
    <w:tmpl w:val="185E3752"/>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5">
    <w:nsid w:val="6E85455D"/>
    <w:multiLevelType w:val="hybridMultilevel"/>
    <w:tmpl w:val="3AFE9C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F625F33"/>
    <w:multiLevelType w:val="hybridMultilevel"/>
    <w:tmpl w:val="C9B49D9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0BC34A8"/>
    <w:multiLevelType w:val="hybridMultilevel"/>
    <w:tmpl w:val="55F405F8"/>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3170941"/>
    <w:multiLevelType w:val="hybridMultilevel"/>
    <w:tmpl w:val="3822D07E"/>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A942AD"/>
    <w:multiLevelType w:val="hybridMultilevel"/>
    <w:tmpl w:val="2E48064A"/>
    <w:lvl w:ilvl="0" w:tplc="1972AC18">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8577E38"/>
    <w:multiLevelType w:val="hybridMultilevel"/>
    <w:tmpl w:val="0380AE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B20567C"/>
    <w:multiLevelType w:val="hybridMultilevel"/>
    <w:tmpl w:val="E71A4F52"/>
    <w:lvl w:ilvl="0" w:tplc="0409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2">
    <w:nsid w:val="7C226699"/>
    <w:multiLevelType w:val="hybridMultilevel"/>
    <w:tmpl w:val="74FC43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E2F1AD1"/>
    <w:multiLevelType w:val="hybridMultilevel"/>
    <w:tmpl w:val="9F2A810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4">
    <w:nsid w:val="7F66443B"/>
    <w:multiLevelType w:val="hybridMultilevel"/>
    <w:tmpl w:val="BD18F1D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8"/>
  </w:num>
  <w:num w:numId="8">
    <w:abstractNumId w:val="0"/>
  </w:num>
  <w:num w:numId="9">
    <w:abstractNumId w:val="39"/>
  </w:num>
  <w:num w:numId="10">
    <w:abstractNumId w:val="42"/>
  </w:num>
  <w:num w:numId="11">
    <w:abstractNumId w:val="69"/>
  </w:num>
  <w:num w:numId="12">
    <w:abstractNumId w:val="35"/>
  </w:num>
  <w:num w:numId="13">
    <w:abstractNumId w:val="23"/>
  </w:num>
  <w:num w:numId="14">
    <w:abstractNumId w:val="18"/>
  </w:num>
  <w:num w:numId="15">
    <w:abstractNumId w:val="50"/>
  </w:num>
  <w:num w:numId="16">
    <w:abstractNumId w:val="53"/>
  </w:num>
  <w:num w:numId="17">
    <w:abstractNumId w:val="36"/>
  </w:num>
  <w:num w:numId="18">
    <w:abstractNumId w:val="67"/>
  </w:num>
  <w:num w:numId="19">
    <w:abstractNumId w:val="22"/>
  </w:num>
  <w:num w:numId="20">
    <w:abstractNumId w:val="70"/>
  </w:num>
  <w:num w:numId="21">
    <w:abstractNumId w:val="52"/>
  </w:num>
  <w:num w:numId="22">
    <w:abstractNumId w:val="38"/>
  </w:num>
  <w:num w:numId="23">
    <w:abstractNumId w:val="26"/>
  </w:num>
  <w:num w:numId="24">
    <w:abstractNumId w:val="68"/>
  </w:num>
  <w:num w:numId="25">
    <w:abstractNumId w:val="17"/>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4"/>
  </w:num>
  <w:num w:numId="29">
    <w:abstractNumId w:val="48"/>
  </w:num>
  <w:num w:numId="30">
    <w:abstractNumId w:val="72"/>
  </w:num>
  <w:num w:numId="31">
    <w:abstractNumId w:val="21"/>
  </w:num>
  <w:num w:numId="32">
    <w:abstractNumId w:val="56"/>
  </w:num>
  <w:num w:numId="33">
    <w:abstractNumId w:val="41"/>
  </w:num>
  <w:num w:numId="34">
    <w:abstractNumId w:val="11"/>
  </w:num>
  <w:num w:numId="35">
    <w:abstractNumId w:val="47"/>
  </w:num>
  <w:num w:numId="36">
    <w:abstractNumId w:val="66"/>
  </w:num>
  <w:num w:numId="37">
    <w:abstractNumId w:val="40"/>
  </w:num>
  <w:num w:numId="38">
    <w:abstractNumId w:val="31"/>
  </w:num>
  <w:num w:numId="39">
    <w:abstractNumId w:val="30"/>
  </w:num>
  <w:num w:numId="40">
    <w:abstractNumId w:val="71"/>
  </w:num>
  <w:num w:numId="41">
    <w:abstractNumId w:val="7"/>
  </w:num>
  <w:num w:numId="42">
    <w:abstractNumId w:val="57"/>
  </w:num>
  <w:num w:numId="43">
    <w:abstractNumId w:val="14"/>
  </w:num>
  <w:num w:numId="44">
    <w:abstractNumId w:val="59"/>
  </w:num>
  <w:num w:numId="45">
    <w:abstractNumId w:val="43"/>
  </w:num>
  <w:num w:numId="46">
    <w:abstractNumId w:val="62"/>
  </w:num>
  <w:num w:numId="47">
    <w:abstractNumId w:val="15"/>
  </w:num>
  <w:num w:numId="48">
    <w:abstractNumId w:val="5"/>
  </w:num>
  <w:num w:numId="49">
    <w:abstractNumId w:val="45"/>
  </w:num>
  <w:num w:numId="50">
    <w:abstractNumId w:val="6"/>
  </w:num>
  <w:num w:numId="51">
    <w:abstractNumId w:val="63"/>
  </w:num>
  <w:num w:numId="52">
    <w:abstractNumId w:val="13"/>
  </w:num>
  <w:num w:numId="53">
    <w:abstractNumId w:val="27"/>
  </w:num>
  <w:num w:numId="54">
    <w:abstractNumId w:val="51"/>
  </w:num>
  <w:num w:numId="55">
    <w:abstractNumId w:val="58"/>
  </w:num>
  <w:num w:numId="56">
    <w:abstractNumId w:val="9"/>
  </w:num>
  <w:num w:numId="57">
    <w:abstractNumId w:val="1"/>
  </w:num>
  <w:num w:numId="58">
    <w:abstractNumId w:val="46"/>
  </w:num>
  <w:num w:numId="59">
    <w:abstractNumId w:val="49"/>
  </w:num>
  <w:num w:numId="60">
    <w:abstractNumId w:val="55"/>
  </w:num>
  <w:num w:numId="61">
    <w:abstractNumId w:val="3"/>
  </w:num>
  <w:num w:numId="62">
    <w:abstractNumId w:val="37"/>
  </w:num>
  <w:num w:numId="63">
    <w:abstractNumId w:val="54"/>
  </w:num>
  <w:num w:numId="64">
    <w:abstractNumId w:val="34"/>
  </w:num>
  <w:num w:numId="65">
    <w:abstractNumId w:val="28"/>
  </w:num>
  <w:num w:numId="66">
    <w:abstractNumId w:val="10"/>
  </w:num>
  <w:num w:numId="67">
    <w:abstractNumId w:val="19"/>
  </w:num>
  <w:num w:numId="68">
    <w:abstractNumId w:val="33"/>
  </w:num>
  <w:num w:numId="69">
    <w:abstractNumId w:val="65"/>
  </w:num>
  <w:num w:numId="70">
    <w:abstractNumId w:val="61"/>
  </w:num>
  <w:num w:numId="71">
    <w:abstractNumId w:val="20"/>
  </w:num>
  <w:num w:numId="72">
    <w:abstractNumId w:val="2"/>
  </w:num>
  <w:num w:numId="73">
    <w:abstractNumId w:val="24"/>
  </w:num>
  <w:num w:numId="74">
    <w:abstractNumId w:val="64"/>
  </w:num>
  <w:num w:numId="75">
    <w:abstractNumId w:val="74"/>
  </w:num>
  <w:num w:numId="76">
    <w:abstractNumId w:val="1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characterSpacingControl w:val="doNotCompress"/>
  <w:footnotePr>
    <w:footnote w:id="0"/>
    <w:footnote w:id="1"/>
  </w:footnotePr>
  <w:endnotePr>
    <w:endnote w:id="0"/>
    <w:endnote w:id="1"/>
  </w:endnotePr>
  <w:compat/>
  <w:rsids>
    <w:rsidRoot w:val="00C20467"/>
    <w:rsid w:val="00136E8F"/>
    <w:rsid w:val="002056A3"/>
    <w:rsid w:val="002D2F75"/>
    <w:rsid w:val="00347950"/>
    <w:rsid w:val="00413F70"/>
    <w:rsid w:val="00593486"/>
    <w:rsid w:val="005D71CC"/>
    <w:rsid w:val="006A7688"/>
    <w:rsid w:val="0084137C"/>
    <w:rsid w:val="008A4774"/>
    <w:rsid w:val="00A729A2"/>
    <w:rsid w:val="00C20467"/>
    <w:rsid w:val="00C60FE0"/>
    <w:rsid w:val="00FA566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45" type="connector" idref="#AutoShape 40"/>
        <o:r id="V:Rule46" type="connector" idref="#Straight Arrow Connector 25"/>
        <o:r id="V:Rule47" type="connector" idref="#AutoShape 42"/>
        <o:r id="V:Rule48" type="connector" idref="#AutoShape 31"/>
        <o:r id="V:Rule49" type="connector" idref="#AutoShape 44"/>
        <o:r id="V:Rule50" type="connector" idref="#Straight Arrow Connector 27"/>
        <o:r id="V:Rule51" type="connector" idref="#AutoShape 59"/>
        <o:r id="V:Rule52" type="connector" idref="#Straight Arrow Connector 19"/>
        <o:r id="V:Rule53" type="connector" idref="#AutoShape 58"/>
        <o:r id="V:Rule54" type="connector" idref="#AutoShape 46"/>
        <o:r id="V:Rule55" type="connector" idref="#Straight Arrow Connector 22"/>
        <o:r id="V:Rule56" type="connector" idref="#Straight Arrow Connector 14"/>
        <o:r id="V:Rule57" type="connector" idref="#AutoShape 41"/>
        <o:r id="V:Rule58" type="connector" idref="#AutoShape 43"/>
        <o:r id="V:Rule59" type="connector" idref="#Straight Arrow Connector 15"/>
        <o:r id="V:Rule60" type="connector" idref="#AutoShape 29"/>
        <o:r id="V:Rule61" type="connector" idref="#AutoShape 7"/>
        <o:r id="V:Rule62" type="connector" idref="#Straight Arrow Connector 18"/>
        <o:r id="V:Rule63" type="connector" idref="#Straight Arrow Connector 12"/>
        <o:r id="V:Rule64" type="connector" idref="#AutoShape 8"/>
        <o:r id="V:Rule65" type="connector" idref="#AutoShape 49"/>
        <o:r id="V:Rule66" type="connector" idref="#AutoShape 37"/>
        <o:r id="V:Rule67" type="connector" idref="#AutoShape 34"/>
        <o:r id="V:Rule68" type="connector" idref="#AutoShape 55"/>
        <o:r id="V:Rule69" type="connector" idref="#_x0000_s1047"/>
        <o:r id="V:Rule70" type="connector" idref="#AutoShape 33"/>
        <o:r id="V:Rule71" type="connector" idref="#AutoShape 36"/>
        <o:r id="V:Rule72" type="connector" idref="#AutoShape 51"/>
        <o:r id="V:Rule73" type="connector" idref="#AutoShape 32"/>
        <o:r id="V:Rule74" type="connector" idref="#AutoShape 30"/>
        <o:r id="V:Rule75" type="connector" idref="#AutoShape 53"/>
        <o:r id="V:Rule76" type="connector" idref="#AutoShape 39"/>
        <o:r id="V:Rule77" type="connector" idref="#AutoShape 54"/>
        <o:r id="V:Rule78" type="connector" idref="#AutoShape 45"/>
        <o:r id="V:Rule79" type="connector" idref="#AutoShape 50"/>
        <o:r id="V:Rule80" type="connector" idref="#AutoShape 48"/>
        <o:r id="V:Rule81" type="connector" idref="#AutoShape 47"/>
        <o:r id="V:Rule82" type="connector" idref="#AutoShape 52"/>
        <o:r id="V:Rule83" type="connector" idref="#AutoShape 56"/>
        <o:r id="V:Rule84" type="connector" idref="#Straight Arrow Connector 28"/>
        <o:r id="V:Rule85" type="connector" idref="#AutoShape 38"/>
        <o:r id="V:Rule86" type="connector" idref="#AutoShape 35"/>
        <o:r id="V:Rule87" type="connector" idref="#AutoShape 28"/>
        <o:r id="V:Rule88"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467"/>
  </w:style>
  <w:style w:type="paragraph" w:styleId="Heading1">
    <w:name w:val="heading 1"/>
    <w:basedOn w:val="Normal"/>
    <w:next w:val="Normal"/>
    <w:link w:val="Heading1Char"/>
    <w:uiPriority w:val="99"/>
    <w:qFormat/>
    <w:rsid w:val="00C20467"/>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C20467"/>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C20467"/>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20467"/>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C20467"/>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C20467"/>
    <w:rPr>
      <w:rFonts w:ascii="Courier New" w:hAnsi="Courier New" w:cs="Courier New"/>
      <w:b/>
      <w:bCs/>
      <w:color w:val="000000"/>
      <w:sz w:val="26"/>
      <w:szCs w:val="26"/>
    </w:rPr>
  </w:style>
  <w:style w:type="paragraph" w:styleId="ListParagraph">
    <w:name w:val="List Paragraph"/>
    <w:basedOn w:val="Normal"/>
    <w:link w:val="ListParagraphChar"/>
    <w:uiPriority w:val="34"/>
    <w:qFormat/>
    <w:rsid w:val="00C20467"/>
    <w:pPr>
      <w:ind w:left="720"/>
      <w:contextualSpacing/>
    </w:pPr>
  </w:style>
  <w:style w:type="paragraph" w:styleId="Header">
    <w:name w:val="header"/>
    <w:basedOn w:val="Normal"/>
    <w:link w:val="HeaderChar"/>
    <w:uiPriority w:val="99"/>
    <w:unhideWhenUsed/>
    <w:rsid w:val="00C20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467"/>
  </w:style>
  <w:style w:type="paragraph" w:styleId="Footer">
    <w:name w:val="footer"/>
    <w:basedOn w:val="Normal"/>
    <w:link w:val="FooterChar"/>
    <w:uiPriority w:val="99"/>
    <w:unhideWhenUsed/>
    <w:rsid w:val="00C20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467"/>
  </w:style>
  <w:style w:type="paragraph" w:customStyle="1" w:styleId="Default">
    <w:name w:val="Default"/>
    <w:rsid w:val="00C20467"/>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C2046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C20467"/>
  </w:style>
  <w:style w:type="paragraph" w:styleId="BalloonText">
    <w:name w:val="Balloon Text"/>
    <w:basedOn w:val="Normal"/>
    <w:link w:val="BalloonTextChar"/>
    <w:uiPriority w:val="99"/>
    <w:semiHidden/>
    <w:unhideWhenUsed/>
    <w:rsid w:val="00C20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67"/>
    <w:rPr>
      <w:rFonts w:ascii="Tahoma" w:hAnsi="Tahoma" w:cs="Tahoma"/>
      <w:sz w:val="16"/>
      <w:szCs w:val="16"/>
    </w:rPr>
  </w:style>
  <w:style w:type="character" w:styleId="Hyperlink">
    <w:name w:val="Hyperlink"/>
    <w:basedOn w:val="DefaultParagraphFont"/>
    <w:uiPriority w:val="99"/>
    <w:unhideWhenUsed/>
    <w:rsid w:val="00C20467"/>
    <w:rPr>
      <w:color w:val="0000FF" w:themeColor="hyperlink"/>
      <w:u w:val="single"/>
    </w:rPr>
  </w:style>
  <w:style w:type="paragraph" w:styleId="NormalWeb">
    <w:name w:val="Normal (Web)"/>
    <w:basedOn w:val="Normal"/>
    <w:uiPriority w:val="99"/>
    <w:semiHidden/>
    <w:unhideWhenUsed/>
    <w:rsid w:val="00FA566E"/>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prints.uns.ac.id/22641/4/s4213080_bab3,pdf" TargetMode="External"/><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101</Pages>
  <Words>15912</Words>
  <Characters>90700</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U35R</cp:lastModifiedBy>
  <cp:revision>5</cp:revision>
  <dcterms:created xsi:type="dcterms:W3CDTF">2016-07-19T06:17:00Z</dcterms:created>
  <dcterms:modified xsi:type="dcterms:W3CDTF">2017-01-10T04:24:00Z</dcterms:modified>
</cp:coreProperties>
</file>