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FC" w:rsidRPr="001F4C6B" w:rsidRDefault="00F36937" w:rsidP="00F3693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6B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36937" w:rsidRPr="001F4C6B" w:rsidRDefault="00F36937" w:rsidP="00F3693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6B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F36937" w:rsidRPr="001F4C6B" w:rsidRDefault="00F36937" w:rsidP="00F3693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4C6B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F36937" w:rsidRPr="001F4C6B" w:rsidRDefault="00F36937" w:rsidP="00F3693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>:</w:t>
      </w:r>
    </w:p>
    <w:p w:rsidR="00F36937" w:rsidRPr="001F4C6B" w:rsidRDefault="00F36937" w:rsidP="00F3693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4C6B">
        <w:rPr>
          <w:rFonts w:ascii="Times New Roman" w:hAnsi="Times New Roman" w:cs="Times New Roman"/>
          <w:sz w:val="24"/>
          <w:szCs w:val="24"/>
        </w:rPr>
        <w:t xml:space="preserve">Media video game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pemebelajaran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XI IPA 2 SMA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Benteng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>.</w:t>
      </w:r>
    </w:p>
    <w:p w:rsidR="00F36937" w:rsidRPr="001F4C6B" w:rsidRDefault="00F36937" w:rsidP="00F3693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4C6B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>:</w:t>
      </w:r>
    </w:p>
    <w:p w:rsidR="00F36937" w:rsidRPr="001F4C6B" w:rsidRDefault="00F36937" w:rsidP="00F36937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XI IPA 2 SMA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Benteng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media video game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, 13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diantranya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KKM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Namum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r w:rsidR="00C51C2E" w:rsidRPr="001F4C6B">
        <w:rPr>
          <w:rFonts w:ascii="Times New Roman" w:hAnsi="Times New Roman" w:cs="Times New Roman"/>
          <w:sz w:val="24"/>
          <w:szCs w:val="24"/>
        </w:rPr>
        <w:t xml:space="preserve">rata-rata gain </w:t>
      </w:r>
      <w:proofErr w:type="spellStart"/>
      <w:r w:rsidR="00C51C2E" w:rsidRPr="001F4C6B">
        <w:rPr>
          <w:rFonts w:ascii="Times New Roman" w:hAnsi="Times New Roman" w:cs="Times New Roman"/>
          <w:sz w:val="24"/>
          <w:szCs w:val="24"/>
        </w:rPr>
        <w:t>ternormalisasi</w:t>
      </w:r>
      <w:proofErr w:type="spellEnd"/>
      <w:r w:rsidR="00C51C2E"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C2E" w:rsidRPr="001F4C6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C51C2E" w:rsidRPr="001F4C6B">
        <w:rPr>
          <w:rFonts w:ascii="Times New Roman" w:hAnsi="Times New Roman" w:cs="Times New Roman"/>
          <w:sz w:val="24"/>
          <w:szCs w:val="24"/>
        </w:rPr>
        <w:t xml:space="preserve"> 0.5</w:t>
      </w:r>
      <w:r w:rsidR="008205E5" w:rsidRPr="001F4C6B">
        <w:rPr>
          <w:rFonts w:ascii="Times New Roman" w:hAnsi="Times New Roman" w:cs="Times New Roman"/>
          <w:sz w:val="24"/>
          <w:szCs w:val="24"/>
        </w:rPr>
        <w:t>7</w:t>
      </w:r>
      <w:r w:rsidR="00C51C2E"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C2E" w:rsidRPr="001F4C6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51C2E"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C2E" w:rsidRPr="001F4C6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C51C2E"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C2E" w:rsidRPr="001F4C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51C2E"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C2E" w:rsidRPr="001F4C6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C51C2E"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C2E" w:rsidRPr="001F4C6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C51C2E" w:rsidRPr="001F4C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1C2E" w:rsidRPr="001F4C6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51C2E" w:rsidRPr="001F4C6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C51C2E" w:rsidRPr="001F4C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51C2E" w:rsidRPr="001F4C6B">
        <w:rPr>
          <w:rFonts w:ascii="Times New Roman" w:hAnsi="Times New Roman" w:cs="Times New Roman"/>
          <w:sz w:val="24"/>
          <w:szCs w:val="24"/>
        </w:rPr>
        <w:t xml:space="preserve"> 3 point </w:t>
      </w:r>
      <w:proofErr w:type="spellStart"/>
      <w:r w:rsidR="00C51C2E" w:rsidRPr="001F4C6B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="00C51C2E" w:rsidRPr="001F4C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1C2E" w:rsidRPr="001F4C6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51C2E"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C2E" w:rsidRPr="001F4C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51C2E"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C2E" w:rsidRPr="001F4C6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C51C2E"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C2E" w:rsidRPr="001F4C6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51C2E"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5" w:rsidRPr="001F4C6B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8205E5"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5" w:rsidRPr="001F4C6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205E5"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5" w:rsidRPr="001F4C6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8205E5"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5" w:rsidRPr="001F4C6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205E5"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5" w:rsidRPr="001F4C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205E5"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5" w:rsidRPr="001F4C6B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="008205E5"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5" w:rsidRPr="001F4C6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8205E5" w:rsidRPr="001F4C6B">
        <w:rPr>
          <w:rFonts w:ascii="Times New Roman" w:hAnsi="Times New Roman" w:cs="Times New Roman"/>
          <w:sz w:val="24"/>
          <w:szCs w:val="24"/>
        </w:rPr>
        <w:t>.</w:t>
      </w:r>
    </w:p>
    <w:p w:rsidR="008205E5" w:rsidRPr="001F4C6B" w:rsidRDefault="008205E5" w:rsidP="00F36937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C6B">
        <w:rPr>
          <w:rFonts w:ascii="Times New Roman" w:hAnsi="Times New Roman" w:cs="Times New Roman"/>
          <w:sz w:val="24"/>
          <w:szCs w:val="24"/>
        </w:rPr>
        <w:t>Keterlaksanaan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terlaksananya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keterlaksanaan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>.</w:t>
      </w:r>
    </w:p>
    <w:p w:rsidR="008205E5" w:rsidRPr="001F4C6B" w:rsidRDefault="008205E5" w:rsidP="00F36937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video game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77.08%.</w:t>
      </w:r>
    </w:p>
    <w:p w:rsidR="008205E5" w:rsidRPr="001F4C6B" w:rsidRDefault="008205E5" w:rsidP="00F36937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C6B">
        <w:rPr>
          <w:rFonts w:ascii="Times New Roman" w:hAnsi="Times New Roman" w:cs="Times New Roman"/>
          <w:sz w:val="24"/>
          <w:szCs w:val="24"/>
        </w:rPr>
        <w:lastRenderedPageBreak/>
        <w:t>Presentase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video game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81.28% yang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mengisyaratkan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peningkatkatan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rata-rata gain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0.52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media video game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meingkatkan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>.</w:t>
      </w:r>
    </w:p>
    <w:p w:rsidR="008205E5" w:rsidRPr="001F4C6B" w:rsidRDefault="008205E5" w:rsidP="008205E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36937" w:rsidRPr="001F4C6B" w:rsidRDefault="008205E5" w:rsidP="00F36937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C6B">
        <w:rPr>
          <w:rFonts w:ascii="Times New Roman" w:hAnsi="Times New Roman" w:cs="Times New Roman"/>
          <w:b/>
          <w:sz w:val="24"/>
          <w:szCs w:val="24"/>
        </w:rPr>
        <w:t>Saran</w:t>
      </w:r>
    </w:p>
    <w:p w:rsidR="008205E5" w:rsidRPr="001F4C6B" w:rsidRDefault="008205E5" w:rsidP="008205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>:</w:t>
      </w:r>
    </w:p>
    <w:p w:rsidR="003407E4" w:rsidRPr="001F4C6B" w:rsidRDefault="003407E4" w:rsidP="003407E4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video game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1F4C6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. Video game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>.</w:t>
      </w:r>
    </w:p>
    <w:p w:rsidR="003407E4" w:rsidRPr="001F4C6B" w:rsidRDefault="003407E4" w:rsidP="003407E4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C6B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video game yang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penampakan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game.</w:t>
      </w:r>
    </w:p>
    <w:p w:rsidR="008E516F" w:rsidRPr="001F4C6B" w:rsidRDefault="003407E4" w:rsidP="003407E4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C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media video game, yang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game yang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menyulitkan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mengg</w:t>
      </w:r>
      <w:bookmarkStart w:id="0" w:name="_GoBack"/>
      <w:bookmarkEnd w:id="0"/>
      <w:r w:rsidRPr="001F4C6B">
        <w:rPr>
          <w:rFonts w:ascii="Times New Roman" w:hAnsi="Times New Roman" w:cs="Times New Roman"/>
          <w:sz w:val="24"/>
          <w:szCs w:val="24"/>
        </w:rPr>
        <w:t>unakannya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r w:rsidRPr="001F4C6B">
        <w:rPr>
          <w:rFonts w:ascii="Times New Roman" w:hAnsi="Times New Roman" w:cs="Times New Roman"/>
          <w:sz w:val="24"/>
          <w:szCs w:val="24"/>
        </w:rPr>
        <w:lastRenderedPageBreak/>
        <w:t xml:space="preserve">game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adakan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obervasi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media video game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F" w:rsidRPr="001F4C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E516F"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F" w:rsidRPr="001F4C6B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8E516F" w:rsidRPr="001F4C6B">
        <w:rPr>
          <w:rFonts w:ascii="Times New Roman" w:hAnsi="Times New Roman" w:cs="Times New Roman"/>
          <w:sz w:val="24"/>
          <w:szCs w:val="24"/>
        </w:rPr>
        <w:t>.</w:t>
      </w:r>
    </w:p>
    <w:p w:rsidR="008205E5" w:rsidRPr="001F4C6B" w:rsidRDefault="008E516F" w:rsidP="003407E4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populasinya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hasil-hasil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F4C6B">
        <w:rPr>
          <w:rFonts w:ascii="Times New Roman" w:hAnsi="Times New Roman" w:cs="Times New Roman"/>
          <w:sz w:val="24"/>
          <w:szCs w:val="24"/>
        </w:rPr>
        <w:t>.</w:t>
      </w:r>
      <w:r w:rsidR="003407E4" w:rsidRPr="001F4C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05E5" w:rsidRPr="001F4C6B" w:rsidSect="00A353C4">
      <w:headerReference w:type="default" r:id="rId7"/>
      <w:footerReference w:type="default" r:id="rId8"/>
      <w:footerReference w:type="first" r:id="rId9"/>
      <w:pgSz w:w="12240" w:h="15840"/>
      <w:pgMar w:top="2268" w:right="1701" w:bottom="1701" w:left="2268" w:header="720" w:footer="720" w:gutter="0"/>
      <w:pgNumType w:start="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B4" w:rsidRDefault="00605CB4" w:rsidP="0029509E">
      <w:pPr>
        <w:spacing w:after="0" w:line="240" w:lineRule="auto"/>
      </w:pPr>
      <w:r>
        <w:separator/>
      </w:r>
    </w:p>
  </w:endnote>
  <w:endnote w:type="continuationSeparator" w:id="0">
    <w:p w:rsidR="00605CB4" w:rsidRDefault="00605CB4" w:rsidP="0029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9E" w:rsidRDefault="0029509E" w:rsidP="00A353C4">
    <w:pPr>
      <w:pStyle w:val="Footer"/>
      <w:jc w:val="center"/>
    </w:pPr>
  </w:p>
  <w:p w:rsidR="0029509E" w:rsidRDefault="002950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833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3C4" w:rsidRDefault="00A353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A353C4" w:rsidRDefault="00A35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B4" w:rsidRDefault="00605CB4" w:rsidP="0029509E">
      <w:pPr>
        <w:spacing w:after="0" w:line="240" w:lineRule="auto"/>
      </w:pPr>
      <w:r>
        <w:separator/>
      </w:r>
    </w:p>
  </w:footnote>
  <w:footnote w:type="continuationSeparator" w:id="0">
    <w:p w:rsidR="00605CB4" w:rsidRDefault="00605CB4" w:rsidP="0029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0085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53C4" w:rsidRDefault="00A353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A353C4" w:rsidRDefault="00A35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7991"/>
    <w:multiLevelType w:val="hybridMultilevel"/>
    <w:tmpl w:val="95BC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74CC"/>
    <w:multiLevelType w:val="hybridMultilevel"/>
    <w:tmpl w:val="A724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95DFF"/>
    <w:multiLevelType w:val="hybridMultilevel"/>
    <w:tmpl w:val="9BACC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A73DD"/>
    <w:multiLevelType w:val="hybridMultilevel"/>
    <w:tmpl w:val="0F78E086"/>
    <w:lvl w:ilvl="0" w:tplc="48D6C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37"/>
    <w:rsid w:val="0002258B"/>
    <w:rsid w:val="0015722A"/>
    <w:rsid w:val="001F4C6B"/>
    <w:rsid w:val="0029509E"/>
    <w:rsid w:val="00324CB1"/>
    <w:rsid w:val="003407E4"/>
    <w:rsid w:val="004A04F2"/>
    <w:rsid w:val="00605CB4"/>
    <w:rsid w:val="00802740"/>
    <w:rsid w:val="008205E5"/>
    <w:rsid w:val="008D3680"/>
    <w:rsid w:val="008E516F"/>
    <w:rsid w:val="009236F5"/>
    <w:rsid w:val="0096505F"/>
    <w:rsid w:val="009725C9"/>
    <w:rsid w:val="0097797E"/>
    <w:rsid w:val="00A353C4"/>
    <w:rsid w:val="00C51C2E"/>
    <w:rsid w:val="00F3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BB873-6F77-4B22-8A8B-531060B4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9E"/>
  </w:style>
  <w:style w:type="paragraph" w:styleId="Footer">
    <w:name w:val="footer"/>
    <w:basedOn w:val="Normal"/>
    <w:link w:val="FooterChar"/>
    <w:uiPriority w:val="99"/>
    <w:unhideWhenUsed/>
    <w:rsid w:val="0029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</dc:creator>
  <cp:keywords/>
  <dc:description/>
  <cp:lastModifiedBy>Abdul</cp:lastModifiedBy>
  <cp:revision>5</cp:revision>
  <dcterms:created xsi:type="dcterms:W3CDTF">2016-05-23T01:31:00Z</dcterms:created>
  <dcterms:modified xsi:type="dcterms:W3CDTF">2016-06-09T03:27:00Z</dcterms:modified>
</cp:coreProperties>
</file>