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Kisi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
        <w:gridCol w:w="7992"/>
      </w:tblGrid>
      <w:tr w:rsidR="002A392E" w:rsidRPr="002A392E" w14:paraId="2155FD03" w14:textId="77777777" w:rsidTr="0048312D">
        <w:trPr>
          <w:trHeight w:val="629"/>
        </w:trPr>
        <w:tc>
          <w:tcPr>
            <w:tcW w:w="1018" w:type="dxa"/>
          </w:tcPr>
          <w:p w14:paraId="75F37306" w14:textId="1719B912" w:rsidR="00524424" w:rsidRPr="002A392E" w:rsidRDefault="00524424" w:rsidP="002A392E">
            <w:pPr>
              <w:ind w:left="-26"/>
            </w:pPr>
            <w:r w:rsidRPr="002A392E">
              <w:t>Artikel</w:t>
            </w:r>
          </w:p>
        </w:tc>
        <w:tc>
          <w:tcPr>
            <w:tcW w:w="7992" w:type="dxa"/>
          </w:tcPr>
          <w:p w14:paraId="1790994E" w14:textId="7F37FEA9" w:rsidR="00524424" w:rsidRPr="002A392E" w:rsidRDefault="00304B84" w:rsidP="00304B84">
            <w:r>
              <w:t>Membelajarkan IPA Kepada Siswa Luar Biasa Melalui Paket Pembelajaran IPA</w:t>
            </w:r>
          </w:p>
        </w:tc>
      </w:tr>
      <w:tr w:rsidR="002A392E" w:rsidRPr="002A392E" w14:paraId="335F2318" w14:textId="77777777" w:rsidTr="0048312D">
        <w:trPr>
          <w:trHeight w:val="336"/>
        </w:trPr>
        <w:tc>
          <w:tcPr>
            <w:tcW w:w="1018" w:type="dxa"/>
          </w:tcPr>
          <w:p w14:paraId="7AD80DFD" w14:textId="77777777" w:rsidR="00524424" w:rsidRPr="002A392E" w:rsidRDefault="00524424">
            <w:r w:rsidRPr="002A392E">
              <w:t>Penulis</w:t>
            </w:r>
          </w:p>
        </w:tc>
        <w:tc>
          <w:tcPr>
            <w:tcW w:w="7992" w:type="dxa"/>
          </w:tcPr>
          <w:p w14:paraId="4D9DA210" w14:textId="45BC11E0" w:rsidR="00524424" w:rsidRPr="002A392E" w:rsidRDefault="00524424">
            <w:r w:rsidRPr="002A392E">
              <w:t>Abdul Hadis</w:t>
            </w:r>
          </w:p>
        </w:tc>
      </w:tr>
      <w:tr w:rsidR="00530216" w:rsidRPr="002A392E" w14:paraId="7E9B3FAE" w14:textId="77777777" w:rsidTr="0048312D">
        <w:trPr>
          <w:trHeight w:val="336"/>
        </w:trPr>
        <w:tc>
          <w:tcPr>
            <w:tcW w:w="1018" w:type="dxa"/>
          </w:tcPr>
          <w:p w14:paraId="79554940" w14:textId="24E6F1D8" w:rsidR="00530216" w:rsidRPr="002A392E" w:rsidRDefault="00530216">
            <w:r>
              <w:t>Jurnal</w:t>
            </w:r>
          </w:p>
        </w:tc>
        <w:tc>
          <w:tcPr>
            <w:tcW w:w="7992" w:type="dxa"/>
          </w:tcPr>
          <w:p w14:paraId="57E81C87" w14:textId="21F31BA4" w:rsidR="00530216" w:rsidRPr="002A392E" w:rsidRDefault="0048312D">
            <w:r>
              <w:t xml:space="preserve">Transformasi - </w:t>
            </w:r>
            <w:r w:rsidR="00530216">
              <w:t>Jurn</w:t>
            </w:r>
            <w:r>
              <w:t>al Ilmiah Pendidikan MIPA</w:t>
            </w:r>
          </w:p>
        </w:tc>
      </w:tr>
      <w:tr w:rsidR="00530216" w:rsidRPr="002A392E" w14:paraId="1634D97C" w14:textId="77777777" w:rsidTr="0048312D">
        <w:tc>
          <w:tcPr>
            <w:tcW w:w="1018" w:type="dxa"/>
          </w:tcPr>
          <w:p w14:paraId="2C7C7A12" w14:textId="163A9898" w:rsidR="00530216" w:rsidRDefault="00530216">
            <w:r>
              <w:t>Volume</w:t>
            </w:r>
          </w:p>
        </w:tc>
        <w:tc>
          <w:tcPr>
            <w:tcW w:w="7992" w:type="dxa"/>
          </w:tcPr>
          <w:p w14:paraId="3E63D024" w14:textId="0194A341" w:rsidR="00530216" w:rsidRDefault="0048312D">
            <w:r>
              <w:t>Vol. 6 No.2 September 2002</w:t>
            </w:r>
          </w:p>
        </w:tc>
      </w:tr>
      <w:tr w:rsidR="00530216" w:rsidRPr="002A392E" w14:paraId="52AC9CA3" w14:textId="77777777" w:rsidTr="0048312D">
        <w:trPr>
          <w:trHeight w:val="321"/>
        </w:trPr>
        <w:tc>
          <w:tcPr>
            <w:tcW w:w="1018" w:type="dxa"/>
          </w:tcPr>
          <w:p w14:paraId="16CA5EE2" w14:textId="5A997A3D" w:rsidR="00530216" w:rsidRDefault="00530216">
            <w:r>
              <w:t>Hal</w:t>
            </w:r>
          </w:p>
        </w:tc>
        <w:tc>
          <w:tcPr>
            <w:tcW w:w="7992" w:type="dxa"/>
          </w:tcPr>
          <w:p w14:paraId="6CA6B64D" w14:textId="7C3B5031" w:rsidR="00530216" w:rsidRDefault="0048312D">
            <w:r>
              <w:t>263-269</w:t>
            </w:r>
          </w:p>
        </w:tc>
      </w:tr>
      <w:tr w:rsidR="00530216" w:rsidRPr="002A392E" w14:paraId="62982964" w14:textId="77777777" w:rsidTr="0048312D">
        <w:trPr>
          <w:trHeight w:val="321"/>
        </w:trPr>
        <w:tc>
          <w:tcPr>
            <w:tcW w:w="1018" w:type="dxa"/>
          </w:tcPr>
          <w:p w14:paraId="2032FA5E" w14:textId="61206E2B" w:rsidR="00530216" w:rsidRDefault="00530216">
            <w:r>
              <w:t>ISSN</w:t>
            </w:r>
          </w:p>
        </w:tc>
        <w:tc>
          <w:tcPr>
            <w:tcW w:w="7992" w:type="dxa"/>
          </w:tcPr>
          <w:p w14:paraId="5EBBB83F" w14:textId="13169EE4" w:rsidR="00530216" w:rsidRDefault="0048312D">
            <w:r>
              <w:t>0845-7874</w:t>
            </w:r>
          </w:p>
        </w:tc>
      </w:tr>
      <w:tr w:rsidR="00530216" w:rsidRPr="002A392E" w14:paraId="47D47188" w14:textId="77777777" w:rsidTr="0048312D">
        <w:trPr>
          <w:trHeight w:val="3144"/>
        </w:trPr>
        <w:tc>
          <w:tcPr>
            <w:tcW w:w="1018" w:type="dxa"/>
          </w:tcPr>
          <w:p w14:paraId="63D21D0B" w14:textId="7E64FB80" w:rsidR="0048312D" w:rsidRDefault="00530216">
            <w:r w:rsidRPr="002A392E">
              <w:t>Abstrak</w:t>
            </w:r>
          </w:p>
          <w:p w14:paraId="04633DE9" w14:textId="77777777" w:rsidR="0048312D" w:rsidRPr="0048312D" w:rsidRDefault="0048312D" w:rsidP="0048312D"/>
          <w:p w14:paraId="4846C518" w14:textId="77777777" w:rsidR="0048312D" w:rsidRPr="0048312D" w:rsidRDefault="0048312D" w:rsidP="0048312D"/>
          <w:p w14:paraId="5B3D144B" w14:textId="77777777" w:rsidR="0048312D" w:rsidRPr="0048312D" w:rsidRDefault="0048312D" w:rsidP="0048312D"/>
          <w:p w14:paraId="2D43A90B" w14:textId="77777777" w:rsidR="0048312D" w:rsidRPr="0048312D" w:rsidRDefault="0048312D" w:rsidP="0048312D"/>
          <w:p w14:paraId="2B12F8B5" w14:textId="77777777" w:rsidR="0048312D" w:rsidRPr="0048312D" w:rsidRDefault="0048312D" w:rsidP="0048312D"/>
          <w:p w14:paraId="42F7C1C1" w14:textId="77777777" w:rsidR="0048312D" w:rsidRPr="0048312D" w:rsidRDefault="0048312D" w:rsidP="0048312D"/>
          <w:p w14:paraId="270A5A0F" w14:textId="77777777" w:rsidR="0048312D" w:rsidRPr="0048312D" w:rsidRDefault="0048312D" w:rsidP="0048312D"/>
          <w:p w14:paraId="1D1C3BBB" w14:textId="77777777" w:rsidR="0048312D" w:rsidRPr="0048312D" w:rsidRDefault="0048312D" w:rsidP="0048312D"/>
          <w:p w14:paraId="4061246A" w14:textId="77777777" w:rsidR="0048312D" w:rsidRPr="0048312D" w:rsidRDefault="0048312D" w:rsidP="0048312D"/>
          <w:p w14:paraId="5806BB1B" w14:textId="77777777" w:rsidR="0048312D" w:rsidRPr="0048312D" w:rsidRDefault="0048312D" w:rsidP="0048312D"/>
          <w:p w14:paraId="03114894" w14:textId="0FE0507A" w:rsidR="00530216" w:rsidRPr="0048312D" w:rsidRDefault="00530216" w:rsidP="0048312D"/>
        </w:tc>
        <w:tc>
          <w:tcPr>
            <w:tcW w:w="7992" w:type="dxa"/>
          </w:tcPr>
          <w:p w14:paraId="3B47AD69" w14:textId="2B7C0581" w:rsidR="00530216" w:rsidRPr="002A392E" w:rsidRDefault="0048312D" w:rsidP="0003165B">
            <w:pPr>
              <w:pStyle w:val="NormalWeb"/>
              <w:spacing w:line="276" w:lineRule="auto"/>
              <w:jc w:val="both"/>
            </w:pPr>
            <w:r>
              <w:t xml:space="preserve">Kontribusi IPA dalam kehidupan manusia dari zaman dahulu sampai sekarang sangat besar. Kemajuan tingkat peradaban dan tingkat kesejahteraan manusia di abad informasi adalah berkat kemajuan di bidang IPA. Kemajuan teknologi di bidang komunikasi dan transportasi, rekayasa genetik, industri makanan dan minuman, pertanian, kesehatan dan lainnya adalah semuanya berbasis pada IPA. Karena itu, usaha untuk membelajarkan IPA secara dini dan efektif kepada </w:t>
            </w:r>
            <w:proofErr w:type="spellStart"/>
            <w:r>
              <w:t>pebelajar</w:t>
            </w:r>
            <w:proofErr w:type="spellEnd"/>
            <w:r>
              <w:t xml:space="preserve"> pada jenjang pendidikan dasar sangat diperlukan. Salah satu media pembelajaran yang efektif dan memudahkan siswa luar biasa dalam mempelajari IPA ialah melalui paket pembelajaran IPA yang disusun sesuai dengan karakteristik dan kemampuan siswa luar biasa</w:t>
            </w:r>
            <w:r w:rsidR="004E2527">
              <w:t>.</w:t>
            </w:r>
            <w:r w:rsidR="00530216" w:rsidRPr="002A392E">
              <w:t xml:space="preserve"> </w:t>
            </w:r>
          </w:p>
        </w:tc>
      </w:tr>
      <w:tr w:rsidR="0048312D" w:rsidRPr="002A392E" w14:paraId="6DDEED6A" w14:textId="77777777" w:rsidTr="0048312D">
        <w:trPr>
          <w:trHeight w:val="367"/>
        </w:trPr>
        <w:tc>
          <w:tcPr>
            <w:tcW w:w="9010" w:type="dxa"/>
            <w:gridSpan w:val="2"/>
          </w:tcPr>
          <w:p w14:paraId="46F6BCB9" w14:textId="5B012FCE" w:rsidR="0048312D" w:rsidRDefault="0048312D">
            <w:r>
              <w:t>Referensi:</w:t>
            </w:r>
          </w:p>
          <w:p w14:paraId="239C5B9A" w14:textId="7AE8B262" w:rsidR="0048312D" w:rsidRDefault="0048312D" w:rsidP="0048312D">
            <w:pPr>
              <w:ind w:left="889" w:hanging="889"/>
            </w:pPr>
            <w:proofErr w:type="spellStart"/>
            <w:r>
              <w:t>Beneathy</w:t>
            </w:r>
            <w:proofErr w:type="spellEnd"/>
            <w:r>
              <w:t xml:space="preserve">, B.H. 1987. </w:t>
            </w:r>
            <w:proofErr w:type="spellStart"/>
            <w:r>
              <w:rPr>
                <w:i/>
              </w:rPr>
              <w:t>Instructional</w:t>
            </w:r>
            <w:proofErr w:type="spellEnd"/>
            <w:r>
              <w:rPr>
                <w:i/>
              </w:rPr>
              <w:t xml:space="preserve"> System Design: </w:t>
            </w:r>
            <w:r>
              <w:t xml:space="preserve">dalam Robert M </w:t>
            </w:r>
            <w:proofErr w:type="spellStart"/>
            <w:r>
              <w:t>gagne</w:t>
            </w:r>
            <w:proofErr w:type="spellEnd"/>
            <w:r>
              <w:t xml:space="preserve"> (Ed) </w:t>
            </w:r>
            <w:proofErr w:type="spellStart"/>
            <w:r>
              <w:t>Instructional</w:t>
            </w:r>
            <w:proofErr w:type="spellEnd"/>
            <w:r>
              <w:t xml:space="preserve"> Technology </w:t>
            </w:r>
            <w:proofErr w:type="spellStart"/>
            <w:r>
              <w:t>Foundation</w:t>
            </w:r>
            <w:proofErr w:type="spellEnd"/>
            <w:r>
              <w:t xml:space="preserve">, 75-100. </w:t>
            </w:r>
            <w:proofErr w:type="spellStart"/>
            <w:r>
              <w:t>Halsdale</w:t>
            </w:r>
            <w:proofErr w:type="spellEnd"/>
            <w:r>
              <w:t xml:space="preserve">: Lawrence </w:t>
            </w:r>
            <w:proofErr w:type="spellStart"/>
            <w:r>
              <w:t>Erlbaum</w:t>
            </w:r>
            <w:proofErr w:type="spellEnd"/>
            <w:r>
              <w:t xml:space="preserve"> </w:t>
            </w:r>
            <w:proofErr w:type="spellStart"/>
            <w:r>
              <w:t>Association</w:t>
            </w:r>
            <w:proofErr w:type="spellEnd"/>
            <w:r>
              <w:t>.</w:t>
            </w:r>
          </w:p>
          <w:p w14:paraId="41050BB9" w14:textId="03CD0958" w:rsidR="0048312D" w:rsidRDefault="0048312D" w:rsidP="0048312D">
            <w:pPr>
              <w:ind w:left="889" w:hanging="889"/>
            </w:pPr>
            <w:proofErr w:type="spellStart"/>
            <w:r>
              <w:t>Degeng</w:t>
            </w:r>
            <w:proofErr w:type="spellEnd"/>
            <w:r>
              <w:t xml:space="preserve">, I.N.S. 1994. </w:t>
            </w:r>
            <w:r>
              <w:rPr>
                <w:i/>
              </w:rPr>
              <w:t xml:space="preserve">Strategi Pembelajaran. </w:t>
            </w:r>
            <w:r>
              <w:t>Jurnal Sumber Belajar.</w:t>
            </w:r>
            <w:r w:rsidRPr="0048312D">
              <w:t xml:space="preserve"> Malang: PSB</w:t>
            </w:r>
            <w:r>
              <w:t>.</w:t>
            </w:r>
          </w:p>
          <w:p w14:paraId="6BEC157C" w14:textId="1A694F6B" w:rsidR="0048312D" w:rsidRDefault="0048312D" w:rsidP="0048312D">
            <w:pPr>
              <w:ind w:left="889" w:hanging="889"/>
            </w:pPr>
            <w:r>
              <w:t xml:space="preserve">Dick, W. Dan </w:t>
            </w:r>
            <w:proofErr w:type="spellStart"/>
            <w:r>
              <w:t>Carey</w:t>
            </w:r>
            <w:proofErr w:type="spellEnd"/>
            <w:r>
              <w:t xml:space="preserve">, L. 1985. The </w:t>
            </w:r>
            <w:proofErr w:type="spellStart"/>
            <w:r>
              <w:t>Systematic</w:t>
            </w:r>
            <w:proofErr w:type="spellEnd"/>
            <w:r>
              <w:t xml:space="preserve"> Design </w:t>
            </w:r>
            <w:proofErr w:type="spellStart"/>
            <w:r>
              <w:t>of</w:t>
            </w:r>
            <w:proofErr w:type="spellEnd"/>
            <w:r>
              <w:t xml:space="preserve"> </w:t>
            </w:r>
            <w:proofErr w:type="spellStart"/>
            <w:r>
              <w:t>Instruction</w:t>
            </w:r>
            <w:proofErr w:type="spellEnd"/>
            <w:r>
              <w:t xml:space="preserve">. </w:t>
            </w:r>
            <w:proofErr w:type="spellStart"/>
            <w:r>
              <w:t>Second</w:t>
            </w:r>
            <w:proofErr w:type="spellEnd"/>
            <w:r>
              <w:t xml:space="preserve"> </w:t>
            </w:r>
            <w:proofErr w:type="spellStart"/>
            <w:r>
              <w:t>Edition</w:t>
            </w:r>
            <w:proofErr w:type="spellEnd"/>
            <w:r>
              <w:t xml:space="preserve">. </w:t>
            </w:r>
            <w:proofErr w:type="spellStart"/>
            <w:r>
              <w:t>Glenview</w:t>
            </w:r>
            <w:proofErr w:type="spellEnd"/>
            <w:r>
              <w:t xml:space="preserve">, Scott. </w:t>
            </w:r>
            <w:proofErr w:type="spellStart"/>
            <w:r>
              <w:t>Foresman</w:t>
            </w:r>
            <w:proofErr w:type="spellEnd"/>
            <w:r>
              <w:t xml:space="preserve"> </w:t>
            </w:r>
            <w:proofErr w:type="spellStart"/>
            <w:r>
              <w:t>and</w:t>
            </w:r>
            <w:proofErr w:type="spellEnd"/>
            <w:r>
              <w:t xml:space="preserve"> Company.</w:t>
            </w:r>
          </w:p>
          <w:p w14:paraId="55188BAB" w14:textId="578EF252" w:rsidR="0048312D" w:rsidRPr="0048312D" w:rsidRDefault="0048312D" w:rsidP="0048312D">
            <w:pPr>
              <w:ind w:left="889" w:hanging="889"/>
            </w:pPr>
            <w:proofErr w:type="spellStart"/>
            <w:r>
              <w:t>Hallahan</w:t>
            </w:r>
            <w:proofErr w:type="spellEnd"/>
            <w:r>
              <w:t xml:space="preserve">, dkk. 1988. </w:t>
            </w:r>
            <w:proofErr w:type="spellStart"/>
            <w:r>
              <w:rPr>
                <w:i/>
              </w:rPr>
              <w:t>Exceptioal</w:t>
            </w:r>
            <w:proofErr w:type="spellEnd"/>
            <w:r>
              <w:rPr>
                <w:i/>
              </w:rPr>
              <w:t xml:space="preserve"> </w:t>
            </w:r>
            <w:proofErr w:type="spellStart"/>
            <w:r>
              <w:rPr>
                <w:i/>
              </w:rPr>
              <w:t>Children</w:t>
            </w:r>
            <w:proofErr w:type="spellEnd"/>
            <w:r>
              <w:rPr>
                <w:i/>
              </w:rPr>
              <w:t xml:space="preserve"> </w:t>
            </w:r>
            <w:proofErr w:type="spellStart"/>
            <w:r>
              <w:rPr>
                <w:i/>
              </w:rPr>
              <w:t>Introduction</w:t>
            </w:r>
            <w:proofErr w:type="spellEnd"/>
            <w:r>
              <w:rPr>
                <w:i/>
              </w:rPr>
              <w:t xml:space="preserve"> </w:t>
            </w:r>
            <w:proofErr w:type="spellStart"/>
            <w:r>
              <w:rPr>
                <w:i/>
              </w:rPr>
              <w:t>to</w:t>
            </w:r>
            <w:proofErr w:type="spellEnd"/>
            <w:r>
              <w:rPr>
                <w:i/>
              </w:rPr>
              <w:t xml:space="preserve"> </w:t>
            </w:r>
            <w:proofErr w:type="spellStart"/>
            <w:r>
              <w:rPr>
                <w:i/>
              </w:rPr>
              <w:t>Special</w:t>
            </w:r>
            <w:proofErr w:type="spellEnd"/>
            <w:r>
              <w:rPr>
                <w:i/>
              </w:rPr>
              <w:t xml:space="preserve"> </w:t>
            </w:r>
            <w:proofErr w:type="spellStart"/>
            <w:r>
              <w:rPr>
                <w:i/>
              </w:rPr>
              <w:t>Education</w:t>
            </w:r>
            <w:proofErr w:type="spellEnd"/>
            <w:r>
              <w:rPr>
                <w:i/>
              </w:rPr>
              <w:t xml:space="preserve">. </w:t>
            </w:r>
            <w:r>
              <w:t xml:space="preserve">New </w:t>
            </w:r>
            <w:proofErr w:type="spellStart"/>
            <w:r>
              <w:t>York</w:t>
            </w:r>
            <w:proofErr w:type="spellEnd"/>
            <w:r>
              <w:t xml:space="preserve">: </w:t>
            </w:r>
            <w:proofErr w:type="spellStart"/>
            <w:r>
              <w:t>Prentice-Hall</w:t>
            </w:r>
            <w:proofErr w:type="spellEnd"/>
            <w:r>
              <w:t xml:space="preserve"> Internasional </w:t>
            </w:r>
            <w:proofErr w:type="spellStart"/>
            <w:r>
              <w:t>Inc</w:t>
            </w:r>
            <w:proofErr w:type="spellEnd"/>
            <w:r>
              <w:t>.</w:t>
            </w:r>
          </w:p>
          <w:p w14:paraId="4C106485" w14:textId="77777777" w:rsidR="0048312D" w:rsidRPr="0048312D" w:rsidRDefault="0048312D"/>
          <w:p w14:paraId="70EDCD03" w14:textId="5329447D" w:rsidR="0048312D" w:rsidRPr="002A392E" w:rsidRDefault="0048312D">
            <w:bookmarkStart w:id="0" w:name="_GoBack"/>
            <w:bookmarkEnd w:id="0"/>
          </w:p>
        </w:tc>
      </w:tr>
      <w:tr w:rsidR="00530216" w:rsidRPr="002A392E" w14:paraId="77FBD7C1" w14:textId="77777777" w:rsidTr="0048312D">
        <w:tc>
          <w:tcPr>
            <w:tcW w:w="1018" w:type="dxa"/>
          </w:tcPr>
          <w:p w14:paraId="1C46E921" w14:textId="01D078A7" w:rsidR="00530216" w:rsidRPr="002A392E" w:rsidRDefault="00530216" w:rsidP="002A392E">
            <w:pPr>
              <w:tabs>
                <w:tab w:val="left" w:pos="463"/>
              </w:tabs>
              <w:ind w:right="-378"/>
            </w:pPr>
          </w:p>
        </w:tc>
        <w:tc>
          <w:tcPr>
            <w:tcW w:w="7992" w:type="dxa"/>
          </w:tcPr>
          <w:p w14:paraId="676A66EF" w14:textId="35B14AF4" w:rsidR="00530216" w:rsidRPr="002A392E" w:rsidRDefault="00530216"/>
        </w:tc>
      </w:tr>
      <w:tr w:rsidR="00530216" w:rsidRPr="002A392E" w14:paraId="5B338AF0" w14:textId="77777777" w:rsidTr="0048312D">
        <w:trPr>
          <w:trHeight w:val="338"/>
        </w:trPr>
        <w:tc>
          <w:tcPr>
            <w:tcW w:w="1018" w:type="dxa"/>
          </w:tcPr>
          <w:p w14:paraId="13910DC3" w14:textId="6021708F" w:rsidR="00530216" w:rsidRPr="002A392E" w:rsidRDefault="00530216"/>
        </w:tc>
        <w:tc>
          <w:tcPr>
            <w:tcW w:w="7992" w:type="dxa"/>
          </w:tcPr>
          <w:p w14:paraId="3EC9B50D" w14:textId="390A6DC2" w:rsidR="00530216" w:rsidRPr="002A392E" w:rsidRDefault="00530216"/>
        </w:tc>
      </w:tr>
      <w:tr w:rsidR="00530216" w:rsidRPr="002A392E" w14:paraId="5F088850" w14:textId="77777777" w:rsidTr="0048312D">
        <w:tc>
          <w:tcPr>
            <w:tcW w:w="1018" w:type="dxa"/>
          </w:tcPr>
          <w:p w14:paraId="63660382" w14:textId="49D172C2" w:rsidR="00530216" w:rsidRPr="002A392E" w:rsidRDefault="00530216"/>
        </w:tc>
        <w:tc>
          <w:tcPr>
            <w:tcW w:w="7992" w:type="dxa"/>
          </w:tcPr>
          <w:p w14:paraId="5BA188C3" w14:textId="7DE809EB" w:rsidR="00530216" w:rsidRPr="002A392E" w:rsidRDefault="00530216"/>
        </w:tc>
      </w:tr>
      <w:tr w:rsidR="00530216" w:rsidRPr="002A392E" w14:paraId="6EDA95E6" w14:textId="77777777" w:rsidTr="0048312D">
        <w:tc>
          <w:tcPr>
            <w:tcW w:w="1018" w:type="dxa"/>
          </w:tcPr>
          <w:p w14:paraId="65625F58" w14:textId="77777777" w:rsidR="00530216" w:rsidRPr="002A392E" w:rsidRDefault="00530216"/>
        </w:tc>
        <w:tc>
          <w:tcPr>
            <w:tcW w:w="7992" w:type="dxa"/>
          </w:tcPr>
          <w:p w14:paraId="09F09D98" w14:textId="77777777" w:rsidR="00530216" w:rsidRPr="002A392E" w:rsidRDefault="00530216"/>
        </w:tc>
      </w:tr>
    </w:tbl>
    <w:p w14:paraId="52B595E9" w14:textId="77777777" w:rsidR="0076628D" w:rsidRPr="002A392E" w:rsidRDefault="0076628D"/>
    <w:sectPr w:rsidR="0076628D" w:rsidRPr="002A392E" w:rsidSect="00354A8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424"/>
    <w:rsid w:val="0003165B"/>
    <w:rsid w:val="0008633A"/>
    <w:rsid w:val="002A392E"/>
    <w:rsid w:val="002C1607"/>
    <w:rsid w:val="00304B84"/>
    <w:rsid w:val="00354A83"/>
    <w:rsid w:val="00395B4E"/>
    <w:rsid w:val="0048312D"/>
    <w:rsid w:val="004E2527"/>
    <w:rsid w:val="00524424"/>
    <w:rsid w:val="00530216"/>
    <w:rsid w:val="0076628D"/>
    <w:rsid w:val="00C90748"/>
    <w:rsid w:val="00DD658B"/>
  </w:rsids>
  <m:mathPr>
    <m:mathFont m:val="Cambria Math"/>
    <m:brkBin m:val="before"/>
    <m:brkBinSub m:val="--"/>
    <m:smallFrac m:val="0"/>
    <m:dispDef/>
    <m:lMargin m:val="0"/>
    <m:rMargin m:val="0"/>
    <m:defJc m:val="centerGroup"/>
    <m:wrapIndent m:val="1440"/>
    <m:intLim m:val="subSup"/>
    <m:naryLim m:val="undOvr"/>
  </m:mathPr>
  <w:themeFontLang w:val="id-ID"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E0A00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d-ID"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styleId="KisiTabel">
    <w:name w:val="Table Grid"/>
    <w:basedOn w:val="TabelNormal"/>
    <w:uiPriority w:val="39"/>
    <w:rsid w:val="00524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A392E"/>
    <w:pPr>
      <w:spacing w:before="100" w:beforeAutospacing="1" w:after="100" w:afterAutospacing="1"/>
    </w:pPr>
    <w:rPr>
      <w:rFonts w:ascii="Times New Roman" w:hAnsi="Times New Roman" w:cs="Times New Roman"/>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562022">
      <w:bodyDiv w:val="1"/>
      <w:marLeft w:val="0"/>
      <w:marRight w:val="0"/>
      <w:marTop w:val="0"/>
      <w:marBottom w:val="0"/>
      <w:divBdr>
        <w:top w:val="none" w:sz="0" w:space="0" w:color="auto"/>
        <w:left w:val="none" w:sz="0" w:space="0" w:color="auto"/>
        <w:bottom w:val="none" w:sz="0" w:space="0" w:color="auto"/>
        <w:right w:val="none" w:sz="0" w:space="0" w:color="auto"/>
      </w:divBdr>
      <w:divsChild>
        <w:div w:id="671834391">
          <w:marLeft w:val="0"/>
          <w:marRight w:val="0"/>
          <w:marTop w:val="0"/>
          <w:marBottom w:val="0"/>
          <w:divBdr>
            <w:top w:val="none" w:sz="0" w:space="0" w:color="auto"/>
            <w:left w:val="none" w:sz="0" w:space="0" w:color="auto"/>
            <w:bottom w:val="none" w:sz="0" w:space="0" w:color="auto"/>
            <w:right w:val="none" w:sz="0" w:space="0" w:color="auto"/>
          </w:divBdr>
          <w:divsChild>
            <w:div w:id="1740251359">
              <w:marLeft w:val="0"/>
              <w:marRight w:val="0"/>
              <w:marTop w:val="0"/>
              <w:marBottom w:val="0"/>
              <w:divBdr>
                <w:top w:val="none" w:sz="0" w:space="0" w:color="auto"/>
                <w:left w:val="none" w:sz="0" w:space="0" w:color="auto"/>
                <w:bottom w:val="none" w:sz="0" w:space="0" w:color="auto"/>
                <w:right w:val="none" w:sz="0" w:space="0" w:color="auto"/>
              </w:divBdr>
              <w:divsChild>
                <w:div w:id="190614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218</Words>
  <Characters>1249</Characters>
  <Application>Microsoft Macintosh Word</Application>
  <DocSecurity>0</DocSecurity>
  <Lines>10</Lines>
  <Paragraphs>2</Paragraphs>
  <ScaleCrop>false</ScaleCrop>
  <HeadingPairs>
    <vt:vector size="2" baseType="variant">
      <vt:variant>
        <vt:lpstr>Judul</vt:lpstr>
      </vt:variant>
      <vt:variant>
        <vt:i4>1</vt:i4>
      </vt:variant>
    </vt:vector>
  </HeadingPairs>
  <TitlesOfParts>
    <vt:vector size="1" baseType="lpstr">
      <vt:lpstr/>
    </vt:vector>
  </TitlesOfParts>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Pengguna Microsoft Office</dc:creator>
  <cp:keywords/>
  <dc:description/>
  <cp:lastModifiedBy>Pengguna Microsoft Office</cp:lastModifiedBy>
  <cp:revision>3</cp:revision>
  <dcterms:created xsi:type="dcterms:W3CDTF">2017-11-06T01:08:00Z</dcterms:created>
  <dcterms:modified xsi:type="dcterms:W3CDTF">2017-11-06T02:16:00Z</dcterms:modified>
</cp:coreProperties>
</file>