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6B" w:rsidRDefault="0090075C" w:rsidP="004A006B">
      <w:pPr>
        <w:spacing w:after="0"/>
        <w:jc w:val="center"/>
        <w:rPr>
          <w:rFonts w:ascii="Times New Roman" w:hAnsi="Times New Roman" w:cs="Times New Roman"/>
          <w:b/>
          <w:sz w:val="24"/>
          <w:szCs w:val="24"/>
        </w:rPr>
      </w:pPr>
      <w:r w:rsidRPr="004A006B">
        <w:rPr>
          <w:rFonts w:ascii="Times New Roman" w:hAnsi="Times New Roman" w:cs="Times New Roman"/>
          <w:b/>
          <w:sz w:val="24"/>
          <w:szCs w:val="24"/>
        </w:rPr>
        <w:t>PENGARUH MODEL PEMBE</w:t>
      </w:r>
      <w:r w:rsidR="001C5856">
        <w:rPr>
          <w:rFonts w:ascii="Times New Roman" w:hAnsi="Times New Roman" w:cs="Times New Roman"/>
          <w:b/>
          <w:sz w:val="24"/>
          <w:szCs w:val="24"/>
        </w:rPr>
        <w:t>L</w:t>
      </w:r>
      <w:r w:rsidRPr="004A006B">
        <w:rPr>
          <w:rFonts w:ascii="Times New Roman" w:hAnsi="Times New Roman" w:cs="Times New Roman"/>
          <w:b/>
          <w:sz w:val="24"/>
          <w:szCs w:val="24"/>
        </w:rPr>
        <w:t>AJARAN DAN KEMAMPUAN AWAL TERHADAP KEMAMPUAN PEME</w:t>
      </w:r>
      <w:r w:rsidR="001C5856">
        <w:rPr>
          <w:rFonts w:ascii="Times New Roman" w:hAnsi="Times New Roman" w:cs="Times New Roman"/>
          <w:b/>
          <w:sz w:val="24"/>
          <w:szCs w:val="24"/>
        </w:rPr>
        <w:t>CAHAN MASALAH DAN KESADARAN MET</w:t>
      </w:r>
      <w:r w:rsidRPr="004A006B">
        <w:rPr>
          <w:rFonts w:ascii="Times New Roman" w:hAnsi="Times New Roman" w:cs="Times New Roman"/>
          <w:b/>
          <w:sz w:val="24"/>
          <w:szCs w:val="24"/>
        </w:rPr>
        <w:t xml:space="preserve">AKOGNISI PESERTA DIDIK KELAS X SMK TEKNOLOGI PENERBANGAN HASANUDDIN MAKASSAR </w:t>
      </w:r>
    </w:p>
    <w:p w:rsidR="00BE15BB" w:rsidRDefault="0090075C" w:rsidP="004A006B">
      <w:pPr>
        <w:spacing w:after="0"/>
        <w:jc w:val="center"/>
        <w:rPr>
          <w:rFonts w:ascii="Times New Roman" w:hAnsi="Times New Roman" w:cs="Times New Roman"/>
          <w:b/>
          <w:sz w:val="24"/>
          <w:szCs w:val="24"/>
        </w:rPr>
      </w:pPr>
      <w:r w:rsidRPr="004A006B">
        <w:rPr>
          <w:rFonts w:ascii="Times New Roman" w:hAnsi="Times New Roman" w:cs="Times New Roman"/>
          <w:b/>
          <w:sz w:val="24"/>
          <w:szCs w:val="24"/>
        </w:rPr>
        <w:t>(Studi Pada Materi Pokok Konsep Mol)</w:t>
      </w:r>
    </w:p>
    <w:p w:rsidR="004A006B" w:rsidRPr="004A006B" w:rsidRDefault="004A006B" w:rsidP="004A006B">
      <w:pPr>
        <w:spacing w:after="0"/>
        <w:jc w:val="center"/>
        <w:rPr>
          <w:rFonts w:ascii="Times New Roman" w:hAnsi="Times New Roman" w:cs="Times New Roman"/>
          <w:b/>
          <w:sz w:val="24"/>
          <w:szCs w:val="24"/>
        </w:rPr>
      </w:pPr>
    </w:p>
    <w:p w:rsidR="0090075C" w:rsidRPr="004A006B" w:rsidRDefault="0090075C" w:rsidP="0090075C">
      <w:pPr>
        <w:jc w:val="center"/>
        <w:rPr>
          <w:rFonts w:ascii="Times New Roman" w:hAnsi="Times New Roman" w:cs="Times New Roman"/>
          <w:b/>
          <w:sz w:val="24"/>
          <w:szCs w:val="24"/>
        </w:rPr>
      </w:pPr>
      <w:r w:rsidRPr="004A006B">
        <w:rPr>
          <w:rFonts w:ascii="Times New Roman" w:hAnsi="Times New Roman" w:cs="Times New Roman"/>
          <w:b/>
          <w:sz w:val="24"/>
          <w:szCs w:val="24"/>
        </w:rPr>
        <w:t xml:space="preserve">Musyakkirah Husain </w:t>
      </w:r>
    </w:p>
    <w:p w:rsidR="0040776D" w:rsidRDefault="0040776D" w:rsidP="00F5022D">
      <w:pPr>
        <w:spacing w:after="0"/>
        <w:jc w:val="center"/>
        <w:rPr>
          <w:rFonts w:ascii="Times New Roman" w:hAnsi="Times New Roman" w:cs="Times New Roman"/>
          <w:b/>
          <w:sz w:val="24"/>
          <w:szCs w:val="24"/>
        </w:rPr>
      </w:pPr>
    </w:p>
    <w:p w:rsidR="00F5022D" w:rsidRDefault="00F5022D" w:rsidP="00F5022D">
      <w:pPr>
        <w:spacing w:after="0"/>
        <w:jc w:val="center"/>
        <w:rPr>
          <w:rFonts w:ascii="Times New Roman" w:hAnsi="Times New Roman" w:cs="Times New Roman"/>
          <w:sz w:val="24"/>
          <w:szCs w:val="24"/>
        </w:rPr>
      </w:pPr>
      <w:r>
        <w:rPr>
          <w:rFonts w:ascii="Times New Roman" w:hAnsi="Times New Roman" w:cs="Times New Roman"/>
          <w:b/>
          <w:sz w:val="24"/>
          <w:szCs w:val="24"/>
        </w:rPr>
        <w:t xml:space="preserve">E-mail: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"mailto:fairyqya.aishiteru@gmail.com" </w:instrText>
      </w:r>
      <w:r>
        <w:rPr>
          <w:rFonts w:ascii="Times New Roman" w:hAnsi="Times New Roman" w:cs="Times New Roman"/>
          <w:sz w:val="24"/>
          <w:szCs w:val="24"/>
        </w:rPr>
        <w:fldChar w:fldCharType="separate"/>
      </w:r>
      <w:r w:rsidRPr="003548E6">
        <w:rPr>
          <w:rStyle w:val="Hyperlink"/>
          <w:rFonts w:ascii="Times New Roman" w:hAnsi="Times New Roman" w:cs="Times New Roman"/>
          <w:sz w:val="24"/>
          <w:szCs w:val="24"/>
        </w:rPr>
        <w:t>fairyqya.aishiteru@gmail.com</w:t>
      </w:r>
      <w:r>
        <w:rPr>
          <w:rFonts w:ascii="Times New Roman" w:hAnsi="Times New Roman" w:cs="Times New Roman"/>
          <w:sz w:val="24"/>
          <w:szCs w:val="24"/>
        </w:rPr>
        <w:fldChar w:fldCharType="end"/>
      </w:r>
    </w:p>
    <w:p w:rsidR="00F5022D" w:rsidRDefault="00F5022D" w:rsidP="00F5022D">
      <w:pPr>
        <w:spacing w:after="0"/>
        <w:jc w:val="center"/>
        <w:rPr>
          <w:rFonts w:ascii="Times New Roman" w:hAnsi="Times New Roman" w:cs="Times New Roman"/>
          <w:sz w:val="24"/>
          <w:szCs w:val="24"/>
        </w:rPr>
      </w:pPr>
    </w:p>
    <w:p w:rsidR="004A006B" w:rsidRDefault="00F5022D" w:rsidP="004A006B">
      <w:pPr>
        <w:tabs>
          <w:tab w:val="left" w:pos="709"/>
        </w:tabs>
        <w:spacing w:after="0" w:line="240" w:lineRule="auto"/>
        <w:jc w:val="both"/>
        <w:rPr>
          <w:rFonts w:ascii="Times New Roman" w:hAnsi="Times New Roman" w:cs="Times New Roman"/>
        </w:rPr>
      </w:pPr>
      <w:r w:rsidRPr="004A006B">
        <w:rPr>
          <w:rFonts w:ascii="Times New Roman" w:hAnsi="Times New Roman" w:cs="Times New Roman"/>
          <w:b/>
        </w:rPr>
        <w:t>ABSTRAK:</w:t>
      </w:r>
      <w:r w:rsidRPr="004A006B">
        <w:rPr>
          <w:rFonts w:ascii="Times New Roman" w:hAnsi="Times New Roman" w:cs="Times New Roman"/>
        </w:rPr>
        <w:t xml:space="preserve"> Penelitian ini bertujuan untuk mengetahui ada tidaknya perbedaan kemampuan pemecahan masalah dan kesadaran metakognisi peserta didik pada materi konsep mol yang dibelajarkan dengan model pembelajaran </w:t>
      </w:r>
      <w:r w:rsidRPr="004A006B">
        <w:rPr>
          <w:rFonts w:ascii="Times New Roman" w:hAnsi="Times New Roman" w:cs="Times New Roman"/>
          <w:i/>
        </w:rPr>
        <w:t xml:space="preserve">Learning Cycle </w:t>
      </w:r>
      <w:r w:rsidRPr="004A006B">
        <w:rPr>
          <w:rFonts w:ascii="Times New Roman" w:hAnsi="Times New Roman" w:cs="Times New Roman"/>
        </w:rPr>
        <w:t xml:space="preserve">5 fase (LC 5E) dengan peserta didik yang dibelajarkan dengan model pembelajaran </w:t>
      </w:r>
      <w:r w:rsidRPr="004A006B">
        <w:rPr>
          <w:rFonts w:ascii="Times New Roman" w:hAnsi="Times New Roman" w:cs="Times New Roman"/>
          <w:i/>
        </w:rPr>
        <w:t>Problem Based Learning (PBL)</w:t>
      </w:r>
      <w:r w:rsidRPr="004A006B">
        <w:rPr>
          <w:rFonts w:ascii="Times New Roman" w:hAnsi="Times New Roman" w:cs="Times New Roman"/>
        </w:rPr>
        <w:t xml:space="preserve"> ditinjau dari kemampuan awal yang mereka miliki. Penelitian ini menggunakan rancangan penelitian eksperimental semu. Kelas ekperimen pertama dibelajarkan dengan model pembelajaran LC 5E sedangkan kelas eksperimen kedua dibelajarkan dengan model pembelajaran PBL. Instrumen tes yang digunakan berupa tes untuk mengukur kemampuan awal</w:t>
      </w:r>
      <w:r w:rsidR="00432AA8">
        <w:rPr>
          <w:rFonts w:ascii="Times New Roman" w:hAnsi="Times New Roman" w:cs="Times New Roman"/>
        </w:rPr>
        <w:t xml:space="preserve"> yang terdiri atas 20 item soal pilihan ganda</w:t>
      </w:r>
      <w:r w:rsidRPr="004A006B">
        <w:rPr>
          <w:rFonts w:ascii="Times New Roman" w:hAnsi="Times New Roman" w:cs="Times New Roman"/>
        </w:rPr>
        <w:t xml:space="preserve"> dan </w:t>
      </w:r>
      <w:r w:rsidR="00432AA8">
        <w:rPr>
          <w:rFonts w:ascii="Times New Roman" w:hAnsi="Times New Roman" w:cs="Times New Roman"/>
        </w:rPr>
        <w:t xml:space="preserve">tes </w:t>
      </w:r>
      <w:r w:rsidRPr="004A006B">
        <w:rPr>
          <w:rFonts w:ascii="Times New Roman" w:hAnsi="Times New Roman" w:cs="Times New Roman"/>
        </w:rPr>
        <w:t>kemampuan pemecahan masalah</w:t>
      </w:r>
      <w:r w:rsidR="00432AA8">
        <w:rPr>
          <w:rFonts w:ascii="Times New Roman" w:hAnsi="Times New Roman" w:cs="Times New Roman"/>
        </w:rPr>
        <w:t xml:space="preserve"> yang terdiri dari 6 soal esai</w:t>
      </w:r>
      <w:r w:rsidRPr="004A006B">
        <w:rPr>
          <w:rFonts w:ascii="Times New Roman" w:hAnsi="Times New Roman" w:cs="Times New Roman"/>
        </w:rPr>
        <w:t xml:space="preserve"> </w:t>
      </w:r>
      <w:r w:rsidR="00432AA8">
        <w:rPr>
          <w:rFonts w:ascii="Times New Roman" w:hAnsi="Times New Roman" w:cs="Times New Roman"/>
        </w:rPr>
        <w:t>serta</w:t>
      </w:r>
      <w:r w:rsidRPr="004A006B">
        <w:rPr>
          <w:rFonts w:ascii="Times New Roman" w:hAnsi="Times New Roman" w:cs="Times New Roman"/>
        </w:rPr>
        <w:t xml:space="preserve"> angket kesadaran metakognisi untuk mengukur </w:t>
      </w:r>
      <w:r w:rsidR="004A006B" w:rsidRPr="004A006B">
        <w:rPr>
          <w:rFonts w:ascii="Times New Roman" w:hAnsi="Times New Roman" w:cs="Times New Roman"/>
        </w:rPr>
        <w:t xml:space="preserve">kesadaran metakognisi peserta didik. </w:t>
      </w:r>
      <w:r w:rsidR="00432AA8">
        <w:rPr>
          <w:rFonts w:ascii="Times New Roman" w:hAnsi="Times New Roman" w:cs="Times New Roman"/>
        </w:rPr>
        <w:t xml:space="preserve">Analisis data menggunakan uji </w:t>
      </w:r>
      <w:r w:rsidR="00432AA8">
        <w:rPr>
          <w:rFonts w:ascii="Times New Roman" w:hAnsi="Times New Roman" w:cs="Times New Roman"/>
          <w:i/>
        </w:rPr>
        <w:t xml:space="preserve">Two Way </w:t>
      </w:r>
      <w:r w:rsidR="00432AA8">
        <w:rPr>
          <w:rFonts w:ascii="Times New Roman" w:hAnsi="Times New Roman" w:cs="Times New Roman"/>
        </w:rPr>
        <w:t xml:space="preserve">MANOVA. </w:t>
      </w:r>
      <w:r w:rsidR="004A006B" w:rsidRPr="004A006B">
        <w:rPr>
          <w:rFonts w:ascii="Times New Roman" w:hAnsi="Times New Roman" w:cs="Times New Roman"/>
        </w:rPr>
        <w:t xml:space="preserve">Hasil penelitian menunjukkan bahwa </w:t>
      </w:r>
      <w:r w:rsidR="00432AA8">
        <w:rPr>
          <w:rFonts w:ascii="Times New Roman" w:hAnsi="Times New Roman" w:cs="Times New Roman"/>
        </w:rPr>
        <w:t xml:space="preserve">PBL lebih efektif </w:t>
      </w:r>
      <w:r w:rsidR="001C5856">
        <w:rPr>
          <w:rFonts w:ascii="Times New Roman" w:hAnsi="Times New Roman" w:cs="Times New Roman"/>
        </w:rPr>
        <w:t>meningkatkan kemampuan pemecaha</w:t>
      </w:r>
      <w:r w:rsidR="00432AA8">
        <w:rPr>
          <w:rFonts w:ascii="Times New Roman" w:hAnsi="Times New Roman" w:cs="Times New Roman"/>
        </w:rPr>
        <w:t xml:space="preserve">n masalah dan kesadaran metaognisi dibandingkan LC 5E, peserta didik berkemampuan awal tinggi memperoleh </w:t>
      </w:r>
      <w:r w:rsidR="001C5856">
        <w:rPr>
          <w:rFonts w:ascii="Times New Roman" w:hAnsi="Times New Roman" w:cs="Times New Roman"/>
        </w:rPr>
        <w:t xml:space="preserve">lebih baik dalam hal kemampuan pemecahan masalah dan kesadaran metakognisi </w:t>
      </w:r>
      <w:r w:rsidR="00432AA8">
        <w:rPr>
          <w:rFonts w:ascii="Times New Roman" w:hAnsi="Times New Roman" w:cs="Times New Roman"/>
        </w:rPr>
        <w:t>dibandingkan dengan peserta didik berkemampuan awal rendah.</w:t>
      </w:r>
    </w:p>
    <w:p w:rsidR="00432AA8" w:rsidRDefault="00432AA8" w:rsidP="004A006B">
      <w:pPr>
        <w:tabs>
          <w:tab w:val="left" w:pos="709"/>
        </w:tabs>
        <w:spacing w:after="0" w:line="240" w:lineRule="auto"/>
        <w:jc w:val="both"/>
        <w:rPr>
          <w:rFonts w:ascii="Times New Roman" w:hAnsi="Times New Roman" w:cs="Times New Roman"/>
          <w:sz w:val="24"/>
          <w:szCs w:val="24"/>
        </w:rPr>
      </w:pPr>
    </w:p>
    <w:p w:rsidR="004A006B" w:rsidRDefault="004A006B" w:rsidP="004A006B">
      <w:pPr>
        <w:tabs>
          <w:tab w:val="left" w:pos="709"/>
        </w:tabs>
        <w:spacing w:after="0" w:line="240" w:lineRule="auto"/>
        <w:jc w:val="both"/>
        <w:rPr>
          <w:rFonts w:ascii="Times New Roman" w:hAnsi="Times New Roman" w:cs="Times New Roman"/>
          <w:sz w:val="24"/>
          <w:szCs w:val="24"/>
        </w:rPr>
      </w:pPr>
      <w:r w:rsidRPr="004A006B">
        <w:rPr>
          <w:rFonts w:ascii="Times New Roman" w:hAnsi="Times New Roman" w:cs="Times New Roman"/>
          <w:b/>
        </w:rPr>
        <w:t xml:space="preserve">Kata kunci: </w:t>
      </w:r>
      <w:r w:rsidR="001C5856">
        <w:rPr>
          <w:rFonts w:ascii="Times New Roman" w:hAnsi="Times New Roman" w:cs="Times New Roman"/>
        </w:rPr>
        <w:t>model pem</w:t>
      </w:r>
      <w:r w:rsidRPr="004A006B">
        <w:rPr>
          <w:rFonts w:ascii="Times New Roman" w:hAnsi="Times New Roman" w:cs="Times New Roman"/>
        </w:rPr>
        <w:t>belajaran, kemampuan awal, kemampuan pemecahan masalah, kesadaran metakognisi, konsep mol.</w:t>
      </w:r>
    </w:p>
    <w:p w:rsidR="004A006B" w:rsidRDefault="004A006B" w:rsidP="004A006B">
      <w:pPr>
        <w:tabs>
          <w:tab w:val="left" w:pos="709"/>
        </w:tabs>
        <w:spacing w:after="0" w:line="240" w:lineRule="auto"/>
        <w:jc w:val="both"/>
        <w:rPr>
          <w:rFonts w:ascii="Times New Roman" w:hAnsi="Times New Roman" w:cs="Times New Roman"/>
          <w:sz w:val="24"/>
          <w:szCs w:val="24"/>
        </w:rPr>
      </w:pPr>
    </w:p>
    <w:p w:rsidR="006C7118" w:rsidRDefault="004A006B" w:rsidP="004A00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Mata pelajaran kimia adalah salah satu cabang ilmu pengetahuan alam yang mempelajari materi dan perubahannya. Ilmu kimia memadukan antara kemampuan pemahaman konsep dan kemampuan matematis untuk menyelesaikan suatu permasalahan dalam pembelajaran kimia. Konsep dalam ilmu kimia sebagian besar bersifat abstrak (mengkaji materi yang bersifat mikroskopis)</w:t>
      </w:r>
      <w:r w:rsidR="006F4AE7">
        <w:rPr>
          <w:rFonts w:ascii="Times New Roman" w:hAnsi="Times New Roman" w:cs="Times New Roman"/>
          <w:sz w:val="24"/>
          <w:szCs w:val="24"/>
        </w:rPr>
        <w:t xml:space="preserve"> dan saling berkaitan antara satu konsep dengan konsep yang lainnya, sehingga terkadang untuk menyelesaikan suatu permasalahan dibutuhkan perpaduan dari beberapa konsep. Dalam materi konsep mol, selain konsep yang bersifat abstrak dan dibutuhkan kemampuan matematis yang baik, untuk memahami konsep mol ini, peserta didik harus menguasai konsep-konsep sebelumnya seperti konsep lambang atom dan rumus kimia, penyetaraan reaksi, dan tatanama senyawa kimia.</w:t>
      </w:r>
    </w:p>
    <w:p w:rsidR="001C5856" w:rsidRDefault="006C7118" w:rsidP="004A00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hasil observasi melalui w</w:t>
      </w:r>
      <w:r w:rsidR="00177270">
        <w:rPr>
          <w:rFonts w:ascii="Times New Roman" w:hAnsi="Times New Roman" w:cs="Times New Roman"/>
          <w:sz w:val="24"/>
          <w:szCs w:val="24"/>
        </w:rPr>
        <w:t xml:space="preserve">awancara dengan guru dan siswa di SMK Teknologi Penerbangan Hasanuddin Makassar khususnya kelas X pada tahun pelajaran 2013/2014, diperoleh informasi bahwa peserta didik mengalami kesulitan dalam mengerjakan dan menganalisis soal-soal perhitungan kimia dalam </w:t>
      </w:r>
      <w:r w:rsidR="00177270">
        <w:rPr>
          <w:rFonts w:ascii="Times New Roman" w:hAnsi="Times New Roman" w:cs="Times New Roman"/>
          <w:sz w:val="24"/>
          <w:szCs w:val="24"/>
        </w:rPr>
        <w:lastRenderedPageBreak/>
        <w:t>bentuk narasi (soal cerita). Mata pelajaran kimia khususnya konsep mol dalam hal ini termasuk dalam perhitungan kimia merupakan salah satu dari sekian materi yang dianggap sulit oleh peserta didik sebab materi ini menggabungkan antara pemahaman konsep kimia, kemampuan pemecahan masalah dan kemampuan matematis peserta didik, sehingga banyak peserta didik yang merasa kesulitan ketika mempelajari materi ini</w:t>
      </w:r>
      <w:r w:rsidR="001C5856">
        <w:rPr>
          <w:rFonts w:ascii="Times New Roman" w:hAnsi="Times New Roman" w:cs="Times New Roman"/>
          <w:sz w:val="24"/>
          <w:szCs w:val="24"/>
        </w:rPr>
        <w:t>,</w:t>
      </w:r>
      <w:r w:rsidR="00177270">
        <w:rPr>
          <w:rFonts w:ascii="Times New Roman" w:hAnsi="Times New Roman" w:cs="Times New Roman"/>
          <w:sz w:val="24"/>
          <w:szCs w:val="24"/>
        </w:rPr>
        <w:t xml:space="preserve"> padahal materi konsep mol merupakan dasar dari semua perhitungan kimia. Kesulitan dalam </w:t>
      </w:r>
      <w:r w:rsidR="003A7F1C">
        <w:rPr>
          <w:rFonts w:ascii="Times New Roman" w:hAnsi="Times New Roman" w:cs="Times New Roman"/>
          <w:sz w:val="24"/>
          <w:szCs w:val="24"/>
        </w:rPr>
        <w:t xml:space="preserve">memecahkan masalah dalam </w:t>
      </w:r>
      <w:r w:rsidR="00177270">
        <w:rPr>
          <w:rFonts w:ascii="Times New Roman" w:hAnsi="Times New Roman" w:cs="Times New Roman"/>
          <w:sz w:val="24"/>
          <w:szCs w:val="24"/>
        </w:rPr>
        <w:t xml:space="preserve">materi konsep mol ini juga diungkapkan oleh Ghufroni </w:t>
      </w:r>
      <w:sdt>
        <w:sdtPr>
          <w:rPr>
            <w:rFonts w:ascii="Times New Roman" w:hAnsi="Times New Roman" w:cs="Times New Roman"/>
            <w:sz w:val="24"/>
            <w:szCs w:val="24"/>
          </w:rPr>
          <w:id w:val="-1562251389"/>
          <w:citation/>
        </w:sdtPr>
        <w:sdtEndPr/>
        <w:sdtContent>
          <w:r w:rsidR="00177270">
            <w:rPr>
              <w:rFonts w:ascii="Times New Roman" w:hAnsi="Times New Roman" w:cs="Times New Roman"/>
              <w:sz w:val="24"/>
              <w:szCs w:val="24"/>
            </w:rPr>
            <w:fldChar w:fldCharType="begin"/>
          </w:r>
          <w:r w:rsidR="00177270">
            <w:rPr>
              <w:rFonts w:ascii="Times New Roman" w:hAnsi="Times New Roman" w:cs="Times New Roman"/>
              <w:sz w:val="24"/>
              <w:szCs w:val="24"/>
            </w:rPr>
            <w:instrText xml:space="preserve">CITATION MYG13 \n  \t  \l 1057 </w:instrText>
          </w:r>
          <w:r w:rsidR="00177270">
            <w:rPr>
              <w:rFonts w:ascii="Times New Roman" w:hAnsi="Times New Roman" w:cs="Times New Roman"/>
              <w:sz w:val="24"/>
              <w:szCs w:val="24"/>
            </w:rPr>
            <w:fldChar w:fldCharType="separate"/>
          </w:r>
          <w:r w:rsidR="00177270" w:rsidRPr="00177270">
            <w:rPr>
              <w:rFonts w:ascii="Times New Roman" w:hAnsi="Times New Roman" w:cs="Times New Roman"/>
              <w:noProof/>
              <w:sz w:val="24"/>
              <w:szCs w:val="24"/>
            </w:rPr>
            <w:t>(2013)</w:t>
          </w:r>
          <w:r w:rsidR="00177270">
            <w:rPr>
              <w:rFonts w:ascii="Times New Roman" w:hAnsi="Times New Roman" w:cs="Times New Roman"/>
              <w:sz w:val="24"/>
              <w:szCs w:val="24"/>
            </w:rPr>
            <w:fldChar w:fldCharType="end"/>
          </w:r>
        </w:sdtContent>
      </w:sdt>
      <w:r w:rsidR="005801C2">
        <w:rPr>
          <w:rFonts w:ascii="Times New Roman" w:hAnsi="Times New Roman" w:cs="Times New Roman"/>
          <w:sz w:val="24"/>
          <w:szCs w:val="24"/>
        </w:rPr>
        <w:t xml:space="preserve"> yang mengadakan penelitian di SMA Batik 2 Surakarta juga memperoleh hasil observasi yang sama bahwa peserta didik mengalami kesulitan dalam mempelajari materi perhitungan kimia dikarenakan kurangnya kemampuan analisis dan pemahaman soal yang baik.</w:t>
      </w:r>
      <w:r w:rsidR="003E7A78">
        <w:rPr>
          <w:rFonts w:ascii="Times New Roman" w:hAnsi="Times New Roman" w:cs="Times New Roman"/>
          <w:sz w:val="24"/>
          <w:szCs w:val="24"/>
        </w:rPr>
        <w:t xml:space="preserve"> </w:t>
      </w:r>
    </w:p>
    <w:p w:rsidR="0064588E" w:rsidRPr="0064588E" w:rsidRDefault="001C5856" w:rsidP="004A006B">
      <w:pPr>
        <w:tabs>
          <w:tab w:val="left" w:pos="709"/>
        </w:tabs>
        <w:spacing w:after="0" w:line="240" w:lineRule="auto"/>
        <w:jc w:val="both"/>
        <w:rPr>
          <w:rFonts w:ascii="Times New Roman" w:eastAsia="TTE27C3470t00" w:hAnsi="Times New Roman" w:cs="Times New Roman"/>
          <w:sz w:val="24"/>
          <w:szCs w:val="24"/>
        </w:rPr>
      </w:pPr>
      <w:r>
        <w:rPr>
          <w:rFonts w:ascii="Times New Roman" w:hAnsi="Times New Roman" w:cs="Times New Roman"/>
          <w:sz w:val="24"/>
          <w:szCs w:val="24"/>
        </w:rPr>
        <w:tab/>
      </w:r>
      <w:proofErr w:type="spellStart"/>
      <w:r w:rsidR="003E7A78" w:rsidRPr="00BC2B4F">
        <w:rPr>
          <w:rFonts w:ascii="Times New Roman" w:eastAsia="TTE27C3470t00" w:hAnsi="Times New Roman" w:cs="Times New Roman"/>
          <w:sz w:val="24"/>
          <w:szCs w:val="24"/>
          <w:lang w:val="en-US"/>
        </w:rPr>
        <w:t>Langkah</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pemecahan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masalah</w:t>
      </w:r>
      <w:proofErr w:type="spellEnd"/>
      <w:r w:rsidR="003E7A78" w:rsidRPr="00BC2B4F">
        <w:rPr>
          <w:rFonts w:ascii="Times New Roman" w:eastAsia="TTE27C3470t00" w:hAnsi="Times New Roman" w:cs="Times New Roman"/>
          <w:sz w:val="24"/>
          <w:szCs w:val="24"/>
          <w:lang w:val="en-US"/>
        </w:rPr>
        <w:t xml:space="preserve"> yang </w:t>
      </w:r>
      <w:proofErr w:type="spellStart"/>
      <w:r w:rsidR="003E7A78" w:rsidRPr="00BC2B4F">
        <w:rPr>
          <w:rFonts w:ascii="Times New Roman" w:eastAsia="TTE27C3470t00" w:hAnsi="Times New Roman" w:cs="Times New Roman"/>
          <w:sz w:val="24"/>
          <w:szCs w:val="24"/>
          <w:lang w:val="en-US"/>
        </w:rPr>
        <w:t>terkenal</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dikemukakan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oleh</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Polya</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dalam</w:t>
      </w:r>
      <w:proofErr w:type="spellEnd"/>
      <w:r w:rsidR="003E7A78" w:rsidRPr="00BC2B4F">
        <w:rPr>
          <w:rFonts w:ascii="Times New Roman" w:eastAsia="TTE27C3470t00" w:hAnsi="Times New Roman" w:cs="Times New Roman"/>
          <w:sz w:val="24"/>
          <w:szCs w:val="24"/>
          <w:lang w:val="en-US"/>
        </w:rPr>
        <w:t xml:space="preserve"> </w:t>
      </w:r>
      <w:proofErr w:type="spellStart"/>
      <w:proofErr w:type="gramStart"/>
      <w:r w:rsidR="003E7A78" w:rsidRPr="00BC2B4F">
        <w:rPr>
          <w:rFonts w:ascii="Times New Roman" w:eastAsia="TTE27C3470t00" w:hAnsi="Times New Roman" w:cs="Times New Roman"/>
          <w:sz w:val="24"/>
          <w:szCs w:val="24"/>
          <w:lang w:val="en-US"/>
        </w:rPr>
        <w:t>bukunya</w:t>
      </w:r>
      <w:proofErr w:type="spellEnd"/>
      <w:r w:rsidR="003E7A78" w:rsidRPr="00BC2B4F">
        <w:rPr>
          <w:rFonts w:ascii="Times New Roman" w:eastAsia="TTE27C3470t00" w:hAnsi="Times New Roman" w:cs="Times New Roman"/>
          <w:sz w:val="24"/>
          <w:szCs w:val="24"/>
          <w:lang w:val="en-US"/>
        </w:rPr>
        <w:t xml:space="preserve"> ”</w:t>
      </w:r>
      <w:proofErr w:type="gramEnd"/>
      <w:r w:rsidR="003E7A78" w:rsidRPr="00BC2B4F">
        <w:rPr>
          <w:rFonts w:ascii="Times New Roman" w:eastAsia="TTE27C3470t00" w:hAnsi="Times New Roman" w:cs="Times New Roman"/>
          <w:sz w:val="24"/>
          <w:szCs w:val="24"/>
          <w:lang w:val="en-US"/>
        </w:rPr>
        <w:t xml:space="preserve">How to Solve It”. </w:t>
      </w:r>
      <w:proofErr w:type="spellStart"/>
      <w:r w:rsidR="003E7A78" w:rsidRPr="00BC2B4F">
        <w:rPr>
          <w:rFonts w:ascii="Times New Roman" w:eastAsia="TTE27C3470t00" w:hAnsi="Times New Roman" w:cs="Times New Roman"/>
          <w:sz w:val="24"/>
          <w:szCs w:val="24"/>
          <w:lang w:val="en-US"/>
        </w:rPr>
        <w:t>Empat</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langkah</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pemecahan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masalah</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menurut</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Polya</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tersebut</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adalah</w:t>
      </w:r>
      <w:proofErr w:type="spellEnd"/>
      <w:r w:rsidR="003E7A78" w:rsidRPr="00BC2B4F">
        <w:rPr>
          <w:rFonts w:ascii="Times New Roman" w:eastAsia="TTE27C3470t00" w:hAnsi="Times New Roman" w:cs="Times New Roman"/>
          <w:sz w:val="24"/>
          <w:szCs w:val="24"/>
          <w:lang w:val="en-US"/>
        </w:rPr>
        <w:t>: (1) Understanding the problem, (2)</w:t>
      </w:r>
      <w:r w:rsidR="003E7A78" w:rsidRPr="00BC2B4F">
        <w:rPr>
          <w:rFonts w:ascii="Times New Roman" w:eastAsia="TTE27C3470t00" w:hAnsi="Times New Roman" w:cs="Times New Roman"/>
          <w:i/>
          <w:sz w:val="24"/>
          <w:szCs w:val="24"/>
          <w:lang w:val="en-US"/>
        </w:rPr>
        <w:t xml:space="preserve"> </w:t>
      </w:r>
      <w:r w:rsidR="003E7A78" w:rsidRPr="00BC2B4F">
        <w:rPr>
          <w:rFonts w:ascii="Times New Roman" w:eastAsia="TTE27C3470t00" w:hAnsi="Times New Roman" w:cs="Times New Roman"/>
          <w:sz w:val="24"/>
          <w:szCs w:val="24"/>
          <w:lang w:val="en-US"/>
        </w:rPr>
        <w:t>D</w:t>
      </w:r>
      <w:r w:rsidR="003E7A78" w:rsidRPr="00BC2B4F">
        <w:rPr>
          <w:rFonts w:ascii="Times New Roman" w:eastAsia="TTE27C3470t00" w:hAnsi="Times New Roman" w:cs="Times New Roman"/>
          <w:sz w:val="24"/>
          <w:szCs w:val="24"/>
        </w:rPr>
        <w:t>e</w:t>
      </w:r>
      <w:r w:rsidR="003E7A78" w:rsidRPr="00BC2B4F">
        <w:rPr>
          <w:rFonts w:ascii="Times New Roman" w:eastAsia="TTE27C3470t00" w:hAnsi="Times New Roman" w:cs="Times New Roman"/>
          <w:sz w:val="24"/>
          <w:szCs w:val="24"/>
          <w:lang w:val="en-US"/>
        </w:rPr>
        <w:t>vising plan, (3) Carrying out the pan, (4) Looking Back</w:t>
      </w:r>
      <w:r w:rsidR="003E7A78">
        <w:rPr>
          <w:rFonts w:ascii="Times New Roman" w:eastAsia="TTE27C3470t00" w:hAnsi="Times New Roman" w:cs="Times New Roman"/>
          <w:sz w:val="24"/>
          <w:szCs w:val="24"/>
        </w:rPr>
        <w:t xml:space="preserve"> </w:t>
      </w:r>
      <w:sdt>
        <w:sdtPr>
          <w:rPr>
            <w:rFonts w:ascii="Times New Roman" w:eastAsia="TTE27C3470t00" w:hAnsi="Times New Roman" w:cs="Times New Roman"/>
            <w:sz w:val="24"/>
            <w:szCs w:val="24"/>
          </w:rPr>
          <w:id w:val="2116859116"/>
          <w:citation/>
        </w:sdtPr>
        <w:sdtEndPr/>
        <w:sdtContent>
          <w:r w:rsidR="003E7A78">
            <w:rPr>
              <w:rFonts w:ascii="Times New Roman" w:eastAsia="TTE27C3470t00" w:hAnsi="Times New Roman" w:cs="Times New Roman"/>
              <w:sz w:val="24"/>
              <w:szCs w:val="24"/>
            </w:rPr>
            <w:fldChar w:fldCharType="begin"/>
          </w:r>
          <w:r w:rsidR="003E7A78">
            <w:rPr>
              <w:rFonts w:ascii="Times New Roman" w:eastAsia="TTE27C3470t00" w:hAnsi="Times New Roman" w:cs="Times New Roman"/>
              <w:sz w:val="24"/>
              <w:szCs w:val="24"/>
            </w:rPr>
            <w:instrText xml:space="preserve"> CITATION PAl15 \l 1057 </w:instrText>
          </w:r>
          <w:r w:rsidR="003E7A78">
            <w:rPr>
              <w:rFonts w:ascii="Times New Roman" w:eastAsia="TTE27C3470t00" w:hAnsi="Times New Roman" w:cs="Times New Roman"/>
              <w:sz w:val="24"/>
              <w:szCs w:val="24"/>
            </w:rPr>
            <w:fldChar w:fldCharType="separate"/>
          </w:r>
          <w:r w:rsidR="003E7A78" w:rsidRPr="003E7A78">
            <w:rPr>
              <w:rFonts w:ascii="Times New Roman" w:eastAsia="TTE27C3470t00" w:hAnsi="Times New Roman" w:cs="Times New Roman"/>
              <w:noProof/>
              <w:sz w:val="24"/>
              <w:szCs w:val="24"/>
            </w:rPr>
            <w:t>(Alfeld, 2015)</w:t>
          </w:r>
          <w:r w:rsidR="003E7A78">
            <w:rPr>
              <w:rFonts w:ascii="Times New Roman" w:eastAsia="TTE27C3470t00" w:hAnsi="Times New Roman" w:cs="Times New Roman"/>
              <w:sz w:val="24"/>
              <w:szCs w:val="24"/>
            </w:rPr>
            <w:fldChar w:fldCharType="end"/>
          </w:r>
        </w:sdtContent>
      </w:sdt>
      <w:r w:rsidR="003E7A78">
        <w:rPr>
          <w:rFonts w:ascii="Times New Roman" w:eastAsia="TTE27C3470t00" w:hAnsi="Times New Roman" w:cs="Times New Roman"/>
          <w:sz w:val="24"/>
          <w:szCs w:val="24"/>
        </w:rPr>
        <w:t xml:space="preserve">. Hall </w:t>
      </w:r>
      <w:sdt>
        <w:sdtPr>
          <w:rPr>
            <w:rFonts w:ascii="Times New Roman" w:eastAsia="TTE27C3470t00" w:hAnsi="Times New Roman" w:cs="Times New Roman"/>
            <w:sz w:val="24"/>
            <w:szCs w:val="24"/>
          </w:rPr>
          <w:id w:val="393860210"/>
          <w:citation/>
        </w:sdtPr>
        <w:sdtEndPr/>
        <w:sdtContent>
          <w:r w:rsidR="003E7A78">
            <w:rPr>
              <w:rFonts w:ascii="Times New Roman" w:eastAsia="TTE27C3470t00" w:hAnsi="Times New Roman" w:cs="Times New Roman"/>
              <w:sz w:val="24"/>
              <w:szCs w:val="24"/>
            </w:rPr>
            <w:fldChar w:fldCharType="begin"/>
          </w:r>
          <w:r w:rsidR="003E7A78">
            <w:rPr>
              <w:rFonts w:ascii="Times New Roman" w:eastAsia="TTE27C3470t00" w:hAnsi="Times New Roman" w:cs="Times New Roman"/>
              <w:sz w:val="24"/>
              <w:szCs w:val="24"/>
            </w:rPr>
            <w:instrText xml:space="preserve">CITATION Hal \n  \t  \l 1057 </w:instrText>
          </w:r>
          <w:r w:rsidR="003E7A78">
            <w:rPr>
              <w:rFonts w:ascii="Times New Roman" w:eastAsia="TTE27C3470t00" w:hAnsi="Times New Roman" w:cs="Times New Roman"/>
              <w:sz w:val="24"/>
              <w:szCs w:val="24"/>
            </w:rPr>
            <w:fldChar w:fldCharType="separate"/>
          </w:r>
          <w:r w:rsidR="003E7A78" w:rsidRPr="003E7A78">
            <w:rPr>
              <w:rFonts w:ascii="Times New Roman" w:eastAsia="TTE27C3470t00" w:hAnsi="Times New Roman" w:cs="Times New Roman"/>
              <w:noProof/>
              <w:sz w:val="24"/>
              <w:szCs w:val="24"/>
            </w:rPr>
            <w:t>(2000)</w:t>
          </w:r>
          <w:r w:rsidR="003E7A78">
            <w:rPr>
              <w:rFonts w:ascii="Times New Roman" w:eastAsia="TTE27C3470t00" w:hAnsi="Times New Roman" w:cs="Times New Roman"/>
              <w:sz w:val="24"/>
              <w:szCs w:val="24"/>
            </w:rPr>
            <w:fldChar w:fldCharType="end"/>
          </w:r>
        </w:sdtContent>
      </w:sdt>
      <w:r w:rsidR="003E7A78">
        <w:rPr>
          <w:rFonts w:ascii="Times New Roman" w:eastAsia="TTE27C3470t00" w:hAnsi="Times New Roman" w:cs="Times New Roman"/>
          <w:sz w:val="24"/>
          <w:szCs w:val="24"/>
        </w:rPr>
        <w:t xml:space="preserve"> </w:t>
      </w:r>
      <w:proofErr w:type="spellStart"/>
      <w:r w:rsidR="003E7A78" w:rsidRPr="00BC2B4F">
        <w:rPr>
          <w:rFonts w:ascii="Times New Roman" w:eastAsia="TTE27C3470t00" w:hAnsi="Times New Roman" w:cs="Times New Roman"/>
          <w:sz w:val="24"/>
          <w:szCs w:val="24"/>
          <w:lang w:val="en-US"/>
        </w:rPr>
        <w:t>juga</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membuat</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ikhtisar</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dari</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buku</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Polya</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tersebut</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merinci</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bahwa</w:t>
      </w:r>
      <w:proofErr w:type="spellEnd"/>
      <w:r w:rsidR="003E7A78" w:rsidRPr="00BC2B4F">
        <w:rPr>
          <w:rFonts w:ascii="Times New Roman" w:eastAsia="TTE27C3470t00" w:hAnsi="Times New Roman" w:cs="Times New Roman"/>
          <w:sz w:val="24"/>
          <w:szCs w:val="24"/>
          <w:lang w:val="en-US"/>
        </w:rPr>
        <w:t xml:space="preserve">: (1) </w:t>
      </w:r>
      <w:proofErr w:type="spellStart"/>
      <w:r w:rsidR="003E7A78" w:rsidRPr="00BC2B4F">
        <w:rPr>
          <w:rFonts w:ascii="Times New Roman" w:eastAsia="TTE27C3470t00" w:hAnsi="Times New Roman" w:cs="Times New Roman"/>
          <w:sz w:val="24"/>
          <w:szCs w:val="24"/>
          <w:lang w:val="en-US"/>
        </w:rPr>
        <w:t>Memahami</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masalah</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meliputi</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memberi</w:t>
      </w:r>
      <w:proofErr w:type="spellEnd"/>
      <w:r w:rsidR="003E7A78" w:rsidRPr="00BC2B4F">
        <w:rPr>
          <w:rFonts w:ascii="Times New Roman" w:eastAsia="TTE27C3470t00" w:hAnsi="Times New Roman" w:cs="Times New Roman"/>
          <w:sz w:val="24"/>
          <w:szCs w:val="24"/>
          <w:lang w:val="en-US"/>
        </w:rPr>
        <w:t xml:space="preserve"> label </w:t>
      </w:r>
      <w:proofErr w:type="spellStart"/>
      <w:r w:rsidR="003E7A78" w:rsidRPr="00BC2B4F">
        <w:rPr>
          <w:rFonts w:ascii="Times New Roman" w:eastAsia="TTE27C3470t00" w:hAnsi="Times New Roman" w:cs="Times New Roman"/>
          <w:sz w:val="24"/>
          <w:szCs w:val="24"/>
          <w:lang w:val="en-US"/>
        </w:rPr>
        <w:t>dan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mengidentifikasi</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apa</w:t>
      </w:r>
      <w:proofErr w:type="spellEnd"/>
      <w:r w:rsidR="003E7A78" w:rsidRPr="00BC2B4F">
        <w:rPr>
          <w:rFonts w:ascii="Times New Roman" w:eastAsia="TTE27C3470t00" w:hAnsi="Times New Roman" w:cs="Times New Roman"/>
          <w:sz w:val="24"/>
          <w:szCs w:val="24"/>
          <w:lang w:val="en-US"/>
        </w:rPr>
        <w:t xml:space="preserve"> yang </w:t>
      </w:r>
      <w:proofErr w:type="spellStart"/>
      <w:r w:rsidR="003E7A78" w:rsidRPr="00BC2B4F">
        <w:rPr>
          <w:rFonts w:ascii="Times New Roman" w:eastAsia="TTE27C3470t00" w:hAnsi="Times New Roman" w:cs="Times New Roman"/>
          <w:sz w:val="24"/>
          <w:szCs w:val="24"/>
          <w:lang w:val="en-US"/>
        </w:rPr>
        <w:t>ditanyakan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syarat-syarat</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apa</w:t>
      </w:r>
      <w:proofErr w:type="spellEnd"/>
      <w:r w:rsidR="003E7A78" w:rsidRPr="00BC2B4F">
        <w:rPr>
          <w:rFonts w:ascii="Times New Roman" w:eastAsia="TTE27C3470t00" w:hAnsi="Times New Roman" w:cs="Times New Roman"/>
          <w:sz w:val="24"/>
          <w:szCs w:val="24"/>
          <w:lang w:val="en-US"/>
        </w:rPr>
        <w:t xml:space="preserve"> yang </w:t>
      </w:r>
      <w:proofErr w:type="spellStart"/>
      <w:r w:rsidR="003E7A78" w:rsidRPr="00BC2B4F">
        <w:rPr>
          <w:rFonts w:ascii="Times New Roman" w:eastAsia="TTE27C3470t00" w:hAnsi="Times New Roman" w:cs="Times New Roman"/>
          <w:sz w:val="24"/>
          <w:szCs w:val="24"/>
          <w:lang w:val="en-US"/>
        </w:rPr>
        <w:t>diketahui</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datanya</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menentukan</w:t>
      </w:r>
      <w:proofErr w:type="spellEnd"/>
      <w:r w:rsidR="003E7A78" w:rsidRPr="00BC2B4F">
        <w:rPr>
          <w:rFonts w:ascii="Times New Roman" w:eastAsia="TTE27C3470t00" w:hAnsi="Times New Roman" w:cs="Times New Roman"/>
          <w:sz w:val="24"/>
          <w:szCs w:val="24"/>
          <w:lang w:val="en-US"/>
        </w:rPr>
        <w:t xml:space="preserve"> </w:t>
      </w:r>
      <w:r w:rsidR="003E7A78" w:rsidRPr="00BC2B4F">
        <w:rPr>
          <w:rFonts w:ascii="Times New Roman" w:eastAsia="TTE27C3470t00" w:hAnsi="Times New Roman" w:cs="Times New Roman"/>
          <w:i/>
          <w:sz w:val="24"/>
          <w:szCs w:val="24"/>
          <w:lang w:val="en-US"/>
        </w:rPr>
        <w:t>solubility</w:t>
      </w:r>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masalahnya</w:t>
      </w:r>
      <w:proofErr w:type="spellEnd"/>
      <w:r w:rsidR="003E7A78" w:rsidRPr="00BC2B4F">
        <w:rPr>
          <w:rFonts w:ascii="Times New Roman" w:eastAsia="TTE27C3470t00" w:hAnsi="Times New Roman" w:cs="Times New Roman"/>
          <w:sz w:val="24"/>
          <w:szCs w:val="24"/>
          <w:lang w:val="en-US"/>
        </w:rPr>
        <w:t xml:space="preserve">, (2) </w:t>
      </w:r>
      <w:proofErr w:type="spellStart"/>
      <w:r w:rsidR="003E7A78" w:rsidRPr="00BC2B4F">
        <w:rPr>
          <w:rFonts w:ascii="Times New Roman" w:eastAsia="TTE27C3470t00" w:hAnsi="Times New Roman" w:cs="Times New Roman"/>
          <w:sz w:val="24"/>
          <w:szCs w:val="24"/>
          <w:lang w:val="en-US"/>
        </w:rPr>
        <w:t>Membuat</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suatu</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rencana</w:t>
      </w:r>
      <w:proofErr w:type="spellEnd"/>
      <w:r w:rsidR="003E7A78" w:rsidRPr="00BC2B4F">
        <w:rPr>
          <w:rFonts w:ascii="Times New Roman" w:eastAsia="TTE27C3470t00" w:hAnsi="Times New Roman" w:cs="Times New Roman"/>
          <w:sz w:val="24"/>
          <w:szCs w:val="24"/>
          <w:lang w:val="en-US"/>
        </w:rPr>
        <w:t xml:space="preserve">, yang </w:t>
      </w:r>
      <w:proofErr w:type="spellStart"/>
      <w:r w:rsidR="003E7A78" w:rsidRPr="00BC2B4F">
        <w:rPr>
          <w:rFonts w:ascii="Times New Roman" w:eastAsia="TTE27C3470t00" w:hAnsi="Times New Roman" w:cs="Times New Roman"/>
          <w:sz w:val="24"/>
          <w:szCs w:val="24"/>
          <w:lang w:val="en-US"/>
        </w:rPr>
        <w:t>berarti</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menggambarkan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pengetahuan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sebelumnya</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untuk</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kerangka</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teknik</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penyelesaian</w:t>
      </w:r>
      <w:proofErr w:type="spellEnd"/>
      <w:r w:rsidR="003E7A78" w:rsidRPr="00BC2B4F">
        <w:rPr>
          <w:rFonts w:ascii="Times New Roman" w:eastAsia="TTE27C3470t00" w:hAnsi="Times New Roman" w:cs="Times New Roman"/>
          <w:sz w:val="24"/>
          <w:szCs w:val="24"/>
          <w:lang w:val="en-US"/>
        </w:rPr>
        <w:t xml:space="preserve"> yang </w:t>
      </w:r>
      <w:proofErr w:type="spellStart"/>
      <w:r w:rsidR="003E7A78" w:rsidRPr="00BC2B4F">
        <w:rPr>
          <w:rFonts w:ascii="Times New Roman" w:eastAsia="TTE27C3470t00" w:hAnsi="Times New Roman" w:cs="Times New Roman"/>
          <w:sz w:val="24"/>
          <w:szCs w:val="24"/>
          <w:lang w:val="en-US"/>
        </w:rPr>
        <w:t>sesuai</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menuliskan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kembali</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masalahnya</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jika</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perlu</w:t>
      </w:r>
      <w:proofErr w:type="spellEnd"/>
      <w:r w:rsidR="003E7A78" w:rsidRPr="00BC2B4F">
        <w:rPr>
          <w:rFonts w:ascii="Times New Roman" w:eastAsia="TTE27C3470t00" w:hAnsi="Times New Roman" w:cs="Times New Roman"/>
          <w:sz w:val="24"/>
          <w:szCs w:val="24"/>
          <w:lang w:val="en-US"/>
        </w:rPr>
        <w:t xml:space="preserve">, (3) </w:t>
      </w:r>
      <w:proofErr w:type="spellStart"/>
      <w:r w:rsidR="003E7A78" w:rsidRPr="00BC2B4F">
        <w:rPr>
          <w:rFonts w:ascii="Times New Roman" w:eastAsia="TTE27C3470t00" w:hAnsi="Times New Roman" w:cs="Times New Roman"/>
          <w:sz w:val="24"/>
          <w:szCs w:val="24"/>
          <w:lang w:val="en-US"/>
        </w:rPr>
        <w:t>Menyelesaikan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masalah</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tersebut</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menggunakan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teknik</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penyelesaian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masalah</w:t>
      </w:r>
      <w:proofErr w:type="spellEnd"/>
      <w:r w:rsidR="003E7A78" w:rsidRPr="00BC2B4F">
        <w:rPr>
          <w:rFonts w:ascii="Times New Roman" w:eastAsia="TTE27C3470t00" w:hAnsi="Times New Roman" w:cs="Times New Roman"/>
          <w:sz w:val="24"/>
          <w:szCs w:val="24"/>
          <w:lang w:val="en-US"/>
        </w:rPr>
        <w:t xml:space="preserve"> yang </w:t>
      </w:r>
      <w:proofErr w:type="spellStart"/>
      <w:r w:rsidR="003E7A78" w:rsidRPr="00BC2B4F">
        <w:rPr>
          <w:rFonts w:ascii="Times New Roman" w:eastAsia="TTE27C3470t00" w:hAnsi="Times New Roman" w:cs="Times New Roman"/>
          <w:sz w:val="24"/>
          <w:szCs w:val="24"/>
          <w:lang w:val="en-US"/>
        </w:rPr>
        <w:t>sudah</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dipilih</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dan</w:t>
      </w:r>
      <w:proofErr w:type="spellEnd"/>
      <w:r w:rsidR="003E7A78" w:rsidRPr="00BC2B4F">
        <w:rPr>
          <w:rFonts w:ascii="Times New Roman" w:eastAsia="TTE27C3470t00" w:hAnsi="Times New Roman" w:cs="Times New Roman"/>
          <w:sz w:val="24"/>
          <w:szCs w:val="24"/>
          <w:lang w:val="en-US"/>
        </w:rPr>
        <w:t xml:space="preserve"> (4) </w:t>
      </w:r>
      <w:proofErr w:type="spellStart"/>
      <w:r w:rsidR="003E7A78" w:rsidRPr="00BC2B4F">
        <w:rPr>
          <w:rFonts w:ascii="Times New Roman" w:eastAsia="TTE27C3470t00" w:hAnsi="Times New Roman" w:cs="Times New Roman"/>
          <w:sz w:val="24"/>
          <w:szCs w:val="24"/>
          <w:lang w:val="en-US"/>
        </w:rPr>
        <w:t>Mengecek</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kebenaran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dari</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penyelesaiannya</w:t>
      </w:r>
      <w:proofErr w:type="spellEnd"/>
      <w:r w:rsidR="003E7A78" w:rsidRPr="00BC2B4F">
        <w:rPr>
          <w:rFonts w:ascii="Times New Roman" w:eastAsia="TTE27C3470t00" w:hAnsi="Times New Roman" w:cs="Times New Roman"/>
          <w:sz w:val="24"/>
          <w:szCs w:val="24"/>
          <w:lang w:val="en-US"/>
        </w:rPr>
        <w:t xml:space="preserve"> yang </w:t>
      </w:r>
      <w:proofErr w:type="spellStart"/>
      <w:r w:rsidR="003E7A78" w:rsidRPr="00BC2B4F">
        <w:rPr>
          <w:rFonts w:ascii="Times New Roman" w:eastAsia="TTE27C3470t00" w:hAnsi="Times New Roman" w:cs="Times New Roman"/>
          <w:sz w:val="24"/>
          <w:szCs w:val="24"/>
          <w:lang w:val="en-US"/>
        </w:rPr>
        <w:t>diperoleh</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memasukkan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masalah</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penyelesaian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tersebut</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ke</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dalam</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memori</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untuk</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kelak</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digunakan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dalam</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menyelesaikan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masalah</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dikemudian</w:t>
      </w:r>
      <w:proofErr w:type="spellEnd"/>
      <w:r w:rsidR="003E7A78" w:rsidRPr="00BC2B4F">
        <w:rPr>
          <w:rFonts w:ascii="Times New Roman" w:eastAsia="TTE27C3470t00" w:hAnsi="Times New Roman" w:cs="Times New Roman"/>
          <w:sz w:val="24"/>
          <w:szCs w:val="24"/>
          <w:lang w:val="en-US"/>
        </w:rPr>
        <w:t xml:space="preserve"> </w:t>
      </w:r>
      <w:proofErr w:type="spellStart"/>
      <w:r w:rsidR="003E7A78" w:rsidRPr="00BC2B4F">
        <w:rPr>
          <w:rFonts w:ascii="Times New Roman" w:eastAsia="TTE27C3470t00" w:hAnsi="Times New Roman" w:cs="Times New Roman"/>
          <w:sz w:val="24"/>
          <w:szCs w:val="24"/>
          <w:lang w:val="en-US"/>
        </w:rPr>
        <w:t>hari</w:t>
      </w:r>
      <w:proofErr w:type="spellEnd"/>
      <w:r w:rsidR="003E7A78" w:rsidRPr="00BC2B4F">
        <w:rPr>
          <w:rFonts w:ascii="Times New Roman" w:eastAsia="TTE27C3470t00" w:hAnsi="Times New Roman" w:cs="Times New Roman"/>
          <w:sz w:val="24"/>
          <w:szCs w:val="24"/>
          <w:lang w:val="en-US"/>
        </w:rPr>
        <w:t>.</w:t>
      </w:r>
    </w:p>
    <w:p w:rsidR="003E7A78" w:rsidRPr="00BC2B4F" w:rsidRDefault="003E7A78" w:rsidP="00142C35">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C2B4F">
        <w:rPr>
          <w:rFonts w:ascii="Times New Roman" w:eastAsia="Times New Roman" w:hAnsi="Times New Roman" w:cs="Times New Roman"/>
          <w:b/>
          <w:sz w:val="24"/>
          <w:szCs w:val="24"/>
        </w:rPr>
        <w:t xml:space="preserve">Tabel </w:t>
      </w:r>
      <w:r w:rsidR="005333CB">
        <w:rPr>
          <w:rFonts w:ascii="Times New Roman" w:eastAsia="Times New Roman" w:hAnsi="Times New Roman" w:cs="Times New Roman"/>
          <w:b/>
          <w:sz w:val="24"/>
          <w:szCs w:val="24"/>
        </w:rPr>
        <w:t>1.</w:t>
      </w:r>
      <w:r w:rsidRPr="00BC2B4F">
        <w:rPr>
          <w:rFonts w:ascii="Times New Roman" w:eastAsia="Times New Roman" w:hAnsi="Times New Roman" w:cs="Times New Roman"/>
          <w:b/>
          <w:sz w:val="24"/>
          <w:szCs w:val="24"/>
        </w:rPr>
        <w:t xml:space="preserve"> Aspek dan Indikator Pemecahan Masalah</w:t>
      </w:r>
    </w:p>
    <w:tbl>
      <w:tblPr>
        <w:tblW w:w="8188" w:type="dxa"/>
        <w:tblBorders>
          <w:top w:val="single" w:sz="4" w:space="0" w:color="auto"/>
          <w:bottom w:val="single" w:sz="4" w:space="0" w:color="auto"/>
          <w:insideH w:val="single" w:sz="4" w:space="0" w:color="auto"/>
        </w:tblBorders>
        <w:tblLook w:val="04A0" w:firstRow="1" w:lastRow="0" w:firstColumn="1" w:lastColumn="0" w:noHBand="0" w:noVBand="1"/>
      </w:tblPr>
      <w:tblGrid>
        <w:gridCol w:w="558"/>
        <w:gridCol w:w="3236"/>
        <w:gridCol w:w="4394"/>
      </w:tblGrid>
      <w:tr w:rsidR="003E7A78" w:rsidRPr="001C5856" w:rsidTr="00E97909">
        <w:trPr>
          <w:trHeight w:val="348"/>
        </w:trPr>
        <w:tc>
          <w:tcPr>
            <w:tcW w:w="558" w:type="dxa"/>
          </w:tcPr>
          <w:p w:rsidR="003E7A78" w:rsidRPr="001C5856" w:rsidRDefault="003E7A78" w:rsidP="00142C35">
            <w:pPr>
              <w:spacing w:after="0" w:line="240" w:lineRule="auto"/>
              <w:jc w:val="center"/>
              <w:rPr>
                <w:rFonts w:ascii="Times New Roman" w:hAnsi="Times New Roman" w:cs="Times New Roman"/>
                <w:sz w:val="21"/>
                <w:szCs w:val="21"/>
              </w:rPr>
            </w:pPr>
            <w:r w:rsidRPr="001C5856">
              <w:rPr>
                <w:rFonts w:ascii="Times New Roman" w:hAnsi="Times New Roman" w:cs="Times New Roman"/>
                <w:sz w:val="21"/>
                <w:szCs w:val="21"/>
              </w:rPr>
              <w:t>No</w:t>
            </w:r>
          </w:p>
        </w:tc>
        <w:tc>
          <w:tcPr>
            <w:tcW w:w="3236" w:type="dxa"/>
          </w:tcPr>
          <w:p w:rsidR="003E7A78" w:rsidRPr="001C5856" w:rsidRDefault="003E7A78" w:rsidP="00142C35">
            <w:pPr>
              <w:spacing w:after="0" w:line="240" w:lineRule="auto"/>
              <w:jc w:val="center"/>
              <w:rPr>
                <w:rFonts w:ascii="Times New Roman" w:hAnsi="Times New Roman" w:cs="Times New Roman"/>
                <w:sz w:val="21"/>
                <w:szCs w:val="21"/>
              </w:rPr>
            </w:pPr>
            <w:r w:rsidRPr="001C5856">
              <w:rPr>
                <w:rFonts w:ascii="Times New Roman" w:hAnsi="Times New Roman" w:cs="Times New Roman"/>
                <w:sz w:val="21"/>
                <w:szCs w:val="21"/>
              </w:rPr>
              <w:t>Indikator Pemecahan Masalah</w:t>
            </w:r>
          </w:p>
        </w:tc>
        <w:tc>
          <w:tcPr>
            <w:tcW w:w="4394" w:type="dxa"/>
          </w:tcPr>
          <w:p w:rsidR="003E7A78" w:rsidRPr="001C5856" w:rsidRDefault="003E7A78" w:rsidP="00142C35">
            <w:pPr>
              <w:spacing w:after="0" w:line="240" w:lineRule="auto"/>
              <w:jc w:val="center"/>
              <w:rPr>
                <w:rFonts w:ascii="Times New Roman" w:hAnsi="Times New Roman" w:cs="Times New Roman"/>
                <w:sz w:val="21"/>
                <w:szCs w:val="21"/>
              </w:rPr>
            </w:pPr>
            <w:r w:rsidRPr="001C5856">
              <w:rPr>
                <w:rFonts w:ascii="Times New Roman" w:hAnsi="Times New Roman" w:cs="Times New Roman"/>
                <w:sz w:val="21"/>
                <w:szCs w:val="21"/>
              </w:rPr>
              <w:t>Aspek</w:t>
            </w:r>
          </w:p>
        </w:tc>
      </w:tr>
      <w:tr w:rsidR="003E7A78" w:rsidRPr="001C5856" w:rsidTr="00E97909">
        <w:tc>
          <w:tcPr>
            <w:tcW w:w="558" w:type="dxa"/>
          </w:tcPr>
          <w:p w:rsidR="003E7A78" w:rsidRPr="001C5856" w:rsidRDefault="003E7A78" w:rsidP="00142C35">
            <w:pPr>
              <w:spacing w:after="0" w:line="240" w:lineRule="auto"/>
              <w:rPr>
                <w:rFonts w:ascii="Times New Roman" w:hAnsi="Times New Roman" w:cs="Times New Roman"/>
                <w:sz w:val="21"/>
                <w:szCs w:val="21"/>
              </w:rPr>
            </w:pPr>
            <w:r w:rsidRPr="001C5856">
              <w:rPr>
                <w:rFonts w:ascii="Times New Roman" w:hAnsi="Times New Roman" w:cs="Times New Roman"/>
                <w:sz w:val="21"/>
                <w:szCs w:val="21"/>
              </w:rPr>
              <w:t>1</w:t>
            </w:r>
          </w:p>
        </w:tc>
        <w:tc>
          <w:tcPr>
            <w:tcW w:w="3236" w:type="dxa"/>
          </w:tcPr>
          <w:p w:rsidR="003E7A78" w:rsidRPr="001C5856" w:rsidRDefault="003E7A78" w:rsidP="00142C35">
            <w:pPr>
              <w:spacing w:after="0" w:line="240" w:lineRule="auto"/>
              <w:rPr>
                <w:rFonts w:ascii="Times New Roman" w:hAnsi="Times New Roman" w:cs="Times New Roman"/>
                <w:sz w:val="21"/>
                <w:szCs w:val="21"/>
              </w:rPr>
            </w:pPr>
            <w:r w:rsidRPr="001C5856">
              <w:rPr>
                <w:rFonts w:ascii="Times New Roman" w:hAnsi="Times New Roman" w:cs="Times New Roman"/>
                <w:sz w:val="21"/>
                <w:szCs w:val="21"/>
              </w:rPr>
              <w:t>Kemampuan memahami masalah</w:t>
            </w:r>
          </w:p>
        </w:tc>
        <w:tc>
          <w:tcPr>
            <w:tcW w:w="4394" w:type="dxa"/>
          </w:tcPr>
          <w:p w:rsidR="003E7A78" w:rsidRPr="001C5856" w:rsidRDefault="003E7A78" w:rsidP="00142C35">
            <w:pPr>
              <w:pStyle w:val="ListParagraph"/>
              <w:numPr>
                <w:ilvl w:val="0"/>
                <w:numId w:val="1"/>
              </w:numPr>
              <w:spacing w:after="0" w:line="240" w:lineRule="auto"/>
              <w:ind w:left="317"/>
              <w:rPr>
                <w:rFonts w:ascii="Times New Roman" w:hAnsi="Times New Roman" w:cs="Times New Roman"/>
                <w:sz w:val="21"/>
                <w:szCs w:val="21"/>
              </w:rPr>
            </w:pPr>
            <w:r w:rsidRPr="001C5856">
              <w:rPr>
                <w:rFonts w:ascii="Times New Roman" w:hAnsi="Times New Roman" w:cs="Times New Roman"/>
                <w:sz w:val="21"/>
                <w:szCs w:val="21"/>
              </w:rPr>
              <w:t>Mengidentifikasi apa yang diketahui dari soal</w:t>
            </w:r>
          </w:p>
          <w:p w:rsidR="003E7A78" w:rsidRPr="001C5856" w:rsidRDefault="003E7A78" w:rsidP="00142C35">
            <w:pPr>
              <w:pStyle w:val="ListParagraph"/>
              <w:numPr>
                <w:ilvl w:val="0"/>
                <w:numId w:val="1"/>
              </w:numPr>
              <w:spacing w:after="0" w:line="240" w:lineRule="auto"/>
              <w:ind w:left="317"/>
              <w:rPr>
                <w:rFonts w:ascii="Times New Roman" w:hAnsi="Times New Roman" w:cs="Times New Roman"/>
                <w:sz w:val="21"/>
                <w:szCs w:val="21"/>
              </w:rPr>
            </w:pPr>
            <w:r w:rsidRPr="001C5856">
              <w:rPr>
                <w:rFonts w:ascii="Times New Roman" w:hAnsi="Times New Roman" w:cs="Times New Roman"/>
                <w:sz w:val="21"/>
                <w:szCs w:val="21"/>
              </w:rPr>
              <w:t>Mengidentifikasi apa yang ditanyakan dari soal</w:t>
            </w:r>
          </w:p>
        </w:tc>
      </w:tr>
      <w:tr w:rsidR="003E7A78" w:rsidRPr="001C5856" w:rsidTr="00E97909">
        <w:trPr>
          <w:trHeight w:val="757"/>
        </w:trPr>
        <w:tc>
          <w:tcPr>
            <w:tcW w:w="558" w:type="dxa"/>
          </w:tcPr>
          <w:p w:rsidR="003E7A78" w:rsidRPr="001C5856" w:rsidRDefault="003E7A78" w:rsidP="00142C35">
            <w:pPr>
              <w:spacing w:after="0" w:line="240" w:lineRule="auto"/>
              <w:rPr>
                <w:rFonts w:ascii="Times New Roman" w:hAnsi="Times New Roman" w:cs="Times New Roman"/>
                <w:sz w:val="21"/>
                <w:szCs w:val="21"/>
              </w:rPr>
            </w:pPr>
            <w:r w:rsidRPr="001C5856">
              <w:rPr>
                <w:rFonts w:ascii="Times New Roman" w:hAnsi="Times New Roman" w:cs="Times New Roman"/>
                <w:sz w:val="21"/>
                <w:szCs w:val="21"/>
              </w:rPr>
              <w:t>2.</w:t>
            </w:r>
          </w:p>
        </w:tc>
        <w:tc>
          <w:tcPr>
            <w:tcW w:w="3236" w:type="dxa"/>
          </w:tcPr>
          <w:p w:rsidR="003E7A78" w:rsidRPr="001C5856" w:rsidRDefault="003E7A78" w:rsidP="00142C35">
            <w:pPr>
              <w:spacing w:after="0" w:line="240" w:lineRule="auto"/>
              <w:rPr>
                <w:rFonts w:ascii="Times New Roman" w:hAnsi="Times New Roman" w:cs="Times New Roman"/>
                <w:sz w:val="21"/>
                <w:szCs w:val="21"/>
              </w:rPr>
            </w:pPr>
            <w:r w:rsidRPr="001C5856">
              <w:rPr>
                <w:rFonts w:ascii="Times New Roman" w:hAnsi="Times New Roman" w:cs="Times New Roman"/>
                <w:sz w:val="21"/>
                <w:szCs w:val="21"/>
              </w:rPr>
              <w:t>Kemampuan merencanakan pemecahan masalah</w:t>
            </w:r>
          </w:p>
        </w:tc>
        <w:tc>
          <w:tcPr>
            <w:tcW w:w="4394" w:type="dxa"/>
          </w:tcPr>
          <w:p w:rsidR="003E7A78" w:rsidRPr="001C5856" w:rsidRDefault="003E7A78" w:rsidP="00142C35">
            <w:pPr>
              <w:pStyle w:val="ListParagraph"/>
              <w:numPr>
                <w:ilvl w:val="0"/>
                <w:numId w:val="2"/>
              </w:numPr>
              <w:spacing w:after="0" w:line="240" w:lineRule="auto"/>
              <w:ind w:left="317"/>
              <w:rPr>
                <w:rFonts w:ascii="Times New Roman" w:hAnsi="Times New Roman" w:cs="Times New Roman"/>
                <w:sz w:val="21"/>
                <w:szCs w:val="21"/>
              </w:rPr>
            </w:pPr>
            <w:r w:rsidRPr="001C5856">
              <w:rPr>
                <w:rFonts w:ascii="Times New Roman" w:hAnsi="Times New Roman" w:cs="Times New Roman"/>
                <w:sz w:val="21"/>
                <w:szCs w:val="21"/>
              </w:rPr>
              <w:t>Menggunakan rumus yang sesuai</w:t>
            </w:r>
          </w:p>
          <w:p w:rsidR="003E7A78" w:rsidRPr="001C5856" w:rsidRDefault="003E7A78" w:rsidP="00142C35">
            <w:pPr>
              <w:pStyle w:val="ListParagraph"/>
              <w:numPr>
                <w:ilvl w:val="0"/>
                <w:numId w:val="2"/>
              </w:numPr>
              <w:spacing w:after="0" w:line="240" w:lineRule="auto"/>
              <w:ind w:left="317"/>
              <w:rPr>
                <w:rFonts w:ascii="Times New Roman" w:hAnsi="Times New Roman" w:cs="Times New Roman"/>
                <w:sz w:val="21"/>
                <w:szCs w:val="21"/>
              </w:rPr>
            </w:pPr>
            <w:r w:rsidRPr="001C5856">
              <w:rPr>
                <w:rFonts w:ascii="Times New Roman" w:hAnsi="Times New Roman" w:cs="Times New Roman"/>
                <w:sz w:val="21"/>
                <w:szCs w:val="21"/>
              </w:rPr>
              <w:t>Menggunakan informasi yang diketahui untuk menyusun informasi</w:t>
            </w:r>
          </w:p>
        </w:tc>
      </w:tr>
      <w:tr w:rsidR="003E7A78" w:rsidRPr="001C5856" w:rsidTr="00E97909">
        <w:tc>
          <w:tcPr>
            <w:tcW w:w="558" w:type="dxa"/>
          </w:tcPr>
          <w:p w:rsidR="003E7A78" w:rsidRPr="001C5856" w:rsidRDefault="003E7A78" w:rsidP="00142C35">
            <w:pPr>
              <w:spacing w:after="0" w:line="240" w:lineRule="auto"/>
              <w:rPr>
                <w:rFonts w:ascii="Times New Roman" w:hAnsi="Times New Roman" w:cs="Times New Roman"/>
                <w:sz w:val="21"/>
                <w:szCs w:val="21"/>
              </w:rPr>
            </w:pPr>
            <w:r w:rsidRPr="001C5856">
              <w:rPr>
                <w:rFonts w:ascii="Times New Roman" w:hAnsi="Times New Roman" w:cs="Times New Roman"/>
                <w:sz w:val="21"/>
                <w:szCs w:val="21"/>
              </w:rPr>
              <w:t>3</w:t>
            </w:r>
          </w:p>
        </w:tc>
        <w:tc>
          <w:tcPr>
            <w:tcW w:w="3236" w:type="dxa"/>
          </w:tcPr>
          <w:p w:rsidR="003E7A78" w:rsidRPr="001C5856" w:rsidRDefault="003E7A78" w:rsidP="00142C35">
            <w:pPr>
              <w:spacing w:after="0" w:line="240" w:lineRule="auto"/>
              <w:rPr>
                <w:rFonts w:ascii="Times New Roman" w:hAnsi="Times New Roman" w:cs="Times New Roman"/>
                <w:sz w:val="21"/>
                <w:szCs w:val="21"/>
              </w:rPr>
            </w:pPr>
            <w:r w:rsidRPr="001C5856">
              <w:rPr>
                <w:rFonts w:ascii="Times New Roman" w:hAnsi="Times New Roman" w:cs="Times New Roman"/>
                <w:sz w:val="21"/>
                <w:szCs w:val="21"/>
              </w:rPr>
              <w:t>Kemampuan menyelesaikan masalah</w:t>
            </w:r>
          </w:p>
        </w:tc>
        <w:tc>
          <w:tcPr>
            <w:tcW w:w="4394" w:type="dxa"/>
          </w:tcPr>
          <w:p w:rsidR="003E7A78" w:rsidRPr="001C5856" w:rsidRDefault="003E7A78" w:rsidP="00142C35">
            <w:pPr>
              <w:pStyle w:val="ListParagraph"/>
              <w:numPr>
                <w:ilvl w:val="0"/>
                <w:numId w:val="3"/>
              </w:numPr>
              <w:spacing w:after="0" w:line="240" w:lineRule="auto"/>
              <w:ind w:left="317"/>
              <w:rPr>
                <w:rFonts w:ascii="Times New Roman" w:hAnsi="Times New Roman" w:cs="Times New Roman"/>
                <w:sz w:val="21"/>
                <w:szCs w:val="21"/>
              </w:rPr>
            </w:pPr>
            <w:r w:rsidRPr="001C5856">
              <w:rPr>
                <w:rFonts w:ascii="Times New Roman" w:hAnsi="Times New Roman" w:cs="Times New Roman"/>
                <w:sz w:val="21"/>
                <w:szCs w:val="21"/>
              </w:rPr>
              <w:t>Mensubtitusi nilai yang diketahui dalam rumus</w:t>
            </w:r>
          </w:p>
          <w:p w:rsidR="003E7A78" w:rsidRPr="001C5856" w:rsidRDefault="003E7A78" w:rsidP="00142C35">
            <w:pPr>
              <w:pStyle w:val="ListParagraph"/>
              <w:numPr>
                <w:ilvl w:val="0"/>
                <w:numId w:val="3"/>
              </w:numPr>
              <w:spacing w:after="0" w:line="240" w:lineRule="auto"/>
              <w:ind w:left="317"/>
              <w:rPr>
                <w:rFonts w:ascii="Times New Roman" w:hAnsi="Times New Roman" w:cs="Times New Roman"/>
                <w:sz w:val="21"/>
                <w:szCs w:val="21"/>
              </w:rPr>
            </w:pPr>
            <w:r w:rsidRPr="001C5856">
              <w:rPr>
                <w:rFonts w:ascii="Times New Roman" w:hAnsi="Times New Roman" w:cs="Times New Roman"/>
                <w:sz w:val="21"/>
                <w:szCs w:val="21"/>
              </w:rPr>
              <w:t>Menghitung penyelesaian masalah</w:t>
            </w:r>
          </w:p>
        </w:tc>
      </w:tr>
      <w:tr w:rsidR="003E7A78" w:rsidRPr="001C5856" w:rsidTr="00E97909">
        <w:tc>
          <w:tcPr>
            <w:tcW w:w="558" w:type="dxa"/>
          </w:tcPr>
          <w:p w:rsidR="003E7A78" w:rsidRPr="001C5856" w:rsidRDefault="003E7A78" w:rsidP="00142C35">
            <w:pPr>
              <w:spacing w:after="0" w:line="240" w:lineRule="auto"/>
              <w:rPr>
                <w:rFonts w:ascii="Times New Roman" w:hAnsi="Times New Roman" w:cs="Times New Roman"/>
                <w:sz w:val="21"/>
                <w:szCs w:val="21"/>
              </w:rPr>
            </w:pPr>
            <w:r w:rsidRPr="001C5856">
              <w:rPr>
                <w:rFonts w:ascii="Times New Roman" w:hAnsi="Times New Roman" w:cs="Times New Roman"/>
                <w:sz w:val="21"/>
                <w:szCs w:val="21"/>
              </w:rPr>
              <w:t>4</w:t>
            </w:r>
          </w:p>
        </w:tc>
        <w:tc>
          <w:tcPr>
            <w:tcW w:w="3236" w:type="dxa"/>
          </w:tcPr>
          <w:p w:rsidR="003E7A78" w:rsidRPr="001C5856" w:rsidRDefault="003E7A78" w:rsidP="00142C35">
            <w:pPr>
              <w:spacing w:after="0" w:line="240" w:lineRule="auto"/>
              <w:rPr>
                <w:rFonts w:ascii="Times New Roman" w:hAnsi="Times New Roman" w:cs="Times New Roman"/>
                <w:sz w:val="21"/>
                <w:szCs w:val="21"/>
              </w:rPr>
            </w:pPr>
            <w:r w:rsidRPr="001C5856">
              <w:rPr>
                <w:rFonts w:ascii="Times New Roman" w:hAnsi="Times New Roman" w:cs="Times New Roman"/>
                <w:sz w:val="21"/>
                <w:szCs w:val="21"/>
              </w:rPr>
              <w:t>Kemampuan menafsirkan solusi yang diperoleh</w:t>
            </w:r>
          </w:p>
        </w:tc>
        <w:tc>
          <w:tcPr>
            <w:tcW w:w="4394" w:type="dxa"/>
          </w:tcPr>
          <w:p w:rsidR="003E7A78" w:rsidRPr="001C5856" w:rsidRDefault="003E7A78" w:rsidP="00142C35">
            <w:pPr>
              <w:pStyle w:val="ListParagraph"/>
              <w:numPr>
                <w:ilvl w:val="0"/>
                <w:numId w:val="4"/>
              </w:numPr>
              <w:spacing w:after="0" w:line="240" w:lineRule="auto"/>
              <w:ind w:left="317"/>
              <w:rPr>
                <w:rFonts w:ascii="Times New Roman" w:hAnsi="Times New Roman" w:cs="Times New Roman"/>
                <w:sz w:val="21"/>
                <w:szCs w:val="21"/>
              </w:rPr>
            </w:pPr>
            <w:r w:rsidRPr="001C5856">
              <w:rPr>
                <w:rFonts w:ascii="Times New Roman" w:hAnsi="Times New Roman" w:cs="Times New Roman"/>
                <w:sz w:val="21"/>
                <w:szCs w:val="21"/>
              </w:rPr>
              <w:t>Pengecekan kembali atas jawaban</w:t>
            </w:r>
          </w:p>
        </w:tc>
      </w:tr>
    </w:tbl>
    <w:p w:rsidR="001C5856" w:rsidRPr="001C5856" w:rsidRDefault="003E7A78" w:rsidP="004A006B">
      <w:pPr>
        <w:tabs>
          <w:tab w:val="left" w:pos="709"/>
        </w:tabs>
        <w:spacing w:after="0" w:line="240" w:lineRule="auto"/>
        <w:jc w:val="both"/>
        <w:rPr>
          <w:rFonts w:ascii="Times New Roman" w:hAnsi="Times New Roman" w:cs="Times New Roman"/>
        </w:rPr>
      </w:pPr>
      <w:r w:rsidRPr="001C5856">
        <w:rPr>
          <w:rFonts w:ascii="Times New Roman" w:eastAsia="TTE27C3470t00" w:hAnsi="Times New Roman" w:cs="Times New Roman"/>
        </w:rPr>
        <w:t>Sumber:</w:t>
      </w:r>
      <w:r w:rsidR="005333CB" w:rsidRPr="001C5856">
        <w:rPr>
          <w:rFonts w:ascii="Times New Roman" w:eastAsia="TTE27C3470t00" w:hAnsi="Times New Roman" w:cs="Times New Roman"/>
        </w:rPr>
        <w:t xml:space="preserve"> </w:t>
      </w:r>
      <w:sdt>
        <w:sdtPr>
          <w:rPr>
            <w:rFonts w:ascii="Times New Roman" w:eastAsia="TTE27C3470t00" w:hAnsi="Times New Roman" w:cs="Times New Roman"/>
          </w:rPr>
          <w:id w:val="760798244"/>
          <w:citation/>
        </w:sdtPr>
        <w:sdtEndPr/>
        <w:sdtContent>
          <w:r w:rsidR="005333CB" w:rsidRPr="001C5856">
            <w:rPr>
              <w:rFonts w:ascii="Times New Roman" w:eastAsia="TTE27C3470t00" w:hAnsi="Times New Roman" w:cs="Times New Roman"/>
            </w:rPr>
            <w:fldChar w:fldCharType="begin"/>
          </w:r>
          <w:r w:rsidR="005333CB" w:rsidRPr="001C5856">
            <w:rPr>
              <w:rFonts w:ascii="Times New Roman" w:eastAsia="TTE27C3470t00" w:hAnsi="Times New Roman" w:cs="Times New Roman"/>
            </w:rPr>
            <w:instrText xml:space="preserve"> CITATION Hal \l 1057 </w:instrText>
          </w:r>
          <w:r w:rsidR="005333CB" w:rsidRPr="001C5856">
            <w:rPr>
              <w:rFonts w:ascii="Times New Roman" w:eastAsia="TTE27C3470t00" w:hAnsi="Times New Roman" w:cs="Times New Roman"/>
            </w:rPr>
            <w:fldChar w:fldCharType="separate"/>
          </w:r>
          <w:r w:rsidR="005333CB" w:rsidRPr="001C5856">
            <w:rPr>
              <w:rFonts w:ascii="Times New Roman" w:eastAsia="TTE27C3470t00" w:hAnsi="Times New Roman" w:cs="Times New Roman"/>
              <w:noProof/>
            </w:rPr>
            <w:t>(Hall, 2000)</w:t>
          </w:r>
          <w:r w:rsidR="005333CB" w:rsidRPr="001C5856">
            <w:rPr>
              <w:rFonts w:ascii="Times New Roman" w:eastAsia="TTE27C3470t00" w:hAnsi="Times New Roman" w:cs="Times New Roman"/>
            </w:rPr>
            <w:fldChar w:fldCharType="end"/>
          </w:r>
        </w:sdtContent>
      </w:sdt>
    </w:p>
    <w:p w:rsidR="003A7F1C" w:rsidRDefault="001C5856" w:rsidP="004A00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01C2">
        <w:rPr>
          <w:rFonts w:ascii="Times New Roman" w:hAnsi="Times New Roman" w:cs="Times New Roman"/>
          <w:sz w:val="24"/>
          <w:szCs w:val="24"/>
        </w:rPr>
        <w:t xml:space="preserve">Untuk menyelesaikan soal-soal, peserta didik perlu mengelola pikirannya dengan baik dengan memanfaatkan pengetahuan yang sudah dimiliki, mengontrol </w:t>
      </w:r>
      <w:r w:rsidR="00597C07">
        <w:rPr>
          <w:rFonts w:ascii="Times New Roman" w:hAnsi="Times New Roman" w:cs="Times New Roman"/>
          <w:sz w:val="24"/>
          <w:szCs w:val="24"/>
        </w:rPr>
        <w:t xml:space="preserve">dan merefleksi proses dari hasil berpikirnya sendiri. Kesadaran akan proses berpikirnya inilah yang disebut metakognisi. Metakognisi dapat berperan dalam membantu peserta didik dalam menyelesaikan soal-soal yang  ada, bagaimana peserta didik mengontrol apa yang telah dilakukannya, soal yang telah diselesaikannya, dan bagaimana ia mengatur strategi yang tepat untuk </w:t>
      </w:r>
      <w:r w:rsidR="00597C07">
        <w:rPr>
          <w:rFonts w:ascii="Times New Roman" w:hAnsi="Times New Roman" w:cs="Times New Roman"/>
          <w:sz w:val="24"/>
          <w:szCs w:val="24"/>
        </w:rPr>
        <w:lastRenderedPageBreak/>
        <w:t xml:space="preserve">menyelesaikan soal-soal yang dihadapinya. Inilah yang menjadi salah satu tugas guru untuk mengembangkan kesadaran metakognisi peserta didik agar dapat memudahkan peserta didik untuk memecahkan masalah yang mereka hadapi. Menurut Dirkes (2008) </w:t>
      </w:r>
      <w:proofErr w:type="spellStart"/>
      <w:r w:rsidR="00597C07" w:rsidRPr="00BC2B4F">
        <w:rPr>
          <w:rFonts w:ascii="Times New Roman" w:hAnsi="Times New Roman" w:cs="Times New Roman"/>
          <w:sz w:val="24"/>
          <w:szCs w:val="24"/>
          <w:lang w:val="en-US"/>
        </w:rPr>
        <w:t>strategi</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metakognitif</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dasar</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adalah</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menghubungkan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informasi</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baru</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dengan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pengetahuan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terdahulu</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memilih</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strategi</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berpikir</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secara</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sengaja</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merencanakan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memantau</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mengevaluasi</w:t>
      </w:r>
      <w:proofErr w:type="spellEnd"/>
      <w:r w:rsidR="00597C07" w:rsidRPr="00BC2B4F">
        <w:rPr>
          <w:rFonts w:ascii="Times New Roman" w:hAnsi="Times New Roman" w:cs="Times New Roman"/>
          <w:sz w:val="24"/>
          <w:szCs w:val="24"/>
          <w:lang w:val="en-US"/>
        </w:rPr>
        <w:t xml:space="preserve"> proses </w:t>
      </w:r>
      <w:proofErr w:type="spellStart"/>
      <w:r w:rsidR="00597C07" w:rsidRPr="00BC2B4F">
        <w:rPr>
          <w:rFonts w:ascii="Times New Roman" w:hAnsi="Times New Roman" w:cs="Times New Roman"/>
          <w:sz w:val="24"/>
          <w:szCs w:val="24"/>
          <w:lang w:val="en-US"/>
        </w:rPr>
        <w:t>berpikir</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Jadi</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pengembangan</w:t>
      </w:r>
      <w:proofErr w:type="spellEnd"/>
      <w:r w:rsidR="00597C07" w:rsidRPr="00BC2B4F">
        <w:rPr>
          <w:rFonts w:ascii="Times New Roman" w:hAnsi="Times New Roman" w:cs="Times New Roman"/>
          <w:sz w:val="24"/>
          <w:szCs w:val="24"/>
          <w:lang w:val="en-US"/>
        </w:rPr>
        <w:t xml:space="preserve"> model </w:t>
      </w:r>
      <w:proofErr w:type="spellStart"/>
      <w:r w:rsidR="00597C07" w:rsidRPr="00BC2B4F">
        <w:rPr>
          <w:rFonts w:ascii="Times New Roman" w:hAnsi="Times New Roman" w:cs="Times New Roman"/>
          <w:sz w:val="24"/>
          <w:szCs w:val="24"/>
          <w:lang w:val="en-US"/>
        </w:rPr>
        <w:t>asesmen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bahan</w:t>
      </w:r>
      <w:proofErr w:type="spellEnd"/>
      <w:r w:rsidR="00597C07" w:rsidRPr="00BC2B4F">
        <w:rPr>
          <w:rFonts w:ascii="Times New Roman" w:hAnsi="Times New Roman" w:cs="Times New Roman"/>
          <w:sz w:val="24"/>
          <w:szCs w:val="24"/>
          <w:lang w:val="en-US"/>
        </w:rPr>
        <w:t xml:space="preserve"> ajar yang </w:t>
      </w:r>
      <w:proofErr w:type="spellStart"/>
      <w:r w:rsidR="00597C07" w:rsidRPr="00BC2B4F">
        <w:rPr>
          <w:rFonts w:ascii="Times New Roman" w:hAnsi="Times New Roman" w:cs="Times New Roman"/>
          <w:sz w:val="24"/>
          <w:szCs w:val="24"/>
          <w:lang w:val="en-US"/>
        </w:rPr>
        <w:t>melatihkan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metakognisi</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peserta</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didik</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melalui</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kegiatan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pembelajaran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diharapkan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dapat</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mendorong</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membantu</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peserta</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didik</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secara</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langsung</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mengatasi</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kesulitan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belajar</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peserta</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didik</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sebelum</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mengikuti</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pembelajaran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kimia</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berikutnya</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menjadikan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peserta</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didik</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lebih</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teliti</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terampil</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mampu</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menggunakan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kimia</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dalam</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memecahkan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persoalan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sehari-hari</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serta</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sebagai</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bekal</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untuk</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pendidikan</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lebih</w:t>
      </w:r>
      <w:proofErr w:type="spellEnd"/>
      <w:r w:rsidR="00597C07" w:rsidRPr="00BC2B4F">
        <w:rPr>
          <w:rFonts w:ascii="Times New Roman" w:hAnsi="Times New Roman" w:cs="Times New Roman"/>
          <w:sz w:val="24"/>
          <w:szCs w:val="24"/>
          <w:lang w:val="en-US"/>
        </w:rPr>
        <w:t xml:space="preserve"> </w:t>
      </w:r>
      <w:proofErr w:type="spellStart"/>
      <w:r w:rsidR="00597C07" w:rsidRPr="00BC2B4F">
        <w:rPr>
          <w:rFonts w:ascii="Times New Roman" w:hAnsi="Times New Roman" w:cs="Times New Roman"/>
          <w:sz w:val="24"/>
          <w:szCs w:val="24"/>
          <w:lang w:val="en-US"/>
        </w:rPr>
        <w:t>tinggi</w:t>
      </w:r>
      <w:proofErr w:type="spellEnd"/>
      <w:r w:rsidR="00597C07">
        <w:rPr>
          <w:rFonts w:ascii="Times New Roman" w:hAnsi="Times New Roman" w:cs="Times New Roman"/>
          <w:sz w:val="24"/>
          <w:szCs w:val="24"/>
        </w:rPr>
        <w:t xml:space="preserve"> </w:t>
      </w:r>
      <w:sdt>
        <w:sdtPr>
          <w:rPr>
            <w:rFonts w:ascii="Times New Roman" w:hAnsi="Times New Roman" w:cs="Times New Roman"/>
            <w:sz w:val="24"/>
            <w:szCs w:val="24"/>
          </w:rPr>
          <w:id w:val="-1385404472"/>
          <w:citation/>
        </w:sdtPr>
        <w:sdtEndPr/>
        <w:sdtContent>
          <w:r w:rsidR="00597C07">
            <w:rPr>
              <w:rFonts w:ascii="Times New Roman" w:hAnsi="Times New Roman" w:cs="Times New Roman"/>
              <w:sz w:val="24"/>
              <w:szCs w:val="24"/>
            </w:rPr>
            <w:fldChar w:fldCharType="begin"/>
          </w:r>
          <w:r w:rsidR="00597C07">
            <w:rPr>
              <w:rFonts w:ascii="Times New Roman" w:hAnsi="Times New Roman" w:cs="Times New Roman"/>
              <w:sz w:val="24"/>
              <w:szCs w:val="24"/>
            </w:rPr>
            <w:instrText xml:space="preserve"> CITATION Sya131 \l 1057 </w:instrText>
          </w:r>
          <w:r w:rsidR="00597C07">
            <w:rPr>
              <w:rFonts w:ascii="Times New Roman" w:hAnsi="Times New Roman" w:cs="Times New Roman"/>
              <w:sz w:val="24"/>
              <w:szCs w:val="24"/>
            </w:rPr>
            <w:fldChar w:fldCharType="separate"/>
          </w:r>
          <w:r w:rsidR="00597C07" w:rsidRPr="00597C07">
            <w:rPr>
              <w:rFonts w:ascii="Times New Roman" w:hAnsi="Times New Roman" w:cs="Times New Roman"/>
              <w:noProof/>
              <w:sz w:val="24"/>
              <w:szCs w:val="24"/>
            </w:rPr>
            <w:t>(Syahmani &amp; Yudha, 2013)</w:t>
          </w:r>
          <w:r w:rsidR="00597C07">
            <w:rPr>
              <w:rFonts w:ascii="Times New Roman" w:hAnsi="Times New Roman" w:cs="Times New Roman"/>
              <w:sz w:val="24"/>
              <w:szCs w:val="24"/>
            </w:rPr>
            <w:fldChar w:fldCharType="end"/>
          </w:r>
        </w:sdtContent>
      </w:sdt>
      <w:r w:rsidR="00E5217F">
        <w:rPr>
          <w:rFonts w:ascii="Times New Roman" w:hAnsi="Times New Roman" w:cs="Times New Roman"/>
          <w:sz w:val="24"/>
          <w:szCs w:val="24"/>
        </w:rPr>
        <w:t>.</w:t>
      </w:r>
      <w:r w:rsidR="003A7F1C">
        <w:rPr>
          <w:rFonts w:ascii="Times New Roman" w:hAnsi="Times New Roman" w:cs="Times New Roman"/>
          <w:sz w:val="24"/>
          <w:szCs w:val="24"/>
        </w:rPr>
        <w:t xml:space="preserve"> </w:t>
      </w:r>
      <w:proofErr w:type="spellStart"/>
      <w:r w:rsidR="003A7F1C" w:rsidRPr="00BC2B4F">
        <w:rPr>
          <w:rFonts w:ascii="Times New Roman" w:hAnsi="Times New Roman" w:cs="Times New Roman"/>
          <w:sz w:val="24"/>
          <w:szCs w:val="24"/>
          <w:lang w:val="en-US"/>
        </w:rPr>
        <w:t>Kesadaran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metakognitif</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sebagai</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bentuk</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kemampuan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untuk</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melihat</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pada</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diri</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sendiri</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sehingga</w:t>
      </w:r>
      <w:proofErr w:type="spellEnd"/>
      <w:r w:rsidR="003A7F1C" w:rsidRPr="00BC2B4F">
        <w:rPr>
          <w:rFonts w:ascii="Times New Roman" w:hAnsi="Times New Roman" w:cs="Times New Roman"/>
          <w:sz w:val="24"/>
          <w:szCs w:val="24"/>
          <w:lang w:val="en-US"/>
        </w:rPr>
        <w:t xml:space="preserve"> </w:t>
      </w:r>
      <w:proofErr w:type="spellStart"/>
      <w:proofErr w:type="gramStart"/>
      <w:r w:rsidR="003A7F1C" w:rsidRPr="00BC2B4F">
        <w:rPr>
          <w:rFonts w:ascii="Times New Roman" w:hAnsi="Times New Roman" w:cs="Times New Roman"/>
          <w:sz w:val="24"/>
          <w:szCs w:val="24"/>
          <w:lang w:val="en-US"/>
        </w:rPr>
        <w:t>apa</w:t>
      </w:r>
      <w:proofErr w:type="spellEnd"/>
      <w:proofErr w:type="gramEnd"/>
      <w:r w:rsidR="003A7F1C" w:rsidRPr="00BC2B4F">
        <w:rPr>
          <w:rFonts w:ascii="Times New Roman" w:hAnsi="Times New Roman" w:cs="Times New Roman"/>
          <w:sz w:val="24"/>
          <w:szCs w:val="24"/>
          <w:lang w:val="en-US"/>
        </w:rPr>
        <w:t xml:space="preserve"> yang </w:t>
      </w:r>
      <w:proofErr w:type="spellStart"/>
      <w:r w:rsidR="003A7F1C" w:rsidRPr="00BC2B4F">
        <w:rPr>
          <w:rFonts w:ascii="Times New Roman" w:hAnsi="Times New Roman" w:cs="Times New Roman"/>
          <w:sz w:val="24"/>
          <w:szCs w:val="24"/>
          <w:lang w:val="en-US"/>
        </w:rPr>
        <w:t>dilakukan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dapat</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terkontrol</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secara</w:t>
      </w:r>
      <w:proofErr w:type="spellEnd"/>
      <w:r w:rsidR="003A7F1C" w:rsidRPr="00BC2B4F">
        <w:rPr>
          <w:rFonts w:ascii="Times New Roman" w:hAnsi="Times New Roman" w:cs="Times New Roman"/>
          <w:sz w:val="24"/>
          <w:szCs w:val="24"/>
          <w:lang w:val="en-US"/>
        </w:rPr>
        <w:t xml:space="preserve"> optimal. </w:t>
      </w:r>
      <w:proofErr w:type="spellStart"/>
      <w:r w:rsidR="003A7F1C" w:rsidRPr="00BC2B4F">
        <w:rPr>
          <w:rFonts w:ascii="Times New Roman" w:hAnsi="Times New Roman" w:cs="Times New Roman"/>
          <w:sz w:val="24"/>
          <w:szCs w:val="24"/>
          <w:lang w:val="en-US"/>
        </w:rPr>
        <w:t>Peserta</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didik</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dengan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pengetahuan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metakognitifnya</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sadar</w:t>
      </w:r>
      <w:proofErr w:type="spellEnd"/>
      <w:r w:rsidR="003A7F1C" w:rsidRPr="00BC2B4F">
        <w:rPr>
          <w:rFonts w:ascii="Times New Roman" w:hAnsi="Times New Roman" w:cs="Times New Roman"/>
          <w:sz w:val="24"/>
          <w:szCs w:val="24"/>
          <w:lang w:val="en-US"/>
        </w:rPr>
        <w:t xml:space="preserve"> </w:t>
      </w:r>
      <w:proofErr w:type="spellStart"/>
      <w:proofErr w:type="gramStart"/>
      <w:r w:rsidR="003A7F1C" w:rsidRPr="00BC2B4F">
        <w:rPr>
          <w:rFonts w:ascii="Times New Roman" w:hAnsi="Times New Roman" w:cs="Times New Roman"/>
          <w:sz w:val="24"/>
          <w:szCs w:val="24"/>
          <w:lang w:val="en-US"/>
        </w:rPr>
        <w:t>akan</w:t>
      </w:r>
      <w:proofErr w:type="spellEnd"/>
      <w:proofErr w:type="gram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kelebihan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dan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keterbatasannya</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dalam</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belajar</w:t>
      </w:r>
      <w:proofErr w:type="spellEnd"/>
      <w:r w:rsidR="003A7F1C" w:rsidRPr="00BC2B4F">
        <w:rPr>
          <w:rFonts w:ascii="Times New Roman" w:hAnsi="Times New Roman" w:cs="Times New Roman"/>
          <w:sz w:val="24"/>
          <w:szCs w:val="24"/>
          <w:lang w:val="en-US"/>
        </w:rPr>
        <w:t xml:space="preserve">. </w:t>
      </w:r>
      <w:proofErr w:type="spellStart"/>
      <w:proofErr w:type="gramStart"/>
      <w:r w:rsidR="003A7F1C" w:rsidRPr="00BC2B4F">
        <w:rPr>
          <w:rFonts w:ascii="Times New Roman" w:hAnsi="Times New Roman" w:cs="Times New Roman"/>
          <w:sz w:val="24"/>
          <w:szCs w:val="24"/>
          <w:lang w:val="en-US"/>
        </w:rPr>
        <w:t>Jadi</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peserta</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didik</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mengetahui</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kesalahannya</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sadar</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untuk</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mengakui</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kesalahan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dan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berusaha</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memperbaikinya</w:t>
      </w:r>
      <w:proofErr w:type="spellEnd"/>
      <w:r w:rsidR="003A7F1C" w:rsidRPr="00BC2B4F">
        <w:rPr>
          <w:rFonts w:ascii="Times New Roman" w:hAnsi="Times New Roman" w:cs="Times New Roman"/>
          <w:sz w:val="24"/>
          <w:szCs w:val="24"/>
          <w:lang w:val="en-US"/>
        </w:rPr>
        <w:t>.</w:t>
      </w:r>
      <w:proofErr w:type="gram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Kesadaran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seseorang</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tentang</w:t>
      </w:r>
      <w:proofErr w:type="spellEnd"/>
      <w:r w:rsidR="003A7F1C" w:rsidRPr="00BC2B4F">
        <w:rPr>
          <w:rFonts w:ascii="Times New Roman" w:hAnsi="Times New Roman" w:cs="Times New Roman"/>
          <w:sz w:val="24"/>
          <w:szCs w:val="24"/>
          <w:lang w:val="en-US"/>
        </w:rPr>
        <w:t xml:space="preserve"> </w:t>
      </w:r>
      <w:proofErr w:type="spellStart"/>
      <w:proofErr w:type="gramStart"/>
      <w:r w:rsidR="003A7F1C" w:rsidRPr="00BC2B4F">
        <w:rPr>
          <w:rFonts w:ascii="Times New Roman" w:hAnsi="Times New Roman" w:cs="Times New Roman"/>
          <w:sz w:val="24"/>
          <w:szCs w:val="24"/>
          <w:lang w:val="en-US"/>
        </w:rPr>
        <w:t>apa</w:t>
      </w:r>
      <w:proofErr w:type="spellEnd"/>
      <w:proofErr w:type="gramEnd"/>
      <w:r w:rsidR="003A7F1C" w:rsidRPr="00BC2B4F">
        <w:rPr>
          <w:rFonts w:ascii="Times New Roman" w:hAnsi="Times New Roman" w:cs="Times New Roman"/>
          <w:sz w:val="24"/>
          <w:szCs w:val="24"/>
          <w:lang w:val="en-US"/>
        </w:rPr>
        <w:t xml:space="preserve"> yang </w:t>
      </w:r>
      <w:proofErr w:type="spellStart"/>
      <w:r w:rsidR="003A7F1C" w:rsidRPr="00BC2B4F">
        <w:rPr>
          <w:rFonts w:ascii="Times New Roman" w:hAnsi="Times New Roman" w:cs="Times New Roman"/>
          <w:sz w:val="24"/>
          <w:szCs w:val="24"/>
          <w:lang w:val="en-US"/>
        </w:rPr>
        <w:t>diketahui</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dan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apa</w:t>
      </w:r>
      <w:proofErr w:type="spellEnd"/>
      <w:r w:rsidR="003A7F1C" w:rsidRPr="00BC2B4F">
        <w:rPr>
          <w:rFonts w:ascii="Times New Roman" w:hAnsi="Times New Roman" w:cs="Times New Roman"/>
          <w:sz w:val="24"/>
          <w:szCs w:val="24"/>
          <w:lang w:val="en-US"/>
        </w:rPr>
        <w:t xml:space="preserve"> yang </w:t>
      </w:r>
      <w:proofErr w:type="spellStart"/>
      <w:r w:rsidR="003A7F1C" w:rsidRPr="00BC2B4F">
        <w:rPr>
          <w:rFonts w:ascii="Times New Roman" w:hAnsi="Times New Roman" w:cs="Times New Roman"/>
          <w:sz w:val="24"/>
          <w:szCs w:val="24"/>
          <w:lang w:val="en-US"/>
        </w:rPr>
        <w:t>akan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dilakukan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merupakan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pengetahuan</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metakognitif</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mengacu</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pada</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pengetahuan</w:t>
      </w:r>
      <w:proofErr w:type="spellEnd"/>
      <w:r w:rsidR="003A7F1C" w:rsidRPr="00BC2B4F">
        <w:rPr>
          <w:rFonts w:ascii="Times New Roman" w:hAnsi="Times New Roman" w:cs="Times New Roman"/>
          <w:sz w:val="24"/>
          <w:szCs w:val="24"/>
          <w:lang w:val="en-US"/>
        </w:rPr>
        <w:t xml:space="preserve"> yang </w:t>
      </w:r>
      <w:proofErr w:type="spellStart"/>
      <w:r w:rsidR="003A7F1C" w:rsidRPr="00BC2B4F">
        <w:rPr>
          <w:rFonts w:ascii="Times New Roman" w:hAnsi="Times New Roman" w:cs="Times New Roman"/>
          <w:sz w:val="24"/>
          <w:szCs w:val="24"/>
          <w:lang w:val="en-US"/>
        </w:rPr>
        <w:t>diperoleh</w:t>
      </w:r>
      <w:proofErr w:type="spellEnd"/>
      <w:r w:rsidR="003A7F1C" w:rsidRPr="00BC2B4F">
        <w:rPr>
          <w:rFonts w:ascii="Times New Roman" w:hAnsi="Times New Roman" w:cs="Times New Roman"/>
          <w:sz w:val="24"/>
          <w:szCs w:val="24"/>
          <w:lang w:val="en-US"/>
        </w:rPr>
        <w:t xml:space="preserve"> </w:t>
      </w:r>
      <w:proofErr w:type="spellStart"/>
      <w:r w:rsidR="003A7F1C" w:rsidRPr="00BC2B4F">
        <w:rPr>
          <w:rFonts w:ascii="Times New Roman" w:hAnsi="Times New Roman" w:cs="Times New Roman"/>
          <w:sz w:val="24"/>
          <w:szCs w:val="24"/>
          <w:lang w:val="en-US"/>
        </w:rPr>
        <w:t>tentang</w:t>
      </w:r>
      <w:proofErr w:type="spellEnd"/>
      <w:r w:rsidR="003A7F1C" w:rsidRPr="00BC2B4F">
        <w:rPr>
          <w:rFonts w:ascii="Times New Roman" w:hAnsi="Times New Roman" w:cs="Times New Roman"/>
          <w:sz w:val="24"/>
          <w:szCs w:val="24"/>
          <w:lang w:val="en-US"/>
        </w:rPr>
        <w:t xml:space="preserve"> proses </w:t>
      </w:r>
      <w:proofErr w:type="spellStart"/>
      <w:r w:rsidR="003A7F1C" w:rsidRPr="00BC2B4F">
        <w:rPr>
          <w:rFonts w:ascii="Times New Roman" w:hAnsi="Times New Roman" w:cs="Times New Roman"/>
          <w:sz w:val="24"/>
          <w:szCs w:val="24"/>
          <w:lang w:val="en-US"/>
        </w:rPr>
        <w:t>kognitif</w:t>
      </w:r>
      <w:proofErr w:type="spellEnd"/>
      <w:r w:rsidR="003A7F1C">
        <w:rPr>
          <w:rFonts w:ascii="Times New Roman" w:hAnsi="Times New Roman" w:cs="Times New Roman"/>
          <w:sz w:val="24"/>
          <w:szCs w:val="24"/>
        </w:rPr>
        <w:t xml:space="preserve"> </w:t>
      </w:r>
      <w:sdt>
        <w:sdtPr>
          <w:rPr>
            <w:rFonts w:ascii="Times New Roman" w:hAnsi="Times New Roman" w:cs="Times New Roman"/>
            <w:sz w:val="24"/>
            <w:szCs w:val="24"/>
          </w:rPr>
          <w:id w:val="-516617094"/>
          <w:citation/>
        </w:sdtPr>
        <w:sdtEndPr/>
        <w:sdtContent>
          <w:r w:rsidR="003A7F1C">
            <w:rPr>
              <w:rFonts w:ascii="Times New Roman" w:hAnsi="Times New Roman" w:cs="Times New Roman"/>
              <w:sz w:val="24"/>
              <w:szCs w:val="24"/>
            </w:rPr>
            <w:fldChar w:fldCharType="begin"/>
          </w:r>
          <w:r w:rsidR="003A7F1C">
            <w:rPr>
              <w:rFonts w:ascii="Times New Roman" w:hAnsi="Times New Roman" w:cs="Times New Roman"/>
              <w:sz w:val="24"/>
              <w:szCs w:val="24"/>
            </w:rPr>
            <w:instrText xml:space="preserve"> CITATION HAs11 \l 1057 </w:instrText>
          </w:r>
          <w:r w:rsidR="003A7F1C">
            <w:rPr>
              <w:rFonts w:ascii="Times New Roman" w:hAnsi="Times New Roman" w:cs="Times New Roman"/>
              <w:sz w:val="24"/>
              <w:szCs w:val="24"/>
            </w:rPr>
            <w:fldChar w:fldCharType="separate"/>
          </w:r>
          <w:r w:rsidR="003A7F1C" w:rsidRPr="003A7F1C">
            <w:rPr>
              <w:rFonts w:ascii="Times New Roman" w:hAnsi="Times New Roman" w:cs="Times New Roman"/>
              <w:noProof/>
              <w:sz w:val="24"/>
              <w:szCs w:val="24"/>
            </w:rPr>
            <w:t>(Astikasari, 2011)</w:t>
          </w:r>
          <w:r w:rsidR="003A7F1C">
            <w:rPr>
              <w:rFonts w:ascii="Times New Roman" w:hAnsi="Times New Roman" w:cs="Times New Roman"/>
              <w:sz w:val="24"/>
              <w:szCs w:val="24"/>
            </w:rPr>
            <w:fldChar w:fldCharType="end"/>
          </w:r>
        </w:sdtContent>
      </w:sdt>
      <w:r w:rsidR="003A7F1C">
        <w:rPr>
          <w:rFonts w:ascii="Times New Roman" w:hAnsi="Times New Roman" w:cs="Times New Roman"/>
          <w:sz w:val="24"/>
          <w:szCs w:val="24"/>
        </w:rPr>
        <w:t>.</w:t>
      </w:r>
    </w:p>
    <w:p w:rsidR="00DB4137" w:rsidRDefault="003A7F1C" w:rsidP="004A00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Untuk mengatasi masalah tersebut diperlukan model pembelajaran yang efektif untuk meningkatkan kemampuan pemecahan masalah dan kesadaran metakognisi peserta didik dalam mempelajari materi konsep mol. Terdapat dua model pembelajaran yang direkomendasikan untuk digunakan dalam meningkatkan kemampuan pemecahan masalah dan kesadaran metakognisi peserta didik yaitu model pembelajaran </w:t>
      </w:r>
      <w:r>
        <w:rPr>
          <w:rFonts w:ascii="Times New Roman" w:hAnsi="Times New Roman" w:cs="Times New Roman"/>
          <w:i/>
          <w:sz w:val="24"/>
          <w:szCs w:val="24"/>
        </w:rPr>
        <w:t xml:space="preserve">Learning Cycle </w:t>
      </w:r>
      <w:r>
        <w:rPr>
          <w:rFonts w:ascii="Times New Roman" w:hAnsi="Times New Roman" w:cs="Times New Roman"/>
          <w:sz w:val="24"/>
          <w:szCs w:val="24"/>
        </w:rPr>
        <w:t xml:space="preserve">5E (LC 5E) dan 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(PBL). </w:t>
      </w:r>
      <w:r w:rsidR="005333CB" w:rsidRPr="00BC2B4F">
        <w:rPr>
          <w:rFonts w:ascii="Times New Roman" w:hAnsi="Times New Roman" w:cs="Times New Roman"/>
          <w:iCs/>
          <w:sz w:val="24"/>
          <w:szCs w:val="24"/>
        </w:rPr>
        <w:t xml:space="preserve">Menurut Dean Zollman &amp; N Sanjay Rebello, </w:t>
      </w:r>
      <w:r w:rsidR="005333CB" w:rsidRPr="00BC2B4F">
        <w:rPr>
          <w:rFonts w:ascii="Times New Roman" w:hAnsi="Times New Roman" w:cs="Times New Roman"/>
          <w:i/>
          <w:iCs/>
          <w:sz w:val="24"/>
          <w:szCs w:val="24"/>
        </w:rPr>
        <w:t xml:space="preserve">Learning Cycle (LC) </w:t>
      </w:r>
      <w:r w:rsidR="005333CB" w:rsidRPr="00BC2B4F">
        <w:rPr>
          <w:rFonts w:ascii="Times New Roman" w:hAnsi="Times New Roman" w:cs="Times New Roman"/>
          <w:sz w:val="24"/>
          <w:szCs w:val="24"/>
        </w:rPr>
        <w:t>merupakan model pembelajaran sains yang berbasis konstuktivistik. Model ini dikembangkan oleh J. Myron Atkin, Robert Karplus dan Kelompok SCIS (</w:t>
      </w:r>
      <w:r w:rsidR="005333CB" w:rsidRPr="00BC2B4F">
        <w:rPr>
          <w:rFonts w:ascii="Times New Roman" w:hAnsi="Times New Roman" w:cs="Times New Roman"/>
          <w:i/>
          <w:iCs/>
          <w:sz w:val="24"/>
          <w:szCs w:val="24"/>
        </w:rPr>
        <w:t>Science Curriculum Improvement Study</w:t>
      </w:r>
      <w:r w:rsidR="005333CB" w:rsidRPr="00BC2B4F">
        <w:rPr>
          <w:rFonts w:ascii="Times New Roman" w:hAnsi="Times New Roman" w:cs="Times New Roman"/>
          <w:sz w:val="24"/>
          <w:szCs w:val="24"/>
        </w:rPr>
        <w:t>), di Universitas California, Berkeley, Amerika Serikat sejak tahun 1967</w:t>
      </w:r>
      <w:r w:rsidR="005333CB">
        <w:rPr>
          <w:rFonts w:ascii="Times New Roman" w:hAnsi="Times New Roman" w:cs="Times New Roman"/>
          <w:sz w:val="24"/>
          <w:szCs w:val="24"/>
        </w:rPr>
        <w:t xml:space="preserve"> </w:t>
      </w:r>
      <w:sdt>
        <w:sdtPr>
          <w:rPr>
            <w:rFonts w:ascii="Times New Roman" w:hAnsi="Times New Roman" w:cs="Times New Roman"/>
            <w:sz w:val="24"/>
            <w:szCs w:val="24"/>
          </w:rPr>
          <w:id w:val="-113366560"/>
          <w:citation/>
        </w:sdtPr>
        <w:sdtEndPr/>
        <w:sdtContent>
          <w:r w:rsidR="005333CB">
            <w:rPr>
              <w:rFonts w:ascii="Times New Roman" w:hAnsi="Times New Roman" w:cs="Times New Roman"/>
              <w:sz w:val="24"/>
              <w:szCs w:val="24"/>
            </w:rPr>
            <w:fldChar w:fldCharType="begin"/>
          </w:r>
          <w:r w:rsidR="005333CB">
            <w:rPr>
              <w:rFonts w:ascii="Times New Roman" w:hAnsi="Times New Roman" w:cs="Times New Roman"/>
              <w:sz w:val="24"/>
              <w:szCs w:val="24"/>
            </w:rPr>
            <w:instrText xml:space="preserve"> CITATION NAg10 \l 1057 </w:instrText>
          </w:r>
          <w:r w:rsidR="005333CB">
            <w:rPr>
              <w:rFonts w:ascii="Times New Roman" w:hAnsi="Times New Roman" w:cs="Times New Roman"/>
              <w:sz w:val="24"/>
              <w:szCs w:val="24"/>
            </w:rPr>
            <w:fldChar w:fldCharType="separate"/>
          </w:r>
          <w:r w:rsidR="005333CB" w:rsidRPr="005333CB">
            <w:rPr>
              <w:rFonts w:ascii="Times New Roman" w:hAnsi="Times New Roman" w:cs="Times New Roman"/>
              <w:noProof/>
              <w:sz w:val="24"/>
              <w:szCs w:val="24"/>
            </w:rPr>
            <w:t>(Agustryaningrum, 2010)</w:t>
          </w:r>
          <w:r w:rsidR="005333CB">
            <w:rPr>
              <w:rFonts w:ascii="Times New Roman" w:hAnsi="Times New Roman" w:cs="Times New Roman"/>
              <w:sz w:val="24"/>
              <w:szCs w:val="24"/>
            </w:rPr>
            <w:fldChar w:fldCharType="end"/>
          </w:r>
        </w:sdtContent>
      </w:sdt>
      <w:r w:rsidR="005333CB">
        <w:rPr>
          <w:rFonts w:ascii="Times New Roman" w:hAnsi="Times New Roman" w:cs="Times New Roman"/>
          <w:sz w:val="24"/>
          <w:szCs w:val="24"/>
        </w:rPr>
        <w:t xml:space="preserve">. </w:t>
      </w:r>
      <w:r w:rsidR="00093C71">
        <w:rPr>
          <w:rFonts w:ascii="Times New Roman" w:hAnsi="Times New Roman" w:cs="Times New Roman"/>
          <w:sz w:val="24"/>
          <w:szCs w:val="24"/>
        </w:rPr>
        <w:t xml:space="preserve">Menurut Bybe dalam Ajaja </w:t>
      </w:r>
      <w:sdt>
        <w:sdtPr>
          <w:rPr>
            <w:rFonts w:ascii="Times New Roman" w:hAnsi="Times New Roman" w:cs="Times New Roman"/>
            <w:sz w:val="24"/>
            <w:szCs w:val="24"/>
          </w:rPr>
          <w:id w:val="-135640189"/>
          <w:citation/>
        </w:sdtPr>
        <w:sdtEndPr/>
        <w:sdtContent>
          <w:r w:rsidR="00093C71">
            <w:rPr>
              <w:rFonts w:ascii="Times New Roman" w:hAnsi="Times New Roman" w:cs="Times New Roman"/>
              <w:sz w:val="24"/>
              <w:szCs w:val="24"/>
            </w:rPr>
            <w:fldChar w:fldCharType="begin"/>
          </w:r>
          <w:r w:rsidR="00093C71">
            <w:rPr>
              <w:rFonts w:ascii="Times New Roman" w:hAnsi="Times New Roman" w:cs="Times New Roman"/>
              <w:sz w:val="24"/>
              <w:szCs w:val="24"/>
            </w:rPr>
            <w:instrText xml:space="preserve">CITATION POA12 \n  \t  \l 1057 </w:instrText>
          </w:r>
          <w:r w:rsidR="00093C71">
            <w:rPr>
              <w:rFonts w:ascii="Times New Roman" w:hAnsi="Times New Roman" w:cs="Times New Roman"/>
              <w:sz w:val="24"/>
              <w:szCs w:val="24"/>
            </w:rPr>
            <w:fldChar w:fldCharType="separate"/>
          </w:r>
          <w:r w:rsidR="00093C71" w:rsidRPr="00093C71">
            <w:rPr>
              <w:rFonts w:ascii="Times New Roman" w:hAnsi="Times New Roman" w:cs="Times New Roman"/>
              <w:noProof/>
              <w:sz w:val="24"/>
              <w:szCs w:val="24"/>
            </w:rPr>
            <w:t>(2012)</w:t>
          </w:r>
          <w:r w:rsidR="00093C71">
            <w:rPr>
              <w:rFonts w:ascii="Times New Roman" w:hAnsi="Times New Roman" w:cs="Times New Roman"/>
              <w:sz w:val="24"/>
              <w:szCs w:val="24"/>
            </w:rPr>
            <w:fldChar w:fldCharType="end"/>
          </w:r>
        </w:sdtContent>
      </w:sdt>
      <w:r w:rsidR="00093C71">
        <w:rPr>
          <w:rFonts w:ascii="Times New Roman" w:hAnsi="Times New Roman" w:cs="Times New Roman"/>
          <w:sz w:val="24"/>
          <w:szCs w:val="24"/>
        </w:rPr>
        <w:t xml:space="preserve"> kelima tahap dalam model pembelajaran LC 5E tersebut adalah: 1) </w:t>
      </w:r>
      <w:r w:rsidR="00093C71">
        <w:rPr>
          <w:rFonts w:ascii="Times New Roman" w:hAnsi="Times New Roman" w:cs="Times New Roman"/>
          <w:i/>
          <w:sz w:val="24"/>
          <w:szCs w:val="24"/>
        </w:rPr>
        <w:t xml:space="preserve">Engagement </w:t>
      </w:r>
      <w:r w:rsidR="00093C71">
        <w:rPr>
          <w:rFonts w:ascii="Times New Roman" w:hAnsi="Times New Roman" w:cs="Times New Roman"/>
          <w:sz w:val="24"/>
          <w:szCs w:val="24"/>
        </w:rPr>
        <w:t>(fase pendahuluan)</w:t>
      </w:r>
      <w:r w:rsidR="00DB4137">
        <w:rPr>
          <w:rFonts w:ascii="Times New Roman" w:hAnsi="Times New Roman" w:cs="Times New Roman"/>
          <w:sz w:val="24"/>
          <w:szCs w:val="24"/>
        </w:rPr>
        <w:t>;</w:t>
      </w:r>
      <w:r w:rsidR="00093C71">
        <w:rPr>
          <w:rFonts w:ascii="Times New Roman" w:hAnsi="Times New Roman" w:cs="Times New Roman"/>
          <w:sz w:val="24"/>
          <w:szCs w:val="24"/>
        </w:rPr>
        <w:t xml:space="preserve"> 2) </w:t>
      </w:r>
      <w:r w:rsidR="00093C71" w:rsidRPr="00093C71">
        <w:rPr>
          <w:rFonts w:ascii="Times New Roman" w:hAnsi="Times New Roman" w:cs="Times New Roman"/>
          <w:i/>
          <w:sz w:val="24"/>
          <w:szCs w:val="24"/>
        </w:rPr>
        <w:t>Exploration</w:t>
      </w:r>
      <w:r w:rsidR="00093C71">
        <w:rPr>
          <w:rFonts w:ascii="Times New Roman" w:hAnsi="Times New Roman" w:cs="Times New Roman"/>
          <w:sz w:val="24"/>
          <w:szCs w:val="24"/>
        </w:rPr>
        <w:t xml:space="preserve"> (fase eksplorasi)</w:t>
      </w:r>
      <w:r w:rsidR="00DB4137">
        <w:rPr>
          <w:rFonts w:ascii="Times New Roman" w:hAnsi="Times New Roman" w:cs="Times New Roman"/>
          <w:sz w:val="24"/>
          <w:szCs w:val="24"/>
        </w:rPr>
        <w:t>;</w:t>
      </w:r>
      <w:r w:rsidR="00093C71">
        <w:rPr>
          <w:rFonts w:ascii="Times New Roman" w:hAnsi="Times New Roman" w:cs="Times New Roman"/>
          <w:sz w:val="24"/>
          <w:szCs w:val="24"/>
        </w:rPr>
        <w:t xml:space="preserve"> 3) </w:t>
      </w:r>
      <w:r w:rsidR="00093C71">
        <w:rPr>
          <w:rFonts w:ascii="Times New Roman" w:hAnsi="Times New Roman" w:cs="Times New Roman"/>
          <w:i/>
          <w:sz w:val="24"/>
          <w:szCs w:val="24"/>
        </w:rPr>
        <w:t>Explanation</w:t>
      </w:r>
      <w:r w:rsidR="00DB4137">
        <w:rPr>
          <w:rFonts w:ascii="Times New Roman" w:hAnsi="Times New Roman" w:cs="Times New Roman"/>
          <w:sz w:val="24"/>
          <w:szCs w:val="24"/>
        </w:rPr>
        <w:t xml:space="preserve"> (fase penjelasan);</w:t>
      </w:r>
      <w:r w:rsidR="00093C71">
        <w:rPr>
          <w:rFonts w:ascii="Times New Roman" w:hAnsi="Times New Roman" w:cs="Times New Roman"/>
          <w:sz w:val="24"/>
          <w:szCs w:val="24"/>
        </w:rPr>
        <w:t xml:space="preserve"> 4) </w:t>
      </w:r>
      <w:r w:rsidR="00093C71">
        <w:rPr>
          <w:rFonts w:ascii="Times New Roman" w:hAnsi="Times New Roman" w:cs="Times New Roman"/>
          <w:i/>
          <w:sz w:val="24"/>
          <w:szCs w:val="24"/>
        </w:rPr>
        <w:t xml:space="preserve">Elaboration </w:t>
      </w:r>
      <w:r w:rsidR="00093C71">
        <w:rPr>
          <w:rFonts w:ascii="Times New Roman" w:hAnsi="Times New Roman" w:cs="Times New Roman"/>
          <w:sz w:val="24"/>
          <w:szCs w:val="24"/>
        </w:rPr>
        <w:t>(fase elaborasi</w:t>
      </w:r>
      <w:r w:rsidR="00DB4137">
        <w:rPr>
          <w:rFonts w:ascii="Times New Roman" w:hAnsi="Times New Roman" w:cs="Times New Roman"/>
          <w:sz w:val="24"/>
          <w:szCs w:val="24"/>
        </w:rPr>
        <w:t xml:space="preserve">/pengembangan); </w:t>
      </w:r>
      <w:r w:rsidR="00093C71">
        <w:rPr>
          <w:rFonts w:ascii="Times New Roman" w:hAnsi="Times New Roman" w:cs="Times New Roman"/>
          <w:sz w:val="24"/>
          <w:szCs w:val="24"/>
        </w:rPr>
        <w:t xml:space="preserve">5) </w:t>
      </w:r>
      <w:r w:rsidR="00093C71">
        <w:rPr>
          <w:rFonts w:ascii="Times New Roman" w:hAnsi="Times New Roman" w:cs="Times New Roman"/>
          <w:i/>
          <w:sz w:val="24"/>
          <w:szCs w:val="24"/>
        </w:rPr>
        <w:t xml:space="preserve">Evaluation </w:t>
      </w:r>
      <w:r w:rsidR="00093C71">
        <w:rPr>
          <w:rFonts w:ascii="Times New Roman" w:hAnsi="Times New Roman" w:cs="Times New Roman"/>
          <w:sz w:val="24"/>
          <w:szCs w:val="24"/>
        </w:rPr>
        <w:t xml:space="preserve">(fase evaluasi). </w:t>
      </w:r>
      <w:r w:rsidR="005333CB" w:rsidRPr="00093C71">
        <w:rPr>
          <w:rFonts w:ascii="Times New Roman" w:hAnsi="Times New Roman" w:cs="Times New Roman"/>
          <w:sz w:val="24"/>
          <w:szCs w:val="24"/>
        </w:rPr>
        <w:t>Sedangkan</w:t>
      </w:r>
      <w:r w:rsidR="005333CB">
        <w:rPr>
          <w:rFonts w:ascii="Times New Roman" w:hAnsi="Times New Roman" w:cs="Times New Roman"/>
          <w:sz w:val="24"/>
          <w:szCs w:val="24"/>
        </w:rPr>
        <w:t xml:space="preserve"> </w:t>
      </w:r>
      <w:r w:rsidR="005333CB" w:rsidRPr="00BC2B4F">
        <w:rPr>
          <w:rFonts w:ascii="Times New Roman" w:hAnsi="Times New Roman" w:cs="Times New Roman"/>
          <w:i/>
          <w:sz w:val="24"/>
          <w:szCs w:val="24"/>
          <w:lang w:val="en-US"/>
        </w:rPr>
        <w:t>P</w:t>
      </w:r>
      <w:r w:rsidR="005333CB" w:rsidRPr="00BC2B4F">
        <w:rPr>
          <w:rFonts w:ascii="Times New Roman" w:hAnsi="Times New Roman" w:cs="Times New Roman"/>
          <w:i/>
          <w:sz w:val="24"/>
          <w:szCs w:val="24"/>
        </w:rPr>
        <w:t xml:space="preserve">roblem </w:t>
      </w:r>
      <w:r w:rsidR="005333CB" w:rsidRPr="00BC2B4F">
        <w:rPr>
          <w:rFonts w:ascii="Times New Roman" w:hAnsi="Times New Roman" w:cs="Times New Roman"/>
          <w:i/>
          <w:sz w:val="24"/>
          <w:szCs w:val="24"/>
          <w:lang w:val="en-US"/>
        </w:rPr>
        <w:t>B</w:t>
      </w:r>
      <w:r w:rsidR="005333CB" w:rsidRPr="00BC2B4F">
        <w:rPr>
          <w:rFonts w:ascii="Times New Roman" w:hAnsi="Times New Roman" w:cs="Times New Roman"/>
          <w:i/>
          <w:sz w:val="24"/>
          <w:szCs w:val="24"/>
        </w:rPr>
        <w:t xml:space="preserve">ased </w:t>
      </w:r>
      <w:r w:rsidR="005333CB" w:rsidRPr="00BC2B4F">
        <w:rPr>
          <w:rFonts w:ascii="Times New Roman" w:hAnsi="Times New Roman" w:cs="Times New Roman"/>
          <w:i/>
          <w:sz w:val="24"/>
          <w:szCs w:val="24"/>
          <w:lang w:val="en-US"/>
        </w:rPr>
        <w:t>L</w:t>
      </w:r>
      <w:r w:rsidR="005333CB" w:rsidRPr="00BC2B4F">
        <w:rPr>
          <w:rFonts w:ascii="Times New Roman" w:hAnsi="Times New Roman" w:cs="Times New Roman"/>
          <w:i/>
          <w:sz w:val="24"/>
          <w:szCs w:val="24"/>
        </w:rPr>
        <w:t>earning</w:t>
      </w:r>
      <w:r w:rsidR="005333CB" w:rsidRPr="00BC2B4F">
        <w:rPr>
          <w:rFonts w:ascii="Times New Roman" w:hAnsi="Times New Roman" w:cs="Times New Roman"/>
          <w:sz w:val="24"/>
          <w:szCs w:val="24"/>
        </w:rPr>
        <w:t xml:space="preserve"> (PB</w:t>
      </w:r>
      <w:r w:rsidR="005333CB" w:rsidRPr="00BC2B4F">
        <w:rPr>
          <w:rFonts w:ascii="Times New Roman" w:hAnsi="Times New Roman" w:cs="Times New Roman"/>
          <w:sz w:val="24"/>
          <w:szCs w:val="24"/>
          <w:lang w:val="en-US"/>
        </w:rPr>
        <w:t>L)</w:t>
      </w:r>
      <w:r w:rsidR="005333CB" w:rsidRPr="00BC2B4F">
        <w:rPr>
          <w:rFonts w:ascii="Times New Roman" w:hAnsi="Times New Roman" w:cs="Times New Roman"/>
          <w:sz w:val="24"/>
          <w:szCs w:val="24"/>
        </w:rPr>
        <w:t xml:space="preserve"> merupakan salah satu pembelajaran yang didasarkan kepada psikologi kognitif yang berangkat dari asumsi bahwa belajar adalah proses perubahan tingka</w:t>
      </w:r>
      <w:r w:rsidR="00DB4137">
        <w:rPr>
          <w:rFonts w:ascii="Times New Roman" w:hAnsi="Times New Roman" w:cs="Times New Roman"/>
          <w:sz w:val="24"/>
          <w:szCs w:val="24"/>
        </w:rPr>
        <w:t>h laku berkat adanya pengalaman</w:t>
      </w:r>
      <w:r w:rsidR="005333CB" w:rsidRPr="00BC2B4F">
        <w:rPr>
          <w:rFonts w:ascii="Times New Roman" w:hAnsi="Times New Roman" w:cs="Times New Roman"/>
          <w:sz w:val="24"/>
          <w:szCs w:val="24"/>
        </w:rPr>
        <w:t>. Melalui proses ini, peserta didik akan berkembang secara utuh, artinya perkembangan peserta didik tidak hanya terjad</w:t>
      </w:r>
      <w:r w:rsidR="001C5856">
        <w:rPr>
          <w:rFonts w:ascii="Times New Roman" w:hAnsi="Times New Roman" w:cs="Times New Roman"/>
          <w:sz w:val="24"/>
          <w:szCs w:val="24"/>
        </w:rPr>
        <w:t>i pada aspek kognitif tetapi ju</w:t>
      </w:r>
      <w:r w:rsidR="005333CB" w:rsidRPr="00BC2B4F">
        <w:rPr>
          <w:rFonts w:ascii="Times New Roman" w:hAnsi="Times New Roman" w:cs="Times New Roman"/>
          <w:sz w:val="24"/>
          <w:szCs w:val="24"/>
        </w:rPr>
        <w:t>g</w:t>
      </w:r>
      <w:r w:rsidR="001C5856">
        <w:rPr>
          <w:rFonts w:ascii="Times New Roman" w:hAnsi="Times New Roman" w:cs="Times New Roman"/>
          <w:sz w:val="24"/>
          <w:szCs w:val="24"/>
        </w:rPr>
        <w:t>a</w:t>
      </w:r>
      <w:r w:rsidR="005333CB" w:rsidRPr="00BC2B4F">
        <w:rPr>
          <w:rFonts w:ascii="Times New Roman" w:hAnsi="Times New Roman" w:cs="Times New Roman"/>
          <w:sz w:val="24"/>
          <w:szCs w:val="24"/>
        </w:rPr>
        <w:t xml:space="preserve"> aspek afektif dan psikomotor melalui penghayatan seca</w:t>
      </w:r>
      <w:r w:rsidR="005333CB" w:rsidRPr="00BC2B4F">
        <w:rPr>
          <w:rFonts w:ascii="Times New Roman" w:hAnsi="Times New Roman" w:cs="Times New Roman"/>
          <w:sz w:val="24"/>
          <w:szCs w:val="24"/>
          <w:lang w:val="en-US"/>
        </w:rPr>
        <w:t>r</w:t>
      </w:r>
      <w:r w:rsidR="005333CB" w:rsidRPr="00BC2B4F">
        <w:rPr>
          <w:rFonts w:ascii="Times New Roman" w:hAnsi="Times New Roman" w:cs="Times New Roman"/>
          <w:sz w:val="24"/>
          <w:szCs w:val="24"/>
        </w:rPr>
        <w:t xml:space="preserve">a internal akan problema yang dihadapi </w:t>
      </w:r>
      <w:r w:rsidR="005333CB">
        <w:rPr>
          <w:rFonts w:ascii="Times New Roman" w:hAnsi="Times New Roman" w:cs="Times New Roman"/>
          <w:sz w:val="24"/>
          <w:szCs w:val="24"/>
        </w:rPr>
        <w:t xml:space="preserve"> </w:t>
      </w:r>
      <w:sdt>
        <w:sdtPr>
          <w:rPr>
            <w:rFonts w:ascii="Times New Roman" w:hAnsi="Times New Roman" w:cs="Times New Roman"/>
            <w:sz w:val="24"/>
            <w:szCs w:val="24"/>
          </w:rPr>
          <w:id w:val="-619219309"/>
          <w:citation/>
        </w:sdtPr>
        <w:sdtEndPr/>
        <w:sdtContent>
          <w:r w:rsidR="005333CB">
            <w:rPr>
              <w:rFonts w:ascii="Times New Roman" w:hAnsi="Times New Roman" w:cs="Times New Roman"/>
              <w:sz w:val="24"/>
              <w:szCs w:val="24"/>
            </w:rPr>
            <w:fldChar w:fldCharType="begin"/>
          </w:r>
          <w:r w:rsidR="005333CB">
            <w:rPr>
              <w:rFonts w:ascii="Times New Roman" w:hAnsi="Times New Roman" w:cs="Times New Roman"/>
              <w:sz w:val="24"/>
              <w:szCs w:val="24"/>
            </w:rPr>
            <w:instrText xml:space="preserve"> CITATION RDS10 \l 1057 </w:instrText>
          </w:r>
          <w:r w:rsidR="005333CB">
            <w:rPr>
              <w:rFonts w:ascii="Times New Roman" w:hAnsi="Times New Roman" w:cs="Times New Roman"/>
              <w:sz w:val="24"/>
              <w:szCs w:val="24"/>
            </w:rPr>
            <w:fldChar w:fldCharType="separate"/>
          </w:r>
          <w:r w:rsidR="005333CB" w:rsidRPr="005333CB">
            <w:rPr>
              <w:rFonts w:ascii="Times New Roman" w:hAnsi="Times New Roman" w:cs="Times New Roman"/>
              <w:noProof/>
              <w:sz w:val="24"/>
              <w:szCs w:val="24"/>
            </w:rPr>
            <w:t>(Suyanti, 2010)</w:t>
          </w:r>
          <w:r w:rsidR="005333CB">
            <w:rPr>
              <w:rFonts w:ascii="Times New Roman" w:hAnsi="Times New Roman" w:cs="Times New Roman"/>
              <w:sz w:val="24"/>
              <w:szCs w:val="24"/>
            </w:rPr>
            <w:fldChar w:fldCharType="end"/>
          </w:r>
        </w:sdtContent>
      </w:sdt>
      <w:r w:rsidR="005333CB">
        <w:rPr>
          <w:rFonts w:ascii="Times New Roman" w:hAnsi="Times New Roman" w:cs="Times New Roman"/>
          <w:sz w:val="24"/>
          <w:szCs w:val="24"/>
        </w:rPr>
        <w:t>.</w:t>
      </w:r>
    </w:p>
    <w:p w:rsidR="0040776D" w:rsidRDefault="0040776D" w:rsidP="004A006B">
      <w:pPr>
        <w:tabs>
          <w:tab w:val="left" w:pos="709"/>
        </w:tabs>
        <w:spacing w:after="0" w:line="240" w:lineRule="auto"/>
        <w:jc w:val="both"/>
        <w:rPr>
          <w:rFonts w:ascii="Times New Roman" w:hAnsi="Times New Roman" w:cs="Times New Roman"/>
          <w:sz w:val="24"/>
          <w:szCs w:val="24"/>
        </w:rPr>
      </w:pPr>
    </w:p>
    <w:p w:rsidR="0040776D" w:rsidRDefault="0040776D" w:rsidP="004A006B">
      <w:pPr>
        <w:tabs>
          <w:tab w:val="left" w:pos="709"/>
        </w:tabs>
        <w:spacing w:after="0" w:line="240" w:lineRule="auto"/>
        <w:jc w:val="both"/>
        <w:rPr>
          <w:rFonts w:ascii="Times New Roman" w:hAnsi="Times New Roman" w:cs="Times New Roman"/>
          <w:sz w:val="24"/>
          <w:szCs w:val="24"/>
        </w:rPr>
      </w:pPr>
    </w:p>
    <w:p w:rsidR="0040776D" w:rsidRDefault="0040776D" w:rsidP="004A006B">
      <w:pPr>
        <w:tabs>
          <w:tab w:val="left" w:pos="709"/>
        </w:tabs>
        <w:spacing w:after="0" w:line="240" w:lineRule="auto"/>
        <w:jc w:val="both"/>
        <w:rPr>
          <w:rFonts w:ascii="Times New Roman" w:hAnsi="Times New Roman" w:cs="Times New Roman"/>
          <w:sz w:val="24"/>
          <w:szCs w:val="24"/>
        </w:rPr>
      </w:pPr>
    </w:p>
    <w:p w:rsidR="0040776D" w:rsidRDefault="0040776D" w:rsidP="004A006B">
      <w:pPr>
        <w:tabs>
          <w:tab w:val="left" w:pos="709"/>
        </w:tabs>
        <w:spacing w:after="0" w:line="240" w:lineRule="auto"/>
        <w:jc w:val="both"/>
        <w:rPr>
          <w:rFonts w:ascii="Times New Roman" w:hAnsi="Times New Roman" w:cs="Times New Roman"/>
          <w:sz w:val="24"/>
          <w:szCs w:val="24"/>
        </w:rPr>
      </w:pPr>
      <w:bookmarkStart w:id="0" w:name="_GoBack"/>
      <w:bookmarkEnd w:id="0"/>
    </w:p>
    <w:p w:rsidR="00907B0C" w:rsidRPr="00BC2B4F" w:rsidRDefault="00907B0C" w:rsidP="00907B0C">
      <w:pPr>
        <w:spacing w:after="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en-US"/>
        </w:rPr>
        <w:lastRenderedPageBreak/>
        <w:t>Tabel</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2</w:t>
      </w:r>
      <w:r w:rsidR="0064588E">
        <w:rPr>
          <w:rFonts w:ascii="Times New Roman" w:hAnsi="Times New Roman" w:cs="Times New Roman"/>
          <w:b/>
          <w:sz w:val="24"/>
          <w:szCs w:val="24"/>
        </w:rPr>
        <w:t>.</w:t>
      </w:r>
      <w:proofErr w:type="gramEnd"/>
      <w:r w:rsidRPr="00BC2B4F">
        <w:rPr>
          <w:rFonts w:ascii="Times New Roman" w:hAnsi="Times New Roman" w:cs="Times New Roman"/>
          <w:b/>
          <w:sz w:val="24"/>
          <w:szCs w:val="24"/>
          <w:lang w:val="en-US"/>
        </w:rPr>
        <w:t xml:space="preserve"> </w:t>
      </w:r>
      <w:proofErr w:type="spellStart"/>
      <w:r w:rsidRPr="00BC2B4F">
        <w:rPr>
          <w:rFonts w:ascii="Times New Roman" w:hAnsi="Times New Roman" w:cs="Times New Roman"/>
          <w:b/>
          <w:sz w:val="24"/>
          <w:szCs w:val="24"/>
          <w:lang w:val="en-US"/>
        </w:rPr>
        <w:t>Sintaks</w:t>
      </w:r>
      <w:proofErr w:type="spellEnd"/>
      <w:r w:rsidRPr="00BC2B4F">
        <w:rPr>
          <w:rFonts w:ascii="Times New Roman" w:hAnsi="Times New Roman" w:cs="Times New Roman"/>
          <w:b/>
          <w:sz w:val="24"/>
          <w:szCs w:val="24"/>
          <w:lang w:val="en-US"/>
        </w:rPr>
        <w:t xml:space="preserve"> Model </w:t>
      </w:r>
      <w:proofErr w:type="spellStart"/>
      <w:r w:rsidRPr="00BC2B4F">
        <w:rPr>
          <w:rFonts w:ascii="Times New Roman" w:hAnsi="Times New Roman" w:cs="Times New Roman"/>
          <w:b/>
          <w:sz w:val="24"/>
          <w:szCs w:val="24"/>
          <w:lang w:val="en-US"/>
        </w:rPr>
        <w:t>Pembelajaran</w:t>
      </w:r>
      <w:proofErr w:type="spellEnd"/>
      <w:r w:rsidRPr="00BC2B4F">
        <w:rPr>
          <w:rFonts w:ascii="Times New Roman" w:hAnsi="Times New Roman" w:cs="Times New Roman"/>
          <w:b/>
          <w:sz w:val="24"/>
          <w:szCs w:val="24"/>
          <w:lang w:val="en-US"/>
        </w:rPr>
        <w:t xml:space="preserve"> </w:t>
      </w:r>
      <w:r>
        <w:rPr>
          <w:rFonts w:ascii="Times New Roman" w:hAnsi="Times New Roman" w:cs="Times New Roman"/>
          <w:b/>
          <w:i/>
          <w:sz w:val="24"/>
          <w:szCs w:val="24"/>
        </w:rPr>
        <w:t>LC 5E</w:t>
      </w:r>
    </w:p>
    <w:tbl>
      <w:tblPr>
        <w:tblW w:w="818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84"/>
        <w:gridCol w:w="6804"/>
      </w:tblGrid>
      <w:tr w:rsidR="00907B0C" w:rsidRPr="00DB4137" w:rsidTr="00DB4137">
        <w:tc>
          <w:tcPr>
            <w:tcW w:w="1384" w:type="dxa"/>
            <w:vAlign w:val="center"/>
          </w:tcPr>
          <w:p w:rsidR="00907B0C" w:rsidRPr="00DB4137" w:rsidRDefault="00907B0C" w:rsidP="00907B0C">
            <w:pPr>
              <w:pStyle w:val="ListParagraph"/>
              <w:spacing w:after="0" w:line="240" w:lineRule="auto"/>
              <w:ind w:left="0"/>
              <w:jc w:val="center"/>
              <w:rPr>
                <w:rFonts w:ascii="Times New Roman" w:hAnsi="Times New Roman" w:cs="Times New Roman"/>
                <w:sz w:val="21"/>
                <w:szCs w:val="21"/>
              </w:rPr>
            </w:pPr>
            <w:r w:rsidRPr="00DB4137">
              <w:rPr>
                <w:rFonts w:ascii="Times New Roman" w:hAnsi="Times New Roman" w:cs="Times New Roman"/>
                <w:sz w:val="21"/>
                <w:szCs w:val="21"/>
              </w:rPr>
              <w:t>Fase-fase</w:t>
            </w:r>
          </w:p>
        </w:tc>
        <w:tc>
          <w:tcPr>
            <w:tcW w:w="6804" w:type="dxa"/>
            <w:vAlign w:val="center"/>
          </w:tcPr>
          <w:p w:rsidR="00907B0C" w:rsidRPr="00DB4137" w:rsidRDefault="00907B0C" w:rsidP="00907B0C">
            <w:pPr>
              <w:pStyle w:val="ListParagraph"/>
              <w:spacing w:after="0" w:line="240" w:lineRule="auto"/>
              <w:ind w:left="0"/>
              <w:jc w:val="center"/>
              <w:rPr>
                <w:rFonts w:ascii="Times New Roman" w:hAnsi="Times New Roman" w:cs="Times New Roman"/>
                <w:sz w:val="21"/>
                <w:szCs w:val="21"/>
              </w:rPr>
            </w:pPr>
            <w:r w:rsidRPr="00DB4137">
              <w:rPr>
                <w:rFonts w:ascii="Times New Roman" w:hAnsi="Times New Roman" w:cs="Times New Roman"/>
                <w:sz w:val="21"/>
                <w:szCs w:val="21"/>
              </w:rPr>
              <w:t>Perilaku Guru</w:t>
            </w:r>
          </w:p>
        </w:tc>
      </w:tr>
      <w:tr w:rsidR="00907B0C" w:rsidRPr="00DB4137" w:rsidTr="00DB4137">
        <w:trPr>
          <w:trHeight w:val="1503"/>
        </w:trPr>
        <w:tc>
          <w:tcPr>
            <w:tcW w:w="1384" w:type="dxa"/>
          </w:tcPr>
          <w:p w:rsidR="00907B0C" w:rsidRPr="00DB4137" w:rsidRDefault="00907B0C" w:rsidP="00907B0C">
            <w:pPr>
              <w:pStyle w:val="ListParagraph"/>
              <w:spacing w:after="0" w:line="240" w:lineRule="auto"/>
              <w:ind w:left="0"/>
              <w:jc w:val="both"/>
              <w:rPr>
                <w:rFonts w:ascii="Times New Roman" w:eastAsia="Times New Roman" w:hAnsi="Times New Roman" w:cs="Times New Roman"/>
                <w:i/>
                <w:sz w:val="21"/>
                <w:szCs w:val="21"/>
              </w:rPr>
            </w:pPr>
            <w:r w:rsidRPr="00DB4137">
              <w:rPr>
                <w:rFonts w:ascii="Times New Roman" w:eastAsia="Times New Roman" w:hAnsi="Times New Roman" w:cs="Times New Roman"/>
                <w:sz w:val="21"/>
                <w:szCs w:val="21"/>
              </w:rPr>
              <w:t xml:space="preserve">I. </w:t>
            </w:r>
            <w:r w:rsidRPr="00DB4137">
              <w:rPr>
                <w:rFonts w:ascii="Times New Roman" w:eastAsia="Times New Roman" w:hAnsi="Times New Roman" w:cs="Times New Roman"/>
                <w:i/>
                <w:sz w:val="21"/>
                <w:szCs w:val="21"/>
              </w:rPr>
              <w:t>Engagement</w:t>
            </w:r>
          </w:p>
        </w:tc>
        <w:tc>
          <w:tcPr>
            <w:tcW w:w="6804" w:type="dxa"/>
          </w:tcPr>
          <w:p w:rsidR="00907B0C" w:rsidRPr="00DB4137" w:rsidRDefault="00907B0C" w:rsidP="00907B0C">
            <w:pPr>
              <w:pStyle w:val="ListParagraph"/>
              <w:numPr>
                <w:ilvl w:val="1"/>
                <w:numId w:val="7"/>
              </w:numPr>
              <w:spacing w:after="0" w:line="240" w:lineRule="auto"/>
              <w:ind w:left="345"/>
              <w:rPr>
                <w:rFonts w:ascii="Times New Roman" w:eastAsia="Times New Roman" w:hAnsi="Times New Roman" w:cs="Times New Roman"/>
                <w:sz w:val="21"/>
                <w:szCs w:val="21"/>
              </w:rPr>
            </w:pPr>
            <w:r w:rsidRPr="00DB4137">
              <w:rPr>
                <w:rFonts w:ascii="Times New Roman" w:eastAsia="Times New Roman" w:hAnsi="Times New Roman" w:cs="Times New Roman"/>
                <w:sz w:val="21"/>
                <w:szCs w:val="21"/>
              </w:rPr>
              <w:t>Menyiapkan (mengkondisikan) peserta didik</w:t>
            </w:r>
          </w:p>
          <w:p w:rsidR="00907B0C" w:rsidRPr="00DB4137" w:rsidRDefault="00907B0C" w:rsidP="00907B0C">
            <w:pPr>
              <w:pStyle w:val="ListParagraph"/>
              <w:numPr>
                <w:ilvl w:val="1"/>
                <w:numId w:val="7"/>
              </w:numPr>
              <w:spacing w:after="0" w:line="240" w:lineRule="auto"/>
              <w:ind w:left="345"/>
              <w:rPr>
                <w:rFonts w:ascii="Times New Roman" w:eastAsia="Times New Roman" w:hAnsi="Times New Roman" w:cs="Times New Roman"/>
                <w:sz w:val="21"/>
                <w:szCs w:val="21"/>
              </w:rPr>
            </w:pPr>
            <w:r w:rsidRPr="00DB4137">
              <w:rPr>
                <w:rFonts w:ascii="Times New Roman" w:eastAsia="Times New Roman" w:hAnsi="Times New Roman" w:cs="Times New Roman"/>
                <w:sz w:val="21"/>
                <w:szCs w:val="21"/>
              </w:rPr>
              <w:t>Membangkitkan minat peserta didik terhadap topik bahasan yang akan dipelajari</w:t>
            </w:r>
          </w:p>
          <w:p w:rsidR="00907B0C" w:rsidRPr="00DB4137" w:rsidRDefault="00907B0C" w:rsidP="00907B0C">
            <w:pPr>
              <w:pStyle w:val="ListParagraph"/>
              <w:numPr>
                <w:ilvl w:val="1"/>
                <w:numId w:val="7"/>
              </w:numPr>
              <w:spacing w:after="0" w:line="240" w:lineRule="auto"/>
              <w:ind w:left="345"/>
              <w:rPr>
                <w:rFonts w:ascii="Times New Roman" w:eastAsia="Times New Roman" w:hAnsi="Times New Roman" w:cs="Times New Roman"/>
                <w:sz w:val="21"/>
                <w:szCs w:val="21"/>
              </w:rPr>
            </w:pPr>
            <w:r w:rsidRPr="00DB4137">
              <w:rPr>
                <w:rFonts w:ascii="Times New Roman" w:eastAsia="Times New Roman" w:hAnsi="Times New Roman" w:cs="Times New Roman"/>
                <w:sz w:val="21"/>
                <w:szCs w:val="21"/>
              </w:rPr>
              <w:t>Melakukan tanya jawab dalam rangka mengeksploitasi pengalaman awal dan ide-ide peserta didik untuk mengetahui kemungkinan terjadinya miskonsepsi peserta didik</w:t>
            </w:r>
          </w:p>
        </w:tc>
      </w:tr>
      <w:tr w:rsidR="00907B0C" w:rsidRPr="00DB4137" w:rsidTr="00DB4137">
        <w:tc>
          <w:tcPr>
            <w:tcW w:w="1384" w:type="dxa"/>
          </w:tcPr>
          <w:p w:rsidR="00907B0C" w:rsidRPr="00DB4137" w:rsidRDefault="00907B0C" w:rsidP="00907B0C">
            <w:pPr>
              <w:pStyle w:val="ListParagraph"/>
              <w:spacing w:after="0" w:line="240" w:lineRule="auto"/>
              <w:ind w:left="0"/>
              <w:jc w:val="both"/>
              <w:rPr>
                <w:rFonts w:ascii="Times New Roman" w:eastAsia="Times New Roman" w:hAnsi="Times New Roman" w:cs="Times New Roman"/>
                <w:i/>
                <w:sz w:val="21"/>
                <w:szCs w:val="21"/>
              </w:rPr>
            </w:pPr>
            <w:r w:rsidRPr="00DB4137">
              <w:rPr>
                <w:rFonts w:ascii="Times New Roman" w:eastAsia="Times New Roman" w:hAnsi="Times New Roman" w:cs="Times New Roman"/>
                <w:sz w:val="21"/>
                <w:szCs w:val="21"/>
              </w:rPr>
              <w:t xml:space="preserve">II. </w:t>
            </w:r>
            <w:r w:rsidRPr="00DB4137">
              <w:rPr>
                <w:rFonts w:ascii="Times New Roman" w:eastAsia="Times New Roman" w:hAnsi="Times New Roman" w:cs="Times New Roman"/>
                <w:i/>
                <w:sz w:val="21"/>
                <w:szCs w:val="21"/>
              </w:rPr>
              <w:t>Exploration</w:t>
            </w:r>
          </w:p>
        </w:tc>
        <w:tc>
          <w:tcPr>
            <w:tcW w:w="6804" w:type="dxa"/>
          </w:tcPr>
          <w:p w:rsidR="00907B0C" w:rsidRPr="00DB4137" w:rsidRDefault="00907B0C" w:rsidP="00907B0C">
            <w:pPr>
              <w:pStyle w:val="ListParagraph"/>
              <w:numPr>
                <w:ilvl w:val="0"/>
                <w:numId w:val="8"/>
              </w:numPr>
              <w:spacing w:after="0" w:line="240" w:lineRule="auto"/>
              <w:ind w:left="317"/>
              <w:rPr>
                <w:rFonts w:ascii="Times New Roman" w:eastAsia="Times New Roman" w:hAnsi="Times New Roman" w:cs="Times New Roman"/>
                <w:sz w:val="21"/>
                <w:szCs w:val="21"/>
              </w:rPr>
            </w:pPr>
            <w:r w:rsidRPr="00DB4137">
              <w:rPr>
                <w:rFonts w:ascii="Times New Roman" w:eastAsia="Times New Roman" w:hAnsi="Times New Roman" w:cs="Times New Roman"/>
                <w:sz w:val="21"/>
                <w:szCs w:val="21"/>
              </w:rPr>
              <w:t>Mengajak peserta didik untuk membentuk kelompok-kelompok kecil yang terdiri atas 3-4 peserta didik</w:t>
            </w:r>
          </w:p>
          <w:p w:rsidR="00907B0C" w:rsidRPr="00DB4137" w:rsidRDefault="00907B0C" w:rsidP="00907B0C">
            <w:pPr>
              <w:pStyle w:val="ListParagraph"/>
              <w:numPr>
                <w:ilvl w:val="0"/>
                <w:numId w:val="8"/>
              </w:numPr>
              <w:spacing w:after="0" w:line="240" w:lineRule="auto"/>
              <w:ind w:left="317"/>
              <w:rPr>
                <w:rFonts w:ascii="Times New Roman" w:eastAsia="Times New Roman" w:hAnsi="Times New Roman" w:cs="Times New Roman"/>
                <w:sz w:val="21"/>
                <w:szCs w:val="21"/>
              </w:rPr>
            </w:pPr>
            <w:r w:rsidRPr="00DB4137">
              <w:rPr>
                <w:rFonts w:ascii="Times New Roman" w:eastAsia="Times New Roman" w:hAnsi="Times New Roman" w:cs="Times New Roman"/>
                <w:sz w:val="21"/>
                <w:szCs w:val="21"/>
              </w:rPr>
              <w:t>Memberikan kesempatan kepada peserta didik untuk memanfaatkan panca indera mereka semaksimal mungkin dalam berinteraksi dengan lingkungan m</w:t>
            </w:r>
            <w:r w:rsidR="00DB4137" w:rsidRPr="00DB4137">
              <w:rPr>
                <w:rFonts w:ascii="Times New Roman" w:eastAsia="Times New Roman" w:hAnsi="Times New Roman" w:cs="Times New Roman"/>
                <w:sz w:val="21"/>
                <w:szCs w:val="21"/>
              </w:rPr>
              <w:t>elalui kegiatan studi literatur</w:t>
            </w:r>
            <w:r w:rsidRPr="00DB4137">
              <w:rPr>
                <w:rFonts w:ascii="Times New Roman" w:eastAsia="Times New Roman" w:hAnsi="Times New Roman" w:cs="Times New Roman"/>
                <w:sz w:val="21"/>
                <w:szCs w:val="21"/>
              </w:rPr>
              <w:t xml:space="preserve">, mengumpulkan data untuk memecahkan masalah </w:t>
            </w:r>
          </w:p>
          <w:p w:rsidR="00907B0C" w:rsidRPr="00DB4137" w:rsidRDefault="00907B0C" w:rsidP="00907B0C">
            <w:pPr>
              <w:pStyle w:val="ListParagraph"/>
              <w:numPr>
                <w:ilvl w:val="0"/>
                <w:numId w:val="8"/>
              </w:numPr>
              <w:spacing w:after="0" w:line="240" w:lineRule="auto"/>
              <w:ind w:left="317"/>
              <w:rPr>
                <w:rFonts w:ascii="Times New Roman" w:eastAsia="Times New Roman" w:hAnsi="Times New Roman" w:cs="Times New Roman"/>
                <w:sz w:val="21"/>
                <w:szCs w:val="21"/>
              </w:rPr>
            </w:pPr>
            <w:r w:rsidRPr="00DB4137">
              <w:rPr>
                <w:rFonts w:ascii="Times New Roman" w:eastAsia="Times New Roman" w:hAnsi="Times New Roman" w:cs="Times New Roman"/>
                <w:sz w:val="21"/>
                <w:szCs w:val="21"/>
              </w:rPr>
              <w:t>Memberikan kesempatan kepada peserta didik untuk bekerja sama dalam  kelompok-kelompok k</w:t>
            </w:r>
            <w:r w:rsidR="0064588E" w:rsidRPr="00DB4137">
              <w:rPr>
                <w:rFonts w:ascii="Times New Roman" w:eastAsia="Times New Roman" w:hAnsi="Times New Roman" w:cs="Times New Roman"/>
                <w:sz w:val="21"/>
                <w:szCs w:val="21"/>
              </w:rPr>
              <w:t>e</w:t>
            </w:r>
            <w:r w:rsidRPr="00DB4137">
              <w:rPr>
                <w:rFonts w:ascii="Times New Roman" w:eastAsia="Times New Roman" w:hAnsi="Times New Roman" w:cs="Times New Roman"/>
                <w:sz w:val="21"/>
                <w:szCs w:val="21"/>
              </w:rPr>
              <w:t>cil, menguji hipotesis, melakukan dan mencatat pengamatan serta ide-ide</w:t>
            </w:r>
          </w:p>
        </w:tc>
      </w:tr>
      <w:tr w:rsidR="00907B0C" w:rsidRPr="00DB4137" w:rsidTr="00DB4137">
        <w:tc>
          <w:tcPr>
            <w:tcW w:w="1384" w:type="dxa"/>
          </w:tcPr>
          <w:p w:rsidR="00907B0C" w:rsidRPr="00DB4137" w:rsidRDefault="00907B0C" w:rsidP="00907B0C">
            <w:pPr>
              <w:pStyle w:val="ListParagraph"/>
              <w:spacing w:after="0" w:line="240" w:lineRule="auto"/>
              <w:ind w:left="0"/>
              <w:jc w:val="both"/>
              <w:rPr>
                <w:rFonts w:ascii="Times New Roman" w:eastAsia="Times New Roman" w:hAnsi="Times New Roman" w:cs="Times New Roman"/>
                <w:i/>
                <w:sz w:val="21"/>
                <w:szCs w:val="21"/>
              </w:rPr>
            </w:pPr>
            <w:r w:rsidRPr="00DB4137">
              <w:rPr>
                <w:rFonts w:ascii="Times New Roman" w:eastAsia="Times New Roman" w:hAnsi="Times New Roman" w:cs="Times New Roman"/>
                <w:sz w:val="21"/>
                <w:szCs w:val="21"/>
              </w:rPr>
              <w:t xml:space="preserve">III. </w:t>
            </w:r>
            <w:r w:rsidRPr="00DB4137">
              <w:rPr>
                <w:rFonts w:ascii="Times New Roman" w:eastAsia="Times New Roman" w:hAnsi="Times New Roman" w:cs="Times New Roman"/>
                <w:i/>
                <w:sz w:val="21"/>
                <w:szCs w:val="21"/>
              </w:rPr>
              <w:t>Explanation</w:t>
            </w:r>
          </w:p>
        </w:tc>
        <w:tc>
          <w:tcPr>
            <w:tcW w:w="6804" w:type="dxa"/>
          </w:tcPr>
          <w:p w:rsidR="00907B0C" w:rsidRPr="00DB4137" w:rsidRDefault="00907B0C" w:rsidP="00907B0C">
            <w:pPr>
              <w:pStyle w:val="ListParagraph"/>
              <w:numPr>
                <w:ilvl w:val="0"/>
                <w:numId w:val="9"/>
              </w:numPr>
              <w:spacing w:after="0" w:line="240" w:lineRule="auto"/>
              <w:ind w:left="317"/>
              <w:rPr>
                <w:rFonts w:ascii="Times New Roman" w:eastAsia="Times New Roman" w:hAnsi="Times New Roman" w:cs="Times New Roman"/>
                <w:sz w:val="21"/>
                <w:szCs w:val="21"/>
              </w:rPr>
            </w:pPr>
            <w:r w:rsidRPr="00DB4137">
              <w:rPr>
                <w:rFonts w:ascii="Times New Roman" w:eastAsia="Times New Roman" w:hAnsi="Times New Roman" w:cs="Times New Roman"/>
                <w:sz w:val="21"/>
                <w:szCs w:val="21"/>
              </w:rPr>
              <w:t>Mendorong peserta didik untuk menjelaskan konsep dengan kalimat mereka sendiri</w:t>
            </w:r>
          </w:p>
          <w:p w:rsidR="00907B0C" w:rsidRPr="00DB4137" w:rsidRDefault="00907B0C" w:rsidP="00907B0C">
            <w:pPr>
              <w:pStyle w:val="ListParagraph"/>
              <w:numPr>
                <w:ilvl w:val="0"/>
                <w:numId w:val="9"/>
              </w:numPr>
              <w:spacing w:after="0" w:line="240" w:lineRule="auto"/>
              <w:ind w:left="317"/>
              <w:rPr>
                <w:rFonts w:ascii="Times New Roman" w:eastAsia="Times New Roman" w:hAnsi="Times New Roman" w:cs="Times New Roman"/>
                <w:sz w:val="21"/>
                <w:szCs w:val="21"/>
              </w:rPr>
            </w:pPr>
            <w:r w:rsidRPr="00DB4137">
              <w:rPr>
                <w:rFonts w:ascii="Times New Roman" w:eastAsia="Times New Roman" w:hAnsi="Times New Roman" w:cs="Times New Roman"/>
                <w:sz w:val="21"/>
                <w:szCs w:val="21"/>
              </w:rPr>
              <w:t>Meminta bukti dan klarifikasi penjelasan peserta didik menggunakan data hasil penelusuran mereka</w:t>
            </w:r>
          </w:p>
          <w:p w:rsidR="00907B0C" w:rsidRPr="00DB4137" w:rsidRDefault="00907B0C" w:rsidP="00907B0C">
            <w:pPr>
              <w:pStyle w:val="ListParagraph"/>
              <w:numPr>
                <w:ilvl w:val="0"/>
                <w:numId w:val="9"/>
              </w:numPr>
              <w:spacing w:after="0" w:line="240" w:lineRule="auto"/>
              <w:ind w:left="317"/>
              <w:rPr>
                <w:rFonts w:ascii="Times New Roman" w:eastAsia="Times New Roman" w:hAnsi="Times New Roman" w:cs="Times New Roman"/>
                <w:sz w:val="21"/>
                <w:szCs w:val="21"/>
              </w:rPr>
            </w:pPr>
            <w:r w:rsidRPr="00DB4137">
              <w:rPr>
                <w:rFonts w:ascii="Times New Roman" w:eastAsia="Times New Roman" w:hAnsi="Times New Roman" w:cs="Times New Roman"/>
                <w:sz w:val="21"/>
                <w:szCs w:val="21"/>
              </w:rPr>
              <w:t>Mendengarkan secara kritis penjelasan antar peserta didik atau guru</w:t>
            </w:r>
          </w:p>
        </w:tc>
      </w:tr>
      <w:tr w:rsidR="00907B0C" w:rsidRPr="00DB4137" w:rsidTr="00DB4137">
        <w:tc>
          <w:tcPr>
            <w:tcW w:w="1384" w:type="dxa"/>
          </w:tcPr>
          <w:p w:rsidR="00907B0C" w:rsidRPr="00DB4137" w:rsidRDefault="00907B0C" w:rsidP="00907B0C">
            <w:pPr>
              <w:pStyle w:val="ListParagraph"/>
              <w:spacing w:after="0" w:line="240" w:lineRule="auto"/>
              <w:ind w:left="0"/>
              <w:jc w:val="both"/>
              <w:rPr>
                <w:rFonts w:ascii="Times New Roman" w:eastAsia="Times New Roman" w:hAnsi="Times New Roman" w:cs="Times New Roman"/>
                <w:i/>
                <w:sz w:val="21"/>
                <w:szCs w:val="21"/>
              </w:rPr>
            </w:pPr>
            <w:r w:rsidRPr="00DB4137">
              <w:rPr>
                <w:rFonts w:ascii="Times New Roman" w:eastAsia="Times New Roman" w:hAnsi="Times New Roman" w:cs="Times New Roman"/>
                <w:sz w:val="21"/>
                <w:szCs w:val="21"/>
              </w:rPr>
              <w:t xml:space="preserve">IV. </w:t>
            </w:r>
            <w:r w:rsidRPr="00DB4137">
              <w:rPr>
                <w:rFonts w:ascii="Times New Roman" w:eastAsia="Times New Roman" w:hAnsi="Times New Roman" w:cs="Times New Roman"/>
                <w:i/>
                <w:sz w:val="21"/>
                <w:szCs w:val="21"/>
              </w:rPr>
              <w:t>Elaboration</w:t>
            </w:r>
          </w:p>
        </w:tc>
        <w:tc>
          <w:tcPr>
            <w:tcW w:w="6804" w:type="dxa"/>
          </w:tcPr>
          <w:p w:rsidR="00907B0C" w:rsidRPr="00DB4137" w:rsidRDefault="00907B0C" w:rsidP="00907B0C">
            <w:pPr>
              <w:pStyle w:val="ListParagraph"/>
              <w:numPr>
                <w:ilvl w:val="0"/>
                <w:numId w:val="10"/>
              </w:numPr>
              <w:spacing w:after="0" w:line="240" w:lineRule="auto"/>
              <w:ind w:left="317"/>
              <w:rPr>
                <w:rFonts w:ascii="Times New Roman" w:eastAsia="Times New Roman" w:hAnsi="Times New Roman" w:cs="Times New Roman"/>
                <w:sz w:val="21"/>
                <w:szCs w:val="21"/>
              </w:rPr>
            </w:pPr>
            <w:r w:rsidRPr="00DB4137">
              <w:rPr>
                <w:rFonts w:ascii="Times New Roman" w:eastAsia="Times New Roman" w:hAnsi="Times New Roman" w:cs="Times New Roman"/>
                <w:sz w:val="21"/>
                <w:szCs w:val="21"/>
              </w:rPr>
              <w:t>Mengajak peserta didik untuk mengaplikasikan konsep dan keterampilan  yang telah mereka miliki terhadap situasi lain, misalnya dengan mengerjakan soal-soal pemecahan masalah</w:t>
            </w:r>
          </w:p>
        </w:tc>
      </w:tr>
      <w:tr w:rsidR="00907B0C" w:rsidRPr="00DB4137" w:rsidTr="00DB4137">
        <w:tc>
          <w:tcPr>
            <w:tcW w:w="1384" w:type="dxa"/>
          </w:tcPr>
          <w:p w:rsidR="00907B0C" w:rsidRPr="00DB4137" w:rsidRDefault="00907B0C" w:rsidP="00907B0C">
            <w:pPr>
              <w:pStyle w:val="ListParagraph"/>
              <w:spacing w:after="0" w:line="240" w:lineRule="auto"/>
              <w:ind w:left="0"/>
              <w:jc w:val="both"/>
              <w:rPr>
                <w:rFonts w:ascii="Times New Roman" w:eastAsia="Times New Roman" w:hAnsi="Times New Roman" w:cs="Times New Roman"/>
                <w:i/>
                <w:sz w:val="21"/>
                <w:szCs w:val="21"/>
              </w:rPr>
            </w:pPr>
            <w:r w:rsidRPr="00DB4137">
              <w:rPr>
                <w:rFonts w:ascii="Times New Roman" w:eastAsia="Times New Roman" w:hAnsi="Times New Roman" w:cs="Times New Roman"/>
                <w:sz w:val="21"/>
                <w:szCs w:val="21"/>
              </w:rPr>
              <w:t xml:space="preserve">V. </w:t>
            </w:r>
            <w:r w:rsidRPr="00DB4137">
              <w:rPr>
                <w:rFonts w:ascii="Times New Roman" w:eastAsia="Times New Roman" w:hAnsi="Times New Roman" w:cs="Times New Roman"/>
                <w:i/>
                <w:sz w:val="21"/>
                <w:szCs w:val="21"/>
              </w:rPr>
              <w:t>Evaluation</w:t>
            </w:r>
          </w:p>
        </w:tc>
        <w:tc>
          <w:tcPr>
            <w:tcW w:w="6804" w:type="dxa"/>
          </w:tcPr>
          <w:p w:rsidR="00907B0C" w:rsidRPr="00DB4137" w:rsidRDefault="00907B0C" w:rsidP="00907B0C">
            <w:pPr>
              <w:pStyle w:val="ListParagraph"/>
              <w:numPr>
                <w:ilvl w:val="0"/>
                <w:numId w:val="11"/>
              </w:numPr>
              <w:spacing w:after="0" w:line="240" w:lineRule="auto"/>
              <w:ind w:left="317"/>
              <w:rPr>
                <w:rFonts w:ascii="Times New Roman" w:eastAsia="Times New Roman" w:hAnsi="Times New Roman" w:cs="Times New Roman"/>
                <w:sz w:val="21"/>
                <w:szCs w:val="21"/>
              </w:rPr>
            </w:pPr>
            <w:r w:rsidRPr="00DB4137">
              <w:rPr>
                <w:rFonts w:ascii="Times New Roman" w:eastAsia="Times New Roman" w:hAnsi="Times New Roman" w:cs="Times New Roman"/>
                <w:sz w:val="21"/>
                <w:szCs w:val="21"/>
              </w:rPr>
              <w:t>Mengobservasi pengetahuan dan kecakapan peserta didik dalam mengaplikasikan konsep dan perubahan berpikir peserta didik. Dapat dilakukan melalui pemberian pertanyaan atau soal-soal dengan tingkat analisis yang lebih kompleks</w:t>
            </w:r>
          </w:p>
        </w:tc>
      </w:tr>
    </w:tbl>
    <w:p w:rsidR="00DB4137" w:rsidRPr="0064588E" w:rsidRDefault="00907B0C" w:rsidP="0064588E">
      <w:pPr>
        <w:tabs>
          <w:tab w:val="left" w:pos="709"/>
        </w:tabs>
        <w:spacing w:after="0" w:line="240" w:lineRule="auto"/>
        <w:jc w:val="both"/>
        <w:rPr>
          <w:rFonts w:ascii="Times New Roman" w:hAnsi="Times New Roman" w:cs="Times New Roman"/>
          <w:sz w:val="24"/>
          <w:szCs w:val="24"/>
        </w:rPr>
      </w:pPr>
      <w:r w:rsidRPr="00BC2B4F">
        <w:rPr>
          <w:rFonts w:ascii="Times New Roman" w:hAnsi="Times New Roman" w:cs="Times New Roman"/>
          <w:sz w:val="24"/>
          <w:szCs w:val="24"/>
        </w:rPr>
        <w:t>Sumber :</w:t>
      </w:r>
      <w:r>
        <w:rPr>
          <w:rFonts w:ascii="Times New Roman" w:hAnsi="Times New Roman" w:cs="Times New Roman"/>
          <w:sz w:val="24"/>
          <w:szCs w:val="24"/>
        </w:rPr>
        <w:t xml:space="preserve"> </w:t>
      </w:r>
      <w:sdt>
        <w:sdtPr>
          <w:rPr>
            <w:rFonts w:ascii="Times New Roman" w:hAnsi="Times New Roman" w:cs="Times New Roman"/>
            <w:sz w:val="24"/>
            <w:szCs w:val="24"/>
          </w:rPr>
          <w:id w:val="19828864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NNg10 \l 1057 </w:instrText>
          </w:r>
          <w:r>
            <w:rPr>
              <w:rFonts w:ascii="Times New Roman" w:hAnsi="Times New Roman" w:cs="Times New Roman"/>
              <w:sz w:val="24"/>
              <w:szCs w:val="24"/>
            </w:rPr>
            <w:fldChar w:fldCharType="separate"/>
          </w:r>
          <w:r w:rsidRPr="00907B0C">
            <w:rPr>
              <w:rFonts w:ascii="Times New Roman" w:hAnsi="Times New Roman" w:cs="Times New Roman"/>
              <w:noProof/>
              <w:sz w:val="24"/>
              <w:szCs w:val="24"/>
            </w:rPr>
            <w:t>(Ngazizah, 2010)</w:t>
          </w:r>
          <w:r>
            <w:rPr>
              <w:rFonts w:ascii="Times New Roman" w:hAnsi="Times New Roman" w:cs="Times New Roman"/>
              <w:sz w:val="24"/>
              <w:szCs w:val="24"/>
            </w:rPr>
            <w:fldChar w:fldCharType="end"/>
          </w:r>
        </w:sdtContent>
      </w:sdt>
    </w:p>
    <w:p w:rsidR="00142C35" w:rsidRPr="00BC2B4F" w:rsidRDefault="00907B0C" w:rsidP="00142C35">
      <w:pPr>
        <w:spacing w:after="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en-US"/>
        </w:rPr>
        <w:t>Tabel</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3</w:t>
      </w:r>
      <w:r w:rsidR="0064588E">
        <w:rPr>
          <w:rFonts w:ascii="Times New Roman" w:hAnsi="Times New Roman" w:cs="Times New Roman"/>
          <w:b/>
          <w:sz w:val="24"/>
          <w:szCs w:val="24"/>
        </w:rPr>
        <w:t>.</w:t>
      </w:r>
      <w:proofErr w:type="gramEnd"/>
      <w:r w:rsidR="00142C35" w:rsidRPr="00BC2B4F">
        <w:rPr>
          <w:rFonts w:ascii="Times New Roman" w:hAnsi="Times New Roman" w:cs="Times New Roman"/>
          <w:b/>
          <w:sz w:val="24"/>
          <w:szCs w:val="24"/>
          <w:lang w:val="en-US"/>
        </w:rPr>
        <w:t xml:space="preserve"> </w:t>
      </w:r>
      <w:proofErr w:type="spellStart"/>
      <w:r w:rsidR="00142C35" w:rsidRPr="00BC2B4F">
        <w:rPr>
          <w:rFonts w:ascii="Times New Roman" w:hAnsi="Times New Roman" w:cs="Times New Roman"/>
          <w:b/>
          <w:sz w:val="24"/>
          <w:szCs w:val="24"/>
          <w:lang w:val="en-US"/>
        </w:rPr>
        <w:t>Sintaks</w:t>
      </w:r>
      <w:proofErr w:type="spellEnd"/>
      <w:r w:rsidR="00142C35" w:rsidRPr="00BC2B4F">
        <w:rPr>
          <w:rFonts w:ascii="Times New Roman" w:hAnsi="Times New Roman" w:cs="Times New Roman"/>
          <w:b/>
          <w:sz w:val="24"/>
          <w:szCs w:val="24"/>
          <w:lang w:val="en-US"/>
        </w:rPr>
        <w:t xml:space="preserve"> Model </w:t>
      </w:r>
      <w:proofErr w:type="spellStart"/>
      <w:r w:rsidR="00142C35" w:rsidRPr="00BC2B4F">
        <w:rPr>
          <w:rFonts w:ascii="Times New Roman" w:hAnsi="Times New Roman" w:cs="Times New Roman"/>
          <w:b/>
          <w:sz w:val="24"/>
          <w:szCs w:val="24"/>
          <w:lang w:val="en-US"/>
        </w:rPr>
        <w:t>Pembelajaran</w:t>
      </w:r>
      <w:proofErr w:type="spellEnd"/>
      <w:r w:rsidR="00142C35" w:rsidRPr="00BC2B4F">
        <w:rPr>
          <w:rFonts w:ascii="Times New Roman" w:hAnsi="Times New Roman" w:cs="Times New Roman"/>
          <w:b/>
          <w:sz w:val="24"/>
          <w:szCs w:val="24"/>
          <w:lang w:val="en-US"/>
        </w:rPr>
        <w:t xml:space="preserve"> </w:t>
      </w:r>
      <w:r w:rsidR="00142C35" w:rsidRPr="00BC2B4F">
        <w:rPr>
          <w:rFonts w:ascii="Times New Roman" w:hAnsi="Times New Roman" w:cs="Times New Roman"/>
          <w:b/>
          <w:i/>
          <w:sz w:val="24"/>
          <w:szCs w:val="24"/>
        </w:rPr>
        <w:t>PBL</w:t>
      </w:r>
    </w:p>
    <w:tbl>
      <w:tblPr>
        <w:tblW w:w="8188" w:type="dxa"/>
        <w:tblBorders>
          <w:top w:val="single" w:sz="4" w:space="0" w:color="auto"/>
          <w:bottom w:val="single" w:sz="4" w:space="0" w:color="auto"/>
          <w:insideH w:val="single" w:sz="4" w:space="0" w:color="auto"/>
        </w:tblBorders>
        <w:tblLook w:val="04A0" w:firstRow="1" w:lastRow="0" w:firstColumn="1" w:lastColumn="0" w:noHBand="0" w:noVBand="1"/>
      </w:tblPr>
      <w:tblGrid>
        <w:gridCol w:w="3085"/>
        <w:gridCol w:w="5103"/>
      </w:tblGrid>
      <w:tr w:rsidR="00142C35" w:rsidRPr="00DB4137" w:rsidTr="001C5856">
        <w:tc>
          <w:tcPr>
            <w:tcW w:w="3085" w:type="dxa"/>
            <w:vAlign w:val="center"/>
          </w:tcPr>
          <w:p w:rsidR="00142C35" w:rsidRPr="00DB4137" w:rsidRDefault="00142C35" w:rsidP="00142C35">
            <w:pPr>
              <w:pStyle w:val="ListParagraph"/>
              <w:spacing w:after="0" w:line="240" w:lineRule="auto"/>
              <w:ind w:left="0"/>
              <w:jc w:val="center"/>
              <w:rPr>
                <w:rFonts w:ascii="Times New Roman" w:hAnsi="Times New Roman" w:cs="Times New Roman"/>
                <w:sz w:val="21"/>
                <w:szCs w:val="21"/>
              </w:rPr>
            </w:pPr>
            <w:r w:rsidRPr="00DB4137">
              <w:rPr>
                <w:rFonts w:ascii="Times New Roman" w:hAnsi="Times New Roman" w:cs="Times New Roman"/>
                <w:sz w:val="21"/>
                <w:szCs w:val="21"/>
              </w:rPr>
              <w:t>Fase-fase</w:t>
            </w:r>
          </w:p>
        </w:tc>
        <w:tc>
          <w:tcPr>
            <w:tcW w:w="5103" w:type="dxa"/>
            <w:vAlign w:val="center"/>
          </w:tcPr>
          <w:p w:rsidR="00142C35" w:rsidRPr="00DB4137" w:rsidRDefault="00142C35" w:rsidP="00142C35">
            <w:pPr>
              <w:pStyle w:val="ListParagraph"/>
              <w:spacing w:after="0" w:line="240" w:lineRule="auto"/>
              <w:ind w:left="0"/>
              <w:jc w:val="center"/>
              <w:rPr>
                <w:rFonts w:ascii="Times New Roman" w:hAnsi="Times New Roman" w:cs="Times New Roman"/>
                <w:sz w:val="21"/>
                <w:szCs w:val="21"/>
              </w:rPr>
            </w:pPr>
            <w:r w:rsidRPr="00DB4137">
              <w:rPr>
                <w:rFonts w:ascii="Times New Roman" w:hAnsi="Times New Roman" w:cs="Times New Roman"/>
                <w:sz w:val="21"/>
                <w:szCs w:val="21"/>
              </w:rPr>
              <w:t>Perilaku Guru</w:t>
            </w:r>
          </w:p>
        </w:tc>
      </w:tr>
      <w:tr w:rsidR="00142C35" w:rsidRPr="00DB4137" w:rsidTr="001C5856">
        <w:tc>
          <w:tcPr>
            <w:tcW w:w="3085" w:type="dxa"/>
            <w:vAlign w:val="center"/>
          </w:tcPr>
          <w:p w:rsidR="00142C35" w:rsidRPr="00DB4137" w:rsidRDefault="00142C35" w:rsidP="00142C35">
            <w:pPr>
              <w:pStyle w:val="ListParagraph"/>
              <w:spacing w:after="0" w:line="240" w:lineRule="auto"/>
              <w:ind w:left="0"/>
              <w:rPr>
                <w:rFonts w:ascii="Times New Roman" w:hAnsi="Times New Roman" w:cs="Times New Roman"/>
                <w:sz w:val="21"/>
                <w:szCs w:val="21"/>
              </w:rPr>
            </w:pPr>
            <w:r w:rsidRPr="00DB4137">
              <w:rPr>
                <w:rFonts w:ascii="Times New Roman" w:hAnsi="Times New Roman" w:cs="Times New Roman"/>
                <w:b/>
                <w:sz w:val="21"/>
                <w:szCs w:val="21"/>
              </w:rPr>
              <w:t>Fase 1</w:t>
            </w:r>
          </w:p>
          <w:p w:rsidR="00142C35" w:rsidRPr="00DB4137" w:rsidRDefault="00142C35" w:rsidP="00142C35">
            <w:pPr>
              <w:pStyle w:val="ListParagraph"/>
              <w:spacing w:after="0" w:line="240" w:lineRule="auto"/>
              <w:ind w:left="0"/>
              <w:rPr>
                <w:rFonts w:ascii="Times New Roman" w:hAnsi="Times New Roman" w:cs="Times New Roman"/>
                <w:sz w:val="21"/>
                <w:szCs w:val="21"/>
              </w:rPr>
            </w:pPr>
            <w:r w:rsidRPr="00DB4137">
              <w:rPr>
                <w:rFonts w:ascii="Times New Roman" w:hAnsi="Times New Roman" w:cs="Times New Roman"/>
                <w:sz w:val="21"/>
                <w:szCs w:val="21"/>
              </w:rPr>
              <w:t>Orientasi peserta didik kepada masalah</w:t>
            </w:r>
          </w:p>
        </w:tc>
        <w:tc>
          <w:tcPr>
            <w:tcW w:w="5103" w:type="dxa"/>
            <w:vAlign w:val="center"/>
          </w:tcPr>
          <w:p w:rsidR="00142C35" w:rsidRPr="00DB4137" w:rsidRDefault="00142C35" w:rsidP="00DB4137">
            <w:pPr>
              <w:pStyle w:val="ListParagraph"/>
              <w:numPr>
                <w:ilvl w:val="0"/>
                <w:numId w:val="5"/>
              </w:numPr>
              <w:spacing w:after="0" w:line="240" w:lineRule="auto"/>
              <w:ind w:left="176" w:hanging="219"/>
              <w:rPr>
                <w:rFonts w:ascii="Times New Roman" w:hAnsi="Times New Roman" w:cs="Times New Roman"/>
                <w:sz w:val="21"/>
                <w:szCs w:val="21"/>
              </w:rPr>
            </w:pPr>
            <w:r w:rsidRPr="00DB4137">
              <w:rPr>
                <w:rFonts w:ascii="Times New Roman" w:hAnsi="Times New Roman" w:cs="Times New Roman"/>
                <w:sz w:val="21"/>
                <w:szCs w:val="21"/>
              </w:rPr>
              <w:t>Menjelaskan tujuan pembelajaran, menjelaskan logistic yang dibutuhkan</w:t>
            </w:r>
          </w:p>
          <w:p w:rsidR="00142C35" w:rsidRPr="00DB4137" w:rsidRDefault="00142C35" w:rsidP="00DB4137">
            <w:pPr>
              <w:pStyle w:val="ListParagraph"/>
              <w:numPr>
                <w:ilvl w:val="0"/>
                <w:numId w:val="5"/>
              </w:numPr>
              <w:spacing w:after="0" w:line="240" w:lineRule="auto"/>
              <w:ind w:left="176" w:hanging="219"/>
              <w:rPr>
                <w:rFonts w:ascii="Times New Roman" w:hAnsi="Times New Roman" w:cs="Times New Roman"/>
                <w:sz w:val="21"/>
                <w:szCs w:val="21"/>
              </w:rPr>
            </w:pPr>
            <w:r w:rsidRPr="00DB4137">
              <w:rPr>
                <w:rFonts w:ascii="Times New Roman" w:hAnsi="Times New Roman" w:cs="Times New Roman"/>
                <w:sz w:val="21"/>
                <w:szCs w:val="21"/>
              </w:rPr>
              <w:t>Memotivasi peserta didik untuk terlibat aktif dalam pemecahan masalah yang dipilih</w:t>
            </w:r>
          </w:p>
        </w:tc>
      </w:tr>
      <w:tr w:rsidR="00142C35" w:rsidRPr="00DB4137" w:rsidTr="001C5856">
        <w:tc>
          <w:tcPr>
            <w:tcW w:w="3085" w:type="dxa"/>
            <w:vAlign w:val="center"/>
          </w:tcPr>
          <w:p w:rsidR="00142C35" w:rsidRPr="00DB4137" w:rsidRDefault="00142C35" w:rsidP="00142C35">
            <w:pPr>
              <w:pStyle w:val="ListParagraph"/>
              <w:spacing w:after="0" w:line="240" w:lineRule="auto"/>
              <w:ind w:left="0"/>
              <w:rPr>
                <w:rFonts w:ascii="Times New Roman" w:hAnsi="Times New Roman" w:cs="Times New Roman"/>
                <w:sz w:val="21"/>
                <w:szCs w:val="21"/>
              </w:rPr>
            </w:pPr>
            <w:r w:rsidRPr="00DB4137">
              <w:rPr>
                <w:rFonts w:ascii="Times New Roman" w:hAnsi="Times New Roman" w:cs="Times New Roman"/>
                <w:b/>
                <w:sz w:val="21"/>
                <w:szCs w:val="21"/>
              </w:rPr>
              <w:t>Fase 2</w:t>
            </w:r>
          </w:p>
          <w:p w:rsidR="00142C35" w:rsidRPr="00DB4137" w:rsidRDefault="00142C35" w:rsidP="00142C35">
            <w:pPr>
              <w:pStyle w:val="ListParagraph"/>
              <w:spacing w:after="0" w:line="240" w:lineRule="auto"/>
              <w:ind w:left="0"/>
              <w:rPr>
                <w:rFonts w:ascii="Times New Roman" w:hAnsi="Times New Roman" w:cs="Times New Roman"/>
                <w:sz w:val="21"/>
                <w:szCs w:val="21"/>
              </w:rPr>
            </w:pPr>
            <w:r w:rsidRPr="00DB4137">
              <w:rPr>
                <w:rFonts w:ascii="Times New Roman" w:hAnsi="Times New Roman" w:cs="Times New Roman"/>
                <w:sz w:val="21"/>
                <w:szCs w:val="21"/>
              </w:rPr>
              <w:t>Mengorganisasikan peserta didik</w:t>
            </w:r>
          </w:p>
        </w:tc>
        <w:tc>
          <w:tcPr>
            <w:tcW w:w="5103" w:type="dxa"/>
            <w:vAlign w:val="center"/>
          </w:tcPr>
          <w:p w:rsidR="00142C35" w:rsidRPr="00DB4137" w:rsidRDefault="00142C35" w:rsidP="00DB4137">
            <w:pPr>
              <w:pStyle w:val="ListParagraph"/>
              <w:numPr>
                <w:ilvl w:val="0"/>
                <w:numId w:val="6"/>
              </w:numPr>
              <w:spacing w:after="0" w:line="240" w:lineRule="auto"/>
              <w:ind w:left="176" w:hanging="219"/>
              <w:rPr>
                <w:rFonts w:ascii="Times New Roman" w:hAnsi="Times New Roman" w:cs="Times New Roman"/>
                <w:sz w:val="21"/>
                <w:szCs w:val="21"/>
              </w:rPr>
            </w:pPr>
            <w:r w:rsidRPr="00DB4137">
              <w:rPr>
                <w:rFonts w:ascii="Times New Roman" w:hAnsi="Times New Roman" w:cs="Times New Roman"/>
                <w:sz w:val="21"/>
                <w:szCs w:val="21"/>
              </w:rPr>
              <w:t>Membantu peserta didik  mendefenisikan dan mengorganisasikan tugas belajar yang berhubungan dengan masalah tersebut dan membagi kelompok-kelompok kecil.</w:t>
            </w:r>
          </w:p>
        </w:tc>
      </w:tr>
      <w:tr w:rsidR="00142C35" w:rsidRPr="00DB4137" w:rsidTr="001C5856">
        <w:tc>
          <w:tcPr>
            <w:tcW w:w="3085" w:type="dxa"/>
            <w:vAlign w:val="center"/>
          </w:tcPr>
          <w:p w:rsidR="00142C35" w:rsidRPr="00DB4137" w:rsidRDefault="00142C35" w:rsidP="00142C35">
            <w:pPr>
              <w:pStyle w:val="ListParagraph"/>
              <w:spacing w:after="0" w:line="240" w:lineRule="auto"/>
              <w:ind w:left="0"/>
              <w:rPr>
                <w:rFonts w:ascii="Times New Roman" w:hAnsi="Times New Roman" w:cs="Times New Roman"/>
                <w:sz w:val="21"/>
                <w:szCs w:val="21"/>
              </w:rPr>
            </w:pPr>
            <w:r w:rsidRPr="00DB4137">
              <w:rPr>
                <w:rFonts w:ascii="Times New Roman" w:hAnsi="Times New Roman" w:cs="Times New Roman"/>
                <w:b/>
                <w:sz w:val="21"/>
                <w:szCs w:val="21"/>
              </w:rPr>
              <w:t>Fase 3</w:t>
            </w:r>
          </w:p>
          <w:p w:rsidR="00142C35" w:rsidRPr="00DB4137" w:rsidRDefault="00142C35" w:rsidP="00142C35">
            <w:pPr>
              <w:pStyle w:val="ListParagraph"/>
              <w:spacing w:after="0" w:line="240" w:lineRule="auto"/>
              <w:ind w:left="0"/>
              <w:rPr>
                <w:rFonts w:ascii="Times New Roman" w:hAnsi="Times New Roman" w:cs="Times New Roman"/>
                <w:sz w:val="21"/>
                <w:szCs w:val="21"/>
              </w:rPr>
            </w:pPr>
            <w:r w:rsidRPr="00DB4137">
              <w:rPr>
                <w:rFonts w:ascii="Times New Roman" w:hAnsi="Times New Roman" w:cs="Times New Roman"/>
                <w:sz w:val="21"/>
                <w:szCs w:val="21"/>
              </w:rPr>
              <w:t>Membimbing penyelidikan individu</w:t>
            </w:r>
          </w:p>
        </w:tc>
        <w:tc>
          <w:tcPr>
            <w:tcW w:w="5103" w:type="dxa"/>
            <w:vAlign w:val="center"/>
          </w:tcPr>
          <w:p w:rsidR="00142C35" w:rsidRPr="00DB4137" w:rsidRDefault="00142C35" w:rsidP="00DB4137">
            <w:pPr>
              <w:pStyle w:val="ListParagraph"/>
              <w:numPr>
                <w:ilvl w:val="0"/>
                <w:numId w:val="6"/>
              </w:numPr>
              <w:spacing w:after="0" w:line="240" w:lineRule="auto"/>
              <w:ind w:left="176" w:hanging="219"/>
              <w:rPr>
                <w:rFonts w:ascii="Times New Roman" w:hAnsi="Times New Roman" w:cs="Times New Roman"/>
                <w:sz w:val="21"/>
                <w:szCs w:val="21"/>
              </w:rPr>
            </w:pPr>
            <w:r w:rsidRPr="00DB4137">
              <w:rPr>
                <w:rFonts w:ascii="Times New Roman" w:hAnsi="Times New Roman" w:cs="Times New Roman"/>
                <w:sz w:val="21"/>
                <w:szCs w:val="21"/>
              </w:rPr>
              <w:t>Mendorong peserta didik untuk mengumpulkan informasi yang sesuai, melaksanakan eksperimen untuk mendapatkan penjelasan dan pemecahan masalah</w:t>
            </w:r>
          </w:p>
        </w:tc>
      </w:tr>
      <w:tr w:rsidR="00142C35" w:rsidRPr="00DB4137" w:rsidTr="001C5856">
        <w:tc>
          <w:tcPr>
            <w:tcW w:w="3085" w:type="dxa"/>
            <w:vAlign w:val="center"/>
          </w:tcPr>
          <w:p w:rsidR="00142C35" w:rsidRPr="00DB4137" w:rsidRDefault="00142C35" w:rsidP="00142C35">
            <w:pPr>
              <w:pStyle w:val="ListParagraph"/>
              <w:spacing w:after="0" w:line="240" w:lineRule="auto"/>
              <w:ind w:left="0"/>
              <w:rPr>
                <w:rFonts w:ascii="Times New Roman" w:hAnsi="Times New Roman" w:cs="Times New Roman"/>
                <w:sz w:val="21"/>
                <w:szCs w:val="21"/>
              </w:rPr>
            </w:pPr>
            <w:r w:rsidRPr="00DB4137">
              <w:rPr>
                <w:rFonts w:ascii="Times New Roman" w:hAnsi="Times New Roman" w:cs="Times New Roman"/>
                <w:b/>
                <w:sz w:val="21"/>
                <w:szCs w:val="21"/>
              </w:rPr>
              <w:t>Fase 4</w:t>
            </w:r>
          </w:p>
          <w:p w:rsidR="00142C35" w:rsidRPr="00DB4137" w:rsidRDefault="00142C35" w:rsidP="00142C35">
            <w:pPr>
              <w:pStyle w:val="ListParagraph"/>
              <w:spacing w:after="0" w:line="240" w:lineRule="auto"/>
              <w:ind w:left="0"/>
              <w:rPr>
                <w:rFonts w:ascii="Times New Roman" w:hAnsi="Times New Roman" w:cs="Times New Roman"/>
                <w:sz w:val="21"/>
                <w:szCs w:val="21"/>
              </w:rPr>
            </w:pPr>
            <w:r w:rsidRPr="00DB4137">
              <w:rPr>
                <w:rFonts w:ascii="Times New Roman" w:hAnsi="Times New Roman" w:cs="Times New Roman"/>
                <w:sz w:val="21"/>
                <w:szCs w:val="21"/>
              </w:rPr>
              <w:t>Mengembangkan dan menyajikan hasil karya</w:t>
            </w:r>
          </w:p>
        </w:tc>
        <w:tc>
          <w:tcPr>
            <w:tcW w:w="5103" w:type="dxa"/>
            <w:vAlign w:val="center"/>
          </w:tcPr>
          <w:p w:rsidR="00142C35" w:rsidRPr="00DB4137" w:rsidRDefault="00142C35" w:rsidP="00DB4137">
            <w:pPr>
              <w:pStyle w:val="ListParagraph"/>
              <w:numPr>
                <w:ilvl w:val="0"/>
                <w:numId w:val="6"/>
              </w:numPr>
              <w:spacing w:after="0" w:line="240" w:lineRule="auto"/>
              <w:ind w:left="176" w:hanging="219"/>
              <w:rPr>
                <w:rFonts w:ascii="Times New Roman" w:hAnsi="Times New Roman" w:cs="Times New Roman"/>
                <w:sz w:val="21"/>
                <w:szCs w:val="21"/>
              </w:rPr>
            </w:pPr>
            <w:r w:rsidRPr="00DB4137">
              <w:rPr>
                <w:rFonts w:ascii="Times New Roman" w:hAnsi="Times New Roman" w:cs="Times New Roman"/>
                <w:sz w:val="21"/>
                <w:szCs w:val="21"/>
              </w:rPr>
              <w:t>Membantu peserta didik dalam merencanakan dan menyiapkan karya yang sesuai seperti laporan, model dan berbagi tugas dengan teman</w:t>
            </w:r>
          </w:p>
        </w:tc>
      </w:tr>
      <w:tr w:rsidR="00142C35" w:rsidRPr="00DB4137" w:rsidTr="001C5856">
        <w:tc>
          <w:tcPr>
            <w:tcW w:w="3085" w:type="dxa"/>
            <w:vAlign w:val="center"/>
          </w:tcPr>
          <w:p w:rsidR="00142C35" w:rsidRPr="00DB4137" w:rsidRDefault="00142C35" w:rsidP="00142C35">
            <w:pPr>
              <w:pStyle w:val="ListParagraph"/>
              <w:spacing w:after="0" w:line="240" w:lineRule="auto"/>
              <w:ind w:left="0"/>
              <w:rPr>
                <w:rFonts w:ascii="Times New Roman" w:hAnsi="Times New Roman" w:cs="Times New Roman"/>
                <w:sz w:val="21"/>
                <w:szCs w:val="21"/>
              </w:rPr>
            </w:pPr>
            <w:r w:rsidRPr="00DB4137">
              <w:rPr>
                <w:rFonts w:ascii="Times New Roman" w:hAnsi="Times New Roman" w:cs="Times New Roman"/>
                <w:b/>
                <w:sz w:val="21"/>
                <w:szCs w:val="21"/>
              </w:rPr>
              <w:t>Fase 5</w:t>
            </w:r>
          </w:p>
          <w:p w:rsidR="00142C35" w:rsidRPr="00DB4137" w:rsidRDefault="00142C35" w:rsidP="00142C35">
            <w:pPr>
              <w:pStyle w:val="ListParagraph"/>
              <w:spacing w:after="0" w:line="240" w:lineRule="auto"/>
              <w:ind w:left="0"/>
              <w:rPr>
                <w:rFonts w:ascii="Times New Roman" w:hAnsi="Times New Roman" w:cs="Times New Roman"/>
                <w:sz w:val="21"/>
                <w:szCs w:val="21"/>
              </w:rPr>
            </w:pPr>
            <w:r w:rsidRPr="00DB4137">
              <w:rPr>
                <w:rFonts w:ascii="Times New Roman" w:hAnsi="Times New Roman" w:cs="Times New Roman"/>
                <w:sz w:val="21"/>
                <w:szCs w:val="21"/>
              </w:rPr>
              <w:t xml:space="preserve">Menganalisa dan mengevaluasi proses pemecahan </w:t>
            </w:r>
            <w:r w:rsidR="0064588E" w:rsidRPr="00DB4137">
              <w:rPr>
                <w:rFonts w:ascii="Times New Roman" w:hAnsi="Times New Roman" w:cs="Times New Roman"/>
                <w:sz w:val="21"/>
                <w:szCs w:val="21"/>
              </w:rPr>
              <w:t xml:space="preserve"> </w:t>
            </w:r>
            <w:r w:rsidRPr="00DB4137">
              <w:rPr>
                <w:rFonts w:ascii="Times New Roman" w:hAnsi="Times New Roman" w:cs="Times New Roman"/>
                <w:sz w:val="21"/>
                <w:szCs w:val="21"/>
              </w:rPr>
              <w:t>masalah</w:t>
            </w:r>
          </w:p>
        </w:tc>
        <w:tc>
          <w:tcPr>
            <w:tcW w:w="5103" w:type="dxa"/>
            <w:vAlign w:val="center"/>
          </w:tcPr>
          <w:p w:rsidR="00142C35" w:rsidRPr="00DB4137" w:rsidRDefault="00142C35" w:rsidP="00DB4137">
            <w:pPr>
              <w:pStyle w:val="ListParagraph"/>
              <w:numPr>
                <w:ilvl w:val="0"/>
                <w:numId w:val="6"/>
              </w:numPr>
              <w:spacing w:after="0" w:line="240" w:lineRule="auto"/>
              <w:ind w:left="176" w:hanging="219"/>
              <w:rPr>
                <w:rFonts w:ascii="Times New Roman" w:hAnsi="Times New Roman" w:cs="Times New Roman"/>
                <w:sz w:val="21"/>
                <w:szCs w:val="21"/>
              </w:rPr>
            </w:pPr>
            <w:r w:rsidRPr="00DB4137">
              <w:rPr>
                <w:rFonts w:ascii="Times New Roman" w:hAnsi="Times New Roman" w:cs="Times New Roman"/>
                <w:sz w:val="21"/>
                <w:szCs w:val="21"/>
              </w:rPr>
              <w:t>Mengevaluasi hasil belajar tentang materi yang telah dipelajari/meminta kelompok presentasi hasil kerja</w:t>
            </w:r>
          </w:p>
        </w:tc>
      </w:tr>
    </w:tbl>
    <w:p w:rsidR="00142C35" w:rsidRPr="003A7F1C" w:rsidRDefault="00142C35" w:rsidP="004A006B">
      <w:pPr>
        <w:tabs>
          <w:tab w:val="left" w:pos="709"/>
        </w:tabs>
        <w:spacing w:after="0" w:line="240" w:lineRule="auto"/>
        <w:jc w:val="both"/>
        <w:rPr>
          <w:rFonts w:ascii="Times New Roman" w:hAnsi="Times New Roman" w:cs="Times New Roman"/>
          <w:sz w:val="24"/>
          <w:szCs w:val="24"/>
        </w:rPr>
      </w:pPr>
      <w:r w:rsidRPr="00BC2B4F">
        <w:rPr>
          <w:rFonts w:ascii="Times New Roman" w:hAnsi="Times New Roman" w:cs="Times New Roman"/>
          <w:sz w:val="24"/>
          <w:szCs w:val="24"/>
        </w:rPr>
        <w:t>Sumber :</w:t>
      </w:r>
      <w:r>
        <w:rPr>
          <w:rFonts w:ascii="Times New Roman" w:hAnsi="Times New Roman" w:cs="Times New Roman"/>
          <w:sz w:val="24"/>
          <w:szCs w:val="24"/>
        </w:rPr>
        <w:t xml:space="preserve"> </w:t>
      </w:r>
      <w:sdt>
        <w:sdtPr>
          <w:rPr>
            <w:rFonts w:ascii="Times New Roman" w:hAnsi="Times New Roman" w:cs="Times New Roman"/>
            <w:sz w:val="24"/>
            <w:szCs w:val="24"/>
          </w:rPr>
          <w:id w:val="205242196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BPD13 \l 1057 </w:instrText>
          </w:r>
          <w:r>
            <w:rPr>
              <w:rFonts w:ascii="Times New Roman" w:hAnsi="Times New Roman" w:cs="Times New Roman"/>
              <w:sz w:val="24"/>
              <w:szCs w:val="24"/>
            </w:rPr>
            <w:fldChar w:fldCharType="separate"/>
          </w:r>
          <w:r w:rsidRPr="00142C35">
            <w:rPr>
              <w:rFonts w:ascii="Times New Roman" w:hAnsi="Times New Roman" w:cs="Times New Roman"/>
              <w:noProof/>
              <w:sz w:val="24"/>
              <w:szCs w:val="24"/>
            </w:rPr>
            <w:t>(Diknas &amp; LPMP, 2013)</w:t>
          </w:r>
          <w:r>
            <w:rPr>
              <w:rFonts w:ascii="Times New Roman" w:hAnsi="Times New Roman" w:cs="Times New Roman"/>
              <w:sz w:val="24"/>
              <w:szCs w:val="24"/>
            </w:rPr>
            <w:fldChar w:fldCharType="end"/>
          </w:r>
        </w:sdtContent>
      </w:sdt>
    </w:p>
    <w:p w:rsidR="004A006B" w:rsidRDefault="00597C07" w:rsidP="004A00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7118">
        <w:rPr>
          <w:rFonts w:ascii="Times New Roman" w:hAnsi="Times New Roman" w:cs="Times New Roman"/>
          <w:sz w:val="24"/>
          <w:szCs w:val="24"/>
        </w:rPr>
        <w:tab/>
      </w:r>
      <w:r w:rsidR="00907B0C">
        <w:rPr>
          <w:rFonts w:ascii="Times New Roman" w:hAnsi="Times New Roman" w:cs="Times New Roman"/>
          <w:sz w:val="24"/>
          <w:szCs w:val="24"/>
        </w:rPr>
        <w:t>Selain model pembelajaran, k</w:t>
      </w:r>
      <w:r w:rsidR="006C7118">
        <w:rPr>
          <w:rFonts w:ascii="Times New Roman" w:hAnsi="Times New Roman" w:cs="Times New Roman"/>
          <w:sz w:val="24"/>
          <w:szCs w:val="24"/>
        </w:rPr>
        <w:t>emampuan awal merupakan salah satu hal yang penting untuk diperhatikan</w:t>
      </w:r>
      <w:r w:rsidR="00E97909">
        <w:rPr>
          <w:rFonts w:ascii="Times New Roman" w:hAnsi="Times New Roman" w:cs="Times New Roman"/>
          <w:sz w:val="24"/>
          <w:szCs w:val="24"/>
        </w:rPr>
        <w:t xml:space="preserve">. </w:t>
      </w:r>
      <w:r w:rsidR="006F4AE7">
        <w:rPr>
          <w:rFonts w:ascii="Times New Roman" w:hAnsi="Times New Roman" w:cs="Times New Roman"/>
          <w:sz w:val="24"/>
          <w:szCs w:val="24"/>
        </w:rPr>
        <w:t>Jika peserta didik tidak memiliki kemampuan awal mengenai konsep-konsep yang berhubungan dengan materi konsep mol, maka akan terjadi kesulitan untuk menguasai materi konsep mol itu sendiri.</w:t>
      </w:r>
      <w:r w:rsidR="00907B0C">
        <w:rPr>
          <w:rFonts w:ascii="Times New Roman" w:hAnsi="Times New Roman" w:cs="Times New Roman"/>
          <w:sz w:val="24"/>
          <w:szCs w:val="24"/>
        </w:rPr>
        <w:t xml:space="preserve"> Lipson (1982) menyatakan bahwa kemampuan awal berpengaruh dalam proses pembentukan pengetahuan siswa sehingga perlu diperhatikan agar proses pengetahuan dalam diri siswa berjalan dengan baik</w:t>
      </w:r>
      <w:r w:rsidR="00F84B0E">
        <w:rPr>
          <w:rFonts w:ascii="Times New Roman" w:hAnsi="Times New Roman" w:cs="Times New Roman"/>
          <w:sz w:val="24"/>
          <w:szCs w:val="24"/>
        </w:rPr>
        <w:t xml:space="preserve"> </w:t>
      </w:r>
      <w:sdt>
        <w:sdtPr>
          <w:rPr>
            <w:rFonts w:ascii="Times New Roman" w:hAnsi="Times New Roman" w:cs="Times New Roman"/>
            <w:sz w:val="24"/>
            <w:szCs w:val="24"/>
          </w:rPr>
          <w:id w:val="408734949"/>
          <w:citation/>
        </w:sdtPr>
        <w:sdtEndPr/>
        <w:sdtContent>
          <w:r w:rsidR="00F84B0E">
            <w:rPr>
              <w:rFonts w:ascii="Times New Roman" w:hAnsi="Times New Roman" w:cs="Times New Roman"/>
              <w:sz w:val="24"/>
              <w:szCs w:val="24"/>
            </w:rPr>
            <w:fldChar w:fldCharType="begin"/>
          </w:r>
          <w:r w:rsidR="00F84B0E">
            <w:rPr>
              <w:rFonts w:ascii="Times New Roman" w:hAnsi="Times New Roman" w:cs="Times New Roman"/>
              <w:sz w:val="24"/>
              <w:szCs w:val="24"/>
            </w:rPr>
            <w:instrText xml:space="preserve"> CITATION RKI14 \l 1057 </w:instrText>
          </w:r>
          <w:r w:rsidR="00F84B0E">
            <w:rPr>
              <w:rFonts w:ascii="Times New Roman" w:hAnsi="Times New Roman" w:cs="Times New Roman"/>
              <w:sz w:val="24"/>
              <w:szCs w:val="24"/>
            </w:rPr>
            <w:fldChar w:fldCharType="separate"/>
          </w:r>
          <w:r w:rsidR="00F84B0E" w:rsidRPr="00F84B0E">
            <w:rPr>
              <w:rFonts w:ascii="Times New Roman" w:hAnsi="Times New Roman" w:cs="Times New Roman"/>
              <w:noProof/>
              <w:sz w:val="24"/>
              <w:szCs w:val="24"/>
            </w:rPr>
            <w:t>(Irawati, 2014)</w:t>
          </w:r>
          <w:r w:rsidR="00F84B0E">
            <w:rPr>
              <w:rFonts w:ascii="Times New Roman" w:hAnsi="Times New Roman" w:cs="Times New Roman"/>
              <w:sz w:val="24"/>
              <w:szCs w:val="24"/>
            </w:rPr>
            <w:fldChar w:fldCharType="end"/>
          </w:r>
        </w:sdtContent>
      </w:sdt>
      <w:r w:rsidR="00F84B0E">
        <w:rPr>
          <w:rFonts w:ascii="Times New Roman" w:hAnsi="Times New Roman" w:cs="Times New Roman"/>
          <w:sz w:val="24"/>
          <w:szCs w:val="24"/>
        </w:rPr>
        <w:t>.</w:t>
      </w:r>
      <w:r w:rsidR="00A82998">
        <w:rPr>
          <w:rFonts w:ascii="Times New Roman" w:hAnsi="Times New Roman" w:cs="Times New Roman"/>
          <w:sz w:val="24"/>
          <w:szCs w:val="24"/>
        </w:rPr>
        <w:t xml:space="preserve"> Kemampuan awal adalah konsep-konsep yang telah dipelajari oleh siswa terkait dengan konsep-konsep yang ada pada materi konsep mol. Kebanyakan guru jarang memperhatikan aspek kemampuan awal siswa, sehingga pada saat pembelajaran, kemampuan awal belum dipertimbangkan. Berdasarkan uraian tersebut, maka perlu dilakukan penelitian untuk mengetahui model pembelajaran yang efektif antara model pembelajaran LC 5E dan model pembelajaran PBL serta kemampuan awal terhadap kemampuan pemecahan masalah dan kesadaran metakognisi peserta didik pada materi konsep mol.</w:t>
      </w:r>
    </w:p>
    <w:p w:rsidR="00432AA8" w:rsidRDefault="00432AA8" w:rsidP="004A006B">
      <w:pPr>
        <w:tabs>
          <w:tab w:val="left" w:pos="709"/>
        </w:tabs>
        <w:spacing w:after="0" w:line="240" w:lineRule="auto"/>
        <w:jc w:val="both"/>
        <w:rPr>
          <w:rFonts w:ascii="Times New Roman" w:hAnsi="Times New Roman" w:cs="Times New Roman"/>
          <w:sz w:val="24"/>
          <w:szCs w:val="24"/>
        </w:rPr>
      </w:pPr>
    </w:p>
    <w:p w:rsidR="00432AA8" w:rsidRDefault="00432AA8" w:rsidP="00432AA8">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METODE</w:t>
      </w:r>
    </w:p>
    <w:p w:rsidR="00432AA8" w:rsidRDefault="00432AA8" w:rsidP="00432AA8">
      <w:pPr>
        <w:tabs>
          <w:tab w:val="left" w:pos="709"/>
        </w:tabs>
        <w:spacing w:after="0" w:line="240" w:lineRule="auto"/>
        <w:jc w:val="center"/>
        <w:rPr>
          <w:rFonts w:ascii="Times New Roman" w:hAnsi="Times New Roman" w:cs="Times New Roman"/>
          <w:sz w:val="24"/>
          <w:szCs w:val="24"/>
        </w:rPr>
      </w:pPr>
    </w:p>
    <w:p w:rsidR="00517F1A" w:rsidRDefault="00432AA8" w:rsidP="00432AA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 ini menggunakan  rancangan penelitian eksperimen semu untuk menguji perbedaan kemampuan pemecahan masalah dan kesadaran metakognisi peserta didik yang dibelajarkan dengan model pembelajaran LC 5E dan model pembelajaran PBL</w:t>
      </w:r>
      <w:r w:rsidR="00517F1A">
        <w:rPr>
          <w:rFonts w:ascii="Times New Roman" w:hAnsi="Times New Roman" w:cs="Times New Roman"/>
          <w:sz w:val="24"/>
          <w:szCs w:val="24"/>
        </w:rPr>
        <w:t xml:space="preserve"> berdasarkan kemampuan awal peserta didik. Dua kelas eksperimen digunakan sebagai sampel penelitian. Satu kelas eksperimen diterapkan perlakukan dengan menggunakan model pembelajaran LC 5E dan kelas eksperimen lainnya menggunakan model pembelajaran PBL. Penelitian ini menggunakan desai faktorial 2 x 2 (Tabel 4). Pada variabel bebas pertama, peserta didik dikelompokkan berdasarkan tingkat kemampuan awalnya yaitu tinggi dan rendah. Pembagian kemampuan awal peserta didik berdasarkan standar nilai KKM yaitu 70.</w:t>
      </w:r>
    </w:p>
    <w:p w:rsidR="00517F1A" w:rsidRPr="00BC2B4F" w:rsidRDefault="00517F1A" w:rsidP="0064588E">
      <w:pPr>
        <w:spacing w:after="0" w:line="240" w:lineRule="auto"/>
        <w:ind w:firstLine="720"/>
        <w:jc w:val="center"/>
        <w:rPr>
          <w:rFonts w:ascii="Times New Roman" w:eastAsia="Times New Roman" w:hAnsi="Times New Roman" w:cs="Times New Roman"/>
          <w:b/>
          <w:sz w:val="24"/>
          <w:szCs w:val="24"/>
          <w:lang w:val="en-US"/>
        </w:rPr>
      </w:pPr>
      <w:proofErr w:type="spellStart"/>
      <w:proofErr w:type="gramStart"/>
      <w:r>
        <w:rPr>
          <w:rFonts w:ascii="Times New Roman" w:eastAsia="Times New Roman" w:hAnsi="Times New Roman" w:cs="Times New Roman"/>
          <w:b/>
          <w:sz w:val="24"/>
          <w:szCs w:val="24"/>
          <w:lang w:val="en-US"/>
        </w:rPr>
        <w:t>Tabel</w:t>
      </w:r>
      <w:proofErr w:type="spellEnd"/>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4.</w:t>
      </w:r>
      <w:proofErr w:type="gramEnd"/>
      <w:r>
        <w:rPr>
          <w:rFonts w:ascii="Times New Roman" w:eastAsia="Times New Roman" w:hAnsi="Times New Roman" w:cs="Times New Roman"/>
          <w:b/>
          <w:sz w:val="24"/>
          <w:szCs w:val="24"/>
        </w:rPr>
        <w:t xml:space="preserve"> </w:t>
      </w:r>
      <w:proofErr w:type="spellStart"/>
      <w:r w:rsidRPr="00BC2B4F">
        <w:rPr>
          <w:rFonts w:ascii="Times New Roman" w:eastAsia="Times New Roman" w:hAnsi="Times New Roman" w:cs="Times New Roman"/>
          <w:b/>
          <w:sz w:val="24"/>
          <w:szCs w:val="24"/>
          <w:lang w:val="en-US"/>
        </w:rPr>
        <w:t>Desain</w:t>
      </w:r>
      <w:proofErr w:type="spellEnd"/>
      <w:r w:rsidRPr="00BC2B4F">
        <w:rPr>
          <w:rFonts w:ascii="Times New Roman" w:eastAsia="Times New Roman" w:hAnsi="Times New Roman" w:cs="Times New Roman"/>
          <w:b/>
          <w:sz w:val="24"/>
          <w:szCs w:val="24"/>
          <w:lang w:val="en-US"/>
        </w:rPr>
        <w:t xml:space="preserve"> </w:t>
      </w:r>
      <w:proofErr w:type="spellStart"/>
      <w:r w:rsidRPr="00BC2B4F">
        <w:rPr>
          <w:rFonts w:ascii="Times New Roman" w:eastAsia="Times New Roman" w:hAnsi="Times New Roman" w:cs="Times New Roman"/>
          <w:b/>
          <w:sz w:val="24"/>
          <w:szCs w:val="24"/>
          <w:lang w:val="en-US"/>
        </w:rPr>
        <w:t>Penelitian</w:t>
      </w:r>
      <w:proofErr w:type="spellEnd"/>
    </w:p>
    <w:tbl>
      <w:tblPr>
        <w:tblW w:w="0" w:type="auto"/>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1536"/>
        <w:gridCol w:w="3294"/>
        <w:gridCol w:w="2676"/>
      </w:tblGrid>
      <w:tr w:rsidR="00517F1A" w:rsidRPr="00F01D19" w:rsidTr="00BE15BB">
        <w:tc>
          <w:tcPr>
            <w:tcW w:w="1290" w:type="dxa"/>
            <w:vMerge w:val="restart"/>
            <w:vAlign w:val="center"/>
          </w:tcPr>
          <w:p w:rsidR="00517F1A" w:rsidRPr="00F01D19" w:rsidRDefault="00517F1A" w:rsidP="00517F1A">
            <w:pPr>
              <w:spacing w:after="0" w:line="240" w:lineRule="auto"/>
              <w:jc w:val="center"/>
              <w:rPr>
                <w:rFonts w:ascii="Times New Roman" w:hAnsi="Times New Roman" w:cs="Times New Roman"/>
                <w:b/>
              </w:rPr>
            </w:pPr>
            <w:r w:rsidRPr="00F01D19">
              <w:rPr>
                <w:rFonts w:ascii="Times New Roman" w:hAnsi="Times New Roman" w:cs="Times New Roman"/>
                <w:b/>
              </w:rPr>
              <w:t>Model Pembelajaran</w:t>
            </w:r>
          </w:p>
        </w:tc>
        <w:tc>
          <w:tcPr>
            <w:tcW w:w="6215" w:type="dxa"/>
            <w:gridSpan w:val="2"/>
            <w:vAlign w:val="center"/>
          </w:tcPr>
          <w:p w:rsidR="00517F1A" w:rsidRPr="00F01D19" w:rsidRDefault="00517F1A" w:rsidP="00517F1A">
            <w:pPr>
              <w:spacing w:after="0" w:line="240" w:lineRule="auto"/>
              <w:jc w:val="center"/>
              <w:rPr>
                <w:rFonts w:ascii="Times New Roman" w:hAnsi="Times New Roman" w:cs="Times New Roman"/>
                <w:b/>
              </w:rPr>
            </w:pPr>
            <w:r w:rsidRPr="00F01D19">
              <w:rPr>
                <w:rFonts w:ascii="Times New Roman" w:hAnsi="Times New Roman" w:cs="Times New Roman"/>
                <w:b/>
              </w:rPr>
              <w:t>Kemampuan Awal</w:t>
            </w:r>
          </w:p>
        </w:tc>
      </w:tr>
      <w:tr w:rsidR="00517F1A" w:rsidRPr="00F01D19" w:rsidTr="00BE15BB">
        <w:tc>
          <w:tcPr>
            <w:tcW w:w="1290" w:type="dxa"/>
            <w:vMerge/>
            <w:vAlign w:val="center"/>
          </w:tcPr>
          <w:p w:rsidR="00517F1A" w:rsidRPr="00F01D19" w:rsidRDefault="00517F1A" w:rsidP="00517F1A">
            <w:pPr>
              <w:spacing w:after="0" w:line="240" w:lineRule="auto"/>
              <w:jc w:val="center"/>
              <w:rPr>
                <w:rFonts w:ascii="Times New Roman" w:hAnsi="Times New Roman" w:cs="Times New Roman"/>
                <w:b/>
              </w:rPr>
            </w:pPr>
          </w:p>
        </w:tc>
        <w:tc>
          <w:tcPr>
            <w:tcW w:w="3438" w:type="dxa"/>
            <w:vAlign w:val="center"/>
          </w:tcPr>
          <w:p w:rsidR="00517F1A" w:rsidRPr="00F01D19" w:rsidRDefault="00517F1A" w:rsidP="00517F1A">
            <w:pPr>
              <w:spacing w:after="0" w:line="240" w:lineRule="auto"/>
              <w:jc w:val="center"/>
              <w:rPr>
                <w:rFonts w:ascii="Times New Roman" w:hAnsi="Times New Roman" w:cs="Times New Roman"/>
                <w:b/>
              </w:rPr>
            </w:pPr>
            <w:r w:rsidRPr="00F01D19">
              <w:rPr>
                <w:rFonts w:ascii="Times New Roman" w:hAnsi="Times New Roman" w:cs="Times New Roman"/>
                <w:b/>
              </w:rPr>
              <w:t>Tinggi</w:t>
            </w:r>
          </w:p>
        </w:tc>
        <w:tc>
          <w:tcPr>
            <w:tcW w:w="2777" w:type="dxa"/>
            <w:vAlign w:val="center"/>
          </w:tcPr>
          <w:p w:rsidR="00517F1A" w:rsidRPr="00F01D19" w:rsidRDefault="00517F1A" w:rsidP="00517F1A">
            <w:pPr>
              <w:spacing w:after="0" w:line="240" w:lineRule="auto"/>
              <w:jc w:val="center"/>
              <w:rPr>
                <w:rFonts w:ascii="Times New Roman" w:hAnsi="Times New Roman" w:cs="Times New Roman"/>
                <w:b/>
              </w:rPr>
            </w:pPr>
            <w:r w:rsidRPr="00F01D19">
              <w:rPr>
                <w:rFonts w:ascii="Times New Roman" w:hAnsi="Times New Roman" w:cs="Times New Roman"/>
                <w:b/>
              </w:rPr>
              <w:t>Rendah</w:t>
            </w:r>
          </w:p>
        </w:tc>
      </w:tr>
      <w:tr w:rsidR="00517F1A" w:rsidRPr="00F01D19" w:rsidTr="00BE15BB">
        <w:tc>
          <w:tcPr>
            <w:tcW w:w="1290" w:type="dxa"/>
            <w:vAlign w:val="center"/>
          </w:tcPr>
          <w:p w:rsidR="00517F1A" w:rsidRPr="00F01D19" w:rsidRDefault="00517F1A" w:rsidP="00517F1A">
            <w:pPr>
              <w:spacing w:after="0" w:line="240" w:lineRule="auto"/>
              <w:jc w:val="center"/>
              <w:rPr>
                <w:rFonts w:ascii="Times New Roman" w:hAnsi="Times New Roman" w:cs="Times New Roman"/>
              </w:rPr>
            </w:pPr>
            <w:r w:rsidRPr="00F01D19">
              <w:rPr>
                <w:rFonts w:ascii="Times New Roman" w:hAnsi="Times New Roman" w:cs="Times New Roman"/>
              </w:rPr>
              <w:t>LC 5E</w:t>
            </w:r>
          </w:p>
        </w:tc>
        <w:tc>
          <w:tcPr>
            <w:tcW w:w="3438" w:type="dxa"/>
            <w:vAlign w:val="center"/>
          </w:tcPr>
          <w:p w:rsidR="00517F1A" w:rsidRPr="00F01D19" w:rsidRDefault="00517F1A" w:rsidP="00517F1A">
            <w:pPr>
              <w:spacing w:after="0" w:line="240" w:lineRule="auto"/>
              <w:jc w:val="center"/>
              <w:rPr>
                <w:rFonts w:ascii="Times New Roman" w:hAnsi="Times New Roman" w:cs="Times New Roman"/>
              </w:rPr>
            </w:pPr>
            <w:r w:rsidRPr="00F01D19">
              <w:rPr>
                <w:rFonts w:ascii="Times New Roman" w:hAnsi="Times New Roman" w:cs="Times New Roman"/>
              </w:rPr>
              <w:t>LC-T KPM</w:t>
            </w:r>
          </w:p>
          <w:p w:rsidR="00517F1A" w:rsidRPr="00F01D19" w:rsidRDefault="00517F1A" w:rsidP="00517F1A">
            <w:pPr>
              <w:spacing w:after="0" w:line="240" w:lineRule="auto"/>
              <w:jc w:val="center"/>
              <w:rPr>
                <w:rFonts w:ascii="Times New Roman" w:hAnsi="Times New Roman" w:cs="Times New Roman"/>
              </w:rPr>
            </w:pPr>
            <w:r w:rsidRPr="00F01D19">
              <w:rPr>
                <w:rFonts w:ascii="Times New Roman" w:hAnsi="Times New Roman" w:cs="Times New Roman"/>
              </w:rPr>
              <w:t>LC-T KM</w:t>
            </w:r>
          </w:p>
        </w:tc>
        <w:tc>
          <w:tcPr>
            <w:tcW w:w="2777" w:type="dxa"/>
            <w:vAlign w:val="center"/>
          </w:tcPr>
          <w:p w:rsidR="00517F1A" w:rsidRPr="00F01D19" w:rsidRDefault="00517F1A" w:rsidP="00517F1A">
            <w:pPr>
              <w:spacing w:after="0" w:line="240" w:lineRule="auto"/>
              <w:jc w:val="center"/>
              <w:rPr>
                <w:rFonts w:ascii="Times New Roman" w:hAnsi="Times New Roman" w:cs="Times New Roman"/>
              </w:rPr>
            </w:pPr>
            <w:r w:rsidRPr="00F01D19">
              <w:rPr>
                <w:rFonts w:ascii="Times New Roman" w:hAnsi="Times New Roman" w:cs="Times New Roman"/>
              </w:rPr>
              <w:t>LC-R KPM</w:t>
            </w:r>
          </w:p>
          <w:p w:rsidR="00517F1A" w:rsidRPr="00F01D19" w:rsidRDefault="00517F1A" w:rsidP="00517F1A">
            <w:pPr>
              <w:spacing w:after="0" w:line="240" w:lineRule="auto"/>
              <w:jc w:val="center"/>
              <w:rPr>
                <w:rFonts w:ascii="Times New Roman" w:hAnsi="Times New Roman" w:cs="Times New Roman"/>
              </w:rPr>
            </w:pPr>
            <w:r w:rsidRPr="00F01D19">
              <w:rPr>
                <w:rFonts w:ascii="Times New Roman" w:hAnsi="Times New Roman" w:cs="Times New Roman"/>
              </w:rPr>
              <w:t>LC-R KM</w:t>
            </w:r>
          </w:p>
        </w:tc>
      </w:tr>
      <w:tr w:rsidR="00517F1A" w:rsidRPr="00F01D19" w:rsidTr="00BE15BB">
        <w:tc>
          <w:tcPr>
            <w:tcW w:w="1290" w:type="dxa"/>
            <w:vAlign w:val="center"/>
          </w:tcPr>
          <w:p w:rsidR="00517F1A" w:rsidRPr="00F01D19" w:rsidRDefault="00517F1A" w:rsidP="00517F1A">
            <w:pPr>
              <w:spacing w:after="0" w:line="240" w:lineRule="auto"/>
              <w:jc w:val="center"/>
              <w:rPr>
                <w:rFonts w:ascii="Times New Roman" w:hAnsi="Times New Roman" w:cs="Times New Roman"/>
              </w:rPr>
            </w:pPr>
            <w:r w:rsidRPr="00F01D19">
              <w:rPr>
                <w:rFonts w:ascii="Times New Roman" w:hAnsi="Times New Roman" w:cs="Times New Roman"/>
              </w:rPr>
              <w:t>PBL</w:t>
            </w:r>
          </w:p>
        </w:tc>
        <w:tc>
          <w:tcPr>
            <w:tcW w:w="3438" w:type="dxa"/>
            <w:vAlign w:val="center"/>
          </w:tcPr>
          <w:p w:rsidR="00517F1A" w:rsidRPr="00F01D19" w:rsidRDefault="00517F1A" w:rsidP="00517F1A">
            <w:pPr>
              <w:spacing w:after="0" w:line="240" w:lineRule="auto"/>
              <w:jc w:val="center"/>
              <w:rPr>
                <w:rFonts w:ascii="Times New Roman" w:hAnsi="Times New Roman" w:cs="Times New Roman"/>
              </w:rPr>
            </w:pPr>
            <w:r w:rsidRPr="00F01D19">
              <w:rPr>
                <w:rFonts w:ascii="Times New Roman" w:hAnsi="Times New Roman" w:cs="Times New Roman"/>
              </w:rPr>
              <w:t>PBL-T KPM</w:t>
            </w:r>
          </w:p>
          <w:p w:rsidR="00517F1A" w:rsidRPr="00F01D19" w:rsidRDefault="00517F1A" w:rsidP="00517F1A">
            <w:pPr>
              <w:spacing w:after="0" w:line="240" w:lineRule="auto"/>
              <w:jc w:val="center"/>
              <w:rPr>
                <w:rFonts w:ascii="Times New Roman" w:hAnsi="Times New Roman" w:cs="Times New Roman"/>
              </w:rPr>
            </w:pPr>
            <w:r w:rsidRPr="00F01D19">
              <w:rPr>
                <w:rFonts w:ascii="Times New Roman" w:hAnsi="Times New Roman" w:cs="Times New Roman"/>
              </w:rPr>
              <w:t>PBL-T KM</w:t>
            </w:r>
          </w:p>
        </w:tc>
        <w:tc>
          <w:tcPr>
            <w:tcW w:w="2777" w:type="dxa"/>
            <w:vAlign w:val="center"/>
          </w:tcPr>
          <w:p w:rsidR="00517F1A" w:rsidRPr="00F01D19" w:rsidRDefault="00517F1A" w:rsidP="00517F1A">
            <w:pPr>
              <w:spacing w:after="0" w:line="240" w:lineRule="auto"/>
              <w:jc w:val="center"/>
              <w:rPr>
                <w:rFonts w:ascii="Times New Roman" w:hAnsi="Times New Roman" w:cs="Times New Roman"/>
              </w:rPr>
            </w:pPr>
            <w:r w:rsidRPr="00F01D19">
              <w:rPr>
                <w:rFonts w:ascii="Times New Roman" w:hAnsi="Times New Roman" w:cs="Times New Roman"/>
              </w:rPr>
              <w:t>PBL-R KPM</w:t>
            </w:r>
          </w:p>
          <w:p w:rsidR="00517F1A" w:rsidRPr="00F01D19" w:rsidRDefault="00517F1A" w:rsidP="00517F1A">
            <w:pPr>
              <w:spacing w:after="0" w:line="240" w:lineRule="auto"/>
              <w:jc w:val="center"/>
              <w:rPr>
                <w:rFonts w:ascii="Times New Roman" w:hAnsi="Times New Roman" w:cs="Times New Roman"/>
              </w:rPr>
            </w:pPr>
            <w:r w:rsidRPr="00F01D19">
              <w:rPr>
                <w:rFonts w:ascii="Times New Roman" w:hAnsi="Times New Roman" w:cs="Times New Roman"/>
              </w:rPr>
              <w:t>PBL-R KM</w:t>
            </w:r>
          </w:p>
        </w:tc>
      </w:tr>
    </w:tbl>
    <w:p w:rsidR="00517F1A" w:rsidRPr="00F01D19" w:rsidRDefault="00517F1A" w:rsidP="00F01D19">
      <w:pPr>
        <w:spacing w:after="0" w:line="240" w:lineRule="auto"/>
        <w:jc w:val="both"/>
        <w:rPr>
          <w:rStyle w:val="nw"/>
          <w:rFonts w:ascii="Times New Roman" w:eastAsia="Times New Roman" w:hAnsi="Times New Roman" w:cs="Times New Roman"/>
        </w:rPr>
      </w:pPr>
      <w:proofErr w:type="spellStart"/>
      <w:proofErr w:type="gramStart"/>
      <w:r w:rsidRPr="00F01D19">
        <w:rPr>
          <w:rFonts w:ascii="Times New Roman" w:eastAsia="Times New Roman" w:hAnsi="Times New Roman" w:cs="Times New Roman"/>
          <w:lang w:val="en-US"/>
        </w:rPr>
        <w:t>Keterangan</w:t>
      </w:r>
      <w:proofErr w:type="spellEnd"/>
      <w:r w:rsidRPr="00F01D19">
        <w:rPr>
          <w:rFonts w:ascii="Times New Roman" w:eastAsia="Times New Roman" w:hAnsi="Times New Roman" w:cs="Times New Roman"/>
          <w:lang w:val="en-US"/>
        </w:rPr>
        <w:t xml:space="preserve"> :</w:t>
      </w:r>
      <w:proofErr w:type="gramEnd"/>
    </w:p>
    <w:p w:rsidR="00517F1A" w:rsidRPr="00F01D19" w:rsidRDefault="00F01D19" w:rsidP="00F01D19">
      <w:pPr>
        <w:spacing w:after="0" w:line="240" w:lineRule="auto"/>
        <w:ind w:left="1418" w:hanging="1418"/>
        <w:jc w:val="both"/>
        <w:rPr>
          <w:rStyle w:val="nw"/>
          <w:rFonts w:ascii="Times New Roman" w:hAnsi="Times New Roman" w:cs="Times New Roman"/>
        </w:rPr>
      </w:pPr>
      <w:r>
        <w:rPr>
          <w:rStyle w:val="nw"/>
          <w:rFonts w:ascii="Times New Roman" w:hAnsi="Times New Roman" w:cs="Times New Roman"/>
        </w:rPr>
        <w:t>LC-T</w:t>
      </w:r>
      <w:r w:rsidR="00517F1A" w:rsidRPr="00F01D19">
        <w:rPr>
          <w:rStyle w:val="nw"/>
          <w:rFonts w:ascii="Times New Roman" w:hAnsi="Times New Roman" w:cs="Times New Roman"/>
          <w:lang w:val="es-ES"/>
        </w:rPr>
        <w:t xml:space="preserve">KPM  = </w:t>
      </w:r>
      <w:proofErr w:type="spellStart"/>
      <w:r w:rsidR="00517F1A" w:rsidRPr="00F01D19">
        <w:rPr>
          <w:rStyle w:val="nw"/>
          <w:rFonts w:ascii="Times New Roman" w:hAnsi="Times New Roman" w:cs="Times New Roman"/>
          <w:lang w:val="es-ES"/>
        </w:rPr>
        <w:t>Kemampuan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pemecahan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masalah</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peserta</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didik</w:t>
      </w:r>
      <w:proofErr w:type="spellEnd"/>
      <w:r w:rsidR="00517F1A" w:rsidRPr="00F01D19">
        <w:rPr>
          <w:rStyle w:val="nw"/>
          <w:rFonts w:ascii="Times New Roman" w:hAnsi="Times New Roman" w:cs="Times New Roman"/>
          <w:lang w:val="es-ES"/>
        </w:rPr>
        <w:t xml:space="preserve"> yang </w:t>
      </w:r>
      <w:proofErr w:type="spellStart"/>
      <w:r w:rsidR="00517F1A" w:rsidRPr="00F01D19">
        <w:rPr>
          <w:rStyle w:val="nw"/>
          <w:rFonts w:ascii="Times New Roman" w:hAnsi="Times New Roman" w:cs="Times New Roman"/>
          <w:lang w:val="es-ES"/>
        </w:rPr>
        <w:t>memiliki</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kemampuan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awal</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tinggi</w:t>
      </w:r>
      <w:proofErr w:type="spellEnd"/>
      <w:r w:rsidR="00517F1A" w:rsidRPr="00F01D19">
        <w:rPr>
          <w:rStyle w:val="nw"/>
          <w:rFonts w:ascii="Times New Roman" w:hAnsi="Times New Roman" w:cs="Times New Roman"/>
          <w:lang w:val="es-ES"/>
        </w:rPr>
        <w:t xml:space="preserve"> </w:t>
      </w:r>
      <w:r w:rsidR="00517F1A" w:rsidRPr="00F01D19">
        <w:rPr>
          <w:rStyle w:val="nw"/>
          <w:rFonts w:ascii="Times New Roman" w:hAnsi="Times New Roman" w:cs="Times New Roman"/>
        </w:rPr>
        <w:t>yang dibelajarkan dengan</w:t>
      </w:r>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model</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pembelajaran</w:t>
      </w:r>
      <w:proofErr w:type="spellEnd"/>
      <w:r w:rsidR="00517F1A" w:rsidRPr="00F01D19">
        <w:rPr>
          <w:rStyle w:val="nw"/>
          <w:rFonts w:ascii="Times New Roman" w:hAnsi="Times New Roman" w:cs="Times New Roman"/>
          <w:lang w:val="es-ES"/>
        </w:rPr>
        <w:t xml:space="preserve"> </w:t>
      </w:r>
      <w:r w:rsidR="00517F1A" w:rsidRPr="00F01D19">
        <w:rPr>
          <w:rStyle w:val="nw"/>
          <w:rFonts w:ascii="Times New Roman" w:hAnsi="Times New Roman" w:cs="Times New Roman"/>
        </w:rPr>
        <w:t>LC</w:t>
      </w:r>
      <w:r w:rsidR="00517F1A" w:rsidRPr="00F01D19">
        <w:rPr>
          <w:rStyle w:val="nw"/>
          <w:rFonts w:ascii="Times New Roman" w:hAnsi="Times New Roman" w:cs="Times New Roman"/>
          <w:lang w:val="es-ES"/>
        </w:rPr>
        <w:t xml:space="preserve"> 5E</w:t>
      </w:r>
      <w:r w:rsidR="00517F1A" w:rsidRPr="00F01D19">
        <w:rPr>
          <w:rStyle w:val="nw"/>
          <w:rFonts w:ascii="Times New Roman" w:hAnsi="Times New Roman" w:cs="Times New Roman"/>
        </w:rPr>
        <w:t>.</w:t>
      </w:r>
    </w:p>
    <w:p w:rsidR="00517F1A" w:rsidRPr="00F01D19" w:rsidRDefault="00F01D19" w:rsidP="00F01D19">
      <w:pPr>
        <w:spacing w:after="0" w:line="240" w:lineRule="auto"/>
        <w:ind w:left="1418" w:hanging="1418"/>
        <w:jc w:val="both"/>
        <w:rPr>
          <w:rStyle w:val="nw"/>
          <w:rFonts w:ascii="Times New Roman" w:hAnsi="Times New Roman" w:cs="Times New Roman"/>
        </w:rPr>
      </w:pPr>
      <w:r>
        <w:rPr>
          <w:rStyle w:val="nw"/>
          <w:rFonts w:ascii="Times New Roman" w:hAnsi="Times New Roman" w:cs="Times New Roman"/>
        </w:rPr>
        <w:t xml:space="preserve">LC-T </w:t>
      </w:r>
      <w:r w:rsidR="00517F1A" w:rsidRPr="00F01D19">
        <w:rPr>
          <w:rStyle w:val="nw"/>
          <w:rFonts w:ascii="Times New Roman" w:hAnsi="Times New Roman" w:cs="Times New Roman"/>
        </w:rPr>
        <w:t>KM     = Kesadaran metakognisi peserta didik yang memiliki kemampuan awal tinggi yang dibelajarkan dengan model pembelajaran LC 5E.</w:t>
      </w:r>
    </w:p>
    <w:p w:rsidR="00517F1A" w:rsidRPr="00F01D19" w:rsidRDefault="00F01D19" w:rsidP="00F01D19">
      <w:pPr>
        <w:spacing w:after="0" w:line="240" w:lineRule="auto"/>
        <w:ind w:left="1418" w:hanging="1418"/>
        <w:jc w:val="both"/>
        <w:rPr>
          <w:rStyle w:val="nw"/>
          <w:rFonts w:ascii="Times New Roman" w:hAnsi="Times New Roman" w:cs="Times New Roman"/>
        </w:rPr>
      </w:pPr>
      <w:r>
        <w:rPr>
          <w:rStyle w:val="nw"/>
          <w:rFonts w:ascii="Times New Roman" w:hAnsi="Times New Roman" w:cs="Times New Roman"/>
        </w:rPr>
        <w:t>PBL-T</w:t>
      </w:r>
      <w:r w:rsidR="00517F1A" w:rsidRPr="00F01D19">
        <w:rPr>
          <w:rStyle w:val="nw"/>
          <w:rFonts w:ascii="Times New Roman" w:hAnsi="Times New Roman" w:cs="Times New Roman"/>
          <w:lang w:val="es-ES"/>
        </w:rPr>
        <w:t xml:space="preserve">KPM = </w:t>
      </w:r>
      <w:proofErr w:type="spellStart"/>
      <w:r w:rsidR="00517F1A" w:rsidRPr="00F01D19">
        <w:rPr>
          <w:rStyle w:val="nw"/>
          <w:rFonts w:ascii="Times New Roman" w:hAnsi="Times New Roman" w:cs="Times New Roman"/>
          <w:lang w:val="es-ES"/>
        </w:rPr>
        <w:t>Kemampuan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pemecahan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masalah</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peserta</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didik</w:t>
      </w:r>
      <w:proofErr w:type="spellEnd"/>
      <w:r w:rsidR="00517F1A" w:rsidRPr="00F01D19">
        <w:rPr>
          <w:rStyle w:val="nw"/>
          <w:rFonts w:ascii="Times New Roman" w:hAnsi="Times New Roman" w:cs="Times New Roman"/>
          <w:lang w:val="es-ES"/>
        </w:rPr>
        <w:t xml:space="preserve"> yang </w:t>
      </w:r>
      <w:proofErr w:type="spellStart"/>
      <w:r w:rsidR="00517F1A" w:rsidRPr="00F01D19">
        <w:rPr>
          <w:rStyle w:val="nw"/>
          <w:rFonts w:ascii="Times New Roman" w:hAnsi="Times New Roman" w:cs="Times New Roman"/>
          <w:lang w:val="es-ES"/>
        </w:rPr>
        <w:t>memiliki</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kemampuan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awal</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tinggi</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dengan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menggunakan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model</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pembelajaran</w:t>
      </w:r>
      <w:proofErr w:type="spellEnd"/>
      <w:r w:rsidR="00517F1A" w:rsidRPr="00F01D19">
        <w:rPr>
          <w:rStyle w:val="nw"/>
          <w:rFonts w:ascii="Times New Roman" w:hAnsi="Times New Roman" w:cs="Times New Roman"/>
          <w:lang w:val="es-ES"/>
        </w:rPr>
        <w:t xml:space="preserve"> PBL</w:t>
      </w:r>
      <w:r w:rsidR="00517F1A" w:rsidRPr="00F01D19">
        <w:rPr>
          <w:rStyle w:val="nw"/>
          <w:rFonts w:ascii="Times New Roman" w:hAnsi="Times New Roman" w:cs="Times New Roman"/>
        </w:rPr>
        <w:t>.</w:t>
      </w:r>
    </w:p>
    <w:p w:rsidR="00517F1A" w:rsidRPr="00F01D19" w:rsidRDefault="00F01D19" w:rsidP="00F01D19">
      <w:pPr>
        <w:spacing w:after="0" w:line="240" w:lineRule="auto"/>
        <w:ind w:left="1418" w:hanging="1418"/>
        <w:jc w:val="both"/>
        <w:rPr>
          <w:rStyle w:val="nw"/>
          <w:rFonts w:ascii="Times New Roman" w:hAnsi="Times New Roman" w:cs="Times New Roman"/>
        </w:rPr>
      </w:pPr>
      <w:r>
        <w:rPr>
          <w:rStyle w:val="nw"/>
          <w:rFonts w:ascii="Times New Roman" w:hAnsi="Times New Roman" w:cs="Times New Roman"/>
        </w:rPr>
        <w:t xml:space="preserve">PBL-T </w:t>
      </w:r>
      <w:r w:rsidR="00517F1A" w:rsidRPr="00F01D19">
        <w:rPr>
          <w:rStyle w:val="nw"/>
          <w:rFonts w:ascii="Times New Roman" w:hAnsi="Times New Roman" w:cs="Times New Roman"/>
        </w:rPr>
        <w:t>KM     = Kesadaran metakognisi peserta didik yang memiliki kemampuan awal tinggi yang dibelajarkan dengan model pembelajaran PBL.</w:t>
      </w:r>
    </w:p>
    <w:p w:rsidR="00517F1A" w:rsidRPr="00F01D19" w:rsidRDefault="00F01D19" w:rsidP="00F01D19">
      <w:pPr>
        <w:spacing w:after="0" w:line="240" w:lineRule="auto"/>
        <w:ind w:left="1560" w:hanging="1560"/>
        <w:jc w:val="both"/>
        <w:rPr>
          <w:rStyle w:val="nw"/>
          <w:rFonts w:ascii="Times New Roman" w:hAnsi="Times New Roman" w:cs="Times New Roman"/>
        </w:rPr>
      </w:pPr>
      <w:r>
        <w:rPr>
          <w:rStyle w:val="nw"/>
          <w:rFonts w:ascii="Times New Roman" w:hAnsi="Times New Roman" w:cs="Times New Roman"/>
        </w:rPr>
        <w:t xml:space="preserve">LC-R </w:t>
      </w:r>
      <w:r w:rsidR="00517F1A" w:rsidRPr="00F01D19">
        <w:rPr>
          <w:rStyle w:val="nw"/>
          <w:rFonts w:ascii="Times New Roman" w:hAnsi="Times New Roman" w:cs="Times New Roman"/>
          <w:lang w:val="es-ES"/>
        </w:rPr>
        <w:t>K</w:t>
      </w:r>
      <w:r w:rsidR="00517F1A" w:rsidRPr="00F01D19">
        <w:rPr>
          <w:rStyle w:val="nw"/>
          <w:rFonts w:ascii="Times New Roman" w:hAnsi="Times New Roman" w:cs="Times New Roman"/>
        </w:rPr>
        <w:t>P</w:t>
      </w:r>
      <w:r w:rsidR="00517F1A" w:rsidRPr="00F01D19">
        <w:rPr>
          <w:rStyle w:val="nw"/>
          <w:rFonts w:ascii="Times New Roman" w:hAnsi="Times New Roman" w:cs="Times New Roman"/>
          <w:lang w:val="es-ES"/>
        </w:rPr>
        <w:t xml:space="preserve">M  = </w:t>
      </w:r>
      <w:proofErr w:type="spellStart"/>
      <w:r w:rsidR="00517F1A" w:rsidRPr="00F01D19">
        <w:rPr>
          <w:rStyle w:val="nw"/>
          <w:rFonts w:ascii="Times New Roman" w:hAnsi="Times New Roman" w:cs="Times New Roman"/>
          <w:lang w:val="es-ES"/>
        </w:rPr>
        <w:t>Kemampuan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pemecahan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masalah</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peserta</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didik</w:t>
      </w:r>
      <w:proofErr w:type="spellEnd"/>
      <w:r w:rsidR="00517F1A" w:rsidRPr="00F01D19">
        <w:rPr>
          <w:rStyle w:val="nw"/>
          <w:rFonts w:ascii="Times New Roman" w:hAnsi="Times New Roman" w:cs="Times New Roman"/>
          <w:lang w:val="es-ES"/>
        </w:rPr>
        <w:t xml:space="preserve"> yang </w:t>
      </w:r>
      <w:proofErr w:type="spellStart"/>
      <w:r w:rsidR="00517F1A" w:rsidRPr="00F01D19">
        <w:rPr>
          <w:rStyle w:val="nw"/>
          <w:rFonts w:ascii="Times New Roman" w:hAnsi="Times New Roman" w:cs="Times New Roman"/>
          <w:lang w:val="es-ES"/>
        </w:rPr>
        <w:t>memiliki</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kemampuan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awal</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rendah</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dengan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menggunakan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model</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pembelajaran</w:t>
      </w:r>
      <w:proofErr w:type="spellEnd"/>
      <w:r w:rsidR="00517F1A" w:rsidRPr="00F01D19">
        <w:rPr>
          <w:rStyle w:val="nw"/>
          <w:rFonts w:ascii="Times New Roman" w:hAnsi="Times New Roman" w:cs="Times New Roman"/>
          <w:lang w:val="es-ES"/>
        </w:rPr>
        <w:t xml:space="preserve"> </w:t>
      </w:r>
      <w:r w:rsidR="00517F1A" w:rsidRPr="00F01D19">
        <w:rPr>
          <w:rStyle w:val="nw"/>
          <w:rFonts w:ascii="Times New Roman" w:hAnsi="Times New Roman" w:cs="Times New Roman"/>
        </w:rPr>
        <w:t xml:space="preserve">LC </w:t>
      </w:r>
      <w:r w:rsidR="00517F1A" w:rsidRPr="00F01D19">
        <w:rPr>
          <w:rStyle w:val="nw"/>
          <w:rFonts w:ascii="Times New Roman" w:hAnsi="Times New Roman" w:cs="Times New Roman"/>
          <w:lang w:val="es-ES"/>
        </w:rPr>
        <w:t>5E.</w:t>
      </w:r>
    </w:p>
    <w:p w:rsidR="00517F1A" w:rsidRPr="00F01D19" w:rsidRDefault="00F01D19" w:rsidP="00F01D19">
      <w:pPr>
        <w:spacing w:after="0" w:line="240" w:lineRule="auto"/>
        <w:ind w:left="1418" w:hanging="1418"/>
        <w:jc w:val="both"/>
        <w:rPr>
          <w:rStyle w:val="nw"/>
          <w:rFonts w:ascii="Times New Roman" w:hAnsi="Times New Roman" w:cs="Times New Roman"/>
        </w:rPr>
      </w:pPr>
      <w:r>
        <w:rPr>
          <w:rStyle w:val="nw"/>
          <w:rFonts w:ascii="Times New Roman" w:hAnsi="Times New Roman" w:cs="Times New Roman"/>
        </w:rPr>
        <w:lastRenderedPageBreak/>
        <w:t xml:space="preserve">LC-R </w:t>
      </w:r>
      <w:r w:rsidR="00517F1A" w:rsidRPr="00F01D19">
        <w:rPr>
          <w:rStyle w:val="nw"/>
          <w:rFonts w:ascii="Times New Roman" w:hAnsi="Times New Roman" w:cs="Times New Roman"/>
        </w:rPr>
        <w:t>KM     = Kesadaran metakognisi peserta didik yang memiliki kemampuan awal rendah yang dibelajarkan dengan model pembelajaran LC 5E.</w:t>
      </w:r>
    </w:p>
    <w:p w:rsidR="00517F1A" w:rsidRPr="00F01D19" w:rsidRDefault="00F01D19" w:rsidP="00F01D19">
      <w:pPr>
        <w:spacing w:after="0" w:line="240" w:lineRule="auto"/>
        <w:ind w:left="1418" w:hanging="1418"/>
        <w:jc w:val="both"/>
        <w:rPr>
          <w:rStyle w:val="nw"/>
          <w:rFonts w:ascii="Times New Roman" w:hAnsi="Times New Roman" w:cs="Times New Roman"/>
        </w:rPr>
      </w:pPr>
      <w:r>
        <w:rPr>
          <w:rStyle w:val="nw"/>
          <w:rFonts w:ascii="Times New Roman" w:hAnsi="Times New Roman" w:cs="Times New Roman"/>
        </w:rPr>
        <w:t>PBL-R</w:t>
      </w:r>
      <w:r w:rsidR="00517F1A" w:rsidRPr="00F01D19">
        <w:rPr>
          <w:rStyle w:val="nw"/>
          <w:rFonts w:ascii="Times New Roman" w:hAnsi="Times New Roman" w:cs="Times New Roman"/>
          <w:lang w:val="es-ES"/>
        </w:rPr>
        <w:t>K</w:t>
      </w:r>
      <w:r w:rsidR="00517F1A" w:rsidRPr="00F01D19">
        <w:rPr>
          <w:rStyle w:val="nw"/>
          <w:rFonts w:ascii="Times New Roman" w:hAnsi="Times New Roman" w:cs="Times New Roman"/>
        </w:rPr>
        <w:t>P</w:t>
      </w:r>
      <w:r w:rsidR="00517F1A" w:rsidRPr="00F01D19">
        <w:rPr>
          <w:rStyle w:val="nw"/>
          <w:rFonts w:ascii="Times New Roman" w:hAnsi="Times New Roman" w:cs="Times New Roman"/>
          <w:lang w:val="es-ES"/>
        </w:rPr>
        <w:t xml:space="preserve">M = </w:t>
      </w:r>
      <w:proofErr w:type="spellStart"/>
      <w:r w:rsidR="00517F1A" w:rsidRPr="00F01D19">
        <w:rPr>
          <w:rStyle w:val="nw"/>
          <w:rFonts w:ascii="Times New Roman" w:hAnsi="Times New Roman" w:cs="Times New Roman"/>
          <w:lang w:val="es-ES"/>
        </w:rPr>
        <w:t>Kemampuan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pemecahan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masalah</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peserta</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didik</w:t>
      </w:r>
      <w:proofErr w:type="spellEnd"/>
      <w:r w:rsidR="00517F1A" w:rsidRPr="00F01D19">
        <w:rPr>
          <w:rStyle w:val="nw"/>
          <w:rFonts w:ascii="Times New Roman" w:hAnsi="Times New Roman" w:cs="Times New Roman"/>
          <w:lang w:val="es-ES"/>
        </w:rPr>
        <w:t xml:space="preserve"> yang </w:t>
      </w:r>
      <w:proofErr w:type="spellStart"/>
      <w:r w:rsidR="00517F1A" w:rsidRPr="00F01D19">
        <w:rPr>
          <w:rStyle w:val="nw"/>
          <w:rFonts w:ascii="Times New Roman" w:hAnsi="Times New Roman" w:cs="Times New Roman"/>
          <w:lang w:val="es-ES"/>
        </w:rPr>
        <w:t>memiliki</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kemampuan</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awal</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rendah</w:t>
      </w:r>
      <w:proofErr w:type="spellEnd"/>
      <w:r w:rsidR="00517F1A" w:rsidRPr="00F01D19">
        <w:rPr>
          <w:rStyle w:val="nw"/>
          <w:rFonts w:ascii="Times New Roman" w:hAnsi="Times New Roman" w:cs="Times New Roman"/>
          <w:lang w:val="es-ES"/>
        </w:rPr>
        <w:t xml:space="preserve"> </w:t>
      </w:r>
      <w:r w:rsidR="00517F1A" w:rsidRPr="00F01D19">
        <w:rPr>
          <w:rStyle w:val="nw"/>
          <w:rFonts w:ascii="Times New Roman" w:hAnsi="Times New Roman" w:cs="Times New Roman"/>
        </w:rPr>
        <w:t>yang dibelajarkan dengan</w:t>
      </w:r>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model</w:t>
      </w:r>
      <w:proofErr w:type="spellEnd"/>
      <w:r w:rsidR="00517F1A" w:rsidRPr="00F01D19">
        <w:rPr>
          <w:rStyle w:val="nw"/>
          <w:rFonts w:ascii="Times New Roman" w:hAnsi="Times New Roman" w:cs="Times New Roman"/>
          <w:lang w:val="es-ES"/>
        </w:rPr>
        <w:t xml:space="preserve"> </w:t>
      </w:r>
      <w:proofErr w:type="spellStart"/>
      <w:r w:rsidR="00517F1A" w:rsidRPr="00F01D19">
        <w:rPr>
          <w:rStyle w:val="nw"/>
          <w:rFonts w:ascii="Times New Roman" w:hAnsi="Times New Roman" w:cs="Times New Roman"/>
          <w:lang w:val="es-ES"/>
        </w:rPr>
        <w:t>pembelajaran</w:t>
      </w:r>
      <w:proofErr w:type="spellEnd"/>
      <w:r w:rsidR="00517F1A" w:rsidRPr="00F01D19">
        <w:rPr>
          <w:rStyle w:val="nw"/>
          <w:rFonts w:ascii="Times New Roman" w:hAnsi="Times New Roman" w:cs="Times New Roman"/>
          <w:lang w:val="es-ES"/>
        </w:rPr>
        <w:t xml:space="preserve"> PBL.</w:t>
      </w:r>
    </w:p>
    <w:p w:rsidR="00517F1A" w:rsidRDefault="00F01D19" w:rsidP="00F01D19">
      <w:pPr>
        <w:tabs>
          <w:tab w:val="left" w:pos="709"/>
        </w:tabs>
        <w:spacing w:after="0" w:line="240" w:lineRule="auto"/>
        <w:ind w:left="1560" w:hanging="1560"/>
        <w:jc w:val="both"/>
        <w:rPr>
          <w:rStyle w:val="nw"/>
          <w:rFonts w:ascii="Times New Roman" w:hAnsi="Times New Roman" w:cs="Times New Roman"/>
        </w:rPr>
      </w:pPr>
      <w:r>
        <w:rPr>
          <w:rStyle w:val="nw"/>
          <w:rFonts w:ascii="Times New Roman" w:hAnsi="Times New Roman" w:cs="Times New Roman"/>
        </w:rPr>
        <w:t xml:space="preserve">PBL-R KM  </w:t>
      </w:r>
      <w:r w:rsidR="00517F1A" w:rsidRPr="00F01D19">
        <w:rPr>
          <w:rStyle w:val="nw"/>
          <w:rFonts w:ascii="Times New Roman" w:hAnsi="Times New Roman" w:cs="Times New Roman"/>
        </w:rPr>
        <w:t xml:space="preserve"> = Kesadaran metakognisi peserta didik yang memiliki kemampuan awal rendah yang dibelajarkan dengan model pembelajaran PBL.</w:t>
      </w:r>
    </w:p>
    <w:p w:rsidR="00F01D19" w:rsidRPr="00F01D19" w:rsidRDefault="00F01D19" w:rsidP="00F01D19">
      <w:pPr>
        <w:tabs>
          <w:tab w:val="left" w:pos="709"/>
        </w:tabs>
        <w:spacing w:after="0" w:line="240" w:lineRule="auto"/>
        <w:ind w:left="1560" w:hanging="1560"/>
        <w:jc w:val="both"/>
        <w:rPr>
          <w:rFonts w:ascii="Times New Roman" w:hAnsi="Times New Roman" w:cs="Times New Roman"/>
        </w:rPr>
      </w:pPr>
    </w:p>
    <w:p w:rsidR="00517F1A" w:rsidRDefault="00517F1A" w:rsidP="00432AA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Sampel penelitian diambil dengan teknik </w:t>
      </w:r>
      <w:r>
        <w:rPr>
          <w:rFonts w:ascii="Times New Roman" w:hAnsi="Times New Roman" w:cs="Times New Roman"/>
          <w:i/>
          <w:sz w:val="24"/>
          <w:szCs w:val="24"/>
        </w:rPr>
        <w:t>cluster random sampling</w:t>
      </w:r>
      <w:r w:rsidR="00F01D19">
        <w:rPr>
          <w:rFonts w:ascii="Times New Roman" w:hAnsi="Times New Roman" w:cs="Times New Roman"/>
          <w:sz w:val="24"/>
          <w:szCs w:val="24"/>
        </w:rPr>
        <w:t xml:space="preserve"> dari 4 kelas X SMK Teknologi Penerbangan Hasanuddin Makassar Tahun Pelajaran 2015/2016. Penelitian ini menggunakan kelas X Air Frame (X AF) dan kelas X Avionic (X AV) sebagai sampel.</w:t>
      </w:r>
    </w:p>
    <w:p w:rsidR="00F01D19" w:rsidRDefault="00F01D19" w:rsidP="00432AA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Data penelitian yang dikumpulkan yaitu hasil tes </w:t>
      </w:r>
      <w:r w:rsidR="00856ED0">
        <w:rPr>
          <w:rFonts w:ascii="Times New Roman" w:hAnsi="Times New Roman" w:cs="Times New Roman"/>
          <w:sz w:val="24"/>
          <w:szCs w:val="24"/>
        </w:rPr>
        <w:t xml:space="preserve">kemampuan awal yang yang diberikan sebelum perlakuan dan </w:t>
      </w:r>
      <w:r>
        <w:rPr>
          <w:rFonts w:ascii="Times New Roman" w:hAnsi="Times New Roman" w:cs="Times New Roman"/>
          <w:sz w:val="24"/>
          <w:szCs w:val="24"/>
        </w:rPr>
        <w:t>kemam</w:t>
      </w:r>
      <w:r w:rsidR="00856ED0">
        <w:rPr>
          <w:rFonts w:ascii="Times New Roman" w:hAnsi="Times New Roman" w:cs="Times New Roman"/>
          <w:sz w:val="24"/>
          <w:szCs w:val="24"/>
        </w:rPr>
        <w:t>puan pemecahan masalah serta</w:t>
      </w:r>
      <w:r>
        <w:rPr>
          <w:rFonts w:ascii="Times New Roman" w:hAnsi="Times New Roman" w:cs="Times New Roman"/>
          <w:sz w:val="24"/>
          <w:szCs w:val="24"/>
        </w:rPr>
        <w:t xml:space="preserve"> kesadaran metakognisi setelah pembelajaran LC 5E dan PBL dilaksanakan. Instrumen yang digunakan dalam penelitian ini adalah tes</w:t>
      </w:r>
      <w:r w:rsidR="00856ED0">
        <w:rPr>
          <w:rFonts w:ascii="Times New Roman" w:hAnsi="Times New Roman" w:cs="Times New Roman"/>
          <w:sz w:val="24"/>
          <w:szCs w:val="24"/>
        </w:rPr>
        <w:t xml:space="preserve"> kemampuan awal yang  berupa soal pilihan ganda yang terdiir dari 20 item soal, tes</w:t>
      </w:r>
      <w:r>
        <w:rPr>
          <w:rFonts w:ascii="Times New Roman" w:hAnsi="Times New Roman" w:cs="Times New Roman"/>
          <w:sz w:val="24"/>
          <w:szCs w:val="24"/>
        </w:rPr>
        <w:t xml:space="preserve"> kemampuan pemecahan masalah </w:t>
      </w:r>
      <w:r w:rsidR="00856ED0">
        <w:rPr>
          <w:rFonts w:ascii="Times New Roman" w:hAnsi="Times New Roman" w:cs="Times New Roman"/>
          <w:sz w:val="24"/>
          <w:szCs w:val="24"/>
        </w:rPr>
        <w:t>yang terdiri dari 6 item soal berbentu</w:t>
      </w:r>
      <w:r w:rsidR="00E97909">
        <w:rPr>
          <w:rFonts w:ascii="Times New Roman" w:hAnsi="Times New Roman" w:cs="Times New Roman"/>
          <w:sz w:val="24"/>
          <w:szCs w:val="24"/>
        </w:rPr>
        <w:t>k</w:t>
      </w:r>
      <w:r w:rsidR="00856ED0">
        <w:rPr>
          <w:rFonts w:ascii="Times New Roman" w:hAnsi="Times New Roman" w:cs="Times New Roman"/>
          <w:sz w:val="24"/>
          <w:szCs w:val="24"/>
        </w:rPr>
        <w:t xml:space="preserve"> esai </w:t>
      </w:r>
      <w:r>
        <w:rPr>
          <w:rFonts w:ascii="Times New Roman" w:hAnsi="Times New Roman" w:cs="Times New Roman"/>
          <w:sz w:val="24"/>
          <w:szCs w:val="24"/>
        </w:rPr>
        <w:t xml:space="preserve">dan angket inventory kesadaran metakognisi atau </w:t>
      </w:r>
      <w:r>
        <w:rPr>
          <w:rFonts w:ascii="Times New Roman" w:hAnsi="Times New Roman" w:cs="Times New Roman"/>
          <w:i/>
          <w:sz w:val="24"/>
          <w:szCs w:val="24"/>
        </w:rPr>
        <w:t xml:space="preserve">Metacognitive Awareness Inventory </w:t>
      </w:r>
      <w:r>
        <w:rPr>
          <w:rFonts w:ascii="Times New Roman" w:hAnsi="Times New Roman" w:cs="Times New Roman"/>
          <w:sz w:val="24"/>
          <w:szCs w:val="24"/>
        </w:rPr>
        <w:t xml:space="preserve">(MAI) yang dikembangkan oleh Schraw dan Dennison </w:t>
      </w:r>
      <w:sdt>
        <w:sdtPr>
          <w:rPr>
            <w:rFonts w:ascii="Times New Roman" w:hAnsi="Times New Roman" w:cs="Times New Roman"/>
            <w:sz w:val="24"/>
            <w:szCs w:val="24"/>
          </w:rPr>
          <w:id w:val="-119800824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Sch94 \n  \t  \l 1057 </w:instrText>
          </w:r>
          <w:r>
            <w:rPr>
              <w:rFonts w:ascii="Times New Roman" w:hAnsi="Times New Roman" w:cs="Times New Roman"/>
              <w:sz w:val="24"/>
              <w:szCs w:val="24"/>
            </w:rPr>
            <w:fldChar w:fldCharType="separate"/>
          </w:r>
          <w:r w:rsidRPr="00F01D19">
            <w:rPr>
              <w:rFonts w:ascii="Times New Roman" w:hAnsi="Times New Roman" w:cs="Times New Roman"/>
              <w:noProof/>
              <w:sz w:val="24"/>
              <w:szCs w:val="24"/>
            </w:rPr>
            <w:t>(1994)</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856ED0">
        <w:rPr>
          <w:rFonts w:ascii="Times New Roman" w:hAnsi="Times New Roman" w:cs="Times New Roman"/>
          <w:sz w:val="24"/>
          <w:szCs w:val="24"/>
        </w:rPr>
        <w:t xml:space="preserve"> Tes dikembangkan sendiri oleh peneliti. Untuk tes kemampuan awal terdiri dari materi-materi prasyarat yang harus dikuasai peserta didik sebelum memasuki materi konsep mol yaitu materi lambang atom dan rumus kimia, penyetaraan reaksi dan tatanama senyawa kimia. Sedangkan untuk tes kemampuan </w:t>
      </w:r>
      <w:r w:rsidR="003E5F74">
        <w:rPr>
          <w:rFonts w:ascii="Times New Roman" w:hAnsi="Times New Roman" w:cs="Times New Roman"/>
          <w:sz w:val="24"/>
          <w:szCs w:val="24"/>
        </w:rPr>
        <w:t>pemecahan masalah</w:t>
      </w:r>
      <w:r w:rsidR="00856ED0">
        <w:rPr>
          <w:rFonts w:ascii="Times New Roman" w:hAnsi="Times New Roman" w:cs="Times New Roman"/>
          <w:sz w:val="24"/>
          <w:szCs w:val="24"/>
        </w:rPr>
        <w:t xml:space="preserve"> dikembangkan berdasarkan proses kognitif Taksonomi Bloom revisi berupa soal-soal dengan level kognitif C3 dan C4</w:t>
      </w:r>
      <w:r w:rsidR="003E5F74">
        <w:rPr>
          <w:rFonts w:ascii="Times New Roman" w:hAnsi="Times New Roman" w:cs="Times New Roman"/>
          <w:sz w:val="24"/>
          <w:szCs w:val="24"/>
        </w:rPr>
        <w:t>.</w:t>
      </w:r>
    </w:p>
    <w:p w:rsidR="003E5F74" w:rsidRDefault="003E5F74" w:rsidP="00432AA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Teknik analisis data statistik bertujuan untuk mengetahui pengaruh model pembelajaran LC 5E dan PBL serta kemampuan awal terhadap kemampuan pemecahan masalah dan kesadaran metakognisi peserta didik pada materi konsep mol. Uji hipotesis menggunakan Analisis Multivarian (MANOVA) </w:t>
      </w:r>
      <w:r>
        <w:rPr>
          <w:rFonts w:ascii="Times New Roman" w:hAnsi="Times New Roman" w:cs="Times New Roman"/>
          <w:i/>
          <w:sz w:val="24"/>
          <w:szCs w:val="24"/>
        </w:rPr>
        <w:t>Two Ways</w:t>
      </w:r>
      <w:r>
        <w:rPr>
          <w:rFonts w:ascii="Times New Roman" w:hAnsi="Times New Roman" w:cs="Times New Roman"/>
          <w:sz w:val="24"/>
          <w:szCs w:val="24"/>
        </w:rPr>
        <w:t xml:space="preserve"> dengan taraf signifikan α = 0,05 untuk menguji hipotesis dengan bantuan program SPSS 20 </w:t>
      </w:r>
      <w:r>
        <w:rPr>
          <w:rFonts w:ascii="Times New Roman" w:hAnsi="Times New Roman" w:cs="Times New Roman"/>
          <w:i/>
          <w:sz w:val="24"/>
          <w:szCs w:val="24"/>
        </w:rPr>
        <w:t>for Windows.</w:t>
      </w:r>
    </w:p>
    <w:p w:rsidR="003E5F74" w:rsidRDefault="003E5F74" w:rsidP="00432AA8">
      <w:pPr>
        <w:tabs>
          <w:tab w:val="left" w:pos="709"/>
        </w:tabs>
        <w:spacing w:after="0" w:line="240" w:lineRule="auto"/>
        <w:jc w:val="both"/>
        <w:rPr>
          <w:rFonts w:ascii="Times New Roman" w:hAnsi="Times New Roman" w:cs="Times New Roman"/>
          <w:sz w:val="24"/>
          <w:szCs w:val="24"/>
        </w:rPr>
      </w:pPr>
    </w:p>
    <w:p w:rsidR="003E5F74" w:rsidRDefault="003E5F74" w:rsidP="003E5F74">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HASIL</w:t>
      </w:r>
    </w:p>
    <w:p w:rsidR="003E5F74" w:rsidRDefault="003E5F74" w:rsidP="003E5F74">
      <w:pPr>
        <w:tabs>
          <w:tab w:val="left" w:pos="709"/>
        </w:tabs>
        <w:spacing w:after="0" w:line="240" w:lineRule="auto"/>
        <w:jc w:val="center"/>
        <w:rPr>
          <w:rFonts w:ascii="Times New Roman" w:hAnsi="Times New Roman" w:cs="Times New Roman"/>
          <w:sz w:val="24"/>
          <w:szCs w:val="24"/>
        </w:rPr>
      </w:pPr>
    </w:p>
    <w:p w:rsidR="003E5F74" w:rsidRDefault="00E97909" w:rsidP="0045250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Kemampuan pemec</w:t>
      </w:r>
      <w:r w:rsidR="00452500">
        <w:rPr>
          <w:rFonts w:ascii="Times New Roman" w:hAnsi="Times New Roman" w:cs="Times New Roman"/>
          <w:sz w:val="24"/>
          <w:szCs w:val="24"/>
        </w:rPr>
        <w:t xml:space="preserve">ahan masalah peserta didik ditunjukkan oleh nilai </w:t>
      </w:r>
      <w:r>
        <w:rPr>
          <w:rFonts w:ascii="Times New Roman" w:hAnsi="Times New Roman" w:cs="Times New Roman"/>
          <w:sz w:val="24"/>
          <w:szCs w:val="24"/>
        </w:rPr>
        <w:t>peserta didik</w:t>
      </w:r>
      <w:r w:rsidR="00452500">
        <w:rPr>
          <w:rFonts w:ascii="Times New Roman" w:hAnsi="Times New Roman" w:cs="Times New Roman"/>
          <w:sz w:val="24"/>
          <w:szCs w:val="24"/>
        </w:rPr>
        <w:t xml:space="preserve"> pada aspek kognitif yang diperoleh melaui pemberian tes ulangan harian materi konsep mol denga</w:t>
      </w:r>
      <w:r>
        <w:rPr>
          <w:rFonts w:ascii="Times New Roman" w:hAnsi="Times New Roman" w:cs="Times New Roman"/>
          <w:sz w:val="24"/>
          <w:szCs w:val="24"/>
        </w:rPr>
        <w:t>n</w:t>
      </w:r>
      <w:r w:rsidR="00452500">
        <w:rPr>
          <w:rFonts w:ascii="Times New Roman" w:hAnsi="Times New Roman" w:cs="Times New Roman"/>
          <w:sz w:val="24"/>
          <w:szCs w:val="24"/>
        </w:rPr>
        <w:t xml:space="preserve"> jenjang soal C3-C4 berbentuk soal esai. Sedangkan untuk kesadaran metakognisi peserta didik ditunjukkan oleh p</w:t>
      </w:r>
      <w:r>
        <w:rPr>
          <w:rFonts w:ascii="Times New Roman" w:hAnsi="Times New Roman" w:cs="Times New Roman"/>
          <w:sz w:val="24"/>
          <w:szCs w:val="24"/>
        </w:rPr>
        <w:t>erolehan nilai dari angket kesa</w:t>
      </w:r>
      <w:r w:rsidR="00452500">
        <w:rPr>
          <w:rFonts w:ascii="Times New Roman" w:hAnsi="Times New Roman" w:cs="Times New Roman"/>
          <w:sz w:val="24"/>
          <w:szCs w:val="24"/>
        </w:rPr>
        <w:t>daran metakognisi yang terdiri dari 52 item pernyataan yang dikemudian dibagi dalam 4 pilihan skala Likert. Deskripsi data hasil kemampuan pemecahan masalah dan kesadaran metakognisi baik pada peserta didik yang berkemampuan awal tinggi maupun rendah dan yang dibelajarkan dengan model pembelajaran LC 5E dan model pembelajaran PBL d</w:t>
      </w:r>
      <w:r w:rsidR="00E01691">
        <w:rPr>
          <w:rFonts w:ascii="Times New Roman" w:hAnsi="Times New Roman" w:cs="Times New Roman"/>
          <w:sz w:val="24"/>
          <w:szCs w:val="24"/>
        </w:rPr>
        <w:t>isajikan dalam Tabel 5.</w:t>
      </w:r>
    </w:p>
    <w:p w:rsidR="00E01691" w:rsidRPr="00E01691" w:rsidRDefault="00E01691" w:rsidP="0045250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Sebelum dilakukan analisis dengan </w:t>
      </w:r>
      <w:r>
        <w:rPr>
          <w:rFonts w:ascii="Times New Roman" w:hAnsi="Times New Roman" w:cs="Times New Roman"/>
          <w:i/>
          <w:sz w:val="24"/>
          <w:szCs w:val="24"/>
        </w:rPr>
        <w:t>Two Ways</w:t>
      </w:r>
      <w:r>
        <w:rPr>
          <w:rFonts w:ascii="Times New Roman" w:hAnsi="Times New Roman" w:cs="Times New Roman"/>
          <w:sz w:val="24"/>
          <w:szCs w:val="24"/>
        </w:rPr>
        <w:t xml:space="preserve"> MANAOVA, maka dilakukan uji prasyarat analisis dengan hasil seperti pada Tabel 6 dan 7.</w:t>
      </w:r>
    </w:p>
    <w:p w:rsidR="00E01691" w:rsidRDefault="00E01691" w:rsidP="00452500">
      <w:pPr>
        <w:tabs>
          <w:tab w:val="left" w:pos="709"/>
        </w:tabs>
        <w:spacing w:after="0" w:line="240" w:lineRule="auto"/>
        <w:jc w:val="both"/>
        <w:rPr>
          <w:rFonts w:ascii="Times New Roman" w:hAnsi="Times New Roman" w:cs="Times New Roman"/>
          <w:sz w:val="24"/>
          <w:szCs w:val="24"/>
        </w:rPr>
      </w:pPr>
    </w:p>
    <w:p w:rsidR="00E01691" w:rsidRPr="00E01691" w:rsidRDefault="00E01691" w:rsidP="00E01691">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page" w:horzAnchor="margin" w:tblpY="2864"/>
        <w:tblW w:w="7514"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18"/>
        <w:gridCol w:w="1417"/>
        <w:gridCol w:w="1560"/>
        <w:gridCol w:w="1021"/>
        <w:gridCol w:w="1438"/>
        <w:gridCol w:w="660"/>
      </w:tblGrid>
      <w:tr w:rsidR="00286418" w:rsidRPr="00B01A7A" w:rsidTr="00B01A7A">
        <w:trPr>
          <w:cantSplit/>
        </w:trPr>
        <w:tc>
          <w:tcPr>
            <w:tcW w:w="1418" w:type="dxa"/>
            <w:tcBorders>
              <w:top w:val="single" w:sz="4" w:space="0" w:color="auto"/>
            </w:tcBorders>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tcBorders>
              <w:top w:val="single" w:sz="4" w:space="0" w:color="auto"/>
            </w:tcBorders>
            <w:shd w:val="clear" w:color="auto" w:fill="FFFFFF"/>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Kemampuan Awal</w:t>
            </w:r>
          </w:p>
        </w:tc>
        <w:tc>
          <w:tcPr>
            <w:tcW w:w="1560" w:type="dxa"/>
            <w:tcBorders>
              <w:top w:val="single" w:sz="4" w:space="0" w:color="auto"/>
            </w:tcBorders>
            <w:shd w:val="clear" w:color="auto" w:fill="FFFFFF"/>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Model Pembelajaran</w:t>
            </w:r>
          </w:p>
        </w:tc>
        <w:tc>
          <w:tcPr>
            <w:tcW w:w="1021" w:type="dxa"/>
            <w:tcBorders>
              <w:top w:val="single" w:sz="4" w:space="0" w:color="auto"/>
            </w:tcBorders>
            <w:shd w:val="clear" w:color="auto" w:fill="FFFFFF"/>
          </w:tcPr>
          <w:p w:rsidR="00286418" w:rsidRPr="00E01691" w:rsidRDefault="00286418" w:rsidP="00286418">
            <w:pPr>
              <w:autoSpaceDE w:val="0"/>
              <w:autoSpaceDN w:val="0"/>
              <w:adjustRightInd w:val="0"/>
              <w:spacing w:after="0" w:line="240" w:lineRule="auto"/>
              <w:ind w:left="60" w:right="60"/>
              <w:jc w:val="center"/>
              <w:rPr>
                <w:rFonts w:ascii="Arial" w:hAnsi="Arial" w:cs="Arial"/>
                <w:color w:val="000000"/>
                <w:sz w:val="20"/>
                <w:szCs w:val="20"/>
              </w:rPr>
            </w:pPr>
            <w:r w:rsidRPr="00E01691">
              <w:rPr>
                <w:rFonts w:ascii="Arial" w:hAnsi="Arial" w:cs="Arial"/>
                <w:color w:val="000000"/>
                <w:sz w:val="20"/>
                <w:szCs w:val="20"/>
              </w:rPr>
              <w:t>Mean</w:t>
            </w:r>
          </w:p>
        </w:tc>
        <w:tc>
          <w:tcPr>
            <w:tcW w:w="1438" w:type="dxa"/>
            <w:tcBorders>
              <w:top w:val="single" w:sz="4" w:space="0" w:color="auto"/>
            </w:tcBorders>
            <w:shd w:val="clear" w:color="auto" w:fill="FFFFFF"/>
          </w:tcPr>
          <w:p w:rsidR="00286418" w:rsidRPr="00E01691" w:rsidRDefault="00286418" w:rsidP="00286418">
            <w:pPr>
              <w:autoSpaceDE w:val="0"/>
              <w:autoSpaceDN w:val="0"/>
              <w:adjustRightInd w:val="0"/>
              <w:spacing w:after="0" w:line="240" w:lineRule="auto"/>
              <w:ind w:left="60" w:right="60"/>
              <w:jc w:val="center"/>
              <w:rPr>
                <w:rFonts w:ascii="Arial" w:hAnsi="Arial" w:cs="Arial"/>
                <w:color w:val="000000"/>
                <w:sz w:val="20"/>
                <w:szCs w:val="20"/>
              </w:rPr>
            </w:pPr>
            <w:r w:rsidRPr="00E01691">
              <w:rPr>
                <w:rFonts w:ascii="Arial" w:hAnsi="Arial" w:cs="Arial"/>
                <w:color w:val="000000"/>
                <w:sz w:val="20"/>
                <w:szCs w:val="20"/>
              </w:rPr>
              <w:t>Std. Deviation</w:t>
            </w:r>
          </w:p>
        </w:tc>
        <w:tc>
          <w:tcPr>
            <w:tcW w:w="660" w:type="dxa"/>
            <w:tcBorders>
              <w:top w:val="single" w:sz="4" w:space="0" w:color="auto"/>
            </w:tcBorders>
            <w:shd w:val="clear" w:color="auto" w:fill="FFFFFF"/>
          </w:tcPr>
          <w:p w:rsidR="00286418" w:rsidRPr="00E01691" w:rsidRDefault="00286418" w:rsidP="00286418">
            <w:pPr>
              <w:autoSpaceDE w:val="0"/>
              <w:autoSpaceDN w:val="0"/>
              <w:adjustRightInd w:val="0"/>
              <w:spacing w:after="0" w:line="240" w:lineRule="auto"/>
              <w:ind w:left="60" w:right="60"/>
              <w:jc w:val="center"/>
              <w:rPr>
                <w:rFonts w:ascii="Arial" w:hAnsi="Arial" w:cs="Arial"/>
                <w:color w:val="000000"/>
                <w:sz w:val="20"/>
                <w:szCs w:val="20"/>
              </w:rPr>
            </w:pPr>
            <w:r w:rsidRPr="00E01691">
              <w:rPr>
                <w:rFonts w:ascii="Arial" w:hAnsi="Arial" w:cs="Arial"/>
                <w:color w:val="000000"/>
                <w:sz w:val="20"/>
                <w:szCs w:val="20"/>
              </w:rPr>
              <w:t>N</w:t>
            </w:r>
          </w:p>
        </w:tc>
      </w:tr>
      <w:tr w:rsidR="00286418" w:rsidRPr="00B01A7A" w:rsidTr="00B01A7A">
        <w:trPr>
          <w:cantSplit/>
        </w:trPr>
        <w:tc>
          <w:tcPr>
            <w:tcW w:w="1418" w:type="dxa"/>
            <w:vMerge w:val="restart"/>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Kemampuan Pemecahan Masalah</w:t>
            </w:r>
          </w:p>
        </w:tc>
        <w:tc>
          <w:tcPr>
            <w:tcW w:w="1417" w:type="dxa"/>
            <w:vMerge w:val="restart"/>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Tinggi</w:t>
            </w: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LC 5E</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78,4418</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2,62357</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11</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PBL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79,8583</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5,28776</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Total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78,9418</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3,67783</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17</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val="restart"/>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Rendah</w:t>
            </w: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LC 5E</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66,3242</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3,66204</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24</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PBL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70,5296</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2,55959</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25</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Total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68,4698</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3,77005</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49</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val="restart"/>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Total</w:t>
            </w: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LC 5E</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70,1326</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6,60848</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35</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PBL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72,3352</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4,89261</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31</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Total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71,1671</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5,92612</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66</w:t>
            </w:r>
          </w:p>
        </w:tc>
      </w:tr>
      <w:tr w:rsidR="00286418" w:rsidRPr="00B01A7A" w:rsidTr="00B01A7A">
        <w:trPr>
          <w:cantSplit/>
        </w:trPr>
        <w:tc>
          <w:tcPr>
            <w:tcW w:w="1418" w:type="dxa"/>
            <w:vMerge w:val="restart"/>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Kesadaran Metakognisi</w:t>
            </w:r>
          </w:p>
        </w:tc>
        <w:tc>
          <w:tcPr>
            <w:tcW w:w="1417" w:type="dxa"/>
            <w:vMerge w:val="restart"/>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Tinggi</w:t>
            </w: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LC 5E</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78,5509</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6,32518</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11</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PBL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87,3883</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3,28421</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Total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81,6700</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6,87941</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17</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val="restart"/>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Rendah</w:t>
            </w: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LC 5E</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77,9367</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5,01748</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24</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PBL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80,2396</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6,29787</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25</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Total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79,1116</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5,76607</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49</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val="restart"/>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Total</w:t>
            </w: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LC 5E</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78,1297</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5,37410</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35</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PBL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81,6232</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6,46304</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31</w:t>
            </w:r>
          </w:p>
        </w:tc>
      </w:tr>
      <w:tr w:rsidR="00286418" w:rsidRPr="00B01A7A" w:rsidTr="00B01A7A">
        <w:trPr>
          <w:cantSplit/>
        </w:trPr>
        <w:tc>
          <w:tcPr>
            <w:tcW w:w="1418"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417" w:type="dxa"/>
            <w:vMerge/>
            <w:shd w:val="clear" w:color="auto" w:fill="FFFFFF"/>
            <w:vAlign w:val="center"/>
          </w:tcPr>
          <w:p w:rsidR="00286418" w:rsidRPr="00E01691" w:rsidRDefault="00286418" w:rsidP="00286418">
            <w:pPr>
              <w:autoSpaceDE w:val="0"/>
              <w:autoSpaceDN w:val="0"/>
              <w:adjustRightInd w:val="0"/>
              <w:spacing w:after="0" w:line="240" w:lineRule="auto"/>
              <w:rPr>
                <w:rFonts w:ascii="Arial" w:hAnsi="Arial" w:cs="Arial"/>
                <w:color w:val="000000"/>
                <w:sz w:val="20"/>
                <w:szCs w:val="20"/>
              </w:rPr>
            </w:pPr>
          </w:p>
        </w:tc>
        <w:tc>
          <w:tcPr>
            <w:tcW w:w="1560" w:type="dxa"/>
            <w:shd w:val="clear" w:color="auto" w:fill="FFFFFF"/>
            <w:vAlign w:val="center"/>
          </w:tcPr>
          <w:p w:rsidR="00286418" w:rsidRPr="00E01691" w:rsidRDefault="00286418" w:rsidP="00286418">
            <w:pPr>
              <w:autoSpaceDE w:val="0"/>
              <w:autoSpaceDN w:val="0"/>
              <w:adjustRightInd w:val="0"/>
              <w:spacing w:after="0" w:line="240" w:lineRule="auto"/>
              <w:ind w:left="60" w:right="60"/>
              <w:rPr>
                <w:rFonts w:ascii="Arial" w:hAnsi="Arial" w:cs="Arial"/>
                <w:color w:val="000000"/>
                <w:sz w:val="20"/>
                <w:szCs w:val="20"/>
              </w:rPr>
            </w:pPr>
            <w:r w:rsidRPr="00E01691">
              <w:rPr>
                <w:rFonts w:ascii="Arial" w:hAnsi="Arial" w:cs="Arial"/>
                <w:color w:val="000000"/>
                <w:sz w:val="20"/>
                <w:szCs w:val="20"/>
              </w:rPr>
              <w:t>Total</w:t>
            </w:r>
          </w:p>
        </w:tc>
        <w:tc>
          <w:tcPr>
            <w:tcW w:w="1021"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79,7706</w:t>
            </w:r>
          </w:p>
        </w:tc>
        <w:tc>
          <w:tcPr>
            <w:tcW w:w="1438"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6,12148</w:t>
            </w:r>
          </w:p>
        </w:tc>
        <w:tc>
          <w:tcPr>
            <w:tcW w:w="660" w:type="dxa"/>
            <w:shd w:val="clear" w:color="auto" w:fill="FFFFFF"/>
            <w:vAlign w:val="center"/>
          </w:tcPr>
          <w:p w:rsidR="00286418" w:rsidRPr="00E01691" w:rsidRDefault="00286418" w:rsidP="00286418">
            <w:pPr>
              <w:autoSpaceDE w:val="0"/>
              <w:autoSpaceDN w:val="0"/>
              <w:adjustRightInd w:val="0"/>
              <w:spacing w:after="0" w:line="240" w:lineRule="auto"/>
              <w:ind w:left="60" w:right="60"/>
              <w:jc w:val="right"/>
              <w:rPr>
                <w:rFonts w:ascii="Arial" w:hAnsi="Arial" w:cs="Arial"/>
                <w:color w:val="000000"/>
                <w:sz w:val="20"/>
                <w:szCs w:val="20"/>
              </w:rPr>
            </w:pPr>
            <w:r w:rsidRPr="00E01691">
              <w:rPr>
                <w:rFonts w:ascii="Arial" w:hAnsi="Arial" w:cs="Arial"/>
                <w:color w:val="000000"/>
                <w:sz w:val="20"/>
                <w:szCs w:val="20"/>
              </w:rPr>
              <w:t>66</w:t>
            </w:r>
          </w:p>
        </w:tc>
      </w:tr>
    </w:tbl>
    <w:p w:rsidR="00E01691" w:rsidRPr="00E01691" w:rsidRDefault="00E01691" w:rsidP="0028641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 Deskripsi Daya Hasil Kemampuan Pemecahan Masalah dan Kesadaran Metakognisi Peserta Didik</w:t>
      </w:r>
    </w:p>
    <w:p w:rsidR="00E01691" w:rsidRDefault="00E01691" w:rsidP="00B01A7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w:t>
      </w:r>
      <w:r w:rsidR="00286418">
        <w:rPr>
          <w:rFonts w:ascii="Times New Roman" w:hAnsi="Times New Roman" w:cs="Times New Roman"/>
          <w:b/>
          <w:sz w:val="24"/>
          <w:szCs w:val="24"/>
        </w:rPr>
        <w:t>el 6. Hasil Uji Normalitas</w:t>
      </w:r>
    </w:p>
    <w:tbl>
      <w:tblPr>
        <w:tblpPr w:leftFromText="180" w:rightFromText="180" w:vertAnchor="text" w:horzAnchor="margin" w:tblpY="76"/>
        <w:tblW w:w="7513"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396"/>
        <w:gridCol w:w="1409"/>
        <w:gridCol w:w="1582"/>
        <w:gridCol w:w="2126"/>
      </w:tblGrid>
      <w:tr w:rsidR="00B01A7A" w:rsidRPr="00286418" w:rsidTr="00B01A7A">
        <w:trPr>
          <w:cantSplit/>
          <w:trHeight w:val="278"/>
        </w:trPr>
        <w:tc>
          <w:tcPr>
            <w:tcW w:w="7513" w:type="dxa"/>
            <w:gridSpan w:val="4"/>
            <w:shd w:val="clear" w:color="auto" w:fill="FFFFFF"/>
          </w:tcPr>
          <w:p w:rsidR="00B01A7A" w:rsidRPr="00286418" w:rsidRDefault="00B01A7A" w:rsidP="00B01A7A">
            <w:pPr>
              <w:autoSpaceDE w:val="0"/>
              <w:autoSpaceDN w:val="0"/>
              <w:adjustRightInd w:val="0"/>
              <w:spacing w:after="0" w:line="240" w:lineRule="auto"/>
              <w:ind w:left="60" w:right="60"/>
              <w:jc w:val="center"/>
              <w:rPr>
                <w:rFonts w:ascii="Arial" w:hAnsi="Arial" w:cs="Arial"/>
                <w:color w:val="000000"/>
                <w:sz w:val="20"/>
                <w:szCs w:val="20"/>
              </w:rPr>
            </w:pPr>
            <w:r w:rsidRPr="00286418">
              <w:rPr>
                <w:rFonts w:ascii="Arial" w:hAnsi="Arial" w:cs="Arial"/>
                <w:b/>
                <w:bCs/>
                <w:color w:val="000000"/>
                <w:sz w:val="20"/>
                <w:szCs w:val="20"/>
              </w:rPr>
              <w:t>One-Sample Kolmogorov-Smirnov Test</w:t>
            </w:r>
          </w:p>
        </w:tc>
      </w:tr>
      <w:tr w:rsidR="00B01A7A" w:rsidRPr="00286418" w:rsidTr="00B01A7A">
        <w:trPr>
          <w:cantSplit/>
        </w:trPr>
        <w:tc>
          <w:tcPr>
            <w:tcW w:w="3805" w:type="dxa"/>
            <w:gridSpan w:val="2"/>
            <w:shd w:val="clear" w:color="auto" w:fill="FFFFFF"/>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p>
        </w:tc>
        <w:tc>
          <w:tcPr>
            <w:tcW w:w="1582" w:type="dxa"/>
            <w:shd w:val="clear" w:color="auto" w:fill="FFFFFF"/>
          </w:tcPr>
          <w:p w:rsidR="00B01A7A" w:rsidRPr="00286418" w:rsidRDefault="00B01A7A" w:rsidP="00B01A7A">
            <w:pPr>
              <w:autoSpaceDE w:val="0"/>
              <w:autoSpaceDN w:val="0"/>
              <w:adjustRightInd w:val="0"/>
              <w:spacing w:after="0" w:line="240" w:lineRule="auto"/>
              <w:ind w:left="60" w:right="60"/>
              <w:jc w:val="center"/>
              <w:rPr>
                <w:rFonts w:ascii="Arial" w:hAnsi="Arial" w:cs="Arial"/>
                <w:color w:val="000000"/>
                <w:sz w:val="20"/>
                <w:szCs w:val="20"/>
              </w:rPr>
            </w:pPr>
            <w:r w:rsidRPr="00B01A7A">
              <w:rPr>
                <w:rFonts w:ascii="Arial" w:hAnsi="Arial" w:cs="Arial"/>
                <w:color w:val="000000"/>
                <w:sz w:val="20"/>
                <w:szCs w:val="20"/>
              </w:rPr>
              <w:t>K</w:t>
            </w:r>
            <w:r w:rsidRPr="00286418">
              <w:rPr>
                <w:rFonts w:ascii="Arial" w:hAnsi="Arial" w:cs="Arial"/>
                <w:color w:val="000000"/>
                <w:sz w:val="20"/>
                <w:szCs w:val="20"/>
              </w:rPr>
              <w:t>esadaran metakognisi</w:t>
            </w:r>
          </w:p>
        </w:tc>
        <w:tc>
          <w:tcPr>
            <w:tcW w:w="2126" w:type="dxa"/>
            <w:shd w:val="clear" w:color="auto" w:fill="FFFFFF"/>
          </w:tcPr>
          <w:p w:rsidR="00B01A7A" w:rsidRPr="00286418" w:rsidRDefault="00B01A7A" w:rsidP="00B01A7A">
            <w:pPr>
              <w:autoSpaceDE w:val="0"/>
              <w:autoSpaceDN w:val="0"/>
              <w:adjustRightInd w:val="0"/>
              <w:spacing w:after="0" w:line="240" w:lineRule="auto"/>
              <w:ind w:left="60" w:right="60"/>
              <w:jc w:val="center"/>
              <w:rPr>
                <w:rFonts w:ascii="Arial" w:hAnsi="Arial" w:cs="Arial"/>
                <w:color w:val="000000"/>
                <w:sz w:val="20"/>
                <w:szCs w:val="20"/>
              </w:rPr>
            </w:pPr>
            <w:r w:rsidRPr="00286418">
              <w:rPr>
                <w:rFonts w:ascii="Arial" w:hAnsi="Arial" w:cs="Arial"/>
                <w:color w:val="000000"/>
                <w:sz w:val="20"/>
                <w:szCs w:val="20"/>
              </w:rPr>
              <w:t>Pemecahan masalah</w:t>
            </w:r>
          </w:p>
        </w:tc>
      </w:tr>
      <w:tr w:rsidR="00B01A7A" w:rsidRPr="00286418" w:rsidTr="00B01A7A">
        <w:trPr>
          <w:cantSplit/>
        </w:trPr>
        <w:tc>
          <w:tcPr>
            <w:tcW w:w="3805" w:type="dxa"/>
            <w:gridSpan w:val="2"/>
            <w:shd w:val="clear" w:color="auto" w:fill="FFFFFF"/>
            <w:vAlign w:val="center"/>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r w:rsidRPr="00286418">
              <w:rPr>
                <w:rFonts w:ascii="Arial" w:hAnsi="Arial" w:cs="Arial"/>
                <w:color w:val="000000"/>
                <w:sz w:val="20"/>
                <w:szCs w:val="20"/>
              </w:rPr>
              <w:t>N</w:t>
            </w:r>
          </w:p>
        </w:tc>
        <w:tc>
          <w:tcPr>
            <w:tcW w:w="1582"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66</w:t>
            </w:r>
          </w:p>
        </w:tc>
        <w:tc>
          <w:tcPr>
            <w:tcW w:w="2126"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66</w:t>
            </w:r>
          </w:p>
        </w:tc>
      </w:tr>
      <w:tr w:rsidR="00B01A7A" w:rsidRPr="00286418" w:rsidTr="00B01A7A">
        <w:trPr>
          <w:cantSplit/>
        </w:trPr>
        <w:tc>
          <w:tcPr>
            <w:tcW w:w="2396" w:type="dxa"/>
            <w:vMerge w:val="restart"/>
            <w:shd w:val="clear" w:color="auto" w:fill="FFFFFF"/>
            <w:vAlign w:val="center"/>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r w:rsidRPr="00286418">
              <w:rPr>
                <w:rFonts w:ascii="Arial" w:hAnsi="Arial" w:cs="Arial"/>
                <w:color w:val="000000"/>
                <w:sz w:val="20"/>
                <w:szCs w:val="20"/>
              </w:rPr>
              <w:t>Normal Parameters</w:t>
            </w:r>
            <w:r w:rsidRPr="00286418">
              <w:rPr>
                <w:rFonts w:ascii="Arial" w:hAnsi="Arial" w:cs="Arial"/>
                <w:color w:val="000000"/>
                <w:sz w:val="20"/>
                <w:szCs w:val="20"/>
                <w:vertAlign w:val="superscript"/>
              </w:rPr>
              <w:t>a,b</w:t>
            </w:r>
          </w:p>
        </w:tc>
        <w:tc>
          <w:tcPr>
            <w:tcW w:w="1409" w:type="dxa"/>
            <w:shd w:val="clear" w:color="auto" w:fill="FFFFFF"/>
            <w:vAlign w:val="center"/>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r w:rsidRPr="00286418">
              <w:rPr>
                <w:rFonts w:ascii="Arial" w:hAnsi="Arial" w:cs="Arial"/>
                <w:color w:val="000000"/>
                <w:sz w:val="20"/>
                <w:szCs w:val="20"/>
              </w:rPr>
              <w:t>Mean</w:t>
            </w:r>
          </w:p>
        </w:tc>
        <w:tc>
          <w:tcPr>
            <w:tcW w:w="1582"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0E-7</w:t>
            </w:r>
          </w:p>
        </w:tc>
        <w:tc>
          <w:tcPr>
            <w:tcW w:w="2126"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0E-7</w:t>
            </w:r>
          </w:p>
        </w:tc>
      </w:tr>
      <w:tr w:rsidR="00B01A7A" w:rsidRPr="00286418" w:rsidTr="00B01A7A">
        <w:trPr>
          <w:cantSplit/>
        </w:trPr>
        <w:tc>
          <w:tcPr>
            <w:tcW w:w="2396" w:type="dxa"/>
            <w:vMerge/>
            <w:shd w:val="clear" w:color="auto" w:fill="FFFFFF"/>
            <w:vAlign w:val="center"/>
          </w:tcPr>
          <w:p w:rsidR="00B01A7A" w:rsidRPr="00286418" w:rsidRDefault="00B01A7A" w:rsidP="00B01A7A">
            <w:pPr>
              <w:autoSpaceDE w:val="0"/>
              <w:autoSpaceDN w:val="0"/>
              <w:adjustRightInd w:val="0"/>
              <w:spacing w:after="0" w:line="240" w:lineRule="auto"/>
              <w:rPr>
                <w:rFonts w:ascii="Arial" w:hAnsi="Arial" w:cs="Arial"/>
                <w:color w:val="000000"/>
                <w:sz w:val="20"/>
                <w:szCs w:val="20"/>
              </w:rPr>
            </w:pPr>
          </w:p>
        </w:tc>
        <w:tc>
          <w:tcPr>
            <w:tcW w:w="1409" w:type="dxa"/>
            <w:shd w:val="clear" w:color="auto" w:fill="FFFFFF"/>
            <w:vAlign w:val="center"/>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r w:rsidRPr="00286418">
              <w:rPr>
                <w:rFonts w:ascii="Arial" w:hAnsi="Arial" w:cs="Arial"/>
                <w:color w:val="000000"/>
                <w:sz w:val="20"/>
                <w:szCs w:val="20"/>
              </w:rPr>
              <w:t>Std. Deviation</w:t>
            </w:r>
          </w:p>
        </w:tc>
        <w:tc>
          <w:tcPr>
            <w:tcW w:w="1582"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5,69861013</w:t>
            </w:r>
          </w:p>
        </w:tc>
        <w:tc>
          <w:tcPr>
            <w:tcW w:w="2126"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3,27517157</w:t>
            </w:r>
          </w:p>
        </w:tc>
      </w:tr>
      <w:tr w:rsidR="00B01A7A" w:rsidRPr="00286418" w:rsidTr="00B01A7A">
        <w:trPr>
          <w:cantSplit/>
        </w:trPr>
        <w:tc>
          <w:tcPr>
            <w:tcW w:w="2396" w:type="dxa"/>
            <w:vMerge w:val="restart"/>
            <w:shd w:val="clear" w:color="auto" w:fill="FFFFFF"/>
            <w:vAlign w:val="center"/>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r w:rsidRPr="00286418">
              <w:rPr>
                <w:rFonts w:ascii="Arial" w:hAnsi="Arial" w:cs="Arial"/>
                <w:color w:val="000000"/>
                <w:sz w:val="20"/>
                <w:szCs w:val="20"/>
              </w:rPr>
              <w:t>Most Extreme Differences</w:t>
            </w:r>
          </w:p>
        </w:tc>
        <w:tc>
          <w:tcPr>
            <w:tcW w:w="1409" w:type="dxa"/>
            <w:shd w:val="clear" w:color="auto" w:fill="FFFFFF"/>
            <w:vAlign w:val="center"/>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r w:rsidRPr="00286418">
              <w:rPr>
                <w:rFonts w:ascii="Arial" w:hAnsi="Arial" w:cs="Arial"/>
                <w:color w:val="000000"/>
                <w:sz w:val="20"/>
                <w:szCs w:val="20"/>
              </w:rPr>
              <w:t>Absolute</w:t>
            </w:r>
          </w:p>
        </w:tc>
        <w:tc>
          <w:tcPr>
            <w:tcW w:w="1582"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,114</w:t>
            </w:r>
          </w:p>
        </w:tc>
        <w:tc>
          <w:tcPr>
            <w:tcW w:w="2126"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,073</w:t>
            </w:r>
          </w:p>
        </w:tc>
      </w:tr>
      <w:tr w:rsidR="00B01A7A" w:rsidRPr="00286418" w:rsidTr="00B01A7A">
        <w:trPr>
          <w:cantSplit/>
        </w:trPr>
        <w:tc>
          <w:tcPr>
            <w:tcW w:w="2396" w:type="dxa"/>
            <w:vMerge/>
            <w:shd w:val="clear" w:color="auto" w:fill="FFFFFF"/>
            <w:vAlign w:val="center"/>
          </w:tcPr>
          <w:p w:rsidR="00B01A7A" w:rsidRPr="00286418" w:rsidRDefault="00B01A7A" w:rsidP="00B01A7A">
            <w:pPr>
              <w:autoSpaceDE w:val="0"/>
              <w:autoSpaceDN w:val="0"/>
              <w:adjustRightInd w:val="0"/>
              <w:spacing w:after="0" w:line="240" w:lineRule="auto"/>
              <w:rPr>
                <w:rFonts w:ascii="Arial" w:hAnsi="Arial" w:cs="Arial"/>
                <w:color w:val="000000"/>
                <w:sz w:val="20"/>
                <w:szCs w:val="20"/>
              </w:rPr>
            </w:pPr>
          </w:p>
        </w:tc>
        <w:tc>
          <w:tcPr>
            <w:tcW w:w="1409" w:type="dxa"/>
            <w:shd w:val="clear" w:color="auto" w:fill="FFFFFF"/>
            <w:vAlign w:val="center"/>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r w:rsidRPr="00286418">
              <w:rPr>
                <w:rFonts w:ascii="Arial" w:hAnsi="Arial" w:cs="Arial"/>
                <w:color w:val="000000"/>
                <w:sz w:val="20"/>
                <w:szCs w:val="20"/>
              </w:rPr>
              <w:t>Positive</w:t>
            </w:r>
          </w:p>
        </w:tc>
        <w:tc>
          <w:tcPr>
            <w:tcW w:w="1582"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,081</w:t>
            </w:r>
          </w:p>
        </w:tc>
        <w:tc>
          <w:tcPr>
            <w:tcW w:w="2126"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,073</w:t>
            </w:r>
          </w:p>
        </w:tc>
      </w:tr>
      <w:tr w:rsidR="00B01A7A" w:rsidRPr="00286418" w:rsidTr="00B01A7A">
        <w:trPr>
          <w:cantSplit/>
        </w:trPr>
        <w:tc>
          <w:tcPr>
            <w:tcW w:w="2396" w:type="dxa"/>
            <w:vMerge/>
            <w:shd w:val="clear" w:color="auto" w:fill="FFFFFF"/>
            <w:vAlign w:val="center"/>
          </w:tcPr>
          <w:p w:rsidR="00B01A7A" w:rsidRPr="00286418" w:rsidRDefault="00B01A7A" w:rsidP="00B01A7A">
            <w:pPr>
              <w:autoSpaceDE w:val="0"/>
              <w:autoSpaceDN w:val="0"/>
              <w:adjustRightInd w:val="0"/>
              <w:spacing w:after="0" w:line="240" w:lineRule="auto"/>
              <w:rPr>
                <w:rFonts w:ascii="Arial" w:hAnsi="Arial" w:cs="Arial"/>
                <w:color w:val="000000"/>
                <w:sz w:val="20"/>
                <w:szCs w:val="20"/>
              </w:rPr>
            </w:pPr>
          </w:p>
        </w:tc>
        <w:tc>
          <w:tcPr>
            <w:tcW w:w="1409" w:type="dxa"/>
            <w:shd w:val="clear" w:color="auto" w:fill="FFFFFF"/>
            <w:vAlign w:val="center"/>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r w:rsidRPr="00286418">
              <w:rPr>
                <w:rFonts w:ascii="Arial" w:hAnsi="Arial" w:cs="Arial"/>
                <w:color w:val="000000"/>
                <w:sz w:val="20"/>
                <w:szCs w:val="20"/>
              </w:rPr>
              <w:t>Negative</w:t>
            </w:r>
          </w:p>
        </w:tc>
        <w:tc>
          <w:tcPr>
            <w:tcW w:w="1582"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-,114</w:t>
            </w:r>
          </w:p>
        </w:tc>
        <w:tc>
          <w:tcPr>
            <w:tcW w:w="2126"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-,073</w:t>
            </w:r>
          </w:p>
        </w:tc>
      </w:tr>
      <w:tr w:rsidR="00B01A7A" w:rsidRPr="00286418" w:rsidTr="00B01A7A">
        <w:trPr>
          <w:cantSplit/>
        </w:trPr>
        <w:tc>
          <w:tcPr>
            <w:tcW w:w="3805" w:type="dxa"/>
            <w:gridSpan w:val="2"/>
            <w:shd w:val="clear" w:color="auto" w:fill="FFFFFF"/>
            <w:vAlign w:val="center"/>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r w:rsidRPr="00286418">
              <w:rPr>
                <w:rFonts w:ascii="Arial" w:hAnsi="Arial" w:cs="Arial"/>
                <w:color w:val="000000"/>
                <w:sz w:val="20"/>
                <w:szCs w:val="20"/>
              </w:rPr>
              <w:t>Kolmogorov-Smirnov Z</w:t>
            </w:r>
          </w:p>
        </w:tc>
        <w:tc>
          <w:tcPr>
            <w:tcW w:w="1582"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,923</w:t>
            </w:r>
          </w:p>
        </w:tc>
        <w:tc>
          <w:tcPr>
            <w:tcW w:w="2126"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,591</w:t>
            </w:r>
          </w:p>
        </w:tc>
      </w:tr>
      <w:tr w:rsidR="00B01A7A" w:rsidRPr="00286418" w:rsidTr="00B01A7A">
        <w:trPr>
          <w:cantSplit/>
        </w:trPr>
        <w:tc>
          <w:tcPr>
            <w:tcW w:w="3805" w:type="dxa"/>
            <w:gridSpan w:val="2"/>
            <w:shd w:val="clear" w:color="auto" w:fill="FFFFFF"/>
            <w:vAlign w:val="center"/>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r w:rsidRPr="00286418">
              <w:rPr>
                <w:rFonts w:ascii="Arial" w:hAnsi="Arial" w:cs="Arial"/>
                <w:color w:val="000000"/>
                <w:sz w:val="20"/>
                <w:szCs w:val="20"/>
              </w:rPr>
              <w:t>Asymp. Sig. (2-tailed)</w:t>
            </w:r>
          </w:p>
        </w:tc>
        <w:tc>
          <w:tcPr>
            <w:tcW w:w="1582"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,362</w:t>
            </w:r>
          </w:p>
        </w:tc>
        <w:tc>
          <w:tcPr>
            <w:tcW w:w="2126" w:type="dxa"/>
            <w:shd w:val="clear" w:color="auto" w:fill="FFFFFF"/>
            <w:vAlign w:val="center"/>
          </w:tcPr>
          <w:p w:rsidR="00B01A7A" w:rsidRPr="00286418" w:rsidRDefault="00B01A7A" w:rsidP="00B01A7A">
            <w:pPr>
              <w:autoSpaceDE w:val="0"/>
              <w:autoSpaceDN w:val="0"/>
              <w:adjustRightInd w:val="0"/>
              <w:spacing w:after="0" w:line="240" w:lineRule="auto"/>
              <w:ind w:left="60" w:right="60"/>
              <w:jc w:val="right"/>
              <w:rPr>
                <w:rFonts w:ascii="Arial" w:hAnsi="Arial" w:cs="Arial"/>
                <w:color w:val="000000"/>
                <w:sz w:val="20"/>
                <w:szCs w:val="20"/>
              </w:rPr>
            </w:pPr>
            <w:r w:rsidRPr="00286418">
              <w:rPr>
                <w:rFonts w:ascii="Arial" w:hAnsi="Arial" w:cs="Arial"/>
                <w:color w:val="000000"/>
                <w:sz w:val="20"/>
                <w:szCs w:val="20"/>
              </w:rPr>
              <w:t>,876</w:t>
            </w:r>
          </w:p>
        </w:tc>
      </w:tr>
      <w:tr w:rsidR="00B01A7A" w:rsidRPr="00286418" w:rsidTr="00B01A7A">
        <w:trPr>
          <w:cantSplit/>
        </w:trPr>
        <w:tc>
          <w:tcPr>
            <w:tcW w:w="7513" w:type="dxa"/>
            <w:gridSpan w:val="4"/>
            <w:shd w:val="clear" w:color="auto" w:fill="FFFFFF"/>
          </w:tcPr>
          <w:p w:rsidR="00B01A7A" w:rsidRPr="00286418" w:rsidRDefault="00B01A7A" w:rsidP="00B01A7A">
            <w:pPr>
              <w:autoSpaceDE w:val="0"/>
              <w:autoSpaceDN w:val="0"/>
              <w:adjustRightInd w:val="0"/>
              <w:spacing w:after="0" w:line="240" w:lineRule="auto"/>
              <w:ind w:left="60" w:right="60"/>
              <w:rPr>
                <w:rFonts w:ascii="Arial" w:hAnsi="Arial" w:cs="Arial"/>
                <w:color w:val="000000"/>
                <w:sz w:val="20"/>
                <w:szCs w:val="20"/>
              </w:rPr>
            </w:pPr>
            <w:r w:rsidRPr="00B01A7A">
              <w:rPr>
                <w:rFonts w:ascii="Arial" w:hAnsi="Arial" w:cs="Arial"/>
                <w:color w:val="000000"/>
                <w:sz w:val="20"/>
                <w:szCs w:val="20"/>
              </w:rPr>
              <w:t xml:space="preserve">Keterangan                              </w:t>
            </w:r>
            <w:r>
              <w:rPr>
                <w:rFonts w:ascii="Arial" w:hAnsi="Arial" w:cs="Arial"/>
                <w:color w:val="000000"/>
                <w:sz w:val="20"/>
                <w:szCs w:val="20"/>
              </w:rPr>
              <w:t xml:space="preserve">              </w:t>
            </w:r>
            <w:r w:rsidRPr="00B01A7A">
              <w:rPr>
                <w:rFonts w:ascii="Arial" w:hAnsi="Arial" w:cs="Arial"/>
                <w:color w:val="000000"/>
                <w:sz w:val="20"/>
                <w:szCs w:val="20"/>
              </w:rPr>
              <w:t>Terdistribusi Normal      Terdistribusi Normal</w:t>
            </w:r>
          </w:p>
        </w:tc>
      </w:tr>
    </w:tbl>
    <w:p w:rsidR="00286418" w:rsidRPr="00286418" w:rsidRDefault="00286418" w:rsidP="00B01A7A">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Tabel 7. Hasil Uji Homogenitas</w:t>
      </w:r>
    </w:p>
    <w:tbl>
      <w:tblPr>
        <w:tblpPr w:leftFromText="180" w:rightFromText="180" w:vertAnchor="text" w:horzAnchor="margin" w:tblpY="48"/>
        <w:tblW w:w="7427"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27"/>
        <w:gridCol w:w="1000"/>
        <w:gridCol w:w="1000"/>
        <w:gridCol w:w="1000"/>
        <w:gridCol w:w="1000"/>
        <w:gridCol w:w="1000"/>
      </w:tblGrid>
      <w:tr w:rsidR="00B01A7A" w:rsidRPr="00E97909" w:rsidTr="00B01A7A">
        <w:trPr>
          <w:cantSplit/>
        </w:trPr>
        <w:tc>
          <w:tcPr>
            <w:tcW w:w="6427" w:type="dxa"/>
            <w:gridSpan w:val="5"/>
            <w:shd w:val="clear" w:color="auto" w:fill="FFFFFF"/>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b/>
                <w:bCs/>
                <w:color w:val="000000"/>
                <w:sz w:val="20"/>
                <w:szCs w:val="20"/>
              </w:rPr>
              <w:t>Levene's Test of Equality of Error Variances</w:t>
            </w:r>
            <w:r w:rsidRPr="00E97909">
              <w:rPr>
                <w:rFonts w:ascii="Arial" w:hAnsi="Arial" w:cs="Arial"/>
                <w:b/>
                <w:bCs/>
                <w:color w:val="000000"/>
                <w:sz w:val="20"/>
                <w:szCs w:val="20"/>
                <w:vertAlign w:val="superscript"/>
              </w:rPr>
              <w:t>a</w:t>
            </w:r>
          </w:p>
        </w:tc>
        <w:tc>
          <w:tcPr>
            <w:tcW w:w="1000" w:type="dxa"/>
            <w:shd w:val="clear" w:color="auto" w:fill="FFFFFF"/>
          </w:tcPr>
          <w:p w:rsidR="00B01A7A" w:rsidRPr="00E97909" w:rsidRDefault="00B01A7A" w:rsidP="00E97909">
            <w:pPr>
              <w:autoSpaceDE w:val="0"/>
              <w:autoSpaceDN w:val="0"/>
              <w:adjustRightInd w:val="0"/>
              <w:spacing w:after="0" w:line="240" w:lineRule="auto"/>
              <w:ind w:left="60" w:right="60"/>
              <w:jc w:val="center"/>
              <w:rPr>
                <w:rFonts w:ascii="Arial" w:hAnsi="Arial" w:cs="Arial"/>
                <w:b/>
                <w:bCs/>
                <w:color w:val="000000"/>
                <w:sz w:val="20"/>
                <w:szCs w:val="20"/>
              </w:rPr>
            </w:pPr>
          </w:p>
        </w:tc>
      </w:tr>
      <w:tr w:rsidR="00B01A7A" w:rsidRPr="00E97909" w:rsidTr="00B01A7A">
        <w:trPr>
          <w:cantSplit/>
        </w:trPr>
        <w:tc>
          <w:tcPr>
            <w:tcW w:w="2427" w:type="dxa"/>
            <w:shd w:val="clear" w:color="auto" w:fill="FFFFFF"/>
          </w:tcPr>
          <w:p w:rsidR="00B01A7A" w:rsidRPr="00E97909" w:rsidRDefault="00B01A7A" w:rsidP="00E97909">
            <w:pPr>
              <w:autoSpaceDE w:val="0"/>
              <w:autoSpaceDN w:val="0"/>
              <w:adjustRightInd w:val="0"/>
              <w:spacing w:after="0" w:line="240" w:lineRule="auto"/>
              <w:ind w:left="60" w:right="60"/>
              <w:rPr>
                <w:rFonts w:ascii="Arial" w:hAnsi="Arial" w:cs="Arial"/>
                <w:color w:val="000000"/>
                <w:sz w:val="20"/>
                <w:szCs w:val="20"/>
              </w:rPr>
            </w:pPr>
          </w:p>
        </w:tc>
        <w:tc>
          <w:tcPr>
            <w:tcW w:w="1000" w:type="dxa"/>
            <w:shd w:val="clear" w:color="auto" w:fill="FFFFFF"/>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F</w:t>
            </w:r>
          </w:p>
        </w:tc>
        <w:tc>
          <w:tcPr>
            <w:tcW w:w="1000" w:type="dxa"/>
            <w:shd w:val="clear" w:color="auto" w:fill="FFFFFF"/>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df1</w:t>
            </w:r>
          </w:p>
        </w:tc>
        <w:tc>
          <w:tcPr>
            <w:tcW w:w="1000" w:type="dxa"/>
            <w:shd w:val="clear" w:color="auto" w:fill="FFFFFF"/>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df2</w:t>
            </w:r>
          </w:p>
        </w:tc>
        <w:tc>
          <w:tcPr>
            <w:tcW w:w="1000" w:type="dxa"/>
            <w:shd w:val="clear" w:color="auto" w:fill="FFFFFF"/>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Sig.</w:t>
            </w:r>
          </w:p>
        </w:tc>
        <w:tc>
          <w:tcPr>
            <w:tcW w:w="1000" w:type="dxa"/>
            <w:shd w:val="clear" w:color="auto" w:fill="FFFFFF"/>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Ket.</w:t>
            </w:r>
          </w:p>
        </w:tc>
      </w:tr>
      <w:tr w:rsidR="00B01A7A" w:rsidRPr="00E97909" w:rsidTr="00E97909">
        <w:trPr>
          <w:cantSplit/>
        </w:trPr>
        <w:tc>
          <w:tcPr>
            <w:tcW w:w="2427" w:type="dxa"/>
            <w:shd w:val="clear" w:color="auto" w:fill="FFFFFF"/>
            <w:vAlign w:val="center"/>
          </w:tcPr>
          <w:p w:rsidR="00B01A7A" w:rsidRPr="00E97909" w:rsidRDefault="00B01A7A" w:rsidP="00E97909">
            <w:pPr>
              <w:autoSpaceDE w:val="0"/>
              <w:autoSpaceDN w:val="0"/>
              <w:adjustRightInd w:val="0"/>
              <w:spacing w:after="0" w:line="240" w:lineRule="auto"/>
              <w:ind w:left="60" w:right="60"/>
              <w:rPr>
                <w:rFonts w:ascii="Arial" w:hAnsi="Arial" w:cs="Arial"/>
                <w:color w:val="000000"/>
                <w:sz w:val="20"/>
                <w:szCs w:val="20"/>
              </w:rPr>
            </w:pPr>
            <w:r w:rsidRPr="00E97909">
              <w:rPr>
                <w:rFonts w:ascii="Arial" w:hAnsi="Arial" w:cs="Arial"/>
                <w:color w:val="000000"/>
                <w:sz w:val="20"/>
                <w:szCs w:val="20"/>
              </w:rPr>
              <w:t>Kemampuan Pemecahan Masalah</w:t>
            </w:r>
          </w:p>
        </w:tc>
        <w:tc>
          <w:tcPr>
            <w:tcW w:w="1000" w:type="dxa"/>
            <w:shd w:val="clear" w:color="auto" w:fill="FFFFFF"/>
            <w:vAlign w:val="center"/>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2,579</w:t>
            </w:r>
          </w:p>
        </w:tc>
        <w:tc>
          <w:tcPr>
            <w:tcW w:w="1000" w:type="dxa"/>
            <w:shd w:val="clear" w:color="auto" w:fill="FFFFFF"/>
            <w:vAlign w:val="center"/>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3</w:t>
            </w:r>
          </w:p>
        </w:tc>
        <w:tc>
          <w:tcPr>
            <w:tcW w:w="1000" w:type="dxa"/>
            <w:shd w:val="clear" w:color="auto" w:fill="FFFFFF"/>
            <w:vAlign w:val="center"/>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62</w:t>
            </w:r>
          </w:p>
        </w:tc>
        <w:tc>
          <w:tcPr>
            <w:tcW w:w="1000" w:type="dxa"/>
            <w:shd w:val="clear" w:color="auto" w:fill="FFFFFF"/>
            <w:vAlign w:val="center"/>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,062</w:t>
            </w:r>
          </w:p>
        </w:tc>
        <w:tc>
          <w:tcPr>
            <w:tcW w:w="1000" w:type="dxa"/>
            <w:shd w:val="clear" w:color="auto" w:fill="FFFFFF"/>
            <w:vAlign w:val="center"/>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Homogen</w:t>
            </w:r>
          </w:p>
        </w:tc>
      </w:tr>
      <w:tr w:rsidR="00B01A7A" w:rsidRPr="00E97909" w:rsidTr="00E97909">
        <w:trPr>
          <w:cantSplit/>
        </w:trPr>
        <w:tc>
          <w:tcPr>
            <w:tcW w:w="2427" w:type="dxa"/>
            <w:shd w:val="clear" w:color="auto" w:fill="FFFFFF"/>
            <w:vAlign w:val="center"/>
          </w:tcPr>
          <w:p w:rsidR="00B01A7A" w:rsidRPr="00E97909" w:rsidRDefault="00B01A7A" w:rsidP="00E97909">
            <w:pPr>
              <w:autoSpaceDE w:val="0"/>
              <w:autoSpaceDN w:val="0"/>
              <w:adjustRightInd w:val="0"/>
              <w:spacing w:after="0" w:line="240" w:lineRule="auto"/>
              <w:ind w:left="60" w:right="60"/>
              <w:rPr>
                <w:rFonts w:ascii="Arial" w:hAnsi="Arial" w:cs="Arial"/>
                <w:color w:val="000000"/>
                <w:sz w:val="20"/>
                <w:szCs w:val="20"/>
              </w:rPr>
            </w:pPr>
            <w:r w:rsidRPr="00E97909">
              <w:rPr>
                <w:rFonts w:ascii="Arial" w:hAnsi="Arial" w:cs="Arial"/>
                <w:color w:val="000000"/>
                <w:sz w:val="20"/>
                <w:szCs w:val="20"/>
              </w:rPr>
              <w:t>Kesadaran Metakognisi</w:t>
            </w:r>
          </w:p>
        </w:tc>
        <w:tc>
          <w:tcPr>
            <w:tcW w:w="1000" w:type="dxa"/>
            <w:shd w:val="clear" w:color="auto" w:fill="FFFFFF"/>
            <w:vAlign w:val="center"/>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2,250</w:t>
            </w:r>
          </w:p>
        </w:tc>
        <w:tc>
          <w:tcPr>
            <w:tcW w:w="1000" w:type="dxa"/>
            <w:shd w:val="clear" w:color="auto" w:fill="FFFFFF"/>
            <w:vAlign w:val="center"/>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3</w:t>
            </w:r>
          </w:p>
        </w:tc>
        <w:tc>
          <w:tcPr>
            <w:tcW w:w="1000" w:type="dxa"/>
            <w:shd w:val="clear" w:color="auto" w:fill="FFFFFF"/>
            <w:vAlign w:val="center"/>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62</w:t>
            </w:r>
          </w:p>
        </w:tc>
        <w:tc>
          <w:tcPr>
            <w:tcW w:w="1000" w:type="dxa"/>
            <w:shd w:val="clear" w:color="auto" w:fill="FFFFFF"/>
            <w:vAlign w:val="center"/>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,091</w:t>
            </w:r>
          </w:p>
        </w:tc>
        <w:tc>
          <w:tcPr>
            <w:tcW w:w="1000" w:type="dxa"/>
            <w:shd w:val="clear" w:color="auto" w:fill="FFFFFF"/>
            <w:vAlign w:val="center"/>
          </w:tcPr>
          <w:p w:rsidR="00B01A7A" w:rsidRPr="00E97909" w:rsidRDefault="00B01A7A" w:rsidP="00E97909">
            <w:pPr>
              <w:autoSpaceDE w:val="0"/>
              <w:autoSpaceDN w:val="0"/>
              <w:adjustRightInd w:val="0"/>
              <w:spacing w:after="0" w:line="240" w:lineRule="auto"/>
              <w:ind w:left="60" w:right="60"/>
              <w:jc w:val="center"/>
              <w:rPr>
                <w:rFonts w:ascii="Arial" w:hAnsi="Arial" w:cs="Arial"/>
                <w:color w:val="000000"/>
                <w:sz w:val="20"/>
                <w:szCs w:val="20"/>
              </w:rPr>
            </w:pPr>
            <w:r w:rsidRPr="00E97909">
              <w:rPr>
                <w:rFonts w:ascii="Arial" w:hAnsi="Arial" w:cs="Arial"/>
                <w:color w:val="000000"/>
                <w:sz w:val="20"/>
                <w:szCs w:val="20"/>
              </w:rPr>
              <w:t>Homogen</w:t>
            </w:r>
          </w:p>
        </w:tc>
      </w:tr>
    </w:tbl>
    <w:p w:rsidR="00286418" w:rsidRDefault="00286418" w:rsidP="00286418">
      <w:pPr>
        <w:tabs>
          <w:tab w:val="left" w:pos="709"/>
        </w:tabs>
        <w:spacing w:after="0" w:line="240" w:lineRule="auto"/>
        <w:jc w:val="both"/>
        <w:rPr>
          <w:rFonts w:ascii="Times New Roman" w:hAnsi="Times New Roman" w:cs="Times New Roman"/>
          <w:sz w:val="24"/>
          <w:szCs w:val="24"/>
        </w:rPr>
      </w:pPr>
    </w:p>
    <w:p w:rsidR="00B01A7A" w:rsidRDefault="00B01A7A" w:rsidP="00B01A7A">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PEMBAHASAN</w:t>
      </w:r>
    </w:p>
    <w:p w:rsidR="00B01A7A" w:rsidRDefault="00B01A7A" w:rsidP="00B01A7A">
      <w:pPr>
        <w:tabs>
          <w:tab w:val="left" w:pos="709"/>
        </w:tabs>
        <w:spacing w:after="0" w:line="240" w:lineRule="auto"/>
        <w:jc w:val="center"/>
        <w:rPr>
          <w:rFonts w:ascii="Times New Roman" w:hAnsi="Times New Roman" w:cs="Times New Roman"/>
          <w:sz w:val="24"/>
          <w:szCs w:val="24"/>
        </w:rPr>
      </w:pPr>
    </w:p>
    <w:p w:rsidR="00353C68" w:rsidRDefault="007809C3" w:rsidP="007809C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1A7A" w:rsidRPr="007809C3">
        <w:rPr>
          <w:rFonts w:ascii="Times New Roman" w:hAnsi="Times New Roman" w:cs="Times New Roman"/>
          <w:sz w:val="24"/>
          <w:szCs w:val="24"/>
        </w:rPr>
        <w:t xml:space="preserve">Berdasarkan hasil uji </w:t>
      </w:r>
      <w:r w:rsidR="00B01A7A" w:rsidRPr="007809C3">
        <w:rPr>
          <w:rFonts w:ascii="Times New Roman" w:hAnsi="Times New Roman" w:cs="Times New Roman"/>
          <w:i/>
          <w:sz w:val="24"/>
          <w:szCs w:val="24"/>
        </w:rPr>
        <w:t>Two Ways</w:t>
      </w:r>
      <w:r w:rsidR="00B01A7A" w:rsidRPr="007809C3">
        <w:rPr>
          <w:rFonts w:ascii="Times New Roman" w:hAnsi="Times New Roman" w:cs="Times New Roman"/>
          <w:sz w:val="24"/>
          <w:szCs w:val="24"/>
        </w:rPr>
        <w:t xml:space="preserve"> MANOVA pada Tabel 8, diketahui bahwa terdapat perbedaan yang signifikan antara kemampuan pemecahan masalah peserta didik yang </w:t>
      </w:r>
      <w:r w:rsidR="005B3059">
        <w:rPr>
          <w:rFonts w:ascii="Times New Roman" w:hAnsi="Times New Roman" w:cs="Times New Roman"/>
          <w:sz w:val="24"/>
          <w:szCs w:val="24"/>
        </w:rPr>
        <w:t>berkemampuan awal tinggi</w:t>
      </w:r>
      <w:r w:rsidR="00B01A7A" w:rsidRPr="007809C3">
        <w:rPr>
          <w:rFonts w:ascii="Times New Roman" w:hAnsi="Times New Roman" w:cs="Times New Roman"/>
          <w:sz w:val="24"/>
          <w:szCs w:val="24"/>
        </w:rPr>
        <w:t xml:space="preserve"> dengan peserta didik yang </w:t>
      </w:r>
      <w:r w:rsidR="005B3059">
        <w:rPr>
          <w:rFonts w:ascii="Times New Roman" w:hAnsi="Times New Roman" w:cs="Times New Roman"/>
          <w:sz w:val="24"/>
          <w:szCs w:val="24"/>
        </w:rPr>
        <w:t>berkemampuan awal rendah</w:t>
      </w:r>
      <w:r w:rsidR="00E97909">
        <w:rPr>
          <w:rFonts w:ascii="Times New Roman" w:hAnsi="Times New Roman" w:cs="Times New Roman"/>
          <w:sz w:val="24"/>
          <w:szCs w:val="24"/>
        </w:rPr>
        <w:t xml:space="preserve"> </w:t>
      </w:r>
      <w:r w:rsidR="00B01A7A" w:rsidRPr="007809C3">
        <w:rPr>
          <w:rFonts w:ascii="Times New Roman" w:hAnsi="Times New Roman" w:cs="Times New Roman"/>
          <w:sz w:val="24"/>
          <w:szCs w:val="24"/>
        </w:rPr>
        <w:t>dengan taraf signifikansi (0,00</w:t>
      </w:r>
      <w:r w:rsidR="005B3059">
        <w:rPr>
          <w:rFonts w:ascii="Times New Roman" w:hAnsi="Times New Roman" w:cs="Times New Roman"/>
          <w:sz w:val="24"/>
          <w:szCs w:val="24"/>
        </w:rPr>
        <w:t>0</w:t>
      </w:r>
      <w:r w:rsidR="00B01A7A" w:rsidRPr="007809C3">
        <w:rPr>
          <w:rFonts w:ascii="Times New Roman" w:hAnsi="Times New Roman" w:cs="Times New Roman"/>
          <w:sz w:val="24"/>
          <w:szCs w:val="24"/>
        </w:rPr>
        <w:t>)&lt;(0,05). Hal ini ditunjukkan dengan rata-rata nilai tes kemampuan pemecahan masalah</w:t>
      </w:r>
      <w:r w:rsidR="000E69D6" w:rsidRPr="007809C3">
        <w:rPr>
          <w:rFonts w:ascii="Times New Roman" w:hAnsi="Times New Roman" w:cs="Times New Roman"/>
          <w:sz w:val="24"/>
          <w:szCs w:val="24"/>
        </w:rPr>
        <w:t xml:space="preserve"> peserta didik yang </w:t>
      </w:r>
      <w:r w:rsidR="005B3059">
        <w:rPr>
          <w:rFonts w:ascii="Times New Roman" w:hAnsi="Times New Roman" w:cs="Times New Roman"/>
          <w:sz w:val="24"/>
          <w:szCs w:val="24"/>
        </w:rPr>
        <w:t>berkemampuan awal tinggi</w:t>
      </w:r>
      <w:r w:rsidR="000E69D6" w:rsidRPr="007809C3">
        <w:rPr>
          <w:rFonts w:ascii="Times New Roman" w:hAnsi="Times New Roman" w:cs="Times New Roman"/>
          <w:sz w:val="24"/>
          <w:szCs w:val="24"/>
        </w:rPr>
        <w:t xml:space="preserve"> baik yang </w:t>
      </w:r>
      <w:r w:rsidR="005B3059">
        <w:rPr>
          <w:rFonts w:ascii="Times New Roman" w:hAnsi="Times New Roman" w:cs="Times New Roman"/>
          <w:sz w:val="24"/>
          <w:szCs w:val="24"/>
        </w:rPr>
        <w:t xml:space="preserve">dibelajarkan dengan model LC </w:t>
      </w:r>
      <w:r w:rsidR="005B3059">
        <w:rPr>
          <w:rFonts w:ascii="Times New Roman" w:hAnsi="Times New Roman" w:cs="Times New Roman"/>
          <w:sz w:val="24"/>
          <w:szCs w:val="24"/>
        </w:rPr>
        <w:lastRenderedPageBreak/>
        <w:t>5E</w:t>
      </w:r>
      <w:r w:rsidR="00B30140">
        <w:rPr>
          <w:rFonts w:ascii="Times New Roman" w:hAnsi="Times New Roman" w:cs="Times New Roman"/>
          <w:sz w:val="24"/>
          <w:szCs w:val="24"/>
        </w:rPr>
        <w:t xml:space="preserve"> </w:t>
      </w:r>
      <w:r w:rsidR="000E69D6" w:rsidRPr="007809C3">
        <w:rPr>
          <w:rFonts w:ascii="Times New Roman" w:hAnsi="Times New Roman" w:cs="Times New Roman"/>
          <w:sz w:val="24"/>
          <w:szCs w:val="24"/>
        </w:rPr>
        <w:t>(</w:t>
      </w:r>
      <w:r w:rsidR="00B30140">
        <w:rPr>
          <w:rFonts w:ascii="Times New Roman" w:hAnsi="Times New Roman" w:cs="Times New Roman"/>
          <w:sz w:val="24"/>
          <w:szCs w:val="24"/>
        </w:rPr>
        <w:t>78</w:t>
      </w:r>
      <w:r w:rsidR="000E69D6" w:rsidRPr="007809C3">
        <w:rPr>
          <w:rFonts w:ascii="Times New Roman" w:hAnsi="Times New Roman" w:cs="Times New Roman"/>
          <w:sz w:val="24"/>
          <w:szCs w:val="24"/>
        </w:rPr>
        <w:t>,</w:t>
      </w:r>
      <w:r w:rsidR="00B30140">
        <w:rPr>
          <w:rFonts w:ascii="Times New Roman" w:hAnsi="Times New Roman" w:cs="Times New Roman"/>
          <w:sz w:val="24"/>
          <w:szCs w:val="24"/>
        </w:rPr>
        <w:t>44</w:t>
      </w:r>
      <w:r w:rsidR="000E69D6" w:rsidRPr="007809C3">
        <w:rPr>
          <w:rFonts w:ascii="Times New Roman" w:hAnsi="Times New Roman" w:cs="Times New Roman"/>
          <w:sz w:val="24"/>
          <w:szCs w:val="24"/>
        </w:rPr>
        <w:t xml:space="preserve">) maupun yang </w:t>
      </w:r>
      <w:r w:rsidR="00B30140">
        <w:rPr>
          <w:rFonts w:ascii="Times New Roman" w:hAnsi="Times New Roman" w:cs="Times New Roman"/>
          <w:sz w:val="24"/>
          <w:szCs w:val="24"/>
        </w:rPr>
        <w:t>dibelajarkan dengan model pembelajaran PBL</w:t>
      </w:r>
      <w:r w:rsidR="000E69D6" w:rsidRPr="007809C3">
        <w:rPr>
          <w:rFonts w:ascii="Times New Roman" w:hAnsi="Times New Roman" w:cs="Times New Roman"/>
          <w:sz w:val="24"/>
          <w:szCs w:val="24"/>
        </w:rPr>
        <w:t xml:space="preserve"> (</w:t>
      </w:r>
      <w:r w:rsidR="00B30140">
        <w:rPr>
          <w:rFonts w:ascii="Times New Roman" w:hAnsi="Times New Roman" w:cs="Times New Roman"/>
          <w:sz w:val="24"/>
          <w:szCs w:val="24"/>
        </w:rPr>
        <w:t>79,85</w:t>
      </w:r>
      <w:r w:rsidR="000E69D6" w:rsidRPr="007809C3">
        <w:rPr>
          <w:rFonts w:ascii="Times New Roman" w:hAnsi="Times New Roman" w:cs="Times New Roman"/>
          <w:sz w:val="24"/>
          <w:szCs w:val="24"/>
        </w:rPr>
        <w:t xml:space="preserve">) lebih tinggi daripada peserta didik yang </w:t>
      </w:r>
      <w:r w:rsidR="00B30140">
        <w:rPr>
          <w:rFonts w:ascii="Times New Roman" w:hAnsi="Times New Roman" w:cs="Times New Roman"/>
          <w:sz w:val="24"/>
          <w:szCs w:val="24"/>
        </w:rPr>
        <w:t xml:space="preserve">berkemampuan awal rendah baik yang </w:t>
      </w:r>
      <w:r w:rsidR="000E69D6" w:rsidRPr="007809C3">
        <w:rPr>
          <w:rFonts w:ascii="Times New Roman" w:hAnsi="Times New Roman" w:cs="Times New Roman"/>
          <w:sz w:val="24"/>
          <w:szCs w:val="24"/>
        </w:rPr>
        <w:t xml:space="preserve">dibelajarkan dengan model LC 5E </w:t>
      </w:r>
      <w:r w:rsidR="00295D0D">
        <w:rPr>
          <w:rFonts w:ascii="Times New Roman" w:hAnsi="Times New Roman" w:cs="Times New Roman"/>
          <w:sz w:val="24"/>
          <w:szCs w:val="24"/>
        </w:rPr>
        <w:t>(66,32</w:t>
      </w:r>
      <w:r w:rsidR="000E69D6" w:rsidRPr="007809C3">
        <w:rPr>
          <w:rFonts w:ascii="Times New Roman" w:hAnsi="Times New Roman" w:cs="Times New Roman"/>
          <w:sz w:val="24"/>
          <w:szCs w:val="24"/>
        </w:rPr>
        <w:t xml:space="preserve">) </w:t>
      </w:r>
      <w:r w:rsidR="00295D0D">
        <w:rPr>
          <w:rFonts w:ascii="Times New Roman" w:hAnsi="Times New Roman" w:cs="Times New Roman"/>
          <w:sz w:val="24"/>
          <w:szCs w:val="24"/>
        </w:rPr>
        <w:t>maupun dengan model PBL</w:t>
      </w:r>
      <w:r w:rsidR="000E69D6" w:rsidRPr="007809C3">
        <w:rPr>
          <w:rFonts w:ascii="Times New Roman" w:hAnsi="Times New Roman" w:cs="Times New Roman"/>
          <w:sz w:val="24"/>
          <w:szCs w:val="24"/>
        </w:rPr>
        <w:t xml:space="preserve"> (</w:t>
      </w:r>
      <w:r w:rsidR="00295D0D">
        <w:rPr>
          <w:rFonts w:ascii="Times New Roman" w:hAnsi="Times New Roman" w:cs="Times New Roman"/>
          <w:sz w:val="24"/>
          <w:szCs w:val="24"/>
        </w:rPr>
        <w:t>70,53</w:t>
      </w:r>
      <w:r w:rsidR="000E69D6" w:rsidRPr="007809C3">
        <w:rPr>
          <w:rFonts w:ascii="Times New Roman" w:hAnsi="Times New Roman" w:cs="Times New Roman"/>
          <w:sz w:val="24"/>
          <w:szCs w:val="24"/>
        </w:rPr>
        <w:t xml:space="preserve">) seperti yang digambarkan pada Tabel </w:t>
      </w:r>
      <w:r w:rsidR="00E97909">
        <w:rPr>
          <w:rFonts w:ascii="Times New Roman" w:hAnsi="Times New Roman" w:cs="Times New Roman"/>
          <w:sz w:val="24"/>
          <w:szCs w:val="24"/>
        </w:rPr>
        <w:t>5</w:t>
      </w:r>
      <w:r w:rsidR="000E69D6" w:rsidRPr="007809C3">
        <w:rPr>
          <w:rFonts w:ascii="Times New Roman" w:hAnsi="Times New Roman" w:cs="Times New Roman"/>
          <w:sz w:val="24"/>
          <w:szCs w:val="24"/>
        </w:rPr>
        <w:t xml:space="preserve">. Hal ini menunjukkan bahwa </w:t>
      </w:r>
      <w:r w:rsidR="00295D0D">
        <w:rPr>
          <w:rFonts w:ascii="Times New Roman" w:hAnsi="Times New Roman" w:cs="Times New Roman"/>
          <w:sz w:val="24"/>
          <w:szCs w:val="24"/>
        </w:rPr>
        <w:t xml:space="preserve">peserta didik yang berkemampuan awal tinggi memiliki kemampuan pemecahan masalah yang lebih baik dibandingkan dengan </w:t>
      </w:r>
      <w:r w:rsidR="00E97909">
        <w:rPr>
          <w:rFonts w:ascii="Times New Roman" w:hAnsi="Times New Roman" w:cs="Times New Roman"/>
          <w:sz w:val="24"/>
          <w:szCs w:val="24"/>
        </w:rPr>
        <w:t>peserta didik yang berkemampuan</w:t>
      </w:r>
      <w:r w:rsidR="00295D0D">
        <w:rPr>
          <w:rFonts w:ascii="Times New Roman" w:hAnsi="Times New Roman" w:cs="Times New Roman"/>
          <w:sz w:val="24"/>
          <w:szCs w:val="24"/>
        </w:rPr>
        <w:t xml:space="preserve"> awal rendah</w:t>
      </w:r>
      <w:r w:rsidR="000E69D6" w:rsidRPr="007809C3">
        <w:rPr>
          <w:rFonts w:ascii="Times New Roman" w:hAnsi="Times New Roman" w:cs="Times New Roman"/>
          <w:sz w:val="24"/>
          <w:szCs w:val="24"/>
        </w:rPr>
        <w:t xml:space="preserve">. </w:t>
      </w:r>
      <w:r w:rsidR="00295D0D">
        <w:rPr>
          <w:rFonts w:ascii="Times New Roman" w:hAnsi="Times New Roman" w:cs="Times New Roman"/>
          <w:sz w:val="24"/>
          <w:szCs w:val="24"/>
        </w:rPr>
        <w:t>Hal ini s</w:t>
      </w:r>
      <w:r w:rsidR="000E69D6" w:rsidRPr="007809C3">
        <w:rPr>
          <w:rFonts w:ascii="Times New Roman" w:hAnsi="Times New Roman" w:cs="Times New Roman"/>
          <w:sz w:val="24"/>
          <w:szCs w:val="24"/>
        </w:rPr>
        <w:t>esuai dengan hasil penelitian yang dilakukan oleh</w:t>
      </w:r>
      <w:r w:rsidR="00295D0D">
        <w:rPr>
          <w:rFonts w:ascii="Times New Roman" w:hAnsi="Times New Roman" w:cs="Times New Roman"/>
          <w:sz w:val="24"/>
          <w:szCs w:val="24"/>
        </w:rPr>
        <w:t xml:space="preserve"> </w:t>
      </w:r>
      <w:sdt>
        <w:sdtPr>
          <w:rPr>
            <w:rFonts w:ascii="Times New Roman" w:hAnsi="Times New Roman" w:cs="Times New Roman"/>
            <w:sz w:val="24"/>
            <w:szCs w:val="24"/>
          </w:rPr>
          <w:id w:val="-1330060802"/>
          <w:citation/>
        </w:sdtPr>
        <w:sdtEndPr/>
        <w:sdtContent>
          <w:r w:rsidR="00295D0D">
            <w:rPr>
              <w:rFonts w:ascii="Times New Roman" w:hAnsi="Times New Roman" w:cs="Times New Roman"/>
              <w:sz w:val="24"/>
              <w:szCs w:val="24"/>
            </w:rPr>
            <w:fldChar w:fldCharType="begin"/>
          </w:r>
          <w:r w:rsidR="00295D0D">
            <w:rPr>
              <w:rFonts w:ascii="Times New Roman" w:hAnsi="Times New Roman" w:cs="Times New Roman"/>
              <w:sz w:val="24"/>
              <w:szCs w:val="24"/>
            </w:rPr>
            <w:instrText xml:space="preserve"> CITATION RKI14 \l 1057 </w:instrText>
          </w:r>
          <w:r w:rsidR="00295D0D">
            <w:rPr>
              <w:rFonts w:ascii="Times New Roman" w:hAnsi="Times New Roman" w:cs="Times New Roman"/>
              <w:sz w:val="24"/>
              <w:szCs w:val="24"/>
            </w:rPr>
            <w:fldChar w:fldCharType="separate"/>
          </w:r>
          <w:r w:rsidR="00295D0D" w:rsidRPr="00295D0D">
            <w:rPr>
              <w:rFonts w:ascii="Times New Roman" w:hAnsi="Times New Roman" w:cs="Times New Roman"/>
              <w:noProof/>
              <w:sz w:val="24"/>
              <w:szCs w:val="24"/>
            </w:rPr>
            <w:t>(Irawati, 2014)</w:t>
          </w:r>
          <w:r w:rsidR="00295D0D">
            <w:rPr>
              <w:rFonts w:ascii="Times New Roman" w:hAnsi="Times New Roman" w:cs="Times New Roman"/>
              <w:sz w:val="24"/>
              <w:szCs w:val="24"/>
            </w:rPr>
            <w:fldChar w:fldCharType="end"/>
          </w:r>
        </w:sdtContent>
      </w:sdt>
      <w:r w:rsidR="00295D0D">
        <w:rPr>
          <w:rFonts w:ascii="Times New Roman" w:hAnsi="Times New Roman" w:cs="Times New Roman"/>
          <w:sz w:val="24"/>
          <w:szCs w:val="24"/>
        </w:rPr>
        <w:t xml:space="preserve"> bahwa peserta didik yang berkemampuan awal tinggi memiliki rata-rata hasil belajar pemahaman dan hasil belajar tingkat tinggi yang lebih baik daripada peserta didik yang  berkemampuan awal rendah</w:t>
      </w:r>
      <w:r w:rsidR="00A85857" w:rsidRPr="007809C3">
        <w:rPr>
          <w:rFonts w:ascii="Times New Roman" w:hAnsi="Times New Roman" w:cs="Times New Roman"/>
          <w:sz w:val="24"/>
          <w:szCs w:val="24"/>
        </w:rPr>
        <w:t>.</w:t>
      </w:r>
      <w:r w:rsidR="00295D0D">
        <w:rPr>
          <w:rFonts w:ascii="Times New Roman" w:hAnsi="Times New Roman" w:cs="Times New Roman"/>
          <w:sz w:val="24"/>
          <w:szCs w:val="24"/>
        </w:rPr>
        <w:t xml:space="preserve"> Rasyid</w:t>
      </w:r>
      <w:r w:rsidR="007F0206">
        <w:rPr>
          <w:rFonts w:ascii="Times New Roman" w:hAnsi="Times New Roman" w:cs="Times New Roman"/>
          <w:sz w:val="24"/>
          <w:szCs w:val="24"/>
        </w:rPr>
        <w:t>, dkk</w:t>
      </w:r>
      <w:r w:rsidR="00295D0D">
        <w:rPr>
          <w:rFonts w:ascii="Times New Roman" w:hAnsi="Times New Roman" w:cs="Times New Roman"/>
          <w:sz w:val="24"/>
          <w:szCs w:val="24"/>
        </w:rPr>
        <w:t xml:space="preserve"> </w:t>
      </w:r>
      <w:sdt>
        <w:sdtPr>
          <w:rPr>
            <w:rFonts w:ascii="Times New Roman" w:hAnsi="Times New Roman" w:cs="Times New Roman"/>
            <w:sz w:val="24"/>
            <w:szCs w:val="24"/>
          </w:rPr>
          <w:id w:val="1010261802"/>
          <w:citation/>
        </w:sdtPr>
        <w:sdtEndPr/>
        <w:sdtContent>
          <w:r w:rsidR="00295D0D">
            <w:rPr>
              <w:rFonts w:ascii="Times New Roman" w:hAnsi="Times New Roman" w:cs="Times New Roman"/>
              <w:sz w:val="24"/>
              <w:szCs w:val="24"/>
            </w:rPr>
            <w:fldChar w:fldCharType="begin"/>
          </w:r>
          <w:r w:rsidR="007F0206">
            <w:rPr>
              <w:rFonts w:ascii="Times New Roman" w:hAnsi="Times New Roman" w:cs="Times New Roman"/>
              <w:sz w:val="24"/>
              <w:szCs w:val="24"/>
            </w:rPr>
            <w:instrText xml:space="preserve">CITATION Abd15 \n  \t  \l 1057 </w:instrText>
          </w:r>
          <w:r w:rsidR="00295D0D">
            <w:rPr>
              <w:rFonts w:ascii="Times New Roman" w:hAnsi="Times New Roman" w:cs="Times New Roman"/>
              <w:sz w:val="24"/>
              <w:szCs w:val="24"/>
            </w:rPr>
            <w:fldChar w:fldCharType="separate"/>
          </w:r>
          <w:r w:rsidR="007F0206" w:rsidRPr="007F0206">
            <w:rPr>
              <w:rFonts w:ascii="Times New Roman" w:hAnsi="Times New Roman" w:cs="Times New Roman"/>
              <w:noProof/>
              <w:sz w:val="24"/>
              <w:szCs w:val="24"/>
            </w:rPr>
            <w:t>(2015)</w:t>
          </w:r>
          <w:r w:rsidR="00295D0D">
            <w:rPr>
              <w:rFonts w:ascii="Times New Roman" w:hAnsi="Times New Roman" w:cs="Times New Roman"/>
              <w:sz w:val="24"/>
              <w:szCs w:val="24"/>
            </w:rPr>
            <w:fldChar w:fldCharType="end"/>
          </w:r>
        </w:sdtContent>
      </w:sdt>
      <w:r w:rsidR="007F0206">
        <w:rPr>
          <w:rFonts w:ascii="Times New Roman" w:hAnsi="Times New Roman" w:cs="Times New Roman"/>
          <w:sz w:val="24"/>
          <w:szCs w:val="24"/>
        </w:rPr>
        <w:t xml:space="preserve"> juga memperoleh hasil yang sama bahwa peserta didik yang memiliki kemampuan awal yang tinggi memiliki hasil b</w:t>
      </w:r>
      <w:r w:rsidR="00E97909">
        <w:rPr>
          <w:rFonts w:ascii="Times New Roman" w:hAnsi="Times New Roman" w:cs="Times New Roman"/>
          <w:sz w:val="24"/>
          <w:szCs w:val="24"/>
        </w:rPr>
        <w:t>elajar yang lebih baik daripada</w:t>
      </w:r>
      <w:r w:rsidR="007F0206">
        <w:rPr>
          <w:rFonts w:ascii="Times New Roman" w:hAnsi="Times New Roman" w:cs="Times New Roman"/>
          <w:sz w:val="24"/>
          <w:szCs w:val="24"/>
        </w:rPr>
        <w:t xml:space="preserve"> </w:t>
      </w:r>
      <w:r w:rsidR="00E97909">
        <w:rPr>
          <w:rFonts w:ascii="Times New Roman" w:hAnsi="Times New Roman" w:cs="Times New Roman"/>
          <w:sz w:val="24"/>
          <w:szCs w:val="24"/>
        </w:rPr>
        <w:t>peserta didik</w:t>
      </w:r>
      <w:r w:rsidR="007F0206">
        <w:rPr>
          <w:rFonts w:ascii="Times New Roman" w:hAnsi="Times New Roman" w:cs="Times New Roman"/>
          <w:sz w:val="24"/>
          <w:szCs w:val="24"/>
        </w:rPr>
        <w:t xml:space="preserve"> yang memiliki kemampuan awal yang rendah. </w:t>
      </w:r>
    </w:p>
    <w:p w:rsidR="00B01A7A" w:rsidRDefault="00353C68" w:rsidP="007809C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tes kesadaran metakognisi peserta didik ditinjau dari kemampuan awalnya juga memberikan indikasi yang sama</w:t>
      </w:r>
      <w:r w:rsidR="007F0206">
        <w:rPr>
          <w:rFonts w:ascii="Times New Roman" w:hAnsi="Times New Roman" w:cs="Times New Roman"/>
          <w:sz w:val="24"/>
          <w:szCs w:val="24"/>
        </w:rPr>
        <w:t>. Peserta didik yang memiliki kemampuan awal yang tinggi cenderung memiliki kesadaran metakognisi yang lebih baik dibandingkan dengan peserta didik yang berkemampuan awal rendah. Hal ini terlihat perbedaan yang signifikan antara peserta didik yang berkemampuan awal tinggi dan berkemampuan awal rendah dalam hal kesadaran metakognisi yaitu (0.022)&lt;(0,05) serta perolehan rata-rata kesadaran metakognisi peserta didik yang berkemampuan awal tinggi baik yang dibelajarkan dengan model LC 5E (78,55) maupun model PBL (87,33) lebih baik daripada peserta didik yang berkemampuan awal rendah baik yang dibelajarkan dengan model LC 5E (77,94) maupun model PBL (80,24).</w:t>
      </w:r>
      <w:r>
        <w:rPr>
          <w:rFonts w:ascii="Times New Roman" w:hAnsi="Times New Roman" w:cs="Times New Roman"/>
          <w:sz w:val="24"/>
          <w:szCs w:val="24"/>
        </w:rPr>
        <w:t xml:space="preserve"> Hal ini sesuai dengan hasil penelitian yang didapatkan oleh </w:t>
      </w:r>
      <w:sdt>
        <w:sdtPr>
          <w:rPr>
            <w:rFonts w:ascii="Times New Roman" w:hAnsi="Times New Roman" w:cs="Times New Roman"/>
            <w:sz w:val="24"/>
            <w:szCs w:val="24"/>
          </w:rPr>
          <w:id w:val="151479909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Nur091 \l 1057 </w:instrText>
          </w:r>
          <w:r>
            <w:rPr>
              <w:rFonts w:ascii="Times New Roman" w:hAnsi="Times New Roman" w:cs="Times New Roman"/>
              <w:sz w:val="24"/>
              <w:szCs w:val="24"/>
            </w:rPr>
            <w:fldChar w:fldCharType="separate"/>
          </w:r>
          <w:r w:rsidRPr="00353C68">
            <w:rPr>
              <w:rFonts w:ascii="Times New Roman" w:hAnsi="Times New Roman" w:cs="Times New Roman"/>
              <w:noProof/>
              <w:sz w:val="24"/>
              <w:szCs w:val="24"/>
            </w:rPr>
            <w:t>(Nurmaliah, 2009)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bahwa siswa yang  berkemampuan awal tinggi memiliki metakognisi yang lebih tinggi daripada siswa berkemampuan awal rendah.</w:t>
      </w:r>
    </w:p>
    <w:p w:rsidR="007809C3" w:rsidRPr="007809C3" w:rsidRDefault="007809C3" w:rsidP="007F0206">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Tabel 8. Pengaruh Model Pembelajaran dan Kemampuan Awal terhadap Kemampuan Pemecahan Masalah dan Kesadaran Metakognisi Peserta Didik</w:t>
      </w:r>
    </w:p>
    <w:tbl>
      <w:tblPr>
        <w:tblW w:w="7484"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268"/>
        <w:gridCol w:w="2551"/>
        <w:gridCol w:w="1085"/>
        <w:gridCol w:w="1580"/>
      </w:tblGrid>
      <w:tr w:rsidR="007809C3" w:rsidRPr="005B3059" w:rsidTr="005B3059">
        <w:trPr>
          <w:cantSplit/>
        </w:trPr>
        <w:tc>
          <w:tcPr>
            <w:tcW w:w="2268" w:type="dxa"/>
            <w:shd w:val="clear" w:color="auto" w:fill="FFFFFF"/>
          </w:tcPr>
          <w:p w:rsidR="007809C3" w:rsidRPr="007809C3" w:rsidRDefault="007809C3" w:rsidP="007809C3">
            <w:pPr>
              <w:autoSpaceDE w:val="0"/>
              <w:autoSpaceDN w:val="0"/>
              <w:adjustRightInd w:val="0"/>
              <w:spacing w:after="0" w:line="240" w:lineRule="auto"/>
              <w:ind w:left="60" w:right="60"/>
              <w:rPr>
                <w:rFonts w:ascii="Arial" w:hAnsi="Arial" w:cs="Arial"/>
                <w:b/>
                <w:color w:val="000000"/>
              </w:rPr>
            </w:pPr>
            <w:r w:rsidRPr="007809C3">
              <w:rPr>
                <w:rFonts w:ascii="Arial" w:hAnsi="Arial" w:cs="Arial"/>
                <w:b/>
                <w:color w:val="000000"/>
              </w:rPr>
              <w:t>Source</w:t>
            </w:r>
          </w:p>
        </w:tc>
        <w:tc>
          <w:tcPr>
            <w:tcW w:w="2551" w:type="dxa"/>
            <w:shd w:val="clear" w:color="auto" w:fill="FFFFFF"/>
          </w:tcPr>
          <w:p w:rsidR="007809C3" w:rsidRPr="007809C3" w:rsidRDefault="007809C3" w:rsidP="007809C3">
            <w:pPr>
              <w:autoSpaceDE w:val="0"/>
              <w:autoSpaceDN w:val="0"/>
              <w:adjustRightInd w:val="0"/>
              <w:spacing w:after="0" w:line="240" w:lineRule="auto"/>
              <w:ind w:left="60" w:right="60"/>
              <w:rPr>
                <w:rFonts w:ascii="Arial" w:hAnsi="Arial" w:cs="Arial"/>
                <w:b/>
                <w:color w:val="000000"/>
              </w:rPr>
            </w:pPr>
            <w:r w:rsidRPr="007809C3">
              <w:rPr>
                <w:rFonts w:ascii="Arial" w:hAnsi="Arial" w:cs="Arial"/>
                <w:b/>
                <w:color w:val="000000"/>
              </w:rPr>
              <w:t>Dependent Variable</w:t>
            </w:r>
          </w:p>
        </w:tc>
        <w:tc>
          <w:tcPr>
            <w:tcW w:w="1085" w:type="dxa"/>
            <w:shd w:val="clear" w:color="auto" w:fill="FFFFFF"/>
          </w:tcPr>
          <w:p w:rsidR="007809C3" w:rsidRPr="007809C3" w:rsidRDefault="007809C3" w:rsidP="007809C3">
            <w:pPr>
              <w:autoSpaceDE w:val="0"/>
              <w:autoSpaceDN w:val="0"/>
              <w:adjustRightInd w:val="0"/>
              <w:spacing w:after="0" w:line="240" w:lineRule="auto"/>
              <w:ind w:left="60" w:right="60"/>
              <w:jc w:val="center"/>
              <w:rPr>
                <w:rFonts w:ascii="Arial" w:hAnsi="Arial" w:cs="Arial"/>
                <w:b/>
                <w:color w:val="000000"/>
              </w:rPr>
            </w:pPr>
            <w:r w:rsidRPr="007809C3">
              <w:rPr>
                <w:rFonts w:ascii="Arial" w:hAnsi="Arial" w:cs="Arial"/>
                <w:b/>
                <w:color w:val="000000"/>
              </w:rPr>
              <w:t>Sig.</w:t>
            </w:r>
          </w:p>
        </w:tc>
        <w:tc>
          <w:tcPr>
            <w:tcW w:w="1580" w:type="dxa"/>
            <w:shd w:val="clear" w:color="auto" w:fill="FFFFFF"/>
          </w:tcPr>
          <w:p w:rsidR="007809C3" w:rsidRPr="007809C3" w:rsidRDefault="007809C3" w:rsidP="007809C3">
            <w:pPr>
              <w:autoSpaceDE w:val="0"/>
              <w:autoSpaceDN w:val="0"/>
              <w:adjustRightInd w:val="0"/>
              <w:spacing w:after="0" w:line="240" w:lineRule="auto"/>
              <w:ind w:left="60" w:right="60"/>
              <w:jc w:val="center"/>
              <w:rPr>
                <w:rFonts w:ascii="Arial" w:hAnsi="Arial" w:cs="Arial"/>
                <w:b/>
                <w:color w:val="000000"/>
                <w:vertAlign w:val="subscript"/>
              </w:rPr>
            </w:pPr>
            <w:r w:rsidRPr="005B3059">
              <w:rPr>
                <w:rFonts w:ascii="Arial" w:hAnsi="Arial" w:cs="Arial"/>
                <w:b/>
                <w:color w:val="000000"/>
              </w:rPr>
              <w:t>H</w:t>
            </w:r>
            <w:r w:rsidRPr="005B3059">
              <w:rPr>
                <w:rFonts w:ascii="Arial" w:hAnsi="Arial" w:cs="Arial"/>
                <w:b/>
                <w:color w:val="000000"/>
                <w:vertAlign w:val="subscript"/>
              </w:rPr>
              <w:t>0</w:t>
            </w:r>
          </w:p>
        </w:tc>
      </w:tr>
      <w:tr w:rsidR="007809C3" w:rsidRPr="005B3059" w:rsidTr="005B3059">
        <w:trPr>
          <w:cantSplit/>
        </w:trPr>
        <w:tc>
          <w:tcPr>
            <w:tcW w:w="2268" w:type="dxa"/>
            <w:vMerge w:val="restart"/>
            <w:shd w:val="clear" w:color="auto" w:fill="FFFFFF"/>
            <w:vAlign w:val="center"/>
          </w:tcPr>
          <w:p w:rsidR="007809C3" w:rsidRPr="007809C3" w:rsidRDefault="007809C3" w:rsidP="007809C3">
            <w:pPr>
              <w:autoSpaceDE w:val="0"/>
              <w:autoSpaceDN w:val="0"/>
              <w:adjustRightInd w:val="0"/>
              <w:spacing w:after="0" w:line="240" w:lineRule="auto"/>
              <w:ind w:left="60" w:right="60"/>
              <w:rPr>
                <w:rFonts w:ascii="Arial" w:hAnsi="Arial" w:cs="Arial"/>
                <w:color w:val="000000"/>
              </w:rPr>
            </w:pPr>
            <w:r w:rsidRPr="007809C3">
              <w:rPr>
                <w:rFonts w:ascii="Arial" w:hAnsi="Arial" w:cs="Arial"/>
                <w:color w:val="000000"/>
              </w:rPr>
              <w:t>Kemampuan_Awal</w:t>
            </w:r>
          </w:p>
        </w:tc>
        <w:tc>
          <w:tcPr>
            <w:tcW w:w="2551" w:type="dxa"/>
            <w:shd w:val="clear" w:color="auto" w:fill="FFFFFF"/>
            <w:vAlign w:val="center"/>
          </w:tcPr>
          <w:p w:rsidR="007809C3" w:rsidRPr="007809C3" w:rsidRDefault="007809C3" w:rsidP="007809C3">
            <w:pPr>
              <w:autoSpaceDE w:val="0"/>
              <w:autoSpaceDN w:val="0"/>
              <w:adjustRightInd w:val="0"/>
              <w:spacing w:after="0" w:line="240" w:lineRule="auto"/>
              <w:ind w:left="60" w:right="60"/>
              <w:rPr>
                <w:rFonts w:ascii="Arial" w:hAnsi="Arial" w:cs="Arial"/>
                <w:color w:val="000000"/>
              </w:rPr>
            </w:pPr>
            <w:r w:rsidRPr="007809C3">
              <w:rPr>
                <w:rFonts w:ascii="Arial" w:hAnsi="Arial" w:cs="Arial"/>
                <w:color w:val="000000"/>
              </w:rPr>
              <w:t>Kemampuan Pemecahan Masalah</w:t>
            </w:r>
          </w:p>
        </w:tc>
        <w:tc>
          <w:tcPr>
            <w:tcW w:w="1085" w:type="dxa"/>
            <w:shd w:val="clear" w:color="auto" w:fill="FFFFFF"/>
            <w:vAlign w:val="center"/>
          </w:tcPr>
          <w:p w:rsidR="007809C3" w:rsidRPr="007809C3" w:rsidRDefault="007809C3" w:rsidP="007809C3">
            <w:pPr>
              <w:autoSpaceDE w:val="0"/>
              <w:autoSpaceDN w:val="0"/>
              <w:adjustRightInd w:val="0"/>
              <w:spacing w:after="0" w:line="240" w:lineRule="auto"/>
              <w:ind w:left="60" w:right="60"/>
              <w:jc w:val="right"/>
              <w:rPr>
                <w:rFonts w:ascii="Arial" w:hAnsi="Arial" w:cs="Arial"/>
                <w:color w:val="000000"/>
              </w:rPr>
            </w:pPr>
            <w:r w:rsidRPr="007809C3">
              <w:rPr>
                <w:rFonts w:ascii="Arial" w:hAnsi="Arial" w:cs="Arial"/>
                <w:color w:val="000000"/>
              </w:rPr>
              <w:t>,000</w:t>
            </w:r>
          </w:p>
        </w:tc>
        <w:tc>
          <w:tcPr>
            <w:tcW w:w="1580" w:type="dxa"/>
            <w:shd w:val="clear" w:color="auto" w:fill="FFFFFF"/>
            <w:vAlign w:val="center"/>
          </w:tcPr>
          <w:p w:rsidR="007809C3" w:rsidRPr="007809C3" w:rsidRDefault="005B3059" w:rsidP="007809C3">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Ditolak</w:t>
            </w:r>
          </w:p>
        </w:tc>
      </w:tr>
      <w:tr w:rsidR="007809C3" w:rsidRPr="005B3059" w:rsidTr="005B3059">
        <w:trPr>
          <w:cantSplit/>
        </w:trPr>
        <w:tc>
          <w:tcPr>
            <w:tcW w:w="2268" w:type="dxa"/>
            <w:vMerge/>
            <w:shd w:val="clear" w:color="auto" w:fill="FFFFFF"/>
            <w:vAlign w:val="center"/>
          </w:tcPr>
          <w:p w:rsidR="007809C3" w:rsidRPr="007809C3" w:rsidRDefault="007809C3" w:rsidP="007809C3">
            <w:pPr>
              <w:autoSpaceDE w:val="0"/>
              <w:autoSpaceDN w:val="0"/>
              <w:adjustRightInd w:val="0"/>
              <w:spacing w:after="0" w:line="240" w:lineRule="auto"/>
              <w:rPr>
                <w:rFonts w:ascii="Arial" w:hAnsi="Arial" w:cs="Arial"/>
                <w:color w:val="000000"/>
              </w:rPr>
            </w:pPr>
          </w:p>
        </w:tc>
        <w:tc>
          <w:tcPr>
            <w:tcW w:w="2551" w:type="dxa"/>
            <w:shd w:val="clear" w:color="auto" w:fill="FFFFFF"/>
            <w:vAlign w:val="center"/>
          </w:tcPr>
          <w:p w:rsidR="007809C3" w:rsidRPr="007809C3" w:rsidRDefault="007809C3" w:rsidP="007809C3">
            <w:pPr>
              <w:autoSpaceDE w:val="0"/>
              <w:autoSpaceDN w:val="0"/>
              <w:adjustRightInd w:val="0"/>
              <w:spacing w:after="0" w:line="240" w:lineRule="auto"/>
              <w:ind w:left="60" w:right="60"/>
              <w:rPr>
                <w:rFonts w:ascii="Arial" w:hAnsi="Arial" w:cs="Arial"/>
                <w:color w:val="000000"/>
              </w:rPr>
            </w:pPr>
            <w:r w:rsidRPr="007809C3">
              <w:rPr>
                <w:rFonts w:ascii="Arial" w:hAnsi="Arial" w:cs="Arial"/>
                <w:color w:val="000000"/>
              </w:rPr>
              <w:t>Kesadaran Metakognisi</w:t>
            </w:r>
          </w:p>
        </w:tc>
        <w:tc>
          <w:tcPr>
            <w:tcW w:w="1085" w:type="dxa"/>
            <w:shd w:val="clear" w:color="auto" w:fill="FFFFFF"/>
            <w:vAlign w:val="center"/>
          </w:tcPr>
          <w:p w:rsidR="007809C3" w:rsidRPr="007809C3" w:rsidRDefault="007809C3" w:rsidP="007809C3">
            <w:pPr>
              <w:autoSpaceDE w:val="0"/>
              <w:autoSpaceDN w:val="0"/>
              <w:adjustRightInd w:val="0"/>
              <w:spacing w:after="0" w:line="240" w:lineRule="auto"/>
              <w:ind w:left="60" w:right="60"/>
              <w:jc w:val="right"/>
              <w:rPr>
                <w:rFonts w:ascii="Arial" w:hAnsi="Arial" w:cs="Arial"/>
                <w:color w:val="000000"/>
              </w:rPr>
            </w:pPr>
            <w:r w:rsidRPr="007809C3">
              <w:rPr>
                <w:rFonts w:ascii="Arial" w:hAnsi="Arial" w:cs="Arial"/>
                <w:color w:val="000000"/>
              </w:rPr>
              <w:t>,022</w:t>
            </w:r>
          </w:p>
        </w:tc>
        <w:tc>
          <w:tcPr>
            <w:tcW w:w="1580" w:type="dxa"/>
            <w:shd w:val="clear" w:color="auto" w:fill="FFFFFF"/>
            <w:vAlign w:val="center"/>
          </w:tcPr>
          <w:p w:rsidR="007809C3" w:rsidRPr="007809C3" w:rsidRDefault="005B3059" w:rsidP="007809C3">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Ditolak</w:t>
            </w:r>
          </w:p>
        </w:tc>
      </w:tr>
      <w:tr w:rsidR="007809C3" w:rsidRPr="005B3059" w:rsidTr="005B3059">
        <w:trPr>
          <w:cantSplit/>
        </w:trPr>
        <w:tc>
          <w:tcPr>
            <w:tcW w:w="2268" w:type="dxa"/>
            <w:vMerge w:val="restart"/>
            <w:shd w:val="clear" w:color="auto" w:fill="FFFFFF"/>
            <w:vAlign w:val="center"/>
          </w:tcPr>
          <w:p w:rsidR="007809C3" w:rsidRPr="007809C3" w:rsidRDefault="007809C3" w:rsidP="007809C3">
            <w:pPr>
              <w:autoSpaceDE w:val="0"/>
              <w:autoSpaceDN w:val="0"/>
              <w:adjustRightInd w:val="0"/>
              <w:spacing w:after="0" w:line="240" w:lineRule="auto"/>
              <w:ind w:left="60" w:right="60"/>
              <w:rPr>
                <w:rFonts w:ascii="Arial" w:hAnsi="Arial" w:cs="Arial"/>
                <w:color w:val="000000"/>
              </w:rPr>
            </w:pPr>
            <w:r w:rsidRPr="007809C3">
              <w:rPr>
                <w:rFonts w:ascii="Arial" w:hAnsi="Arial" w:cs="Arial"/>
                <w:color w:val="000000"/>
              </w:rPr>
              <w:t>Model_Pembelajaran</w:t>
            </w:r>
          </w:p>
        </w:tc>
        <w:tc>
          <w:tcPr>
            <w:tcW w:w="2551" w:type="dxa"/>
            <w:shd w:val="clear" w:color="auto" w:fill="FFFFFF"/>
            <w:vAlign w:val="center"/>
          </w:tcPr>
          <w:p w:rsidR="007809C3" w:rsidRPr="007809C3" w:rsidRDefault="007809C3" w:rsidP="007809C3">
            <w:pPr>
              <w:autoSpaceDE w:val="0"/>
              <w:autoSpaceDN w:val="0"/>
              <w:adjustRightInd w:val="0"/>
              <w:spacing w:after="0" w:line="240" w:lineRule="auto"/>
              <w:ind w:left="60" w:right="60"/>
              <w:rPr>
                <w:rFonts w:ascii="Arial" w:hAnsi="Arial" w:cs="Arial"/>
                <w:color w:val="000000"/>
              </w:rPr>
            </w:pPr>
            <w:r w:rsidRPr="007809C3">
              <w:rPr>
                <w:rFonts w:ascii="Arial" w:hAnsi="Arial" w:cs="Arial"/>
                <w:color w:val="000000"/>
              </w:rPr>
              <w:t>Kemampuan Pemecahan Masalah</w:t>
            </w:r>
          </w:p>
        </w:tc>
        <w:tc>
          <w:tcPr>
            <w:tcW w:w="1085" w:type="dxa"/>
            <w:shd w:val="clear" w:color="auto" w:fill="FFFFFF"/>
            <w:vAlign w:val="center"/>
          </w:tcPr>
          <w:p w:rsidR="007809C3" w:rsidRPr="007809C3" w:rsidRDefault="007809C3" w:rsidP="007809C3">
            <w:pPr>
              <w:autoSpaceDE w:val="0"/>
              <w:autoSpaceDN w:val="0"/>
              <w:adjustRightInd w:val="0"/>
              <w:spacing w:after="0" w:line="240" w:lineRule="auto"/>
              <w:ind w:left="60" w:right="60"/>
              <w:jc w:val="right"/>
              <w:rPr>
                <w:rFonts w:ascii="Arial" w:hAnsi="Arial" w:cs="Arial"/>
                <w:color w:val="000000"/>
              </w:rPr>
            </w:pPr>
            <w:r w:rsidRPr="007809C3">
              <w:rPr>
                <w:rFonts w:ascii="Arial" w:hAnsi="Arial" w:cs="Arial"/>
                <w:color w:val="000000"/>
              </w:rPr>
              <w:t>,005</w:t>
            </w:r>
          </w:p>
        </w:tc>
        <w:tc>
          <w:tcPr>
            <w:tcW w:w="1580" w:type="dxa"/>
            <w:shd w:val="clear" w:color="auto" w:fill="FFFFFF"/>
            <w:vAlign w:val="center"/>
          </w:tcPr>
          <w:p w:rsidR="007809C3" w:rsidRPr="007809C3" w:rsidRDefault="005B3059" w:rsidP="007809C3">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Ditolak</w:t>
            </w:r>
          </w:p>
        </w:tc>
      </w:tr>
      <w:tr w:rsidR="007809C3" w:rsidRPr="005B3059" w:rsidTr="005B3059">
        <w:trPr>
          <w:cantSplit/>
        </w:trPr>
        <w:tc>
          <w:tcPr>
            <w:tcW w:w="2268" w:type="dxa"/>
            <w:vMerge/>
            <w:shd w:val="clear" w:color="auto" w:fill="FFFFFF"/>
            <w:vAlign w:val="center"/>
          </w:tcPr>
          <w:p w:rsidR="007809C3" w:rsidRPr="007809C3" w:rsidRDefault="007809C3" w:rsidP="007809C3">
            <w:pPr>
              <w:autoSpaceDE w:val="0"/>
              <w:autoSpaceDN w:val="0"/>
              <w:adjustRightInd w:val="0"/>
              <w:spacing w:after="0" w:line="240" w:lineRule="auto"/>
              <w:rPr>
                <w:rFonts w:ascii="Arial" w:hAnsi="Arial" w:cs="Arial"/>
                <w:color w:val="000000"/>
              </w:rPr>
            </w:pPr>
          </w:p>
        </w:tc>
        <w:tc>
          <w:tcPr>
            <w:tcW w:w="2551" w:type="dxa"/>
            <w:shd w:val="clear" w:color="auto" w:fill="FFFFFF"/>
            <w:vAlign w:val="center"/>
          </w:tcPr>
          <w:p w:rsidR="007809C3" w:rsidRPr="007809C3" w:rsidRDefault="007809C3" w:rsidP="007809C3">
            <w:pPr>
              <w:autoSpaceDE w:val="0"/>
              <w:autoSpaceDN w:val="0"/>
              <w:adjustRightInd w:val="0"/>
              <w:spacing w:after="0" w:line="240" w:lineRule="auto"/>
              <w:ind w:left="60" w:right="60"/>
              <w:rPr>
                <w:rFonts w:ascii="Arial" w:hAnsi="Arial" w:cs="Arial"/>
                <w:color w:val="000000"/>
              </w:rPr>
            </w:pPr>
            <w:r w:rsidRPr="007809C3">
              <w:rPr>
                <w:rFonts w:ascii="Arial" w:hAnsi="Arial" w:cs="Arial"/>
                <w:color w:val="000000"/>
              </w:rPr>
              <w:t>Kesadaran Metakognisi</w:t>
            </w:r>
          </w:p>
        </w:tc>
        <w:tc>
          <w:tcPr>
            <w:tcW w:w="1085" w:type="dxa"/>
            <w:shd w:val="clear" w:color="auto" w:fill="FFFFFF"/>
            <w:vAlign w:val="center"/>
          </w:tcPr>
          <w:p w:rsidR="007809C3" w:rsidRPr="007809C3" w:rsidRDefault="007809C3" w:rsidP="007809C3">
            <w:pPr>
              <w:autoSpaceDE w:val="0"/>
              <w:autoSpaceDN w:val="0"/>
              <w:adjustRightInd w:val="0"/>
              <w:spacing w:after="0" w:line="240" w:lineRule="auto"/>
              <w:ind w:left="60" w:right="60"/>
              <w:jc w:val="right"/>
              <w:rPr>
                <w:rFonts w:ascii="Arial" w:hAnsi="Arial" w:cs="Arial"/>
                <w:color w:val="000000"/>
              </w:rPr>
            </w:pPr>
            <w:r w:rsidRPr="007809C3">
              <w:rPr>
                <w:rFonts w:ascii="Arial" w:hAnsi="Arial" w:cs="Arial"/>
                <w:color w:val="000000"/>
              </w:rPr>
              <w:t>,001</w:t>
            </w:r>
          </w:p>
        </w:tc>
        <w:tc>
          <w:tcPr>
            <w:tcW w:w="1580" w:type="dxa"/>
            <w:shd w:val="clear" w:color="auto" w:fill="FFFFFF"/>
            <w:vAlign w:val="center"/>
          </w:tcPr>
          <w:p w:rsidR="007809C3" w:rsidRPr="007809C3" w:rsidRDefault="005B3059" w:rsidP="007809C3">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Ditolak</w:t>
            </w:r>
          </w:p>
        </w:tc>
      </w:tr>
      <w:tr w:rsidR="007809C3" w:rsidRPr="005B3059" w:rsidTr="005B3059">
        <w:trPr>
          <w:cantSplit/>
        </w:trPr>
        <w:tc>
          <w:tcPr>
            <w:tcW w:w="2268" w:type="dxa"/>
            <w:vMerge w:val="restart"/>
            <w:shd w:val="clear" w:color="auto" w:fill="FFFFFF"/>
            <w:vAlign w:val="center"/>
          </w:tcPr>
          <w:p w:rsidR="007809C3" w:rsidRPr="007809C3" w:rsidRDefault="007809C3" w:rsidP="007809C3">
            <w:pPr>
              <w:autoSpaceDE w:val="0"/>
              <w:autoSpaceDN w:val="0"/>
              <w:adjustRightInd w:val="0"/>
              <w:spacing w:after="0" w:line="240" w:lineRule="auto"/>
              <w:ind w:left="60" w:right="60"/>
              <w:rPr>
                <w:rFonts w:ascii="Arial" w:hAnsi="Arial" w:cs="Arial"/>
                <w:color w:val="000000"/>
              </w:rPr>
            </w:pPr>
            <w:r w:rsidRPr="007809C3">
              <w:rPr>
                <w:rFonts w:ascii="Arial" w:hAnsi="Arial" w:cs="Arial"/>
                <w:color w:val="000000"/>
              </w:rPr>
              <w:t>Kemampuan_Awal * Model_Pembelajaran</w:t>
            </w:r>
          </w:p>
        </w:tc>
        <w:tc>
          <w:tcPr>
            <w:tcW w:w="2551" w:type="dxa"/>
            <w:shd w:val="clear" w:color="auto" w:fill="FFFFFF"/>
            <w:vAlign w:val="center"/>
          </w:tcPr>
          <w:p w:rsidR="007809C3" w:rsidRPr="007809C3" w:rsidRDefault="007809C3" w:rsidP="007809C3">
            <w:pPr>
              <w:autoSpaceDE w:val="0"/>
              <w:autoSpaceDN w:val="0"/>
              <w:adjustRightInd w:val="0"/>
              <w:spacing w:after="0" w:line="240" w:lineRule="auto"/>
              <w:ind w:left="60" w:right="60"/>
              <w:rPr>
                <w:rFonts w:ascii="Arial" w:hAnsi="Arial" w:cs="Arial"/>
                <w:color w:val="000000"/>
              </w:rPr>
            </w:pPr>
            <w:r w:rsidRPr="007809C3">
              <w:rPr>
                <w:rFonts w:ascii="Arial" w:hAnsi="Arial" w:cs="Arial"/>
                <w:color w:val="000000"/>
              </w:rPr>
              <w:t>Kemampuan Pemecahan Masalah</w:t>
            </w:r>
          </w:p>
        </w:tc>
        <w:tc>
          <w:tcPr>
            <w:tcW w:w="1085" w:type="dxa"/>
            <w:shd w:val="clear" w:color="auto" w:fill="FFFFFF"/>
            <w:vAlign w:val="center"/>
          </w:tcPr>
          <w:p w:rsidR="007809C3" w:rsidRPr="007809C3" w:rsidRDefault="007809C3" w:rsidP="007809C3">
            <w:pPr>
              <w:autoSpaceDE w:val="0"/>
              <w:autoSpaceDN w:val="0"/>
              <w:adjustRightInd w:val="0"/>
              <w:spacing w:after="0" w:line="240" w:lineRule="auto"/>
              <w:ind w:left="60" w:right="60"/>
              <w:jc w:val="right"/>
              <w:rPr>
                <w:rFonts w:ascii="Arial" w:hAnsi="Arial" w:cs="Arial"/>
                <w:color w:val="000000"/>
              </w:rPr>
            </w:pPr>
            <w:r w:rsidRPr="007809C3">
              <w:rPr>
                <w:rFonts w:ascii="Arial" w:hAnsi="Arial" w:cs="Arial"/>
                <w:color w:val="000000"/>
              </w:rPr>
              <w:t>,152</w:t>
            </w:r>
          </w:p>
        </w:tc>
        <w:tc>
          <w:tcPr>
            <w:tcW w:w="1580" w:type="dxa"/>
            <w:shd w:val="clear" w:color="auto" w:fill="FFFFFF"/>
            <w:vAlign w:val="center"/>
          </w:tcPr>
          <w:p w:rsidR="007809C3" w:rsidRPr="007809C3" w:rsidRDefault="005B3059" w:rsidP="007809C3">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Diterima</w:t>
            </w:r>
          </w:p>
        </w:tc>
      </w:tr>
      <w:tr w:rsidR="007809C3" w:rsidRPr="005B3059" w:rsidTr="005B3059">
        <w:trPr>
          <w:cantSplit/>
        </w:trPr>
        <w:tc>
          <w:tcPr>
            <w:tcW w:w="2268" w:type="dxa"/>
            <w:vMerge/>
            <w:shd w:val="clear" w:color="auto" w:fill="FFFFFF"/>
            <w:vAlign w:val="center"/>
          </w:tcPr>
          <w:p w:rsidR="007809C3" w:rsidRPr="007809C3" w:rsidRDefault="007809C3" w:rsidP="007809C3">
            <w:pPr>
              <w:autoSpaceDE w:val="0"/>
              <w:autoSpaceDN w:val="0"/>
              <w:adjustRightInd w:val="0"/>
              <w:spacing w:after="0" w:line="240" w:lineRule="auto"/>
              <w:rPr>
                <w:rFonts w:ascii="Arial" w:hAnsi="Arial" w:cs="Arial"/>
                <w:color w:val="000000"/>
              </w:rPr>
            </w:pPr>
          </w:p>
        </w:tc>
        <w:tc>
          <w:tcPr>
            <w:tcW w:w="2551" w:type="dxa"/>
            <w:shd w:val="clear" w:color="auto" w:fill="FFFFFF"/>
            <w:vAlign w:val="center"/>
          </w:tcPr>
          <w:p w:rsidR="007809C3" w:rsidRPr="007809C3" w:rsidRDefault="007809C3" w:rsidP="007809C3">
            <w:pPr>
              <w:autoSpaceDE w:val="0"/>
              <w:autoSpaceDN w:val="0"/>
              <w:adjustRightInd w:val="0"/>
              <w:spacing w:after="0" w:line="240" w:lineRule="auto"/>
              <w:ind w:left="60" w:right="60"/>
              <w:rPr>
                <w:rFonts w:ascii="Arial" w:hAnsi="Arial" w:cs="Arial"/>
                <w:color w:val="000000"/>
              </w:rPr>
            </w:pPr>
            <w:r w:rsidRPr="007809C3">
              <w:rPr>
                <w:rFonts w:ascii="Arial" w:hAnsi="Arial" w:cs="Arial"/>
                <w:color w:val="000000"/>
              </w:rPr>
              <w:t>Kesadaran Metakognisi</w:t>
            </w:r>
          </w:p>
        </w:tc>
        <w:tc>
          <w:tcPr>
            <w:tcW w:w="1085" w:type="dxa"/>
            <w:shd w:val="clear" w:color="auto" w:fill="FFFFFF"/>
            <w:vAlign w:val="center"/>
          </w:tcPr>
          <w:p w:rsidR="007809C3" w:rsidRPr="007809C3" w:rsidRDefault="007809C3" w:rsidP="007809C3">
            <w:pPr>
              <w:autoSpaceDE w:val="0"/>
              <w:autoSpaceDN w:val="0"/>
              <w:adjustRightInd w:val="0"/>
              <w:spacing w:after="0" w:line="240" w:lineRule="auto"/>
              <w:ind w:left="60" w:right="60"/>
              <w:jc w:val="right"/>
              <w:rPr>
                <w:rFonts w:ascii="Arial" w:hAnsi="Arial" w:cs="Arial"/>
                <w:color w:val="000000"/>
              </w:rPr>
            </w:pPr>
            <w:r w:rsidRPr="007809C3">
              <w:rPr>
                <w:rFonts w:ascii="Arial" w:hAnsi="Arial" w:cs="Arial"/>
                <w:color w:val="000000"/>
              </w:rPr>
              <w:t>,052</w:t>
            </w:r>
          </w:p>
        </w:tc>
        <w:tc>
          <w:tcPr>
            <w:tcW w:w="1580" w:type="dxa"/>
            <w:shd w:val="clear" w:color="auto" w:fill="FFFFFF"/>
            <w:vAlign w:val="center"/>
          </w:tcPr>
          <w:p w:rsidR="007809C3" w:rsidRPr="007809C3" w:rsidRDefault="005B3059" w:rsidP="007809C3">
            <w:pPr>
              <w:autoSpaceDE w:val="0"/>
              <w:autoSpaceDN w:val="0"/>
              <w:adjustRightInd w:val="0"/>
              <w:spacing w:after="0" w:line="240" w:lineRule="auto"/>
              <w:ind w:left="60" w:right="60"/>
              <w:jc w:val="right"/>
              <w:rPr>
                <w:rFonts w:ascii="Arial" w:hAnsi="Arial" w:cs="Arial"/>
                <w:color w:val="000000"/>
              </w:rPr>
            </w:pPr>
            <w:r>
              <w:rPr>
                <w:rFonts w:ascii="Arial" w:hAnsi="Arial" w:cs="Arial"/>
                <w:color w:val="000000"/>
              </w:rPr>
              <w:t>Diterima</w:t>
            </w:r>
          </w:p>
        </w:tc>
      </w:tr>
    </w:tbl>
    <w:p w:rsidR="007809C3" w:rsidRDefault="00E97909" w:rsidP="005B305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h</w:t>
      </w:r>
      <w:r w:rsidR="005B3059" w:rsidRPr="007809C3">
        <w:rPr>
          <w:rFonts w:ascii="Times New Roman" w:hAnsi="Times New Roman" w:cs="Times New Roman"/>
          <w:sz w:val="24"/>
          <w:szCs w:val="24"/>
        </w:rPr>
        <w:t xml:space="preserve">asil uji </w:t>
      </w:r>
      <w:r w:rsidR="005B3059" w:rsidRPr="007809C3">
        <w:rPr>
          <w:rFonts w:ascii="Times New Roman" w:hAnsi="Times New Roman" w:cs="Times New Roman"/>
          <w:i/>
          <w:sz w:val="24"/>
          <w:szCs w:val="24"/>
        </w:rPr>
        <w:t>Two Ways</w:t>
      </w:r>
      <w:r w:rsidR="005B3059" w:rsidRPr="007809C3">
        <w:rPr>
          <w:rFonts w:ascii="Times New Roman" w:hAnsi="Times New Roman" w:cs="Times New Roman"/>
          <w:sz w:val="24"/>
          <w:szCs w:val="24"/>
        </w:rPr>
        <w:t xml:space="preserve"> MANOVA pada Tabel 8, diketahui bahwa terdapat perbedaan yang signifikan antara kemampuan pemecahan masalah peserta didik yang dibelajarkan dengan model pembelajaran LC 5E dengan peserta didik yang dibelajarkan dengan model pembelajaran PBL dengan taraf signifikansi (0,005)&lt;(0,05). Hal ini ditunjukkan dengan rata-rata nilai tes kemampuan pemecahan masalah peserta didik yang dibelajarkan dengan model PBL baik yang berkemampuan awal tinggi (79,85) maupun yang berkemampuan awal rendah (70,53) lebih tinggi daripada peserta didik yang dibelajarkan dengan </w:t>
      </w:r>
      <w:r w:rsidR="005B3059" w:rsidRPr="007809C3">
        <w:rPr>
          <w:rFonts w:ascii="Times New Roman" w:hAnsi="Times New Roman" w:cs="Times New Roman"/>
          <w:sz w:val="24"/>
          <w:szCs w:val="24"/>
        </w:rPr>
        <w:lastRenderedPageBreak/>
        <w:t xml:space="preserve">model LC 5E dengan perolehan rata-rata untuk yang berkemampuan awal tinggi (78,44) dan berkemampuan awal rendah (66,32) seperti yang digambarkan pada Tabel 4. Hal ini menunjukkan bahwa model pembelajaran PBL lebih baik daripada model pembelajaran LC 5E. Sesuai dengan hasil penelitian yang dilakukan oleh </w:t>
      </w:r>
      <w:sdt>
        <w:sdtPr>
          <w:id w:val="-765307479"/>
          <w:citation/>
        </w:sdtPr>
        <w:sdtEndPr/>
        <w:sdtContent>
          <w:r w:rsidR="005B3059" w:rsidRPr="007809C3">
            <w:rPr>
              <w:rFonts w:ascii="Times New Roman" w:hAnsi="Times New Roman" w:cs="Times New Roman"/>
              <w:sz w:val="24"/>
              <w:szCs w:val="24"/>
            </w:rPr>
            <w:fldChar w:fldCharType="begin"/>
          </w:r>
          <w:r w:rsidR="005B3059" w:rsidRPr="007809C3">
            <w:rPr>
              <w:rFonts w:ascii="Times New Roman" w:hAnsi="Times New Roman" w:cs="Times New Roman"/>
              <w:sz w:val="24"/>
              <w:szCs w:val="24"/>
            </w:rPr>
            <w:instrText xml:space="preserve"> CITATION Mas14 \l 1057 </w:instrText>
          </w:r>
          <w:r w:rsidR="005B3059" w:rsidRPr="007809C3">
            <w:rPr>
              <w:rFonts w:ascii="Times New Roman" w:hAnsi="Times New Roman" w:cs="Times New Roman"/>
              <w:sz w:val="24"/>
              <w:szCs w:val="24"/>
            </w:rPr>
            <w:fldChar w:fldCharType="separate"/>
          </w:r>
          <w:r w:rsidR="005B3059" w:rsidRPr="007809C3">
            <w:rPr>
              <w:rFonts w:ascii="Times New Roman" w:hAnsi="Times New Roman" w:cs="Times New Roman"/>
              <w:noProof/>
              <w:sz w:val="24"/>
              <w:szCs w:val="24"/>
            </w:rPr>
            <w:t>(Situmorang, 2014)</w:t>
          </w:r>
          <w:r w:rsidR="005B3059" w:rsidRPr="007809C3">
            <w:rPr>
              <w:rFonts w:ascii="Times New Roman" w:hAnsi="Times New Roman" w:cs="Times New Roman"/>
              <w:sz w:val="24"/>
              <w:szCs w:val="24"/>
            </w:rPr>
            <w:fldChar w:fldCharType="end"/>
          </w:r>
        </w:sdtContent>
      </w:sdt>
      <w:r w:rsidR="005B3059" w:rsidRPr="007809C3">
        <w:rPr>
          <w:rFonts w:ascii="Times New Roman" w:hAnsi="Times New Roman" w:cs="Times New Roman"/>
          <w:sz w:val="24"/>
          <w:szCs w:val="24"/>
        </w:rPr>
        <w:t xml:space="preserve"> dimana hasil belajar dan kemampuan berpikir kritis peserta didik yang dibelajarkan dengan model PBL lebih baik dibandingkan dengan peserta didik yang dibelajarkan dengan model LC 5E. Di lain pihak, </w:t>
      </w:r>
      <w:sdt>
        <w:sdtPr>
          <w:id w:val="2040548722"/>
          <w:citation/>
        </w:sdtPr>
        <w:sdtEndPr/>
        <w:sdtContent>
          <w:r w:rsidR="005B3059" w:rsidRPr="007809C3">
            <w:rPr>
              <w:rFonts w:ascii="Times New Roman" w:hAnsi="Times New Roman" w:cs="Times New Roman"/>
              <w:sz w:val="24"/>
              <w:szCs w:val="24"/>
            </w:rPr>
            <w:fldChar w:fldCharType="begin"/>
          </w:r>
          <w:r w:rsidR="005B3059" w:rsidRPr="007809C3">
            <w:rPr>
              <w:rFonts w:ascii="Times New Roman" w:hAnsi="Times New Roman" w:cs="Times New Roman"/>
              <w:sz w:val="24"/>
              <w:szCs w:val="24"/>
            </w:rPr>
            <w:instrText xml:space="preserve"> CITATION Rat14 \l 1057 </w:instrText>
          </w:r>
          <w:r w:rsidR="005B3059" w:rsidRPr="007809C3">
            <w:rPr>
              <w:rFonts w:ascii="Times New Roman" w:hAnsi="Times New Roman" w:cs="Times New Roman"/>
              <w:sz w:val="24"/>
              <w:szCs w:val="24"/>
            </w:rPr>
            <w:fldChar w:fldCharType="separate"/>
          </w:r>
          <w:r w:rsidR="005B3059" w:rsidRPr="007809C3">
            <w:rPr>
              <w:rFonts w:ascii="Times New Roman" w:hAnsi="Times New Roman" w:cs="Times New Roman"/>
              <w:noProof/>
              <w:sz w:val="24"/>
              <w:szCs w:val="24"/>
            </w:rPr>
            <w:t>(Kusumawati, Sudarisman, &amp; Maridi, 2014)</w:t>
          </w:r>
          <w:r w:rsidR="005B3059" w:rsidRPr="007809C3">
            <w:rPr>
              <w:rFonts w:ascii="Times New Roman" w:hAnsi="Times New Roman" w:cs="Times New Roman"/>
              <w:sz w:val="24"/>
              <w:szCs w:val="24"/>
            </w:rPr>
            <w:fldChar w:fldCharType="end"/>
          </w:r>
        </w:sdtContent>
      </w:sdt>
      <w:r w:rsidR="005B3059" w:rsidRPr="007809C3">
        <w:rPr>
          <w:rFonts w:ascii="Times New Roman" w:hAnsi="Times New Roman" w:cs="Times New Roman"/>
          <w:sz w:val="24"/>
          <w:szCs w:val="24"/>
        </w:rPr>
        <w:t xml:space="preserve"> </w:t>
      </w:r>
      <w:r w:rsidR="005B3059">
        <w:rPr>
          <w:rFonts w:ascii="Times New Roman" w:hAnsi="Times New Roman" w:cs="Times New Roman"/>
          <w:sz w:val="24"/>
          <w:szCs w:val="24"/>
        </w:rPr>
        <w:t>memperoleh hasil dimana</w:t>
      </w:r>
      <w:r w:rsidR="005B3059" w:rsidRPr="007809C3">
        <w:rPr>
          <w:rFonts w:ascii="Times New Roman" w:hAnsi="Times New Roman" w:cs="Times New Roman"/>
          <w:sz w:val="24"/>
          <w:szCs w:val="24"/>
        </w:rPr>
        <w:t xml:space="preserve"> dari segi afektif dan psikomotor PBL memberikan hasil yang lebih baik dibandingkan LC 7E walaupun dari segi kognitif PBL sedikit lebih rendah dari LC 7E.</w:t>
      </w:r>
    </w:p>
    <w:p w:rsidR="007F0206" w:rsidRPr="007809C3" w:rsidRDefault="00C60EC9" w:rsidP="005B305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tes kesadaran metakogisi yang diuji dengan menggunakan </w:t>
      </w:r>
      <w:r>
        <w:rPr>
          <w:rFonts w:ascii="Times New Roman" w:hAnsi="Times New Roman" w:cs="Times New Roman"/>
          <w:i/>
          <w:sz w:val="24"/>
          <w:szCs w:val="24"/>
        </w:rPr>
        <w:t xml:space="preserve">Two Way </w:t>
      </w:r>
      <w:r>
        <w:rPr>
          <w:rFonts w:ascii="Times New Roman" w:hAnsi="Times New Roman" w:cs="Times New Roman"/>
          <w:sz w:val="24"/>
          <w:szCs w:val="24"/>
        </w:rPr>
        <w:t>MANOVA memberikan hasil perbedaan signifikan antara model pembelajaran LC 5E dan model pembelajaran PBL yaitu (0,001)&lt;(0,05) seperti pada Tabel 8. Hal ini berarti terdapat perbedaan yang signifikan antara model pembelajaran LC 5E dan model pembelajaran PBL dalam hal kesadaran metakognisi. Jika ditinjau dari rata-rata hasil perolehan tes kesadaran metakognisi pada Tabel 5, terlihat bahwa hasil tes kesadaran</w:t>
      </w:r>
      <w:r w:rsidR="00E97909">
        <w:rPr>
          <w:rFonts w:ascii="Times New Roman" w:hAnsi="Times New Roman" w:cs="Times New Roman"/>
          <w:sz w:val="24"/>
          <w:szCs w:val="24"/>
        </w:rPr>
        <w:t xml:space="preserve"> metakognisi peserta didik yang</w:t>
      </w:r>
      <w:r>
        <w:rPr>
          <w:rFonts w:ascii="Times New Roman" w:hAnsi="Times New Roman" w:cs="Times New Roman"/>
          <w:sz w:val="24"/>
          <w:szCs w:val="24"/>
        </w:rPr>
        <w:t xml:space="preserve"> dibelajarkan dengan model PBL cenderung lebih baik daripada peserta didik yang dibelajarkan dengan model LC 5E. Hal ini sesuai dengan hasil penelitian yang dilakukan oleh </w:t>
      </w:r>
      <w:sdt>
        <w:sdtPr>
          <w:rPr>
            <w:rFonts w:ascii="Times New Roman" w:hAnsi="Times New Roman" w:cs="Times New Roman"/>
            <w:sz w:val="24"/>
            <w:szCs w:val="24"/>
          </w:rPr>
          <w:id w:val="-56441967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Muh10 \l 1057 </w:instrText>
          </w:r>
          <w:r>
            <w:rPr>
              <w:rFonts w:ascii="Times New Roman" w:hAnsi="Times New Roman" w:cs="Times New Roman"/>
              <w:sz w:val="24"/>
              <w:szCs w:val="24"/>
            </w:rPr>
            <w:fldChar w:fldCharType="separate"/>
          </w:r>
          <w:r w:rsidRPr="00C60EC9">
            <w:rPr>
              <w:rFonts w:ascii="Times New Roman" w:hAnsi="Times New Roman" w:cs="Times New Roman"/>
              <w:noProof/>
              <w:sz w:val="24"/>
              <w:szCs w:val="24"/>
            </w:rPr>
            <w:t>(Danial,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yang memberikan hasil bahwa keterampilan metakognisi peserta didik yang </w:t>
      </w:r>
    </w:p>
    <w:p w:rsidR="007809C3" w:rsidRDefault="00C60EC9" w:rsidP="007809C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Dibelajarkan dengan model PBL memberikan respon yang positif.</w:t>
      </w:r>
    </w:p>
    <w:p w:rsidR="00C60EC9" w:rsidRDefault="00C60EC9" w:rsidP="007809C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6BF">
        <w:rPr>
          <w:rFonts w:ascii="Times New Roman" w:hAnsi="Times New Roman" w:cs="Times New Roman"/>
          <w:sz w:val="24"/>
          <w:szCs w:val="24"/>
        </w:rPr>
        <w:t xml:space="preserve">Dari tabel 8 juga diketahui bahwa tidak ada interaksi antara model pembelajaran dengan kemampuan awal terhadap kemampuan pemecahan masalah peserta didik dengan taraf signifikansi (0,152)&gt;(0,05). Demikian pula halnya dengan kesadaran metakognisi peserta didik juga tidak menunjukkan adanya interaksi antara model pembelajaran dan kemampuan awal dengan taraf signifikansi (0,052)&gt;(0,05). Hal ini berarti model pembelajaran LC 5E dan PBL memiliki potensi untuk melatih kemampuan pemecahan masalah peserta didik baik yang berkemampuan awal tinggi maupun yang berkemampuan awal rendah. </w:t>
      </w:r>
      <w:r w:rsidR="00E97909">
        <w:rPr>
          <w:rFonts w:ascii="Times New Roman" w:hAnsi="Times New Roman" w:cs="Times New Roman"/>
          <w:sz w:val="24"/>
          <w:szCs w:val="24"/>
        </w:rPr>
        <w:t>Ji</w:t>
      </w:r>
      <w:r w:rsidR="005746BF">
        <w:rPr>
          <w:rFonts w:ascii="Times New Roman" w:hAnsi="Times New Roman" w:cs="Times New Roman"/>
          <w:sz w:val="24"/>
          <w:szCs w:val="24"/>
        </w:rPr>
        <w:t>ka ditinjau dari kemampuan awal (pada Tabel 5), peserta didik yang berkemampuan awal tinggi memiliki rata-rata kemampuan pemecahan masalah dan kesadaran metakognisi yang lebih tinggi dibandingkan dengan peserta didik yang berkemampuan awal rendah. Kondisi tersebut terlihat dalam kedua kelas eksperimen yang diteliti. Berdasarkan kondisi tersebut, maka dapat disimpulkan bahwa model pembelajaran L</w:t>
      </w:r>
      <w:r w:rsidR="00E97909">
        <w:rPr>
          <w:rFonts w:ascii="Times New Roman" w:hAnsi="Times New Roman" w:cs="Times New Roman"/>
          <w:sz w:val="24"/>
          <w:szCs w:val="24"/>
        </w:rPr>
        <w:t>C 5E dan model pembelajaran PBL</w:t>
      </w:r>
      <w:r w:rsidR="005746BF">
        <w:rPr>
          <w:rFonts w:ascii="Times New Roman" w:hAnsi="Times New Roman" w:cs="Times New Roman"/>
          <w:sz w:val="24"/>
          <w:szCs w:val="24"/>
        </w:rPr>
        <w:t xml:space="preserve"> sesuai jika diterapkan pada peserta didik yang berkemampuan awal tinggi dan kurang sesuai jika diterapkan pada perta didik yang berkemampuan awal rendah.</w:t>
      </w:r>
    </w:p>
    <w:p w:rsidR="005746BF" w:rsidRDefault="005746BF" w:rsidP="00BE15B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Langkah-langkah dalam model pembelajaran LC 5E dan PBL membutuhkan </w:t>
      </w:r>
      <w:r w:rsidR="00BE15BB">
        <w:rPr>
          <w:rFonts w:ascii="Times New Roman" w:hAnsi="Times New Roman" w:cs="Times New Roman"/>
          <w:sz w:val="24"/>
          <w:szCs w:val="24"/>
        </w:rPr>
        <w:t xml:space="preserve">keterampilan  berpikir tingkat tinggi sehingga peserta didik yang berkemampuan awal tinggi lebih mudah untuk mengembangkan kemampuan proses berpikirnya dibandingkan dengan peserta didik yang berkemampuan awal rendah. Hal ini sesuai dengan pernyataan Nasution (dalam Irawati </w:t>
      </w:r>
      <w:sdt>
        <w:sdtPr>
          <w:rPr>
            <w:rFonts w:ascii="Times New Roman" w:hAnsi="Times New Roman" w:cs="Times New Roman"/>
            <w:sz w:val="24"/>
            <w:szCs w:val="24"/>
          </w:rPr>
          <w:id w:val="428927599"/>
          <w:citation/>
        </w:sdtPr>
        <w:sdtEndPr/>
        <w:sdtContent>
          <w:r w:rsidR="00BE15BB">
            <w:rPr>
              <w:rFonts w:ascii="Times New Roman" w:hAnsi="Times New Roman" w:cs="Times New Roman"/>
              <w:sz w:val="24"/>
              <w:szCs w:val="24"/>
            </w:rPr>
            <w:fldChar w:fldCharType="begin"/>
          </w:r>
          <w:r w:rsidR="00BE15BB">
            <w:rPr>
              <w:rFonts w:ascii="Times New Roman" w:hAnsi="Times New Roman" w:cs="Times New Roman"/>
              <w:sz w:val="24"/>
              <w:szCs w:val="24"/>
            </w:rPr>
            <w:instrText xml:space="preserve">CITATION RKI14 \n  \t  \l 1057 </w:instrText>
          </w:r>
          <w:r w:rsidR="00BE15BB">
            <w:rPr>
              <w:rFonts w:ascii="Times New Roman" w:hAnsi="Times New Roman" w:cs="Times New Roman"/>
              <w:sz w:val="24"/>
              <w:szCs w:val="24"/>
            </w:rPr>
            <w:fldChar w:fldCharType="separate"/>
          </w:r>
          <w:r w:rsidR="00BE15BB" w:rsidRPr="00BE15BB">
            <w:rPr>
              <w:rFonts w:ascii="Times New Roman" w:hAnsi="Times New Roman" w:cs="Times New Roman"/>
              <w:noProof/>
              <w:sz w:val="24"/>
              <w:szCs w:val="24"/>
            </w:rPr>
            <w:t>(2014)</w:t>
          </w:r>
          <w:r w:rsidR="00BE15BB">
            <w:rPr>
              <w:rFonts w:ascii="Times New Roman" w:hAnsi="Times New Roman" w:cs="Times New Roman"/>
              <w:sz w:val="24"/>
              <w:szCs w:val="24"/>
            </w:rPr>
            <w:fldChar w:fldCharType="end"/>
          </w:r>
        </w:sdtContent>
      </w:sdt>
      <w:r w:rsidR="00BE15BB">
        <w:rPr>
          <w:rFonts w:ascii="Times New Roman" w:hAnsi="Times New Roman" w:cs="Times New Roman"/>
          <w:sz w:val="24"/>
          <w:szCs w:val="24"/>
        </w:rPr>
        <w:t xml:space="preserve">), bahwa peserta didik yang mempunyai kemampuan awal tinggi lebih cepat untuk berpikir, memahami suatu konsep, dan menganalisis masalah tertentu dibandingkan dengan peserta didik yang berkemampuan awal rendah. Kondisi tersebut menyebabkan proses belajar dengan menggunakan model pembelajaran LC 5E dan PBL pada </w:t>
      </w:r>
      <w:r w:rsidR="00BE15BB">
        <w:rPr>
          <w:rFonts w:ascii="Times New Roman" w:hAnsi="Times New Roman" w:cs="Times New Roman"/>
          <w:sz w:val="24"/>
          <w:szCs w:val="24"/>
        </w:rPr>
        <w:lastRenderedPageBreak/>
        <w:t>peserta didik yang berkemampuan awal tinggi lebih efektif dibandingkan dengan peserta didik yang berkemampuan awal rendah.</w:t>
      </w:r>
    </w:p>
    <w:p w:rsidR="00BE15BB" w:rsidRDefault="00BE15BB" w:rsidP="00BE15BB">
      <w:pPr>
        <w:tabs>
          <w:tab w:val="left" w:pos="709"/>
        </w:tabs>
        <w:spacing w:after="0" w:line="240" w:lineRule="auto"/>
        <w:jc w:val="both"/>
        <w:rPr>
          <w:rFonts w:ascii="Times New Roman" w:hAnsi="Times New Roman" w:cs="Times New Roman"/>
          <w:sz w:val="24"/>
          <w:szCs w:val="24"/>
        </w:rPr>
      </w:pPr>
    </w:p>
    <w:p w:rsidR="00BE15BB" w:rsidRDefault="00BE15BB" w:rsidP="00BE15B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BE15BB" w:rsidRDefault="00BE15BB" w:rsidP="00BE15BB">
      <w:pPr>
        <w:tabs>
          <w:tab w:val="left" w:pos="709"/>
        </w:tabs>
        <w:spacing w:after="0" w:line="240" w:lineRule="auto"/>
        <w:jc w:val="center"/>
        <w:rPr>
          <w:rFonts w:ascii="Times New Roman" w:hAnsi="Times New Roman" w:cs="Times New Roman"/>
          <w:b/>
          <w:sz w:val="24"/>
          <w:szCs w:val="24"/>
        </w:rPr>
      </w:pPr>
    </w:p>
    <w:p w:rsidR="00BE15BB" w:rsidRDefault="00BE15BB" w:rsidP="00BE15B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BE15BB" w:rsidRDefault="00BE15BB" w:rsidP="00BE15BB">
      <w:pPr>
        <w:tabs>
          <w:tab w:val="left" w:pos="709"/>
        </w:tabs>
        <w:spacing w:after="0" w:line="240" w:lineRule="auto"/>
        <w:jc w:val="center"/>
        <w:rPr>
          <w:rFonts w:ascii="Times New Roman" w:hAnsi="Times New Roman" w:cs="Times New Roman"/>
          <w:b/>
          <w:sz w:val="24"/>
          <w:szCs w:val="24"/>
        </w:rPr>
      </w:pPr>
    </w:p>
    <w:p w:rsidR="00BE15BB" w:rsidRDefault="00BE15BB" w:rsidP="00BE15B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819A1">
        <w:rPr>
          <w:rFonts w:ascii="Times New Roman" w:hAnsi="Times New Roman" w:cs="Times New Roman"/>
          <w:sz w:val="24"/>
          <w:szCs w:val="24"/>
        </w:rPr>
        <w:t>Berdasarkan hasil dan pembahasan maka dapat disimpulkan bahwa pada materi konsep mol, model model pembelajaran PBL lebih efektif digunakan untuk meningkatkan kemampuan pemecahan masalah dan kesadaran metakognisi perserta didik dibandingkan dengan model pembelajaran LC 5E. Peserta didik yang berkemampuan awal tinggi memiliki kemampuan pemecahan masalah dan kesadaran metakognisi yang lebih baik dibandingkan dengan pesert didik yang berkemampuan awal rendah. Model pembelajaran LC 5E dan PBL lebih efektif dan cocok jika diterapkan pada peserta didik yang berkemampuan awal tinggi dibandingkan pada peserta didik yang berkemampuan awal rendah.</w:t>
      </w:r>
    </w:p>
    <w:p w:rsidR="008819A1" w:rsidRDefault="008819A1" w:rsidP="00BE15BB">
      <w:pPr>
        <w:tabs>
          <w:tab w:val="left" w:pos="709"/>
        </w:tabs>
        <w:spacing w:after="0" w:line="240" w:lineRule="auto"/>
        <w:jc w:val="both"/>
        <w:rPr>
          <w:rFonts w:ascii="Times New Roman" w:hAnsi="Times New Roman" w:cs="Times New Roman"/>
          <w:sz w:val="24"/>
          <w:szCs w:val="24"/>
        </w:rPr>
      </w:pPr>
    </w:p>
    <w:p w:rsidR="008819A1" w:rsidRDefault="008819A1" w:rsidP="008819A1">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Saran</w:t>
      </w:r>
    </w:p>
    <w:p w:rsidR="008819A1" w:rsidRDefault="008819A1" w:rsidP="008819A1">
      <w:pPr>
        <w:tabs>
          <w:tab w:val="left" w:pos="709"/>
        </w:tabs>
        <w:spacing w:after="0" w:line="240" w:lineRule="auto"/>
        <w:jc w:val="center"/>
        <w:rPr>
          <w:rFonts w:ascii="Times New Roman" w:hAnsi="Times New Roman" w:cs="Times New Roman"/>
          <w:sz w:val="24"/>
          <w:szCs w:val="24"/>
        </w:rPr>
      </w:pPr>
    </w:p>
    <w:p w:rsidR="008819A1" w:rsidRDefault="008819A1" w:rsidP="008819A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pembahasan dan kesimpulan yang telah diperoleh, maka disarankan pada guru kimia SMA/SMK agar menggunakan model pembelajaran PBL untuk meningkatkan kemampuan pemecahan masalah dan kesadaran metakognisi peserta didik pada materi konsep mol dengan memperhatikan kemampuan awal dari peserta didik.</w:t>
      </w:r>
    </w:p>
    <w:p w:rsidR="008819A1" w:rsidRDefault="008819A1" w:rsidP="008819A1">
      <w:pPr>
        <w:tabs>
          <w:tab w:val="left" w:pos="709"/>
        </w:tabs>
        <w:spacing w:after="0" w:line="240" w:lineRule="auto"/>
        <w:jc w:val="both"/>
        <w:rPr>
          <w:rFonts w:ascii="Times New Roman" w:hAnsi="Times New Roman" w:cs="Times New Roman"/>
          <w:sz w:val="24"/>
          <w:szCs w:val="24"/>
        </w:rPr>
      </w:pPr>
    </w:p>
    <w:p w:rsidR="008819A1" w:rsidRDefault="008819A1" w:rsidP="008819A1">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RUJUKAN</w:t>
      </w:r>
    </w:p>
    <w:p w:rsidR="008819A1" w:rsidRDefault="008819A1" w:rsidP="008819A1">
      <w:pPr>
        <w:tabs>
          <w:tab w:val="left" w:pos="709"/>
        </w:tabs>
        <w:spacing w:after="0" w:line="240" w:lineRule="auto"/>
        <w:jc w:val="center"/>
        <w:rPr>
          <w:rFonts w:ascii="Times New Roman" w:hAnsi="Times New Roman" w:cs="Times New Roman"/>
          <w:b/>
          <w:sz w:val="24"/>
          <w:szCs w:val="24"/>
        </w:rPr>
      </w:pP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b/>
          <w:sz w:val="24"/>
          <w:szCs w:val="24"/>
        </w:rPr>
        <w:fldChar w:fldCharType="begin"/>
      </w:r>
      <w:r w:rsidRPr="008819A1">
        <w:rPr>
          <w:rFonts w:ascii="Times New Roman" w:hAnsi="Times New Roman" w:cs="Times New Roman"/>
          <w:b/>
          <w:sz w:val="24"/>
          <w:szCs w:val="24"/>
        </w:rPr>
        <w:instrText xml:space="preserve"> BIBLIOGRAPHY  \l 1057 </w:instrText>
      </w:r>
      <w:r w:rsidRPr="008819A1">
        <w:rPr>
          <w:rFonts w:ascii="Times New Roman" w:hAnsi="Times New Roman" w:cs="Times New Roman"/>
          <w:b/>
          <w:sz w:val="24"/>
          <w:szCs w:val="24"/>
        </w:rPr>
        <w:fldChar w:fldCharType="separate"/>
      </w:r>
      <w:r w:rsidRPr="008819A1">
        <w:rPr>
          <w:rFonts w:ascii="Times New Roman" w:hAnsi="Times New Roman" w:cs="Times New Roman"/>
          <w:noProof/>
          <w:sz w:val="24"/>
          <w:szCs w:val="24"/>
        </w:rPr>
        <w:t xml:space="preserve">Agustryaningrum, N. (2010). </w:t>
      </w:r>
      <w:r w:rsidRPr="008819A1">
        <w:rPr>
          <w:rFonts w:ascii="Times New Roman" w:hAnsi="Times New Roman" w:cs="Times New Roman"/>
          <w:i/>
          <w:iCs/>
          <w:noProof/>
          <w:sz w:val="24"/>
          <w:szCs w:val="24"/>
        </w:rPr>
        <w:t>Implementasi Model Pemeblajaran Learning Cycle 5E Untuk Meningkatkan Kemampuan Komunikasi Siswa Kelas XIB SMA Negeri 2 Sleman.</w:t>
      </w:r>
      <w:r w:rsidRPr="008819A1">
        <w:rPr>
          <w:rFonts w:ascii="Times New Roman" w:hAnsi="Times New Roman" w:cs="Times New Roman"/>
          <w:noProof/>
          <w:sz w:val="24"/>
          <w:szCs w:val="24"/>
        </w:rPr>
        <w:t xml:space="preserve"> Yogyakarta: UNY.</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Ajaja, P. O. (2012). Effect Of 5E Learning Cycle On Students' Achievement In Biology And Chemistry. </w:t>
      </w:r>
      <w:r w:rsidRPr="008819A1">
        <w:rPr>
          <w:rFonts w:ascii="Times New Roman" w:hAnsi="Times New Roman" w:cs="Times New Roman"/>
          <w:i/>
          <w:iCs/>
          <w:noProof/>
          <w:sz w:val="24"/>
          <w:szCs w:val="24"/>
        </w:rPr>
        <w:t>Capriot Journal Of Education Science Volume 7 Issue 3</w:t>
      </w:r>
      <w:r w:rsidRPr="008819A1">
        <w:rPr>
          <w:rFonts w:ascii="Times New Roman" w:hAnsi="Times New Roman" w:cs="Times New Roman"/>
          <w:noProof/>
          <w:sz w:val="24"/>
          <w:szCs w:val="24"/>
        </w:rPr>
        <w:t>, 244-262.</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Alfeld, P. (2015). Dipetik April 21, 2015, dari http://www.math.utah.edu/pa/polya.html</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Astikasari, H. (2011). Metakognisi Dan Theory Of Mind (To-M). </w:t>
      </w:r>
      <w:r w:rsidRPr="008819A1">
        <w:rPr>
          <w:rFonts w:ascii="Times New Roman" w:hAnsi="Times New Roman" w:cs="Times New Roman"/>
          <w:i/>
          <w:iCs/>
          <w:noProof/>
          <w:sz w:val="24"/>
          <w:szCs w:val="24"/>
        </w:rPr>
        <w:t>Jurnal Psikologi Pitutur Volume 1 Nomor 2</w:t>
      </w:r>
      <w:r w:rsidRPr="008819A1">
        <w:rPr>
          <w:rFonts w:ascii="Times New Roman" w:hAnsi="Times New Roman" w:cs="Times New Roman"/>
          <w:noProof/>
          <w:sz w:val="24"/>
          <w:szCs w:val="24"/>
        </w:rPr>
        <w:t>, 43-56.</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Danial, M. (2010). Pengaruh Strategi PBL Terhadap Keterampilan Metakognisi Dan Respon Mahasiswa. </w:t>
      </w:r>
      <w:r w:rsidRPr="008819A1">
        <w:rPr>
          <w:rFonts w:ascii="Times New Roman" w:hAnsi="Times New Roman" w:cs="Times New Roman"/>
          <w:i/>
          <w:iCs/>
          <w:noProof/>
          <w:sz w:val="24"/>
          <w:szCs w:val="24"/>
        </w:rPr>
        <w:t>Jurnal Chemica Volume 11 Nomor 2</w:t>
      </w:r>
      <w:r w:rsidRPr="008819A1">
        <w:rPr>
          <w:rFonts w:ascii="Times New Roman" w:hAnsi="Times New Roman" w:cs="Times New Roman"/>
          <w:noProof/>
          <w:sz w:val="24"/>
          <w:szCs w:val="24"/>
        </w:rPr>
        <w:t>, 1-10.</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Diknas, B. P., &amp; LPMP. (2013). </w:t>
      </w:r>
      <w:r w:rsidRPr="008819A1">
        <w:rPr>
          <w:rFonts w:ascii="Times New Roman" w:hAnsi="Times New Roman" w:cs="Times New Roman"/>
          <w:i/>
          <w:iCs/>
          <w:noProof/>
          <w:sz w:val="24"/>
          <w:szCs w:val="24"/>
        </w:rPr>
        <w:t>Model Pembelajaran Berbasis Masalah (Problem Based Learning).</w:t>
      </w:r>
      <w:r w:rsidRPr="008819A1">
        <w:rPr>
          <w:rFonts w:ascii="Times New Roman" w:hAnsi="Times New Roman" w:cs="Times New Roman"/>
          <w:noProof/>
          <w:sz w:val="24"/>
          <w:szCs w:val="24"/>
        </w:rPr>
        <w:t xml:space="preserve"> Jakarta: Kementerian Pendidikan Dan Kebudayaan.</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Ghufroni, M. Y. (2013). Upaya Peningkatan Prestasi Belajar Dan Interaksi Sosial Siswa Melalui Penerapan Metode Pembelajaran Problem Posing Dilengkapi Dengan Media Power Point Pada Materi Pokok Stoikiometri </w:t>
      </w:r>
      <w:r w:rsidRPr="008819A1">
        <w:rPr>
          <w:rFonts w:ascii="Times New Roman" w:hAnsi="Times New Roman" w:cs="Times New Roman"/>
          <w:noProof/>
          <w:sz w:val="24"/>
          <w:szCs w:val="24"/>
        </w:rPr>
        <w:lastRenderedPageBreak/>
        <w:t xml:space="preserve">Kelas X SMA Batik 2 Surakarta Tahun Pelajaran 2012/2013. </w:t>
      </w:r>
      <w:r w:rsidRPr="008819A1">
        <w:rPr>
          <w:rFonts w:ascii="Times New Roman" w:hAnsi="Times New Roman" w:cs="Times New Roman"/>
          <w:i/>
          <w:iCs/>
          <w:noProof/>
          <w:sz w:val="24"/>
          <w:szCs w:val="24"/>
        </w:rPr>
        <w:t>Jurnal Pendidikan Kimia Volume 2 Nomor 3</w:t>
      </w:r>
      <w:r w:rsidRPr="008819A1">
        <w:rPr>
          <w:rFonts w:ascii="Times New Roman" w:hAnsi="Times New Roman" w:cs="Times New Roman"/>
          <w:noProof/>
          <w:sz w:val="24"/>
          <w:szCs w:val="24"/>
        </w:rPr>
        <w:t>, 114-121.</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Hall, A. (2000). Learning And Mathematics Common Sense Question Polya. </w:t>
      </w:r>
      <w:r w:rsidRPr="008819A1">
        <w:rPr>
          <w:rFonts w:ascii="Times New Roman" w:hAnsi="Times New Roman" w:cs="Times New Roman"/>
          <w:i/>
          <w:iCs/>
          <w:noProof/>
          <w:sz w:val="24"/>
          <w:szCs w:val="24"/>
        </w:rPr>
        <w:t>Math Forum Education.</w:t>
      </w:r>
      <w:r w:rsidRPr="008819A1">
        <w:rPr>
          <w:rFonts w:ascii="Times New Roman" w:hAnsi="Times New Roman" w:cs="Times New Roman"/>
          <w:noProof/>
          <w:sz w:val="24"/>
          <w:szCs w:val="24"/>
        </w:rPr>
        <w:t xml:space="preserve"> Baverly Hills: Sage Publisher.</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Irawati, R. K. (2014). Pengaruh Model Problem Solving Dan Problem Posing Serta Kemampuan Awal Terhadap Hassil Belajar Siswa. </w:t>
      </w:r>
      <w:r w:rsidRPr="008819A1">
        <w:rPr>
          <w:rFonts w:ascii="Times New Roman" w:hAnsi="Times New Roman" w:cs="Times New Roman"/>
          <w:i/>
          <w:iCs/>
          <w:noProof/>
          <w:sz w:val="24"/>
          <w:szCs w:val="24"/>
        </w:rPr>
        <w:t>Jurnal Pendidikan Sainss Volume 2 Nomor 4</w:t>
      </w:r>
      <w:r w:rsidRPr="008819A1">
        <w:rPr>
          <w:rFonts w:ascii="Times New Roman" w:hAnsi="Times New Roman" w:cs="Times New Roman"/>
          <w:noProof/>
          <w:sz w:val="24"/>
          <w:szCs w:val="24"/>
        </w:rPr>
        <w:t>, 184-192.</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Kusumawati, R. D., Sudarisman, S., &amp; Maridi. (2014). Keefektifan Penerapan Model Problem Based Learning (PBL) dan Model Learning Cycle 7E (LC7E) serta Integrasinya terhadap Hassil Belajar Ditinjau dari Kemampuan Regulasi diri dan Kreatifitas Siswa. </w:t>
      </w:r>
      <w:r w:rsidRPr="008819A1">
        <w:rPr>
          <w:rFonts w:ascii="Times New Roman" w:hAnsi="Times New Roman" w:cs="Times New Roman"/>
          <w:i/>
          <w:iCs/>
          <w:noProof/>
          <w:sz w:val="24"/>
          <w:szCs w:val="24"/>
        </w:rPr>
        <w:t>Bioedukasi Volume 7 Nomor 1 ISSN: 1693-2654</w:t>
      </w:r>
      <w:r w:rsidRPr="008819A1">
        <w:rPr>
          <w:rFonts w:ascii="Times New Roman" w:hAnsi="Times New Roman" w:cs="Times New Roman"/>
          <w:noProof/>
          <w:sz w:val="24"/>
          <w:szCs w:val="24"/>
        </w:rPr>
        <w:t>, 1-9.</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Ngazizah, N. (2010). </w:t>
      </w:r>
      <w:r w:rsidRPr="008819A1">
        <w:rPr>
          <w:rFonts w:ascii="Times New Roman" w:hAnsi="Times New Roman" w:cs="Times New Roman"/>
          <w:i/>
          <w:iCs/>
          <w:noProof/>
          <w:sz w:val="24"/>
          <w:szCs w:val="24"/>
        </w:rPr>
        <w:t>Penerapan Model Learning Cycle Untuk Meningkatkan Prestasi Belajar Siswa Kelas XI MA At-Tauhid Sidoresmo Dalam Surabaya PAdaa Materi Peluang.</w:t>
      </w:r>
      <w:r w:rsidRPr="008819A1">
        <w:rPr>
          <w:rFonts w:ascii="Times New Roman" w:hAnsi="Times New Roman" w:cs="Times New Roman"/>
          <w:noProof/>
          <w:sz w:val="24"/>
          <w:szCs w:val="24"/>
        </w:rPr>
        <w:t xml:space="preserve"> Surabaya: IAIN Sunan Ampel.</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Nurmaliah, C. (2009). Analisis Keterampilan Metakognisi Siswa SMP Negeri di Kota Malang Berdasarkan Kemampuan Awal, Tingkat Kelas, dan Jenis Kelamin. </w:t>
      </w:r>
      <w:r w:rsidRPr="008819A1">
        <w:rPr>
          <w:rFonts w:ascii="Times New Roman" w:hAnsi="Times New Roman" w:cs="Times New Roman"/>
          <w:i/>
          <w:iCs/>
          <w:noProof/>
          <w:sz w:val="24"/>
          <w:szCs w:val="24"/>
        </w:rPr>
        <w:t>Seminar Antar Bangsa Pendidikan ICT Bernuansa Islami.</w:t>
      </w:r>
      <w:r w:rsidRPr="008819A1">
        <w:rPr>
          <w:rFonts w:ascii="Times New Roman" w:hAnsi="Times New Roman" w:cs="Times New Roman"/>
          <w:noProof/>
          <w:sz w:val="24"/>
          <w:szCs w:val="24"/>
        </w:rPr>
        <w:t xml:space="preserve"> Banda Aceh: Unpublished.</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Rasyid, A., Pasaribu, M., &amp; Kamaluddin, H. (2015). Pengaruh Model Pembelajaran Kooperatif Tipe NHT dan Kemampuan Awal terhadap Hasil Belajara Siswa pada Mata Pelajaran Fisika di SMP Negeri 2 Poso. </w:t>
      </w:r>
      <w:r w:rsidRPr="008819A1">
        <w:rPr>
          <w:rFonts w:ascii="Times New Roman" w:hAnsi="Times New Roman" w:cs="Times New Roman"/>
          <w:i/>
          <w:iCs/>
          <w:noProof/>
          <w:sz w:val="24"/>
          <w:szCs w:val="24"/>
        </w:rPr>
        <w:t>e-Journal Mitra Sains, Volume 3 Nomor 2 ISSN: 2302-2027</w:t>
      </w:r>
      <w:r w:rsidRPr="008819A1">
        <w:rPr>
          <w:rFonts w:ascii="Times New Roman" w:hAnsi="Times New Roman" w:cs="Times New Roman"/>
          <w:noProof/>
          <w:sz w:val="24"/>
          <w:szCs w:val="24"/>
        </w:rPr>
        <w:t>, 61-68.</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Schraw, G., &amp; Dennison, R. S. (1994). Assesing Metacognitive Awareness. </w:t>
      </w:r>
      <w:r w:rsidRPr="008819A1">
        <w:rPr>
          <w:rFonts w:ascii="Times New Roman" w:hAnsi="Times New Roman" w:cs="Times New Roman"/>
          <w:i/>
          <w:iCs/>
          <w:noProof/>
          <w:sz w:val="24"/>
          <w:szCs w:val="24"/>
        </w:rPr>
        <w:t>Contemporary Educational Psychology Volume 19</w:t>
      </w:r>
      <w:r w:rsidRPr="008819A1">
        <w:rPr>
          <w:rFonts w:ascii="Times New Roman" w:hAnsi="Times New Roman" w:cs="Times New Roman"/>
          <w:noProof/>
          <w:sz w:val="24"/>
          <w:szCs w:val="24"/>
        </w:rPr>
        <w:t>, 460-475.</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Situmorang, M. V. (2014). Pengaruh Model Pembelajaran Learning Cycle dan Problem Based Learning terhadap Hasil Belajar dan Berpikir Kritis Siswa pada Materi Ekosistem di SMP Swasta Methodist Pematangsiantar. </w:t>
      </w:r>
      <w:r w:rsidRPr="008819A1">
        <w:rPr>
          <w:rFonts w:ascii="Times New Roman" w:hAnsi="Times New Roman" w:cs="Times New Roman"/>
          <w:i/>
          <w:iCs/>
          <w:noProof/>
          <w:sz w:val="24"/>
          <w:szCs w:val="24"/>
        </w:rPr>
        <w:t>The Character Building UNIMED Volume 1 Nomor 1</w:t>
      </w:r>
      <w:r w:rsidRPr="008819A1">
        <w:rPr>
          <w:rFonts w:ascii="Times New Roman" w:hAnsi="Times New Roman" w:cs="Times New Roman"/>
          <w:noProof/>
          <w:sz w:val="24"/>
          <w:szCs w:val="24"/>
        </w:rPr>
        <w:t>, 1-9.</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Suyanti, R. D. (2010). </w:t>
      </w:r>
      <w:r w:rsidRPr="008819A1">
        <w:rPr>
          <w:rFonts w:ascii="Times New Roman" w:hAnsi="Times New Roman" w:cs="Times New Roman"/>
          <w:i/>
          <w:iCs/>
          <w:noProof/>
          <w:sz w:val="24"/>
          <w:szCs w:val="24"/>
        </w:rPr>
        <w:t>Strategi Pembelajaran Kimia.</w:t>
      </w:r>
      <w:r w:rsidRPr="008819A1">
        <w:rPr>
          <w:rFonts w:ascii="Times New Roman" w:hAnsi="Times New Roman" w:cs="Times New Roman"/>
          <w:noProof/>
          <w:sz w:val="24"/>
          <w:szCs w:val="24"/>
        </w:rPr>
        <w:t xml:space="preserve"> Yogyakarta: Graha Ilmu.</w:t>
      </w:r>
    </w:p>
    <w:p w:rsidR="008819A1" w:rsidRPr="008819A1" w:rsidRDefault="008819A1" w:rsidP="008819A1">
      <w:pPr>
        <w:pStyle w:val="Bibliography"/>
        <w:spacing w:after="0" w:line="240" w:lineRule="auto"/>
        <w:ind w:left="720" w:hanging="720"/>
        <w:jc w:val="both"/>
        <w:rPr>
          <w:rFonts w:ascii="Times New Roman" w:hAnsi="Times New Roman" w:cs="Times New Roman"/>
          <w:noProof/>
          <w:sz w:val="24"/>
          <w:szCs w:val="24"/>
        </w:rPr>
      </w:pPr>
      <w:r w:rsidRPr="008819A1">
        <w:rPr>
          <w:rFonts w:ascii="Times New Roman" w:hAnsi="Times New Roman" w:cs="Times New Roman"/>
          <w:noProof/>
          <w:sz w:val="24"/>
          <w:szCs w:val="24"/>
        </w:rPr>
        <w:t xml:space="preserve">Syahmani, &amp; Yudha, I. (2013). Analisi Kebutuhan Bahan Ajar Dan Assessment Pembelajaran Yang Melatihkan Kemampuan Metakognisi Siswa Dalam Pemecahan Masalah SMA Kelas X Semester 1. </w:t>
      </w:r>
      <w:r w:rsidRPr="008819A1">
        <w:rPr>
          <w:rFonts w:ascii="Times New Roman" w:hAnsi="Times New Roman" w:cs="Times New Roman"/>
          <w:i/>
          <w:iCs/>
          <w:noProof/>
          <w:sz w:val="24"/>
          <w:szCs w:val="24"/>
        </w:rPr>
        <w:t>Jurnal Vidya Karya Jilid 27 Nomor 3</w:t>
      </w:r>
      <w:r w:rsidRPr="008819A1">
        <w:rPr>
          <w:rFonts w:ascii="Times New Roman" w:hAnsi="Times New Roman" w:cs="Times New Roman"/>
          <w:noProof/>
          <w:sz w:val="24"/>
          <w:szCs w:val="24"/>
        </w:rPr>
        <w:t>, 216-226.</w:t>
      </w:r>
    </w:p>
    <w:p w:rsidR="008819A1" w:rsidRPr="008819A1" w:rsidRDefault="008819A1" w:rsidP="008819A1">
      <w:pPr>
        <w:tabs>
          <w:tab w:val="left" w:pos="709"/>
        </w:tabs>
        <w:spacing w:after="0" w:line="240" w:lineRule="auto"/>
        <w:jc w:val="both"/>
        <w:rPr>
          <w:rFonts w:ascii="Times New Roman" w:hAnsi="Times New Roman" w:cs="Times New Roman"/>
          <w:b/>
          <w:sz w:val="24"/>
          <w:szCs w:val="24"/>
        </w:rPr>
      </w:pPr>
      <w:r w:rsidRPr="008819A1">
        <w:rPr>
          <w:rFonts w:ascii="Times New Roman" w:hAnsi="Times New Roman" w:cs="Times New Roman"/>
          <w:b/>
          <w:sz w:val="24"/>
          <w:szCs w:val="24"/>
        </w:rPr>
        <w:fldChar w:fldCharType="end"/>
      </w:r>
    </w:p>
    <w:sectPr w:rsidR="008819A1" w:rsidRPr="008819A1" w:rsidSect="004A006B">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E27C3470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AC4"/>
    <w:multiLevelType w:val="hybridMultilevel"/>
    <w:tmpl w:val="8C5876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C1D4872"/>
    <w:multiLevelType w:val="hybridMultilevel"/>
    <w:tmpl w:val="0AEE9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104D45"/>
    <w:multiLevelType w:val="hybridMultilevel"/>
    <w:tmpl w:val="16FE97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6084C98"/>
    <w:multiLevelType w:val="hybridMultilevel"/>
    <w:tmpl w:val="17AA1920"/>
    <w:lvl w:ilvl="0" w:tplc="F498FE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A43079C"/>
    <w:multiLevelType w:val="hybridMultilevel"/>
    <w:tmpl w:val="700E2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735AF1"/>
    <w:multiLevelType w:val="hybridMultilevel"/>
    <w:tmpl w:val="4CD4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E2197"/>
    <w:multiLevelType w:val="hybridMultilevel"/>
    <w:tmpl w:val="6E86A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F95A04"/>
    <w:multiLevelType w:val="hybridMultilevel"/>
    <w:tmpl w:val="6E60C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C3B5A"/>
    <w:multiLevelType w:val="hybridMultilevel"/>
    <w:tmpl w:val="A48C3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E479F"/>
    <w:multiLevelType w:val="hybridMultilevel"/>
    <w:tmpl w:val="0CEE8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09CAF02">
      <w:start w:val="1"/>
      <w:numFmt w:val="decimal"/>
      <w:lvlText w:val="%3."/>
      <w:lvlJc w:val="left"/>
      <w:pPr>
        <w:ind w:left="2340" w:hanging="360"/>
      </w:pPr>
      <w:rPr>
        <w:rFonts w:hint="default"/>
        <w:b/>
        <w:sz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63CC4"/>
    <w:multiLevelType w:val="hybridMultilevel"/>
    <w:tmpl w:val="390AC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9"/>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5C"/>
    <w:rsid w:val="00093C71"/>
    <w:rsid w:val="000E69D6"/>
    <w:rsid w:val="00142C35"/>
    <w:rsid w:val="00177270"/>
    <w:rsid w:val="001C5856"/>
    <w:rsid w:val="0028389C"/>
    <w:rsid w:val="00286418"/>
    <w:rsid w:val="00295D0D"/>
    <w:rsid w:val="002B569B"/>
    <w:rsid w:val="00353C68"/>
    <w:rsid w:val="003A7F1C"/>
    <w:rsid w:val="003E5F74"/>
    <w:rsid w:val="003E7A78"/>
    <w:rsid w:val="0040776D"/>
    <w:rsid w:val="00432AA8"/>
    <w:rsid w:val="00442528"/>
    <w:rsid w:val="00452500"/>
    <w:rsid w:val="004A006B"/>
    <w:rsid w:val="00517A0E"/>
    <w:rsid w:val="00517F1A"/>
    <w:rsid w:val="005333CB"/>
    <w:rsid w:val="005746BF"/>
    <w:rsid w:val="005801C2"/>
    <w:rsid w:val="00597C07"/>
    <w:rsid w:val="005B3059"/>
    <w:rsid w:val="0064588E"/>
    <w:rsid w:val="006C7118"/>
    <w:rsid w:val="006F4AE7"/>
    <w:rsid w:val="007809C3"/>
    <w:rsid w:val="007F0206"/>
    <w:rsid w:val="00856ED0"/>
    <w:rsid w:val="008819A1"/>
    <w:rsid w:val="0090075C"/>
    <w:rsid w:val="00907B0C"/>
    <w:rsid w:val="00A82998"/>
    <w:rsid w:val="00A85857"/>
    <w:rsid w:val="00B01A7A"/>
    <w:rsid w:val="00B30140"/>
    <w:rsid w:val="00BE15BB"/>
    <w:rsid w:val="00C60EC9"/>
    <w:rsid w:val="00D10FFE"/>
    <w:rsid w:val="00DB4137"/>
    <w:rsid w:val="00E01691"/>
    <w:rsid w:val="00E5217F"/>
    <w:rsid w:val="00E97909"/>
    <w:rsid w:val="00F01D19"/>
    <w:rsid w:val="00F5022D"/>
    <w:rsid w:val="00F84B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2D"/>
    <w:rPr>
      <w:color w:val="0000FF" w:themeColor="hyperlink"/>
      <w:u w:val="single"/>
    </w:rPr>
  </w:style>
  <w:style w:type="paragraph" w:styleId="BalloonText">
    <w:name w:val="Balloon Text"/>
    <w:basedOn w:val="Normal"/>
    <w:link w:val="BalloonTextChar"/>
    <w:uiPriority w:val="99"/>
    <w:semiHidden/>
    <w:unhideWhenUsed/>
    <w:rsid w:val="0017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70"/>
    <w:rPr>
      <w:rFonts w:ascii="Tahoma" w:hAnsi="Tahoma" w:cs="Tahoma"/>
      <w:sz w:val="16"/>
      <w:szCs w:val="16"/>
    </w:rPr>
  </w:style>
  <w:style w:type="paragraph" w:styleId="ListParagraph">
    <w:name w:val="List Paragraph"/>
    <w:aliases w:val="Body of text"/>
    <w:basedOn w:val="Normal"/>
    <w:link w:val="ListParagraphChar"/>
    <w:uiPriority w:val="34"/>
    <w:qFormat/>
    <w:rsid w:val="003E7A78"/>
    <w:pPr>
      <w:ind w:left="720"/>
      <w:contextualSpacing/>
    </w:pPr>
  </w:style>
  <w:style w:type="character" w:customStyle="1" w:styleId="ListParagraphChar">
    <w:name w:val="List Paragraph Char"/>
    <w:aliases w:val="Body of text Char"/>
    <w:link w:val="ListParagraph"/>
    <w:uiPriority w:val="34"/>
    <w:locked/>
    <w:rsid w:val="003E7A78"/>
  </w:style>
  <w:style w:type="character" w:customStyle="1" w:styleId="nw">
    <w:name w:val="nw"/>
    <w:basedOn w:val="DefaultParagraphFont"/>
    <w:rsid w:val="00517F1A"/>
  </w:style>
  <w:style w:type="paragraph" w:styleId="Bibliography">
    <w:name w:val="Bibliography"/>
    <w:basedOn w:val="Normal"/>
    <w:next w:val="Normal"/>
    <w:uiPriority w:val="37"/>
    <w:unhideWhenUsed/>
    <w:rsid w:val="0088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2D"/>
    <w:rPr>
      <w:color w:val="0000FF" w:themeColor="hyperlink"/>
      <w:u w:val="single"/>
    </w:rPr>
  </w:style>
  <w:style w:type="paragraph" w:styleId="BalloonText">
    <w:name w:val="Balloon Text"/>
    <w:basedOn w:val="Normal"/>
    <w:link w:val="BalloonTextChar"/>
    <w:uiPriority w:val="99"/>
    <w:semiHidden/>
    <w:unhideWhenUsed/>
    <w:rsid w:val="0017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70"/>
    <w:rPr>
      <w:rFonts w:ascii="Tahoma" w:hAnsi="Tahoma" w:cs="Tahoma"/>
      <w:sz w:val="16"/>
      <w:szCs w:val="16"/>
    </w:rPr>
  </w:style>
  <w:style w:type="paragraph" w:styleId="ListParagraph">
    <w:name w:val="List Paragraph"/>
    <w:aliases w:val="Body of text"/>
    <w:basedOn w:val="Normal"/>
    <w:link w:val="ListParagraphChar"/>
    <w:uiPriority w:val="34"/>
    <w:qFormat/>
    <w:rsid w:val="003E7A78"/>
    <w:pPr>
      <w:ind w:left="720"/>
      <w:contextualSpacing/>
    </w:pPr>
  </w:style>
  <w:style w:type="character" w:customStyle="1" w:styleId="ListParagraphChar">
    <w:name w:val="List Paragraph Char"/>
    <w:aliases w:val="Body of text Char"/>
    <w:link w:val="ListParagraph"/>
    <w:uiPriority w:val="34"/>
    <w:locked/>
    <w:rsid w:val="003E7A78"/>
  </w:style>
  <w:style w:type="character" w:customStyle="1" w:styleId="nw">
    <w:name w:val="nw"/>
    <w:basedOn w:val="DefaultParagraphFont"/>
    <w:rsid w:val="00517F1A"/>
  </w:style>
  <w:style w:type="paragraph" w:styleId="Bibliography">
    <w:name w:val="Bibliography"/>
    <w:basedOn w:val="Normal"/>
    <w:next w:val="Normal"/>
    <w:uiPriority w:val="37"/>
    <w:unhideWhenUsed/>
    <w:rsid w:val="0088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MYG13</b:Tag>
    <b:SourceType>JournalArticle</b:SourceType>
    <b:Guid>{FE0C3FAF-3469-4C3C-973F-5DFAF0FF29BD}</b:Guid>
    <b:Author>
      <b:Author>
        <b:NameList>
          <b:Person>
            <b:Last>Ghufroni</b:Last>
            <b:First>M.</b:First>
            <b:Middle>Y.</b:Middle>
          </b:Person>
        </b:NameList>
      </b:Author>
    </b:Author>
    <b:Title>Upaya Peningkatan Prestasi Belajar Dan Interaksi Sosial Siswa Melalui Penerapan Metode Pembelajaran Problem Posing Dilengkapi Dengan Media Power Point Pada Materi Pokok Stoikiometri Kelas X SMA Batik 2 Surakarta  Tahun Pelajaran 2012/2013</b:Title>
    <b:JournalName>Jurnal Pendidikan Kimia Volume 2 Nomor 3</b:JournalName>
    <b:Year>2013</b:Year>
    <b:Pages>114-121</b:Pages>
    <b:RefOrder>1</b:RefOrder>
  </b:Source>
  <b:Source>
    <b:Tag>Sya131</b:Tag>
    <b:SourceType>JournalArticle</b:SourceType>
    <b:Guid>{7C63CFA8-546D-4445-BC60-7327AE39BFA3}</b:Guid>
    <b:Author>
      <b:Author>
        <b:NameList>
          <b:Person>
            <b:Last>Syahmani</b:Last>
          </b:Person>
          <b:Person>
            <b:Last>Yudha</b:Last>
            <b:First>I</b:First>
          </b:Person>
        </b:NameList>
      </b:Author>
    </b:Author>
    <b:Title>Analisi Kebutuhan Bahan Ajar Dan Assessment Pembelajaran Yang Melatihkan Kemampuan Metakognisi Siswa Dalam Pemecahan Masalah SMA Kelas X Semester 1</b:Title>
    <b:JournalName>Jurnal Vidya Karya Jilid 27 Nomor 3</b:JournalName>
    <b:Year>2013</b:Year>
    <b:Pages>216-226</b:Pages>
    <b:RefOrder>4</b:RefOrder>
  </b:Source>
  <b:Source>
    <b:Tag>Muh10</b:Tag>
    <b:SourceType>JournalArticle</b:SourceType>
    <b:Guid>{270F35B7-0F5A-4F54-9B3F-D9B03CCE2B40}</b:Guid>
    <b:Author>
      <b:Author>
        <b:NameList>
          <b:Person>
            <b:Last>Danial</b:Last>
            <b:First>Muhammad</b:First>
          </b:Person>
        </b:NameList>
      </b:Author>
    </b:Author>
    <b:Title>Pengaruh Strategi PBL Terhadap Keterampilan Metakognisi Dan Respon Mahasiswa</b:Title>
    <b:JournalName>Jurnal Chemica Volume 11 Nomor 2</b:JournalName>
    <b:Year>2010</b:Year>
    <b:Pages>1-10</b:Pages>
    <b:RefOrder>17</b:RefOrder>
  </b:Source>
  <b:Source>
    <b:Tag>HAs11</b:Tag>
    <b:SourceType>JournalArticle</b:SourceType>
    <b:Guid>{4B3EF4EF-C9A4-44C5-A16D-0E732E7B511D}</b:Guid>
    <b:Author>
      <b:Author>
        <b:NameList>
          <b:Person>
            <b:Last>Astikasari</b:Last>
            <b:First>H</b:First>
          </b:Person>
        </b:NameList>
      </b:Author>
    </b:Author>
    <b:Title>Metakognisi Dan Theory Of Mind (To-M)</b:Title>
    <b:JournalName>Jurnal Psikologi Pitutur Volume 1 Nomor 2</b:JournalName>
    <b:Year>2011</b:Year>
    <b:Pages>43-56</b:Pages>
    <b:RefOrder>5</b:RefOrder>
  </b:Source>
  <b:Source>
    <b:Tag>PAl15</b:Tag>
    <b:SourceType>InternetSite</b:SourceType>
    <b:Guid>{1CC1DE4B-E95C-4748-9DF8-93A17F843E9C}</b:Guid>
    <b:Year>2015</b:Year>
    <b:Author>
      <b:Author>
        <b:NameList>
          <b:Person>
            <b:Last>Alfeld</b:Last>
            <b:First>P</b:First>
          </b:Person>
        </b:NameList>
      </b:Author>
    </b:Author>
    <b:YearAccessed>2015</b:YearAccessed>
    <b:MonthAccessed>April</b:MonthAccessed>
    <b:DayAccessed>21</b:DayAccessed>
    <b:URL>http://www.math.utah.edu/pa/polya.html</b:URL>
    <b:RefOrder>2</b:RefOrder>
  </b:Source>
  <b:Source>
    <b:Tag>Hal</b:Tag>
    <b:SourceType>ConferenceProceedings</b:SourceType>
    <b:Guid>{D7EBFE5F-3CDB-431D-9241-F99A57475C9D}</b:Guid>
    <b:Title>Learning And Mathematics Common Sense Question Polya</b:Title>
    <b:Author>
      <b:Author>
        <b:NameList>
          <b:Person>
            <b:Last>Hall</b:Last>
            <b:First>A</b:First>
          </b:Person>
        </b:NameList>
      </b:Author>
    </b:Author>
    <b:City>Baverly Hills</b:City>
    <b:Publisher>Sage Publisher</b:Publisher>
    <b:ConferenceName>Math Forum Education</b:ConferenceName>
    <b:Year>2000</b:Year>
    <b:RefOrder>3</b:RefOrder>
  </b:Source>
  <b:Source>
    <b:Tag>NAg10</b:Tag>
    <b:SourceType>Report</b:SourceType>
    <b:Guid>{ED942D74-2AC3-4966-B91D-71693D04C3C8}</b:Guid>
    <b:Title>Implementasi Model Pemeblajaran Learning Cycle 5E Untuk Meningkatkan Kemampuan Komunikasi Siswa Kelas XIB SMA Negeri 2 Sleman</b:Title>
    <b:Year>2010</b:Year>
    <b:City>Yogyakarta</b:City>
    <b:Publisher>UNY</b:Publisher>
    <b:Author>
      <b:Author>
        <b:NameList>
          <b:Person>
            <b:Last>Agustryaningrum</b:Last>
            <b:First>N</b:First>
          </b:Person>
        </b:NameList>
      </b:Author>
    </b:Author>
    <b:RefOrder>6</b:RefOrder>
  </b:Source>
  <b:Source>
    <b:Tag>RDS10</b:Tag>
    <b:SourceType>Book</b:SourceType>
    <b:Guid>{45F0539B-2A41-41F8-B374-BF0EDA1385C6}</b:Guid>
    <b:Title>Strategi Pembelajaran Kimia</b:Title>
    <b:Year>2010</b:Year>
    <b:Publisher>Graha Ilmu</b:Publisher>
    <b:City>Yogyakarta</b:City>
    <b:Author>
      <b:Author>
        <b:NameList>
          <b:Person>
            <b:Last>Suyanti</b:Last>
            <b:First>R.</b:First>
            <b:Middle>D.</b:Middle>
          </b:Person>
        </b:NameList>
      </b:Author>
    </b:Author>
    <b:RefOrder>8</b:RefOrder>
  </b:Source>
  <b:Source>
    <b:Tag>POA12</b:Tag>
    <b:SourceType>JournalArticle</b:SourceType>
    <b:Guid>{F13D9B91-30B1-45B8-B552-BDB214478AC8}</b:Guid>
    <b:Title>Effect Of 5E Learning Cycle On Students' Achievement In Biology And Chemistry</b:Title>
    <b:Year>2012</b:Year>
    <b:Author>
      <b:Author>
        <b:NameList>
          <b:Person>
            <b:Last>Ajaja</b:Last>
            <b:First>P.</b:First>
            <b:Middle>O.</b:Middle>
          </b:Person>
        </b:NameList>
      </b:Author>
    </b:Author>
    <b:JournalName>Capriot Journal Of Education Science Volume 7 Issue 3</b:JournalName>
    <b:Pages>244-262</b:Pages>
    <b:RefOrder>7</b:RefOrder>
  </b:Source>
  <b:Source>
    <b:Tag>BPD13</b:Tag>
    <b:SourceType>Book</b:SourceType>
    <b:Guid>{00297072-E71A-4C54-A354-20955076B01D}</b:Guid>
    <b:Title>Model Pembelajaran Berbasis Masalah (Problem Based Learning)</b:Title>
    <b:Year>2013</b:Year>
    <b:Author>
      <b:Author>
        <b:NameList>
          <b:Person>
            <b:Last>Diknas</b:Last>
            <b:First>B.</b:First>
            <b:Middle>P</b:Middle>
          </b:Person>
          <b:Person>
            <b:Last>LPMP</b:Last>
          </b:Person>
        </b:NameList>
      </b:Author>
    </b:Author>
    <b:City>Jakarta</b:City>
    <b:Publisher>Kementerian Pendidikan Dan Kebudayaan</b:Publisher>
    <b:RefOrder>10</b:RefOrder>
  </b:Source>
  <b:Source>
    <b:Tag>NNg10</b:Tag>
    <b:SourceType>Report</b:SourceType>
    <b:Guid>{ABEF5F3F-74AD-4DEA-AB05-C44D89BD931B}</b:Guid>
    <b:Title>Penerapan Model Learning Cycle Untuk Meningkatkan Prestasi Belajar Siswa Kelas XI MA At-Tauhid Sidoresmo Dalam Surabaya PAdaa Materi Peluang</b:Title>
    <b:Year>2010</b:Year>
    <b:City>Surabaya</b:City>
    <b:Publisher>IAIN Sunan Ampel</b:Publisher>
    <b:Author>
      <b:Author>
        <b:NameList>
          <b:Person>
            <b:Last>Ngazizah</b:Last>
            <b:First>N</b:First>
          </b:Person>
        </b:NameList>
      </b:Author>
    </b:Author>
    <b:RefOrder>9</b:RefOrder>
  </b:Source>
  <b:Source>
    <b:Tag>RKI14</b:Tag>
    <b:SourceType>JournalArticle</b:SourceType>
    <b:Guid>{730471DD-B83C-4357-9B32-3AF07D5BBBB8}</b:Guid>
    <b:Title>Pengaruh Model Problem Solving Dan Problem Posing Serta Kemampuan Awal Terhadap Hassil Belajar Siswa</b:Title>
    <b:Year>2014</b:Year>
    <b:Author>
      <b:Author>
        <b:NameList>
          <b:Person>
            <b:Last>Irawati</b:Last>
            <b:First>R.</b:First>
            <b:Middle>K.</b:Middle>
          </b:Person>
        </b:NameList>
      </b:Author>
    </b:Author>
    <b:JournalName>Jurnal Pendidikan Sainss Volume 2 Nomor 4</b:JournalName>
    <b:Pages>184-192</b:Pages>
    <b:RefOrder>11</b:RefOrder>
  </b:Source>
  <b:Source>
    <b:Tag>Sch94</b:Tag>
    <b:SourceType>JournalArticle</b:SourceType>
    <b:Guid>{4E112E60-1F68-4DEC-A3E0-2A97BA62DC16}</b:Guid>
    <b:Author>
      <b:Author>
        <b:NameList>
          <b:Person>
            <b:Last>Schraw</b:Last>
            <b:First>G</b:First>
          </b:Person>
          <b:Person>
            <b:Last>Dennison</b:Last>
            <b:First>R.</b:First>
            <b:Middle>S.</b:Middle>
          </b:Person>
        </b:NameList>
      </b:Author>
    </b:Author>
    <b:Title>Assesing Metacognitive Awareness</b:Title>
    <b:JournalName>Contemporary Educational Psychology Volume 19</b:JournalName>
    <b:Year>1994</b:Year>
    <b:Pages>460-475</b:Pages>
    <b:RefOrder>12</b:RefOrder>
  </b:Source>
  <b:Source>
    <b:Tag>Rat14</b:Tag>
    <b:SourceType>JournalArticle</b:SourceType>
    <b:Guid>{15D18430-0DBB-4906-BC5C-350458DE4421}</b:Guid>
    <b:Author>
      <b:Author>
        <b:NameList>
          <b:Person>
            <b:Last>Kusumawati</b:Last>
            <b:First>Ratna</b:First>
            <b:Middle>Dewi</b:Middle>
          </b:Person>
          <b:Person>
            <b:Last>Sudarisman</b:Last>
            <b:First>Suciati</b:First>
          </b:Person>
          <b:Person>
            <b:Last>Maridi</b:Last>
          </b:Person>
        </b:NameList>
      </b:Author>
    </b:Author>
    <b:Title>Keefektifan Penerapan Model Problem Based Learning (PBL) dan Model Learning Cycle 7E (LC7E) serta Integrasinya terhadap Hassil Belajar Ditinjau dari Kemampuan Regulasi diri dan Kreatifitas Siswa</b:Title>
    <b:JournalName>Bioedukasi Volume 7 Nomor 1 ISSN: 1693-2654</b:JournalName>
    <b:Year>2014</b:Year>
    <b:Pages>1-9</b:Pages>
    <b:RefOrder>16</b:RefOrder>
  </b:Source>
  <b:Source>
    <b:Tag>Mas14</b:Tag>
    <b:SourceType>JournalArticle</b:SourceType>
    <b:Guid>{54ABDCA7-0B3E-4F5C-BC8D-08DC120FCFA4}</b:Guid>
    <b:Author>
      <b:Author>
        <b:NameList>
          <b:Person>
            <b:Last>Situmorang</b:Last>
            <b:First>Masni</b:First>
            <b:Middle>Veronika</b:Middle>
          </b:Person>
        </b:NameList>
      </b:Author>
    </b:Author>
    <b:Title>Pengaruh Model Pembelajaran Learning Cycle dan Problem Based Learning terhadap Hasil Belajar dan Berpikir Kritis Siswa pada Materi Ekosistem di SMP Swasta Methodist Pematangsiantar</b:Title>
    <b:JournalName>The Character Building UNIMED Volume 1 Nomor 1</b:JournalName>
    <b:Year>2014</b:Year>
    <b:Pages>1-9</b:Pages>
    <b:RefOrder>15</b:RefOrder>
  </b:Source>
  <b:Source>
    <b:Tag>Abd15</b:Tag>
    <b:SourceType>JournalArticle</b:SourceType>
    <b:Guid>{1D6A59C8-D7CF-436C-8778-F0EE04F857C9}</b:Guid>
    <b:Author>
      <b:Author>
        <b:NameList>
          <b:Person>
            <b:Last>Rasyid</b:Last>
            <b:First>Abd</b:First>
          </b:Person>
          <b:Person>
            <b:Last>Pasaribu</b:Last>
            <b:First>Marungki</b:First>
          </b:Person>
          <b:Person>
            <b:Last>Kamaluddin</b:Last>
            <b:First>H</b:First>
          </b:Person>
        </b:NameList>
      </b:Author>
    </b:Author>
    <b:Title>Pengaruh Model Pembelajaran Kooperatif Tipe NHT dan Kemampuan Awal terhadap Hasil Belajara Siswa pada Mata Pelajaran Fisika di SMP Negeri 2 Poso</b:Title>
    <b:JournalName>e-Journal Mitra Sains, Volume 3 Nomor 2 ISSN: 2302-2027</b:JournalName>
    <b:Year>2015</b:Year>
    <b:Pages>61-68</b:Pages>
    <b:RefOrder>13</b:RefOrder>
  </b:Source>
  <b:Source>
    <b:Tag>Nur091</b:Tag>
    <b:SourceType>ConferenceProceedings</b:SourceType>
    <b:Guid>{316B837E-CA5C-43BC-A948-AB063E417F55}</b:Guid>
    <b:Title>Analisis Keterampilan Metakognisi Siswa SMP Negeri di Kota Malang Berdasarkan Kemampuan Awal, Tingkat Kelas, dan Jenis Kelamin</b:Title>
    <b:Year>2009</b:Year>
    <b:Author>
      <b:Author>
        <b:NameList>
          <b:Person>
            <b:Last>Nurmaliah</b:Last>
            <b:First>Cut</b:First>
          </b:Person>
        </b:NameList>
      </b:Author>
    </b:Author>
    <b:ConferenceName>Seminar Antar Bangsa Pendidikan ICT Bernuansa Islami</b:ConferenceName>
    <b:City>Banda Aceh</b:City>
    <b:Publisher>Unpublished</b:Publisher>
    <b:RefOrder>14</b:RefOrder>
  </b:Source>
</b:Sources>
</file>

<file path=customXml/itemProps1.xml><?xml version="1.0" encoding="utf-8"?>
<ds:datastoreItem xmlns:ds="http://schemas.openxmlformats.org/officeDocument/2006/customXml" ds:itemID="{FAFC06A0-84D7-4CE5-A068-55FE4C4D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cp:lastModifiedBy>
  <cp:revision>10</cp:revision>
  <dcterms:created xsi:type="dcterms:W3CDTF">2016-03-10T19:58:00Z</dcterms:created>
  <dcterms:modified xsi:type="dcterms:W3CDTF">2016-07-24T11:48:00Z</dcterms:modified>
</cp:coreProperties>
</file>