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0C" w:rsidRPr="007737F6" w:rsidRDefault="00C308EC" w:rsidP="001B690C">
      <w:pPr>
        <w:spacing w:after="0"/>
        <w:jc w:val="center"/>
        <w:rPr>
          <w:rFonts w:ascii="Times New Roman" w:hAnsi="Times New Roman" w:cs="Times New Roman"/>
          <w:b/>
        </w:rPr>
      </w:pPr>
      <w:r w:rsidRPr="007737F6">
        <w:rPr>
          <w:rFonts w:ascii="Times New Roman" w:hAnsi="Times New Roman" w:cs="Times New Roman"/>
          <w:b/>
        </w:rPr>
        <w:t xml:space="preserve">PROFIL </w:t>
      </w:r>
      <w:r w:rsidR="001B690C" w:rsidRPr="007737F6">
        <w:rPr>
          <w:rFonts w:ascii="Times New Roman" w:hAnsi="Times New Roman" w:cs="Times New Roman"/>
          <w:b/>
        </w:rPr>
        <w:t xml:space="preserve">PEMAHAMAN GURU TERHADAP PENGETAHUAN MATEMATIKA SISWA DITINJAU DARI PENGALAMAN MENGAJAR GURU </w:t>
      </w:r>
    </w:p>
    <w:p w:rsidR="00C308EC" w:rsidRPr="007737F6" w:rsidRDefault="001B690C" w:rsidP="001B690C">
      <w:pPr>
        <w:spacing w:after="0"/>
        <w:jc w:val="center"/>
        <w:rPr>
          <w:rFonts w:ascii="Times New Roman" w:hAnsi="Times New Roman" w:cs="Times New Roman"/>
          <w:b/>
        </w:rPr>
      </w:pPr>
      <w:r w:rsidRPr="007737F6">
        <w:rPr>
          <w:rFonts w:ascii="Times New Roman" w:hAnsi="Times New Roman" w:cs="Times New Roman"/>
          <w:b/>
        </w:rPr>
        <w:t>DI SMP NEGERI 1 GANTARANGKEKE</w:t>
      </w:r>
    </w:p>
    <w:p w:rsidR="00C308EC" w:rsidRPr="007737F6" w:rsidRDefault="00C308EC" w:rsidP="00C308EC">
      <w:pPr>
        <w:spacing w:after="0"/>
        <w:jc w:val="center"/>
        <w:rPr>
          <w:rFonts w:ascii="Times New Roman" w:hAnsi="Times New Roman" w:cs="Times New Roman"/>
          <w:b/>
        </w:rPr>
      </w:pPr>
    </w:p>
    <w:p w:rsidR="00C308EC" w:rsidRPr="007737F6" w:rsidRDefault="00C308EC" w:rsidP="00C308EC">
      <w:pPr>
        <w:spacing w:after="0"/>
        <w:jc w:val="center"/>
        <w:rPr>
          <w:rFonts w:ascii="Times New Roman" w:hAnsi="Times New Roman" w:cs="Times New Roman"/>
          <w:b/>
          <w:i/>
        </w:rPr>
      </w:pPr>
      <w:bookmarkStart w:id="0" w:name="_GoBack"/>
      <w:bookmarkEnd w:id="0"/>
      <w:r w:rsidRPr="007737F6">
        <w:rPr>
          <w:rFonts w:ascii="Times New Roman" w:hAnsi="Times New Roman" w:cs="Times New Roman"/>
          <w:b/>
          <w:i/>
        </w:rPr>
        <w:t>THE PROFILES OF MATHEMATICAL REASONING AND CONNECTION</w:t>
      </w:r>
    </w:p>
    <w:p w:rsidR="00C308EC" w:rsidRPr="007737F6" w:rsidRDefault="00C308EC" w:rsidP="00C308EC">
      <w:pPr>
        <w:spacing w:after="0"/>
        <w:jc w:val="center"/>
        <w:rPr>
          <w:rFonts w:ascii="Times New Roman" w:hAnsi="Times New Roman" w:cs="Times New Roman"/>
          <w:b/>
          <w:i/>
        </w:rPr>
      </w:pPr>
      <w:r w:rsidRPr="007737F6">
        <w:rPr>
          <w:rFonts w:ascii="Times New Roman" w:hAnsi="Times New Roman" w:cs="Times New Roman"/>
          <w:b/>
          <w:i/>
        </w:rPr>
        <w:t>ABILITY IN MATHEMATIC PROBLEM-SOLVING OF STUDENTS</w:t>
      </w:r>
    </w:p>
    <w:p w:rsidR="00C308EC" w:rsidRPr="007737F6" w:rsidRDefault="00C308EC" w:rsidP="00C308EC">
      <w:pPr>
        <w:spacing w:after="0"/>
        <w:jc w:val="center"/>
        <w:rPr>
          <w:rFonts w:ascii="Times New Roman" w:hAnsi="Times New Roman" w:cs="Times New Roman"/>
          <w:b/>
          <w:i/>
        </w:rPr>
      </w:pPr>
      <w:r w:rsidRPr="007737F6">
        <w:rPr>
          <w:rFonts w:ascii="Times New Roman" w:hAnsi="Times New Roman" w:cs="Times New Roman"/>
          <w:b/>
          <w:i/>
        </w:rPr>
        <w:t>WITH UNDERSTANDING OF HIGH CATEGORIZED CONCEPTS</w:t>
      </w:r>
    </w:p>
    <w:p w:rsidR="00C308EC" w:rsidRPr="007737F6" w:rsidRDefault="00C308EC" w:rsidP="00C308EC">
      <w:pPr>
        <w:spacing w:after="0"/>
        <w:jc w:val="center"/>
        <w:rPr>
          <w:rFonts w:ascii="Times New Roman" w:hAnsi="Times New Roman" w:cs="Times New Roman"/>
          <w:b/>
          <w:i/>
        </w:rPr>
      </w:pPr>
      <w:r w:rsidRPr="007737F6">
        <w:rPr>
          <w:rFonts w:ascii="Times New Roman" w:hAnsi="Times New Roman" w:cs="Times New Roman"/>
          <w:b/>
          <w:i/>
        </w:rPr>
        <w:t>AT SMPN 1 SUNGGUMINASA</w:t>
      </w:r>
    </w:p>
    <w:p w:rsidR="00C308EC" w:rsidRPr="007737F6" w:rsidRDefault="00C308EC" w:rsidP="00C308EC">
      <w:pPr>
        <w:rPr>
          <w:rFonts w:ascii="Times New Roman" w:hAnsi="Times New Roman" w:cs="Times New Roman"/>
          <w:b/>
        </w:rPr>
      </w:pPr>
    </w:p>
    <w:p w:rsidR="00C308EC" w:rsidRPr="007737F6" w:rsidRDefault="00921410" w:rsidP="00C308EC">
      <w:pPr>
        <w:jc w:val="center"/>
        <w:rPr>
          <w:rFonts w:ascii="Times New Roman" w:hAnsi="Times New Roman" w:cs="Times New Roman"/>
          <w:b/>
        </w:rPr>
      </w:pPr>
      <w:r w:rsidRPr="007737F6">
        <w:rPr>
          <w:rFonts w:ascii="Times New Roman" w:hAnsi="Times New Roman" w:cs="Times New Roman"/>
          <w:b/>
        </w:rPr>
        <w:t>HARI ANINGRAWATI BAHRI</w:t>
      </w:r>
    </w:p>
    <w:p w:rsidR="00C308EC" w:rsidRPr="007737F6" w:rsidRDefault="00C308EC" w:rsidP="00C308EC">
      <w:pPr>
        <w:jc w:val="center"/>
        <w:rPr>
          <w:rFonts w:ascii="Times New Roman" w:hAnsi="Times New Roman" w:cs="Times New Roman"/>
        </w:rPr>
      </w:pPr>
      <w:r w:rsidRPr="007737F6">
        <w:rPr>
          <w:rFonts w:ascii="Times New Roman" w:hAnsi="Times New Roman" w:cs="Times New Roman"/>
        </w:rPr>
        <w:t>Universitas Negeri Makassar</w:t>
      </w:r>
    </w:p>
    <w:p w:rsidR="00C308EC" w:rsidRPr="007737F6" w:rsidRDefault="00BD31D6" w:rsidP="00C308EC">
      <w:pPr>
        <w:jc w:val="center"/>
        <w:rPr>
          <w:rFonts w:ascii="Times New Roman" w:hAnsi="Times New Roman" w:cs="Times New Roman"/>
        </w:rPr>
      </w:pPr>
      <w:hyperlink r:id="rId5" w:history="1">
        <w:r w:rsidR="00921410" w:rsidRPr="007737F6">
          <w:rPr>
            <w:rStyle w:val="Hyperlink"/>
            <w:rFonts w:ascii="Times New Roman" w:hAnsi="Times New Roman" w:cs="Times New Roman"/>
          </w:rPr>
          <w:t>aningrawatibahri@gmail.com</w:t>
        </w:r>
      </w:hyperlink>
    </w:p>
    <w:p w:rsidR="00C308EC" w:rsidRPr="007737F6" w:rsidRDefault="00C308EC" w:rsidP="00C308EC">
      <w:pPr>
        <w:spacing w:after="0"/>
        <w:jc w:val="center"/>
        <w:rPr>
          <w:rFonts w:ascii="Times New Roman" w:hAnsi="Times New Roman" w:cs="Times New Roman"/>
          <w:b/>
        </w:rPr>
      </w:pPr>
      <w:r w:rsidRPr="007737F6">
        <w:rPr>
          <w:rFonts w:ascii="Times New Roman" w:hAnsi="Times New Roman" w:cs="Times New Roman"/>
          <w:b/>
        </w:rPr>
        <w:t>ABSTRAK</w:t>
      </w:r>
    </w:p>
    <w:p w:rsidR="004A6A5A" w:rsidRPr="007737F6" w:rsidRDefault="004A6A5A" w:rsidP="004A6A5A">
      <w:pPr>
        <w:pStyle w:val="NoSpacing"/>
        <w:jc w:val="both"/>
        <w:rPr>
          <w:rFonts w:ascii="Times New Roman" w:hAnsi="Times New Roman" w:cs="Times New Roman"/>
          <w:i/>
        </w:rPr>
      </w:pPr>
    </w:p>
    <w:p w:rsidR="004A6A5A" w:rsidRPr="007737F6" w:rsidRDefault="004A6A5A" w:rsidP="004A6A5A">
      <w:pPr>
        <w:pStyle w:val="NoSpacing"/>
        <w:ind w:firstLine="567"/>
        <w:jc w:val="both"/>
        <w:rPr>
          <w:rFonts w:ascii="Times New Roman" w:hAnsi="Times New Roman" w:cs="Times New Roman"/>
        </w:rPr>
      </w:pPr>
      <w:r w:rsidRPr="007737F6">
        <w:rPr>
          <w:rFonts w:ascii="Times New Roman" w:hAnsi="Times New Roman" w:cs="Times New Roman"/>
        </w:rPr>
        <w:t xml:space="preserve">Tujuan penelitian ini adalah mengetahui profil pemahaman guru dengan </w:t>
      </w:r>
      <w:proofErr w:type="gramStart"/>
      <w:r w:rsidRPr="007737F6">
        <w:rPr>
          <w:rFonts w:ascii="Times New Roman" w:hAnsi="Times New Roman" w:cs="Times New Roman"/>
        </w:rPr>
        <w:t>cara</w:t>
      </w:r>
      <w:proofErr w:type="gramEnd"/>
      <w:r w:rsidRPr="007737F6">
        <w:rPr>
          <w:rFonts w:ascii="Times New Roman" w:hAnsi="Times New Roman" w:cs="Times New Roman"/>
        </w:rPr>
        <w:t xml:space="preserve"> mengungkap kedalaman pengetahuan siswa berdasarkan miskonsepi dan pengetahuan prasyarat siswa dalam menyelesaikan soal.</w:t>
      </w:r>
    </w:p>
    <w:p w:rsidR="004A6A5A" w:rsidRPr="007737F6" w:rsidRDefault="004A6A5A" w:rsidP="004A6A5A">
      <w:pPr>
        <w:pStyle w:val="NoSpacing"/>
        <w:ind w:firstLine="567"/>
        <w:jc w:val="both"/>
        <w:rPr>
          <w:rFonts w:ascii="Times New Roman" w:hAnsi="Times New Roman" w:cs="Times New Roman"/>
        </w:rPr>
      </w:pPr>
      <w:r w:rsidRPr="007737F6">
        <w:rPr>
          <w:rFonts w:ascii="Times New Roman" w:hAnsi="Times New Roman" w:cs="Times New Roman"/>
        </w:rPr>
        <w:t xml:space="preserve"> </w:t>
      </w:r>
      <w:proofErr w:type="gramStart"/>
      <w:r w:rsidRPr="007737F6">
        <w:rPr>
          <w:rFonts w:ascii="Times New Roman" w:hAnsi="Times New Roman" w:cs="Times New Roman"/>
        </w:rPr>
        <w:t>Penelitian ini merupakan penelitian deskriptif dengan pendekatan kualitatif.</w:t>
      </w:r>
      <w:proofErr w:type="gramEnd"/>
      <w:r w:rsidRPr="007737F6">
        <w:rPr>
          <w:rFonts w:ascii="Times New Roman" w:hAnsi="Times New Roman" w:cs="Times New Roman"/>
        </w:rPr>
        <w:t xml:space="preserve"> </w:t>
      </w:r>
      <w:proofErr w:type="gramStart"/>
      <w:r w:rsidRPr="007737F6">
        <w:rPr>
          <w:rFonts w:ascii="Times New Roman" w:hAnsi="Times New Roman" w:cs="Times New Roman"/>
        </w:rPr>
        <w:t>Peneliti bertindak sebagai instrumen utama yang dipandu oleh tes diagnostik kemampuan matematika, format hasil analisis tertulis guru, kuisioner terbuka, dan pedoman wawancara yang valid.</w:t>
      </w:r>
      <w:proofErr w:type="gramEnd"/>
      <w:r w:rsidRPr="007737F6">
        <w:rPr>
          <w:rFonts w:ascii="Times New Roman" w:hAnsi="Times New Roman" w:cs="Times New Roman"/>
        </w:rPr>
        <w:t xml:space="preserve"> </w:t>
      </w:r>
      <w:proofErr w:type="gramStart"/>
      <w:r w:rsidRPr="007737F6">
        <w:rPr>
          <w:rFonts w:ascii="Times New Roman" w:hAnsi="Times New Roman" w:cs="Times New Roman"/>
        </w:rPr>
        <w:t>Pengumpulan data dilakukan melalui pemberian tes kemudian hasil tes tersebut dianalisis oleh guru secara tertulis kemudian diverifikasi melalui wawancara.</w:t>
      </w:r>
      <w:proofErr w:type="gramEnd"/>
      <w:r w:rsidRPr="007737F6">
        <w:rPr>
          <w:rFonts w:ascii="Times New Roman" w:hAnsi="Times New Roman" w:cs="Times New Roman"/>
        </w:rPr>
        <w:t xml:space="preserve"> </w:t>
      </w:r>
      <w:proofErr w:type="gramStart"/>
      <w:r w:rsidRPr="007737F6">
        <w:rPr>
          <w:rFonts w:ascii="Times New Roman" w:hAnsi="Times New Roman" w:cs="Times New Roman"/>
        </w:rPr>
        <w:t>Subjek penelitian adalah guru dan siswa yaitu satu orang siswa kelas IXB SMP Negeri Gantarangkeke dan dua orang guru dengan kualifikasi 1 orang guru pemula dan satu orang guru Pembina.</w:t>
      </w:r>
      <w:proofErr w:type="gramEnd"/>
      <w:r w:rsidRPr="007737F6">
        <w:rPr>
          <w:rFonts w:ascii="Times New Roman" w:hAnsi="Times New Roman" w:cs="Times New Roman"/>
        </w:rPr>
        <w:t xml:space="preserve"> </w:t>
      </w:r>
    </w:p>
    <w:p w:rsidR="004A6A5A" w:rsidRPr="007737F6" w:rsidRDefault="004A6A5A" w:rsidP="004A6A5A">
      <w:pPr>
        <w:pStyle w:val="NoSpacing"/>
        <w:ind w:firstLine="567"/>
        <w:jc w:val="both"/>
        <w:rPr>
          <w:rFonts w:ascii="Times New Roman" w:hAnsi="Times New Roman" w:cs="Times New Roman"/>
        </w:rPr>
      </w:pPr>
      <w:r w:rsidRPr="007737F6">
        <w:rPr>
          <w:rFonts w:ascii="Times New Roman" w:hAnsi="Times New Roman" w:cs="Times New Roman"/>
        </w:rPr>
        <w:t xml:space="preserve"> Hasil penelitian menunjukkan: (1) dalam mengidentifikasi miskonsepsi siswa, pandangan guru pemula dan guru pembina tidak jauh berbeda. </w:t>
      </w:r>
      <w:proofErr w:type="gramStart"/>
      <w:r w:rsidRPr="007737F6">
        <w:rPr>
          <w:rFonts w:ascii="Times New Roman" w:hAnsi="Times New Roman" w:cs="Times New Roman"/>
        </w:rPr>
        <w:t>Mereka menganggap bahwa kesalahan prosedur juga merupakan miskonsepsi siswa, guru tidak membedakan kesalahan siswa dikarenakan prosedural atau miskonsepsi.</w:t>
      </w:r>
      <w:proofErr w:type="gramEnd"/>
      <w:r w:rsidRPr="007737F6">
        <w:rPr>
          <w:rFonts w:ascii="Times New Roman" w:eastAsiaTheme="minorEastAsia" w:hAnsi="Times New Roman" w:cs="Times New Roman"/>
        </w:rPr>
        <w:t xml:space="preserve"> (2) Pemahaman guru pemula dan guru tentang pengetahuan prasyarat siswa adalah subjek memahami bahwa kesalahan yang dilakukan siswa diakibatkan karena siswa tidak mengingat materi prasyarat dalam menyelesaikan masalah. (3) Pemahaman guru pembina tentang pengetahuan prasyarat siswa adalah subjek memahami bahwa kesalahan yang dilakukan siswa diakibatkan karena siswa tidak memahami materi prasyarat dalam menyelesaikan masalah. (4) dalam rencana tindak lanjut guru pemula, mengacu pada pemahaman instrumental atau prosedural, Pembelajaran yang divergen berpusat pada satu cara, Komponen PCK guru pemula cenderung tidak berkembang secara seimbang antara identifikasi pengetahuan siswa dan rencana tindak lanjut (5) dalam rencana tindak lanjut guru Pembina, </w:t>
      </w:r>
      <w:r w:rsidRPr="007737F6">
        <w:rPr>
          <w:rFonts w:ascii="Times New Roman" w:hAnsi="Times New Roman" w:cs="Times New Roman"/>
        </w:rPr>
        <w:t>tidak hanya memperhatikan pemahaman konseptual siswa, tetapi juga bagaimana membangun kecakapan siswa dalam mengerjakan soal berdasarkan prosedur yang tepat, telah menunjukkan pengaitan dalam pembelajaran antara pengetahuan tentang siswa dengan pengetahuan pedagogi.</w:t>
      </w:r>
    </w:p>
    <w:p w:rsidR="004A6A5A" w:rsidRPr="007737F6" w:rsidRDefault="004A6A5A" w:rsidP="004A6A5A">
      <w:pPr>
        <w:pStyle w:val="NoSpacing"/>
        <w:jc w:val="both"/>
        <w:rPr>
          <w:rFonts w:ascii="Times New Roman" w:hAnsi="Times New Roman" w:cs="Times New Roman"/>
        </w:rPr>
      </w:pPr>
    </w:p>
    <w:p w:rsidR="004A6A5A" w:rsidRPr="007737F6" w:rsidRDefault="004A6A5A" w:rsidP="004A6A5A">
      <w:pPr>
        <w:pStyle w:val="NoSpacing"/>
        <w:jc w:val="both"/>
        <w:rPr>
          <w:rFonts w:ascii="Times New Roman" w:hAnsi="Times New Roman" w:cs="Times New Roman"/>
        </w:rPr>
      </w:pPr>
      <w:r w:rsidRPr="007737F6">
        <w:rPr>
          <w:rFonts w:ascii="Times New Roman" w:hAnsi="Times New Roman" w:cs="Times New Roman"/>
        </w:rPr>
        <w:t>Kata kunci: pemahaman guru, pengetahuan siswa, pengalaman mengajar guru.</w:t>
      </w:r>
    </w:p>
    <w:p w:rsidR="004A6A5A" w:rsidRPr="007737F6" w:rsidRDefault="004A6A5A" w:rsidP="004A6A5A">
      <w:pPr>
        <w:pStyle w:val="NoSpacing"/>
        <w:jc w:val="both"/>
        <w:rPr>
          <w:rFonts w:ascii="Times New Roman" w:eastAsiaTheme="minorEastAsia" w:hAnsi="Times New Roman" w:cs="Times New Roman"/>
        </w:rPr>
      </w:pPr>
    </w:p>
    <w:p w:rsidR="004A6A5A" w:rsidRPr="007737F6" w:rsidRDefault="004A6A5A" w:rsidP="00E23AAD">
      <w:pPr>
        <w:spacing w:line="240" w:lineRule="auto"/>
        <w:jc w:val="center"/>
        <w:rPr>
          <w:rFonts w:ascii="Times New Roman" w:hAnsi="Times New Roman" w:cs="Times New Roman"/>
          <w:b/>
        </w:rPr>
      </w:pPr>
    </w:p>
    <w:p w:rsidR="00E23AAD" w:rsidRPr="007737F6" w:rsidRDefault="00E23AAD" w:rsidP="00E23AAD">
      <w:pPr>
        <w:spacing w:line="240" w:lineRule="auto"/>
        <w:jc w:val="center"/>
        <w:rPr>
          <w:rFonts w:ascii="Times New Roman" w:hAnsi="Times New Roman" w:cs="Times New Roman"/>
          <w:b/>
        </w:rPr>
      </w:pPr>
      <w:r w:rsidRPr="007737F6">
        <w:rPr>
          <w:rFonts w:ascii="Times New Roman" w:hAnsi="Times New Roman" w:cs="Times New Roman"/>
          <w:b/>
        </w:rPr>
        <w:t>ABSTRACT</w:t>
      </w:r>
    </w:p>
    <w:p w:rsidR="00E23AAD" w:rsidRPr="007737F6" w:rsidRDefault="00E23AAD" w:rsidP="00E23AAD">
      <w:pPr>
        <w:spacing w:after="0" w:line="240" w:lineRule="auto"/>
        <w:jc w:val="both"/>
        <w:rPr>
          <w:rFonts w:ascii="Times New Roman" w:hAnsi="Times New Roman" w:cs="Times New Roman"/>
          <w:i/>
        </w:rPr>
      </w:pPr>
      <w:r w:rsidRPr="007737F6">
        <w:rPr>
          <w:rFonts w:ascii="Times New Roman" w:hAnsi="Times New Roman" w:cs="Times New Roman"/>
        </w:rPr>
        <w:tab/>
      </w:r>
      <w:r w:rsidRPr="007737F6">
        <w:rPr>
          <w:rFonts w:ascii="Times New Roman" w:hAnsi="Times New Roman" w:cs="Times New Roman"/>
          <w:i/>
        </w:rPr>
        <w:t xml:space="preserve">The conceptual understanding is one of abilities which determine the success of students in learning. The degree of conceptual understanding can cause students; abilities differences in solving </w:t>
      </w:r>
      <w:r w:rsidR="00416F41" w:rsidRPr="007737F6">
        <w:rPr>
          <w:rFonts w:ascii="Times New Roman" w:hAnsi="Times New Roman" w:cs="Times New Roman"/>
          <w:i/>
        </w:rPr>
        <w:t>Mathematics</w:t>
      </w:r>
      <w:r w:rsidRPr="007737F6">
        <w:rPr>
          <w:rFonts w:ascii="Times New Roman" w:hAnsi="Times New Roman" w:cs="Times New Roman"/>
          <w:i/>
        </w:rPr>
        <w:t xml:space="preserve"> problems, particulary in reasoning and connecting mathematical ideas. This study aims </w:t>
      </w:r>
      <w:r w:rsidRPr="007737F6">
        <w:rPr>
          <w:rFonts w:ascii="Times New Roman" w:hAnsi="Times New Roman" w:cs="Times New Roman"/>
          <w:i/>
        </w:rPr>
        <w:lastRenderedPageBreak/>
        <w:t xml:space="preserve">at discovering the profile of reasoning ability and </w:t>
      </w:r>
      <w:r w:rsidR="00416F41" w:rsidRPr="007737F6">
        <w:rPr>
          <w:rFonts w:ascii="Times New Roman" w:hAnsi="Times New Roman" w:cs="Times New Roman"/>
          <w:i/>
        </w:rPr>
        <w:t>Mathematics</w:t>
      </w:r>
      <w:r w:rsidRPr="007737F6">
        <w:rPr>
          <w:rFonts w:ascii="Times New Roman" w:hAnsi="Times New Roman" w:cs="Times New Roman"/>
          <w:i/>
        </w:rPr>
        <w:t xml:space="preserve"> connection in solving </w:t>
      </w:r>
      <w:r w:rsidR="00416F41" w:rsidRPr="007737F6">
        <w:rPr>
          <w:rFonts w:ascii="Times New Roman" w:hAnsi="Times New Roman" w:cs="Times New Roman"/>
          <w:i/>
        </w:rPr>
        <w:t>Mathematics</w:t>
      </w:r>
      <w:r w:rsidRPr="007737F6">
        <w:rPr>
          <w:rFonts w:ascii="Times New Roman" w:hAnsi="Times New Roman" w:cs="Times New Roman"/>
          <w:i/>
        </w:rPr>
        <w:t xml:space="preserve"> problems of the students who have high category conceptual understanding.</w:t>
      </w:r>
    </w:p>
    <w:p w:rsidR="00E23AAD" w:rsidRPr="007737F6" w:rsidRDefault="00E23AAD" w:rsidP="00E23AAD">
      <w:pPr>
        <w:spacing w:after="0" w:line="240" w:lineRule="auto"/>
        <w:ind w:firstLine="720"/>
        <w:jc w:val="both"/>
        <w:rPr>
          <w:rFonts w:ascii="Times New Roman" w:hAnsi="Times New Roman" w:cs="Times New Roman"/>
          <w:i/>
        </w:rPr>
      </w:pPr>
      <w:r w:rsidRPr="007737F6">
        <w:rPr>
          <w:rFonts w:ascii="Times New Roman" w:hAnsi="Times New Roman" w:cs="Times New Roman"/>
          <w:i/>
        </w:rPr>
        <w:t xml:space="preserve">This study is descriptive research with quantitative-qualitative approach. The researcher acts as the main instrument guided by the test of </w:t>
      </w:r>
      <w:r w:rsidR="00416F41" w:rsidRPr="007737F6">
        <w:rPr>
          <w:rFonts w:ascii="Times New Roman" w:hAnsi="Times New Roman" w:cs="Times New Roman"/>
          <w:i/>
        </w:rPr>
        <w:t>Mathematics</w:t>
      </w:r>
      <w:r w:rsidRPr="007737F6">
        <w:rPr>
          <w:rFonts w:ascii="Times New Roman" w:hAnsi="Times New Roman" w:cs="Times New Roman"/>
          <w:i/>
        </w:rPr>
        <w:t xml:space="preserve"> conceptual understanding, test of </w:t>
      </w:r>
      <w:r w:rsidR="00416F41" w:rsidRPr="007737F6">
        <w:rPr>
          <w:rFonts w:ascii="Times New Roman" w:hAnsi="Times New Roman" w:cs="Times New Roman"/>
          <w:i/>
        </w:rPr>
        <w:t>Mathematics</w:t>
      </w:r>
      <w:r w:rsidRPr="007737F6">
        <w:rPr>
          <w:rFonts w:ascii="Times New Roman" w:hAnsi="Times New Roman" w:cs="Times New Roman"/>
          <w:i/>
        </w:rPr>
        <w:t xml:space="preserve"> problem solving, and a valid guided interview. Data is collected through test and verified with the interview. The subjects of the study are students of grade XIB at SMPN 1 Sungguminasa which consists of three students with high category conceptual understanding. The process of the study is a follows: (a) formulating the indicators of reasoning ability and </w:t>
      </w:r>
      <w:r w:rsidR="00416F41" w:rsidRPr="007737F6">
        <w:rPr>
          <w:rFonts w:ascii="Times New Roman" w:hAnsi="Times New Roman" w:cs="Times New Roman"/>
          <w:i/>
        </w:rPr>
        <w:t>Mathematics</w:t>
      </w:r>
      <w:r w:rsidRPr="007737F6">
        <w:rPr>
          <w:rFonts w:ascii="Times New Roman" w:hAnsi="Times New Roman" w:cs="Times New Roman"/>
          <w:i/>
        </w:rPr>
        <w:t xml:space="preserve"> conceptual understanding, </w:t>
      </w:r>
      <w:r w:rsidR="00416F41" w:rsidRPr="007737F6">
        <w:rPr>
          <w:rFonts w:ascii="Times New Roman" w:hAnsi="Times New Roman" w:cs="Times New Roman"/>
          <w:i/>
        </w:rPr>
        <w:t xml:space="preserve">(b) formulating the supporting instrument </w:t>
      </w:r>
      <w:r w:rsidR="00416F41" w:rsidRPr="007737F6">
        <w:rPr>
          <w:rFonts w:ascii="Times New Roman" w:hAnsi="Times New Roman" w:cs="Times New Roman"/>
        </w:rPr>
        <w:t>(</w:t>
      </w:r>
      <w:r w:rsidR="00416F41" w:rsidRPr="007737F6">
        <w:rPr>
          <w:rFonts w:ascii="Times New Roman" w:hAnsi="Times New Roman" w:cs="Times New Roman"/>
          <w:i/>
        </w:rPr>
        <w:t xml:space="preserve">test of Mathematics conceptual undersatanding, </w:t>
      </w:r>
      <w:r w:rsidRPr="007737F6">
        <w:rPr>
          <w:rFonts w:ascii="Times New Roman" w:hAnsi="Times New Roman" w:cs="Times New Roman"/>
          <w:i/>
        </w:rPr>
        <w:t xml:space="preserve">test of </w:t>
      </w:r>
      <w:r w:rsidR="00416F41" w:rsidRPr="007737F6">
        <w:rPr>
          <w:rFonts w:ascii="Times New Roman" w:hAnsi="Times New Roman" w:cs="Times New Roman"/>
          <w:i/>
        </w:rPr>
        <w:t>Mathematics</w:t>
      </w:r>
      <w:r w:rsidRPr="007737F6">
        <w:rPr>
          <w:rFonts w:ascii="Times New Roman" w:hAnsi="Times New Roman" w:cs="Times New Roman"/>
          <w:i/>
        </w:rPr>
        <w:t xml:space="preserve"> problem solving, </w:t>
      </w:r>
      <w:r w:rsidR="00416F41" w:rsidRPr="007737F6">
        <w:rPr>
          <w:rFonts w:ascii="Times New Roman" w:hAnsi="Times New Roman" w:cs="Times New Roman"/>
          <w:i/>
        </w:rPr>
        <w:t>and guided interview</w:t>
      </w:r>
      <w:r w:rsidR="00416F41" w:rsidRPr="007737F6">
        <w:rPr>
          <w:rFonts w:ascii="Times New Roman" w:hAnsi="Times New Roman" w:cs="Times New Roman"/>
        </w:rPr>
        <w:t xml:space="preserve">) </w:t>
      </w:r>
      <w:r w:rsidR="00416F41" w:rsidRPr="007737F6">
        <w:rPr>
          <w:rFonts w:ascii="Times New Roman" w:hAnsi="Times New Roman" w:cs="Times New Roman"/>
          <w:i/>
        </w:rPr>
        <w:t>which is valid and reliable, (c) obtaining research subjects based on the degree of conceptual understanding, (d) obtaining the data to reveal reasoning ability and connection Mathematical of the students using the test of Mathematics problem solving, (e) conducting triangulation to obtain a valid data, (f) conducting data analysis, (g) conducting data analysis discussion, and (h) conducting conclusion drawing.</w:t>
      </w:r>
    </w:p>
    <w:p w:rsidR="00416F41" w:rsidRPr="007737F6" w:rsidRDefault="00416F41" w:rsidP="00E23AAD">
      <w:pPr>
        <w:spacing w:after="0" w:line="240" w:lineRule="auto"/>
        <w:ind w:firstLine="720"/>
        <w:jc w:val="both"/>
        <w:rPr>
          <w:rFonts w:ascii="Times New Roman" w:hAnsi="Times New Roman" w:cs="Times New Roman"/>
          <w:i/>
        </w:rPr>
      </w:pPr>
      <w:r w:rsidRPr="007737F6">
        <w:rPr>
          <w:rFonts w:ascii="Times New Roman" w:hAnsi="Times New Roman" w:cs="Times New Roman"/>
          <w:i/>
        </w:rPr>
        <w:t>The results of the study reveal that (a) the subjects with high category conceptual understanding indicate they have the tendency of thing-making reaoning, associative, creative, algorithmic, and deductive and (b) the subjects with high category conceptual understanding indicated the tendency to conduct connection based on the facts in questions.</w:t>
      </w:r>
    </w:p>
    <w:p w:rsidR="00C308EC" w:rsidRPr="007737F6" w:rsidRDefault="00C308EC" w:rsidP="00E23AAD">
      <w:pPr>
        <w:spacing w:after="0" w:line="240" w:lineRule="auto"/>
        <w:jc w:val="center"/>
        <w:rPr>
          <w:rFonts w:ascii="Times New Roman" w:hAnsi="Times New Roman" w:cs="Times New Roman"/>
          <w:b/>
        </w:rPr>
      </w:pPr>
    </w:p>
    <w:p w:rsidR="00F33415" w:rsidRPr="007737F6" w:rsidRDefault="00C308EC" w:rsidP="00CE3F8D">
      <w:pPr>
        <w:pStyle w:val="ListParagraph"/>
        <w:numPr>
          <w:ilvl w:val="0"/>
          <w:numId w:val="1"/>
        </w:numPr>
        <w:spacing w:after="0" w:line="360" w:lineRule="auto"/>
        <w:ind w:left="720"/>
        <w:jc w:val="both"/>
        <w:rPr>
          <w:rFonts w:ascii="Times New Roman" w:hAnsi="Times New Roman" w:cs="Times New Roman"/>
          <w:b/>
        </w:rPr>
      </w:pPr>
      <w:r w:rsidRPr="007737F6">
        <w:rPr>
          <w:rFonts w:ascii="Times New Roman" w:hAnsi="Times New Roman" w:cs="Times New Roman"/>
          <w:b/>
        </w:rPr>
        <w:t>PENDAHULUAN</w:t>
      </w:r>
    </w:p>
    <w:p w:rsidR="00503F67" w:rsidRPr="007737F6" w:rsidRDefault="00503F67" w:rsidP="00503F67">
      <w:pPr>
        <w:spacing w:line="480" w:lineRule="auto"/>
        <w:ind w:firstLine="567"/>
        <w:jc w:val="both"/>
        <w:rPr>
          <w:rFonts w:ascii="Times New Roman" w:hAnsi="Times New Roman" w:cs="Times New Roman"/>
        </w:rPr>
      </w:pPr>
      <w:r w:rsidRPr="007737F6">
        <w:rPr>
          <w:rFonts w:ascii="Times New Roman" w:hAnsi="Times New Roman" w:cs="Times New Roman"/>
        </w:rPr>
        <w:t xml:space="preserve">Matematika merupakan ilmu universal yang mendasari perkembangan teknologi modern, mempunyai peran penting dalam berbagai disiplin ilmu, karena dalam matematika, tidak hanya mengajarkan tentang perhitungan, tetapi di dalamnya juga terintegrasi nilai-nilai yang lain. Hal ini bisa kita lihat dalam salah satu tujuan pembelajaran matematika yaitu mengembangkan aktifitas kreatif yang melibatkan imajinasi, intuisi dan penemuan dengan mengembangkan pemikiran divergen, orisinal, rasa ingin tahu, membuat prediksi dan dugaan serta mencoba membuat penalaran secara logis, sehingga matematika dapat dipahami sebagai suatu mata pelajaran yang mempuanyai karakteristik tersusun atas hirarki dan abstrak. </w:t>
      </w:r>
    </w:p>
    <w:p w:rsidR="00503F67" w:rsidRPr="007737F6" w:rsidRDefault="00503F67" w:rsidP="00503F67">
      <w:pPr>
        <w:spacing w:after="0" w:line="480" w:lineRule="auto"/>
        <w:ind w:firstLine="567"/>
        <w:jc w:val="both"/>
        <w:rPr>
          <w:rFonts w:ascii="Times New Roman" w:hAnsi="Times New Roman" w:cs="Times New Roman"/>
        </w:rPr>
      </w:pPr>
      <w:r w:rsidRPr="007737F6">
        <w:rPr>
          <w:rFonts w:ascii="Times New Roman" w:hAnsi="Times New Roman" w:cs="Times New Roman"/>
          <w:noProof/>
          <w:lang w:eastAsia="id-ID"/>
        </w:rPr>
        <w:pict>
          <v:shapetype id="_x0000_t202" coordsize="21600,21600" o:spt="202" path="m,l,21600r21600,l21600,xe">
            <v:stroke joinstyle="miter"/>
            <v:path gradientshapeok="t" o:connecttype="rect"/>
          </v:shapetype>
          <v:shape id="Text Box 4" o:spid="_x0000_s1026" type="#_x0000_t202" style="position:absolute;left:0;text-align:left;margin-left:173.85pt;margin-top:283.9pt;width:39.05pt;height:3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" fillcolor="white [3201]" stroked="f" strokeweight=".5pt">
            <v:textbox>
              <w:txbxContent>
                <w:p w:rsidR="00503F67" w:rsidRDefault="00503F67" w:rsidP="00503F67">
                  <w:r>
                    <w:t>1</w:t>
                  </w:r>
                </w:p>
              </w:txbxContent>
            </v:textbox>
          </v:shape>
        </w:pict>
      </w:r>
      <w:r w:rsidRPr="007737F6">
        <w:rPr>
          <w:rFonts w:ascii="Times New Roman" w:hAnsi="Times New Roman" w:cs="Times New Roman"/>
        </w:rPr>
        <w:t xml:space="preserve">Dalam mencapai tujuan pembelajaran matematika ini, maka perlu diperhatikan semua hal yang berkaitan dengan proses pembelajaran. </w:t>
      </w:r>
      <w:proofErr w:type="gramStart"/>
      <w:r w:rsidRPr="007737F6">
        <w:rPr>
          <w:rFonts w:ascii="Times New Roman" w:hAnsi="Times New Roman" w:cs="Times New Roman"/>
        </w:rPr>
        <w:t>Dalam hal ini, bukan hanya pada lingkup paedagogisnya tetapi juga pada lingkup psikologisnya.</w:t>
      </w:r>
      <w:proofErr w:type="gramEnd"/>
      <w:r w:rsidRPr="007737F6">
        <w:rPr>
          <w:rFonts w:ascii="Times New Roman" w:hAnsi="Times New Roman" w:cs="Times New Roman"/>
        </w:rPr>
        <w:t xml:space="preserve"> Kedua hal ini tidak bisa dipisahkan satu </w:t>
      </w:r>
      <w:proofErr w:type="gramStart"/>
      <w:r w:rsidRPr="007737F6">
        <w:rPr>
          <w:rFonts w:ascii="Times New Roman" w:hAnsi="Times New Roman" w:cs="Times New Roman"/>
        </w:rPr>
        <w:t>sama</w:t>
      </w:r>
      <w:proofErr w:type="gramEnd"/>
      <w:r w:rsidRPr="007737F6">
        <w:rPr>
          <w:rFonts w:ascii="Times New Roman" w:hAnsi="Times New Roman" w:cs="Times New Roman"/>
        </w:rPr>
        <w:t xml:space="preserve"> lain karena saling berkaitan. </w:t>
      </w:r>
      <w:proofErr w:type="gramStart"/>
      <w:r w:rsidRPr="007737F6">
        <w:rPr>
          <w:rFonts w:ascii="Times New Roman" w:hAnsi="Times New Roman" w:cs="Times New Roman"/>
        </w:rPr>
        <w:t>Dalam lingkup psikologis, banyak hal yang menunjang baik tidaknya penerimaan siswa terhadap materi yang diberikan, misalnya motivasi, minat, konsep diri, sikap, kemampuan, konsep dan pengetahuan awal, dan sebagainya.</w:t>
      </w:r>
      <w:proofErr w:type="gramEnd"/>
      <w:r w:rsidRPr="007737F6">
        <w:rPr>
          <w:rFonts w:ascii="Times New Roman" w:hAnsi="Times New Roman" w:cs="Times New Roman"/>
        </w:rPr>
        <w:t xml:space="preserve"> Dari keseluruhan faktor psikologis tersebut, yang paling banyak dianggap sangat mempengaruhi hasil belajar siswa adalah motivasi, karena dengan motivasi yang ada pada seorang siswa akan membuat mereka terdorong untuk mengetahui, belajar, bertanya </w:t>
      </w:r>
      <w:r w:rsidRPr="007737F6">
        <w:rPr>
          <w:rFonts w:ascii="Times New Roman" w:hAnsi="Times New Roman" w:cs="Times New Roman"/>
        </w:rPr>
        <w:lastRenderedPageBreak/>
        <w:t xml:space="preserve">dan ingin merasakan pengalaman belajar. Dengan adanya </w:t>
      </w:r>
      <w:proofErr w:type="gramStart"/>
      <w:r w:rsidRPr="007737F6">
        <w:rPr>
          <w:rFonts w:ascii="Times New Roman" w:hAnsi="Times New Roman" w:cs="Times New Roman"/>
        </w:rPr>
        <w:t>motivasi  yang</w:t>
      </w:r>
      <w:proofErr w:type="gramEnd"/>
      <w:r w:rsidRPr="007737F6">
        <w:rPr>
          <w:rFonts w:ascii="Times New Roman" w:hAnsi="Times New Roman" w:cs="Times New Roman"/>
        </w:rPr>
        <w:t xml:space="preserve"> tinggi pada diri seseorang akan melahirkan minat, kepercayaan diri, sikap menerima terhadap suatu materi pelajaran. </w:t>
      </w:r>
    </w:p>
    <w:p w:rsidR="00503F67" w:rsidRPr="007737F6" w:rsidRDefault="00503F67" w:rsidP="00503F67">
      <w:pPr>
        <w:spacing w:after="0" w:line="480" w:lineRule="auto"/>
        <w:ind w:firstLine="567"/>
        <w:jc w:val="both"/>
        <w:rPr>
          <w:rFonts w:ascii="Times New Roman" w:hAnsi="Times New Roman" w:cs="Times New Roman"/>
        </w:rPr>
      </w:pPr>
      <w:proofErr w:type="gramStart"/>
      <w:r w:rsidRPr="007737F6">
        <w:rPr>
          <w:rFonts w:ascii="Times New Roman" w:hAnsi="Times New Roman" w:cs="Times New Roman"/>
        </w:rPr>
        <w:t>Pada lingkup paedagogis yang mempengaruhi penerimaan yang baik oleh siswa terhadap materi yang diberikan yaitu disebabkan oleh pengajaran dan pengajar (guru) itu sendiri.</w:t>
      </w:r>
      <w:proofErr w:type="gramEnd"/>
      <w:r w:rsidRPr="007737F6">
        <w:rPr>
          <w:rFonts w:ascii="Times New Roman" w:hAnsi="Times New Roman" w:cs="Times New Roman"/>
        </w:rPr>
        <w:t xml:space="preserve"> Yang dimaksud pengajaran yaitu penggunaan strategi pembelajaran yang meliputi penggunaan model, pendekatan dan metode dalam proses pembelajaran. Dalam pemberian materi pelajaran kepada siswa, bagaimana guru menjelaskan materi tersebut dan bagaimana guru tersebut memperlakukan siswa sangat mempengaruhi penerimaan siswa </w:t>
      </w:r>
      <w:proofErr w:type="gramStart"/>
      <w:r w:rsidRPr="007737F6">
        <w:rPr>
          <w:rFonts w:ascii="Times New Roman" w:hAnsi="Times New Roman" w:cs="Times New Roman"/>
        </w:rPr>
        <w:t>akan</w:t>
      </w:r>
      <w:proofErr w:type="gramEnd"/>
      <w:r w:rsidRPr="007737F6">
        <w:rPr>
          <w:rFonts w:ascii="Times New Roman" w:hAnsi="Times New Roman" w:cs="Times New Roman"/>
        </w:rPr>
        <w:t xml:space="preserve"> materi. Apabila materi yang diajarkan dikemas dalam sebuah strategi yang tepat dan menarik bagi siswa maka siswa pun </w:t>
      </w:r>
      <w:proofErr w:type="gramStart"/>
      <w:r w:rsidRPr="007737F6">
        <w:rPr>
          <w:rFonts w:ascii="Times New Roman" w:hAnsi="Times New Roman" w:cs="Times New Roman"/>
        </w:rPr>
        <w:t>akan</w:t>
      </w:r>
      <w:proofErr w:type="gramEnd"/>
      <w:r w:rsidRPr="007737F6">
        <w:rPr>
          <w:rFonts w:ascii="Times New Roman" w:hAnsi="Times New Roman" w:cs="Times New Roman"/>
        </w:rPr>
        <w:t xml:space="preserve"> merasa senang menerima pelajaran, dan hal ini akan mengakibatkan mereka mudah menerima materi pelajaran. </w:t>
      </w:r>
    </w:p>
    <w:p w:rsidR="00503F67" w:rsidRPr="007737F6" w:rsidRDefault="00503F67" w:rsidP="00503F67">
      <w:pPr>
        <w:spacing w:line="480" w:lineRule="auto"/>
        <w:ind w:firstLine="567"/>
        <w:jc w:val="both"/>
        <w:rPr>
          <w:rFonts w:ascii="Times New Roman" w:hAnsi="Times New Roman" w:cs="Times New Roman"/>
        </w:rPr>
      </w:pPr>
      <w:r w:rsidRPr="007737F6">
        <w:rPr>
          <w:rFonts w:ascii="Times New Roman" w:hAnsi="Times New Roman" w:cs="Times New Roman"/>
        </w:rPr>
        <w:t xml:space="preserve">Namun masih banyak terjadi di sekolah adalah guru masih banyak yang enggan melakukan inovasi dalam mengajarnya, mereka masih menggunakan </w:t>
      </w:r>
      <w:proofErr w:type="gramStart"/>
      <w:r w:rsidRPr="007737F6">
        <w:rPr>
          <w:rFonts w:ascii="Times New Roman" w:hAnsi="Times New Roman" w:cs="Times New Roman"/>
        </w:rPr>
        <w:t>cara</w:t>
      </w:r>
      <w:proofErr w:type="gramEnd"/>
      <w:r w:rsidRPr="007737F6">
        <w:rPr>
          <w:rFonts w:ascii="Times New Roman" w:hAnsi="Times New Roman" w:cs="Times New Roman"/>
        </w:rPr>
        <w:t xml:space="preserve"> konvensional yakni menggunakan media konvensional dengan metode ceramah karena menurut mereka cara ini lebih mudah dilakukan tanpa harus bersusah payah dan sibuk mempersiapkan banyak hal sebelum pembelajaran. </w:t>
      </w:r>
      <w:proofErr w:type="gramStart"/>
      <w:r w:rsidRPr="007737F6">
        <w:rPr>
          <w:rFonts w:ascii="Times New Roman" w:hAnsi="Times New Roman" w:cs="Times New Roman"/>
        </w:rPr>
        <w:t>Media konvensionalyang digunakan selama ini seperti papa tulis mempunyai beberapa kelemahan yakni1) Ada sebagian pengajar merasa tidak tenang apabila menggunakan papan tulis.</w:t>
      </w:r>
      <w:proofErr w:type="gramEnd"/>
      <w:r w:rsidRPr="007737F6">
        <w:rPr>
          <w:rFonts w:ascii="Times New Roman" w:hAnsi="Times New Roman" w:cs="Times New Roman"/>
        </w:rPr>
        <w:t xml:space="preserve"> </w:t>
      </w:r>
      <w:proofErr w:type="gramStart"/>
      <w:r w:rsidRPr="007737F6">
        <w:rPr>
          <w:rFonts w:ascii="Times New Roman" w:hAnsi="Times New Roman" w:cs="Times New Roman"/>
        </w:rPr>
        <w:t>Merasa tidak mempunyai kecakapan menulis, meng-gambar yang bagus dan indah di papan tulis.</w:t>
      </w:r>
      <w:proofErr w:type="gramEnd"/>
      <w:r w:rsidRPr="007737F6">
        <w:rPr>
          <w:rFonts w:ascii="Times New Roman" w:hAnsi="Times New Roman" w:cs="Times New Roman"/>
        </w:rPr>
        <w:t xml:space="preserve"> </w:t>
      </w:r>
      <w:proofErr w:type="gramStart"/>
      <w:r w:rsidRPr="007737F6">
        <w:rPr>
          <w:rFonts w:ascii="Times New Roman" w:hAnsi="Times New Roman" w:cs="Times New Roman"/>
        </w:rPr>
        <w:t>Hal ini menyebabkan keragu-ragu-an dan timbul rasa segan untuk menggunakan papan tulis sebagai media pem-belajaran.</w:t>
      </w:r>
      <w:proofErr w:type="gramEnd"/>
      <w:r w:rsidRPr="007737F6">
        <w:rPr>
          <w:rFonts w:ascii="Times New Roman" w:hAnsi="Times New Roman" w:cs="Times New Roman"/>
        </w:rPr>
        <w:t xml:space="preserve"> 2)  Apabila siswa diberi kesempatan untuk menggunakan papan tulis, maka memerlukan waktu yang banyak, mengurangi jumlah bahan yang </w:t>
      </w:r>
      <w:proofErr w:type="gramStart"/>
      <w:r w:rsidRPr="007737F6">
        <w:rPr>
          <w:rFonts w:ascii="Times New Roman" w:hAnsi="Times New Roman" w:cs="Times New Roman"/>
        </w:rPr>
        <w:t>akan</w:t>
      </w:r>
      <w:proofErr w:type="gramEnd"/>
      <w:r w:rsidRPr="007737F6">
        <w:rPr>
          <w:rFonts w:ascii="Times New Roman" w:hAnsi="Times New Roman" w:cs="Times New Roman"/>
        </w:rPr>
        <w:t xml:space="preserve"> diajarkan, dan membosankan, 3) Siswa cenderung pasif dan guru menjadi aktif karena tidak semua siswa diberi kesempatan untuk mengerjakan latihan di papan tulis karena waktu yang membatasi pembelajaran berpusat pada guru. Bahkan ada siswa yang ingin sekali mengerjakan latihan di papan </w:t>
      </w:r>
      <w:proofErr w:type="gramStart"/>
      <w:r w:rsidRPr="007737F6">
        <w:rPr>
          <w:rFonts w:ascii="Times New Roman" w:hAnsi="Times New Roman" w:cs="Times New Roman"/>
        </w:rPr>
        <w:t>tulis  tapi</w:t>
      </w:r>
      <w:proofErr w:type="gramEnd"/>
      <w:r w:rsidRPr="007737F6">
        <w:rPr>
          <w:rFonts w:ascii="Times New Roman" w:hAnsi="Times New Roman" w:cs="Times New Roman"/>
        </w:rPr>
        <w:t xml:space="preserve"> karena kurang percaya diri sehingga menahan dia untuk ke papan tulis. </w:t>
      </w:r>
      <w:proofErr w:type="gramStart"/>
      <w:r w:rsidRPr="007737F6">
        <w:rPr>
          <w:rFonts w:ascii="Times New Roman" w:hAnsi="Times New Roman" w:cs="Times New Roman"/>
        </w:rPr>
        <w:t>4)Demonstrasi</w:t>
      </w:r>
      <w:proofErr w:type="gramEnd"/>
      <w:r w:rsidRPr="007737F6">
        <w:rPr>
          <w:rFonts w:ascii="Times New Roman" w:hAnsi="Times New Roman" w:cs="Times New Roman"/>
        </w:rPr>
        <w:t xml:space="preserve"> dan ilustrasi yang disajikan pengajar pada papan tulis, seringkali tidak dapat ditangkap siswa dengan jelas, sukar dilihat dan kemungkinan tidak dimengerti siswa, karena pengajar berdiri di depan papan tulis dan menutupi tulisan di papan tulis.  Apalagi jika jumlah siswa mencapai 40-45 orang,  siswa-siswa yang duduk di belakang tidak bisa memperhatikan pelajaran sama sekali, mereka hanya membuat keributan atau melakukan </w:t>
      </w:r>
      <w:r w:rsidRPr="007737F6">
        <w:rPr>
          <w:rFonts w:ascii="Times New Roman" w:hAnsi="Times New Roman" w:cs="Times New Roman"/>
        </w:rPr>
        <w:lastRenderedPageBreak/>
        <w:t>kegiatan lain seperti main hp, main laptop, menggambar, karena mereka merasa tidak diperhatikan, sehingga siswa-siswa yang ingin serius memperhatikan pelajaran merasa terganggu karena ribut seperti yang dialami siswa SMA Negeri 4 Watampone.</w:t>
      </w:r>
    </w:p>
    <w:p w:rsidR="00503F67" w:rsidRPr="007737F6" w:rsidRDefault="00503F67" w:rsidP="00503F67">
      <w:pPr>
        <w:spacing w:line="480" w:lineRule="auto"/>
        <w:ind w:firstLine="567"/>
        <w:jc w:val="both"/>
        <w:rPr>
          <w:rFonts w:ascii="Times New Roman" w:hAnsi="Times New Roman" w:cs="Times New Roman"/>
        </w:rPr>
      </w:pPr>
      <w:r w:rsidRPr="007737F6">
        <w:rPr>
          <w:rFonts w:ascii="Times New Roman" w:hAnsi="Times New Roman" w:cs="Times New Roman"/>
        </w:rPr>
        <w:t xml:space="preserve">Dari hasil wawancara peneliti pada guru matematika SMA Neg.4 Watampone dan pengalaman peneliti sendiri, masalah di atas menyebabkan motivasi belajar dan hasil belajar </w:t>
      </w:r>
      <w:proofErr w:type="gramStart"/>
      <w:r w:rsidRPr="007737F6">
        <w:rPr>
          <w:rFonts w:ascii="Times New Roman" w:hAnsi="Times New Roman" w:cs="Times New Roman"/>
        </w:rPr>
        <w:t>matematika  siswa</w:t>
      </w:r>
      <w:proofErr w:type="gramEnd"/>
      <w:r w:rsidRPr="007737F6">
        <w:rPr>
          <w:rFonts w:ascii="Times New Roman" w:hAnsi="Times New Roman" w:cs="Times New Roman"/>
        </w:rPr>
        <w:t xml:space="preserve"> masih rendah. Hal ini ditunjukkan dengan  Setiap ulangan semester dalam tiga tahun terakhir yaitu tahun pelajaran  2010/2011,  2011/2012 dan 2012/2013 ketuntasan hasil belajar matematika klasikal tidak tercapai karena kurang dari 75 %   jumlah siswa memenuhi standar Kriteria Ketuntasan Minimal (KKM) matematika, yaitu 65. Salah satu materi yang </w:t>
      </w:r>
      <w:proofErr w:type="gramStart"/>
      <w:r w:rsidRPr="007737F6">
        <w:rPr>
          <w:rFonts w:ascii="Times New Roman" w:hAnsi="Times New Roman" w:cs="Times New Roman"/>
        </w:rPr>
        <w:t>dianggap  sulit</w:t>
      </w:r>
      <w:proofErr w:type="gramEnd"/>
      <w:r w:rsidRPr="007737F6">
        <w:rPr>
          <w:rFonts w:ascii="Times New Roman" w:hAnsi="Times New Roman" w:cs="Times New Roman"/>
        </w:rPr>
        <w:t xml:space="preserve"> sebagian besar siswa adalah materi geometri dimensi tiga. Media papan tulis yang biasa digunakan untuk menggambarkan dan menjelaskan bangun geometri dimensi tiga membuat siswa masih sulit membayangkan penampilan objek dari perspektif yang berbeda</w:t>
      </w:r>
      <w:proofErr w:type="gramStart"/>
      <w:r w:rsidRPr="007737F6">
        <w:rPr>
          <w:rFonts w:ascii="Times New Roman" w:hAnsi="Times New Roman" w:cs="Times New Roman"/>
        </w:rPr>
        <w:t>,  membandingkan</w:t>
      </w:r>
      <w:proofErr w:type="gramEnd"/>
      <w:r w:rsidRPr="007737F6">
        <w:rPr>
          <w:rFonts w:ascii="Times New Roman" w:hAnsi="Times New Roman" w:cs="Times New Roman"/>
        </w:rPr>
        <w:t xml:space="preserve">, menduga, mengkonstruksi, mempresentasikan dan menemukan informasi dari stimulus visual dalam konteks geometri ruang. </w:t>
      </w:r>
    </w:p>
    <w:p w:rsidR="00503F67" w:rsidRPr="007737F6" w:rsidRDefault="00503F67" w:rsidP="00503F67">
      <w:pPr>
        <w:spacing w:line="480" w:lineRule="auto"/>
        <w:ind w:firstLine="567"/>
        <w:jc w:val="both"/>
        <w:rPr>
          <w:rFonts w:ascii="Times New Roman" w:hAnsi="Times New Roman" w:cs="Times New Roman"/>
        </w:rPr>
      </w:pPr>
      <w:r w:rsidRPr="007737F6">
        <w:rPr>
          <w:rFonts w:ascii="Times New Roman" w:hAnsi="Times New Roman" w:cs="Times New Roman"/>
        </w:rPr>
        <w:t xml:space="preserve"> Maka dari itu diperlukan media yang tepat, sesuai , dan bervariasi untuk masalah di atas yakni meningkatkan motivasi belajar siswa, mengatasi kesulitan belajar siswa, dapat membantu pemahaman konsep, mengatasi sikap pasif anak didik agar hubungan yang terbentuk antara guru dan siswa maupun siswa dengan siswa terkait materi pelajaran dapat lebih efisien.</w:t>
      </w:r>
    </w:p>
    <w:p w:rsidR="00503F67" w:rsidRPr="007737F6" w:rsidRDefault="00503F67" w:rsidP="00503F67">
      <w:pPr>
        <w:shd w:val="clear" w:color="auto" w:fill="FFFFFF"/>
        <w:autoSpaceDE w:val="0"/>
        <w:autoSpaceDN w:val="0"/>
        <w:adjustRightInd w:val="0"/>
        <w:spacing w:after="0" w:line="480" w:lineRule="auto"/>
        <w:ind w:firstLine="567"/>
        <w:jc w:val="both"/>
        <w:rPr>
          <w:rFonts w:ascii="Times New Roman" w:hAnsi="Times New Roman" w:cs="Times New Roman"/>
        </w:rPr>
      </w:pPr>
      <w:r w:rsidRPr="007737F6">
        <w:rPr>
          <w:rFonts w:ascii="Times New Roman" w:hAnsi="Times New Roman" w:cs="Times New Roman"/>
        </w:rPr>
        <w:t xml:space="preserve">Salah satu media yang dapat digunakan adalah media pembelajaran elektronik </w:t>
      </w:r>
      <w:proofErr w:type="gramStart"/>
      <w:r w:rsidRPr="007737F6">
        <w:rPr>
          <w:rFonts w:ascii="Times New Roman" w:hAnsi="Times New Roman" w:cs="Times New Roman"/>
        </w:rPr>
        <w:t>( e</w:t>
      </w:r>
      <w:proofErr w:type="gramEnd"/>
      <w:r w:rsidRPr="007737F6">
        <w:rPr>
          <w:rFonts w:ascii="Times New Roman" w:hAnsi="Times New Roman" w:cs="Times New Roman"/>
        </w:rPr>
        <w:t xml:space="preserve">-learning) dengan menggunakan software WebCT yang biasa juga digunakan dalam kelas yang besar. </w:t>
      </w:r>
      <w:proofErr w:type="gramStart"/>
      <w:r w:rsidRPr="007737F6">
        <w:rPr>
          <w:rFonts w:ascii="Times New Roman" w:hAnsi="Times New Roman" w:cs="Times New Roman"/>
        </w:rPr>
        <w:t>( Asep</w:t>
      </w:r>
      <w:proofErr w:type="gramEnd"/>
      <w:r w:rsidRPr="007737F6">
        <w:rPr>
          <w:rFonts w:ascii="Times New Roman" w:hAnsi="Times New Roman" w:cs="Times New Roman"/>
        </w:rPr>
        <w:t xml:space="preserve"> Salahuddin: 2004) Begitu pulahasil penelitian Al-Ayyat, dkk menunjukkan bahwa “</w:t>
      </w:r>
      <w:r w:rsidRPr="007737F6">
        <w:rPr>
          <w:rFonts w:ascii="Times New Roman" w:hAnsi="Times New Roman" w:cs="Times New Roman"/>
          <w:i/>
          <w:color w:val="000000"/>
        </w:rPr>
        <w:t>students are comfortable using webCT and 68% of the students would like to see WebCT used in their future courses, and that the most frequently written comment was a call for instructors to use it more often</w:t>
      </w:r>
      <w:r w:rsidRPr="007737F6">
        <w:rPr>
          <w:rFonts w:ascii="Times New Roman" w:hAnsi="Times New Roman" w:cs="Times New Roman"/>
          <w:color w:val="000000"/>
        </w:rPr>
        <w:t>”.</w:t>
      </w:r>
    </w:p>
    <w:p w:rsidR="00503F67" w:rsidRPr="007737F6" w:rsidRDefault="00503F67" w:rsidP="00503F67">
      <w:pPr>
        <w:spacing w:line="480" w:lineRule="auto"/>
        <w:ind w:firstLine="567"/>
        <w:jc w:val="both"/>
        <w:rPr>
          <w:rFonts w:ascii="Times New Roman" w:hAnsi="Times New Roman" w:cs="Times New Roman"/>
        </w:rPr>
      </w:pPr>
      <w:r w:rsidRPr="007737F6">
        <w:rPr>
          <w:rFonts w:ascii="Times New Roman" w:hAnsi="Times New Roman" w:cs="Times New Roman"/>
        </w:rPr>
        <w:t xml:space="preserve">E-learning adalah suatu proses belajar mengajar melalui media elektronik seperti melalui internet, intranet, TV, CDROM, Handphone dl.Banyak sekali software-software yang dipakai untuk e-learning, salah satu di antara software tersebut tentang e-learning adalah software webCT </w:t>
      </w:r>
      <w:proofErr w:type="gramStart"/>
      <w:r w:rsidRPr="007737F6">
        <w:rPr>
          <w:rFonts w:ascii="Times New Roman" w:hAnsi="Times New Roman" w:cs="Times New Roman"/>
        </w:rPr>
        <w:t>( Web</w:t>
      </w:r>
      <w:proofErr w:type="gramEnd"/>
      <w:r w:rsidRPr="007737F6">
        <w:rPr>
          <w:rFonts w:ascii="Times New Roman" w:hAnsi="Times New Roman" w:cs="Times New Roman"/>
        </w:rPr>
        <w:t xml:space="preserve"> Course Tool) . WebCT merupakan software yang cukup lengkap dan sangat mudah dioperasikan </w:t>
      </w:r>
      <w:r w:rsidRPr="007737F6">
        <w:rPr>
          <w:rFonts w:ascii="Times New Roman" w:hAnsi="Times New Roman" w:cs="Times New Roman"/>
        </w:rPr>
        <w:lastRenderedPageBreak/>
        <w:t xml:space="preserve">karena berbasis Web dan sistem opersi yang dapat dpakai adalah Linux atau windows.WebCT adalah suatu server yang terpasang pada sutu server khusus, yang dapat diakses lewat internet mupun intranet dengan cara </w:t>
      </w:r>
      <w:proofErr w:type="gramStart"/>
      <w:r w:rsidRPr="007737F6">
        <w:rPr>
          <w:rFonts w:ascii="Times New Roman" w:hAnsi="Times New Roman" w:cs="Times New Roman"/>
        </w:rPr>
        <w:t>mengetikkan  ID</w:t>
      </w:r>
      <w:proofErr w:type="gramEnd"/>
      <w:r w:rsidRPr="007737F6">
        <w:rPr>
          <w:rFonts w:ascii="Times New Roman" w:hAnsi="Times New Roman" w:cs="Times New Roman"/>
        </w:rPr>
        <w:t xml:space="preserve"> user dan passwordnya sehingga tidak semua orang bisa mengakses materi tersebut. Fasilitas-fasilitas yang dapat digunakan antara </w:t>
      </w:r>
      <w:proofErr w:type="gramStart"/>
      <w:r w:rsidRPr="007737F6">
        <w:rPr>
          <w:rFonts w:ascii="Times New Roman" w:hAnsi="Times New Roman" w:cs="Times New Roman"/>
        </w:rPr>
        <w:t>lain</w:t>
      </w:r>
      <w:proofErr w:type="gramEnd"/>
      <w:r w:rsidRPr="007737F6">
        <w:rPr>
          <w:rFonts w:ascii="Times New Roman" w:hAnsi="Times New Roman" w:cs="Times New Roman"/>
        </w:rPr>
        <w:t xml:space="preserve"> silabus, materi pelajaran, diskusi elektronik, tugas-tugas, kuis dan juga dilengkapi dengan sistem informasi seperti hasil pempelajaran yang terdiri dari nilai tugas, nilai kuis, nilai ulangan harian, dan nilai akhir yang dapat diakses secara online. Dalam komunikasi antara siswa dan guru bisa dengan dua cara </w:t>
      </w:r>
      <w:proofErr w:type="gramStart"/>
      <w:r w:rsidRPr="007737F6">
        <w:rPr>
          <w:rFonts w:ascii="Times New Roman" w:hAnsi="Times New Roman" w:cs="Times New Roman"/>
        </w:rPr>
        <w:t>yaitu :</w:t>
      </w:r>
      <w:proofErr w:type="gramEnd"/>
      <w:r w:rsidRPr="007737F6">
        <w:rPr>
          <w:rFonts w:ascii="Times New Roman" w:hAnsi="Times New Roman" w:cs="Times New Roman"/>
        </w:rPr>
        <w:t xml:space="preserve"> synchronous ( waktunya secara bersamaan )  dan asynchronous ( waktunya tidak harus sama). </w:t>
      </w:r>
      <w:proofErr w:type="gramStart"/>
      <w:r w:rsidRPr="007737F6">
        <w:rPr>
          <w:rFonts w:ascii="Times New Roman" w:hAnsi="Times New Roman" w:cs="Times New Roman"/>
        </w:rPr>
        <w:t>Dalam pengelompokan mahasiswa menggunakan secara selektif (dikelompokkan berdasarkan pilihan tertentu.</w:t>
      </w:r>
      <w:proofErr w:type="gramEnd"/>
      <w:r w:rsidRPr="007737F6">
        <w:rPr>
          <w:rFonts w:ascii="Times New Roman" w:hAnsi="Times New Roman" w:cs="Times New Roman"/>
        </w:rPr>
        <w:t xml:space="preserve"> E-lerning dalam penelitian ini merupakan suplemen dari kegiatan pembelajaran sehingga digunakan dua mode yaitu tatap muka di </w:t>
      </w:r>
      <w:proofErr w:type="gramStart"/>
      <w:r w:rsidRPr="007737F6">
        <w:rPr>
          <w:rFonts w:ascii="Times New Roman" w:hAnsi="Times New Roman" w:cs="Times New Roman"/>
        </w:rPr>
        <w:t>kelas  tetap</w:t>
      </w:r>
      <w:proofErr w:type="gramEnd"/>
      <w:r w:rsidRPr="007737F6">
        <w:rPr>
          <w:rFonts w:ascii="Times New Roman" w:hAnsi="Times New Roman" w:cs="Times New Roman"/>
        </w:rPr>
        <w:t xml:space="preserve"> dilakukan kemudian ditambah dengan materi tambahan melalui e-learning. </w:t>
      </w:r>
    </w:p>
    <w:p w:rsidR="00503F67" w:rsidRPr="007737F6" w:rsidRDefault="00503F67" w:rsidP="00503F67">
      <w:pPr>
        <w:spacing w:line="480" w:lineRule="auto"/>
        <w:ind w:firstLine="567"/>
        <w:jc w:val="both"/>
        <w:rPr>
          <w:rFonts w:ascii="Times New Roman" w:hAnsi="Times New Roman" w:cs="Times New Roman"/>
        </w:rPr>
      </w:pPr>
      <w:r w:rsidRPr="007737F6">
        <w:rPr>
          <w:rFonts w:ascii="Times New Roman" w:hAnsi="Times New Roman" w:cs="Times New Roman"/>
        </w:rPr>
        <w:t xml:space="preserve">Keuntungan </w:t>
      </w:r>
      <w:proofErr w:type="gramStart"/>
      <w:r w:rsidRPr="007737F6">
        <w:rPr>
          <w:rFonts w:ascii="Times New Roman" w:hAnsi="Times New Roman" w:cs="Times New Roman"/>
        </w:rPr>
        <w:t>dengan  menggunakan</w:t>
      </w:r>
      <w:proofErr w:type="gramEnd"/>
      <w:r w:rsidRPr="007737F6">
        <w:rPr>
          <w:rFonts w:ascii="Times New Roman" w:hAnsi="Times New Roman" w:cs="Times New Roman"/>
        </w:rPr>
        <w:t xml:space="preserve"> e-learning dengan  software WebCT pertama, siswa dapat belajar kapan saja tidak dibatasi oleh waktu  dan dimana saja tidak dibatasi oleh tempat. </w:t>
      </w:r>
      <w:proofErr w:type="gramStart"/>
      <w:r w:rsidRPr="007737F6">
        <w:rPr>
          <w:rFonts w:ascii="Times New Roman" w:hAnsi="Times New Roman" w:cs="Times New Roman"/>
        </w:rPr>
        <w:t>Kedua, memberikan waktu yang cukup untuk siswa yang tidak banyak mengikuti di kelas.</w:t>
      </w:r>
      <w:proofErr w:type="gramEnd"/>
      <w:r w:rsidRPr="007737F6">
        <w:rPr>
          <w:rFonts w:ascii="Times New Roman" w:hAnsi="Times New Roman" w:cs="Times New Roman"/>
        </w:rPr>
        <w:t xml:space="preserve"> </w:t>
      </w:r>
      <w:proofErr w:type="gramStart"/>
      <w:r w:rsidRPr="007737F6">
        <w:rPr>
          <w:rFonts w:ascii="Times New Roman" w:hAnsi="Times New Roman" w:cs="Times New Roman"/>
        </w:rPr>
        <w:t>Ketiga, dapat lebih memahami materi yang memerlukan animasi atau visualisasi.</w:t>
      </w:r>
      <w:proofErr w:type="gramEnd"/>
      <w:r w:rsidRPr="007737F6">
        <w:rPr>
          <w:rFonts w:ascii="Times New Roman" w:hAnsi="Times New Roman" w:cs="Times New Roman"/>
        </w:rPr>
        <w:t xml:space="preserve"> </w:t>
      </w:r>
      <w:proofErr w:type="gramStart"/>
      <w:r w:rsidRPr="007737F6">
        <w:rPr>
          <w:rFonts w:ascii="Times New Roman" w:hAnsi="Times New Roman" w:cs="Times New Roman"/>
        </w:rPr>
        <w:t>Keempat, meningkatkan kemampuan belajar mandiri.</w:t>
      </w:r>
      <w:proofErr w:type="gramEnd"/>
      <w:r w:rsidRPr="007737F6">
        <w:rPr>
          <w:rFonts w:ascii="Times New Roman" w:hAnsi="Times New Roman" w:cs="Times New Roman"/>
        </w:rPr>
        <w:t xml:space="preserve">  </w:t>
      </w:r>
      <w:proofErr w:type="gramStart"/>
      <w:r w:rsidRPr="007737F6">
        <w:rPr>
          <w:rFonts w:ascii="Times New Roman" w:hAnsi="Times New Roman" w:cs="Times New Roman"/>
        </w:rPr>
        <w:t>Kelima, meningkatkan partisipasi aktif dari mahasiswa dan keenam dapat digunakan dalam lingkup kelas besar maupun kecil.</w:t>
      </w:r>
      <w:proofErr w:type="gramEnd"/>
      <w:r w:rsidRPr="007737F6">
        <w:rPr>
          <w:rFonts w:ascii="Times New Roman" w:hAnsi="Times New Roman" w:cs="Times New Roman"/>
        </w:rPr>
        <w:t xml:space="preserve">  </w:t>
      </w:r>
      <w:proofErr w:type="gramStart"/>
      <w:r w:rsidRPr="007737F6">
        <w:rPr>
          <w:rFonts w:ascii="Times New Roman" w:hAnsi="Times New Roman" w:cs="Times New Roman"/>
        </w:rPr>
        <w:t>Dengan hal tersebut di atas, maka software WebCT banyak membantu dalam menerapkan e-learning.</w:t>
      </w:r>
      <w:proofErr w:type="gramEnd"/>
    </w:p>
    <w:p w:rsidR="00503F67" w:rsidRPr="007737F6" w:rsidRDefault="00503F67" w:rsidP="00503F67">
      <w:pPr>
        <w:spacing w:line="480" w:lineRule="auto"/>
        <w:ind w:firstLine="567"/>
        <w:jc w:val="both"/>
        <w:rPr>
          <w:rFonts w:ascii="Times New Roman" w:hAnsi="Times New Roman" w:cs="Times New Roman"/>
          <w:b/>
          <w:bCs/>
          <w:lang w:eastAsia="id-ID"/>
        </w:rPr>
      </w:pPr>
      <w:r w:rsidRPr="007737F6">
        <w:rPr>
          <w:rFonts w:ascii="Times New Roman" w:hAnsi="Times New Roman" w:cs="Times New Roman"/>
        </w:rPr>
        <w:t xml:space="preserve">Berdasarkan uraian tersebut di atas, maka penulis termotivasi untuk melakukan penelitian dengan judul </w:t>
      </w:r>
      <w:r w:rsidRPr="007737F6">
        <w:rPr>
          <w:rFonts w:ascii="Times New Roman" w:hAnsi="Times New Roman" w:cs="Times New Roman"/>
          <w:b/>
        </w:rPr>
        <w:t xml:space="preserve">“Pengaruh </w:t>
      </w:r>
      <w:r w:rsidRPr="007737F6">
        <w:rPr>
          <w:rFonts w:ascii="Times New Roman" w:hAnsi="Times New Roman" w:cs="Times New Roman"/>
          <w:b/>
          <w:bCs/>
          <w:lang w:eastAsia="id-ID"/>
        </w:rPr>
        <w:t>Penggunaan  WebCT dalam Pembelajaran Berbasis Masalah   Setting Kooperatif terhadap Motivasi dan Hasil Belajar  Geometri Dimensi Tiga pada Siswa Kelas X SMA Negeri 4 Watampone”.</w:t>
      </w:r>
    </w:p>
    <w:p w:rsidR="00CE3F8D" w:rsidRPr="007737F6" w:rsidRDefault="00C308EC" w:rsidP="00503F67">
      <w:pPr>
        <w:pStyle w:val="ListParagraph"/>
        <w:numPr>
          <w:ilvl w:val="0"/>
          <w:numId w:val="1"/>
        </w:numPr>
        <w:spacing w:line="360" w:lineRule="auto"/>
        <w:ind w:left="720"/>
        <w:jc w:val="both"/>
        <w:rPr>
          <w:rFonts w:ascii="Times New Roman" w:hAnsi="Times New Roman" w:cs="Times New Roman"/>
          <w:b/>
        </w:rPr>
      </w:pPr>
      <w:r w:rsidRPr="007737F6">
        <w:rPr>
          <w:rFonts w:ascii="Times New Roman" w:hAnsi="Times New Roman" w:cs="Times New Roman"/>
          <w:b/>
        </w:rPr>
        <w:t>METODE PENELITIAN</w:t>
      </w:r>
    </w:p>
    <w:p w:rsidR="00503F67" w:rsidRPr="007737F6" w:rsidRDefault="00503F67" w:rsidP="00503F67">
      <w:pPr>
        <w:spacing w:after="240" w:line="480" w:lineRule="auto"/>
        <w:ind w:firstLine="567"/>
        <w:jc w:val="both"/>
        <w:rPr>
          <w:rFonts w:ascii="Times New Roman" w:hAnsi="Times New Roman" w:cs="Times New Roman"/>
          <w:lang w:val="id-ID"/>
        </w:rPr>
      </w:pPr>
      <w:proofErr w:type="gramStart"/>
      <w:r w:rsidRPr="007737F6">
        <w:rPr>
          <w:rFonts w:ascii="Times New Roman" w:hAnsi="Times New Roman" w:cs="Times New Roman"/>
        </w:rPr>
        <w:t>Penelitian ini merupakan penelitian eksperimen.</w:t>
      </w:r>
      <w:proofErr w:type="gramEnd"/>
      <w:r w:rsidRPr="007737F6">
        <w:rPr>
          <w:rFonts w:ascii="Times New Roman" w:hAnsi="Times New Roman" w:cs="Times New Roman"/>
        </w:rPr>
        <w:t xml:space="preserve"> </w:t>
      </w:r>
      <w:proofErr w:type="gramStart"/>
      <w:r w:rsidRPr="007737F6">
        <w:rPr>
          <w:rFonts w:ascii="Times New Roman" w:hAnsi="Times New Roman" w:cs="Times New Roman"/>
        </w:rPr>
        <w:t>Pada penelitian ini dibutuhkan 2 (dua) kelas yang dipilih secara random untuk dijadikan sampel penelitian.</w:t>
      </w:r>
      <w:proofErr w:type="gramEnd"/>
      <w:r w:rsidRPr="007737F6">
        <w:rPr>
          <w:rFonts w:ascii="Times New Roman" w:hAnsi="Times New Roman" w:cs="Times New Roman"/>
        </w:rPr>
        <w:t xml:space="preserve"> Satu kelas </w:t>
      </w:r>
      <w:proofErr w:type="gramStart"/>
      <w:r w:rsidRPr="007737F6">
        <w:rPr>
          <w:rFonts w:ascii="Times New Roman" w:hAnsi="Times New Roman" w:cs="Times New Roman"/>
        </w:rPr>
        <w:t>untuk  eksperimen</w:t>
      </w:r>
      <w:proofErr w:type="gramEnd"/>
      <w:r w:rsidRPr="007737F6">
        <w:rPr>
          <w:rFonts w:ascii="Times New Roman" w:hAnsi="Times New Roman" w:cs="Times New Roman"/>
        </w:rPr>
        <w:t xml:space="preserve"> I yakni </w:t>
      </w:r>
      <w:r w:rsidRPr="007737F6">
        <w:rPr>
          <w:rFonts w:ascii="Times New Roman" w:hAnsi="Times New Roman" w:cs="Times New Roman"/>
        </w:rPr>
        <w:lastRenderedPageBreak/>
        <w:t>kelas  yang akan melakukan pembelajaran dengan menggunakan media WebCT setting kooperatif, dan satu kelas untuk eksperimen II yakni kelas yang akan melakukan pembelajaran dengan menggunakan media konvensional.</w:t>
      </w:r>
    </w:p>
    <w:p w:rsidR="00503F67" w:rsidRPr="007737F6" w:rsidRDefault="00503F67" w:rsidP="00503F67">
      <w:pPr>
        <w:spacing w:after="240" w:line="480" w:lineRule="auto"/>
        <w:ind w:firstLine="567"/>
        <w:jc w:val="both"/>
        <w:rPr>
          <w:rFonts w:ascii="Times New Roman" w:hAnsi="Times New Roman" w:cs="Times New Roman"/>
          <w:lang w:val="sv-SE"/>
        </w:rPr>
      </w:pPr>
      <w:r w:rsidRPr="007737F6">
        <w:rPr>
          <w:rFonts w:ascii="Times New Roman" w:hAnsi="Times New Roman" w:cs="Times New Roman"/>
        </w:rPr>
        <w:t>Variabel yang digunakan dalam penelitian</w:t>
      </w:r>
      <w:r w:rsidRPr="007737F6">
        <w:rPr>
          <w:rFonts w:ascii="Times New Roman" w:hAnsi="Times New Roman" w:cs="Times New Roman"/>
          <w:lang w:val="id-ID"/>
        </w:rPr>
        <w:t xml:space="preserve"> adalah (1) </w:t>
      </w:r>
      <w:r w:rsidRPr="007737F6">
        <w:rPr>
          <w:rFonts w:ascii="Times New Roman" w:hAnsi="Times New Roman" w:cs="Times New Roman"/>
        </w:rPr>
        <w:t>Variabel bebas yaitu  pembelajaran berbasis masalah setting kooperatif  dengan dua variasi yaitu menggunakan media WebCT dan media konvensional.</w:t>
      </w:r>
      <w:r w:rsidRPr="007737F6">
        <w:rPr>
          <w:rFonts w:ascii="Times New Roman" w:hAnsi="Times New Roman" w:cs="Times New Roman"/>
          <w:lang w:val="id-ID"/>
        </w:rPr>
        <w:t xml:space="preserve">(2) </w:t>
      </w:r>
      <w:r w:rsidRPr="007737F6">
        <w:rPr>
          <w:rFonts w:ascii="Times New Roman" w:hAnsi="Times New Roman" w:cs="Times New Roman"/>
        </w:rPr>
        <w:t>Variabel terikat yaitu: hasil belajar matematika, motivasi belajar siswa.</w:t>
      </w:r>
      <w:r w:rsidRPr="007737F6">
        <w:rPr>
          <w:rFonts w:ascii="Times New Roman" w:hAnsi="Times New Roman" w:cs="Times New Roman"/>
          <w:lang w:val="id-ID"/>
        </w:rPr>
        <w:t xml:space="preserve"> Sedangkan d</w:t>
      </w:r>
      <w:r w:rsidRPr="007737F6">
        <w:rPr>
          <w:rFonts w:ascii="Times New Roman" w:hAnsi="Times New Roman" w:cs="Times New Roman"/>
          <w:lang w:val="sv-SE"/>
        </w:rPr>
        <w:t>esain penelitian dapat dilukiskan sebagai berikut:</w:t>
      </w:r>
    </w:p>
    <w:tbl>
      <w:tblPr>
        <w:tblStyle w:val="TableGrid"/>
        <w:tblW w:w="0" w:type="auto"/>
        <w:tblInd w:w="138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04"/>
        <w:gridCol w:w="817"/>
        <w:gridCol w:w="1231"/>
        <w:gridCol w:w="1238"/>
        <w:gridCol w:w="1915"/>
      </w:tblGrid>
      <w:tr w:rsidR="00503F67" w:rsidRPr="007737F6" w:rsidTr="008426D1">
        <w:tc>
          <w:tcPr>
            <w:tcW w:w="1904" w:type="dxa"/>
            <w:vAlign w:val="center"/>
          </w:tcPr>
          <w:p w:rsidR="00503F67" w:rsidRPr="007737F6" w:rsidRDefault="00503F67" w:rsidP="008426D1">
            <w:pPr>
              <w:pStyle w:val="ListParagraph"/>
              <w:ind w:left="0"/>
              <w:jc w:val="center"/>
              <w:rPr>
                <w:rFonts w:ascii="Times New Roman" w:hAnsi="Times New Roman" w:cs="Times New Roman"/>
                <w:b/>
              </w:rPr>
            </w:pPr>
          </w:p>
        </w:tc>
        <w:tc>
          <w:tcPr>
            <w:tcW w:w="817" w:type="dxa"/>
          </w:tcPr>
          <w:p w:rsidR="00503F67" w:rsidRPr="007737F6" w:rsidRDefault="00503F67" w:rsidP="008426D1">
            <w:pPr>
              <w:pStyle w:val="ListParagraph"/>
              <w:ind w:left="0"/>
              <w:rPr>
                <w:rFonts w:ascii="Times New Roman" w:hAnsi="Times New Roman" w:cs="Times New Roman"/>
                <w:lang w:val="id-ID"/>
              </w:rPr>
            </w:pPr>
            <w:r w:rsidRPr="007737F6">
              <w:rPr>
                <w:rFonts w:ascii="Times New Roman" w:hAnsi="Times New Roman" w:cs="Times New Roman"/>
              </w:rPr>
              <w:t xml:space="preserve">Kelas </w:t>
            </w:r>
          </w:p>
        </w:tc>
        <w:tc>
          <w:tcPr>
            <w:tcW w:w="1231" w:type="dxa"/>
          </w:tcPr>
          <w:p w:rsidR="00503F67" w:rsidRPr="007737F6" w:rsidRDefault="00503F67" w:rsidP="008426D1">
            <w:pPr>
              <w:pStyle w:val="ListParagraph"/>
              <w:tabs>
                <w:tab w:val="center" w:pos="1899"/>
              </w:tabs>
              <w:ind w:left="0"/>
              <w:rPr>
                <w:rFonts w:ascii="Times New Roman" w:hAnsi="Times New Roman" w:cs="Times New Roman"/>
                <w:lang w:val="id-ID"/>
              </w:rPr>
            </w:pPr>
            <w:r w:rsidRPr="007737F6">
              <w:rPr>
                <w:rFonts w:ascii="Times New Roman" w:hAnsi="Times New Roman" w:cs="Times New Roman"/>
                <w:lang w:val="id-ID"/>
              </w:rPr>
              <w:t xml:space="preserve">  Pretest</w:t>
            </w:r>
          </w:p>
        </w:tc>
        <w:tc>
          <w:tcPr>
            <w:tcW w:w="1238" w:type="dxa"/>
          </w:tcPr>
          <w:p w:rsidR="00503F67" w:rsidRPr="007737F6" w:rsidRDefault="00503F67" w:rsidP="008426D1">
            <w:pPr>
              <w:pStyle w:val="ListParagraph"/>
              <w:tabs>
                <w:tab w:val="center" w:pos="1899"/>
              </w:tabs>
              <w:ind w:left="0"/>
              <w:rPr>
                <w:rFonts w:ascii="Times New Roman" w:hAnsi="Times New Roman" w:cs="Times New Roman"/>
              </w:rPr>
            </w:pPr>
            <w:r w:rsidRPr="007737F6">
              <w:rPr>
                <w:rFonts w:ascii="Times New Roman" w:hAnsi="Times New Roman" w:cs="Times New Roman"/>
              </w:rPr>
              <w:t>Treatment</w:t>
            </w:r>
          </w:p>
        </w:tc>
        <w:tc>
          <w:tcPr>
            <w:tcW w:w="1915" w:type="dxa"/>
          </w:tcPr>
          <w:p w:rsidR="00503F67" w:rsidRPr="007737F6" w:rsidRDefault="00503F67" w:rsidP="008426D1">
            <w:pPr>
              <w:pStyle w:val="ListParagraph"/>
              <w:tabs>
                <w:tab w:val="center" w:pos="1899"/>
              </w:tabs>
              <w:ind w:left="0"/>
              <w:rPr>
                <w:rFonts w:ascii="Times New Roman" w:hAnsi="Times New Roman" w:cs="Times New Roman"/>
                <w:lang w:val="id-ID"/>
              </w:rPr>
            </w:pPr>
            <w:r w:rsidRPr="007737F6">
              <w:rPr>
                <w:rFonts w:ascii="Times New Roman" w:hAnsi="Times New Roman" w:cs="Times New Roman"/>
                <w:lang w:val="id-ID"/>
              </w:rPr>
              <w:t>Posttest</w:t>
            </w:r>
          </w:p>
        </w:tc>
      </w:tr>
      <w:tr w:rsidR="00503F67" w:rsidRPr="007737F6" w:rsidTr="008426D1">
        <w:tc>
          <w:tcPr>
            <w:tcW w:w="1904" w:type="dxa"/>
            <w:vMerge w:val="restart"/>
            <w:vAlign w:val="center"/>
          </w:tcPr>
          <w:p w:rsidR="00503F67" w:rsidRPr="007737F6" w:rsidRDefault="00503F67" w:rsidP="008426D1">
            <w:pPr>
              <w:pStyle w:val="ListParagraph"/>
              <w:ind w:left="0"/>
              <w:jc w:val="center"/>
              <w:rPr>
                <w:rFonts w:ascii="Times New Roman" w:hAnsi="Times New Roman" w:cs="Times New Roman"/>
                <w:b/>
              </w:rPr>
            </w:pPr>
            <w:r w:rsidRPr="007737F6">
              <w:rPr>
                <w:rFonts w:ascii="Times New Roman" w:hAnsi="Times New Roman" w:cs="Times New Roman"/>
                <w:b/>
                <w:noProof/>
                <w:lang w:eastAsia="id-ID"/>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52.2pt;margin-top:8.7pt;width:37.4pt;height:12.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"/>
              </w:pict>
            </w:r>
            <w:r w:rsidRPr="007737F6">
              <w:rPr>
                <w:rFonts w:ascii="Times New Roman" w:hAnsi="Times New Roman" w:cs="Times New Roman"/>
                <w:b/>
                <w:noProof/>
                <w:lang w:eastAsia="id-ID"/>
              </w:rPr>
              <w:pict>
                <v:shape id="Straight Arrow Connector 1" o:spid="_x0000_s1027" type="#_x0000_t32" style="position:absolute;left:0;text-align:left;margin-left:52.2pt;margin-top:-2.5pt;width:37.4pt;height:11.5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"/>
              </w:pict>
            </w:r>
            <w:r w:rsidRPr="007737F6">
              <w:rPr>
                <w:rFonts w:ascii="Times New Roman" w:hAnsi="Times New Roman" w:cs="Times New Roman"/>
                <w:b/>
              </w:rPr>
              <w:t>R</w:t>
            </w:r>
          </w:p>
        </w:tc>
        <w:tc>
          <w:tcPr>
            <w:tcW w:w="817" w:type="dxa"/>
            <w:vAlign w:val="center"/>
          </w:tcPr>
          <w:p w:rsidR="00503F67" w:rsidRPr="007737F6" w:rsidRDefault="00503F67" w:rsidP="008426D1">
            <w:pPr>
              <w:pStyle w:val="ListParagraph"/>
              <w:ind w:left="0"/>
              <w:jc w:val="center"/>
              <w:rPr>
                <w:rFonts w:ascii="Times New Roman" w:hAnsi="Times New Roman" w:cs="Times New Roman"/>
                <w:vertAlign w:val="subscript"/>
              </w:rPr>
            </w:pPr>
            <w:r w:rsidRPr="007737F6">
              <w:rPr>
                <w:rFonts w:ascii="Times New Roman" w:hAnsi="Times New Roman" w:cs="Times New Roman"/>
              </w:rPr>
              <w:t>K</w:t>
            </w:r>
            <w:r w:rsidRPr="007737F6">
              <w:rPr>
                <w:rFonts w:ascii="Times New Roman" w:hAnsi="Times New Roman" w:cs="Times New Roman"/>
                <w:vertAlign w:val="subscript"/>
              </w:rPr>
              <w:t>1</w:t>
            </w:r>
          </w:p>
        </w:tc>
        <w:tc>
          <w:tcPr>
            <w:tcW w:w="1231" w:type="dxa"/>
          </w:tcPr>
          <w:p w:rsidR="00503F67" w:rsidRPr="007737F6" w:rsidRDefault="00503F67" w:rsidP="008426D1">
            <w:pPr>
              <w:pStyle w:val="ListParagraph"/>
              <w:tabs>
                <w:tab w:val="center" w:pos="1899"/>
              </w:tabs>
              <w:ind w:left="0"/>
              <w:jc w:val="center"/>
              <w:rPr>
                <w:rFonts w:ascii="Times New Roman" w:hAnsi="Times New Roman" w:cs="Times New Roman"/>
                <w:lang w:val="id-ID"/>
              </w:rPr>
            </w:pPr>
            <w:r w:rsidRPr="007737F6">
              <w:rPr>
                <w:rFonts w:ascii="Times New Roman" w:hAnsi="Times New Roman" w:cs="Times New Roman"/>
                <w:lang w:val="id-ID"/>
              </w:rPr>
              <w:t>O</w:t>
            </w:r>
            <w:r w:rsidRPr="007737F6">
              <w:rPr>
                <w:rFonts w:ascii="Times New Roman" w:hAnsi="Times New Roman" w:cs="Times New Roman"/>
                <w:vertAlign w:val="subscript"/>
                <w:lang w:val="id-ID"/>
              </w:rPr>
              <w:t>12</w:t>
            </w:r>
          </w:p>
        </w:tc>
        <w:tc>
          <w:tcPr>
            <w:tcW w:w="1238" w:type="dxa"/>
            <w:vAlign w:val="center"/>
          </w:tcPr>
          <w:p w:rsidR="00503F67" w:rsidRPr="007737F6" w:rsidRDefault="00503F67" w:rsidP="008426D1">
            <w:pPr>
              <w:pStyle w:val="ListParagraph"/>
              <w:tabs>
                <w:tab w:val="center" w:pos="1899"/>
              </w:tabs>
              <w:ind w:left="0"/>
              <w:jc w:val="center"/>
              <w:rPr>
                <w:rFonts w:ascii="Times New Roman" w:hAnsi="Times New Roman" w:cs="Times New Roman"/>
                <w:vertAlign w:val="subscript"/>
              </w:rPr>
            </w:pPr>
            <w:r w:rsidRPr="007737F6">
              <w:rPr>
                <w:rFonts w:ascii="Times New Roman" w:hAnsi="Times New Roman" w:cs="Times New Roman"/>
                <w:lang w:val="id-ID"/>
              </w:rPr>
              <w:t>T</w:t>
            </w:r>
            <w:r w:rsidRPr="007737F6">
              <w:rPr>
                <w:rFonts w:ascii="Times New Roman" w:hAnsi="Times New Roman" w:cs="Times New Roman"/>
                <w:vertAlign w:val="subscript"/>
              </w:rPr>
              <w:t>1</w:t>
            </w:r>
          </w:p>
        </w:tc>
        <w:tc>
          <w:tcPr>
            <w:tcW w:w="1915" w:type="dxa"/>
            <w:vAlign w:val="center"/>
          </w:tcPr>
          <w:p w:rsidR="00503F67" w:rsidRPr="007737F6" w:rsidRDefault="00503F67" w:rsidP="008426D1">
            <w:pPr>
              <w:pStyle w:val="ListParagraph"/>
              <w:tabs>
                <w:tab w:val="center" w:pos="1899"/>
              </w:tabs>
              <w:ind w:left="0"/>
              <w:contextualSpacing w:val="0"/>
              <w:jc w:val="center"/>
              <w:rPr>
                <w:rFonts w:ascii="Times New Roman" w:hAnsi="Times New Roman" w:cs="Times New Roman"/>
              </w:rPr>
            </w:pPr>
            <w:r w:rsidRPr="007737F6">
              <w:rPr>
                <w:rFonts w:ascii="Times New Roman" w:hAnsi="Times New Roman" w:cs="Times New Roman"/>
              </w:rPr>
              <w:t>O</w:t>
            </w:r>
            <w:r w:rsidRPr="007737F6">
              <w:rPr>
                <w:rFonts w:ascii="Times New Roman" w:hAnsi="Times New Roman" w:cs="Times New Roman"/>
                <w:vertAlign w:val="subscript"/>
                <w:lang w:val="id-ID"/>
              </w:rPr>
              <w:t>12</w:t>
            </w:r>
            <w:r w:rsidRPr="007737F6">
              <w:rPr>
                <w:rFonts w:ascii="Times New Roman" w:hAnsi="Times New Roman" w:cs="Times New Roman"/>
              </w:rPr>
              <w:tab/>
              <w:t xml:space="preserve">   OE</w:t>
            </w:r>
          </w:p>
        </w:tc>
      </w:tr>
      <w:tr w:rsidR="00503F67" w:rsidRPr="007737F6" w:rsidTr="008426D1">
        <w:tc>
          <w:tcPr>
            <w:tcW w:w="1904" w:type="dxa"/>
            <w:vMerge/>
          </w:tcPr>
          <w:p w:rsidR="00503F67" w:rsidRPr="007737F6" w:rsidRDefault="00503F67" w:rsidP="008426D1">
            <w:pPr>
              <w:pStyle w:val="ListParagraph"/>
              <w:ind w:left="0"/>
              <w:rPr>
                <w:rFonts w:ascii="Times New Roman" w:hAnsi="Times New Roman" w:cs="Times New Roman"/>
              </w:rPr>
            </w:pPr>
          </w:p>
        </w:tc>
        <w:tc>
          <w:tcPr>
            <w:tcW w:w="817" w:type="dxa"/>
            <w:vAlign w:val="center"/>
          </w:tcPr>
          <w:p w:rsidR="00503F67" w:rsidRPr="007737F6" w:rsidRDefault="00503F67" w:rsidP="008426D1">
            <w:pPr>
              <w:pStyle w:val="ListParagraph"/>
              <w:ind w:left="0"/>
              <w:jc w:val="center"/>
              <w:rPr>
                <w:rFonts w:ascii="Times New Roman" w:hAnsi="Times New Roman" w:cs="Times New Roman"/>
                <w:vertAlign w:val="subscript"/>
              </w:rPr>
            </w:pPr>
            <w:r w:rsidRPr="007737F6">
              <w:rPr>
                <w:rFonts w:ascii="Times New Roman" w:hAnsi="Times New Roman" w:cs="Times New Roman"/>
              </w:rPr>
              <w:t>K</w:t>
            </w:r>
            <w:r w:rsidRPr="007737F6">
              <w:rPr>
                <w:rFonts w:ascii="Times New Roman" w:hAnsi="Times New Roman" w:cs="Times New Roman"/>
                <w:vertAlign w:val="subscript"/>
              </w:rPr>
              <w:t>2</w:t>
            </w:r>
          </w:p>
        </w:tc>
        <w:tc>
          <w:tcPr>
            <w:tcW w:w="1231" w:type="dxa"/>
          </w:tcPr>
          <w:p w:rsidR="00503F67" w:rsidRPr="007737F6" w:rsidRDefault="00503F67" w:rsidP="008426D1">
            <w:pPr>
              <w:pStyle w:val="ListParagraph"/>
              <w:tabs>
                <w:tab w:val="center" w:pos="1899"/>
              </w:tabs>
              <w:ind w:left="0"/>
              <w:jc w:val="center"/>
              <w:rPr>
                <w:rFonts w:ascii="Times New Roman" w:hAnsi="Times New Roman" w:cs="Times New Roman"/>
                <w:lang w:val="id-ID"/>
              </w:rPr>
            </w:pPr>
            <w:r w:rsidRPr="007737F6">
              <w:rPr>
                <w:rFonts w:ascii="Times New Roman" w:hAnsi="Times New Roman" w:cs="Times New Roman"/>
                <w:lang w:val="id-ID"/>
              </w:rPr>
              <w:t>O</w:t>
            </w:r>
            <w:r w:rsidRPr="007737F6">
              <w:rPr>
                <w:rFonts w:ascii="Times New Roman" w:hAnsi="Times New Roman" w:cs="Times New Roman"/>
                <w:vertAlign w:val="subscript"/>
                <w:lang w:val="id-ID"/>
              </w:rPr>
              <w:t>12</w:t>
            </w:r>
          </w:p>
        </w:tc>
        <w:tc>
          <w:tcPr>
            <w:tcW w:w="1238" w:type="dxa"/>
            <w:vAlign w:val="center"/>
          </w:tcPr>
          <w:p w:rsidR="00503F67" w:rsidRPr="007737F6" w:rsidRDefault="00503F67" w:rsidP="008426D1">
            <w:pPr>
              <w:pStyle w:val="ListParagraph"/>
              <w:tabs>
                <w:tab w:val="center" w:pos="1899"/>
              </w:tabs>
              <w:ind w:left="0"/>
              <w:jc w:val="center"/>
              <w:rPr>
                <w:rFonts w:ascii="Times New Roman" w:hAnsi="Times New Roman" w:cs="Times New Roman"/>
                <w:vertAlign w:val="subscript"/>
              </w:rPr>
            </w:pPr>
            <w:r w:rsidRPr="007737F6">
              <w:rPr>
                <w:rFonts w:ascii="Times New Roman" w:hAnsi="Times New Roman" w:cs="Times New Roman"/>
                <w:lang w:val="id-ID"/>
              </w:rPr>
              <w:t>T</w:t>
            </w:r>
            <w:r w:rsidRPr="007737F6">
              <w:rPr>
                <w:rFonts w:ascii="Times New Roman" w:hAnsi="Times New Roman" w:cs="Times New Roman"/>
                <w:vertAlign w:val="subscript"/>
              </w:rPr>
              <w:t>2</w:t>
            </w:r>
          </w:p>
        </w:tc>
        <w:tc>
          <w:tcPr>
            <w:tcW w:w="1915" w:type="dxa"/>
            <w:vAlign w:val="center"/>
          </w:tcPr>
          <w:p w:rsidR="00503F67" w:rsidRPr="007737F6" w:rsidRDefault="00503F67" w:rsidP="008426D1">
            <w:pPr>
              <w:pStyle w:val="ListParagraph"/>
              <w:tabs>
                <w:tab w:val="center" w:pos="1899"/>
              </w:tabs>
              <w:ind w:left="0"/>
              <w:contextualSpacing w:val="0"/>
              <w:jc w:val="center"/>
              <w:rPr>
                <w:rFonts w:ascii="Times New Roman" w:hAnsi="Times New Roman" w:cs="Times New Roman"/>
              </w:rPr>
            </w:pPr>
            <w:r w:rsidRPr="007737F6">
              <w:rPr>
                <w:rFonts w:ascii="Times New Roman" w:hAnsi="Times New Roman" w:cs="Times New Roman"/>
              </w:rPr>
              <w:t>O</w:t>
            </w:r>
            <w:r w:rsidRPr="007737F6">
              <w:rPr>
                <w:rFonts w:ascii="Times New Roman" w:hAnsi="Times New Roman" w:cs="Times New Roman"/>
                <w:vertAlign w:val="subscript"/>
                <w:lang w:val="id-ID"/>
              </w:rPr>
              <w:t>12</w:t>
            </w:r>
            <w:r w:rsidRPr="007737F6">
              <w:rPr>
                <w:rFonts w:ascii="Times New Roman" w:hAnsi="Times New Roman" w:cs="Times New Roman"/>
              </w:rPr>
              <w:tab/>
              <w:t xml:space="preserve">    OK</w:t>
            </w:r>
          </w:p>
        </w:tc>
      </w:tr>
    </w:tbl>
    <w:p w:rsidR="00503F67" w:rsidRPr="007737F6" w:rsidRDefault="00503F67" w:rsidP="00503F67">
      <w:pPr>
        <w:spacing w:after="0" w:line="480" w:lineRule="auto"/>
        <w:rPr>
          <w:rFonts w:ascii="Times New Roman" w:hAnsi="Times New Roman" w:cs="Times New Roman"/>
        </w:rPr>
      </w:pPr>
      <w:r w:rsidRPr="007737F6">
        <w:rPr>
          <w:rFonts w:ascii="Times New Roman" w:hAnsi="Times New Roman" w:cs="Times New Roman"/>
          <w:lang w:val="sv-SE"/>
        </w:rPr>
        <w:t>Keterangan:</w:t>
      </w:r>
    </w:p>
    <w:p w:rsidR="00503F67" w:rsidRPr="007737F6" w:rsidRDefault="00503F67" w:rsidP="00503F67">
      <w:pPr>
        <w:pStyle w:val="ListParagraph"/>
        <w:spacing w:after="0" w:line="480" w:lineRule="auto"/>
        <w:ind w:left="0"/>
        <w:contextualSpacing w:val="0"/>
        <w:jc w:val="both"/>
        <w:rPr>
          <w:rFonts w:ascii="Times New Roman" w:hAnsi="Times New Roman" w:cs="Times New Roman"/>
        </w:rPr>
      </w:pPr>
      <w:r w:rsidRPr="007737F6">
        <w:rPr>
          <w:rFonts w:ascii="Times New Roman" w:hAnsi="Times New Roman" w:cs="Times New Roman"/>
        </w:rPr>
        <w:t>K</w:t>
      </w:r>
      <w:r w:rsidRPr="007737F6">
        <w:rPr>
          <w:rFonts w:ascii="Times New Roman" w:hAnsi="Times New Roman" w:cs="Times New Roman"/>
          <w:vertAlign w:val="subscript"/>
        </w:rPr>
        <w:t>1</w:t>
      </w:r>
      <w:r w:rsidRPr="007737F6">
        <w:rPr>
          <w:rFonts w:ascii="Times New Roman" w:hAnsi="Times New Roman" w:cs="Times New Roman"/>
          <w:bCs/>
        </w:rPr>
        <w:t>= Kelas untuk p</w:t>
      </w:r>
      <w:r w:rsidRPr="007737F6">
        <w:rPr>
          <w:rFonts w:ascii="Times New Roman" w:hAnsi="Times New Roman" w:cs="Times New Roman"/>
        </w:rPr>
        <w:t>erlakuan p</w:t>
      </w:r>
      <w:r w:rsidRPr="007737F6">
        <w:rPr>
          <w:rFonts w:ascii="Times New Roman" w:hAnsi="Times New Roman" w:cs="Times New Roman"/>
          <w:lang w:val="sv-SE"/>
        </w:rPr>
        <w:t xml:space="preserve">embelajaran </w:t>
      </w:r>
      <w:r w:rsidRPr="007737F6">
        <w:rPr>
          <w:rFonts w:ascii="Times New Roman" w:hAnsi="Times New Roman" w:cs="Times New Roman"/>
        </w:rPr>
        <w:t>dengan menggunakan WebCT setting kooperatif</w:t>
      </w:r>
      <w:r w:rsidRPr="007737F6">
        <w:rPr>
          <w:rFonts w:ascii="Times New Roman" w:hAnsi="Times New Roman" w:cs="Times New Roman"/>
          <w:bCs/>
        </w:rPr>
        <w:t xml:space="preserve"> </w:t>
      </w:r>
      <w:proofErr w:type="gramStart"/>
      <w:r w:rsidRPr="007737F6">
        <w:rPr>
          <w:rFonts w:ascii="Times New Roman" w:hAnsi="Times New Roman" w:cs="Times New Roman"/>
          <w:bCs/>
        </w:rPr>
        <w:t>( Kelas</w:t>
      </w:r>
      <w:proofErr w:type="gramEnd"/>
      <w:r w:rsidRPr="007737F6">
        <w:rPr>
          <w:rFonts w:ascii="Times New Roman" w:hAnsi="Times New Roman" w:cs="Times New Roman"/>
          <w:bCs/>
        </w:rPr>
        <w:t xml:space="preserve"> Eksperimen I)</w:t>
      </w:r>
    </w:p>
    <w:p w:rsidR="00503F67" w:rsidRPr="007737F6" w:rsidRDefault="00503F67" w:rsidP="00503F67">
      <w:pPr>
        <w:spacing w:after="0" w:line="480" w:lineRule="auto"/>
        <w:rPr>
          <w:rFonts w:ascii="Times New Roman" w:hAnsi="Times New Roman" w:cs="Times New Roman"/>
        </w:rPr>
      </w:pPr>
      <w:r w:rsidRPr="007737F6">
        <w:rPr>
          <w:rFonts w:ascii="Times New Roman" w:hAnsi="Times New Roman" w:cs="Times New Roman"/>
        </w:rPr>
        <w:t>K</w:t>
      </w:r>
      <w:r w:rsidRPr="007737F6">
        <w:rPr>
          <w:rFonts w:ascii="Times New Roman" w:hAnsi="Times New Roman" w:cs="Times New Roman"/>
          <w:vertAlign w:val="subscript"/>
        </w:rPr>
        <w:t>2</w:t>
      </w:r>
      <w:r w:rsidRPr="007737F6">
        <w:rPr>
          <w:rFonts w:ascii="Times New Roman" w:hAnsi="Times New Roman" w:cs="Times New Roman"/>
          <w:bCs/>
        </w:rPr>
        <w:t>= Kelas untuk p</w:t>
      </w:r>
      <w:r w:rsidRPr="007737F6">
        <w:rPr>
          <w:rFonts w:ascii="Times New Roman" w:hAnsi="Times New Roman" w:cs="Times New Roman"/>
        </w:rPr>
        <w:t xml:space="preserve">erlakuan </w:t>
      </w:r>
      <w:proofErr w:type="gramStart"/>
      <w:r w:rsidRPr="007737F6">
        <w:rPr>
          <w:rFonts w:ascii="Times New Roman" w:hAnsi="Times New Roman" w:cs="Times New Roman"/>
        </w:rPr>
        <w:t>pembelajaran  dengan</w:t>
      </w:r>
      <w:proofErr w:type="gramEnd"/>
      <w:r w:rsidRPr="007737F6">
        <w:rPr>
          <w:rFonts w:ascii="Times New Roman" w:hAnsi="Times New Roman" w:cs="Times New Roman"/>
        </w:rPr>
        <w:t xml:space="preserve"> menggunakan media konvensional ( Kelas Eksperimen II).</w:t>
      </w:r>
    </w:p>
    <w:p w:rsidR="00503F67" w:rsidRPr="007737F6" w:rsidRDefault="00503F67" w:rsidP="00503F67">
      <w:pPr>
        <w:spacing w:after="0" w:line="480" w:lineRule="auto"/>
        <w:rPr>
          <w:rFonts w:ascii="Times New Roman" w:hAnsi="Times New Roman" w:cs="Times New Roman"/>
        </w:rPr>
      </w:pPr>
      <w:r w:rsidRPr="007737F6">
        <w:rPr>
          <w:rFonts w:ascii="Times New Roman" w:hAnsi="Times New Roman" w:cs="Times New Roman"/>
        </w:rPr>
        <w:t>T</w:t>
      </w:r>
      <w:r w:rsidRPr="007737F6">
        <w:rPr>
          <w:rFonts w:ascii="Times New Roman" w:hAnsi="Times New Roman" w:cs="Times New Roman"/>
          <w:vertAlign w:val="subscript"/>
        </w:rPr>
        <w:t>1</w:t>
      </w:r>
      <w:r w:rsidRPr="007737F6">
        <w:rPr>
          <w:rFonts w:ascii="Times New Roman" w:hAnsi="Times New Roman" w:cs="Times New Roman"/>
        </w:rPr>
        <w:t xml:space="preserve"> =Perlakuan p</w:t>
      </w:r>
      <w:r w:rsidRPr="007737F6">
        <w:rPr>
          <w:rFonts w:ascii="Times New Roman" w:hAnsi="Times New Roman" w:cs="Times New Roman"/>
          <w:lang w:val="sv-SE"/>
        </w:rPr>
        <w:t xml:space="preserve">embelajaran </w:t>
      </w:r>
      <w:r w:rsidRPr="007737F6">
        <w:rPr>
          <w:rFonts w:ascii="Times New Roman" w:hAnsi="Times New Roman" w:cs="Times New Roman"/>
        </w:rPr>
        <w:t>dengan menggunakan WebCT setting kooperatif</w:t>
      </w:r>
    </w:p>
    <w:p w:rsidR="00503F67" w:rsidRPr="007737F6" w:rsidRDefault="00503F67" w:rsidP="00503F67">
      <w:pPr>
        <w:spacing w:after="0" w:line="480" w:lineRule="auto"/>
        <w:rPr>
          <w:rFonts w:ascii="Times New Roman" w:hAnsi="Times New Roman" w:cs="Times New Roman"/>
        </w:rPr>
      </w:pPr>
      <w:r w:rsidRPr="007737F6">
        <w:rPr>
          <w:rFonts w:ascii="Times New Roman" w:hAnsi="Times New Roman" w:cs="Times New Roman"/>
        </w:rPr>
        <w:t xml:space="preserve"> T</w:t>
      </w:r>
      <w:r w:rsidRPr="007737F6">
        <w:rPr>
          <w:rFonts w:ascii="Times New Roman" w:hAnsi="Times New Roman" w:cs="Times New Roman"/>
          <w:vertAlign w:val="subscript"/>
        </w:rPr>
        <w:t>2</w:t>
      </w:r>
      <w:r w:rsidRPr="007737F6">
        <w:rPr>
          <w:rFonts w:ascii="Times New Roman" w:hAnsi="Times New Roman" w:cs="Times New Roman"/>
        </w:rPr>
        <w:t xml:space="preserve">=Perlakuan </w:t>
      </w:r>
      <w:proofErr w:type="gramStart"/>
      <w:r w:rsidRPr="007737F6">
        <w:rPr>
          <w:rFonts w:ascii="Times New Roman" w:hAnsi="Times New Roman" w:cs="Times New Roman"/>
        </w:rPr>
        <w:t>pembelajaran  dengan</w:t>
      </w:r>
      <w:proofErr w:type="gramEnd"/>
      <w:r w:rsidRPr="007737F6">
        <w:rPr>
          <w:rFonts w:ascii="Times New Roman" w:hAnsi="Times New Roman" w:cs="Times New Roman"/>
        </w:rPr>
        <w:t xml:space="preserve"> menggunakan media konvensional setting kooperatif</w:t>
      </w:r>
    </w:p>
    <w:p w:rsidR="00503F67" w:rsidRPr="007737F6" w:rsidRDefault="00503F67" w:rsidP="00503F67">
      <w:pPr>
        <w:spacing w:after="0" w:line="480" w:lineRule="auto"/>
        <w:rPr>
          <w:rFonts w:ascii="Times New Roman" w:hAnsi="Times New Roman" w:cs="Times New Roman"/>
        </w:rPr>
      </w:pPr>
      <w:r w:rsidRPr="007737F6">
        <w:rPr>
          <w:rFonts w:ascii="Times New Roman" w:hAnsi="Times New Roman" w:cs="Times New Roman"/>
          <w:lang w:val="sv-SE"/>
        </w:rPr>
        <w:t>O</w:t>
      </w:r>
      <w:r w:rsidRPr="007737F6">
        <w:rPr>
          <w:rFonts w:ascii="Times New Roman" w:hAnsi="Times New Roman" w:cs="Times New Roman"/>
          <w:vertAlign w:val="subscript"/>
          <w:lang w:val="sv-SE"/>
        </w:rPr>
        <w:t>1</w:t>
      </w:r>
      <w:r w:rsidRPr="007737F6">
        <w:rPr>
          <w:rFonts w:ascii="Times New Roman" w:hAnsi="Times New Roman" w:cs="Times New Roman"/>
          <w:vertAlign w:val="subscript"/>
        </w:rPr>
        <w:t>2</w:t>
      </w:r>
      <w:r w:rsidRPr="007737F6">
        <w:rPr>
          <w:rFonts w:ascii="Times New Roman" w:hAnsi="Times New Roman" w:cs="Times New Roman"/>
          <w:lang w:val="sv-SE"/>
        </w:rPr>
        <w:t xml:space="preserve">:  </w:t>
      </w:r>
      <w:r w:rsidRPr="007737F6">
        <w:rPr>
          <w:rFonts w:ascii="Times New Roman" w:hAnsi="Times New Roman" w:cs="Times New Roman"/>
          <w:i/>
        </w:rPr>
        <w:t>Posttest</w:t>
      </w:r>
      <w:r w:rsidRPr="007737F6">
        <w:rPr>
          <w:rFonts w:ascii="Times New Roman" w:hAnsi="Times New Roman" w:cs="Times New Roman"/>
        </w:rPr>
        <w:t xml:space="preserve"> berupa 1. Angket Motivasi</w:t>
      </w:r>
    </w:p>
    <w:p w:rsidR="00503F67" w:rsidRPr="007737F6" w:rsidRDefault="00503F67" w:rsidP="00503F67">
      <w:pPr>
        <w:spacing w:after="0" w:line="480" w:lineRule="auto"/>
        <w:ind w:left="1440" w:firstLine="720"/>
        <w:rPr>
          <w:rFonts w:ascii="Times New Roman" w:hAnsi="Times New Roman" w:cs="Times New Roman"/>
        </w:rPr>
      </w:pPr>
      <w:r w:rsidRPr="007737F6">
        <w:rPr>
          <w:rFonts w:ascii="Times New Roman" w:hAnsi="Times New Roman" w:cs="Times New Roman"/>
        </w:rPr>
        <w:t>2. Test Hasil belajar</w:t>
      </w:r>
    </w:p>
    <w:p w:rsidR="00CE3F8D" w:rsidRPr="007737F6" w:rsidRDefault="008879BF" w:rsidP="00CE3F8D">
      <w:pPr>
        <w:pStyle w:val="ListParagraph"/>
        <w:spacing w:line="480" w:lineRule="auto"/>
        <w:ind w:left="0" w:firstLine="720"/>
        <w:jc w:val="both"/>
        <w:rPr>
          <w:rFonts w:ascii="Times New Roman" w:hAnsi="Times New Roman" w:cs="Times New Roman"/>
        </w:rPr>
      </w:pPr>
      <w:r w:rsidRPr="007737F6">
        <w:rPr>
          <w:rFonts w:ascii="Times New Roman" w:hAnsi="Times New Roman" w:cs="Times New Roman"/>
        </w:rPr>
        <w:t>Penelitian ini akan dilaksanakan pada bulan Maret s.d Mei tahun 2014 di kelas dan di  Laboratorium komputer   SMA Negeri 4 Watampone dan subjek dalam penelitian ini adalah siswa kelas X IPS 2 yang berjumlah 43 orang dan X IPS 3 yang berjumlah 43 orang</w:t>
      </w:r>
    </w:p>
    <w:p w:rsidR="008879BF" w:rsidRPr="007737F6" w:rsidRDefault="008879BF" w:rsidP="008879BF">
      <w:pPr>
        <w:spacing w:after="0" w:line="360" w:lineRule="auto"/>
        <w:ind w:firstLine="567"/>
        <w:jc w:val="both"/>
        <w:rPr>
          <w:rFonts w:ascii="Times New Roman" w:hAnsi="Times New Roman" w:cs="Times New Roman"/>
          <w:lang w:val="id-ID"/>
        </w:rPr>
      </w:pPr>
      <w:proofErr w:type="gramStart"/>
      <w:r w:rsidRPr="007737F6">
        <w:rPr>
          <w:rFonts w:ascii="Times New Roman" w:hAnsi="Times New Roman" w:cs="Times New Roman"/>
        </w:rPr>
        <w:t>Dalam rangka mendapatkan data yang sesuai dengan penelitian maka penelitian ini menggunakan lembar validasi dan beberapa instrumen.</w:t>
      </w:r>
      <w:proofErr w:type="gramEnd"/>
      <w:r w:rsidRPr="007737F6">
        <w:rPr>
          <w:rFonts w:ascii="Times New Roman" w:hAnsi="Times New Roman" w:cs="Times New Roman"/>
        </w:rPr>
        <w:t xml:space="preserve"> Instrumen yang akan digunakan dalam penelitian ini terdiri dari</w:t>
      </w:r>
      <w:proofErr w:type="gramStart"/>
      <w:r w:rsidRPr="007737F6">
        <w:rPr>
          <w:rFonts w:ascii="Times New Roman" w:hAnsi="Times New Roman" w:cs="Times New Roman"/>
        </w:rPr>
        <w:t>,  angket</w:t>
      </w:r>
      <w:proofErr w:type="gramEnd"/>
      <w:r w:rsidRPr="007737F6">
        <w:rPr>
          <w:rFonts w:ascii="Times New Roman" w:hAnsi="Times New Roman" w:cs="Times New Roman"/>
        </w:rPr>
        <w:t xml:space="preserve"> motivasi belajar  siswa, tes hasil belajar, lembar observasi aktivitas siswa.</w:t>
      </w:r>
    </w:p>
    <w:p w:rsidR="008879BF" w:rsidRPr="007737F6" w:rsidRDefault="008879BF" w:rsidP="008879BF">
      <w:pPr>
        <w:tabs>
          <w:tab w:val="num" w:pos="-1080"/>
        </w:tabs>
        <w:spacing w:after="0" w:line="480" w:lineRule="auto"/>
        <w:ind w:firstLine="720"/>
        <w:jc w:val="both"/>
        <w:rPr>
          <w:rFonts w:ascii="Times New Roman" w:hAnsi="Times New Roman" w:cs="Times New Roman"/>
          <w:lang w:val="id-ID"/>
        </w:rPr>
      </w:pPr>
      <w:r w:rsidRPr="007737F6">
        <w:rPr>
          <w:rFonts w:ascii="Times New Roman" w:hAnsi="Times New Roman" w:cs="Times New Roman"/>
          <w:lang w:val="id-ID"/>
        </w:rPr>
        <w:t>C</w:t>
      </w:r>
      <w:r w:rsidRPr="007737F6">
        <w:rPr>
          <w:rFonts w:ascii="Times New Roman" w:hAnsi="Times New Roman" w:cs="Times New Roman"/>
        </w:rPr>
        <w:t>ara pengumpulan data yang dilakukan dalam penelitian ini adalah:</w:t>
      </w:r>
      <w:r w:rsidRPr="007737F6">
        <w:rPr>
          <w:rFonts w:ascii="Times New Roman" w:hAnsi="Times New Roman" w:cs="Times New Roman"/>
          <w:lang w:val="id-ID"/>
        </w:rPr>
        <w:t xml:space="preserve"> (1) </w:t>
      </w:r>
      <w:r w:rsidRPr="007737F6">
        <w:rPr>
          <w:rFonts w:ascii="Times New Roman" w:hAnsi="Times New Roman" w:cs="Times New Roman"/>
        </w:rPr>
        <w:t xml:space="preserve">Data mengenai motivasi belajar siswa terhadap pembelajaran, diperoleh dari  angket motivasi  siswa. </w:t>
      </w:r>
      <w:r w:rsidRPr="007737F6">
        <w:rPr>
          <w:rFonts w:ascii="Times New Roman" w:hAnsi="Times New Roman" w:cs="Times New Roman"/>
          <w:lang w:val="id-ID"/>
        </w:rPr>
        <w:t xml:space="preserve">(2) </w:t>
      </w:r>
      <w:r w:rsidRPr="007737F6">
        <w:rPr>
          <w:rFonts w:ascii="Times New Roman" w:hAnsi="Times New Roman" w:cs="Times New Roman"/>
        </w:rPr>
        <w:t>Data  hasil belajar diperoleh melalui tes hasil belajar materi Dimensi Tiga.</w:t>
      </w:r>
    </w:p>
    <w:p w:rsidR="008879BF" w:rsidRPr="007737F6" w:rsidRDefault="008879BF" w:rsidP="008879BF">
      <w:pPr>
        <w:tabs>
          <w:tab w:val="num" w:pos="-1080"/>
        </w:tabs>
        <w:spacing w:after="0" w:line="480" w:lineRule="auto"/>
        <w:ind w:firstLine="720"/>
        <w:jc w:val="both"/>
        <w:rPr>
          <w:rFonts w:ascii="Times New Roman" w:hAnsi="Times New Roman" w:cs="Times New Roman"/>
          <w:lang w:val="id-ID"/>
        </w:rPr>
      </w:pPr>
      <w:proofErr w:type="gramStart"/>
      <w:r w:rsidRPr="007737F6">
        <w:rPr>
          <w:rFonts w:ascii="Times New Roman" w:hAnsi="Times New Roman" w:cs="Times New Roman"/>
        </w:rPr>
        <w:lastRenderedPageBreak/>
        <w:t xml:space="preserve">Analisis data </w:t>
      </w:r>
      <w:r w:rsidRPr="007737F6">
        <w:rPr>
          <w:rFonts w:ascii="Times New Roman" w:hAnsi="Times New Roman" w:cs="Times New Roman"/>
          <w:lang w:val="id-ID"/>
        </w:rPr>
        <w:t>yang digunakan pada penelitian ini adalah analisis Deskriptif dan analisis Inferensial.</w:t>
      </w:r>
      <w:proofErr w:type="gramEnd"/>
    </w:p>
    <w:p w:rsidR="008879BF" w:rsidRPr="007737F6" w:rsidRDefault="008879BF" w:rsidP="008879BF">
      <w:pPr>
        <w:spacing w:after="0" w:line="360" w:lineRule="auto"/>
        <w:ind w:firstLine="567"/>
        <w:jc w:val="both"/>
        <w:rPr>
          <w:rFonts w:ascii="Times New Roman" w:hAnsi="Times New Roman" w:cs="Times New Roman"/>
          <w:b/>
          <w:lang w:val="id-ID"/>
        </w:rPr>
      </w:pPr>
    </w:p>
    <w:p w:rsidR="00C308EC" w:rsidRPr="007737F6" w:rsidRDefault="00C308EC" w:rsidP="00CE3F8D">
      <w:pPr>
        <w:pStyle w:val="ListParagraph"/>
        <w:numPr>
          <w:ilvl w:val="0"/>
          <w:numId w:val="1"/>
        </w:numPr>
        <w:spacing w:after="0" w:line="360" w:lineRule="auto"/>
        <w:ind w:left="720"/>
        <w:jc w:val="both"/>
        <w:rPr>
          <w:rFonts w:ascii="Times New Roman" w:hAnsi="Times New Roman" w:cs="Times New Roman"/>
          <w:b/>
        </w:rPr>
      </w:pPr>
      <w:r w:rsidRPr="007737F6">
        <w:rPr>
          <w:rFonts w:ascii="Times New Roman" w:hAnsi="Times New Roman" w:cs="Times New Roman"/>
          <w:b/>
        </w:rPr>
        <w:t>HAS</w:t>
      </w:r>
      <w:r w:rsidR="00102F17" w:rsidRPr="007737F6">
        <w:rPr>
          <w:rFonts w:ascii="Times New Roman" w:hAnsi="Times New Roman" w:cs="Times New Roman"/>
          <w:b/>
        </w:rPr>
        <w:t>I</w:t>
      </w:r>
      <w:r w:rsidRPr="007737F6">
        <w:rPr>
          <w:rFonts w:ascii="Times New Roman" w:hAnsi="Times New Roman" w:cs="Times New Roman"/>
          <w:b/>
        </w:rPr>
        <w:t>L DAN PEMBAHASAN</w:t>
      </w:r>
    </w:p>
    <w:p w:rsidR="007737F6" w:rsidRPr="007737F6" w:rsidRDefault="007737F6" w:rsidP="007737F6">
      <w:pPr>
        <w:pStyle w:val="NormalWeb"/>
        <w:spacing w:before="0" w:beforeAutospacing="0" w:after="0" w:afterAutospacing="0" w:line="480" w:lineRule="auto"/>
        <w:ind w:firstLine="851"/>
        <w:jc w:val="both"/>
        <w:rPr>
          <w:sz w:val="22"/>
          <w:szCs w:val="22"/>
          <w:lang w:val="pt-BR"/>
        </w:rPr>
      </w:pPr>
      <w:r w:rsidRPr="007737F6">
        <w:rPr>
          <w:sz w:val="22"/>
          <w:szCs w:val="22"/>
        </w:rPr>
        <w:t>P</w:t>
      </w:r>
      <w:r w:rsidRPr="007737F6">
        <w:rPr>
          <w:sz w:val="22"/>
          <w:szCs w:val="22"/>
          <w:lang w:val="pt-BR"/>
        </w:rPr>
        <w:t>ada bagian pembahasan hasil penelitian meliputi pembahasan hasil analisis deskriptif dan analisis inferensial. Pembahasan meliputi (1) aktivitas siswa dalam pembelajaran, (2)</w:t>
      </w:r>
      <w:r w:rsidRPr="007737F6">
        <w:rPr>
          <w:sz w:val="22"/>
          <w:szCs w:val="22"/>
        </w:rPr>
        <w:t>motivasi belajar</w:t>
      </w:r>
      <w:r w:rsidRPr="007737F6">
        <w:rPr>
          <w:sz w:val="22"/>
          <w:szCs w:val="22"/>
          <w:lang w:val="pt-BR"/>
        </w:rPr>
        <w:t xml:space="preserve"> siswa terhadap pembelajaran dan (3)hasil belajar siswa.  Pembahasan aspek tersebut akan diuraikan sebagai berikut: </w:t>
      </w:r>
    </w:p>
    <w:p w:rsidR="007737F6" w:rsidRPr="007737F6" w:rsidRDefault="007737F6" w:rsidP="007737F6">
      <w:pPr>
        <w:pStyle w:val="NormalWeb"/>
        <w:numPr>
          <w:ilvl w:val="0"/>
          <w:numId w:val="12"/>
        </w:numPr>
        <w:spacing w:before="0" w:beforeAutospacing="0" w:after="0" w:afterAutospacing="0" w:line="480" w:lineRule="auto"/>
        <w:ind w:left="426" w:hanging="426"/>
        <w:jc w:val="both"/>
        <w:rPr>
          <w:b/>
          <w:sz w:val="22"/>
          <w:szCs w:val="22"/>
          <w:lang w:val="pt-BR"/>
        </w:rPr>
      </w:pPr>
      <w:r w:rsidRPr="007737F6">
        <w:rPr>
          <w:b/>
          <w:sz w:val="22"/>
          <w:szCs w:val="22"/>
          <w:lang w:val="pt-BR"/>
        </w:rPr>
        <w:t>Analisis Deskriptif</w:t>
      </w:r>
    </w:p>
    <w:p w:rsidR="007737F6" w:rsidRPr="007737F6" w:rsidRDefault="007737F6" w:rsidP="007737F6">
      <w:pPr>
        <w:pStyle w:val="NormalWeb"/>
        <w:numPr>
          <w:ilvl w:val="1"/>
          <w:numId w:val="11"/>
        </w:numPr>
        <w:spacing w:before="0" w:beforeAutospacing="0" w:after="0" w:afterAutospacing="0" w:line="480" w:lineRule="auto"/>
        <w:ind w:left="810"/>
        <w:jc w:val="both"/>
        <w:rPr>
          <w:sz w:val="22"/>
          <w:szCs w:val="22"/>
          <w:lang w:val="pt-BR"/>
        </w:rPr>
      </w:pPr>
      <w:r w:rsidRPr="007737F6">
        <w:rPr>
          <w:sz w:val="22"/>
          <w:szCs w:val="22"/>
          <w:lang w:val="pt-BR"/>
        </w:rPr>
        <w:t>Aktivitas Siswa</w:t>
      </w:r>
    </w:p>
    <w:p w:rsidR="007737F6" w:rsidRPr="007737F6" w:rsidRDefault="007737F6" w:rsidP="007737F6">
      <w:pPr>
        <w:pStyle w:val="NormalWeb"/>
        <w:spacing w:before="0" w:beforeAutospacing="0" w:after="0" w:afterAutospacing="0" w:line="480" w:lineRule="auto"/>
        <w:ind w:firstLine="851"/>
        <w:jc w:val="both"/>
        <w:rPr>
          <w:sz w:val="22"/>
          <w:szCs w:val="22"/>
          <w:lang w:val="en-US"/>
        </w:rPr>
      </w:pPr>
      <w:r w:rsidRPr="007737F6">
        <w:rPr>
          <w:sz w:val="22"/>
          <w:szCs w:val="22"/>
          <w:lang w:val="pt-BR"/>
        </w:rPr>
        <w:t>Hasil pengamatan</w:t>
      </w:r>
      <w:r w:rsidRPr="007737F6">
        <w:rPr>
          <w:sz w:val="22"/>
          <w:szCs w:val="22"/>
        </w:rPr>
        <w:t xml:space="preserve"> </w:t>
      </w:r>
      <w:r w:rsidRPr="007737F6">
        <w:rPr>
          <w:sz w:val="22"/>
          <w:szCs w:val="22"/>
          <w:lang w:val="pt-BR"/>
        </w:rPr>
        <w:t>observer terhadap aktivitas siswa pada pembelajaran menggunakan media WebCT setting kooperatif</w:t>
      </w:r>
      <w:r w:rsidRPr="007737F6">
        <w:rPr>
          <w:sz w:val="22"/>
          <w:szCs w:val="22"/>
        </w:rPr>
        <w:t xml:space="preserve">  </w:t>
      </w:r>
      <w:r w:rsidRPr="007737F6">
        <w:rPr>
          <w:sz w:val="22"/>
          <w:szCs w:val="22"/>
          <w:lang w:val="pt-BR"/>
        </w:rPr>
        <w:t>padakel</w:t>
      </w:r>
      <w:r w:rsidRPr="007737F6">
        <w:rPr>
          <w:sz w:val="22"/>
          <w:szCs w:val="22"/>
        </w:rPr>
        <w:t>ompok</w:t>
      </w:r>
      <w:r w:rsidRPr="007737F6">
        <w:rPr>
          <w:sz w:val="22"/>
          <w:szCs w:val="22"/>
          <w:lang w:val="pt-BR"/>
        </w:rPr>
        <w:t xml:space="preserve"> eksperimen 1, menunjukkan bahwa dari delapan aspek yang diamati, ada </w:t>
      </w:r>
      <w:r w:rsidRPr="007737F6">
        <w:rPr>
          <w:sz w:val="22"/>
          <w:szCs w:val="22"/>
        </w:rPr>
        <w:t>empat</w:t>
      </w:r>
      <w:r w:rsidRPr="007737F6">
        <w:rPr>
          <w:sz w:val="22"/>
          <w:szCs w:val="22"/>
          <w:lang w:val="pt-BR"/>
        </w:rPr>
        <w:t xml:space="preserve"> aspek yang memenuhi kategori sangat efektif yaitu memperhatikan/ mendengarkan informasi dan mencatat seperlunya, </w:t>
      </w:r>
      <w:r w:rsidRPr="007737F6">
        <w:rPr>
          <w:sz w:val="22"/>
          <w:szCs w:val="22"/>
        </w:rPr>
        <w:t>membaca dan memahami buku siswa,</w:t>
      </w:r>
      <w:r w:rsidRPr="007737F6">
        <w:rPr>
          <w:sz w:val="22"/>
          <w:szCs w:val="22"/>
          <w:lang w:val="pt-BR"/>
        </w:rPr>
        <w:t xml:space="preserve">mengerjakan kuis dan  perilaku siswa yang tidak sesuai dengan KBM, </w:t>
      </w:r>
      <w:r w:rsidRPr="007737F6">
        <w:rPr>
          <w:sz w:val="22"/>
          <w:szCs w:val="22"/>
        </w:rPr>
        <w:t xml:space="preserve">dua </w:t>
      </w:r>
      <w:r w:rsidRPr="007737F6">
        <w:rPr>
          <w:sz w:val="22"/>
          <w:szCs w:val="22"/>
          <w:lang w:val="pt-BR"/>
        </w:rPr>
        <w:t xml:space="preserve">aspek </w:t>
      </w:r>
      <w:r w:rsidRPr="007737F6">
        <w:rPr>
          <w:sz w:val="22"/>
          <w:szCs w:val="22"/>
        </w:rPr>
        <w:t xml:space="preserve">yang lain </w:t>
      </w:r>
      <w:r w:rsidRPr="007737F6">
        <w:rPr>
          <w:sz w:val="22"/>
          <w:szCs w:val="22"/>
          <w:lang w:val="pt-BR"/>
        </w:rPr>
        <w:t xml:space="preserve"> memenuhi kategori efektif</w:t>
      </w:r>
      <w:r w:rsidRPr="007737F6">
        <w:rPr>
          <w:sz w:val="22"/>
          <w:szCs w:val="22"/>
          <w:lang w:val="en-US"/>
        </w:rPr>
        <w:t xml:space="preserve"> yaitu  mengerjakan</w:t>
      </w:r>
      <w:r w:rsidRPr="007737F6">
        <w:rPr>
          <w:sz w:val="22"/>
          <w:szCs w:val="22"/>
        </w:rPr>
        <w:t>/ mendiskusikan</w:t>
      </w:r>
      <w:r w:rsidRPr="007737F6">
        <w:rPr>
          <w:sz w:val="22"/>
          <w:szCs w:val="22"/>
          <w:lang w:val="en-US"/>
        </w:rPr>
        <w:t xml:space="preserve"> LKS</w:t>
      </w:r>
      <w:r w:rsidRPr="007737F6">
        <w:rPr>
          <w:sz w:val="22"/>
          <w:szCs w:val="22"/>
        </w:rPr>
        <w:t>, berdiskusi atau bertukar jawaban dengan kelompok lain, dan dua aspek lainnya berada pada kategori tidak efektif  yakni mengajukan/ menjawab pertanyaan/ permasalahan teman/ guru</w:t>
      </w:r>
      <w:r w:rsidRPr="007737F6">
        <w:rPr>
          <w:sz w:val="22"/>
          <w:szCs w:val="22"/>
          <w:lang w:val="en-US"/>
        </w:rPr>
        <w:t>.</w:t>
      </w:r>
      <w:r w:rsidRPr="007737F6">
        <w:rPr>
          <w:sz w:val="22"/>
          <w:szCs w:val="22"/>
        </w:rPr>
        <w:t xml:space="preserve"> </w:t>
      </w:r>
      <w:r w:rsidRPr="007737F6">
        <w:rPr>
          <w:sz w:val="22"/>
          <w:szCs w:val="22"/>
          <w:lang w:val="pt-BR"/>
        </w:rPr>
        <w:t>Sedangkan untuk pembelajaran kooperatif menggunakan media konvensional</w:t>
      </w:r>
      <w:r w:rsidRPr="007737F6">
        <w:rPr>
          <w:iCs/>
          <w:sz w:val="22"/>
          <w:szCs w:val="22"/>
        </w:rPr>
        <w:t xml:space="preserve"> </w:t>
      </w:r>
      <w:r w:rsidRPr="007737F6">
        <w:rPr>
          <w:sz w:val="22"/>
          <w:szCs w:val="22"/>
          <w:lang w:val="pt-BR"/>
        </w:rPr>
        <w:t xml:space="preserve">pada kelas eksperimen 2, menunjukkan bahwa dari delapan aspek yang diamati, ada dua aspek yang memenuhi kategori sangat efektif yaitu memperhatikan/ mendengarkan penjelasan guru dan perilaku yang tidak sesuai dengan KBM  , </w:t>
      </w:r>
      <w:r w:rsidRPr="007737F6">
        <w:rPr>
          <w:sz w:val="22"/>
          <w:szCs w:val="22"/>
          <w:lang w:val="en-US"/>
        </w:rPr>
        <w:t>enam</w:t>
      </w:r>
      <w:r w:rsidRPr="007737F6">
        <w:rPr>
          <w:sz w:val="22"/>
          <w:szCs w:val="22"/>
          <w:lang w:val="pt-BR"/>
        </w:rPr>
        <w:t xml:space="preserve"> aspek berada pada kategori efektif</w:t>
      </w:r>
      <w:r w:rsidRPr="007737F6">
        <w:rPr>
          <w:sz w:val="22"/>
          <w:szCs w:val="22"/>
          <w:lang w:val="en-US"/>
        </w:rPr>
        <w:t xml:space="preserve"> yaitu membaca dan memahami buku siswa dan LKS, mengerjakan LKS, mengajukan pertanyaan, mendorong teman berpartsipasi, menyajikan/menanggapi hasil kerja kelompok, dan mengerjakan kuis..</w:t>
      </w:r>
    </w:p>
    <w:p w:rsidR="007737F6" w:rsidRPr="007737F6" w:rsidRDefault="007737F6" w:rsidP="007737F6">
      <w:pPr>
        <w:pStyle w:val="NormalWeb"/>
        <w:spacing w:before="0" w:beforeAutospacing="0" w:after="0" w:afterAutospacing="0" w:line="480" w:lineRule="auto"/>
        <w:ind w:firstLine="851"/>
        <w:jc w:val="both"/>
        <w:rPr>
          <w:sz w:val="22"/>
          <w:szCs w:val="22"/>
          <w:lang w:val="pt-BR"/>
        </w:rPr>
      </w:pPr>
      <w:r w:rsidRPr="007737F6">
        <w:rPr>
          <w:sz w:val="22"/>
          <w:szCs w:val="22"/>
          <w:lang w:val="pt-BR"/>
        </w:rPr>
        <w:t>Berdasarkan hasil pengamatan tersebut menunjukkan bahwa model pembelajaran menggunakan media WebCT setting kooperatif</w:t>
      </w:r>
      <w:r w:rsidRPr="007737F6">
        <w:rPr>
          <w:sz w:val="22"/>
          <w:szCs w:val="22"/>
        </w:rPr>
        <w:t xml:space="preserve"> </w:t>
      </w:r>
      <w:r w:rsidRPr="007737F6">
        <w:rPr>
          <w:sz w:val="22"/>
          <w:szCs w:val="22"/>
          <w:lang w:val="pt-BR"/>
        </w:rPr>
        <w:t xml:space="preserve">dan </w:t>
      </w:r>
      <w:r w:rsidRPr="007737F6">
        <w:rPr>
          <w:sz w:val="22"/>
          <w:szCs w:val="22"/>
        </w:rPr>
        <w:t>media konvensional</w:t>
      </w:r>
      <w:r w:rsidRPr="007737F6">
        <w:rPr>
          <w:sz w:val="22"/>
          <w:szCs w:val="22"/>
          <w:lang w:val="pt-BR"/>
        </w:rPr>
        <w:t xml:space="preserve"> pada aspek </w:t>
      </w:r>
      <w:r w:rsidRPr="007737F6">
        <w:rPr>
          <w:sz w:val="22"/>
          <w:szCs w:val="22"/>
        </w:rPr>
        <w:t xml:space="preserve">mendengarkan/ memperhatikan penjelasan guru </w:t>
      </w:r>
      <w:r w:rsidRPr="007737F6">
        <w:rPr>
          <w:sz w:val="22"/>
          <w:szCs w:val="22"/>
          <w:lang w:val="pt-BR"/>
        </w:rPr>
        <w:t>berada pada kategori sangat efektif. Hal ini menunjukkan bahwa siswa memberikan respon yang positif terhadap pembelajaran.</w:t>
      </w:r>
    </w:p>
    <w:p w:rsidR="007737F6" w:rsidRPr="007737F6" w:rsidRDefault="007737F6" w:rsidP="007737F6">
      <w:pPr>
        <w:pStyle w:val="NormalWeb"/>
        <w:spacing w:before="0" w:beforeAutospacing="0" w:after="0" w:afterAutospacing="0" w:line="480" w:lineRule="auto"/>
        <w:ind w:firstLine="851"/>
        <w:jc w:val="both"/>
        <w:rPr>
          <w:sz w:val="22"/>
          <w:szCs w:val="22"/>
        </w:rPr>
      </w:pPr>
      <w:r w:rsidRPr="007737F6">
        <w:rPr>
          <w:sz w:val="22"/>
          <w:szCs w:val="22"/>
          <w:lang w:val="pt-BR"/>
        </w:rPr>
        <w:lastRenderedPageBreak/>
        <w:t>Dari kedelapan aspek aktivitas belajar siswa yang diamati pada aspek mengajukan pertanyaan dan menyajikan/menanggapi hasil kerja kelompokmemiliki indeks yang terendah pada kelas eksperimen 1 diperoleh sebesar 2,</w:t>
      </w:r>
      <w:r w:rsidRPr="007737F6">
        <w:rPr>
          <w:sz w:val="22"/>
          <w:szCs w:val="22"/>
        </w:rPr>
        <w:t>47</w:t>
      </w:r>
      <w:r w:rsidRPr="007737F6">
        <w:rPr>
          <w:sz w:val="22"/>
          <w:szCs w:val="22"/>
          <w:lang w:val="pt-BR"/>
        </w:rPr>
        <w:t xml:space="preserve"> sedangkan pada kelas ekperimen 2 diperoleh sebesar 2,5 pada aspek menyajikan/ menanggapi hasil kerja kelompok walaupun kedua aspek memiliki rata-rata indeks terendah</w:t>
      </w:r>
      <w:r w:rsidRPr="007737F6">
        <w:rPr>
          <w:sz w:val="22"/>
          <w:szCs w:val="22"/>
        </w:rPr>
        <w:t>.</w:t>
      </w:r>
    </w:p>
    <w:p w:rsidR="007737F6" w:rsidRPr="007737F6" w:rsidRDefault="007737F6" w:rsidP="007737F6">
      <w:pPr>
        <w:pStyle w:val="NormalWeb"/>
        <w:spacing w:before="0" w:beforeAutospacing="0" w:after="0" w:afterAutospacing="0" w:line="480" w:lineRule="auto"/>
        <w:ind w:firstLine="851"/>
        <w:jc w:val="both"/>
        <w:rPr>
          <w:sz w:val="22"/>
          <w:szCs w:val="22"/>
          <w:lang w:val="pt-BR"/>
        </w:rPr>
      </w:pPr>
      <w:r w:rsidRPr="007737F6">
        <w:rPr>
          <w:sz w:val="22"/>
          <w:szCs w:val="22"/>
          <w:lang w:val="pt-BR"/>
        </w:rPr>
        <w:t>Hal ini menunjukkan bahwa dalam pembelajaran baik pada pembelajaran menggunakan media WebCT setting kooperatif</w:t>
      </w:r>
      <w:r w:rsidRPr="007737F6">
        <w:rPr>
          <w:sz w:val="22"/>
          <w:szCs w:val="22"/>
        </w:rPr>
        <w:t xml:space="preserve"> </w:t>
      </w:r>
      <w:r w:rsidRPr="007737F6">
        <w:rPr>
          <w:sz w:val="22"/>
          <w:szCs w:val="22"/>
          <w:lang w:val="pt-BR"/>
        </w:rPr>
        <w:t>dan  media konvensional, masih ada siswa yang belum berani untuk mengajukan pertanyaam</w:t>
      </w:r>
    </w:p>
    <w:p w:rsidR="007737F6" w:rsidRPr="007737F6" w:rsidRDefault="007737F6" w:rsidP="007737F6">
      <w:pPr>
        <w:pStyle w:val="NormalWeb"/>
        <w:spacing w:before="0" w:beforeAutospacing="0" w:after="0" w:afterAutospacing="0" w:line="480" w:lineRule="auto"/>
        <w:ind w:firstLine="851"/>
        <w:jc w:val="both"/>
        <w:rPr>
          <w:sz w:val="22"/>
          <w:szCs w:val="22"/>
          <w:lang w:val="pt-BR"/>
        </w:rPr>
      </w:pPr>
      <w:r w:rsidRPr="007737F6">
        <w:rPr>
          <w:sz w:val="22"/>
          <w:szCs w:val="22"/>
          <w:lang w:val="pt-BR"/>
        </w:rPr>
        <w:t xml:space="preserve">Pada menggunakan media WebCTdan  media konvensional, untuk aktivitas negatif yaitu aspek perilaku yang tidak sesuai KBM berada pada kategori sangat efektif. Rata-rata perilkau siswa yang tidak sesuai KBM untuk </w:t>
      </w:r>
      <w:r w:rsidRPr="007737F6">
        <w:rPr>
          <w:sz w:val="22"/>
          <w:szCs w:val="22"/>
        </w:rPr>
        <w:t>pembelajaran menggunakan media WebCT</w:t>
      </w:r>
      <w:r w:rsidRPr="007737F6">
        <w:rPr>
          <w:sz w:val="22"/>
          <w:szCs w:val="22"/>
          <w:lang w:val="pt-BR"/>
        </w:rPr>
        <w:t xml:space="preserve"> sebesar 0,1</w:t>
      </w:r>
      <w:r w:rsidRPr="007737F6">
        <w:rPr>
          <w:sz w:val="22"/>
          <w:szCs w:val="22"/>
        </w:rPr>
        <w:t>5</w:t>
      </w:r>
      <w:r w:rsidRPr="007737F6">
        <w:rPr>
          <w:sz w:val="22"/>
          <w:szCs w:val="22"/>
          <w:lang w:val="pt-BR"/>
        </w:rPr>
        <w:t xml:space="preserve">  dan  media konvensional sebesar 0,3. Hal ini menunjukkan bahwa masih adanya siswa yang tidak begitu memperhatikan penbelajaran tapi pembelajaran masih dalam kategori efektif.</w:t>
      </w:r>
    </w:p>
    <w:p w:rsidR="007737F6" w:rsidRPr="007737F6" w:rsidRDefault="007737F6" w:rsidP="007737F6">
      <w:pPr>
        <w:pStyle w:val="NormalWeb"/>
        <w:spacing w:before="0" w:beforeAutospacing="0" w:after="0" w:afterAutospacing="0" w:line="480" w:lineRule="auto"/>
        <w:ind w:firstLine="851"/>
        <w:jc w:val="both"/>
        <w:rPr>
          <w:sz w:val="22"/>
          <w:szCs w:val="22"/>
          <w:lang w:val="en-US"/>
        </w:rPr>
      </w:pPr>
      <w:r w:rsidRPr="007737F6">
        <w:rPr>
          <w:sz w:val="22"/>
          <w:szCs w:val="22"/>
          <w:lang w:val="pt-BR"/>
        </w:rPr>
        <w:t>Pada umumnya siswa sangat antusias dalam mengikuti pembelajaran menggunakan media WebCT setting kooperatif</w:t>
      </w:r>
      <w:r w:rsidRPr="007737F6">
        <w:rPr>
          <w:i/>
          <w:sz w:val="22"/>
          <w:szCs w:val="22"/>
        </w:rPr>
        <w:t xml:space="preserve"> </w:t>
      </w:r>
      <w:r w:rsidRPr="007737F6">
        <w:rPr>
          <w:sz w:val="22"/>
          <w:szCs w:val="22"/>
          <w:lang w:val="pt-BR"/>
        </w:rPr>
        <w:t>dan pembelajaran kooperatif</w:t>
      </w:r>
      <w:r w:rsidRPr="007737F6">
        <w:rPr>
          <w:sz w:val="22"/>
          <w:szCs w:val="22"/>
        </w:rPr>
        <w:t xml:space="preserve"> menggunakan</w:t>
      </w:r>
      <w:r w:rsidRPr="007737F6">
        <w:rPr>
          <w:sz w:val="22"/>
          <w:szCs w:val="22"/>
          <w:lang w:val="pt-BR"/>
        </w:rPr>
        <w:t xml:space="preserve">  media konvensional. Hal ini ditandai oleh siswa yang melakukan aktivitas-aktivitas positif seperti bertanya, mengemukakan pendapat, membuat dan menyelesaikan permasalahan berdasarkan situasi yang tersedia, mengerjakan kuis dan membuat rangkuman. Hal ini didukung oleh Abdul Rahman dan Bintoro </w:t>
      </w:r>
      <w:r w:rsidRPr="007737F6">
        <w:rPr>
          <w:sz w:val="22"/>
          <w:szCs w:val="22"/>
        </w:rPr>
        <w:t xml:space="preserve">(dalam </w:t>
      </w:r>
      <w:r w:rsidRPr="007737F6">
        <w:rPr>
          <w:sz w:val="22"/>
          <w:szCs w:val="22"/>
          <w:lang w:val="en-US"/>
        </w:rPr>
        <w:t>Fitriani</w:t>
      </w:r>
      <w:r w:rsidRPr="007737F6">
        <w:rPr>
          <w:sz w:val="22"/>
          <w:szCs w:val="22"/>
        </w:rPr>
        <w:t>, 20</w:t>
      </w:r>
      <w:r w:rsidRPr="007737F6">
        <w:rPr>
          <w:sz w:val="22"/>
          <w:szCs w:val="22"/>
          <w:lang w:val="en-US"/>
        </w:rPr>
        <w:t>13</w:t>
      </w:r>
      <w:r w:rsidRPr="007737F6">
        <w:rPr>
          <w:sz w:val="22"/>
          <w:szCs w:val="22"/>
        </w:rPr>
        <w:t xml:space="preserve">) yang menyatakan bahwa pembelajaran kooperatif adalah pembelajaran yang secara sadar dan sistematis mengembangkan interaksi yang </w:t>
      </w:r>
      <w:r w:rsidRPr="007737F6">
        <w:rPr>
          <w:sz w:val="22"/>
          <w:szCs w:val="22"/>
          <w:lang w:val="sv-SE"/>
        </w:rPr>
        <w:t>saling asah, asih, dan</w:t>
      </w:r>
      <w:r w:rsidRPr="007737F6">
        <w:rPr>
          <w:sz w:val="22"/>
          <w:szCs w:val="22"/>
        </w:rPr>
        <w:t xml:space="preserve"> asuh antara sesama siswa sebagai latihan hidup dalam bermasyarakat nyata. Hal ini juga diperkuat oleh pendapat Hulten dan De Vries (dalam Slavin, 1995) yang mengemukakan bahwa dengan belajar kooperatif membuat anggota kelompok bersemangat.</w:t>
      </w:r>
    </w:p>
    <w:p w:rsidR="007737F6" w:rsidRPr="007737F6" w:rsidRDefault="007737F6" w:rsidP="007737F6">
      <w:pPr>
        <w:pStyle w:val="NormalWeb"/>
        <w:spacing w:before="0" w:beforeAutospacing="0" w:after="0" w:afterAutospacing="0" w:line="480" w:lineRule="auto"/>
        <w:ind w:firstLine="851"/>
        <w:jc w:val="both"/>
        <w:rPr>
          <w:sz w:val="22"/>
          <w:szCs w:val="22"/>
          <w:lang w:val="en-US"/>
        </w:rPr>
      </w:pPr>
      <w:proofErr w:type="gramStart"/>
      <w:r w:rsidRPr="007737F6">
        <w:rPr>
          <w:sz w:val="22"/>
          <w:szCs w:val="22"/>
          <w:lang w:val="en-US"/>
        </w:rPr>
        <w:t>Pada kelas eksperimen 1 pada aspek memperhatikan/ mendengarkan informasi dan membaca dan memahami buku siswa dan terjadi peningkatan indeks aktivitas belajar dari pertemuan pertama kepertemuan kedua sampai dengan pertemuan keempat.</w:t>
      </w:r>
      <w:proofErr w:type="gramEnd"/>
      <w:r w:rsidRPr="007737F6">
        <w:rPr>
          <w:sz w:val="22"/>
          <w:szCs w:val="22"/>
          <w:lang w:val="en-US"/>
        </w:rPr>
        <w:t xml:space="preserve"> Pada </w:t>
      </w:r>
      <w:proofErr w:type="gramStart"/>
      <w:r w:rsidRPr="007737F6">
        <w:rPr>
          <w:sz w:val="22"/>
          <w:szCs w:val="22"/>
          <w:lang w:val="en-US"/>
        </w:rPr>
        <w:t>aspek  Hal</w:t>
      </w:r>
      <w:proofErr w:type="gramEnd"/>
      <w:r w:rsidRPr="007737F6">
        <w:rPr>
          <w:sz w:val="22"/>
          <w:szCs w:val="22"/>
          <w:lang w:val="en-US"/>
        </w:rPr>
        <w:t xml:space="preserve"> ini menunjukka bahwa siswa semakin aktif terlibat dalam pembelajaran.</w:t>
      </w:r>
    </w:p>
    <w:p w:rsidR="007737F6" w:rsidRPr="007737F6" w:rsidRDefault="007737F6" w:rsidP="007737F6">
      <w:pPr>
        <w:pStyle w:val="NormalWeb"/>
        <w:spacing w:before="0" w:beforeAutospacing="0" w:after="0" w:afterAutospacing="0" w:line="480" w:lineRule="auto"/>
        <w:ind w:firstLine="851"/>
        <w:jc w:val="both"/>
        <w:rPr>
          <w:sz w:val="22"/>
          <w:szCs w:val="22"/>
          <w:lang w:val="en-US"/>
        </w:rPr>
      </w:pPr>
      <w:r w:rsidRPr="007737F6">
        <w:rPr>
          <w:sz w:val="22"/>
          <w:szCs w:val="22"/>
          <w:lang w:val="en-US"/>
        </w:rPr>
        <w:lastRenderedPageBreak/>
        <w:t>Demikian pula pada aspek mengerjakan LKS, mengajukan/ menjawab pertanyaan teman/ guru dan berdiskusi atau bertukar jawaban dengan teman kelompok lain terjadi penurunan indeks aktivitas belajar dari pertemuan pertama ke pertemuan kedua, hal itu disebabkan penyajian soal pada LKS kurang dipahami oleh siswa.</w:t>
      </w:r>
    </w:p>
    <w:p w:rsidR="007737F6" w:rsidRPr="007737F6" w:rsidRDefault="007737F6" w:rsidP="007737F6">
      <w:pPr>
        <w:pStyle w:val="NormalWeb"/>
        <w:spacing w:before="0" w:beforeAutospacing="0" w:after="0" w:afterAutospacing="0" w:line="480" w:lineRule="auto"/>
        <w:ind w:firstLine="851"/>
        <w:jc w:val="both"/>
        <w:rPr>
          <w:sz w:val="22"/>
          <w:szCs w:val="22"/>
          <w:lang w:val="en-US"/>
        </w:rPr>
      </w:pPr>
      <w:r w:rsidRPr="007737F6">
        <w:rPr>
          <w:sz w:val="22"/>
          <w:szCs w:val="22"/>
          <w:lang w:val="en-US"/>
        </w:rPr>
        <w:t>Pada kelas eksperimen 2 pada aspek mendengarkan/ memperhatikan informasi dan mencatat seperlunya, mengerjakan kuis, mengerjakan LKS terjadi peningkatan indeks aktivitas belajar dari pertemuan pertama hingga pertemuan ketiga, namun terjadi penurunan indeks aktivitas belajar dari pertemuan ketiga kepertemuan keempat, hal itu mungkin disebabkan karena pada pertemuan keempat materi memiliki tingkat kesulitan yang lebih tinggi dari materi sebelumnya.</w:t>
      </w:r>
    </w:p>
    <w:p w:rsidR="007737F6" w:rsidRPr="007737F6" w:rsidRDefault="007737F6" w:rsidP="007737F6">
      <w:pPr>
        <w:pStyle w:val="NormalWeb"/>
        <w:spacing w:before="0" w:beforeAutospacing="0" w:after="0" w:afterAutospacing="0" w:line="480" w:lineRule="auto"/>
        <w:ind w:firstLine="851"/>
        <w:jc w:val="both"/>
        <w:rPr>
          <w:sz w:val="22"/>
          <w:szCs w:val="22"/>
          <w:lang w:val="pt-BR"/>
        </w:rPr>
      </w:pPr>
      <w:proofErr w:type="gramStart"/>
      <w:r w:rsidRPr="007737F6">
        <w:rPr>
          <w:sz w:val="22"/>
          <w:szCs w:val="22"/>
          <w:lang w:val="en-US"/>
        </w:rPr>
        <w:t xml:space="preserve">Secara umum, aktivitas siswa baik </w:t>
      </w:r>
      <w:r w:rsidRPr="007737F6">
        <w:rPr>
          <w:sz w:val="22"/>
          <w:szCs w:val="22"/>
          <w:lang w:val="pt-BR"/>
        </w:rPr>
        <w:t>pada kelas eksperimen 1maupun pada kelas eksperimen 2 berada pada kriteria batasan efektif.</w:t>
      </w:r>
      <w:proofErr w:type="gramEnd"/>
      <w:r w:rsidRPr="007737F6">
        <w:rPr>
          <w:sz w:val="22"/>
          <w:szCs w:val="22"/>
          <w:lang w:val="pt-BR"/>
        </w:rPr>
        <w:t xml:space="preserve"> Ini dapat dilihat pada rata-rata pencapaian setiap aspek baik pada pembelajaran menggunakan media WebCT setting kooperatifmaupun pada pembelajaran kooperatif  media konvensionalberada pada kategori efektif.</w:t>
      </w:r>
    </w:p>
    <w:p w:rsidR="007737F6" w:rsidRPr="007737F6" w:rsidRDefault="007737F6" w:rsidP="007737F6">
      <w:pPr>
        <w:pStyle w:val="ListParagraph"/>
        <w:numPr>
          <w:ilvl w:val="1"/>
          <w:numId w:val="11"/>
        </w:numPr>
        <w:tabs>
          <w:tab w:val="left" w:pos="3544"/>
        </w:tabs>
        <w:spacing w:after="0" w:line="480" w:lineRule="auto"/>
        <w:ind w:left="900"/>
        <w:jc w:val="both"/>
        <w:rPr>
          <w:rFonts w:ascii="Times New Roman" w:eastAsia="Times New Roman" w:hAnsi="Times New Roman" w:cs="Times New Roman"/>
          <w:b/>
          <w:color w:val="000000"/>
        </w:rPr>
      </w:pPr>
      <w:r w:rsidRPr="007737F6">
        <w:rPr>
          <w:rFonts w:ascii="Times New Roman" w:eastAsia="Times New Roman" w:hAnsi="Times New Roman" w:cs="Times New Roman"/>
          <w:b/>
          <w:color w:val="000000"/>
        </w:rPr>
        <w:t>Motivasi Belajar Siswa</w:t>
      </w:r>
    </w:p>
    <w:p w:rsidR="007737F6" w:rsidRPr="007737F6" w:rsidRDefault="007737F6" w:rsidP="007737F6">
      <w:pPr>
        <w:tabs>
          <w:tab w:val="left" w:pos="3544"/>
        </w:tabs>
        <w:spacing w:after="0" w:line="480" w:lineRule="auto"/>
        <w:ind w:firstLine="851"/>
        <w:contextualSpacing/>
        <w:mirrorIndents/>
        <w:jc w:val="both"/>
        <w:rPr>
          <w:rFonts w:ascii="Times New Roman" w:hAnsi="Times New Roman" w:cs="Times New Roman"/>
        </w:rPr>
      </w:pPr>
      <w:r w:rsidRPr="007737F6">
        <w:rPr>
          <w:rFonts w:ascii="Times New Roman" w:hAnsi="Times New Roman" w:cs="Times New Roman"/>
        </w:rPr>
        <w:t xml:space="preserve">Berdasarkan hasil motivasi siswa, diperoleh bahwa nilai rata-rata motivasi siswa sebelum menggunakan media WebCTadalah 117,03 dan setelah menggunakan WebCT rata-rata  motivasi belajar siswa meningkat menjadi 142, 78. Sedangkan pada eksperimen </w:t>
      </w:r>
      <w:proofErr w:type="gramStart"/>
      <w:r w:rsidRPr="007737F6">
        <w:rPr>
          <w:rFonts w:ascii="Times New Roman" w:hAnsi="Times New Roman" w:cs="Times New Roman"/>
        </w:rPr>
        <w:t>II  rata</w:t>
      </w:r>
      <w:proofErr w:type="gramEnd"/>
      <w:r w:rsidRPr="007737F6">
        <w:rPr>
          <w:rFonts w:ascii="Times New Roman" w:hAnsi="Times New Roman" w:cs="Times New Roman"/>
        </w:rPr>
        <w:t xml:space="preserve">-rata sebelum menggunakan media konvensional adalah 117,80 dan rata-rata motivasi belajar siswa setelah menggunakan media konvensionaknial meningkat  141, 05 . Perbedaan nilai rata-rata pada pembelajaran dengan menggunakan media WebCT </w:t>
      </w:r>
      <w:proofErr w:type="gramStart"/>
      <w:r w:rsidRPr="007737F6">
        <w:rPr>
          <w:rFonts w:ascii="Times New Roman" w:hAnsi="Times New Roman" w:cs="Times New Roman"/>
        </w:rPr>
        <w:t>dan  media</w:t>
      </w:r>
      <w:proofErr w:type="gramEnd"/>
      <w:r w:rsidRPr="007737F6">
        <w:rPr>
          <w:rFonts w:ascii="Times New Roman" w:hAnsi="Times New Roman" w:cs="Times New Roman"/>
        </w:rPr>
        <w:t xml:space="preserve"> konvensional, menunjukkan secara deskriptif  bahwa terdapat perbedaan antara motivasi belajar siswa pada pembelajaran menggunakan media WebCT dengan  media konvensional. </w:t>
      </w:r>
    </w:p>
    <w:p w:rsidR="007737F6" w:rsidRPr="007737F6" w:rsidRDefault="007737F6" w:rsidP="007737F6">
      <w:pPr>
        <w:tabs>
          <w:tab w:val="left" w:pos="3544"/>
        </w:tabs>
        <w:spacing w:after="0" w:line="480" w:lineRule="auto"/>
        <w:ind w:firstLine="851"/>
        <w:contextualSpacing/>
        <w:mirrorIndents/>
        <w:jc w:val="both"/>
        <w:rPr>
          <w:rFonts w:ascii="Times New Roman" w:hAnsi="Times New Roman" w:cs="Times New Roman"/>
          <w:i/>
        </w:rPr>
      </w:pPr>
      <w:r w:rsidRPr="007737F6">
        <w:rPr>
          <w:rFonts w:ascii="Times New Roman" w:hAnsi="Times New Roman" w:cs="Times New Roman"/>
        </w:rPr>
        <w:t>Hasil pengujian hipotesis dengan mengunakan uji t diperoleh nilai</w:t>
      </w:r>
      <w:r w:rsidRPr="007737F6">
        <w:rPr>
          <w:rFonts w:ascii="Times New Roman" w:hAnsi="Times New Roman" w:cs="Times New Roman"/>
          <w:i/>
        </w:rPr>
        <w:t xml:space="preserve"> p</w:t>
      </w:r>
      <w:r w:rsidRPr="007737F6">
        <w:rPr>
          <w:rFonts w:ascii="Times New Roman" w:hAnsi="Times New Roman" w:cs="Times New Roman"/>
        </w:rPr>
        <w:t xml:space="preserve"> = 0,527 sehingga ditarik kesimpulan bahwa tidak ada perbedaan motivasi </w:t>
      </w:r>
      <w:proofErr w:type="gramStart"/>
      <w:r w:rsidRPr="007737F6">
        <w:rPr>
          <w:rFonts w:ascii="Times New Roman" w:hAnsi="Times New Roman" w:cs="Times New Roman"/>
        </w:rPr>
        <w:t>belajar  matematika</w:t>
      </w:r>
      <w:proofErr w:type="gramEnd"/>
      <w:r w:rsidRPr="007737F6">
        <w:rPr>
          <w:rFonts w:ascii="Times New Roman" w:hAnsi="Times New Roman" w:cs="Times New Roman"/>
        </w:rPr>
        <w:t xml:space="preserve"> siswa yang diajar dengan pembelajaran  menggunakan media WebCT dengan siswa</w:t>
      </w:r>
      <w:r w:rsidRPr="007737F6">
        <w:rPr>
          <w:rFonts w:ascii="Times New Roman" w:hAnsi="Times New Roman" w:cs="Times New Roman"/>
          <w:i/>
        </w:rPr>
        <w:t xml:space="preserve">  </w:t>
      </w:r>
      <w:r w:rsidRPr="007737F6">
        <w:rPr>
          <w:rFonts w:ascii="Times New Roman" w:hAnsi="Times New Roman" w:cs="Times New Roman"/>
        </w:rPr>
        <w:t xml:space="preserve">yang diajar dengan pembelajaran  menggunakan media konvensional </w:t>
      </w:r>
      <w:r w:rsidRPr="007737F6">
        <w:rPr>
          <w:rFonts w:ascii="Times New Roman" w:hAnsi="Times New Roman" w:cs="Times New Roman"/>
          <w:i/>
        </w:rPr>
        <w:t xml:space="preserve">. </w:t>
      </w:r>
    </w:p>
    <w:p w:rsidR="007737F6" w:rsidRPr="007737F6" w:rsidRDefault="007737F6" w:rsidP="007737F6">
      <w:pPr>
        <w:tabs>
          <w:tab w:val="left" w:pos="3544"/>
        </w:tabs>
        <w:spacing w:after="0" w:line="480" w:lineRule="auto"/>
        <w:ind w:firstLine="851"/>
        <w:contextualSpacing/>
        <w:mirrorIndents/>
        <w:jc w:val="both"/>
        <w:rPr>
          <w:rFonts w:ascii="Times New Roman" w:hAnsi="Times New Roman" w:cs="Times New Roman"/>
        </w:rPr>
      </w:pPr>
      <w:r w:rsidRPr="007737F6">
        <w:rPr>
          <w:rFonts w:ascii="Times New Roman" w:hAnsi="Times New Roman" w:cs="Times New Roman"/>
        </w:rPr>
        <w:t xml:space="preserve">Walaupun secara </w:t>
      </w:r>
      <w:proofErr w:type="gramStart"/>
      <w:r w:rsidRPr="007737F6">
        <w:rPr>
          <w:rFonts w:ascii="Times New Roman" w:hAnsi="Times New Roman" w:cs="Times New Roman"/>
        </w:rPr>
        <w:t>deskriptif  siswa</w:t>
      </w:r>
      <w:proofErr w:type="gramEnd"/>
      <w:r w:rsidRPr="007737F6">
        <w:rPr>
          <w:rFonts w:ascii="Times New Roman" w:hAnsi="Times New Roman" w:cs="Times New Roman"/>
        </w:rPr>
        <w:t xml:space="preserve"> yang diajar dengan pembelajaran menggunakan media WebCT setting kooperatif</w:t>
      </w:r>
      <w:r w:rsidRPr="007737F6">
        <w:rPr>
          <w:rFonts w:ascii="Times New Roman" w:hAnsi="Times New Roman" w:cs="Times New Roman"/>
          <w:i/>
        </w:rPr>
        <w:t xml:space="preserve"> </w:t>
      </w:r>
      <w:r w:rsidRPr="007737F6">
        <w:rPr>
          <w:rFonts w:ascii="Times New Roman" w:hAnsi="Times New Roman" w:cs="Times New Roman"/>
        </w:rPr>
        <w:t xml:space="preserve">memiliki motivasi belajar yang lebih tinggi dari siswa diajar dengan </w:t>
      </w:r>
      <w:r w:rsidRPr="007737F6">
        <w:rPr>
          <w:rFonts w:ascii="Times New Roman" w:hAnsi="Times New Roman" w:cs="Times New Roman"/>
        </w:rPr>
        <w:lastRenderedPageBreak/>
        <w:t xml:space="preserve">pembelajaran kooperatif menggunakan media konvensional namun melalui pengujian hipotesis dengan taraf α=0,05  hal tersebut tidak signifikan </w:t>
      </w:r>
    </w:p>
    <w:p w:rsidR="007737F6" w:rsidRPr="007737F6" w:rsidRDefault="007737F6" w:rsidP="007737F6">
      <w:pPr>
        <w:autoSpaceDE w:val="0"/>
        <w:autoSpaceDN w:val="0"/>
        <w:adjustRightInd w:val="0"/>
        <w:spacing w:line="480" w:lineRule="auto"/>
        <w:ind w:firstLine="720"/>
        <w:jc w:val="both"/>
        <w:rPr>
          <w:rFonts w:ascii="Times New Roman" w:hAnsi="Times New Roman" w:cs="Times New Roman"/>
        </w:rPr>
      </w:pPr>
      <w:r w:rsidRPr="007737F6">
        <w:rPr>
          <w:rFonts w:ascii="Times New Roman" w:hAnsi="Times New Roman" w:cs="Times New Roman"/>
          <w:lang w:val="pt-BR"/>
        </w:rPr>
        <w:t xml:space="preserve">Hal ini disebabkan karena dalam pelaksanaan penelitian pada kelas yang diajar pembelajaran kooperatif </w:t>
      </w:r>
      <w:r w:rsidRPr="007737F6">
        <w:rPr>
          <w:rFonts w:ascii="Times New Roman" w:hAnsi="Times New Roman" w:cs="Times New Roman"/>
        </w:rPr>
        <w:t>menggunakan media konvensional,</w:t>
      </w:r>
      <w:r w:rsidRPr="007737F6">
        <w:rPr>
          <w:rFonts w:ascii="Times New Roman" w:hAnsi="Times New Roman" w:cs="Times New Roman"/>
          <w:lang w:val="pt-BR"/>
        </w:rPr>
        <w:t xml:space="preserve"> kelompok yang terbentuk ada </w:t>
      </w:r>
      <w:r w:rsidRPr="007737F6">
        <w:rPr>
          <w:rFonts w:ascii="Times New Roman" w:hAnsi="Times New Roman" w:cs="Times New Roman"/>
        </w:rPr>
        <w:t xml:space="preserve">20 </w:t>
      </w:r>
      <w:r w:rsidRPr="007737F6">
        <w:rPr>
          <w:rFonts w:ascii="Times New Roman" w:hAnsi="Times New Roman" w:cs="Times New Roman"/>
          <w:lang w:val="pt-BR"/>
        </w:rPr>
        <w:t xml:space="preserve"> sehingga monitoring pembelajaran dan bimbingan oleh guru kurang optimal menyebabkan ada kelompok yang merasa kurang diperhatikan. Hal ini dapat menurunkan motivasi belajar siswa. Berbeda dengan kelas yang diajar dengan pembelajaran kooperatif </w:t>
      </w:r>
      <w:r w:rsidRPr="007737F6">
        <w:rPr>
          <w:rFonts w:ascii="Times New Roman" w:hAnsi="Times New Roman" w:cs="Times New Roman"/>
        </w:rPr>
        <w:t>menggunakan media konvensional</w:t>
      </w:r>
      <w:r w:rsidRPr="007737F6">
        <w:rPr>
          <w:rFonts w:ascii="Times New Roman" w:hAnsi="Times New Roman" w:cs="Times New Roman"/>
          <w:lang w:val="pt-BR"/>
        </w:rPr>
        <w:t>, dalam kelas terbentuk 8 kelompok sehingga guru dapat memberikan bimbingan lebih optimal karena kelompok yang akan dibimbing lebih sedikit. Selain itu karena sekolah tempat penelitian berlangsung, rata-rata siswanya masih berkemampuan rendah, dengan terbentuknya jumlah kelompok yang banyak pada kelas dengan pembelajaran menggunakan media WebCT setting kooperatif</w:t>
      </w:r>
      <w:r w:rsidRPr="007737F6">
        <w:rPr>
          <w:rFonts w:ascii="Times New Roman" w:hAnsi="Times New Roman" w:cs="Times New Roman"/>
          <w:i/>
          <w:lang w:val="pt-BR"/>
        </w:rPr>
        <w:t xml:space="preserve"> </w:t>
      </w:r>
      <w:r w:rsidRPr="007737F6">
        <w:rPr>
          <w:rFonts w:ascii="Times New Roman" w:hAnsi="Times New Roman" w:cs="Times New Roman"/>
          <w:lang w:val="pt-BR"/>
        </w:rPr>
        <w:t xml:space="preserve">terdapat pasangan anggota kelompok yang keduanya berkemampuan rendah, sehingga agak sulit bagi mereka untuk saling membantu. Hal ini juga dapat menurunkan motivasi belajar siswa. Walaupun secara teoritis terdapat hal-hal yang memungkinkan siswa yang diajar dengan pembelajaran kooperatif </w:t>
      </w:r>
      <w:r w:rsidRPr="007737F6">
        <w:rPr>
          <w:rFonts w:ascii="Times New Roman" w:hAnsi="Times New Roman" w:cs="Times New Roman"/>
        </w:rPr>
        <w:t>dengan menggunakan media WebCT</w:t>
      </w:r>
      <w:r w:rsidRPr="007737F6">
        <w:rPr>
          <w:rFonts w:ascii="Times New Roman" w:hAnsi="Times New Roman" w:cs="Times New Roman"/>
          <w:lang w:val="pt-BR"/>
        </w:rPr>
        <w:t xml:space="preserve"> motivasi belajarnya lebih tinggi dari siswa yang diajar dengan pembelajaran kooperatif </w:t>
      </w:r>
      <w:r w:rsidRPr="007737F6">
        <w:rPr>
          <w:rFonts w:ascii="Times New Roman" w:hAnsi="Times New Roman" w:cs="Times New Roman"/>
        </w:rPr>
        <w:t>menggunakan media konvensional</w:t>
      </w:r>
      <w:r w:rsidRPr="007737F6">
        <w:rPr>
          <w:rFonts w:ascii="Times New Roman" w:hAnsi="Times New Roman" w:cs="Times New Roman"/>
          <w:i/>
          <w:lang w:val="pt-BR"/>
        </w:rPr>
        <w:t xml:space="preserve">, </w:t>
      </w:r>
      <w:r w:rsidRPr="007737F6">
        <w:rPr>
          <w:rFonts w:ascii="Times New Roman" w:hAnsi="Times New Roman" w:cs="Times New Roman"/>
          <w:lang w:val="pt-BR"/>
        </w:rPr>
        <w:t xml:space="preserve"> namun dengan  berbagai kenyataan yang dihadapi di lapangan, maka dalam penelitian ini </w:t>
      </w:r>
      <w:r w:rsidRPr="007737F6">
        <w:rPr>
          <w:rFonts w:ascii="Times New Roman" w:hAnsi="Times New Roman" w:cs="Times New Roman"/>
        </w:rPr>
        <w:t xml:space="preserve">taraf denga taraf α=0,05, disimpulkan tidak ada perbedaan motivasi belajar  siswa yang diajar dengan pembelajaran  menggunakan media WebCT setting kooperatif  maupun siswa yang diajar dengan pembelajaran  menggunakan  media konvensional setting kooperatif. Akan tetapi setelah dipisahkan antara siswa yang berkemampuan tinggi, sedang dan rendah, terdapat perbedaan yang signifikan pada siswa berkemapuan rendah yaitu setelah ujit diperoleh nilai t = -4, 506 dan p= 0, 001. </w:t>
      </w:r>
      <w:proofErr w:type="gramStart"/>
      <w:r w:rsidRPr="007737F6">
        <w:rPr>
          <w:rFonts w:ascii="Times New Roman" w:hAnsi="Times New Roman" w:cs="Times New Roman"/>
        </w:rPr>
        <w:t>Jadi dapat disimpulkan penggunaan media webCT berpengaruh terhadap motivasi belajar bagi siswa yang mempunyai kemampuan rendah.</w:t>
      </w:r>
      <w:proofErr w:type="gramEnd"/>
      <w:r w:rsidRPr="007737F6">
        <w:rPr>
          <w:rFonts w:ascii="Times New Roman" w:hAnsi="Times New Roman" w:cs="Times New Roman"/>
        </w:rPr>
        <w:t xml:space="preserve"> </w:t>
      </w:r>
    </w:p>
    <w:p w:rsidR="007737F6" w:rsidRPr="007737F6" w:rsidRDefault="007737F6" w:rsidP="007737F6">
      <w:pPr>
        <w:pStyle w:val="ListParagraph"/>
        <w:numPr>
          <w:ilvl w:val="1"/>
          <w:numId w:val="11"/>
        </w:numPr>
        <w:tabs>
          <w:tab w:val="left" w:pos="3544"/>
        </w:tabs>
        <w:spacing w:after="0" w:line="480" w:lineRule="auto"/>
        <w:ind w:left="900"/>
        <w:jc w:val="both"/>
        <w:rPr>
          <w:rFonts w:ascii="Times New Roman" w:eastAsia="Times New Roman" w:hAnsi="Times New Roman" w:cs="Times New Roman"/>
          <w:b/>
        </w:rPr>
      </w:pPr>
      <w:r w:rsidRPr="007737F6">
        <w:rPr>
          <w:rFonts w:ascii="Times New Roman" w:eastAsia="Times New Roman" w:hAnsi="Times New Roman" w:cs="Times New Roman"/>
          <w:b/>
        </w:rPr>
        <w:t>Hasil Belajar Siswa</w:t>
      </w:r>
    </w:p>
    <w:p w:rsidR="007737F6" w:rsidRPr="007737F6" w:rsidRDefault="007737F6" w:rsidP="007737F6">
      <w:pPr>
        <w:pStyle w:val="NormalWeb"/>
        <w:spacing w:before="0" w:beforeAutospacing="0" w:after="0" w:afterAutospacing="0" w:line="480" w:lineRule="auto"/>
        <w:ind w:firstLine="851"/>
        <w:jc w:val="both"/>
        <w:rPr>
          <w:sz w:val="22"/>
          <w:szCs w:val="22"/>
        </w:rPr>
      </w:pPr>
      <w:r w:rsidRPr="007737F6">
        <w:rPr>
          <w:sz w:val="22"/>
          <w:szCs w:val="22"/>
          <w:lang w:val="pt-BR"/>
        </w:rPr>
        <w:t>Nilai rata-rata tes hasil belajar matematika yang diukur melalui tes awal sebelum dimulainya pembelajaran dan tes akhir sesudah diterapkan pembelajaran kooperatif  menggunakan media WebCTpada kelas eksperimen 1</w:t>
      </w:r>
      <w:r w:rsidRPr="007737F6">
        <w:rPr>
          <w:sz w:val="22"/>
          <w:szCs w:val="22"/>
        </w:rPr>
        <w:t xml:space="preserve"> </w:t>
      </w:r>
      <w:r w:rsidRPr="007737F6">
        <w:rPr>
          <w:sz w:val="22"/>
          <w:szCs w:val="22"/>
          <w:lang w:val="pt-BR"/>
        </w:rPr>
        <w:t>maupun pembelajaran kooperatif menggunakan media konvensional</w:t>
      </w:r>
      <w:r w:rsidRPr="007737F6">
        <w:rPr>
          <w:sz w:val="22"/>
          <w:szCs w:val="22"/>
        </w:rPr>
        <w:t xml:space="preserve"> </w:t>
      </w:r>
      <w:r w:rsidRPr="007737F6">
        <w:rPr>
          <w:sz w:val="22"/>
          <w:szCs w:val="22"/>
          <w:lang w:val="pt-BR"/>
        </w:rPr>
        <w:lastRenderedPageBreak/>
        <w:t>pada kelas eksperimen 2 mengalami peningkatan.Hal ini disebabkan karena, pada pembelajaran kooperatif  menggunakan media WebCT</w:t>
      </w:r>
      <w:r w:rsidRPr="007737F6">
        <w:rPr>
          <w:sz w:val="22"/>
          <w:szCs w:val="22"/>
        </w:rPr>
        <w:t xml:space="preserve">  </w:t>
      </w:r>
      <w:r w:rsidRPr="007737F6">
        <w:rPr>
          <w:sz w:val="22"/>
          <w:szCs w:val="22"/>
          <w:lang w:val="pt-BR"/>
        </w:rPr>
        <w:t>dan pada pembelajaran kooperatif menggunakan media konvensionalsiswa dapat belajar sambil bersosialisasi dengan teman-temannya, sehingga siswa bisa lebih terbuka untuk bertanya kepada teman kelompoknya apa yang belum mereka mengerti</w:t>
      </w:r>
      <w:r w:rsidRPr="007737F6">
        <w:rPr>
          <w:rFonts w:eastAsia="TimesNewRoman"/>
          <w:sz w:val="22"/>
          <w:szCs w:val="22"/>
          <w:lang w:val="pt-BR"/>
        </w:rPr>
        <w:t xml:space="preserve">. </w:t>
      </w:r>
      <w:r w:rsidRPr="007737F6">
        <w:rPr>
          <w:sz w:val="22"/>
          <w:szCs w:val="22"/>
          <w:lang w:val="pt-BR"/>
        </w:rPr>
        <w:t>Meskipun demikian, nampak bahwa peningkatan nilai rata-rata hasil belajar matematika siswa pada model pembelajaran menggunakan media WebCT setting kooperatif</w:t>
      </w:r>
      <w:r w:rsidRPr="007737F6">
        <w:rPr>
          <w:sz w:val="22"/>
          <w:szCs w:val="22"/>
        </w:rPr>
        <w:t xml:space="preserve"> </w:t>
      </w:r>
      <w:r w:rsidRPr="007737F6">
        <w:rPr>
          <w:sz w:val="22"/>
          <w:szCs w:val="22"/>
          <w:lang w:val="pt-BR"/>
        </w:rPr>
        <w:t>pada kelas eksperimen 1 tidak jauh berbeda dengan peningkatan nilai rata-rata hasil belajar matematika siswa pada model pembelajaran kooperatif  media konvensional pada kelas eksperimen 2</w:t>
      </w:r>
      <w:r w:rsidRPr="007737F6">
        <w:rPr>
          <w:sz w:val="22"/>
          <w:szCs w:val="22"/>
        </w:rPr>
        <w:t>.</w:t>
      </w:r>
      <w:r w:rsidRPr="007737F6">
        <w:rPr>
          <w:sz w:val="22"/>
          <w:szCs w:val="22"/>
          <w:lang w:val="pt-BR"/>
        </w:rPr>
        <w:t xml:space="preserve"> Hal ini disebabkan karena secara teoritis langkah-langkah pembelajaran pada model pembelajaran menggunakan media WebCT setting kooperatif</w:t>
      </w:r>
      <w:r w:rsidRPr="007737F6">
        <w:rPr>
          <w:sz w:val="22"/>
          <w:szCs w:val="22"/>
        </w:rPr>
        <w:t xml:space="preserve"> </w:t>
      </w:r>
      <w:r w:rsidRPr="007737F6">
        <w:rPr>
          <w:sz w:val="22"/>
          <w:szCs w:val="22"/>
          <w:lang w:val="pt-BR"/>
        </w:rPr>
        <w:t>dengan</w:t>
      </w:r>
      <w:r w:rsidRPr="007737F6">
        <w:rPr>
          <w:sz w:val="22"/>
          <w:szCs w:val="22"/>
        </w:rPr>
        <w:t xml:space="preserve"> pembelajaran </w:t>
      </w:r>
      <w:r w:rsidRPr="007737F6">
        <w:rPr>
          <w:sz w:val="22"/>
          <w:szCs w:val="22"/>
          <w:lang w:val="pt-BR"/>
        </w:rPr>
        <w:t xml:space="preserve"> kooperatif </w:t>
      </w:r>
      <w:r w:rsidRPr="007737F6">
        <w:rPr>
          <w:sz w:val="22"/>
          <w:szCs w:val="22"/>
        </w:rPr>
        <w:t xml:space="preserve">menggunakan </w:t>
      </w:r>
      <w:r w:rsidRPr="007737F6">
        <w:rPr>
          <w:sz w:val="22"/>
          <w:szCs w:val="22"/>
          <w:lang w:val="pt-BR"/>
        </w:rPr>
        <w:t xml:space="preserve"> media konvensional</w:t>
      </w:r>
      <w:r w:rsidRPr="007737F6">
        <w:rPr>
          <w:sz w:val="22"/>
          <w:szCs w:val="22"/>
        </w:rPr>
        <w:t xml:space="preserve"> </w:t>
      </w:r>
      <w:r w:rsidRPr="007737F6">
        <w:rPr>
          <w:sz w:val="22"/>
          <w:szCs w:val="22"/>
          <w:lang w:val="pt-BR"/>
        </w:rPr>
        <w:t>hampir sama sehingga hasil belajar yang dicapai siswapun hampir sama. Selain itu, siswa yang dijadikan sampel adalah siswa yang homogen sehingga memungkinkan hasil belajar yang diperoleh sama.</w:t>
      </w:r>
      <w:r w:rsidRPr="007737F6">
        <w:rPr>
          <w:sz w:val="22"/>
          <w:szCs w:val="22"/>
        </w:rPr>
        <w:t xml:space="preserve"> Di samping itu siswa pada eksperimen I, baru pertama kali mengenal media WebCT, sehingga hanya dengan 6 kali pertemuan, tidak cukup bagi mereka mampu menggunakan media itu lebih maksimal. </w:t>
      </w:r>
    </w:p>
    <w:p w:rsidR="007737F6" w:rsidRPr="007737F6" w:rsidRDefault="007737F6" w:rsidP="007737F6">
      <w:pPr>
        <w:pStyle w:val="NormalWeb"/>
        <w:spacing w:before="0" w:beforeAutospacing="0" w:after="0" w:afterAutospacing="0" w:line="480" w:lineRule="auto"/>
        <w:ind w:firstLine="851"/>
        <w:jc w:val="both"/>
        <w:rPr>
          <w:sz w:val="22"/>
          <w:szCs w:val="22"/>
        </w:rPr>
      </w:pPr>
      <w:r w:rsidRPr="007737F6">
        <w:rPr>
          <w:sz w:val="22"/>
          <w:szCs w:val="22"/>
        </w:rPr>
        <w:t>Pada kelas esperimen 1, nilai rata-rata tes hasil belajar matematika siswa setelah diterapkan pembelajaran menggunakan media WebCT setting kooperatifadalah 79,95 dari nilai ideal 100 dan 100% siswa pada kelas ekperimen 1 telah mencapai ketuntasan. Pada kelas eksperimen 2, nilai rata-rata tes hasil belajar matematika siswa setelah diterapkan pembelajaran kooperatif  media konvensional adalah 73,35 dari nilai ideal 100 dan dan 85% siswa pada kelas ekperimen 2 telah mencapai ketuntasan. Kedua hal ini adalah suatu hasil yang menggembirakan.</w:t>
      </w:r>
    </w:p>
    <w:p w:rsidR="007737F6" w:rsidRPr="007737F6" w:rsidRDefault="007737F6" w:rsidP="007737F6">
      <w:pPr>
        <w:autoSpaceDE w:val="0"/>
        <w:autoSpaceDN w:val="0"/>
        <w:adjustRightInd w:val="0"/>
        <w:spacing w:line="480" w:lineRule="auto"/>
        <w:ind w:firstLine="720"/>
        <w:jc w:val="both"/>
        <w:rPr>
          <w:rFonts w:ascii="Times New Roman" w:hAnsi="Times New Roman" w:cs="Times New Roman"/>
          <w:lang w:val="pt-BR"/>
        </w:rPr>
      </w:pPr>
      <w:r w:rsidRPr="007737F6">
        <w:rPr>
          <w:rFonts w:ascii="Times New Roman" w:hAnsi="Times New Roman" w:cs="Times New Roman"/>
          <w:lang w:val="pt-BR"/>
        </w:rPr>
        <w:t xml:space="preserve">Meskipun demikian, nampak bahwa nilai rata-rata tes hasil belajar matematika siswa pada pembelajaran kooperatif  menggunakan media WebCT(kelas eksperimen </w:t>
      </w:r>
      <w:r w:rsidRPr="007737F6">
        <w:rPr>
          <w:rFonts w:ascii="Times New Roman" w:hAnsi="Times New Roman" w:cs="Times New Roman"/>
        </w:rPr>
        <w:t>1</w:t>
      </w:r>
      <w:r w:rsidRPr="007737F6">
        <w:rPr>
          <w:rFonts w:ascii="Times New Roman" w:hAnsi="Times New Roman" w:cs="Times New Roman"/>
          <w:lang w:val="pt-BR"/>
        </w:rPr>
        <w:t xml:space="preserve">) lebih baik tapi tidak signifikan dengan nilai rata-rata tes hasil belajar matematika siswa pada pembelajaran kooperatif menggunakan media konvensional(kelas eksperimen </w:t>
      </w:r>
      <w:r w:rsidRPr="007737F6">
        <w:rPr>
          <w:rFonts w:ascii="Times New Roman" w:hAnsi="Times New Roman" w:cs="Times New Roman"/>
        </w:rPr>
        <w:t>2</w:t>
      </w:r>
      <w:r w:rsidRPr="007737F6">
        <w:rPr>
          <w:rFonts w:ascii="Times New Roman" w:hAnsi="Times New Roman" w:cs="Times New Roman"/>
          <w:lang w:val="pt-BR"/>
        </w:rPr>
        <w:t xml:space="preserve">). </w:t>
      </w:r>
    </w:p>
    <w:p w:rsidR="007737F6" w:rsidRPr="007737F6" w:rsidRDefault="007737F6" w:rsidP="007737F6">
      <w:pPr>
        <w:pStyle w:val="ListParagraph"/>
        <w:numPr>
          <w:ilvl w:val="0"/>
          <w:numId w:val="1"/>
        </w:numPr>
        <w:spacing w:after="0" w:line="360" w:lineRule="auto"/>
        <w:ind w:left="720"/>
        <w:jc w:val="both"/>
        <w:rPr>
          <w:rFonts w:ascii="Times New Roman" w:hAnsi="Times New Roman" w:cs="Times New Roman"/>
          <w:b/>
          <w:lang w:val="id-ID"/>
        </w:rPr>
      </w:pPr>
      <w:r w:rsidRPr="007737F6">
        <w:rPr>
          <w:rFonts w:ascii="Times New Roman" w:hAnsi="Times New Roman" w:cs="Times New Roman"/>
          <w:b/>
          <w:lang w:val="id-ID"/>
        </w:rPr>
        <w:t xml:space="preserve">PENUTUP </w:t>
      </w:r>
    </w:p>
    <w:p w:rsidR="00C308EC" w:rsidRPr="007737F6" w:rsidRDefault="00327E05" w:rsidP="00327E05">
      <w:pPr>
        <w:pStyle w:val="ListParagraph"/>
        <w:spacing w:after="0" w:line="360" w:lineRule="auto"/>
        <w:ind w:left="0"/>
        <w:jc w:val="both"/>
        <w:rPr>
          <w:rFonts w:ascii="Times New Roman" w:hAnsi="Times New Roman" w:cs="Times New Roman"/>
          <w:b/>
        </w:rPr>
      </w:pPr>
      <w:r w:rsidRPr="007737F6">
        <w:rPr>
          <w:rFonts w:ascii="Times New Roman" w:hAnsi="Times New Roman" w:cs="Times New Roman"/>
          <w:b/>
        </w:rPr>
        <w:t>KESIMPULAN</w:t>
      </w:r>
    </w:p>
    <w:p w:rsidR="007737F6" w:rsidRPr="007737F6" w:rsidRDefault="007737F6" w:rsidP="00AB3AC3">
      <w:pPr>
        <w:pStyle w:val="BodyText"/>
        <w:spacing w:line="480" w:lineRule="auto"/>
        <w:ind w:firstLine="567"/>
        <w:jc w:val="both"/>
        <w:rPr>
          <w:sz w:val="22"/>
          <w:szCs w:val="22"/>
        </w:rPr>
      </w:pPr>
      <w:r w:rsidRPr="007737F6">
        <w:rPr>
          <w:sz w:val="22"/>
          <w:szCs w:val="22"/>
        </w:rPr>
        <w:t>Berdasarkan hasil penelitian dan pembahasan, maka dapat disimpulkan sebagai berikut:</w:t>
      </w:r>
    </w:p>
    <w:p w:rsidR="007737F6" w:rsidRPr="00157903" w:rsidRDefault="007737F6" w:rsidP="00157903">
      <w:pPr>
        <w:pStyle w:val="BodyTextIndent2"/>
        <w:numPr>
          <w:ilvl w:val="0"/>
          <w:numId w:val="14"/>
        </w:numPr>
        <w:spacing w:after="0"/>
        <w:ind w:left="0" w:firstLine="0"/>
        <w:jc w:val="both"/>
        <w:rPr>
          <w:rFonts w:ascii="Times New Roman" w:hAnsi="Times New Roman"/>
        </w:rPr>
      </w:pPr>
      <w:r w:rsidRPr="00157903">
        <w:rPr>
          <w:rFonts w:ascii="Times New Roman" w:hAnsi="Times New Roman"/>
        </w:rPr>
        <w:lastRenderedPageBreak/>
        <w:t>Berdasarkan hasil analisis deskri</w:t>
      </w:r>
      <w:r w:rsidR="001B7BD7" w:rsidRPr="00157903">
        <w:rPr>
          <w:rFonts w:ascii="Times New Roman" w:hAnsi="Times New Roman"/>
        </w:rPr>
        <w:t>ptif, ditemukan hal-hal berikut : (1) r</w:t>
      </w:r>
      <w:r w:rsidRPr="00157903">
        <w:rPr>
          <w:rFonts w:ascii="Times New Roman" w:hAnsi="Times New Roman"/>
        </w:rPr>
        <w:t>ata-rata skor hasil belajar siswa yang diajar dengan pembelajaran menggunakan media WebCT setting kooperatif mencapai nilai rata-rata 79,95 dari ideal 100 dengan standar deviasi 8,143. Sekitar 100% siswa mencapai kriteria ketuntasan minimal (KKM) yang berlaku di SMA Negeri 4 Watampone, sehing</w:t>
      </w:r>
      <w:r w:rsidR="001B7BD7" w:rsidRPr="00157903">
        <w:rPr>
          <w:rFonts w:ascii="Times New Roman" w:hAnsi="Times New Roman"/>
        </w:rPr>
        <w:t>ga ketuntasan klasikal tercapai, (2) r</w:t>
      </w:r>
      <w:r w:rsidRPr="00157903">
        <w:rPr>
          <w:rFonts w:ascii="Times New Roman" w:hAnsi="Times New Roman"/>
        </w:rPr>
        <w:t>ata-rata skor hasil belajar siswa yang diajar  dengan pembelajaran kooperatif  media konvensional mencapai nilai rata-rata 73,35 dari ideal 100 dengan standar deviasi 9,388. Sekitar 72,5% siswa mencapai kriteria ketuntasan minimal (KKM), sedangkan KKM yang berlaku di SMA Negeri 4 Watampone adalah 75%, sehingga ketuntasan klasikal belum tercapai.</w:t>
      </w:r>
      <w:r w:rsidR="00157903" w:rsidRPr="00157903">
        <w:rPr>
          <w:rFonts w:ascii="Times New Roman" w:hAnsi="Times New Roman"/>
        </w:rPr>
        <w:t>(3) t</w:t>
      </w:r>
      <w:r w:rsidRPr="00157903">
        <w:rPr>
          <w:rFonts w:ascii="Times New Roman" w:hAnsi="Times New Roman"/>
        </w:rPr>
        <w:t>erjadi peningkatan hasil belajar baik pada pembelajaran menggunakan media WebCT maupun pembelajaran menggunakan media konvensional</w:t>
      </w:r>
      <w:r w:rsidRPr="007737F6">
        <w:rPr>
          <w:rFonts w:ascii="Times New Roman" w:hAnsi="Times New Roman"/>
          <w:noProof/>
          <w:lang w:val="en-US"/>
        </w:rPr>
        <w:pict>
          <v:rect id="_x0000_s1030" style="position:absolute;left:0;text-align:left;margin-left:165.2pt;margin-top:99.15pt;width:55.5pt;height:35.25pt;z-index:251665408;mso-position-horizontal-relative:text;mso-position-vertical-relative:text" stroked="f">
            <v:textbox style="mso-next-textbox:#_x0000_s1030">
              <w:txbxContent>
                <w:p w:rsidR="007737F6" w:rsidRPr="00BD4C76" w:rsidRDefault="007737F6" w:rsidP="007737F6">
                  <w:pPr>
                    <w:jc w:val="center"/>
                    <w:rPr>
                      <w:rFonts w:ascii="Times New Roman" w:hAnsi="Times New Roman"/>
                      <w:sz w:val="24"/>
                    </w:rPr>
                  </w:pPr>
                  <w:r>
                    <w:rPr>
                      <w:rFonts w:ascii="Times New Roman" w:hAnsi="Times New Roman"/>
                      <w:sz w:val="24"/>
                    </w:rPr>
                    <w:t>151</w:t>
                  </w:r>
                </w:p>
              </w:txbxContent>
            </v:textbox>
          </v:rect>
        </w:pict>
      </w:r>
      <w:r w:rsidR="00157903" w:rsidRPr="00157903">
        <w:rPr>
          <w:rFonts w:ascii="Times New Roman" w:hAnsi="Times New Roman"/>
        </w:rPr>
        <w:t>, (4) t</w:t>
      </w:r>
      <w:r w:rsidRPr="00157903">
        <w:rPr>
          <w:rFonts w:ascii="Times New Roman" w:hAnsi="Times New Roman"/>
        </w:rPr>
        <w:t>erdapat perbedaan peningkatan hasil belajar antara siswa yang diajar menggunakan media webCT dengan siswa yang diajar dengan mengggunakan media konvensional.</w:t>
      </w:r>
      <w:r w:rsidR="00157903" w:rsidRPr="00157903">
        <w:rPr>
          <w:rFonts w:ascii="Times New Roman" w:hAnsi="Times New Roman"/>
        </w:rPr>
        <w:t>(5) s</w:t>
      </w:r>
      <w:r w:rsidRPr="00157903">
        <w:rPr>
          <w:rFonts w:ascii="Times New Roman" w:hAnsi="Times New Roman"/>
        </w:rPr>
        <w:t>ecara deskriptif siswa yang diajar dengan pembelajaran menggunakan media WebCT setting kooperatif</w:t>
      </w:r>
      <w:r w:rsidRPr="00157903">
        <w:rPr>
          <w:rFonts w:ascii="Times New Roman" w:hAnsi="Times New Roman"/>
          <w:i/>
        </w:rPr>
        <w:t xml:space="preserve"> </w:t>
      </w:r>
      <w:r w:rsidRPr="00157903">
        <w:rPr>
          <w:rFonts w:ascii="Times New Roman" w:hAnsi="Times New Roman"/>
        </w:rPr>
        <w:t>memiliki hasil belajar yang lebih tinggi dari siswa yang diajar dengan pembelajaran menggunakan media konvensional setting kooperatif.</w:t>
      </w:r>
      <w:r w:rsidR="00157903" w:rsidRPr="00157903">
        <w:rPr>
          <w:rFonts w:ascii="Times New Roman" w:hAnsi="Times New Roman"/>
        </w:rPr>
        <w:t xml:space="preserve"> (6) </w:t>
      </w:r>
      <w:r w:rsidRPr="00157903">
        <w:rPr>
          <w:rFonts w:ascii="Times New Roman" w:hAnsi="Times New Roman"/>
        </w:rPr>
        <w:t>Aktivitas siswa yang diajar dengan pembelajaran menggunakan media WebCT setting kooperatifdan pembelajaran kooperati  media konvensional dinyatakan efektif, dalam arti bahwa semua aspek kegiatan yang diamati berada pada kriteria batasan efektif.</w:t>
      </w:r>
      <w:r w:rsidR="00157903" w:rsidRPr="00157903">
        <w:rPr>
          <w:rFonts w:ascii="Times New Roman" w:hAnsi="Times New Roman"/>
        </w:rPr>
        <w:t xml:space="preserve">(7) </w:t>
      </w:r>
      <w:r w:rsidRPr="00157903">
        <w:rPr>
          <w:rFonts w:ascii="Times New Roman" w:hAnsi="Times New Roman"/>
        </w:rPr>
        <w:t xml:space="preserve">Motivasi belajar siswa terhadap pembelajaran menggunakan media WebCT setting kooperatifmaupun yang diajar dengan pembelajaran kooperatif  media konvensional pada umumnya </w:t>
      </w:r>
      <w:r w:rsidR="00157903" w:rsidRPr="00157903">
        <w:rPr>
          <w:rFonts w:ascii="Times New Roman" w:hAnsi="Times New Roman"/>
        </w:rPr>
        <w:t>memiliki motivasi tinggi,  (8) s</w:t>
      </w:r>
      <w:r w:rsidRPr="00157903">
        <w:rPr>
          <w:rFonts w:ascii="Times New Roman" w:hAnsi="Times New Roman"/>
        </w:rPr>
        <w:t>ecara deskriptif siswa yang diajar dengan pembelajaran menggunakan media WebCT setting kooperatif</w:t>
      </w:r>
      <w:r w:rsidRPr="00157903">
        <w:rPr>
          <w:rFonts w:ascii="Times New Roman" w:hAnsi="Times New Roman"/>
          <w:i/>
        </w:rPr>
        <w:t xml:space="preserve"> </w:t>
      </w:r>
      <w:r w:rsidRPr="00157903">
        <w:rPr>
          <w:rFonts w:ascii="Times New Roman" w:hAnsi="Times New Roman"/>
        </w:rPr>
        <w:t>memiliki motivasi belajar yang lebih tinggi dari siswa diajar dengan pembelajaran menggunakan media konvensional setting kooperatif</w:t>
      </w:r>
      <w:r w:rsidR="00157903">
        <w:rPr>
          <w:rFonts w:ascii="Times New Roman" w:hAnsi="Times New Roman"/>
        </w:rPr>
        <w:t xml:space="preserve">,(9) </w:t>
      </w:r>
      <w:r w:rsidRPr="00157903">
        <w:rPr>
          <w:rFonts w:ascii="Times New Roman" w:hAnsi="Times New Roman"/>
        </w:rPr>
        <w:t>Terjadi peningkatan motivasi belajar siswa baik pada pembelajaran menggunakan media WebCT maupun pembelajaran menggunakan media konvensional</w:t>
      </w:r>
    </w:p>
    <w:p w:rsidR="007737F6" w:rsidRPr="00157903" w:rsidRDefault="007737F6" w:rsidP="00157903">
      <w:pPr>
        <w:pStyle w:val="BodyTextIndent2"/>
        <w:numPr>
          <w:ilvl w:val="0"/>
          <w:numId w:val="14"/>
        </w:numPr>
        <w:spacing w:after="0"/>
        <w:ind w:left="0" w:firstLine="0"/>
        <w:jc w:val="both"/>
        <w:rPr>
          <w:rFonts w:ascii="Times New Roman" w:hAnsi="Times New Roman"/>
        </w:rPr>
      </w:pPr>
      <w:r w:rsidRPr="007737F6">
        <w:rPr>
          <w:rFonts w:ascii="Times New Roman" w:hAnsi="Times New Roman"/>
        </w:rPr>
        <w:t>Berdasarkan hasil analisis inferensial</w:t>
      </w:r>
      <w:r w:rsidR="00157903">
        <w:rPr>
          <w:rFonts w:ascii="Times New Roman" w:hAnsi="Times New Roman"/>
        </w:rPr>
        <w:t xml:space="preserve">, ditemukan hal-hal berikut: (1) </w:t>
      </w:r>
      <w:r w:rsidRPr="00157903">
        <w:rPr>
          <w:rFonts w:ascii="Times New Roman" w:hAnsi="Times New Roman"/>
        </w:rPr>
        <w:t xml:space="preserve">Dari hasil analisis uji-t untuk data hasil belajar menggunakan </w:t>
      </w:r>
      <w:r w:rsidRPr="00157903">
        <w:rPr>
          <w:rFonts w:ascii="Times New Roman" w:hAnsi="Times New Roman"/>
          <w:i/>
        </w:rPr>
        <w:t>independentsamples test</w:t>
      </w:r>
      <w:r w:rsidRPr="00157903">
        <w:rPr>
          <w:rFonts w:ascii="Times New Roman" w:hAnsi="Times New Roman"/>
        </w:rPr>
        <w:t xml:space="preserve"> diperoleh nilai p 0,481 &gt; 0,05 berarti Ho diterima atau dapat dikatakan bahwa pembelajaran menggunakan media WebCT setting kooperatifdengan pembelajaran kooperatif  media konvensional sama (tidak ada perbedaaan).</w:t>
      </w:r>
      <w:r w:rsidR="00157903">
        <w:rPr>
          <w:rFonts w:ascii="Times New Roman" w:hAnsi="Times New Roman"/>
        </w:rPr>
        <w:t xml:space="preserve"> (2) </w:t>
      </w:r>
      <w:r w:rsidRPr="00157903">
        <w:rPr>
          <w:rFonts w:ascii="Times New Roman" w:hAnsi="Times New Roman"/>
        </w:rPr>
        <w:t xml:space="preserve">Dari hasil analisis uji-t untuk data motivasi belajar siswa menggunakan </w:t>
      </w:r>
      <w:r w:rsidRPr="00157903">
        <w:rPr>
          <w:rFonts w:ascii="Times New Roman" w:hAnsi="Times New Roman"/>
          <w:i/>
        </w:rPr>
        <w:t>independent samples test</w:t>
      </w:r>
      <w:r w:rsidRPr="00157903">
        <w:rPr>
          <w:rFonts w:ascii="Times New Roman" w:hAnsi="Times New Roman"/>
        </w:rPr>
        <w:t xml:space="preserve"> diperoleh </w:t>
      </w:r>
      <w:r w:rsidRPr="00157903">
        <w:rPr>
          <w:rFonts w:ascii="Times New Roman" w:hAnsi="Times New Roman"/>
        </w:rPr>
        <w:lastRenderedPageBreak/>
        <w:t>nilai p 0,636 &gt; 0,05 berarti Ho diterima atau dapat dikatakan bahwa tidak ada perbedaan motivasi belajar antara siswa yang diajar dengan pembelajaran menggunakan media WebCT setting kooperatifdengan siswa yang diajar dengan menerapkan pembelajaran kooperatif  media konvensional.</w:t>
      </w:r>
    </w:p>
    <w:p w:rsidR="00327E05" w:rsidRPr="007737F6" w:rsidRDefault="00327E05" w:rsidP="00327E05">
      <w:pPr>
        <w:pStyle w:val="ListParagraph"/>
        <w:spacing w:after="0" w:line="360" w:lineRule="auto"/>
        <w:ind w:left="0"/>
        <w:jc w:val="both"/>
        <w:rPr>
          <w:rFonts w:ascii="Times New Roman" w:hAnsi="Times New Roman" w:cs="Times New Roman"/>
          <w:b/>
        </w:rPr>
      </w:pPr>
      <w:r w:rsidRPr="007737F6">
        <w:rPr>
          <w:rFonts w:ascii="Times New Roman" w:hAnsi="Times New Roman" w:cs="Times New Roman"/>
          <w:b/>
        </w:rPr>
        <w:t>SARAN</w:t>
      </w:r>
    </w:p>
    <w:p w:rsidR="007737F6" w:rsidRPr="007737F6" w:rsidRDefault="007737F6" w:rsidP="007737F6">
      <w:pPr>
        <w:pStyle w:val="BodyText"/>
        <w:spacing w:after="0" w:line="480" w:lineRule="auto"/>
        <w:ind w:firstLine="567"/>
        <w:jc w:val="both"/>
        <w:rPr>
          <w:sz w:val="22"/>
          <w:szCs w:val="22"/>
          <w:lang w:val="id-ID"/>
        </w:rPr>
      </w:pPr>
      <w:proofErr w:type="gramStart"/>
      <w:r w:rsidRPr="007737F6">
        <w:rPr>
          <w:sz w:val="22"/>
          <w:szCs w:val="22"/>
        </w:rPr>
        <w:t>Pada pembelajaran matematika</w:t>
      </w:r>
      <w:r w:rsidRPr="007737F6">
        <w:rPr>
          <w:sz w:val="22"/>
          <w:szCs w:val="22"/>
          <w:lang w:val="id-ID"/>
        </w:rPr>
        <w:t>,</w:t>
      </w:r>
      <w:r w:rsidRPr="007737F6">
        <w:rPr>
          <w:sz w:val="22"/>
          <w:szCs w:val="22"/>
        </w:rPr>
        <w:t xml:space="preserve"> pokok bahasan </w:t>
      </w:r>
      <w:r w:rsidRPr="007737F6">
        <w:rPr>
          <w:sz w:val="22"/>
          <w:szCs w:val="22"/>
          <w:lang w:val="id-ID"/>
        </w:rPr>
        <w:t>dimensi tiga</w:t>
      </w:r>
      <w:r w:rsidRPr="007737F6">
        <w:rPr>
          <w:sz w:val="22"/>
          <w:szCs w:val="22"/>
        </w:rPr>
        <w:t xml:space="preserve"> guru disarankan untuk menerapakan </w:t>
      </w:r>
      <w:r w:rsidRPr="007737F6">
        <w:rPr>
          <w:sz w:val="22"/>
          <w:szCs w:val="22"/>
          <w:lang w:val="pt-BR"/>
        </w:rPr>
        <w:t xml:space="preserve">pembelajaran </w:t>
      </w:r>
      <w:r w:rsidRPr="007737F6">
        <w:rPr>
          <w:sz w:val="22"/>
          <w:szCs w:val="22"/>
          <w:lang w:val="id-ID"/>
        </w:rPr>
        <w:t xml:space="preserve">setting </w:t>
      </w:r>
      <w:r w:rsidRPr="007737F6">
        <w:rPr>
          <w:sz w:val="22"/>
          <w:szCs w:val="22"/>
          <w:lang w:val="pt-BR"/>
        </w:rPr>
        <w:t xml:space="preserve">kooperatif </w:t>
      </w:r>
      <w:r w:rsidRPr="007737F6">
        <w:rPr>
          <w:sz w:val="22"/>
          <w:szCs w:val="22"/>
          <w:lang w:val="id-ID"/>
        </w:rPr>
        <w:t>menggunakan media WebCT</w:t>
      </w:r>
      <w:r w:rsidRPr="007737F6">
        <w:rPr>
          <w:sz w:val="22"/>
          <w:szCs w:val="22"/>
        </w:rPr>
        <w:t xml:space="preserve"> dan pembelajaran </w:t>
      </w:r>
      <w:r w:rsidRPr="007737F6">
        <w:rPr>
          <w:sz w:val="22"/>
          <w:szCs w:val="22"/>
          <w:lang w:val="id-ID"/>
        </w:rPr>
        <w:t xml:space="preserve">setting </w:t>
      </w:r>
      <w:r w:rsidRPr="007737F6">
        <w:rPr>
          <w:sz w:val="22"/>
          <w:szCs w:val="22"/>
        </w:rPr>
        <w:t xml:space="preserve">kooperatif </w:t>
      </w:r>
      <w:r w:rsidRPr="007737F6">
        <w:rPr>
          <w:sz w:val="22"/>
          <w:szCs w:val="22"/>
          <w:lang w:val="id-ID"/>
        </w:rPr>
        <w:t>menggunakan</w:t>
      </w:r>
      <w:r w:rsidRPr="007737F6">
        <w:rPr>
          <w:sz w:val="22"/>
          <w:szCs w:val="22"/>
        </w:rPr>
        <w:t xml:space="preserve"> media konvensional</w:t>
      </w:r>
      <w:r w:rsidRPr="007737F6">
        <w:rPr>
          <w:i/>
          <w:sz w:val="22"/>
          <w:szCs w:val="22"/>
        </w:rPr>
        <w:t>.</w:t>
      </w:r>
      <w:proofErr w:type="gramEnd"/>
    </w:p>
    <w:p w:rsidR="007737F6" w:rsidRPr="007737F6" w:rsidRDefault="007737F6" w:rsidP="007737F6">
      <w:pPr>
        <w:pStyle w:val="BodyText"/>
        <w:spacing w:after="0" w:line="480" w:lineRule="auto"/>
        <w:ind w:firstLine="567"/>
        <w:jc w:val="both"/>
        <w:rPr>
          <w:sz w:val="22"/>
          <w:szCs w:val="22"/>
        </w:rPr>
      </w:pPr>
      <w:r w:rsidRPr="007737F6">
        <w:rPr>
          <w:sz w:val="22"/>
          <w:szCs w:val="22"/>
        </w:rPr>
        <w:t>Untuk penelitian selanjutnya, bagi peneliti yang berminat mengembangkan penelitian ini, diharapkan mencermati keterbatasan penelitian ini yang telah dikembangkan, sehingga penelitian selanjutnya dapat menyempurnakan hasil penelitian ini, sehingga dapat memberikan kontribusi yang positif terhadap dunia pendidikan khususnya dibidang matematika</w:t>
      </w:r>
    </w:p>
    <w:p w:rsidR="007737F6" w:rsidRDefault="007737F6" w:rsidP="001B7BD7">
      <w:pPr>
        <w:pStyle w:val="ListParagraph"/>
        <w:tabs>
          <w:tab w:val="center" w:pos="4514"/>
        </w:tabs>
        <w:spacing w:after="0" w:line="360" w:lineRule="auto"/>
        <w:ind w:left="0" w:firstLine="567"/>
        <w:jc w:val="both"/>
        <w:rPr>
          <w:rFonts w:ascii="Times New Roman" w:hAnsi="Times New Roman" w:cs="Times New Roman"/>
          <w:lang w:val="id-ID"/>
        </w:rPr>
      </w:pPr>
      <w:r w:rsidRPr="007737F6">
        <w:rPr>
          <w:rFonts w:ascii="Times New Roman" w:hAnsi="Times New Roman" w:cs="Times New Roman"/>
        </w:rPr>
        <w:t>Agar hasil belajar matematika siswa dapat mencapai hasil maksimal, diharapkan penelitian seperti ini seyogyanya juga dilakukan pada pokok bahasan lain, membuat siswa tertarik, senang, dan aktif belajar matematika</w:t>
      </w:r>
    </w:p>
    <w:p w:rsidR="001B7BD7" w:rsidRPr="001B7BD7" w:rsidRDefault="001B7BD7" w:rsidP="001B7BD7">
      <w:pPr>
        <w:pStyle w:val="ListParagraph"/>
        <w:tabs>
          <w:tab w:val="center" w:pos="4514"/>
        </w:tabs>
        <w:spacing w:after="0" w:line="360" w:lineRule="auto"/>
        <w:ind w:left="0" w:firstLine="567"/>
        <w:jc w:val="both"/>
        <w:rPr>
          <w:rFonts w:ascii="Times New Roman" w:hAnsi="Times New Roman" w:cs="Times New Roman"/>
          <w:lang w:val="id-ID"/>
        </w:rPr>
      </w:pPr>
    </w:p>
    <w:p w:rsidR="002421FB" w:rsidRPr="007737F6" w:rsidRDefault="002421FB" w:rsidP="007737F6">
      <w:pPr>
        <w:pStyle w:val="ListParagraph"/>
        <w:tabs>
          <w:tab w:val="center" w:pos="4514"/>
        </w:tabs>
        <w:spacing w:after="0" w:line="360" w:lineRule="auto"/>
        <w:ind w:left="0"/>
        <w:jc w:val="both"/>
        <w:rPr>
          <w:rFonts w:ascii="Times New Roman" w:eastAsia="Calibri" w:hAnsi="Times New Roman" w:cs="Times New Roman"/>
          <w:b/>
          <w:bCs/>
        </w:rPr>
      </w:pPr>
      <w:r w:rsidRPr="007737F6">
        <w:rPr>
          <w:rFonts w:ascii="Times New Roman" w:eastAsia="Calibri" w:hAnsi="Times New Roman" w:cs="Times New Roman"/>
          <w:b/>
          <w:bCs/>
        </w:rPr>
        <w:t>DAFTAR PUSTAKA</w:t>
      </w:r>
      <w:r w:rsidR="007737F6" w:rsidRPr="007737F6">
        <w:rPr>
          <w:rFonts w:ascii="Times New Roman" w:eastAsia="Calibri" w:hAnsi="Times New Roman" w:cs="Times New Roman"/>
          <w:b/>
          <w:bCs/>
        </w:rPr>
        <w:tab/>
      </w:r>
    </w:p>
    <w:p w:rsidR="001B7BD7" w:rsidRDefault="001B7BD7" w:rsidP="001B7BD7">
      <w:pPr>
        <w:spacing w:after="0" w:line="240" w:lineRule="auto"/>
        <w:ind w:left="902" w:hanging="902"/>
        <w:jc w:val="center"/>
        <w:rPr>
          <w:rFonts w:asciiTheme="majorBidi" w:hAnsiTheme="majorBidi" w:cstheme="majorBidi"/>
          <w:color w:val="000000" w:themeColor="text1"/>
          <w:sz w:val="24"/>
          <w:szCs w:val="24"/>
        </w:rPr>
      </w:pP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proofErr w:type="gramStart"/>
      <w:r w:rsidRPr="001B7BD7">
        <w:rPr>
          <w:rFonts w:asciiTheme="majorBidi" w:hAnsiTheme="majorBidi" w:cstheme="majorBidi"/>
          <w:color w:val="000000" w:themeColor="text1"/>
        </w:rPr>
        <w:t>Agusnadi.</w:t>
      </w:r>
      <w:proofErr w:type="gramEnd"/>
      <w:r w:rsidRPr="001B7BD7">
        <w:rPr>
          <w:rFonts w:asciiTheme="majorBidi" w:hAnsiTheme="majorBidi" w:cstheme="majorBidi"/>
          <w:color w:val="000000" w:themeColor="text1"/>
        </w:rPr>
        <w:t xml:space="preserve"> 2011. Pengembangan Perangkat Pembelajaran Matematika Berbasis E-Learnng pada Sekolah Menengah Atas. </w:t>
      </w:r>
      <w:proofErr w:type="gramStart"/>
      <w:r w:rsidRPr="001B7BD7">
        <w:rPr>
          <w:rFonts w:asciiTheme="majorBidi" w:hAnsiTheme="majorBidi" w:cstheme="majorBidi"/>
          <w:color w:val="000000" w:themeColor="text1"/>
        </w:rPr>
        <w:t>Tesis.</w:t>
      </w:r>
      <w:proofErr w:type="gramEnd"/>
      <w:r w:rsidRPr="001B7BD7">
        <w:rPr>
          <w:rFonts w:asciiTheme="majorBidi" w:hAnsiTheme="majorBidi" w:cstheme="majorBidi"/>
          <w:color w:val="000000" w:themeColor="text1"/>
        </w:rPr>
        <w:t xml:space="preserve"> </w:t>
      </w:r>
      <w:proofErr w:type="gramStart"/>
      <w:r w:rsidRPr="001B7BD7">
        <w:rPr>
          <w:rFonts w:asciiTheme="majorBidi" w:hAnsiTheme="majorBidi" w:cstheme="majorBidi"/>
          <w:color w:val="000000" w:themeColor="text1"/>
        </w:rPr>
        <w:t>Tidak diterbitkan.</w:t>
      </w:r>
      <w:proofErr w:type="gramEnd"/>
      <w:r w:rsidRPr="001B7BD7">
        <w:rPr>
          <w:rFonts w:asciiTheme="majorBidi" w:hAnsiTheme="majorBidi" w:cstheme="majorBidi"/>
          <w:color w:val="000000" w:themeColor="text1"/>
        </w:rPr>
        <w:t xml:space="preserve"> Program Pascasarjana UNM</w:t>
      </w:r>
    </w:p>
    <w:p w:rsidR="001B7BD7" w:rsidRPr="001B7BD7" w:rsidRDefault="001B7BD7" w:rsidP="001B7BD7">
      <w:pPr>
        <w:autoSpaceDE w:val="0"/>
        <w:autoSpaceDN w:val="0"/>
        <w:adjustRightInd w:val="0"/>
        <w:spacing w:before="240" w:after="0" w:line="240" w:lineRule="auto"/>
        <w:ind w:left="1430" w:hanging="1418"/>
        <w:jc w:val="both"/>
        <w:rPr>
          <w:rFonts w:ascii="Times New Roman" w:hAnsi="Times New Roman"/>
          <w:color w:val="000000"/>
          <w:lang w:val="sv-SE"/>
        </w:rPr>
      </w:pPr>
      <w:proofErr w:type="gramStart"/>
      <w:r w:rsidRPr="001B7BD7">
        <w:rPr>
          <w:rFonts w:ascii="Times New Roman" w:hAnsi="Times New Roman"/>
          <w:color w:val="000000"/>
        </w:rPr>
        <w:t>Depdiknas.</w:t>
      </w:r>
      <w:proofErr w:type="gramEnd"/>
      <w:r w:rsidRPr="001B7BD7">
        <w:rPr>
          <w:rFonts w:ascii="Times New Roman" w:hAnsi="Times New Roman"/>
          <w:color w:val="000000"/>
        </w:rPr>
        <w:t xml:space="preserve"> 2005</w:t>
      </w:r>
      <w:proofErr w:type="gramStart"/>
      <w:r w:rsidRPr="001B7BD7">
        <w:rPr>
          <w:rFonts w:ascii="Times New Roman" w:hAnsi="Times New Roman"/>
          <w:color w:val="000000"/>
        </w:rPr>
        <w:t>.</w:t>
      </w:r>
      <w:r w:rsidRPr="001B7BD7">
        <w:rPr>
          <w:rFonts w:ascii="Times New Roman" w:hAnsi="Times New Roman"/>
          <w:i/>
          <w:color w:val="000000"/>
          <w:lang w:val="sv-SE"/>
        </w:rPr>
        <w:t>Pelatihan</w:t>
      </w:r>
      <w:proofErr w:type="gramEnd"/>
      <w:r w:rsidRPr="001B7BD7">
        <w:rPr>
          <w:rFonts w:ascii="Times New Roman" w:hAnsi="Times New Roman"/>
          <w:i/>
          <w:color w:val="000000"/>
          <w:lang w:val="sv-SE"/>
        </w:rPr>
        <w:t xml:space="preserve"> Terintegrasi Berbasis Kompetensi, Teori-teori Perkembangan Kognitif dan Proses pembelajaran yang relevan</w:t>
      </w:r>
      <w:r w:rsidRPr="001B7BD7">
        <w:rPr>
          <w:rFonts w:ascii="Times New Roman" w:hAnsi="Times New Roman"/>
          <w:color w:val="000000"/>
          <w:lang w:val="sv-SE"/>
        </w:rPr>
        <w:t>. Jakarta: Depdiknas.</w:t>
      </w:r>
    </w:p>
    <w:p w:rsidR="001B7BD7" w:rsidRPr="001B7BD7" w:rsidRDefault="001B7BD7" w:rsidP="001B7BD7">
      <w:pPr>
        <w:autoSpaceDE w:val="0"/>
        <w:autoSpaceDN w:val="0"/>
        <w:adjustRightInd w:val="0"/>
        <w:spacing w:before="240" w:after="0" w:line="240" w:lineRule="auto"/>
        <w:ind w:left="1430" w:hanging="1418"/>
        <w:jc w:val="both"/>
        <w:rPr>
          <w:rFonts w:ascii="Times New Roman" w:hAnsi="Times New Roman"/>
          <w:iCs/>
          <w:color w:val="000000"/>
        </w:rPr>
      </w:pPr>
      <w:r w:rsidRPr="001B7BD7">
        <w:rPr>
          <w:rFonts w:ascii="Times New Roman" w:hAnsi="Times New Roman"/>
          <w:iCs/>
          <w:color w:val="000000"/>
          <w:lang w:val="sv-SE"/>
        </w:rPr>
        <w:t xml:space="preserve">Djadir. 2005. ”Studi Eksplorasi Keterlaksanaan Pembelajaran Matematika dengan Menggunakan Model Kooperatif Tipe STAD di SMP”. </w:t>
      </w:r>
      <w:r w:rsidRPr="001B7BD7">
        <w:rPr>
          <w:rFonts w:ascii="Times New Roman" w:hAnsi="Times New Roman"/>
          <w:i/>
          <w:iCs/>
          <w:color w:val="000000"/>
          <w:lang w:val="sv-SE"/>
        </w:rPr>
        <w:t>Jurnal Ilmu Pendidikan</w:t>
      </w:r>
      <w:r w:rsidRPr="001B7BD7">
        <w:rPr>
          <w:rFonts w:ascii="Times New Roman" w:hAnsi="Times New Roman"/>
          <w:iCs/>
          <w:color w:val="000000"/>
          <w:lang w:val="sv-SE"/>
        </w:rPr>
        <w:t>. Makassar: LPMP Makassar.</w:t>
      </w:r>
    </w:p>
    <w:p w:rsidR="001B7BD7" w:rsidRPr="001B7BD7" w:rsidRDefault="001B7BD7" w:rsidP="001B7BD7">
      <w:pPr>
        <w:autoSpaceDE w:val="0"/>
        <w:autoSpaceDN w:val="0"/>
        <w:adjustRightInd w:val="0"/>
        <w:spacing w:before="240" w:after="0" w:line="240" w:lineRule="auto"/>
        <w:ind w:left="1430" w:hanging="1418"/>
        <w:jc w:val="both"/>
        <w:rPr>
          <w:rFonts w:ascii="Times New Roman" w:hAnsi="Times New Roman"/>
        </w:rPr>
      </w:pPr>
      <w:proofErr w:type="gramStart"/>
      <w:r w:rsidRPr="001B7BD7">
        <w:rPr>
          <w:rFonts w:ascii="Times New Roman" w:hAnsi="Times New Roman"/>
        </w:rPr>
        <w:t>Djaali.</w:t>
      </w:r>
      <w:proofErr w:type="gramEnd"/>
      <w:r w:rsidRPr="001B7BD7">
        <w:rPr>
          <w:rFonts w:ascii="Times New Roman" w:hAnsi="Times New Roman"/>
        </w:rPr>
        <w:t xml:space="preserve"> 1990. </w:t>
      </w:r>
      <w:r w:rsidRPr="001B7BD7">
        <w:rPr>
          <w:rFonts w:ascii="Times New Roman" w:hAnsi="Times New Roman"/>
          <w:i/>
        </w:rPr>
        <w:t>Psikologi Pendidikan</w:t>
      </w:r>
      <w:r w:rsidRPr="001B7BD7">
        <w:rPr>
          <w:rFonts w:ascii="Times New Roman" w:hAnsi="Times New Roman"/>
        </w:rPr>
        <w:t xml:space="preserve">. </w:t>
      </w:r>
      <w:proofErr w:type="gramStart"/>
      <w:r w:rsidRPr="001B7BD7">
        <w:rPr>
          <w:rFonts w:ascii="Times New Roman" w:hAnsi="Times New Roman"/>
        </w:rPr>
        <w:t>Jakarta :</w:t>
      </w:r>
      <w:proofErr w:type="gramEnd"/>
      <w:r w:rsidRPr="001B7BD7">
        <w:rPr>
          <w:rFonts w:ascii="Times New Roman" w:hAnsi="Times New Roman"/>
        </w:rPr>
        <w:t xml:space="preserve"> Bumi Aksara</w:t>
      </w: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r w:rsidRPr="001B7BD7">
        <w:rPr>
          <w:rFonts w:asciiTheme="majorBidi" w:hAnsiTheme="majorBidi" w:cstheme="majorBidi"/>
          <w:color w:val="000000" w:themeColor="text1"/>
        </w:rPr>
        <w:t xml:space="preserve">Gantert, Ann </w:t>
      </w:r>
      <w:proofErr w:type="gramStart"/>
      <w:r w:rsidRPr="001B7BD7">
        <w:rPr>
          <w:rFonts w:asciiTheme="majorBidi" w:hAnsiTheme="majorBidi" w:cstheme="majorBidi"/>
          <w:color w:val="000000" w:themeColor="text1"/>
        </w:rPr>
        <w:t>xavier</w:t>
      </w:r>
      <w:proofErr w:type="gramEnd"/>
      <w:r w:rsidRPr="001B7BD7">
        <w:rPr>
          <w:rFonts w:asciiTheme="majorBidi" w:hAnsiTheme="majorBidi" w:cstheme="majorBidi"/>
          <w:color w:val="000000" w:themeColor="text1"/>
        </w:rPr>
        <w:t>. 2008. Geometry. New York: Amsco Publication.</w:t>
      </w: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r w:rsidRPr="001B7BD7">
        <w:rPr>
          <w:rFonts w:asciiTheme="majorBidi" w:hAnsiTheme="majorBidi" w:cstheme="majorBidi"/>
          <w:color w:val="000000" w:themeColor="text1"/>
          <w:lang w:val="sv-SE"/>
        </w:rPr>
        <w:t xml:space="preserve">Haling, A. 2007. </w:t>
      </w:r>
      <w:r w:rsidRPr="001B7BD7">
        <w:rPr>
          <w:rFonts w:asciiTheme="majorBidi" w:hAnsiTheme="majorBidi" w:cstheme="majorBidi"/>
          <w:i/>
          <w:iCs/>
          <w:color w:val="000000" w:themeColor="text1"/>
          <w:lang w:val="sv-SE"/>
        </w:rPr>
        <w:t xml:space="preserve">Belajar dan Pembelajaran. </w:t>
      </w:r>
      <w:r w:rsidRPr="001B7BD7">
        <w:rPr>
          <w:rFonts w:asciiTheme="majorBidi" w:hAnsiTheme="majorBidi" w:cstheme="majorBidi"/>
          <w:iCs/>
          <w:color w:val="000000" w:themeColor="text1"/>
          <w:lang w:val="sv-SE"/>
        </w:rPr>
        <w:t>Makassar</w:t>
      </w:r>
      <w:r w:rsidRPr="001B7BD7">
        <w:rPr>
          <w:rFonts w:asciiTheme="majorBidi" w:hAnsiTheme="majorBidi" w:cstheme="majorBidi"/>
          <w:color w:val="000000" w:themeColor="text1"/>
          <w:lang w:val="sv-SE"/>
        </w:rPr>
        <w:t>:Badan Penerbit UNM</w:t>
      </w: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r w:rsidRPr="001B7BD7">
        <w:rPr>
          <w:rFonts w:asciiTheme="majorBidi" w:hAnsiTheme="majorBidi" w:cstheme="majorBidi"/>
          <w:color w:val="000000" w:themeColor="text1"/>
        </w:rPr>
        <w:t xml:space="preserve">Heiberg, J. L &amp; Teubneri, </w:t>
      </w:r>
      <w:proofErr w:type="gramStart"/>
      <w:r w:rsidRPr="001B7BD7">
        <w:rPr>
          <w:rFonts w:asciiTheme="majorBidi" w:hAnsiTheme="majorBidi" w:cstheme="majorBidi"/>
          <w:color w:val="000000" w:themeColor="text1"/>
        </w:rPr>
        <w:t>B.G..</w:t>
      </w:r>
      <w:proofErr w:type="gramEnd"/>
      <w:r w:rsidRPr="001B7BD7">
        <w:rPr>
          <w:rFonts w:asciiTheme="majorBidi" w:hAnsiTheme="majorBidi" w:cstheme="majorBidi"/>
          <w:color w:val="000000" w:themeColor="text1"/>
        </w:rPr>
        <w:t xml:space="preserve"> 2008. ed. Euclid. The Thirteen Books of Euclid’s Elements of Geometry. </w:t>
      </w:r>
      <w:proofErr w:type="gramStart"/>
      <w:r w:rsidRPr="001B7BD7">
        <w:rPr>
          <w:rFonts w:asciiTheme="majorBidi" w:hAnsiTheme="majorBidi" w:cstheme="majorBidi"/>
          <w:color w:val="000000" w:themeColor="text1"/>
        </w:rPr>
        <w:t>( English</w:t>
      </w:r>
      <w:proofErr w:type="gramEnd"/>
      <w:r w:rsidRPr="001B7BD7">
        <w:rPr>
          <w:rFonts w:asciiTheme="majorBidi" w:hAnsiTheme="majorBidi" w:cstheme="majorBidi"/>
          <w:color w:val="000000" w:themeColor="text1"/>
        </w:rPr>
        <w:t xml:space="preserve"> translation by Richard Fitzpatrick). </w:t>
      </w:r>
      <w:proofErr w:type="gramStart"/>
      <w:r w:rsidRPr="001B7BD7">
        <w:rPr>
          <w:rFonts w:asciiTheme="majorBidi" w:hAnsiTheme="majorBidi" w:cstheme="majorBidi"/>
          <w:color w:val="000000" w:themeColor="text1"/>
        </w:rPr>
        <w:t>ISBN 978-0-6151-7984-1.</w:t>
      </w:r>
      <w:proofErr w:type="gramEnd"/>
      <w:r w:rsidRPr="001B7BD7">
        <w:rPr>
          <w:rFonts w:asciiTheme="majorBidi" w:hAnsiTheme="majorBidi" w:cstheme="majorBidi"/>
          <w:color w:val="000000" w:themeColor="text1"/>
        </w:rPr>
        <w:t xml:space="preserve"> .</w:t>
      </w: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p>
    <w:p w:rsidR="001B7BD7" w:rsidRPr="001B7BD7" w:rsidRDefault="001B7BD7" w:rsidP="001B7BD7">
      <w:pPr>
        <w:rPr>
          <w:rFonts w:ascii="Times New Roman" w:hAnsi="Times New Roman"/>
        </w:rPr>
      </w:pPr>
      <w:r w:rsidRPr="001B7BD7">
        <w:rPr>
          <w:rFonts w:ascii="Times New Roman" w:hAnsi="Times New Roman"/>
        </w:rPr>
        <w:t xml:space="preserve">Hudoyo, H. 1990. </w:t>
      </w:r>
      <w:r w:rsidRPr="001B7BD7">
        <w:rPr>
          <w:rFonts w:ascii="Times New Roman" w:hAnsi="Times New Roman"/>
          <w:i/>
        </w:rPr>
        <w:t>Strategi Mengajar Belajar Matematika</w:t>
      </w:r>
      <w:r w:rsidRPr="001B7BD7">
        <w:rPr>
          <w:rFonts w:ascii="Times New Roman" w:hAnsi="Times New Roman"/>
        </w:rPr>
        <w:t>. Jakarta: IKIP Malang.</w:t>
      </w:r>
    </w:p>
    <w:p w:rsidR="001B7BD7" w:rsidRPr="001B7BD7" w:rsidRDefault="001B7BD7" w:rsidP="001B7BD7">
      <w:pPr>
        <w:ind w:left="993" w:hanging="993"/>
        <w:rPr>
          <w:rFonts w:ascii="Times New Roman" w:hAnsi="Times New Roman"/>
        </w:rPr>
      </w:pPr>
      <w:proofErr w:type="gramStart"/>
      <w:r w:rsidRPr="001B7BD7">
        <w:rPr>
          <w:rFonts w:ascii="Times New Roman" w:hAnsi="Times New Roman"/>
        </w:rPr>
        <w:t>Isjoni.</w:t>
      </w:r>
      <w:proofErr w:type="gramEnd"/>
      <w:r w:rsidRPr="001B7BD7">
        <w:rPr>
          <w:rFonts w:ascii="Times New Roman" w:hAnsi="Times New Roman"/>
        </w:rPr>
        <w:t xml:space="preserve"> 2011. Cooperative Learning: Mengembangkan Kemampuan BelajarBerkelompok (efektifitas pembelajaran berkelompok). Bandung Alfabeta</w:t>
      </w:r>
    </w:p>
    <w:p w:rsidR="001B7BD7" w:rsidRPr="001B7BD7" w:rsidRDefault="001B7BD7" w:rsidP="001B7BD7">
      <w:pPr>
        <w:ind w:left="993" w:hanging="993"/>
        <w:rPr>
          <w:rFonts w:ascii="Times New Roman" w:hAnsi="Times New Roman"/>
        </w:rPr>
      </w:pPr>
      <w:r w:rsidRPr="001B7BD7">
        <w:rPr>
          <w:rFonts w:ascii="Times New Roman" w:hAnsi="Times New Roman"/>
        </w:rPr>
        <w:lastRenderedPageBreak/>
        <w:t>Jungie V, Kent D, Menz V. 2006. Teaching Large Math Classes: Three Instructors</w:t>
      </w:r>
      <w:proofErr w:type="gramStart"/>
      <w:r w:rsidRPr="001B7BD7">
        <w:rPr>
          <w:rFonts w:ascii="Times New Roman" w:hAnsi="Times New Roman"/>
        </w:rPr>
        <w:t>,  one</w:t>
      </w:r>
      <w:proofErr w:type="gramEnd"/>
      <w:r w:rsidRPr="001B7BD7">
        <w:rPr>
          <w:rFonts w:ascii="Times New Roman" w:hAnsi="Times New Roman"/>
        </w:rPr>
        <w:t xml:space="preserve"> experience. Jurnal (Online)</w:t>
      </w:r>
    </w:p>
    <w:p w:rsidR="001B7BD7" w:rsidRPr="001B7BD7" w:rsidRDefault="001B7BD7" w:rsidP="001B7BD7">
      <w:pPr>
        <w:autoSpaceDE w:val="0"/>
        <w:autoSpaceDN w:val="0"/>
        <w:adjustRightInd w:val="0"/>
        <w:spacing w:before="240" w:after="0" w:line="240" w:lineRule="auto"/>
        <w:ind w:left="1430" w:hanging="1418"/>
        <w:jc w:val="both"/>
        <w:rPr>
          <w:rFonts w:ascii="Times New Roman" w:hAnsi="Times New Roman"/>
          <w:color w:val="000000"/>
        </w:rPr>
      </w:pPr>
      <w:r w:rsidRPr="001B7BD7">
        <w:rPr>
          <w:rFonts w:ascii="Times New Roman" w:hAnsi="Times New Roman"/>
          <w:color w:val="000000"/>
        </w:rPr>
        <w:t>Kemendikbud RI</w:t>
      </w:r>
      <w:r w:rsidRPr="001B7BD7">
        <w:rPr>
          <w:rFonts w:ascii="Times New Roman" w:hAnsi="Times New Roman"/>
          <w:color w:val="000000"/>
          <w:lang w:val="sv-SE"/>
        </w:rPr>
        <w:t>. 20</w:t>
      </w:r>
      <w:r w:rsidRPr="001B7BD7">
        <w:rPr>
          <w:rFonts w:ascii="Times New Roman" w:hAnsi="Times New Roman"/>
          <w:color w:val="000000"/>
        </w:rPr>
        <w:t>13</w:t>
      </w:r>
      <w:r w:rsidRPr="001B7BD7">
        <w:rPr>
          <w:rFonts w:ascii="Times New Roman" w:hAnsi="Times New Roman"/>
          <w:color w:val="000000"/>
          <w:lang w:val="sv-SE"/>
        </w:rPr>
        <w:t xml:space="preserve">. </w:t>
      </w:r>
      <w:proofErr w:type="gramStart"/>
      <w:r w:rsidRPr="001B7BD7">
        <w:rPr>
          <w:rFonts w:ascii="Times New Roman" w:hAnsi="Times New Roman"/>
          <w:i/>
          <w:iCs/>
          <w:color w:val="000000"/>
        </w:rPr>
        <w:t>Matematika Kelas X Kurikulum 2013</w:t>
      </w:r>
      <w:r w:rsidRPr="001B7BD7">
        <w:rPr>
          <w:rFonts w:ascii="Times New Roman" w:hAnsi="Times New Roman"/>
          <w:i/>
          <w:iCs/>
          <w:color w:val="000000"/>
          <w:lang w:val="sv-SE"/>
        </w:rPr>
        <w:t>.</w:t>
      </w:r>
      <w:proofErr w:type="gramEnd"/>
      <w:r w:rsidRPr="001B7BD7">
        <w:rPr>
          <w:rFonts w:ascii="Times New Roman" w:hAnsi="Times New Roman"/>
          <w:i/>
          <w:iCs/>
          <w:color w:val="000000"/>
          <w:lang w:val="sv-SE"/>
        </w:rPr>
        <w:t xml:space="preserve"> </w:t>
      </w:r>
      <w:r w:rsidRPr="001B7BD7">
        <w:rPr>
          <w:rFonts w:ascii="Times New Roman" w:hAnsi="Times New Roman"/>
          <w:color w:val="000000"/>
        </w:rPr>
        <w:t>Jakarta: Kementerian Pendidikan dan Kebudayaan.</w:t>
      </w:r>
    </w:p>
    <w:p w:rsidR="001B7BD7" w:rsidRPr="001B7BD7" w:rsidRDefault="001B7BD7" w:rsidP="001B7BD7">
      <w:pPr>
        <w:autoSpaceDE w:val="0"/>
        <w:autoSpaceDN w:val="0"/>
        <w:adjustRightInd w:val="0"/>
        <w:spacing w:before="240" w:after="0" w:line="240" w:lineRule="auto"/>
        <w:ind w:left="1430" w:hanging="1418"/>
        <w:jc w:val="both"/>
        <w:rPr>
          <w:rFonts w:ascii="Times New Roman" w:hAnsi="Times New Roman"/>
          <w:color w:val="000000"/>
        </w:rPr>
      </w:pPr>
      <w:r w:rsidRPr="001B7BD7">
        <w:rPr>
          <w:rFonts w:ascii="Times New Roman" w:hAnsi="Times New Roman"/>
          <w:color w:val="000000"/>
        </w:rPr>
        <w:t>.</w:t>
      </w:r>
    </w:p>
    <w:p w:rsidR="001B7BD7" w:rsidRPr="001B7BD7" w:rsidRDefault="001B7BD7" w:rsidP="001B7BD7">
      <w:pPr>
        <w:ind w:left="993" w:hanging="993"/>
        <w:rPr>
          <w:rFonts w:ascii="Times New Roman" w:hAnsi="Times New Roman"/>
        </w:rPr>
      </w:pPr>
      <w:proofErr w:type="gramStart"/>
      <w:r w:rsidRPr="001B7BD7">
        <w:rPr>
          <w:rFonts w:ascii="Times New Roman" w:hAnsi="Times New Roman"/>
        </w:rPr>
        <w:t>NCTM.</w:t>
      </w:r>
      <w:proofErr w:type="gramEnd"/>
      <w:r w:rsidRPr="001B7BD7">
        <w:rPr>
          <w:rFonts w:ascii="Times New Roman" w:hAnsi="Times New Roman"/>
        </w:rPr>
        <w:t xml:space="preserve"> 2012. Geometry Standard for Grades 9-12 (online).   (http:/www.nctm.org/resources/content.aspx?id=12628. </w:t>
      </w:r>
      <w:proofErr w:type="gramStart"/>
      <w:r w:rsidRPr="001B7BD7">
        <w:rPr>
          <w:rFonts w:ascii="Times New Roman" w:hAnsi="Times New Roman"/>
        </w:rPr>
        <w:t>Diakses 5 Oktober 2013).</w:t>
      </w:r>
      <w:proofErr w:type="gramEnd"/>
      <w:r w:rsidRPr="001B7BD7">
        <w:rPr>
          <w:rFonts w:ascii="Times New Roman" w:hAnsi="Times New Roman"/>
        </w:rPr>
        <w:t xml:space="preserve">  </w:t>
      </w:r>
    </w:p>
    <w:p w:rsidR="001B7BD7" w:rsidRPr="001B7BD7" w:rsidRDefault="001B7BD7" w:rsidP="001B7BD7">
      <w:pPr>
        <w:ind w:left="993" w:hanging="993"/>
        <w:rPr>
          <w:rFonts w:ascii="Times New Roman" w:hAnsi="Times New Roman"/>
        </w:rPr>
      </w:pPr>
      <w:proofErr w:type="gramStart"/>
      <w:r w:rsidRPr="001B7BD7">
        <w:rPr>
          <w:rFonts w:ascii="Times New Roman" w:hAnsi="Times New Roman"/>
        </w:rPr>
        <w:t>Mujiasih.</w:t>
      </w:r>
      <w:proofErr w:type="gramEnd"/>
      <w:r w:rsidRPr="001B7BD7">
        <w:rPr>
          <w:rFonts w:ascii="Times New Roman" w:hAnsi="Times New Roman"/>
        </w:rPr>
        <w:t xml:space="preserve"> </w:t>
      </w:r>
      <w:proofErr w:type="gramStart"/>
      <w:r w:rsidRPr="001B7BD7">
        <w:rPr>
          <w:rFonts w:ascii="Times New Roman" w:hAnsi="Times New Roman"/>
        </w:rPr>
        <w:t>2006. Pembelajaran Kooperatif tipe STAD untuk Pokok Bahasan Persamaan Garis Lurus di Kelas VII SMP.</w:t>
      </w:r>
      <w:proofErr w:type="gramEnd"/>
      <w:r w:rsidRPr="001B7BD7">
        <w:rPr>
          <w:rFonts w:ascii="Times New Roman" w:hAnsi="Times New Roman"/>
        </w:rPr>
        <w:t xml:space="preserve"> </w:t>
      </w:r>
      <w:proofErr w:type="gramStart"/>
      <w:r w:rsidRPr="001B7BD7">
        <w:rPr>
          <w:rFonts w:ascii="Times New Roman" w:hAnsi="Times New Roman"/>
        </w:rPr>
        <w:t>Tesis.</w:t>
      </w:r>
      <w:proofErr w:type="gramEnd"/>
      <w:r w:rsidRPr="001B7BD7">
        <w:rPr>
          <w:rFonts w:ascii="Times New Roman" w:hAnsi="Times New Roman"/>
        </w:rPr>
        <w:t xml:space="preserve"> </w:t>
      </w:r>
      <w:proofErr w:type="gramStart"/>
      <w:r w:rsidRPr="001B7BD7">
        <w:rPr>
          <w:rFonts w:ascii="Times New Roman" w:hAnsi="Times New Roman"/>
        </w:rPr>
        <w:t>Tidak diterbitkan.</w:t>
      </w:r>
      <w:proofErr w:type="gramEnd"/>
      <w:r w:rsidRPr="001B7BD7">
        <w:rPr>
          <w:rFonts w:ascii="Times New Roman" w:hAnsi="Times New Roman"/>
        </w:rPr>
        <w:t xml:space="preserve"> Surabaya: Program Pasca Sarjana UNM. </w:t>
      </w:r>
    </w:p>
    <w:p w:rsidR="001B7BD7" w:rsidRPr="001B7BD7" w:rsidRDefault="001B7BD7" w:rsidP="001B7BD7">
      <w:pPr>
        <w:ind w:left="993" w:hanging="993"/>
        <w:rPr>
          <w:rFonts w:ascii="Times New Roman" w:hAnsi="Times New Roman"/>
        </w:rPr>
      </w:pPr>
      <w:proofErr w:type="gramStart"/>
      <w:r w:rsidRPr="001B7BD7">
        <w:rPr>
          <w:rFonts w:ascii="Times New Roman" w:hAnsi="Times New Roman"/>
        </w:rPr>
        <w:t>Munir.</w:t>
      </w:r>
      <w:proofErr w:type="gramEnd"/>
      <w:r w:rsidRPr="001B7BD7">
        <w:rPr>
          <w:rFonts w:ascii="Times New Roman" w:hAnsi="Times New Roman"/>
        </w:rPr>
        <w:t xml:space="preserve"> </w:t>
      </w:r>
      <w:proofErr w:type="gramStart"/>
      <w:r w:rsidRPr="001B7BD7">
        <w:rPr>
          <w:rFonts w:ascii="Times New Roman" w:hAnsi="Times New Roman"/>
        </w:rPr>
        <w:t>2008. Kurikulum Berbasis Teknologi Informasi dan Komunikasi.</w:t>
      </w:r>
      <w:proofErr w:type="gramEnd"/>
      <w:r w:rsidRPr="001B7BD7">
        <w:rPr>
          <w:rFonts w:ascii="Times New Roman" w:hAnsi="Times New Roman"/>
        </w:rPr>
        <w:t xml:space="preserve"> Bandung: Alfabeta. </w:t>
      </w:r>
    </w:p>
    <w:p w:rsidR="001B7BD7" w:rsidRPr="001B7BD7" w:rsidRDefault="001B7BD7" w:rsidP="001B7BD7">
      <w:pPr>
        <w:spacing w:after="240"/>
        <w:ind w:left="709" w:hanging="709"/>
        <w:jc w:val="both"/>
        <w:rPr>
          <w:rFonts w:ascii="Times New Roman" w:hAnsi="Times New Roman"/>
        </w:rPr>
      </w:pPr>
      <w:proofErr w:type="gramStart"/>
      <w:r w:rsidRPr="001B7BD7">
        <w:rPr>
          <w:rFonts w:ascii="Times New Roman" w:hAnsi="Times New Roman"/>
        </w:rPr>
        <w:t>Najihah.</w:t>
      </w:r>
      <w:proofErr w:type="gramEnd"/>
      <w:r w:rsidRPr="001B7BD7">
        <w:rPr>
          <w:rFonts w:ascii="Times New Roman" w:hAnsi="Times New Roman"/>
        </w:rPr>
        <w:t xml:space="preserve"> </w:t>
      </w:r>
      <w:proofErr w:type="gramStart"/>
      <w:r w:rsidRPr="001B7BD7">
        <w:rPr>
          <w:rFonts w:ascii="Times New Roman" w:hAnsi="Times New Roman"/>
        </w:rPr>
        <w:t xml:space="preserve">2013. </w:t>
      </w:r>
      <w:r w:rsidRPr="001B7BD7">
        <w:rPr>
          <w:rFonts w:ascii="Times New Roman" w:hAnsi="Times New Roman"/>
          <w:i/>
        </w:rPr>
        <w:t>Komparasi Keefektifan Model Pembelajaran Kooperatif tipe Learning Cycle-5E dan tipe STAD pada Materi Barisan dan Deret Siswa kelas IX SMP Negeri 2 Watampone</w:t>
      </w:r>
      <w:r w:rsidRPr="001B7BD7">
        <w:rPr>
          <w:rFonts w:ascii="Times New Roman" w:hAnsi="Times New Roman"/>
        </w:rPr>
        <w:t>.</w:t>
      </w:r>
      <w:proofErr w:type="gramEnd"/>
      <w:r w:rsidRPr="001B7BD7">
        <w:rPr>
          <w:rFonts w:ascii="Times New Roman" w:hAnsi="Times New Roman"/>
        </w:rPr>
        <w:t xml:space="preserve"> </w:t>
      </w:r>
      <w:proofErr w:type="gramStart"/>
      <w:r w:rsidRPr="001B7BD7">
        <w:rPr>
          <w:rFonts w:ascii="Times New Roman" w:hAnsi="Times New Roman"/>
        </w:rPr>
        <w:t>Tesis.</w:t>
      </w:r>
      <w:proofErr w:type="gramEnd"/>
      <w:r w:rsidRPr="001B7BD7">
        <w:rPr>
          <w:rFonts w:ascii="Times New Roman" w:hAnsi="Times New Roman"/>
        </w:rPr>
        <w:t xml:space="preserve"> Makassar: PPs UNM  </w:t>
      </w:r>
    </w:p>
    <w:p w:rsidR="001B7BD7" w:rsidRPr="001B7BD7" w:rsidRDefault="001B7BD7" w:rsidP="001B7BD7">
      <w:pPr>
        <w:spacing w:after="0" w:line="240" w:lineRule="auto"/>
        <w:ind w:left="902" w:hanging="902"/>
        <w:jc w:val="both"/>
        <w:rPr>
          <w:rFonts w:ascii="Times New Roman" w:hAnsi="Times New Roman"/>
        </w:rPr>
      </w:pPr>
      <w:r w:rsidRPr="001B7BD7">
        <w:rPr>
          <w:rFonts w:ascii="Times New Roman" w:hAnsi="Times New Roman"/>
        </w:rPr>
        <w:t xml:space="preserve">Purwanto, Ngalim. 2011. </w:t>
      </w:r>
      <w:r w:rsidRPr="001B7BD7">
        <w:rPr>
          <w:rFonts w:ascii="Times New Roman" w:hAnsi="Times New Roman"/>
          <w:i/>
        </w:rPr>
        <w:t>Psikologi Pendidikan</w:t>
      </w:r>
      <w:r w:rsidRPr="001B7BD7">
        <w:rPr>
          <w:rFonts w:ascii="Times New Roman" w:hAnsi="Times New Roman"/>
        </w:rPr>
        <w:t>. Bandung: PT. Remaja Rosdakarya.</w:t>
      </w:r>
    </w:p>
    <w:p w:rsidR="001B7BD7" w:rsidRPr="001B7BD7" w:rsidRDefault="001B7BD7" w:rsidP="001B7BD7">
      <w:pPr>
        <w:rPr>
          <w:rFonts w:ascii="Times New Roman" w:hAnsi="Times New Roman"/>
        </w:rPr>
      </w:pPr>
    </w:p>
    <w:p w:rsidR="001B7BD7" w:rsidRPr="001B7BD7" w:rsidRDefault="001B7BD7" w:rsidP="001B7BD7">
      <w:pPr>
        <w:rPr>
          <w:rFonts w:ascii="Times New Roman" w:hAnsi="Times New Roman"/>
        </w:rPr>
      </w:pPr>
      <w:r w:rsidRPr="001B7BD7">
        <w:rPr>
          <w:rFonts w:ascii="Times New Roman" w:hAnsi="Times New Roman"/>
        </w:rPr>
        <w:t xml:space="preserve">PPS UNM. </w:t>
      </w:r>
      <w:proofErr w:type="gramStart"/>
      <w:r w:rsidRPr="001B7BD7">
        <w:rPr>
          <w:rFonts w:ascii="Times New Roman" w:hAnsi="Times New Roman"/>
        </w:rPr>
        <w:t>2012. Pedoman Penulisan Tesis dan Disertasi.</w:t>
      </w:r>
      <w:proofErr w:type="gramEnd"/>
      <w:r w:rsidRPr="001B7BD7">
        <w:rPr>
          <w:rFonts w:ascii="Times New Roman" w:hAnsi="Times New Roman"/>
        </w:rPr>
        <w:t xml:space="preserve"> Makassar: Badan Penerbit Makassar</w:t>
      </w:r>
    </w:p>
    <w:p w:rsidR="001B7BD7" w:rsidRPr="001B7BD7" w:rsidRDefault="001B7BD7" w:rsidP="001B7BD7">
      <w:pPr>
        <w:spacing w:line="240" w:lineRule="auto"/>
        <w:ind w:left="851" w:hanging="851"/>
        <w:jc w:val="both"/>
        <w:rPr>
          <w:rFonts w:asciiTheme="majorBidi" w:hAnsiTheme="majorBidi" w:cstheme="majorBidi"/>
          <w:color w:val="000000" w:themeColor="text1"/>
        </w:rPr>
      </w:pPr>
      <w:r w:rsidRPr="001B7BD7">
        <w:rPr>
          <w:rFonts w:asciiTheme="majorBidi" w:hAnsiTheme="majorBidi" w:cstheme="majorBidi"/>
          <w:color w:val="000000" w:themeColor="text1"/>
          <w:lang w:val="sv-SE"/>
        </w:rPr>
        <w:t xml:space="preserve">Risal, N. 2009. </w:t>
      </w:r>
      <w:r w:rsidRPr="001B7BD7">
        <w:rPr>
          <w:rFonts w:asciiTheme="majorBidi" w:hAnsiTheme="majorBidi" w:cstheme="majorBidi"/>
          <w:i/>
          <w:iCs/>
          <w:color w:val="000000" w:themeColor="text1"/>
          <w:lang w:val="sv-SE"/>
        </w:rPr>
        <w:t>Efektifitas Pembelajaran Matematika Berbasis Pendekatan Realistik</w:t>
      </w:r>
      <w:r w:rsidRPr="001B7BD7">
        <w:rPr>
          <w:rFonts w:asciiTheme="majorBidi" w:hAnsiTheme="majorBidi" w:cstheme="majorBidi"/>
          <w:color w:val="000000" w:themeColor="text1"/>
          <w:lang w:val="sv-SE"/>
        </w:rPr>
        <w:t>. Makassar: Skripsi FMIPA UNM.</w:t>
      </w:r>
    </w:p>
    <w:p w:rsidR="001B7BD7" w:rsidRPr="001B7BD7" w:rsidRDefault="001B7BD7" w:rsidP="001B7BD7">
      <w:pPr>
        <w:pStyle w:val="Default"/>
        <w:ind w:left="851" w:hanging="851"/>
        <w:jc w:val="both"/>
        <w:rPr>
          <w:sz w:val="22"/>
          <w:szCs w:val="22"/>
        </w:rPr>
      </w:pPr>
      <w:r w:rsidRPr="001B7BD7">
        <w:rPr>
          <w:sz w:val="22"/>
          <w:szCs w:val="22"/>
        </w:rPr>
        <w:t>Rusman, 2010.</w:t>
      </w:r>
      <w:r w:rsidRPr="001B7BD7">
        <w:rPr>
          <w:i/>
          <w:sz w:val="22"/>
          <w:szCs w:val="22"/>
        </w:rPr>
        <w:t>Model-model Pembelajaran.MengembangkanProfesionalisme Guru.</w:t>
      </w:r>
      <w:r w:rsidRPr="001B7BD7">
        <w:rPr>
          <w:sz w:val="22"/>
          <w:szCs w:val="22"/>
        </w:rPr>
        <w:t xml:space="preserve"> Jakarta: Rajawali Press.</w:t>
      </w:r>
    </w:p>
    <w:p w:rsidR="001B7BD7" w:rsidRPr="001B7BD7" w:rsidRDefault="001B7BD7" w:rsidP="001B7BD7">
      <w:pPr>
        <w:spacing w:line="240" w:lineRule="auto"/>
        <w:ind w:left="851" w:hanging="851"/>
        <w:jc w:val="both"/>
        <w:rPr>
          <w:rFonts w:asciiTheme="majorBidi" w:hAnsiTheme="majorBidi" w:cstheme="majorBidi"/>
          <w:color w:val="000000" w:themeColor="text1"/>
        </w:rPr>
      </w:pPr>
    </w:p>
    <w:p w:rsidR="001B7BD7" w:rsidRPr="001B7BD7" w:rsidRDefault="001B7BD7" w:rsidP="001B7BD7">
      <w:pPr>
        <w:spacing w:after="0" w:line="240" w:lineRule="auto"/>
        <w:jc w:val="both"/>
        <w:rPr>
          <w:rFonts w:ascii="Times New Roman" w:eastAsia="Times New Roman" w:hAnsi="Times New Roman"/>
          <w:i/>
          <w:iCs/>
          <w:shd w:val="clear" w:color="auto" w:fill="FFFFFF"/>
          <w:lang w:eastAsia="id-ID"/>
        </w:rPr>
      </w:pPr>
      <w:r w:rsidRPr="001B7BD7">
        <w:rPr>
          <w:rFonts w:ascii="Times New Roman" w:eastAsia="Times New Roman" w:hAnsi="Times New Roman"/>
          <w:shd w:val="clear" w:color="auto" w:fill="FFFFFF"/>
          <w:lang w:eastAsia="id-ID"/>
        </w:rPr>
        <w:t xml:space="preserve">Ruseffendi, E. T. 2005. </w:t>
      </w:r>
      <w:r w:rsidRPr="001B7BD7">
        <w:rPr>
          <w:rFonts w:ascii="Times New Roman" w:eastAsia="Times New Roman" w:hAnsi="Times New Roman"/>
          <w:i/>
          <w:iCs/>
          <w:shd w:val="clear" w:color="auto" w:fill="FFFFFF"/>
          <w:lang w:eastAsia="id-ID"/>
        </w:rPr>
        <w:t xml:space="preserve">Dasar-dasar Matematika Modern dan Komputer untuk </w:t>
      </w:r>
    </w:p>
    <w:p w:rsidR="001B7BD7" w:rsidRPr="001B7BD7" w:rsidRDefault="001B7BD7" w:rsidP="001B7BD7">
      <w:pPr>
        <w:spacing w:after="0" w:line="480" w:lineRule="auto"/>
        <w:ind w:left="720"/>
        <w:jc w:val="both"/>
        <w:rPr>
          <w:rFonts w:asciiTheme="majorBidi" w:hAnsiTheme="majorBidi" w:cstheme="majorBidi"/>
          <w:color w:val="000000" w:themeColor="text1"/>
        </w:rPr>
      </w:pPr>
      <w:r w:rsidRPr="001B7BD7">
        <w:rPr>
          <w:rFonts w:ascii="Times New Roman" w:eastAsia="Times New Roman" w:hAnsi="Times New Roman"/>
          <w:i/>
          <w:iCs/>
          <w:shd w:val="clear" w:color="auto" w:fill="FFFFFF"/>
          <w:lang w:eastAsia="id-ID"/>
        </w:rPr>
        <w:t xml:space="preserve"> Guru Edisi 5</w:t>
      </w:r>
      <w:r w:rsidRPr="001B7BD7">
        <w:rPr>
          <w:rFonts w:ascii="Times New Roman" w:eastAsia="Times New Roman" w:hAnsi="Times New Roman"/>
          <w:shd w:val="clear" w:color="auto" w:fill="FFFFFF"/>
          <w:lang w:eastAsia="id-ID"/>
        </w:rPr>
        <w:t>. Bandung: Tarsito.</w:t>
      </w:r>
    </w:p>
    <w:p w:rsidR="001B7BD7" w:rsidRPr="001B7BD7" w:rsidRDefault="001B7BD7" w:rsidP="001B7BD7">
      <w:pPr>
        <w:rPr>
          <w:rFonts w:ascii="Times New Roman" w:hAnsi="Times New Roman"/>
        </w:rPr>
      </w:pPr>
      <w:r w:rsidRPr="001B7BD7">
        <w:rPr>
          <w:rFonts w:asciiTheme="majorBidi" w:hAnsiTheme="majorBidi" w:cstheme="majorBidi"/>
          <w:color w:val="000000" w:themeColor="text1"/>
          <w:lang w:val="sv-SE"/>
        </w:rPr>
        <w:t xml:space="preserve">Sagala, S. 2006. </w:t>
      </w:r>
      <w:r w:rsidRPr="001B7BD7">
        <w:rPr>
          <w:rFonts w:asciiTheme="majorBidi" w:hAnsiTheme="majorBidi" w:cstheme="majorBidi"/>
          <w:i/>
          <w:iCs/>
          <w:color w:val="000000" w:themeColor="text1"/>
          <w:lang w:val="sv-SE"/>
        </w:rPr>
        <w:t>Konsep dan Makna Pembelajaran</w:t>
      </w:r>
      <w:r w:rsidRPr="001B7BD7">
        <w:rPr>
          <w:rFonts w:asciiTheme="majorBidi" w:hAnsiTheme="majorBidi" w:cstheme="majorBidi"/>
          <w:color w:val="000000" w:themeColor="text1"/>
          <w:lang w:val="sv-SE"/>
        </w:rPr>
        <w:t>. Bandung: Alfabeta</w:t>
      </w:r>
    </w:p>
    <w:p w:rsidR="001B7BD7" w:rsidRPr="001B7BD7" w:rsidRDefault="001B7BD7" w:rsidP="001B7BD7">
      <w:pPr>
        <w:ind w:left="851" w:hanging="851"/>
        <w:rPr>
          <w:rFonts w:ascii="Times New Roman" w:hAnsi="Times New Roman"/>
        </w:rPr>
      </w:pPr>
      <w:proofErr w:type="gramStart"/>
      <w:r w:rsidRPr="001B7BD7">
        <w:rPr>
          <w:rFonts w:ascii="Times New Roman" w:hAnsi="Times New Roman"/>
        </w:rPr>
        <w:t>Salam, Sofyan danDeri Bangkona.</w:t>
      </w:r>
      <w:proofErr w:type="gramEnd"/>
      <w:r w:rsidRPr="001B7BD7">
        <w:rPr>
          <w:rFonts w:ascii="Times New Roman" w:hAnsi="Times New Roman"/>
        </w:rPr>
        <w:t xml:space="preserve"> 2010. Pedoman penulisan Tesis dan Diserasi. </w:t>
      </w:r>
      <w:proofErr w:type="gramStart"/>
      <w:r w:rsidRPr="001B7BD7">
        <w:rPr>
          <w:rFonts w:ascii="Times New Roman" w:hAnsi="Times New Roman"/>
        </w:rPr>
        <w:t>Edisi ketiga.</w:t>
      </w:r>
      <w:proofErr w:type="gramEnd"/>
      <w:r w:rsidRPr="001B7BD7">
        <w:rPr>
          <w:rFonts w:ascii="Times New Roman" w:hAnsi="Times New Roman"/>
        </w:rPr>
        <w:t xml:space="preserve"> Makassar</w:t>
      </w:r>
      <w:proofErr w:type="gramStart"/>
      <w:r w:rsidRPr="001B7BD7">
        <w:rPr>
          <w:rFonts w:ascii="Times New Roman" w:hAnsi="Times New Roman"/>
        </w:rPr>
        <w:t>:.</w:t>
      </w:r>
      <w:proofErr w:type="gramEnd"/>
      <w:r w:rsidRPr="001B7BD7">
        <w:rPr>
          <w:rFonts w:ascii="Times New Roman" w:hAnsi="Times New Roman"/>
        </w:rPr>
        <w:t xml:space="preserve"> </w:t>
      </w:r>
      <w:proofErr w:type="gramStart"/>
      <w:r w:rsidRPr="001B7BD7">
        <w:rPr>
          <w:rFonts w:ascii="Times New Roman" w:hAnsi="Times New Roman"/>
        </w:rPr>
        <w:t>Badan penerbit UNM.</w:t>
      </w:r>
      <w:proofErr w:type="gramEnd"/>
    </w:p>
    <w:p w:rsidR="001B7BD7" w:rsidRPr="001B7BD7" w:rsidRDefault="001B7BD7" w:rsidP="001B7BD7">
      <w:pPr>
        <w:spacing w:after="0" w:line="240" w:lineRule="auto"/>
        <w:ind w:left="851" w:hanging="851"/>
        <w:rPr>
          <w:rFonts w:ascii="Times New Roman" w:hAnsi="Times New Roman"/>
        </w:rPr>
      </w:pPr>
      <w:r w:rsidRPr="001B7BD7">
        <w:rPr>
          <w:rFonts w:ascii="Times New Roman" w:hAnsi="Times New Roman"/>
        </w:rPr>
        <w:t xml:space="preserve">Santrock, John W.2007. </w:t>
      </w:r>
      <w:proofErr w:type="gramStart"/>
      <w:r w:rsidRPr="001B7BD7">
        <w:rPr>
          <w:rFonts w:ascii="Times New Roman" w:hAnsi="Times New Roman"/>
        </w:rPr>
        <w:t>Psikologi Pendidikan (Terjemahan) Edisi kedua.</w:t>
      </w:r>
      <w:proofErr w:type="gramEnd"/>
      <w:r w:rsidRPr="001B7BD7">
        <w:rPr>
          <w:rFonts w:ascii="Times New Roman" w:hAnsi="Times New Roman"/>
        </w:rPr>
        <w:t xml:space="preserve"> Jakarta: Prenada media Group</w:t>
      </w: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proofErr w:type="gramStart"/>
      <w:r w:rsidRPr="001B7BD7">
        <w:rPr>
          <w:rFonts w:asciiTheme="majorBidi" w:hAnsiTheme="majorBidi" w:cstheme="majorBidi"/>
          <w:color w:val="000000" w:themeColor="text1"/>
        </w:rPr>
        <w:t>Sjukur, Sulihin B. Pengaruh Blended Learning terhadap motivasi belajar dan hasil belajar siswa Tingkat SMK.</w:t>
      </w:r>
      <w:proofErr w:type="gramEnd"/>
      <w:r w:rsidRPr="001B7BD7">
        <w:rPr>
          <w:rFonts w:asciiTheme="majorBidi" w:hAnsiTheme="majorBidi" w:cstheme="majorBidi"/>
          <w:color w:val="000000" w:themeColor="text1"/>
        </w:rPr>
        <w:t xml:space="preserve"> Jurnal Pendidikan Vokasi, Vol 2, Nomor 3, November 2012. </w:t>
      </w:r>
      <w:proofErr w:type="gramStart"/>
      <w:r w:rsidRPr="001B7BD7">
        <w:rPr>
          <w:rFonts w:asciiTheme="majorBidi" w:hAnsiTheme="majorBidi" w:cstheme="majorBidi"/>
          <w:color w:val="000000" w:themeColor="text1"/>
        </w:rPr>
        <w:t>Diakses 17 Januari 2014.</w:t>
      </w:r>
      <w:proofErr w:type="gramEnd"/>
    </w:p>
    <w:p w:rsidR="001B7BD7" w:rsidRPr="001B7BD7" w:rsidRDefault="001B7BD7" w:rsidP="001B7BD7">
      <w:pPr>
        <w:spacing w:after="0" w:line="240" w:lineRule="auto"/>
        <w:ind w:left="902" w:hanging="902"/>
        <w:jc w:val="both"/>
        <w:rPr>
          <w:rFonts w:asciiTheme="majorBidi" w:hAnsiTheme="majorBidi" w:cstheme="majorBidi"/>
          <w:color w:val="000000" w:themeColor="text1"/>
        </w:rPr>
      </w:pP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r w:rsidRPr="001B7BD7">
        <w:rPr>
          <w:rFonts w:asciiTheme="majorBidi" w:hAnsiTheme="majorBidi" w:cstheme="majorBidi"/>
          <w:color w:val="000000" w:themeColor="text1"/>
          <w:lang w:val="sv-SE"/>
        </w:rPr>
        <w:t xml:space="preserve">Slameto. 1995. </w:t>
      </w:r>
      <w:r w:rsidRPr="001B7BD7">
        <w:rPr>
          <w:rFonts w:asciiTheme="majorBidi" w:hAnsiTheme="majorBidi" w:cstheme="majorBidi"/>
          <w:i/>
          <w:iCs/>
          <w:color w:val="000000" w:themeColor="text1"/>
          <w:lang w:val="sv-SE"/>
        </w:rPr>
        <w:t>Belajar dan Faktor-Faktor yang Mempengaruhinya</w:t>
      </w:r>
      <w:r w:rsidRPr="001B7BD7">
        <w:rPr>
          <w:rFonts w:asciiTheme="majorBidi" w:hAnsiTheme="majorBidi" w:cstheme="majorBidi"/>
          <w:color w:val="000000" w:themeColor="text1"/>
          <w:lang w:val="sv-SE"/>
        </w:rPr>
        <w:t>. Jakarta: Rineka Cipta.</w:t>
      </w:r>
    </w:p>
    <w:p w:rsidR="001B7BD7" w:rsidRPr="001B7BD7" w:rsidRDefault="001B7BD7" w:rsidP="001B7BD7">
      <w:pPr>
        <w:spacing w:after="0" w:line="240" w:lineRule="auto"/>
        <w:ind w:left="902" w:hanging="902"/>
        <w:jc w:val="both"/>
        <w:rPr>
          <w:rFonts w:asciiTheme="majorBidi" w:hAnsiTheme="majorBidi" w:cstheme="majorBidi"/>
          <w:color w:val="000000" w:themeColor="text1"/>
        </w:rPr>
      </w:pPr>
    </w:p>
    <w:p w:rsidR="001B7BD7" w:rsidRPr="001B7BD7" w:rsidRDefault="001B7BD7" w:rsidP="001B7BD7">
      <w:pPr>
        <w:ind w:left="851" w:hanging="851"/>
        <w:rPr>
          <w:rFonts w:ascii="Times New Roman" w:hAnsi="Times New Roman"/>
        </w:rPr>
      </w:pPr>
      <w:proofErr w:type="gramStart"/>
      <w:r w:rsidRPr="001B7BD7">
        <w:rPr>
          <w:rFonts w:ascii="Times New Roman" w:hAnsi="Times New Roman"/>
        </w:rPr>
        <w:t>Slavin, Robert E.</w:t>
      </w:r>
      <w:proofErr w:type="gramEnd"/>
      <w:r w:rsidRPr="001B7BD7">
        <w:rPr>
          <w:rFonts w:ascii="Times New Roman" w:hAnsi="Times New Roman"/>
        </w:rPr>
        <w:t xml:space="preserve">  1995. Cooperatif Learning Theory and Practice </w:t>
      </w:r>
      <w:proofErr w:type="gramStart"/>
      <w:r w:rsidRPr="001B7BD7">
        <w:rPr>
          <w:rFonts w:ascii="Times New Roman" w:hAnsi="Times New Roman"/>
        </w:rPr>
        <w:t>( 2</w:t>
      </w:r>
      <w:r w:rsidRPr="001B7BD7">
        <w:rPr>
          <w:rFonts w:ascii="Times New Roman" w:hAnsi="Times New Roman"/>
          <w:vertAlign w:val="superscript"/>
        </w:rPr>
        <w:t>nd</w:t>
      </w:r>
      <w:proofErr w:type="gramEnd"/>
      <w:r w:rsidRPr="001B7BD7">
        <w:rPr>
          <w:rFonts w:ascii="Times New Roman" w:hAnsi="Times New Roman"/>
        </w:rPr>
        <w:t xml:space="preserve"> ed). </w:t>
      </w:r>
      <w:proofErr w:type="gramStart"/>
      <w:r w:rsidRPr="001B7BD7">
        <w:rPr>
          <w:rFonts w:ascii="Times New Roman" w:hAnsi="Times New Roman"/>
        </w:rPr>
        <w:t>Boston Ally and Bacon.</w:t>
      </w:r>
      <w:proofErr w:type="gramEnd"/>
    </w:p>
    <w:p w:rsidR="001B7BD7" w:rsidRPr="001B7BD7" w:rsidRDefault="001B7BD7" w:rsidP="001B7BD7">
      <w:pPr>
        <w:rPr>
          <w:rFonts w:ascii="Times New Roman" w:hAnsi="Times New Roman"/>
        </w:rPr>
      </w:pPr>
      <w:r w:rsidRPr="001B7BD7">
        <w:rPr>
          <w:rFonts w:ascii="Times New Roman" w:hAnsi="Times New Roman"/>
        </w:rPr>
        <w:t>Soemanto Wasty, Drs., 1990</w:t>
      </w:r>
      <w:r w:rsidRPr="001B7BD7">
        <w:rPr>
          <w:rFonts w:ascii="Times New Roman" w:hAnsi="Times New Roman"/>
          <w:i/>
        </w:rPr>
        <w:t>. Psikolgi Pendidikan</w:t>
      </w:r>
      <w:r w:rsidRPr="001B7BD7">
        <w:rPr>
          <w:rFonts w:ascii="Times New Roman" w:hAnsi="Times New Roman"/>
        </w:rPr>
        <w:t>. Jakarta: Rineka Cipta</w:t>
      </w:r>
    </w:p>
    <w:p w:rsidR="001B7BD7" w:rsidRPr="001B7BD7" w:rsidRDefault="001B7BD7" w:rsidP="001B7BD7">
      <w:pPr>
        <w:pStyle w:val="ListParagraph"/>
        <w:spacing w:line="480" w:lineRule="auto"/>
        <w:ind w:left="0"/>
        <w:jc w:val="both"/>
        <w:rPr>
          <w:rFonts w:ascii="Times New Roman" w:hAnsi="Times New Roman"/>
        </w:rPr>
      </w:pPr>
      <w:proofErr w:type="gramStart"/>
      <w:r w:rsidRPr="001B7BD7">
        <w:rPr>
          <w:rFonts w:ascii="Times New Roman" w:hAnsi="Times New Roman"/>
        </w:rPr>
        <w:t>Sugiyono.2009. Metode Penelitian Bisnis.</w:t>
      </w:r>
      <w:proofErr w:type="gramEnd"/>
      <w:r w:rsidRPr="001B7BD7">
        <w:rPr>
          <w:rFonts w:ascii="Times New Roman" w:hAnsi="Times New Roman"/>
        </w:rPr>
        <w:t xml:space="preserve"> Bandung:  Alfabeta</w:t>
      </w:r>
    </w:p>
    <w:p w:rsidR="001B7BD7" w:rsidRPr="001B7BD7" w:rsidRDefault="001B7BD7" w:rsidP="001B7BD7">
      <w:pPr>
        <w:spacing w:line="240" w:lineRule="auto"/>
        <w:ind w:left="851" w:hanging="851"/>
        <w:jc w:val="both"/>
        <w:rPr>
          <w:rFonts w:asciiTheme="majorBidi" w:hAnsiTheme="majorBidi" w:cstheme="majorBidi"/>
          <w:color w:val="000000" w:themeColor="text1"/>
        </w:rPr>
      </w:pPr>
      <w:proofErr w:type="gramStart"/>
      <w:r w:rsidRPr="001B7BD7">
        <w:rPr>
          <w:rFonts w:asciiTheme="majorBidi" w:hAnsiTheme="majorBidi" w:cstheme="majorBidi"/>
          <w:color w:val="000000" w:themeColor="text1"/>
        </w:rPr>
        <w:lastRenderedPageBreak/>
        <w:t>Suherman (dkk).</w:t>
      </w:r>
      <w:proofErr w:type="gramEnd"/>
      <w:r w:rsidRPr="001B7BD7">
        <w:rPr>
          <w:rFonts w:asciiTheme="majorBidi" w:hAnsiTheme="majorBidi" w:cstheme="majorBidi"/>
          <w:color w:val="000000" w:themeColor="text1"/>
        </w:rPr>
        <w:t xml:space="preserve"> 2003. Strategi Pembelajaran Matematika Kontemporer. Bandung: Universitas Pendidikan Matematika</w:t>
      </w:r>
    </w:p>
    <w:p w:rsidR="001B7BD7" w:rsidRPr="001B7BD7" w:rsidRDefault="001B7BD7" w:rsidP="001B7BD7">
      <w:pPr>
        <w:spacing w:line="240" w:lineRule="auto"/>
        <w:ind w:left="851" w:hanging="851"/>
        <w:jc w:val="both"/>
        <w:rPr>
          <w:rFonts w:asciiTheme="majorBidi" w:hAnsiTheme="majorBidi" w:cstheme="majorBidi"/>
          <w:color w:val="000000" w:themeColor="text1"/>
        </w:rPr>
      </w:pPr>
      <w:r w:rsidRPr="001B7BD7">
        <w:rPr>
          <w:rFonts w:asciiTheme="majorBidi" w:hAnsiTheme="majorBidi" w:cstheme="majorBidi"/>
          <w:color w:val="000000" w:themeColor="text1"/>
        </w:rPr>
        <w:t xml:space="preserve">Sudjana, Nana. </w:t>
      </w:r>
      <w:proofErr w:type="gramStart"/>
      <w:r w:rsidRPr="001B7BD7">
        <w:rPr>
          <w:rFonts w:asciiTheme="majorBidi" w:hAnsiTheme="majorBidi" w:cstheme="majorBidi"/>
          <w:color w:val="000000" w:themeColor="text1"/>
        </w:rPr>
        <w:t>2006. Penilaian Hasil Proses Belajar Mengajar.</w:t>
      </w:r>
      <w:proofErr w:type="gramEnd"/>
      <w:r w:rsidRPr="001B7BD7">
        <w:rPr>
          <w:rFonts w:asciiTheme="majorBidi" w:hAnsiTheme="majorBidi" w:cstheme="majorBidi"/>
          <w:color w:val="000000" w:themeColor="text1"/>
        </w:rPr>
        <w:t xml:space="preserve"> Bandung: PT. Remaja Rosdakarya.</w:t>
      </w:r>
    </w:p>
    <w:p w:rsidR="001B7BD7" w:rsidRPr="001B7BD7" w:rsidRDefault="001B7BD7" w:rsidP="001B7BD7">
      <w:pPr>
        <w:autoSpaceDE w:val="0"/>
        <w:autoSpaceDN w:val="0"/>
        <w:adjustRightInd w:val="0"/>
        <w:spacing w:after="0" w:line="240" w:lineRule="auto"/>
        <w:ind w:left="720" w:hanging="720"/>
        <w:contextualSpacing/>
        <w:jc w:val="both"/>
        <w:rPr>
          <w:rFonts w:ascii="Times New Roman" w:hAnsi="Times New Roman"/>
        </w:rPr>
      </w:pPr>
      <w:r w:rsidRPr="001B7BD7">
        <w:rPr>
          <w:rFonts w:ascii="Times New Roman" w:hAnsi="Times New Roman"/>
        </w:rPr>
        <w:t xml:space="preserve">Suryabrata, Sumadi.1989. </w:t>
      </w:r>
      <w:r w:rsidRPr="001B7BD7">
        <w:rPr>
          <w:rFonts w:ascii="Times New Roman" w:hAnsi="Times New Roman"/>
          <w:i/>
        </w:rPr>
        <w:t>Psikologi Pendidikan</w:t>
      </w:r>
      <w:r w:rsidRPr="001B7BD7">
        <w:rPr>
          <w:rFonts w:ascii="Times New Roman" w:hAnsi="Times New Roman"/>
        </w:rPr>
        <w:t>. Jakarta: CV. Rajawali.</w:t>
      </w:r>
    </w:p>
    <w:p w:rsidR="001B7BD7" w:rsidRPr="001B7BD7" w:rsidRDefault="001B7BD7" w:rsidP="001B7BD7">
      <w:pPr>
        <w:spacing w:line="240" w:lineRule="auto"/>
        <w:ind w:left="851" w:hanging="851"/>
        <w:jc w:val="both"/>
        <w:rPr>
          <w:rFonts w:ascii="Times New Roman" w:hAnsi="Times New Roman"/>
        </w:rPr>
      </w:pPr>
    </w:p>
    <w:p w:rsidR="001B7BD7" w:rsidRPr="001B7BD7" w:rsidRDefault="001B7BD7" w:rsidP="001B7BD7">
      <w:pPr>
        <w:ind w:left="851" w:hanging="851"/>
        <w:rPr>
          <w:rFonts w:ascii="Times New Roman" w:hAnsi="Times New Roman"/>
        </w:rPr>
      </w:pPr>
      <w:r w:rsidRPr="001B7BD7">
        <w:rPr>
          <w:rFonts w:ascii="Times New Roman" w:hAnsi="Times New Roman"/>
        </w:rPr>
        <w:t xml:space="preserve">Syah, Muhibbin. </w:t>
      </w:r>
      <w:proofErr w:type="gramStart"/>
      <w:r w:rsidRPr="001B7BD7">
        <w:rPr>
          <w:rFonts w:ascii="Times New Roman" w:hAnsi="Times New Roman"/>
        </w:rPr>
        <w:t>2011. Psikologi Pendidikan dengan Pendekatan Baru.</w:t>
      </w:r>
      <w:proofErr w:type="gramEnd"/>
      <w:r w:rsidRPr="001B7BD7">
        <w:rPr>
          <w:rFonts w:ascii="Times New Roman" w:hAnsi="Times New Roman"/>
        </w:rPr>
        <w:t xml:space="preserve"> Bandung: PT Remaja Rosdakarya</w:t>
      </w:r>
    </w:p>
    <w:p w:rsidR="001B7BD7" w:rsidRPr="001B7BD7" w:rsidRDefault="001B7BD7" w:rsidP="001B7BD7">
      <w:pPr>
        <w:ind w:left="851" w:hanging="851"/>
        <w:rPr>
          <w:rFonts w:ascii="Times New Roman" w:hAnsi="Times New Roman"/>
        </w:rPr>
      </w:pPr>
      <w:r w:rsidRPr="001B7BD7">
        <w:rPr>
          <w:rFonts w:ascii="Times New Roman" w:hAnsi="Times New Roman"/>
        </w:rPr>
        <w:t xml:space="preserve"> </w:t>
      </w:r>
      <w:proofErr w:type="gramStart"/>
      <w:r w:rsidRPr="001B7BD7">
        <w:rPr>
          <w:rFonts w:ascii="Times New Roman" w:hAnsi="Times New Roman"/>
        </w:rPr>
        <w:t>Syarif, Izuddin.2012 Pengaruh Model Blended Learning terhadap Motivasi dan Prestasi belajar siwa SMK.</w:t>
      </w:r>
      <w:proofErr w:type="gramEnd"/>
      <w:r w:rsidRPr="001B7BD7">
        <w:rPr>
          <w:rFonts w:ascii="Times New Roman" w:hAnsi="Times New Roman"/>
        </w:rPr>
        <w:t xml:space="preserve">  Jurnal Pendidikan Vokasi. </w:t>
      </w:r>
      <w:proofErr w:type="gramStart"/>
      <w:r w:rsidRPr="001B7BD7">
        <w:rPr>
          <w:rFonts w:ascii="Times New Roman" w:hAnsi="Times New Roman"/>
        </w:rPr>
        <w:t>Vol. 2.</w:t>
      </w:r>
      <w:proofErr w:type="gramEnd"/>
      <w:r w:rsidRPr="001B7BD7">
        <w:rPr>
          <w:rFonts w:ascii="Times New Roman" w:hAnsi="Times New Roman"/>
        </w:rPr>
        <w:t xml:space="preserve">  </w:t>
      </w:r>
      <w:proofErr w:type="gramStart"/>
      <w:r w:rsidRPr="001B7BD7">
        <w:rPr>
          <w:rFonts w:ascii="Times New Roman" w:hAnsi="Times New Roman"/>
        </w:rPr>
        <w:t>Diakses 17 januari 2014.</w:t>
      </w:r>
      <w:proofErr w:type="gramEnd"/>
    </w:p>
    <w:p w:rsidR="001B7BD7" w:rsidRPr="001B7BD7" w:rsidRDefault="001B7BD7" w:rsidP="001B7BD7">
      <w:pPr>
        <w:rPr>
          <w:rFonts w:ascii="Times New Roman" w:hAnsi="Times New Roman"/>
        </w:rPr>
      </w:pPr>
      <w:r w:rsidRPr="001B7BD7">
        <w:rPr>
          <w:rFonts w:ascii="Times New Roman" w:hAnsi="Times New Roman"/>
        </w:rPr>
        <w:t xml:space="preserve">Uno, Hamzah. B. 2008. </w:t>
      </w:r>
      <w:r w:rsidRPr="001B7BD7">
        <w:rPr>
          <w:rFonts w:ascii="Times New Roman" w:hAnsi="Times New Roman"/>
          <w:i/>
        </w:rPr>
        <w:t>Perencanaan Pembelajaran.</w:t>
      </w:r>
      <w:r w:rsidRPr="001B7BD7">
        <w:rPr>
          <w:rFonts w:ascii="Times New Roman" w:hAnsi="Times New Roman"/>
        </w:rPr>
        <w:t xml:space="preserve"> Jakarta: Bumi Aksara</w:t>
      </w:r>
    </w:p>
    <w:p w:rsidR="001B7BD7" w:rsidRDefault="001B7BD7" w:rsidP="001B7BD7">
      <w:pPr>
        <w:rPr>
          <w:noProof/>
        </w:rPr>
      </w:pPr>
    </w:p>
    <w:p w:rsidR="001B7BD7" w:rsidRDefault="001B7BD7" w:rsidP="001B7BD7"/>
    <w:p w:rsidR="00B13DC1" w:rsidRPr="007737F6" w:rsidRDefault="00B13DC1" w:rsidP="001B7BD7">
      <w:pPr>
        <w:ind w:left="720" w:hanging="720"/>
        <w:jc w:val="both"/>
        <w:rPr>
          <w:rFonts w:ascii="Times New Roman" w:hAnsi="Times New Roman" w:cs="Times New Roman"/>
          <w:b/>
        </w:rPr>
      </w:pPr>
    </w:p>
    <w:sectPr w:rsidR="00B13DC1" w:rsidRPr="007737F6" w:rsidSect="00C308EC">
      <w:pgSz w:w="11909" w:h="16834" w:code="9"/>
      <w:pgMar w:top="1440" w:right="1440" w:bottom="1440" w:left="1440" w:header="1699"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05A"/>
    <w:multiLevelType w:val="hybridMultilevel"/>
    <w:tmpl w:val="65806B3A"/>
    <w:lvl w:ilvl="0" w:tplc="B18AA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F0126"/>
    <w:multiLevelType w:val="hybridMultilevel"/>
    <w:tmpl w:val="6A4A18A6"/>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4E65D5"/>
    <w:multiLevelType w:val="hybridMultilevel"/>
    <w:tmpl w:val="749E378C"/>
    <w:lvl w:ilvl="0" w:tplc="409605E6">
      <w:start w:val="1"/>
      <w:numFmt w:val="decimal"/>
      <w:lvlText w:val="%1."/>
      <w:lvlJc w:val="right"/>
      <w:pPr>
        <w:tabs>
          <w:tab w:val="num" w:pos="720"/>
        </w:tabs>
        <w:ind w:left="720" w:hanging="180"/>
      </w:pPr>
      <w:rPr>
        <w:rFonts w:hint="default"/>
        <w:b w:val="0"/>
      </w:rPr>
    </w:lvl>
    <w:lvl w:ilvl="1" w:tplc="5BC0322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804A2"/>
    <w:multiLevelType w:val="hybridMultilevel"/>
    <w:tmpl w:val="B0542F50"/>
    <w:lvl w:ilvl="0" w:tplc="C8DC4EF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152EF"/>
    <w:multiLevelType w:val="hybridMultilevel"/>
    <w:tmpl w:val="DCFAEB0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EDD2A7A"/>
    <w:multiLevelType w:val="hybridMultilevel"/>
    <w:tmpl w:val="929A8894"/>
    <w:lvl w:ilvl="0" w:tplc="6DC46FB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623EDD"/>
    <w:multiLevelType w:val="hybridMultilevel"/>
    <w:tmpl w:val="4A145DB2"/>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423B0F67"/>
    <w:multiLevelType w:val="hybridMultilevel"/>
    <w:tmpl w:val="A1DE6CA2"/>
    <w:lvl w:ilvl="0" w:tplc="C630C7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A093F"/>
    <w:multiLevelType w:val="hybridMultilevel"/>
    <w:tmpl w:val="0FE2D2CA"/>
    <w:lvl w:ilvl="0" w:tplc="DC14A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53A2E"/>
    <w:multiLevelType w:val="hybridMultilevel"/>
    <w:tmpl w:val="CB84FBD8"/>
    <w:lvl w:ilvl="0" w:tplc="2C3C85B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31E7F41"/>
    <w:multiLevelType w:val="hybridMultilevel"/>
    <w:tmpl w:val="8A6A9E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9D0565"/>
    <w:multiLevelType w:val="hybridMultilevel"/>
    <w:tmpl w:val="2A30DE1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6EDA7E23"/>
    <w:multiLevelType w:val="hybridMultilevel"/>
    <w:tmpl w:val="B860D0BC"/>
    <w:lvl w:ilvl="0" w:tplc="65584EF2">
      <w:start w:val="1"/>
      <w:numFmt w:val="upperLetter"/>
      <w:lvlText w:val="%1."/>
      <w:lvlJc w:val="left"/>
      <w:pPr>
        <w:tabs>
          <w:tab w:val="num" w:pos="720"/>
        </w:tabs>
        <w:ind w:left="720" w:hanging="360"/>
      </w:pPr>
      <w:rPr>
        <w:rFonts w:hint="default"/>
      </w:rPr>
    </w:lvl>
    <w:lvl w:ilvl="1" w:tplc="2B408EA2">
      <w:start w:val="1"/>
      <w:numFmt w:val="decimal"/>
      <w:lvlText w:val="%2."/>
      <w:lvlJc w:val="left"/>
      <w:pPr>
        <w:tabs>
          <w:tab w:val="num" w:pos="1440"/>
        </w:tabs>
        <w:ind w:left="1440" w:hanging="360"/>
      </w:pPr>
      <w:rPr>
        <w:rFonts w:hint="default"/>
      </w:rPr>
    </w:lvl>
    <w:lvl w:ilvl="2" w:tplc="5630F8DE">
      <w:start w:val="1"/>
      <w:numFmt w:val="lowerLetter"/>
      <w:lvlText w:val="%3."/>
      <w:lvlJc w:val="left"/>
      <w:pPr>
        <w:tabs>
          <w:tab w:val="num" w:pos="2340"/>
        </w:tabs>
        <w:ind w:left="2340" w:hanging="360"/>
      </w:pPr>
      <w:rPr>
        <w:rFonts w:hint="default"/>
      </w:rPr>
    </w:lvl>
    <w:lvl w:ilvl="3" w:tplc="28000608">
      <w:start w:val="1"/>
      <w:numFmt w:val="decimal"/>
      <w:lvlText w:val="%4)"/>
      <w:lvlJc w:val="left"/>
      <w:pPr>
        <w:tabs>
          <w:tab w:val="num" w:pos="2880"/>
        </w:tabs>
        <w:ind w:left="2880" w:hanging="360"/>
      </w:pPr>
      <w:rPr>
        <w:rFonts w:hint="default"/>
      </w:rPr>
    </w:lvl>
    <w:lvl w:ilvl="4" w:tplc="64243B7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8B5332"/>
    <w:multiLevelType w:val="hybridMultilevel"/>
    <w:tmpl w:val="B3AA14DA"/>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7C226CB2"/>
    <w:multiLevelType w:val="hybridMultilevel"/>
    <w:tmpl w:val="E4E82534"/>
    <w:lvl w:ilvl="0" w:tplc="1F205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3"/>
  </w:num>
  <w:num w:numId="3">
    <w:abstractNumId w:val="9"/>
  </w:num>
  <w:num w:numId="4">
    <w:abstractNumId w:val="0"/>
  </w:num>
  <w:num w:numId="5">
    <w:abstractNumId w:val="5"/>
  </w:num>
  <w:num w:numId="6">
    <w:abstractNumId w:val="8"/>
  </w:num>
  <w:num w:numId="7">
    <w:abstractNumId w:val="4"/>
  </w:num>
  <w:num w:numId="8">
    <w:abstractNumId w:val="2"/>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2"/>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C308EC"/>
    <w:rsid w:val="000210C1"/>
    <w:rsid w:val="00026091"/>
    <w:rsid w:val="0006784A"/>
    <w:rsid w:val="000E0186"/>
    <w:rsid w:val="00102F17"/>
    <w:rsid w:val="0013436C"/>
    <w:rsid w:val="0014369F"/>
    <w:rsid w:val="00157903"/>
    <w:rsid w:val="0017334E"/>
    <w:rsid w:val="00173EAC"/>
    <w:rsid w:val="001A7AC0"/>
    <w:rsid w:val="001B690C"/>
    <w:rsid w:val="001B7BD7"/>
    <w:rsid w:val="001F7F3F"/>
    <w:rsid w:val="002221EB"/>
    <w:rsid w:val="00234114"/>
    <w:rsid w:val="002421FB"/>
    <w:rsid w:val="00327E05"/>
    <w:rsid w:val="003B13E9"/>
    <w:rsid w:val="004018B6"/>
    <w:rsid w:val="004026B2"/>
    <w:rsid w:val="00416F41"/>
    <w:rsid w:val="00430C84"/>
    <w:rsid w:val="00454082"/>
    <w:rsid w:val="00456C2F"/>
    <w:rsid w:val="0048018D"/>
    <w:rsid w:val="00485504"/>
    <w:rsid w:val="004A5324"/>
    <w:rsid w:val="004A6A5A"/>
    <w:rsid w:val="004F53AD"/>
    <w:rsid w:val="00503F67"/>
    <w:rsid w:val="005073E2"/>
    <w:rsid w:val="00511EEC"/>
    <w:rsid w:val="0051483F"/>
    <w:rsid w:val="005D532D"/>
    <w:rsid w:val="006161AA"/>
    <w:rsid w:val="00635C4F"/>
    <w:rsid w:val="006657F5"/>
    <w:rsid w:val="00766476"/>
    <w:rsid w:val="007737F6"/>
    <w:rsid w:val="007C3AE2"/>
    <w:rsid w:val="00845CC8"/>
    <w:rsid w:val="008879BF"/>
    <w:rsid w:val="008A265B"/>
    <w:rsid w:val="008B0A01"/>
    <w:rsid w:val="0091437A"/>
    <w:rsid w:val="00921410"/>
    <w:rsid w:val="00A13008"/>
    <w:rsid w:val="00AB3AC3"/>
    <w:rsid w:val="00B13DC1"/>
    <w:rsid w:val="00B63DDC"/>
    <w:rsid w:val="00BD31D6"/>
    <w:rsid w:val="00C308EC"/>
    <w:rsid w:val="00CD2E17"/>
    <w:rsid w:val="00CE3F8D"/>
    <w:rsid w:val="00D25B78"/>
    <w:rsid w:val="00D279D3"/>
    <w:rsid w:val="00D765ED"/>
    <w:rsid w:val="00DD2549"/>
    <w:rsid w:val="00E23AAD"/>
    <w:rsid w:val="00F23DDD"/>
    <w:rsid w:val="00F33415"/>
    <w:rsid w:val="00FB35D9"/>
    <w:rsid w:val="00FF71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8EC"/>
    <w:rPr>
      <w:color w:val="0000FF" w:themeColor="hyperlink"/>
      <w:u w:val="single"/>
    </w:rPr>
  </w:style>
  <w:style w:type="paragraph" w:styleId="ListParagraph">
    <w:name w:val="List Paragraph"/>
    <w:aliases w:val="Body of text"/>
    <w:basedOn w:val="Normal"/>
    <w:link w:val="ListParagraphChar"/>
    <w:uiPriority w:val="34"/>
    <w:qFormat/>
    <w:rsid w:val="00C308EC"/>
    <w:pPr>
      <w:ind w:left="720"/>
      <w:contextualSpacing/>
    </w:pPr>
  </w:style>
  <w:style w:type="character" w:customStyle="1" w:styleId="ListParagraphChar">
    <w:name w:val="List Paragraph Char"/>
    <w:aliases w:val="Body of text Char"/>
    <w:basedOn w:val="DefaultParagraphFont"/>
    <w:link w:val="ListParagraph"/>
    <w:uiPriority w:val="34"/>
    <w:rsid w:val="00C308EC"/>
  </w:style>
  <w:style w:type="table" w:styleId="TableGrid">
    <w:name w:val="Table Grid"/>
    <w:basedOn w:val="TableNormal"/>
    <w:uiPriority w:val="59"/>
    <w:rsid w:val="004F5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A1300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4A6A5A"/>
    <w:pPr>
      <w:spacing w:after="0" w:line="240" w:lineRule="auto"/>
    </w:pPr>
  </w:style>
  <w:style w:type="paragraph" w:styleId="BalloonText">
    <w:name w:val="Balloon Text"/>
    <w:basedOn w:val="Normal"/>
    <w:link w:val="BalloonTextChar"/>
    <w:uiPriority w:val="99"/>
    <w:semiHidden/>
    <w:unhideWhenUsed/>
    <w:rsid w:val="001A7AC0"/>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AC0"/>
    <w:rPr>
      <w:rFonts w:ascii="Tahoma" w:hAnsi="Tahoma" w:cs="Tahoma"/>
      <w:sz w:val="16"/>
      <w:szCs w:val="16"/>
    </w:rPr>
  </w:style>
  <w:style w:type="paragraph" w:styleId="NormalWeb">
    <w:name w:val="Normal (Web)"/>
    <w:basedOn w:val="Normal"/>
    <w:uiPriority w:val="99"/>
    <w:unhideWhenUsed/>
    <w:rsid w:val="007737F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2">
    <w:name w:val="Body Text Indent 2"/>
    <w:basedOn w:val="Normal"/>
    <w:link w:val="BodyTextIndent2Char"/>
    <w:uiPriority w:val="99"/>
    <w:unhideWhenUsed/>
    <w:rsid w:val="007737F6"/>
    <w:pPr>
      <w:spacing w:after="120" w:line="480" w:lineRule="auto"/>
      <w:ind w:left="283"/>
    </w:pPr>
    <w:rPr>
      <w:rFonts w:ascii="Calibri" w:eastAsia="Calibri" w:hAnsi="Calibri" w:cs="Times New Roman"/>
      <w:lang w:val="id-ID"/>
    </w:rPr>
  </w:style>
  <w:style w:type="character" w:customStyle="1" w:styleId="BodyTextIndent2Char">
    <w:name w:val="Body Text Indent 2 Char"/>
    <w:basedOn w:val="DefaultParagraphFont"/>
    <w:link w:val="BodyTextIndent2"/>
    <w:uiPriority w:val="99"/>
    <w:rsid w:val="007737F6"/>
    <w:rPr>
      <w:rFonts w:ascii="Calibri" w:eastAsia="Calibri" w:hAnsi="Calibri" w:cs="Times New Roman"/>
      <w:lang w:val="id-ID"/>
    </w:rPr>
  </w:style>
  <w:style w:type="paragraph" w:styleId="BodyText">
    <w:name w:val="Body Text"/>
    <w:aliases w:val=" Char"/>
    <w:basedOn w:val="Normal"/>
    <w:link w:val="BodyTextChar"/>
    <w:uiPriority w:val="99"/>
    <w:rsid w:val="007737F6"/>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 Char Char"/>
    <w:basedOn w:val="DefaultParagraphFont"/>
    <w:link w:val="BodyText"/>
    <w:uiPriority w:val="99"/>
    <w:rsid w:val="007737F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737F6"/>
    <w:pPr>
      <w:spacing w:after="120"/>
      <w:ind w:left="283"/>
    </w:pPr>
  </w:style>
  <w:style w:type="character" w:customStyle="1" w:styleId="BodyTextIndentChar">
    <w:name w:val="Body Text Indent Char"/>
    <w:basedOn w:val="DefaultParagraphFont"/>
    <w:link w:val="BodyTextIndent"/>
    <w:uiPriority w:val="99"/>
    <w:semiHidden/>
    <w:rsid w:val="007737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fisyahra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15</Pages>
  <Words>5015</Words>
  <Characters>28591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43</cp:revision>
  <dcterms:created xsi:type="dcterms:W3CDTF">2016-05-29T22:05:00Z</dcterms:created>
  <dcterms:modified xsi:type="dcterms:W3CDTF">2016-09-27T15:24:00Z</dcterms:modified>
</cp:coreProperties>
</file>