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59E" w:rsidRDefault="0029659E" w:rsidP="0029659E">
      <w:pPr>
        <w:pStyle w:val="Default"/>
        <w:rPr>
          <w:sz w:val="23"/>
          <w:szCs w:val="23"/>
        </w:rPr>
      </w:pPr>
      <w:r>
        <w:rPr>
          <w:b/>
          <w:bCs/>
          <w:sz w:val="23"/>
          <w:szCs w:val="23"/>
        </w:rPr>
        <w:t xml:space="preserve">ABSTRAK </w:t>
      </w:r>
    </w:p>
    <w:p w:rsidR="0029659E" w:rsidRDefault="0029659E" w:rsidP="0029659E">
      <w:pPr>
        <w:pStyle w:val="Default"/>
        <w:rPr>
          <w:sz w:val="23"/>
          <w:szCs w:val="23"/>
        </w:rPr>
      </w:pPr>
      <w:r>
        <w:rPr>
          <w:b/>
          <w:bCs/>
          <w:sz w:val="23"/>
          <w:szCs w:val="23"/>
        </w:rPr>
        <w:t>Taswin</w:t>
      </w:r>
      <w:r>
        <w:rPr>
          <w:sz w:val="23"/>
          <w:szCs w:val="23"/>
        </w:rPr>
        <w:t>, 2014. “Konflik Antar Pemuda Desa Mappedeceng Dengan Pemuda Kelurahan Baliase Di Kabupaten Luwu Utara”</w:t>
      </w:r>
      <w:r>
        <w:rPr>
          <w:i/>
          <w:iCs/>
          <w:sz w:val="23"/>
          <w:szCs w:val="23"/>
        </w:rPr>
        <w:t xml:space="preserve">. </w:t>
      </w:r>
      <w:r>
        <w:rPr>
          <w:sz w:val="23"/>
          <w:szCs w:val="23"/>
        </w:rPr>
        <w:t xml:space="preserve">Skripsi jurusan Sosiologi, Fakultas Ilmu Sosial, Universitas Negeri Makassar, (dibimbing oleh Firdaus W. Suhaeb dan Mustakim Nur johar). </w:t>
      </w:r>
    </w:p>
    <w:p w:rsidR="0029659E" w:rsidRDefault="0029659E" w:rsidP="0029659E">
      <w:pPr>
        <w:pStyle w:val="Default"/>
        <w:rPr>
          <w:sz w:val="23"/>
          <w:szCs w:val="23"/>
        </w:rPr>
      </w:pPr>
      <w:r>
        <w:rPr>
          <w:sz w:val="23"/>
          <w:szCs w:val="23"/>
        </w:rPr>
        <w:t xml:space="preserve">Penelitian ini bertujuan untuk mengetahui faktor-faktor yang memicu terjadinya konflik dan upaya dalam mengatasi konflik antar pemuda Desa Mappedeceng dengan pemuda Kelurahan Baliase. </w:t>
      </w:r>
    </w:p>
    <w:p w:rsidR="0029659E" w:rsidRDefault="0029659E" w:rsidP="0029659E">
      <w:pPr>
        <w:pStyle w:val="Default"/>
        <w:rPr>
          <w:sz w:val="23"/>
          <w:szCs w:val="23"/>
        </w:rPr>
      </w:pPr>
      <w:r>
        <w:rPr>
          <w:sz w:val="23"/>
          <w:szCs w:val="23"/>
        </w:rPr>
        <w:t xml:space="preserve">Di dalam penelitian ini menggunakan metode penelitian kualitatif. Dengan informan penelitian berjumlah 14 orang. Di peroleh dengan menggunakan teknik </w:t>
      </w:r>
      <w:r>
        <w:rPr>
          <w:i/>
          <w:iCs/>
          <w:sz w:val="23"/>
          <w:szCs w:val="23"/>
        </w:rPr>
        <w:t xml:space="preserve">purposive sampling </w:t>
      </w:r>
      <w:r>
        <w:rPr>
          <w:sz w:val="23"/>
          <w:szCs w:val="23"/>
        </w:rPr>
        <w:t xml:space="preserve">dengan kriteria Pemuda yang terlibat konflik yang berumur 16-30 tahun, Pemerintah dalam hal ini Kepala Desa dan Lurah, Tokoh Masyarakat dan Pihak Kepolisian. Teknik pengumpulan data dilakukan melalui observasi, wawancara, dan dokumentasi dengan tahap teknik analisis data yang bersifat deskriptif kualiatatif yaitu mengumpulkan data, reduksi data, menyajikan data, dan menarik kesimpulan. </w:t>
      </w:r>
    </w:p>
    <w:p w:rsidR="00724C7B" w:rsidRDefault="0029659E" w:rsidP="0029659E">
      <w:r>
        <w:rPr>
          <w:sz w:val="23"/>
          <w:szCs w:val="23"/>
        </w:rPr>
        <w:t>Hasil penelitian ini menunjukkan bahwa konflik antar pemuda Desa Mappedeceng dengan pemuda Kelurahan Baliase di Kabupaten Luwu Utara dipicu oleh faktor internal dan eksternal seperti faktor psikologis, faktor lingkungan sosial, faktor penegakan hukum, dan faktor ekonomi. Adapun upaya yang telah dilakukan Pemerintah, Tokoh Masyarakat dan Pihak Kepolisian yaitu Mediasi.</w:t>
      </w:r>
    </w:p>
    <w:sectPr w:rsidR="00724C7B" w:rsidSect="00724C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659E"/>
    <w:rsid w:val="0029659E"/>
    <w:rsid w:val="00724C7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C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59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2016-04-06T07:41:00Z</dcterms:created>
  <dcterms:modified xsi:type="dcterms:W3CDTF">2016-04-06T07:41:00Z</dcterms:modified>
</cp:coreProperties>
</file>