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6C" w:rsidRPr="000F30EC" w:rsidRDefault="00B2626C" w:rsidP="00C368BD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2626C" w:rsidRPr="000F30EC" w:rsidRDefault="00B2626C" w:rsidP="00C368BD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B2626C" w:rsidRDefault="00B2626C" w:rsidP="00AE0E4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E399F" w:rsidRPr="000F30EC" w:rsidRDefault="00AE399F" w:rsidP="009567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9F" w:rsidRDefault="00AE399F" w:rsidP="00AE399F">
      <w:pPr>
        <w:pStyle w:val="BodyText"/>
        <w:spacing w:line="480" w:lineRule="auto"/>
        <w:ind w:firstLine="72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1243F" w:rsidRPr="0074741C" w:rsidRDefault="00A1243F" w:rsidP="00A1243F">
      <w:pPr>
        <w:pStyle w:val="BodyText"/>
        <w:numPr>
          <w:ilvl w:val="1"/>
          <w:numId w:val="1"/>
        </w:numPr>
        <w:spacing w:line="480" w:lineRule="auto"/>
        <w:jc w:val="both"/>
      </w:pPr>
      <w:r>
        <w:rPr>
          <w:lang w:val="de-DE"/>
        </w:rPr>
        <w:t>P</w:t>
      </w:r>
      <w:r w:rsidRPr="006470B6">
        <w:rPr>
          <w:lang w:val="de-DE"/>
        </w:rPr>
        <w:t xml:space="preserve">embelajaran berbasis masalah dengan pendekatan saintifik yang </w:t>
      </w:r>
      <w:r>
        <w:rPr>
          <w:lang w:val="de-DE"/>
        </w:rPr>
        <w:t xml:space="preserve">dapat meningkatkan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mengaktifkan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B1 SMP N. 7 Makassar, </w:t>
      </w:r>
      <w:proofErr w:type="spellStart"/>
      <w:r>
        <w:t>yaitu</w:t>
      </w:r>
      <w:proofErr w:type="spellEnd"/>
      <w:r>
        <w:rPr>
          <w:lang w:val="de-DE"/>
        </w:rPr>
        <w:t>:</w:t>
      </w:r>
    </w:p>
    <w:p w:rsidR="00A1243F" w:rsidRDefault="00A1243F" w:rsidP="00A1243F">
      <w:pPr>
        <w:pStyle w:val="BodyText"/>
        <w:spacing w:line="480" w:lineRule="auto"/>
        <w:ind w:left="360"/>
        <w:jc w:val="both"/>
        <w:rPr>
          <w:lang w:val="de-DE"/>
        </w:rPr>
      </w:pPr>
      <w:r w:rsidRPr="006470B6">
        <w:rPr>
          <w:lang w:val="de-DE"/>
        </w:rPr>
        <w:t>fase-1: orientasi siswa kepada masalah</w:t>
      </w:r>
      <w:r>
        <w:rPr>
          <w:lang w:val="de-DE"/>
        </w:rPr>
        <w:t xml:space="preserve">, guru mengecek pemahaman siswa tentang materi prasyarat, </w:t>
      </w:r>
      <w:r w:rsidRPr="006470B6">
        <w:rPr>
          <w:lang w:val="de-DE"/>
        </w:rPr>
        <w:t>menampilkan masalah nyata dalam bahasa singkat dan sederhana, sehingga siswa lebih mudah untuk merespons atau memberikan tanggapan terhadap penyelesaian masalah yang disampaikan.</w:t>
      </w:r>
    </w:p>
    <w:p w:rsidR="00A1243F" w:rsidRDefault="00A1243F" w:rsidP="00A1243F">
      <w:pPr>
        <w:pStyle w:val="BodyText"/>
        <w:spacing w:line="480" w:lineRule="auto"/>
        <w:ind w:left="360"/>
        <w:jc w:val="both"/>
        <w:rPr>
          <w:lang w:val="de-DE"/>
        </w:rPr>
      </w:pPr>
      <w:r w:rsidRPr="006470B6">
        <w:rPr>
          <w:lang w:val="de-DE"/>
        </w:rPr>
        <w:t>fase-2: mengorganisasikan siswa untuk belajar, guru membagi siswa menjadi kelompok kecil terdiri dari 3-4 orang yang heterogen, sehingga memungkinkan siswa untuk lebih terlibat dalam diskusi dan penyelidikan kelompok</w:t>
      </w:r>
      <w:r>
        <w:rPr>
          <w:lang w:val="de-DE"/>
        </w:rPr>
        <w:t>, mengorganisasikan siswa untuk berada dalam kelompoknya dan mengarahkan siswa untuk mengamati masalah yang diberikan serta mendiskusikannya</w:t>
      </w:r>
      <w:r w:rsidRPr="006470B6">
        <w:rPr>
          <w:lang w:val="de-DE"/>
        </w:rPr>
        <w:t xml:space="preserve">. </w:t>
      </w:r>
    </w:p>
    <w:p w:rsidR="00A1243F" w:rsidRDefault="00A1243F" w:rsidP="00A1243F">
      <w:pPr>
        <w:pStyle w:val="BodyText"/>
        <w:spacing w:line="480" w:lineRule="auto"/>
        <w:ind w:left="360"/>
        <w:jc w:val="both"/>
        <w:rPr>
          <w:lang w:val="de-DE"/>
        </w:rPr>
      </w:pPr>
      <w:r w:rsidRPr="006470B6">
        <w:rPr>
          <w:lang w:val="de-DE"/>
        </w:rPr>
        <w:t xml:space="preserve">fase-3: Membimbing penyelidikan individu dan kelompok, guru </w:t>
      </w:r>
      <w:r>
        <w:rPr>
          <w:lang w:val="de-DE"/>
        </w:rPr>
        <w:t xml:space="preserve">mengarahkan siswa mengumpulkan informasi untuk membantu proses pemecahan masalah, mendorong terjadinya kerjasama, pertukaran ide antar teman kelompok, dan menghargai pendapat teman jika terjadi perbedaan, </w:t>
      </w:r>
      <w:r w:rsidRPr="006470B6">
        <w:rPr>
          <w:lang w:val="de-DE"/>
        </w:rPr>
        <w:t xml:space="preserve">membantu siswa secara </w:t>
      </w:r>
      <w:r w:rsidRPr="006470B6">
        <w:rPr>
          <w:lang w:val="de-DE"/>
        </w:rPr>
        <w:lastRenderedPageBreak/>
        <w:t xml:space="preserve">terbatas, dan memberikan pertanyaan-pertanyaan kritis yang dapat membantu siswa menemukan ide atau gagasan dalam menyelesaikan masalah dan mempersiapkan laporan kelompoknya. </w:t>
      </w:r>
    </w:p>
    <w:p w:rsidR="00A1243F" w:rsidRDefault="00A1243F" w:rsidP="00A1243F">
      <w:pPr>
        <w:pStyle w:val="BodyText"/>
        <w:spacing w:line="480" w:lineRule="auto"/>
        <w:ind w:left="360"/>
        <w:jc w:val="both"/>
        <w:rPr>
          <w:lang w:val="de-DE"/>
        </w:rPr>
      </w:pPr>
      <w:r w:rsidRPr="006470B6">
        <w:rPr>
          <w:lang w:val="de-DE"/>
        </w:rPr>
        <w:t xml:space="preserve">fase-4: Mengembangkan dan menyajikan hasil karya, guru </w:t>
      </w:r>
      <w:r>
        <w:rPr>
          <w:lang w:val="de-DE"/>
        </w:rPr>
        <w:t xml:space="preserve">memberikan kesempatan kepada siswa mempresentasikan hasil kerja kelompok, mendorong terjadinya pertukaran ide antar kelompoknya, kemudian guru </w:t>
      </w:r>
      <w:r w:rsidRPr="006470B6">
        <w:rPr>
          <w:lang w:val="de-DE"/>
        </w:rPr>
        <w:t xml:space="preserve">mengubah model presentasi, yang tadinya semua kelompok presentasi di depan kelas, menjadi tukar jawaban dengan kelompok lain, sehingga siswa yang pada siklus I masih pasif, tidak memberikan tanggapan, menjadi </w:t>
      </w:r>
      <w:r w:rsidR="001C0E74">
        <w:rPr>
          <w:lang w:val="de-DE"/>
        </w:rPr>
        <w:t xml:space="preserve">lebih </w:t>
      </w:r>
      <w:r w:rsidRPr="006470B6">
        <w:rPr>
          <w:lang w:val="de-DE"/>
        </w:rPr>
        <w:t>aktif</w:t>
      </w:r>
      <w:r w:rsidR="001C0E74">
        <w:rPr>
          <w:lang w:val="de-DE"/>
        </w:rPr>
        <w:t>.</w:t>
      </w:r>
    </w:p>
    <w:p w:rsidR="00A1243F" w:rsidRDefault="00A1243F" w:rsidP="00A1243F">
      <w:pPr>
        <w:pStyle w:val="BodyText"/>
        <w:spacing w:line="480" w:lineRule="auto"/>
        <w:ind w:left="360"/>
        <w:jc w:val="both"/>
        <w:rPr>
          <w:lang w:val="de-DE"/>
        </w:rPr>
      </w:pPr>
      <w:r w:rsidRPr="006470B6">
        <w:rPr>
          <w:lang w:val="de-DE"/>
        </w:rPr>
        <w:t xml:space="preserve">fase-5: menganalisis dan mengevaluasi proses pemecahan masalah, guru </w:t>
      </w:r>
      <w:r>
        <w:rPr>
          <w:lang w:val="de-DE"/>
        </w:rPr>
        <w:t xml:space="preserve">membantu siswa untuk melakukan refleksi terhadap penyelidikan dan proses yang digunakan, </w:t>
      </w:r>
      <w:r w:rsidRPr="006470B6">
        <w:rPr>
          <w:lang w:val="de-DE"/>
        </w:rPr>
        <w:t>memberikan bimbingan kepada siswa untuk menganalisis proses pemecah</w:t>
      </w:r>
      <w:r w:rsidR="001C0E74">
        <w:rPr>
          <w:lang w:val="de-DE"/>
        </w:rPr>
        <w:t>an masalah yang telah dilakukan.</w:t>
      </w:r>
    </w:p>
    <w:p w:rsidR="002C7FF8" w:rsidRDefault="006470B6" w:rsidP="00AE399F">
      <w:pPr>
        <w:pStyle w:val="BodyText"/>
        <w:numPr>
          <w:ilvl w:val="1"/>
          <w:numId w:val="1"/>
        </w:numPr>
        <w:spacing w:line="480" w:lineRule="auto"/>
        <w:jc w:val="both"/>
      </w:pPr>
      <w:proofErr w:type="spellStart"/>
      <w:r>
        <w:t>Penerapan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saintifik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B1 SMP N. 7 Makassar.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diindikasikan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–</w:t>
      </w:r>
      <w:proofErr w:type="spellStart"/>
      <w:r>
        <w:t>masing</w:t>
      </w:r>
      <w:proofErr w:type="spellEnd"/>
      <w:r>
        <w:t xml:space="preserve"> 63,89 </w:t>
      </w:r>
      <w:proofErr w:type="spellStart"/>
      <w:r>
        <w:t>dan</w:t>
      </w:r>
      <w:proofErr w:type="spellEnd"/>
      <w:r>
        <w:t xml:space="preserve"> 62,11</w:t>
      </w:r>
      <w:r w:rsidR="002C7FF8">
        <w:t xml:space="preserve"> </w:t>
      </w:r>
      <w:proofErr w:type="spellStart"/>
      <w:r w:rsidR="002C7FF8">
        <w:t>dari</w:t>
      </w:r>
      <w:proofErr w:type="spellEnd"/>
      <w:r w:rsidR="002C7FF8">
        <w:t xml:space="preserve"> </w:t>
      </w:r>
      <w:proofErr w:type="spellStart"/>
      <w:r w:rsidR="002C7FF8">
        <w:t>skor</w:t>
      </w:r>
      <w:proofErr w:type="spellEnd"/>
      <w:r w:rsidR="002C7FF8">
        <w:t xml:space="preserve"> ideal 100</w:t>
      </w:r>
      <w:r>
        <w:t xml:space="preserve">, 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73,04 </w:t>
      </w:r>
      <w:proofErr w:type="spellStart"/>
      <w:r>
        <w:t>dan</w:t>
      </w:r>
      <w:proofErr w:type="spellEnd"/>
      <w:r>
        <w:t xml:space="preserve"> 69,87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76,80 </w:t>
      </w:r>
      <w:proofErr w:type="spellStart"/>
      <w:r>
        <w:t>dan</w:t>
      </w:r>
      <w:proofErr w:type="spellEnd"/>
      <w:r>
        <w:t xml:space="preserve"> 75,58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</w:t>
      </w:r>
    </w:p>
    <w:p w:rsidR="006470B6" w:rsidRDefault="006470B6" w:rsidP="00AE399F">
      <w:pPr>
        <w:pStyle w:val="BodyText"/>
        <w:numPr>
          <w:ilvl w:val="1"/>
          <w:numId w:val="1"/>
        </w:numPr>
        <w:spacing w:line="480" w:lineRule="auto"/>
        <w:jc w:val="both"/>
      </w:pPr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20 </w:t>
      </w:r>
      <w:proofErr w:type="spellStart"/>
      <w:r>
        <w:t>siswa</w:t>
      </w:r>
      <w:proofErr w:type="spellEnd"/>
      <w:r>
        <w:t xml:space="preserve"> (55,6%) </w:t>
      </w:r>
      <w:proofErr w:type="spellStart"/>
      <w:r>
        <w:t>dari</w:t>
      </w:r>
      <w:proofErr w:type="spellEnd"/>
      <w:r>
        <w:t xml:space="preserve"> 45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34 </w:t>
      </w:r>
      <w:proofErr w:type="spellStart"/>
      <w:r>
        <w:t>siswa</w:t>
      </w:r>
      <w:proofErr w:type="spellEnd"/>
      <w:r>
        <w:t xml:space="preserve"> (75,6%) </w:t>
      </w:r>
      <w:proofErr w:type="spellStart"/>
      <w:r>
        <w:lastRenderedPageBreak/>
        <w:t>dari</w:t>
      </w:r>
      <w:proofErr w:type="spellEnd"/>
      <w:r>
        <w:t xml:space="preserve"> 45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40 (88,9%) </w:t>
      </w:r>
      <w:proofErr w:type="spellStart"/>
      <w:r>
        <w:t>dari</w:t>
      </w:r>
      <w:proofErr w:type="spellEnd"/>
      <w:r>
        <w:t xml:space="preserve"> 45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ketuntasan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16 </w:t>
      </w:r>
      <w:proofErr w:type="spellStart"/>
      <w:r>
        <w:t>siswa</w:t>
      </w:r>
      <w:proofErr w:type="spellEnd"/>
      <w:r>
        <w:t xml:space="preserve"> (35,6%) </w:t>
      </w:r>
      <w:proofErr w:type="spellStart"/>
      <w:r>
        <w:t>dari</w:t>
      </w:r>
      <w:proofErr w:type="spellEnd"/>
      <w:r>
        <w:t xml:space="preserve"> 45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28 </w:t>
      </w:r>
      <w:proofErr w:type="spellStart"/>
      <w:r>
        <w:t>siswa</w:t>
      </w:r>
      <w:proofErr w:type="spellEnd"/>
      <w:r>
        <w:t xml:space="preserve"> (62,2%) </w:t>
      </w:r>
      <w:proofErr w:type="spellStart"/>
      <w:r>
        <w:t>dari</w:t>
      </w:r>
      <w:proofErr w:type="spellEnd"/>
      <w:r>
        <w:t xml:space="preserve"> 45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40 (88,9%) </w:t>
      </w:r>
      <w:proofErr w:type="spellStart"/>
      <w:r>
        <w:t>dari</w:t>
      </w:r>
      <w:proofErr w:type="spellEnd"/>
      <w:r>
        <w:t xml:space="preserve"> 45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 </w:t>
      </w:r>
      <w:proofErr w:type="spellStart"/>
      <w:r>
        <w:t>kemampuan</w:t>
      </w:r>
      <w:proofErr w:type="spellEnd"/>
      <w:proofErr w:type="gram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klasikal</w:t>
      </w:r>
      <w:proofErr w:type="spellEnd"/>
      <w:r>
        <w:t xml:space="preserve"> (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80%).</w:t>
      </w:r>
    </w:p>
    <w:p w:rsidR="00A1243F" w:rsidRPr="00BF09EC" w:rsidRDefault="00C4779E" w:rsidP="00D829C7">
      <w:pPr>
        <w:pStyle w:val="BodyText"/>
        <w:numPr>
          <w:ilvl w:val="1"/>
          <w:numId w:val="1"/>
        </w:numPr>
        <w:spacing w:line="480" w:lineRule="auto"/>
        <w:jc w:val="both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saintifik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mengaktifkan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oleh</w:t>
      </w:r>
      <w:proofErr w:type="spellEnd"/>
      <w:r w:rsidRPr="00C4779E">
        <w:rPr>
          <w:lang w:val="de-DE"/>
        </w:rPr>
        <w:t xml:space="preserve"> peningkatan skor rata-rata aktivitas siswa dalam proses pembelajaran pada saat tindakan, pada siklus I rata-rata aktivitas siswa 2,44 dari skor ideal 4, belum mencapai kriteria batas ideal, pada setiap aspek yang diamati berada pada kategori tidak efektif,  pada siklus II rata-rata aktivitas siswa 3,27 berada pada kategori efektif. Sedangkan rata-rata pelaksanaan aktivitas guru dalam mengelola pembelajaran baik pada siklus I maupun pada siklus II sudah berada pada kategori ‘‘sangat tinggi‘‘.</w:t>
      </w:r>
    </w:p>
    <w:p w:rsidR="001C0E74" w:rsidRDefault="002C7FF8" w:rsidP="001C0E74">
      <w:pPr>
        <w:pStyle w:val="BodyText"/>
        <w:numPr>
          <w:ilvl w:val="1"/>
          <w:numId w:val="1"/>
        </w:numPr>
        <w:spacing w:line="480" w:lineRule="auto"/>
        <w:jc w:val="both"/>
      </w:pPr>
      <w:r w:rsidRPr="001C0E74">
        <w:rPr>
          <w:lang w:val="de-DE"/>
        </w:rPr>
        <w:t>R</w:t>
      </w:r>
      <w:r w:rsidR="006470B6" w:rsidRPr="001C0E74">
        <w:rPr>
          <w:lang w:val="de-DE"/>
        </w:rPr>
        <w:t xml:space="preserve">espons siswa </w:t>
      </w:r>
      <w:proofErr w:type="spellStart"/>
      <w:r w:rsidR="006470B6">
        <w:t>terhadap</w:t>
      </w:r>
      <w:proofErr w:type="spellEnd"/>
      <w:r w:rsidR="006470B6">
        <w:t xml:space="preserve"> </w:t>
      </w:r>
      <w:proofErr w:type="spellStart"/>
      <w:r w:rsidR="006470B6">
        <w:t>kegiatan</w:t>
      </w:r>
      <w:proofErr w:type="spellEnd"/>
      <w:r w:rsidR="006470B6">
        <w:t xml:space="preserve"> </w:t>
      </w:r>
      <w:proofErr w:type="spellStart"/>
      <w:r w:rsidR="006470B6">
        <w:t>pembelajaran</w:t>
      </w:r>
      <w:proofErr w:type="spellEnd"/>
      <w:r w:rsidR="006470B6">
        <w:t xml:space="preserve"> </w:t>
      </w:r>
      <w:proofErr w:type="spellStart"/>
      <w:r w:rsidR="006470B6">
        <w:t>melalui</w:t>
      </w:r>
      <w:proofErr w:type="spellEnd"/>
      <w:r w:rsidR="006470B6">
        <w:t xml:space="preserve"> </w:t>
      </w:r>
      <w:r w:rsidR="006470B6" w:rsidRPr="001C0E74">
        <w:rPr>
          <w:lang w:val="de-DE"/>
        </w:rPr>
        <w:t xml:space="preserve">model pembelajaran berbasis masalah dengan pendekatan saintifik pada </w:t>
      </w:r>
      <w:r w:rsidR="00A1243F" w:rsidRPr="001C0E74">
        <w:rPr>
          <w:lang w:val="de-DE"/>
        </w:rPr>
        <w:t xml:space="preserve">materi SPLDV pada </w:t>
      </w:r>
      <w:proofErr w:type="spellStart"/>
      <w:r w:rsidR="006470B6">
        <w:t>masing-masing</w:t>
      </w:r>
      <w:proofErr w:type="spellEnd"/>
      <w:r w:rsidR="006470B6">
        <w:t xml:space="preserve"> </w:t>
      </w:r>
      <w:proofErr w:type="spellStart"/>
      <w:r w:rsidR="006470B6">
        <w:t>komponen</w:t>
      </w:r>
      <w:proofErr w:type="spellEnd"/>
      <w:r w:rsidR="006470B6">
        <w:t xml:space="preserve"> yang </w:t>
      </w:r>
      <w:proofErr w:type="spellStart"/>
      <w:r w:rsidR="006470B6">
        <w:t>direspons</w:t>
      </w:r>
      <w:proofErr w:type="spellEnd"/>
      <w:r w:rsidR="006470B6">
        <w:t xml:space="preserve"> </w:t>
      </w:r>
      <w:proofErr w:type="spellStart"/>
      <w:r w:rsidR="006470B6">
        <w:t>mendapat</w:t>
      </w:r>
      <w:proofErr w:type="spellEnd"/>
      <w:r w:rsidR="006470B6">
        <w:t xml:space="preserve"> </w:t>
      </w:r>
      <w:proofErr w:type="spellStart"/>
      <w:r w:rsidR="006470B6">
        <w:t>respons</w:t>
      </w:r>
      <w:proofErr w:type="spellEnd"/>
      <w:r w:rsidR="006470B6">
        <w:t xml:space="preserve"> </w:t>
      </w:r>
      <w:proofErr w:type="spellStart"/>
      <w:r w:rsidR="006470B6">
        <w:t>positif</w:t>
      </w:r>
      <w:proofErr w:type="spellEnd"/>
      <w:r w:rsidR="006470B6">
        <w:t xml:space="preserve"> </w:t>
      </w:r>
      <w:proofErr w:type="spellStart"/>
      <w:r w:rsidR="006470B6">
        <w:t>dari</w:t>
      </w:r>
      <w:proofErr w:type="spellEnd"/>
      <w:r w:rsidR="006470B6">
        <w:t xml:space="preserve"> </w:t>
      </w:r>
      <w:proofErr w:type="spellStart"/>
      <w:r w:rsidR="006470B6">
        <w:t>siswa</w:t>
      </w:r>
      <w:proofErr w:type="spellEnd"/>
      <w:r w:rsidR="006470B6">
        <w:t xml:space="preserve"> </w:t>
      </w:r>
      <w:proofErr w:type="spellStart"/>
      <w:r w:rsidR="006470B6">
        <w:t>dengan</w:t>
      </w:r>
      <w:proofErr w:type="spellEnd"/>
      <w:r w:rsidR="006470B6">
        <w:t xml:space="preserve"> </w:t>
      </w:r>
      <w:proofErr w:type="spellStart"/>
      <w:r w:rsidR="006470B6">
        <w:t>presentase</w:t>
      </w:r>
      <w:proofErr w:type="spellEnd"/>
      <w:r w:rsidR="006470B6">
        <w:t xml:space="preserve"> di </w:t>
      </w:r>
      <w:proofErr w:type="spellStart"/>
      <w:r w:rsidR="006470B6">
        <w:t>atas</w:t>
      </w:r>
      <w:proofErr w:type="spellEnd"/>
      <w:r w:rsidR="006470B6">
        <w:t xml:space="preserve"> 70 %.</w:t>
      </w:r>
    </w:p>
    <w:p w:rsidR="001C0E74" w:rsidRDefault="001C0E74" w:rsidP="001C0E74">
      <w:pPr>
        <w:pStyle w:val="BodyText"/>
        <w:spacing w:line="480" w:lineRule="auto"/>
        <w:ind w:left="360"/>
        <w:jc w:val="both"/>
      </w:pPr>
    </w:p>
    <w:p w:rsidR="001C0E74" w:rsidRPr="00BF09EC" w:rsidRDefault="001C0E74" w:rsidP="001C0E74">
      <w:pPr>
        <w:pStyle w:val="BodyText"/>
        <w:spacing w:line="480" w:lineRule="auto"/>
        <w:ind w:left="360"/>
        <w:jc w:val="both"/>
      </w:pPr>
    </w:p>
    <w:p w:rsidR="00B2626C" w:rsidRDefault="00A53356" w:rsidP="006055A2">
      <w:pPr>
        <w:pStyle w:val="ListParagraph"/>
        <w:numPr>
          <w:ilvl w:val="0"/>
          <w:numId w:val="1"/>
        </w:numPr>
        <w:spacing w:before="240"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  <w:r w:rsidR="00B26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356" w:rsidRDefault="00A53356" w:rsidP="00A5335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3356" w:rsidRDefault="00A53356" w:rsidP="00A53356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EBB" w:rsidRDefault="00264EBB" w:rsidP="00264EB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/ide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264EBB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64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p w:rsidR="00264EBB" w:rsidRDefault="00264EBB" w:rsidP="00264EB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agar:</w:t>
      </w:r>
    </w:p>
    <w:p w:rsidR="0018770C" w:rsidRDefault="00264EBB" w:rsidP="006055A2">
      <w:pPr>
        <w:pStyle w:val="ListParagraph"/>
        <w:numPr>
          <w:ilvl w:val="2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70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="0018770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8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0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8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8770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1877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8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0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8770C">
        <w:rPr>
          <w:rFonts w:ascii="Times New Roman" w:hAnsi="Times New Roman" w:cs="Times New Roman"/>
          <w:sz w:val="24"/>
          <w:szCs w:val="24"/>
        </w:rPr>
        <w:t>.</w:t>
      </w:r>
    </w:p>
    <w:p w:rsidR="005E3122" w:rsidRDefault="0018770C" w:rsidP="00264EBB">
      <w:pPr>
        <w:pStyle w:val="ListParagraph"/>
        <w:numPr>
          <w:ilvl w:val="2"/>
          <w:numId w:val="1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Mensosialisasikan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</w:t>
      </w:r>
      <w:r w:rsidR="005E3122"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3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12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E3122">
        <w:rPr>
          <w:rFonts w:ascii="Times New Roman" w:hAnsi="Times New Roman" w:cs="Times New Roman"/>
          <w:sz w:val="24"/>
          <w:szCs w:val="24"/>
        </w:rPr>
        <w:t>.</w:t>
      </w:r>
    </w:p>
    <w:p w:rsidR="006457AF" w:rsidRDefault="005E3122" w:rsidP="005E3122">
      <w:pPr>
        <w:pStyle w:val="ListParagraph"/>
        <w:numPr>
          <w:ilvl w:val="1"/>
          <w:numId w:val="1"/>
        </w:numPr>
        <w:spacing w:after="0" w:line="48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6457AF" w:rsidSect="003A4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B2" w:rsidRDefault="009067B2" w:rsidP="00513533">
      <w:pPr>
        <w:spacing w:after="0" w:line="240" w:lineRule="auto"/>
      </w:pPr>
      <w:r>
        <w:separator/>
      </w:r>
    </w:p>
  </w:endnote>
  <w:endnote w:type="continuationSeparator" w:id="0">
    <w:p w:rsidR="009067B2" w:rsidRDefault="009067B2" w:rsidP="0051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9A" w:rsidRDefault="003A4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9A" w:rsidRPr="003A429A" w:rsidRDefault="003A429A" w:rsidP="003A4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035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533" w:rsidRDefault="003A429A">
        <w:pPr>
          <w:pStyle w:val="Footer"/>
          <w:jc w:val="center"/>
        </w:pPr>
        <w:r>
          <w:t>152</w:t>
        </w:r>
      </w:p>
    </w:sdtContent>
  </w:sdt>
  <w:p w:rsidR="00513533" w:rsidRDefault="00513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B2" w:rsidRDefault="009067B2" w:rsidP="00513533">
      <w:pPr>
        <w:spacing w:after="0" w:line="240" w:lineRule="auto"/>
      </w:pPr>
      <w:r>
        <w:separator/>
      </w:r>
    </w:p>
  </w:footnote>
  <w:footnote w:type="continuationSeparator" w:id="0">
    <w:p w:rsidR="009067B2" w:rsidRDefault="009067B2" w:rsidP="0051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9A" w:rsidRDefault="003A4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095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13533" w:rsidRDefault="005135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9A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513533" w:rsidRDefault="005135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29A" w:rsidRDefault="003A4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68D"/>
    <w:multiLevelType w:val="hybridMultilevel"/>
    <w:tmpl w:val="31D0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F4CAA"/>
    <w:multiLevelType w:val="hybridMultilevel"/>
    <w:tmpl w:val="F6A80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8C18C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18EDC3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0EF4"/>
    <w:multiLevelType w:val="hybridMultilevel"/>
    <w:tmpl w:val="C67625AC"/>
    <w:lvl w:ilvl="0" w:tplc="5DAE5C7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67C80"/>
    <w:multiLevelType w:val="hybridMultilevel"/>
    <w:tmpl w:val="DF043F1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6C"/>
    <w:rsid w:val="0018770C"/>
    <w:rsid w:val="001A5527"/>
    <w:rsid w:val="001C0E74"/>
    <w:rsid w:val="0025513C"/>
    <w:rsid w:val="002641D2"/>
    <w:rsid w:val="00264EBB"/>
    <w:rsid w:val="002C398E"/>
    <w:rsid w:val="002C7FF8"/>
    <w:rsid w:val="003A429A"/>
    <w:rsid w:val="003D7FE3"/>
    <w:rsid w:val="00513533"/>
    <w:rsid w:val="00515A2A"/>
    <w:rsid w:val="00554A54"/>
    <w:rsid w:val="005E3122"/>
    <w:rsid w:val="006055A2"/>
    <w:rsid w:val="006457AF"/>
    <w:rsid w:val="006470B6"/>
    <w:rsid w:val="00695A37"/>
    <w:rsid w:val="0074741C"/>
    <w:rsid w:val="007B4920"/>
    <w:rsid w:val="00873742"/>
    <w:rsid w:val="008B649C"/>
    <w:rsid w:val="008C23B2"/>
    <w:rsid w:val="009067B2"/>
    <w:rsid w:val="00926966"/>
    <w:rsid w:val="00956771"/>
    <w:rsid w:val="00A1243F"/>
    <w:rsid w:val="00A53356"/>
    <w:rsid w:val="00AE0E44"/>
    <w:rsid w:val="00AE399F"/>
    <w:rsid w:val="00B2626C"/>
    <w:rsid w:val="00BF09EC"/>
    <w:rsid w:val="00C368BD"/>
    <w:rsid w:val="00C4779E"/>
    <w:rsid w:val="00C710C7"/>
    <w:rsid w:val="00D829C7"/>
    <w:rsid w:val="00EC2D80"/>
    <w:rsid w:val="00E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626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262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626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2626C"/>
  </w:style>
  <w:style w:type="paragraph" w:styleId="Header">
    <w:name w:val="header"/>
    <w:basedOn w:val="Normal"/>
    <w:link w:val="HeaderChar"/>
    <w:uiPriority w:val="99"/>
    <w:unhideWhenUsed/>
    <w:rsid w:val="0051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33"/>
  </w:style>
  <w:style w:type="paragraph" w:styleId="Footer">
    <w:name w:val="footer"/>
    <w:basedOn w:val="Normal"/>
    <w:link w:val="FooterChar"/>
    <w:uiPriority w:val="99"/>
    <w:unhideWhenUsed/>
    <w:rsid w:val="0051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2626C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262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626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2626C"/>
  </w:style>
  <w:style w:type="paragraph" w:styleId="Header">
    <w:name w:val="header"/>
    <w:basedOn w:val="Normal"/>
    <w:link w:val="HeaderChar"/>
    <w:uiPriority w:val="99"/>
    <w:unhideWhenUsed/>
    <w:rsid w:val="0051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33"/>
  </w:style>
  <w:style w:type="paragraph" w:styleId="Footer">
    <w:name w:val="footer"/>
    <w:basedOn w:val="Normal"/>
    <w:link w:val="FooterChar"/>
    <w:uiPriority w:val="99"/>
    <w:unhideWhenUsed/>
    <w:rsid w:val="00513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19</cp:revision>
  <cp:lastPrinted>2016-07-11T13:45:00Z</cp:lastPrinted>
  <dcterms:created xsi:type="dcterms:W3CDTF">2016-05-11T12:42:00Z</dcterms:created>
  <dcterms:modified xsi:type="dcterms:W3CDTF">2016-09-01T04:43:00Z</dcterms:modified>
</cp:coreProperties>
</file>