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70" w:rsidRPr="00901A54" w:rsidRDefault="00F534F2" w:rsidP="00091870">
      <w:pPr>
        <w:spacing w:line="240" w:lineRule="auto"/>
        <w:jc w:val="center"/>
        <w:rPr>
          <w:rFonts w:cs="Times New Roman"/>
          <w:b/>
          <w:color w:val="000000" w:themeColor="text1"/>
          <w:sz w:val="22"/>
        </w:rPr>
      </w:pPr>
      <w:r w:rsidRPr="00901A54">
        <w:rPr>
          <w:rFonts w:cs="Times New Roman"/>
          <w:b/>
          <w:color w:val="000000" w:themeColor="text1"/>
          <w:sz w:val="22"/>
        </w:rPr>
        <w:t>PENGARUH KUALITAS PELAYANAN PEMBELAJARAN DAN KONSEP DIRI SISWA TERHADAP HASIL BELAJAR FISIKA MELALUI MOTIVASI BELAJAR SISWA SMA DI KECAMATAN SALAHUTU KABUPATEN MALUKU TENGAH</w:t>
      </w:r>
    </w:p>
    <w:p w:rsidR="00091870" w:rsidRPr="00901A54" w:rsidRDefault="00F534F2" w:rsidP="00F534F2">
      <w:pPr>
        <w:tabs>
          <w:tab w:val="left" w:pos="6919"/>
        </w:tabs>
        <w:spacing w:line="240" w:lineRule="auto"/>
        <w:jc w:val="left"/>
        <w:rPr>
          <w:rFonts w:cs="Times New Roman"/>
          <w:b/>
          <w:color w:val="000000" w:themeColor="text1"/>
          <w:sz w:val="22"/>
        </w:rPr>
      </w:pPr>
      <w:r w:rsidRPr="00901A54">
        <w:rPr>
          <w:rFonts w:cs="Times New Roman"/>
          <w:b/>
          <w:color w:val="000000" w:themeColor="text1"/>
          <w:sz w:val="22"/>
        </w:rPr>
        <w:tab/>
      </w:r>
    </w:p>
    <w:p w:rsidR="00091870" w:rsidRPr="00901A54" w:rsidRDefault="00F534F2" w:rsidP="00091870">
      <w:pPr>
        <w:spacing w:line="240" w:lineRule="auto"/>
        <w:jc w:val="center"/>
        <w:rPr>
          <w:rFonts w:cs="Times New Roman"/>
          <w:color w:val="000000" w:themeColor="text1"/>
          <w:sz w:val="22"/>
        </w:rPr>
      </w:pPr>
      <w:r w:rsidRPr="00901A54">
        <w:rPr>
          <w:rFonts w:cs="Times New Roman"/>
          <w:color w:val="000000" w:themeColor="text1"/>
          <w:sz w:val="22"/>
        </w:rPr>
        <w:t>Abdul Jalil Hunusalela</w:t>
      </w:r>
      <w:r w:rsidR="00091870" w:rsidRPr="00901A54">
        <w:rPr>
          <w:rFonts w:cs="Times New Roman"/>
          <w:color w:val="000000" w:themeColor="text1"/>
          <w:sz w:val="22"/>
          <w:vertAlign w:val="superscript"/>
        </w:rPr>
        <w:t>1</w:t>
      </w:r>
      <w:r w:rsidR="00091870" w:rsidRPr="00901A54">
        <w:rPr>
          <w:rFonts w:cs="Times New Roman"/>
          <w:color w:val="000000" w:themeColor="text1"/>
          <w:sz w:val="22"/>
        </w:rPr>
        <w:t xml:space="preserve">, </w:t>
      </w:r>
      <w:r w:rsidR="00B524DE" w:rsidRPr="00901A54">
        <w:rPr>
          <w:rFonts w:cs="Times New Roman"/>
          <w:color w:val="000000" w:themeColor="text1"/>
          <w:sz w:val="22"/>
        </w:rPr>
        <w:t>M</w:t>
      </w:r>
      <w:r w:rsidRPr="00901A54">
        <w:rPr>
          <w:rFonts w:cs="Times New Roman"/>
          <w:color w:val="000000" w:themeColor="text1"/>
          <w:sz w:val="22"/>
        </w:rPr>
        <w:t>uris</w:t>
      </w:r>
      <w:r w:rsidR="00091870" w:rsidRPr="00901A54">
        <w:rPr>
          <w:rFonts w:cs="Times New Roman"/>
          <w:color w:val="000000" w:themeColor="text1"/>
          <w:sz w:val="22"/>
          <w:vertAlign w:val="superscript"/>
        </w:rPr>
        <w:t>2</w:t>
      </w:r>
      <w:r w:rsidR="00091870" w:rsidRPr="00901A54">
        <w:rPr>
          <w:rFonts w:cs="Times New Roman"/>
          <w:color w:val="000000" w:themeColor="text1"/>
          <w:sz w:val="22"/>
        </w:rPr>
        <w:t xml:space="preserve">, </w:t>
      </w:r>
      <w:r w:rsidRPr="00901A54">
        <w:rPr>
          <w:rFonts w:cs="Times New Roman"/>
          <w:color w:val="000000" w:themeColor="text1"/>
          <w:sz w:val="22"/>
        </w:rPr>
        <w:t>Subaer</w:t>
      </w:r>
      <w:r w:rsidR="00091870" w:rsidRPr="00901A54">
        <w:rPr>
          <w:rFonts w:cs="Times New Roman"/>
          <w:color w:val="000000" w:themeColor="text1"/>
          <w:sz w:val="22"/>
          <w:vertAlign w:val="superscript"/>
        </w:rPr>
        <w:t>3</w:t>
      </w:r>
    </w:p>
    <w:p w:rsidR="00091870" w:rsidRPr="00901A54" w:rsidRDefault="00091870" w:rsidP="00091870">
      <w:pPr>
        <w:spacing w:line="240" w:lineRule="auto"/>
        <w:jc w:val="center"/>
        <w:rPr>
          <w:rFonts w:cs="Times New Roman"/>
          <w:color w:val="000000" w:themeColor="text1"/>
          <w:sz w:val="22"/>
        </w:rPr>
      </w:pPr>
      <w:r w:rsidRPr="00901A54">
        <w:rPr>
          <w:rFonts w:cs="Times New Roman"/>
          <w:color w:val="000000" w:themeColor="text1"/>
          <w:sz w:val="22"/>
          <w:vertAlign w:val="superscript"/>
        </w:rPr>
        <w:t>1</w:t>
      </w:r>
      <w:r w:rsidRPr="00901A54">
        <w:rPr>
          <w:rFonts w:cs="Times New Roman"/>
          <w:color w:val="000000" w:themeColor="text1"/>
          <w:sz w:val="22"/>
        </w:rPr>
        <w:t>Mahasiswa Pascasarjana UNM</w:t>
      </w:r>
    </w:p>
    <w:p w:rsidR="00091870" w:rsidRPr="00901A54" w:rsidRDefault="00091870" w:rsidP="00091870">
      <w:pPr>
        <w:spacing w:line="240" w:lineRule="auto"/>
        <w:jc w:val="center"/>
        <w:rPr>
          <w:rFonts w:cs="Times New Roman"/>
          <w:color w:val="000000" w:themeColor="text1"/>
          <w:sz w:val="22"/>
        </w:rPr>
      </w:pPr>
      <w:r w:rsidRPr="00901A54">
        <w:rPr>
          <w:rFonts w:cs="Times New Roman"/>
          <w:color w:val="000000" w:themeColor="text1"/>
          <w:sz w:val="22"/>
          <w:vertAlign w:val="superscript"/>
        </w:rPr>
        <w:t>2,3</w:t>
      </w:r>
      <w:r w:rsidRPr="00901A54">
        <w:rPr>
          <w:rFonts w:cs="Times New Roman"/>
          <w:color w:val="000000" w:themeColor="text1"/>
          <w:sz w:val="22"/>
        </w:rPr>
        <w:t>Dosen UNM</w:t>
      </w:r>
    </w:p>
    <w:p w:rsidR="00091870" w:rsidRPr="00901A54" w:rsidRDefault="00091870" w:rsidP="00091870">
      <w:pPr>
        <w:spacing w:after="240" w:line="240" w:lineRule="auto"/>
        <w:jc w:val="center"/>
        <w:rPr>
          <w:rFonts w:cs="Times New Roman"/>
          <w:b/>
          <w:color w:val="000000" w:themeColor="text1"/>
          <w:sz w:val="22"/>
        </w:rPr>
      </w:pPr>
      <w:r w:rsidRPr="00901A54">
        <w:rPr>
          <w:rFonts w:cs="Times New Roman"/>
          <w:color w:val="000000" w:themeColor="text1"/>
          <w:sz w:val="22"/>
        </w:rPr>
        <w:t xml:space="preserve">Email: </w:t>
      </w:r>
      <w:hyperlink r:id="rId8" w:history="1">
        <w:r w:rsidR="00F534F2" w:rsidRPr="00901A54">
          <w:rPr>
            <w:rStyle w:val="Hyperlink"/>
            <w:rFonts w:cs="Times New Roman"/>
          </w:rPr>
          <w:t>abduljalil7855@gmail.com</w:t>
        </w:r>
      </w:hyperlink>
      <w:r w:rsidR="00F534F2" w:rsidRPr="00901A54">
        <w:rPr>
          <w:rFonts w:cs="Times New Roman"/>
        </w:rPr>
        <w:t xml:space="preserve"> </w:t>
      </w:r>
    </w:p>
    <w:p w:rsidR="00091870" w:rsidRPr="00901A54" w:rsidRDefault="00091870" w:rsidP="00091870">
      <w:pPr>
        <w:spacing w:line="480" w:lineRule="auto"/>
        <w:jc w:val="center"/>
        <w:rPr>
          <w:rFonts w:cs="Times New Roman"/>
          <w:b/>
          <w:color w:val="000000" w:themeColor="text1"/>
        </w:rPr>
      </w:pPr>
      <w:r w:rsidRPr="00901A54">
        <w:rPr>
          <w:rFonts w:cs="Times New Roman"/>
          <w:b/>
          <w:color w:val="000000" w:themeColor="text1"/>
        </w:rPr>
        <w:t>ABSTRAK</w:t>
      </w:r>
    </w:p>
    <w:p w:rsidR="00F534F2" w:rsidRPr="00901A54" w:rsidRDefault="00F534F2" w:rsidP="00F534F2">
      <w:pPr>
        <w:autoSpaceDE w:val="0"/>
        <w:autoSpaceDN w:val="0"/>
        <w:adjustRightInd w:val="0"/>
        <w:spacing w:line="240" w:lineRule="auto"/>
        <w:ind w:firstLine="709"/>
        <w:rPr>
          <w:rFonts w:cs="Times New Roman"/>
          <w:szCs w:val="24"/>
          <w:lang w:eastAsia="id-ID"/>
        </w:rPr>
      </w:pPr>
      <w:r w:rsidRPr="00901A54">
        <w:rPr>
          <w:rFonts w:cs="Times New Roman"/>
          <w:szCs w:val="24"/>
        </w:rPr>
        <w:t xml:space="preserve">Penelitian ini bertujuan untuk menyelidiki apakah tiga faktor internal yaitu kualitas pelayanan, konsep diri siswa berpengaruh terhadap hasil belajar Fisika baik secara langsung ataupun secara tidak langsung melalui motivasi belajar siswa. Populasi dalam penelitian ini adalah Siswa SMA di Kecamatan Salahutu Kab. Maluku Tengah yang berjumlah 357 siswa, dengan jumlah sampel sebanyak 200 siswa yang dipilih melalui tehnik </w:t>
      </w:r>
      <w:r w:rsidRPr="00901A54">
        <w:rPr>
          <w:rFonts w:cs="Times New Roman"/>
          <w:i/>
          <w:iCs/>
          <w:szCs w:val="24"/>
        </w:rPr>
        <w:t>Purposive Sampling.</w:t>
      </w:r>
      <w:r w:rsidRPr="00901A54">
        <w:rPr>
          <w:rFonts w:cs="Times New Roman"/>
          <w:szCs w:val="24"/>
        </w:rPr>
        <w:t xml:space="preserve">Proses pengumpulan data dilakukan dengan menggunakan kuesioner yang telah divalidasi oleh tim ahli.Kuisioner yang telah divalidasi tersebut diujicobakan terhadap 75 responden dari populasi. Proses analisis data dimulai dari Statistik deskriptif, dilanjutkan dengan Analisis </w:t>
      </w:r>
      <w:r w:rsidRPr="00901A54">
        <w:rPr>
          <w:rFonts w:cs="Times New Roman"/>
          <w:i/>
          <w:szCs w:val="24"/>
        </w:rPr>
        <w:t>Structural Equation Modelling (SEM)</w:t>
      </w:r>
      <w:r w:rsidRPr="00901A54">
        <w:rPr>
          <w:rFonts w:cs="Times New Roman"/>
          <w:szCs w:val="24"/>
        </w:rPr>
        <w:t xml:space="preserve">. Analisis </w:t>
      </w:r>
      <w:r w:rsidRPr="00901A54">
        <w:rPr>
          <w:rFonts w:cs="Times New Roman"/>
          <w:i/>
          <w:szCs w:val="24"/>
        </w:rPr>
        <w:t>SEM</w:t>
      </w:r>
      <w:r w:rsidRPr="00901A54">
        <w:rPr>
          <w:rFonts w:cs="Times New Roman"/>
          <w:szCs w:val="24"/>
        </w:rPr>
        <w:t xml:space="preserve"> dimulai dengan uji validitas dan reliabilitas, uji persyaratan analisis, kemudian diikuti dengan verifikasi kelayakan model untuk memperoleh model struktural tahap final. Model struktural tahap final ini dijadikan dasar dalam menguji hipotesis dan menjawab permasalahan penelitian. Berdasarkan analisis model structural persamaan jalur diperoleh bahwa </w:t>
      </w:r>
      <w:r w:rsidRPr="00901A54">
        <w:rPr>
          <w:rFonts w:cs="Times New Roman"/>
          <w:szCs w:val="24"/>
          <w:lang w:eastAsia="id-ID"/>
        </w:rPr>
        <w:t xml:space="preserve">Kualitas pelayanan berpengaruh langsung positif namun tidak signifikan terhadap Hasil belajar fisika siswa SMA di Kecamatan Salahutu.  Adapun untuk </w:t>
      </w:r>
      <w:r w:rsidRPr="00901A54">
        <w:rPr>
          <w:rFonts w:cs="Times New Roman"/>
          <w:szCs w:val="24"/>
        </w:rPr>
        <w:t xml:space="preserve">konsep diri akademik berpengaruh positif terhadap hasil belajar fisika siswa secara signifikan. Sedangkan motivasi belajar berpengaruh positif terhadap hasil belajar fisika siswa namun tidak signifikan. </w:t>
      </w:r>
      <w:r w:rsidRPr="00901A54">
        <w:rPr>
          <w:rFonts w:cs="Times New Roman"/>
          <w:szCs w:val="24"/>
          <w:lang w:eastAsia="id-ID"/>
        </w:rPr>
        <w:t>Kualitas pelayanan berpengaruh langsung negatif terhadap motivasi belajar</w:t>
      </w:r>
      <w:r w:rsidRPr="00901A54">
        <w:rPr>
          <w:rFonts w:cs="Times New Roman"/>
          <w:szCs w:val="24"/>
        </w:rPr>
        <w:t xml:space="preserve">. Begitu pula dengan </w:t>
      </w:r>
      <w:r w:rsidRPr="00901A54">
        <w:rPr>
          <w:rFonts w:cs="Times New Roman"/>
          <w:szCs w:val="24"/>
          <w:lang w:eastAsia="id-ID"/>
        </w:rPr>
        <w:t>Konsep diri berpengaruh langsung negatif terhadap motivasi belajar fisika siswa SMA di Kec. Salahutu. Menyangkut pengaruh tidak langsung Kualitas pelayanan tidak berpengaruh positif terhadap hasil belajar melalui motivasi belajar fisika siswa SMA Kec. Salahutu. Begitu pula dengan Konsep diri tidak berpengaruh positif terhadap hasil belajar fisika melalui tingkat motivasi belajar fisika siswa SMA kec. Salahutu Kab. Maluku Tengah.</w:t>
      </w:r>
    </w:p>
    <w:p w:rsidR="00091870" w:rsidRPr="00901A54" w:rsidRDefault="00091870" w:rsidP="00091870">
      <w:pPr>
        <w:pStyle w:val="BodyText"/>
        <w:rPr>
          <w:rFonts w:cs="Times New Roman"/>
          <w:b/>
          <w:i/>
          <w:sz w:val="20"/>
          <w:szCs w:val="20"/>
        </w:rPr>
      </w:pPr>
      <w:r w:rsidRPr="00901A54">
        <w:rPr>
          <w:rFonts w:cs="Times New Roman"/>
          <w:b/>
          <w:i/>
          <w:sz w:val="20"/>
          <w:szCs w:val="20"/>
        </w:rPr>
        <w:t>Kata kunci</w:t>
      </w:r>
      <w:r w:rsidRPr="00901A54">
        <w:rPr>
          <w:rFonts w:cs="Times New Roman"/>
          <w:i/>
          <w:sz w:val="20"/>
          <w:szCs w:val="20"/>
        </w:rPr>
        <w:t xml:space="preserve"> : Model Pembelajaran </w:t>
      </w:r>
      <w:r w:rsidR="00C512EF" w:rsidRPr="00901A54">
        <w:rPr>
          <w:rFonts w:cs="Times New Roman"/>
          <w:i/>
          <w:sz w:val="20"/>
          <w:szCs w:val="20"/>
        </w:rPr>
        <w:t>Berdasarkan Penglaman</w:t>
      </w:r>
      <w:r w:rsidRPr="00901A54">
        <w:rPr>
          <w:rFonts w:cs="Times New Roman"/>
          <w:i/>
          <w:sz w:val="20"/>
          <w:szCs w:val="20"/>
        </w:rPr>
        <w:t>,</w:t>
      </w:r>
      <w:r w:rsidR="00C512EF" w:rsidRPr="00901A54">
        <w:rPr>
          <w:rFonts w:cs="Times New Roman"/>
          <w:i/>
          <w:sz w:val="20"/>
          <w:szCs w:val="20"/>
        </w:rPr>
        <w:t xml:space="preserve"> </w:t>
      </w:r>
      <w:r w:rsidRPr="00901A54">
        <w:rPr>
          <w:rFonts w:cs="Times New Roman"/>
          <w:i/>
          <w:sz w:val="20"/>
          <w:szCs w:val="20"/>
        </w:rPr>
        <w:t xml:space="preserve">Model Pembelajaran </w:t>
      </w:r>
      <w:r w:rsidRPr="00901A54">
        <w:rPr>
          <w:rFonts w:cs="Times New Roman"/>
          <w:i/>
          <w:sz w:val="20"/>
          <w:szCs w:val="20"/>
        </w:rPr>
        <w:tab/>
        <w:t xml:space="preserve">   </w:t>
      </w:r>
      <w:r w:rsidRPr="00901A54">
        <w:rPr>
          <w:rFonts w:cs="Times New Roman"/>
          <w:i/>
          <w:sz w:val="20"/>
          <w:szCs w:val="20"/>
        </w:rPr>
        <w:tab/>
        <w:t xml:space="preserve">        </w:t>
      </w:r>
      <w:r w:rsidRPr="00901A54">
        <w:rPr>
          <w:rFonts w:cs="Times New Roman"/>
          <w:i/>
          <w:sz w:val="20"/>
          <w:szCs w:val="20"/>
        </w:rPr>
        <w:tab/>
        <w:t xml:space="preserve">  </w:t>
      </w:r>
      <w:r w:rsidRPr="00901A54">
        <w:rPr>
          <w:rFonts w:cs="Times New Roman"/>
          <w:i/>
          <w:sz w:val="20"/>
          <w:szCs w:val="20"/>
        </w:rPr>
        <w:tab/>
        <w:t xml:space="preserve">       Langsung, Motivasi Be</w:t>
      </w:r>
      <w:r w:rsidR="00C512EF" w:rsidRPr="00901A54">
        <w:rPr>
          <w:rFonts w:cs="Times New Roman"/>
          <w:i/>
          <w:sz w:val="20"/>
          <w:szCs w:val="20"/>
        </w:rPr>
        <w:t>rprestasi</w:t>
      </w:r>
      <w:r w:rsidRPr="00901A54">
        <w:rPr>
          <w:rFonts w:cs="Times New Roman"/>
          <w:i/>
          <w:sz w:val="20"/>
          <w:szCs w:val="20"/>
        </w:rPr>
        <w:t xml:space="preserve">, dan </w:t>
      </w:r>
      <w:r w:rsidR="00C512EF" w:rsidRPr="00901A54">
        <w:rPr>
          <w:rFonts w:cs="Times New Roman"/>
          <w:i/>
          <w:sz w:val="20"/>
          <w:szCs w:val="20"/>
        </w:rPr>
        <w:t>Hasil Belajar Fisika</w:t>
      </w:r>
    </w:p>
    <w:p w:rsidR="00091870" w:rsidRPr="00901A54" w:rsidRDefault="00091870" w:rsidP="00091870">
      <w:pPr>
        <w:pStyle w:val="BodyText"/>
        <w:spacing w:after="0" w:line="240" w:lineRule="auto"/>
        <w:ind w:firstLine="539"/>
        <w:rPr>
          <w:rFonts w:cs="Times New Roman"/>
          <w:szCs w:val="24"/>
        </w:rPr>
      </w:pPr>
    </w:p>
    <w:p w:rsidR="00091870" w:rsidRPr="00901A54" w:rsidRDefault="00091870" w:rsidP="00091870">
      <w:pPr>
        <w:spacing w:line="240" w:lineRule="auto"/>
        <w:rPr>
          <w:rFonts w:cs="Times New Roman"/>
          <w:color w:val="000000" w:themeColor="text1"/>
        </w:rPr>
        <w:sectPr w:rsidR="00091870" w:rsidRPr="00901A54" w:rsidSect="009D42DA">
          <w:footerReference w:type="default" r:id="rId9"/>
          <w:pgSz w:w="12240" w:h="15840"/>
          <w:pgMar w:top="2268" w:right="1701" w:bottom="1701" w:left="2268" w:header="720" w:footer="720" w:gutter="0"/>
          <w:pgNumType w:start="1"/>
          <w:cols w:space="720"/>
          <w:docGrid w:linePitch="360"/>
        </w:sectPr>
      </w:pPr>
    </w:p>
    <w:p w:rsidR="00091870" w:rsidRPr="00901A54" w:rsidRDefault="00091870" w:rsidP="00091870">
      <w:pPr>
        <w:pStyle w:val="NoSpacing"/>
        <w:tabs>
          <w:tab w:val="left" w:pos="567"/>
        </w:tabs>
        <w:jc w:val="center"/>
        <w:rPr>
          <w:rFonts w:cs="Times New Roman"/>
          <w:b/>
          <w:sz w:val="22"/>
          <w:szCs w:val="22"/>
        </w:rPr>
      </w:pPr>
      <w:r w:rsidRPr="00901A54">
        <w:rPr>
          <w:rFonts w:cs="Times New Roman"/>
          <w:b/>
          <w:sz w:val="22"/>
          <w:szCs w:val="22"/>
        </w:rPr>
        <w:lastRenderedPageBreak/>
        <w:t>PENDAHULUAN</w:t>
      </w:r>
    </w:p>
    <w:p w:rsidR="00F534F2" w:rsidRPr="00901A54" w:rsidRDefault="00091870" w:rsidP="00F534F2">
      <w:pPr>
        <w:pStyle w:val="ListParagraph"/>
        <w:tabs>
          <w:tab w:val="left" w:pos="284"/>
        </w:tabs>
        <w:spacing w:line="240" w:lineRule="auto"/>
        <w:ind w:left="0" w:firstLine="709"/>
        <w:rPr>
          <w:rFonts w:cs="Times New Roman"/>
          <w:szCs w:val="24"/>
        </w:rPr>
      </w:pPr>
      <w:r w:rsidRPr="00901A54">
        <w:rPr>
          <w:rFonts w:cs="Times New Roman"/>
          <w:sz w:val="22"/>
        </w:rPr>
        <w:tab/>
      </w:r>
      <w:r w:rsidR="00F534F2" w:rsidRPr="00901A54">
        <w:rPr>
          <w:rFonts w:cs="Times New Roman"/>
          <w:szCs w:val="24"/>
        </w:rPr>
        <w:t xml:space="preserve">Bangsa Indonesia sedang melaksanakan pembangunan di segala bidang. Di bidang pendidikan telah </w:t>
      </w:r>
      <w:r w:rsidR="00F534F2" w:rsidRPr="00901A54">
        <w:rPr>
          <w:rFonts w:cs="Times New Roman"/>
          <w:szCs w:val="24"/>
        </w:rPr>
        <w:lastRenderedPageBreak/>
        <w:t xml:space="preserve">diusahakan pembaharuan-pembaharuan dengan maksud menyesuaikan pendidikan dengan perkembangan yang berlangsung dalam masyarakat. </w:t>
      </w:r>
      <w:r w:rsidR="00F534F2" w:rsidRPr="00901A54">
        <w:rPr>
          <w:rFonts w:cs="Times New Roman"/>
          <w:szCs w:val="24"/>
        </w:rPr>
        <w:lastRenderedPageBreak/>
        <w:t>Pembaharuan-pembaharuan ini pada umumnya dilaksanakan dalam pendidikan khususnya dalam pendidikan Fisika. Pembaharuan di bidang pendidikan meliputi berbagai aspek, seperti penyempurnaan serta pengadaan sarana fisik dan peningkatan kualitas guru melalui berbagai jenis program. Namun hingga kini masih ada keluhan dari berbagai pihak tentang mutu lulusan berbagai jenis dan jenjang pendidikan.</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t>Keluhan tentang  mutu lulusan  pada setiap jenjang pendidikan, sudah menjadi sorotan pada dunia pendidikan dewasa ini. Hal ini nampak pada hasil Ujian Nasional yang masih perlu mendapat perhatian seius. Kurang memadainya hasil Ujian Nasional telah menimbulkan berbagai tanggapan tentang sebab-sebabnya. Ada yang menyorot dari sudut perbandingan antara guru dan siswa yang kurang memadai mengakibatkan pelajaran menjadi kurang merasuk diterima serta dipahami oleh siswa. Dari segi guru, ternyata bahwa beberapa daerah mengalami kekurangan guru yang berkualitas untuk mata pelajaran Fiskia. Ada yang menyorot dari segi kurikulum. Beratnya beban kurikulum dapat menyebabkan siswa tidak berkesempatan mendalami serta menyerap semua materi yang disajikan. Timbul kesan bahwa terdapat kesenjangan antara tuntutan kurikulum dengan perkembangan intelektual seseorang. Dengan demikian, timbul dua alternatife pemecahan. Pertama, perlu upaya untuk memantapkan kemampuan intelektual seseorang agar ia mampu menyerap materi pelajaran yang diberikan. Kedua, mengubah kurikulum agar sesuai dengan perkembangan intelektual seseorang.</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lastRenderedPageBreak/>
        <w:t>Fisika sebagai salah satu ilmu dasar, memegang peranan penting dalam perkembangan ilmu pengetahuan dan teknologi dewasa ini. Oleh karena itu, jika suatu bangsa ingin menguasai ilmu pengetahuan dan teknologi dengan baik maka perlu mempersiapkan tenaga-tenaga (sumber daya manusia) yang memiliki pengetahuan fisika yang cukup. Selain itu, fisika tidak hanya penting dalam kaitannya dengan IPTEK, tetapi juga dalam rangka mencerdaskan kehidupan bangsa. Upaya mencerdaskan kehidupan bangsa menjadi teramat penting mengingat akan semakin meningkatnya berbagai tantangan pembangunan yang akan dihadapi generasi mendatang dalam era globalisasi.</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t xml:space="preserve">Fisika sebagai salah satu sarana berpikir ilmiah adalah sangat diperlukan untuk menumbuhkembangkan kemampuan berpikir logis, sistematis, dan kritis dalam diri siswa. Demikian pula fisika merupakan pengetahuan dasar yang diperlukan oleh siswa untuk menunjang keberhasilan belajarnya dalam menempuh pendidikan yang lebih tinggi. Bahkan fisika diperlukan oleh semua orang dalam khidupan sehari-hari. Karena itulah, siswa perlu memiliki pengetahuan fisika yang cukup untuk menghadapi masa depan. </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t xml:space="preserve">Menyadari akan pentingnya peranan fisika, maka peningkatan hasil belajar fisika disetiap jenjang pendidikan perlu mendapat perhatian yang sungguh-sungguh. Oleh karena didalam memasuki era globalisasi, semakin terasa adanya tuntutan yang tinggi akan kualitas manusia Indonesia. </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t xml:space="preserve">Di lain pihak, hasil belajar fisika yang indikatornya berupa nilai atau skor </w:t>
      </w:r>
      <w:r w:rsidRPr="00901A54">
        <w:rPr>
          <w:rFonts w:cs="Times New Roman"/>
          <w:color w:val="000000"/>
          <w:szCs w:val="24"/>
        </w:rPr>
        <w:lastRenderedPageBreak/>
        <w:t xml:space="preserve">yang dicapai siswa, baik di jenjang pendidikan dasar maupun menengah, sampai saat ini masih sering dinyatakan rendah, bila dibandingkan dengan nilai atau skor pelajaran yang lain. Sudah tentu hal ini merupakan masalah yang sangat memprihatinkan bagi semua pihak, terutama yang menaruh perhatian. </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t>Dalam kaitannya dengan upaya peningkatan hasil belajar fisika dipandang perlu melakukan suatu pengkajian secara sistematis tentang faktor-faktor yang secara teoritis mempengaruhi hasil belajar fisika. Pengkajian ini dimaksudkan sebagai langkah awal untuk memperoleh informasi yang akurat, agar selanjutnya dapat ditentukan langkah-langkah yang tepat dalam upaya peningkatan hasil belajar fisika dengan membenahi faktor-faktor yang mempengaruhinya.</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t xml:space="preserve">Berdasarkan hal tersebut di atas, dapatlah dikatakan bahwa masalah utama yang dihadapi dunia pendidikan dewasa ini adalah bagaimana meningkatkan mutu penyelenggaraan dan mutu lulusan pendidikan yang masih rendah saat ini khususnya pada jenjang pendidikan menengah. Salah satu indikator utama yang menjadi acuan dalam melihat penyelenggaraan dan mutu lulusan pendidikan saat ini adalah Hasil Ujian Nasional dimana salah satunya adalah hasil ujian dalam bidang fisika yang masih rendah.  </w:t>
      </w:r>
    </w:p>
    <w:p w:rsidR="00F534F2" w:rsidRPr="00901A54" w:rsidRDefault="00F534F2" w:rsidP="00F534F2">
      <w:pPr>
        <w:tabs>
          <w:tab w:val="left" w:pos="426"/>
        </w:tabs>
        <w:autoSpaceDE w:val="0"/>
        <w:autoSpaceDN w:val="0"/>
        <w:adjustRightInd w:val="0"/>
        <w:spacing w:line="240" w:lineRule="auto"/>
        <w:ind w:firstLine="567"/>
        <w:rPr>
          <w:rFonts w:eastAsia="Times New Roman" w:cs="Times New Roman"/>
          <w:szCs w:val="24"/>
        </w:rPr>
      </w:pPr>
      <w:r w:rsidRPr="00901A54">
        <w:rPr>
          <w:rFonts w:eastAsia="Times New Roman" w:cs="Times New Roman"/>
          <w:szCs w:val="24"/>
        </w:rPr>
        <w:t xml:space="preserve">Kualitas pelayanan pembelajaran merupakan perbandingan antara pelayanan </w:t>
      </w:r>
      <w:r w:rsidRPr="00901A54">
        <w:rPr>
          <w:rFonts w:eastAsia="Times New Roman" w:cs="Times New Roman"/>
          <w:szCs w:val="24"/>
        </w:rPr>
        <w:br/>
        <w:t xml:space="preserve">pembelajaran yang dirasakan pelanggan atau </w:t>
      </w:r>
      <w:r w:rsidRPr="00901A54">
        <w:rPr>
          <w:rFonts w:eastAsia="Times New Roman" w:cs="Times New Roman"/>
          <w:i/>
          <w:szCs w:val="24"/>
        </w:rPr>
        <w:t>stakeholders</w:t>
      </w:r>
      <w:r w:rsidRPr="00901A54">
        <w:rPr>
          <w:rFonts w:eastAsia="Times New Roman" w:cs="Times New Roman"/>
          <w:szCs w:val="24"/>
        </w:rPr>
        <w:t xml:space="preserve"> dengan kualitas </w:t>
      </w:r>
      <w:r w:rsidRPr="00901A54">
        <w:rPr>
          <w:rFonts w:eastAsia="Times New Roman" w:cs="Times New Roman"/>
          <w:szCs w:val="24"/>
        </w:rPr>
        <w:br/>
        <w:t xml:space="preserve">pelayanan pembelajaran yang diharapkan pelanggan atau </w:t>
      </w:r>
      <w:r w:rsidRPr="00901A54">
        <w:rPr>
          <w:rFonts w:eastAsia="Times New Roman" w:cs="Times New Roman"/>
          <w:i/>
          <w:szCs w:val="24"/>
        </w:rPr>
        <w:t>stakeholders.</w:t>
      </w:r>
      <w:r w:rsidRPr="00901A54">
        <w:rPr>
          <w:rFonts w:eastAsia="Times New Roman" w:cs="Times New Roman"/>
          <w:szCs w:val="24"/>
        </w:rPr>
        <w:t xml:space="preserve"> Jika </w:t>
      </w:r>
      <w:r w:rsidRPr="00901A54">
        <w:rPr>
          <w:rFonts w:eastAsia="Times New Roman" w:cs="Times New Roman"/>
          <w:szCs w:val="24"/>
        </w:rPr>
        <w:br/>
        <w:t xml:space="preserve">kualitas pelayanan pembelajaran yang </w:t>
      </w:r>
      <w:r w:rsidRPr="00901A54">
        <w:rPr>
          <w:rFonts w:eastAsia="Times New Roman" w:cs="Times New Roman"/>
          <w:szCs w:val="24"/>
        </w:rPr>
        <w:lastRenderedPageBreak/>
        <w:t xml:space="preserve">dirasakan sama atau melebihi kualitas </w:t>
      </w:r>
      <w:r w:rsidRPr="00901A54">
        <w:rPr>
          <w:rFonts w:eastAsia="Times New Roman" w:cs="Times New Roman"/>
          <w:szCs w:val="24"/>
        </w:rPr>
        <w:br/>
        <w:t xml:space="preserve">pelayanan yang diharapkan maka pelayanan dikatakan berkualitas dapat pula </w:t>
      </w:r>
      <w:r w:rsidRPr="00901A54">
        <w:rPr>
          <w:rFonts w:eastAsia="Times New Roman" w:cs="Times New Roman"/>
          <w:szCs w:val="24"/>
        </w:rPr>
        <w:br/>
        <w:t>diartikan sebagai kesesuaian dengan pencapaian pendidikan dan kompetensi</w:t>
      </w:r>
      <w:r w:rsidRPr="00901A54">
        <w:rPr>
          <w:rFonts w:eastAsia="Times New Roman" w:cs="Times New Roman"/>
          <w:szCs w:val="24"/>
        </w:rPr>
        <w:br/>
        <w:t xml:space="preserve">pendidikan tingkat menengah pertama yang berkaitan dengan keseluruhan </w:t>
      </w:r>
      <w:r w:rsidRPr="00901A54">
        <w:rPr>
          <w:rFonts w:eastAsia="Times New Roman" w:cs="Times New Roman"/>
          <w:szCs w:val="24"/>
        </w:rPr>
        <w:br/>
        <w:t xml:space="preserve">aktivitas yang dihasilkan dari produk dan layanan pembelajaran sesuai dengan </w:t>
      </w:r>
      <w:r w:rsidRPr="00901A54">
        <w:rPr>
          <w:rFonts w:eastAsia="Times New Roman" w:cs="Times New Roman"/>
          <w:szCs w:val="24"/>
        </w:rPr>
        <w:br/>
        <w:t>janji atau promosi yang direncanakan atau ditetapkan. Pembelajaran pada hakikatnya memberikan layanan baik mengelola dan melihat sumber daya pendidikan seperti guru, tenaga administrasi, siswa, kurikulum, sarana dan prasarana, dan tata laksana pendidikan dan lingkungan.</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t xml:space="preserve">Sebagaimana telah diketahui bahwa hasil belajar fisika dicapai seseorang melalui suatu proses, oleh karena itu banyak faktor yang berpengaruh, baik faktor dari dalam (faktor internal) maupun faktor dari luar (faktor eksternal) diri siswa.  </w:t>
      </w:r>
    </w:p>
    <w:p w:rsidR="00F534F2" w:rsidRPr="00901A54" w:rsidRDefault="00F534F2" w:rsidP="00F534F2">
      <w:pPr>
        <w:pStyle w:val="ListParagraph"/>
        <w:spacing w:line="240" w:lineRule="auto"/>
        <w:ind w:left="0"/>
        <w:rPr>
          <w:rFonts w:cs="Times New Roman"/>
          <w:szCs w:val="24"/>
        </w:rPr>
      </w:pPr>
      <w:r w:rsidRPr="00901A54">
        <w:rPr>
          <w:rFonts w:cs="Times New Roman"/>
          <w:szCs w:val="24"/>
        </w:rPr>
        <w:t>Konsep diri Fisika merupakan faktor lain yang berpengaruh penting diantara faktor-faktor non-intelektual lain untuk meramalkan hasil belajar fisika siswa (Mukhal, M. dalam Sukriani, 2009). Siswa dengan konsep diri Fisika yang positif akan memiliki rasa percaya diri terhadap fisika dan sadar dengan segala potensi yang dimiliknya. Kemudian menggunakan segala potensi dan kemampuannya seoptimal mungkin dengan jalan mengikuti proses belajar dengan baik, mengandalkan hubungan baik dengan teman sekelasnya yang dapat mempengaruhi kegiatan belajar fisikanya.</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t xml:space="preserve">Wayan Ardana (dalam Mappaita, 1994:6) mengemukakan bahwa dalam </w:t>
      </w:r>
      <w:r w:rsidRPr="00901A54">
        <w:rPr>
          <w:rFonts w:cs="Times New Roman"/>
          <w:color w:val="000000"/>
          <w:szCs w:val="24"/>
        </w:rPr>
        <w:lastRenderedPageBreak/>
        <w:t>dunia pendidikan motivasi dapat dipandang baik sebagai variabel bebas maupun variabel tak bebas. Sebagai variabel bebas, motivasi seringkali dianggap ikut mempengaruhi hasil belajar. Rendahnya hasil belajar fisika siswa seperti banyak diungkapkan oleh berbagai media massa akhir-akhir ini sebagian besar terjadi akibat motivasi belajarnya yang rendah.</w:t>
      </w:r>
    </w:p>
    <w:p w:rsidR="00F534F2" w:rsidRPr="00901A54" w:rsidRDefault="00F534F2" w:rsidP="00F534F2">
      <w:pPr>
        <w:pStyle w:val="ListParagraph"/>
        <w:tabs>
          <w:tab w:val="left" w:pos="284"/>
        </w:tabs>
        <w:spacing w:line="240" w:lineRule="auto"/>
        <w:ind w:left="0" w:firstLine="709"/>
        <w:rPr>
          <w:rFonts w:cs="Times New Roman"/>
          <w:color w:val="000000"/>
          <w:szCs w:val="24"/>
        </w:rPr>
      </w:pPr>
      <w:r w:rsidRPr="00901A54">
        <w:rPr>
          <w:rFonts w:cs="Times New Roman"/>
          <w:color w:val="000000"/>
          <w:szCs w:val="24"/>
        </w:rPr>
        <w:t>Sekolah pada hakekatnya bertujuan memberi layanan yang memuaskan kepada siswa, karena mereka sudah membayar cukup mahal kepada sekolah. Siswa membayar berbagai pungutan antara lain iuran komite, dana partisipasi dan sebagainya. Jadi pihak siswa berhak memperoleh layanan yang memuaskan. Layanan ini dapat dilihat dalam berbagai bidang, mulai dari layanan dalam bentuk fisik bangunan, sampai layanan berbagai fasilitas sarana prasarana, dan guru yang bermutu. Dengan demikian kualitas layanan erat kaitannya dengan masalah hasil belajar.</w:t>
      </w:r>
    </w:p>
    <w:p w:rsidR="00091870" w:rsidRPr="00901A54" w:rsidRDefault="00091870" w:rsidP="00F534F2">
      <w:pPr>
        <w:spacing w:line="240" w:lineRule="auto"/>
        <w:ind w:firstLine="567"/>
        <w:rPr>
          <w:rFonts w:cs="Times New Roman"/>
          <w:color w:val="000000" w:themeColor="text1"/>
          <w:sz w:val="22"/>
        </w:rPr>
      </w:pPr>
    </w:p>
    <w:p w:rsidR="00091870" w:rsidRPr="00901A54" w:rsidRDefault="00091870" w:rsidP="00091870">
      <w:pPr>
        <w:spacing w:line="240" w:lineRule="auto"/>
        <w:ind w:firstLine="720"/>
        <w:rPr>
          <w:rFonts w:cs="Times New Roman"/>
          <w:b/>
          <w:color w:val="000000" w:themeColor="text1"/>
          <w:sz w:val="22"/>
        </w:rPr>
      </w:pPr>
      <w:r w:rsidRPr="00901A54">
        <w:rPr>
          <w:rFonts w:cs="Times New Roman"/>
          <w:b/>
          <w:color w:val="000000" w:themeColor="text1"/>
          <w:sz w:val="22"/>
        </w:rPr>
        <w:t>KAJIAN PUSTAKA</w:t>
      </w:r>
    </w:p>
    <w:p w:rsidR="004E5D86" w:rsidRPr="00901A54" w:rsidRDefault="00091870" w:rsidP="004E5D86">
      <w:pPr>
        <w:spacing w:line="240" w:lineRule="auto"/>
        <w:ind w:firstLine="720"/>
        <w:rPr>
          <w:rFonts w:cs="Times New Roman"/>
          <w:szCs w:val="24"/>
          <w:lang w:eastAsia="en-GB"/>
        </w:rPr>
      </w:pPr>
      <w:r w:rsidRPr="00901A54">
        <w:rPr>
          <w:rFonts w:cs="Times New Roman"/>
          <w:sz w:val="22"/>
        </w:rPr>
        <w:tab/>
      </w:r>
      <w:r w:rsidR="004E5D86" w:rsidRPr="00901A54">
        <w:rPr>
          <w:rFonts w:cs="Times New Roman"/>
          <w:szCs w:val="24"/>
          <w:lang w:eastAsia="en-GB"/>
        </w:rPr>
        <w:t>Istilah hasil belajar berasal dari bahasa Belanda “prestatie,” yang berarti hasil usaha. Dalam literature, hasil belajar selalu dihubungkan dengan aktivitas tertentu, seperti dikemukakan oleh Robert M. Gagne (1988 : 65) bahwa dalam setiap proses akan selalu terdapat hasil nyata yang dapat diukur dan dinyatakan sebagai hasil belajar (achievement) seseorang.</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 xml:space="preserve">Muhibbin Syah (2003:141) menjelaskan bahwa: “hasil belajar merupakan taraf keberhasilan siswa dalam mempelajari materi pelajaran di </w:t>
      </w:r>
      <w:r w:rsidRPr="00901A54">
        <w:rPr>
          <w:rFonts w:cs="Times New Roman"/>
          <w:szCs w:val="24"/>
          <w:lang w:eastAsia="en-GB"/>
        </w:rPr>
        <w:lastRenderedPageBreak/>
        <w:t>sekolah, dinyatakan dalam bentuk skor yang diperoleh dari hasil tes mengenai sejumlah materi pelajaran tertentu atau kompetensi tertentu.</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Perubahan sebagai hasil belajar bersifat menyeluruh. Menurut pandangan ahli jiwa Gastalt, bahwa perubahan sebagai hasil belajar bersifat menyeluruh baik perubahan pada perilaku maupun kepribadian secara keseluruhan. Belajar bukan semata-mata kegiatan mekanis stimulus respon, tetapi melibatkan seluruh fungsi organisme yang mempunyai tujuan-tujuan tertentu.</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Dari beberapa pendapat di atas dapat disimpulkan bahwa hasil belajar adalah hasil yang dicapai dari suatu kegiatan atau usaha yang dapat memberikan kepuasan emosional, dan dapat diukur dengan alat atau tes tertentu. Dalam proses pendidikan hasil belajar dapat diartikan sebagai hasil dari proses belajar mengajar yakni, penguasaan, perubahan emosional, atau perubahan tingkah laku yang dapat diukur dengan tes tertentu.</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Hasil belajar sering dipergunakan dalam arti yang sangat luas yakni untuk bermacam-macam aturan terhadap apa yang telah dicapai oleh siswa, misalnya ulangan harian, tugas-tugas pekerjaan rumah, tes lisan yang dilakukan selama pelajaran berlangsung, tes akhir catur wulan dan sebagainya.</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Dalam tulisan ini hasil belajar yang dimaksudkan adalah dalam pengertian yang terakhir, yaitu tes terakhir catur wulan. Oleh karena itu proposisi yang dipakai adalah sebagai berikut:</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 xml:space="preserve">Pertama, hasil belajar siswa merupakan ukuran keberhasilan guru dengan anggapan bahwa fungsi penting </w:t>
      </w:r>
      <w:r w:rsidRPr="00901A54">
        <w:rPr>
          <w:rFonts w:cs="Times New Roman"/>
          <w:szCs w:val="24"/>
          <w:lang w:eastAsia="en-GB"/>
        </w:rPr>
        <w:lastRenderedPageBreak/>
        <w:t>guru dalam mengajar adalah untuk meningkatkan hasil belajar siswa;</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Kedua, hasil belajar murid mengukur apa yang telah dicapai siswa; dan</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Ketiga, hasil belajar (achievement) itu sendiri dapat diartikan sebagai tingkat keberhasilan murid dalam mempelajari materi pelajaran di pondok pesantren atau sekolah, yang dinyatakan dalam bentuk skor yang diperoleh darihasil tes mengenai sejumlah materi pelajaran tertentu.</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Pada umumnya, untuk menilai hasil belajar siswa, guru dapat menggunakan bermacam-macam “achievement test,” seperti “oral test,” “essay test” dan “objective test” atau “short-answer test”. Sedangkan untuk nilai proses belajar dan hasil belajar siswa yang bersifat keterampilan (skill), tidak dapat dipergunakan hanya dengan tes tertulis atau lisan, tapi harus dengan ‘performancetest’ yang bersifat praktek.</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Selanjutnya Davis mengatakan bahwa dalam setiap proses belajar akanselalu terdapat hasil nyata yang dapat diukur. Hasil nyata yang dapat diukur dinyatakan sebagai hasil belajar seseorang.</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Muhiddin Sya (2003) mengklasifikasi hasil belajar dalam tiga ranah yaitu: ranah kognitif (cognitivedomain), ranah afektif (affective domain), dan ranah psikomotor (psychomotor domain). Hasil belajar dalam ranah kognitif terdiri dari enam kategori yaitu:pengetahuan (C</w:t>
      </w:r>
      <w:r w:rsidRPr="00901A54">
        <w:rPr>
          <w:rFonts w:cs="Times New Roman"/>
          <w:szCs w:val="24"/>
          <w:vertAlign w:val="subscript"/>
          <w:lang w:eastAsia="en-GB"/>
        </w:rPr>
        <w:t>1</w:t>
      </w:r>
      <w:r w:rsidRPr="00901A54">
        <w:rPr>
          <w:rFonts w:cs="Times New Roman"/>
          <w:szCs w:val="24"/>
          <w:lang w:eastAsia="en-GB"/>
        </w:rPr>
        <w:t>), pemahaman (C</w:t>
      </w:r>
      <w:r w:rsidRPr="00901A54">
        <w:rPr>
          <w:rFonts w:cs="Times New Roman"/>
          <w:szCs w:val="24"/>
          <w:vertAlign w:val="subscript"/>
          <w:lang w:eastAsia="en-GB"/>
        </w:rPr>
        <w:t>2</w:t>
      </w:r>
      <w:r w:rsidRPr="00901A54">
        <w:rPr>
          <w:rFonts w:cs="Times New Roman"/>
          <w:szCs w:val="24"/>
          <w:lang w:eastAsia="en-GB"/>
        </w:rPr>
        <w:t>), penerapan (C</w:t>
      </w:r>
      <w:r w:rsidRPr="00901A54">
        <w:rPr>
          <w:rFonts w:cs="Times New Roman"/>
          <w:szCs w:val="24"/>
          <w:vertAlign w:val="subscript"/>
          <w:lang w:eastAsia="en-GB"/>
        </w:rPr>
        <w:t>3</w:t>
      </w:r>
      <w:r w:rsidRPr="00901A54">
        <w:rPr>
          <w:rFonts w:cs="Times New Roman"/>
          <w:szCs w:val="24"/>
          <w:lang w:eastAsia="en-GB"/>
        </w:rPr>
        <w:t>), analisis (C</w:t>
      </w:r>
      <w:r w:rsidRPr="00901A54">
        <w:rPr>
          <w:rFonts w:cs="Times New Roman"/>
          <w:szCs w:val="24"/>
          <w:vertAlign w:val="subscript"/>
          <w:lang w:eastAsia="en-GB"/>
        </w:rPr>
        <w:t>4</w:t>
      </w:r>
      <w:r w:rsidRPr="00901A54">
        <w:rPr>
          <w:rFonts w:cs="Times New Roman"/>
          <w:szCs w:val="24"/>
          <w:lang w:eastAsia="en-GB"/>
        </w:rPr>
        <w:t>), sintesis (C</w:t>
      </w:r>
      <w:r w:rsidRPr="00901A54">
        <w:rPr>
          <w:rFonts w:cs="Times New Roman"/>
          <w:szCs w:val="24"/>
          <w:vertAlign w:val="subscript"/>
          <w:lang w:eastAsia="en-GB"/>
        </w:rPr>
        <w:t>5</w:t>
      </w:r>
      <w:r w:rsidRPr="00901A54">
        <w:rPr>
          <w:rFonts w:cs="Times New Roman"/>
          <w:szCs w:val="24"/>
          <w:lang w:eastAsia="en-GB"/>
        </w:rPr>
        <w:t>) dan evaluasi (C</w:t>
      </w:r>
      <w:r w:rsidRPr="00901A54">
        <w:rPr>
          <w:rFonts w:cs="Times New Roman"/>
          <w:szCs w:val="24"/>
          <w:vertAlign w:val="subscript"/>
          <w:lang w:eastAsia="en-GB"/>
        </w:rPr>
        <w:t>6</w:t>
      </w:r>
      <w:r w:rsidRPr="00901A54">
        <w:rPr>
          <w:rFonts w:cs="Times New Roman"/>
          <w:szCs w:val="24"/>
          <w:lang w:eastAsia="en-GB"/>
        </w:rPr>
        <w:t>).</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 xml:space="preserve">Sedangkan ranah afektif berkenaan dengan sikap yang terdiri dari </w:t>
      </w:r>
      <w:r w:rsidRPr="00901A54">
        <w:rPr>
          <w:rFonts w:cs="Times New Roman"/>
          <w:szCs w:val="24"/>
          <w:lang w:eastAsia="en-GB"/>
        </w:rPr>
        <w:lastRenderedPageBreak/>
        <w:t>lima aspek, yakni penerimaan, jawaban atau reaksi, penilaian, organisasi dan internalisasi. Dan yang terakhir ranah psikomotorik berkenaan dengan hasil belajar keterampilan dan kemampuan bertindak.</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Hasil belajar fisika yang diidentifikasi dalam tulisan ini mengacu pada ranah kognitif. Dalam kaitan ini Soedjarto mengemukakan pula bahwa hasil belajar adalah tingkat penguasaan yang dicapai oleh murid dalam mengikuti program belajar mengajar, sesuai dengan tujuan yang telah ditetapkan.</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Hasil belajar atau scholastic achevement adalah kemampuan aktual yang dapat diukur secara langsung dengan tes. Bloom (dalam Mappaita, 1994:23) merumuskan hasil belajar sebagai hasil perubahan tingkah laku yang meliputi tiga domain, yaiu kognitif, psikomotor dan afektif. Dengan demikian, hasil belajar dapat diartikan sebagai tingkat kemampuan aktual yang dapat diukur, berupa penguasaan ilmu pengetahuan, sikap dan keterampilan yang dicapai siswa sebagai hasil dari apa yang dipelajari disekolah. Begitu juga dengan belajar, untuk mencapai suatu hasil yang diinginkan sesuai dengan hasil belajar yang telah dilakukan dengan mengatur kegiatan belajar baik di lingkungan masyarakat maupun dilingkungan sekolahan. Untuk mencapai tujuan tersebut, kita perlu memilih strategi tertentu agar pelaksanaan belajar yang dilakukan berjalan dengan lancar dan hasilnya optimal.</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 xml:space="preserve">Siswa dalam belajarnya dilakukan dengan tidak memperhatikan kendala -kendala yang dihadapi dalam belajar, sehingga siswa cepat mengalami </w:t>
      </w:r>
      <w:r w:rsidRPr="00901A54">
        <w:rPr>
          <w:rFonts w:cs="Times New Roman"/>
          <w:szCs w:val="24"/>
          <w:lang w:eastAsia="en-GB"/>
        </w:rPr>
        <w:lastRenderedPageBreak/>
        <w:t>prustasi atau kegagalan dalam belajar, akibatnya mempengaruhi hasil belajar. Selain itu jugaakan mempengaruhi pada diri siswa, akan mengalami kemunduran dalam minat belajar, kepercayaan diri yang menurun untuk memperbaiki kegagalan.</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Dalam hal ini kegagalan belajar juga tidak di perhatikan oleh siswa, untuk bisa menanggulangi masalah – masalah dalam proses belajar dengan melakukan suatu perubahan – perubahan dalam belajar. Untuk itu diperlukan kesadaran dari diri siswa maupun lingkungan yang berpengaruh terhadap belajar siswa.</w:t>
      </w:r>
    </w:p>
    <w:p w:rsidR="004E5D86" w:rsidRPr="00901A54" w:rsidRDefault="004E5D86" w:rsidP="004E5D86">
      <w:pPr>
        <w:spacing w:line="240" w:lineRule="auto"/>
        <w:ind w:firstLine="720"/>
        <w:rPr>
          <w:rFonts w:cs="Times New Roman"/>
          <w:szCs w:val="24"/>
          <w:lang w:eastAsia="en-GB"/>
        </w:rPr>
      </w:pPr>
      <w:r w:rsidRPr="00901A54">
        <w:rPr>
          <w:rFonts w:cs="Times New Roman"/>
          <w:szCs w:val="24"/>
          <w:lang w:eastAsia="en-GB"/>
        </w:rPr>
        <w:t>Dalam penelitian ini hasil belajar fisika diartikan sebagai hasil teshasil belajar kognitif dalam bidang studi fisika. Ranah kognitif meliputi pengetahuan, pemahaman, penerapan, analisis, sintesis, dan evaluasi.</w:t>
      </w:r>
    </w:p>
    <w:p w:rsidR="00091870" w:rsidRPr="00901A54" w:rsidRDefault="00091870" w:rsidP="004E5D86">
      <w:pPr>
        <w:spacing w:line="240" w:lineRule="auto"/>
        <w:ind w:firstLine="567"/>
        <w:rPr>
          <w:rFonts w:cs="Times New Roman"/>
          <w:color w:val="000000" w:themeColor="text1"/>
          <w:sz w:val="22"/>
        </w:rPr>
      </w:pPr>
    </w:p>
    <w:p w:rsidR="00091870" w:rsidRPr="00901A54" w:rsidRDefault="00091870" w:rsidP="00091870">
      <w:pPr>
        <w:spacing w:line="240" w:lineRule="auto"/>
        <w:ind w:firstLine="720"/>
        <w:rPr>
          <w:rFonts w:cs="Times New Roman"/>
          <w:b/>
          <w:color w:val="000000" w:themeColor="text1"/>
          <w:sz w:val="22"/>
        </w:rPr>
      </w:pPr>
      <w:r w:rsidRPr="00901A54">
        <w:rPr>
          <w:rFonts w:cs="Times New Roman"/>
          <w:b/>
          <w:color w:val="000000" w:themeColor="text1"/>
          <w:sz w:val="22"/>
        </w:rPr>
        <w:t>METODE PENELITIAN</w:t>
      </w:r>
    </w:p>
    <w:p w:rsidR="004E5D86" w:rsidRPr="00901A54" w:rsidRDefault="004E5D86" w:rsidP="004E5D86">
      <w:pPr>
        <w:pStyle w:val="ParaAttribute3"/>
        <w:rPr>
          <w:rStyle w:val="CharAttribute0"/>
          <w:rFonts w:eastAsia="Batang"/>
          <w:szCs w:val="24"/>
        </w:rPr>
      </w:pPr>
      <w:r w:rsidRPr="00901A54">
        <w:rPr>
          <w:sz w:val="24"/>
          <w:szCs w:val="24"/>
        </w:rPr>
        <w:t>Jenis penelitian yang digunakan adalah penelitian</w:t>
      </w:r>
      <w:r w:rsidRPr="00901A54">
        <w:rPr>
          <w:i/>
          <w:iCs/>
          <w:sz w:val="24"/>
          <w:szCs w:val="24"/>
        </w:rPr>
        <w:t>“ex post facto”</w:t>
      </w:r>
      <w:r w:rsidRPr="00901A54">
        <w:rPr>
          <w:sz w:val="24"/>
          <w:szCs w:val="24"/>
        </w:rPr>
        <w:t xml:space="preserve">, yang bersifat </w:t>
      </w:r>
      <w:r w:rsidRPr="00901A54">
        <w:rPr>
          <w:sz w:val="24"/>
          <w:szCs w:val="24"/>
          <w:lang w:val="id-ID"/>
        </w:rPr>
        <w:t xml:space="preserve">kausalitas dan </w:t>
      </w:r>
      <w:r w:rsidRPr="00901A54">
        <w:rPr>
          <w:sz w:val="24"/>
          <w:szCs w:val="24"/>
        </w:rPr>
        <w:t xml:space="preserve">korelasional. Penelitian ini hanya meneliti suatu kejadian tanpa ada perlakuan sebelumnya terhadap obyek yang diteliti. Penelitian ini merupakan penelitian </w:t>
      </w:r>
      <w:r w:rsidRPr="00901A54">
        <w:rPr>
          <w:i/>
          <w:iCs/>
          <w:sz w:val="24"/>
          <w:szCs w:val="24"/>
        </w:rPr>
        <w:t xml:space="preserve">ex post facto </w:t>
      </w:r>
      <w:r w:rsidRPr="00901A54">
        <w:rPr>
          <w:sz w:val="24"/>
          <w:szCs w:val="24"/>
        </w:rPr>
        <w:t xml:space="preserve">yang bersifat prediktif. Sesuai dengan tujuan yang ingin dicapai dalam penelitian ini, yaitu menjelaskan hubungan dan pengaruh beberapa variabel yang telah ditetapkan. </w:t>
      </w:r>
      <w:r w:rsidRPr="00901A54">
        <w:rPr>
          <w:sz w:val="24"/>
          <w:szCs w:val="24"/>
          <w:lang w:val="id-ID"/>
        </w:rPr>
        <w:t xml:space="preserve">Penelitian </w:t>
      </w:r>
      <w:r w:rsidRPr="00901A54">
        <w:rPr>
          <w:i/>
          <w:iCs/>
          <w:sz w:val="24"/>
          <w:szCs w:val="24"/>
        </w:rPr>
        <w:t xml:space="preserve">ex post facto </w:t>
      </w:r>
      <w:r w:rsidRPr="00901A54">
        <w:rPr>
          <w:sz w:val="24"/>
          <w:szCs w:val="24"/>
          <w:lang w:val="id-ID"/>
        </w:rPr>
        <w:t>ini dirancang untuk menerangkan adanya hubungan antar variabel dan menguji hipotesis yang dirumuskan.</w:t>
      </w:r>
      <w:r w:rsidRPr="00901A54">
        <w:rPr>
          <w:rStyle w:val="CharAttribute0"/>
          <w:rFonts w:eastAsia="Batang"/>
          <w:szCs w:val="24"/>
        </w:rPr>
        <w:t xml:space="preserve">Analisis data dilakukan dengan menggunakan statistika baik secara deskriptif maupun inferensial. Untuk keperluan pengujian hipotesis </w:t>
      </w:r>
      <w:r w:rsidRPr="00901A54">
        <w:rPr>
          <w:rStyle w:val="CharAttribute0"/>
          <w:rFonts w:eastAsia="Batang"/>
          <w:szCs w:val="24"/>
        </w:rPr>
        <w:lastRenderedPageBreak/>
        <w:t xml:space="preserve">digunakan Metode </w:t>
      </w:r>
      <w:r w:rsidRPr="00901A54">
        <w:rPr>
          <w:rStyle w:val="CharAttribute3"/>
          <w:rFonts w:eastAsia="Batang"/>
          <w:szCs w:val="24"/>
        </w:rPr>
        <w:t>Structural Equation Modelling</w:t>
      </w:r>
      <w:r w:rsidRPr="00901A54">
        <w:rPr>
          <w:rStyle w:val="CharAttribute0"/>
          <w:rFonts w:eastAsia="Batang"/>
          <w:szCs w:val="24"/>
        </w:rPr>
        <w:t xml:space="preserve"> (SEM). </w:t>
      </w:r>
    </w:p>
    <w:p w:rsidR="00091870" w:rsidRPr="00901A54" w:rsidRDefault="00091870" w:rsidP="00091870">
      <w:pPr>
        <w:pStyle w:val="ListParagraph"/>
        <w:spacing w:after="20" w:line="240" w:lineRule="auto"/>
        <w:ind w:left="0"/>
        <w:rPr>
          <w:rFonts w:cs="Times New Roman"/>
          <w:sz w:val="22"/>
        </w:rPr>
      </w:pPr>
    </w:p>
    <w:p w:rsidR="00091870" w:rsidRPr="00901A54" w:rsidRDefault="00091870" w:rsidP="00091870">
      <w:pPr>
        <w:pStyle w:val="ListParagraph"/>
        <w:spacing w:after="20" w:line="240" w:lineRule="auto"/>
        <w:ind w:left="0"/>
        <w:jc w:val="center"/>
        <w:rPr>
          <w:rFonts w:cs="Times New Roman"/>
          <w:b/>
          <w:sz w:val="22"/>
        </w:rPr>
      </w:pPr>
      <w:r w:rsidRPr="00901A54">
        <w:rPr>
          <w:rFonts w:cs="Times New Roman"/>
          <w:b/>
          <w:sz w:val="22"/>
        </w:rPr>
        <w:t>HASIL PENELITIAN DAN PEMBAHASAN</w:t>
      </w:r>
    </w:p>
    <w:p w:rsidR="00091870" w:rsidRPr="00901A54" w:rsidRDefault="00091870" w:rsidP="00091870">
      <w:pPr>
        <w:pStyle w:val="ListParagraph"/>
        <w:numPr>
          <w:ilvl w:val="0"/>
          <w:numId w:val="1"/>
        </w:numPr>
        <w:spacing w:after="20" w:line="240" w:lineRule="auto"/>
        <w:ind w:left="360"/>
        <w:rPr>
          <w:rFonts w:cs="Times New Roman"/>
          <w:sz w:val="22"/>
        </w:rPr>
      </w:pPr>
      <w:r w:rsidRPr="00901A54">
        <w:rPr>
          <w:rFonts w:cs="Times New Roman"/>
          <w:sz w:val="22"/>
        </w:rPr>
        <w:t>HASIL PENELITIAN</w:t>
      </w:r>
    </w:p>
    <w:p w:rsidR="00091870" w:rsidRPr="00901A54" w:rsidRDefault="00D26FFD" w:rsidP="00D26FFD">
      <w:pPr>
        <w:pStyle w:val="ListParagraph"/>
        <w:numPr>
          <w:ilvl w:val="0"/>
          <w:numId w:val="2"/>
        </w:numPr>
        <w:tabs>
          <w:tab w:val="left" w:pos="-1530"/>
        </w:tabs>
        <w:spacing w:after="20" w:line="240" w:lineRule="auto"/>
        <w:ind w:left="426" w:hanging="426"/>
        <w:rPr>
          <w:rFonts w:cs="Times New Roman"/>
          <w:sz w:val="22"/>
        </w:rPr>
      </w:pPr>
      <w:r w:rsidRPr="00901A54">
        <w:rPr>
          <w:rFonts w:cs="Times New Roman"/>
          <w:sz w:val="22"/>
        </w:rPr>
        <w:t xml:space="preserve">Analisis Deskriptif </w:t>
      </w:r>
    </w:p>
    <w:p w:rsidR="00522C81" w:rsidRDefault="00522C81" w:rsidP="00522C81">
      <w:pPr>
        <w:tabs>
          <w:tab w:val="left" w:pos="-1530"/>
        </w:tabs>
        <w:spacing w:after="20" w:line="240" w:lineRule="auto"/>
        <w:rPr>
          <w:rFonts w:cs="Times New Roman"/>
          <w:sz w:val="22"/>
        </w:rPr>
      </w:pPr>
    </w:p>
    <w:p w:rsidR="00901A54" w:rsidRPr="00522C81" w:rsidRDefault="00901A54" w:rsidP="00522C81">
      <w:pPr>
        <w:tabs>
          <w:tab w:val="left" w:pos="-1530"/>
        </w:tabs>
        <w:spacing w:after="20" w:line="240" w:lineRule="auto"/>
        <w:rPr>
          <w:rFonts w:cs="Times New Roman"/>
          <w:sz w:val="22"/>
        </w:rPr>
      </w:pPr>
      <w:r w:rsidRPr="00522C81">
        <w:rPr>
          <w:rFonts w:cs="Times New Roman"/>
          <w:sz w:val="22"/>
        </w:rPr>
        <w:t>Table 4.1 Daftar distribusi kuesioner</w:t>
      </w:r>
    </w:p>
    <w:tbl>
      <w:tblPr>
        <w:tblStyle w:val="TableGrid"/>
        <w:tblW w:w="4376" w:type="dxa"/>
        <w:jc w:val="center"/>
        <w:tblBorders>
          <w:left w:val="none" w:sz="0" w:space="0" w:color="auto"/>
          <w:right w:val="none" w:sz="0" w:space="0" w:color="auto"/>
          <w:insideV w:val="none" w:sz="0" w:space="0" w:color="auto"/>
        </w:tblBorders>
        <w:shd w:val="clear" w:color="auto" w:fill="FFFFFF" w:themeFill="background1"/>
        <w:tblLook w:val="04A0"/>
      </w:tblPr>
      <w:tblGrid>
        <w:gridCol w:w="2900"/>
        <w:gridCol w:w="236"/>
        <w:gridCol w:w="1240"/>
      </w:tblGrid>
      <w:tr w:rsidR="00901A54" w:rsidRPr="00901A54" w:rsidTr="00901A54">
        <w:trPr>
          <w:trHeight w:val="456"/>
          <w:jc w:val="center"/>
        </w:trPr>
        <w:tc>
          <w:tcPr>
            <w:tcW w:w="2900" w:type="dxa"/>
            <w:shd w:val="clear" w:color="auto" w:fill="FFFFFF" w:themeFill="background1"/>
            <w:vAlign w:val="center"/>
          </w:tcPr>
          <w:p w:rsidR="005B16EE" w:rsidRPr="00901A54" w:rsidRDefault="005B16EE" w:rsidP="00901A54">
            <w:pPr>
              <w:autoSpaceDE w:val="0"/>
              <w:autoSpaceDN w:val="0"/>
              <w:adjustRightInd w:val="0"/>
              <w:jc w:val="center"/>
              <w:rPr>
                <w:rFonts w:cs="Times New Roman"/>
                <w:bCs/>
                <w:sz w:val="18"/>
                <w:szCs w:val="24"/>
              </w:rPr>
            </w:pPr>
            <w:r w:rsidRPr="00901A54">
              <w:rPr>
                <w:rFonts w:cs="Times New Roman"/>
                <w:bCs/>
                <w:sz w:val="18"/>
                <w:szCs w:val="24"/>
              </w:rPr>
              <w:t>Kuesioner</w:t>
            </w:r>
          </w:p>
        </w:tc>
        <w:tc>
          <w:tcPr>
            <w:tcW w:w="236" w:type="dxa"/>
            <w:shd w:val="clear" w:color="auto" w:fill="FFFFFF" w:themeFill="background1"/>
          </w:tcPr>
          <w:p w:rsidR="005B16EE" w:rsidRPr="00901A54" w:rsidRDefault="005B16EE" w:rsidP="00901A54">
            <w:pPr>
              <w:autoSpaceDE w:val="0"/>
              <w:autoSpaceDN w:val="0"/>
              <w:adjustRightInd w:val="0"/>
              <w:jc w:val="center"/>
              <w:rPr>
                <w:rFonts w:cs="Times New Roman"/>
                <w:bCs/>
                <w:sz w:val="18"/>
                <w:szCs w:val="24"/>
              </w:rPr>
            </w:pPr>
          </w:p>
        </w:tc>
        <w:tc>
          <w:tcPr>
            <w:tcW w:w="1240" w:type="dxa"/>
            <w:shd w:val="clear" w:color="auto" w:fill="FFFFFF" w:themeFill="background1"/>
            <w:vAlign w:val="center"/>
          </w:tcPr>
          <w:p w:rsidR="005B16EE" w:rsidRPr="00901A54" w:rsidRDefault="005B16EE" w:rsidP="00901A54">
            <w:pPr>
              <w:autoSpaceDE w:val="0"/>
              <w:autoSpaceDN w:val="0"/>
              <w:adjustRightInd w:val="0"/>
              <w:jc w:val="center"/>
              <w:rPr>
                <w:rFonts w:cs="Times New Roman"/>
                <w:bCs/>
                <w:sz w:val="18"/>
                <w:szCs w:val="24"/>
              </w:rPr>
            </w:pPr>
            <w:r w:rsidRPr="00901A54">
              <w:rPr>
                <w:rFonts w:cs="Times New Roman"/>
                <w:bCs/>
                <w:sz w:val="18"/>
                <w:szCs w:val="24"/>
              </w:rPr>
              <w:t>Jumlah</w:t>
            </w:r>
          </w:p>
          <w:p w:rsidR="005B16EE" w:rsidRPr="00901A54" w:rsidRDefault="005B16EE" w:rsidP="00901A54">
            <w:pPr>
              <w:autoSpaceDE w:val="0"/>
              <w:autoSpaceDN w:val="0"/>
              <w:adjustRightInd w:val="0"/>
              <w:jc w:val="center"/>
              <w:rPr>
                <w:rFonts w:cs="Times New Roman"/>
                <w:bCs/>
                <w:sz w:val="18"/>
                <w:szCs w:val="24"/>
              </w:rPr>
            </w:pPr>
            <w:r w:rsidRPr="00901A54">
              <w:rPr>
                <w:rFonts w:cs="Times New Roman"/>
                <w:bCs/>
                <w:sz w:val="18"/>
                <w:szCs w:val="24"/>
              </w:rPr>
              <w:t>Siswa</w:t>
            </w:r>
          </w:p>
        </w:tc>
      </w:tr>
      <w:tr w:rsidR="00901A54" w:rsidRPr="00901A54" w:rsidTr="00901A54">
        <w:trPr>
          <w:trHeight w:val="228"/>
          <w:jc w:val="center"/>
        </w:trPr>
        <w:tc>
          <w:tcPr>
            <w:tcW w:w="2900" w:type="dxa"/>
            <w:shd w:val="clear" w:color="auto" w:fill="FFFFFF" w:themeFill="background1"/>
          </w:tcPr>
          <w:p w:rsidR="005B16EE" w:rsidRPr="00901A54" w:rsidRDefault="005B16EE" w:rsidP="00901A54">
            <w:pPr>
              <w:autoSpaceDE w:val="0"/>
              <w:autoSpaceDN w:val="0"/>
              <w:adjustRightInd w:val="0"/>
              <w:rPr>
                <w:rFonts w:cs="Times New Roman"/>
                <w:bCs/>
                <w:sz w:val="18"/>
                <w:szCs w:val="24"/>
              </w:rPr>
            </w:pPr>
            <w:r w:rsidRPr="00901A54">
              <w:rPr>
                <w:rFonts w:cs="Times New Roman"/>
                <w:sz w:val="18"/>
                <w:szCs w:val="24"/>
              </w:rPr>
              <w:t>Kuesioner yang didistribusikan</w:t>
            </w:r>
          </w:p>
        </w:tc>
        <w:tc>
          <w:tcPr>
            <w:tcW w:w="236" w:type="dxa"/>
            <w:shd w:val="clear" w:color="auto" w:fill="FFFFFF" w:themeFill="background1"/>
          </w:tcPr>
          <w:p w:rsidR="005B16EE" w:rsidRPr="00901A54" w:rsidRDefault="005B16EE" w:rsidP="00901A54">
            <w:pPr>
              <w:autoSpaceDE w:val="0"/>
              <w:autoSpaceDN w:val="0"/>
              <w:adjustRightInd w:val="0"/>
              <w:jc w:val="center"/>
              <w:rPr>
                <w:rFonts w:cs="Times New Roman"/>
                <w:bCs/>
                <w:sz w:val="18"/>
                <w:szCs w:val="24"/>
              </w:rPr>
            </w:pPr>
          </w:p>
        </w:tc>
        <w:tc>
          <w:tcPr>
            <w:tcW w:w="1240" w:type="dxa"/>
            <w:shd w:val="clear" w:color="auto" w:fill="FFFFFF" w:themeFill="background1"/>
          </w:tcPr>
          <w:p w:rsidR="005B16EE" w:rsidRPr="00901A54" w:rsidRDefault="005B16EE" w:rsidP="00901A54">
            <w:pPr>
              <w:autoSpaceDE w:val="0"/>
              <w:autoSpaceDN w:val="0"/>
              <w:adjustRightInd w:val="0"/>
              <w:jc w:val="center"/>
              <w:rPr>
                <w:rFonts w:cs="Times New Roman"/>
                <w:bCs/>
                <w:sz w:val="18"/>
                <w:szCs w:val="24"/>
              </w:rPr>
            </w:pPr>
            <w:r w:rsidRPr="00901A54">
              <w:rPr>
                <w:rFonts w:cs="Times New Roman"/>
                <w:bCs/>
                <w:sz w:val="18"/>
                <w:szCs w:val="24"/>
              </w:rPr>
              <w:t>200</w:t>
            </w:r>
          </w:p>
        </w:tc>
      </w:tr>
      <w:tr w:rsidR="00901A54" w:rsidRPr="00901A54" w:rsidTr="00901A54">
        <w:trPr>
          <w:trHeight w:val="215"/>
          <w:jc w:val="center"/>
        </w:trPr>
        <w:tc>
          <w:tcPr>
            <w:tcW w:w="2900" w:type="dxa"/>
            <w:shd w:val="clear" w:color="auto" w:fill="FFFFFF" w:themeFill="background1"/>
          </w:tcPr>
          <w:p w:rsidR="005B16EE" w:rsidRPr="00901A54" w:rsidRDefault="005B16EE" w:rsidP="00901A54">
            <w:pPr>
              <w:autoSpaceDE w:val="0"/>
              <w:autoSpaceDN w:val="0"/>
              <w:adjustRightInd w:val="0"/>
              <w:rPr>
                <w:rFonts w:cs="Times New Roman"/>
                <w:bCs/>
                <w:sz w:val="18"/>
                <w:szCs w:val="24"/>
              </w:rPr>
            </w:pPr>
            <w:r w:rsidRPr="00901A54">
              <w:rPr>
                <w:rFonts w:cs="Times New Roman"/>
                <w:sz w:val="18"/>
                <w:szCs w:val="24"/>
              </w:rPr>
              <w:t>Kuesioner yang tidak kembali</w:t>
            </w:r>
          </w:p>
        </w:tc>
        <w:tc>
          <w:tcPr>
            <w:tcW w:w="236" w:type="dxa"/>
            <w:shd w:val="clear" w:color="auto" w:fill="FFFFFF" w:themeFill="background1"/>
          </w:tcPr>
          <w:p w:rsidR="005B16EE" w:rsidRPr="00901A54" w:rsidRDefault="005B16EE" w:rsidP="00901A54">
            <w:pPr>
              <w:autoSpaceDE w:val="0"/>
              <w:autoSpaceDN w:val="0"/>
              <w:adjustRightInd w:val="0"/>
              <w:jc w:val="center"/>
              <w:rPr>
                <w:rFonts w:cs="Times New Roman"/>
                <w:bCs/>
                <w:sz w:val="18"/>
                <w:szCs w:val="24"/>
              </w:rPr>
            </w:pPr>
          </w:p>
        </w:tc>
        <w:tc>
          <w:tcPr>
            <w:tcW w:w="1240" w:type="dxa"/>
            <w:shd w:val="clear" w:color="auto" w:fill="FFFFFF" w:themeFill="background1"/>
          </w:tcPr>
          <w:p w:rsidR="005B16EE" w:rsidRPr="00901A54" w:rsidRDefault="005B16EE" w:rsidP="00901A54">
            <w:pPr>
              <w:autoSpaceDE w:val="0"/>
              <w:autoSpaceDN w:val="0"/>
              <w:adjustRightInd w:val="0"/>
              <w:jc w:val="center"/>
              <w:rPr>
                <w:rFonts w:cs="Times New Roman"/>
                <w:bCs/>
                <w:sz w:val="18"/>
                <w:szCs w:val="24"/>
              </w:rPr>
            </w:pPr>
            <w:r w:rsidRPr="00901A54">
              <w:rPr>
                <w:rFonts w:cs="Times New Roman"/>
                <w:bCs/>
                <w:sz w:val="18"/>
                <w:szCs w:val="24"/>
              </w:rPr>
              <w:t>10</w:t>
            </w:r>
          </w:p>
        </w:tc>
      </w:tr>
      <w:tr w:rsidR="00901A54" w:rsidRPr="00901A54" w:rsidTr="00901A54">
        <w:trPr>
          <w:trHeight w:val="369"/>
          <w:jc w:val="center"/>
        </w:trPr>
        <w:tc>
          <w:tcPr>
            <w:tcW w:w="2900" w:type="dxa"/>
            <w:shd w:val="clear" w:color="auto" w:fill="FFFFFF" w:themeFill="background1"/>
          </w:tcPr>
          <w:p w:rsidR="005B16EE" w:rsidRPr="00901A54" w:rsidRDefault="005B16EE" w:rsidP="00901A54">
            <w:pPr>
              <w:autoSpaceDE w:val="0"/>
              <w:autoSpaceDN w:val="0"/>
              <w:adjustRightInd w:val="0"/>
              <w:rPr>
                <w:rFonts w:cs="Times New Roman"/>
                <w:bCs/>
                <w:sz w:val="18"/>
                <w:szCs w:val="24"/>
              </w:rPr>
            </w:pPr>
            <w:r w:rsidRPr="00901A54">
              <w:rPr>
                <w:rFonts w:cs="Times New Roman"/>
                <w:sz w:val="18"/>
                <w:szCs w:val="24"/>
              </w:rPr>
              <w:t>Kuesioner yang tidak diisi lengkap</w:t>
            </w:r>
          </w:p>
        </w:tc>
        <w:tc>
          <w:tcPr>
            <w:tcW w:w="236" w:type="dxa"/>
            <w:shd w:val="clear" w:color="auto" w:fill="FFFFFF" w:themeFill="background1"/>
          </w:tcPr>
          <w:p w:rsidR="005B16EE" w:rsidRPr="00901A54" w:rsidRDefault="005B16EE" w:rsidP="00901A54">
            <w:pPr>
              <w:autoSpaceDE w:val="0"/>
              <w:autoSpaceDN w:val="0"/>
              <w:adjustRightInd w:val="0"/>
              <w:jc w:val="center"/>
              <w:rPr>
                <w:rFonts w:cs="Times New Roman"/>
                <w:bCs/>
                <w:sz w:val="18"/>
                <w:szCs w:val="24"/>
              </w:rPr>
            </w:pPr>
          </w:p>
        </w:tc>
        <w:tc>
          <w:tcPr>
            <w:tcW w:w="1240" w:type="dxa"/>
            <w:shd w:val="clear" w:color="auto" w:fill="FFFFFF" w:themeFill="background1"/>
          </w:tcPr>
          <w:p w:rsidR="005B16EE" w:rsidRPr="00901A54" w:rsidRDefault="005B16EE" w:rsidP="00901A54">
            <w:pPr>
              <w:autoSpaceDE w:val="0"/>
              <w:autoSpaceDN w:val="0"/>
              <w:adjustRightInd w:val="0"/>
              <w:jc w:val="center"/>
              <w:rPr>
                <w:rFonts w:cs="Times New Roman"/>
                <w:bCs/>
                <w:sz w:val="18"/>
                <w:szCs w:val="24"/>
              </w:rPr>
            </w:pPr>
            <w:r w:rsidRPr="00901A54">
              <w:rPr>
                <w:rFonts w:cs="Times New Roman"/>
                <w:bCs/>
                <w:sz w:val="18"/>
                <w:szCs w:val="24"/>
              </w:rPr>
              <w:t>6</w:t>
            </w:r>
          </w:p>
        </w:tc>
      </w:tr>
      <w:tr w:rsidR="00901A54" w:rsidRPr="00901A54" w:rsidTr="00901A54">
        <w:trPr>
          <w:trHeight w:val="553"/>
          <w:jc w:val="center"/>
        </w:trPr>
        <w:tc>
          <w:tcPr>
            <w:tcW w:w="2900" w:type="dxa"/>
            <w:shd w:val="clear" w:color="auto" w:fill="FFFFFF" w:themeFill="background1"/>
          </w:tcPr>
          <w:p w:rsidR="005B16EE" w:rsidRPr="00901A54" w:rsidRDefault="005B16EE" w:rsidP="00901A54">
            <w:pPr>
              <w:autoSpaceDE w:val="0"/>
              <w:autoSpaceDN w:val="0"/>
              <w:adjustRightInd w:val="0"/>
              <w:rPr>
                <w:rFonts w:cs="Times New Roman"/>
                <w:bCs/>
                <w:sz w:val="18"/>
                <w:szCs w:val="24"/>
              </w:rPr>
            </w:pPr>
            <w:r w:rsidRPr="00901A54">
              <w:rPr>
                <w:rFonts w:cs="Times New Roman"/>
                <w:sz w:val="18"/>
                <w:szCs w:val="24"/>
              </w:rPr>
              <w:t>Kuesioner yang layak digunakan untuk keperluan input data penelitian</w:t>
            </w:r>
          </w:p>
        </w:tc>
        <w:tc>
          <w:tcPr>
            <w:tcW w:w="236" w:type="dxa"/>
            <w:shd w:val="clear" w:color="auto" w:fill="FFFFFF" w:themeFill="background1"/>
          </w:tcPr>
          <w:p w:rsidR="005B16EE" w:rsidRPr="00901A54" w:rsidRDefault="005B16EE" w:rsidP="00901A54">
            <w:pPr>
              <w:autoSpaceDE w:val="0"/>
              <w:autoSpaceDN w:val="0"/>
              <w:adjustRightInd w:val="0"/>
              <w:jc w:val="center"/>
              <w:rPr>
                <w:rFonts w:cs="Times New Roman"/>
                <w:bCs/>
                <w:sz w:val="18"/>
                <w:szCs w:val="24"/>
              </w:rPr>
            </w:pPr>
          </w:p>
        </w:tc>
        <w:tc>
          <w:tcPr>
            <w:tcW w:w="1240" w:type="dxa"/>
            <w:shd w:val="clear" w:color="auto" w:fill="FFFFFF" w:themeFill="background1"/>
          </w:tcPr>
          <w:p w:rsidR="005B16EE" w:rsidRPr="00901A54" w:rsidRDefault="005B16EE" w:rsidP="00901A54">
            <w:pPr>
              <w:autoSpaceDE w:val="0"/>
              <w:autoSpaceDN w:val="0"/>
              <w:adjustRightInd w:val="0"/>
              <w:jc w:val="center"/>
              <w:rPr>
                <w:rFonts w:cs="Times New Roman"/>
                <w:bCs/>
                <w:sz w:val="18"/>
                <w:szCs w:val="24"/>
              </w:rPr>
            </w:pPr>
            <w:r w:rsidRPr="00901A54">
              <w:rPr>
                <w:rFonts w:cs="Times New Roman"/>
                <w:bCs/>
                <w:sz w:val="18"/>
                <w:szCs w:val="24"/>
              </w:rPr>
              <w:t>184</w:t>
            </w:r>
          </w:p>
        </w:tc>
      </w:tr>
    </w:tbl>
    <w:p w:rsidR="005B16EE" w:rsidRPr="00901A54" w:rsidRDefault="005B16EE" w:rsidP="005B16EE">
      <w:pPr>
        <w:pStyle w:val="ListParagraph"/>
        <w:tabs>
          <w:tab w:val="left" w:pos="-1530"/>
        </w:tabs>
        <w:spacing w:after="20" w:line="240" w:lineRule="auto"/>
        <w:ind w:left="426"/>
        <w:rPr>
          <w:rFonts w:cs="Times New Roman"/>
          <w:sz w:val="22"/>
        </w:rPr>
      </w:pPr>
    </w:p>
    <w:p w:rsidR="00901A54" w:rsidRPr="00901A54" w:rsidRDefault="00901A54" w:rsidP="005B16EE">
      <w:pPr>
        <w:pStyle w:val="ListParagraph"/>
        <w:tabs>
          <w:tab w:val="left" w:pos="-1530"/>
        </w:tabs>
        <w:spacing w:after="20" w:line="240" w:lineRule="auto"/>
        <w:ind w:left="426"/>
        <w:rPr>
          <w:rFonts w:cs="Times New Roman"/>
          <w:sz w:val="22"/>
        </w:rPr>
      </w:pPr>
      <w:r w:rsidRPr="00901A54">
        <w:rPr>
          <w:rFonts w:cs="Times New Roman"/>
          <w:sz w:val="22"/>
        </w:rPr>
        <w:t xml:space="preserve">Tablel 4.2 Distribusi kuesioner berdasarkan sekolah </w:t>
      </w:r>
    </w:p>
    <w:tbl>
      <w:tblPr>
        <w:tblW w:w="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925"/>
        <w:gridCol w:w="849"/>
        <w:gridCol w:w="838"/>
        <w:gridCol w:w="956"/>
      </w:tblGrid>
      <w:tr w:rsidR="00901A54" w:rsidRPr="00901A54" w:rsidTr="00901A54">
        <w:trPr>
          <w:trHeight w:val="793"/>
          <w:jc w:val="center"/>
        </w:trPr>
        <w:tc>
          <w:tcPr>
            <w:tcW w:w="568" w:type="dxa"/>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No</w:t>
            </w:r>
          </w:p>
        </w:tc>
        <w:tc>
          <w:tcPr>
            <w:tcW w:w="958" w:type="dxa"/>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Sekolah</w:t>
            </w:r>
          </w:p>
        </w:tc>
        <w:tc>
          <w:tcPr>
            <w:tcW w:w="944" w:type="dxa"/>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Kelas</w:t>
            </w:r>
          </w:p>
        </w:tc>
        <w:tc>
          <w:tcPr>
            <w:tcW w:w="885" w:type="dxa"/>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Unit sampel</w:t>
            </w:r>
          </w:p>
        </w:tc>
        <w:tc>
          <w:tcPr>
            <w:tcW w:w="741" w:type="dxa"/>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Kuesioner layak</w:t>
            </w:r>
          </w:p>
        </w:tc>
      </w:tr>
      <w:tr w:rsidR="00901A54" w:rsidRPr="00901A54" w:rsidTr="00901A54">
        <w:trPr>
          <w:trHeight w:val="300"/>
          <w:jc w:val="center"/>
        </w:trPr>
        <w:tc>
          <w:tcPr>
            <w:tcW w:w="568"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1</w:t>
            </w:r>
          </w:p>
        </w:tc>
        <w:tc>
          <w:tcPr>
            <w:tcW w:w="958" w:type="dxa"/>
            <w:vMerge w:val="restart"/>
            <w:shd w:val="clear" w:color="auto" w:fill="auto"/>
            <w:vAlign w:val="center"/>
            <w:hideMark/>
          </w:tcPr>
          <w:p w:rsidR="00901A54" w:rsidRPr="00901A54" w:rsidRDefault="00901A54" w:rsidP="00901A54">
            <w:pPr>
              <w:spacing w:line="240" w:lineRule="auto"/>
              <w:rPr>
                <w:rFonts w:eastAsia="Times New Roman" w:cs="Times New Roman"/>
                <w:color w:val="252525"/>
                <w:sz w:val="18"/>
                <w:szCs w:val="18"/>
              </w:rPr>
            </w:pPr>
            <w:r w:rsidRPr="00901A54">
              <w:rPr>
                <w:rFonts w:eastAsia="Times New Roman" w:cs="Times New Roman"/>
                <w:color w:val="252525"/>
                <w:sz w:val="18"/>
                <w:szCs w:val="18"/>
              </w:rPr>
              <w:t>SMAN 1 Salahutu</w:t>
            </w:r>
          </w:p>
        </w:tc>
        <w:tc>
          <w:tcPr>
            <w:tcW w:w="944"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X</w:t>
            </w:r>
          </w:p>
        </w:tc>
        <w:tc>
          <w:tcPr>
            <w:tcW w:w="885"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60</w:t>
            </w:r>
          </w:p>
        </w:tc>
        <w:tc>
          <w:tcPr>
            <w:tcW w:w="741"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49</w:t>
            </w:r>
          </w:p>
        </w:tc>
      </w:tr>
      <w:tr w:rsidR="00901A54" w:rsidRPr="00901A54" w:rsidTr="00901A54">
        <w:trPr>
          <w:trHeight w:val="300"/>
          <w:jc w:val="center"/>
        </w:trPr>
        <w:tc>
          <w:tcPr>
            <w:tcW w:w="568"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207"/>
          <w:jc w:val="center"/>
        </w:trPr>
        <w:tc>
          <w:tcPr>
            <w:tcW w:w="568"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300"/>
          <w:jc w:val="center"/>
        </w:trPr>
        <w:tc>
          <w:tcPr>
            <w:tcW w:w="568"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b/>
                <w:bCs/>
                <w:color w:val="000000"/>
                <w:sz w:val="18"/>
                <w:szCs w:val="18"/>
              </w:rPr>
            </w:pPr>
            <w:r w:rsidRPr="00901A54">
              <w:rPr>
                <w:rFonts w:eastAsia="Times New Roman" w:cs="Times New Roman"/>
                <w:b/>
                <w:bCs/>
                <w:color w:val="000000"/>
                <w:sz w:val="18"/>
                <w:szCs w:val="18"/>
              </w:rPr>
              <w:t>2</w:t>
            </w:r>
          </w:p>
        </w:tc>
        <w:tc>
          <w:tcPr>
            <w:tcW w:w="958" w:type="dxa"/>
            <w:vMerge w:val="restart"/>
            <w:shd w:val="clear" w:color="auto" w:fill="auto"/>
            <w:vAlign w:val="center"/>
            <w:hideMark/>
          </w:tcPr>
          <w:p w:rsidR="00901A54" w:rsidRPr="00901A54" w:rsidRDefault="00901A54" w:rsidP="00901A54">
            <w:pPr>
              <w:spacing w:line="240" w:lineRule="auto"/>
              <w:rPr>
                <w:rFonts w:eastAsia="Times New Roman" w:cs="Times New Roman"/>
                <w:color w:val="252525"/>
                <w:sz w:val="18"/>
                <w:szCs w:val="18"/>
              </w:rPr>
            </w:pPr>
            <w:r w:rsidRPr="00901A54">
              <w:rPr>
                <w:rFonts w:eastAsia="Times New Roman" w:cs="Times New Roman"/>
                <w:color w:val="252525"/>
                <w:sz w:val="18"/>
                <w:szCs w:val="18"/>
              </w:rPr>
              <w:t>SMAN 2 Salahutu</w:t>
            </w:r>
          </w:p>
        </w:tc>
        <w:tc>
          <w:tcPr>
            <w:tcW w:w="944"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X</w:t>
            </w:r>
          </w:p>
        </w:tc>
        <w:tc>
          <w:tcPr>
            <w:tcW w:w="885"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35</w:t>
            </w:r>
          </w:p>
        </w:tc>
        <w:tc>
          <w:tcPr>
            <w:tcW w:w="741"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33</w:t>
            </w:r>
          </w:p>
        </w:tc>
      </w:tr>
      <w:tr w:rsidR="00901A54" w:rsidRPr="00901A54" w:rsidTr="00901A54">
        <w:trPr>
          <w:trHeight w:val="300"/>
          <w:jc w:val="center"/>
        </w:trPr>
        <w:tc>
          <w:tcPr>
            <w:tcW w:w="568" w:type="dxa"/>
            <w:vMerge/>
            <w:vAlign w:val="center"/>
            <w:hideMark/>
          </w:tcPr>
          <w:p w:rsidR="00901A54" w:rsidRPr="00901A54" w:rsidRDefault="00901A54" w:rsidP="00901A54">
            <w:pPr>
              <w:spacing w:line="240" w:lineRule="auto"/>
              <w:rPr>
                <w:rFonts w:eastAsia="Times New Roman" w:cs="Times New Roman"/>
                <w:b/>
                <w:bCs/>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207"/>
          <w:jc w:val="center"/>
        </w:trPr>
        <w:tc>
          <w:tcPr>
            <w:tcW w:w="568" w:type="dxa"/>
            <w:vMerge/>
            <w:vAlign w:val="center"/>
            <w:hideMark/>
          </w:tcPr>
          <w:p w:rsidR="00901A54" w:rsidRPr="00901A54" w:rsidRDefault="00901A54" w:rsidP="00901A54">
            <w:pPr>
              <w:spacing w:line="240" w:lineRule="auto"/>
              <w:rPr>
                <w:rFonts w:eastAsia="Times New Roman" w:cs="Times New Roman"/>
                <w:b/>
                <w:bCs/>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300"/>
          <w:jc w:val="center"/>
        </w:trPr>
        <w:tc>
          <w:tcPr>
            <w:tcW w:w="568"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b/>
                <w:bCs/>
                <w:color w:val="000000"/>
                <w:sz w:val="18"/>
                <w:szCs w:val="18"/>
              </w:rPr>
            </w:pPr>
            <w:r w:rsidRPr="00901A54">
              <w:rPr>
                <w:rFonts w:eastAsia="Times New Roman" w:cs="Times New Roman"/>
                <w:b/>
                <w:bCs/>
                <w:color w:val="000000"/>
                <w:sz w:val="18"/>
                <w:szCs w:val="18"/>
              </w:rPr>
              <w:t>3</w:t>
            </w:r>
          </w:p>
        </w:tc>
        <w:tc>
          <w:tcPr>
            <w:tcW w:w="958" w:type="dxa"/>
            <w:vMerge w:val="restart"/>
            <w:shd w:val="clear" w:color="auto" w:fill="auto"/>
            <w:vAlign w:val="center"/>
            <w:hideMark/>
          </w:tcPr>
          <w:p w:rsidR="00901A54" w:rsidRPr="00901A54" w:rsidRDefault="00901A54" w:rsidP="00901A54">
            <w:pPr>
              <w:spacing w:line="240" w:lineRule="auto"/>
              <w:rPr>
                <w:rFonts w:eastAsia="Times New Roman" w:cs="Times New Roman"/>
                <w:color w:val="252525"/>
                <w:sz w:val="18"/>
                <w:szCs w:val="18"/>
              </w:rPr>
            </w:pPr>
            <w:r w:rsidRPr="00901A54">
              <w:rPr>
                <w:rFonts w:eastAsia="Times New Roman" w:cs="Times New Roman"/>
                <w:color w:val="252525"/>
                <w:sz w:val="18"/>
                <w:szCs w:val="18"/>
              </w:rPr>
              <w:t>SMAN 3 Salahutu</w:t>
            </w:r>
          </w:p>
        </w:tc>
        <w:tc>
          <w:tcPr>
            <w:tcW w:w="944"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X</w:t>
            </w:r>
          </w:p>
        </w:tc>
        <w:tc>
          <w:tcPr>
            <w:tcW w:w="885"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35</w:t>
            </w:r>
          </w:p>
        </w:tc>
        <w:tc>
          <w:tcPr>
            <w:tcW w:w="741"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34</w:t>
            </w:r>
          </w:p>
        </w:tc>
      </w:tr>
      <w:tr w:rsidR="00901A54" w:rsidRPr="00901A54" w:rsidTr="00901A54">
        <w:trPr>
          <w:trHeight w:val="300"/>
          <w:jc w:val="center"/>
        </w:trPr>
        <w:tc>
          <w:tcPr>
            <w:tcW w:w="568" w:type="dxa"/>
            <w:vMerge/>
            <w:vAlign w:val="center"/>
            <w:hideMark/>
          </w:tcPr>
          <w:p w:rsidR="00901A54" w:rsidRPr="00901A54" w:rsidRDefault="00901A54" w:rsidP="00901A54">
            <w:pPr>
              <w:spacing w:line="240" w:lineRule="auto"/>
              <w:rPr>
                <w:rFonts w:eastAsia="Times New Roman" w:cs="Times New Roman"/>
                <w:b/>
                <w:bCs/>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207"/>
          <w:jc w:val="center"/>
        </w:trPr>
        <w:tc>
          <w:tcPr>
            <w:tcW w:w="568" w:type="dxa"/>
            <w:vMerge/>
            <w:vAlign w:val="center"/>
            <w:hideMark/>
          </w:tcPr>
          <w:p w:rsidR="00901A54" w:rsidRPr="00901A54" w:rsidRDefault="00901A54" w:rsidP="00901A54">
            <w:pPr>
              <w:spacing w:line="240" w:lineRule="auto"/>
              <w:rPr>
                <w:rFonts w:eastAsia="Times New Roman" w:cs="Times New Roman"/>
                <w:b/>
                <w:bCs/>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300"/>
          <w:jc w:val="center"/>
        </w:trPr>
        <w:tc>
          <w:tcPr>
            <w:tcW w:w="568"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b/>
                <w:bCs/>
                <w:color w:val="000000"/>
                <w:sz w:val="18"/>
                <w:szCs w:val="18"/>
              </w:rPr>
            </w:pPr>
            <w:r w:rsidRPr="00901A54">
              <w:rPr>
                <w:rFonts w:eastAsia="Times New Roman" w:cs="Times New Roman"/>
                <w:b/>
                <w:bCs/>
                <w:color w:val="000000"/>
                <w:sz w:val="18"/>
                <w:szCs w:val="18"/>
              </w:rPr>
              <w:t>4</w:t>
            </w:r>
          </w:p>
        </w:tc>
        <w:tc>
          <w:tcPr>
            <w:tcW w:w="958" w:type="dxa"/>
            <w:vMerge w:val="restart"/>
            <w:shd w:val="clear" w:color="auto" w:fill="auto"/>
            <w:vAlign w:val="center"/>
            <w:hideMark/>
          </w:tcPr>
          <w:p w:rsidR="00901A54" w:rsidRPr="00901A54" w:rsidRDefault="00901A54" w:rsidP="00901A54">
            <w:pPr>
              <w:spacing w:line="240" w:lineRule="auto"/>
              <w:rPr>
                <w:rFonts w:eastAsia="Times New Roman" w:cs="Times New Roman"/>
                <w:color w:val="252525"/>
                <w:sz w:val="18"/>
                <w:szCs w:val="18"/>
              </w:rPr>
            </w:pPr>
            <w:r w:rsidRPr="00901A54">
              <w:rPr>
                <w:rFonts w:eastAsia="Times New Roman" w:cs="Times New Roman"/>
                <w:color w:val="252525"/>
                <w:sz w:val="18"/>
                <w:szCs w:val="18"/>
              </w:rPr>
              <w:t>SMAN 4 Salahutu</w:t>
            </w:r>
          </w:p>
        </w:tc>
        <w:tc>
          <w:tcPr>
            <w:tcW w:w="944"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X</w:t>
            </w:r>
          </w:p>
        </w:tc>
        <w:tc>
          <w:tcPr>
            <w:tcW w:w="885"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35</w:t>
            </w:r>
          </w:p>
        </w:tc>
        <w:tc>
          <w:tcPr>
            <w:tcW w:w="741"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34</w:t>
            </w:r>
          </w:p>
        </w:tc>
      </w:tr>
      <w:tr w:rsidR="00901A54" w:rsidRPr="00901A54" w:rsidTr="00901A54">
        <w:trPr>
          <w:trHeight w:val="300"/>
          <w:jc w:val="center"/>
        </w:trPr>
        <w:tc>
          <w:tcPr>
            <w:tcW w:w="568" w:type="dxa"/>
            <w:vMerge/>
            <w:vAlign w:val="center"/>
            <w:hideMark/>
          </w:tcPr>
          <w:p w:rsidR="00901A54" w:rsidRPr="00901A54" w:rsidRDefault="00901A54" w:rsidP="00901A54">
            <w:pPr>
              <w:spacing w:line="240" w:lineRule="auto"/>
              <w:rPr>
                <w:rFonts w:eastAsia="Times New Roman" w:cs="Times New Roman"/>
                <w:b/>
                <w:bCs/>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207"/>
          <w:jc w:val="center"/>
        </w:trPr>
        <w:tc>
          <w:tcPr>
            <w:tcW w:w="568" w:type="dxa"/>
            <w:vMerge/>
            <w:vAlign w:val="center"/>
            <w:hideMark/>
          </w:tcPr>
          <w:p w:rsidR="00901A54" w:rsidRPr="00901A54" w:rsidRDefault="00901A54" w:rsidP="00901A54">
            <w:pPr>
              <w:spacing w:line="240" w:lineRule="auto"/>
              <w:rPr>
                <w:rFonts w:eastAsia="Times New Roman" w:cs="Times New Roman"/>
                <w:b/>
                <w:bCs/>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300"/>
          <w:jc w:val="center"/>
        </w:trPr>
        <w:tc>
          <w:tcPr>
            <w:tcW w:w="568"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b/>
                <w:bCs/>
                <w:color w:val="000000"/>
                <w:sz w:val="18"/>
                <w:szCs w:val="18"/>
              </w:rPr>
            </w:pPr>
            <w:r w:rsidRPr="00901A54">
              <w:rPr>
                <w:rFonts w:eastAsia="Times New Roman" w:cs="Times New Roman"/>
                <w:b/>
                <w:bCs/>
                <w:color w:val="000000"/>
                <w:sz w:val="18"/>
                <w:szCs w:val="18"/>
              </w:rPr>
              <w:t>5</w:t>
            </w:r>
          </w:p>
        </w:tc>
        <w:tc>
          <w:tcPr>
            <w:tcW w:w="958" w:type="dxa"/>
            <w:vMerge w:val="restart"/>
            <w:shd w:val="clear" w:color="auto" w:fill="auto"/>
            <w:vAlign w:val="center"/>
            <w:hideMark/>
          </w:tcPr>
          <w:p w:rsidR="00901A54" w:rsidRPr="00901A54" w:rsidRDefault="00901A54" w:rsidP="00901A54">
            <w:pPr>
              <w:spacing w:line="240" w:lineRule="auto"/>
              <w:rPr>
                <w:rFonts w:eastAsia="Times New Roman" w:cs="Times New Roman"/>
                <w:color w:val="252525"/>
                <w:sz w:val="18"/>
                <w:szCs w:val="18"/>
              </w:rPr>
            </w:pPr>
            <w:r w:rsidRPr="00901A54">
              <w:rPr>
                <w:rFonts w:eastAsia="Times New Roman" w:cs="Times New Roman"/>
                <w:color w:val="252525"/>
                <w:sz w:val="18"/>
                <w:szCs w:val="18"/>
              </w:rPr>
              <w:t>SMAN 5 Salahutu</w:t>
            </w:r>
          </w:p>
        </w:tc>
        <w:tc>
          <w:tcPr>
            <w:tcW w:w="944"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X</w:t>
            </w:r>
          </w:p>
        </w:tc>
        <w:tc>
          <w:tcPr>
            <w:tcW w:w="885"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35</w:t>
            </w:r>
          </w:p>
        </w:tc>
        <w:tc>
          <w:tcPr>
            <w:tcW w:w="741" w:type="dxa"/>
            <w:vMerge w:val="restart"/>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34</w:t>
            </w:r>
          </w:p>
        </w:tc>
      </w:tr>
      <w:tr w:rsidR="00901A54" w:rsidRPr="00901A54" w:rsidTr="00901A54">
        <w:trPr>
          <w:trHeight w:val="207"/>
          <w:jc w:val="center"/>
        </w:trPr>
        <w:tc>
          <w:tcPr>
            <w:tcW w:w="568" w:type="dxa"/>
            <w:vMerge/>
            <w:vAlign w:val="center"/>
            <w:hideMark/>
          </w:tcPr>
          <w:p w:rsidR="00901A54" w:rsidRPr="00901A54" w:rsidRDefault="00901A54" w:rsidP="00901A54">
            <w:pPr>
              <w:spacing w:line="240" w:lineRule="auto"/>
              <w:rPr>
                <w:rFonts w:eastAsia="Times New Roman" w:cs="Times New Roman"/>
                <w:b/>
                <w:bCs/>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207"/>
          <w:jc w:val="center"/>
        </w:trPr>
        <w:tc>
          <w:tcPr>
            <w:tcW w:w="568" w:type="dxa"/>
            <w:vMerge/>
            <w:vAlign w:val="center"/>
            <w:hideMark/>
          </w:tcPr>
          <w:p w:rsidR="00901A54" w:rsidRPr="00901A54" w:rsidRDefault="00901A54" w:rsidP="00901A54">
            <w:pPr>
              <w:spacing w:line="240" w:lineRule="auto"/>
              <w:rPr>
                <w:rFonts w:eastAsia="Times New Roman" w:cs="Times New Roman"/>
                <w:b/>
                <w:bCs/>
                <w:color w:val="000000"/>
                <w:sz w:val="18"/>
                <w:szCs w:val="18"/>
              </w:rPr>
            </w:pPr>
          </w:p>
        </w:tc>
        <w:tc>
          <w:tcPr>
            <w:tcW w:w="958" w:type="dxa"/>
            <w:vMerge/>
            <w:vAlign w:val="center"/>
            <w:hideMark/>
          </w:tcPr>
          <w:p w:rsidR="00901A54" w:rsidRPr="00901A54" w:rsidRDefault="00901A54" w:rsidP="00901A54">
            <w:pPr>
              <w:spacing w:line="240" w:lineRule="auto"/>
              <w:rPr>
                <w:rFonts w:eastAsia="Times New Roman" w:cs="Times New Roman"/>
                <w:color w:val="252525"/>
                <w:sz w:val="18"/>
                <w:szCs w:val="18"/>
              </w:rPr>
            </w:pPr>
          </w:p>
        </w:tc>
        <w:tc>
          <w:tcPr>
            <w:tcW w:w="944"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885"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c>
          <w:tcPr>
            <w:tcW w:w="741" w:type="dxa"/>
            <w:vMerge/>
            <w:vAlign w:val="center"/>
            <w:hideMark/>
          </w:tcPr>
          <w:p w:rsidR="00901A54" w:rsidRPr="00901A54" w:rsidRDefault="00901A54" w:rsidP="00901A54">
            <w:pPr>
              <w:spacing w:line="240" w:lineRule="auto"/>
              <w:rPr>
                <w:rFonts w:eastAsia="Times New Roman" w:cs="Times New Roman"/>
                <w:color w:val="000000"/>
                <w:sz w:val="18"/>
                <w:szCs w:val="18"/>
              </w:rPr>
            </w:pPr>
          </w:p>
        </w:tc>
      </w:tr>
      <w:tr w:rsidR="00901A54" w:rsidRPr="00901A54" w:rsidTr="00901A54">
        <w:trPr>
          <w:trHeight w:val="315"/>
          <w:jc w:val="center"/>
        </w:trPr>
        <w:tc>
          <w:tcPr>
            <w:tcW w:w="2470" w:type="dxa"/>
            <w:gridSpan w:val="3"/>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Total</w:t>
            </w:r>
          </w:p>
        </w:tc>
        <w:tc>
          <w:tcPr>
            <w:tcW w:w="885" w:type="dxa"/>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200</w:t>
            </w:r>
          </w:p>
        </w:tc>
        <w:tc>
          <w:tcPr>
            <w:tcW w:w="741" w:type="dxa"/>
            <w:shd w:val="clear" w:color="auto" w:fill="auto"/>
            <w:vAlign w:val="center"/>
            <w:hideMark/>
          </w:tcPr>
          <w:p w:rsidR="00901A54" w:rsidRPr="00901A54" w:rsidRDefault="00901A54" w:rsidP="00901A54">
            <w:pPr>
              <w:spacing w:line="240" w:lineRule="auto"/>
              <w:jc w:val="center"/>
              <w:rPr>
                <w:rFonts w:eastAsia="Times New Roman" w:cs="Times New Roman"/>
                <w:color w:val="000000"/>
                <w:sz w:val="18"/>
                <w:szCs w:val="18"/>
              </w:rPr>
            </w:pPr>
            <w:r w:rsidRPr="00901A54">
              <w:rPr>
                <w:rFonts w:eastAsia="Times New Roman" w:cs="Times New Roman"/>
                <w:color w:val="000000"/>
                <w:sz w:val="18"/>
                <w:szCs w:val="18"/>
              </w:rPr>
              <w:t>184</w:t>
            </w:r>
          </w:p>
        </w:tc>
      </w:tr>
    </w:tbl>
    <w:p w:rsidR="00901A54" w:rsidRDefault="00901A54" w:rsidP="005B16EE">
      <w:pPr>
        <w:pStyle w:val="ListParagraph"/>
        <w:tabs>
          <w:tab w:val="left" w:pos="-1530"/>
        </w:tabs>
        <w:spacing w:after="20" w:line="240" w:lineRule="auto"/>
        <w:ind w:left="426"/>
        <w:rPr>
          <w:rFonts w:cs="Times New Roman"/>
          <w:sz w:val="22"/>
        </w:rPr>
      </w:pPr>
    </w:p>
    <w:p w:rsidR="00901A54" w:rsidRPr="00901A54" w:rsidRDefault="00901A54" w:rsidP="005B16EE">
      <w:pPr>
        <w:pStyle w:val="ListParagraph"/>
        <w:tabs>
          <w:tab w:val="left" w:pos="-1530"/>
        </w:tabs>
        <w:spacing w:after="20" w:line="240" w:lineRule="auto"/>
        <w:ind w:left="426"/>
        <w:rPr>
          <w:rFonts w:cs="Times New Roman"/>
          <w:sz w:val="22"/>
        </w:rPr>
      </w:pPr>
      <w:r w:rsidRPr="00901A54">
        <w:rPr>
          <w:rFonts w:cs="Times New Roman"/>
          <w:sz w:val="22"/>
        </w:rPr>
        <w:t>Table 4.3 Rangkuman hasil analisis Deskriptif</w:t>
      </w:r>
    </w:p>
    <w:tbl>
      <w:tblPr>
        <w:tblW w:w="6399" w:type="dxa"/>
        <w:jc w:val="center"/>
        <w:tblLayout w:type="fixed"/>
        <w:tblCellMar>
          <w:left w:w="0" w:type="dxa"/>
          <w:right w:w="0" w:type="dxa"/>
        </w:tblCellMar>
        <w:tblLook w:val="0000"/>
      </w:tblPr>
      <w:tblGrid>
        <w:gridCol w:w="20"/>
        <w:gridCol w:w="887"/>
        <w:gridCol w:w="567"/>
        <w:gridCol w:w="851"/>
        <w:gridCol w:w="850"/>
        <w:gridCol w:w="851"/>
        <w:gridCol w:w="992"/>
        <w:gridCol w:w="1381"/>
      </w:tblGrid>
      <w:tr w:rsidR="00901A54" w:rsidRPr="00901A54" w:rsidTr="00901A54">
        <w:trPr>
          <w:gridAfter w:val="1"/>
          <w:wAfter w:w="1381" w:type="dxa"/>
          <w:cantSplit/>
          <w:jc w:val="center"/>
        </w:trPr>
        <w:tc>
          <w:tcPr>
            <w:tcW w:w="1474" w:type="dxa"/>
            <w:gridSpan w:val="3"/>
            <w:shd w:val="clear" w:color="auto" w:fill="92D050"/>
            <w:vAlign w:val="bottom"/>
          </w:tcPr>
          <w:p w:rsidR="00901A54" w:rsidRPr="00901A54" w:rsidRDefault="00901A54" w:rsidP="00901A54">
            <w:pPr>
              <w:autoSpaceDE w:val="0"/>
              <w:autoSpaceDN w:val="0"/>
              <w:adjustRightInd w:val="0"/>
              <w:spacing w:line="240" w:lineRule="auto"/>
              <w:jc w:val="center"/>
              <w:rPr>
                <w:rFonts w:cs="Times New Roman"/>
                <w:sz w:val="16"/>
                <w:szCs w:val="16"/>
              </w:rPr>
            </w:pPr>
            <w:r w:rsidRPr="00901A54">
              <w:rPr>
                <w:rFonts w:cs="Times New Roman"/>
                <w:sz w:val="16"/>
                <w:szCs w:val="16"/>
              </w:rPr>
              <w:lastRenderedPageBreak/>
              <w:t>Statistic</w:t>
            </w:r>
          </w:p>
        </w:tc>
        <w:tc>
          <w:tcPr>
            <w:tcW w:w="851" w:type="dxa"/>
            <w:shd w:val="clear" w:color="auto" w:fill="92D050"/>
            <w:vAlign w:val="bottom"/>
          </w:tcPr>
          <w:p w:rsidR="00901A54" w:rsidRPr="00901A54" w:rsidRDefault="00901A54" w:rsidP="00901A54">
            <w:pPr>
              <w:autoSpaceDE w:val="0"/>
              <w:autoSpaceDN w:val="0"/>
              <w:adjustRightInd w:val="0"/>
              <w:spacing w:line="320" w:lineRule="atLeast"/>
              <w:ind w:left="60" w:right="60"/>
              <w:jc w:val="center"/>
              <w:rPr>
                <w:rFonts w:cs="Times New Roman"/>
                <w:color w:val="000000"/>
                <w:sz w:val="16"/>
                <w:szCs w:val="16"/>
              </w:rPr>
            </w:pPr>
            <w:r w:rsidRPr="00901A54">
              <w:rPr>
                <w:rFonts w:cs="Times New Roman"/>
                <w:color w:val="000000"/>
                <w:sz w:val="16"/>
                <w:szCs w:val="16"/>
              </w:rPr>
              <w:t>Sumkp X1</w:t>
            </w:r>
          </w:p>
        </w:tc>
        <w:tc>
          <w:tcPr>
            <w:tcW w:w="850" w:type="dxa"/>
            <w:shd w:val="clear" w:color="auto" w:fill="92D050"/>
            <w:vAlign w:val="bottom"/>
          </w:tcPr>
          <w:p w:rsidR="00901A54" w:rsidRPr="00901A54" w:rsidRDefault="00901A54" w:rsidP="00901A54">
            <w:pPr>
              <w:autoSpaceDE w:val="0"/>
              <w:autoSpaceDN w:val="0"/>
              <w:adjustRightInd w:val="0"/>
              <w:spacing w:line="320" w:lineRule="atLeast"/>
              <w:ind w:left="60" w:right="60"/>
              <w:jc w:val="center"/>
              <w:rPr>
                <w:rFonts w:cs="Times New Roman"/>
                <w:color w:val="000000"/>
                <w:sz w:val="16"/>
                <w:szCs w:val="16"/>
              </w:rPr>
            </w:pPr>
            <w:r w:rsidRPr="00901A54">
              <w:rPr>
                <w:rFonts w:cs="Times New Roman"/>
                <w:color w:val="000000"/>
                <w:sz w:val="16"/>
                <w:szCs w:val="16"/>
              </w:rPr>
              <w:t>Sumkp X2</w:t>
            </w:r>
          </w:p>
        </w:tc>
        <w:tc>
          <w:tcPr>
            <w:tcW w:w="851" w:type="dxa"/>
            <w:shd w:val="clear" w:color="auto" w:fill="92D050"/>
            <w:vAlign w:val="bottom"/>
          </w:tcPr>
          <w:p w:rsidR="00901A54" w:rsidRPr="00901A54" w:rsidRDefault="00901A54" w:rsidP="00901A54">
            <w:pPr>
              <w:autoSpaceDE w:val="0"/>
              <w:autoSpaceDN w:val="0"/>
              <w:adjustRightInd w:val="0"/>
              <w:spacing w:line="320" w:lineRule="atLeast"/>
              <w:ind w:left="60" w:right="60"/>
              <w:jc w:val="center"/>
              <w:rPr>
                <w:rFonts w:cs="Times New Roman"/>
                <w:color w:val="000000"/>
                <w:sz w:val="16"/>
                <w:szCs w:val="16"/>
              </w:rPr>
            </w:pPr>
            <w:r w:rsidRPr="00901A54">
              <w:rPr>
                <w:rFonts w:cs="Times New Roman"/>
                <w:color w:val="000000"/>
                <w:sz w:val="16"/>
                <w:szCs w:val="16"/>
              </w:rPr>
              <w:t>Summv Y1</w:t>
            </w:r>
          </w:p>
        </w:tc>
        <w:tc>
          <w:tcPr>
            <w:tcW w:w="992" w:type="dxa"/>
            <w:shd w:val="clear" w:color="auto" w:fill="92D050"/>
            <w:vAlign w:val="bottom"/>
          </w:tcPr>
          <w:p w:rsidR="00901A54" w:rsidRPr="00901A54" w:rsidRDefault="00901A54" w:rsidP="00901A54">
            <w:pPr>
              <w:autoSpaceDE w:val="0"/>
              <w:autoSpaceDN w:val="0"/>
              <w:adjustRightInd w:val="0"/>
              <w:spacing w:line="320" w:lineRule="atLeast"/>
              <w:ind w:left="60" w:right="60"/>
              <w:jc w:val="center"/>
              <w:rPr>
                <w:rFonts w:cs="Times New Roman"/>
                <w:color w:val="000000"/>
                <w:sz w:val="16"/>
                <w:szCs w:val="16"/>
              </w:rPr>
            </w:pPr>
            <w:r w:rsidRPr="00901A54">
              <w:rPr>
                <w:rFonts w:cs="Times New Roman"/>
                <w:color w:val="000000"/>
                <w:sz w:val="16"/>
                <w:szCs w:val="16"/>
              </w:rPr>
              <w:t>Sumhabel Y2</w:t>
            </w:r>
          </w:p>
        </w:tc>
      </w:tr>
      <w:tr w:rsidR="00901A54" w:rsidRPr="00901A54" w:rsidTr="00901A54">
        <w:trPr>
          <w:gridAfter w:val="1"/>
          <w:wAfter w:w="1381" w:type="dxa"/>
          <w:cantSplit/>
          <w:jc w:val="center"/>
        </w:trPr>
        <w:tc>
          <w:tcPr>
            <w:tcW w:w="907" w:type="dxa"/>
            <w:gridSpan w:val="2"/>
            <w:vMerge w:val="restart"/>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N</w:t>
            </w:r>
          </w:p>
        </w:tc>
        <w:tc>
          <w:tcPr>
            <w:tcW w:w="567" w:type="dxa"/>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2"/>
                <w:szCs w:val="16"/>
              </w:rPr>
            </w:pPr>
            <w:r w:rsidRPr="00901A54">
              <w:rPr>
                <w:rFonts w:cs="Times New Roman"/>
                <w:color w:val="000000"/>
                <w:sz w:val="12"/>
                <w:szCs w:val="16"/>
              </w:rPr>
              <w:t>Valid</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184</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184</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184</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184</w:t>
            </w:r>
          </w:p>
        </w:tc>
      </w:tr>
      <w:tr w:rsidR="00901A54" w:rsidRPr="00901A54" w:rsidTr="00901A54">
        <w:trPr>
          <w:gridAfter w:val="1"/>
          <w:wAfter w:w="1381" w:type="dxa"/>
          <w:cantSplit/>
          <w:jc w:val="center"/>
        </w:trPr>
        <w:tc>
          <w:tcPr>
            <w:tcW w:w="907" w:type="dxa"/>
            <w:gridSpan w:val="2"/>
            <w:vMerge/>
            <w:shd w:val="clear" w:color="auto" w:fill="FFFFFF"/>
          </w:tcPr>
          <w:p w:rsidR="00901A54" w:rsidRPr="00901A54" w:rsidRDefault="00901A54" w:rsidP="00901A54">
            <w:pPr>
              <w:autoSpaceDE w:val="0"/>
              <w:autoSpaceDN w:val="0"/>
              <w:adjustRightInd w:val="0"/>
              <w:spacing w:line="240" w:lineRule="auto"/>
              <w:rPr>
                <w:rFonts w:cs="Times New Roman"/>
                <w:color w:val="000000"/>
                <w:sz w:val="14"/>
                <w:szCs w:val="16"/>
              </w:rPr>
            </w:pPr>
          </w:p>
        </w:tc>
        <w:tc>
          <w:tcPr>
            <w:tcW w:w="567" w:type="dxa"/>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2"/>
                <w:szCs w:val="16"/>
              </w:rPr>
            </w:pPr>
            <w:r w:rsidRPr="00901A54">
              <w:rPr>
                <w:rFonts w:cs="Times New Roman"/>
                <w:color w:val="000000"/>
                <w:sz w:val="12"/>
                <w:szCs w:val="16"/>
              </w:rPr>
              <w:t>Missing</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0</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0</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0</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0</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Mean</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83.0815</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62.3152</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65.4728</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68.2745</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Std. Error of Mean</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.66162</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.76146</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.81758</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.66985</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Median</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82.7368</w:t>
            </w:r>
            <w:r w:rsidRPr="00901A54">
              <w:rPr>
                <w:rFonts w:cs="Times New Roman"/>
                <w:color w:val="000000"/>
                <w:sz w:val="16"/>
                <w:szCs w:val="16"/>
                <w:vertAlign w:val="superscript"/>
              </w:rPr>
              <w:t>a</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64.0833</w:t>
            </w:r>
            <w:r w:rsidRPr="00901A54">
              <w:rPr>
                <w:rFonts w:cs="Times New Roman"/>
                <w:color w:val="000000"/>
                <w:sz w:val="16"/>
                <w:szCs w:val="16"/>
                <w:vertAlign w:val="superscript"/>
              </w:rPr>
              <w:t>a</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66.3529</w:t>
            </w:r>
            <w:r w:rsidRPr="00901A54">
              <w:rPr>
                <w:rFonts w:cs="Times New Roman"/>
                <w:color w:val="000000"/>
                <w:sz w:val="16"/>
                <w:szCs w:val="16"/>
                <w:vertAlign w:val="superscript"/>
              </w:rPr>
              <w:t>a</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67.9545</w:t>
            </w:r>
            <w:r w:rsidRPr="00901A54">
              <w:rPr>
                <w:rFonts w:cs="Times New Roman"/>
                <w:color w:val="000000"/>
                <w:sz w:val="16"/>
                <w:szCs w:val="16"/>
                <w:vertAlign w:val="superscript"/>
              </w:rPr>
              <w:t>a</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Mode</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83.00</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69.00</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73.00</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67.50</w:t>
            </w:r>
            <w:r w:rsidRPr="00901A54">
              <w:rPr>
                <w:rFonts w:cs="Times New Roman"/>
                <w:color w:val="000000"/>
                <w:sz w:val="16"/>
                <w:szCs w:val="16"/>
                <w:vertAlign w:val="superscript"/>
              </w:rPr>
              <w:t>b</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Std. Deviation</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8.97470</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10.32894</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11.09026</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9.08623</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Variance</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80.545</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106.687</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122.994</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82.560</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Skewness</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-.035</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-.385</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-.206</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-.031</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Std. Error of Skewness</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.179</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.179</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.179</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.179</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Kurtosis</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-.253</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-.396</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-.472</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.086</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Std. Error of Kurtosis</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.356</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.356</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.356</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.356</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Range</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46.00</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50.00</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50.00</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52.50</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Minimum</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59.00</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34.00</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40.00</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42.50</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4"/>
                <w:szCs w:val="16"/>
              </w:rPr>
            </w:pPr>
            <w:r w:rsidRPr="00901A54">
              <w:rPr>
                <w:rFonts w:cs="Times New Roman"/>
                <w:color w:val="000000"/>
                <w:sz w:val="14"/>
                <w:szCs w:val="16"/>
              </w:rPr>
              <w:t>Maximum</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105.00</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84.00</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90.00</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95.00</w:t>
            </w:r>
          </w:p>
        </w:tc>
      </w:tr>
      <w:tr w:rsidR="00901A54" w:rsidRPr="00901A54" w:rsidTr="00901A54">
        <w:trPr>
          <w:gridAfter w:val="1"/>
          <w:wAfter w:w="1381" w:type="dxa"/>
          <w:cantSplit/>
          <w:jc w:val="center"/>
        </w:trPr>
        <w:tc>
          <w:tcPr>
            <w:tcW w:w="1474" w:type="dxa"/>
            <w:gridSpan w:val="3"/>
            <w:shd w:val="clear" w:color="auto" w:fill="FFFFFF"/>
          </w:tcPr>
          <w:p w:rsidR="00901A54" w:rsidRPr="00901A54" w:rsidRDefault="00901A54" w:rsidP="00901A54">
            <w:pPr>
              <w:autoSpaceDE w:val="0"/>
              <w:autoSpaceDN w:val="0"/>
              <w:adjustRightInd w:val="0"/>
              <w:spacing w:line="320" w:lineRule="atLeast"/>
              <w:ind w:left="60" w:right="60"/>
              <w:rPr>
                <w:rFonts w:cs="Times New Roman"/>
                <w:color w:val="000000"/>
                <w:sz w:val="12"/>
                <w:szCs w:val="16"/>
              </w:rPr>
            </w:pPr>
            <w:r w:rsidRPr="00901A54">
              <w:rPr>
                <w:rFonts w:cs="Times New Roman"/>
                <w:color w:val="000000"/>
                <w:sz w:val="12"/>
                <w:szCs w:val="16"/>
              </w:rPr>
              <w:t>Sum</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15287.00</w:t>
            </w:r>
          </w:p>
        </w:tc>
        <w:tc>
          <w:tcPr>
            <w:tcW w:w="850"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11466.00</w:t>
            </w:r>
          </w:p>
        </w:tc>
        <w:tc>
          <w:tcPr>
            <w:tcW w:w="851"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12047.00</w:t>
            </w:r>
          </w:p>
        </w:tc>
        <w:tc>
          <w:tcPr>
            <w:tcW w:w="992" w:type="dxa"/>
            <w:shd w:val="clear" w:color="auto" w:fill="FFFFFF"/>
            <w:vAlign w:val="center"/>
          </w:tcPr>
          <w:p w:rsidR="00901A54" w:rsidRPr="00901A54" w:rsidRDefault="00901A54" w:rsidP="00901A54">
            <w:pPr>
              <w:autoSpaceDE w:val="0"/>
              <w:autoSpaceDN w:val="0"/>
              <w:adjustRightInd w:val="0"/>
              <w:spacing w:line="320" w:lineRule="atLeast"/>
              <w:ind w:left="60" w:right="60"/>
              <w:jc w:val="right"/>
              <w:rPr>
                <w:rFonts w:cs="Times New Roman"/>
                <w:color w:val="000000"/>
                <w:sz w:val="16"/>
                <w:szCs w:val="16"/>
              </w:rPr>
            </w:pPr>
            <w:r w:rsidRPr="00901A54">
              <w:rPr>
                <w:rFonts w:cs="Times New Roman"/>
                <w:color w:val="000000"/>
                <w:sz w:val="16"/>
                <w:szCs w:val="16"/>
              </w:rPr>
              <w:t>12562.50</w:t>
            </w:r>
          </w:p>
        </w:tc>
      </w:tr>
      <w:tr w:rsidR="00901A54" w:rsidRPr="00901A54" w:rsidTr="00901A54">
        <w:tblPrEx>
          <w:jc w:val="left"/>
        </w:tblPrEx>
        <w:trPr>
          <w:gridBefore w:val="1"/>
          <w:wBefore w:w="20" w:type="dxa"/>
          <w:cantSplit/>
        </w:trPr>
        <w:tc>
          <w:tcPr>
            <w:tcW w:w="6379" w:type="dxa"/>
            <w:gridSpan w:val="7"/>
            <w:shd w:val="clear" w:color="auto" w:fill="FFFFFF"/>
          </w:tcPr>
          <w:p w:rsidR="00901A54" w:rsidRPr="00901A54" w:rsidRDefault="00901A54" w:rsidP="00901A54">
            <w:pPr>
              <w:autoSpaceDE w:val="0"/>
              <w:autoSpaceDN w:val="0"/>
              <w:adjustRightInd w:val="0"/>
              <w:spacing w:line="320" w:lineRule="atLeast"/>
              <w:ind w:left="851" w:right="60"/>
              <w:rPr>
                <w:rFonts w:cs="Times New Roman"/>
                <w:color w:val="000000"/>
                <w:sz w:val="16"/>
                <w:szCs w:val="16"/>
              </w:rPr>
            </w:pPr>
            <w:r w:rsidRPr="00901A54">
              <w:rPr>
                <w:rFonts w:cs="Times New Roman"/>
                <w:color w:val="000000"/>
                <w:sz w:val="16"/>
                <w:szCs w:val="16"/>
              </w:rPr>
              <w:t>a. Calculated from grouped data.</w:t>
            </w:r>
          </w:p>
        </w:tc>
      </w:tr>
      <w:tr w:rsidR="00901A54" w:rsidRPr="00901A54" w:rsidTr="00901A54">
        <w:tblPrEx>
          <w:jc w:val="left"/>
        </w:tblPrEx>
        <w:trPr>
          <w:gridBefore w:val="1"/>
          <w:wBefore w:w="20" w:type="dxa"/>
          <w:cantSplit/>
        </w:trPr>
        <w:tc>
          <w:tcPr>
            <w:tcW w:w="6379" w:type="dxa"/>
            <w:gridSpan w:val="7"/>
            <w:shd w:val="clear" w:color="auto" w:fill="FFFFFF"/>
          </w:tcPr>
          <w:p w:rsidR="00901A54" w:rsidRPr="00901A54" w:rsidRDefault="00901A54" w:rsidP="00901A54">
            <w:pPr>
              <w:autoSpaceDE w:val="0"/>
              <w:autoSpaceDN w:val="0"/>
              <w:adjustRightInd w:val="0"/>
              <w:spacing w:line="320" w:lineRule="atLeast"/>
              <w:ind w:left="851" w:right="60"/>
              <w:rPr>
                <w:rFonts w:cs="Times New Roman"/>
                <w:color w:val="000000"/>
                <w:sz w:val="16"/>
                <w:szCs w:val="16"/>
              </w:rPr>
            </w:pPr>
            <w:r w:rsidRPr="00901A54">
              <w:rPr>
                <w:rFonts w:cs="Times New Roman"/>
                <w:color w:val="000000"/>
                <w:sz w:val="16"/>
                <w:szCs w:val="16"/>
              </w:rPr>
              <w:t>b. Multiple modes exist. The smallest value is shown</w:t>
            </w:r>
          </w:p>
        </w:tc>
      </w:tr>
    </w:tbl>
    <w:p w:rsidR="00901A54" w:rsidRPr="00901A54" w:rsidRDefault="00901A54" w:rsidP="005B16EE">
      <w:pPr>
        <w:pStyle w:val="ListParagraph"/>
        <w:tabs>
          <w:tab w:val="left" w:pos="-1530"/>
        </w:tabs>
        <w:spacing w:after="20" w:line="240" w:lineRule="auto"/>
        <w:ind w:left="426"/>
        <w:rPr>
          <w:rFonts w:cs="Times New Roman"/>
          <w:sz w:val="22"/>
        </w:rPr>
      </w:pPr>
    </w:p>
    <w:p w:rsidR="009E10D9" w:rsidRDefault="00B65FB2" w:rsidP="00522C81">
      <w:pPr>
        <w:pStyle w:val="ListParagraph"/>
        <w:numPr>
          <w:ilvl w:val="0"/>
          <w:numId w:val="13"/>
        </w:numPr>
        <w:tabs>
          <w:tab w:val="left" w:pos="-1530"/>
        </w:tabs>
        <w:spacing w:after="20" w:line="240" w:lineRule="auto"/>
        <w:ind w:left="709"/>
        <w:rPr>
          <w:rFonts w:cs="Times New Roman"/>
          <w:sz w:val="22"/>
        </w:rPr>
      </w:pPr>
      <w:r>
        <w:rPr>
          <w:rFonts w:cs="Times New Roman"/>
          <w:sz w:val="22"/>
        </w:rPr>
        <w:t>Kualitas Pelayanan Pembelajaran Fisika</w:t>
      </w:r>
    </w:p>
    <w:p w:rsidR="00B65FB2" w:rsidRPr="00522C81" w:rsidRDefault="009E10D9" w:rsidP="00522C81">
      <w:pPr>
        <w:tabs>
          <w:tab w:val="left" w:pos="-1530"/>
        </w:tabs>
        <w:spacing w:after="20" w:line="240" w:lineRule="auto"/>
        <w:rPr>
          <w:rFonts w:cs="Times New Roman"/>
          <w:sz w:val="20"/>
        </w:rPr>
      </w:pPr>
      <w:r w:rsidRPr="00522C81">
        <w:rPr>
          <w:rFonts w:cs="Times New Roman"/>
          <w:color w:val="000000"/>
          <w:sz w:val="22"/>
          <w:szCs w:val="24"/>
        </w:rPr>
        <w:t xml:space="preserve">Variabel </w:t>
      </w:r>
      <w:r w:rsidRPr="00522C81">
        <w:rPr>
          <w:rFonts w:cs="Times New Roman"/>
          <w:sz w:val="22"/>
          <w:szCs w:val="24"/>
        </w:rPr>
        <w:t>kualitas pelayanan diukur</w:t>
      </w:r>
      <w:r w:rsidRPr="00522C81">
        <w:rPr>
          <w:rFonts w:cs="Times New Roman"/>
          <w:color w:val="000000"/>
          <w:sz w:val="22"/>
          <w:szCs w:val="24"/>
        </w:rPr>
        <w:t xml:space="preserve"> dengan menggunakan instrumen yang terdiri dari 24 item pernyataan. Skor terendah  untuk setiap pernyataan adalah 1 dan skor tertinggi adalah 5, sehingga skor teoritiknya antara 24 sampai 123. Berdasarkan data hasil penelitian yang diperoleh, diketahui rentang skor variabel  </w:t>
      </w:r>
      <w:r w:rsidRPr="00522C81">
        <w:rPr>
          <w:rFonts w:cs="Times New Roman"/>
          <w:sz w:val="22"/>
          <w:szCs w:val="24"/>
        </w:rPr>
        <w:t xml:space="preserve">kualitas pelayanan antara 59 sampai 105. Rentang skor variabel  kualitas pelayanan sebesar 46 menunjukkan rentang skor variabel  kualitas pelayanan sangat beragam dan bertingkat. </w:t>
      </w:r>
      <w:r w:rsidR="00B65FB2" w:rsidRPr="00522C81">
        <w:rPr>
          <w:rFonts w:cs="Times New Roman"/>
          <w:sz w:val="20"/>
        </w:rPr>
        <w:t xml:space="preserve"> </w:t>
      </w:r>
    </w:p>
    <w:p w:rsidR="00B65FB2" w:rsidRPr="009E10D9" w:rsidRDefault="00B65FB2" w:rsidP="00B65FB2">
      <w:pPr>
        <w:pStyle w:val="ListParagraph"/>
        <w:tabs>
          <w:tab w:val="left" w:pos="-1530"/>
        </w:tabs>
        <w:spacing w:after="20" w:line="240" w:lineRule="auto"/>
        <w:ind w:left="786"/>
        <w:rPr>
          <w:rFonts w:cs="Times New Roman"/>
          <w:sz w:val="18"/>
        </w:rPr>
      </w:pPr>
    </w:p>
    <w:p w:rsidR="00901A54" w:rsidRDefault="00E67CA3" w:rsidP="00901A54">
      <w:pPr>
        <w:pStyle w:val="ListParagraph"/>
        <w:tabs>
          <w:tab w:val="left" w:pos="-1530"/>
        </w:tabs>
        <w:spacing w:after="20" w:line="240" w:lineRule="auto"/>
        <w:ind w:left="426"/>
        <w:rPr>
          <w:rFonts w:cs="Times New Roman"/>
          <w:sz w:val="22"/>
        </w:rPr>
      </w:pPr>
      <w:r>
        <w:rPr>
          <w:rFonts w:cs="Times New Roman"/>
          <w:sz w:val="22"/>
        </w:rPr>
        <w:t xml:space="preserve">Table 4.4 Distribusi frekuensi, Presentase, dan Kategori untuk kualitas pelayanan </w:t>
      </w:r>
    </w:p>
    <w:tbl>
      <w:tblPr>
        <w:tblStyle w:val="TableGrid"/>
        <w:tblW w:w="5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9"/>
        <w:gridCol w:w="1439"/>
        <w:gridCol w:w="1008"/>
        <w:gridCol w:w="1007"/>
      </w:tblGrid>
      <w:tr w:rsidR="00901A54" w:rsidRPr="006D4010" w:rsidTr="009E10D9">
        <w:trPr>
          <w:trHeight w:val="562"/>
        </w:trPr>
        <w:tc>
          <w:tcPr>
            <w:tcW w:w="1549" w:type="dxa"/>
            <w:shd w:val="clear" w:color="auto" w:fill="92D050"/>
          </w:tcPr>
          <w:p w:rsidR="00901A54" w:rsidRPr="006D4010" w:rsidRDefault="00901A54" w:rsidP="00901A54">
            <w:pPr>
              <w:jc w:val="center"/>
              <w:rPr>
                <w:rFonts w:cs="Times New Roman"/>
                <w:color w:val="000000"/>
                <w:sz w:val="18"/>
                <w:szCs w:val="18"/>
              </w:rPr>
            </w:pPr>
            <w:r w:rsidRPr="006D4010">
              <w:rPr>
                <w:rFonts w:eastAsia="Times New Roman" w:cs="Times New Roman"/>
                <w:bCs/>
                <w:color w:val="000000"/>
                <w:sz w:val="18"/>
                <w:szCs w:val="18"/>
              </w:rPr>
              <w:t>Skor Interval</w:t>
            </w:r>
          </w:p>
        </w:tc>
        <w:tc>
          <w:tcPr>
            <w:tcW w:w="1439" w:type="dxa"/>
            <w:shd w:val="clear" w:color="auto" w:fill="92D050"/>
          </w:tcPr>
          <w:p w:rsidR="00901A54" w:rsidRPr="006D4010" w:rsidRDefault="00901A54" w:rsidP="00901A54">
            <w:pPr>
              <w:jc w:val="center"/>
              <w:rPr>
                <w:rFonts w:cs="Times New Roman"/>
                <w:color w:val="000000"/>
                <w:sz w:val="18"/>
                <w:szCs w:val="18"/>
              </w:rPr>
            </w:pPr>
            <w:r w:rsidRPr="006D4010">
              <w:rPr>
                <w:rFonts w:eastAsia="Times New Roman" w:cs="Times New Roman"/>
                <w:bCs/>
                <w:color w:val="000000"/>
                <w:sz w:val="18"/>
                <w:szCs w:val="18"/>
              </w:rPr>
              <w:t>Kategori</w:t>
            </w:r>
          </w:p>
        </w:tc>
        <w:tc>
          <w:tcPr>
            <w:tcW w:w="1008" w:type="dxa"/>
            <w:shd w:val="clear" w:color="auto" w:fill="92D050"/>
          </w:tcPr>
          <w:p w:rsidR="00901A54" w:rsidRPr="006D4010" w:rsidRDefault="00901A54" w:rsidP="00901A54">
            <w:pPr>
              <w:jc w:val="center"/>
              <w:rPr>
                <w:rFonts w:eastAsia="Times New Roman" w:cs="Times New Roman"/>
                <w:bCs/>
                <w:color w:val="000000"/>
                <w:sz w:val="18"/>
                <w:szCs w:val="18"/>
              </w:rPr>
            </w:pPr>
            <w:r w:rsidRPr="006D4010">
              <w:rPr>
                <w:rFonts w:eastAsia="Times New Roman" w:cs="Times New Roman"/>
                <w:bCs/>
                <w:color w:val="000000"/>
                <w:sz w:val="18"/>
                <w:szCs w:val="18"/>
              </w:rPr>
              <w:t>Frekuensi</w:t>
            </w:r>
          </w:p>
        </w:tc>
        <w:tc>
          <w:tcPr>
            <w:tcW w:w="1007" w:type="dxa"/>
            <w:shd w:val="clear" w:color="auto" w:fill="92D050"/>
          </w:tcPr>
          <w:p w:rsidR="00901A54" w:rsidRPr="006D4010" w:rsidRDefault="00901A54" w:rsidP="00901A54">
            <w:pPr>
              <w:jc w:val="center"/>
              <w:rPr>
                <w:rFonts w:cs="Times New Roman"/>
                <w:color w:val="000000"/>
                <w:sz w:val="18"/>
                <w:szCs w:val="18"/>
              </w:rPr>
            </w:pPr>
            <w:r w:rsidRPr="006D4010">
              <w:rPr>
                <w:rFonts w:eastAsia="Times New Roman" w:cs="Times New Roman"/>
                <w:bCs/>
                <w:color w:val="000000"/>
                <w:sz w:val="18"/>
                <w:szCs w:val="18"/>
              </w:rPr>
              <w:t>Persen (%)</w:t>
            </w:r>
          </w:p>
        </w:tc>
      </w:tr>
      <w:tr w:rsidR="00901A54" w:rsidRPr="006D4010" w:rsidTr="009E10D9">
        <w:trPr>
          <w:trHeight w:val="269"/>
        </w:trPr>
        <w:tc>
          <w:tcPr>
            <w:tcW w:w="154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lastRenderedPageBreak/>
              <w:t>24.00 – 43.00</w:t>
            </w:r>
          </w:p>
        </w:tc>
        <w:tc>
          <w:tcPr>
            <w:tcW w:w="143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Sangat Rendah</w:t>
            </w:r>
          </w:p>
        </w:tc>
        <w:tc>
          <w:tcPr>
            <w:tcW w:w="1008"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0</w:t>
            </w:r>
          </w:p>
        </w:tc>
        <w:tc>
          <w:tcPr>
            <w:tcW w:w="1007"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0</w:t>
            </w:r>
          </w:p>
        </w:tc>
      </w:tr>
      <w:tr w:rsidR="00901A54" w:rsidRPr="006D4010" w:rsidTr="009E10D9">
        <w:trPr>
          <w:trHeight w:val="269"/>
        </w:trPr>
        <w:tc>
          <w:tcPr>
            <w:tcW w:w="154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44.00 – 63.00</w:t>
            </w:r>
          </w:p>
        </w:tc>
        <w:tc>
          <w:tcPr>
            <w:tcW w:w="143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Rendah</w:t>
            </w:r>
          </w:p>
        </w:tc>
        <w:tc>
          <w:tcPr>
            <w:tcW w:w="1008"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4</w:t>
            </w:r>
          </w:p>
        </w:tc>
        <w:tc>
          <w:tcPr>
            <w:tcW w:w="1007"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2.17</w:t>
            </w:r>
          </w:p>
        </w:tc>
      </w:tr>
      <w:tr w:rsidR="00901A54" w:rsidRPr="006D4010" w:rsidTr="009E10D9">
        <w:trPr>
          <w:trHeight w:val="269"/>
        </w:trPr>
        <w:tc>
          <w:tcPr>
            <w:tcW w:w="154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64.00 – 83.00</w:t>
            </w:r>
          </w:p>
        </w:tc>
        <w:tc>
          <w:tcPr>
            <w:tcW w:w="143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Sedang</w:t>
            </w:r>
          </w:p>
        </w:tc>
        <w:tc>
          <w:tcPr>
            <w:tcW w:w="1008"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77</w:t>
            </w:r>
          </w:p>
        </w:tc>
        <w:tc>
          <w:tcPr>
            <w:tcW w:w="1007"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41.86</w:t>
            </w:r>
          </w:p>
        </w:tc>
      </w:tr>
      <w:tr w:rsidR="00901A54" w:rsidRPr="006D4010" w:rsidTr="009E10D9">
        <w:trPr>
          <w:trHeight w:val="269"/>
        </w:trPr>
        <w:tc>
          <w:tcPr>
            <w:tcW w:w="154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84.00 – 103.00</w:t>
            </w:r>
          </w:p>
        </w:tc>
        <w:tc>
          <w:tcPr>
            <w:tcW w:w="143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Tinggi</w:t>
            </w:r>
          </w:p>
        </w:tc>
        <w:tc>
          <w:tcPr>
            <w:tcW w:w="1008"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99</w:t>
            </w:r>
          </w:p>
        </w:tc>
        <w:tc>
          <w:tcPr>
            <w:tcW w:w="1007"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53.80</w:t>
            </w:r>
          </w:p>
        </w:tc>
      </w:tr>
      <w:tr w:rsidR="00901A54" w:rsidRPr="006D4010" w:rsidTr="009E10D9">
        <w:trPr>
          <w:trHeight w:val="269"/>
        </w:trPr>
        <w:tc>
          <w:tcPr>
            <w:tcW w:w="154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104.00 – 123.00</w:t>
            </w:r>
          </w:p>
        </w:tc>
        <w:tc>
          <w:tcPr>
            <w:tcW w:w="1439"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Sangat Tinggi</w:t>
            </w:r>
          </w:p>
        </w:tc>
        <w:tc>
          <w:tcPr>
            <w:tcW w:w="1008"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4</w:t>
            </w:r>
          </w:p>
        </w:tc>
        <w:tc>
          <w:tcPr>
            <w:tcW w:w="1007"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2.17</w:t>
            </w:r>
          </w:p>
        </w:tc>
      </w:tr>
      <w:tr w:rsidR="00901A54" w:rsidRPr="006D4010" w:rsidTr="009E10D9">
        <w:trPr>
          <w:trHeight w:val="269"/>
        </w:trPr>
        <w:tc>
          <w:tcPr>
            <w:tcW w:w="2988" w:type="dxa"/>
            <w:gridSpan w:val="2"/>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Jumlah</w:t>
            </w:r>
          </w:p>
        </w:tc>
        <w:tc>
          <w:tcPr>
            <w:tcW w:w="1008"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184</w:t>
            </w:r>
          </w:p>
        </w:tc>
        <w:tc>
          <w:tcPr>
            <w:tcW w:w="1007" w:type="dxa"/>
          </w:tcPr>
          <w:p w:rsidR="00901A54" w:rsidRPr="006D4010" w:rsidRDefault="00901A54" w:rsidP="00901A54">
            <w:pPr>
              <w:jc w:val="center"/>
              <w:rPr>
                <w:rFonts w:cs="Times New Roman"/>
                <w:color w:val="000000"/>
                <w:sz w:val="18"/>
                <w:szCs w:val="18"/>
              </w:rPr>
            </w:pPr>
            <w:r w:rsidRPr="006D4010">
              <w:rPr>
                <w:rFonts w:cs="Times New Roman"/>
                <w:color w:val="000000"/>
                <w:sz w:val="18"/>
                <w:szCs w:val="18"/>
              </w:rPr>
              <w:t>100</w:t>
            </w:r>
          </w:p>
        </w:tc>
      </w:tr>
    </w:tbl>
    <w:p w:rsidR="00901A54" w:rsidRPr="00901A54" w:rsidRDefault="00901A54" w:rsidP="00901A54">
      <w:pPr>
        <w:pStyle w:val="ListParagraph"/>
        <w:tabs>
          <w:tab w:val="left" w:pos="-1530"/>
        </w:tabs>
        <w:spacing w:after="20" w:line="240" w:lineRule="auto"/>
        <w:ind w:left="426"/>
        <w:rPr>
          <w:rFonts w:cs="Times New Roman"/>
          <w:sz w:val="22"/>
        </w:rPr>
      </w:pPr>
    </w:p>
    <w:p w:rsidR="00091870" w:rsidRDefault="00E67CA3" w:rsidP="00DC323A">
      <w:pPr>
        <w:spacing w:line="240" w:lineRule="auto"/>
        <w:rPr>
          <w:rFonts w:cs="Times New Roman"/>
          <w:bCs/>
          <w:sz w:val="22"/>
        </w:rPr>
      </w:pPr>
      <w:r w:rsidRPr="00E67CA3">
        <w:rPr>
          <w:rFonts w:cs="Times New Roman"/>
          <w:bCs/>
          <w:sz w:val="22"/>
        </w:rPr>
        <w:drawing>
          <wp:inline distT="0" distB="0" distL="0" distR="0">
            <wp:extent cx="2828743" cy="2113808"/>
            <wp:effectExtent l="19050" t="0" r="9707" b="742"/>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FB2" w:rsidRPr="00B65FB2" w:rsidRDefault="00B65FB2" w:rsidP="00B65FB2">
      <w:pPr>
        <w:pStyle w:val="ListParagraph"/>
        <w:tabs>
          <w:tab w:val="left" w:pos="1890"/>
        </w:tabs>
        <w:rPr>
          <w:rFonts w:cs="Times New Roman"/>
          <w:color w:val="000000"/>
          <w:sz w:val="22"/>
          <w:szCs w:val="24"/>
        </w:rPr>
      </w:pPr>
      <w:r w:rsidRPr="00B65FB2">
        <w:rPr>
          <w:rFonts w:cs="Times New Roman"/>
          <w:bCs/>
          <w:color w:val="000000"/>
          <w:sz w:val="22"/>
          <w:lang w:val="sv-SE"/>
        </w:rPr>
        <w:t>Gambar</w:t>
      </w:r>
      <w:r w:rsidRPr="00B65FB2">
        <w:rPr>
          <w:rFonts w:cs="Times New Roman"/>
          <w:bCs/>
          <w:color w:val="000000"/>
          <w:sz w:val="22"/>
          <w:lang w:val="id-ID"/>
        </w:rPr>
        <w:t xml:space="preserve"> </w:t>
      </w:r>
      <w:r w:rsidRPr="00B65FB2">
        <w:rPr>
          <w:rFonts w:cs="Times New Roman"/>
          <w:bCs/>
          <w:sz w:val="22"/>
          <w:lang w:val="id-ID"/>
        </w:rPr>
        <w:t>4</w:t>
      </w:r>
      <w:r w:rsidRPr="00B65FB2">
        <w:rPr>
          <w:rFonts w:cs="Times New Roman"/>
          <w:bCs/>
          <w:sz w:val="22"/>
        </w:rPr>
        <w:t>.</w:t>
      </w:r>
      <w:r w:rsidRPr="00B65FB2">
        <w:rPr>
          <w:rFonts w:cs="Times New Roman"/>
          <w:bCs/>
          <w:sz w:val="22"/>
          <w:lang w:val="id-ID"/>
        </w:rPr>
        <w:t>1</w:t>
      </w:r>
      <w:r w:rsidRPr="00B65FB2">
        <w:rPr>
          <w:rFonts w:cs="Times New Roman"/>
          <w:bCs/>
          <w:color w:val="000000"/>
          <w:sz w:val="22"/>
        </w:rPr>
        <w:t xml:space="preserve"> </w:t>
      </w:r>
      <w:r w:rsidRPr="00B65FB2">
        <w:rPr>
          <w:rFonts w:cs="Times New Roman"/>
          <w:color w:val="000000"/>
          <w:sz w:val="22"/>
        </w:rPr>
        <w:t>Histogram Distribusi Frekuensi</w:t>
      </w:r>
      <w:r w:rsidRPr="00B65FB2">
        <w:rPr>
          <w:rFonts w:cs="Times New Roman"/>
          <w:b/>
          <w:color w:val="000000"/>
          <w:sz w:val="22"/>
          <w:lang w:val="sv-SE"/>
        </w:rPr>
        <w:t xml:space="preserve"> </w:t>
      </w:r>
      <w:r w:rsidRPr="00B65FB2">
        <w:rPr>
          <w:rFonts w:cs="Times New Roman"/>
          <w:color w:val="000000"/>
          <w:sz w:val="22"/>
          <w:lang w:val="sv-SE"/>
        </w:rPr>
        <w:t xml:space="preserve">Variabel </w:t>
      </w:r>
      <w:r w:rsidRPr="00B65FB2">
        <w:rPr>
          <w:rFonts w:cs="Times New Roman"/>
          <w:color w:val="000000"/>
          <w:sz w:val="22"/>
          <w:szCs w:val="24"/>
        </w:rPr>
        <w:t>Kualitas Layanan Pembelajaran Fisika</w:t>
      </w:r>
    </w:p>
    <w:p w:rsidR="00B65FB2" w:rsidRDefault="00B65FB2" w:rsidP="00DC323A">
      <w:pPr>
        <w:spacing w:line="240" w:lineRule="auto"/>
        <w:rPr>
          <w:rFonts w:cs="Times New Roman"/>
          <w:bCs/>
          <w:sz w:val="22"/>
        </w:rPr>
      </w:pPr>
    </w:p>
    <w:p w:rsidR="00E67CA3" w:rsidRPr="00901A54" w:rsidRDefault="00E67CA3" w:rsidP="00DC323A">
      <w:pPr>
        <w:spacing w:line="240" w:lineRule="auto"/>
        <w:rPr>
          <w:rFonts w:cs="Times New Roman"/>
          <w:bCs/>
          <w:sz w:val="22"/>
        </w:rPr>
      </w:pPr>
    </w:p>
    <w:p w:rsidR="00522C81" w:rsidRDefault="00B65FB2" w:rsidP="00522C81">
      <w:pPr>
        <w:pStyle w:val="ListParagraph"/>
        <w:numPr>
          <w:ilvl w:val="0"/>
          <w:numId w:val="13"/>
        </w:numPr>
        <w:spacing w:line="240" w:lineRule="auto"/>
        <w:rPr>
          <w:rFonts w:cs="Times New Roman"/>
          <w:bCs/>
          <w:sz w:val="22"/>
        </w:rPr>
      </w:pPr>
      <w:r>
        <w:rPr>
          <w:rFonts w:cs="Times New Roman"/>
          <w:bCs/>
          <w:sz w:val="22"/>
        </w:rPr>
        <w:t>Konsep Diri Siswa</w:t>
      </w:r>
    </w:p>
    <w:p w:rsidR="009E10D9" w:rsidRPr="00522C81" w:rsidRDefault="009E10D9" w:rsidP="00522C81">
      <w:pPr>
        <w:spacing w:line="240" w:lineRule="auto"/>
        <w:rPr>
          <w:rFonts w:cs="Times New Roman"/>
          <w:bCs/>
          <w:sz w:val="22"/>
        </w:rPr>
      </w:pPr>
      <w:r w:rsidRPr="00522C81">
        <w:rPr>
          <w:rFonts w:cs="Times New Roman"/>
          <w:color w:val="000000"/>
          <w:sz w:val="22"/>
          <w:szCs w:val="24"/>
        </w:rPr>
        <w:t>Variabel Konsep diri siswa diukur dengan menggunakan instrumen yang terdiri dari 20 item pernyataan. Skor terendah  untuk setiap pernyataan adalah 1 dan skor tertinggi adalah 5, sehingga skor teoritiknya antara 20 sampai 100. Berdasarkan data hasil penelitian yang diperoleh, diketahui rentang skor variabel konsep diri siswa antara 34 sampai 84. Rentang skor variabel konsep diri siswa sebesar 50 menunjukkan rentang skor variabel konsep diri siswa sangat beragam dan bertingkat.</w:t>
      </w:r>
    </w:p>
    <w:p w:rsidR="00DC323A" w:rsidRDefault="00DC323A" w:rsidP="00DC323A">
      <w:pPr>
        <w:spacing w:line="240" w:lineRule="auto"/>
        <w:jc w:val="center"/>
        <w:rPr>
          <w:rFonts w:cs="Times New Roman"/>
          <w:sz w:val="22"/>
        </w:rPr>
      </w:pPr>
      <w:r w:rsidRPr="00901A54">
        <w:rPr>
          <w:rFonts w:cs="Times New Roman"/>
        </w:rPr>
        <w:t>Tabel 4.</w:t>
      </w:r>
      <w:r w:rsidR="00B65FB2">
        <w:rPr>
          <w:rFonts w:cs="Times New Roman"/>
        </w:rPr>
        <w:t>6</w:t>
      </w:r>
      <w:r w:rsidRPr="00901A54">
        <w:rPr>
          <w:rFonts w:cs="Times New Roman"/>
        </w:rPr>
        <w:t xml:space="preserve"> </w:t>
      </w:r>
      <w:r w:rsidR="009E10D9">
        <w:rPr>
          <w:rFonts w:cs="Times New Roman"/>
          <w:sz w:val="22"/>
        </w:rPr>
        <w:t>Distribusi frekuensi, Presentase, dan Kategori untuk konsep diri</w:t>
      </w:r>
    </w:p>
    <w:tbl>
      <w:tblPr>
        <w:tblStyle w:val="TableGrid1"/>
        <w:tblW w:w="510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1418"/>
        <w:gridCol w:w="992"/>
        <w:gridCol w:w="1134"/>
      </w:tblGrid>
      <w:tr w:rsidR="00522C81" w:rsidRPr="006C65D5" w:rsidTr="006C65D5">
        <w:tc>
          <w:tcPr>
            <w:tcW w:w="1560" w:type="dxa"/>
            <w:shd w:val="clear" w:color="auto" w:fill="92D050"/>
          </w:tcPr>
          <w:p w:rsidR="009E10D9" w:rsidRPr="006C65D5" w:rsidRDefault="009E10D9" w:rsidP="00D2000C">
            <w:pPr>
              <w:jc w:val="center"/>
              <w:rPr>
                <w:rFonts w:cs="Times New Roman"/>
                <w:color w:val="000000"/>
                <w:szCs w:val="24"/>
              </w:rPr>
            </w:pPr>
            <w:r w:rsidRPr="006C65D5">
              <w:rPr>
                <w:rFonts w:eastAsia="Times New Roman" w:cs="Times New Roman"/>
                <w:bCs/>
                <w:color w:val="000000"/>
                <w:szCs w:val="24"/>
              </w:rPr>
              <w:t>Skor Interval</w:t>
            </w:r>
          </w:p>
        </w:tc>
        <w:tc>
          <w:tcPr>
            <w:tcW w:w="1418" w:type="dxa"/>
            <w:shd w:val="clear" w:color="auto" w:fill="92D050"/>
          </w:tcPr>
          <w:p w:rsidR="009E10D9" w:rsidRPr="006C65D5" w:rsidRDefault="009E10D9" w:rsidP="00D2000C">
            <w:pPr>
              <w:jc w:val="center"/>
              <w:rPr>
                <w:rFonts w:cs="Times New Roman"/>
                <w:color w:val="000000"/>
                <w:szCs w:val="24"/>
              </w:rPr>
            </w:pPr>
            <w:r w:rsidRPr="006C65D5">
              <w:rPr>
                <w:rFonts w:eastAsia="Times New Roman" w:cs="Times New Roman"/>
                <w:bCs/>
                <w:color w:val="000000"/>
                <w:szCs w:val="24"/>
              </w:rPr>
              <w:t>Kategori</w:t>
            </w:r>
          </w:p>
        </w:tc>
        <w:tc>
          <w:tcPr>
            <w:tcW w:w="992" w:type="dxa"/>
            <w:shd w:val="clear" w:color="auto" w:fill="92D050"/>
          </w:tcPr>
          <w:p w:rsidR="009E10D9" w:rsidRPr="006C65D5" w:rsidRDefault="009E10D9" w:rsidP="00D2000C">
            <w:pPr>
              <w:jc w:val="center"/>
              <w:rPr>
                <w:rFonts w:eastAsia="Times New Roman" w:cs="Times New Roman"/>
                <w:bCs/>
                <w:color w:val="000000"/>
                <w:szCs w:val="24"/>
              </w:rPr>
            </w:pPr>
            <w:r w:rsidRPr="006C65D5">
              <w:rPr>
                <w:rFonts w:eastAsia="Times New Roman" w:cs="Times New Roman"/>
                <w:bCs/>
                <w:color w:val="000000"/>
                <w:szCs w:val="24"/>
              </w:rPr>
              <w:t>Frekuensi</w:t>
            </w:r>
          </w:p>
        </w:tc>
        <w:tc>
          <w:tcPr>
            <w:tcW w:w="1134" w:type="dxa"/>
            <w:shd w:val="clear" w:color="auto" w:fill="92D050"/>
          </w:tcPr>
          <w:p w:rsidR="009E10D9" w:rsidRPr="006C65D5" w:rsidRDefault="009E10D9" w:rsidP="00D2000C">
            <w:pPr>
              <w:jc w:val="center"/>
              <w:rPr>
                <w:rFonts w:cs="Times New Roman"/>
                <w:color w:val="000000"/>
                <w:szCs w:val="24"/>
              </w:rPr>
            </w:pPr>
            <w:r w:rsidRPr="006C65D5">
              <w:rPr>
                <w:rFonts w:eastAsia="Times New Roman" w:cs="Times New Roman"/>
                <w:bCs/>
                <w:color w:val="000000"/>
                <w:szCs w:val="24"/>
              </w:rPr>
              <w:t>Persen (%)</w:t>
            </w:r>
          </w:p>
        </w:tc>
      </w:tr>
      <w:tr w:rsidR="00522C81" w:rsidRPr="006C65D5" w:rsidTr="006C65D5">
        <w:tc>
          <w:tcPr>
            <w:tcW w:w="1560" w:type="dxa"/>
          </w:tcPr>
          <w:p w:rsidR="009E10D9" w:rsidRPr="006C65D5" w:rsidRDefault="009E10D9" w:rsidP="00D2000C">
            <w:pPr>
              <w:jc w:val="center"/>
              <w:rPr>
                <w:rFonts w:cs="Times New Roman"/>
                <w:color w:val="000000"/>
                <w:szCs w:val="24"/>
              </w:rPr>
            </w:pPr>
            <w:r w:rsidRPr="006C65D5">
              <w:rPr>
                <w:rFonts w:cs="Times New Roman"/>
                <w:color w:val="000000"/>
                <w:szCs w:val="24"/>
              </w:rPr>
              <w:t>20.00 – 35.00</w:t>
            </w:r>
          </w:p>
        </w:tc>
        <w:tc>
          <w:tcPr>
            <w:tcW w:w="1418" w:type="dxa"/>
          </w:tcPr>
          <w:p w:rsidR="009E10D9" w:rsidRPr="006C65D5" w:rsidRDefault="009E10D9" w:rsidP="00D2000C">
            <w:pPr>
              <w:jc w:val="center"/>
              <w:rPr>
                <w:rFonts w:cs="Times New Roman"/>
                <w:color w:val="000000"/>
                <w:szCs w:val="24"/>
              </w:rPr>
            </w:pPr>
            <w:r w:rsidRPr="006C65D5">
              <w:rPr>
                <w:rFonts w:cs="Times New Roman"/>
                <w:color w:val="000000"/>
                <w:szCs w:val="24"/>
              </w:rPr>
              <w:t>Sangat Rendah</w:t>
            </w:r>
          </w:p>
        </w:tc>
        <w:tc>
          <w:tcPr>
            <w:tcW w:w="992" w:type="dxa"/>
          </w:tcPr>
          <w:p w:rsidR="009E10D9" w:rsidRPr="006C65D5" w:rsidRDefault="009E10D9" w:rsidP="00D2000C">
            <w:pPr>
              <w:jc w:val="center"/>
              <w:rPr>
                <w:rFonts w:cs="Times New Roman"/>
                <w:color w:val="000000"/>
                <w:szCs w:val="24"/>
              </w:rPr>
            </w:pPr>
            <w:r w:rsidRPr="006C65D5">
              <w:rPr>
                <w:rFonts w:cs="Times New Roman"/>
                <w:color w:val="000000"/>
                <w:szCs w:val="24"/>
              </w:rPr>
              <w:t>1</w:t>
            </w:r>
          </w:p>
        </w:tc>
        <w:tc>
          <w:tcPr>
            <w:tcW w:w="1134" w:type="dxa"/>
          </w:tcPr>
          <w:p w:rsidR="009E10D9" w:rsidRPr="006C65D5" w:rsidRDefault="009E10D9" w:rsidP="00D2000C">
            <w:pPr>
              <w:jc w:val="center"/>
              <w:rPr>
                <w:rFonts w:cs="Times New Roman"/>
                <w:color w:val="000000"/>
                <w:szCs w:val="24"/>
              </w:rPr>
            </w:pPr>
            <w:r w:rsidRPr="006C65D5">
              <w:rPr>
                <w:rFonts w:cs="Times New Roman"/>
                <w:color w:val="000000"/>
                <w:szCs w:val="24"/>
              </w:rPr>
              <w:t>0.55</w:t>
            </w:r>
          </w:p>
        </w:tc>
      </w:tr>
      <w:tr w:rsidR="00522C81" w:rsidRPr="006C65D5" w:rsidTr="006C65D5">
        <w:tc>
          <w:tcPr>
            <w:tcW w:w="1560" w:type="dxa"/>
          </w:tcPr>
          <w:p w:rsidR="009E10D9" w:rsidRPr="006C65D5" w:rsidRDefault="009E10D9" w:rsidP="00D2000C">
            <w:pPr>
              <w:jc w:val="center"/>
              <w:rPr>
                <w:rFonts w:cs="Times New Roman"/>
                <w:color w:val="000000"/>
                <w:szCs w:val="24"/>
              </w:rPr>
            </w:pPr>
            <w:r w:rsidRPr="006C65D5">
              <w:rPr>
                <w:rFonts w:cs="Times New Roman"/>
                <w:color w:val="000000"/>
                <w:szCs w:val="24"/>
              </w:rPr>
              <w:t>36.00 – 51.00</w:t>
            </w:r>
          </w:p>
        </w:tc>
        <w:tc>
          <w:tcPr>
            <w:tcW w:w="1418" w:type="dxa"/>
          </w:tcPr>
          <w:p w:rsidR="009E10D9" w:rsidRPr="006C65D5" w:rsidRDefault="009E10D9" w:rsidP="00D2000C">
            <w:pPr>
              <w:jc w:val="center"/>
              <w:rPr>
                <w:rFonts w:cs="Times New Roman"/>
                <w:color w:val="000000"/>
                <w:szCs w:val="24"/>
              </w:rPr>
            </w:pPr>
            <w:r w:rsidRPr="006C65D5">
              <w:rPr>
                <w:rFonts w:cs="Times New Roman"/>
                <w:color w:val="000000"/>
                <w:szCs w:val="24"/>
              </w:rPr>
              <w:t>Rendah</w:t>
            </w:r>
          </w:p>
        </w:tc>
        <w:tc>
          <w:tcPr>
            <w:tcW w:w="992" w:type="dxa"/>
          </w:tcPr>
          <w:p w:rsidR="009E10D9" w:rsidRPr="006C65D5" w:rsidRDefault="009E10D9" w:rsidP="00D2000C">
            <w:pPr>
              <w:jc w:val="center"/>
              <w:rPr>
                <w:rFonts w:cs="Times New Roman"/>
                <w:color w:val="000000"/>
                <w:szCs w:val="24"/>
              </w:rPr>
            </w:pPr>
            <w:r w:rsidRPr="006C65D5">
              <w:rPr>
                <w:rFonts w:cs="Times New Roman"/>
                <w:color w:val="000000"/>
                <w:szCs w:val="24"/>
              </w:rPr>
              <w:t>35</w:t>
            </w:r>
          </w:p>
        </w:tc>
        <w:tc>
          <w:tcPr>
            <w:tcW w:w="1134" w:type="dxa"/>
          </w:tcPr>
          <w:p w:rsidR="009E10D9" w:rsidRPr="006C65D5" w:rsidRDefault="009E10D9" w:rsidP="00D2000C">
            <w:pPr>
              <w:jc w:val="center"/>
              <w:rPr>
                <w:rFonts w:cs="Times New Roman"/>
                <w:color w:val="000000"/>
                <w:szCs w:val="24"/>
              </w:rPr>
            </w:pPr>
            <w:r w:rsidRPr="006C65D5">
              <w:rPr>
                <w:rFonts w:cs="Times New Roman"/>
                <w:color w:val="000000"/>
                <w:szCs w:val="24"/>
              </w:rPr>
              <w:t>19.02</w:t>
            </w:r>
          </w:p>
        </w:tc>
      </w:tr>
      <w:tr w:rsidR="00522C81" w:rsidRPr="006C65D5" w:rsidTr="006C65D5">
        <w:tc>
          <w:tcPr>
            <w:tcW w:w="1560" w:type="dxa"/>
          </w:tcPr>
          <w:p w:rsidR="009E10D9" w:rsidRPr="006C65D5" w:rsidRDefault="009E10D9" w:rsidP="00D2000C">
            <w:pPr>
              <w:jc w:val="center"/>
              <w:rPr>
                <w:rFonts w:cs="Times New Roman"/>
                <w:color w:val="000000"/>
                <w:szCs w:val="24"/>
              </w:rPr>
            </w:pPr>
            <w:r w:rsidRPr="006C65D5">
              <w:rPr>
                <w:rFonts w:cs="Times New Roman"/>
                <w:color w:val="000000"/>
                <w:szCs w:val="24"/>
              </w:rPr>
              <w:lastRenderedPageBreak/>
              <w:t>52.00 – 67.00</w:t>
            </w:r>
          </w:p>
        </w:tc>
        <w:tc>
          <w:tcPr>
            <w:tcW w:w="1418" w:type="dxa"/>
          </w:tcPr>
          <w:p w:rsidR="009E10D9" w:rsidRPr="006C65D5" w:rsidRDefault="009E10D9" w:rsidP="00D2000C">
            <w:pPr>
              <w:jc w:val="center"/>
              <w:rPr>
                <w:rFonts w:cs="Times New Roman"/>
                <w:color w:val="000000"/>
                <w:szCs w:val="24"/>
              </w:rPr>
            </w:pPr>
            <w:r w:rsidRPr="006C65D5">
              <w:rPr>
                <w:rFonts w:cs="Times New Roman"/>
                <w:color w:val="000000"/>
                <w:szCs w:val="24"/>
              </w:rPr>
              <w:t>Sedang</w:t>
            </w:r>
          </w:p>
        </w:tc>
        <w:tc>
          <w:tcPr>
            <w:tcW w:w="992" w:type="dxa"/>
          </w:tcPr>
          <w:p w:rsidR="009E10D9" w:rsidRPr="006C65D5" w:rsidRDefault="009E10D9" w:rsidP="00D2000C">
            <w:pPr>
              <w:jc w:val="center"/>
              <w:rPr>
                <w:rFonts w:cs="Times New Roman"/>
                <w:color w:val="000000"/>
                <w:szCs w:val="24"/>
              </w:rPr>
            </w:pPr>
            <w:r w:rsidRPr="006C65D5">
              <w:rPr>
                <w:rFonts w:cs="Times New Roman"/>
                <w:color w:val="000000"/>
                <w:szCs w:val="24"/>
              </w:rPr>
              <w:t>87</w:t>
            </w:r>
          </w:p>
        </w:tc>
        <w:tc>
          <w:tcPr>
            <w:tcW w:w="1134" w:type="dxa"/>
          </w:tcPr>
          <w:p w:rsidR="009E10D9" w:rsidRPr="006C65D5" w:rsidRDefault="009E10D9" w:rsidP="00D2000C">
            <w:pPr>
              <w:jc w:val="center"/>
              <w:rPr>
                <w:rFonts w:cs="Times New Roman"/>
                <w:color w:val="000000"/>
                <w:szCs w:val="24"/>
              </w:rPr>
            </w:pPr>
            <w:r w:rsidRPr="006C65D5">
              <w:rPr>
                <w:rFonts w:cs="Times New Roman"/>
                <w:color w:val="000000"/>
                <w:szCs w:val="24"/>
              </w:rPr>
              <w:t>47.28</w:t>
            </w:r>
          </w:p>
        </w:tc>
      </w:tr>
      <w:tr w:rsidR="00522C81" w:rsidRPr="006C65D5" w:rsidTr="006C65D5">
        <w:tc>
          <w:tcPr>
            <w:tcW w:w="1560" w:type="dxa"/>
          </w:tcPr>
          <w:p w:rsidR="009E10D9" w:rsidRPr="006C65D5" w:rsidRDefault="009E10D9" w:rsidP="00D2000C">
            <w:pPr>
              <w:jc w:val="center"/>
              <w:rPr>
                <w:rFonts w:cs="Times New Roman"/>
                <w:color w:val="000000"/>
                <w:szCs w:val="24"/>
              </w:rPr>
            </w:pPr>
            <w:r w:rsidRPr="006C65D5">
              <w:rPr>
                <w:rFonts w:cs="Times New Roman"/>
                <w:color w:val="000000"/>
                <w:szCs w:val="24"/>
              </w:rPr>
              <w:t>68.00 – 83.00</w:t>
            </w:r>
          </w:p>
        </w:tc>
        <w:tc>
          <w:tcPr>
            <w:tcW w:w="1418" w:type="dxa"/>
          </w:tcPr>
          <w:p w:rsidR="009E10D9" w:rsidRPr="006C65D5" w:rsidRDefault="009E10D9" w:rsidP="00D2000C">
            <w:pPr>
              <w:jc w:val="center"/>
              <w:rPr>
                <w:rFonts w:cs="Times New Roman"/>
                <w:color w:val="000000"/>
                <w:szCs w:val="24"/>
              </w:rPr>
            </w:pPr>
            <w:r w:rsidRPr="006C65D5">
              <w:rPr>
                <w:rFonts w:cs="Times New Roman"/>
                <w:color w:val="000000"/>
                <w:szCs w:val="24"/>
              </w:rPr>
              <w:t>Tinggi</w:t>
            </w:r>
          </w:p>
        </w:tc>
        <w:tc>
          <w:tcPr>
            <w:tcW w:w="992" w:type="dxa"/>
          </w:tcPr>
          <w:p w:rsidR="009E10D9" w:rsidRPr="006C65D5" w:rsidRDefault="009E10D9" w:rsidP="00D2000C">
            <w:pPr>
              <w:jc w:val="center"/>
              <w:rPr>
                <w:rFonts w:cs="Times New Roman"/>
                <w:color w:val="000000"/>
                <w:szCs w:val="24"/>
              </w:rPr>
            </w:pPr>
            <w:r w:rsidRPr="006C65D5">
              <w:rPr>
                <w:rFonts w:cs="Times New Roman"/>
                <w:color w:val="000000"/>
                <w:szCs w:val="24"/>
              </w:rPr>
              <w:t>61</w:t>
            </w:r>
          </w:p>
        </w:tc>
        <w:tc>
          <w:tcPr>
            <w:tcW w:w="1134" w:type="dxa"/>
          </w:tcPr>
          <w:p w:rsidR="009E10D9" w:rsidRPr="006C65D5" w:rsidRDefault="009E10D9" w:rsidP="00D2000C">
            <w:pPr>
              <w:jc w:val="center"/>
              <w:rPr>
                <w:rFonts w:cs="Times New Roman"/>
                <w:color w:val="000000"/>
                <w:szCs w:val="24"/>
              </w:rPr>
            </w:pPr>
            <w:r w:rsidRPr="006C65D5">
              <w:rPr>
                <w:rFonts w:cs="Times New Roman"/>
                <w:color w:val="000000"/>
                <w:szCs w:val="24"/>
              </w:rPr>
              <w:t>33.15</w:t>
            </w:r>
          </w:p>
        </w:tc>
      </w:tr>
      <w:tr w:rsidR="00522C81" w:rsidRPr="006C65D5" w:rsidTr="006C65D5">
        <w:tc>
          <w:tcPr>
            <w:tcW w:w="1560" w:type="dxa"/>
          </w:tcPr>
          <w:p w:rsidR="009E10D9" w:rsidRPr="006C65D5" w:rsidRDefault="009E10D9" w:rsidP="00D2000C">
            <w:pPr>
              <w:jc w:val="center"/>
              <w:rPr>
                <w:rFonts w:cs="Times New Roman"/>
                <w:color w:val="000000"/>
                <w:szCs w:val="24"/>
              </w:rPr>
            </w:pPr>
            <w:r w:rsidRPr="006C65D5">
              <w:rPr>
                <w:rFonts w:cs="Times New Roman"/>
                <w:color w:val="000000"/>
                <w:szCs w:val="24"/>
              </w:rPr>
              <w:t>84.00 – 100.00</w:t>
            </w:r>
          </w:p>
        </w:tc>
        <w:tc>
          <w:tcPr>
            <w:tcW w:w="1418" w:type="dxa"/>
          </w:tcPr>
          <w:p w:rsidR="009E10D9" w:rsidRPr="006C65D5" w:rsidRDefault="009E10D9" w:rsidP="00D2000C">
            <w:pPr>
              <w:jc w:val="center"/>
              <w:rPr>
                <w:rFonts w:cs="Times New Roman"/>
                <w:color w:val="000000"/>
                <w:szCs w:val="24"/>
              </w:rPr>
            </w:pPr>
            <w:r w:rsidRPr="006C65D5">
              <w:rPr>
                <w:rFonts w:cs="Times New Roman"/>
                <w:color w:val="000000"/>
                <w:szCs w:val="24"/>
              </w:rPr>
              <w:t>Sangat Tinggi</w:t>
            </w:r>
          </w:p>
        </w:tc>
        <w:tc>
          <w:tcPr>
            <w:tcW w:w="992" w:type="dxa"/>
          </w:tcPr>
          <w:p w:rsidR="009E10D9" w:rsidRPr="006C65D5" w:rsidRDefault="009E10D9" w:rsidP="00D2000C">
            <w:pPr>
              <w:jc w:val="center"/>
              <w:rPr>
                <w:rFonts w:cs="Times New Roman"/>
                <w:color w:val="000000"/>
                <w:szCs w:val="24"/>
              </w:rPr>
            </w:pPr>
            <w:r w:rsidRPr="006C65D5">
              <w:rPr>
                <w:rFonts w:cs="Times New Roman"/>
                <w:color w:val="000000"/>
                <w:szCs w:val="24"/>
              </w:rPr>
              <w:t>0</w:t>
            </w:r>
          </w:p>
        </w:tc>
        <w:tc>
          <w:tcPr>
            <w:tcW w:w="1134" w:type="dxa"/>
          </w:tcPr>
          <w:p w:rsidR="009E10D9" w:rsidRPr="006C65D5" w:rsidRDefault="009E10D9" w:rsidP="00D2000C">
            <w:pPr>
              <w:jc w:val="center"/>
              <w:rPr>
                <w:rFonts w:cs="Times New Roman"/>
                <w:color w:val="000000"/>
                <w:szCs w:val="24"/>
              </w:rPr>
            </w:pPr>
            <w:r w:rsidRPr="006C65D5">
              <w:rPr>
                <w:rFonts w:cs="Times New Roman"/>
                <w:color w:val="000000"/>
                <w:szCs w:val="24"/>
              </w:rPr>
              <w:t>0</w:t>
            </w:r>
          </w:p>
        </w:tc>
      </w:tr>
      <w:tr w:rsidR="00522C81" w:rsidRPr="006C65D5" w:rsidTr="006C65D5">
        <w:tc>
          <w:tcPr>
            <w:tcW w:w="2978" w:type="dxa"/>
            <w:gridSpan w:val="2"/>
          </w:tcPr>
          <w:p w:rsidR="009E10D9" w:rsidRPr="006C65D5" w:rsidRDefault="009E10D9" w:rsidP="00D2000C">
            <w:pPr>
              <w:jc w:val="center"/>
              <w:rPr>
                <w:rFonts w:cs="Times New Roman"/>
                <w:color w:val="000000"/>
                <w:szCs w:val="24"/>
              </w:rPr>
            </w:pPr>
            <w:r w:rsidRPr="006C65D5">
              <w:rPr>
                <w:rFonts w:cs="Times New Roman"/>
                <w:color w:val="000000"/>
                <w:szCs w:val="24"/>
              </w:rPr>
              <w:t>Jumlah</w:t>
            </w:r>
          </w:p>
        </w:tc>
        <w:tc>
          <w:tcPr>
            <w:tcW w:w="992" w:type="dxa"/>
          </w:tcPr>
          <w:p w:rsidR="009E10D9" w:rsidRPr="006C65D5" w:rsidRDefault="009E10D9" w:rsidP="00D2000C">
            <w:pPr>
              <w:jc w:val="center"/>
              <w:rPr>
                <w:rFonts w:cs="Times New Roman"/>
                <w:color w:val="000000"/>
                <w:szCs w:val="24"/>
              </w:rPr>
            </w:pPr>
            <w:r w:rsidRPr="006C65D5">
              <w:rPr>
                <w:rFonts w:cs="Times New Roman"/>
                <w:color w:val="000000"/>
                <w:szCs w:val="24"/>
              </w:rPr>
              <w:t>184</w:t>
            </w:r>
          </w:p>
        </w:tc>
        <w:tc>
          <w:tcPr>
            <w:tcW w:w="1134" w:type="dxa"/>
          </w:tcPr>
          <w:p w:rsidR="009E10D9" w:rsidRPr="006C65D5" w:rsidRDefault="009E10D9" w:rsidP="00D2000C">
            <w:pPr>
              <w:jc w:val="center"/>
              <w:rPr>
                <w:rFonts w:cs="Times New Roman"/>
                <w:color w:val="000000"/>
                <w:szCs w:val="24"/>
              </w:rPr>
            </w:pPr>
            <w:r w:rsidRPr="006C65D5">
              <w:rPr>
                <w:rFonts w:cs="Times New Roman"/>
                <w:color w:val="000000"/>
                <w:szCs w:val="24"/>
              </w:rPr>
              <w:t>100</w:t>
            </w:r>
          </w:p>
        </w:tc>
      </w:tr>
    </w:tbl>
    <w:p w:rsidR="00DC323A" w:rsidRDefault="00DC323A" w:rsidP="00DC323A">
      <w:pPr>
        <w:spacing w:line="240" w:lineRule="auto"/>
        <w:ind w:left="66"/>
        <w:rPr>
          <w:rFonts w:cs="Times New Roman"/>
          <w:bCs/>
          <w:sz w:val="22"/>
        </w:rPr>
      </w:pPr>
    </w:p>
    <w:p w:rsidR="00522C81" w:rsidRDefault="00522C81" w:rsidP="00DC323A">
      <w:pPr>
        <w:spacing w:line="240" w:lineRule="auto"/>
        <w:ind w:left="66"/>
        <w:rPr>
          <w:rFonts w:cs="Times New Roman"/>
          <w:bCs/>
          <w:sz w:val="22"/>
        </w:rPr>
      </w:pPr>
    </w:p>
    <w:p w:rsidR="00522C81" w:rsidRDefault="00522C81" w:rsidP="00DC323A">
      <w:pPr>
        <w:spacing w:line="240" w:lineRule="auto"/>
        <w:ind w:left="66"/>
        <w:rPr>
          <w:rFonts w:cs="Times New Roman"/>
          <w:bCs/>
          <w:sz w:val="22"/>
        </w:rPr>
      </w:pPr>
      <w:r>
        <w:rPr>
          <w:rFonts w:cs="Times New Roman"/>
          <w:bCs/>
          <w:noProof/>
          <w:sz w:val="22"/>
        </w:rPr>
        <w:pict>
          <v:group id="_x0000_s1026" style="position:absolute;left:0;text-align:left;margin-left:64.3pt;margin-top:44.15pt;width:11.4pt;height:8.5pt;z-index:251658240" coordorigin="4289,3140" coordsize="228,261">
            <v:shapetype id="_x0000_t32" coordsize="21600,21600" o:spt="32" o:oned="t" path="m,l21600,21600e" filled="f">
              <v:path arrowok="t" fillok="f" o:connecttype="none"/>
              <o:lock v:ext="edit" shapetype="t"/>
            </v:shapetype>
            <v:shape id="_x0000_s1027" type="#_x0000_t32" style="position:absolute;left:4289;top:3140;width:123;height:261;flip:x" o:connectortype="straight" strokeweight="1.5pt"/>
            <v:shape id="_x0000_s1028" type="#_x0000_t32" style="position:absolute;left:4394;top:3140;width:123;height:227;flip:x" o:connectortype="straight" strokeweight="1.5pt"/>
          </v:group>
        </w:pict>
      </w:r>
      <w:r w:rsidRPr="00522C81">
        <w:rPr>
          <w:rFonts w:cs="Times New Roman"/>
          <w:bCs/>
          <w:sz w:val="22"/>
        </w:rPr>
        <w:drawing>
          <wp:inline distT="0" distB="0" distL="0" distR="0">
            <wp:extent cx="2783526" cy="1721922"/>
            <wp:effectExtent l="19050" t="0" r="16824"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2C81" w:rsidRDefault="00522C81" w:rsidP="00DC323A">
      <w:pPr>
        <w:spacing w:line="240" w:lineRule="auto"/>
        <w:ind w:left="66"/>
        <w:rPr>
          <w:rFonts w:cs="Times New Roman"/>
          <w:bCs/>
          <w:sz w:val="22"/>
        </w:rPr>
      </w:pPr>
    </w:p>
    <w:p w:rsidR="00522C81" w:rsidRDefault="00522C81" w:rsidP="00522C81">
      <w:pPr>
        <w:pStyle w:val="ListParagraph"/>
        <w:numPr>
          <w:ilvl w:val="0"/>
          <w:numId w:val="13"/>
        </w:numPr>
        <w:spacing w:line="240" w:lineRule="auto"/>
        <w:rPr>
          <w:rFonts w:cs="Times New Roman"/>
          <w:bCs/>
          <w:sz w:val="22"/>
        </w:rPr>
      </w:pPr>
      <w:r>
        <w:rPr>
          <w:rFonts w:cs="Times New Roman"/>
          <w:bCs/>
          <w:sz w:val="22"/>
        </w:rPr>
        <w:t>Motivasi Belajar siswa</w:t>
      </w:r>
    </w:p>
    <w:p w:rsidR="00522C81" w:rsidRDefault="00522C81" w:rsidP="00522C81">
      <w:pPr>
        <w:spacing w:line="240" w:lineRule="auto"/>
        <w:rPr>
          <w:rFonts w:cs="Times New Roman"/>
          <w:bCs/>
          <w:sz w:val="20"/>
        </w:rPr>
      </w:pPr>
      <w:r w:rsidRPr="00522C81">
        <w:rPr>
          <w:rFonts w:cs="Times New Roman"/>
          <w:sz w:val="22"/>
          <w:szCs w:val="24"/>
        </w:rPr>
        <w:t>Variabel motivasi belajar siswa diukur dengan menggunakan instrumen yang terdiri dari 20 item pernyataan. Skor terendah  untuk setiap pernyataan</w:t>
      </w:r>
      <w:r w:rsidRPr="00522C81">
        <w:rPr>
          <w:rFonts w:cs="Times New Roman"/>
          <w:color w:val="000000"/>
          <w:sz w:val="22"/>
          <w:szCs w:val="24"/>
        </w:rPr>
        <w:t xml:space="preserve"> adalah 1 dan skor tertinggi adalah 5, sehingga skor teoritiknya antara 21 sampai 125. Berdasarkan data hasil penelitian yang diperoleh, rentang skor variabel konsep diri siswa antara 40 sampai 90. Rentang skor variabel konsep diri siswa sebesar 50 menunjukkan rentang skor variabel konsep diri siswa sangat beragam dan bertingkat.</w:t>
      </w:r>
    </w:p>
    <w:p w:rsidR="00522C81" w:rsidRDefault="00522C81" w:rsidP="00522C81">
      <w:pPr>
        <w:spacing w:line="240" w:lineRule="auto"/>
        <w:rPr>
          <w:rFonts w:cs="Times New Roman"/>
          <w:bCs/>
          <w:sz w:val="20"/>
        </w:rPr>
      </w:pPr>
    </w:p>
    <w:p w:rsidR="00522C81" w:rsidRDefault="00522C81" w:rsidP="00522C81">
      <w:pPr>
        <w:spacing w:line="240" w:lineRule="auto"/>
        <w:jc w:val="center"/>
        <w:rPr>
          <w:rFonts w:cs="Times New Roman"/>
          <w:color w:val="000000"/>
          <w:sz w:val="22"/>
          <w:szCs w:val="24"/>
        </w:rPr>
      </w:pPr>
      <w:r w:rsidRPr="00522C81">
        <w:rPr>
          <w:rFonts w:cs="Times New Roman"/>
          <w:color w:val="000000"/>
          <w:sz w:val="22"/>
          <w:szCs w:val="24"/>
        </w:rPr>
        <w:t>Tabel 4.9, Distribusi Frekuensi, Persentase, dan Kategori untuk Variabel Motivasi Belajar</w:t>
      </w:r>
    </w:p>
    <w:tbl>
      <w:tblPr>
        <w:tblStyle w:val="TableGrid1"/>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275"/>
        <w:gridCol w:w="1134"/>
        <w:gridCol w:w="993"/>
      </w:tblGrid>
      <w:tr w:rsidR="006C65D5" w:rsidRPr="006C65D5" w:rsidTr="006C65D5">
        <w:tc>
          <w:tcPr>
            <w:tcW w:w="1668" w:type="dxa"/>
            <w:shd w:val="clear" w:color="auto" w:fill="92D050"/>
          </w:tcPr>
          <w:p w:rsidR="00522C81" w:rsidRPr="006C65D5" w:rsidRDefault="00522C81" w:rsidP="00D2000C">
            <w:pPr>
              <w:jc w:val="center"/>
              <w:rPr>
                <w:rFonts w:cs="Times New Roman"/>
                <w:color w:val="000000"/>
                <w:szCs w:val="24"/>
              </w:rPr>
            </w:pPr>
            <w:r w:rsidRPr="006C65D5">
              <w:rPr>
                <w:rFonts w:eastAsia="Times New Roman" w:cs="Times New Roman"/>
                <w:bCs/>
                <w:color w:val="000000"/>
                <w:szCs w:val="24"/>
              </w:rPr>
              <w:t>Skor Interval</w:t>
            </w:r>
          </w:p>
        </w:tc>
        <w:tc>
          <w:tcPr>
            <w:tcW w:w="1275" w:type="dxa"/>
            <w:shd w:val="clear" w:color="auto" w:fill="92D050"/>
          </w:tcPr>
          <w:p w:rsidR="00522C81" w:rsidRPr="006C65D5" w:rsidRDefault="00522C81" w:rsidP="00D2000C">
            <w:pPr>
              <w:jc w:val="center"/>
              <w:rPr>
                <w:rFonts w:cs="Times New Roman"/>
                <w:color w:val="000000"/>
                <w:szCs w:val="24"/>
              </w:rPr>
            </w:pPr>
            <w:r w:rsidRPr="006C65D5">
              <w:rPr>
                <w:rFonts w:eastAsia="Times New Roman" w:cs="Times New Roman"/>
                <w:bCs/>
                <w:color w:val="000000"/>
                <w:szCs w:val="24"/>
              </w:rPr>
              <w:t>Kategori</w:t>
            </w:r>
          </w:p>
        </w:tc>
        <w:tc>
          <w:tcPr>
            <w:tcW w:w="1134" w:type="dxa"/>
            <w:shd w:val="clear" w:color="auto" w:fill="92D050"/>
          </w:tcPr>
          <w:p w:rsidR="00522C81" w:rsidRPr="006C65D5" w:rsidRDefault="00522C81" w:rsidP="00D2000C">
            <w:pPr>
              <w:jc w:val="center"/>
              <w:rPr>
                <w:rFonts w:eastAsia="Times New Roman" w:cs="Times New Roman"/>
                <w:bCs/>
                <w:color w:val="000000"/>
                <w:szCs w:val="24"/>
              </w:rPr>
            </w:pPr>
            <w:r w:rsidRPr="006C65D5">
              <w:rPr>
                <w:rFonts w:eastAsia="Times New Roman" w:cs="Times New Roman"/>
                <w:bCs/>
                <w:color w:val="000000"/>
                <w:szCs w:val="24"/>
              </w:rPr>
              <w:t>Frekuensi</w:t>
            </w:r>
          </w:p>
        </w:tc>
        <w:tc>
          <w:tcPr>
            <w:tcW w:w="993" w:type="dxa"/>
            <w:shd w:val="clear" w:color="auto" w:fill="92D050"/>
          </w:tcPr>
          <w:p w:rsidR="00522C81" w:rsidRPr="006C65D5" w:rsidRDefault="00522C81" w:rsidP="00D2000C">
            <w:pPr>
              <w:jc w:val="center"/>
              <w:rPr>
                <w:rFonts w:cs="Times New Roman"/>
                <w:color w:val="000000"/>
                <w:szCs w:val="24"/>
              </w:rPr>
            </w:pPr>
            <w:r w:rsidRPr="006C65D5">
              <w:rPr>
                <w:rFonts w:eastAsia="Times New Roman" w:cs="Times New Roman"/>
                <w:bCs/>
                <w:color w:val="000000"/>
                <w:szCs w:val="24"/>
              </w:rPr>
              <w:t>Persen (%)</w:t>
            </w:r>
          </w:p>
        </w:tc>
      </w:tr>
      <w:tr w:rsidR="006C65D5" w:rsidRPr="006C65D5" w:rsidTr="006C65D5">
        <w:tc>
          <w:tcPr>
            <w:tcW w:w="1668" w:type="dxa"/>
          </w:tcPr>
          <w:p w:rsidR="00522C81" w:rsidRPr="006C65D5" w:rsidRDefault="00522C81" w:rsidP="00D2000C">
            <w:pPr>
              <w:jc w:val="center"/>
              <w:rPr>
                <w:rFonts w:cs="Times New Roman"/>
                <w:color w:val="000000"/>
                <w:szCs w:val="24"/>
              </w:rPr>
            </w:pPr>
            <w:r w:rsidRPr="006C65D5">
              <w:rPr>
                <w:rFonts w:cs="Times New Roman"/>
                <w:color w:val="000000"/>
                <w:szCs w:val="24"/>
              </w:rPr>
              <w:t>21.00 – 41.60</w:t>
            </w:r>
          </w:p>
        </w:tc>
        <w:tc>
          <w:tcPr>
            <w:tcW w:w="1275" w:type="dxa"/>
          </w:tcPr>
          <w:p w:rsidR="00522C81" w:rsidRPr="006C65D5" w:rsidRDefault="00522C81" w:rsidP="00D2000C">
            <w:pPr>
              <w:jc w:val="center"/>
              <w:rPr>
                <w:rFonts w:cs="Times New Roman"/>
                <w:color w:val="000000"/>
                <w:szCs w:val="24"/>
              </w:rPr>
            </w:pPr>
            <w:r w:rsidRPr="006C65D5">
              <w:rPr>
                <w:rFonts w:cs="Times New Roman"/>
                <w:color w:val="000000"/>
                <w:szCs w:val="24"/>
              </w:rPr>
              <w:t>Sangat Rendah</w:t>
            </w:r>
          </w:p>
        </w:tc>
        <w:tc>
          <w:tcPr>
            <w:tcW w:w="1134" w:type="dxa"/>
          </w:tcPr>
          <w:p w:rsidR="00522C81" w:rsidRPr="006C65D5" w:rsidRDefault="00522C81" w:rsidP="00D2000C">
            <w:pPr>
              <w:jc w:val="center"/>
              <w:rPr>
                <w:rFonts w:cs="Times New Roman"/>
                <w:color w:val="000000"/>
                <w:szCs w:val="24"/>
              </w:rPr>
            </w:pPr>
            <w:r w:rsidRPr="006C65D5">
              <w:rPr>
                <w:rFonts w:cs="Times New Roman"/>
                <w:color w:val="000000"/>
                <w:szCs w:val="24"/>
              </w:rPr>
              <w:t>1</w:t>
            </w:r>
          </w:p>
        </w:tc>
        <w:tc>
          <w:tcPr>
            <w:tcW w:w="993" w:type="dxa"/>
          </w:tcPr>
          <w:p w:rsidR="00522C81" w:rsidRPr="006C65D5" w:rsidRDefault="00522C81" w:rsidP="00D2000C">
            <w:pPr>
              <w:jc w:val="center"/>
              <w:rPr>
                <w:rFonts w:cs="Times New Roman"/>
                <w:color w:val="000000"/>
                <w:szCs w:val="24"/>
              </w:rPr>
            </w:pPr>
            <w:r w:rsidRPr="006C65D5">
              <w:rPr>
                <w:rFonts w:cs="Times New Roman"/>
                <w:color w:val="000000"/>
                <w:szCs w:val="24"/>
              </w:rPr>
              <w:t>0.55</w:t>
            </w:r>
          </w:p>
        </w:tc>
      </w:tr>
      <w:tr w:rsidR="006C65D5" w:rsidRPr="006C65D5" w:rsidTr="006C65D5">
        <w:tc>
          <w:tcPr>
            <w:tcW w:w="1668" w:type="dxa"/>
          </w:tcPr>
          <w:p w:rsidR="00522C81" w:rsidRPr="006C65D5" w:rsidRDefault="00522C81" w:rsidP="00D2000C">
            <w:pPr>
              <w:jc w:val="center"/>
              <w:rPr>
                <w:rFonts w:cs="Times New Roman"/>
                <w:color w:val="000000"/>
                <w:szCs w:val="24"/>
              </w:rPr>
            </w:pPr>
            <w:r w:rsidRPr="006C65D5">
              <w:rPr>
                <w:rFonts w:cs="Times New Roman"/>
                <w:color w:val="000000"/>
                <w:szCs w:val="24"/>
              </w:rPr>
              <w:t>42.00 – 62.00</w:t>
            </w:r>
          </w:p>
        </w:tc>
        <w:tc>
          <w:tcPr>
            <w:tcW w:w="1275" w:type="dxa"/>
          </w:tcPr>
          <w:p w:rsidR="00522C81" w:rsidRPr="006C65D5" w:rsidRDefault="00522C81" w:rsidP="00D2000C">
            <w:pPr>
              <w:jc w:val="center"/>
              <w:rPr>
                <w:rFonts w:cs="Times New Roman"/>
                <w:color w:val="000000"/>
                <w:szCs w:val="24"/>
              </w:rPr>
            </w:pPr>
            <w:r w:rsidRPr="006C65D5">
              <w:rPr>
                <w:rFonts w:cs="Times New Roman"/>
                <w:color w:val="000000"/>
                <w:szCs w:val="24"/>
              </w:rPr>
              <w:t>Rendah</w:t>
            </w:r>
          </w:p>
        </w:tc>
        <w:tc>
          <w:tcPr>
            <w:tcW w:w="1134" w:type="dxa"/>
          </w:tcPr>
          <w:p w:rsidR="00522C81" w:rsidRPr="006C65D5" w:rsidRDefault="00522C81" w:rsidP="00D2000C">
            <w:pPr>
              <w:jc w:val="center"/>
              <w:rPr>
                <w:rFonts w:cs="Times New Roman"/>
                <w:color w:val="000000"/>
                <w:szCs w:val="24"/>
              </w:rPr>
            </w:pPr>
            <w:r w:rsidRPr="006C65D5">
              <w:rPr>
                <w:rFonts w:cs="Times New Roman"/>
                <w:color w:val="000000"/>
                <w:szCs w:val="24"/>
              </w:rPr>
              <w:t>52</w:t>
            </w:r>
          </w:p>
        </w:tc>
        <w:tc>
          <w:tcPr>
            <w:tcW w:w="993" w:type="dxa"/>
          </w:tcPr>
          <w:p w:rsidR="00522C81" w:rsidRPr="006C65D5" w:rsidRDefault="00522C81" w:rsidP="00D2000C">
            <w:pPr>
              <w:jc w:val="center"/>
              <w:rPr>
                <w:rFonts w:cs="Times New Roman"/>
                <w:color w:val="000000"/>
                <w:szCs w:val="24"/>
              </w:rPr>
            </w:pPr>
            <w:r w:rsidRPr="006C65D5">
              <w:rPr>
                <w:rFonts w:cs="Times New Roman"/>
                <w:color w:val="000000"/>
                <w:szCs w:val="24"/>
              </w:rPr>
              <w:t>28.26</w:t>
            </w:r>
          </w:p>
        </w:tc>
      </w:tr>
      <w:tr w:rsidR="006C65D5" w:rsidRPr="006C65D5" w:rsidTr="006C65D5">
        <w:tc>
          <w:tcPr>
            <w:tcW w:w="1668" w:type="dxa"/>
          </w:tcPr>
          <w:p w:rsidR="00522C81" w:rsidRPr="006C65D5" w:rsidRDefault="00522C81" w:rsidP="00D2000C">
            <w:pPr>
              <w:jc w:val="center"/>
              <w:rPr>
                <w:rFonts w:cs="Times New Roman"/>
                <w:color w:val="000000"/>
                <w:szCs w:val="24"/>
              </w:rPr>
            </w:pPr>
            <w:r w:rsidRPr="006C65D5">
              <w:rPr>
                <w:rFonts w:cs="Times New Roman"/>
                <w:color w:val="000000"/>
                <w:szCs w:val="24"/>
              </w:rPr>
              <w:t>63.00 – 83.00</w:t>
            </w:r>
          </w:p>
        </w:tc>
        <w:tc>
          <w:tcPr>
            <w:tcW w:w="1275" w:type="dxa"/>
          </w:tcPr>
          <w:p w:rsidR="00522C81" w:rsidRPr="006C65D5" w:rsidRDefault="00522C81" w:rsidP="00D2000C">
            <w:pPr>
              <w:jc w:val="center"/>
              <w:rPr>
                <w:rFonts w:cs="Times New Roman"/>
                <w:color w:val="000000"/>
                <w:szCs w:val="24"/>
              </w:rPr>
            </w:pPr>
            <w:r w:rsidRPr="006C65D5">
              <w:rPr>
                <w:rFonts w:cs="Times New Roman"/>
                <w:color w:val="000000"/>
                <w:szCs w:val="24"/>
              </w:rPr>
              <w:t>Sedang</w:t>
            </w:r>
          </w:p>
        </w:tc>
        <w:tc>
          <w:tcPr>
            <w:tcW w:w="1134" w:type="dxa"/>
          </w:tcPr>
          <w:p w:rsidR="00522C81" w:rsidRPr="006C65D5" w:rsidRDefault="00522C81" w:rsidP="00D2000C">
            <w:pPr>
              <w:jc w:val="center"/>
              <w:rPr>
                <w:rFonts w:cs="Times New Roman"/>
                <w:color w:val="000000"/>
                <w:szCs w:val="24"/>
              </w:rPr>
            </w:pPr>
            <w:r w:rsidRPr="006C65D5">
              <w:rPr>
                <w:rFonts w:cs="Times New Roman"/>
                <w:color w:val="000000"/>
                <w:szCs w:val="24"/>
              </w:rPr>
              <w:t>102</w:t>
            </w:r>
          </w:p>
        </w:tc>
        <w:tc>
          <w:tcPr>
            <w:tcW w:w="993" w:type="dxa"/>
          </w:tcPr>
          <w:p w:rsidR="00522C81" w:rsidRPr="006C65D5" w:rsidRDefault="00522C81" w:rsidP="00D2000C">
            <w:pPr>
              <w:jc w:val="center"/>
              <w:rPr>
                <w:rFonts w:cs="Times New Roman"/>
                <w:color w:val="000000"/>
                <w:szCs w:val="24"/>
              </w:rPr>
            </w:pPr>
            <w:r w:rsidRPr="006C65D5">
              <w:rPr>
                <w:rFonts w:cs="Times New Roman"/>
                <w:color w:val="000000"/>
                <w:szCs w:val="24"/>
              </w:rPr>
              <w:t>55.43</w:t>
            </w:r>
          </w:p>
        </w:tc>
      </w:tr>
      <w:tr w:rsidR="006C65D5" w:rsidRPr="006C65D5" w:rsidTr="006C65D5">
        <w:tc>
          <w:tcPr>
            <w:tcW w:w="1668" w:type="dxa"/>
          </w:tcPr>
          <w:p w:rsidR="00522C81" w:rsidRPr="006C65D5" w:rsidRDefault="00522C81" w:rsidP="00D2000C">
            <w:pPr>
              <w:jc w:val="center"/>
              <w:rPr>
                <w:rFonts w:cs="Times New Roman"/>
                <w:color w:val="000000"/>
                <w:szCs w:val="24"/>
              </w:rPr>
            </w:pPr>
            <w:r w:rsidRPr="006C65D5">
              <w:rPr>
                <w:rFonts w:cs="Times New Roman"/>
                <w:color w:val="000000"/>
                <w:szCs w:val="24"/>
              </w:rPr>
              <w:t>84.00 – 104.00</w:t>
            </w:r>
          </w:p>
        </w:tc>
        <w:tc>
          <w:tcPr>
            <w:tcW w:w="1275" w:type="dxa"/>
          </w:tcPr>
          <w:p w:rsidR="00522C81" w:rsidRPr="006C65D5" w:rsidRDefault="00522C81" w:rsidP="00D2000C">
            <w:pPr>
              <w:jc w:val="center"/>
              <w:rPr>
                <w:rFonts w:cs="Times New Roman"/>
                <w:color w:val="000000"/>
                <w:szCs w:val="24"/>
              </w:rPr>
            </w:pPr>
            <w:r w:rsidRPr="006C65D5">
              <w:rPr>
                <w:rFonts w:cs="Times New Roman"/>
                <w:color w:val="000000"/>
                <w:szCs w:val="24"/>
              </w:rPr>
              <w:t>Tinggi</w:t>
            </w:r>
          </w:p>
        </w:tc>
        <w:tc>
          <w:tcPr>
            <w:tcW w:w="1134" w:type="dxa"/>
          </w:tcPr>
          <w:p w:rsidR="00522C81" w:rsidRPr="006C65D5" w:rsidRDefault="00522C81" w:rsidP="00D2000C">
            <w:pPr>
              <w:jc w:val="center"/>
              <w:rPr>
                <w:rFonts w:cs="Times New Roman"/>
                <w:color w:val="000000"/>
                <w:szCs w:val="24"/>
              </w:rPr>
            </w:pPr>
            <w:r w:rsidRPr="006C65D5">
              <w:rPr>
                <w:rFonts w:cs="Times New Roman"/>
                <w:color w:val="000000"/>
                <w:szCs w:val="24"/>
              </w:rPr>
              <w:t>21</w:t>
            </w:r>
          </w:p>
        </w:tc>
        <w:tc>
          <w:tcPr>
            <w:tcW w:w="993" w:type="dxa"/>
          </w:tcPr>
          <w:p w:rsidR="00522C81" w:rsidRPr="006C65D5" w:rsidRDefault="00522C81" w:rsidP="00D2000C">
            <w:pPr>
              <w:jc w:val="center"/>
              <w:rPr>
                <w:rFonts w:cs="Times New Roman"/>
                <w:color w:val="000000"/>
                <w:szCs w:val="24"/>
              </w:rPr>
            </w:pPr>
            <w:r w:rsidRPr="006C65D5">
              <w:rPr>
                <w:rFonts w:cs="Times New Roman"/>
                <w:color w:val="000000"/>
                <w:szCs w:val="24"/>
              </w:rPr>
              <w:t>11.41</w:t>
            </w:r>
          </w:p>
        </w:tc>
      </w:tr>
      <w:tr w:rsidR="006C65D5" w:rsidRPr="006C65D5" w:rsidTr="006C65D5">
        <w:tc>
          <w:tcPr>
            <w:tcW w:w="1668" w:type="dxa"/>
          </w:tcPr>
          <w:p w:rsidR="00522C81" w:rsidRPr="006C65D5" w:rsidRDefault="00522C81" w:rsidP="00D2000C">
            <w:pPr>
              <w:jc w:val="center"/>
              <w:rPr>
                <w:rFonts w:cs="Times New Roman"/>
                <w:color w:val="000000"/>
                <w:szCs w:val="24"/>
              </w:rPr>
            </w:pPr>
            <w:r w:rsidRPr="006C65D5">
              <w:rPr>
                <w:rFonts w:cs="Times New Roman"/>
                <w:color w:val="000000"/>
                <w:szCs w:val="24"/>
              </w:rPr>
              <w:t>105.00 – 125.00</w:t>
            </w:r>
          </w:p>
        </w:tc>
        <w:tc>
          <w:tcPr>
            <w:tcW w:w="1275" w:type="dxa"/>
          </w:tcPr>
          <w:p w:rsidR="00522C81" w:rsidRPr="006C65D5" w:rsidRDefault="00522C81" w:rsidP="00D2000C">
            <w:pPr>
              <w:jc w:val="center"/>
              <w:rPr>
                <w:rFonts w:cs="Times New Roman"/>
                <w:color w:val="000000"/>
                <w:szCs w:val="24"/>
              </w:rPr>
            </w:pPr>
            <w:r w:rsidRPr="006C65D5">
              <w:rPr>
                <w:rFonts w:cs="Times New Roman"/>
                <w:color w:val="000000"/>
                <w:szCs w:val="24"/>
              </w:rPr>
              <w:t>Sangat Tinggi</w:t>
            </w:r>
          </w:p>
        </w:tc>
        <w:tc>
          <w:tcPr>
            <w:tcW w:w="1134" w:type="dxa"/>
          </w:tcPr>
          <w:p w:rsidR="00522C81" w:rsidRPr="006C65D5" w:rsidRDefault="00522C81" w:rsidP="00D2000C">
            <w:pPr>
              <w:jc w:val="center"/>
              <w:rPr>
                <w:rFonts w:cs="Times New Roman"/>
                <w:color w:val="000000"/>
                <w:szCs w:val="24"/>
              </w:rPr>
            </w:pPr>
            <w:r w:rsidRPr="006C65D5">
              <w:rPr>
                <w:rFonts w:cs="Times New Roman"/>
                <w:color w:val="000000"/>
                <w:szCs w:val="24"/>
              </w:rPr>
              <w:t>8</w:t>
            </w:r>
          </w:p>
        </w:tc>
        <w:tc>
          <w:tcPr>
            <w:tcW w:w="993" w:type="dxa"/>
          </w:tcPr>
          <w:p w:rsidR="00522C81" w:rsidRPr="006C65D5" w:rsidRDefault="00522C81" w:rsidP="00D2000C">
            <w:pPr>
              <w:jc w:val="center"/>
              <w:rPr>
                <w:rFonts w:cs="Times New Roman"/>
                <w:color w:val="000000"/>
                <w:szCs w:val="24"/>
              </w:rPr>
            </w:pPr>
            <w:r w:rsidRPr="006C65D5">
              <w:rPr>
                <w:rFonts w:cs="Times New Roman"/>
                <w:color w:val="000000"/>
                <w:szCs w:val="24"/>
              </w:rPr>
              <w:t>4.35</w:t>
            </w:r>
          </w:p>
        </w:tc>
      </w:tr>
      <w:tr w:rsidR="006C65D5" w:rsidRPr="006C65D5" w:rsidTr="006C65D5">
        <w:tc>
          <w:tcPr>
            <w:tcW w:w="2943" w:type="dxa"/>
            <w:gridSpan w:val="2"/>
          </w:tcPr>
          <w:p w:rsidR="00522C81" w:rsidRPr="006C65D5" w:rsidRDefault="00522C81" w:rsidP="00D2000C">
            <w:pPr>
              <w:jc w:val="center"/>
              <w:rPr>
                <w:rFonts w:cs="Times New Roman"/>
                <w:color w:val="000000"/>
                <w:szCs w:val="24"/>
              </w:rPr>
            </w:pPr>
            <w:r w:rsidRPr="006C65D5">
              <w:rPr>
                <w:rFonts w:cs="Times New Roman"/>
                <w:color w:val="000000"/>
                <w:szCs w:val="24"/>
              </w:rPr>
              <w:t>Jumlah</w:t>
            </w:r>
          </w:p>
        </w:tc>
        <w:tc>
          <w:tcPr>
            <w:tcW w:w="1134" w:type="dxa"/>
          </w:tcPr>
          <w:p w:rsidR="00522C81" w:rsidRPr="006C65D5" w:rsidRDefault="00522C81" w:rsidP="00D2000C">
            <w:pPr>
              <w:jc w:val="center"/>
              <w:rPr>
                <w:rFonts w:cs="Times New Roman"/>
                <w:color w:val="000000"/>
                <w:szCs w:val="24"/>
              </w:rPr>
            </w:pPr>
            <w:r w:rsidRPr="006C65D5">
              <w:rPr>
                <w:rFonts w:cs="Times New Roman"/>
                <w:color w:val="000000"/>
                <w:szCs w:val="24"/>
              </w:rPr>
              <w:t>286</w:t>
            </w:r>
          </w:p>
        </w:tc>
        <w:tc>
          <w:tcPr>
            <w:tcW w:w="993" w:type="dxa"/>
          </w:tcPr>
          <w:p w:rsidR="00522C81" w:rsidRPr="006C65D5" w:rsidRDefault="00522C81" w:rsidP="00D2000C">
            <w:pPr>
              <w:jc w:val="center"/>
              <w:rPr>
                <w:rFonts w:cs="Times New Roman"/>
                <w:color w:val="000000"/>
                <w:szCs w:val="24"/>
              </w:rPr>
            </w:pPr>
            <w:r w:rsidRPr="006C65D5">
              <w:rPr>
                <w:rFonts w:cs="Times New Roman"/>
                <w:color w:val="000000"/>
                <w:szCs w:val="24"/>
              </w:rPr>
              <w:t>100</w:t>
            </w:r>
          </w:p>
        </w:tc>
      </w:tr>
    </w:tbl>
    <w:p w:rsidR="00522C81" w:rsidRPr="00522C81" w:rsidRDefault="00522C81" w:rsidP="00522C81">
      <w:pPr>
        <w:spacing w:line="240" w:lineRule="auto"/>
        <w:rPr>
          <w:rFonts w:cs="Times New Roman"/>
          <w:color w:val="000000"/>
          <w:sz w:val="22"/>
          <w:szCs w:val="24"/>
        </w:rPr>
      </w:pPr>
    </w:p>
    <w:p w:rsidR="006C65D5" w:rsidRDefault="006C65D5" w:rsidP="006C65D5">
      <w:pPr>
        <w:spacing w:line="240" w:lineRule="auto"/>
        <w:ind w:left="-993"/>
        <w:rPr>
          <w:rFonts w:cs="Times New Roman"/>
          <w:color w:val="76923C" w:themeColor="accent3" w:themeShade="BF"/>
        </w:rPr>
      </w:pPr>
      <w:r w:rsidRPr="006C65D5">
        <w:rPr>
          <w:rFonts w:cs="Times New Roman"/>
          <w:color w:val="76923C" w:themeColor="accent3" w:themeShade="BF"/>
        </w:rPr>
        <w:lastRenderedPageBreak/>
        <w:drawing>
          <wp:inline distT="0" distB="0" distL="0" distR="0">
            <wp:extent cx="3229708" cy="1692457"/>
            <wp:effectExtent l="19050" t="0" r="27842" b="2993"/>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5D5" w:rsidRDefault="006C65D5" w:rsidP="00522C81">
      <w:pPr>
        <w:spacing w:line="240" w:lineRule="auto"/>
        <w:rPr>
          <w:rFonts w:cs="Times New Roman"/>
          <w:color w:val="000000"/>
          <w:sz w:val="22"/>
          <w:lang w:val="sv-SE"/>
        </w:rPr>
      </w:pPr>
      <w:r w:rsidRPr="006C65D5">
        <w:rPr>
          <w:rFonts w:cs="Times New Roman"/>
          <w:bCs/>
          <w:color w:val="000000"/>
          <w:sz w:val="22"/>
          <w:lang w:val="sv-SE"/>
        </w:rPr>
        <w:t>Gambar</w:t>
      </w:r>
      <w:r w:rsidRPr="006C65D5">
        <w:rPr>
          <w:rFonts w:cs="Times New Roman"/>
          <w:bCs/>
          <w:color w:val="000000"/>
          <w:sz w:val="22"/>
          <w:lang w:val="id-ID"/>
        </w:rPr>
        <w:t xml:space="preserve"> 4</w:t>
      </w:r>
      <w:r w:rsidRPr="006C65D5">
        <w:rPr>
          <w:rFonts w:cs="Times New Roman"/>
          <w:bCs/>
          <w:color w:val="000000"/>
          <w:sz w:val="22"/>
        </w:rPr>
        <w:t xml:space="preserve">.3. </w:t>
      </w:r>
      <w:r w:rsidRPr="006C65D5">
        <w:rPr>
          <w:rFonts w:cs="Times New Roman"/>
          <w:color w:val="000000"/>
          <w:sz w:val="22"/>
        </w:rPr>
        <w:t>Histogram Distribusi Frekuensi</w:t>
      </w:r>
      <w:r w:rsidRPr="006C65D5">
        <w:rPr>
          <w:rFonts w:cs="Times New Roman"/>
          <w:b/>
          <w:color w:val="000000"/>
          <w:sz w:val="22"/>
          <w:lang w:val="sv-SE"/>
        </w:rPr>
        <w:t xml:space="preserve"> </w:t>
      </w:r>
      <w:r w:rsidRPr="006C65D5">
        <w:rPr>
          <w:rFonts w:cs="Times New Roman"/>
          <w:color w:val="000000"/>
          <w:sz w:val="22"/>
          <w:lang w:val="sv-SE"/>
        </w:rPr>
        <w:t>Variabel Motivasi Belajar</w:t>
      </w:r>
    </w:p>
    <w:p w:rsidR="006C65D5" w:rsidRDefault="006C65D5" w:rsidP="00522C81">
      <w:pPr>
        <w:spacing w:line="240" w:lineRule="auto"/>
        <w:rPr>
          <w:rFonts w:cs="Times New Roman"/>
          <w:color w:val="000000"/>
          <w:sz w:val="22"/>
          <w:lang w:val="sv-SE"/>
        </w:rPr>
      </w:pPr>
    </w:p>
    <w:p w:rsidR="006C65D5" w:rsidRDefault="006C65D5" w:rsidP="006C65D5">
      <w:pPr>
        <w:pStyle w:val="ListParagraph"/>
        <w:numPr>
          <w:ilvl w:val="0"/>
          <w:numId w:val="13"/>
        </w:numPr>
        <w:spacing w:line="240" w:lineRule="auto"/>
        <w:rPr>
          <w:rFonts w:cs="Times New Roman"/>
          <w:color w:val="000000"/>
          <w:sz w:val="22"/>
          <w:lang w:val="sv-SE"/>
        </w:rPr>
      </w:pPr>
      <w:r>
        <w:rPr>
          <w:rFonts w:cs="Times New Roman"/>
          <w:color w:val="000000"/>
          <w:sz w:val="22"/>
          <w:lang w:val="sv-SE"/>
        </w:rPr>
        <w:t>Deskripsi Data Penelitian Hasil Belajar</w:t>
      </w:r>
    </w:p>
    <w:p w:rsidR="006C65D5" w:rsidRDefault="006C65D5" w:rsidP="006C65D5">
      <w:pPr>
        <w:spacing w:line="240" w:lineRule="auto"/>
        <w:rPr>
          <w:rFonts w:cs="Times New Roman"/>
          <w:color w:val="000000"/>
          <w:sz w:val="22"/>
          <w:szCs w:val="24"/>
        </w:rPr>
      </w:pPr>
      <w:r w:rsidRPr="006C65D5">
        <w:rPr>
          <w:rFonts w:cs="Times New Roman"/>
          <w:color w:val="000000"/>
          <w:sz w:val="22"/>
          <w:szCs w:val="24"/>
        </w:rPr>
        <w:t>Data penelitian menyangkut variabel hasil belajar siswa berupa kumpulan skor tes essai dan tes pilihan ganda. Skor tes yang diperoleh siswa selanjutnya dikonversi menjadi data interval dalam skala 0 sampai 100. Berikut ini data deskriptif</w:t>
      </w:r>
    </w:p>
    <w:p w:rsidR="006C65D5" w:rsidRDefault="006C65D5" w:rsidP="006C65D5">
      <w:pPr>
        <w:spacing w:line="240" w:lineRule="auto"/>
        <w:rPr>
          <w:rFonts w:cs="Times New Roman"/>
          <w:color w:val="000000"/>
          <w:sz w:val="22"/>
          <w:szCs w:val="24"/>
        </w:rPr>
      </w:pPr>
    </w:p>
    <w:tbl>
      <w:tblPr>
        <w:tblStyle w:val="TableGrid1"/>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
        <w:gridCol w:w="283"/>
        <w:gridCol w:w="516"/>
        <w:gridCol w:w="1134"/>
        <w:gridCol w:w="1072"/>
        <w:gridCol w:w="798"/>
      </w:tblGrid>
      <w:tr w:rsidR="006C65D5" w:rsidRPr="00056522" w:rsidTr="006C65D5">
        <w:trPr>
          <w:trHeight w:val="272"/>
        </w:trPr>
        <w:tc>
          <w:tcPr>
            <w:tcW w:w="1215" w:type="dxa"/>
            <w:gridSpan w:val="3"/>
            <w:shd w:val="clear" w:color="auto" w:fill="92D050"/>
            <w:noWrap/>
            <w:hideMark/>
          </w:tcPr>
          <w:p w:rsidR="006C65D5" w:rsidRPr="00056522" w:rsidRDefault="006C65D5" w:rsidP="00D2000C">
            <w:pPr>
              <w:jc w:val="center"/>
              <w:rPr>
                <w:rFonts w:eastAsia="Times New Roman" w:cs="Times New Roman"/>
                <w:b/>
                <w:bCs/>
                <w:color w:val="000000"/>
                <w:sz w:val="20"/>
                <w:szCs w:val="20"/>
              </w:rPr>
            </w:pPr>
            <w:r w:rsidRPr="00056522">
              <w:rPr>
                <w:rFonts w:eastAsia="Times New Roman" w:cs="Times New Roman"/>
                <w:b/>
                <w:bCs/>
                <w:color w:val="000000"/>
                <w:sz w:val="20"/>
                <w:szCs w:val="20"/>
              </w:rPr>
              <w:t>Interval</w:t>
            </w:r>
          </w:p>
        </w:tc>
        <w:tc>
          <w:tcPr>
            <w:tcW w:w="1134" w:type="dxa"/>
            <w:shd w:val="clear" w:color="auto" w:fill="92D050"/>
            <w:noWrap/>
            <w:hideMark/>
          </w:tcPr>
          <w:p w:rsidR="006C65D5" w:rsidRPr="00056522" w:rsidRDefault="006C65D5" w:rsidP="00D2000C">
            <w:pPr>
              <w:jc w:val="center"/>
              <w:rPr>
                <w:rFonts w:eastAsia="Times New Roman" w:cs="Times New Roman"/>
                <w:b/>
                <w:bCs/>
                <w:color w:val="000000"/>
                <w:sz w:val="20"/>
                <w:szCs w:val="20"/>
              </w:rPr>
            </w:pPr>
            <w:r w:rsidRPr="00056522">
              <w:rPr>
                <w:rFonts w:eastAsia="Times New Roman" w:cs="Times New Roman"/>
                <w:b/>
                <w:bCs/>
                <w:color w:val="000000"/>
                <w:sz w:val="20"/>
                <w:szCs w:val="20"/>
              </w:rPr>
              <w:t>Kategori</w:t>
            </w:r>
          </w:p>
        </w:tc>
        <w:tc>
          <w:tcPr>
            <w:tcW w:w="1072" w:type="dxa"/>
            <w:shd w:val="clear" w:color="auto" w:fill="92D050"/>
            <w:noWrap/>
            <w:hideMark/>
          </w:tcPr>
          <w:p w:rsidR="006C65D5" w:rsidRPr="00056522" w:rsidRDefault="006C65D5" w:rsidP="00D2000C">
            <w:pPr>
              <w:jc w:val="center"/>
              <w:rPr>
                <w:rFonts w:eastAsia="Times New Roman" w:cs="Times New Roman"/>
                <w:b/>
                <w:bCs/>
                <w:color w:val="000000"/>
                <w:sz w:val="20"/>
                <w:szCs w:val="20"/>
              </w:rPr>
            </w:pPr>
            <w:r w:rsidRPr="00056522">
              <w:rPr>
                <w:rFonts w:eastAsia="Times New Roman" w:cs="Times New Roman"/>
                <w:b/>
                <w:bCs/>
                <w:color w:val="000000"/>
                <w:sz w:val="20"/>
                <w:szCs w:val="20"/>
              </w:rPr>
              <w:t>Frekuensi</w:t>
            </w:r>
          </w:p>
        </w:tc>
        <w:tc>
          <w:tcPr>
            <w:tcW w:w="798" w:type="dxa"/>
            <w:shd w:val="clear" w:color="auto" w:fill="92D050"/>
            <w:noWrap/>
            <w:hideMark/>
          </w:tcPr>
          <w:p w:rsidR="006C65D5" w:rsidRPr="00056522" w:rsidRDefault="006C65D5" w:rsidP="00D2000C">
            <w:pPr>
              <w:jc w:val="center"/>
              <w:rPr>
                <w:rFonts w:eastAsia="Times New Roman" w:cs="Times New Roman"/>
                <w:b/>
                <w:bCs/>
                <w:color w:val="000000"/>
                <w:sz w:val="20"/>
                <w:szCs w:val="20"/>
              </w:rPr>
            </w:pPr>
            <w:r w:rsidRPr="00056522">
              <w:rPr>
                <w:rFonts w:eastAsia="Times New Roman" w:cs="Times New Roman"/>
                <w:b/>
                <w:bCs/>
                <w:color w:val="000000"/>
                <w:sz w:val="20"/>
                <w:szCs w:val="20"/>
              </w:rPr>
              <w:t>Persen (%)</w:t>
            </w:r>
          </w:p>
        </w:tc>
      </w:tr>
      <w:tr w:rsidR="006C65D5" w:rsidRPr="00056522" w:rsidTr="006C65D5">
        <w:trPr>
          <w:trHeight w:val="272"/>
        </w:trPr>
        <w:tc>
          <w:tcPr>
            <w:tcW w:w="416" w:type="dxa"/>
            <w:noWrap/>
            <w:hideMark/>
          </w:tcPr>
          <w:p w:rsidR="006C65D5" w:rsidRPr="00056522" w:rsidRDefault="006C65D5" w:rsidP="00D2000C">
            <w:pPr>
              <w:jc w:val="right"/>
              <w:rPr>
                <w:rFonts w:eastAsia="Times New Roman" w:cs="Times New Roman"/>
                <w:color w:val="000000"/>
                <w:sz w:val="20"/>
                <w:szCs w:val="20"/>
              </w:rPr>
            </w:pPr>
            <w:r w:rsidRPr="00056522">
              <w:rPr>
                <w:rFonts w:eastAsia="Times New Roman" w:cs="Times New Roman"/>
                <w:color w:val="000000"/>
                <w:sz w:val="20"/>
                <w:szCs w:val="20"/>
              </w:rPr>
              <w:t>0</w:t>
            </w:r>
          </w:p>
        </w:tc>
        <w:tc>
          <w:tcPr>
            <w:tcW w:w="283" w:type="dxa"/>
            <w:noWrap/>
            <w:hideMark/>
          </w:tcPr>
          <w:p w:rsidR="006C65D5" w:rsidRPr="00056522" w:rsidRDefault="006C65D5" w:rsidP="00D2000C">
            <w:pPr>
              <w:jc w:val="center"/>
              <w:rPr>
                <w:rFonts w:eastAsia="Times New Roman" w:cs="Times New Roman"/>
                <w:color w:val="000000"/>
                <w:sz w:val="20"/>
                <w:szCs w:val="20"/>
              </w:rPr>
            </w:pPr>
            <w:r w:rsidRPr="00056522">
              <w:rPr>
                <w:rFonts w:eastAsia="Times New Roman" w:cs="Times New Roman"/>
                <w:color w:val="000000"/>
                <w:sz w:val="20"/>
                <w:szCs w:val="20"/>
              </w:rPr>
              <w:t>-</w:t>
            </w:r>
          </w:p>
        </w:tc>
        <w:tc>
          <w:tcPr>
            <w:tcW w:w="516" w:type="dxa"/>
            <w:noWrap/>
            <w:hideMark/>
          </w:tcPr>
          <w:p w:rsidR="006C65D5" w:rsidRPr="00056522" w:rsidRDefault="006C65D5" w:rsidP="00D2000C">
            <w:pPr>
              <w:jc w:val="center"/>
              <w:rPr>
                <w:rFonts w:eastAsia="Times New Roman" w:cs="Times New Roman"/>
                <w:color w:val="000000"/>
                <w:sz w:val="20"/>
                <w:szCs w:val="20"/>
              </w:rPr>
            </w:pPr>
            <w:r w:rsidRPr="00056522">
              <w:rPr>
                <w:rFonts w:eastAsia="Times New Roman" w:cs="Times New Roman"/>
                <w:color w:val="000000"/>
                <w:sz w:val="20"/>
                <w:szCs w:val="20"/>
              </w:rPr>
              <w:t>2</w:t>
            </w:r>
            <w:r>
              <w:rPr>
                <w:rFonts w:eastAsia="Times New Roman" w:cs="Times New Roman"/>
                <w:color w:val="000000"/>
                <w:sz w:val="20"/>
                <w:szCs w:val="20"/>
              </w:rPr>
              <w:t>0</w:t>
            </w:r>
          </w:p>
        </w:tc>
        <w:tc>
          <w:tcPr>
            <w:tcW w:w="1134" w:type="dxa"/>
            <w:noWrap/>
            <w:hideMark/>
          </w:tcPr>
          <w:p w:rsidR="006C65D5" w:rsidRPr="00056522" w:rsidRDefault="006C65D5" w:rsidP="00D2000C">
            <w:pPr>
              <w:jc w:val="center"/>
              <w:rPr>
                <w:rFonts w:eastAsia="Times New Roman" w:cs="Times New Roman"/>
                <w:color w:val="000000"/>
                <w:sz w:val="20"/>
                <w:szCs w:val="20"/>
              </w:rPr>
            </w:pPr>
            <w:r w:rsidRPr="00056522">
              <w:rPr>
                <w:rFonts w:eastAsia="Times New Roman" w:cs="Times New Roman"/>
                <w:color w:val="000000"/>
                <w:sz w:val="20"/>
                <w:szCs w:val="20"/>
              </w:rPr>
              <w:t>Sangat Rendah</w:t>
            </w:r>
          </w:p>
        </w:tc>
        <w:tc>
          <w:tcPr>
            <w:tcW w:w="1072"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0</w:t>
            </w:r>
          </w:p>
        </w:tc>
        <w:tc>
          <w:tcPr>
            <w:tcW w:w="798"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0</w:t>
            </w:r>
          </w:p>
        </w:tc>
      </w:tr>
      <w:tr w:rsidR="006C65D5" w:rsidRPr="00056522" w:rsidTr="006C65D5">
        <w:trPr>
          <w:trHeight w:val="272"/>
        </w:trPr>
        <w:tc>
          <w:tcPr>
            <w:tcW w:w="416" w:type="dxa"/>
            <w:noWrap/>
            <w:hideMark/>
          </w:tcPr>
          <w:p w:rsidR="006C65D5" w:rsidRPr="00056522" w:rsidRDefault="006C65D5" w:rsidP="00D2000C">
            <w:pPr>
              <w:jc w:val="right"/>
              <w:rPr>
                <w:rFonts w:eastAsia="Times New Roman" w:cs="Times New Roman"/>
                <w:color w:val="000000"/>
                <w:sz w:val="20"/>
                <w:szCs w:val="20"/>
              </w:rPr>
            </w:pPr>
            <w:r>
              <w:rPr>
                <w:rFonts w:eastAsia="Times New Roman" w:cs="Times New Roman"/>
                <w:color w:val="000000"/>
                <w:sz w:val="20"/>
                <w:szCs w:val="20"/>
              </w:rPr>
              <w:t>21</w:t>
            </w:r>
          </w:p>
        </w:tc>
        <w:tc>
          <w:tcPr>
            <w:tcW w:w="283" w:type="dxa"/>
            <w:noWrap/>
            <w:hideMark/>
          </w:tcPr>
          <w:p w:rsidR="006C65D5" w:rsidRPr="00C933E2" w:rsidRDefault="006C65D5" w:rsidP="00D2000C">
            <w:pPr>
              <w:rPr>
                <w:rFonts w:eastAsia="Times New Roman" w:cs="Times New Roman"/>
                <w:color w:val="000000"/>
                <w:sz w:val="20"/>
                <w:szCs w:val="20"/>
              </w:rPr>
            </w:pPr>
            <w:r w:rsidRPr="00056522">
              <w:rPr>
                <w:rFonts w:eastAsia="Times New Roman" w:cs="Times New Roman"/>
                <w:color w:val="000000"/>
                <w:sz w:val="20"/>
                <w:szCs w:val="20"/>
              </w:rPr>
              <w:t>-</w:t>
            </w:r>
          </w:p>
        </w:tc>
        <w:tc>
          <w:tcPr>
            <w:tcW w:w="516" w:type="dxa"/>
            <w:noWrap/>
            <w:hideMark/>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40</w:t>
            </w:r>
          </w:p>
        </w:tc>
        <w:tc>
          <w:tcPr>
            <w:tcW w:w="1134" w:type="dxa"/>
            <w:noWrap/>
            <w:hideMark/>
          </w:tcPr>
          <w:p w:rsidR="006C65D5" w:rsidRPr="00056522" w:rsidRDefault="006C65D5" w:rsidP="00D2000C">
            <w:pPr>
              <w:jc w:val="center"/>
              <w:rPr>
                <w:rFonts w:eastAsia="Times New Roman" w:cs="Times New Roman"/>
                <w:color w:val="000000"/>
                <w:sz w:val="20"/>
                <w:szCs w:val="20"/>
              </w:rPr>
            </w:pPr>
            <w:r w:rsidRPr="00056522">
              <w:rPr>
                <w:rFonts w:eastAsia="Times New Roman" w:cs="Times New Roman"/>
                <w:color w:val="000000"/>
                <w:sz w:val="20"/>
                <w:szCs w:val="20"/>
              </w:rPr>
              <w:t>Rendah</w:t>
            </w:r>
          </w:p>
        </w:tc>
        <w:tc>
          <w:tcPr>
            <w:tcW w:w="1072"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0</w:t>
            </w:r>
          </w:p>
        </w:tc>
        <w:tc>
          <w:tcPr>
            <w:tcW w:w="798"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0</w:t>
            </w:r>
          </w:p>
        </w:tc>
      </w:tr>
      <w:tr w:rsidR="006C65D5" w:rsidRPr="00056522" w:rsidTr="006C65D5">
        <w:trPr>
          <w:trHeight w:val="272"/>
        </w:trPr>
        <w:tc>
          <w:tcPr>
            <w:tcW w:w="416" w:type="dxa"/>
            <w:noWrap/>
            <w:hideMark/>
          </w:tcPr>
          <w:p w:rsidR="006C65D5" w:rsidRPr="00056522" w:rsidRDefault="006C65D5" w:rsidP="00D2000C">
            <w:pPr>
              <w:jc w:val="right"/>
              <w:rPr>
                <w:rFonts w:eastAsia="Times New Roman" w:cs="Times New Roman"/>
                <w:color w:val="000000"/>
                <w:sz w:val="20"/>
                <w:szCs w:val="20"/>
              </w:rPr>
            </w:pPr>
            <w:r>
              <w:rPr>
                <w:rFonts w:eastAsia="Times New Roman" w:cs="Times New Roman"/>
                <w:color w:val="000000"/>
                <w:sz w:val="20"/>
                <w:szCs w:val="20"/>
              </w:rPr>
              <w:t>41</w:t>
            </w:r>
          </w:p>
        </w:tc>
        <w:tc>
          <w:tcPr>
            <w:tcW w:w="283" w:type="dxa"/>
            <w:noWrap/>
            <w:hideMark/>
          </w:tcPr>
          <w:p w:rsidR="006C65D5" w:rsidRPr="00C933E2" w:rsidRDefault="006C65D5" w:rsidP="00D2000C">
            <w:pPr>
              <w:rPr>
                <w:rFonts w:eastAsia="Times New Roman" w:cs="Times New Roman"/>
                <w:color w:val="000000"/>
                <w:sz w:val="20"/>
                <w:szCs w:val="20"/>
              </w:rPr>
            </w:pPr>
            <w:r w:rsidRPr="00056522">
              <w:rPr>
                <w:rFonts w:eastAsia="Times New Roman" w:cs="Times New Roman"/>
                <w:color w:val="000000"/>
                <w:sz w:val="20"/>
                <w:szCs w:val="20"/>
              </w:rPr>
              <w:t>-</w:t>
            </w:r>
          </w:p>
        </w:tc>
        <w:tc>
          <w:tcPr>
            <w:tcW w:w="516" w:type="dxa"/>
            <w:noWrap/>
            <w:hideMark/>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60</w:t>
            </w:r>
          </w:p>
        </w:tc>
        <w:tc>
          <w:tcPr>
            <w:tcW w:w="1134" w:type="dxa"/>
            <w:noWrap/>
            <w:hideMark/>
          </w:tcPr>
          <w:p w:rsidR="006C65D5" w:rsidRPr="00056522" w:rsidRDefault="006C65D5" w:rsidP="00D2000C">
            <w:pPr>
              <w:jc w:val="center"/>
              <w:rPr>
                <w:rFonts w:eastAsia="Times New Roman" w:cs="Times New Roman"/>
                <w:color w:val="000000"/>
                <w:sz w:val="20"/>
                <w:szCs w:val="20"/>
              </w:rPr>
            </w:pPr>
            <w:r w:rsidRPr="00056522">
              <w:rPr>
                <w:rFonts w:eastAsia="Times New Roman" w:cs="Times New Roman"/>
                <w:color w:val="000000"/>
                <w:sz w:val="20"/>
                <w:szCs w:val="20"/>
              </w:rPr>
              <w:t>Sedang</w:t>
            </w:r>
          </w:p>
        </w:tc>
        <w:tc>
          <w:tcPr>
            <w:tcW w:w="1072"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35</w:t>
            </w:r>
          </w:p>
        </w:tc>
        <w:tc>
          <w:tcPr>
            <w:tcW w:w="798"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19.02</w:t>
            </w:r>
          </w:p>
        </w:tc>
      </w:tr>
      <w:tr w:rsidR="006C65D5" w:rsidRPr="00056522" w:rsidTr="006C65D5">
        <w:trPr>
          <w:trHeight w:val="272"/>
        </w:trPr>
        <w:tc>
          <w:tcPr>
            <w:tcW w:w="416" w:type="dxa"/>
            <w:noWrap/>
            <w:hideMark/>
          </w:tcPr>
          <w:p w:rsidR="006C65D5" w:rsidRPr="00056522" w:rsidRDefault="006C65D5" w:rsidP="00D2000C">
            <w:pPr>
              <w:jc w:val="right"/>
              <w:rPr>
                <w:rFonts w:eastAsia="Times New Roman" w:cs="Times New Roman"/>
                <w:color w:val="000000"/>
                <w:sz w:val="20"/>
                <w:szCs w:val="20"/>
              </w:rPr>
            </w:pPr>
            <w:r>
              <w:rPr>
                <w:rFonts w:eastAsia="Times New Roman" w:cs="Times New Roman"/>
                <w:color w:val="000000"/>
                <w:sz w:val="20"/>
                <w:szCs w:val="20"/>
              </w:rPr>
              <w:t>61</w:t>
            </w:r>
          </w:p>
        </w:tc>
        <w:tc>
          <w:tcPr>
            <w:tcW w:w="283" w:type="dxa"/>
            <w:noWrap/>
            <w:hideMark/>
          </w:tcPr>
          <w:p w:rsidR="006C65D5" w:rsidRPr="00C933E2" w:rsidRDefault="006C65D5" w:rsidP="00D2000C">
            <w:pPr>
              <w:rPr>
                <w:rFonts w:eastAsia="Times New Roman" w:cs="Times New Roman"/>
                <w:color w:val="000000"/>
                <w:sz w:val="20"/>
                <w:szCs w:val="20"/>
              </w:rPr>
            </w:pPr>
            <w:r w:rsidRPr="00056522">
              <w:rPr>
                <w:rFonts w:eastAsia="Times New Roman" w:cs="Times New Roman"/>
                <w:color w:val="000000"/>
                <w:sz w:val="20"/>
                <w:szCs w:val="20"/>
              </w:rPr>
              <w:t>-</w:t>
            </w:r>
          </w:p>
        </w:tc>
        <w:tc>
          <w:tcPr>
            <w:tcW w:w="516" w:type="dxa"/>
            <w:noWrap/>
            <w:hideMark/>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80</w:t>
            </w:r>
          </w:p>
        </w:tc>
        <w:tc>
          <w:tcPr>
            <w:tcW w:w="1134" w:type="dxa"/>
            <w:noWrap/>
            <w:hideMark/>
          </w:tcPr>
          <w:p w:rsidR="006C65D5" w:rsidRPr="00056522" w:rsidRDefault="006C65D5" w:rsidP="00D2000C">
            <w:pPr>
              <w:jc w:val="center"/>
              <w:rPr>
                <w:rFonts w:eastAsia="Times New Roman" w:cs="Times New Roman"/>
                <w:color w:val="000000"/>
                <w:sz w:val="20"/>
                <w:szCs w:val="20"/>
              </w:rPr>
            </w:pPr>
            <w:r w:rsidRPr="00056522">
              <w:rPr>
                <w:rFonts w:eastAsia="Times New Roman" w:cs="Times New Roman"/>
                <w:color w:val="000000"/>
                <w:sz w:val="20"/>
                <w:szCs w:val="20"/>
              </w:rPr>
              <w:t>Tinggi</w:t>
            </w:r>
          </w:p>
        </w:tc>
        <w:tc>
          <w:tcPr>
            <w:tcW w:w="1072"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129</w:t>
            </w:r>
          </w:p>
        </w:tc>
        <w:tc>
          <w:tcPr>
            <w:tcW w:w="798"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70.11</w:t>
            </w:r>
          </w:p>
        </w:tc>
      </w:tr>
      <w:tr w:rsidR="006C65D5" w:rsidRPr="00056522" w:rsidTr="006C65D5">
        <w:trPr>
          <w:trHeight w:val="272"/>
        </w:trPr>
        <w:tc>
          <w:tcPr>
            <w:tcW w:w="416" w:type="dxa"/>
            <w:noWrap/>
            <w:hideMark/>
          </w:tcPr>
          <w:p w:rsidR="006C65D5" w:rsidRPr="00056522" w:rsidRDefault="006C65D5" w:rsidP="00D2000C">
            <w:pPr>
              <w:jc w:val="right"/>
              <w:rPr>
                <w:rFonts w:eastAsia="Times New Roman" w:cs="Times New Roman"/>
                <w:color w:val="000000"/>
                <w:sz w:val="20"/>
                <w:szCs w:val="20"/>
              </w:rPr>
            </w:pPr>
            <w:r>
              <w:rPr>
                <w:rFonts w:eastAsia="Times New Roman" w:cs="Times New Roman"/>
                <w:color w:val="000000"/>
                <w:sz w:val="20"/>
                <w:szCs w:val="20"/>
              </w:rPr>
              <w:t>81</w:t>
            </w:r>
          </w:p>
        </w:tc>
        <w:tc>
          <w:tcPr>
            <w:tcW w:w="283" w:type="dxa"/>
            <w:noWrap/>
            <w:hideMark/>
          </w:tcPr>
          <w:p w:rsidR="006C65D5" w:rsidRPr="00C933E2" w:rsidRDefault="006C65D5" w:rsidP="00D2000C">
            <w:pPr>
              <w:rPr>
                <w:rFonts w:eastAsia="Times New Roman" w:cs="Times New Roman"/>
                <w:color w:val="000000"/>
                <w:sz w:val="20"/>
                <w:szCs w:val="20"/>
              </w:rPr>
            </w:pPr>
            <w:r w:rsidRPr="00056522">
              <w:rPr>
                <w:rFonts w:eastAsia="Times New Roman" w:cs="Times New Roman"/>
                <w:color w:val="000000"/>
                <w:sz w:val="20"/>
                <w:szCs w:val="20"/>
              </w:rPr>
              <w:t>-</w:t>
            </w:r>
          </w:p>
        </w:tc>
        <w:tc>
          <w:tcPr>
            <w:tcW w:w="516" w:type="dxa"/>
            <w:noWrap/>
            <w:hideMark/>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100</w:t>
            </w:r>
          </w:p>
        </w:tc>
        <w:tc>
          <w:tcPr>
            <w:tcW w:w="1134" w:type="dxa"/>
            <w:noWrap/>
            <w:hideMark/>
          </w:tcPr>
          <w:p w:rsidR="006C65D5" w:rsidRPr="00056522" w:rsidRDefault="006C65D5" w:rsidP="00D2000C">
            <w:pPr>
              <w:jc w:val="center"/>
              <w:rPr>
                <w:rFonts w:eastAsia="Times New Roman" w:cs="Times New Roman"/>
                <w:color w:val="000000"/>
                <w:sz w:val="20"/>
                <w:szCs w:val="20"/>
              </w:rPr>
            </w:pPr>
            <w:r w:rsidRPr="00056522">
              <w:rPr>
                <w:rFonts w:eastAsia="Times New Roman" w:cs="Times New Roman"/>
                <w:color w:val="000000"/>
                <w:sz w:val="20"/>
                <w:szCs w:val="20"/>
              </w:rPr>
              <w:t>Sangat Tinggi</w:t>
            </w:r>
          </w:p>
        </w:tc>
        <w:tc>
          <w:tcPr>
            <w:tcW w:w="1072"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20</w:t>
            </w:r>
          </w:p>
        </w:tc>
        <w:tc>
          <w:tcPr>
            <w:tcW w:w="798" w:type="dxa"/>
            <w:noWrap/>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10.87</w:t>
            </w:r>
          </w:p>
        </w:tc>
      </w:tr>
      <w:tr w:rsidR="006C65D5" w:rsidRPr="00056522" w:rsidTr="006C65D5">
        <w:trPr>
          <w:trHeight w:val="272"/>
        </w:trPr>
        <w:tc>
          <w:tcPr>
            <w:tcW w:w="2349" w:type="dxa"/>
            <w:gridSpan w:val="4"/>
            <w:noWrap/>
            <w:hideMark/>
          </w:tcPr>
          <w:p w:rsidR="006C65D5" w:rsidRPr="00056522" w:rsidRDefault="006C65D5" w:rsidP="00D2000C">
            <w:pPr>
              <w:jc w:val="center"/>
              <w:rPr>
                <w:rFonts w:eastAsia="Times New Roman" w:cs="Times New Roman"/>
                <w:b/>
                <w:bCs/>
                <w:color w:val="000000"/>
                <w:sz w:val="20"/>
                <w:szCs w:val="20"/>
              </w:rPr>
            </w:pPr>
            <w:r w:rsidRPr="00056522">
              <w:rPr>
                <w:rFonts w:eastAsia="Times New Roman" w:cs="Times New Roman"/>
                <w:b/>
                <w:bCs/>
                <w:color w:val="000000"/>
                <w:sz w:val="20"/>
                <w:szCs w:val="20"/>
              </w:rPr>
              <w:t>Jumlah</w:t>
            </w:r>
          </w:p>
        </w:tc>
        <w:tc>
          <w:tcPr>
            <w:tcW w:w="1072" w:type="dxa"/>
            <w:noWrap/>
            <w:hideMark/>
          </w:tcPr>
          <w:p w:rsidR="006C65D5" w:rsidRPr="00056522" w:rsidRDefault="006C65D5" w:rsidP="00D2000C">
            <w:pPr>
              <w:jc w:val="center"/>
              <w:rPr>
                <w:rFonts w:eastAsia="Times New Roman" w:cs="Times New Roman"/>
                <w:color w:val="000000"/>
                <w:sz w:val="20"/>
                <w:szCs w:val="20"/>
              </w:rPr>
            </w:pPr>
            <w:r>
              <w:rPr>
                <w:rFonts w:eastAsia="Times New Roman" w:cs="Times New Roman"/>
                <w:color w:val="000000"/>
                <w:sz w:val="20"/>
                <w:szCs w:val="20"/>
              </w:rPr>
              <w:t>184</w:t>
            </w:r>
          </w:p>
        </w:tc>
        <w:tc>
          <w:tcPr>
            <w:tcW w:w="798" w:type="dxa"/>
            <w:noWrap/>
            <w:hideMark/>
          </w:tcPr>
          <w:p w:rsidR="006C65D5" w:rsidRPr="00056522" w:rsidRDefault="006C65D5" w:rsidP="00D2000C">
            <w:pPr>
              <w:jc w:val="center"/>
              <w:rPr>
                <w:rFonts w:eastAsia="Times New Roman" w:cs="Times New Roman"/>
                <w:color w:val="000000"/>
                <w:sz w:val="20"/>
                <w:szCs w:val="20"/>
              </w:rPr>
            </w:pPr>
            <w:r w:rsidRPr="00056522">
              <w:rPr>
                <w:rFonts w:eastAsia="Times New Roman" w:cs="Times New Roman"/>
                <w:color w:val="000000"/>
                <w:sz w:val="20"/>
                <w:szCs w:val="20"/>
              </w:rPr>
              <w:t>100</w:t>
            </w:r>
          </w:p>
        </w:tc>
      </w:tr>
    </w:tbl>
    <w:p w:rsidR="006C65D5" w:rsidRDefault="006C65D5" w:rsidP="006C65D5">
      <w:pPr>
        <w:spacing w:line="240" w:lineRule="auto"/>
        <w:rPr>
          <w:rFonts w:cs="Times New Roman"/>
          <w:color w:val="000000"/>
          <w:sz w:val="22"/>
          <w:szCs w:val="24"/>
        </w:rPr>
      </w:pPr>
    </w:p>
    <w:p w:rsidR="00CA5D26" w:rsidRPr="00CA5D26" w:rsidRDefault="00CA5D26" w:rsidP="00CA5D26">
      <w:pPr>
        <w:spacing w:line="240" w:lineRule="auto"/>
        <w:ind w:firstLine="851"/>
        <w:rPr>
          <w:rFonts w:cs="Times New Roman"/>
          <w:color w:val="000000"/>
          <w:sz w:val="22"/>
          <w:szCs w:val="24"/>
        </w:rPr>
      </w:pPr>
      <w:r w:rsidRPr="00CA5D26">
        <w:rPr>
          <w:rFonts w:cs="Times New Roman"/>
          <w:color w:val="000000"/>
          <w:sz w:val="22"/>
          <w:szCs w:val="24"/>
        </w:rPr>
        <w:t xml:space="preserve">Berdasarkan tabel analisis deskriptif diatas dapat dijelaskan sebagai berikut, tidak terdapat siswa yang memperoleh nilai untuk kategori sangat rendah dan rendah. Adapun untuk kategori sedang terdapat 35 siswa memperoleh nilai tersebut atau sekitar 19 persen. Sedangkan kategori tinggi dengan interval 60.50 sampai 80 terdapat 70.11 persen siswa atau 129 siswa. Adapun utntuk kategori sangat tinggi hanya 20 orang siswa atau sekitar 10.87 persen. Jadi dapat disimpulkan bahwa sebagaian besar siswa berada dalam kategori </w:t>
      </w:r>
      <w:r w:rsidRPr="00CA5D26">
        <w:rPr>
          <w:rFonts w:cs="Times New Roman"/>
          <w:color w:val="000000"/>
          <w:sz w:val="22"/>
          <w:szCs w:val="24"/>
        </w:rPr>
        <w:lastRenderedPageBreak/>
        <w:t>interval nilai 60.50 sampai 80 dibandingkan dngan nilai siswa dalam kategori interval lainnya.</w:t>
      </w:r>
    </w:p>
    <w:p w:rsidR="006C65D5" w:rsidRDefault="006C65D5" w:rsidP="006C65D5">
      <w:pPr>
        <w:spacing w:line="240" w:lineRule="auto"/>
        <w:rPr>
          <w:rFonts w:cs="Times New Roman"/>
          <w:color w:val="000000"/>
          <w:sz w:val="22"/>
          <w:szCs w:val="24"/>
        </w:rPr>
      </w:pPr>
    </w:p>
    <w:p w:rsidR="00DC323A" w:rsidRDefault="00CA5D26" w:rsidP="00DC323A">
      <w:pPr>
        <w:spacing w:line="240" w:lineRule="auto"/>
        <w:jc w:val="center"/>
        <w:rPr>
          <w:rFonts w:cs="Times New Roman"/>
          <w:color w:val="76923C" w:themeColor="accent3" w:themeShade="BF"/>
        </w:rPr>
      </w:pPr>
      <w:r w:rsidRPr="00CA5D26">
        <w:rPr>
          <w:rFonts w:cs="Times New Roman"/>
          <w:color w:val="76923C" w:themeColor="accent3" w:themeShade="BF"/>
        </w:rPr>
        <w:drawing>
          <wp:inline distT="0" distB="0" distL="0" distR="0">
            <wp:extent cx="2961656" cy="1887541"/>
            <wp:effectExtent l="19050" t="0" r="10144"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5D26" w:rsidRDefault="00CA5D26" w:rsidP="00DC323A">
      <w:pPr>
        <w:spacing w:line="240" w:lineRule="auto"/>
        <w:jc w:val="center"/>
        <w:rPr>
          <w:rFonts w:cs="Times New Roman"/>
          <w:color w:val="76923C" w:themeColor="accent3" w:themeShade="BF"/>
        </w:rPr>
      </w:pPr>
    </w:p>
    <w:p w:rsidR="00CA5D26" w:rsidRPr="00CA5D26" w:rsidRDefault="00CA5D26" w:rsidP="00CA5D26">
      <w:pPr>
        <w:jc w:val="center"/>
        <w:rPr>
          <w:sz w:val="22"/>
        </w:rPr>
      </w:pPr>
      <w:r w:rsidRPr="00CA5D26">
        <w:rPr>
          <w:rFonts w:cs="Times New Roman"/>
          <w:bCs/>
          <w:color w:val="000000"/>
          <w:sz w:val="22"/>
          <w:lang w:val="sv-SE"/>
        </w:rPr>
        <w:t>Gambar</w:t>
      </w:r>
      <w:r w:rsidRPr="00CA5D26">
        <w:rPr>
          <w:rFonts w:cs="Times New Roman"/>
          <w:bCs/>
          <w:color w:val="000000"/>
          <w:sz w:val="22"/>
          <w:lang w:val="id-ID"/>
        </w:rPr>
        <w:t xml:space="preserve"> </w:t>
      </w:r>
      <w:r w:rsidRPr="00CA5D26">
        <w:rPr>
          <w:rFonts w:cs="Times New Roman"/>
          <w:sz w:val="22"/>
          <w:szCs w:val="24"/>
        </w:rPr>
        <w:t>4.4,</w:t>
      </w:r>
      <w:r w:rsidRPr="00CA5D26">
        <w:rPr>
          <w:rFonts w:cs="Times New Roman"/>
          <w:color w:val="000000"/>
          <w:sz w:val="22"/>
        </w:rPr>
        <w:t>Histogram Distribusi Frekuensi</w:t>
      </w:r>
      <w:r w:rsidRPr="00CA5D26">
        <w:rPr>
          <w:rFonts w:cs="Times New Roman"/>
          <w:b/>
          <w:color w:val="000000"/>
          <w:sz w:val="22"/>
          <w:lang w:val="sv-SE"/>
        </w:rPr>
        <w:t xml:space="preserve"> </w:t>
      </w:r>
      <w:r w:rsidRPr="00CA5D26">
        <w:rPr>
          <w:rFonts w:cs="Times New Roman"/>
          <w:color w:val="000000"/>
          <w:sz w:val="22"/>
          <w:lang w:val="sv-SE"/>
        </w:rPr>
        <w:t>Variabel Hasil Belajar</w:t>
      </w:r>
    </w:p>
    <w:p w:rsidR="00CA5D26" w:rsidRDefault="00CA5D26" w:rsidP="00DC323A">
      <w:pPr>
        <w:spacing w:line="240" w:lineRule="auto"/>
        <w:jc w:val="center"/>
        <w:rPr>
          <w:rFonts w:cs="Times New Roman"/>
          <w:color w:val="76923C" w:themeColor="accent3" w:themeShade="BF"/>
        </w:rPr>
      </w:pPr>
    </w:p>
    <w:p w:rsidR="00CA5D26" w:rsidRDefault="00CA5D26" w:rsidP="00DC323A">
      <w:pPr>
        <w:spacing w:line="240" w:lineRule="auto"/>
        <w:jc w:val="center"/>
        <w:rPr>
          <w:rFonts w:cs="Times New Roman"/>
          <w:color w:val="76923C" w:themeColor="accent3" w:themeShade="BF"/>
        </w:rPr>
      </w:pPr>
    </w:p>
    <w:p w:rsidR="00CA5D26" w:rsidRPr="00CA5D26" w:rsidRDefault="00CA5D26" w:rsidP="00CA5D26">
      <w:pPr>
        <w:pStyle w:val="ListParagraph"/>
        <w:numPr>
          <w:ilvl w:val="0"/>
          <w:numId w:val="2"/>
        </w:numPr>
        <w:tabs>
          <w:tab w:val="left" w:pos="426"/>
        </w:tabs>
        <w:spacing w:line="240" w:lineRule="auto"/>
        <w:rPr>
          <w:rFonts w:cs="Times New Roman"/>
          <w:szCs w:val="24"/>
        </w:rPr>
      </w:pPr>
      <w:r w:rsidRPr="00CA5D26">
        <w:rPr>
          <w:rFonts w:cs="Times New Roman"/>
          <w:szCs w:val="24"/>
        </w:rPr>
        <w:t>Pengujian Persyaratan Analisis</w:t>
      </w:r>
    </w:p>
    <w:p w:rsidR="00CA5D26" w:rsidRPr="00CA5D26" w:rsidRDefault="00CA5D26" w:rsidP="00CA5D26">
      <w:pPr>
        <w:spacing w:line="240" w:lineRule="auto"/>
        <w:rPr>
          <w:rFonts w:cs="Times New Roman"/>
          <w:color w:val="000000"/>
          <w:sz w:val="22"/>
          <w:szCs w:val="24"/>
        </w:rPr>
      </w:pPr>
      <w:r w:rsidRPr="00CA5D26">
        <w:rPr>
          <w:rFonts w:cs="Times New Roman"/>
          <w:color w:val="000000"/>
          <w:sz w:val="22"/>
          <w:szCs w:val="24"/>
        </w:rPr>
        <w:t>Sebelum melakukan pengujian hipotesis untuk model struktural dilakukan pengecekan asumsi yang mendasari statistika inferensial yang digunakan. Jika asumsi-asumsi tersebut dipenuhi maka penggunaan statistika parametrik dapat digunakan dalam pengujian hipotesis penelitian. Untuk keperluan verifikasi model dan pengujian hipotesis, SEM memiliki berbagai asumsi sebagaimana pada metode statistika multivariate. Pengecekan asumsi yang diperlukan dalam SEM sebagai berikut.</w:t>
      </w:r>
    </w:p>
    <w:p w:rsidR="00CA5D26" w:rsidRPr="00CA5D26" w:rsidRDefault="00CA5D26" w:rsidP="00CA5D26">
      <w:pPr>
        <w:numPr>
          <w:ilvl w:val="0"/>
          <w:numId w:val="15"/>
        </w:numPr>
        <w:tabs>
          <w:tab w:val="left" w:pos="426"/>
        </w:tabs>
        <w:spacing w:line="240" w:lineRule="auto"/>
        <w:ind w:left="0" w:firstLine="0"/>
        <w:rPr>
          <w:rFonts w:cs="Times New Roman"/>
          <w:color w:val="000000"/>
          <w:sz w:val="22"/>
          <w:szCs w:val="24"/>
        </w:rPr>
      </w:pPr>
      <w:r w:rsidRPr="00CA5D26">
        <w:rPr>
          <w:rFonts w:cs="Times New Roman"/>
          <w:color w:val="000000"/>
          <w:sz w:val="22"/>
          <w:szCs w:val="24"/>
        </w:rPr>
        <w:t>Validitas dan reliabilitas</w:t>
      </w:r>
    </w:p>
    <w:p w:rsidR="00CA5D26" w:rsidRPr="00CA5D26" w:rsidRDefault="00CA5D26" w:rsidP="00CA5D26">
      <w:pPr>
        <w:numPr>
          <w:ilvl w:val="0"/>
          <w:numId w:val="15"/>
        </w:numPr>
        <w:tabs>
          <w:tab w:val="left" w:pos="426"/>
        </w:tabs>
        <w:spacing w:line="240" w:lineRule="auto"/>
        <w:ind w:left="0" w:firstLine="0"/>
        <w:rPr>
          <w:rFonts w:cs="Times New Roman"/>
          <w:color w:val="000000"/>
          <w:sz w:val="22"/>
          <w:szCs w:val="24"/>
        </w:rPr>
      </w:pPr>
      <w:r w:rsidRPr="00CA5D26">
        <w:rPr>
          <w:rFonts w:cs="Times New Roman"/>
          <w:color w:val="000000"/>
          <w:sz w:val="22"/>
          <w:szCs w:val="24"/>
        </w:rPr>
        <w:t>Linearitas</w:t>
      </w:r>
    </w:p>
    <w:p w:rsidR="00CA5D26" w:rsidRPr="00CA5D26" w:rsidRDefault="00CA5D26" w:rsidP="00CA5D26">
      <w:pPr>
        <w:numPr>
          <w:ilvl w:val="0"/>
          <w:numId w:val="15"/>
        </w:numPr>
        <w:tabs>
          <w:tab w:val="left" w:pos="426"/>
        </w:tabs>
        <w:spacing w:line="240" w:lineRule="auto"/>
        <w:ind w:left="0" w:firstLine="0"/>
        <w:rPr>
          <w:rFonts w:cs="Times New Roman"/>
          <w:color w:val="000000"/>
          <w:sz w:val="22"/>
          <w:szCs w:val="24"/>
        </w:rPr>
      </w:pPr>
      <w:r w:rsidRPr="00CA5D26">
        <w:rPr>
          <w:rFonts w:cs="Times New Roman"/>
          <w:color w:val="000000"/>
          <w:sz w:val="22"/>
          <w:szCs w:val="24"/>
        </w:rPr>
        <w:t>Normalitas variabel dependen</w:t>
      </w:r>
    </w:p>
    <w:p w:rsidR="00CA5D26" w:rsidRPr="00CA5D26" w:rsidRDefault="00CA5D26" w:rsidP="00CA5D26">
      <w:pPr>
        <w:numPr>
          <w:ilvl w:val="0"/>
          <w:numId w:val="15"/>
        </w:numPr>
        <w:tabs>
          <w:tab w:val="left" w:pos="426"/>
        </w:tabs>
        <w:spacing w:line="240" w:lineRule="auto"/>
        <w:ind w:left="0" w:firstLine="0"/>
        <w:rPr>
          <w:rFonts w:cs="Times New Roman"/>
          <w:color w:val="000000"/>
          <w:sz w:val="22"/>
          <w:szCs w:val="24"/>
        </w:rPr>
      </w:pPr>
      <w:r w:rsidRPr="00CA5D26">
        <w:rPr>
          <w:rFonts w:cs="Times New Roman"/>
          <w:color w:val="000000"/>
          <w:sz w:val="22"/>
          <w:szCs w:val="24"/>
        </w:rPr>
        <w:t>Evaluasi Outliers</w:t>
      </w:r>
    </w:p>
    <w:p w:rsidR="00CA5D26" w:rsidRDefault="00CA5D26" w:rsidP="00CA5D26">
      <w:pPr>
        <w:numPr>
          <w:ilvl w:val="0"/>
          <w:numId w:val="15"/>
        </w:numPr>
        <w:tabs>
          <w:tab w:val="left" w:pos="426"/>
        </w:tabs>
        <w:spacing w:line="240" w:lineRule="auto"/>
        <w:ind w:left="0" w:firstLine="0"/>
        <w:rPr>
          <w:rFonts w:cs="Times New Roman"/>
          <w:color w:val="000000"/>
          <w:sz w:val="22"/>
          <w:szCs w:val="24"/>
        </w:rPr>
      </w:pPr>
      <w:r w:rsidRPr="00CA5D26">
        <w:rPr>
          <w:rFonts w:cs="Times New Roman"/>
          <w:color w:val="000000"/>
          <w:sz w:val="22"/>
          <w:szCs w:val="24"/>
        </w:rPr>
        <w:t>Multikolinearitas</w:t>
      </w:r>
    </w:p>
    <w:p w:rsidR="00CA5D26" w:rsidRPr="00CA5D26" w:rsidRDefault="00CA5D26" w:rsidP="00CA5D26">
      <w:pPr>
        <w:tabs>
          <w:tab w:val="left" w:pos="426"/>
        </w:tabs>
        <w:spacing w:line="240" w:lineRule="auto"/>
        <w:rPr>
          <w:rFonts w:cs="Times New Roman"/>
          <w:color w:val="000000"/>
          <w:sz w:val="22"/>
          <w:szCs w:val="24"/>
        </w:rPr>
      </w:pPr>
    </w:p>
    <w:p w:rsidR="00CA5D26" w:rsidRPr="00CA5D26" w:rsidRDefault="00CA5D26" w:rsidP="00CA5D26">
      <w:pPr>
        <w:pStyle w:val="ListParagraph"/>
        <w:numPr>
          <w:ilvl w:val="0"/>
          <w:numId w:val="2"/>
        </w:numPr>
        <w:tabs>
          <w:tab w:val="left" w:pos="426"/>
        </w:tabs>
        <w:spacing w:line="240" w:lineRule="auto"/>
        <w:jc w:val="center"/>
        <w:rPr>
          <w:rFonts w:cs="Times New Roman"/>
          <w:szCs w:val="24"/>
        </w:rPr>
      </w:pPr>
      <w:r w:rsidRPr="00CA5D26">
        <w:rPr>
          <w:rFonts w:cs="Times New Roman"/>
          <w:szCs w:val="24"/>
        </w:rPr>
        <w:t>Analisif faktor variabel penelitian</w:t>
      </w:r>
    </w:p>
    <w:p w:rsidR="00CA5D26" w:rsidRPr="00CA5D26" w:rsidRDefault="00CA5D26" w:rsidP="00CA5D26">
      <w:pPr>
        <w:tabs>
          <w:tab w:val="left" w:pos="426"/>
        </w:tabs>
        <w:spacing w:line="240" w:lineRule="auto"/>
        <w:rPr>
          <w:rFonts w:cs="Times New Roman"/>
          <w:sz w:val="22"/>
          <w:szCs w:val="24"/>
        </w:rPr>
      </w:pPr>
      <w:r w:rsidRPr="00CA5D26">
        <w:rPr>
          <w:rFonts w:cs="Times New Roman"/>
          <w:sz w:val="22"/>
          <w:szCs w:val="24"/>
        </w:rPr>
        <w:t xml:space="preserve">Untuk menganalisis dengan SEM perlu diperhatikan asumsi-asumsi yang berkaitan dengan model dan asumsi-asumsi yang </w:t>
      </w:r>
      <w:r w:rsidRPr="00CA5D26">
        <w:rPr>
          <w:rFonts w:cs="Times New Roman"/>
          <w:sz w:val="22"/>
          <w:szCs w:val="24"/>
        </w:rPr>
        <w:lastRenderedPageBreak/>
        <w:t xml:space="preserve">berkaitan dengan pengujian hipotesis. Asumsi yang berkaitan dengan model adalah semua pengaruh antar variabel berbentuk linier. Sedangkan asumsi yang berkaitan dengan pengujian hipotesis berupa cara pengambilan sampel, tidak ada data </w:t>
      </w:r>
      <w:r w:rsidRPr="00CA5D26">
        <w:rPr>
          <w:rFonts w:cs="Times New Roman"/>
          <w:i/>
          <w:sz w:val="22"/>
          <w:szCs w:val="24"/>
        </w:rPr>
        <w:t>outliers</w:t>
      </w:r>
      <w:r w:rsidRPr="00CA5D26">
        <w:rPr>
          <w:rFonts w:cs="Times New Roman"/>
          <w:sz w:val="22"/>
          <w:szCs w:val="24"/>
        </w:rPr>
        <w:t>, data berdistribusi secara normal, dan tidak ada multikolinieritas (Sugiyono, 2013).</w:t>
      </w:r>
    </w:p>
    <w:p w:rsidR="00CA5D26" w:rsidRPr="00BC1A50" w:rsidRDefault="00CA5D26" w:rsidP="00BC1A50">
      <w:pPr>
        <w:tabs>
          <w:tab w:val="left" w:pos="5580"/>
        </w:tabs>
        <w:spacing w:line="240" w:lineRule="auto"/>
        <w:rPr>
          <w:rFonts w:cs="Times New Roman"/>
          <w:color w:val="000000"/>
          <w:sz w:val="22"/>
          <w:szCs w:val="24"/>
        </w:rPr>
      </w:pPr>
    </w:p>
    <w:p w:rsidR="00CA5D26" w:rsidRPr="00BC1A50" w:rsidRDefault="00BC1A50" w:rsidP="00BC1A50">
      <w:pPr>
        <w:pStyle w:val="ListParagraph"/>
        <w:numPr>
          <w:ilvl w:val="1"/>
          <w:numId w:val="15"/>
        </w:numPr>
        <w:tabs>
          <w:tab w:val="clear" w:pos="1440"/>
          <w:tab w:val="num" w:pos="426"/>
        </w:tabs>
        <w:spacing w:line="240" w:lineRule="auto"/>
        <w:ind w:left="426"/>
        <w:rPr>
          <w:rFonts w:cs="Times New Roman"/>
          <w:color w:val="000000"/>
          <w:szCs w:val="24"/>
        </w:rPr>
      </w:pPr>
      <w:r w:rsidRPr="00BC1A50">
        <w:rPr>
          <w:rFonts w:cs="Times New Roman"/>
          <w:color w:val="000000"/>
          <w:sz w:val="22"/>
          <w:szCs w:val="24"/>
        </w:rPr>
        <w:t>Analisis faktor Model pengukuran variabel kualitas pelayanan</w:t>
      </w:r>
    </w:p>
    <w:p w:rsidR="00CA5D26" w:rsidRDefault="00CA5D26" w:rsidP="00CA5D26">
      <w:pPr>
        <w:spacing w:line="240" w:lineRule="auto"/>
        <w:rPr>
          <w:rFonts w:cs="Times New Roman"/>
          <w:color w:val="76923C" w:themeColor="accent3" w:themeShade="BF"/>
        </w:rPr>
      </w:pPr>
    </w:p>
    <w:p w:rsidR="00BC1A50" w:rsidRPr="008E24B0" w:rsidRDefault="00BC1A50" w:rsidP="00BC1A50">
      <w:pPr>
        <w:tabs>
          <w:tab w:val="left" w:pos="5580"/>
        </w:tabs>
        <w:spacing w:line="240" w:lineRule="auto"/>
        <w:ind w:left="1134" w:hanging="1134"/>
        <w:rPr>
          <w:rFonts w:cs="Times New Roman"/>
          <w:iCs/>
          <w:color w:val="000000"/>
          <w:sz w:val="22"/>
          <w:szCs w:val="24"/>
        </w:rPr>
      </w:pPr>
      <w:r w:rsidRPr="008E24B0">
        <w:rPr>
          <w:rFonts w:cs="Times New Roman"/>
          <w:color w:val="000000"/>
          <w:sz w:val="22"/>
          <w:szCs w:val="24"/>
        </w:rPr>
        <w:t xml:space="preserve">Tabel. 4.11, </w:t>
      </w:r>
      <w:r w:rsidRPr="008E24B0">
        <w:rPr>
          <w:rFonts w:cs="Times New Roman"/>
          <w:sz w:val="22"/>
          <w:szCs w:val="24"/>
        </w:rPr>
        <w:t xml:space="preserve">Hasil evalusi </w:t>
      </w:r>
      <w:r w:rsidRPr="008E24B0">
        <w:rPr>
          <w:rFonts w:cs="Times New Roman"/>
          <w:i/>
          <w:iCs/>
          <w:color w:val="000000"/>
          <w:sz w:val="22"/>
          <w:szCs w:val="24"/>
        </w:rPr>
        <w:t xml:space="preserve">overall fit indeks </w:t>
      </w:r>
      <w:r w:rsidRPr="008E24B0">
        <w:rPr>
          <w:rFonts w:cs="Times New Roman"/>
          <w:iCs/>
          <w:color w:val="000000"/>
          <w:sz w:val="22"/>
          <w:szCs w:val="24"/>
        </w:rPr>
        <w:t>model pengukuran variabel kualitas pelayanan tahap awal</w:t>
      </w:r>
    </w:p>
    <w:p w:rsidR="00BC1A50" w:rsidRPr="008E24B0" w:rsidRDefault="00BC1A50" w:rsidP="00BC1A50">
      <w:pPr>
        <w:tabs>
          <w:tab w:val="left" w:pos="5580"/>
        </w:tabs>
        <w:spacing w:line="240" w:lineRule="auto"/>
        <w:ind w:left="1134" w:hanging="1134"/>
        <w:rPr>
          <w:rFonts w:cs="Times New Roman"/>
          <w:iCs/>
          <w:color w:val="000000"/>
          <w:sz w:val="22"/>
          <w:szCs w:val="24"/>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1229"/>
        <w:gridCol w:w="799"/>
        <w:gridCol w:w="1122"/>
        <w:gridCol w:w="946"/>
      </w:tblGrid>
      <w:tr w:rsidR="00BC1A50" w:rsidRPr="008E24B0" w:rsidTr="00D2000C">
        <w:tc>
          <w:tcPr>
            <w:tcW w:w="2013" w:type="dxa"/>
            <w:tcBorders>
              <w:bottom w:val="single" w:sz="4" w:space="0" w:color="000000" w:themeColor="text1"/>
            </w:tcBorders>
            <w:shd w:val="clear" w:color="auto" w:fill="C6D9F1" w:themeFill="text2" w:themeFillTint="33"/>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Indeks</w:t>
            </w:r>
          </w:p>
        </w:tc>
        <w:tc>
          <w:tcPr>
            <w:tcW w:w="2122" w:type="dxa"/>
            <w:tcBorders>
              <w:bottom w:val="single" w:sz="4" w:space="0" w:color="000000" w:themeColor="text1"/>
            </w:tcBorders>
            <w:shd w:val="clear" w:color="auto" w:fill="C6D9F1" w:themeFill="text2" w:themeFillTint="33"/>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Nilai</w:t>
            </w:r>
          </w:p>
        </w:tc>
        <w:tc>
          <w:tcPr>
            <w:tcW w:w="2122" w:type="dxa"/>
            <w:tcBorders>
              <w:bottom w:val="single" w:sz="4" w:space="0" w:color="000000" w:themeColor="text1"/>
            </w:tcBorders>
            <w:shd w:val="clear" w:color="auto" w:fill="C6D9F1" w:themeFill="text2" w:themeFillTint="33"/>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Cut off Value</w:t>
            </w:r>
          </w:p>
        </w:tc>
        <w:tc>
          <w:tcPr>
            <w:tcW w:w="2023" w:type="dxa"/>
            <w:tcBorders>
              <w:bottom w:val="single" w:sz="4" w:space="0" w:color="000000" w:themeColor="text1"/>
            </w:tcBorders>
            <w:shd w:val="clear" w:color="auto" w:fill="C6D9F1" w:themeFill="text2" w:themeFillTint="33"/>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Evaluasi Model</w:t>
            </w:r>
          </w:p>
        </w:tc>
      </w:tr>
      <w:tr w:rsidR="00BC1A50" w:rsidRPr="008E24B0" w:rsidTr="00D2000C">
        <w:tc>
          <w:tcPr>
            <w:tcW w:w="2013" w:type="dxa"/>
            <w:tcBorders>
              <w:bottom w:val="nil"/>
            </w:tcBorders>
          </w:tcPr>
          <w:p w:rsidR="00BC1A50" w:rsidRPr="008E24B0" w:rsidRDefault="00BC1A50" w:rsidP="00D2000C">
            <w:pPr>
              <w:tabs>
                <w:tab w:val="left" w:pos="426"/>
              </w:tabs>
              <w:rPr>
                <w:rFonts w:cs="Times New Roman"/>
                <w:i/>
                <w:sz w:val="22"/>
                <w:szCs w:val="24"/>
              </w:rPr>
            </w:pPr>
            <w:r w:rsidRPr="008E24B0">
              <w:rPr>
                <w:rFonts w:cs="Times New Roman"/>
                <w:i/>
                <w:sz w:val="22"/>
                <w:szCs w:val="24"/>
              </w:rPr>
              <w:t>Chi-Square</w:t>
            </w:r>
          </w:p>
        </w:tc>
        <w:tc>
          <w:tcPr>
            <w:tcW w:w="2122" w:type="dxa"/>
            <w:tcBorders>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10.281</w:t>
            </w:r>
          </w:p>
        </w:tc>
        <w:tc>
          <w:tcPr>
            <w:tcW w:w="2122" w:type="dxa"/>
            <w:tcBorders>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Mendekati 0</w:t>
            </w:r>
          </w:p>
        </w:tc>
        <w:tc>
          <w:tcPr>
            <w:tcW w:w="2023" w:type="dxa"/>
            <w:tcBorders>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Belum Fit</w:t>
            </w:r>
          </w:p>
        </w:tc>
      </w:tr>
      <w:tr w:rsidR="00BC1A50" w:rsidRPr="008E24B0" w:rsidTr="00D2000C">
        <w:tc>
          <w:tcPr>
            <w:tcW w:w="2013" w:type="dxa"/>
            <w:tcBorders>
              <w:top w:val="nil"/>
              <w:bottom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CMIN/df</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2.056</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 2.00</w:t>
            </w:r>
          </w:p>
        </w:tc>
        <w:tc>
          <w:tcPr>
            <w:tcW w:w="2023"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Belum Fit</w:t>
            </w:r>
          </w:p>
        </w:tc>
      </w:tr>
      <w:tr w:rsidR="00BC1A50" w:rsidRPr="008E24B0" w:rsidTr="00D2000C">
        <w:tc>
          <w:tcPr>
            <w:tcW w:w="2013" w:type="dxa"/>
            <w:tcBorders>
              <w:top w:val="nil"/>
              <w:bottom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Probabilitas</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0.068</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&gt; 0.05</w:t>
            </w:r>
          </w:p>
        </w:tc>
        <w:tc>
          <w:tcPr>
            <w:tcW w:w="2023"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r w:rsidR="00BC1A50" w:rsidRPr="008E24B0" w:rsidTr="00D2000C">
        <w:tc>
          <w:tcPr>
            <w:tcW w:w="2013" w:type="dxa"/>
            <w:tcBorders>
              <w:top w:val="nil"/>
              <w:bottom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GFI</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0.976</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 0.90</w:t>
            </w:r>
          </w:p>
        </w:tc>
        <w:tc>
          <w:tcPr>
            <w:tcW w:w="2023"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r w:rsidR="00BC1A50" w:rsidRPr="008E24B0" w:rsidTr="00D2000C">
        <w:tc>
          <w:tcPr>
            <w:tcW w:w="2013" w:type="dxa"/>
            <w:tcBorders>
              <w:top w:val="nil"/>
              <w:bottom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AGFI</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0.928</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 0.90</w:t>
            </w:r>
          </w:p>
        </w:tc>
        <w:tc>
          <w:tcPr>
            <w:tcW w:w="2023"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r w:rsidR="00BC1A50" w:rsidRPr="008E24B0" w:rsidTr="00BC1A50">
        <w:trPr>
          <w:trHeight w:val="95"/>
        </w:trPr>
        <w:tc>
          <w:tcPr>
            <w:tcW w:w="2013" w:type="dxa"/>
            <w:tcBorders>
              <w:top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RMSEA</w:t>
            </w:r>
          </w:p>
        </w:tc>
        <w:tc>
          <w:tcPr>
            <w:tcW w:w="2122" w:type="dxa"/>
            <w:tcBorders>
              <w:top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0.077</w:t>
            </w:r>
          </w:p>
        </w:tc>
        <w:tc>
          <w:tcPr>
            <w:tcW w:w="2122" w:type="dxa"/>
            <w:tcBorders>
              <w:top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 0.08</w:t>
            </w:r>
          </w:p>
        </w:tc>
        <w:tc>
          <w:tcPr>
            <w:tcW w:w="2023" w:type="dxa"/>
            <w:tcBorders>
              <w:top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bl>
    <w:p w:rsidR="00CA5D26" w:rsidRDefault="00CA5D26" w:rsidP="00CA5D26">
      <w:pPr>
        <w:spacing w:line="240" w:lineRule="auto"/>
        <w:rPr>
          <w:rFonts w:cs="Times New Roman"/>
          <w:color w:val="76923C" w:themeColor="accent3" w:themeShade="BF"/>
        </w:rPr>
      </w:pPr>
    </w:p>
    <w:p w:rsidR="00BC1A50" w:rsidRPr="008E24B0" w:rsidRDefault="00BC1A50" w:rsidP="00BC1A50">
      <w:pPr>
        <w:tabs>
          <w:tab w:val="left" w:pos="5580"/>
        </w:tabs>
        <w:spacing w:line="480" w:lineRule="auto"/>
        <w:rPr>
          <w:rFonts w:cs="Times New Roman"/>
          <w:iCs/>
          <w:color w:val="000000"/>
          <w:sz w:val="22"/>
          <w:szCs w:val="24"/>
        </w:rPr>
      </w:pPr>
      <w:r w:rsidRPr="008E24B0">
        <w:rPr>
          <w:rFonts w:cs="Times New Roman"/>
          <w:iCs/>
          <w:noProof/>
          <w:color w:val="000000"/>
          <w:sz w:val="22"/>
          <w:szCs w:val="24"/>
        </w:rPr>
        <w:drawing>
          <wp:inline distT="0" distB="0" distL="0" distR="0">
            <wp:extent cx="2462787" cy="1370363"/>
            <wp:effectExtent l="19050" t="19050" r="13713" b="20287"/>
            <wp:docPr id="24" name="Picture 11" descr="KLPF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PF AWAL.jpg"/>
                    <pic:cNvPicPr/>
                  </pic:nvPicPr>
                  <pic:blipFill>
                    <a:blip r:embed="rId14"/>
                    <a:stretch>
                      <a:fillRect/>
                    </a:stretch>
                  </pic:blipFill>
                  <pic:spPr>
                    <a:xfrm>
                      <a:off x="0" y="0"/>
                      <a:ext cx="2477716" cy="1378670"/>
                    </a:xfrm>
                    <a:prstGeom prst="rect">
                      <a:avLst/>
                    </a:prstGeom>
                    <a:ln>
                      <a:solidFill>
                        <a:schemeClr val="tx1"/>
                      </a:solidFill>
                    </a:ln>
                  </pic:spPr>
                </pic:pic>
              </a:graphicData>
            </a:graphic>
          </wp:inline>
        </w:drawing>
      </w:r>
    </w:p>
    <w:p w:rsidR="00BC1A50" w:rsidRPr="008E24B0" w:rsidRDefault="00BC1A50" w:rsidP="00BC1A50">
      <w:pPr>
        <w:tabs>
          <w:tab w:val="left" w:pos="5580"/>
        </w:tabs>
        <w:spacing w:line="480" w:lineRule="auto"/>
        <w:jc w:val="center"/>
        <w:rPr>
          <w:rFonts w:cs="Times New Roman"/>
          <w:iCs/>
          <w:color w:val="000000"/>
          <w:sz w:val="22"/>
          <w:szCs w:val="24"/>
        </w:rPr>
      </w:pPr>
      <w:r w:rsidRPr="008E24B0">
        <w:rPr>
          <w:rFonts w:cs="Times New Roman"/>
          <w:iCs/>
          <w:color w:val="000000"/>
          <w:sz w:val="22"/>
          <w:szCs w:val="24"/>
        </w:rPr>
        <w:t xml:space="preserve">Gambar 4.5, </w:t>
      </w:r>
      <w:r w:rsidRPr="008E24B0">
        <w:rPr>
          <w:rFonts w:cs="Times New Roman"/>
          <w:color w:val="000000"/>
          <w:sz w:val="22"/>
          <w:szCs w:val="24"/>
        </w:rPr>
        <w:t>verifikasi model pengukuran variabel kualitas pelayanan tahap awal</w:t>
      </w:r>
    </w:p>
    <w:p w:rsidR="00CA5D26" w:rsidRDefault="00BC1A50" w:rsidP="00DC323A">
      <w:pPr>
        <w:spacing w:line="240" w:lineRule="auto"/>
        <w:jc w:val="center"/>
        <w:rPr>
          <w:rFonts w:cs="Times New Roman"/>
          <w:color w:val="76923C" w:themeColor="accent3" w:themeShade="BF"/>
        </w:rPr>
      </w:pPr>
      <w:r w:rsidRPr="00BC1A50">
        <w:rPr>
          <w:rFonts w:cs="Times New Roman"/>
          <w:color w:val="76923C" w:themeColor="accent3" w:themeShade="BF"/>
        </w:rPr>
        <w:lastRenderedPageBreak/>
        <w:drawing>
          <wp:inline distT="0" distB="0" distL="0" distR="0">
            <wp:extent cx="2397125" cy="1494728"/>
            <wp:effectExtent l="19050" t="19050" r="22225" b="10222"/>
            <wp:docPr id="28" name="Picture 13" descr="KLPF AK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PF AKHIR.jpg"/>
                    <pic:cNvPicPr/>
                  </pic:nvPicPr>
                  <pic:blipFill>
                    <a:blip r:embed="rId15"/>
                    <a:stretch>
                      <a:fillRect/>
                    </a:stretch>
                  </pic:blipFill>
                  <pic:spPr>
                    <a:xfrm>
                      <a:off x="0" y="0"/>
                      <a:ext cx="2397125" cy="1494728"/>
                    </a:xfrm>
                    <a:prstGeom prst="rect">
                      <a:avLst/>
                    </a:prstGeom>
                    <a:ln>
                      <a:solidFill>
                        <a:schemeClr val="tx1"/>
                      </a:solidFill>
                    </a:ln>
                  </pic:spPr>
                </pic:pic>
              </a:graphicData>
            </a:graphic>
          </wp:inline>
        </w:drawing>
      </w:r>
    </w:p>
    <w:p w:rsidR="00BC1A50" w:rsidRPr="008E24B0" w:rsidRDefault="00BC1A50" w:rsidP="00BC1A50">
      <w:pPr>
        <w:tabs>
          <w:tab w:val="left" w:pos="5580"/>
        </w:tabs>
        <w:spacing w:line="240" w:lineRule="auto"/>
        <w:rPr>
          <w:rFonts w:cs="Times New Roman"/>
          <w:color w:val="000000"/>
          <w:sz w:val="22"/>
          <w:szCs w:val="24"/>
        </w:rPr>
      </w:pPr>
      <w:r w:rsidRPr="008E24B0">
        <w:rPr>
          <w:rFonts w:cs="Times New Roman"/>
          <w:iCs/>
          <w:color w:val="000000"/>
          <w:sz w:val="22"/>
          <w:szCs w:val="24"/>
        </w:rPr>
        <w:t xml:space="preserve">Gambar 4.6, </w:t>
      </w:r>
      <w:r w:rsidRPr="008E24B0">
        <w:rPr>
          <w:rFonts w:cs="Times New Roman"/>
          <w:color w:val="000000"/>
          <w:sz w:val="22"/>
          <w:szCs w:val="24"/>
        </w:rPr>
        <w:t>verifikasi model pengukuran variabel kualitas pelayanan tahap akhir</w:t>
      </w:r>
    </w:p>
    <w:p w:rsidR="00BC1A50" w:rsidRDefault="00BC1A50" w:rsidP="00BC1A50">
      <w:pPr>
        <w:spacing w:line="240" w:lineRule="auto"/>
        <w:rPr>
          <w:rFonts w:cs="Times New Roman"/>
          <w:color w:val="76923C" w:themeColor="accent3" w:themeShade="BF"/>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1263"/>
        <w:gridCol w:w="709"/>
        <w:gridCol w:w="1153"/>
        <w:gridCol w:w="971"/>
      </w:tblGrid>
      <w:tr w:rsidR="00BC1A50" w:rsidRPr="008E24B0" w:rsidTr="00D2000C">
        <w:tc>
          <w:tcPr>
            <w:tcW w:w="2013" w:type="dxa"/>
            <w:tcBorders>
              <w:bottom w:val="single" w:sz="4" w:space="0" w:color="000000" w:themeColor="text1"/>
            </w:tcBorders>
            <w:shd w:val="clear" w:color="auto" w:fill="C6D9F1" w:themeFill="text2" w:themeFillTint="33"/>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Indeks</w:t>
            </w:r>
          </w:p>
        </w:tc>
        <w:tc>
          <w:tcPr>
            <w:tcW w:w="2122" w:type="dxa"/>
            <w:tcBorders>
              <w:bottom w:val="single" w:sz="4" w:space="0" w:color="000000" w:themeColor="text1"/>
            </w:tcBorders>
            <w:shd w:val="clear" w:color="auto" w:fill="C6D9F1" w:themeFill="text2" w:themeFillTint="33"/>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Nilai</w:t>
            </w:r>
          </w:p>
        </w:tc>
        <w:tc>
          <w:tcPr>
            <w:tcW w:w="2122" w:type="dxa"/>
            <w:tcBorders>
              <w:bottom w:val="single" w:sz="4" w:space="0" w:color="000000" w:themeColor="text1"/>
            </w:tcBorders>
            <w:shd w:val="clear" w:color="auto" w:fill="C6D9F1" w:themeFill="text2" w:themeFillTint="33"/>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Cut off Value</w:t>
            </w:r>
          </w:p>
        </w:tc>
        <w:tc>
          <w:tcPr>
            <w:tcW w:w="2023" w:type="dxa"/>
            <w:tcBorders>
              <w:bottom w:val="single" w:sz="4" w:space="0" w:color="000000" w:themeColor="text1"/>
            </w:tcBorders>
            <w:shd w:val="clear" w:color="auto" w:fill="C6D9F1" w:themeFill="text2" w:themeFillTint="33"/>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Evaluasi Model</w:t>
            </w:r>
          </w:p>
        </w:tc>
      </w:tr>
      <w:tr w:rsidR="00BC1A50" w:rsidRPr="008E24B0" w:rsidTr="00D2000C">
        <w:tc>
          <w:tcPr>
            <w:tcW w:w="2013" w:type="dxa"/>
            <w:tcBorders>
              <w:bottom w:val="nil"/>
            </w:tcBorders>
          </w:tcPr>
          <w:p w:rsidR="00BC1A50" w:rsidRPr="008E24B0" w:rsidRDefault="00BC1A50" w:rsidP="00D2000C">
            <w:pPr>
              <w:tabs>
                <w:tab w:val="left" w:pos="426"/>
              </w:tabs>
              <w:rPr>
                <w:rFonts w:cs="Times New Roman"/>
                <w:i/>
                <w:sz w:val="22"/>
                <w:szCs w:val="24"/>
              </w:rPr>
            </w:pPr>
            <w:r w:rsidRPr="008E24B0">
              <w:rPr>
                <w:rFonts w:cs="Times New Roman"/>
                <w:i/>
                <w:sz w:val="22"/>
                <w:szCs w:val="24"/>
              </w:rPr>
              <w:t>Chi-Square</w:t>
            </w:r>
          </w:p>
        </w:tc>
        <w:tc>
          <w:tcPr>
            <w:tcW w:w="2122" w:type="dxa"/>
            <w:tcBorders>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2.071</w:t>
            </w:r>
          </w:p>
        </w:tc>
        <w:tc>
          <w:tcPr>
            <w:tcW w:w="2122" w:type="dxa"/>
            <w:tcBorders>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Mendekati 0</w:t>
            </w:r>
          </w:p>
        </w:tc>
        <w:tc>
          <w:tcPr>
            <w:tcW w:w="2023" w:type="dxa"/>
            <w:tcBorders>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r w:rsidR="00BC1A50" w:rsidRPr="008E24B0" w:rsidTr="00D2000C">
        <w:tc>
          <w:tcPr>
            <w:tcW w:w="2013" w:type="dxa"/>
            <w:tcBorders>
              <w:top w:val="nil"/>
              <w:bottom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CMIN/df</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0.518</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 2.00</w:t>
            </w:r>
          </w:p>
        </w:tc>
        <w:tc>
          <w:tcPr>
            <w:tcW w:w="2023"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r w:rsidR="00BC1A50" w:rsidRPr="008E24B0" w:rsidTr="00D2000C">
        <w:tc>
          <w:tcPr>
            <w:tcW w:w="2013" w:type="dxa"/>
            <w:tcBorders>
              <w:top w:val="nil"/>
              <w:bottom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Probabilitas</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0.723</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&gt; 0.05</w:t>
            </w:r>
          </w:p>
        </w:tc>
        <w:tc>
          <w:tcPr>
            <w:tcW w:w="2023"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r w:rsidR="00BC1A50" w:rsidRPr="008E24B0" w:rsidTr="00D2000C">
        <w:tc>
          <w:tcPr>
            <w:tcW w:w="2013" w:type="dxa"/>
            <w:tcBorders>
              <w:top w:val="nil"/>
              <w:bottom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GFI</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0.995</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 0.90</w:t>
            </w:r>
          </w:p>
        </w:tc>
        <w:tc>
          <w:tcPr>
            <w:tcW w:w="2023"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r w:rsidR="00BC1A50" w:rsidRPr="008E24B0" w:rsidTr="00D2000C">
        <w:tc>
          <w:tcPr>
            <w:tcW w:w="2013" w:type="dxa"/>
            <w:tcBorders>
              <w:top w:val="nil"/>
              <w:bottom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AGFI</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0.982</w:t>
            </w:r>
          </w:p>
        </w:tc>
        <w:tc>
          <w:tcPr>
            <w:tcW w:w="2122"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 0.90</w:t>
            </w:r>
          </w:p>
        </w:tc>
        <w:tc>
          <w:tcPr>
            <w:tcW w:w="2023" w:type="dxa"/>
            <w:tcBorders>
              <w:top w:val="nil"/>
              <w:bottom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r w:rsidR="00BC1A50" w:rsidRPr="008E24B0" w:rsidTr="00D2000C">
        <w:tc>
          <w:tcPr>
            <w:tcW w:w="2013" w:type="dxa"/>
            <w:tcBorders>
              <w:top w:val="nil"/>
            </w:tcBorders>
          </w:tcPr>
          <w:p w:rsidR="00BC1A50" w:rsidRPr="008E24B0" w:rsidRDefault="00BC1A50" w:rsidP="00D2000C">
            <w:pPr>
              <w:tabs>
                <w:tab w:val="left" w:pos="426"/>
              </w:tabs>
              <w:rPr>
                <w:rFonts w:cs="Times New Roman"/>
                <w:sz w:val="22"/>
                <w:szCs w:val="24"/>
              </w:rPr>
            </w:pPr>
            <w:r w:rsidRPr="008E24B0">
              <w:rPr>
                <w:rFonts w:cs="Times New Roman"/>
                <w:sz w:val="22"/>
                <w:szCs w:val="24"/>
              </w:rPr>
              <w:t>RMSEA</w:t>
            </w:r>
          </w:p>
        </w:tc>
        <w:tc>
          <w:tcPr>
            <w:tcW w:w="2122" w:type="dxa"/>
            <w:tcBorders>
              <w:top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0.000</w:t>
            </w:r>
          </w:p>
        </w:tc>
        <w:tc>
          <w:tcPr>
            <w:tcW w:w="2122" w:type="dxa"/>
            <w:tcBorders>
              <w:top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 0.08</w:t>
            </w:r>
          </w:p>
        </w:tc>
        <w:tc>
          <w:tcPr>
            <w:tcW w:w="2023" w:type="dxa"/>
            <w:tcBorders>
              <w:top w:val="nil"/>
            </w:tcBorders>
          </w:tcPr>
          <w:p w:rsidR="00BC1A50" w:rsidRPr="008E24B0" w:rsidRDefault="00BC1A50" w:rsidP="00D2000C">
            <w:pPr>
              <w:tabs>
                <w:tab w:val="left" w:pos="426"/>
              </w:tabs>
              <w:jc w:val="center"/>
              <w:rPr>
                <w:rFonts w:cs="Times New Roman"/>
                <w:sz w:val="22"/>
                <w:szCs w:val="24"/>
              </w:rPr>
            </w:pPr>
            <w:r w:rsidRPr="008E24B0">
              <w:rPr>
                <w:rFonts w:cs="Times New Roman"/>
                <w:sz w:val="22"/>
                <w:szCs w:val="24"/>
              </w:rPr>
              <w:t>Fit</w:t>
            </w:r>
          </w:p>
        </w:tc>
      </w:tr>
    </w:tbl>
    <w:p w:rsidR="00CA5D26" w:rsidRDefault="00CA5D26" w:rsidP="00DC323A">
      <w:pPr>
        <w:spacing w:line="240" w:lineRule="auto"/>
        <w:jc w:val="center"/>
        <w:rPr>
          <w:rFonts w:cs="Times New Roman"/>
          <w:color w:val="76923C" w:themeColor="accent3" w:themeShade="BF"/>
        </w:rPr>
      </w:pPr>
    </w:p>
    <w:p w:rsidR="00BC1A50" w:rsidRPr="008E24B0" w:rsidRDefault="00BC1A50" w:rsidP="00BC1A50">
      <w:pPr>
        <w:tabs>
          <w:tab w:val="left" w:pos="426"/>
        </w:tabs>
        <w:ind w:firstLine="720"/>
        <w:rPr>
          <w:rFonts w:cs="Times New Roman"/>
          <w:sz w:val="22"/>
        </w:rPr>
      </w:pPr>
      <w:r w:rsidRPr="008E24B0">
        <w:rPr>
          <w:rFonts w:cs="Times New Roman"/>
          <w:color w:val="000000"/>
          <w:sz w:val="22"/>
        </w:rPr>
        <w:t xml:space="preserve">Tabel 4.13, </w:t>
      </w:r>
      <w:r w:rsidRPr="008E24B0">
        <w:rPr>
          <w:rFonts w:cs="Times New Roman"/>
          <w:sz w:val="22"/>
        </w:rPr>
        <w:t>Bobot Regresi Kualitas Layanan Pembelajaran Fisika</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73"/>
        <w:gridCol w:w="404"/>
        <w:gridCol w:w="440"/>
        <w:gridCol w:w="816"/>
        <w:gridCol w:w="536"/>
        <w:gridCol w:w="561"/>
        <w:gridCol w:w="509"/>
        <w:gridCol w:w="629"/>
      </w:tblGrid>
      <w:tr w:rsidR="00BC1A50" w:rsidRPr="008E24B0" w:rsidTr="00D2000C">
        <w:trPr>
          <w:tblHeader/>
          <w:jc w:val="center"/>
        </w:trPr>
        <w:tc>
          <w:tcPr>
            <w:tcW w:w="0" w:type="auto"/>
            <w:tcBorders>
              <w:bottom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jc w:val="right"/>
              <w:rPr>
                <w:rFonts w:eastAsia="Times New Roman" w:cs="Times New Roman"/>
                <w:sz w:val="22"/>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Estimate</w:t>
            </w:r>
          </w:p>
        </w:tc>
        <w:tc>
          <w:tcPr>
            <w:tcW w:w="0" w:type="auto"/>
            <w:tcBorders>
              <w:bottom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S.E.</w:t>
            </w:r>
          </w:p>
        </w:tc>
        <w:tc>
          <w:tcPr>
            <w:tcW w:w="0" w:type="auto"/>
            <w:tcBorders>
              <w:bottom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C.R.</w:t>
            </w:r>
          </w:p>
        </w:tc>
        <w:tc>
          <w:tcPr>
            <w:tcW w:w="0" w:type="auto"/>
            <w:tcBorders>
              <w:bottom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P</w:t>
            </w:r>
          </w:p>
        </w:tc>
        <w:tc>
          <w:tcPr>
            <w:tcW w:w="0" w:type="auto"/>
            <w:tcBorders>
              <w:bottom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Label</w:t>
            </w:r>
          </w:p>
        </w:tc>
      </w:tr>
      <w:tr w:rsidR="00BC1A50" w:rsidRPr="008E24B0" w:rsidTr="00D2000C">
        <w:trPr>
          <w:jc w:val="center"/>
        </w:trPr>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11</w:t>
            </w:r>
          </w:p>
        </w:tc>
        <w:tc>
          <w:tcPr>
            <w:tcW w:w="0" w:type="auto"/>
            <w:noWrap/>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1.000</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p>
        </w:tc>
        <w:tc>
          <w:tcPr>
            <w:tcW w:w="0" w:type="auto"/>
            <w:vAlign w:val="center"/>
            <w:hideMark/>
          </w:tcPr>
          <w:p w:rsidR="00BC1A50" w:rsidRPr="008E24B0" w:rsidRDefault="00BC1A50" w:rsidP="00D2000C">
            <w:pPr>
              <w:spacing w:line="240" w:lineRule="auto"/>
              <w:rPr>
                <w:rFonts w:eastAsia="Times New Roman" w:cs="Times New Roman"/>
                <w:sz w:val="22"/>
              </w:rPr>
            </w:pPr>
          </w:p>
        </w:tc>
        <w:tc>
          <w:tcPr>
            <w:tcW w:w="0" w:type="auto"/>
            <w:vAlign w:val="center"/>
            <w:hideMark/>
          </w:tcPr>
          <w:p w:rsidR="00BC1A50" w:rsidRPr="008E24B0" w:rsidRDefault="00BC1A50" w:rsidP="00D2000C">
            <w:pPr>
              <w:spacing w:line="240" w:lineRule="auto"/>
              <w:rPr>
                <w:rFonts w:eastAsia="Times New Roman" w:cs="Times New Roman"/>
                <w:sz w:val="22"/>
              </w:rPr>
            </w:pPr>
          </w:p>
        </w:tc>
        <w:tc>
          <w:tcPr>
            <w:tcW w:w="0" w:type="auto"/>
            <w:vAlign w:val="center"/>
            <w:hideMark/>
          </w:tcPr>
          <w:p w:rsidR="00BC1A50" w:rsidRPr="008E24B0" w:rsidRDefault="00BC1A50" w:rsidP="00D2000C">
            <w:pPr>
              <w:spacing w:line="240" w:lineRule="auto"/>
              <w:rPr>
                <w:rFonts w:eastAsia="Times New Roman" w:cs="Times New Roman"/>
                <w:sz w:val="22"/>
              </w:rPr>
            </w:pPr>
          </w:p>
        </w:tc>
      </w:tr>
      <w:tr w:rsidR="00BC1A50" w:rsidRPr="008E24B0" w:rsidTr="00D2000C">
        <w:trPr>
          <w:jc w:val="center"/>
        </w:trPr>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13</w:t>
            </w:r>
          </w:p>
        </w:tc>
        <w:tc>
          <w:tcPr>
            <w:tcW w:w="0" w:type="auto"/>
            <w:noWrap/>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1.253</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0.187</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6.683</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0.000</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par_1</w:t>
            </w:r>
          </w:p>
        </w:tc>
      </w:tr>
      <w:tr w:rsidR="00BC1A50" w:rsidRPr="008E24B0" w:rsidTr="00D2000C">
        <w:trPr>
          <w:jc w:val="center"/>
        </w:trPr>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15</w:t>
            </w:r>
          </w:p>
        </w:tc>
        <w:tc>
          <w:tcPr>
            <w:tcW w:w="0" w:type="auto"/>
            <w:noWrap/>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1.156</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0.171</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6.767</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0.000</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par_2</w:t>
            </w:r>
          </w:p>
        </w:tc>
      </w:tr>
      <w:tr w:rsidR="00BC1A50" w:rsidRPr="008E24B0" w:rsidTr="00D2000C">
        <w:trPr>
          <w:jc w:val="center"/>
        </w:trPr>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14</w:t>
            </w:r>
          </w:p>
        </w:tc>
        <w:tc>
          <w:tcPr>
            <w:tcW w:w="0" w:type="auto"/>
            <w:noWrap/>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1.558</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0.223</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6.997</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0.000</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par_3</w:t>
            </w:r>
          </w:p>
        </w:tc>
      </w:tr>
      <w:tr w:rsidR="00BC1A50" w:rsidRPr="008E24B0" w:rsidTr="00D2000C">
        <w:trPr>
          <w:jc w:val="center"/>
        </w:trPr>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12</w:t>
            </w:r>
          </w:p>
        </w:tc>
        <w:tc>
          <w:tcPr>
            <w:tcW w:w="0" w:type="auto"/>
            <w:noWrap/>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X</w:t>
            </w:r>
            <w:r w:rsidRPr="008E24B0">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0.978</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0.149</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6.555</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jc w:val="right"/>
              <w:rPr>
                <w:rFonts w:eastAsia="Times New Roman" w:cs="Times New Roman"/>
                <w:sz w:val="22"/>
              </w:rPr>
            </w:pPr>
            <w:r w:rsidRPr="008E24B0">
              <w:rPr>
                <w:rFonts w:eastAsia="Times New Roman" w:cs="Times New Roman"/>
                <w:sz w:val="22"/>
              </w:rPr>
              <w:t>0.000</w:t>
            </w:r>
          </w:p>
        </w:tc>
        <w:tc>
          <w:tcPr>
            <w:tcW w:w="0" w:type="auto"/>
            <w:tcMar>
              <w:top w:w="15" w:type="dxa"/>
              <w:left w:w="57" w:type="dxa"/>
              <w:bottom w:w="15" w:type="dxa"/>
              <w:right w:w="57" w:type="dxa"/>
            </w:tcMar>
            <w:vAlign w:val="center"/>
            <w:hideMark/>
          </w:tcPr>
          <w:p w:rsidR="00BC1A50" w:rsidRPr="008E24B0" w:rsidRDefault="00BC1A50" w:rsidP="00D2000C">
            <w:pPr>
              <w:spacing w:line="240" w:lineRule="auto"/>
              <w:rPr>
                <w:rFonts w:eastAsia="Times New Roman" w:cs="Times New Roman"/>
                <w:sz w:val="22"/>
              </w:rPr>
            </w:pPr>
            <w:r w:rsidRPr="008E24B0">
              <w:rPr>
                <w:rFonts w:eastAsia="Times New Roman" w:cs="Times New Roman"/>
                <w:sz w:val="22"/>
              </w:rPr>
              <w:t>par_4</w:t>
            </w:r>
          </w:p>
        </w:tc>
      </w:tr>
    </w:tbl>
    <w:p w:rsidR="00BC1A50" w:rsidRDefault="00BC1A50" w:rsidP="00DC323A">
      <w:pPr>
        <w:spacing w:line="240" w:lineRule="auto"/>
        <w:jc w:val="center"/>
        <w:rPr>
          <w:rFonts w:cs="Times New Roman"/>
          <w:color w:val="76923C" w:themeColor="accent3" w:themeShade="BF"/>
        </w:rPr>
      </w:pPr>
    </w:p>
    <w:p w:rsidR="00BC1A50" w:rsidRPr="00B728EF" w:rsidRDefault="00BC1A50" w:rsidP="00BC1A50">
      <w:pPr>
        <w:tabs>
          <w:tab w:val="left" w:pos="426"/>
          <w:tab w:val="left" w:pos="1701"/>
        </w:tabs>
        <w:ind w:firstLine="720"/>
        <w:rPr>
          <w:rFonts w:cs="Times New Roman"/>
          <w:szCs w:val="24"/>
        </w:rPr>
      </w:pPr>
      <w:r>
        <w:rPr>
          <w:rFonts w:cs="Times New Roman"/>
          <w:szCs w:val="24"/>
        </w:rPr>
        <w:t xml:space="preserve">Tabel 4.14 </w:t>
      </w:r>
      <w:r w:rsidRPr="00B728EF">
        <w:rPr>
          <w:rFonts w:cs="Times New Roman"/>
          <w:szCs w:val="24"/>
        </w:rPr>
        <w:t>Bobot Regresi Standar Kualitas Layanan Pembelajaran Fisika</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48"/>
        <w:gridCol w:w="490"/>
        <w:gridCol w:w="534"/>
        <w:gridCol w:w="1120"/>
      </w:tblGrid>
      <w:tr w:rsidR="00BC1A50" w:rsidRPr="003267AA" w:rsidTr="00D2000C">
        <w:trPr>
          <w:tblHeader/>
          <w:jc w:val="center"/>
        </w:trPr>
        <w:tc>
          <w:tcPr>
            <w:tcW w:w="0" w:type="auto"/>
            <w:tcBorders>
              <w:bottom w:val="single" w:sz="6" w:space="0" w:color="auto"/>
            </w:tcBorders>
            <w:tcMar>
              <w:top w:w="15" w:type="dxa"/>
              <w:left w:w="140" w:type="dxa"/>
              <w:bottom w:w="15" w:type="dxa"/>
              <w:right w:w="140" w:type="dxa"/>
            </w:tcMar>
            <w:vAlign w:val="center"/>
            <w:hideMark/>
          </w:tcPr>
          <w:p w:rsidR="00BC1A50" w:rsidRPr="003267AA" w:rsidRDefault="00BC1A50" w:rsidP="00D2000C">
            <w:pPr>
              <w:spacing w:line="240" w:lineRule="auto"/>
              <w:jc w:val="right"/>
              <w:rPr>
                <w:rFonts w:eastAsia="Times New Roman" w:cs="Times New Roman"/>
                <w:szCs w:val="24"/>
              </w:rPr>
            </w:pPr>
          </w:p>
        </w:tc>
        <w:tc>
          <w:tcPr>
            <w:tcW w:w="0" w:type="auto"/>
            <w:tcBorders>
              <w:bottom w:val="single" w:sz="6" w:space="0" w:color="auto"/>
            </w:tcBorders>
            <w:tcMar>
              <w:top w:w="15" w:type="dxa"/>
              <w:left w:w="140" w:type="dxa"/>
              <w:bottom w:w="15" w:type="dxa"/>
              <w:right w:w="140" w:type="dxa"/>
            </w:tcMar>
            <w:vAlign w:val="center"/>
            <w:hideMark/>
          </w:tcPr>
          <w:p w:rsidR="00BC1A50" w:rsidRPr="003267AA" w:rsidRDefault="00BC1A50" w:rsidP="00D2000C">
            <w:pPr>
              <w:spacing w:line="240" w:lineRule="auto"/>
              <w:jc w:val="right"/>
              <w:rPr>
                <w:rFonts w:eastAsia="Times New Roman" w:cs="Times New Roman"/>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BC1A50" w:rsidRPr="003267AA" w:rsidRDefault="00BC1A50" w:rsidP="00D2000C">
            <w:pPr>
              <w:spacing w:line="240" w:lineRule="auto"/>
              <w:jc w:val="right"/>
              <w:rPr>
                <w:rFonts w:eastAsia="Times New Roman" w:cs="Times New Roman"/>
                <w:szCs w:val="24"/>
              </w:rPr>
            </w:pPr>
          </w:p>
        </w:tc>
        <w:tc>
          <w:tcPr>
            <w:tcW w:w="0" w:type="auto"/>
            <w:tcBorders>
              <w:bottom w:val="single" w:sz="6" w:space="0" w:color="auto"/>
            </w:tcBorders>
            <w:tcMar>
              <w:top w:w="15" w:type="dxa"/>
              <w:left w:w="140" w:type="dxa"/>
              <w:bottom w:w="15" w:type="dxa"/>
              <w:right w:w="140" w:type="dxa"/>
            </w:tcMar>
            <w:vAlign w:val="center"/>
            <w:hideMark/>
          </w:tcPr>
          <w:p w:rsidR="00BC1A50" w:rsidRPr="003267AA" w:rsidRDefault="00BC1A50" w:rsidP="00D2000C">
            <w:pPr>
              <w:spacing w:line="240" w:lineRule="auto"/>
              <w:jc w:val="right"/>
              <w:rPr>
                <w:rFonts w:eastAsia="Times New Roman" w:cs="Times New Roman"/>
                <w:szCs w:val="24"/>
              </w:rPr>
            </w:pPr>
            <w:r w:rsidRPr="003267AA">
              <w:rPr>
                <w:rFonts w:eastAsia="Times New Roman" w:cs="Times New Roman"/>
                <w:szCs w:val="24"/>
              </w:rPr>
              <w:t>Estimate</w:t>
            </w:r>
          </w:p>
        </w:tc>
      </w:tr>
      <w:tr w:rsidR="00BC1A50" w:rsidRPr="003267AA" w:rsidTr="00D2000C">
        <w:trPr>
          <w:jc w:val="center"/>
        </w:trPr>
        <w:tc>
          <w:tcPr>
            <w:tcW w:w="0" w:type="auto"/>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sidRPr="00F54425">
              <w:rPr>
                <w:rFonts w:eastAsia="Times New Roman" w:cs="Times New Roman"/>
                <w:szCs w:val="24"/>
                <w:vertAlign w:val="subscript"/>
              </w:rPr>
              <w:t>11</w:t>
            </w:r>
          </w:p>
        </w:tc>
        <w:tc>
          <w:tcPr>
            <w:tcW w:w="0" w:type="auto"/>
            <w:noWrap/>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3267AA">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Pr>
                <w:rFonts w:eastAsia="Times New Roman" w:cs="Times New Roman"/>
                <w:szCs w:val="24"/>
                <w:vertAlign w:val="subscript"/>
              </w:rPr>
              <w:t>1</w:t>
            </w:r>
          </w:p>
        </w:tc>
        <w:tc>
          <w:tcPr>
            <w:tcW w:w="0" w:type="auto"/>
            <w:tcMar>
              <w:top w:w="15" w:type="dxa"/>
              <w:left w:w="57" w:type="dxa"/>
              <w:bottom w:w="15" w:type="dxa"/>
              <w:right w:w="57" w:type="dxa"/>
            </w:tcMar>
            <w:vAlign w:val="center"/>
            <w:hideMark/>
          </w:tcPr>
          <w:p w:rsidR="00BC1A50" w:rsidRPr="003267AA" w:rsidRDefault="00BC1A50" w:rsidP="00D2000C">
            <w:pPr>
              <w:spacing w:line="240" w:lineRule="auto"/>
              <w:jc w:val="right"/>
              <w:rPr>
                <w:rFonts w:eastAsia="Times New Roman" w:cs="Times New Roman"/>
                <w:szCs w:val="24"/>
              </w:rPr>
            </w:pPr>
            <w:r>
              <w:rPr>
                <w:rFonts w:eastAsia="Times New Roman" w:cs="Times New Roman"/>
                <w:szCs w:val="24"/>
              </w:rPr>
              <w:t>0</w:t>
            </w:r>
            <w:r w:rsidRPr="003267AA">
              <w:rPr>
                <w:rFonts w:eastAsia="Times New Roman" w:cs="Times New Roman"/>
                <w:szCs w:val="24"/>
              </w:rPr>
              <w:t>.715</w:t>
            </w:r>
          </w:p>
        </w:tc>
      </w:tr>
      <w:tr w:rsidR="00BC1A50" w:rsidRPr="003267AA" w:rsidTr="00D2000C">
        <w:trPr>
          <w:jc w:val="center"/>
        </w:trPr>
        <w:tc>
          <w:tcPr>
            <w:tcW w:w="0" w:type="auto"/>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sidRPr="00F54425">
              <w:rPr>
                <w:rFonts w:eastAsia="Times New Roman" w:cs="Times New Roman"/>
                <w:szCs w:val="24"/>
                <w:vertAlign w:val="subscript"/>
              </w:rPr>
              <w:t>1</w:t>
            </w:r>
            <w:r>
              <w:rPr>
                <w:rFonts w:eastAsia="Times New Roman" w:cs="Times New Roman"/>
                <w:szCs w:val="24"/>
                <w:vertAlign w:val="subscript"/>
              </w:rPr>
              <w:t>3</w:t>
            </w:r>
          </w:p>
        </w:tc>
        <w:tc>
          <w:tcPr>
            <w:tcW w:w="0" w:type="auto"/>
            <w:noWrap/>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3267AA">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Pr>
                <w:rFonts w:eastAsia="Times New Roman" w:cs="Times New Roman"/>
                <w:szCs w:val="24"/>
                <w:vertAlign w:val="subscript"/>
              </w:rPr>
              <w:t>1</w:t>
            </w:r>
          </w:p>
        </w:tc>
        <w:tc>
          <w:tcPr>
            <w:tcW w:w="0" w:type="auto"/>
            <w:tcMar>
              <w:top w:w="15" w:type="dxa"/>
              <w:left w:w="57" w:type="dxa"/>
              <w:bottom w:w="15" w:type="dxa"/>
              <w:right w:w="57" w:type="dxa"/>
            </w:tcMar>
            <w:vAlign w:val="center"/>
            <w:hideMark/>
          </w:tcPr>
          <w:p w:rsidR="00BC1A50" w:rsidRPr="003267AA" w:rsidRDefault="00BC1A50" w:rsidP="00D2000C">
            <w:pPr>
              <w:spacing w:line="240" w:lineRule="auto"/>
              <w:jc w:val="right"/>
              <w:rPr>
                <w:rFonts w:eastAsia="Times New Roman" w:cs="Times New Roman"/>
                <w:szCs w:val="24"/>
              </w:rPr>
            </w:pPr>
            <w:r>
              <w:rPr>
                <w:rFonts w:eastAsia="Times New Roman" w:cs="Times New Roman"/>
                <w:szCs w:val="24"/>
              </w:rPr>
              <w:t>0</w:t>
            </w:r>
            <w:r w:rsidRPr="003267AA">
              <w:rPr>
                <w:rFonts w:eastAsia="Times New Roman" w:cs="Times New Roman"/>
                <w:szCs w:val="24"/>
              </w:rPr>
              <w:t>.634</w:t>
            </w:r>
          </w:p>
        </w:tc>
      </w:tr>
      <w:tr w:rsidR="00BC1A50" w:rsidRPr="003267AA" w:rsidTr="00D2000C">
        <w:trPr>
          <w:jc w:val="center"/>
        </w:trPr>
        <w:tc>
          <w:tcPr>
            <w:tcW w:w="0" w:type="auto"/>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sidRPr="00F54425">
              <w:rPr>
                <w:rFonts w:eastAsia="Times New Roman" w:cs="Times New Roman"/>
                <w:szCs w:val="24"/>
                <w:vertAlign w:val="subscript"/>
              </w:rPr>
              <w:t>1</w:t>
            </w:r>
            <w:r>
              <w:rPr>
                <w:rFonts w:eastAsia="Times New Roman" w:cs="Times New Roman"/>
                <w:szCs w:val="24"/>
                <w:vertAlign w:val="subscript"/>
              </w:rPr>
              <w:t>5</w:t>
            </w:r>
          </w:p>
        </w:tc>
        <w:tc>
          <w:tcPr>
            <w:tcW w:w="0" w:type="auto"/>
            <w:noWrap/>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3267AA">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Pr>
                <w:rFonts w:eastAsia="Times New Roman" w:cs="Times New Roman"/>
                <w:szCs w:val="24"/>
                <w:vertAlign w:val="subscript"/>
              </w:rPr>
              <w:t>1</w:t>
            </w:r>
          </w:p>
        </w:tc>
        <w:tc>
          <w:tcPr>
            <w:tcW w:w="0" w:type="auto"/>
            <w:tcMar>
              <w:top w:w="15" w:type="dxa"/>
              <w:left w:w="57" w:type="dxa"/>
              <w:bottom w:w="15" w:type="dxa"/>
              <w:right w:w="57" w:type="dxa"/>
            </w:tcMar>
            <w:vAlign w:val="center"/>
            <w:hideMark/>
          </w:tcPr>
          <w:p w:rsidR="00BC1A50" w:rsidRPr="003267AA" w:rsidRDefault="00BC1A50" w:rsidP="00D2000C">
            <w:pPr>
              <w:spacing w:line="240" w:lineRule="auto"/>
              <w:jc w:val="right"/>
              <w:rPr>
                <w:rFonts w:eastAsia="Times New Roman" w:cs="Times New Roman"/>
                <w:szCs w:val="24"/>
              </w:rPr>
            </w:pPr>
            <w:r>
              <w:rPr>
                <w:rFonts w:eastAsia="Times New Roman" w:cs="Times New Roman"/>
                <w:szCs w:val="24"/>
              </w:rPr>
              <w:t>0</w:t>
            </w:r>
            <w:r w:rsidRPr="003267AA">
              <w:rPr>
                <w:rFonts w:eastAsia="Times New Roman" w:cs="Times New Roman"/>
                <w:szCs w:val="24"/>
              </w:rPr>
              <w:t>.646</w:t>
            </w:r>
          </w:p>
        </w:tc>
      </w:tr>
      <w:tr w:rsidR="00BC1A50" w:rsidRPr="003267AA" w:rsidTr="00D2000C">
        <w:trPr>
          <w:jc w:val="center"/>
        </w:trPr>
        <w:tc>
          <w:tcPr>
            <w:tcW w:w="0" w:type="auto"/>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sidRPr="00F54425">
              <w:rPr>
                <w:rFonts w:eastAsia="Times New Roman" w:cs="Times New Roman"/>
                <w:szCs w:val="24"/>
                <w:vertAlign w:val="subscript"/>
              </w:rPr>
              <w:t>1</w:t>
            </w:r>
            <w:r>
              <w:rPr>
                <w:rFonts w:eastAsia="Times New Roman" w:cs="Times New Roman"/>
                <w:szCs w:val="24"/>
                <w:vertAlign w:val="subscript"/>
              </w:rPr>
              <w:t>4</w:t>
            </w:r>
          </w:p>
        </w:tc>
        <w:tc>
          <w:tcPr>
            <w:tcW w:w="0" w:type="auto"/>
            <w:noWrap/>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3267AA">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Pr>
                <w:rFonts w:eastAsia="Times New Roman" w:cs="Times New Roman"/>
                <w:szCs w:val="24"/>
                <w:vertAlign w:val="subscript"/>
              </w:rPr>
              <w:t>1</w:t>
            </w:r>
          </w:p>
        </w:tc>
        <w:tc>
          <w:tcPr>
            <w:tcW w:w="0" w:type="auto"/>
            <w:tcMar>
              <w:top w:w="15" w:type="dxa"/>
              <w:left w:w="57" w:type="dxa"/>
              <w:bottom w:w="15" w:type="dxa"/>
              <w:right w:w="57" w:type="dxa"/>
            </w:tcMar>
            <w:vAlign w:val="center"/>
            <w:hideMark/>
          </w:tcPr>
          <w:p w:rsidR="00BC1A50" w:rsidRPr="003267AA" w:rsidRDefault="00BC1A50" w:rsidP="00D2000C">
            <w:pPr>
              <w:spacing w:line="240" w:lineRule="auto"/>
              <w:jc w:val="right"/>
              <w:rPr>
                <w:rFonts w:eastAsia="Times New Roman" w:cs="Times New Roman"/>
                <w:szCs w:val="24"/>
              </w:rPr>
            </w:pPr>
            <w:r>
              <w:rPr>
                <w:rFonts w:eastAsia="Times New Roman" w:cs="Times New Roman"/>
                <w:szCs w:val="24"/>
              </w:rPr>
              <w:t>0</w:t>
            </w:r>
            <w:r w:rsidRPr="003267AA">
              <w:rPr>
                <w:rFonts w:eastAsia="Times New Roman" w:cs="Times New Roman"/>
                <w:szCs w:val="24"/>
              </w:rPr>
              <w:t>.682</w:t>
            </w:r>
          </w:p>
        </w:tc>
      </w:tr>
      <w:tr w:rsidR="00BC1A50" w:rsidRPr="003267AA" w:rsidTr="00D2000C">
        <w:trPr>
          <w:jc w:val="center"/>
        </w:trPr>
        <w:tc>
          <w:tcPr>
            <w:tcW w:w="0" w:type="auto"/>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sidRPr="00F54425">
              <w:rPr>
                <w:rFonts w:eastAsia="Times New Roman" w:cs="Times New Roman"/>
                <w:szCs w:val="24"/>
                <w:vertAlign w:val="subscript"/>
              </w:rPr>
              <w:t>1</w:t>
            </w:r>
            <w:r>
              <w:rPr>
                <w:rFonts w:eastAsia="Times New Roman" w:cs="Times New Roman"/>
                <w:szCs w:val="24"/>
                <w:vertAlign w:val="subscript"/>
              </w:rPr>
              <w:t>2</w:t>
            </w:r>
          </w:p>
        </w:tc>
        <w:tc>
          <w:tcPr>
            <w:tcW w:w="0" w:type="auto"/>
            <w:noWrap/>
            <w:tcMar>
              <w:top w:w="15" w:type="dxa"/>
              <w:left w:w="57" w:type="dxa"/>
              <w:bottom w:w="15" w:type="dxa"/>
              <w:right w:w="57" w:type="dxa"/>
            </w:tcMar>
            <w:vAlign w:val="center"/>
            <w:hideMark/>
          </w:tcPr>
          <w:p w:rsidR="00BC1A50" w:rsidRPr="003267AA" w:rsidRDefault="00BC1A50" w:rsidP="00D2000C">
            <w:pPr>
              <w:spacing w:line="240" w:lineRule="auto"/>
              <w:rPr>
                <w:rFonts w:eastAsia="Times New Roman" w:cs="Times New Roman"/>
                <w:szCs w:val="24"/>
              </w:rPr>
            </w:pPr>
            <w:r w:rsidRPr="003267AA">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BC1A50" w:rsidRPr="003267AA" w:rsidRDefault="00BC1A50" w:rsidP="00D2000C">
            <w:pPr>
              <w:spacing w:line="240" w:lineRule="auto"/>
              <w:rPr>
                <w:rFonts w:eastAsia="Times New Roman" w:cs="Times New Roman"/>
                <w:szCs w:val="24"/>
              </w:rPr>
            </w:pPr>
            <w:r w:rsidRPr="00F54425">
              <w:rPr>
                <w:rFonts w:eastAsia="Times New Roman" w:cs="Times New Roman"/>
                <w:szCs w:val="24"/>
              </w:rPr>
              <w:t>X</w:t>
            </w:r>
            <w:r w:rsidRPr="00F54425">
              <w:rPr>
                <w:rFonts w:eastAsia="Times New Roman" w:cs="Times New Roman"/>
                <w:szCs w:val="24"/>
                <w:vertAlign w:val="subscript"/>
              </w:rPr>
              <w:t>1</w:t>
            </w:r>
          </w:p>
        </w:tc>
        <w:tc>
          <w:tcPr>
            <w:tcW w:w="0" w:type="auto"/>
            <w:tcMar>
              <w:top w:w="15" w:type="dxa"/>
              <w:left w:w="57" w:type="dxa"/>
              <w:bottom w:w="15" w:type="dxa"/>
              <w:right w:w="57" w:type="dxa"/>
            </w:tcMar>
            <w:vAlign w:val="center"/>
            <w:hideMark/>
          </w:tcPr>
          <w:p w:rsidR="00BC1A50" w:rsidRPr="003267AA" w:rsidRDefault="00BC1A50" w:rsidP="00D2000C">
            <w:pPr>
              <w:spacing w:line="240" w:lineRule="auto"/>
              <w:jc w:val="right"/>
              <w:rPr>
                <w:rFonts w:eastAsia="Times New Roman" w:cs="Times New Roman"/>
                <w:szCs w:val="24"/>
              </w:rPr>
            </w:pPr>
            <w:r>
              <w:rPr>
                <w:rFonts w:eastAsia="Times New Roman" w:cs="Times New Roman"/>
                <w:szCs w:val="24"/>
              </w:rPr>
              <w:t>0</w:t>
            </w:r>
            <w:r w:rsidRPr="003267AA">
              <w:rPr>
                <w:rFonts w:eastAsia="Times New Roman" w:cs="Times New Roman"/>
                <w:szCs w:val="24"/>
              </w:rPr>
              <w:t>.509</w:t>
            </w:r>
          </w:p>
        </w:tc>
      </w:tr>
    </w:tbl>
    <w:p w:rsidR="00BC1A50" w:rsidRDefault="00BC1A50" w:rsidP="00DC323A">
      <w:pPr>
        <w:spacing w:line="240" w:lineRule="auto"/>
        <w:jc w:val="center"/>
        <w:rPr>
          <w:rFonts w:cs="Times New Roman"/>
          <w:color w:val="76923C" w:themeColor="accent3" w:themeShade="BF"/>
        </w:rPr>
      </w:pPr>
    </w:p>
    <w:p w:rsidR="00BC1A50" w:rsidRDefault="00BC1A50" w:rsidP="00BC1A50">
      <w:pPr>
        <w:tabs>
          <w:tab w:val="left" w:pos="426"/>
        </w:tabs>
        <w:spacing w:line="240" w:lineRule="auto"/>
        <w:ind w:firstLine="720"/>
        <w:rPr>
          <w:rFonts w:cs="Times New Roman"/>
          <w:szCs w:val="24"/>
        </w:rPr>
      </w:pPr>
      <w:r>
        <w:rPr>
          <w:rFonts w:cs="Times New Roman"/>
          <w:szCs w:val="24"/>
        </w:rPr>
        <w:t xml:space="preserve">Pada tabel 4.14, terlihat bahwa semua </w:t>
      </w:r>
      <w:r>
        <w:rPr>
          <w:rFonts w:cs="Times New Roman"/>
          <w:i/>
          <w:szCs w:val="24"/>
        </w:rPr>
        <w:t xml:space="preserve">factor loading </w:t>
      </w:r>
      <w:r>
        <w:rPr>
          <w:rFonts w:cs="Times New Roman"/>
          <w:szCs w:val="24"/>
        </w:rPr>
        <w:t>menunjukkan angka di atas 0.50. Hal ini berarti bahwa semua indikator tangibel (X</w:t>
      </w:r>
      <w:r w:rsidRPr="00217F8D">
        <w:rPr>
          <w:rFonts w:cs="Times New Roman"/>
          <w:szCs w:val="24"/>
          <w:vertAlign w:val="subscript"/>
        </w:rPr>
        <w:t>1</w:t>
      </w:r>
      <w:r>
        <w:rPr>
          <w:rFonts w:cs="Times New Roman"/>
          <w:szCs w:val="24"/>
          <w:vertAlign w:val="subscript"/>
        </w:rPr>
        <w:t>1</w:t>
      </w:r>
      <w:r>
        <w:rPr>
          <w:rFonts w:cs="Times New Roman"/>
          <w:szCs w:val="24"/>
        </w:rPr>
        <w:t>); Releabilitas (X</w:t>
      </w:r>
      <w:r w:rsidRPr="00217F8D">
        <w:rPr>
          <w:rFonts w:cs="Times New Roman"/>
          <w:szCs w:val="24"/>
          <w:vertAlign w:val="subscript"/>
        </w:rPr>
        <w:t>12</w:t>
      </w:r>
      <w:r>
        <w:rPr>
          <w:rFonts w:cs="Times New Roman"/>
          <w:szCs w:val="24"/>
        </w:rPr>
        <w:t>); Responsiveness (X</w:t>
      </w:r>
      <w:r w:rsidRPr="00217F8D">
        <w:rPr>
          <w:rFonts w:cs="Times New Roman"/>
          <w:szCs w:val="24"/>
          <w:vertAlign w:val="subscript"/>
        </w:rPr>
        <w:t>13</w:t>
      </w:r>
      <w:r>
        <w:rPr>
          <w:rFonts w:cs="Times New Roman"/>
          <w:szCs w:val="24"/>
        </w:rPr>
        <w:t>); Assurance (X</w:t>
      </w:r>
      <w:r w:rsidRPr="00217F8D">
        <w:rPr>
          <w:rFonts w:cs="Times New Roman"/>
          <w:szCs w:val="24"/>
          <w:vertAlign w:val="subscript"/>
        </w:rPr>
        <w:t>14</w:t>
      </w:r>
      <w:r>
        <w:rPr>
          <w:rFonts w:cs="Times New Roman"/>
          <w:szCs w:val="24"/>
        </w:rPr>
        <w:t>); dan Empathy (X</w:t>
      </w:r>
      <w:r w:rsidRPr="00217F8D">
        <w:rPr>
          <w:rFonts w:cs="Times New Roman"/>
          <w:szCs w:val="24"/>
          <w:vertAlign w:val="subscript"/>
        </w:rPr>
        <w:t>15</w:t>
      </w:r>
      <w:r>
        <w:rPr>
          <w:rFonts w:cs="Times New Roman"/>
          <w:szCs w:val="24"/>
        </w:rPr>
        <w:t>) memiliki pengaruh yang kuat dengan variabel kualitas pelayanan (X</w:t>
      </w:r>
      <w:r w:rsidRPr="00217F8D">
        <w:rPr>
          <w:rFonts w:cs="Times New Roman"/>
          <w:szCs w:val="24"/>
          <w:vertAlign w:val="subscript"/>
        </w:rPr>
        <w:t>1</w:t>
      </w:r>
      <w:r>
        <w:rPr>
          <w:rFonts w:cs="Times New Roman"/>
          <w:szCs w:val="24"/>
        </w:rPr>
        <w:t>).</w:t>
      </w:r>
    </w:p>
    <w:p w:rsidR="00BC1A50" w:rsidRDefault="00BC1A50" w:rsidP="00D2000C">
      <w:pPr>
        <w:pStyle w:val="ListParagraph"/>
        <w:numPr>
          <w:ilvl w:val="1"/>
          <w:numId w:val="15"/>
        </w:numPr>
        <w:tabs>
          <w:tab w:val="left" w:pos="5580"/>
        </w:tabs>
        <w:spacing w:line="240" w:lineRule="auto"/>
        <w:rPr>
          <w:rFonts w:cs="Times New Roman"/>
          <w:color w:val="000000"/>
          <w:szCs w:val="24"/>
        </w:rPr>
      </w:pPr>
      <w:r w:rsidRPr="00446FF3">
        <w:rPr>
          <w:rFonts w:cs="Times New Roman"/>
          <w:color w:val="000000"/>
          <w:szCs w:val="24"/>
        </w:rPr>
        <w:t>Analisis faktor Model pengukuran variabel konsep diri</w:t>
      </w:r>
    </w:p>
    <w:p w:rsidR="00BC1A50" w:rsidRPr="008E24B0" w:rsidRDefault="00BC1A50" w:rsidP="00BC1A50">
      <w:pPr>
        <w:tabs>
          <w:tab w:val="left" w:pos="426"/>
        </w:tabs>
        <w:spacing w:line="480" w:lineRule="auto"/>
        <w:rPr>
          <w:rFonts w:cs="Times New Roman"/>
          <w:sz w:val="22"/>
          <w:szCs w:val="24"/>
        </w:rPr>
      </w:pPr>
      <w:r w:rsidRPr="008E24B0">
        <w:rPr>
          <w:rFonts w:cs="Times New Roman"/>
          <w:noProof/>
          <w:sz w:val="22"/>
          <w:szCs w:val="24"/>
        </w:rPr>
        <w:drawing>
          <wp:inline distT="0" distB="0" distL="0" distR="0">
            <wp:extent cx="2655475" cy="1696252"/>
            <wp:effectExtent l="19050" t="19050" r="11525" b="18248"/>
            <wp:docPr id="29" name="Picture 15" descr="KONSEP DIRI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EP DIRI AWAL.jpg"/>
                    <pic:cNvPicPr/>
                  </pic:nvPicPr>
                  <pic:blipFill>
                    <a:blip r:embed="rId16"/>
                    <a:stretch>
                      <a:fillRect/>
                    </a:stretch>
                  </pic:blipFill>
                  <pic:spPr>
                    <a:xfrm>
                      <a:off x="0" y="0"/>
                      <a:ext cx="2659209" cy="1698637"/>
                    </a:xfrm>
                    <a:prstGeom prst="rect">
                      <a:avLst/>
                    </a:prstGeom>
                    <a:ln>
                      <a:solidFill>
                        <a:schemeClr val="tx1"/>
                      </a:solidFill>
                    </a:ln>
                  </pic:spPr>
                </pic:pic>
              </a:graphicData>
            </a:graphic>
          </wp:inline>
        </w:drawing>
      </w:r>
    </w:p>
    <w:p w:rsidR="00BC1A50" w:rsidRPr="008E24B0" w:rsidRDefault="00BC1A50" w:rsidP="00D2000C">
      <w:pPr>
        <w:tabs>
          <w:tab w:val="left" w:pos="5580"/>
        </w:tabs>
        <w:spacing w:line="240" w:lineRule="auto"/>
        <w:rPr>
          <w:rFonts w:cs="Times New Roman"/>
          <w:color w:val="000000"/>
          <w:sz w:val="22"/>
          <w:szCs w:val="24"/>
        </w:rPr>
      </w:pPr>
      <w:r w:rsidRPr="008E24B0">
        <w:rPr>
          <w:rFonts w:cs="Times New Roman"/>
          <w:iCs/>
          <w:color w:val="000000"/>
          <w:sz w:val="22"/>
          <w:szCs w:val="24"/>
        </w:rPr>
        <w:t xml:space="preserve">Gambar 4.7, </w:t>
      </w:r>
      <w:r w:rsidRPr="008E24B0">
        <w:rPr>
          <w:rFonts w:cs="Times New Roman"/>
          <w:color w:val="000000"/>
          <w:sz w:val="22"/>
          <w:szCs w:val="24"/>
        </w:rPr>
        <w:t>verifikasi model pengukuran variabel konsep diri tahap akhir</w:t>
      </w:r>
    </w:p>
    <w:p w:rsidR="00D2000C" w:rsidRDefault="00D2000C" w:rsidP="00D2000C">
      <w:pPr>
        <w:tabs>
          <w:tab w:val="left" w:pos="5580"/>
        </w:tabs>
        <w:spacing w:line="240" w:lineRule="auto"/>
        <w:ind w:left="1276" w:hanging="1276"/>
        <w:rPr>
          <w:rFonts w:cs="Times New Roman"/>
          <w:color w:val="000000"/>
          <w:sz w:val="22"/>
          <w:szCs w:val="24"/>
        </w:rPr>
      </w:pPr>
    </w:p>
    <w:p w:rsidR="00D2000C" w:rsidRDefault="00D2000C" w:rsidP="00D2000C">
      <w:pPr>
        <w:tabs>
          <w:tab w:val="left" w:pos="5580"/>
        </w:tabs>
        <w:spacing w:line="240" w:lineRule="auto"/>
        <w:ind w:left="1276" w:hanging="1276"/>
        <w:rPr>
          <w:rFonts w:cs="Times New Roman"/>
          <w:color w:val="000000"/>
          <w:sz w:val="22"/>
          <w:szCs w:val="24"/>
        </w:rPr>
      </w:pPr>
    </w:p>
    <w:p w:rsidR="00D2000C" w:rsidRDefault="00D2000C" w:rsidP="00D2000C">
      <w:pPr>
        <w:tabs>
          <w:tab w:val="left" w:pos="5580"/>
        </w:tabs>
        <w:spacing w:line="240" w:lineRule="auto"/>
        <w:ind w:left="1276" w:hanging="1276"/>
        <w:rPr>
          <w:rFonts w:cs="Times New Roman"/>
          <w:color w:val="000000"/>
          <w:sz w:val="22"/>
          <w:szCs w:val="24"/>
        </w:rPr>
      </w:pPr>
    </w:p>
    <w:p w:rsidR="00D2000C" w:rsidRDefault="00D2000C" w:rsidP="00D2000C">
      <w:pPr>
        <w:tabs>
          <w:tab w:val="left" w:pos="5580"/>
        </w:tabs>
        <w:spacing w:line="240" w:lineRule="auto"/>
        <w:ind w:left="1276" w:hanging="1276"/>
        <w:rPr>
          <w:rFonts w:cs="Times New Roman"/>
          <w:color w:val="000000"/>
          <w:sz w:val="22"/>
          <w:szCs w:val="24"/>
        </w:rPr>
      </w:pPr>
    </w:p>
    <w:p w:rsidR="00D2000C" w:rsidRDefault="00D2000C" w:rsidP="00D2000C">
      <w:pPr>
        <w:tabs>
          <w:tab w:val="left" w:pos="5580"/>
        </w:tabs>
        <w:spacing w:line="240" w:lineRule="auto"/>
        <w:ind w:left="1276" w:hanging="1276"/>
        <w:rPr>
          <w:rFonts w:cs="Times New Roman"/>
          <w:color w:val="000000"/>
          <w:sz w:val="22"/>
          <w:szCs w:val="24"/>
        </w:rPr>
      </w:pPr>
    </w:p>
    <w:p w:rsidR="00D2000C" w:rsidRDefault="00D2000C" w:rsidP="00D2000C">
      <w:pPr>
        <w:tabs>
          <w:tab w:val="left" w:pos="5580"/>
        </w:tabs>
        <w:spacing w:line="240" w:lineRule="auto"/>
        <w:ind w:left="1276" w:hanging="1276"/>
        <w:rPr>
          <w:rFonts w:cs="Times New Roman"/>
          <w:color w:val="000000"/>
          <w:sz w:val="22"/>
          <w:szCs w:val="24"/>
        </w:rPr>
      </w:pPr>
    </w:p>
    <w:p w:rsidR="00D2000C" w:rsidRPr="008E24B0" w:rsidRDefault="00D2000C" w:rsidP="00D2000C">
      <w:pPr>
        <w:tabs>
          <w:tab w:val="left" w:pos="5580"/>
        </w:tabs>
        <w:spacing w:line="240" w:lineRule="auto"/>
        <w:ind w:left="1276" w:hanging="1276"/>
        <w:rPr>
          <w:rFonts w:cs="Times New Roman"/>
          <w:iCs/>
          <w:color w:val="000000"/>
          <w:sz w:val="22"/>
          <w:szCs w:val="24"/>
        </w:rPr>
      </w:pPr>
      <w:r w:rsidRPr="008E24B0">
        <w:rPr>
          <w:rFonts w:cs="Times New Roman"/>
          <w:color w:val="000000"/>
          <w:sz w:val="22"/>
          <w:szCs w:val="24"/>
        </w:rPr>
        <w:t xml:space="preserve">Tabel. </w:t>
      </w:r>
      <w:r w:rsidRPr="008E24B0">
        <w:rPr>
          <w:rFonts w:cs="Times New Roman"/>
          <w:sz w:val="22"/>
          <w:szCs w:val="24"/>
        </w:rPr>
        <w:t>4.15,</w:t>
      </w:r>
      <w:r w:rsidRPr="008E24B0">
        <w:rPr>
          <w:rFonts w:cs="Times New Roman"/>
          <w:color w:val="000000"/>
          <w:sz w:val="22"/>
          <w:szCs w:val="24"/>
        </w:rPr>
        <w:t xml:space="preserve"> </w:t>
      </w:r>
      <w:r w:rsidRPr="008E24B0">
        <w:rPr>
          <w:rFonts w:cs="Times New Roman"/>
          <w:sz w:val="22"/>
          <w:szCs w:val="24"/>
        </w:rPr>
        <w:t xml:space="preserve">Hasil evalusi </w:t>
      </w:r>
      <w:r w:rsidRPr="008E24B0">
        <w:rPr>
          <w:rFonts w:cs="Times New Roman"/>
          <w:i/>
          <w:iCs/>
          <w:color w:val="000000"/>
          <w:sz w:val="22"/>
          <w:szCs w:val="24"/>
        </w:rPr>
        <w:t xml:space="preserve">overall fit indeks </w:t>
      </w:r>
      <w:r w:rsidRPr="008E24B0">
        <w:rPr>
          <w:rFonts w:cs="Times New Roman"/>
          <w:iCs/>
          <w:color w:val="000000"/>
          <w:sz w:val="22"/>
          <w:szCs w:val="24"/>
        </w:rPr>
        <w:t>model pengukuran variabel konsep diri tahap awal</w:t>
      </w:r>
    </w:p>
    <w:p w:rsidR="00D2000C" w:rsidRPr="008E24B0" w:rsidRDefault="00D2000C" w:rsidP="00D2000C">
      <w:pPr>
        <w:tabs>
          <w:tab w:val="left" w:pos="5580"/>
        </w:tabs>
        <w:spacing w:line="240" w:lineRule="auto"/>
        <w:ind w:left="1276" w:hanging="1276"/>
        <w:rPr>
          <w:rFonts w:cs="Times New Roman"/>
          <w:iCs/>
          <w:color w:val="000000"/>
          <w:sz w:val="22"/>
          <w:szCs w:val="24"/>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1263"/>
        <w:gridCol w:w="709"/>
        <w:gridCol w:w="1153"/>
        <w:gridCol w:w="971"/>
      </w:tblGrid>
      <w:tr w:rsidR="00D2000C" w:rsidRPr="008E24B0" w:rsidTr="00D2000C">
        <w:tc>
          <w:tcPr>
            <w:tcW w:w="2013" w:type="dxa"/>
            <w:tcBorders>
              <w:bottom w:val="single" w:sz="4" w:space="0" w:color="000000" w:themeColor="text1"/>
            </w:tcBorders>
            <w:shd w:val="clear" w:color="auto" w:fill="C6D9F1" w:themeFill="text2" w:themeFillTint="33"/>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Indeks</w:t>
            </w:r>
          </w:p>
        </w:tc>
        <w:tc>
          <w:tcPr>
            <w:tcW w:w="2122" w:type="dxa"/>
            <w:tcBorders>
              <w:bottom w:val="single" w:sz="4" w:space="0" w:color="000000" w:themeColor="text1"/>
            </w:tcBorders>
            <w:shd w:val="clear" w:color="auto" w:fill="C6D9F1" w:themeFill="text2" w:themeFillTint="33"/>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Nilai</w:t>
            </w:r>
          </w:p>
        </w:tc>
        <w:tc>
          <w:tcPr>
            <w:tcW w:w="2122" w:type="dxa"/>
            <w:tcBorders>
              <w:bottom w:val="single" w:sz="4" w:space="0" w:color="000000" w:themeColor="text1"/>
            </w:tcBorders>
            <w:shd w:val="clear" w:color="auto" w:fill="C6D9F1" w:themeFill="text2" w:themeFillTint="33"/>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Cut off Value</w:t>
            </w:r>
          </w:p>
        </w:tc>
        <w:tc>
          <w:tcPr>
            <w:tcW w:w="2023" w:type="dxa"/>
            <w:tcBorders>
              <w:bottom w:val="single" w:sz="4" w:space="0" w:color="000000" w:themeColor="text1"/>
            </w:tcBorders>
            <w:shd w:val="clear" w:color="auto" w:fill="C6D9F1" w:themeFill="text2" w:themeFillTint="33"/>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Evaluasi Model</w:t>
            </w:r>
          </w:p>
        </w:tc>
      </w:tr>
      <w:tr w:rsidR="00D2000C" w:rsidRPr="008E24B0" w:rsidTr="00D2000C">
        <w:tc>
          <w:tcPr>
            <w:tcW w:w="2013" w:type="dxa"/>
            <w:tcBorders>
              <w:bottom w:val="nil"/>
            </w:tcBorders>
          </w:tcPr>
          <w:p w:rsidR="00D2000C" w:rsidRPr="008E24B0" w:rsidRDefault="00D2000C" w:rsidP="00D2000C">
            <w:pPr>
              <w:tabs>
                <w:tab w:val="left" w:pos="426"/>
              </w:tabs>
              <w:rPr>
                <w:rFonts w:cs="Times New Roman"/>
                <w:i/>
                <w:sz w:val="22"/>
                <w:szCs w:val="24"/>
              </w:rPr>
            </w:pPr>
            <w:r w:rsidRPr="008E24B0">
              <w:rPr>
                <w:rFonts w:cs="Times New Roman"/>
                <w:i/>
                <w:sz w:val="22"/>
                <w:szCs w:val="24"/>
              </w:rPr>
              <w:lastRenderedPageBreak/>
              <w:t>Chi-Square</w:t>
            </w:r>
          </w:p>
        </w:tc>
        <w:tc>
          <w:tcPr>
            <w:tcW w:w="2122" w:type="dxa"/>
            <w:tcBorders>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4.272</w:t>
            </w:r>
          </w:p>
        </w:tc>
        <w:tc>
          <w:tcPr>
            <w:tcW w:w="2122" w:type="dxa"/>
            <w:tcBorders>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Mendekati 0</w:t>
            </w:r>
          </w:p>
        </w:tc>
        <w:tc>
          <w:tcPr>
            <w:tcW w:w="2023" w:type="dxa"/>
            <w:tcBorders>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Fit</w:t>
            </w:r>
          </w:p>
        </w:tc>
      </w:tr>
      <w:tr w:rsidR="00D2000C" w:rsidRPr="008E24B0" w:rsidTr="00D2000C">
        <w:tc>
          <w:tcPr>
            <w:tcW w:w="2013" w:type="dxa"/>
            <w:tcBorders>
              <w:top w:val="nil"/>
              <w:bottom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CMIN/df</w:t>
            </w:r>
          </w:p>
        </w:tc>
        <w:tc>
          <w:tcPr>
            <w:tcW w:w="2122"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2.136</w:t>
            </w:r>
          </w:p>
        </w:tc>
        <w:tc>
          <w:tcPr>
            <w:tcW w:w="2122"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 2.00</w:t>
            </w:r>
          </w:p>
        </w:tc>
        <w:tc>
          <w:tcPr>
            <w:tcW w:w="2023"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Fit</w:t>
            </w:r>
          </w:p>
        </w:tc>
      </w:tr>
      <w:tr w:rsidR="00D2000C" w:rsidRPr="008E24B0" w:rsidTr="00D2000C">
        <w:tc>
          <w:tcPr>
            <w:tcW w:w="2013" w:type="dxa"/>
            <w:tcBorders>
              <w:top w:val="nil"/>
              <w:bottom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Probabilitas</w:t>
            </w:r>
          </w:p>
        </w:tc>
        <w:tc>
          <w:tcPr>
            <w:tcW w:w="2122"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0.118</w:t>
            </w:r>
          </w:p>
        </w:tc>
        <w:tc>
          <w:tcPr>
            <w:tcW w:w="2122"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&gt; 0.05</w:t>
            </w:r>
          </w:p>
        </w:tc>
        <w:tc>
          <w:tcPr>
            <w:tcW w:w="2023"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Fit</w:t>
            </w:r>
          </w:p>
        </w:tc>
      </w:tr>
      <w:tr w:rsidR="00D2000C" w:rsidRPr="008E24B0" w:rsidTr="00D2000C">
        <w:tc>
          <w:tcPr>
            <w:tcW w:w="2013" w:type="dxa"/>
            <w:tcBorders>
              <w:top w:val="nil"/>
              <w:bottom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GFI</w:t>
            </w:r>
          </w:p>
        </w:tc>
        <w:tc>
          <w:tcPr>
            <w:tcW w:w="2122"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0.989</w:t>
            </w:r>
          </w:p>
        </w:tc>
        <w:tc>
          <w:tcPr>
            <w:tcW w:w="2122"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 0.90</w:t>
            </w:r>
          </w:p>
        </w:tc>
        <w:tc>
          <w:tcPr>
            <w:tcW w:w="2023"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Fit</w:t>
            </w:r>
          </w:p>
        </w:tc>
      </w:tr>
      <w:tr w:rsidR="00D2000C" w:rsidRPr="008E24B0" w:rsidTr="00D2000C">
        <w:tc>
          <w:tcPr>
            <w:tcW w:w="2013" w:type="dxa"/>
            <w:tcBorders>
              <w:top w:val="nil"/>
              <w:bottom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AGFI</w:t>
            </w:r>
          </w:p>
        </w:tc>
        <w:tc>
          <w:tcPr>
            <w:tcW w:w="2122"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0.943</w:t>
            </w:r>
          </w:p>
        </w:tc>
        <w:tc>
          <w:tcPr>
            <w:tcW w:w="2122"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 0.90</w:t>
            </w:r>
          </w:p>
        </w:tc>
        <w:tc>
          <w:tcPr>
            <w:tcW w:w="2023"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Fit</w:t>
            </w:r>
          </w:p>
        </w:tc>
      </w:tr>
      <w:tr w:rsidR="00D2000C" w:rsidRPr="008E24B0" w:rsidTr="00D2000C">
        <w:tc>
          <w:tcPr>
            <w:tcW w:w="2013" w:type="dxa"/>
            <w:tcBorders>
              <w:top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RMSEA</w:t>
            </w:r>
          </w:p>
        </w:tc>
        <w:tc>
          <w:tcPr>
            <w:tcW w:w="2122" w:type="dxa"/>
            <w:tcBorders>
              <w:top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0.080</w:t>
            </w:r>
          </w:p>
        </w:tc>
        <w:tc>
          <w:tcPr>
            <w:tcW w:w="2122" w:type="dxa"/>
            <w:tcBorders>
              <w:top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 0.08</w:t>
            </w:r>
          </w:p>
        </w:tc>
        <w:tc>
          <w:tcPr>
            <w:tcW w:w="2023" w:type="dxa"/>
            <w:tcBorders>
              <w:top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Fit</w:t>
            </w:r>
          </w:p>
        </w:tc>
      </w:tr>
    </w:tbl>
    <w:p w:rsidR="00D2000C" w:rsidRPr="008E24B0" w:rsidRDefault="00D2000C" w:rsidP="00D2000C">
      <w:pPr>
        <w:tabs>
          <w:tab w:val="left" w:pos="5580"/>
        </w:tabs>
        <w:spacing w:line="480" w:lineRule="auto"/>
        <w:ind w:firstLine="709"/>
        <w:rPr>
          <w:rFonts w:cs="Times New Roman"/>
          <w:iCs/>
          <w:color w:val="000000"/>
          <w:sz w:val="22"/>
          <w:szCs w:val="24"/>
        </w:rPr>
      </w:pPr>
    </w:p>
    <w:p w:rsidR="00D2000C" w:rsidRPr="008E24B0" w:rsidRDefault="00D2000C" w:rsidP="00D2000C">
      <w:pPr>
        <w:tabs>
          <w:tab w:val="left" w:pos="426"/>
        </w:tabs>
        <w:rPr>
          <w:rFonts w:cs="Times New Roman"/>
          <w:sz w:val="22"/>
          <w:szCs w:val="24"/>
        </w:rPr>
      </w:pPr>
      <w:r w:rsidRPr="008E24B0">
        <w:rPr>
          <w:rFonts w:cs="Times New Roman"/>
          <w:sz w:val="22"/>
          <w:szCs w:val="24"/>
        </w:rPr>
        <w:t>Tabel 4.16, Bobot Regresi Konsep Diri</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70"/>
        <w:gridCol w:w="456"/>
        <w:gridCol w:w="435"/>
        <w:gridCol w:w="802"/>
        <w:gridCol w:w="529"/>
        <w:gridCol w:w="554"/>
        <w:gridCol w:w="503"/>
        <w:gridCol w:w="619"/>
      </w:tblGrid>
      <w:tr w:rsidR="00D2000C" w:rsidRPr="008E24B0" w:rsidTr="00D2000C">
        <w:trPr>
          <w:tblHeader/>
          <w:jc w:val="center"/>
        </w:trPr>
        <w:tc>
          <w:tcPr>
            <w:tcW w:w="714" w:type="dxa"/>
            <w:tcBorders>
              <w:top w:val="single" w:sz="6" w:space="0" w:color="auto"/>
              <w:left w:val="nil"/>
              <w:bottom w:val="single" w:sz="6" w:space="0" w:color="auto"/>
              <w:right w:val="nil"/>
            </w:tcBorders>
            <w:shd w:val="clear" w:color="auto" w:fill="C6D9F1" w:themeFill="text2" w:themeFillTint="33"/>
            <w:tcMar>
              <w:top w:w="15" w:type="dxa"/>
              <w:left w:w="140" w:type="dxa"/>
              <w:bottom w:w="15" w:type="dxa"/>
              <w:right w:w="140" w:type="dxa"/>
            </w:tcMar>
            <w:vAlign w:val="center"/>
            <w:hideMark/>
          </w:tcPr>
          <w:p w:rsidR="00D2000C" w:rsidRPr="008E24B0" w:rsidRDefault="00D2000C" w:rsidP="00D2000C">
            <w:pPr>
              <w:jc w:val="right"/>
              <w:rPr>
                <w:rFonts w:eastAsia="Times New Roman" w:cs="Times New Roman"/>
                <w:sz w:val="22"/>
                <w:szCs w:val="24"/>
              </w:rPr>
            </w:pPr>
          </w:p>
        </w:tc>
        <w:tc>
          <w:tcPr>
            <w:tcW w:w="540" w:type="dxa"/>
            <w:tcBorders>
              <w:top w:val="single" w:sz="6" w:space="0" w:color="auto"/>
              <w:left w:val="nil"/>
              <w:bottom w:val="single" w:sz="6" w:space="0" w:color="auto"/>
              <w:right w:val="nil"/>
            </w:tcBorders>
            <w:shd w:val="clear" w:color="auto" w:fill="C6D9F1" w:themeFill="text2" w:themeFillTint="33"/>
            <w:tcMar>
              <w:top w:w="15" w:type="dxa"/>
              <w:left w:w="140" w:type="dxa"/>
              <w:bottom w:w="15" w:type="dxa"/>
              <w:right w:w="140" w:type="dxa"/>
            </w:tcMar>
            <w:vAlign w:val="center"/>
            <w:hideMark/>
          </w:tcPr>
          <w:p w:rsidR="00D2000C" w:rsidRPr="008E24B0" w:rsidRDefault="00D2000C" w:rsidP="00D2000C">
            <w:pPr>
              <w:jc w:val="right"/>
              <w:rPr>
                <w:rFonts w:eastAsia="Times New Roman" w:cs="Times New Roman"/>
                <w:sz w:val="22"/>
                <w:szCs w:val="24"/>
              </w:rPr>
            </w:pPr>
          </w:p>
        </w:tc>
        <w:tc>
          <w:tcPr>
            <w:tcW w:w="1068" w:type="dxa"/>
            <w:tcBorders>
              <w:top w:val="single" w:sz="6" w:space="0" w:color="auto"/>
              <w:left w:val="nil"/>
              <w:bottom w:val="single" w:sz="6" w:space="0" w:color="auto"/>
              <w:right w:val="nil"/>
            </w:tcBorders>
            <w:shd w:val="clear" w:color="auto" w:fill="C6D9F1" w:themeFill="text2" w:themeFillTint="33"/>
            <w:tcMar>
              <w:top w:w="15" w:type="dxa"/>
              <w:left w:w="140" w:type="dxa"/>
              <w:bottom w:w="15" w:type="dxa"/>
              <w:right w:w="140" w:type="dxa"/>
            </w:tcMar>
            <w:vAlign w:val="center"/>
            <w:hideMark/>
          </w:tcPr>
          <w:p w:rsidR="00D2000C" w:rsidRPr="008E24B0" w:rsidRDefault="00D2000C" w:rsidP="00D2000C">
            <w:pPr>
              <w:jc w:val="right"/>
              <w:rPr>
                <w:rFonts w:eastAsia="Times New Roman" w:cs="Times New Roman"/>
                <w:sz w:val="22"/>
                <w:szCs w:val="24"/>
              </w:rPr>
            </w:pPr>
          </w:p>
        </w:tc>
        <w:tc>
          <w:tcPr>
            <w:tcW w:w="1433" w:type="dxa"/>
            <w:tcBorders>
              <w:top w:val="single" w:sz="6" w:space="0" w:color="auto"/>
              <w:left w:val="nil"/>
              <w:bottom w:val="single" w:sz="6" w:space="0" w:color="auto"/>
              <w:right w:val="nil"/>
            </w:tcBorders>
            <w:shd w:val="clear" w:color="auto" w:fill="C6D9F1" w:themeFill="text2" w:themeFillTint="33"/>
            <w:tcMar>
              <w:top w:w="15" w:type="dxa"/>
              <w:left w:w="140" w:type="dxa"/>
              <w:bottom w:w="15" w:type="dxa"/>
              <w:right w:w="140"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Estimate</w:t>
            </w:r>
          </w:p>
        </w:tc>
        <w:tc>
          <w:tcPr>
            <w:tcW w:w="1159" w:type="dxa"/>
            <w:tcBorders>
              <w:top w:val="single" w:sz="6" w:space="0" w:color="auto"/>
              <w:left w:val="nil"/>
              <w:bottom w:val="single" w:sz="6" w:space="0" w:color="auto"/>
              <w:right w:val="nil"/>
            </w:tcBorders>
            <w:shd w:val="clear" w:color="auto" w:fill="C6D9F1" w:themeFill="text2" w:themeFillTint="33"/>
            <w:tcMar>
              <w:top w:w="15" w:type="dxa"/>
              <w:left w:w="140" w:type="dxa"/>
              <w:bottom w:w="15" w:type="dxa"/>
              <w:right w:w="140"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S.E.</w:t>
            </w:r>
          </w:p>
        </w:tc>
        <w:tc>
          <w:tcPr>
            <w:tcW w:w="1072" w:type="dxa"/>
            <w:tcBorders>
              <w:top w:val="single" w:sz="6" w:space="0" w:color="auto"/>
              <w:left w:val="nil"/>
              <w:bottom w:val="single" w:sz="6" w:space="0" w:color="auto"/>
              <w:right w:val="nil"/>
            </w:tcBorders>
            <w:shd w:val="clear" w:color="auto" w:fill="C6D9F1" w:themeFill="text2" w:themeFillTint="33"/>
            <w:tcMar>
              <w:top w:w="15" w:type="dxa"/>
              <w:left w:w="140" w:type="dxa"/>
              <w:bottom w:w="15" w:type="dxa"/>
              <w:right w:w="140"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C.R.</w:t>
            </w:r>
          </w:p>
        </w:tc>
        <w:tc>
          <w:tcPr>
            <w:tcW w:w="806" w:type="dxa"/>
            <w:tcBorders>
              <w:top w:val="single" w:sz="6" w:space="0" w:color="auto"/>
              <w:left w:val="nil"/>
              <w:bottom w:val="single" w:sz="6" w:space="0" w:color="auto"/>
              <w:right w:val="nil"/>
            </w:tcBorders>
            <w:shd w:val="clear" w:color="auto" w:fill="C6D9F1" w:themeFill="text2" w:themeFillTint="33"/>
            <w:tcMar>
              <w:top w:w="15" w:type="dxa"/>
              <w:left w:w="140" w:type="dxa"/>
              <w:bottom w:w="15" w:type="dxa"/>
              <w:right w:w="140"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P</w:t>
            </w:r>
          </w:p>
        </w:tc>
        <w:tc>
          <w:tcPr>
            <w:tcW w:w="1426" w:type="dxa"/>
            <w:tcBorders>
              <w:top w:val="single" w:sz="6" w:space="0" w:color="auto"/>
              <w:left w:val="nil"/>
              <w:bottom w:val="single" w:sz="6" w:space="0" w:color="auto"/>
              <w:right w:val="nil"/>
            </w:tcBorders>
            <w:shd w:val="clear" w:color="auto" w:fill="C6D9F1" w:themeFill="text2" w:themeFillTint="33"/>
            <w:tcMar>
              <w:top w:w="15" w:type="dxa"/>
              <w:left w:w="140" w:type="dxa"/>
              <w:bottom w:w="15" w:type="dxa"/>
              <w:right w:w="140"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Label</w:t>
            </w:r>
          </w:p>
        </w:tc>
      </w:tr>
      <w:tr w:rsidR="00D2000C" w:rsidRPr="008E24B0" w:rsidTr="00D2000C">
        <w:trPr>
          <w:jc w:val="center"/>
        </w:trPr>
        <w:tc>
          <w:tcPr>
            <w:tcW w:w="714" w:type="dxa"/>
            <w:tcBorders>
              <w:left w:val="nil"/>
              <w:right w:val="nil"/>
            </w:tcBorders>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X</w:t>
            </w:r>
            <w:r w:rsidRPr="008E24B0">
              <w:rPr>
                <w:rFonts w:eastAsia="Times New Roman" w:cs="Times New Roman"/>
                <w:sz w:val="22"/>
                <w:szCs w:val="24"/>
                <w:vertAlign w:val="subscript"/>
              </w:rPr>
              <w:t>24</w:t>
            </w:r>
          </w:p>
        </w:tc>
        <w:tc>
          <w:tcPr>
            <w:tcW w:w="540" w:type="dxa"/>
            <w:tcBorders>
              <w:left w:val="nil"/>
              <w:right w:val="nil"/>
            </w:tcBorders>
            <w:noWrap/>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&lt;---</w:t>
            </w:r>
          </w:p>
        </w:tc>
        <w:tc>
          <w:tcPr>
            <w:tcW w:w="1068" w:type="dxa"/>
            <w:tcBorders>
              <w:left w:val="nil"/>
              <w:right w:val="nil"/>
            </w:tcBorders>
            <w:tcMar>
              <w:top w:w="15" w:type="dxa"/>
              <w:left w:w="140" w:type="dxa"/>
              <w:bottom w:w="15" w:type="dxa"/>
              <w:right w:w="140"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X</w:t>
            </w:r>
            <w:r w:rsidRPr="008E24B0">
              <w:rPr>
                <w:rFonts w:eastAsia="Times New Roman" w:cs="Times New Roman"/>
                <w:sz w:val="22"/>
                <w:szCs w:val="24"/>
                <w:vertAlign w:val="subscript"/>
              </w:rPr>
              <w:t>2</w:t>
            </w:r>
          </w:p>
        </w:tc>
        <w:tc>
          <w:tcPr>
            <w:tcW w:w="1433" w:type="dxa"/>
            <w:tcBorders>
              <w:left w:val="nil"/>
              <w:right w:val="nil"/>
            </w:tcBorders>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1.000</w:t>
            </w:r>
          </w:p>
        </w:tc>
        <w:tc>
          <w:tcPr>
            <w:tcW w:w="1159" w:type="dxa"/>
            <w:tcBorders>
              <w:left w:val="nil"/>
              <w:right w:val="nil"/>
            </w:tcBorders>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p>
        </w:tc>
        <w:tc>
          <w:tcPr>
            <w:tcW w:w="1072" w:type="dxa"/>
            <w:tcBorders>
              <w:left w:val="nil"/>
              <w:right w:val="nil"/>
            </w:tcBorders>
            <w:vAlign w:val="center"/>
            <w:hideMark/>
          </w:tcPr>
          <w:p w:rsidR="00D2000C" w:rsidRPr="008E24B0" w:rsidRDefault="00D2000C" w:rsidP="00D2000C">
            <w:pPr>
              <w:jc w:val="center"/>
              <w:rPr>
                <w:rFonts w:eastAsia="Times New Roman" w:cs="Times New Roman"/>
                <w:sz w:val="18"/>
                <w:szCs w:val="20"/>
              </w:rPr>
            </w:pPr>
          </w:p>
        </w:tc>
        <w:tc>
          <w:tcPr>
            <w:tcW w:w="806" w:type="dxa"/>
            <w:tcBorders>
              <w:left w:val="nil"/>
              <w:right w:val="nil"/>
            </w:tcBorders>
            <w:vAlign w:val="center"/>
            <w:hideMark/>
          </w:tcPr>
          <w:p w:rsidR="00D2000C" w:rsidRPr="008E24B0" w:rsidRDefault="00D2000C" w:rsidP="00D2000C">
            <w:pPr>
              <w:jc w:val="center"/>
              <w:rPr>
                <w:rFonts w:eastAsia="Times New Roman" w:cs="Times New Roman"/>
                <w:sz w:val="18"/>
                <w:szCs w:val="20"/>
              </w:rPr>
            </w:pPr>
          </w:p>
        </w:tc>
        <w:tc>
          <w:tcPr>
            <w:tcW w:w="1426" w:type="dxa"/>
            <w:tcBorders>
              <w:left w:val="nil"/>
              <w:right w:val="nil"/>
            </w:tcBorders>
            <w:vAlign w:val="center"/>
            <w:hideMark/>
          </w:tcPr>
          <w:p w:rsidR="00D2000C" w:rsidRPr="008E24B0" w:rsidRDefault="00D2000C" w:rsidP="00D2000C">
            <w:pPr>
              <w:jc w:val="center"/>
              <w:rPr>
                <w:rFonts w:eastAsia="Times New Roman" w:cs="Times New Roman"/>
                <w:sz w:val="18"/>
                <w:szCs w:val="20"/>
              </w:rPr>
            </w:pPr>
          </w:p>
        </w:tc>
      </w:tr>
      <w:tr w:rsidR="00D2000C" w:rsidRPr="008E24B0" w:rsidTr="00D2000C">
        <w:trPr>
          <w:jc w:val="center"/>
        </w:trPr>
        <w:tc>
          <w:tcPr>
            <w:tcW w:w="714" w:type="dxa"/>
            <w:tcBorders>
              <w:left w:val="nil"/>
              <w:right w:val="nil"/>
            </w:tcBorders>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X</w:t>
            </w:r>
            <w:r w:rsidRPr="008E24B0">
              <w:rPr>
                <w:rFonts w:eastAsia="Times New Roman" w:cs="Times New Roman"/>
                <w:sz w:val="22"/>
                <w:szCs w:val="24"/>
                <w:vertAlign w:val="subscript"/>
              </w:rPr>
              <w:t>22</w:t>
            </w:r>
          </w:p>
        </w:tc>
        <w:tc>
          <w:tcPr>
            <w:tcW w:w="540" w:type="dxa"/>
            <w:tcBorders>
              <w:left w:val="nil"/>
              <w:right w:val="nil"/>
            </w:tcBorders>
            <w:noWrap/>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&lt;---</w:t>
            </w:r>
          </w:p>
        </w:tc>
        <w:tc>
          <w:tcPr>
            <w:tcW w:w="1068" w:type="dxa"/>
            <w:tcBorders>
              <w:left w:val="nil"/>
              <w:right w:val="nil"/>
            </w:tcBorders>
            <w:tcMar>
              <w:top w:w="15" w:type="dxa"/>
              <w:left w:w="140" w:type="dxa"/>
              <w:bottom w:w="15" w:type="dxa"/>
              <w:right w:w="140"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X</w:t>
            </w:r>
            <w:r w:rsidRPr="008E24B0">
              <w:rPr>
                <w:rFonts w:eastAsia="Times New Roman" w:cs="Times New Roman"/>
                <w:sz w:val="22"/>
                <w:szCs w:val="24"/>
                <w:vertAlign w:val="subscript"/>
              </w:rPr>
              <w:t>2</w:t>
            </w:r>
          </w:p>
        </w:tc>
        <w:tc>
          <w:tcPr>
            <w:tcW w:w="1433"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0.584</w:t>
            </w:r>
          </w:p>
        </w:tc>
        <w:tc>
          <w:tcPr>
            <w:tcW w:w="1159"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0.092</w:t>
            </w:r>
          </w:p>
        </w:tc>
        <w:tc>
          <w:tcPr>
            <w:tcW w:w="1072"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6.333</w:t>
            </w:r>
          </w:p>
        </w:tc>
        <w:tc>
          <w:tcPr>
            <w:tcW w:w="806"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0.000</w:t>
            </w:r>
          </w:p>
        </w:tc>
        <w:tc>
          <w:tcPr>
            <w:tcW w:w="1426"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par_1</w:t>
            </w:r>
          </w:p>
        </w:tc>
      </w:tr>
      <w:tr w:rsidR="00D2000C" w:rsidRPr="008E24B0" w:rsidTr="00D2000C">
        <w:trPr>
          <w:jc w:val="center"/>
        </w:trPr>
        <w:tc>
          <w:tcPr>
            <w:tcW w:w="714" w:type="dxa"/>
            <w:tcBorders>
              <w:left w:val="nil"/>
              <w:right w:val="nil"/>
            </w:tcBorders>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X</w:t>
            </w:r>
            <w:r w:rsidRPr="008E24B0">
              <w:rPr>
                <w:rFonts w:eastAsia="Times New Roman" w:cs="Times New Roman"/>
                <w:sz w:val="22"/>
                <w:szCs w:val="24"/>
                <w:vertAlign w:val="subscript"/>
              </w:rPr>
              <w:t>23</w:t>
            </w:r>
          </w:p>
        </w:tc>
        <w:tc>
          <w:tcPr>
            <w:tcW w:w="540" w:type="dxa"/>
            <w:tcBorders>
              <w:left w:val="nil"/>
              <w:right w:val="nil"/>
            </w:tcBorders>
            <w:noWrap/>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&lt;---</w:t>
            </w:r>
          </w:p>
        </w:tc>
        <w:tc>
          <w:tcPr>
            <w:tcW w:w="1068" w:type="dxa"/>
            <w:tcBorders>
              <w:left w:val="nil"/>
              <w:right w:val="nil"/>
            </w:tcBorders>
            <w:tcMar>
              <w:top w:w="15" w:type="dxa"/>
              <w:left w:w="140" w:type="dxa"/>
              <w:bottom w:w="15" w:type="dxa"/>
              <w:right w:w="140"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X</w:t>
            </w:r>
            <w:r w:rsidRPr="008E24B0">
              <w:rPr>
                <w:rFonts w:eastAsia="Times New Roman" w:cs="Times New Roman"/>
                <w:sz w:val="22"/>
                <w:szCs w:val="24"/>
                <w:vertAlign w:val="subscript"/>
              </w:rPr>
              <w:t>2</w:t>
            </w:r>
          </w:p>
        </w:tc>
        <w:tc>
          <w:tcPr>
            <w:tcW w:w="1433"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0.676</w:t>
            </w:r>
          </w:p>
        </w:tc>
        <w:tc>
          <w:tcPr>
            <w:tcW w:w="1159"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0.070</w:t>
            </w:r>
          </w:p>
        </w:tc>
        <w:tc>
          <w:tcPr>
            <w:tcW w:w="1072"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9.596</w:t>
            </w:r>
          </w:p>
        </w:tc>
        <w:tc>
          <w:tcPr>
            <w:tcW w:w="806"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0.000</w:t>
            </w:r>
          </w:p>
        </w:tc>
        <w:tc>
          <w:tcPr>
            <w:tcW w:w="1426"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par_2</w:t>
            </w:r>
          </w:p>
        </w:tc>
      </w:tr>
      <w:tr w:rsidR="00D2000C" w:rsidRPr="008E24B0" w:rsidTr="00D2000C">
        <w:trPr>
          <w:jc w:val="center"/>
        </w:trPr>
        <w:tc>
          <w:tcPr>
            <w:tcW w:w="714" w:type="dxa"/>
            <w:tcBorders>
              <w:left w:val="nil"/>
              <w:right w:val="nil"/>
            </w:tcBorders>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X</w:t>
            </w:r>
            <w:r w:rsidRPr="008E24B0">
              <w:rPr>
                <w:rFonts w:eastAsia="Times New Roman" w:cs="Times New Roman"/>
                <w:sz w:val="22"/>
                <w:szCs w:val="24"/>
                <w:vertAlign w:val="subscript"/>
              </w:rPr>
              <w:t>21</w:t>
            </w:r>
          </w:p>
        </w:tc>
        <w:tc>
          <w:tcPr>
            <w:tcW w:w="540" w:type="dxa"/>
            <w:tcBorders>
              <w:left w:val="nil"/>
              <w:right w:val="nil"/>
            </w:tcBorders>
            <w:noWrap/>
            <w:tcMar>
              <w:top w:w="15" w:type="dxa"/>
              <w:left w:w="57" w:type="dxa"/>
              <w:bottom w:w="15" w:type="dxa"/>
              <w:right w:w="57"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&lt;---</w:t>
            </w:r>
          </w:p>
        </w:tc>
        <w:tc>
          <w:tcPr>
            <w:tcW w:w="1068" w:type="dxa"/>
            <w:tcBorders>
              <w:left w:val="nil"/>
              <w:right w:val="nil"/>
            </w:tcBorders>
            <w:tcMar>
              <w:top w:w="15" w:type="dxa"/>
              <w:left w:w="140" w:type="dxa"/>
              <w:bottom w:w="15" w:type="dxa"/>
              <w:right w:w="140" w:type="dxa"/>
            </w:tcMar>
            <w:vAlign w:val="center"/>
            <w:hideMark/>
          </w:tcPr>
          <w:p w:rsidR="00D2000C" w:rsidRPr="008E24B0" w:rsidRDefault="00D2000C" w:rsidP="00D2000C">
            <w:pPr>
              <w:jc w:val="center"/>
              <w:rPr>
                <w:rFonts w:eastAsia="Times New Roman" w:cs="Times New Roman"/>
                <w:sz w:val="22"/>
                <w:szCs w:val="24"/>
              </w:rPr>
            </w:pPr>
            <w:r w:rsidRPr="008E24B0">
              <w:rPr>
                <w:rFonts w:eastAsia="Times New Roman" w:cs="Times New Roman"/>
                <w:sz w:val="22"/>
                <w:szCs w:val="24"/>
              </w:rPr>
              <w:t>X</w:t>
            </w:r>
            <w:r w:rsidRPr="008E24B0">
              <w:rPr>
                <w:rFonts w:eastAsia="Times New Roman" w:cs="Times New Roman"/>
                <w:sz w:val="22"/>
                <w:szCs w:val="24"/>
                <w:vertAlign w:val="subscript"/>
              </w:rPr>
              <w:t>2</w:t>
            </w:r>
          </w:p>
        </w:tc>
        <w:tc>
          <w:tcPr>
            <w:tcW w:w="1433"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0.570</w:t>
            </w:r>
          </w:p>
        </w:tc>
        <w:tc>
          <w:tcPr>
            <w:tcW w:w="1159"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0.059</w:t>
            </w:r>
          </w:p>
        </w:tc>
        <w:tc>
          <w:tcPr>
            <w:tcW w:w="1072"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9.696</w:t>
            </w:r>
          </w:p>
        </w:tc>
        <w:tc>
          <w:tcPr>
            <w:tcW w:w="806"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0.000</w:t>
            </w:r>
          </w:p>
        </w:tc>
        <w:tc>
          <w:tcPr>
            <w:tcW w:w="1426" w:type="dxa"/>
            <w:tcBorders>
              <w:left w:val="nil"/>
              <w:right w:val="nil"/>
            </w:tcBorders>
            <w:tcMar>
              <w:top w:w="15" w:type="dxa"/>
              <w:left w:w="57" w:type="dxa"/>
              <w:bottom w:w="15" w:type="dxa"/>
              <w:right w:w="57" w:type="dxa"/>
            </w:tcMar>
            <w:vAlign w:val="center"/>
            <w:hideMark/>
          </w:tcPr>
          <w:p w:rsidR="00D2000C" w:rsidRPr="008E24B0" w:rsidRDefault="00D2000C" w:rsidP="00D2000C">
            <w:pPr>
              <w:spacing w:line="240" w:lineRule="auto"/>
              <w:jc w:val="center"/>
              <w:rPr>
                <w:rFonts w:eastAsia="Times New Roman" w:cs="Times New Roman"/>
                <w:sz w:val="22"/>
                <w:szCs w:val="24"/>
              </w:rPr>
            </w:pPr>
            <w:r w:rsidRPr="008E24B0">
              <w:rPr>
                <w:rFonts w:eastAsia="Times New Roman" w:cs="Times New Roman"/>
                <w:sz w:val="22"/>
                <w:szCs w:val="24"/>
              </w:rPr>
              <w:t>par_3</w:t>
            </w:r>
          </w:p>
        </w:tc>
      </w:tr>
    </w:tbl>
    <w:p w:rsidR="00D2000C" w:rsidRDefault="00D2000C" w:rsidP="00D2000C">
      <w:pPr>
        <w:tabs>
          <w:tab w:val="left" w:pos="426"/>
        </w:tabs>
        <w:ind w:firstLine="720"/>
        <w:rPr>
          <w:rFonts w:cs="Times New Roman"/>
          <w:sz w:val="22"/>
          <w:szCs w:val="24"/>
        </w:rPr>
      </w:pPr>
    </w:p>
    <w:p w:rsidR="00D2000C" w:rsidRPr="008E24B0" w:rsidRDefault="00D2000C" w:rsidP="00D2000C">
      <w:pPr>
        <w:tabs>
          <w:tab w:val="left" w:pos="426"/>
        </w:tabs>
        <w:ind w:firstLine="720"/>
        <w:rPr>
          <w:rFonts w:cs="Times New Roman"/>
          <w:sz w:val="22"/>
          <w:szCs w:val="24"/>
        </w:rPr>
      </w:pPr>
      <w:r w:rsidRPr="008E24B0">
        <w:rPr>
          <w:rFonts w:cs="Times New Roman"/>
          <w:sz w:val="22"/>
          <w:szCs w:val="24"/>
        </w:rPr>
        <w:t>Tabel 4.17, Bobot Regresi Standar Konsep Diri</w:t>
      </w:r>
    </w:p>
    <w:tbl>
      <w:tblPr>
        <w:tblStyle w:val="TableGrid1"/>
        <w:tblW w:w="3211" w:type="dxa"/>
        <w:tblLook w:val="04A0"/>
      </w:tblPr>
      <w:tblGrid>
        <w:gridCol w:w="675"/>
        <w:gridCol w:w="630"/>
        <w:gridCol w:w="720"/>
        <w:gridCol w:w="1186"/>
      </w:tblGrid>
      <w:tr w:rsidR="00D2000C" w:rsidRPr="008E24B0" w:rsidTr="00D2000C">
        <w:tc>
          <w:tcPr>
            <w:tcW w:w="675" w:type="dxa"/>
            <w:hideMark/>
          </w:tcPr>
          <w:p w:rsidR="00D2000C" w:rsidRPr="008E24B0" w:rsidRDefault="00D2000C" w:rsidP="00D2000C">
            <w:pPr>
              <w:jc w:val="center"/>
              <w:rPr>
                <w:rFonts w:eastAsia="Times New Roman" w:cs="Times New Roman"/>
                <w:szCs w:val="24"/>
              </w:rPr>
            </w:pPr>
          </w:p>
        </w:tc>
        <w:tc>
          <w:tcPr>
            <w:tcW w:w="630" w:type="dxa"/>
            <w:hideMark/>
          </w:tcPr>
          <w:p w:rsidR="00D2000C" w:rsidRPr="008E24B0" w:rsidRDefault="00D2000C" w:rsidP="00D2000C">
            <w:pPr>
              <w:jc w:val="center"/>
              <w:rPr>
                <w:rFonts w:eastAsia="Times New Roman" w:cs="Times New Roman"/>
                <w:szCs w:val="24"/>
              </w:rPr>
            </w:pPr>
          </w:p>
        </w:tc>
        <w:tc>
          <w:tcPr>
            <w:tcW w:w="720" w:type="dxa"/>
            <w:hideMark/>
          </w:tcPr>
          <w:p w:rsidR="00D2000C" w:rsidRPr="008E24B0" w:rsidRDefault="00D2000C" w:rsidP="00D2000C">
            <w:pPr>
              <w:jc w:val="center"/>
              <w:rPr>
                <w:rFonts w:eastAsia="Times New Roman" w:cs="Times New Roman"/>
                <w:szCs w:val="24"/>
              </w:rPr>
            </w:pPr>
          </w:p>
        </w:tc>
        <w:tc>
          <w:tcPr>
            <w:tcW w:w="1186" w:type="dxa"/>
            <w:hideMark/>
          </w:tcPr>
          <w:p w:rsidR="00D2000C" w:rsidRPr="008E24B0" w:rsidRDefault="00D2000C" w:rsidP="00D2000C">
            <w:pPr>
              <w:jc w:val="center"/>
              <w:rPr>
                <w:rFonts w:eastAsia="Times New Roman" w:cs="Times New Roman"/>
                <w:szCs w:val="24"/>
              </w:rPr>
            </w:pPr>
            <w:r w:rsidRPr="008E24B0">
              <w:rPr>
                <w:rFonts w:eastAsia="Times New Roman" w:cs="Times New Roman"/>
                <w:szCs w:val="24"/>
              </w:rPr>
              <w:t>Estimate</w:t>
            </w:r>
          </w:p>
        </w:tc>
      </w:tr>
      <w:tr w:rsidR="00D2000C" w:rsidRPr="008E24B0" w:rsidTr="00D2000C">
        <w:tc>
          <w:tcPr>
            <w:tcW w:w="675" w:type="dxa"/>
            <w:hideMark/>
          </w:tcPr>
          <w:p w:rsidR="00D2000C" w:rsidRPr="008E24B0" w:rsidRDefault="00D2000C" w:rsidP="00D2000C">
            <w:pPr>
              <w:jc w:val="right"/>
              <w:rPr>
                <w:rFonts w:eastAsia="Times New Roman" w:cs="Times New Roman"/>
                <w:szCs w:val="24"/>
              </w:rPr>
            </w:pPr>
            <w:r w:rsidRPr="008E24B0">
              <w:rPr>
                <w:rFonts w:eastAsia="Times New Roman" w:cs="Times New Roman"/>
                <w:szCs w:val="24"/>
              </w:rPr>
              <w:t>X</w:t>
            </w:r>
            <w:r w:rsidRPr="008E24B0">
              <w:rPr>
                <w:rFonts w:eastAsia="Times New Roman" w:cs="Times New Roman"/>
                <w:szCs w:val="24"/>
                <w:vertAlign w:val="subscript"/>
              </w:rPr>
              <w:t>24</w:t>
            </w:r>
          </w:p>
        </w:tc>
        <w:tc>
          <w:tcPr>
            <w:tcW w:w="630" w:type="dxa"/>
            <w:noWrap/>
            <w:hideMark/>
          </w:tcPr>
          <w:p w:rsidR="00D2000C" w:rsidRPr="008E24B0" w:rsidRDefault="00D2000C" w:rsidP="00D2000C">
            <w:pPr>
              <w:rPr>
                <w:rFonts w:eastAsia="Times New Roman" w:cs="Times New Roman"/>
                <w:szCs w:val="24"/>
              </w:rPr>
            </w:pPr>
            <w:r w:rsidRPr="008E24B0">
              <w:rPr>
                <w:rFonts w:eastAsia="Times New Roman" w:cs="Times New Roman"/>
                <w:szCs w:val="24"/>
              </w:rPr>
              <w:t>&lt;---</w:t>
            </w:r>
          </w:p>
        </w:tc>
        <w:tc>
          <w:tcPr>
            <w:tcW w:w="720" w:type="dxa"/>
            <w:hideMark/>
          </w:tcPr>
          <w:p w:rsidR="00D2000C" w:rsidRPr="008E24B0" w:rsidRDefault="00D2000C" w:rsidP="00D2000C">
            <w:pPr>
              <w:rPr>
                <w:rFonts w:eastAsia="Times New Roman" w:cs="Times New Roman"/>
                <w:szCs w:val="24"/>
              </w:rPr>
            </w:pPr>
            <w:r w:rsidRPr="008E24B0">
              <w:rPr>
                <w:rFonts w:eastAsia="Times New Roman" w:cs="Times New Roman"/>
                <w:szCs w:val="24"/>
              </w:rPr>
              <w:t>X</w:t>
            </w:r>
            <w:r w:rsidRPr="008E24B0">
              <w:rPr>
                <w:rFonts w:eastAsia="Times New Roman" w:cs="Times New Roman"/>
                <w:szCs w:val="24"/>
                <w:vertAlign w:val="subscript"/>
              </w:rPr>
              <w:t>2</w:t>
            </w:r>
          </w:p>
        </w:tc>
        <w:tc>
          <w:tcPr>
            <w:tcW w:w="1186" w:type="dxa"/>
            <w:hideMark/>
          </w:tcPr>
          <w:p w:rsidR="00D2000C" w:rsidRPr="008E24B0" w:rsidRDefault="00D2000C" w:rsidP="00D2000C">
            <w:pPr>
              <w:jc w:val="center"/>
              <w:rPr>
                <w:rFonts w:eastAsia="Times New Roman" w:cs="Times New Roman"/>
                <w:szCs w:val="24"/>
              </w:rPr>
            </w:pPr>
            <w:r w:rsidRPr="008E24B0">
              <w:rPr>
                <w:rFonts w:eastAsia="Times New Roman" w:cs="Times New Roman"/>
                <w:szCs w:val="24"/>
              </w:rPr>
              <w:t>0.794</w:t>
            </w:r>
          </w:p>
        </w:tc>
      </w:tr>
      <w:tr w:rsidR="00D2000C" w:rsidRPr="008E24B0" w:rsidTr="00D2000C">
        <w:tc>
          <w:tcPr>
            <w:tcW w:w="675" w:type="dxa"/>
            <w:hideMark/>
          </w:tcPr>
          <w:p w:rsidR="00D2000C" w:rsidRPr="008E24B0" w:rsidRDefault="00D2000C" w:rsidP="00D2000C">
            <w:pPr>
              <w:jc w:val="right"/>
              <w:rPr>
                <w:rFonts w:eastAsia="Times New Roman" w:cs="Times New Roman"/>
                <w:szCs w:val="24"/>
              </w:rPr>
            </w:pPr>
            <w:r w:rsidRPr="008E24B0">
              <w:rPr>
                <w:rFonts w:eastAsia="Times New Roman" w:cs="Times New Roman"/>
                <w:szCs w:val="24"/>
              </w:rPr>
              <w:t>X</w:t>
            </w:r>
            <w:r w:rsidRPr="008E24B0">
              <w:rPr>
                <w:rFonts w:eastAsia="Times New Roman" w:cs="Times New Roman"/>
                <w:szCs w:val="24"/>
                <w:vertAlign w:val="subscript"/>
              </w:rPr>
              <w:t>22</w:t>
            </w:r>
          </w:p>
        </w:tc>
        <w:tc>
          <w:tcPr>
            <w:tcW w:w="630" w:type="dxa"/>
            <w:noWrap/>
            <w:hideMark/>
          </w:tcPr>
          <w:p w:rsidR="00D2000C" w:rsidRPr="008E24B0" w:rsidRDefault="00D2000C" w:rsidP="00D2000C">
            <w:pPr>
              <w:rPr>
                <w:rFonts w:eastAsia="Times New Roman" w:cs="Times New Roman"/>
                <w:szCs w:val="24"/>
              </w:rPr>
            </w:pPr>
            <w:r w:rsidRPr="008E24B0">
              <w:rPr>
                <w:rFonts w:eastAsia="Times New Roman" w:cs="Times New Roman"/>
                <w:szCs w:val="24"/>
              </w:rPr>
              <w:t>&lt;---</w:t>
            </w:r>
          </w:p>
        </w:tc>
        <w:tc>
          <w:tcPr>
            <w:tcW w:w="720" w:type="dxa"/>
            <w:hideMark/>
          </w:tcPr>
          <w:p w:rsidR="00D2000C" w:rsidRPr="008E24B0" w:rsidRDefault="00D2000C" w:rsidP="00D2000C">
            <w:pPr>
              <w:rPr>
                <w:rFonts w:eastAsia="Times New Roman" w:cs="Times New Roman"/>
                <w:szCs w:val="24"/>
              </w:rPr>
            </w:pPr>
            <w:r w:rsidRPr="008E24B0">
              <w:rPr>
                <w:rFonts w:eastAsia="Times New Roman" w:cs="Times New Roman"/>
                <w:szCs w:val="24"/>
              </w:rPr>
              <w:t>X</w:t>
            </w:r>
            <w:r w:rsidRPr="008E24B0">
              <w:rPr>
                <w:rFonts w:eastAsia="Times New Roman" w:cs="Times New Roman"/>
                <w:szCs w:val="24"/>
                <w:vertAlign w:val="subscript"/>
              </w:rPr>
              <w:t>2</w:t>
            </w:r>
          </w:p>
        </w:tc>
        <w:tc>
          <w:tcPr>
            <w:tcW w:w="1186" w:type="dxa"/>
            <w:hideMark/>
          </w:tcPr>
          <w:p w:rsidR="00D2000C" w:rsidRPr="008E24B0" w:rsidRDefault="00D2000C" w:rsidP="00D2000C">
            <w:pPr>
              <w:jc w:val="center"/>
              <w:rPr>
                <w:rFonts w:eastAsia="Times New Roman" w:cs="Times New Roman"/>
                <w:szCs w:val="24"/>
              </w:rPr>
            </w:pPr>
            <w:r w:rsidRPr="008E24B0">
              <w:rPr>
                <w:rFonts w:eastAsia="Times New Roman" w:cs="Times New Roman"/>
                <w:szCs w:val="24"/>
              </w:rPr>
              <w:t>0.509</w:t>
            </w:r>
          </w:p>
        </w:tc>
      </w:tr>
      <w:tr w:rsidR="00D2000C" w:rsidRPr="008E24B0" w:rsidTr="00D2000C">
        <w:tc>
          <w:tcPr>
            <w:tcW w:w="675" w:type="dxa"/>
            <w:hideMark/>
          </w:tcPr>
          <w:p w:rsidR="00D2000C" w:rsidRPr="008E24B0" w:rsidRDefault="00D2000C" w:rsidP="00D2000C">
            <w:pPr>
              <w:jc w:val="right"/>
              <w:rPr>
                <w:rFonts w:eastAsia="Times New Roman" w:cs="Times New Roman"/>
                <w:szCs w:val="24"/>
              </w:rPr>
            </w:pPr>
            <w:r w:rsidRPr="008E24B0">
              <w:rPr>
                <w:rFonts w:eastAsia="Times New Roman" w:cs="Times New Roman"/>
                <w:szCs w:val="24"/>
              </w:rPr>
              <w:t>X</w:t>
            </w:r>
            <w:r w:rsidRPr="008E24B0">
              <w:rPr>
                <w:rFonts w:eastAsia="Times New Roman" w:cs="Times New Roman"/>
                <w:szCs w:val="24"/>
                <w:vertAlign w:val="subscript"/>
              </w:rPr>
              <w:t>23</w:t>
            </w:r>
          </w:p>
        </w:tc>
        <w:tc>
          <w:tcPr>
            <w:tcW w:w="630" w:type="dxa"/>
            <w:noWrap/>
            <w:hideMark/>
          </w:tcPr>
          <w:p w:rsidR="00D2000C" w:rsidRPr="008E24B0" w:rsidRDefault="00D2000C" w:rsidP="00D2000C">
            <w:pPr>
              <w:rPr>
                <w:rFonts w:eastAsia="Times New Roman" w:cs="Times New Roman"/>
                <w:szCs w:val="24"/>
              </w:rPr>
            </w:pPr>
            <w:r w:rsidRPr="008E24B0">
              <w:rPr>
                <w:rFonts w:eastAsia="Times New Roman" w:cs="Times New Roman"/>
                <w:szCs w:val="24"/>
              </w:rPr>
              <w:t>&lt;---</w:t>
            </w:r>
          </w:p>
        </w:tc>
        <w:tc>
          <w:tcPr>
            <w:tcW w:w="720" w:type="dxa"/>
            <w:hideMark/>
          </w:tcPr>
          <w:p w:rsidR="00D2000C" w:rsidRPr="008E24B0" w:rsidRDefault="00D2000C" w:rsidP="00D2000C">
            <w:pPr>
              <w:rPr>
                <w:rFonts w:eastAsia="Times New Roman" w:cs="Times New Roman"/>
                <w:szCs w:val="24"/>
              </w:rPr>
            </w:pPr>
            <w:r w:rsidRPr="008E24B0">
              <w:rPr>
                <w:rFonts w:eastAsia="Times New Roman" w:cs="Times New Roman"/>
                <w:szCs w:val="24"/>
              </w:rPr>
              <w:t>X</w:t>
            </w:r>
            <w:r w:rsidRPr="008E24B0">
              <w:rPr>
                <w:rFonts w:eastAsia="Times New Roman" w:cs="Times New Roman"/>
                <w:szCs w:val="24"/>
                <w:vertAlign w:val="subscript"/>
              </w:rPr>
              <w:t>2</w:t>
            </w:r>
          </w:p>
        </w:tc>
        <w:tc>
          <w:tcPr>
            <w:tcW w:w="1186" w:type="dxa"/>
            <w:hideMark/>
          </w:tcPr>
          <w:p w:rsidR="00D2000C" w:rsidRPr="008E24B0" w:rsidRDefault="00D2000C" w:rsidP="00D2000C">
            <w:pPr>
              <w:jc w:val="center"/>
              <w:rPr>
                <w:rFonts w:eastAsia="Times New Roman" w:cs="Times New Roman"/>
                <w:szCs w:val="24"/>
              </w:rPr>
            </w:pPr>
            <w:r w:rsidRPr="008E24B0">
              <w:rPr>
                <w:rFonts w:eastAsia="Times New Roman" w:cs="Times New Roman"/>
                <w:szCs w:val="24"/>
              </w:rPr>
              <w:t>0.772</w:t>
            </w:r>
          </w:p>
        </w:tc>
      </w:tr>
      <w:tr w:rsidR="00D2000C" w:rsidRPr="008E24B0" w:rsidTr="00D2000C">
        <w:tc>
          <w:tcPr>
            <w:tcW w:w="675" w:type="dxa"/>
            <w:hideMark/>
          </w:tcPr>
          <w:p w:rsidR="00D2000C" w:rsidRPr="008E24B0" w:rsidRDefault="00D2000C" w:rsidP="00D2000C">
            <w:pPr>
              <w:jc w:val="right"/>
              <w:rPr>
                <w:rFonts w:eastAsia="Times New Roman" w:cs="Times New Roman"/>
                <w:szCs w:val="24"/>
              </w:rPr>
            </w:pPr>
            <w:r w:rsidRPr="008E24B0">
              <w:rPr>
                <w:rFonts w:eastAsia="Times New Roman" w:cs="Times New Roman"/>
                <w:szCs w:val="24"/>
              </w:rPr>
              <w:t>X</w:t>
            </w:r>
            <w:r w:rsidRPr="008E24B0">
              <w:rPr>
                <w:rFonts w:eastAsia="Times New Roman" w:cs="Times New Roman"/>
                <w:szCs w:val="24"/>
                <w:vertAlign w:val="subscript"/>
              </w:rPr>
              <w:t>21</w:t>
            </w:r>
          </w:p>
        </w:tc>
        <w:tc>
          <w:tcPr>
            <w:tcW w:w="630" w:type="dxa"/>
            <w:noWrap/>
            <w:hideMark/>
          </w:tcPr>
          <w:p w:rsidR="00D2000C" w:rsidRPr="008E24B0" w:rsidRDefault="00D2000C" w:rsidP="00D2000C">
            <w:pPr>
              <w:rPr>
                <w:rFonts w:eastAsia="Times New Roman" w:cs="Times New Roman"/>
                <w:szCs w:val="24"/>
              </w:rPr>
            </w:pPr>
            <w:r w:rsidRPr="008E24B0">
              <w:rPr>
                <w:rFonts w:eastAsia="Times New Roman" w:cs="Times New Roman"/>
                <w:szCs w:val="24"/>
              </w:rPr>
              <w:t>&lt;---</w:t>
            </w:r>
          </w:p>
        </w:tc>
        <w:tc>
          <w:tcPr>
            <w:tcW w:w="720" w:type="dxa"/>
            <w:hideMark/>
          </w:tcPr>
          <w:p w:rsidR="00D2000C" w:rsidRPr="008E24B0" w:rsidRDefault="00D2000C" w:rsidP="00D2000C">
            <w:pPr>
              <w:rPr>
                <w:rFonts w:eastAsia="Times New Roman" w:cs="Times New Roman"/>
                <w:szCs w:val="24"/>
              </w:rPr>
            </w:pPr>
            <w:r w:rsidRPr="008E24B0">
              <w:rPr>
                <w:rFonts w:eastAsia="Times New Roman" w:cs="Times New Roman"/>
                <w:szCs w:val="24"/>
              </w:rPr>
              <w:t>X</w:t>
            </w:r>
            <w:r w:rsidRPr="008E24B0">
              <w:rPr>
                <w:rFonts w:eastAsia="Times New Roman" w:cs="Times New Roman"/>
                <w:szCs w:val="24"/>
                <w:vertAlign w:val="subscript"/>
              </w:rPr>
              <w:t>2</w:t>
            </w:r>
          </w:p>
        </w:tc>
        <w:tc>
          <w:tcPr>
            <w:tcW w:w="1186" w:type="dxa"/>
            <w:hideMark/>
          </w:tcPr>
          <w:p w:rsidR="00D2000C" w:rsidRPr="008E24B0" w:rsidRDefault="00D2000C" w:rsidP="00D2000C">
            <w:pPr>
              <w:jc w:val="center"/>
              <w:rPr>
                <w:rFonts w:eastAsia="Times New Roman" w:cs="Times New Roman"/>
                <w:szCs w:val="24"/>
              </w:rPr>
            </w:pPr>
            <w:r w:rsidRPr="008E24B0">
              <w:rPr>
                <w:rFonts w:eastAsia="Times New Roman" w:cs="Times New Roman"/>
                <w:szCs w:val="24"/>
              </w:rPr>
              <w:t>0.785</w:t>
            </w:r>
          </w:p>
        </w:tc>
      </w:tr>
    </w:tbl>
    <w:p w:rsidR="00D2000C" w:rsidRPr="00D2000C" w:rsidRDefault="00D2000C" w:rsidP="00D2000C">
      <w:pPr>
        <w:spacing w:line="240" w:lineRule="auto"/>
        <w:rPr>
          <w:rFonts w:cs="Times New Roman"/>
          <w:color w:val="76923C" w:themeColor="accent3" w:themeShade="BF"/>
          <w:sz w:val="22"/>
        </w:rPr>
      </w:pPr>
    </w:p>
    <w:p w:rsidR="00D2000C" w:rsidRPr="00D2000C" w:rsidRDefault="00D2000C" w:rsidP="00D2000C">
      <w:pPr>
        <w:tabs>
          <w:tab w:val="left" w:pos="426"/>
        </w:tabs>
        <w:spacing w:line="240" w:lineRule="auto"/>
        <w:ind w:firstLine="720"/>
        <w:rPr>
          <w:rFonts w:cs="Times New Roman"/>
          <w:sz w:val="22"/>
          <w:szCs w:val="24"/>
        </w:rPr>
      </w:pPr>
      <w:r w:rsidRPr="00D2000C">
        <w:rPr>
          <w:rFonts w:cs="Times New Roman"/>
          <w:sz w:val="22"/>
          <w:szCs w:val="24"/>
        </w:rPr>
        <w:t xml:space="preserve">Pada tabel 4.17, terlihat bahwa semua </w:t>
      </w:r>
      <w:r w:rsidRPr="00D2000C">
        <w:rPr>
          <w:rFonts w:cs="Times New Roman"/>
          <w:i/>
          <w:sz w:val="22"/>
          <w:szCs w:val="24"/>
        </w:rPr>
        <w:t xml:space="preserve">factor loading </w:t>
      </w:r>
      <w:r w:rsidRPr="00D2000C">
        <w:rPr>
          <w:rFonts w:cs="Times New Roman"/>
          <w:sz w:val="22"/>
          <w:szCs w:val="24"/>
        </w:rPr>
        <w:t>menunjukkan angka di atas 0.50. Hal ini berarti bahwa semua indikator yaitu Rasa ingin tau (X</w:t>
      </w:r>
      <w:r w:rsidRPr="00D2000C">
        <w:rPr>
          <w:rFonts w:cs="Times New Roman"/>
          <w:sz w:val="22"/>
          <w:szCs w:val="24"/>
          <w:vertAlign w:val="subscript"/>
        </w:rPr>
        <w:t>21</w:t>
      </w:r>
      <w:r w:rsidRPr="00D2000C">
        <w:rPr>
          <w:rFonts w:cs="Times New Roman"/>
          <w:sz w:val="22"/>
          <w:szCs w:val="24"/>
        </w:rPr>
        <w:t xml:space="preserve">); </w:t>
      </w:r>
      <w:r w:rsidRPr="00D2000C">
        <w:rPr>
          <w:rFonts w:cs="Times New Roman"/>
          <w:sz w:val="22"/>
        </w:rPr>
        <w:t>semangat</w:t>
      </w:r>
      <w:r w:rsidRPr="00D2000C">
        <w:rPr>
          <w:rFonts w:cs="Times New Roman"/>
          <w:sz w:val="22"/>
          <w:szCs w:val="24"/>
        </w:rPr>
        <w:t xml:space="preserve"> (X</w:t>
      </w:r>
      <w:r w:rsidRPr="00D2000C">
        <w:rPr>
          <w:rFonts w:cs="Times New Roman"/>
          <w:sz w:val="22"/>
          <w:szCs w:val="24"/>
          <w:vertAlign w:val="subscript"/>
        </w:rPr>
        <w:t>22</w:t>
      </w:r>
      <w:r w:rsidRPr="00D2000C">
        <w:rPr>
          <w:rFonts w:cs="Times New Roman"/>
          <w:sz w:val="22"/>
          <w:szCs w:val="24"/>
        </w:rPr>
        <w:t xml:space="preserve">); </w:t>
      </w:r>
      <w:r w:rsidRPr="00D2000C">
        <w:rPr>
          <w:rFonts w:cs="Times New Roman"/>
          <w:sz w:val="22"/>
        </w:rPr>
        <w:t xml:space="preserve">senang </w:t>
      </w:r>
      <w:r w:rsidRPr="00D2000C">
        <w:rPr>
          <w:rFonts w:cs="Times New Roman"/>
          <w:sz w:val="22"/>
          <w:szCs w:val="24"/>
        </w:rPr>
        <w:t>(X</w:t>
      </w:r>
      <w:r w:rsidRPr="00D2000C">
        <w:rPr>
          <w:rFonts w:cs="Times New Roman"/>
          <w:sz w:val="22"/>
          <w:szCs w:val="24"/>
          <w:vertAlign w:val="subscript"/>
        </w:rPr>
        <w:t>23</w:t>
      </w:r>
      <w:r w:rsidRPr="00D2000C">
        <w:rPr>
          <w:rFonts w:cs="Times New Roman"/>
          <w:sz w:val="22"/>
          <w:szCs w:val="24"/>
        </w:rPr>
        <w:t xml:space="preserve">); </w:t>
      </w:r>
      <w:r w:rsidRPr="00D2000C">
        <w:rPr>
          <w:rFonts w:cs="Times New Roman"/>
          <w:sz w:val="22"/>
        </w:rPr>
        <w:t xml:space="preserve">Cita-cita </w:t>
      </w:r>
      <w:r w:rsidRPr="00D2000C">
        <w:rPr>
          <w:rFonts w:cs="Times New Roman"/>
          <w:sz w:val="22"/>
          <w:szCs w:val="24"/>
        </w:rPr>
        <w:t>(X</w:t>
      </w:r>
      <w:r w:rsidRPr="00D2000C">
        <w:rPr>
          <w:rFonts w:cs="Times New Roman"/>
          <w:sz w:val="22"/>
          <w:szCs w:val="24"/>
          <w:vertAlign w:val="subscript"/>
        </w:rPr>
        <w:t>24</w:t>
      </w:r>
      <w:r w:rsidRPr="00D2000C">
        <w:rPr>
          <w:rFonts w:cs="Times New Roman"/>
          <w:sz w:val="22"/>
          <w:szCs w:val="24"/>
        </w:rPr>
        <w:t>); memiliki pengaruh yang kuat dengan variabel kecerdasan interpersonal (X</w:t>
      </w:r>
      <w:r w:rsidRPr="00D2000C">
        <w:rPr>
          <w:rFonts w:cs="Times New Roman"/>
          <w:sz w:val="22"/>
          <w:szCs w:val="24"/>
          <w:vertAlign w:val="subscript"/>
        </w:rPr>
        <w:t>2</w:t>
      </w:r>
      <w:r w:rsidRPr="00D2000C">
        <w:rPr>
          <w:rFonts w:cs="Times New Roman"/>
          <w:sz w:val="22"/>
          <w:szCs w:val="24"/>
        </w:rPr>
        <w:t>).</w:t>
      </w:r>
    </w:p>
    <w:p w:rsidR="00D2000C" w:rsidRDefault="00D2000C" w:rsidP="00D2000C">
      <w:pPr>
        <w:pStyle w:val="ListParagraph"/>
        <w:spacing w:line="240" w:lineRule="auto"/>
        <w:ind w:left="284"/>
        <w:rPr>
          <w:rFonts w:cs="Times New Roman"/>
          <w:color w:val="76923C" w:themeColor="accent3" w:themeShade="BF"/>
          <w:sz w:val="22"/>
        </w:rPr>
      </w:pPr>
    </w:p>
    <w:p w:rsidR="00D2000C" w:rsidRDefault="00D2000C" w:rsidP="00D2000C">
      <w:pPr>
        <w:pStyle w:val="ListParagraph"/>
        <w:numPr>
          <w:ilvl w:val="1"/>
          <w:numId w:val="15"/>
        </w:numPr>
        <w:tabs>
          <w:tab w:val="clear" w:pos="1440"/>
          <w:tab w:val="num" w:pos="567"/>
          <w:tab w:val="left" w:pos="5580"/>
        </w:tabs>
        <w:spacing w:line="240" w:lineRule="auto"/>
        <w:ind w:left="567"/>
        <w:rPr>
          <w:rFonts w:cs="Times New Roman"/>
          <w:color w:val="000000"/>
          <w:sz w:val="22"/>
          <w:szCs w:val="24"/>
        </w:rPr>
      </w:pPr>
      <w:r w:rsidRPr="00D2000C">
        <w:rPr>
          <w:rFonts w:cs="Times New Roman"/>
          <w:color w:val="000000"/>
          <w:sz w:val="22"/>
          <w:szCs w:val="24"/>
        </w:rPr>
        <w:lastRenderedPageBreak/>
        <w:t>Analisis faktor Model pengukuran variabel motivasi belajar</w:t>
      </w:r>
    </w:p>
    <w:p w:rsidR="00D2000C" w:rsidRDefault="00D2000C" w:rsidP="00D2000C">
      <w:pPr>
        <w:pStyle w:val="ListParagraph"/>
        <w:tabs>
          <w:tab w:val="left" w:pos="5580"/>
        </w:tabs>
        <w:spacing w:line="240" w:lineRule="auto"/>
        <w:ind w:left="567"/>
        <w:rPr>
          <w:rFonts w:cs="Times New Roman"/>
          <w:color w:val="000000"/>
          <w:sz w:val="22"/>
          <w:szCs w:val="24"/>
        </w:rPr>
      </w:pPr>
    </w:p>
    <w:p w:rsidR="00D2000C" w:rsidRPr="00D2000C" w:rsidRDefault="00D2000C" w:rsidP="00D2000C">
      <w:pPr>
        <w:pStyle w:val="ListParagraph"/>
        <w:tabs>
          <w:tab w:val="left" w:pos="5580"/>
        </w:tabs>
        <w:spacing w:line="240" w:lineRule="auto"/>
        <w:ind w:left="567"/>
        <w:rPr>
          <w:rFonts w:cs="Times New Roman"/>
          <w:color w:val="000000"/>
          <w:sz w:val="22"/>
          <w:szCs w:val="24"/>
        </w:rPr>
      </w:pPr>
    </w:p>
    <w:p w:rsidR="00D2000C" w:rsidRPr="00D2000C" w:rsidRDefault="00D2000C" w:rsidP="00D2000C">
      <w:pPr>
        <w:tabs>
          <w:tab w:val="left" w:pos="426"/>
        </w:tabs>
        <w:spacing w:line="240" w:lineRule="auto"/>
        <w:rPr>
          <w:rFonts w:cs="Times New Roman"/>
          <w:sz w:val="22"/>
          <w:szCs w:val="24"/>
        </w:rPr>
      </w:pPr>
      <w:r w:rsidRPr="008E24B0">
        <w:rPr>
          <w:noProof/>
        </w:rPr>
        <w:drawing>
          <wp:inline distT="0" distB="0" distL="0" distR="0">
            <wp:extent cx="2474768" cy="1557219"/>
            <wp:effectExtent l="19050" t="19050" r="20782" b="23931"/>
            <wp:docPr id="31" name="Picture 16" descr="MOTIVASI BELAJAR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SI BELAJAR AWAL.jpg"/>
                    <pic:cNvPicPr/>
                  </pic:nvPicPr>
                  <pic:blipFill>
                    <a:blip r:embed="rId17"/>
                    <a:stretch>
                      <a:fillRect/>
                    </a:stretch>
                  </pic:blipFill>
                  <pic:spPr>
                    <a:xfrm>
                      <a:off x="0" y="0"/>
                      <a:ext cx="2471701" cy="1555289"/>
                    </a:xfrm>
                    <a:prstGeom prst="rect">
                      <a:avLst/>
                    </a:prstGeom>
                    <a:ln>
                      <a:solidFill>
                        <a:schemeClr val="tx1"/>
                      </a:solidFill>
                    </a:ln>
                  </pic:spPr>
                </pic:pic>
              </a:graphicData>
            </a:graphic>
          </wp:inline>
        </w:drawing>
      </w:r>
    </w:p>
    <w:p w:rsidR="00D2000C" w:rsidRDefault="00D2000C" w:rsidP="00D2000C">
      <w:pPr>
        <w:pStyle w:val="ListParagraph"/>
        <w:tabs>
          <w:tab w:val="left" w:pos="5580"/>
        </w:tabs>
        <w:spacing w:line="240" w:lineRule="auto"/>
        <w:rPr>
          <w:rFonts w:cs="Times New Roman"/>
          <w:color w:val="000000"/>
          <w:sz w:val="22"/>
          <w:szCs w:val="24"/>
        </w:rPr>
      </w:pPr>
      <w:r w:rsidRPr="00D2000C">
        <w:rPr>
          <w:rFonts w:cs="Times New Roman"/>
          <w:iCs/>
          <w:color w:val="000000"/>
          <w:sz w:val="22"/>
          <w:szCs w:val="24"/>
        </w:rPr>
        <w:t>Gambar 4.8,</w:t>
      </w:r>
      <w:r w:rsidRPr="00D2000C">
        <w:rPr>
          <w:rFonts w:cs="Times New Roman"/>
          <w:color w:val="000000"/>
          <w:sz w:val="22"/>
          <w:szCs w:val="24"/>
        </w:rPr>
        <w:t>Verifikasi model motivasi belajar fisika tahap awal</w:t>
      </w:r>
    </w:p>
    <w:p w:rsidR="00D2000C" w:rsidRDefault="00D2000C" w:rsidP="00D2000C">
      <w:pPr>
        <w:pStyle w:val="ListParagraph"/>
        <w:tabs>
          <w:tab w:val="left" w:pos="5580"/>
        </w:tabs>
        <w:spacing w:line="240" w:lineRule="auto"/>
        <w:rPr>
          <w:rFonts w:cs="Times New Roman"/>
          <w:color w:val="000000"/>
          <w:sz w:val="22"/>
          <w:szCs w:val="24"/>
        </w:rPr>
      </w:pPr>
    </w:p>
    <w:p w:rsidR="00D2000C" w:rsidRDefault="00D2000C" w:rsidP="00D2000C">
      <w:pPr>
        <w:pStyle w:val="ListParagraph"/>
        <w:tabs>
          <w:tab w:val="left" w:pos="5580"/>
        </w:tabs>
        <w:spacing w:line="240" w:lineRule="auto"/>
        <w:rPr>
          <w:rFonts w:cs="Times New Roman"/>
          <w:color w:val="000000"/>
          <w:sz w:val="22"/>
          <w:szCs w:val="24"/>
        </w:rPr>
      </w:pPr>
      <w:r w:rsidRPr="008E24B0">
        <w:rPr>
          <w:rFonts w:cs="Times New Roman"/>
          <w:sz w:val="22"/>
          <w:szCs w:val="24"/>
        </w:rPr>
        <w:t>Tabel 4.18, Hasil Model Faktor Awal Motivasi Belajar</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07"/>
        <w:gridCol w:w="786"/>
        <w:gridCol w:w="1103"/>
        <w:gridCol w:w="1000"/>
      </w:tblGrid>
      <w:tr w:rsidR="00D2000C" w:rsidRPr="008E24B0" w:rsidTr="00D2000C">
        <w:tc>
          <w:tcPr>
            <w:tcW w:w="1971" w:type="dxa"/>
            <w:tcBorders>
              <w:bottom w:val="single" w:sz="4" w:space="0" w:color="000000" w:themeColor="text1"/>
            </w:tcBorders>
            <w:shd w:val="clear" w:color="auto" w:fill="C6D9F1" w:themeFill="text2" w:themeFillTint="33"/>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Indeks</w:t>
            </w:r>
          </w:p>
        </w:tc>
        <w:tc>
          <w:tcPr>
            <w:tcW w:w="2043" w:type="dxa"/>
            <w:tcBorders>
              <w:bottom w:val="single" w:sz="4" w:space="0" w:color="000000" w:themeColor="text1"/>
            </w:tcBorders>
            <w:shd w:val="clear" w:color="auto" w:fill="C6D9F1" w:themeFill="text2" w:themeFillTint="33"/>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Nilai</w:t>
            </w:r>
          </w:p>
        </w:tc>
        <w:tc>
          <w:tcPr>
            <w:tcW w:w="2066" w:type="dxa"/>
            <w:tcBorders>
              <w:bottom w:val="single" w:sz="4" w:space="0" w:color="000000" w:themeColor="text1"/>
            </w:tcBorders>
            <w:shd w:val="clear" w:color="auto" w:fill="C6D9F1" w:themeFill="text2" w:themeFillTint="33"/>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Cut off Value</w:t>
            </w:r>
          </w:p>
        </w:tc>
        <w:tc>
          <w:tcPr>
            <w:tcW w:w="1966" w:type="dxa"/>
            <w:tcBorders>
              <w:bottom w:val="single" w:sz="4" w:space="0" w:color="000000" w:themeColor="text1"/>
            </w:tcBorders>
            <w:shd w:val="clear" w:color="auto" w:fill="C6D9F1" w:themeFill="text2" w:themeFillTint="33"/>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Evaluasi Model</w:t>
            </w:r>
          </w:p>
        </w:tc>
      </w:tr>
      <w:tr w:rsidR="00D2000C" w:rsidRPr="008E24B0" w:rsidTr="00D2000C">
        <w:tc>
          <w:tcPr>
            <w:tcW w:w="1971" w:type="dxa"/>
            <w:tcBorders>
              <w:bottom w:val="nil"/>
            </w:tcBorders>
          </w:tcPr>
          <w:p w:rsidR="00D2000C" w:rsidRPr="008E24B0" w:rsidRDefault="00D2000C" w:rsidP="00D2000C">
            <w:pPr>
              <w:tabs>
                <w:tab w:val="left" w:pos="426"/>
              </w:tabs>
              <w:rPr>
                <w:rFonts w:cs="Times New Roman"/>
                <w:i/>
                <w:sz w:val="22"/>
                <w:szCs w:val="24"/>
              </w:rPr>
            </w:pPr>
            <w:r w:rsidRPr="008E24B0">
              <w:rPr>
                <w:rFonts w:cs="Times New Roman"/>
                <w:i/>
                <w:sz w:val="22"/>
                <w:szCs w:val="24"/>
              </w:rPr>
              <w:t>Chi-Square</w:t>
            </w:r>
          </w:p>
        </w:tc>
        <w:tc>
          <w:tcPr>
            <w:tcW w:w="2043" w:type="dxa"/>
            <w:tcBorders>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50.540</w:t>
            </w:r>
          </w:p>
        </w:tc>
        <w:tc>
          <w:tcPr>
            <w:tcW w:w="2066" w:type="dxa"/>
            <w:tcBorders>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Mendekati 0</w:t>
            </w:r>
          </w:p>
        </w:tc>
        <w:tc>
          <w:tcPr>
            <w:tcW w:w="1966" w:type="dxa"/>
            <w:tcBorders>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Belum Fit</w:t>
            </w:r>
          </w:p>
        </w:tc>
      </w:tr>
      <w:tr w:rsidR="00D2000C" w:rsidRPr="008E24B0" w:rsidTr="00D2000C">
        <w:tc>
          <w:tcPr>
            <w:tcW w:w="1971" w:type="dxa"/>
            <w:tcBorders>
              <w:top w:val="nil"/>
              <w:bottom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CMIN/df</w:t>
            </w:r>
          </w:p>
        </w:tc>
        <w:tc>
          <w:tcPr>
            <w:tcW w:w="2043"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3.610</w:t>
            </w:r>
          </w:p>
        </w:tc>
        <w:tc>
          <w:tcPr>
            <w:tcW w:w="2066"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 2.00</w:t>
            </w:r>
          </w:p>
        </w:tc>
        <w:tc>
          <w:tcPr>
            <w:tcW w:w="1966"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Belum Fit</w:t>
            </w:r>
          </w:p>
        </w:tc>
      </w:tr>
      <w:tr w:rsidR="00D2000C" w:rsidRPr="008E24B0" w:rsidTr="00D2000C">
        <w:tc>
          <w:tcPr>
            <w:tcW w:w="1971" w:type="dxa"/>
            <w:tcBorders>
              <w:top w:val="nil"/>
              <w:bottom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Probabilitas</w:t>
            </w:r>
          </w:p>
        </w:tc>
        <w:tc>
          <w:tcPr>
            <w:tcW w:w="2043"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0.000</w:t>
            </w:r>
          </w:p>
        </w:tc>
        <w:tc>
          <w:tcPr>
            <w:tcW w:w="2066"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&gt; 0.05</w:t>
            </w:r>
          </w:p>
        </w:tc>
        <w:tc>
          <w:tcPr>
            <w:tcW w:w="1966"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Belum Fit</w:t>
            </w:r>
          </w:p>
        </w:tc>
      </w:tr>
      <w:tr w:rsidR="00D2000C" w:rsidRPr="008E24B0" w:rsidTr="00D2000C">
        <w:tc>
          <w:tcPr>
            <w:tcW w:w="1971" w:type="dxa"/>
            <w:tcBorders>
              <w:top w:val="nil"/>
              <w:bottom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GFI</w:t>
            </w:r>
          </w:p>
        </w:tc>
        <w:tc>
          <w:tcPr>
            <w:tcW w:w="2043"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0.929</w:t>
            </w:r>
          </w:p>
        </w:tc>
        <w:tc>
          <w:tcPr>
            <w:tcW w:w="2066"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 0.90</w:t>
            </w:r>
          </w:p>
        </w:tc>
        <w:tc>
          <w:tcPr>
            <w:tcW w:w="1966"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Fit</w:t>
            </w:r>
          </w:p>
        </w:tc>
      </w:tr>
      <w:tr w:rsidR="00D2000C" w:rsidRPr="008E24B0" w:rsidTr="00D2000C">
        <w:tc>
          <w:tcPr>
            <w:tcW w:w="1971" w:type="dxa"/>
            <w:tcBorders>
              <w:top w:val="nil"/>
              <w:bottom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AGFI</w:t>
            </w:r>
          </w:p>
        </w:tc>
        <w:tc>
          <w:tcPr>
            <w:tcW w:w="2043"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0.857</w:t>
            </w:r>
          </w:p>
        </w:tc>
        <w:tc>
          <w:tcPr>
            <w:tcW w:w="2066"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 0.90</w:t>
            </w:r>
          </w:p>
        </w:tc>
        <w:tc>
          <w:tcPr>
            <w:tcW w:w="1966" w:type="dxa"/>
            <w:tcBorders>
              <w:top w:val="nil"/>
              <w:bottom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BelumFit</w:t>
            </w:r>
          </w:p>
        </w:tc>
      </w:tr>
      <w:tr w:rsidR="00D2000C" w:rsidRPr="008E24B0" w:rsidTr="00D2000C">
        <w:tc>
          <w:tcPr>
            <w:tcW w:w="1971" w:type="dxa"/>
            <w:tcBorders>
              <w:top w:val="nil"/>
            </w:tcBorders>
          </w:tcPr>
          <w:p w:rsidR="00D2000C" w:rsidRPr="008E24B0" w:rsidRDefault="00D2000C" w:rsidP="00D2000C">
            <w:pPr>
              <w:tabs>
                <w:tab w:val="left" w:pos="426"/>
              </w:tabs>
              <w:rPr>
                <w:rFonts w:cs="Times New Roman"/>
                <w:sz w:val="22"/>
                <w:szCs w:val="24"/>
              </w:rPr>
            </w:pPr>
            <w:r w:rsidRPr="008E24B0">
              <w:rPr>
                <w:rFonts w:cs="Times New Roman"/>
                <w:sz w:val="22"/>
                <w:szCs w:val="24"/>
              </w:rPr>
              <w:t>RMSEA</w:t>
            </w:r>
          </w:p>
        </w:tc>
        <w:tc>
          <w:tcPr>
            <w:tcW w:w="2043" w:type="dxa"/>
            <w:tcBorders>
              <w:top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0.122</w:t>
            </w:r>
          </w:p>
        </w:tc>
        <w:tc>
          <w:tcPr>
            <w:tcW w:w="2066" w:type="dxa"/>
            <w:tcBorders>
              <w:top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 0.08</w:t>
            </w:r>
          </w:p>
        </w:tc>
        <w:tc>
          <w:tcPr>
            <w:tcW w:w="1966" w:type="dxa"/>
            <w:tcBorders>
              <w:top w:val="nil"/>
            </w:tcBorders>
          </w:tcPr>
          <w:p w:rsidR="00D2000C" w:rsidRPr="008E24B0" w:rsidRDefault="00D2000C" w:rsidP="00D2000C">
            <w:pPr>
              <w:tabs>
                <w:tab w:val="left" w:pos="426"/>
              </w:tabs>
              <w:jc w:val="center"/>
              <w:rPr>
                <w:rFonts w:cs="Times New Roman"/>
                <w:sz w:val="22"/>
                <w:szCs w:val="24"/>
              </w:rPr>
            </w:pPr>
            <w:r w:rsidRPr="008E24B0">
              <w:rPr>
                <w:rFonts w:cs="Times New Roman"/>
                <w:sz w:val="22"/>
                <w:szCs w:val="24"/>
              </w:rPr>
              <w:t>Belum Fit</w:t>
            </w:r>
          </w:p>
        </w:tc>
      </w:tr>
    </w:tbl>
    <w:p w:rsidR="00D2000C" w:rsidRDefault="00D2000C" w:rsidP="00D2000C">
      <w:pPr>
        <w:pStyle w:val="ListParagraph"/>
        <w:tabs>
          <w:tab w:val="left" w:pos="5580"/>
        </w:tabs>
        <w:spacing w:line="240" w:lineRule="auto"/>
        <w:rPr>
          <w:rFonts w:cs="Times New Roman"/>
          <w:color w:val="000000"/>
          <w:sz w:val="22"/>
          <w:szCs w:val="24"/>
        </w:rPr>
      </w:pPr>
    </w:p>
    <w:p w:rsidR="006C031D" w:rsidRDefault="006C031D" w:rsidP="006C031D">
      <w:pPr>
        <w:tabs>
          <w:tab w:val="left" w:pos="426"/>
        </w:tabs>
        <w:spacing w:line="240" w:lineRule="auto"/>
        <w:ind w:firstLine="720"/>
        <w:rPr>
          <w:rFonts w:cs="Times New Roman"/>
          <w:sz w:val="22"/>
          <w:szCs w:val="24"/>
        </w:rPr>
      </w:pPr>
      <w:r w:rsidRPr="006C031D">
        <w:rPr>
          <w:rFonts w:cs="Times New Roman"/>
          <w:sz w:val="22"/>
          <w:szCs w:val="24"/>
        </w:rPr>
        <w:t xml:space="preserve">Hasil analisis menunjukkan bahwa terdapat dua indeks yang belum fit, sehingga diperlukan modifikasi untuk meningkatkan indeks </w:t>
      </w:r>
      <w:r w:rsidRPr="006C031D">
        <w:rPr>
          <w:rFonts w:cs="Times New Roman"/>
          <w:i/>
          <w:sz w:val="22"/>
          <w:szCs w:val="24"/>
        </w:rPr>
        <w:t xml:space="preserve">overall fit </w:t>
      </w:r>
      <w:r w:rsidRPr="006C031D">
        <w:rPr>
          <w:rFonts w:cs="Times New Roman"/>
          <w:sz w:val="22"/>
          <w:szCs w:val="24"/>
        </w:rPr>
        <w:t>model tersebut. Hasil modifikasi model dapat dilihat pada gambar 4.9, berikut.</w:t>
      </w:r>
    </w:p>
    <w:p w:rsidR="006C031D" w:rsidRDefault="006C031D" w:rsidP="006C031D">
      <w:pPr>
        <w:tabs>
          <w:tab w:val="left" w:pos="426"/>
        </w:tabs>
        <w:spacing w:line="240" w:lineRule="auto"/>
        <w:ind w:firstLine="720"/>
        <w:rPr>
          <w:rFonts w:cs="Times New Roman"/>
          <w:sz w:val="22"/>
          <w:szCs w:val="24"/>
        </w:rPr>
      </w:pPr>
      <w:r w:rsidRPr="006C031D">
        <w:rPr>
          <w:rFonts w:cs="Times New Roman"/>
          <w:sz w:val="22"/>
          <w:szCs w:val="24"/>
        </w:rPr>
        <w:lastRenderedPageBreak/>
        <w:drawing>
          <wp:inline distT="0" distB="0" distL="0" distR="0">
            <wp:extent cx="2397125" cy="1793198"/>
            <wp:effectExtent l="19050" t="19050" r="22225" b="16552"/>
            <wp:docPr id="32" name="Picture 17" descr="MOTIVASI BELAJAR AK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SI BELAJAR AKHIR.jpg"/>
                    <pic:cNvPicPr/>
                  </pic:nvPicPr>
                  <pic:blipFill>
                    <a:blip r:embed="rId18"/>
                    <a:stretch>
                      <a:fillRect/>
                    </a:stretch>
                  </pic:blipFill>
                  <pic:spPr>
                    <a:xfrm>
                      <a:off x="0" y="0"/>
                      <a:ext cx="2397125" cy="1793198"/>
                    </a:xfrm>
                    <a:prstGeom prst="rect">
                      <a:avLst/>
                    </a:prstGeom>
                    <a:ln>
                      <a:solidFill>
                        <a:schemeClr val="tx1"/>
                      </a:solidFill>
                    </a:ln>
                  </pic:spPr>
                </pic:pic>
              </a:graphicData>
            </a:graphic>
          </wp:inline>
        </w:drawing>
      </w:r>
    </w:p>
    <w:p w:rsidR="006C031D" w:rsidRPr="006C031D" w:rsidRDefault="006C031D" w:rsidP="006C031D">
      <w:pPr>
        <w:tabs>
          <w:tab w:val="left" w:pos="426"/>
        </w:tabs>
        <w:spacing w:line="240" w:lineRule="auto"/>
        <w:rPr>
          <w:rFonts w:cs="Times New Roman"/>
          <w:sz w:val="22"/>
          <w:szCs w:val="24"/>
        </w:rPr>
      </w:pPr>
    </w:p>
    <w:p w:rsidR="006C031D" w:rsidRPr="009A1096" w:rsidRDefault="006C031D" w:rsidP="006C031D">
      <w:pPr>
        <w:tabs>
          <w:tab w:val="left" w:pos="426"/>
        </w:tabs>
        <w:spacing w:line="240" w:lineRule="auto"/>
        <w:ind w:firstLine="720"/>
        <w:rPr>
          <w:rFonts w:cs="Times New Roman"/>
          <w:sz w:val="22"/>
          <w:szCs w:val="24"/>
        </w:rPr>
      </w:pPr>
      <w:r w:rsidRPr="009A1096">
        <w:rPr>
          <w:rFonts w:cs="Times New Roman"/>
          <w:sz w:val="22"/>
          <w:szCs w:val="24"/>
        </w:rPr>
        <w:t xml:space="preserve">Dalam modifikasi ditunjukkan variabel-variabel mana yang dapat diolah agar nilai </w:t>
      </w:r>
      <w:r w:rsidRPr="009A1096">
        <w:rPr>
          <w:rFonts w:cs="Times New Roman"/>
          <w:i/>
          <w:sz w:val="22"/>
          <w:szCs w:val="24"/>
        </w:rPr>
        <w:t xml:space="preserve">Chi-square </w:t>
      </w:r>
      <w:r w:rsidRPr="009A1096">
        <w:rPr>
          <w:rFonts w:cs="Times New Roman"/>
          <w:sz w:val="22"/>
          <w:szCs w:val="24"/>
        </w:rPr>
        <w:t xml:space="preserve">semakin menurun secara maksimal dan indeks </w:t>
      </w:r>
      <w:r w:rsidRPr="009A1096">
        <w:rPr>
          <w:rFonts w:cs="Times New Roman"/>
          <w:i/>
          <w:sz w:val="22"/>
          <w:szCs w:val="24"/>
        </w:rPr>
        <w:t xml:space="preserve">overall fit </w:t>
      </w:r>
      <w:r w:rsidRPr="009A1096">
        <w:rPr>
          <w:rFonts w:cs="Times New Roman"/>
          <w:sz w:val="22"/>
          <w:szCs w:val="24"/>
        </w:rPr>
        <w:t xml:space="preserve">dikatakan baik. Hasil analisis faktor akhir variabel motivasi belajar setelah dimodifikasi pada tabel 4.19, tersebut menunjukkan semua indeks telah memenuhi kriteria dan menunjukkan </w:t>
      </w:r>
      <w:r w:rsidRPr="009A1096">
        <w:rPr>
          <w:rFonts w:cs="Times New Roman"/>
          <w:i/>
          <w:sz w:val="22"/>
          <w:szCs w:val="24"/>
        </w:rPr>
        <w:t xml:space="preserve">acceptable fit </w:t>
      </w:r>
      <w:r w:rsidRPr="009A1096">
        <w:rPr>
          <w:rFonts w:cs="Times New Roman"/>
          <w:sz w:val="22"/>
          <w:szCs w:val="24"/>
        </w:rPr>
        <w:t>sehingga model ini dapat diterima untuk dianalisis lebih lanjut.</w:t>
      </w:r>
    </w:p>
    <w:p w:rsidR="006C031D" w:rsidRDefault="006C031D" w:rsidP="006C031D">
      <w:pPr>
        <w:pStyle w:val="ListParagraph"/>
        <w:tabs>
          <w:tab w:val="left" w:pos="5580"/>
        </w:tabs>
        <w:spacing w:line="240" w:lineRule="auto"/>
        <w:rPr>
          <w:rFonts w:cs="Times New Roman"/>
          <w:color w:val="000000"/>
          <w:sz w:val="22"/>
          <w:szCs w:val="24"/>
        </w:rPr>
      </w:pPr>
    </w:p>
    <w:p w:rsidR="006C031D" w:rsidRPr="009A1096" w:rsidRDefault="006C031D" w:rsidP="006C031D">
      <w:pPr>
        <w:tabs>
          <w:tab w:val="left" w:pos="426"/>
        </w:tabs>
        <w:ind w:firstLine="720"/>
        <w:outlineLvl w:val="0"/>
        <w:rPr>
          <w:rFonts w:cs="Times New Roman"/>
          <w:sz w:val="22"/>
          <w:szCs w:val="24"/>
        </w:rPr>
      </w:pPr>
      <w:r w:rsidRPr="009A1096">
        <w:rPr>
          <w:rFonts w:cs="Times New Roman"/>
          <w:sz w:val="22"/>
          <w:szCs w:val="24"/>
        </w:rPr>
        <w:t>Tabel 4.19, Hasil Model Faktor Akhir Motivasi Belajar</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63"/>
        <w:gridCol w:w="709"/>
        <w:gridCol w:w="1153"/>
        <w:gridCol w:w="971"/>
      </w:tblGrid>
      <w:tr w:rsidR="006C031D" w:rsidRPr="009A1096" w:rsidTr="004E1A37">
        <w:tc>
          <w:tcPr>
            <w:tcW w:w="1973"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Indeks</w:t>
            </w:r>
          </w:p>
        </w:tc>
        <w:tc>
          <w:tcPr>
            <w:tcW w:w="2040"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Nilai</w:t>
            </w:r>
          </w:p>
        </w:tc>
        <w:tc>
          <w:tcPr>
            <w:tcW w:w="2069"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Cut off Value</w:t>
            </w:r>
          </w:p>
        </w:tc>
        <w:tc>
          <w:tcPr>
            <w:tcW w:w="1964"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Evaluasi Model</w:t>
            </w:r>
          </w:p>
        </w:tc>
      </w:tr>
      <w:tr w:rsidR="006C031D" w:rsidRPr="009A1096" w:rsidTr="004E1A37">
        <w:tc>
          <w:tcPr>
            <w:tcW w:w="1973" w:type="dxa"/>
            <w:tcBorders>
              <w:bottom w:val="nil"/>
            </w:tcBorders>
          </w:tcPr>
          <w:p w:rsidR="006C031D" w:rsidRPr="009A1096" w:rsidRDefault="006C031D" w:rsidP="004E1A37">
            <w:pPr>
              <w:tabs>
                <w:tab w:val="left" w:pos="426"/>
                <w:tab w:val="right" w:pos="1757"/>
              </w:tabs>
              <w:rPr>
                <w:rFonts w:cs="Times New Roman"/>
                <w:i/>
                <w:sz w:val="22"/>
                <w:szCs w:val="24"/>
              </w:rPr>
            </w:pPr>
            <w:r w:rsidRPr="009A1096">
              <w:rPr>
                <w:rFonts w:cs="Times New Roman"/>
                <w:i/>
                <w:sz w:val="22"/>
                <w:szCs w:val="24"/>
              </w:rPr>
              <w:t>Chi-Square</w:t>
            </w:r>
            <w:r w:rsidRPr="009A1096">
              <w:rPr>
                <w:rFonts w:cs="Times New Roman"/>
                <w:i/>
                <w:sz w:val="22"/>
                <w:szCs w:val="24"/>
              </w:rPr>
              <w:tab/>
            </w:r>
          </w:p>
        </w:tc>
        <w:tc>
          <w:tcPr>
            <w:tcW w:w="2040" w:type="dxa"/>
            <w:tcBorders>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7.893</w:t>
            </w:r>
          </w:p>
        </w:tc>
        <w:tc>
          <w:tcPr>
            <w:tcW w:w="2069" w:type="dxa"/>
            <w:tcBorders>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Mendekati 0</w:t>
            </w:r>
          </w:p>
        </w:tc>
        <w:tc>
          <w:tcPr>
            <w:tcW w:w="1964" w:type="dxa"/>
            <w:tcBorders>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Fit</w:t>
            </w:r>
          </w:p>
        </w:tc>
      </w:tr>
      <w:tr w:rsidR="006C031D" w:rsidRPr="009A1096" w:rsidTr="004E1A37">
        <w:tc>
          <w:tcPr>
            <w:tcW w:w="1973" w:type="dxa"/>
            <w:tcBorders>
              <w:top w:val="nil"/>
              <w:bottom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CMIN/df</w:t>
            </w:r>
          </w:p>
        </w:tc>
        <w:tc>
          <w:tcPr>
            <w:tcW w:w="2040"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0.877</w:t>
            </w:r>
          </w:p>
        </w:tc>
        <w:tc>
          <w:tcPr>
            <w:tcW w:w="2069"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 2.00</w:t>
            </w:r>
          </w:p>
        </w:tc>
        <w:tc>
          <w:tcPr>
            <w:tcW w:w="19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Fit</w:t>
            </w:r>
          </w:p>
        </w:tc>
      </w:tr>
      <w:tr w:rsidR="006C031D" w:rsidRPr="009A1096" w:rsidTr="004E1A37">
        <w:tc>
          <w:tcPr>
            <w:tcW w:w="1973" w:type="dxa"/>
            <w:tcBorders>
              <w:top w:val="nil"/>
              <w:bottom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Probabilitas</w:t>
            </w:r>
          </w:p>
        </w:tc>
        <w:tc>
          <w:tcPr>
            <w:tcW w:w="2040"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0.545</w:t>
            </w:r>
          </w:p>
        </w:tc>
        <w:tc>
          <w:tcPr>
            <w:tcW w:w="2069"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&gt; 0.05</w:t>
            </w:r>
          </w:p>
        </w:tc>
        <w:tc>
          <w:tcPr>
            <w:tcW w:w="19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Fit</w:t>
            </w:r>
          </w:p>
        </w:tc>
      </w:tr>
      <w:tr w:rsidR="006C031D" w:rsidRPr="009A1096" w:rsidTr="004E1A37">
        <w:tc>
          <w:tcPr>
            <w:tcW w:w="1973" w:type="dxa"/>
            <w:tcBorders>
              <w:top w:val="nil"/>
              <w:bottom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GFI</w:t>
            </w:r>
          </w:p>
        </w:tc>
        <w:tc>
          <w:tcPr>
            <w:tcW w:w="2040"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0.988</w:t>
            </w:r>
          </w:p>
        </w:tc>
        <w:tc>
          <w:tcPr>
            <w:tcW w:w="2069"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 0.90</w:t>
            </w:r>
          </w:p>
        </w:tc>
        <w:tc>
          <w:tcPr>
            <w:tcW w:w="19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Fit</w:t>
            </w:r>
          </w:p>
        </w:tc>
      </w:tr>
      <w:tr w:rsidR="006C031D" w:rsidRPr="009A1096" w:rsidTr="004E1A37">
        <w:tc>
          <w:tcPr>
            <w:tcW w:w="1973" w:type="dxa"/>
            <w:tcBorders>
              <w:top w:val="nil"/>
              <w:bottom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AGFI</w:t>
            </w:r>
          </w:p>
        </w:tc>
        <w:tc>
          <w:tcPr>
            <w:tcW w:w="2040"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0.962</w:t>
            </w:r>
          </w:p>
        </w:tc>
        <w:tc>
          <w:tcPr>
            <w:tcW w:w="2069"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 0.90</w:t>
            </w:r>
          </w:p>
        </w:tc>
        <w:tc>
          <w:tcPr>
            <w:tcW w:w="19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Fit</w:t>
            </w:r>
          </w:p>
        </w:tc>
      </w:tr>
      <w:tr w:rsidR="006C031D" w:rsidRPr="009A1096" w:rsidTr="004E1A37">
        <w:tc>
          <w:tcPr>
            <w:tcW w:w="1973" w:type="dxa"/>
            <w:tcBorders>
              <w:top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RMSEA</w:t>
            </w:r>
          </w:p>
        </w:tc>
        <w:tc>
          <w:tcPr>
            <w:tcW w:w="2040" w:type="dxa"/>
            <w:tcBorders>
              <w:top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0.000</w:t>
            </w:r>
          </w:p>
        </w:tc>
        <w:tc>
          <w:tcPr>
            <w:tcW w:w="2069" w:type="dxa"/>
            <w:tcBorders>
              <w:top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 0.08</w:t>
            </w:r>
          </w:p>
        </w:tc>
        <w:tc>
          <w:tcPr>
            <w:tcW w:w="1964" w:type="dxa"/>
            <w:tcBorders>
              <w:top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Fit</w:t>
            </w:r>
          </w:p>
        </w:tc>
      </w:tr>
    </w:tbl>
    <w:p w:rsidR="006C031D" w:rsidRDefault="006C031D" w:rsidP="006C031D">
      <w:pPr>
        <w:pStyle w:val="ListParagraph"/>
        <w:tabs>
          <w:tab w:val="left" w:pos="5580"/>
        </w:tabs>
        <w:spacing w:line="240" w:lineRule="auto"/>
        <w:rPr>
          <w:rFonts w:cs="Times New Roman"/>
          <w:color w:val="000000"/>
          <w:sz w:val="22"/>
          <w:szCs w:val="24"/>
        </w:rPr>
      </w:pPr>
    </w:p>
    <w:p w:rsidR="006C031D" w:rsidRDefault="006C031D" w:rsidP="006C031D">
      <w:pPr>
        <w:tabs>
          <w:tab w:val="left" w:pos="426"/>
        </w:tabs>
        <w:ind w:firstLine="720"/>
        <w:jc w:val="center"/>
        <w:rPr>
          <w:rFonts w:cs="Times New Roman"/>
          <w:sz w:val="22"/>
        </w:rPr>
      </w:pPr>
    </w:p>
    <w:p w:rsidR="006C031D" w:rsidRDefault="006C031D" w:rsidP="006C031D">
      <w:pPr>
        <w:tabs>
          <w:tab w:val="left" w:pos="426"/>
        </w:tabs>
        <w:ind w:firstLine="720"/>
        <w:jc w:val="center"/>
        <w:rPr>
          <w:rFonts w:cs="Times New Roman"/>
          <w:sz w:val="22"/>
        </w:rPr>
      </w:pPr>
    </w:p>
    <w:p w:rsidR="006C031D" w:rsidRDefault="006C031D" w:rsidP="006C031D">
      <w:pPr>
        <w:tabs>
          <w:tab w:val="left" w:pos="426"/>
        </w:tabs>
        <w:ind w:firstLine="720"/>
        <w:jc w:val="center"/>
        <w:rPr>
          <w:rFonts w:cs="Times New Roman"/>
          <w:sz w:val="22"/>
        </w:rPr>
      </w:pPr>
    </w:p>
    <w:p w:rsidR="006C031D" w:rsidRPr="009A1096" w:rsidRDefault="006C031D" w:rsidP="006C031D">
      <w:pPr>
        <w:tabs>
          <w:tab w:val="left" w:pos="426"/>
        </w:tabs>
        <w:ind w:firstLine="720"/>
        <w:jc w:val="center"/>
        <w:rPr>
          <w:rFonts w:cs="Times New Roman"/>
          <w:sz w:val="22"/>
        </w:rPr>
      </w:pPr>
      <w:r w:rsidRPr="009A1096">
        <w:rPr>
          <w:rFonts w:cs="Times New Roman"/>
          <w:sz w:val="22"/>
        </w:rPr>
        <w:lastRenderedPageBreak/>
        <w:t>4.20, Bobot Regresi Motivasi Belajar</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73"/>
        <w:gridCol w:w="404"/>
        <w:gridCol w:w="440"/>
        <w:gridCol w:w="816"/>
        <w:gridCol w:w="536"/>
        <w:gridCol w:w="561"/>
        <w:gridCol w:w="509"/>
        <w:gridCol w:w="629"/>
      </w:tblGrid>
      <w:tr w:rsidR="006C031D" w:rsidRPr="009A1096" w:rsidTr="004E1A37">
        <w:trPr>
          <w:tblHeader/>
          <w:jc w:val="center"/>
        </w:trPr>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Estimate</w:t>
            </w:r>
          </w:p>
        </w:tc>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S.E.</w:t>
            </w:r>
          </w:p>
        </w:tc>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C.R.</w:t>
            </w:r>
          </w:p>
        </w:tc>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P</w:t>
            </w:r>
          </w:p>
        </w:tc>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Label</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11</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1.000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p>
        </w:tc>
        <w:tc>
          <w:tcPr>
            <w:tcW w:w="0" w:type="auto"/>
            <w:vAlign w:val="center"/>
            <w:hideMark/>
          </w:tcPr>
          <w:p w:rsidR="006C031D" w:rsidRPr="009A1096" w:rsidRDefault="006C031D" w:rsidP="004E1A37">
            <w:pPr>
              <w:spacing w:line="240" w:lineRule="auto"/>
              <w:rPr>
                <w:rFonts w:eastAsia="Times New Roman" w:cs="Times New Roman"/>
                <w:sz w:val="22"/>
              </w:rPr>
            </w:pPr>
          </w:p>
        </w:tc>
        <w:tc>
          <w:tcPr>
            <w:tcW w:w="0" w:type="auto"/>
            <w:vAlign w:val="center"/>
            <w:hideMark/>
          </w:tcPr>
          <w:p w:rsidR="006C031D" w:rsidRPr="009A1096" w:rsidRDefault="006C031D" w:rsidP="004E1A37">
            <w:pPr>
              <w:spacing w:line="240" w:lineRule="auto"/>
              <w:rPr>
                <w:rFonts w:eastAsia="Times New Roman" w:cs="Times New Roman"/>
                <w:sz w:val="22"/>
              </w:rPr>
            </w:pPr>
          </w:p>
        </w:tc>
        <w:tc>
          <w:tcPr>
            <w:tcW w:w="0" w:type="auto"/>
            <w:vAlign w:val="center"/>
            <w:hideMark/>
          </w:tcPr>
          <w:p w:rsidR="006C031D" w:rsidRPr="009A1096" w:rsidRDefault="006C031D" w:rsidP="004E1A37">
            <w:pPr>
              <w:spacing w:line="240" w:lineRule="auto"/>
              <w:rPr>
                <w:rFonts w:eastAsia="Times New Roman" w:cs="Times New Roman"/>
                <w:sz w:val="22"/>
              </w:rPr>
            </w:pP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12</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1.682</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0.389</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4.324</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par_1</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13</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1.066</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0.220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4.842</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par_2</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14</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1.488</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0.284</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5.238</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par_3</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15</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1.059</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0.239</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4.427</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par_4</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16</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1.486</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0.279</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5.320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par_5</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17</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Y</w:t>
            </w:r>
            <w:r w:rsidRPr="009A1096">
              <w:rPr>
                <w:rFonts w:eastAsia="Times New Roman" w:cs="Times New Roman"/>
                <w:sz w:val="22"/>
                <w:vertAlign w:val="subscript"/>
              </w:rPr>
              <w:t>1</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1.283</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0.267</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4.800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par_6</w:t>
            </w:r>
          </w:p>
        </w:tc>
      </w:tr>
    </w:tbl>
    <w:p w:rsidR="006C031D" w:rsidRDefault="006C031D" w:rsidP="006C031D">
      <w:pPr>
        <w:pStyle w:val="ListParagraph"/>
        <w:tabs>
          <w:tab w:val="left" w:pos="5580"/>
        </w:tabs>
        <w:spacing w:line="240" w:lineRule="auto"/>
        <w:rPr>
          <w:rFonts w:cs="Times New Roman"/>
          <w:color w:val="000000"/>
          <w:sz w:val="22"/>
          <w:szCs w:val="24"/>
        </w:rPr>
      </w:pPr>
    </w:p>
    <w:p w:rsidR="006C031D" w:rsidRPr="009A1096" w:rsidRDefault="006C031D" w:rsidP="006C031D">
      <w:pPr>
        <w:tabs>
          <w:tab w:val="left" w:pos="0"/>
        </w:tabs>
        <w:spacing w:line="240" w:lineRule="auto"/>
        <w:ind w:firstLine="720"/>
        <w:rPr>
          <w:rFonts w:cs="Times New Roman"/>
          <w:sz w:val="22"/>
          <w:szCs w:val="24"/>
        </w:rPr>
      </w:pPr>
      <w:r w:rsidRPr="009A1096">
        <w:rPr>
          <w:rFonts w:cs="Times New Roman"/>
          <w:sz w:val="22"/>
          <w:szCs w:val="24"/>
        </w:rPr>
        <w:t>Selain nilai probabilitas, bobot regresi standar (</w:t>
      </w:r>
      <w:r w:rsidRPr="009A1096">
        <w:rPr>
          <w:rFonts w:cs="Times New Roman"/>
          <w:i/>
          <w:sz w:val="22"/>
          <w:szCs w:val="24"/>
        </w:rPr>
        <w:t>standardized regression weights</w:t>
      </w:r>
      <w:r w:rsidRPr="009A1096">
        <w:rPr>
          <w:rFonts w:cs="Times New Roman"/>
          <w:sz w:val="22"/>
          <w:szCs w:val="24"/>
        </w:rPr>
        <w:t xml:space="preserve">) juga dapat menunjukkan pengaruh antara variabel laten dengan indikatornya. Syarat terdapat pengaruh antara variabel laten dengan indikatornya adalah nilai </w:t>
      </w:r>
      <w:r w:rsidRPr="009A1096">
        <w:rPr>
          <w:rFonts w:cs="Times New Roman"/>
          <w:i/>
          <w:sz w:val="22"/>
          <w:szCs w:val="24"/>
        </w:rPr>
        <w:t xml:space="preserve">factor loading </w:t>
      </w:r>
      <w:r w:rsidRPr="009A1096">
        <w:rPr>
          <w:rFonts w:cs="Times New Roman"/>
          <w:sz w:val="22"/>
          <w:szCs w:val="24"/>
        </w:rPr>
        <w:t xml:space="preserve">(pada kolom </w:t>
      </w:r>
      <w:r w:rsidRPr="009A1096">
        <w:rPr>
          <w:rFonts w:cs="Times New Roman"/>
          <w:i/>
          <w:sz w:val="22"/>
          <w:szCs w:val="24"/>
        </w:rPr>
        <w:t>Estimate</w:t>
      </w:r>
      <w:r w:rsidRPr="009A1096">
        <w:rPr>
          <w:rFonts w:cs="Times New Roman"/>
          <w:sz w:val="22"/>
          <w:szCs w:val="24"/>
        </w:rPr>
        <w:t xml:space="preserve">) lebih besar dari 0.50 (Santoso, 2012). </w:t>
      </w:r>
    </w:p>
    <w:p w:rsidR="006C031D" w:rsidRPr="009A1096" w:rsidRDefault="006C031D" w:rsidP="006C031D">
      <w:pPr>
        <w:tabs>
          <w:tab w:val="left" w:pos="426"/>
        </w:tabs>
        <w:jc w:val="center"/>
        <w:rPr>
          <w:rFonts w:cs="Times New Roman"/>
          <w:sz w:val="22"/>
          <w:szCs w:val="24"/>
        </w:rPr>
      </w:pPr>
      <w:r w:rsidRPr="009A1096">
        <w:rPr>
          <w:rFonts w:cs="Times New Roman"/>
          <w:sz w:val="22"/>
          <w:szCs w:val="24"/>
        </w:rPr>
        <w:t>Tabel 4.21,</w:t>
      </w:r>
      <w:r w:rsidRPr="009A1096">
        <w:rPr>
          <w:rFonts w:cs="Times New Roman"/>
          <w:color w:val="FF0000"/>
          <w:sz w:val="22"/>
          <w:szCs w:val="24"/>
        </w:rPr>
        <w:t xml:space="preserve"> </w:t>
      </w:r>
      <w:r w:rsidRPr="009A1096">
        <w:rPr>
          <w:rFonts w:cs="Times New Roman"/>
          <w:sz w:val="22"/>
          <w:szCs w:val="24"/>
        </w:rPr>
        <w:t>Bobot Regresi Standar Motivasi Belajar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
        <w:gridCol w:w="560"/>
        <w:gridCol w:w="532"/>
        <w:gridCol w:w="1419"/>
      </w:tblGrid>
      <w:tr w:rsidR="006C031D" w:rsidRPr="009A1096" w:rsidTr="006C031D">
        <w:tc>
          <w:tcPr>
            <w:tcW w:w="574" w:type="dxa"/>
            <w:shd w:val="clear" w:color="auto" w:fill="92D050"/>
            <w:hideMark/>
          </w:tcPr>
          <w:p w:rsidR="006C031D" w:rsidRPr="009A1096" w:rsidRDefault="006C031D" w:rsidP="004E1A37">
            <w:pPr>
              <w:jc w:val="right"/>
              <w:rPr>
                <w:rFonts w:eastAsia="Times New Roman" w:cs="Times New Roman"/>
                <w:szCs w:val="24"/>
              </w:rPr>
            </w:pPr>
          </w:p>
        </w:tc>
        <w:tc>
          <w:tcPr>
            <w:tcW w:w="560" w:type="dxa"/>
            <w:shd w:val="clear" w:color="auto" w:fill="92D050"/>
            <w:hideMark/>
          </w:tcPr>
          <w:p w:rsidR="006C031D" w:rsidRPr="009A1096" w:rsidRDefault="006C031D" w:rsidP="004E1A37">
            <w:pPr>
              <w:jc w:val="right"/>
              <w:rPr>
                <w:rFonts w:eastAsia="Times New Roman" w:cs="Times New Roman"/>
                <w:szCs w:val="24"/>
              </w:rPr>
            </w:pPr>
          </w:p>
        </w:tc>
        <w:tc>
          <w:tcPr>
            <w:tcW w:w="532" w:type="dxa"/>
            <w:shd w:val="clear" w:color="auto" w:fill="92D050"/>
            <w:hideMark/>
          </w:tcPr>
          <w:p w:rsidR="006C031D" w:rsidRPr="009A1096" w:rsidRDefault="006C031D" w:rsidP="004E1A37">
            <w:pPr>
              <w:jc w:val="right"/>
              <w:rPr>
                <w:rFonts w:eastAsia="Times New Roman" w:cs="Times New Roman"/>
                <w:szCs w:val="24"/>
              </w:rPr>
            </w:pPr>
          </w:p>
        </w:tc>
        <w:tc>
          <w:tcPr>
            <w:tcW w:w="1419" w:type="dxa"/>
            <w:shd w:val="clear" w:color="auto" w:fill="92D050"/>
            <w:hideMark/>
          </w:tcPr>
          <w:p w:rsidR="006C031D" w:rsidRPr="009A1096" w:rsidRDefault="006C031D" w:rsidP="004E1A37">
            <w:pPr>
              <w:jc w:val="right"/>
              <w:rPr>
                <w:rFonts w:eastAsia="Times New Roman" w:cs="Times New Roman"/>
                <w:szCs w:val="24"/>
              </w:rPr>
            </w:pPr>
            <w:r w:rsidRPr="009A1096">
              <w:rPr>
                <w:rFonts w:eastAsia="Times New Roman" w:cs="Times New Roman"/>
                <w:szCs w:val="24"/>
              </w:rPr>
              <w:t>Estimate</w:t>
            </w:r>
          </w:p>
        </w:tc>
      </w:tr>
      <w:tr w:rsidR="006C031D" w:rsidRPr="009A1096" w:rsidTr="006C031D">
        <w:tc>
          <w:tcPr>
            <w:tcW w:w="574"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11</w:t>
            </w:r>
          </w:p>
        </w:tc>
        <w:tc>
          <w:tcPr>
            <w:tcW w:w="560" w:type="dxa"/>
            <w:noWrap/>
            <w:hideMark/>
          </w:tcPr>
          <w:p w:rsidR="006C031D" w:rsidRPr="009A1096" w:rsidRDefault="006C031D" w:rsidP="004E1A37">
            <w:pPr>
              <w:rPr>
                <w:rFonts w:eastAsia="Times New Roman" w:cs="Times New Roman"/>
                <w:szCs w:val="24"/>
              </w:rPr>
            </w:pPr>
            <w:r w:rsidRPr="009A1096">
              <w:rPr>
                <w:rFonts w:eastAsia="Times New Roman" w:cs="Times New Roman"/>
                <w:szCs w:val="24"/>
              </w:rPr>
              <w:t>&lt;---</w:t>
            </w:r>
          </w:p>
        </w:tc>
        <w:tc>
          <w:tcPr>
            <w:tcW w:w="532"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w:t>
            </w:r>
          </w:p>
        </w:tc>
        <w:tc>
          <w:tcPr>
            <w:tcW w:w="1419" w:type="dxa"/>
            <w:hideMark/>
          </w:tcPr>
          <w:p w:rsidR="006C031D" w:rsidRPr="009A1096" w:rsidRDefault="006C031D" w:rsidP="004E1A37">
            <w:pPr>
              <w:jc w:val="right"/>
              <w:rPr>
                <w:rFonts w:eastAsia="Times New Roman" w:cs="Times New Roman"/>
                <w:szCs w:val="24"/>
              </w:rPr>
            </w:pPr>
            <w:r w:rsidRPr="009A1096">
              <w:rPr>
                <w:rFonts w:eastAsia="Times New Roman" w:cs="Times New Roman"/>
                <w:szCs w:val="24"/>
              </w:rPr>
              <w:t>0.571</w:t>
            </w:r>
          </w:p>
        </w:tc>
      </w:tr>
      <w:tr w:rsidR="006C031D" w:rsidRPr="009A1096" w:rsidTr="006C031D">
        <w:tc>
          <w:tcPr>
            <w:tcW w:w="574"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12</w:t>
            </w:r>
          </w:p>
        </w:tc>
        <w:tc>
          <w:tcPr>
            <w:tcW w:w="560" w:type="dxa"/>
            <w:noWrap/>
            <w:hideMark/>
          </w:tcPr>
          <w:p w:rsidR="006C031D" w:rsidRPr="009A1096" w:rsidRDefault="006C031D" w:rsidP="004E1A37">
            <w:pPr>
              <w:rPr>
                <w:rFonts w:eastAsia="Times New Roman" w:cs="Times New Roman"/>
                <w:szCs w:val="24"/>
              </w:rPr>
            </w:pPr>
            <w:r w:rsidRPr="009A1096">
              <w:rPr>
                <w:rFonts w:eastAsia="Times New Roman" w:cs="Times New Roman"/>
                <w:szCs w:val="24"/>
              </w:rPr>
              <w:t>&lt;---</w:t>
            </w:r>
          </w:p>
        </w:tc>
        <w:tc>
          <w:tcPr>
            <w:tcW w:w="532"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w:t>
            </w:r>
          </w:p>
        </w:tc>
        <w:tc>
          <w:tcPr>
            <w:tcW w:w="1419" w:type="dxa"/>
            <w:hideMark/>
          </w:tcPr>
          <w:p w:rsidR="006C031D" w:rsidRPr="009A1096" w:rsidRDefault="006C031D" w:rsidP="004E1A37">
            <w:pPr>
              <w:jc w:val="right"/>
              <w:rPr>
                <w:rFonts w:eastAsia="Times New Roman" w:cs="Times New Roman"/>
                <w:szCs w:val="24"/>
              </w:rPr>
            </w:pPr>
            <w:r w:rsidRPr="009A1096">
              <w:rPr>
                <w:rFonts w:eastAsia="Times New Roman" w:cs="Times New Roman"/>
                <w:szCs w:val="24"/>
              </w:rPr>
              <w:t>0.451</w:t>
            </w:r>
          </w:p>
        </w:tc>
      </w:tr>
      <w:tr w:rsidR="006C031D" w:rsidRPr="009A1096" w:rsidTr="006C031D">
        <w:tc>
          <w:tcPr>
            <w:tcW w:w="574"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13</w:t>
            </w:r>
          </w:p>
        </w:tc>
        <w:tc>
          <w:tcPr>
            <w:tcW w:w="560" w:type="dxa"/>
            <w:noWrap/>
            <w:hideMark/>
          </w:tcPr>
          <w:p w:rsidR="006C031D" w:rsidRPr="009A1096" w:rsidRDefault="006C031D" w:rsidP="004E1A37">
            <w:pPr>
              <w:rPr>
                <w:rFonts w:eastAsia="Times New Roman" w:cs="Times New Roman"/>
                <w:szCs w:val="24"/>
              </w:rPr>
            </w:pPr>
            <w:r w:rsidRPr="009A1096">
              <w:rPr>
                <w:rFonts w:eastAsia="Times New Roman" w:cs="Times New Roman"/>
                <w:szCs w:val="24"/>
              </w:rPr>
              <w:t>&lt;---</w:t>
            </w:r>
          </w:p>
        </w:tc>
        <w:tc>
          <w:tcPr>
            <w:tcW w:w="532"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w:t>
            </w:r>
          </w:p>
        </w:tc>
        <w:tc>
          <w:tcPr>
            <w:tcW w:w="1419" w:type="dxa"/>
            <w:hideMark/>
          </w:tcPr>
          <w:p w:rsidR="006C031D" w:rsidRPr="009A1096" w:rsidRDefault="006C031D" w:rsidP="004E1A37">
            <w:pPr>
              <w:jc w:val="right"/>
              <w:rPr>
                <w:rFonts w:eastAsia="Times New Roman" w:cs="Times New Roman"/>
                <w:szCs w:val="24"/>
              </w:rPr>
            </w:pPr>
            <w:r w:rsidRPr="009A1096">
              <w:rPr>
                <w:rFonts w:eastAsia="Times New Roman" w:cs="Times New Roman"/>
                <w:szCs w:val="24"/>
              </w:rPr>
              <w:t>0.523</w:t>
            </w:r>
          </w:p>
        </w:tc>
      </w:tr>
      <w:tr w:rsidR="006C031D" w:rsidRPr="009A1096" w:rsidTr="006C031D">
        <w:tc>
          <w:tcPr>
            <w:tcW w:w="574"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14</w:t>
            </w:r>
          </w:p>
        </w:tc>
        <w:tc>
          <w:tcPr>
            <w:tcW w:w="560" w:type="dxa"/>
            <w:noWrap/>
            <w:hideMark/>
          </w:tcPr>
          <w:p w:rsidR="006C031D" w:rsidRPr="009A1096" w:rsidRDefault="006C031D" w:rsidP="004E1A37">
            <w:pPr>
              <w:rPr>
                <w:rFonts w:eastAsia="Times New Roman" w:cs="Times New Roman"/>
                <w:szCs w:val="24"/>
              </w:rPr>
            </w:pPr>
            <w:r w:rsidRPr="009A1096">
              <w:rPr>
                <w:rFonts w:eastAsia="Times New Roman" w:cs="Times New Roman"/>
                <w:szCs w:val="24"/>
              </w:rPr>
              <w:t>&lt;---</w:t>
            </w:r>
          </w:p>
        </w:tc>
        <w:tc>
          <w:tcPr>
            <w:tcW w:w="532"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w:t>
            </w:r>
          </w:p>
        </w:tc>
        <w:tc>
          <w:tcPr>
            <w:tcW w:w="1419" w:type="dxa"/>
            <w:hideMark/>
          </w:tcPr>
          <w:p w:rsidR="006C031D" w:rsidRPr="009A1096" w:rsidRDefault="006C031D" w:rsidP="004E1A37">
            <w:pPr>
              <w:jc w:val="right"/>
              <w:rPr>
                <w:rFonts w:eastAsia="Times New Roman" w:cs="Times New Roman"/>
                <w:szCs w:val="24"/>
              </w:rPr>
            </w:pPr>
            <w:r w:rsidRPr="009A1096">
              <w:rPr>
                <w:rFonts w:eastAsia="Times New Roman" w:cs="Times New Roman"/>
                <w:szCs w:val="24"/>
              </w:rPr>
              <w:t>0.691</w:t>
            </w:r>
          </w:p>
        </w:tc>
      </w:tr>
      <w:tr w:rsidR="006C031D" w:rsidRPr="009A1096" w:rsidTr="006C031D">
        <w:tc>
          <w:tcPr>
            <w:tcW w:w="574"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15</w:t>
            </w:r>
          </w:p>
        </w:tc>
        <w:tc>
          <w:tcPr>
            <w:tcW w:w="560" w:type="dxa"/>
            <w:noWrap/>
            <w:hideMark/>
          </w:tcPr>
          <w:p w:rsidR="006C031D" w:rsidRPr="009A1096" w:rsidRDefault="006C031D" w:rsidP="004E1A37">
            <w:pPr>
              <w:rPr>
                <w:rFonts w:eastAsia="Times New Roman" w:cs="Times New Roman"/>
                <w:szCs w:val="24"/>
              </w:rPr>
            </w:pPr>
            <w:r w:rsidRPr="009A1096">
              <w:rPr>
                <w:rFonts w:eastAsia="Times New Roman" w:cs="Times New Roman"/>
                <w:szCs w:val="24"/>
              </w:rPr>
              <w:t>&lt;---</w:t>
            </w:r>
          </w:p>
        </w:tc>
        <w:tc>
          <w:tcPr>
            <w:tcW w:w="532"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w:t>
            </w:r>
          </w:p>
        </w:tc>
        <w:tc>
          <w:tcPr>
            <w:tcW w:w="1419" w:type="dxa"/>
            <w:hideMark/>
          </w:tcPr>
          <w:p w:rsidR="006C031D" w:rsidRPr="009A1096" w:rsidRDefault="006C031D" w:rsidP="004E1A37">
            <w:pPr>
              <w:jc w:val="right"/>
              <w:rPr>
                <w:rFonts w:eastAsia="Times New Roman" w:cs="Times New Roman"/>
                <w:szCs w:val="24"/>
              </w:rPr>
            </w:pPr>
            <w:r w:rsidRPr="009A1096">
              <w:rPr>
                <w:rFonts w:eastAsia="Times New Roman" w:cs="Times New Roman"/>
                <w:szCs w:val="24"/>
              </w:rPr>
              <w:t>0.491</w:t>
            </w:r>
          </w:p>
        </w:tc>
      </w:tr>
      <w:tr w:rsidR="006C031D" w:rsidRPr="009A1096" w:rsidTr="006C031D">
        <w:tc>
          <w:tcPr>
            <w:tcW w:w="574"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16</w:t>
            </w:r>
          </w:p>
        </w:tc>
        <w:tc>
          <w:tcPr>
            <w:tcW w:w="560" w:type="dxa"/>
            <w:noWrap/>
            <w:hideMark/>
          </w:tcPr>
          <w:p w:rsidR="006C031D" w:rsidRPr="009A1096" w:rsidRDefault="006C031D" w:rsidP="004E1A37">
            <w:pPr>
              <w:rPr>
                <w:rFonts w:eastAsia="Times New Roman" w:cs="Times New Roman"/>
                <w:szCs w:val="24"/>
              </w:rPr>
            </w:pPr>
            <w:r w:rsidRPr="009A1096">
              <w:rPr>
                <w:rFonts w:eastAsia="Times New Roman" w:cs="Times New Roman"/>
                <w:szCs w:val="24"/>
              </w:rPr>
              <w:t>&lt;---</w:t>
            </w:r>
          </w:p>
        </w:tc>
        <w:tc>
          <w:tcPr>
            <w:tcW w:w="532"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w:t>
            </w:r>
          </w:p>
        </w:tc>
        <w:tc>
          <w:tcPr>
            <w:tcW w:w="1419" w:type="dxa"/>
            <w:hideMark/>
          </w:tcPr>
          <w:p w:rsidR="006C031D" w:rsidRPr="009A1096" w:rsidRDefault="006C031D" w:rsidP="004E1A37">
            <w:pPr>
              <w:jc w:val="right"/>
              <w:rPr>
                <w:rFonts w:eastAsia="Times New Roman" w:cs="Times New Roman"/>
                <w:szCs w:val="24"/>
              </w:rPr>
            </w:pPr>
            <w:r w:rsidRPr="009A1096">
              <w:rPr>
                <w:rFonts w:eastAsia="Times New Roman" w:cs="Times New Roman"/>
                <w:szCs w:val="24"/>
              </w:rPr>
              <w:t>0.647</w:t>
            </w:r>
          </w:p>
        </w:tc>
      </w:tr>
      <w:tr w:rsidR="006C031D" w:rsidRPr="009A1096" w:rsidTr="006C031D">
        <w:tc>
          <w:tcPr>
            <w:tcW w:w="574"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17</w:t>
            </w:r>
          </w:p>
        </w:tc>
        <w:tc>
          <w:tcPr>
            <w:tcW w:w="560" w:type="dxa"/>
            <w:noWrap/>
            <w:hideMark/>
          </w:tcPr>
          <w:p w:rsidR="006C031D" w:rsidRPr="009A1096" w:rsidRDefault="006C031D" w:rsidP="004E1A37">
            <w:pPr>
              <w:rPr>
                <w:rFonts w:eastAsia="Times New Roman" w:cs="Times New Roman"/>
                <w:szCs w:val="24"/>
              </w:rPr>
            </w:pPr>
            <w:r w:rsidRPr="009A1096">
              <w:rPr>
                <w:rFonts w:eastAsia="Times New Roman" w:cs="Times New Roman"/>
                <w:szCs w:val="24"/>
              </w:rPr>
              <w:t>&lt;---</w:t>
            </w:r>
          </w:p>
        </w:tc>
        <w:tc>
          <w:tcPr>
            <w:tcW w:w="532" w:type="dxa"/>
            <w:hideMark/>
          </w:tcPr>
          <w:p w:rsidR="006C031D" w:rsidRPr="009A1096" w:rsidRDefault="006C031D" w:rsidP="004E1A37">
            <w:pPr>
              <w:rPr>
                <w:rFonts w:eastAsia="Times New Roman" w:cs="Times New Roman"/>
                <w:szCs w:val="24"/>
              </w:rPr>
            </w:pPr>
            <w:r w:rsidRPr="009A1096">
              <w:rPr>
                <w:rFonts w:eastAsia="Times New Roman" w:cs="Times New Roman"/>
                <w:szCs w:val="24"/>
              </w:rPr>
              <w:t>Y</w:t>
            </w:r>
            <w:r w:rsidRPr="009A1096">
              <w:rPr>
                <w:rFonts w:eastAsia="Times New Roman" w:cs="Times New Roman"/>
                <w:szCs w:val="24"/>
                <w:vertAlign w:val="subscript"/>
              </w:rPr>
              <w:t>1</w:t>
            </w:r>
          </w:p>
        </w:tc>
        <w:tc>
          <w:tcPr>
            <w:tcW w:w="1419" w:type="dxa"/>
            <w:hideMark/>
          </w:tcPr>
          <w:p w:rsidR="006C031D" w:rsidRPr="009A1096" w:rsidRDefault="006C031D" w:rsidP="004E1A37">
            <w:pPr>
              <w:jc w:val="right"/>
              <w:rPr>
                <w:rFonts w:eastAsia="Times New Roman" w:cs="Times New Roman"/>
                <w:szCs w:val="24"/>
              </w:rPr>
            </w:pPr>
            <w:r w:rsidRPr="009A1096">
              <w:rPr>
                <w:rFonts w:eastAsia="Times New Roman" w:cs="Times New Roman"/>
                <w:szCs w:val="24"/>
              </w:rPr>
              <w:t>0.513</w:t>
            </w:r>
          </w:p>
        </w:tc>
      </w:tr>
    </w:tbl>
    <w:p w:rsidR="006C031D" w:rsidRDefault="006C031D" w:rsidP="006C031D">
      <w:pPr>
        <w:pStyle w:val="ListParagraph"/>
        <w:tabs>
          <w:tab w:val="left" w:pos="5580"/>
        </w:tabs>
        <w:spacing w:line="240" w:lineRule="auto"/>
        <w:rPr>
          <w:rFonts w:cs="Times New Roman"/>
          <w:color w:val="000000"/>
          <w:sz w:val="22"/>
          <w:szCs w:val="24"/>
        </w:rPr>
      </w:pPr>
    </w:p>
    <w:p w:rsidR="006C031D" w:rsidRDefault="006C031D" w:rsidP="006C031D">
      <w:pPr>
        <w:pStyle w:val="ListParagraph"/>
        <w:tabs>
          <w:tab w:val="left" w:pos="5580"/>
        </w:tabs>
        <w:spacing w:line="240" w:lineRule="auto"/>
        <w:rPr>
          <w:rFonts w:cs="Times New Roman"/>
          <w:color w:val="000000"/>
          <w:sz w:val="22"/>
          <w:szCs w:val="24"/>
        </w:rPr>
      </w:pPr>
    </w:p>
    <w:p w:rsidR="008B42EC" w:rsidRDefault="008B42EC" w:rsidP="006C031D">
      <w:pPr>
        <w:pStyle w:val="ListParagraph"/>
        <w:tabs>
          <w:tab w:val="left" w:pos="5580"/>
        </w:tabs>
        <w:spacing w:line="240" w:lineRule="auto"/>
        <w:rPr>
          <w:rFonts w:cs="Times New Roman"/>
          <w:color w:val="000000"/>
          <w:sz w:val="22"/>
          <w:szCs w:val="24"/>
        </w:rPr>
      </w:pPr>
    </w:p>
    <w:p w:rsidR="008B42EC" w:rsidRPr="00D2000C" w:rsidRDefault="008B42EC" w:rsidP="006C031D">
      <w:pPr>
        <w:pStyle w:val="ListParagraph"/>
        <w:tabs>
          <w:tab w:val="left" w:pos="5580"/>
        </w:tabs>
        <w:spacing w:line="240" w:lineRule="auto"/>
        <w:rPr>
          <w:rFonts w:cs="Times New Roman"/>
          <w:color w:val="000000"/>
          <w:sz w:val="22"/>
          <w:szCs w:val="24"/>
        </w:rPr>
      </w:pPr>
    </w:p>
    <w:p w:rsidR="00D2000C" w:rsidRDefault="00D2000C" w:rsidP="00D2000C">
      <w:pPr>
        <w:pStyle w:val="ListParagraph"/>
        <w:spacing w:line="240" w:lineRule="auto"/>
        <w:ind w:left="284"/>
        <w:rPr>
          <w:rFonts w:cs="Times New Roman"/>
          <w:color w:val="76923C" w:themeColor="accent3" w:themeShade="BF"/>
          <w:sz w:val="22"/>
        </w:rPr>
      </w:pPr>
    </w:p>
    <w:p w:rsidR="00D2000C" w:rsidRDefault="00D2000C" w:rsidP="00D2000C">
      <w:pPr>
        <w:pStyle w:val="ListParagraph"/>
        <w:spacing w:line="240" w:lineRule="auto"/>
        <w:ind w:left="284"/>
        <w:rPr>
          <w:rFonts w:cs="Times New Roman"/>
          <w:color w:val="76923C" w:themeColor="accent3" w:themeShade="BF"/>
          <w:sz w:val="22"/>
        </w:rPr>
      </w:pPr>
    </w:p>
    <w:p w:rsidR="006C031D" w:rsidRDefault="006C031D" w:rsidP="00D2000C">
      <w:pPr>
        <w:pStyle w:val="ListParagraph"/>
        <w:spacing w:line="240" w:lineRule="auto"/>
        <w:ind w:left="284"/>
        <w:rPr>
          <w:rFonts w:cs="Times New Roman"/>
          <w:color w:val="76923C" w:themeColor="accent3" w:themeShade="BF"/>
          <w:sz w:val="22"/>
        </w:rPr>
      </w:pPr>
    </w:p>
    <w:p w:rsidR="006C031D" w:rsidRDefault="006C031D" w:rsidP="00D2000C">
      <w:pPr>
        <w:pStyle w:val="ListParagraph"/>
        <w:spacing w:line="240" w:lineRule="auto"/>
        <w:ind w:left="284"/>
        <w:rPr>
          <w:rFonts w:cs="Times New Roman"/>
          <w:color w:val="76923C" w:themeColor="accent3" w:themeShade="BF"/>
          <w:sz w:val="22"/>
        </w:rPr>
      </w:pPr>
    </w:p>
    <w:p w:rsidR="006C031D" w:rsidRDefault="006C031D" w:rsidP="006C031D">
      <w:pPr>
        <w:pStyle w:val="ListParagraph"/>
        <w:numPr>
          <w:ilvl w:val="1"/>
          <w:numId w:val="15"/>
        </w:numPr>
        <w:tabs>
          <w:tab w:val="clear" w:pos="1440"/>
          <w:tab w:val="left" w:pos="0"/>
          <w:tab w:val="num" w:pos="851"/>
        </w:tabs>
        <w:spacing w:line="240" w:lineRule="auto"/>
        <w:ind w:left="851"/>
        <w:rPr>
          <w:rFonts w:cs="Times New Roman"/>
          <w:szCs w:val="24"/>
        </w:rPr>
      </w:pPr>
      <w:r>
        <w:rPr>
          <w:rFonts w:cs="Times New Roman"/>
          <w:szCs w:val="24"/>
        </w:rPr>
        <w:lastRenderedPageBreak/>
        <w:t>Analisis Faktor Variabel Laten</w:t>
      </w:r>
    </w:p>
    <w:p w:rsidR="006C031D" w:rsidRDefault="006C031D" w:rsidP="006C031D">
      <w:pPr>
        <w:tabs>
          <w:tab w:val="left" w:pos="0"/>
        </w:tabs>
        <w:spacing w:line="240" w:lineRule="auto"/>
        <w:rPr>
          <w:rFonts w:cs="Times New Roman"/>
          <w:sz w:val="22"/>
          <w:szCs w:val="24"/>
        </w:rPr>
      </w:pPr>
      <w:r w:rsidRPr="006C031D">
        <w:rPr>
          <w:rFonts w:cs="Times New Roman"/>
          <w:sz w:val="22"/>
          <w:szCs w:val="24"/>
        </w:rPr>
        <w:t xml:space="preserve">Pengujian model struktural dilakukan untuk mengetahui model pengaruh antar variabel yang disusun secara teoritis didukung oleh kenyataan yang ada pada data empiris. Uji kesesuaian antara model teoritis dengan data empiris dapat dilihat pada tingkat </w:t>
      </w:r>
      <w:r w:rsidRPr="006C031D">
        <w:rPr>
          <w:rFonts w:cs="Times New Roman"/>
          <w:i/>
          <w:sz w:val="22"/>
          <w:szCs w:val="24"/>
        </w:rPr>
        <w:t>Goodness of Fit Statistics</w:t>
      </w:r>
      <w:r w:rsidRPr="006C031D">
        <w:rPr>
          <w:rFonts w:cs="Times New Roman"/>
          <w:sz w:val="22"/>
          <w:szCs w:val="24"/>
        </w:rPr>
        <w:t>. Untuk mengetahui pengaruh antara variabel kualitas pelayanan (X</w:t>
      </w:r>
      <w:r w:rsidRPr="006C031D">
        <w:rPr>
          <w:rFonts w:cs="Times New Roman"/>
          <w:sz w:val="22"/>
          <w:szCs w:val="24"/>
          <w:vertAlign w:val="subscript"/>
        </w:rPr>
        <w:t>1</w:t>
      </w:r>
      <w:r w:rsidRPr="006C031D">
        <w:rPr>
          <w:rFonts w:cs="Times New Roman"/>
          <w:sz w:val="22"/>
          <w:szCs w:val="24"/>
        </w:rPr>
        <w:t>), konsep diri (X</w:t>
      </w:r>
      <w:r w:rsidRPr="006C031D">
        <w:rPr>
          <w:rFonts w:cs="Times New Roman"/>
          <w:sz w:val="22"/>
          <w:szCs w:val="24"/>
          <w:vertAlign w:val="subscript"/>
        </w:rPr>
        <w:t>2</w:t>
      </w:r>
      <w:r w:rsidRPr="006C031D">
        <w:rPr>
          <w:rFonts w:cs="Times New Roman"/>
          <w:sz w:val="22"/>
          <w:szCs w:val="24"/>
        </w:rPr>
        <w:t>) dan variabel motivasi belajar (Y</w:t>
      </w:r>
      <w:r w:rsidRPr="006C031D">
        <w:rPr>
          <w:rFonts w:cs="Times New Roman"/>
          <w:sz w:val="22"/>
          <w:szCs w:val="24"/>
          <w:vertAlign w:val="subscript"/>
        </w:rPr>
        <w:t>1</w:t>
      </w:r>
      <w:r w:rsidRPr="006C031D">
        <w:rPr>
          <w:rFonts w:cs="Times New Roman"/>
          <w:sz w:val="22"/>
          <w:szCs w:val="24"/>
        </w:rPr>
        <w:t>) dengan menggunakan program AMOS 22.0.</w:t>
      </w:r>
    </w:p>
    <w:p w:rsidR="006C031D" w:rsidRDefault="006C031D" w:rsidP="006C031D">
      <w:pPr>
        <w:tabs>
          <w:tab w:val="left" w:pos="0"/>
        </w:tabs>
        <w:spacing w:line="240" w:lineRule="auto"/>
        <w:rPr>
          <w:rFonts w:cs="Times New Roman"/>
          <w:sz w:val="22"/>
          <w:szCs w:val="24"/>
        </w:rPr>
      </w:pPr>
    </w:p>
    <w:p w:rsidR="006C031D" w:rsidRDefault="006C031D" w:rsidP="006C031D">
      <w:pPr>
        <w:tabs>
          <w:tab w:val="left" w:pos="0"/>
        </w:tabs>
        <w:spacing w:line="240" w:lineRule="auto"/>
        <w:rPr>
          <w:rFonts w:cs="Times New Roman"/>
          <w:sz w:val="22"/>
        </w:rPr>
      </w:pPr>
      <w:r w:rsidRPr="009A1096">
        <w:rPr>
          <w:rFonts w:cs="Times New Roman"/>
          <w:noProof/>
          <w:sz w:val="22"/>
          <w:szCs w:val="24"/>
        </w:rPr>
        <w:drawing>
          <wp:inline distT="0" distB="0" distL="0" distR="0">
            <wp:extent cx="2462892" cy="1754598"/>
            <wp:effectExtent l="19050" t="19050" r="13608" b="17052"/>
            <wp:docPr id="35" name="Picture 18" descr="VARIABEL LATEN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EL LATEN AWAL.jpg"/>
                    <pic:cNvPicPr/>
                  </pic:nvPicPr>
                  <pic:blipFill>
                    <a:blip r:embed="rId19" cstate="print"/>
                    <a:stretch>
                      <a:fillRect/>
                    </a:stretch>
                  </pic:blipFill>
                  <pic:spPr>
                    <a:xfrm>
                      <a:off x="0" y="0"/>
                      <a:ext cx="2475715" cy="1763734"/>
                    </a:xfrm>
                    <a:prstGeom prst="rect">
                      <a:avLst/>
                    </a:prstGeom>
                    <a:ln>
                      <a:solidFill>
                        <a:schemeClr val="tx1"/>
                      </a:solidFill>
                    </a:ln>
                  </pic:spPr>
                </pic:pic>
              </a:graphicData>
            </a:graphic>
          </wp:inline>
        </w:drawing>
      </w:r>
      <w:r w:rsidRPr="006C031D">
        <w:rPr>
          <w:rFonts w:cs="Times New Roman"/>
          <w:sz w:val="22"/>
        </w:rPr>
        <w:t>Gambar 4.10,  Model Faktor Awal Variabel Laten</w:t>
      </w:r>
    </w:p>
    <w:p w:rsidR="006C031D" w:rsidRDefault="006C031D" w:rsidP="006C031D">
      <w:pPr>
        <w:tabs>
          <w:tab w:val="left" w:pos="0"/>
        </w:tabs>
        <w:spacing w:line="240" w:lineRule="auto"/>
        <w:rPr>
          <w:rFonts w:cs="Times New Roman"/>
          <w:sz w:val="22"/>
        </w:rPr>
      </w:pPr>
    </w:p>
    <w:p w:rsidR="006C031D" w:rsidRPr="009A1096" w:rsidRDefault="006C031D" w:rsidP="006C031D">
      <w:pPr>
        <w:tabs>
          <w:tab w:val="left" w:pos="426"/>
        </w:tabs>
        <w:ind w:firstLine="720"/>
        <w:outlineLvl w:val="0"/>
        <w:rPr>
          <w:rFonts w:cs="Times New Roman"/>
          <w:sz w:val="22"/>
          <w:szCs w:val="24"/>
        </w:rPr>
      </w:pPr>
      <w:r w:rsidRPr="009A1096">
        <w:rPr>
          <w:rFonts w:cs="Times New Roman"/>
          <w:sz w:val="22"/>
          <w:szCs w:val="24"/>
        </w:rPr>
        <w:t>Tabel 4.22, Hasil Model Faktor Awal Variabel Laten</w:t>
      </w:r>
    </w:p>
    <w:tbl>
      <w:tblPr>
        <w:tblStyle w:val="TableGrid"/>
        <w:tblW w:w="0" w:type="auto"/>
        <w:tblInd w:w="108" w:type="dxa"/>
        <w:tblBorders>
          <w:left w:val="none" w:sz="0" w:space="0" w:color="auto"/>
          <w:right w:val="none" w:sz="0" w:space="0" w:color="auto"/>
          <w:insideV w:val="none" w:sz="0" w:space="0" w:color="auto"/>
        </w:tblBorders>
        <w:tblLook w:val="04A0"/>
      </w:tblPr>
      <w:tblGrid>
        <w:gridCol w:w="1176"/>
        <w:gridCol w:w="869"/>
        <w:gridCol w:w="1075"/>
        <w:gridCol w:w="976"/>
      </w:tblGrid>
      <w:tr w:rsidR="006C031D" w:rsidRPr="009A1096" w:rsidTr="004E1A37">
        <w:tc>
          <w:tcPr>
            <w:tcW w:w="1970"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Indeks</w:t>
            </w:r>
          </w:p>
        </w:tc>
        <w:tc>
          <w:tcPr>
            <w:tcW w:w="2048"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Nilai</w:t>
            </w:r>
          </w:p>
        </w:tc>
        <w:tc>
          <w:tcPr>
            <w:tcW w:w="2064"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Cut off Value</w:t>
            </w:r>
          </w:p>
        </w:tc>
        <w:tc>
          <w:tcPr>
            <w:tcW w:w="1964"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Evaluasi Model</w:t>
            </w:r>
          </w:p>
        </w:tc>
      </w:tr>
      <w:tr w:rsidR="006C031D" w:rsidRPr="009A1096" w:rsidTr="004E1A37">
        <w:tc>
          <w:tcPr>
            <w:tcW w:w="1970" w:type="dxa"/>
            <w:tcBorders>
              <w:bottom w:val="nil"/>
            </w:tcBorders>
          </w:tcPr>
          <w:p w:rsidR="006C031D" w:rsidRPr="009A1096" w:rsidRDefault="006C031D" w:rsidP="004E1A37">
            <w:pPr>
              <w:tabs>
                <w:tab w:val="left" w:pos="426"/>
              </w:tabs>
              <w:rPr>
                <w:rFonts w:cs="Times New Roman"/>
                <w:i/>
                <w:sz w:val="22"/>
                <w:szCs w:val="24"/>
              </w:rPr>
            </w:pPr>
            <w:r w:rsidRPr="009A1096">
              <w:rPr>
                <w:rFonts w:cs="Times New Roman"/>
                <w:i/>
                <w:sz w:val="22"/>
                <w:szCs w:val="24"/>
              </w:rPr>
              <w:t>Chi-Square</w:t>
            </w:r>
          </w:p>
        </w:tc>
        <w:tc>
          <w:tcPr>
            <w:tcW w:w="2048" w:type="dxa"/>
            <w:tcBorders>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179.101</w:t>
            </w:r>
          </w:p>
        </w:tc>
        <w:tc>
          <w:tcPr>
            <w:tcW w:w="2064" w:type="dxa"/>
            <w:tcBorders>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Mendekati 0</w:t>
            </w:r>
          </w:p>
        </w:tc>
        <w:tc>
          <w:tcPr>
            <w:tcW w:w="1964" w:type="dxa"/>
            <w:tcBorders>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Belum Fit</w:t>
            </w:r>
          </w:p>
        </w:tc>
      </w:tr>
      <w:tr w:rsidR="006C031D" w:rsidRPr="009A1096" w:rsidTr="004E1A37">
        <w:tc>
          <w:tcPr>
            <w:tcW w:w="1970" w:type="dxa"/>
            <w:tcBorders>
              <w:top w:val="nil"/>
              <w:bottom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CMIN/df</w:t>
            </w:r>
          </w:p>
        </w:tc>
        <w:tc>
          <w:tcPr>
            <w:tcW w:w="2048"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1.773</w:t>
            </w:r>
          </w:p>
        </w:tc>
        <w:tc>
          <w:tcPr>
            <w:tcW w:w="20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 2.00</w:t>
            </w:r>
          </w:p>
        </w:tc>
        <w:tc>
          <w:tcPr>
            <w:tcW w:w="19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Fit</w:t>
            </w:r>
          </w:p>
        </w:tc>
      </w:tr>
      <w:tr w:rsidR="006C031D" w:rsidRPr="009A1096" w:rsidTr="004E1A37">
        <w:tc>
          <w:tcPr>
            <w:tcW w:w="1970" w:type="dxa"/>
            <w:tcBorders>
              <w:top w:val="nil"/>
              <w:bottom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Probabilitas</w:t>
            </w:r>
          </w:p>
        </w:tc>
        <w:tc>
          <w:tcPr>
            <w:tcW w:w="2048"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0.000</w:t>
            </w:r>
          </w:p>
        </w:tc>
        <w:tc>
          <w:tcPr>
            <w:tcW w:w="20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&gt; 0.05</w:t>
            </w:r>
          </w:p>
        </w:tc>
        <w:tc>
          <w:tcPr>
            <w:tcW w:w="19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Belum Fit</w:t>
            </w:r>
          </w:p>
        </w:tc>
      </w:tr>
      <w:tr w:rsidR="006C031D" w:rsidRPr="009A1096" w:rsidTr="004E1A37">
        <w:tc>
          <w:tcPr>
            <w:tcW w:w="1970" w:type="dxa"/>
            <w:tcBorders>
              <w:top w:val="nil"/>
              <w:bottom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GFI</w:t>
            </w:r>
          </w:p>
        </w:tc>
        <w:tc>
          <w:tcPr>
            <w:tcW w:w="2048"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0.895</w:t>
            </w:r>
          </w:p>
        </w:tc>
        <w:tc>
          <w:tcPr>
            <w:tcW w:w="20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 0.90</w:t>
            </w:r>
          </w:p>
        </w:tc>
        <w:tc>
          <w:tcPr>
            <w:tcW w:w="19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Belum Fit</w:t>
            </w:r>
          </w:p>
        </w:tc>
      </w:tr>
      <w:tr w:rsidR="006C031D" w:rsidRPr="009A1096" w:rsidTr="004E1A37">
        <w:tc>
          <w:tcPr>
            <w:tcW w:w="1970" w:type="dxa"/>
            <w:tcBorders>
              <w:top w:val="nil"/>
              <w:bottom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AGFI</w:t>
            </w:r>
          </w:p>
        </w:tc>
        <w:tc>
          <w:tcPr>
            <w:tcW w:w="2048"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0.858</w:t>
            </w:r>
          </w:p>
        </w:tc>
        <w:tc>
          <w:tcPr>
            <w:tcW w:w="20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 0.90</w:t>
            </w:r>
          </w:p>
        </w:tc>
        <w:tc>
          <w:tcPr>
            <w:tcW w:w="1964" w:type="dxa"/>
            <w:tcBorders>
              <w:top w:val="nil"/>
              <w:bottom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BelumFit</w:t>
            </w:r>
          </w:p>
        </w:tc>
      </w:tr>
      <w:tr w:rsidR="006C031D" w:rsidRPr="009A1096" w:rsidTr="004E1A37">
        <w:tc>
          <w:tcPr>
            <w:tcW w:w="1970" w:type="dxa"/>
            <w:tcBorders>
              <w:top w:val="nil"/>
            </w:tcBorders>
          </w:tcPr>
          <w:p w:rsidR="006C031D" w:rsidRPr="009A1096" w:rsidRDefault="006C031D" w:rsidP="004E1A37">
            <w:pPr>
              <w:tabs>
                <w:tab w:val="left" w:pos="426"/>
              </w:tabs>
              <w:rPr>
                <w:rFonts w:cs="Times New Roman"/>
                <w:sz w:val="22"/>
                <w:szCs w:val="24"/>
              </w:rPr>
            </w:pPr>
            <w:r w:rsidRPr="009A1096">
              <w:rPr>
                <w:rFonts w:cs="Times New Roman"/>
                <w:sz w:val="22"/>
                <w:szCs w:val="24"/>
              </w:rPr>
              <w:t>RMSEA</w:t>
            </w:r>
          </w:p>
        </w:tc>
        <w:tc>
          <w:tcPr>
            <w:tcW w:w="2048" w:type="dxa"/>
            <w:tcBorders>
              <w:top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0.066</w:t>
            </w:r>
          </w:p>
        </w:tc>
        <w:tc>
          <w:tcPr>
            <w:tcW w:w="2064" w:type="dxa"/>
            <w:tcBorders>
              <w:top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 0.08</w:t>
            </w:r>
          </w:p>
        </w:tc>
        <w:tc>
          <w:tcPr>
            <w:tcW w:w="1964" w:type="dxa"/>
            <w:tcBorders>
              <w:top w:val="nil"/>
            </w:tcBorders>
          </w:tcPr>
          <w:p w:rsidR="006C031D" w:rsidRPr="009A1096" w:rsidRDefault="006C031D" w:rsidP="004E1A37">
            <w:pPr>
              <w:tabs>
                <w:tab w:val="left" w:pos="426"/>
              </w:tabs>
              <w:jc w:val="center"/>
              <w:rPr>
                <w:rFonts w:cs="Times New Roman"/>
                <w:sz w:val="22"/>
                <w:szCs w:val="24"/>
              </w:rPr>
            </w:pPr>
            <w:r w:rsidRPr="009A1096">
              <w:rPr>
                <w:rFonts w:cs="Times New Roman"/>
                <w:sz w:val="22"/>
                <w:szCs w:val="24"/>
              </w:rPr>
              <w:t>Fit</w:t>
            </w:r>
          </w:p>
        </w:tc>
      </w:tr>
    </w:tbl>
    <w:p w:rsidR="006C031D" w:rsidRDefault="006C031D" w:rsidP="006C031D">
      <w:pPr>
        <w:tabs>
          <w:tab w:val="left" w:pos="0"/>
        </w:tabs>
        <w:spacing w:line="240" w:lineRule="auto"/>
        <w:rPr>
          <w:rFonts w:cs="Times New Roman"/>
          <w:sz w:val="22"/>
          <w:szCs w:val="24"/>
        </w:rPr>
      </w:pPr>
    </w:p>
    <w:p w:rsidR="006C031D" w:rsidRDefault="006C031D" w:rsidP="006C031D">
      <w:pPr>
        <w:tabs>
          <w:tab w:val="left" w:pos="0"/>
        </w:tabs>
        <w:spacing w:line="240" w:lineRule="auto"/>
        <w:ind w:firstLine="720"/>
        <w:rPr>
          <w:rFonts w:cs="Times New Roman"/>
          <w:szCs w:val="24"/>
        </w:rPr>
      </w:pPr>
      <w:r>
        <w:rPr>
          <w:rFonts w:cs="Times New Roman"/>
          <w:szCs w:val="24"/>
        </w:rPr>
        <w:t xml:space="preserve">Hasil analisis faktor awal pada tabel 4.22, menunjukkan bahwa masih terdapat indeks yang kurang cocok (tidak </w:t>
      </w:r>
      <w:r>
        <w:rPr>
          <w:rFonts w:cs="Times New Roman"/>
          <w:szCs w:val="24"/>
        </w:rPr>
        <w:lastRenderedPageBreak/>
        <w:t xml:space="preserve">memenuhi </w:t>
      </w:r>
      <w:r>
        <w:rPr>
          <w:rFonts w:cs="Times New Roman"/>
          <w:i/>
          <w:szCs w:val="24"/>
        </w:rPr>
        <w:t>cut off value</w:t>
      </w:r>
      <w:r>
        <w:rPr>
          <w:rFonts w:cs="Times New Roman"/>
          <w:szCs w:val="24"/>
        </w:rPr>
        <w:t xml:space="preserve">). Untuk meningkatkan indeks </w:t>
      </w:r>
      <w:r>
        <w:rPr>
          <w:rFonts w:cs="Times New Roman"/>
          <w:i/>
          <w:szCs w:val="24"/>
        </w:rPr>
        <w:t xml:space="preserve">overall fit </w:t>
      </w:r>
      <w:r>
        <w:rPr>
          <w:rFonts w:cs="Times New Roman"/>
          <w:szCs w:val="24"/>
        </w:rPr>
        <w:t xml:space="preserve">dilakukan modifikasi dengan menggunakan </w:t>
      </w:r>
      <w:r>
        <w:rPr>
          <w:rFonts w:cs="Times New Roman"/>
          <w:i/>
          <w:szCs w:val="24"/>
        </w:rPr>
        <w:t xml:space="preserve">Modification Indices </w:t>
      </w:r>
      <w:r>
        <w:rPr>
          <w:rFonts w:cs="Times New Roman"/>
          <w:szCs w:val="24"/>
        </w:rPr>
        <w:t xml:space="preserve">yang disediakan oleh AMOS 22.0. Modifikasi ini bertujuan untuk menurunkan nilai </w:t>
      </w:r>
      <w:r>
        <w:rPr>
          <w:rFonts w:cs="Times New Roman"/>
          <w:i/>
          <w:szCs w:val="24"/>
        </w:rPr>
        <w:t xml:space="preserve">Chi-Square </w:t>
      </w:r>
      <w:r>
        <w:rPr>
          <w:rFonts w:cs="Times New Roman"/>
          <w:szCs w:val="24"/>
        </w:rPr>
        <w:t>secara maksimal.</w:t>
      </w:r>
    </w:p>
    <w:p w:rsidR="006C031D" w:rsidRDefault="006C031D" w:rsidP="006C031D">
      <w:pPr>
        <w:tabs>
          <w:tab w:val="left" w:pos="0"/>
        </w:tabs>
        <w:spacing w:line="240" w:lineRule="auto"/>
        <w:rPr>
          <w:rFonts w:cs="Times New Roman"/>
          <w:sz w:val="22"/>
          <w:szCs w:val="24"/>
        </w:rPr>
      </w:pPr>
    </w:p>
    <w:p w:rsidR="006C031D" w:rsidRPr="009A1096" w:rsidRDefault="006C031D" w:rsidP="006C031D">
      <w:pPr>
        <w:tabs>
          <w:tab w:val="left" w:pos="0"/>
        </w:tabs>
        <w:ind w:firstLine="720"/>
        <w:rPr>
          <w:rFonts w:cs="Times New Roman"/>
          <w:sz w:val="22"/>
        </w:rPr>
      </w:pPr>
      <w:r w:rsidRPr="009A1096">
        <w:rPr>
          <w:rFonts w:cs="Times New Roman"/>
          <w:sz w:val="22"/>
        </w:rPr>
        <w:t xml:space="preserve">Tabel 4.23, </w:t>
      </w:r>
      <w:r w:rsidRPr="009A1096">
        <w:rPr>
          <w:rFonts w:cs="Times New Roman"/>
          <w:i/>
          <w:sz w:val="22"/>
        </w:rPr>
        <w:t xml:space="preserve">Modification Indices </w:t>
      </w:r>
      <w:r w:rsidRPr="009A1096">
        <w:rPr>
          <w:rFonts w:cs="Times New Roman"/>
          <w:sz w:val="22"/>
        </w:rPr>
        <w:t>Variabel Laten</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32"/>
        <w:gridCol w:w="509"/>
        <w:gridCol w:w="598"/>
        <w:gridCol w:w="719"/>
        <w:gridCol w:w="1301"/>
      </w:tblGrid>
      <w:tr w:rsidR="006C031D" w:rsidRPr="009A1096" w:rsidTr="004E1A37">
        <w:trPr>
          <w:tblHeader/>
          <w:jc w:val="center"/>
        </w:trPr>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M.I.</w:t>
            </w:r>
          </w:p>
        </w:tc>
        <w:tc>
          <w:tcPr>
            <w:tcW w:w="0" w:type="auto"/>
            <w:tcBorders>
              <w:bottom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Par Change</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e1</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4.964</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.023</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e11</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e3</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7.386</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.034</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e12</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e3</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4.335</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-.053</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e14</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e3</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5.394</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-.053</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e25</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e26</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5.984</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.078</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e24</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e11</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4.469</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.035</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e23</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e24</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9.349</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.086</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e22</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e27</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5.160</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.149</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e22</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e26</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4.809</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-.121</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e22</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e25</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16.160</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-.241</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e21</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e13</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6.039</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-.042</w:t>
            </w:r>
          </w:p>
        </w:tc>
      </w:tr>
      <w:tr w:rsidR="006C031D" w:rsidRPr="009A1096" w:rsidTr="004E1A37">
        <w:trPr>
          <w:jc w:val="center"/>
        </w:trPr>
        <w:tc>
          <w:tcPr>
            <w:tcW w:w="0" w:type="auto"/>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e21</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6C031D" w:rsidRPr="009A1096" w:rsidRDefault="006C031D" w:rsidP="004E1A37">
            <w:pPr>
              <w:spacing w:line="240" w:lineRule="auto"/>
              <w:rPr>
                <w:rFonts w:eastAsia="Times New Roman" w:cs="Times New Roman"/>
                <w:sz w:val="22"/>
              </w:rPr>
            </w:pPr>
            <w:r w:rsidRPr="009A1096">
              <w:rPr>
                <w:rFonts w:eastAsia="Times New Roman" w:cs="Times New Roman"/>
                <w:sz w:val="22"/>
              </w:rPr>
              <w:t>e24</w:t>
            </w:r>
          </w:p>
        </w:tc>
        <w:tc>
          <w:tcPr>
            <w:tcW w:w="0" w:type="auto"/>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8.585</w:t>
            </w:r>
          </w:p>
        </w:tc>
        <w:tc>
          <w:tcPr>
            <w:tcW w:w="0" w:type="auto"/>
            <w:noWrap/>
            <w:tcMar>
              <w:top w:w="15" w:type="dxa"/>
              <w:left w:w="57" w:type="dxa"/>
              <w:bottom w:w="15" w:type="dxa"/>
              <w:right w:w="57" w:type="dxa"/>
            </w:tcMar>
            <w:vAlign w:val="center"/>
            <w:hideMark/>
          </w:tcPr>
          <w:p w:rsidR="006C031D" w:rsidRPr="009A1096" w:rsidRDefault="006C031D" w:rsidP="004E1A37">
            <w:pPr>
              <w:spacing w:line="240" w:lineRule="auto"/>
              <w:jc w:val="right"/>
              <w:rPr>
                <w:rFonts w:eastAsia="Times New Roman" w:cs="Times New Roman"/>
                <w:sz w:val="22"/>
              </w:rPr>
            </w:pPr>
            <w:r w:rsidRPr="009A1096">
              <w:rPr>
                <w:rFonts w:eastAsia="Times New Roman" w:cs="Times New Roman"/>
                <w:sz w:val="22"/>
              </w:rPr>
              <w:t>-.071</w:t>
            </w:r>
          </w:p>
        </w:tc>
      </w:tr>
    </w:tbl>
    <w:p w:rsidR="006C031D" w:rsidRPr="009A1096" w:rsidRDefault="006C031D" w:rsidP="006C031D">
      <w:pPr>
        <w:pStyle w:val="ListParagraph"/>
        <w:tabs>
          <w:tab w:val="left" w:pos="1775"/>
        </w:tabs>
        <w:jc w:val="center"/>
        <w:rPr>
          <w:rFonts w:cs="Times New Roman"/>
          <w:sz w:val="22"/>
        </w:rPr>
      </w:pPr>
    </w:p>
    <w:p w:rsidR="006C031D" w:rsidRPr="009A1096" w:rsidRDefault="006C031D" w:rsidP="006C031D">
      <w:pPr>
        <w:tabs>
          <w:tab w:val="left" w:pos="0"/>
        </w:tabs>
        <w:spacing w:line="240" w:lineRule="auto"/>
        <w:ind w:firstLine="720"/>
        <w:rPr>
          <w:rFonts w:cs="Times New Roman"/>
          <w:sz w:val="22"/>
          <w:szCs w:val="24"/>
        </w:rPr>
      </w:pPr>
      <w:r w:rsidRPr="009A1096">
        <w:rPr>
          <w:rFonts w:cs="Times New Roman"/>
          <w:sz w:val="22"/>
          <w:szCs w:val="24"/>
        </w:rPr>
        <w:t xml:space="preserve">Hasil </w:t>
      </w:r>
      <w:r w:rsidRPr="009A1096">
        <w:rPr>
          <w:rFonts w:cs="Times New Roman"/>
          <w:i/>
          <w:sz w:val="22"/>
          <w:szCs w:val="24"/>
        </w:rPr>
        <w:t xml:space="preserve">modification indices </w:t>
      </w:r>
      <w:r w:rsidRPr="009A1096">
        <w:rPr>
          <w:rFonts w:cs="Times New Roman"/>
          <w:sz w:val="22"/>
          <w:szCs w:val="24"/>
        </w:rPr>
        <w:t xml:space="preserve">pada tabel 4.23, merupakan rekomendasi dari AMOS 22.0 tentang variabel-variabel atau </w:t>
      </w:r>
      <w:r w:rsidRPr="009A1096">
        <w:rPr>
          <w:rFonts w:cs="Times New Roman"/>
          <w:i/>
          <w:sz w:val="22"/>
          <w:szCs w:val="24"/>
        </w:rPr>
        <w:t xml:space="preserve">error </w:t>
      </w:r>
      <w:r w:rsidRPr="009A1096">
        <w:rPr>
          <w:rFonts w:cs="Times New Roman"/>
          <w:sz w:val="22"/>
          <w:szCs w:val="24"/>
        </w:rPr>
        <w:t xml:space="preserve">yang harus diolah lebih jauh untuk modifikasi. Modifikasi dilakukan beberapa pengaruh antara variabel </w:t>
      </w:r>
      <w:r w:rsidRPr="009A1096">
        <w:rPr>
          <w:rFonts w:cs="Times New Roman"/>
          <w:i/>
          <w:sz w:val="22"/>
          <w:szCs w:val="24"/>
        </w:rPr>
        <w:t xml:space="preserve">error </w:t>
      </w:r>
      <w:r w:rsidRPr="009A1096">
        <w:rPr>
          <w:rFonts w:cs="Times New Roman"/>
          <w:sz w:val="22"/>
          <w:szCs w:val="24"/>
        </w:rPr>
        <w:t xml:space="preserve">yang memiliki nilai perubahan </w:t>
      </w:r>
      <w:r w:rsidRPr="009A1096">
        <w:rPr>
          <w:rFonts w:cs="Times New Roman"/>
          <w:i/>
          <w:sz w:val="22"/>
          <w:szCs w:val="24"/>
        </w:rPr>
        <w:t>Chi-square</w:t>
      </w:r>
      <w:r w:rsidRPr="009A1096">
        <w:rPr>
          <w:rFonts w:cs="Times New Roman"/>
          <w:sz w:val="22"/>
          <w:szCs w:val="24"/>
        </w:rPr>
        <w:t xml:space="preserve"> besar. Hasil modifikasi kemudian dianalisis ulang dengan hasil pada gambar 4.11, berikut ini.</w:t>
      </w:r>
    </w:p>
    <w:p w:rsidR="006C031D" w:rsidRDefault="006C031D" w:rsidP="006C031D">
      <w:pPr>
        <w:tabs>
          <w:tab w:val="left" w:pos="0"/>
        </w:tabs>
        <w:spacing w:line="240" w:lineRule="auto"/>
        <w:rPr>
          <w:rFonts w:cs="Times New Roman"/>
          <w:sz w:val="22"/>
          <w:szCs w:val="24"/>
        </w:rPr>
      </w:pPr>
    </w:p>
    <w:p w:rsidR="006C031D" w:rsidRDefault="006C031D" w:rsidP="006C031D">
      <w:pPr>
        <w:tabs>
          <w:tab w:val="left" w:pos="0"/>
        </w:tabs>
        <w:spacing w:line="240" w:lineRule="auto"/>
        <w:rPr>
          <w:rFonts w:cs="Times New Roman"/>
          <w:sz w:val="22"/>
          <w:szCs w:val="24"/>
        </w:rPr>
      </w:pPr>
      <w:r w:rsidRPr="006C031D">
        <w:rPr>
          <w:rFonts w:cs="Times New Roman"/>
          <w:sz w:val="22"/>
          <w:szCs w:val="24"/>
        </w:rPr>
        <w:lastRenderedPageBreak/>
        <w:drawing>
          <wp:inline distT="0" distB="0" distL="0" distR="0">
            <wp:extent cx="2397125" cy="1735354"/>
            <wp:effectExtent l="19050" t="19050" r="22225" b="17246"/>
            <wp:docPr id="36" name="Picture 19" descr="VARIABEL LATEN AK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EL LATEN AKHIR.jpg"/>
                    <pic:cNvPicPr/>
                  </pic:nvPicPr>
                  <pic:blipFill>
                    <a:blip r:embed="rId20" cstate="print"/>
                    <a:stretch>
                      <a:fillRect/>
                    </a:stretch>
                  </pic:blipFill>
                  <pic:spPr>
                    <a:xfrm>
                      <a:off x="0" y="0"/>
                      <a:ext cx="2397125" cy="1735354"/>
                    </a:xfrm>
                    <a:prstGeom prst="rect">
                      <a:avLst/>
                    </a:prstGeom>
                    <a:ln>
                      <a:solidFill>
                        <a:schemeClr val="tx1"/>
                      </a:solidFill>
                    </a:ln>
                  </pic:spPr>
                </pic:pic>
              </a:graphicData>
            </a:graphic>
          </wp:inline>
        </w:drawing>
      </w:r>
    </w:p>
    <w:p w:rsidR="006C031D" w:rsidRPr="00637D76" w:rsidRDefault="006C031D" w:rsidP="006C031D">
      <w:pPr>
        <w:tabs>
          <w:tab w:val="left" w:pos="426"/>
        </w:tabs>
        <w:spacing w:line="240" w:lineRule="auto"/>
        <w:jc w:val="center"/>
        <w:outlineLvl w:val="0"/>
        <w:rPr>
          <w:rFonts w:cs="Times New Roman"/>
          <w:szCs w:val="24"/>
        </w:rPr>
      </w:pPr>
      <w:r>
        <w:rPr>
          <w:rFonts w:cs="Times New Roman"/>
          <w:szCs w:val="24"/>
        </w:rPr>
        <w:t>Gambar 4.11, Model Faktor Akhir Variabel Laten</w:t>
      </w:r>
    </w:p>
    <w:p w:rsidR="006C031D" w:rsidRDefault="006C031D" w:rsidP="006C031D">
      <w:pPr>
        <w:tabs>
          <w:tab w:val="left" w:pos="0"/>
        </w:tabs>
        <w:spacing w:line="240" w:lineRule="auto"/>
        <w:ind w:firstLine="720"/>
        <w:rPr>
          <w:rFonts w:cs="Times New Roman"/>
          <w:sz w:val="22"/>
        </w:rPr>
      </w:pPr>
    </w:p>
    <w:p w:rsidR="006C031D" w:rsidRPr="009A1096" w:rsidRDefault="006C031D" w:rsidP="006C031D">
      <w:pPr>
        <w:tabs>
          <w:tab w:val="left" w:pos="0"/>
        </w:tabs>
        <w:spacing w:line="240" w:lineRule="auto"/>
        <w:ind w:firstLine="720"/>
        <w:rPr>
          <w:rFonts w:cs="Times New Roman"/>
          <w:sz w:val="22"/>
        </w:rPr>
      </w:pPr>
      <w:r w:rsidRPr="009A1096">
        <w:rPr>
          <w:rFonts w:cs="Times New Roman"/>
          <w:sz w:val="22"/>
        </w:rPr>
        <w:t>Hasil modifikasi model faktor akhir variabel laten ditunjukkan pada tabel 4.24.. Pada hasil akhir dapat dilihat bahwa semua indeks telah memenuhi kriteria sehingga model ini dapat diterima dan dianalisis lebih lanjut.</w:t>
      </w:r>
    </w:p>
    <w:p w:rsidR="006C031D" w:rsidRPr="009A1096" w:rsidRDefault="006C031D" w:rsidP="006C031D">
      <w:pPr>
        <w:tabs>
          <w:tab w:val="left" w:pos="0"/>
        </w:tabs>
        <w:spacing w:line="240" w:lineRule="auto"/>
        <w:ind w:firstLine="720"/>
        <w:rPr>
          <w:rFonts w:cs="Times New Roman"/>
          <w:sz w:val="22"/>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1229"/>
        <w:gridCol w:w="799"/>
        <w:gridCol w:w="1122"/>
        <w:gridCol w:w="946"/>
      </w:tblGrid>
      <w:tr w:rsidR="006C031D" w:rsidRPr="009A1096" w:rsidTr="004E1A37">
        <w:tc>
          <w:tcPr>
            <w:tcW w:w="2013"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rPr>
            </w:pPr>
            <w:r w:rsidRPr="009A1096">
              <w:rPr>
                <w:rFonts w:cs="Times New Roman"/>
                <w:sz w:val="22"/>
              </w:rPr>
              <w:t>Indeks</w:t>
            </w:r>
          </w:p>
        </w:tc>
        <w:tc>
          <w:tcPr>
            <w:tcW w:w="2122"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rPr>
            </w:pPr>
            <w:r w:rsidRPr="009A1096">
              <w:rPr>
                <w:rFonts w:cs="Times New Roman"/>
                <w:sz w:val="22"/>
              </w:rPr>
              <w:t>Nilai</w:t>
            </w:r>
          </w:p>
        </w:tc>
        <w:tc>
          <w:tcPr>
            <w:tcW w:w="2122"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rPr>
            </w:pPr>
            <w:r w:rsidRPr="009A1096">
              <w:rPr>
                <w:rFonts w:cs="Times New Roman"/>
                <w:sz w:val="22"/>
              </w:rPr>
              <w:t>Cut off Value</w:t>
            </w:r>
          </w:p>
        </w:tc>
        <w:tc>
          <w:tcPr>
            <w:tcW w:w="2023" w:type="dxa"/>
            <w:tcBorders>
              <w:bottom w:val="single" w:sz="4" w:space="0" w:color="000000" w:themeColor="text1"/>
            </w:tcBorders>
            <w:shd w:val="clear" w:color="auto" w:fill="C6D9F1" w:themeFill="text2" w:themeFillTint="33"/>
          </w:tcPr>
          <w:p w:rsidR="006C031D" w:rsidRPr="009A1096" w:rsidRDefault="006C031D" w:rsidP="004E1A37">
            <w:pPr>
              <w:tabs>
                <w:tab w:val="left" w:pos="426"/>
              </w:tabs>
              <w:jc w:val="center"/>
              <w:rPr>
                <w:rFonts w:cs="Times New Roman"/>
                <w:sz w:val="22"/>
              </w:rPr>
            </w:pPr>
            <w:r w:rsidRPr="009A1096">
              <w:rPr>
                <w:rFonts w:cs="Times New Roman"/>
                <w:sz w:val="22"/>
              </w:rPr>
              <w:t>Evaluasi Model</w:t>
            </w:r>
          </w:p>
        </w:tc>
      </w:tr>
      <w:tr w:rsidR="006C031D" w:rsidRPr="009A1096" w:rsidTr="004E1A37">
        <w:tc>
          <w:tcPr>
            <w:tcW w:w="2013" w:type="dxa"/>
            <w:tcBorders>
              <w:bottom w:val="nil"/>
            </w:tcBorders>
          </w:tcPr>
          <w:p w:rsidR="006C031D" w:rsidRPr="009A1096" w:rsidRDefault="006C031D" w:rsidP="004E1A37">
            <w:pPr>
              <w:tabs>
                <w:tab w:val="left" w:pos="426"/>
              </w:tabs>
              <w:rPr>
                <w:rFonts w:cs="Times New Roman"/>
                <w:i/>
                <w:sz w:val="22"/>
              </w:rPr>
            </w:pPr>
            <w:r w:rsidRPr="009A1096">
              <w:rPr>
                <w:rFonts w:cs="Times New Roman"/>
                <w:i/>
                <w:sz w:val="22"/>
              </w:rPr>
              <w:t>Chi-Square</w:t>
            </w:r>
          </w:p>
        </w:tc>
        <w:tc>
          <w:tcPr>
            <w:tcW w:w="2122" w:type="dxa"/>
            <w:tcBorders>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98.014</w:t>
            </w:r>
          </w:p>
        </w:tc>
        <w:tc>
          <w:tcPr>
            <w:tcW w:w="2122" w:type="dxa"/>
            <w:tcBorders>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Mendekati 0</w:t>
            </w:r>
          </w:p>
        </w:tc>
        <w:tc>
          <w:tcPr>
            <w:tcW w:w="2023" w:type="dxa"/>
            <w:tcBorders>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Fit</w:t>
            </w:r>
          </w:p>
        </w:tc>
      </w:tr>
      <w:tr w:rsidR="006C031D" w:rsidRPr="009A1096" w:rsidTr="004E1A37">
        <w:tc>
          <w:tcPr>
            <w:tcW w:w="2013" w:type="dxa"/>
            <w:tcBorders>
              <w:top w:val="nil"/>
              <w:bottom w:val="nil"/>
            </w:tcBorders>
          </w:tcPr>
          <w:p w:rsidR="006C031D" w:rsidRPr="009A1096" w:rsidRDefault="006C031D" w:rsidP="004E1A37">
            <w:pPr>
              <w:tabs>
                <w:tab w:val="left" w:pos="426"/>
              </w:tabs>
              <w:rPr>
                <w:rFonts w:cs="Times New Roman"/>
                <w:sz w:val="22"/>
              </w:rPr>
            </w:pPr>
            <w:r w:rsidRPr="009A1096">
              <w:rPr>
                <w:rFonts w:cs="Times New Roman"/>
                <w:sz w:val="22"/>
              </w:rPr>
              <w:t>CMIN/df</w:t>
            </w:r>
          </w:p>
        </w:tc>
        <w:tc>
          <w:tcPr>
            <w:tcW w:w="2122"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1.101</w:t>
            </w:r>
          </w:p>
        </w:tc>
        <w:tc>
          <w:tcPr>
            <w:tcW w:w="2122"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 2.00</w:t>
            </w:r>
          </w:p>
        </w:tc>
        <w:tc>
          <w:tcPr>
            <w:tcW w:w="2023"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Fit</w:t>
            </w:r>
          </w:p>
        </w:tc>
      </w:tr>
      <w:tr w:rsidR="006C031D" w:rsidRPr="009A1096" w:rsidTr="004E1A37">
        <w:tc>
          <w:tcPr>
            <w:tcW w:w="2013" w:type="dxa"/>
            <w:tcBorders>
              <w:top w:val="nil"/>
              <w:bottom w:val="nil"/>
            </w:tcBorders>
          </w:tcPr>
          <w:p w:rsidR="006C031D" w:rsidRPr="009A1096" w:rsidRDefault="006C031D" w:rsidP="004E1A37">
            <w:pPr>
              <w:tabs>
                <w:tab w:val="left" w:pos="426"/>
              </w:tabs>
              <w:rPr>
                <w:rFonts w:cs="Times New Roman"/>
                <w:sz w:val="22"/>
              </w:rPr>
            </w:pPr>
            <w:r w:rsidRPr="009A1096">
              <w:rPr>
                <w:rFonts w:cs="Times New Roman"/>
                <w:sz w:val="22"/>
              </w:rPr>
              <w:t>Probabilitas</w:t>
            </w:r>
          </w:p>
        </w:tc>
        <w:tc>
          <w:tcPr>
            <w:tcW w:w="2122"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0.241</w:t>
            </w:r>
          </w:p>
        </w:tc>
        <w:tc>
          <w:tcPr>
            <w:tcW w:w="2122"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&gt; 0.05</w:t>
            </w:r>
          </w:p>
        </w:tc>
        <w:tc>
          <w:tcPr>
            <w:tcW w:w="2023"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Fit</w:t>
            </w:r>
          </w:p>
        </w:tc>
      </w:tr>
      <w:tr w:rsidR="006C031D" w:rsidRPr="009A1096" w:rsidTr="004E1A37">
        <w:tc>
          <w:tcPr>
            <w:tcW w:w="2013" w:type="dxa"/>
            <w:tcBorders>
              <w:top w:val="nil"/>
              <w:bottom w:val="nil"/>
            </w:tcBorders>
          </w:tcPr>
          <w:p w:rsidR="006C031D" w:rsidRPr="009A1096" w:rsidRDefault="006C031D" w:rsidP="004E1A37">
            <w:pPr>
              <w:tabs>
                <w:tab w:val="left" w:pos="426"/>
              </w:tabs>
              <w:rPr>
                <w:rFonts w:cs="Times New Roman"/>
                <w:sz w:val="22"/>
              </w:rPr>
            </w:pPr>
            <w:r w:rsidRPr="009A1096">
              <w:rPr>
                <w:rFonts w:cs="Times New Roman"/>
                <w:sz w:val="22"/>
              </w:rPr>
              <w:t>GFI</w:t>
            </w:r>
          </w:p>
        </w:tc>
        <w:tc>
          <w:tcPr>
            <w:tcW w:w="2122"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0.941</w:t>
            </w:r>
          </w:p>
        </w:tc>
        <w:tc>
          <w:tcPr>
            <w:tcW w:w="2122"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 0.90</w:t>
            </w:r>
          </w:p>
        </w:tc>
        <w:tc>
          <w:tcPr>
            <w:tcW w:w="2023"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Fit</w:t>
            </w:r>
          </w:p>
        </w:tc>
      </w:tr>
      <w:tr w:rsidR="006C031D" w:rsidRPr="009A1096" w:rsidTr="004E1A37">
        <w:tc>
          <w:tcPr>
            <w:tcW w:w="2013" w:type="dxa"/>
            <w:tcBorders>
              <w:top w:val="nil"/>
              <w:bottom w:val="nil"/>
            </w:tcBorders>
          </w:tcPr>
          <w:p w:rsidR="006C031D" w:rsidRPr="009A1096" w:rsidRDefault="006C031D" w:rsidP="004E1A37">
            <w:pPr>
              <w:tabs>
                <w:tab w:val="left" w:pos="426"/>
              </w:tabs>
              <w:rPr>
                <w:rFonts w:cs="Times New Roman"/>
                <w:sz w:val="22"/>
              </w:rPr>
            </w:pPr>
            <w:r w:rsidRPr="009A1096">
              <w:rPr>
                <w:rFonts w:cs="Times New Roman"/>
                <w:sz w:val="22"/>
              </w:rPr>
              <w:t>AGFI</w:t>
            </w:r>
          </w:p>
        </w:tc>
        <w:tc>
          <w:tcPr>
            <w:tcW w:w="2122"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0.910</w:t>
            </w:r>
          </w:p>
        </w:tc>
        <w:tc>
          <w:tcPr>
            <w:tcW w:w="2122"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 0.90</w:t>
            </w:r>
          </w:p>
        </w:tc>
        <w:tc>
          <w:tcPr>
            <w:tcW w:w="2023" w:type="dxa"/>
            <w:tcBorders>
              <w:top w:val="nil"/>
              <w:bottom w:val="nil"/>
            </w:tcBorders>
          </w:tcPr>
          <w:p w:rsidR="006C031D" w:rsidRPr="009A1096" w:rsidRDefault="006C031D" w:rsidP="004E1A37">
            <w:pPr>
              <w:tabs>
                <w:tab w:val="left" w:pos="426"/>
              </w:tabs>
              <w:jc w:val="center"/>
              <w:rPr>
                <w:rFonts w:cs="Times New Roman"/>
                <w:sz w:val="22"/>
              </w:rPr>
            </w:pPr>
            <w:r w:rsidRPr="009A1096">
              <w:rPr>
                <w:rFonts w:cs="Times New Roman"/>
                <w:sz w:val="22"/>
              </w:rPr>
              <w:t>Fit</w:t>
            </w:r>
          </w:p>
        </w:tc>
      </w:tr>
      <w:tr w:rsidR="006C031D" w:rsidRPr="009A1096" w:rsidTr="004E1A37">
        <w:tc>
          <w:tcPr>
            <w:tcW w:w="2013" w:type="dxa"/>
            <w:tcBorders>
              <w:top w:val="nil"/>
            </w:tcBorders>
          </w:tcPr>
          <w:p w:rsidR="006C031D" w:rsidRPr="009A1096" w:rsidRDefault="006C031D" w:rsidP="004E1A37">
            <w:pPr>
              <w:tabs>
                <w:tab w:val="left" w:pos="426"/>
              </w:tabs>
              <w:rPr>
                <w:rFonts w:cs="Times New Roman"/>
                <w:sz w:val="22"/>
              </w:rPr>
            </w:pPr>
            <w:r w:rsidRPr="009A1096">
              <w:rPr>
                <w:rFonts w:cs="Times New Roman"/>
                <w:sz w:val="22"/>
              </w:rPr>
              <w:t>RMSEA</w:t>
            </w:r>
          </w:p>
        </w:tc>
        <w:tc>
          <w:tcPr>
            <w:tcW w:w="2122" w:type="dxa"/>
            <w:tcBorders>
              <w:top w:val="nil"/>
            </w:tcBorders>
          </w:tcPr>
          <w:p w:rsidR="006C031D" w:rsidRPr="009A1096" w:rsidRDefault="006C031D" w:rsidP="004E1A37">
            <w:pPr>
              <w:tabs>
                <w:tab w:val="left" w:pos="426"/>
              </w:tabs>
              <w:jc w:val="center"/>
              <w:rPr>
                <w:rFonts w:cs="Times New Roman"/>
                <w:sz w:val="22"/>
              </w:rPr>
            </w:pPr>
            <w:r w:rsidRPr="009A1096">
              <w:rPr>
                <w:rFonts w:cs="Times New Roman"/>
                <w:sz w:val="22"/>
              </w:rPr>
              <w:t>0.024</w:t>
            </w:r>
          </w:p>
        </w:tc>
        <w:tc>
          <w:tcPr>
            <w:tcW w:w="2122" w:type="dxa"/>
            <w:tcBorders>
              <w:top w:val="nil"/>
            </w:tcBorders>
          </w:tcPr>
          <w:p w:rsidR="006C031D" w:rsidRPr="009A1096" w:rsidRDefault="006C031D" w:rsidP="004E1A37">
            <w:pPr>
              <w:tabs>
                <w:tab w:val="left" w:pos="426"/>
              </w:tabs>
              <w:jc w:val="center"/>
              <w:rPr>
                <w:rFonts w:cs="Times New Roman"/>
                <w:sz w:val="22"/>
              </w:rPr>
            </w:pPr>
            <w:r w:rsidRPr="009A1096">
              <w:rPr>
                <w:rFonts w:cs="Times New Roman"/>
                <w:sz w:val="22"/>
              </w:rPr>
              <w:t>≤ 0.08</w:t>
            </w:r>
          </w:p>
        </w:tc>
        <w:tc>
          <w:tcPr>
            <w:tcW w:w="2023" w:type="dxa"/>
            <w:tcBorders>
              <w:top w:val="nil"/>
            </w:tcBorders>
          </w:tcPr>
          <w:p w:rsidR="006C031D" w:rsidRPr="009A1096" w:rsidRDefault="006C031D" w:rsidP="004E1A37">
            <w:pPr>
              <w:tabs>
                <w:tab w:val="left" w:pos="426"/>
              </w:tabs>
              <w:jc w:val="center"/>
              <w:rPr>
                <w:rFonts w:cs="Times New Roman"/>
                <w:sz w:val="22"/>
              </w:rPr>
            </w:pPr>
            <w:r w:rsidRPr="009A1096">
              <w:rPr>
                <w:rFonts w:cs="Times New Roman"/>
                <w:sz w:val="22"/>
              </w:rPr>
              <w:t>Fit</w:t>
            </w:r>
          </w:p>
        </w:tc>
      </w:tr>
    </w:tbl>
    <w:p w:rsidR="006C031D" w:rsidRDefault="006C031D" w:rsidP="006C031D">
      <w:pPr>
        <w:tabs>
          <w:tab w:val="left" w:pos="0"/>
        </w:tabs>
        <w:spacing w:line="240" w:lineRule="auto"/>
        <w:rPr>
          <w:rFonts w:cs="Times New Roman"/>
          <w:sz w:val="22"/>
          <w:szCs w:val="24"/>
        </w:rPr>
      </w:pPr>
    </w:p>
    <w:p w:rsidR="008B42EC" w:rsidRPr="009A1096" w:rsidRDefault="008B42EC" w:rsidP="008B42EC">
      <w:pPr>
        <w:tabs>
          <w:tab w:val="left" w:pos="0"/>
        </w:tabs>
        <w:spacing w:line="240" w:lineRule="auto"/>
        <w:ind w:firstLine="720"/>
        <w:rPr>
          <w:rFonts w:cs="Times New Roman"/>
          <w:sz w:val="22"/>
        </w:rPr>
      </w:pPr>
      <w:r w:rsidRPr="009A1096">
        <w:rPr>
          <w:rFonts w:cs="Times New Roman"/>
          <w:sz w:val="22"/>
        </w:rPr>
        <w:t>Nilai bobot regresi (</w:t>
      </w:r>
      <w:r w:rsidRPr="009A1096">
        <w:rPr>
          <w:rFonts w:cs="Times New Roman"/>
          <w:i/>
          <w:sz w:val="22"/>
        </w:rPr>
        <w:t>regression weights</w:t>
      </w:r>
      <w:r w:rsidRPr="009A1096">
        <w:rPr>
          <w:rFonts w:cs="Times New Roman"/>
          <w:sz w:val="22"/>
        </w:rPr>
        <w:t>) yang diperoleh dengan program AMOS 22.0 menggunakan kriteria 0.001 dapat dilihat pada tabel 4.25, berikut.</w:t>
      </w:r>
    </w:p>
    <w:p w:rsidR="008B42EC" w:rsidRPr="009A1096" w:rsidRDefault="008B42EC" w:rsidP="008B42EC">
      <w:pPr>
        <w:tabs>
          <w:tab w:val="left" w:pos="0"/>
        </w:tabs>
        <w:spacing w:line="240" w:lineRule="auto"/>
        <w:ind w:firstLine="720"/>
        <w:rPr>
          <w:rFonts w:cs="Times New Roman"/>
          <w:sz w:val="22"/>
        </w:rPr>
      </w:pPr>
    </w:p>
    <w:p w:rsidR="008B42EC" w:rsidRPr="009A1096" w:rsidRDefault="008B42EC" w:rsidP="008B42EC">
      <w:pPr>
        <w:tabs>
          <w:tab w:val="left" w:pos="426"/>
        </w:tabs>
        <w:spacing w:line="240" w:lineRule="auto"/>
        <w:ind w:firstLine="720"/>
        <w:rPr>
          <w:rFonts w:cs="Times New Roman"/>
          <w:sz w:val="22"/>
        </w:rPr>
      </w:pPr>
      <w:r w:rsidRPr="009A1096">
        <w:rPr>
          <w:rFonts w:cs="Times New Roman"/>
          <w:sz w:val="22"/>
        </w:rPr>
        <w:t>Tabel 4.25, Bobot Regresi VARIABEL LATEN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81"/>
        <w:gridCol w:w="364"/>
        <w:gridCol w:w="1002"/>
        <w:gridCol w:w="644"/>
        <w:gridCol w:w="453"/>
        <w:gridCol w:w="471"/>
        <w:gridCol w:w="436"/>
        <w:gridCol w:w="517"/>
      </w:tblGrid>
      <w:tr w:rsidR="008B42EC" w:rsidRPr="009A1096" w:rsidTr="004E1A37">
        <w:trPr>
          <w:tblHeader/>
        </w:trPr>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Estimate</w:t>
            </w:r>
          </w:p>
        </w:tc>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S.E.</w:t>
            </w:r>
          </w:p>
        </w:tc>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C.R.</w:t>
            </w:r>
          </w:p>
        </w:tc>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P</w:t>
            </w:r>
          </w:p>
        </w:tc>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Label</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Y11</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p>
        </w:tc>
        <w:tc>
          <w:tcPr>
            <w:tcW w:w="0" w:type="auto"/>
            <w:vAlign w:val="center"/>
            <w:hideMark/>
          </w:tcPr>
          <w:p w:rsidR="008B42EC" w:rsidRPr="009A1096" w:rsidRDefault="008B42EC" w:rsidP="004E1A37">
            <w:pPr>
              <w:spacing w:line="240" w:lineRule="auto"/>
              <w:rPr>
                <w:rFonts w:eastAsia="Times New Roman" w:cs="Times New Roman"/>
                <w:sz w:val="22"/>
              </w:rPr>
            </w:pPr>
          </w:p>
        </w:tc>
        <w:tc>
          <w:tcPr>
            <w:tcW w:w="0" w:type="auto"/>
            <w:vAlign w:val="center"/>
            <w:hideMark/>
          </w:tcPr>
          <w:p w:rsidR="008B42EC" w:rsidRPr="009A1096" w:rsidRDefault="008B42EC" w:rsidP="004E1A37">
            <w:pPr>
              <w:spacing w:line="240" w:lineRule="auto"/>
              <w:rPr>
                <w:rFonts w:eastAsia="Times New Roman" w:cs="Times New Roman"/>
                <w:sz w:val="22"/>
              </w:rPr>
            </w:pPr>
          </w:p>
        </w:tc>
        <w:tc>
          <w:tcPr>
            <w:tcW w:w="0" w:type="auto"/>
            <w:vAlign w:val="center"/>
            <w:hideMark/>
          </w:tcPr>
          <w:p w:rsidR="008B42EC" w:rsidRPr="009A1096" w:rsidRDefault="008B42EC" w:rsidP="004E1A37">
            <w:pPr>
              <w:spacing w:line="240" w:lineRule="auto"/>
              <w:rPr>
                <w:rFonts w:eastAsia="Times New Roman" w:cs="Times New Roman"/>
                <w:sz w:val="22"/>
              </w:rPr>
            </w:pP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Y12</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1.913</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0.405</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4.727</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par_1</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Y13</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1.025</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0.199</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5.160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par_2</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Y14</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1.349</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0.245</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5.501</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par_3</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Y15</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0.956</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0.219</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4.372</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par_4</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X11</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p>
        </w:tc>
        <w:tc>
          <w:tcPr>
            <w:tcW w:w="0" w:type="auto"/>
            <w:vAlign w:val="center"/>
            <w:hideMark/>
          </w:tcPr>
          <w:p w:rsidR="008B42EC" w:rsidRPr="009A1096" w:rsidRDefault="008B42EC" w:rsidP="004E1A37">
            <w:pPr>
              <w:spacing w:line="240" w:lineRule="auto"/>
              <w:rPr>
                <w:rFonts w:eastAsia="Times New Roman" w:cs="Times New Roman"/>
                <w:sz w:val="22"/>
              </w:rPr>
            </w:pPr>
          </w:p>
        </w:tc>
        <w:tc>
          <w:tcPr>
            <w:tcW w:w="0" w:type="auto"/>
            <w:vAlign w:val="center"/>
            <w:hideMark/>
          </w:tcPr>
          <w:p w:rsidR="008B42EC" w:rsidRPr="009A1096" w:rsidRDefault="008B42EC" w:rsidP="004E1A37">
            <w:pPr>
              <w:spacing w:line="240" w:lineRule="auto"/>
              <w:rPr>
                <w:rFonts w:eastAsia="Times New Roman" w:cs="Times New Roman"/>
                <w:sz w:val="22"/>
              </w:rPr>
            </w:pPr>
          </w:p>
        </w:tc>
        <w:tc>
          <w:tcPr>
            <w:tcW w:w="0" w:type="auto"/>
            <w:vAlign w:val="center"/>
            <w:hideMark/>
          </w:tcPr>
          <w:p w:rsidR="008B42EC" w:rsidRPr="009A1096" w:rsidRDefault="008B42EC" w:rsidP="004E1A37">
            <w:pPr>
              <w:spacing w:line="240" w:lineRule="auto"/>
              <w:rPr>
                <w:rFonts w:eastAsia="Times New Roman" w:cs="Times New Roman"/>
                <w:sz w:val="22"/>
              </w:rPr>
            </w:pP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X13</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1.227</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0.182</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6.747</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par_5</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X15</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1.159</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0.171</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6.790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par_6</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X14</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1.570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0.223</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7.044</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par_8</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w:t>
            </w:r>
            <w:r w:rsidRPr="009A1096">
              <w:rPr>
                <w:rFonts w:eastAsia="Times New Roman" w:cs="Times New Roman"/>
                <w:sz w:val="22"/>
              </w:rPr>
              <w:lastRenderedPageBreak/>
              <w:t>12</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lastRenderedPageBreak/>
              <w:t>&lt;-</w:t>
            </w:r>
            <w:r w:rsidRPr="009A1096">
              <w:rPr>
                <w:rFonts w:eastAsia="Times New Roman" w:cs="Times New Roman"/>
                <w:sz w:val="22"/>
              </w:rPr>
              <w:lastRenderedPageBreak/>
              <w: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lastRenderedPageBreak/>
              <w:t>Kualita</w:t>
            </w:r>
            <w:r w:rsidRPr="009A1096">
              <w:rPr>
                <w:rFonts w:eastAsia="Times New Roman" w:cs="Times New Roman"/>
                <w:sz w:val="22"/>
              </w:rPr>
              <w:lastRenderedPageBreak/>
              <w:t>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lastRenderedPageBreak/>
              <w:t>0.985</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0.1</w:t>
            </w:r>
            <w:r w:rsidRPr="009A1096">
              <w:rPr>
                <w:rFonts w:eastAsia="Times New Roman" w:cs="Times New Roman"/>
                <w:sz w:val="22"/>
              </w:rPr>
              <w:lastRenderedPageBreak/>
              <w:t>49</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lastRenderedPageBreak/>
              <w:t>6.5</w:t>
            </w:r>
            <w:r w:rsidRPr="009A1096">
              <w:rPr>
                <w:rFonts w:eastAsia="Times New Roman" w:cs="Times New Roman"/>
                <w:sz w:val="22"/>
              </w:rPr>
              <w:lastRenderedPageBreak/>
              <w:t>97</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lastRenderedPageBreak/>
              <w:t>0.0</w:t>
            </w:r>
            <w:r w:rsidRPr="009A1096">
              <w:rPr>
                <w:rFonts w:eastAsia="Times New Roman" w:cs="Times New Roman"/>
                <w:sz w:val="22"/>
              </w:rPr>
              <w:lastRenderedPageBreak/>
              <w:t>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lastRenderedPageBreak/>
              <w:t>par_</w:t>
            </w:r>
            <w:r w:rsidRPr="009A1096">
              <w:rPr>
                <w:rFonts w:eastAsia="Times New Roman" w:cs="Times New Roman"/>
                <w:sz w:val="22"/>
              </w:rPr>
              <w:lastRenderedPageBreak/>
              <w:t>9</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lastRenderedPageBreak/>
              <w:t>Y16</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1.626</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0.269</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6.041</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par_10</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Y17</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1.345</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0.254</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5.285</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par_11</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X24</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Konsep_Diri</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1.000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p>
        </w:tc>
        <w:tc>
          <w:tcPr>
            <w:tcW w:w="0" w:type="auto"/>
            <w:vAlign w:val="center"/>
            <w:hideMark/>
          </w:tcPr>
          <w:p w:rsidR="008B42EC" w:rsidRPr="009A1096" w:rsidRDefault="008B42EC" w:rsidP="004E1A37">
            <w:pPr>
              <w:spacing w:line="240" w:lineRule="auto"/>
              <w:rPr>
                <w:rFonts w:eastAsia="Times New Roman" w:cs="Times New Roman"/>
                <w:sz w:val="22"/>
              </w:rPr>
            </w:pPr>
          </w:p>
        </w:tc>
        <w:tc>
          <w:tcPr>
            <w:tcW w:w="0" w:type="auto"/>
            <w:vAlign w:val="center"/>
            <w:hideMark/>
          </w:tcPr>
          <w:p w:rsidR="008B42EC" w:rsidRPr="009A1096" w:rsidRDefault="008B42EC" w:rsidP="004E1A37">
            <w:pPr>
              <w:spacing w:line="240" w:lineRule="auto"/>
              <w:rPr>
                <w:rFonts w:eastAsia="Times New Roman" w:cs="Times New Roman"/>
                <w:sz w:val="22"/>
              </w:rPr>
            </w:pPr>
          </w:p>
        </w:tc>
        <w:tc>
          <w:tcPr>
            <w:tcW w:w="0" w:type="auto"/>
            <w:vAlign w:val="center"/>
            <w:hideMark/>
          </w:tcPr>
          <w:p w:rsidR="008B42EC" w:rsidRPr="009A1096" w:rsidRDefault="008B42EC" w:rsidP="004E1A37">
            <w:pPr>
              <w:spacing w:line="240" w:lineRule="auto"/>
              <w:rPr>
                <w:rFonts w:eastAsia="Times New Roman" w:cs="Times New Roman"/>
                <w:sz w:val="22"/>
              </w:rPr>
            </w:pP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X22</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Konsep_Diri</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0.585</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0.098</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5.990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par_12</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X23</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Konsep_Diri</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0.703</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0.074</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9.486</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par_13</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X21</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Konsep_Diri</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0.619</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0.063</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9.848</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0.000</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par_14</w:t>
            </w:r>
          </w:p>
        </w:tc>
      </w:tr>
    </w:tbl>
    <w:p w:rsidR="008B42EC" w:rsidRPr="009A1096" w:rsidRDefault="008B42EC" w:rsidP="008B42EC">
      <w:pPr>
        <w:tabs>
          <w:tab w:val="left" w:pos="0"/>
        </w:tabs>
        <w:spacing w:line="240" w:lineRule="auto"/>
        <w:ind w:firstLine="720"/>
        <w:rPr>
          <w:rFonts w:cs="Times New Roman"/>
          <w:sz w:val="22"/>
        </w:rPr>
      </w:pPr>
    </w:p>
    <w:p w:rsidR="008B42EC" w:rsidRPr="009A1096" w:rsidRDefault="008B42EC" w:rsidP="008B42EC">
      <w:pPr>
        <w:tabs>
          <w:tab w:val="left" w:pos="0"/>
        </w:tabs>
        <w:spacing w:line="240" w:lineRule="auto"/>
        <w:ind w:firstLine="720"/>
        <w:rPr>
          <w:rFonts w:eastAsia="Times New Roman" w:cs="Times New Roman"/>
          <w:sz w:val="22"/>
        </w:rPr>
      </w:pPr>
      <w:r w:rsidRPr="009A1096">
        <w:rPr>
          <w:rFonts w:cs="Times New Roman"/>
          <w:sz w:val="22"/>
        </w:rPr>
        <w:t xml:space="preserve">Tabel 4.25, menjelaskan kovarians antara variabel laten dengan indikatornya. Untuk mengetahui apakah terdapat pengaruh antara variabel laten dengan indikator dilihat dari nilai probabilitas (P). Nilai P pada tabel 4.25, adalah </w:t>
      </w:r>
      <w:r w:rsidRPr="009A1096">
        <w:rPr>
          <w:rFonts w:eastAsia="Times New Roman" w:cs="Times New Roman"/>
          <w:sz w:val="22"/>
        </w:rPr>
        <w:t>0.000, maka dapat dikatakan bahwa semua indikator dapat menjelaskan variabel laten yang ada.</w:t>
      </w:r>
    </w:p>
    <w:p w:rsidR="008B42EC" w:rsidRPr="009A1096" w:rsidRDefault="008B42EC" w:rsidP="008B42EC">
      <w:pPr>
        <w:tabs>
          <w:tab w:val="left" w:pos="0"/>
        </w:tabs>
        <w:spacing w:line="240" w:lineRule="auto"/>
        <w:ind w:firstLine="720"/>
        <w:rPr>
          <w:rFonts w:cs="Times New Roman"/>
          <w:sz w:val="22"/>
        </w:rPr>
      </w:pPr>
      <w:r w:rsidRPr="009A1096">
        <w:rPr>
          <w:rFonts w:cs="Times New Roman"/>
          <w:sz w:val="22"/>
        </w:rPr>
        <w:t>Selain nilai probabilitas, bobot regresi standar (</w:t>
      </w:r>
      <w:r w:rsidRPr="009A1096">
        <w:rPr>
          <w:rFonts w:cs="Times New Roman"/>
          <w:i/>
          <w:sz w:val="22"/>
        </w:rPr>
        <w:t>standardized regression</w:t>
      </w:r>
      <w:r w:rsidRPr="009A1096">
        <w:rPr>
          <w:rFonts w:cs="Times New Roman"/>
          <w:sz w:val="22"/>
        </w:rPr>
        <w:t xml:space="preserve"> </w:t>
      </w:r>
      <w:r w:rsidRPr="009A1096">
        <w:rPr>
          <w:rFonts w:cs="Times New Roman"/>
          <w:i/>
          <w:sz w:val="22"/>
        </w:rPr>
        <w:t>weights</w:t>
      </w:r>
      <w:r w:rsidRPr="009A1096">
        <w:rPr>
          <w:rFonts w:cs="Times New Roman"/>
          <w:sz w:val="22"/>
        </w:rPr>
        <w:t xml:space="preserve">) juga dapat menunjukkan pengaruh antara variabel laten dengan indikatornya. Syarat terdapat pengaruh antara variabel laten dengan indikatornya adalah nilai </w:t>
      </w:r>
      <w:r w:rsidRPr="009A1096">
        <w:rPr>
          <w:rFonts w:cs="Times New Roman"/>
          <w:i/>
          <w:sz w:val="22"/>
        </w:rPr>
        <w:t xml:space="preserve">factor loading </w:t>
      </w:r>
      <w:r w:rsidRPr="009A1096">
        <w:rPr>
          <w:rFonts w:cs="Times New Roman"/>
          <w:sz w:val="22"/>
        </w:rPr>
        <w:t xml:space="preserve">(pada kolom </w:t>
      </w:r>
      <w:r w:rsidRPr="009A1096">
        <w:rPr>
          <w:rFonts w:cs="Times New Roman"/>
          <w:i/>
          <w:sz w:val="22"/>
        </w:rPr>
        <w:t>Estimate</w:t>
      </w:r>
      <w:r w:rsidRPr="009A1096">
        <w:rPr>
          <w:rFonts w:cs="Times New Roman"/>
          <w:sz w:val="22"/>
        </w:rPr>
        <w:t>) lebih besar dari 0.50 (Santoso, 2012).</w:t>
      </w:r>
    </w:p>
    <w:p w:rsidR="008B42EC" w:rsidRPr="009A1096" w:rsidRDefault="008B42EC" w:rsidP="008B42EC">
      <w:pPr>
        <w:tabs>
          <w:tab w:val="left" w:pos="426"/>
        </w:tabs>
        <w:spacing w:line="240" w:lineRule="auto"/>
        <w:ind w:firstLine="720"/>
        <w:rPr>
          <w:rFonts w:cs="Times New Roman"/>
          <w:sz w:val="22"/>
        </w:rPr>
      </w:pPr>
      <w:r w:rsidRPr="009A1096">
        <w:rPr>
          <w:rFonts w:cs="Times New Roman"/>
          <w:sz w:val="22"/>
        </w:rPr>
        <w:t>Tabel 4.26, Bobot Regresi Standar Variabel Laten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93"/>
        <w:gridCol w:w="458"/>
        <w:gridCol w:w="2267"/>
        <w:gridCol w:w="1050"/>
      </w:tblGrid>
      <w:tr w:rsidR="008B42EC" w:rsidRPr="009A1096" w:rsidTr="004E1A37">
        <w:trPr>
          <w:tblHeader/>
        </w:trPr>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Estimate</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Y11</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0.575</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Y12</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0.514</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Y13</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0.504</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Y14</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0.626</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Y15</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0.443</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X11</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0.713</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X13</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0.624</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X15</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0.645</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X14</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0.685</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X12</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0.512</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Y16</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0.709</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Y17</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Motivasi_Belajar</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0.538</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X24</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Konsep_Diri</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0.756</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X22</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Konsep_Diri</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0.486</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X23</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Konsep_Diri</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0.770</w:t>
            </w:r>
          </w:p>
        </w:tc>
      </w:tr>
      <w:tr w:rsidR="008B42EC" w:rsidRPr="009A1096" w:rsidTr="004E1A37">
        <w:tc>
          <w:tcPr>
            <w:tcW w:w="0" w:type="auto"/>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X21</w:t>
            </w:r>
          </w:p>
        </w:tc>
        <w:tc>
          <w:tcPr>
            <w:tcW w:w="0" w:type="auto"/>
            <w:noWrap/>
            <w:tcMar>
              <w:top w:w="15" w:type="dxa"/>
              <w:left w:w="57" w:type="dxa"/>
              <w:bottom w:w="15" w:type="dxa"/>
              <w:right w:w="57"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A1096" w:rsidRDefault="008B42EC" w:rsidP="004E1A37">
            <w:pPr>
              <w:spacing w:line="240" w:lineRule="auto"/>
              <w:rPr>
                <w:rFonts w:eastAsia="Times New Roman" w:cs="Times New Roman"/>
                <w:sz w:val="22"/>
              </w:rPr>
            </w:pPr>
            <w:r w:rsidRPr="009A1096">
              <w:rPr>
                <w:rFonts w:eastAsia="Times New Roman" w:cs="Times New Roman"/>
                <w:sz w:val="22"/>
              </w:rPr>
              <w:t>Konsep_Diri</w:t>
            </w:r>
          </w:p>
        </w:tc>
        <w:tc>
          <w:tcPr>
            <w:tcW w:w="0" w:type="auto"/>
            <w:tcMar>
              <w:top w:w="15" w:type="dxa"/>
              <w:left w:w="57" w:type="dxa"/>
              <w:bottom w:w="15" w:type="dxa"/>
              <w:right w:w="57" w:type="dxa"/>
            </w:tcMar>
            <w:vAlign w:val="center"/>
            <w:hideMark/>
          </w:tcPr>
          <w:p w:rsidR="008B42EC" w:rsidRPr="009A1096" w:rsidRDefault="008B42EC" w:rsidP="004E1A37">
            <w:pPr>
              <w:spacing w:line="240" w:lineRule="auto"/>
              <w:jc w:val="right"/>
              <w:rPr>
                <w:rFonts w:eastAsia="Times New Roman" w:cs="Times New Roman"/>
                <w:sz w:val="22"/>
              </w:rPr>
            </w:pPr>
            <w:r w:rsidRPr="009A1096">
              <w:rPr>
                <w:rFonts w:eastAsia="Times New Roman" w:cs="Times New Roman"/>
                <w:sz w:val="22"/>
              </w:rPr>
              <w:t>0.808</w:t>
            </w:r>
          </w:p>
        </w:tc>
      </w:tr>
    </w:tbl>
    <w:p w:rsidR="008B42EC" w:rsidRPr="009A1096" w:rsidRDefault="008B42EC" w:rsidP="008B42EC">
      <w:pPr>
        <w:tabs>
          <w:tab w:val="left" w:pos="0"/>
        </w:tabs>
        <w:spacing w:line="240" w:lineRule="auto"/>
        <w:ind w:firstLine="720"/>
        <w:rPr>
          <w:rFonts w:cs="Times New Roman"/>
          <w:sz w:val="22"/>
        </w:rPr>
      </w:pPr>
    </w:p>
    <w:p w:rsidR="008B42EC" w:rsidRPr="009A1096" w:rsidRDefault="008B42EC" w:rsidP="008B42EC">
      <w:pPr>
        <w:tabs>
          <w:tab w:val="left" w:pos="0"/>
        </w:tabs>
        <w:spacing w:line="240" w:lineRule="auto"/>
        <w:ind w:firstLine="720"/>
        <w:rPr>
          <w:rFonts w:cs="Times New Roman"/>
          <w:sz w:val="22"/>
        </w:rPr>
      </w:pPr>
      <w:r w:rsidRPr="009A1096">
        <w:rPr>
          <w:rFonts w:cs="Times New Roman"/>
          <w:sz w:val="22"/>
        </w:rPr>
        <w:t xml:space="preserve">Pada tabel 4.26, terlihat bahwa rata-rata </w:t>
      </w:r>
      <w:r w:rsidRPr="009A1096">
        <w:rPr>
          <w:rFonts w:cs="Times New Roman"/>
          <w:i/>
          <w:sz w:val="22"/>
        </w:rPr>
        <w:t xml:space="preserve">factor loading </w:t>
      </w:r>
      <w:r w:rsidRPr="009A1096">
        <w:rPr>
          <w:rFonts w:cs="Times New Roman"/>
          <w:sz w:val="22"/>
        </w:rPr>
        <w:t>menunjukkan angka di atas 0.50. Hal ini menunjukkan bahwa semua indikator memiliki pengaruh yang kuat dengan masing-masing variabel latennya. Pada variabel kualitas pelayanan (X</w:t>
      </w:r>
      <w:r w:rsidRPr="009A1096">
        <w:rPr>
          <w:rFonts w:cs="Times New Roman"/>
          <w:sz w:val="22"/>
          <w:vertAlign w:val="subscript"/>
        </w:rPr>
        <w:t>1</w:t>
      </w:r>
      <w:r w:rsidRPr="009A1096">
        <w:rPr>
          <w:rFonts w:cs="Times New Roman"/>
          <w:sz w:val="22"/>
        </w:rPr>
        <w:t>) terlihat bahwa indikator tangibel (X</w:t>
      </w:r>
      <w:r w:rsidRPr="009A1096">
        <w:rPr>
          <w:rFonts w:cs="Times New Roman"/>
          <w:sz w:val="22"/>
          <w:vertAlign w:val="subscript"/>
        </w:rPr>
        <w:t>11</w:t>
      </w:r>
      <w:r w:rsidRPr="009A1096">
        <w:rPr>
          <w:rFonts w:cs="Times New Roman"/>
          <w:sz w:val="22"/>
        </w:rPr>
        <w:t>); responsiveness (X</w:t>
      </w:r>
      <w:r w:rsidRPr="009A1096">
        <w:rPr>
          <w:rFonts w:cs="Times New Roman"/>
          <w:sz w:val="22"/>
          <w:vertAlign w:val="subscript"/>
        </w:rPr>
        <w:t>13</w:t>
      </w:r>
      <w:r w:rsidRPr="009A1096">
        <w:rPr>
          <w:rFonts w:cs="Times New Roman"/>
          <w:sz w:val="22"/>
        </w:rPr>
        <w:t>) empaty (X</w:t>
      </w:r>
      <w:r w:rsidRPr="009A1096">
        <w:rPr>
          <w:rFonts w:cs="Times New Roman"/>
          <w:sz w:val="22"/>
          <w:vertAlign w:val="subscript"/>
        </w:rPr>
        <w:t>15</w:t>
      </w:r>
      <w:r w:rsidRPr="009A1096">
        <w:rPr>
          <w:rFonts w:cs="Times New Roman"/>
          <w:sz w:val="22"/>
        </w:rPr>
        <w:t>); assurance (X</w:t>
      </w:r>
      <w:r w:rsidRPr="009A1096">
        <w:rPr>
          <w:rFonts w:cs="Times New Roman"/>
          <w:sz w:val="22"/>
          <w:vertAlign w:val="subscript"/>
        </w:rPr>
        <w:t>14</w:t>
      </w:r>
      <w:r w:rsidRPr="009A1096">
        <w:rPr>
          <w:rFonts w:cs="Times New Roman"/>
          <w:sz w:val="22"/>
        </w:rPr>
        <w:t xml:space="preserve">)  memiliki </w:t>
      </w:r>
      <w:r w:rsidRPr="009A1096">
        <w:rPr>
          <w:rFonts w:cs="Times New Roman"/>
          <w:i/>
          <w:sz w:val="22"/>
        </w:rPr>
        <w:t xml:space="preserve">factor loading </w:t>
      </w:r>
      <w:r w:rsidRPr="009A1096">
        <w:rPr>
          <w:rFonts w:cs="Times New Roman"/>
          <w:sz w:val="22"/>
        </w:rPr>
        <w:t>lebih tinggi dari indikator reliability (X</w:t>
      </w:r>
      <w:r w:rsidRPr="009A1096">
        <w:rPr>
          <w:rFonts w:cs="Times New Roman"/>
          <w:sz w:val="22"/>
          <w:vertAlign w:val="subscript"/>
        </w:rPr>
        <w:t>12</w:t>
      </w:r>
      <w:r w:rsidRPr="009A1096">
        <w:rPr>
          <w:rFonts w:cs="Times New Roman"/>
          <w:sz w:val="22"/>
        </w:rPr>
        <w:t>)  yaitu sebesar 0.713, 0.645, 0.624, dan 0.685 Hal ini menjelaskan bahwa menurut persepsi peserta didik indikator-indikator tersebut sangat memengaruhi kualitas pelayanan pembelajaran siswa di SMA Negeri kec. salahutu.</w:t>
      </w:r>
    </w:p>
    <w:p w:rsidR="008B42EC" w:rsidRPr="009A1096" w:rsidRDefault="008B42EC" w:rsidP="008B42EC">
      <w:pPr>
        <w:tabs>
          <w:tab w:val="left" w:pos="0"/>
        </w:tabs>
        <w:spacing w:line="240" w:lineRule="auto"/>
        <w:ind w:firstLine="720"/>
        <w:rPr>
          <w:rFonts w:cs="Times New Roman"/>
          <w:sz w:val="22"/>
        </w:rPr>
      </w:pPr>
      <w:r w:rsidRPr="009A1096">
        <w:rPr>
          <w:rFonts w:cs="Times New Roman"/>
          <w:sz w:val="22"/>
        </w:rPr>
        <w:t>Sedangkan pada variabel konsep diri (X</w:t>
      </w:r>
      <w:r w:rsidRPr="009A1096">
        <w:rPr>
          <w:rFonts w:cs="Times New Roman"/>
          <w:sz w:val="22"/>
          <w:vertAlign w:val="subscript"/>
        </w:rPr>
        <w:t>2</w:t>
      </w:r>
      <w:r w:rsidRPr="009A1096">
        <w:rPr>
          <w:rFonts w:cs="Times New Roman"/>
          <w:sz w:val="22"/>
        </w:rPr>
        <w:t xml:space="preserve">), terlihat pula bahwa terdapat tiga indikator yang memiliki nilai tinggi dibanding indikator lainnya. Ketiga indikator tersebut adalah </w:t>
      </w:r>
      <w:r w:rsidRPr="009A1096">
        <w:rPr>
          <w:rFonts w:cs="Times New Roman"/>
          <w:i/>
          <w:sz w:val="22"/>
        </w:rPr>
        <w:t>assessed students’ feelings</w:t>
      </w:r>
      <w:r w:rsidRPr="009A1096">
        <w:rPr>
          <w:rFonts w:cs="Times New Roman"/>
          <w:sz w:val="22"/>
        </w:rPr>
        <w:t xml:space="preserve"> (X</w:t>
      </w:r>
      <w:r w:rsidRPr="009A1096">
        <w:rPr>
          <w:rFonts w:cs="Times New Roman"/>
          <w:sz w:val="22"/>
          <w:vertAlign w:val="subscript"/>
        </w:rPr>
        <w:t>21</w:t>
      </w:r>
      <w:r w:rsidRPr="009A1096">
        <w:rPr>
          <w:rFonts w:cs="Times New Roman"/>
          <w:sz w:val="22"/>
        </w:rPr>
        <w:t xml:space="preserve">) ; </w:t>
      </w:r>
      <w:r w:rsidRPr="009A1096">
        <w:rPr>
          <w:rFonts w:cs="Times New Roman"/>
          <w:i/>
          <w:sz w:val="22"/>
        </w:rPr>
        <w:t xml:space="preserve">Students’ commitment </w:t>
      </w:r>
      <w:r w:rsidRPr="009A1096">
        <w:rPr>
          <w:rFonts w:cs="Times New Roman"/>
          <w:sz w:val="22"/>
        </w:rPr>
        <w:t>(X</w:t>
      </w:r>
      <w:r w:rsidRPr="009A1096">
        <w:rPr>
          <w:rFonts w:cs="Times New Roman"/>
          <w:sz w:val="22"/>
          <w:vertAlign w:val="subscript"/>
        </w:rPr>
        <w:t>23</w:t>
      </w:r>
      <w:r w:rsidRPr="009A1096">
        <w:rPr>
          <w:rFonts w:cs="Times New Roman"/>
          <w:sz w:val="22"/>
        </w:rPr>
        <w:t xml:space="preserve">) dan </w:t>
      </w:r>
      <w:r w:rsidRPr="009A1096">
        <w:rPr>
          <w:rFonts w:cs="Times New Roman"/>
          <w:i/>
          <w:sz w:val="22"/>
        </w:rPr>
        <w:lastRenderedPageBreak/>
        <w:t>Involvement and interest in schoolwork</w:t>
      </w:r>
      <w:r w:rsidRPr="009A1096">
        <w:rPr>
          <w:rFonts w:cs="Times New Roman"/>
          <w:sz w:val="22"/>
        </w:rPr>
        <w:t xml:space="preserve"> (X</w:t>
      </w:r>
      <w:r w:rsidRPr="009A1096">
        <w:rPr>
          <w:rFonts w:cs="Times New Roman"/>
          <w:sz w:val="22"/>
          <w:vertAlign w:val="subscript"/>
        </w:rPr>
        <w:t>24</w:t>
      </w:r>
      <w:r w:rsidRPr="009A1096">
        <w:rPr>
          <w:rFonts w:cs="Times New Roman"/>
          <w:sz w:val="22"/>
        </w:rPr>
        <w:t xml:space="preserve">) dengan </w:t>
      </w:r>
      <w:r w:rsidRPr="009A1096">
        <w:rPr>
          <w:rFonts w:cs="Times New Roman"/>
          <w:i/>
          <w:sz w:val="22"/>
        </w:rPr>
        <w:t>factor loading</w:t>
      </w:r>
      <w:r w:rsidRPr="009A1096">
        <w:rPr>
          <w:rFonts w:cs="Times New Roman"/>
          <w:sz w:val="22"/>
        </w:rPr>
        <w:t xml:space="preserve"> secara berurutan 0.808 ; 0.770 dan 0.756. Hal ini menjelaskan bahwa kedua indikator tersebut menurut persepsi peserta didik indikator-indikator tersebut sangat memengaruhi konsep diri siswa di SMA Negeri di kec. salahutu.</w:t>
      </w:r>
    </w:p>
    <w:p w:rsidR="008B42EC" w:rsidRPr="009A1096" w:rsidRDefault="008B42EC" w:rsidP="008B42EC">
      <w:pPr>
        <w:tabs>
          <w:tab w:val="left" w:pos="0"/>
        </w:tabs>
        <w:spacing w:line="240" w:lineRule="auto"/>
        <w:ind w:firstLine="720"/>
        <w:rPr>
          <w:rFonts w:cs="Times New Roman"/>
          <w:sz w:val="22"/>
        </w:rPr>
      </w:pPr>
      <w:r w:rsidRPr="009A1096">
        <w:rPr>
          <w:rFonts w:cs="Times New Roman"/>
          <w:sz w:val="22"/>
        </w:rPr>
        <w:t>Sedangkan pada variabel motivasi belajar (Y</w:t>
      </w:r>
      <w:r w:rsidRPr="009A1096">
        <w:rPr>
          <w:rFonts w:cs="Times New Roman"/>
          <w:sz w:val="22"/>
          <w:vertAlign w:val="subscript"/>
        </w:rPr>
        <w:t>1</w:t>
      </w:r>
      <w:r w:rsidRPr="009A1096">
        <w:rPr>
          <w:rFonts w:cs="Times New Roman"/>
          <w:sz w:val="22"/>
        </w:rPr>
        <w:t>), terlihat pula bahwa terdapat dua indikator yang memiliki nilai tinggi dibanding indikator lainnya. Kedua indikator tersebut adalah (Y</w:t>
      </w:r>
      <w:r w:rsidRPr="009A1096">
        <w:rPr>
          <w:rFonts w:cs="Times New Roman"/>
          <w:sz w:val="22"/>
          <w:vertAlign w:val="subscript"/>
        </w:rPr>
        <w:t>16</w:t>
      </w:r>
      <w:r w:rsidRPr="009A1096">
        <w:rPr>
          <w:rFonts w:cs="Times New Roman"/>
          <w:sz w:val="22"/>
        </w:rPr>
        <w:t>) dan (Y</w:t>
      </w:r>
      <w:r w:rsidRPr="009A1096">
        <w:rPr>
          <w:rFonts w:cs="Times New Roman"/>
          <w:sz w:val="22"/>
          <w:vertAlign w:val="subscript"/>
        </w:rPr>
        <w:t>14</w:t>
      </w:r>
      <w:r w:rsidRPr="009A1096">
        <w:rPr>
          <w:rFonts w:cs="Times New Roman"/>
          <w:sz w:val="22"/>
        </w:rPr>
        <w:t xml:space="preserve">) dengan </w:t>
      </w:r>
      <w:r w:rsidRPr="009A1096">
        <w:rPr>
          <w:rFonts w:cs="Times New Roman"/>
          <w:i/>
          <w:sz w:val="22"/>
        </w:rPr>
        <w:t>factor loading</w:t>
      </w:r>
      <w:r w:rsidRPr="009A1096">
        <w:rPr>
          <w:rFonts w:cs="Times New Roman"/>
          <w:sz w:val="22"/>
        </w:rPr>
        <w:t xml:space="preserve"> secara berurutan 0.709 dan 0.626. Hal ini menjelaskan bahwa kedua indikator tersebut menurut persepsi peserta didik indikator-indikator tersebut sangat memengaruhi motivasi belajar siswa di SMA Negeri di kec. salahutu.</w:t>
      </w:r>
    </w:p>
    <w:p w:rsidR="008B42EC" w:rsidRPr="009A1096" w:rsidRDefault="008B42EC" w:rsidP="008B42EC">
      <w:pPr>
        <w:tabs>
          <w:tab w:val="left" w:pos="0"/>
        </w:tabs>
        <w:spacing w:line="240" w:lineRule="auto"/>
        <w:ind w:firstLine="720"/>
        <w:rPr>
          <w:rFonts w:cs="Times New Roman"/>
          <w:sz w:val="22"/>
        </w:rPr>
      </w:pPr>
    </w:p>
    <w:p w:rsidR="008B42EC" w:rsidRDefault="008B42EC" w:rsidP="008B42EC">
      <w:pPr>
        <w:pStyle w:val="ListParagraph"/>
        <w:numPr>
          <w:ilvl w:val="0"/>
          <w:numId w:val="2"/>
        </w:numPr>
        <w:tabs>
          <w:tab w:val="left" w:pos="426"/>
        </w:tabs>
        <w:spacing w:line="240" w:lineRule="auto"/>
        <w:ind w:left="426" w:firstLine="0"/>
        <w:rPr>
          <w:rFonts w:cs="Times New Roman"/>
          <w:bCs/>
          <w:color w:val="000000"/>
          <w:szCs w:val="24"/>
        </w:rPr>
      </w:pPr>
      <w:r w:rsidRPr="008B42EC">
        <w:rPr>
          <w:rFonts w:eastAsia="Calibri" w:cs="Times New Roman"/>
          <w:szCs w:val="24"/>
        </w:rPr>
        <w:t>Verifikasi</w:t>
      </w:r>
      <w:r w:rsidRPr="008B42EC">
        <w:rPr>
          <w:rFonts w:cs="Times New Roman"/>
          <w:bCs/>
          <w:color w:val="000000"/>
          <w:szCs w:val="24"/>
        </w:rPr>
        <w:t xml:space="preserve"> model Penelitian</w:t>
      </w:r>
    </w:p>
    <w:p w:rsidR="008B42EC" w:rsidRDefault="008B42EC" w:rsidP="008B42EC">
      <w:pPr>
        <w:pStyle w:val="ListParagraph"/>
        <w:tabs>
          <w:tab w:val="left" w:pos="426"/>
        </w:tabs>
        <w:spacing w:line="240" w:lineRule="auto"/>
        <w:ind w:left="426"/>
        <w:rPr>
          <w:rFonts w:cs="Times New Roman"/>
          <w:bCs/>
          <w:color w:val="000000"/>
          <w:szCs w:val="24"/>
        </w:rPr>
      </w:pPr>
    </w:p>
    <w:p w:rsidR="008B42EC" w:rsidRPr="009F40A1" w:rsidRDefault="008B42EC" w:rsidP="008B42EC">
      <w:pPr>
        <w:tabs>
          <w:tab w:val="left" w:pos="0"/>
        </w:tabs>
        <w:spacing w:line="240" w:lineRule="auto"/>
        <w:rPr>
          <w:rFonts w:cs="Times New Roman"/>
          <w:sz w:val="22"/>
        </w:rPr>
      </w:pPr>
      <w:r w:rsidRPr="009F40A1">
        <w:rPr>
          <w:rFonts w:cs="Times New Roman"/>
          <w:sz w:val="22"/>
        </w:rPr>
        <w:t xml:space="preserve">Pengujian model struktural dilakukan untuk mengetahui model pengaruh antar variabel yang disusun secara teoritis didukung oleh kenyataan yang ada pada data empiris. Uji kesesuaian antara model teoritis dengan data empiris dapat dilihat pada tingkat </w:t>
      </w:r>
      <w:r w:rsidRPr="009F40A1">
        <w:rPr>
          <w:rFonts w:cs="Times New Roman"/>
          <w:i/>
          <w:sz w:val="22"/>
        </w:rPr>
        <w:t>Goodness of Fit Statistics</w:t>
      </w:r>
      <w:r w:rsidRPr="009F40A1">
        <w:rPr>
          <w:rFonts w:cs="Times New Roman"/>
          <w:sz w:val="22"/>
        </w:rPr>
        <w:t>. Hasil analisa pada gambar 4.12, merupakan model persamaan struktural tahap awal.</w:t>
      </w:r>
    </w:p>
    <w:p w:rsidR="008B42EC" w:rsidRPr="009F40A1" w:rsidRDefault="008B42EC" w:rsidP="008B42EC">
      <w:pPr>
        <w:tabs>
          <w:tab w:val="left" w:pos="0"/>
        </w:tabs>
        <w:spacing w:line="240" w:lineRule="auto"/>
        <w:jc w:val="center"/>
        <w:rPr>
          <w:rFonts w:cs="Times New Roman"/>
          <w:sz w:val="22"/>
        </w:rPr>
      </w:pPr>
      <w:r w:rsidRPr="009F40A1">
        <w:rPr>
          <w:rFonts w:cs="Times New Roman"/>
          <w:noProof/>
          <w:sz w:val="22"/>
        </w:rPr>
        <w:lastRenderedPageBreak/>
        <w:drawing>
          <wp:inline distT="0" distB="0" distL="0" distR="0">
            <wp:extent cx="2522270" cy="3336966"/>
            <wp:effectExtent l="19050" t="0" r="0" b="0"/>
            <wp:docPr id="3" name="Picture 1" descr="D:\DHIRA\word 2\kak jalil\Gambar\model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IRA\word 2\kak jalil\Gambar\model awal.jpg"/>
                    <pic:cNvPicPr>
                      <a:picLocks noChangeAspect="1" noChangeArrowheads="1"/>
                    </pic:cNvPicPr>
                  </pic:nvPicPr>
                  <pic:blipFill>
                    <a:blip r:embed="rId21"/>
                    <a:srcRect/>
                    <a:stretch>
                      <a:fillRect/>
                    </a:stretch>
                  </pic:blipFill>
                  <pic:spPr bwMode="auto">
                    <a:xfrm>
                      <a:off x="0" y="0"/>
                      <a:ext cx="2518977" cy="3332609"/>
                    </a:xfrm>
                    <a:prstGeom prst="rect">
                      <a:avLst/>
                    </a:prstGeom>
                    <a:noFill/>
                    <a:ln w="9525">
                      <a:noFill/>
                      <a:miter lim="800000"/>
                      <a:headEnd/>
                      <a:tailEnd/>
                    </a:ln>
                  </pic:spPr>
                </pic:pic>
              </a:graphicData>
            </a:graphic>
          </wp:inline>
        </w:drawing>
      </w:r>
      <w:r w:rsidRPr="009F40A1">
        <w:rPr>
          <w:rFonts w:cs="Times New Roman"/>
          <w:sz w:val="22"/>
        </w:rPr>
        <w:t>Gambar 4.12, Model Persamaan Struktural Tahap Awal</w:t>
      </w:r>
    </w:p>
    <w:p w:rsidR="008B42EC" w:rsidRPr="009F40A1" w:rsidRDefault="008B42EC" w:rsidP="008B42EC">
      <w:pPr>
        <w:pStyle w:val="ListParagraph"/>
        <w:tabs>
          <w:tab w:val="left" w:pos="2700"/>
        </w:tabs>
        <w:spacing w:line="240" w:lineRule="auto"/>
        <w:rPr>
          <w:rFonts w:cs="Times New Roman"/>
          <w:sz w:val="22"/>
        </w:rPr>
      </w:pPr>
    </w:p>
    <w:p w:rsidR="008B42EC" w:rsidRPr="009F40A1" w:rsidRDefault="008B42EC" w:rsidP="008B42EC">
      <w:pPr>
        <w:tabs>
          <w:tab w:val="left" w:pos="426"/>
        </w:tabs>
        <w:spacing w:line="240" w:lineRule="auto"/>
        <w:ind w:firstLine="720"/>
        <w:rPr>
          <w:rFonts w:cs="Times New Roman"/>
          <w:sz w:val="22"/>
        </w:rPr>
      </w:pPr>
      <w:r w:rsidRPr="009F40A1">
        <w:rPr>
          <w:rFonts w:cs="Times New Roman"/>
          <w:sz w:val="22"/>
        </w:rPr>
        <w:t xml:space="preserve">Berdasarkan analisis tahap awal pada gambar 4.12, dapat kita lihat  hubungan antara variabel kualitas pelayanan pembelajaran fisika terhadap motivasi belajar, hubungan antara variabel konsep diri terhadap motivasi belajar,  hubungan anrata variable motivasi belajar terhadap hasil belajar, hubungan antar  variabel kualitas pelayanan pembelajaran fisika terhadap hasil belajar melalui motivasi belajar, hubungan antara variabel konsep diri terhadap hasil belajar fisika melalui motivasi belajar fisiaka terlihat bahwa semua hubungan antar variabel mempunyai loading factor menunjukan angka masih di atas 0.5 dan diperoleh hasil indeks </w:t>
      </w:r>
      <w:r w:rsidRPr="009F40A1">
        <w:rPr>
          <w:rFonts w:cs="Times New Roman"/>
          <w:i/>
          <w:sz w:val="22"/>
        </w:rPr>
        <w:t>overall fit</w:t>
      </w:r>
      <w:r w:rsidRPr="009F40A1">
        <w:rPr>
          <w:rFonts w:cs="Times New Roman"/>
          <w:sz w:val="22"/>
        </w:rPr>
        <w:t xml:space="preserve"> yang ditunjukkan pada tabel 4.27, belum memenuhi standard dan perlu dilakukan perfikasi tahap akhir.</w:t>
      </w:r>
    </w:p>
    <w:p w:rsidR="008B42EC" w:rsidRPr="009F40A1" w:rsidRDefault="008B42EC" w:rsidP="008B42EC">
      <w:pPr>
        <w:tabs>
          <w:tab w:val="left" w:pos="426"/>
        </w:tabs>
        <w:spacing w:line="240" w:lineRule="auto"/>
        <w:ind w:firstLine="720"/>
        <w:rPr>
          <w:rFonts w:cs="Times New Roman"/>
          <w:sz w:val="22"/>
        </w:rPr>
      </w:pPr>
    </w:p>
    <w:p w:rsidR="008B42EC" w:rsidRPr="009F40A1" w:rsidRDefault="008B42EC" w:rsidP="008B42EC">
      <w:pPr>
        <w:tabs>
          <w:tab w:val="left" w:pos="426"/>
        </w:tabs>
        <w:spacing w:line="240" w:lineRule="auto"/>
        <w:ind w:firstLine="720"/>
        <w:rPr>
          <w:rFonts w:cs="Times New Roman"/>
          <w:sz w:val="22"/>
        </w:rPr>
      </w:pPr>
      <w:r w:rsidRPr="009F40A1">
        <w:rPr>
          <w:rFonts w:cs="Times New Roman"/>
          <w:sz w:val="22"/>
        </w:rPr>
        <w:t>Tabel 4.27, Hasil Model Persamaan Struktural Tahap Awal</w:t>
      </w:r>
    </w:p>
    <w:tbl>
      <w:tblPr>
        <w:tblStyle w:val="TableGrid"/>
        <w:tblW w:w="0" w:type="auto"/>
        <w:tblInd w:w="108" w:type="dxa"/>
        <w:tblBorders>
          <w:left w:val="none" w:sz="0" w:space="0" w:color="auto"/>
          <w:right w:val="none" w:sz="0" w:space="0" w:color="auto"/>
          <w:insideV w:val="none" w:sz="0" w:space="0" w:color="auto"/>
        </w:tblBorders>
        <w:tblLook w:val="04A0"/>
      </w:tblPr>
      <w:tblGrid>
        <w:gridCol w:w="1016"/>
        <w:gridCol w:w="915"/>
        <w:gridCol w:w="1136"/>
        <w:gridCol w:w="1029"/>
      </w:tblGrid>
      <w:tr w:rsidR="008B42EC" w:rsidRPr="009F40A1" w:rsidTr="004E1A37">
        <w:tc>
          <w:tcPr>
            <w:tcW w:w="1957" w:type="dxa"/>
            <w:tcBorders>
              <w:bottom w:val="single" w:sz="4" w:space="0" w:color="000000" w:themeColor="text1"/>
            </w:tcBorders>
            <w:shd w:val="clear" w:color="auto" w:fill="C6D9F1" w:themeFill="text2" w:themeFillTint="33"/>
          </w:tcPr>
          <w:p w:rsidR="008B42EC" w:rsidRPr="009F40A1" w:rsidRDefault="008B42EC" w:rsidP="004E1A37">
            <w:pPr>
              <w:tabs>
                <w:tab w:val="left" w:pos="426"/>
              </w:tabs>
              <w:jc w:val="center"/>
              <w:rPr>
                <w:rFonts w:cs="Times New Roman"/>
                <w:sz w:val="22"/>
              </w:rPr>
            </w:pPr>
            <w:r w:rsidRPr="009F40A1">
              <w:rPr>
                <w:rFonts w:cs="Times New Roman"/>
                <w:sz w:val="22"/>
              </w:rPr>
              <w:t>Indeks</w:t>
            </w:r>
          </w:p>
        </w:tc>
        <w:tc>
          <w:tcPr>
            <w:tcW w:w="2053" w:type="dxa"/>
            <w:tcBorders>
              <w:bottom w:val="single" w:sz="4" w:space="0" w:color="000000" w:themeColor="text1"/>
            </w:tcBorders>
            <w:shd w:val="clear" w:color="auto" w:fill="C6D9F1" w:themeFill="text2" w:themeFillTint="33"/>
          </w:tcPr>
          <w:p w:rsidR="008B42EC" w:rsidRPr="009F40A1" w:rsidRDefault="008B42EC" w:rsidP="004E1A37">
            <w:pPr>
              <w:tabs>
                <w:tab w:val="left" w:pos="426"/>
              </w:tabs>
              <w:jc w:val="center"/>
              <w:rPr>
                <w:rFonts w:cs="Times New Roman"/>
                <w:sz w:val="22"/>
              </w:rPr>
            </w:pPr>
            <w:r w:rsidRPr="009F40A1">
              <w:rPr>
                <w:rFonts w:cs="Times New Roman"/>
                <w:sz w:val="22"/>
              </w:rPr>
              <w:t>Nilai</w:t>
            </w:r>
          </w:p>
        </w:tc>
        <w:tc>
          <w:tcPr>
            <w:tcW w:w="2068" w:type="dxa"/>
            <w:tcBorders>
              <w:bottom w:val="single" w:sz="4" w:space="0" w:color="000000" w:themeColor="text1"/>
            </w:tcBorders>
            <w:shd w:val="clear" w:color="auto" w:fill="C6D9F1" w:themeFill="text2" w:themeFillTint="33"/>
          </w:tcPr>
          <w:p w:rsidR="008B42EC" w:rsidRPr="009F40A1" w:rsidRDefault="008B42EC" w:rsidP="004E1A37">
            <w:pPr>
              <w:tabs>
                <w:tab w:val="left" w:pos="426"/>
              </w:tabs>
              <w:jc w:val="center"/>
              <w:rPr>
                <w:rFonts w:cs="Times New Roman"/>
                <w:sz w:val="22"/>
              </w:rPr>
            </w:pPr>
            <w:r w:rsidRPr="009F40A1">
              <w:rPr>
                <w:rFonts w:cs="Times New Roman"/>
                <w:sz w:val="22"/>
              </w:rPr>
              <w:t xml:space="preserve">Cut off </w:t>
            </w:r>
            <w:r w:rsidRPr="009F40A1">
              <w:rPr>
                <w:rFonts w:cs="Times New Roman"/>
                <w:sz w:val="22"/>
              </w:rPr>
              <w:lastRenderedPageBreak/>
              <w:t>Value</w:t>
            </w:r>
          </w:p>
        </w:tc>
        <w:tc>
          <w:tcPr>
            <w:tcW w:w="1968" w:type="dxa"/>
            <w:tcBorders>
              <w:bottom w:val="single" w:sz="4" w:space="0" w:color="000000" w:themeColor="text1"/>
            </w:tcBorders>
            <w:shd w:val="clear" w:color="auto" w:fill="C6D9F1" w:themeFill="text2" w:themeFillTint="33"/>
          </w:tcPr>
          <w:p w:rsidR="008B42EC" w:rsidRPr="009F40A1" w:rsidRDefault="008B42EC" w:rsidP="004E1A37">
            <w:pPr>
              <w:tabs>
                <w:tab w:val="left" w:pos="426"/>
              </w:tabs>
              <w:jc w:val="center"/>
              <w:rPr>
                <w:rFonts w:cs="Times New Roman"/>
                <w:sz w:val="22"/>
              </w:rPr>
            </w:pPr>
            <w:r w:rsidRPr="009F40A1">
              <w:rPr>
                <w:rFonts w:cs="Times New Roman"/>
                <w:sz w:val="22"/>
              </w:rPr>
              <w:lastRenderedPageBreak/>
              <w:t xml:space="preserve">Evaluasi </w:t>
            </w:r>
            <w:r w:rsidRPr="009F40A1">
              <w:rPr>
                <w:rFonts w:cs="Times New Roman"/>
                <w:sz w:val="22"/>
              </w:rPr>
              <w:lastRenderedPageBreak/>
              <w:t>Model</w:t>
            </w:r>
          </w:p>
        </w:tc>
      </w:tr>
      <w:tr w:rsidR="008B42EC" w:rsidRPr="009F40A1" w:rsidTr="004E1A37">
        <w:tc>
          <w:tcPr>
            <w:tcW w:w="1957" w:type="dxa"/>
            <w:tcBorders>
              <w:bottom w:val="nil"/>
            </w:tcBorders>
          </w:tcPr>
          <w:p w:rsidR="008B42EC" w:rsidRPr="009F40A1" w:rsidRDefault="008B42EC" w:rsidP="004E1A37">
            <w:pPr>
              <w:tabs>
                <w:tab w:val="left" w:pos="426"/>
              </w:tabs>
              <w:rPr>
                <w:rFonts w:cs="Times New Roman"/>
                <w:i/>
                <w:sz w:val="22"/>
              </w:rPr>
            </w:pPr>
            <w:r w:rsidRPr="009F40A1">
              <w:rPr>
                <w:rFonts w:cs="Times New Roman"/>
                <w:i/>
                <w:sz w:val="22"/>
              </w:rPr>
              <w:lastRenderedPageBreak/>
              <w:t>Chi-Square</w:t>
            </w:r>
          </w:p>
        </w:tc>
        <w:tc>
          <w:tcPr>
            <w:tcW w:w="2053" w:type="dxa"/>
            <w:tcBorders>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250.942</w:t>
            </w:r>
          </w:p>
        </w:tc>
        <w:tc>
          <w:tcPr>
            <w:tcW w:w="2068" w:type="dxa"/>
            <w:tcBorders>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Mendekati 0</w:t>
            </w:r>
          </w:p>
        </w:tc>
        <w:tc>
          <w:tcPr>
            <w:tcW w:w="1968" w:type="dxa"/>
            <w:tcBorders>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Belum Fit</w:t>
            </w:r>
          </w:p>
        </w:tc>
      </w:tr>
      <w:tr w:rsidR="008B42EC" w:rsidRPr="009F40A1" w:rsidTr="004E1A37">
        <w:tc>
          <w:tcPr>
            <w:tcW w:w="1957" w:type="dxa"/>
            <w:tcBorders>
              <w:top w:val="nil"/>
              <w:bottom w:val="nil"/>
            </w:tcBorders>
          </w:tcPr>
          <w:p w:rsidR="008B42EC" w:rsidRPr="009F40A1" w:rsidRDefault="008B42EC" w:rsidP="004E1A37">
            <w:pPr>
              <w:tabs>
                <w:tab w:val="left" w:pos="426"/>
              </w:tabs>
              <w:rPr>
                <w:rFonts w:cs="Times New Roman"/>
                <w:sz w:val="22"/>
              </w:rPr>
            </w:pPr>
            <w:r w:rsidRPr="009F40A1">
              <w:rPr>
                <w:rFonts w:cs="Times New Roman"/>
                <w:sz w:val="22"/>
              </w:rPr>
              <w:t>CMIN/df</w:t>
            </w:r>
          </w:p>
        </w:tc>
        <w:tc>
          <w:tcPr>
            <w:tcW w:w="2053"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3.485</w:t>
            </w:r>
          </w:p>
        </w:tc>
        <w:tc>
          <w:tcPr>
            <w:tcW w:w="2068"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 2.00</w:t>
            </w:r>
          </w:p>
        </w:tc>
        <w:tc>
          <w:tcPr>
            <w:tcW w:w="1968"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Belum Fit</w:t>
            </w:r>
          </w:p>
        </w:tc>
      </w:tr>
      <w:tr w:rsidR="008B42EC" w:rsidRPr="009F40A1" w:rsidTr="004E1A37">
        <w:tc>
          <w:tcPr>
            <w:tcW w:w="1957" w:type="dxa"/>
            <w:tcBorders>
              <w:top w:val="nil"/>
              <w:bottom w:val="nil"/>
            </w:tcBorders>
          </w:tcPr>
          <w:p w:rsidR="008B42EC" w:rsidRPr="009F40A1" w:rsidRDefault="008B42EC" w:rsidP="004E1A37">
            <w:pPr>
              <w:tabs>
                <w:tab w:val="left" w:pos="426"/>
              </w:tabs>
              <w:rPr>
                <w:rFonts w:cs="Times New Roman"/>
                <w:sz w:val="22"/>
              </w:rPr>
            </w:pPr>
            <w:r w:rsidRPr="009F40A1">
              <w:rPr>
                <w:rFonts w:cs="Times New Roman"/>
                <w:sz w:val="22"/>
              </w:rPr>
              <w:t>GFI</w:t>
            </w:r>
          </w:p>
        </w:tc>
        <w:tc>
          <w:tcPr>
            <w:tcW w:w="2053"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0.884</w:t>
            </w:r>
          </w:p>
        </w:tc>
        <w:tc>
          <w:tcPr>
            <w:tcW w:w="2068"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 0.90</w:t>
            </w:r>
          </w:p>
        </w:tc>
        <w:tc>
          <w:tcPr>
            <w:tcW w:w="1968"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Belum Fit</w:t>
            </w:r>
          </w:p>
        </w:tc>
      </w:tr>
      <w:tr w:rsidR="008B42EC" w:rsidRPr="009F40A1" w:rsidTr="004E1A37">
        <w:tc>
          <w:tcPr>
            <w:tcW w:w="1957" w:type="dxa"/>
            <w:tcBorders>
              <w:top w:val="nil"/>
              <w:bottom w:val="nil"/>
            </w:tcBorders>
          </w:tcPr>
          <w:p w:rsidR="008B42EC" w:rsidRPr="009F40A1" w:rsidRDefault="008B42EC" w:rsidP="004E1A37">
            <w:pPr>
              <w:tabs>
                <w:tab w:val="left" w:pos="426"/>
              </w:tabs>
              <w:rPr>
                <w:rFonts w:cs="Times New Roman"/>
                <w:sz w:val="22"/>
              </w:rPr>
            </w:pPr>
            <w:r w:rsidRPr="009F40A1">
              <w:rPr>
                <w:rFonts w:cs="Times New Roman"/>
                <w:sz w:val="22"/>
              </w:rPr>
              <w:t>AGFI</w:t>
            </w:r>
          </w:p>
        </w:tc>
        <w:tc>
          <w:tcPr>
            <w:tcW w:w="2053"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0.831</w:t>
            </w:r>
          </w:p>
        </w:tc>
        <w:tc>
          <w:tcPr>
            <w:tcW w:w="2068"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 0.90</w:t>
            </w:r>
          </w:p>
        </w:tc>
        <w:tc>
          <w:tcPr>
            <w:tcW w:w="1968"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BelumFit</w:t>
            </w:r>
          </w:p>
        </w:tc>
      </w:tr>
      <w:tr w:rsidR="008B42EC" w:rsidRPr="009F40A1" w:rsidTr="004E1A37">
        <w:tc>
          <w:tcPr>
            <w:tcW w:w="1957" w:type="dxa"/>
            <w:tcBorders>
              <w:top w:val="nil"/>
            </w:tcBorders>
          </w:tcPr>
          <w:p w:rsidR="008B42EC" w:rsidRPr="009F40A1" w:rsidRDefault="008B42EC" w:rsidP="004E1A37">
            <w:pPr>
              <w:tabs>
                <w:tab w:val="left" w:pos="426"/>
              </w:tabs>
              <w:rPr>
                <w:rFonts w:cs="Times New Roman"/>
                <w:sz w:val="22"/>
              </w:rPr>
            </w:pPr>
            <w:r w:rsidRPr="009F40A1">
              <w:rPr>
                <w:rFonts w:cs="Times New Roman"/>
                <w:sz w:val="22"/>
              </w:rPr>
              <w:t>RMSEA</w:t>
            </w:r>
          </w:p>
        </w:tc>
        <w:tc>
          <w:tcPr>
            <w:tcW w:w="2053" w:type="dxa"/>
            <w:tcBorders>
              <w:top w:val="nil"/>
            </w:tcBorders>
          </w:tcPr>
          <w:p w:rsidR="008B42EC" w:rsidRPr="009F40A1" w:rsidRDefault="008B42EC" w:rsidP="004E1A37">
            <w:pPr>
              <w:tabs>
                <w:tab w:val="left" w:pos="426"/>
              </w:tabs>
              <w:jc w:val="center"/>
              <w:rPr>
                <w:rFonts w:cs="Times New Roman"/>
                <w:sz w:val="22"/>
              </w:rPr>
            </w:pPr>
            <w:r w:rsidRPr="009F40A1">
              <w:rPr>
                <w:rFonts w:cs="Times New Roman"/>
                <w:sz w:val="22"/>
              </w:rPr>
              <w:t>0.095</w:t>
            </w:r>
          </w:p>
        </w:tc>
        <w:tc>
          <w:tcPr>
            <w:tcW w:w="2068" w:type="dxa"/>
            <w:tcBorders>
              <w:top w:val="nil"/>
            </w:tcBorders>
          </w:tcPr>
          <w:p w:rsidR="008B42EC" w:rsidRPr="009F40A1" w:rsidRDefault="008B42EC" w:rsidP="004E1A37">
            <w:pPr>
              <w:tabs>
                <w:tab w:val="left" w:pos="426"/>
              </w:tabs>
              <w:jc w:val="center"/>
              <w:rPr>
                <w:rFonts w:cs="Times New Roman"/>
                <w:sz w:val="22"/>
              </w:rPr>
            </w:pPr>
            <w:r w:rsidRPr="009F40A1">
              <w:rPr>
                <w:rFonts w:cs="Times New Roman"/>
                <w:sz w:val="22"/>
              </w:rPr>
              <w:t>≤ 0.08</w:t>
            </w:r>
          </w:p>
        </w:tc>
        <w:tc>
          <w:tcPr>
            <w:tcW w:w="1968" w:type="dxa"/>
            <w:tcBorders>
              <w:top w:val="nil"/>
            </w:tcBorders>
          </w:tcPr>
          <w:p w:rsidR="008B42EC" w:rsidRPr="009F40A1" w:rsidRDefault="008B42EC" w:rsidP="004E1A37">
            <w:pPr>
              <w:tabs>
                <w:tab w:val="left" w:pos="426"/>
              </w:tabs>
              <w:jc w:val="center"/>
              <w:rPr>
                <w:rFonts w:cs="Times New Roman"/>
                <w:sz w:val="22"/>
              </w:rPr>
            </w:pPr>
            <w:r w:rsidRPr="009F40A1">
              <w:rPr>
                <w:rFonts w:cs="Times New Roman"/>
                <w:sz w:val="22"/>
              </w:rPr>
              <w:t>Belum Fit</w:t>
            </w:r>
          </w:p>
        </w:tc>
      </w:tr>
    </w:tbl>
    <w:p w:rsidR="008B42EC" w:rsidRDefault="008B42EC" w:rsidP="008B42EC">
      <w:pPr>
        <w:pStyle w:val="ListParagraph"/>
        <w:tabs>
          <w:tab w:val="left" w:pos="426"/>
        </w:tabs>
        <w:spacing w:line="240" w:lineRule="auto"/>
        <w:ind w:left="426"/>
        <w:rPr>
          <w:rFonts w:cs="Times New Roman"/>
          <w:bCs/>
          <w:color w:val="000000"/>
          <w:szCs w:val="24"/>
        </w:rPr>
      </w:pPr>
    </w:p>
    <w:p w:rsidR="008B42EC" w:rsidRPr="009F40A1" w:rsidRDefault="008B42EC" w:rsidP="008B42EC">
      <w:pPr>
        <w:tabs>
          <w:tab w:val="left" w:pos="0"/>
        </w:tabs>
        <w:spacing w:line="240" w:lineRule="auto"/>
        <w:ind w:firstLine="720"/>
        <w:rPr>
          <w:rFonts w:cs="Times New Roman"/>
          <w:sz w:val="22"/>
        </w:rPr>
      </w:pPr>
      <w:r w:rsidRPr="009F40A1">
        <w:rPr>
          <w:rFonts w:cs="Times New Roman"/>
          <w:sz w:val="22"/>
        </w:rPr>
        <w:t xml:space="preserve">Berdasarkan tabel 4.27, menunjukkan bahwa semua belum memenuhi kriteria </w:t>
      </w:r>
      <w:r w:rsidRPr="009F40A1">
        <w:rPr>
          <w:rFonts w:cs="Times New Roman"/>
          <w:i/>
          <w:sz w:val="22"/>
        </w:rPr>
        <w:t>cut off value</w:t>
      </w:r>
      <w:r w:rsidRPr="009F40A1">
        <w:rPr>
          <w:rFonts w:cs="Times New Roman"/>
          <w:sz w:val="22"/>
        </w:rPr>
        <w:t xml:space="preserve">. Untuk meningkatkan indeks </w:t>
      </w:r>
      <w:r w:rsidRPr="009F40A1">
        <w:rPr>
          <w:rFonts w:cs="Times New Roman"/>
          <w:i/>
          <w:sz w:val="22"/>
        </w:rPr>
        <w:t xml:space="preserve">overall fit </w:t>
      </w:r>
      <w:r w:rsidRPr="009F40A1">
        <w:rPr>
          <w:rFonts w:cs="Times New Roman"/>
          <w:sz w:val="22"/>
        </w:rPr>
        <w:t xml:space="preserve">dilakukan modifikasi dengan menggunakan </w:t>
      </w:r>
      <w:r w:rsidRPr="009F40A1">
        <w:rPr>
          <w:rFonts w:cs="Times New Roman"/>
          <w:i/>
          <w:sz w:val="22"/>
        </w:rPr>
        <w:t xml:space="preserve">Modification Indices </w:t>
      </w:r>
      <w:r w:rsidRPr="009F40A1">
        <w:rPr>
          <w:rFonts w:cs="Times New Roman"/>
          <w:sz w:val="22"/>
        </w:rPr>
        <w:t xml:space="preserve">yang disediakan oleh AMOS 22.0. Modifikasi ini bertujuan untuk menurunkan nilai </w:t>
      </w:r>
      <w:r w:rsidRPr="009F40A1">
        <w:rPr>
          <w:rFonts w:cs="Times New Roman"/>
          <w:i/>
          <w:sz w:val="22"/>
        </w:rPr>
        <w:t xml:space="preserve">Chi-Square </w:t>
      </w:r>
      <w:r w:rsidRPr="009F40A1">
        <w:rPr>
          <w:rFonts w:cs="Times New Roman"/>
          <w:sz w:val="22"/>
        </w:rPr>
        <w:t>secara maksimal.</w:t>
      </w:r>
    </w:p>
    <w:p w:rsidR="008B42EC" w:rsidRPr="009F40A1" w:rsidRDefault="008B42EC" w:rsidP="008B42EC">
      <w:pPr>
        <w:tabs>
          <w:tab w:val="left" w:pos="0"/>
        </w:tabs>
        <w:spacing w:line="240" w:lineRule="auto"/>
        <w:ind w:firstLine="720"/>
        <w:rPr>
          <w:rFonts w:cs="Times New Roman"/>
          <w:sz w:val="22"/>
        </w:rPr>
      </w:pPr>
    </w:p>
    <w:p w:rsidR="008B42EC" w:rsidRPr="009F40A1" w:rsidRDefault="008B42EC" w:rsidP="008B42EC">
      <w:pPr>
        <w:tabs>
          <w:tab w:val="left" w:pos="0"/>
        </w:tabs>
        <w:spacing w:line="240" w:lineRule="auto"/>
        <w:ind w:firstLine="720"/>
        <w:jc w:val="center"/>
        <w:rPr>
          <w:rFonts w:cs="Times New Roman"/>
          <w:sz w:val="22"/>
        </w:rPr>
      </w:pPr>
      <w:r w:rsidRPr="009F40A1">
        <w:rPr>
          <w:rFonts w:cs="Times New Roman"/>
          <w:sz w:val="22"/>
        </w:rPr>
        <w:t xml:space="preserve">Tabel 4.28, </w:t>
      </w:r>
      <w:r w:rsidRPr="009F40A1">
        <w:rPr>
          <w:rFonts w:cs="Times New Roman"/>
          <w:i/>
          <w:sz w:val="22"/>
        </w:rPr>
        <w:t xml:space="preserve">Modification Indices </w:t>
      </w:r>
      <w:r w:rsidRPr="009F40A1">
        <w:rPr>
          <w:rFonts w:cs="Times New Roman"/>
          <w:sz w:val="22"/>
        </w:rPr>
        <w:t>Variabel Tahap Awal</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32"/>
        <w:gridCol w:w="509"/>
        <w:gridCol w:w="598"/>
        <w:gridCol w:w="719"/>
        <w:gridCol w:w="1301"/>
      </w:tblGrid>
      <w:tr w:rsidR="008B42EC" w:rsidRPr="009F40A1" w:rsidTr="004E1A37">
        <w:trPr>
          <w:tblHeader/>
          <w:jc w:val="center"/>
        </w:trPr>
        <w:tc>
          <w:tcPr>
            <w:tcW w:w="0" w:type="auto"/>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M.I.</w:t>
            </w:r>
          </w:p>
        </w:tc>
        <w:tc>
          <w:tcPr>
            <w:tcW w:w="0" w:type="auto"/>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Par Change</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e1</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5.137</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.023</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e11</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e3</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6.737</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.032</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e12</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e3</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4.529</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-.054</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e14</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e3</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5.758</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-.055</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e25</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e26</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7.075</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.085</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e24</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e11</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4.467</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.034</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e23</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e24</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10.049</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.090</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e22</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e27</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4.240</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.133</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e22</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e26</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5.412</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-.128</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e22</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e25</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16.571</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-.244</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e21</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e13</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5.119</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-.038</w:t>
            </w:r>
          </w:p>
        </w:tc>
      </w:tr>
      <w:tr w:rsidR="008B42EC" w:rsidRPr="009F40A1" w:rsidTr="004E1A37">
        <w:trPr>
          <w:jc w:val="center"/>
        </w:trPr>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e21</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&lt;--&gt;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e24</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9.179</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-.073</w:t>
            </w:r>
          </w:p>
        </w:tc>
      </w:tr>
    </w:tbl>
    <w:p w:rsidR="008B42EC" w:rsidRPr="009F40A1" w:rsidRDefault="008B42EC" w:rsidP="008B42EC">
      <w:pPr>
        <w:tabs>
          <w:tab w:val="left" w:pos="0"/>
        </w:tabs>
        <w:spacing w:line="240" w:lineRule="auto"/>
        <w:rPr>
          <w:rFonts w:cs="Times New Roman"/>
          <w:sz w:val="22"/>
        </w:rPr>
      </w:pPr>
    </w:p>
    <w:p w:rsidR="008B42EC" w:rsidRPr="009F40A1" w:rsidRDefault="008B42EC" w:rsidP="008B42EC">
      <w:pPr>
        <w:tabs>
          <w:tab w:val="left" w:pos="426"/>
        </w:tabs>
        <w:spacing w:line="240" w:lineRule="auto"/>
        <w:ind w:firstLine="720"/>
        <w:rPr>
          <w:rFonts w:cs="Times New Roman"/>
          <w:sz w:val="22"/>
        </w:rPr>
      </w:pPr>
      <w:r w:rsidRPr="009F40A1">
        <w:rPr>
          <w:rFonts w:cs="Times New Roman"/>
          <w:sz w:val="22"/>
        </w:rPr>
        <w:t>Nilai pada kolom M.I (</w:t>
      </w:r>
      <w:r w:rsidRPr="009F40A1">
        <w:rPr>
          <w:rFonts w:cs="Times New Roman"/>
          <w:i/>
          <w:sz w:val="22"/>
        </w:rPr>
        <w:t>Modification Indices</w:t>
      </w:r>
      <w:r w:rsidRPr="009F40A1">
        <w:rPr>
          <w:rFonts w:cs="Times New Roman"/>
          <w:sz w:val="22"/>
        </w:rPr>
        <w:t xml:space="preserve">) adalah nilai yang akan dikurangkan pada </w:t>
      </w:r>
      <w:r w:rsidRPr="009F40A1">
        <w:rPr>
          <w:rFonts w:cs="Times New Roman"/>
          <w:i/>
          <w:sz w:val="22"/>
        </w:rPr>
        <w:t xml:space="preserve">Chi-square </w:t>
      </w:r>
      <w:r w:rsidRPr="009F40A1">
        <w:rPr>
          <w:rFonts w:cs="Times New Roman"/>
          <w:sz w:val="22"/>
        </w:rPr>
        <w:t xml:space="preserve">untuk meningkatkan indeks </w:t>
      </w:r>
      <w:r w:rsidRPr="009F40A1">
        <w:rPr>
          <w:rFonts w:cs="Times New Roman"/>
          <w:i/>
          <w:sz w:val="22"/>
        </w:rPr>
        <w:t>overall fit</w:t>
      </w:r>
      <w:r w:rsidRPr="009F40A1">
        <w:rPr>
          <w:rFonts w:cs="Times New Roman"/>
          <w:sz w:val="22"/>
        </w:rPr>
        <w:t xml:space="preserve">. Dengan menghubungkan variabel </w:t>
      </w:r>
      <w:r w:rsidRPr="009F40A1">
        <w:rPr>
          <w:rFonts w:cs="Times New Roman"/>
          <w:i/>
          <w:sz w:val="22"/>
        </w:rPr>
        <w:t>error</w:t>
      </w:r>
      <w:r w:rsidRPr="009F40A1">
        <w:rPr>
          <w:rFonts w:cs="Times New Roman"/>
          <w:sz w:val="22"/>
        </w:rPr>
        <w:t xml:space="preserve"> diperoleh model yang sesuai untuk dianalisis lebih lanjut. Gambar 4.13, adalah hasil modifikasi struktur tahap akhir. </w:t>
      </w:r>
      <w:r w:rsidRPr="009F40A1">
        <w:rPr>
          <w:rFonts w:cs="Times New Roman"/>
          <w:sz w:val="22"/>
        </w:rPr>
        <w:lastRenderedPageBreak/>
        <w:t xml:space="preserve">Modifikasi yang menghasilkan persamaan struktural tahap akhir menunjukkan beberapa variabel </w:t>
      </w:r>
      <w:r w:rsidRPr="009F40A1">
        <w:rPr>
          <w:rFonts w:cs="Times New Roman"/>
          <w:i/>
          <w:sz w:val="22"/>
        </w:rPr>
        <w:t>error</w:t>
      </w:r>
      <w:r w:rsidRPr="009F40A1">
        <w:rPr>
          <w:rFonts w:cs="Times New Roman"/>
          <w:sz w:val="22"/>
        </w:rPr>
        <w:t xml:space="preserve"> yang dihubungkan sehingga diperoleh kriteria yang </w:t>
      </w:r>
      <w:r w:rsidRPr="009F40A1">
        <w:rPr>
          <w:rFonts w:cs="Times New Roman"/>
          <w:i/>
          <w:sz w:val="22"/>
        </w:rPr>
        <w:t>acceptable fit</w:t>
      </w:r>
      <w:r w:rsidRPr="009F40A1">
        <w:rPr>
          <w:rFonts w:cs="Times New Roman"/>
          <w:sz w:val="22"/>
        </w:rPr>
        <w:t xml:space="preserve">. </w:t>
      </w:r>
    </w:p>
    <w:p w:rsidR="008B42EC" w:rsidRPr="009F40A1" w:rsidRDefault="008B42EC" w:rsidP="008B42EC">
      <w:pPr>
        <w:tabs>
          <w:tab w:val="left" w:pos="0"/>
        </w:tabs>
        <w:spacing w:line="240" w:lineRule="auto"/>
        <w:rPr>
          <w:rFonts w:cs="Times New Roman"/>
          <w:sz w:val="22"/>
        </w:rPr>
      </w:pPr>
      <w:r w:rsidRPr="009F40A1">
        <w:rPr>
          <w:rFonts w:cs="Times New Roman"/>
          <w:noProof/>
          <w:sz w:val="22"/>
        </w:rPr>
        <w:drawing>
          <wp:inline distT="0" distB="0" distL="0" distR="0">
            <wp:extent cx="2969469" cy="4161065"/>
            <wp:effectExtent l="19050" t="19050" r="21381" b="10885"/>
            <wp:docPr id="38" name="Picture 20" descr="model ak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akhir.jpg"/>
                    <pic:cNvPicPr/>
                  </pic:nvPicPr>
                  <pic:blipFill>
                    <a:blip r:embed="rId22"/>
                    <a:stretch>
                      <a:fillRect/>
                    </a:stretch>
                  </pic:blipFill>
                  <pic:spPr>
                    <a:xfrm>
                      <a:off x="0" y="0"/>
                      <a:ext cx="2976674" cy="4171162"/>
                    </a:xfrm>
                    <a:prstGeom prst="rect">
                      <a:avLst/>
                    </a:prstGeom>
                    <a:ln>
                      <a:solidFill>
                        <a:schemeClr val="tx1"/>
                      </a:solidFill>
                    </a:ln>
                  </pic:spPr>
                </pic:pic>
              </a:graphicData>
            </a:graphic>
          </wp:inline>
        </w:drawing>
      </w:r>
    </w:p>
    <w:p w:rsidR="008B42EC" w:rsidRPr="009F40A1" w:rsidRDefault="008B42EC" w:rsidP="008B42EC">
      <w:pPr>
        <w:tabs>
          <w:tab w:val="left" w:pos="426"/>
        </w:tabs>
        <w:spacing w:line="240" w:lineRule="auto"/>
        <w:jc w:val="center"/>
        <w:outlineLvl w:val="0"/>
        <w:rPr>
          <w:rFonts w:cs="Times New Roman"/>
          <w:sz w:val="22"/>
        </w:rPr>
      </w:pPr>
      <w:r w:rsidRPr="009F40A1">
        <w:rPr>
          <w:rFonts w:cs="Times New Roman"/>
          <w:sz w:val="22"/>
        </w:rPr>
        <w:t>Gambar 4.13 Model Persamaan Struktural Tahap Akhir</w:t>
      </w:r>
    </w:p>
    <w:p w:rsidR="008B42EC" w:rsidRPr="009F40A1" w:rsidRDefault="008B42EC" w:rsidP="008B42EC">
      <w:pPr>
        <w:tabs>
          <w:tab w:val="left" w:pos="426"/>
        </w:tabs>
        <w:spacing w:line="240" w:lineRule="auto"/>
        <w:ind w:firstLine="720"/>
        <w:rPr>
          <w:rFonts w:cs="Times New Roman"/>
          <w:sz w:val="22"/>
        </w:rPr>
      </w:pPr>
      <w:r w:rsidRPr="009F40A1">
        <w:rPr>
          <w:rFonts w:cs="Times New Roman"/>
          <w:sz w:val="22"/>
        </w:rPr>
        <w:t>Dari hasil persamaan structural tahap akhir Pada tabel 4.29, akan menunjukkan bahwa semua indeks telah memenuhi kriteria sehingga model ini dapat diterima dan dianalisis lebih lanjut.</w:t>
      </w:r>
    </w:p>
    <w:p w:rsidR="008B42EC" w:rsidRPr="009F40A1" w:rsidRDefault="008B42EC" w:rsidP="008B42EC">
      <w:pPr>
        <w:tabs>
          <w:tab w:val="left" w:pos="426"/>
        </w:tabs>
        <w:spacing w:line="240" w:lineRule="auto"/>
        <w:ind w:firstLine="720"/>
        <w:rPr>
          <w:rFonts w:cs="Times New Roman"/>
          <w:sz w:val="22"/>
        </w:rPr>
      </w:pPr>
      <w:r w:rsidRPr="009F40A1">
        <w:rPr>
          <w:rFonts w:cs="Times New Roman"/>
          <w:sz w:val="22"/>
        </w:rPr>
        <w:t>Tabel 4.29, Hasil Model Persamaan Struktural Tahap Akhir</w:t>
      </w:r>
    </w:p>
    <w:tbl>
      <w:tblPr>
        <w:tblStyle w:val="TableGrid"/>
        <w:tblW w:w="0" w:type="auto"/>
        <w:tblInd w:w="108" w:type="dxa"/>
        <w:tblBorders>
          <w:left w:val="none" w:sz="0" w:space="0" w:color="auto"/>
          <w:right w:val="none" w:sz="0" w:space="0" w:color="auto"/>
          <w:insideV w:val="none" w:sz="0" w:space="0" w:color="auto"/>
        </w:tblBorders>
        <w:tblLook w:val="04A0"/>
      </w:tblPr>
      <w:tblGrid>
        <w:gridCol w:w="1034"/>
        <w:gridCol w:w="931"/>
        <w:gridCol w:w="1157"/>
        <w:gridCol w:w="974"/>
      </w:tblGrid>
      <w:tr w:rsidR="008B42EC" w:rsidRPr="009F40A1" w:rsidTr="004E1A37">
        <w:tc>
          <w:tcPr>
            <w:tcW w:w="1959" w:type="dxa"/>
            <w:tcBorders>
              <w:bottom w:val="single" w:sz="4" w:space="0" w:color="000000" w:themeColor="text1"/>
            </w:tcBorders>
            <w:shd w:val="clear" w:color="auto" w:fill="C6D9F1" w:themeFill="text2" w:themeFillTint="33"/>
          </w:tcPr>
          <w:p w:rsidR="008B42EC" w:rsidRPr="009F40A1" w:rsidRDefault="008B42EC" w:rsidP="004E1A37">
            <w:pPr>
              <w:tabs>
                <w:tab w:val="left" w:pos="426"/>
              </w:tabs>
              <w:jc w:val="center"/>
              <w:rPr>
                <w:rFonts w:cs="Times New Roman"/>
                <w:sz w:val="22"/>
              </w:rPr>
            </w:pPr>
            <w:r w:rsidRPr="009F40A1">
              <w:rPr>
                <w:rFonts w:cs="Times New Roman"/>
                <w:sz w:val="22"/>
              </w:rPr>
              <w:t>Indeks</w:t>
            </w:r>
          </w:p>
        </w:tc>
        <w:tc>
          <w:tcPr>
            <w:tcW w:w="2054" w:type="dxa"/>
            <w:tcBorders>
              <w:bottom w:val="single" w:sz="4" w:space="0" w:color="000000" w:themeColor="text1"/>
            </w:tcBorders>
            <w:shd w:val="clear" w:color="auto" w:fill="C6D9F1" w:themeFill="text2" w:themeFillTint="33"/>
          </w:tcPr>
          <w:p w:rsidR="008B42EC" w:rsidRPr="009F40A1" w:rsidRDefault="008B42EC" w:rsidP="004E1A37">
            <w:pPr>
              <w:tabs>
                <w:tab w:val="left" w:pos="426"/>
              </w:tabs>
              <w:jc w:val="center"/>
              <w:rPr>
                <w:rFonts w:cs="Times New Roman"/>
                <w:sz w:val="22"/>
              </w:rPr>
            </w:pPr>
            <w:r w:rsidRPr="009F40A1">
              <w:rPr>
                <w:rFonts w:cs="Times New Roman"/>
                <w:sz w:val="22"/>
              </w:rPr>
              <w:t>Nilai</w:t>
            </w:r>
          </w:p>
        </w:tc>
        <w:tc>
          <w:tcPr>
            <w:tcW w:w="2069" w:type="dxa"/>
            <w:tcBorders>
              <w:bottom w:val="single" w:sz="4" w:space="0" w:color="000000" w:themeColor="text1"/>
            </w:tcBorders>
            <w:shd w:val="clear" w:color="auto" w:fill="C6D9F1" w:themeFill="text2" w:themeFillTint="33"/>
          </w:tcPr>
          <w:p w:rsidR="008B42EC" w:rsidRPr="009F40A1" w:rsidRDefault="008B42EC" w:rsidP="004E1A37">
            <w:pPr>
              <w:tabs>
                <w:tab w:val="left" w:pos="426"/>
              </w:tabs>
              <w:jc w:val="center"/>
              <w:rPr>
                <w:rFonts w:cs="Times New Roman"/>
                <w:sz w:val="22"/>
              </w:rPr>
            </w:pPr>
            <w:r w:rsidRPr="009F40A1">
              <w:rPr>
                <w:rFonts w:cs="Times New Roman"/>
                <w:sz w:val="22"/>
              </w:rPr>
              <w:t>Cut off Value</w:t>
            </w:r>
          </w:p>
        </w:tc>
        <w:tc>
          <w:tcPr>
            <w:tcW w:w="1964" w:type="dxa"/>
            <w:tcBorders>
              <w:bottom w:val="single" w:sz="4" w:space="0" w:color="000000" w:themeColor="text1"/>
            </w:tcBorders>
            <w:shd w:val="clear" w:color="auto" w:fill="C6D9F1" w:themeFill="text2" w:themeFillTint="33"/>
          </w:tcPr>
          <w:p w:rsidR="008B42EC" w:rsidRPr="009F40A1" w:rsidRDefault="008B42EC" w:rsidP="004E1A37">
            <w:pPr>
              <w:tabs>
                <w:tab w:val="left" w:pos="426"/>
              </w:tabs>
              <w:jc w:val="center"/>
              <w:rPr>
                <w:rFonts w:cs="Times New Roman"/>
                <w:sz w:val="22"/>
              </w:rPr>
            </w:pPr>
            <w:r w:rsidRPr="009F40A1">
              <w:rPr>
                <w:rFonts w:cs="Times New Roman"/>
                <w:sz w:val="22"/>
              </w:rPr>
              <w:t>Evaluasi Model</w:t>
            </w:r>
          </w:p>
        </w:tc>
      </w:tr>
      <w:tr w:rsidR="008B42EC" w:rsidRPr="009F40A1" w:rsidTr="004E1A37">
        <w:tc>
          <w:tcPr>
            <w:tcW w:w="1959" w:type="dxa"/>
            <w:tcBorders>
              <w:bottom w:val="nil"/>
            </w:tcBorders>
          </w:tcPr>
          <w:p w:rsidR="008B42EC" w:rsidRPr="009F40A1" w:rsidRDefault="008B42EC" w:rsidP="004E1A37">
            <w:pPr>
              <w:tabs>
                <w:tab w:val="left" w:pos="426"/>
              </w:tabs>
              <w:rPr>
                <w:rFonts w:cs="Times New Roman"/>
                <w:i/>
                <w:sz w:val="22"/>
              </w:rPr>
            </w:pPr>
            <w:r w:rsidRPr="009F40A1">
              <w:rPr>
                <w:rFonts w:cs="Times New Roman"/>
                <w:i/>
                <w:sz w:val="22"/>
              </w:rPr>
              <w:t>Chi-Square</w:t>
            </w:r>
          </w:p>
        </w:tc>
        <w:tc>
          <w:tcPr>
            <w:tcW w:w="2054" w:type="dxa"/>
            <w:tcBorders>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119.938</w:t>
            </w:r>
          </w:p>
        </w:tc>
        <w:tc>
          <w:tcPr>
            <w:tcW w:w="2069" w:type="dxa"/>
            <w:tcBorders>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Mendekati 0</w:t>
            </w:r>
          </w:p>
        </w:tc>
        <w:tc>
          <w:tcPr>
            <w:tcW w:w="1964" w:type="dxa"/>
            <w:tcBorders>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Fit</w:t>
            </w:r>
          </w:p>
        </w:tc>
      </w:tr>
      <w:tr w:rsidR="008B42EC" w:rsidRPr="009F40A1" w:rsidTr="004E1A37">
        <w:tc>
          <w:tcPr>
            <w:tcW w:w="1959" w:type="dxa"/>
            <w:tcBorders>
              <w:top w:val="nil"/>
              <w:bottom w:val="nil"/>
            </w:tcBorders>
          </w:tcPr>
          <w:p w:rsidR="008B42EC" w:rsidRPr="009F40A1" w:rsidRDefault="008B42EC" w:rsidP="004E1A37">
            <w:pPr>
              <w:tabs>
                <w:tab w:val="left" w:pos="426"/>
              </w:tabs>
              <w:rPr>
                <w:rFonts w:cs="Times New Roman"/>
                <w:sz w:val="22"/>
              </w:rPr>
            </w:pPr>
            <w:r w:rsidRPr="009F40A1">
              <w:rPr>
                <w:rFonts w:cs="Times New Roman"/>
                <w:sz w:val="22"/>
              </w:rPr>
              <w:t>CMIN/df</w:t>
            </w:r>
          </w:p>
        </w:tc>
        <w:tc>
          <w:tcPr>
            <w:tcW w:w="2054"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1.176</w:t>
            </w:r>
          </w:p>
        </w:tc>
        <w:tc>
          <w:tcPr>
            <w:tcW w:w="2069"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 2.00</w:t>
            </w:r>
          </w:p>
        </w:tc>
        <w:tc>
          <w:tcPr>
            <w:tcW w:w="1964"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Fit</w:t>
            </w:r>
          </w:p>
        </w:tc>
      </w:tr>
      <w:tr w:rsidR="008B42EC" w:rsidRPr="009F40A1" w:rsidTr="004E1A37">
        <w:tc>
          <w:tcPr>
            <w:tcW w:w="1959" w:type="dxa"/>
            <w:tcBorders>
              <w:top w:val="nil"/>
              <w:bottom w:val="nil"/>
            </w:tcBorders>
          </w:tcPr>
          <w:p w:rsidR="008B42EC" w:rsidRPr="009F40A1" w:rsidRDefault="008B42EC" w:rsidP="004E1A37">
            <w:pPr>
              <w:tabs>
                <w:tab w:val="left" w:pos="426"/>
              </w:tabs>
              <w:rPr>
                <w:rFonts w:cs="Times New Roman"/>
                <w:sz w:val="22"/>
              </w:rPr>
            </w:pPr>
            <w:r w:rsidRPr="009F40A1">
              <w:rPr>
                <w:rFonts w:cs="Times New Roman"/>
                <w:sz w:val="22"/>
              </w:rPr>
              <w:t>GFI</w:t>
            </w:r>
          </w:p>
        </w:tc>
        <w:tc>
          <w:tcPr>
            <w:tcW w:w="2054"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0.933</w:t>
            </w:r>
          </w:p>
        </w:tc>
        <w:tc>
          <w:tcPr>
            <w:tcW w:w="2069"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 0.90</w:t>
            </w:r>
          </w:p>
        </w:tc>
        <w:tc>
          <w:tcPr>
            <w:tcW w:w="1964"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Fit</w:t>
            </w:r>
          </w:p>
        </w:tc>
      </w:tr>
      <w:tr w:rsidR="008B42EC" w:rsidRPr="009F40A1" w:rsidTr="004E1A37">
        <w:tc>
          <w:tcPr>
            <w:tcW w:w="1959" w:type="dxa"/>
            <w:tcBorders>
              <w:top w:val="nil"/>
              <w:bottom w:val="nil"/>
            </w:tcBorders>
          </w:tcPr>
          <w:p w:rsidR="008B42EC" w:rsidRPr="009F40A1" w:rsidRDefault="008B42EC" w:rsidP="004E1A37">
            <w:pPr>
              <w:tabs>
                <w:tab w:val="left" w:pos="426"/>
              </w:tabs>
              <w:rPr>
                <w:rFonts w:cs="Times New Roman"/>
                <w:sz w:val="22"/>
              </w:rPr>
            </w:pPr>
            <w:r w:rsidRPr="009F40A1">
              <w:rPr>
                <w:rFonts w:cs="Times New Roman"/>
                <w:sz w:val="22"/>
              </w:rPr>
              <w:lastRenderedPageBreak/>
              <w:t>AGFI</w:t>
            </w:r>
          </w:p>
        </w:tc>
        <w:tc>
          <w:tcPr>
            <w:tcW w:w="2054"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0.900</w:t>
            </w:r>
          </w:p>
        </w:tc>
        <w:tc>
          <w:tcPr>
            <w:tcW w:w="2069"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 0.90</w:t>
            </w:r>
          </w:p>
        </w:tc>
        <w:tc>
          <w:tcPr>
            <w:tcW w:w="1964" w:type="dxa"/>
            <w:tcBorders>
              <w:top w:val="nil"/>
              <w:bottom w:val="nil"/>
            </w:tcBorders>
          </w:tcPr>
          <w:p w:rsidR="008B42EC" w:rsidRPr="009F40A1" w:rsidRDefault="008B42EC" w:rsidP="004E1A37">
            <w:pPr>
              <w:tabs>
                <w:tab w:val="left" w:pos="426"/>
              </w:tabs>
              <w:jc w:val="center"/>
              <w:rPr>
                <w:rFonts w:cs="Times New Roman"/>
                <w:sz w:val="22"/>
              </w:rPr>
            </w:pPr>
            <w:r w:rsidRPr="009F40A1">
              <w:rPr>
                <w:rFonts w:cs="Times New Roman"/>
                <w:sz w:val="22"/>
              </w:rPr>
              <w:t>Fit</w:t>
            </w:r>
          </w:p>
        </w:tc>
      </w:tr>
      <w:tr w:rsidR="008B42EC" w:rsidRPr="009F40A1" w:rsidTr="004E1A37">
        <w:tc>
          <w:tcPr>
            <w:tcW w:w="1959" w:type="dxa"/>
            <w:tcBorders>
              <w:top w:val="nil"/>
            </w:tcBorders>
          </w:tcPr>
          <w:p w:rsidR="008B42EC" w:rsidRPr="009F40A1" w:rsidRDefault="008B42EC" w:rsidP="004E1A37">
            <w:pPr>
              <w:tabs>
                <w:tab w:val="left" w:pos="426"/>
              </w:tabs>
              <w:rPr>
                <w:rFonts w:cs="Times New Roman"/>
                <w:sz w:val="22"/>
              </w:rPr>
            </w:pPr>
            <w:r w:rsidRPr="009F40A1">
              <w:rPr>
                <w:rFonts w:cs="Times New Roman"/>
                <w:sz w:val="22"/>
              </w:rPr>
              <w:t>RMSEA</w:t>
            </w:r>
          </w:p>
        </w:tc>
        <w:tc>
          <w:tcPr>
            <w:tcW w:w="2054" w:type="dxa"/>
            <w:tcBorders>
              <w:top w:val="nil"/>
            </w:tcBorders>
          </w:tcPr>
          <w:p w:rsidR="008B42EC" w:rsidRPr="009F40A1" w:rsidRDefault="008B42EC" w:rsidP="004E1A37">
            <w:pPr>
              <w:tabs>
                <w:tab w:val="left" w:pos="426"/>
              </w:tabs>
              <w:jc w:val="center"/>
              <w:rPr>
                <w:rFonts w:cs="Times New Roman"/>
                <w:sz w:val="22"/>
              </w:rPr>
            </w:pPr>
            <w:r w:rsidRPr="009F40A1">
              <w:rPr>
                <w:rFonts w:cs="Times New Roman"/>
                <w:sz w:val="22"/>
              </w:rPr>
              <w:t>0.032</w:t>
            </w:r>
          </w:p>
        </w:tc>
        <w:tc>
          <w:tcPr>
            <w:tcW w:w="2069" w:type="dxa"/>
            <w:tcBorders>
              <w:top w:val="nil"/>
            </w:tcBorders>
          </w:tcPr>
          <w:p w:rsidR="008B42EC" w:rsidRPr="009F40A1" w:rsidRDefault="008B42EC" w:rsidP="004E1A37">
            <w:pPr>
              <w:tabs>
                <w:tab w:val="left" w:pos="426"/>
              </w:tabs>
              <w:jc w:val="center"/>
              <w:rPr>
                <w:rFonts w:cs="Times New Roman"/>
                <w:sz w:val="22"/>
              </w:rPr>
            </w:pPr>
            <w:r w:rsidRPr="009F40A1">
              <w:rPr>
                <w:rFonts w:cs="Times New Roman"/>
                <w:sz w:val="22"/>
              </w:rPr>
              <w:t>≤ 0.08</w:t>
            </w:r>
          </w:p>
        </w:tc>
        <w:tc>
          <w:tcPr>
            <w:tcW w:w="1964" w:type="dxa"/>
            <w:tcBorders>
              <w:top w:val="nil"/>
            </w:tcBorders>
          </w:tcPr>
          <w:p w:rsidR="008B42EC" w:rsidRPr="009F40A1" w:rsidRDefault="008B42EC" w:rsidP="004E1A37">
            <w:pPr>
              <w:tabs>
                <w:tab w:val="left" w:pos="426"/>
              </w:tabs>
              <w:jc w:val="center"/>
              <w:rPr>
                <w:rFonts w:cs="Times New Roman"/>
                <w:sz w:val="22"/>
              </w:rPr>
            </w:pPr>
            <w:r w:rsidRPr="009F40A1">
              <w:rPr>
                <w:rFonts w:cs="Times New Roman"/>
                <w:sz w:val="22"/>
              </w:rPr>
              <w:t>Fit</w:t>
            </w:r>
          </w:p>
        </w:tc>
      </w:tr>
    </w:tbl>
    <w:p w:rsidR="008B42EC" w:rsidRPr="009F40A1" w:rsidRDefault="008B42EC" w:rsidP="008B42EC">
      <w:pPr>
        <w:tabs>
          <w:tab w:val="left" w:pos="0"/>
        </w:tabs>
        <w:spacing w:line="240" w:lineRule="auto"/>
        <w:rPr>
          <w:rFonts w:cs="Times New Roman"/>
          <w:sz w:val="22"/>
        </w:rPr>
      </w:pPr>
    </w:p>
    <w:p w:rsidR="008B42EC" w:rsidRPr="009F40A1" w:rsidRDefault="008B42EC" w:rsidP="008B42EC">
      <w:pPr>
        <w:spacing w:line="240" w:lineRule="auto"/>
        <w:ind w:firstLine="720"/>
        <w:rPr>
          <w:rFonts w:cs="Times New Roman"/>
          <w:sz w:val="22"/>
        </w:rPr>
      </w:pPr>
      <w:r w:rsidRPr="009F40A1">
        <w:rPr>
          <w:rFonts w:cs="Times New Roman"/>
          <w:sz w:val="22"/>
        </w:rPr>
        <w:t>Parameter bobot regresi (</w:t>
      </w:r>
      <w:r w:rsidRPr="009F40A1">
        <w:rPr>
          <w:rFonts w:cs="Times New Roman"/>
          <w:i/>
          <w:sz w:val="22"/>
        </w:rPr>
        <w:t>regression weights</w:t>
      </w:r>
      <w:r w:rsidRPr="009F40A1">
        <w:rPr>
          <w:rFonts w:cs="Times New Roman"/>
          <w:sz w:val="22"/>
        </w:rPr>
        <w:t>) ditunjukkan pada tabel 4.30, berikut.</w:t>
      </w:r>
    </w:p>
    <w:p w:rsidR="008B42EC" w:rsidRPr="009F40A1" w:rsidRDefault="008B42EC" w:rsidP="008B42EC">
      <w:pPr>
        <w:spacing w:line="240" w:lineRule="auto"/>
        <w:ind w:firstLine="720"/>
        <w:rPr>
          <w:rFonts w:cs="Times New Roman"/>
          <w:sz w:val="22"/>
        </w:rPr>
      </w:pPr>
      <w:r w:rsidRPr="009F40A1">
        <w:rPr>
          <w:rFonts w:cs="Times New Roman"/>
          <w:sz w:val="22"/>
        </w:rPr>
        <w:t>Tabel 4.30, Bobot Regresi Model Final</w:t>
      </w:r>
    </w:p>
    <w:tbl>
      <w:tblPr>
        <w:tblW w:w="9071"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1781"/>
        <w:gridCol w:w="490"/>
        <w:gridCol w:w="1271"/>
        <w:gridCol w:w="1796"/>
        <w:gridCol w:w="681"/>
        <w:gridCol w:w="734"/>
        <w:gridCol w:w="758"/>
        <w:gridCol w:w="1560"/>
      </w:tblGrid>
      <w:tr w:rsidR="008B42EC" w:rsidRPr="009F40A1" w:rsidTr="004E1A37">
        <w:trPr>
          <w:tblHeader/>
        </w:trPr>
        <w:tc>
          <w:tcPr>
            <w:tcW w:w="1781" w:type="dxa"/>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p>
        </w:tc>
        <w:tc>
          <w:tcPr>
            <w:tcW w:w="490" w:type="dxa"/>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p>
        </w:tc>
        <w:tc>
          <w:tcPr>
            <w:tcW w:w="1271" w:type="dxa"/>
            <w:tcBorders>
              <w:bottom w:val="single" w:sz="6" w:space="0" w:color="auto"/>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p>
        </w:tc>
        <w:tc>
          <w:tcPr>
            <w:tcW w:w="1796" w:type="dxa"/>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Estimate</w:t>
            </w:r>
          </w:p>
        </w:tc>
        <w:tc>
          <w:tcPr>
            <w:tcW w:w="681" w:type="dxa"/>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S.E.</w:t>
            </w:r>
          </w:p>
        </w:tc>
        <w:tc>
          <w:tcPr>
            <w:tcW w:w="734" w:type="dxa"/>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C.R.</w:t>
            </w:r>
          </w:p>
        </w:tc>
        <w:tc>
          <w:tcPr>
            <w:tcW w:w="758" w:type="dxa"/>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P</w:t>
            </w:r>
          </w:p>
        </w:tc>
        <w:tc>
          <w:tcPr>
            <w:tcW w:w="1560" w:type="dxa"/>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Label</w:t>
            </w:r>
          </w:p>
        </w:tc>
      </w:tr>
      <w:tr w:rsidR="008B42EC" w:rsidRPr="009F40A1" w:rsidTr="004E1A37">
        <w:tc>
          <w:tcPr>
            <w:tcW w:w="1781"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Y1</w:t>
            </w:r>
          </w:p>
        </w:tc>
        <w:tc>
          <w:tcPr>
            <w:tcW w:w="490" w:type="dxa"/>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1271" w:type="dxa"/>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X2</w:t>
            </w:r>
          </w:p>
        </w:tc>
        <w:tc>
          <w:tcPr>
            <w:tcW w:w="1796" w:type="dxa"/>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-0.302</w:t>
            </w:r>
          </w:p>
        </w:tc>
        <w:tc>
          <w:tcPr>
            <w:tcW w:w="681"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0.061</w:t>
            </w:r>
          </w:p>
        </w:tc>
        <w:tc>
          <w:tcPr>
            <w:tcW w:w="734" w:type="dxa"/>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-4.926</w:t>
            </w:r>
          </w:p>
        </w:tc>
        <w:tc>
          <w:tcPr>
            <w:tcW w:w="758"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0.000</w:t>
            </w:r>
          </w:p>
        </w:tc>
        <w:tc>
          <w:tcPr>
            <w:tcW w:w="1560"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par_7</w:t>
            </w:r>
          </w:p>
        </w:tc>
      </w:tr>
      <w:tr w:rsidR="008B42EC" w:rsidRPr="009F40A1" w:rsidTr="004E1A37">
        <w:tc>
          <w:tcPr>
            <w:tcW w:w="1781"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Y1</w:t>
            </w:r>
          </w:p>
        </w:tc>
        <w:tc>
          <w:tcPr>
            <w:tcW w:w="490" w:type="dxa"/>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1271" w:type="dxa"/>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X1</w:t>
            </w:r>
          </w:p>
        </w:tc>
        <w:tc>
          <w:tcPr>
            <w:tcW w:w="1796" w:type="dxa"/>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-0.144</w:t>
            </w:r>
          </w:p>
        </w:tc>
        <w:tc>
          <w:tcPr>
            <w:tcW w:w="681"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0.106</w:t>
            </w:r>
          </w:p>
        </w:tc>
        <w:tc>
          <w:tcPr>
            <w:tcW w:w="734" w:type="dxa"/>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-1.360</w:t>
            </w:r>
          </w:p>
        </w:tc>
        <w:tc>
          <w:tcPr>
            <w:tcW w:w="758"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0.174</w:t>
            </w:r>
          </w:p>
        </w:tc>
        <w:tc>
          <w:tcPr>
            <w:tcW w:w="1560"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par_9</w:t>
            </w:r>
          </w:p>
        </w:tc>
      </w:tr>
      <w:tr w:rsidR="008B42EC" w:rsidRPr="009F40A1" w:rsidTr="004E1A37">
        <w:tc>
          <w:tcPr>
            <w:tcW w:w="1781"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Y2</w:t>
            </w:r>
          </w:p>
        </w:tc>
        <w:tc>
          <w:tcPr>
            <w:tcW w:w="490" w:type="dxa"/>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1271" w:type="dxa"/>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X2</w:t>
            </w:r>
          </w:p>
        </w:tc>
        <w:tc>
          <w:tcPr>
            <w:tcW w:w="1796"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4.883</w:t>
            </w:r>
          </w:p>
        </w:tc>
        <w:tc>
          <w:tcPr>
            <w:tcW w:w="681"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1.336</w:t>
            </w:r>
          </w:p>
        </w:tc>
        <w:tc>
          <w:tcPr>
            <w:tcW w:w="734"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3.655</w:t>
            </w:r>
          </w:p>
        </w:tc>
        <w:tc>
          <w:tcPr>
            <w:tcW w:w="758"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0.000</w:t>
            </w:r>
          </w:p>
        </w:tc>
        <w:tc>
          <w:tcPr>
            <w:tcW w:w="1560"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par_10</w:t>
            </w:r>
          </w:p>
        </w:tc>
      </w:tr>
      <w:tr w:rsidR="008B42EC" w:rsidRPr="009F40A1" w:rsidTr="004E1A37">
        <w:tc>
          <w:tcPr>
            <w:tcW w:w="1781"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Y2</w:t>
            </w:r>
          </w:p>
        </w:tc>
        <w:tc>
          <w:tcPr>
            <w:tcW w:w="490" w:type="dxa"/>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1271" w:type="dxa"/>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X1</w:t>
            </w:r>
          </w:p>
        </w:tc>
        <w:tc>
          <w:tcPr>
            <w:tcW w:w="1796"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1.348</w:t>
            </w:r>
          </w:p>
        </w:tc>
        <w:tc>
          <w:tcPr>
            <w:tcW w:w="681"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2.373</w:t>
            </w:r>
          </w:p>
        </w:tc>
        <w:tc>
          <w:tcPr>
            <w:tcW w:w="734"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0.568</w:t>
            </w:r>
          </w:p>
        </w:tc>
        <w:tc>
          <w:tcPr>
            <w:tcW w:w="758"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0.570</w:t>
            </w:r>
          </w:p>
        </w:tc>
        <w:tc>
          <w:tcPr>
            <w:tcW w:w="1560"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par_11</w:t>
            </w:r>
          </w:p>
        </w:tc>
      </w:tr>
      <w:tr w:rsidR="008B42EC" w:rsidRPr="009F40A1" w:rsidTr="004E1A37">
        <w:tc>
          <w:tcPr>
            <w:tcW w:w="1781"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Y2</w:t>
            </w:r>
          </w:p>
        </w:tc>
        <w:tc>
          <w:tcPr>
            <w:tcW w:w="490" w:type="dxa"/>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1271" w:type="dxa"/>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Y1</w:t>
            </w:r>
          </w:p>
        </w:tc>
        <w:tc>
          <w:tcPr>
            <w:tcW w:w="1796" w:type="dxa"/>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-5.746</w:t>
            </w:r>
          </w:p>
        </w:tc>
        <w:tc>
          <w:tcPr>
            <w:tcW w:w="681"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2.568</w:t>
            </w:r>
          </w:p>
        </w:tc>
        <w:tc>
          <w:tcPr>
            <w:tcW w:w="734" w:type="dxa"/>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-2.237</w:t>
            </w:r>
          </w:p>
        </w:tc>
        <w:tc>
          <w:tcPr>
            <w:tcW w:w="758" w:type="dxa"/>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0.025</w:t>
            </w:r>
          </w:p>
        </w:tc>
        <w:tc>
          <w:tcPr>
            <w:tcW w:w="1560" w:type="dxa"/>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par_12</w:t>
            </w:r>
          </w:p>
        </w:tc>
      </w:tr>
    </w:tbl>
    <w:p w:rsidR="008B42EC" w:rsidRPr="009F40A1" w:rsidRDefault="008B42EC" w:rsidP="008B42EC">
      <w:pPr>
        <w:tabs>
          <w:tab w:val="left" w:pos="0"/>
        </w:tabs>
        <w:spacing w:line="240" w:lineRule="auto"/>
        <w:rPr>
          <w:rFonts w:cs="Times New Roman"/>
          <w:sz w:val="22"/>
        </w:rPr>
      </w:pPr>
    </w:p>
    <w:p w:rsidR="008B42EC" w:rsidRPr="009F40A1" w:rsidRDefault="008B42EC" w:rsidP="008B42EC">
      <w:pPr>
        <w:spacing w:line="240" w:lineRule="auto"/>
        <w:rPr>
          <w:rFonts w:cs="Times New Roman"/>
          <w:sz w:val="22"/>
        </w:rPr>
      </w:pPr>
    </w:p>
    <w:p w:rsidR="008B42EC" w:rsidRPr="009F40A1" w:rsidRDefault="008B42EC" w:rsidP="008B42EC">
      <w:pPr>
        <w:spacing w:line="240" w:lineRule="auto"/>
        <w:ind w:firstLine="720"/>
        <w:rPr>
          <w:rFonts w:eastAsia="Times New Roman" w:cs="Times New Roman"/>
          <w:sz w:val="22"/>
        </w:rPr>
      </w:pPr>
      <w:r w:rsidRPr="009F40A1">
        <w:rPr>
          <w:rFonts w:cs="Times New Roman"/>
          <w:sz w:val="22"/>
        </w:rPr>
        <w:t xml:space="preserve">Berdasarkan tabel 4.30, nilai bobot regresi menggunakan kriteria 0.05. Untuk mengetahui pengaruh antar variabel dapat dilihat dari nilai probabilitas (P). Nilai P pada </w:t>
      </w:r>
      <w:r w:rsidRPr="009F40A1">
        <w:rPr>
          <w:rFonts w:eastAsia="Times New Roman" w:cs="Times New Roman"/>
          <w:sz w:val="22"/>
        </w:rPr>
        <w:t>Y</w:t>
      </w:r>
      <w:r w:rsidRPr="009F40A1">
        <w:rPr>
          <w:rFonts w:eastAsia="Times New Roman" w:cs="Times New Roman"/>
          <w:sz w:val="22"/>
          <w:vertAlign w:val="subscript"/>
        </w:rPr>
        <w:t>2</w:t>
      </w:r>
      <w:r w:rsidRPr="009F40A1">
        <w:rPr>
          <w:rFonts w:eastAsia="Times New Roman" w:cs="Times New Roman"/>
          <w:sz w:val="22"/>
        </w:rPr>
        <w:t xml:space="preserve"> &lt;--- Y</w:t>
      </w:r>
      <w:r w:rsidRPr="009F40A1">
        <w:rPr>
          <w:rFonts w:eastAsia="Times New Roman" w:cs="Times New Roman"/>
          <w:sz w:val="22"/>
          <w:vertAlign w:val="subscript"/>
        </w:rPr>
        <w:t xml:space="preserve">1 </w:t>
      </w:r>
      <w:r w:rsidRPr="009F40A1">
        <w:rPr>
          <w:rFonts w:eastAsia="Times New Roman" w:cs="Times New Roman"/>
          <w:sz w:val="22"/>
        </w:rPr>
        <w:t xml:space="preserve">sebesar 0.025 yang artinya jauh di bawah 0.05. ini menunjukkan bahwa terdapat pengaruh yang signifikan dari variabel motivasi belajar terhadap hasil belajar fisika. Nilai </w:t>
      </w:r>
      <w:r w:rsidRPr="009F40A1">
        <w:rPr>
          <w:rFonts w:cs="Times New Roman"/>
          <w:sz w:val="22"/>
        </w:rPr>
        <w:t xml:space="preserve">P pada </w:t>
      </w:r>
      <w:r w:rsidRPr="009F40A1">
        <w:rPr>
          <w:rFonts w:eastAsia="Times New Roman" w:cs="Times New Roman"/>
          <w:sz w:val="22"/>
        </w:rPr>
        <w:t>Y</w:t>
      </w:r>
      <w:r w:rsidRPr="009F40A1">
        <w:rPr>
          <w:rFonts w:eastAsia="Times New Roman" w:cs="Times New Roman"/>
          <w:sz w:val="22"/>
          <w:vertAlign w:val="subscript"/>
        </w:rPr>
        <w:t>2</w:t>
      </w:r>
      <w:r w:rsidRPr="009F40A1">
        <w:rPr>
          <w:rFonts w:eastAsia="Times New Roman" w:cs="Times New Roman"/>
          <w:sz w:val="22"/>
        </w:rPr>
        <w:t xml:space="preserve"> &lt;--- X</w:t>
      </w:r>
      <w:r w:rsidRPr="009F40A1">
        <w:rPr>
          <w:rFonts w:eastAsia="Times New Roman" w:cs="Times New Roman"/>
          <w:sz w:val="22"/>
          <w:vertAlign w:val="subscript"/>
        </w:rPr>
        <w:t xml:space="preserve">1 </w:t>
      </w:r>
      <w:r w:rsidRPr="009F40A1">
        <w:rPr>
          <w:rFonts w:eastAsia="Times New Roman" w:cs="Times New Roman"/>
          <w:sz w:val="22"/>
        </w:rPr>
        <w:t>sebesar 0.570 yang artinya jauh di atas 0.05. Hal ini menunjukkan bahwa tidak terdapat pengaruh yang signifikan dari kualitas pelayanan terhadap hasil belajar fisika.</w:t>
      </w:r>
      <w:r w:rsidRPr="009F40A1">
        <w:rPr>
          <w:rFonts w:cs="Times New Roman"/>
          <w:sz w:val="22"/>
        </w:rPr>
        <w:t xml:space="preserve"> Nilai P pada </w:t>
      </w:r>
      <w:r w:rsidRPr="009F40A1">
        <w:rPr>
          <w:rFonts w:eastAsia="Times New Roman" w:cs="Times New Roman"/>
          <w:sz w:val="22"/>
        </w:rPr>
        <w:t>Y</w:t>
      </w:r>
      <w:r w:rsidRPr="009F40A1">
        <w:rPr>
          <w:rFonts w:eastAsia="Times New Roman" w:cs="Times New Roman"/>
          <w:sz w:val="22"/>
          <w:vertAlign w:val="subscript"/>
        </w:rPr>
        <w:t>2</w:t>
      </w:r>
      <w:r w:rsidRPr="009F40A1">
        <w:rPr>
          <w:rFonts w:eastAsia="Times New Roman" w:cs="Times New Roman"/>
          <w:sz w:val="22"/>
        </w:rPr>
        <w:t xml:space="preserve"> &lt;--- X</w:t>
      </w:r>
      <w:r w:rsidRPr="009F40A1">
        <w:rPr>
          <w:rFonts w:eastAsia="Times New Roman" w:cs="Times New Roman"/>
          <w:sz w:val="22"/>
          <w:vertAlign w:val="subscript"/>
        </w:rPr>
        <w:t xml:space="preserve">2 </w:t>
      </w:r>
      <w:r w:rsidRPr="009F40A1">
        <w:rPr>
          <w:rFonts w:eastAsia="Times New Roman" w:cs="Times New Roman"/>
          <w:sz w:val="22"/>
        </w:rPr>
        <w:t xml:space="preserve">sebesar 0.000 yang artinya jauh di bawah 0.05. Hal ini menunjukkan bahwa terdapat pengaruh yang signifikan dari variabel konsep diri terhadap hasil belajar. </w:t>
      </w:r>
      <w:r w:rsidRPr="009F40A1">
        <w:rPr>
          <w:rFonts w:cs="Times New Roman"/>
          <w:sz w:val="22"/>
        </w:rPr>
        <w:t xml:space="preserve">Nilai P pada </w:t>
      </w:r>
      <w:r w:rsidRPr="009F40A1">
        <w:rPr>
          <w:rFonts w:eastAsia="Times New Roman" w:cs="Times New Roman"/>
          <w:sz w:val="22"/>
        </w:rPr>
        <w:t>Y</w:t>
      </w:r>
      <w:r w:rsidRPr="009F40A1">
        <w:rPr>
          <w:rFonts w:eastAsia="Times New Roman" w:cs="Times New Roman"/>
          <w:sz w:val="22"/>
          <w:vertAlign w:val="subscript"/>
        </w:rPr>
        <w:t>1</w:t>
      </w:r>
      <w:r w:rsidRPr="009F40A1">
        <w:rPr>
          <w:rFonts w:eastAsia="Times New Roman" w:cs="Times New Roman"/>
          <w:sz w:val="22"/>
        </w:rPr>
        <w:t xml:space="preserve"> &lt;--- X</w:t>
      </w:r>
      <w:r w:rsidRPr="009F40A1">
        <w:rPr>
          <w:rFonts w:eastAsia="Times New Roman" w:cs="Times New Roman"/>
          <w:sz w:val="22"/>
          <w:vertAlign w:val="subscript"/>
        </w:rPr>
        <w:t xml:space="preserve">1 </w:t>
      </w:r>
      <w:r w:rsidRPr="009F40A1">
        <w:rPr>
          <w:rFonts w:eastAsia="Times New Roman" w:cs="Times New Roman"/>
          <w:sz w:val="22"/>
        </w:rPr>
        <w:t xml:space="preserve">sebesar 0.174 yang artinya jauh di atas 0.05. Hal ini menunjukkan bahwa tidak terdapat pengaruh yang signifikan dari variabel kualitas pelayanan terhadap motivasi. Sedangkan </w:t>
      </w:r>
      <w:r w:rsidRPr="009F40A1">
        <w:rPr>
          <w:rFonts w:cs="Times New Roman"/>
          <w:sz w:val="22"/>
        </w:rPr>
        <w:t xml:space="preserve">nilai P pada </w:t>
      </w:r>
      <w:r w:rsidRPr="009F40A1">
        <w:rPr>
          <w:rFonts w:eastAsia="Times New Roman" w:cs="Times New Roman"/>
          <w:sz w:val="22"/>
        </w:rPr>
        <w:t>Y</w:t>
      </w:r>
      <w:r w:rsidRPr="009F40A1">
        <w:rPr>
          <w:rFonts w:eastAsia="Times New Roman" w:cs="Times New Roman"/>
          <w:sz w:val="22"/>
          <w:vertAlign w:val="subscript"/>
        </w:rPr>
        <w:t>1</w:t>
      </w:r>
      <w:r w:rsidRPr="009F40A1">
        <w:rPr>
          <w:rFonts w:eastAsia="Times New Roman" w:cs="Times New Roman"/>
          <w:sz w:val="22"/>
        </w:rPr>
        <w:t xml:space="preserve"> &lt;--- X</w:t>
      </w:r>
      <w:r w:rsidRPr="009F40A1">
        <w:rPr>
          <w:rFonts w:eastAsia="Times New Roman" w:cs="Times New Roman"/>
          <w:sz w:val="22"/>
          <w:vertAlign w:val="subscript"/>
        </w:rPr>
        <w:t xml:space="preserve">2 </w:t>
      </w:r>
      <w:r w:rsidRPr="009F40A1">
        <w:rPr>
          <w:rFonts w:eastAsia="Times New Roman" w:cs="Times New Roman"/>
          <w:sz w:val="22"/>
        </w:rPr>
        <w:t>sebesar 0.000 yang artinya jauh di bawah 0.05 sehingga dari konsep diri terhadap motivasi juga memiliki pengaruh yang signifikan.</w:t>
      </w:r>
    </w:p>
    <w:p w:rsidR="008B42EC" w:rsidRPr="009F40A1" w:rsidRDefault="008B42EC" w:rsidP="008B42EC">
      <w:pPr>
        <w:spacing w:line="240" w:lineRule="auto"/>
        <w:ind w:firstLine="720"/>
        <w:rPr>
          <w:rFonts w:eastAsia="Times New Roman" w:cs="Times New Roman"/>
          <w:sz w:val="22"/>
        </w:rPr>
      </w:pPr>
      <w:r w:rsidRPr="009F40A1">
        <w:rPr>
          <w:rFonts w:eastAsia="Times New Roman" w:cs="Times New Roman"/>
          <w:sz w:val="22"/>
        </w:rPr>
        <w:t>Apabila bobot regresi menunjukkan ada tidaknya pengaruh antar dua variabel, maka bobot regresi standar (</w:t>
      </w:r>
      <w:r w:rsidRPr="009F40A1">
        <w:rPr>
          <w:rFonts w:eastAsia="Times New Roman" w:cs="Times New Roman"/>
          <w:i/>
          <w:sz w:val="22"/>
        </w:rPr>
        <w:t>standardized regression weights</w:t>
      </w:r>
      <w:r w:rsidRPr="009F40A1">
        <w:rPr>
          <w:rFonts w:eastAsia="Times New Roman" w:cs="Times New Roman"/>
          <w:sz w:val="22"/>
        </w:rPr>
        <w:t xml:space="preserve">) menjelaskan seberapa </w:t>
      </w:r>
      <w:r w:rsidRPr="009F40A1">
        <w:rPr>
          <w:rFonts w:eastAsia="Times New Roman" w:cs="Times New Roman"/>
          <w:sz w:val="22"/>
        </w:rPr>
        <w:lastRenderedPageBreak/>
        <w:t>erat pengaruh tersebut. Pada tabel 4.31, menunjukkan keeratan pengaruh antar variabel.</w:t>
      </w:r>
    </w:p>
    <w:p w:rsidR="008B42EC" w:rsidRPr="009F40A1" w:rsidRDefault="008B42EC" w:rsidP="008B42EC">
      <w:pPr>
        <w:tabs>
          <w:tab w:val="left" w:pos="426"/>
        </w:tabs>
        <w:spacing w:line="240" w:lineRule="auto"/>
        <w:ind w:firstLine="720"/>
        <w:rPr>
          <w:rFonts w:cs="Times New Roman"/>
          <w:sz w:val="22"/>
        </w:rPr>
      </w:pPr>
      <w:r w:rsidRPr="009F40A1">
        <w:rPr>
          <w:rFonts w:cs="Times New Roman"/>
          <w:sz w:val="22"/>
        </w:rPr>
        <w:t xml:space="preserve">Tabel </w:t>
      </w:r>
      <w:r w:rsidRPr="009F40A1">
        <w:rPr>
          <w:rFonts w:eastAsia="Times New Roman" w:cs="Times New Roman"/>
          <w:sz w:val="22"/>
        </w:rPr>
        <w:t xml:space="preserve">4.31, </w:t>
      </w:r>
      <w:r w:rsidRPr="009F40A1">
        <w:rPr>
          <w:rFonts w:cs="Times New Roman"/>
          <w:sz w:val="22"/>
        </w:rPr>
        <w:t>Bobot Regresi Standar Model Final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397"/>
        <w:gridCol w:w="426"/>
        <w:gridCol w:w="1533"/>
        <w:gridCol w:w="912"/>
      </w:tblGrid>
      <w:tr w:rsidR="008B42EC" w:rsidRPr="009F40A1" w:rsidTr="004E1A37">
        <w:trPr>
          <w:tblHeader/>
        </w:trPr>
        <w:tc>
          <w:tcPr>
            <w:tcW w:w="0" w:type="auto"/>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p>
        </w:tc>
        <w:tc>
          <w:tcPr>
            <w:tcW w:w="0" w:type="auto"/>
            <w:tcBorders>
              <w:bottom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Estimate</w:t>
            </w:r>
          </w:p>
        </w:tc>
      </w:tr>
      <w:tr w:rsidR="008B42EC" w:rsidRPr="009F40A1" w:rsidTr="004E1A37">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Motivasi_Belajar</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Konsep_Diri</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-.561</w:t>
            </w:r>
          </w:p>
        </w:tc>
      </w:tr>
      <w:tr w:rsidR="008B42EC" w:rsidRPr="009F40A1" w:rsidTr="004E1A37">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Motivasi_Belajar</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Kualitas Layanan Pembelajaran Fisika</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-.117</w:t>
            </w:r>
          </w:p>
        </w:tc>
      </w:tr>
      <w:tr w:rsidR="008B42EC" w:rsidRPr="009F40A1" w:rsidTr="004E1A37">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Y2</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Konsep_Diri</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.357</w:t>
            </w:r>
          </w:p>
        </w:tc>
      </w:tr>
      <w:tr w:rsidR="008B42EC" w:rsidRPr="009F40A1" w:rsidTr="004E1A37">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Y2</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Kualitas Layanan Pembelajaran Fisika</w:t>
            </w:r>
          </w:p>
        </w:tc>
        <w:tc>
          <w:tcPr>
            <w:tcW w:w="0" w:type="auto"/>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.043</w:t>
            </w:r>
          </w:p>
        </w:tc>
      </w:tr>
      <w:tr w:rsidR="008B42EC" w:rsidRPr="009F40A1" w:rsidTr="004E1A37">
        <w:tc>
          <w:tcPr>
            <w:tcW w:w="0" w:type="auto"/>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Y2</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&lt;---</w:t>
            </w:r>
          </w:p>
        </w:tc>
        <w:tc>
          <w:tcPr>
            <w:tcW w:w="0" w:type="auto"/>
            <w:tcBorders>
              <w:right w:val="single" w:sz="6" w:space="0" w:color="auto"/>
            </w:tcBorders>
            <w:tcMar>
              <w:top w:w="15" w:type="dxa"/>
              <w:left w:w="140" w:type="dxa"/>
              <w:bottom w:w="15" w:type="dxa"/>
              <w:right w:w="140" w:type="dxa"/>
            </w:tcMar>
            <w:vAlign w:val="center"/>
            <w:hideMark/>
          </w:tcPr>
          <w:p w:rsidR="008B42EC" w:rsidRPr="009F40A1" w:rsidRDefault="008B42EC" w:rsidP="004E1A37">
            <w:pPr>
              <w:spacing w:line="240" w:lineRule="auto"/>
              <w:rPr>
                <w:rFonts w:eastAsia="Times New Roman" w:cs="Times New Roman"/>
                <w:sz w:val="22"/>
              </w:rPr>
            </w:pPr>
            <w:r w:rsidRPr="009F40A1">
              <w:rPr>
                <w:rFonts w:eastAsia="Times New Roman" w:cs="Times New Roman"/>
                <w:sz w:val="22"/>
              </w:rPr>
              <w:t>Motivasi_Belajar</w:t>
            </w:r>
          </w:p>
        </w:tc>
        <w:tc>
          <w:tcPr>
            <w:tcW w:w="0" w:type="auto"/>
            <w:noWrap/>
            <w:tcMar>
              <w:top w:w="15" w:type="dxa"/>
              <w:left w:w="57" w:type="dxa"/>
              <w:bottom w:w="15" w:type="dxa"/>
              <w:right w:w="57" w:type="dxa"/>
            </w:tcMar>
            <w:vAlign w:val="center"/>
            <w:hideMark/>
          </w:tcPr>
          <w:p w:rsidR="008B42EC" w:rsidRPr="009F40A1" w:rsidRDefault="008B42EC" w:rsidP="004E1A37">
            <w:pPr>
              <w:spacing w:line="240" w:lineRule="auto"/>
              <w:jc w:val="right"/>
              <w:rPr>
                <w:rFonts w:eastAsia="Times New Roman" w:cs="Times New Roman"/>
                <w:sz w:val="22"/>
              </w:rPr>
            </w:pPr>
            <w:r w:rsidRPr="009F40A1">
              <w:rPr>
                <w:rFonts w:eastAsia="Times New Roman" w:cs="Times New Roman"/>
                <w:sz w:val="22"/>
              </w:rPr>
              <w:t>-.226</w:t>
            </w:r>
          </w:p>
        </w:tc>
      </w:tr>
    </w:tbl>
    <w:p w:rsidR="008B42EC" w:rsidRPr="009F40A1" w:rsidRDefault="008B42EC" w:rsidP="008B42EC">
      <w:pPr>
        <w:spacing w:line="240" w:lineRule="auto"/>
        <w:ind w:left="1985" w:hanging="1276"/>
        <w:rPr>
          <w:rFonts w:cs="Times New Roman"/>
          <w:color w:val="000000"/>
          <w:sz w:val="22"/>
        </w:rPr>
      </w:pPr>
    </w:p>
    <w:p w:rsidR="008B42EC" w:rsidRDefault="008B42EC" w:rsidP="008B42EC">
      <w:pPr>
        <w:pStyle w:val="ListParagraph"/>
        <w:tabs>
          <w:tab w:val="left" w:pos="426"/>
        </w:tabs>
        <w:spacing w:line="240" w:lineRule="auto"/>
        <w:ind w:left="426"/>
        <w:rPr>
          <w:rFonts w:eastAsia="Times New Roman" w:cs="Times New Roman"/>
          <w:sz w:val="22"/>
        </w:rPr>
      </w:pPr>
      <w:r w:rsidRPr="009F40A1">
        <w:rPr>
          <w:rFonts w:eastAsia="Times New Roman" w:cs="Times New Roman"/>
          <w:sz w:val="22"/>
        </w:rPr>
        <w:t xml:space="preserve">Nilai </w:t>
      </w:r>
      <w:r w:rsidRPr="009F40A1">
        <w:rPr>
          <w:rFonts w:eastAsia="Times New Roman" w:cs="Times New Roman"/>
          <w:i/>
          <w:sz w:val="22"/>
        </w:rPr>
        <w:t xml:space="preserve">factor loading </w:t>
      </w:r>
      <w:r w:rsidRPr="009F40A1">
        <w:rPr>
          <w:rFonts w:eastAsia="Times New Roman" w:cs="Times New Roman"/>
          <w:sz w:val="22"/>
        </w:rPr>
        <w:t xml:space="preserve">pada kolom </w:t>
      </w:r>
      <w:r w:rsidRPr="009F40A1">
        <w:rPr>
          <w:rFonts w:eastAsia="Times New Roman" w:cs="Times New Roman"/>
          <w:i/>
          <w:sz w:val="22"/>
        </w:rPr>
        <w:t xml:space="preserve">estimate </w:t>
      </w:r>
      <w:r w:rsidRPr="009F40A1">
        <w:rPr>
          <w:rFonts w:eastAsia="Times New Roman" w:cs="Times New Roman"/>
          <w:sz w:val="22"/>
        </w:rPr>
        <w:t>menunjukkan keeratan pengaruh antar dua variabel. Dari tabel 4.31, terlihat bahwa pengaruh antara motivasi belajar dengan hasil belajar fisika lebih erat dibandingkan dengan pengaruh antara konsep diri dengan hasil</w:t>
      </w:r>
    </w:p>
    <w:p w:rsidR="008B42EC" w:rsidRPr="008B42EC" w:rsidRDefault="008B42EC" w:rsidP="008B42EC">
      <w:pPr>
        <w:pStyle w:val="ListParagraph"/>
        <w:tabs>
          <w:tab w:val="left" w:pos="426"/>
        </w:tabs>
        <w:spacing w:line="240" w:lineRule="auto"/>
        <w:ind w:left="426"/>
        <w:rPr>
          <w:rFonts w:cs="Times New Roman"/>
          <w:bCs/>
          <w:color w:val="000000"/>
          <w:szCs w:val="24"/>
        </w:rPr>
      </w:pPr>
    </w:p>
    <w:p w:rsidR="008B42EC" w:rsidRDefault="008B42EC" w:rsidP="008B42EC">
      <w:pPr>
        <w:pStyle w:val="ListParagraph"/>
        <w:numPr>
          <w:ilvl w:val="0"/>
          <w:numId w:val="19"/>
        </w:numPr>
        <w:tabs>
          <w:tab w:val="left" w:pos="426"/>
        </w:tabs>
        <w:spacing w:line="240" w:lineRule="auto"/>
        <w:jc w:val="center"/>
        <w:rPr>
          <w:rFonts w:cs="Times New Roman"/>
          <w:sz w:val="22"/>
          <w:szCs w:val="24"/>
        </w:rPr>
      </w:pPr>
      <w:r w:rsidRPr="008B42EC">
        <w:rPr>
          <w:rFonts w:cs="Times New Roman"/>
          <w:sz w:val="22"/>
          <w:szCs w:val="24"/>
        </w:rPr>
        <w:t>Hasil-</w:t>
      </w:r>
      <w:r w:rsidRPr="008B42EC">
        <w:rPr>
          <w:rFonts w:eastAsia="Calibri" w:cs="Times New Roman"/>
          <w:sz w:val="22"/>
          <w:szCs w:val="24"/>
        </w:rPr>
        <w:t>hasil</w:t>
      </w:r>
      <w:r w:rsidRPr="008B42EC">
        <w:rPr>
          <w:rFonts w:cs="Times New Roman"/>
          <w:sz w:val="22"/>
          <w:szCs w:val="24"/>
        </w:rPr>
        <w:t xml:space="preserve"> Pengujian Hipotesisi</w:t>
      </w:r>
    </w:p>
    <w:p w:rsidR="008B42EC" w:rsidRPr="008B42EC" w:rsidRDefault="008B42EC" w:rsidP="008B42EC">
      <w:pPr>
        <w:pStyle w:val="ListParagraph"/>
        <w:tabs>
          <w:tab w:val="left" w:pos="426"/>
        </w:tabs>
        <w:spacing w:line="240" w:lineRule="auto"/>
        <w:rPr>
          <w:rFonts w:cs="Times New Roman"/>
          <w:sz w:val="22"/>
          <w:szCs w:val="24"/>
        </w:rPr>
      </w:pPr>
    </w:p>
    <w:p w:rsidR="008B42EC" w:rsidRPr="00CE3AE0" w:rsidRDefault="008B42EC" w:rsidP="008B42EC">
      <w:pPr>
        <w:spacing w:line="240" w:lineRule="auto"/>
        <w:ind w:firstLine="709"/>
        <w:rPr>
          <w:rFonts w:cs="Times New Roman"/>
          <w:color w:val="000000"/>
          <w:sz w:val="22"/>
          <w:szCs w:val="24"/>
        </w:rPr>
      </w:pPr>
      <w:r w:rsidRPr="00CE3AE0">
        <w:rPr>
          <w:rFonts w:cs="Times New Roman"/>
          <w:color w:val="000000"/>
          <w:sz w:val="22"/>
          <w:szCs w:val="24"/>
        </w:rPr>
        <w:t>Model structural tahap akhir yang diperoleh ini menjadi dasar pengambilan keputusan untuk menjawab hipotesis penelitian yang telah diajukan. Berikut ini diuraikan hasil-hasil pengujian hipotesis penelitian menyangkut model structural yang telah diajukan dalam BAB III.</w:t>
      </w:r>
    </w:p>
    <w:p w:rsidR="008B42EC" w:rsidRPr="00CE3AE0" w:rsidRDefault="008B42EC" w:rsidP="008B42EC">
      <w:pPr>
        <w:numPr>
          <w:ilvl w:val="1"/>
          <w:numId w:val="20"/>
        </w:numPr>
        <w:spacing w:line="240" w:lineRule="auto"/>
        <w:ind w:left="567" w:hanging="567"/>
        <w:jc w:val="left"/>
        <w:rPr>
          <w:rFonts w:cs="Times New Roman"/>
          <w:sz w:val="22"/>
          <w:szCs w:val="24"/>
        </w:rPr>
      </w:pPr>
      <w:r w:rsidRPr="00CE3AE0">
        <w:rPr>
          <w:rFonts w:cs="Times New Roman"/>
          <w:sz w:val="22"/>
          <w:szCs w:val="24"/>
        </w:rPr>
        <w:t>Pengaruh Kualitas pelayanan (X</w:t>
      </w:r>
      <w:r w:rsidRPr="00CE3AE0">
        <w:rPr>
          <w:rFonts w:cs="Times New Roman"/>
          <w:sz w:val="22"/>
          <w:szCs w:val="24"/>
          <w:vertAlign w:val="subscript"/>
        </w:rPr>
        <w:t>1</w:t>
      </w:r>
      <w:r w:rsidRPr="00CE3AE0">
        <w:rPr>
          <w:rFonts w:cs="Times New Roman"/>
          <w:sz w:val="22"/>
          <w:szCs w:val="24"/>
        </w:rPr>
        <w:t>) terhadap hasil belajar fisika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hd w:val="clear" w:color="auto" w:fill="FFFFFF"/>
        <w:spacing w:line="240" w:lineRule="auto"/>
        <w:ind w:left="509"/>
        <w:rPr>
          <w:rFonts w:cs="Times New Roman"/>
          <w:sz w:val="22"/>
          <w:szCs w:val="24"/>
        </w:rPr>
      </w:pPr>
      <w:r w:rsidRPr="00CE3AE0">
        <w:rPr>
          <w:rFonts w:cs="Times New Roman"/>
          <w:sz w:val="22"/>
          <w:szCs w:val="24"/>
        </w:rPr>
        <w:t>Hipotesis statistik:</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lastRenderedPageBreak/>
        <w:t>H</w:t>
      </w:r>
      <w:r w:rsidRPr="00CE3AE0">
        <w:rPr>
          <w:rFonts w:cs="Times New Roman"/>
          <w:sz w:val="22"/>
          <w:szCs w:val="24"/>
          <w:vertAlign w:val="subscript"/>
        </w:rPr>
        <w:t>0</w:t>
      </w:r>
      <w:r w:rsidRPr="00CE3AE0">
        <w:rPr>
          <w:rFonts w:cs="Times New Roman"/>
          <w:sz w:val="22"/>
          <w:szCs w:val="24"/>
        </w:rPr>
        <w:t xml:space="preserve"> : </w:t>
      </w:r>
      <m:oMath>
        <m:r>
          <w:rPr>
            <w:rFonts w:ascii="Cambria Math" w:hAnsi="Cambria Math" w:cs="Times New Roman"/>
            <w:sz w:val="22"/>
            <w:szCs w:val="24"/>
          </w:rPr>
          <m:t>γ21</m:t>
        </m:r>
      </m:oMath>
      <w:r w:rsidRPr="00CE3AE0">
        <w:rPr>
          <w:rFonts w:cs="Times New Roman"/>
          <w:sz w:val="22"/>
          <w:szCs w:val="24"/>
        </w:rPr>
        <w:t>=0 : Kualitas pelayanan (X</w:t>
      </w:r>
      <w:r w:rsidRPr="00CE3AE0">
        <w:rPr>
          <w:rFonts w:cs="Times New Roman"/>
          <w:sz w:val="22"/>
          <w:szCs w:val="24"/>
          <w:vertAlign w:val="subscript"/>
        </w:rPr>
        <w:t>1</w:t>
      </w:r>
      <w:r w:rsidRPr="00CE3AE0">
        <w:rPr>
          <w:rFonts w:cs="Times New Roman"/>
          <w:sz w:val="22"/>
          <w:szCs w:val="24"/>
        </w:rPr>
        <w:t>) tidak berpengaruh langsung positif terhadap hasil belajar fisika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1</w:t>
      </w:r>
      <w:r w:rsidRPr="00CE3AE0">
        <w:rPr>
          <w:rFonts w:cs="Times New Roman"/>
          <w:sz w:val="22"/>
          <w:szCs w:val="24"/>
        </w:rPr>
        <w:t xml:space="preserve">: </w:t>
      </w:r>
      <m:oMath>
        <m:r>
          <w:rPr>
            <w:rFonts w:ascii="Cambria Math" w:hAnsi="Cambria Math" w:cs="Times New Roman"/>
            <w:sz w:val="22"/>
            <w:szCs w:val="24"/>
          </w:rPr>
          <m:t>γ21</m:t>
        </m:r>
      </m:oMath>
      <w:r w:rsidRPr="00CE3AE0">
        <w:rPr>
          <w:rFonts w:cs="Times New Roman"/>
          <w:sz w:val="22"/>
          <w:szCs w:val="24"/>
        </w:rPr>
        <w:t>&gt;0 : Kualitas pelayanan (X</w:t>
      </w:r>
      <w:r w:rsidRPr="00CE3AE0">
        <w:rPr>
          <w:rFonts w:cs="Times New Roman"/>
          <w:sz w:val="22"/>
          <w:szCs w:val="24"/>
          <w:vertAlign w:val="subscript"/>
        </w:rPr>
        <w:t>1</w:t>
      </w:r>
      <w:r w:rsidRPr="00CE3AE0">
        <w:rPr>
          <w:rFonts w:cs="Times New Roman"/>
          <w:sz w:val="22"/>
          <w:szCs w:val="24"/>
        </w:rPr>
        <w:t>) berpengaruh langsung positif terhadap hasil belajar fisika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pacing w:line="240" w:lineRule="auto"/>
        <w:ind w:firstLine="851"/>
        <w:rPr>
          <w:rFonts w:cs="Times New Roman"/>
          <w:spacing w:val="-7"/>
          <w:sz w:val="22"/>
          <w:szCs w:val="24"/>
        </w:rPr>
      </w:pPr>
      <w:r w:rsidRPr="00CE3AE0">
        <w:rPr>
          <w:rFonts w:cs="Times New Roman"/>
          <w:color w:val="000000"/>
          <w:sz w:val="22"/>
          <w:szCs w:val="24"/>
        </w:rPr>
        <w:t xml:space="preserve">Sebagaimana hasil analisis jalur yang ditunjukkan dalam model tahap akhir, diperoleh hasil estimasi </w:t>
      </w:r>
      <m:oMath>
        <m:r>
          <w:rPr>
            <w:rFonts w:ascii="Cambria Math" w:hAnsi="Cambria Math" w:cs="Times New Roman"/>
            <w:sz w:val="22"/>
            <w:szCs w:val="24"/>
          </w:rPr>
          <m:t>γ21</m:t>
        </m:r>
      </m:oMath>
      <w:r w:rsidRPr="00CE3AE0">
        <w:rPr>
          <w:rFonts w:cs="Times New Roman"/>
          <w:color w:val="000000"/>
          <w:sz w:val="22"/>
          <w:szCs w:val="24"/>
        </w:rPr>
        <w:t xml:space="preserve"> = 1.348</w:t>
      </w:r>
      <w:r w:rsidRPr="00CE3AE0">
        <w:rPr>
          <w:rFonts w:eastAsia="Times New Roman" w:cs="Times New Roman"/>
          <w:sz w:val="22"/>
          <w:szCs w:val="24"/>
        </w:rPr>
        <w:t xml:space="preserve"> </w:t>
      </w:r>
      <w:r w:rsidRPr="00CE3AE0">
        <w:rPr>
          <w:rFonts w:cs="Times New Roman"/>
          <w:color w:val="000000"/>
          <w:sz w:val="22"/>
          <w:szCs w:val="24"/>
        </w:rPr>
        <w:t>yang positif dengan nilai p = 0.570 &gt; α=0,05 yang tidak signifikan. Ini berarti bahwa H</w:t>
      </w:r>
      <w:r w:rsidRPr="00CE3AE0">
        <w:rPr>
          <w:rFonts w:cs="Times New Roman"/>
          <w:color w:val="000000"/>
          <w:sz w:val="22"/>
          <w:szCs w:val="24"/>
          <w:vertAlign w:val="subscript"/>
        </w:rPr>
        <w:t>0</w:t>
      </w:r>
      <w:r w:rsidRPr="00CE3AE0">
        <w:rPr>
          <w:rFonts w:cs="Times New Roman"/>
          <w:color w:val="000000"/>
          <w:sz w:val="22"/>
          <w:szCs w:val="24"/>
        </w:rPr>
        <w:t xml:space="preserve"> diterima dan H</w:t>
      </w:r>
      <w:r w:rsidRPr="00CE3AE0">
        <w:rPr>
          <w:rFonts w:cs="Times New Roman"/>
          <w:color w:val="000000"/>
          <w:sz w:val="22"/>
          <w:szCs w:val="24"/>
          <w:vertAlign w:val="subscript"/>
        </w:rPr>
        <w:t>1</w:t>
      </w:r>
      <w:r w:rsidRPr="00CE3AE0">
        <w:rPr>
          <w:rFonts w:cs="Times New Roman"/>
          <w:color w:val="000000"/>
          <w:sz w:val="22"/>
          <w:szCs w:val="24"/>
        </w:rPr>
        <w:t xml:space="preserve"> ditolak pada taraf tidak signifikan α=0,05. Hal ini menunjukkan bahwa kualitas pelayanan tidak memiliki pengaruh langsung positif terhadap hasil belajar fisika.</w:t>
      </w:r>
    </w:p>
    <w:p w:rsidR="008B42EC" w:rsidRPr="00CE3AE0" w:rsidRDefault="008B42EC" w:rsidP="008B42EC">
      <w:pPr>
        <w:numPr>
          <w:ilvl w:val="1"/>
          <w:numId w:val="20"/>
        </w:numPr>
        <w:spacing w:line="240" w:lineRule="auto"/>
        <w:ind w:left="567" w:hanging="567"/>
        <w:jc w:val="left"/>
        <w:rPr>
          <w:rFonts w:cs="Times New Roman"/>
          <w:sz w:val="22"/>
          <w:szCs w:val="24"/>
        </w:rPr>
      </w:pPr>
      <w:r w:rsidRPr="00CE3AE0">
        <w:rPr>
          <w:rFonts w:cs="Times New Roman"/>
          <w:sz w:val="22"/>
          <w:szCs w:val="24"/>
        </w:rPr>
        <w:t>Pengaruh konsep diri siswa (X</w:t>
      </w:r>
      <w:r w:rsidRPr="00CE3AE0">
        <w:rPr>
          <w:rFonts w:cs="Times New Roman"/>
          <w:sz w:val="22"/>
          <w:szCs w:val="24"/>
          <w:vertAlign w:val="subscript"/>
        </w:rPr>
        <w:t>2</w:t>
      </w:r>
      <w:r w:rsidRPr="00CE3AE0">
        <w:rPr>
          <w:rFonts w:cs="Times New Roman"/>
          <w:sz w:val="22"/>
          <w:szCs w:val="24"/>
        </w:rPr>
        <w:t>) terhadap hasil belajar fisika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hd w:val="clear" w:color="auto" w:fill="FFFFFF"/>
        <w:spacing w:line="240" w:lineRule="auto"/>
        <w:ind w:left="509"/>
        <w:rPr>
          <w:rFonts w:cs="Times New Roman"/>
          <w:sz w:val="22"/>
          <w:szCs w:val="24"/>
        </w:rPr>
      </w:pPr>
      <w:r w:rsidRPr="00CE3AE0">
        <w:rPr>
          <w:rFonts w:cs="Times New Roman"/>
          <w:sz w:val="22"/>
          <w:szCs w:val="24"/>
        </w:rPr>
        <w:t>Hipotesis statistik:</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0</w:t>
      </w:r>
      <w:r w:rsidRPr="00CE3AE0">
        <w:rPr>
          <w:rFonts w:cs="Times New Roman"/>
          <w:sz w:val="22"/>
          <w:szCs w:val="24"/>
        </w:rPr>
        <w:t xml:space="preserve"> : </w:t>
      </w:r>
      <m:oMath>
        <m:r>
          <w:rPr>
            <w:rFonts w:ascii="Cambria Math" w:hAnsi="Cambria Math" w:cs="Times New Roman"/>
            <w:sz w:val="22"/>
            <w:szCs w:val="24"/>
          </w:rPr>
          <m:t>γ22</m:t>
        </m:r>
      </m:oMath>
      <w:r w:rsidRPr="00CE3AE0">
        <w:rPr>
          <w:rFonts w:cs="Times New Roman"/>
          <w:sz w:val="22"/>
          <w:szCs w:val="24"/>
        </w:rPr>
        <w:t>=0 : konsep diri siswa (X</w:t>
      </w:r>
      <w:r w:rsidRPr="00CE3AE0">
        <w:rPr>
          <w:rFonts w:cs="Times New Roman"/>
          <w:sz w:val="22"/>
          <w:szCs w:val="24"/>
          <w:vertAlign w:val="subscript"/>
        </w:rPr>
        <w:t>2</w:t>
      </w:r>
      <w:r w:rsidRPr="00CE3AE0">
        <w:rPr>
          <w:rFonts w:cs="Times New Roman"/>
          <w:sz w:val="22"/>
          <w:szCs w:val="24"/>
        </w:rPr>
        <w:t>) tidak berpengaruh langsung positif terhadap hasil belajar fisika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1</w:t>
      </w:r>
      <w:r w:rsidRPr="00CE3AE0">
        <w:rPr>
          <w:rFonts w:cs="Times New Roman"/>
          <w:sz w:val="22"/>
          <w:szCs w:val="24"/>
        </w:rPr>
        <w:t xml:space="preserve">: </w:t>
      </w:r>
      <m:oMath>
        <m:r>
          <w:rPr>
            <w:rFonts w:ascii="Cambria Math" w:hAnsi="Cambria Math" w:cs="Times New Roman"/>
            <w:sz w:val="22"/>
            <w:szCs w:val="24"/>
          </w:rPr>
          <m:t>γ22</m:t>
        </m:r>
      </m:oMath>
      <w:r w:rsidRPr="00CE3AE0">
        <w:rPr>
          <w:rFonts w:cs="Times New Roman"/>
          <w:sz w:val="22"/>
          <w:szCs w:val="24"/>
        </w:rPr>
        <w:t>&gt;0 : konsep diri siswa (X</w:t>
      </w:r>
      <w:r w:rsidRPr="00CE3AE0">
        <w:rPr>
          <w:rFonts w:cs="Times New Roman"/>
          <w:sz w:val="22"/>
          <w:szCs w:val="24"/>
          <w:vertAlign w:val="subscript"/>
        </w:rPr>
        <w:t>2</w:t>
      </w:r>
      <w:r w:rsidRPr="00CE3AE0">
        <w:rPr>
          <w:rFonts w:cs="Times New Roman"/>
          <w:sz w:val="22"/>
          <w:szCs w:val="24"/>
        </w:rPr>
        <w:t>) berpengaruh langsung positif terhadap hasil belajar fisika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pacing w:line="240" w:lineRule="auto"/>
        <w:ind w:firstLine="851"/>
        <w:rPr>
          <w:rFonts w:cs="Times New Roman"/>
          <w:spacing w:val="-7"/>
          <w:sz w:val="22"/>
          <w:szCs w:val="24"/>
        </w:rPr>
      </w:pPr>
      <w:r w:rsidRPr="00CE3AE0">
        <w:rPr>
          <w:rFonts w:cs="Times New Roman"/>
          <w:color w:val="000000"/>
          <w:sz w:val="22"/>
          <w:szCs w:val="24"/>
        </w:rPr>
        <w:t xml:space="preserve">Sebagaimana hasil analisis jalur yang ditunjukkan dalam model tahap akhir, diperoleh hasil estimasi </w:t>
      </w:r>
      <m:oMath>
        <m:r>
          <w:rPr>
            <w:rFonts w:ascii="Cambria Math" w:hAnsi="Cambria Math" w:cs="Times New Roman"/>
            <w:sz w:val="22"/>
            <w:szCs w:val="24"/>
          </w:rPr>
          <m:t>γ22</m:t>
        </m:r>
      </m:oMath>
      <w:r w:rsidRPr="00CE3AE0">
        <w:rPr>
          <w:rFonts w:cs="Times New Roman"/>
          <w:color w:val="000000"/>
          <w:sz w:val="22"/>
          <w:szCs w:val="24"/>
        </w:rPr>
        <w:t xml:space="preserve"> = 4.883</w:t>
      </w:r>
      <w:r w:rsidRPr="00CE3AE0">
        <w:rPr>
          <w:rFonts w:eastAsia="Times New Roman" w:cs="Times New Roman"/>
          <w:sz w:val="22"/>
          <w:szCs w:val="24"/>
        </w:rPr>
        <w:t xml:space="preserve"> </w:t>
      </w:r>
      <w:r w:rsidRPr="00CE3AE0">
        <w:rPr>
          <w:rFonts w:cs="Times New Roman"/>
          <w:color w:val="000000"/>
          <w:sz w:val="22"/>
          <w:szCs w:val="24"/>
        </w:rPr>
        <w:t>yang positif dengan nilai p = 0.000,&lt; α=0,05 yang signifikan. Ini berarti bahwa H</w:t>
      </w:r>
      <w:r w:rsidRPr="00CE3AE0">
        <w:rPr>
          <w:rFonts w:cs="Times New Roman"/>
          <w:color w:val="000000"/>
          <w:sz w:val="22"/>
          <w:szCs w:val="24"/>
          <w:vertAlign w:val="subscript"/>
        </w:rPr>
        <w:t>0</w:t>
      </w:r>
      <w:r w:rsidRPr="00CE3AE0">
        <w:rPr>
          <w:rFonts w:cs="Times New Roman"/>
          <w:color w:val="000000"/>
          <w:sz w:val="22"/>
          <w:szCs w:val="24"/>
        </w:rPr>
        <w:t xml:space="preserve"> ditolak dan H</w:t>
      </w:r>
      <w:r w:rsidRPr="00CE3AE0">
        <w:rPr>
          <w:rFonts w:cs="Times New Roman"/>
          <w:color w:val="000000"/>
          <w:sz w:val="22"/>
          <w:szCs w:val="24"/>
          <w:vertAlign w:val="subscript"/>
        </w:rPr>
        <w:t>1</w:t>
      </w:r>
      <w:r w:rsidRPr="00CE3AE0">
        <w:rPr>
          <w:rFonts w:cs="Times New Roman"/>
          <w:color w:val="000000"/>
          <w:sz w:val="22"/>
          <w:szCs w:val="24"/>
        </w:rPr>
        <w:t xml:space="preserve"> diterima pada taraf signifikan α=0,05. Hal ini menunjukkan bahwa konsep diri siswa memiliki pengaruh langsung positif terhadap hasil belajar fisika.</w:t>
      </w:r>
    </w:p>
    <w:p w:rsidR="008B42EC" w:rsidRPr="00CE3AE0" w:rsidRDefault="008B42EC" w:rsidP="008B42EC">
      <w:pPr>
        <w:numPr>
          <w:ilvl w:val="1"/>
          <w:numId w:val="20"/>
        </w:numPr>
        <w:spacing w:line="240" w:lineRule="auto"/>
        <w:ind w:left="567" w:hanging="567"/>
        <w:jc w:val="left"/>
        <w:rPr>
          <w:rFonts w:cs="Times New Roman"/>
          <w:sz w:val="22"/>
          <w:szCs w:val="24"/>
        </w:rPr>
      </w:pPr>
      <w:r w:rsidRPr="00CE3AE0">
        <w:rPr>
          <w:rFonts w:cs="Times New Roman"/>
          <w:sz w:val="22"/>
          <w:szCs w:val="24"/>
        </w:rPr>
        <w:t>Pengaruh Motivasi belajar (Y</w:t>
      </w:r>
      <w:r w:rsidRPr="00CE3AE0">
        <w:rPr>
          <w:rFonts w:cs="Times New Roman"/>
          <w:sz w:val="22"/>
          <w:szCs w:val="24"/>
          <w:vertAlign w:val="subscript"/>
        </w:rPr>
        <w:t>1</w:t>
      </w:r>
      <w:r w:rsidRPr="00CE3AE0">
        <w:rPr>
          <w:rFonts w:cs="Times New Roman"/>
          <w:sz w:val="22"/>
          <w:szCs w:val="24"/>
        </w:rPr>
        <w:t>) terhadap hasil belajar fisika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hd w:val="clear" w:color="auto" w:fill="FFFFFF"/>
        <w:spacing w:line="240" w:lineRule="auto"/>
        <w:ind w:left="509"/>
        <w:rPr>
          <w:rFonts w:cs="Times New Roman"/>
          <w:sz w:val="22"/>
          <w:szCs w:val="24"/>
        </w:rPr>
      </w:pPr>
      <w:r w:rsidRPr="00CE3AE0">
        <w:rPr>
          <w:rFonts w:cs="Times New Roman"/>
          <w:sz w:val="22"/>
          <w:szCs w:val="24"/>
        </w:rPr>
        <w:t>Hipotesis statistik:</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0</w:t>
      </w:r>
      <w:r w:rsidRPr="00CE3AE0">
        <w:rPr>
          <w:rFonts w:cs="Times New Roman"/>
          <w:sz w:val="22"/>
          <w:szCs w:val="24"/>
        </w:rPr>
        <w:t xml:space="preserve"> : </w:t>
      </w:r>
      <m:oMath>
        <m:r>
          <w:rPr>
            <w:rFonts w:ascii="Cambria Math" w:hAnsi="Cambria Math" w:cs="Times New Roman"/>
            <w:sz w:val="22"/>
            <w:szCs w:val="24"/>
          </w:rPr>
          <m:t>β21</m:t>
        </m:r>
      </m:oMath>
      <w:r w:rsidRPr="00CE3AE0">
        <w:rPr>
          <w:rFonts w:cs="Times New Roman"/>
          <w:sz w:val="22"/>
          <w:szCs w:val="24"/>
        </w:rPr>
        <w:t>=0 : Motivasi belajar (Y</w:t>
      </w:r>
      <w:r w:rsidRPr="00CE3AE0">
        <w:rPr>
          <w:rFonts w:cs="Times New Roman"/>
          <w:sz w:val="22"/>
          <w:szCs w:val="24"/>
          <w:vertAlign w:val="subscript"/>
        </w:rPr>
        <w:t>1</w:t>
      </w:r>
      <w:r w:rsidRPr="00CE3AE0">
        <w:rPr>
          <w:rFonts w:cs="Times New Roman"/>
          <w:sz w:val="22"/>
          <w:szCs w:val="24"/>
        </w:rPr>
        <w:t>) tidak berpengaruh langsung Positif terhadap hasil belajar fisika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1</w:t>
      </w:r>
      <w:r w:rsidRPr="00CE3AE0">
        <w:rPr>
          <w:rFonts w:cs="Times New Roman"/>
          <w:sz w:val="22"/>
          <w:szCs w:val="24"/>
        </w:rPr>
        <w:t xml:space="preserve">: </w:t>
      </w:r>
      <m:oMath>
        <m:r>
          <w:rPr>
            <w:rFonts w:ascii="Cambria Math" w:hAnsi="Cambria Math" w:cs="Times New Roman"/>
            <w:sz w:val="22"/>
            <w:szCs w:val="24"/>
          </w:rPr>
          <m:t>β21&lt;</m:t>
        </m:r>
      </m:oMath>
      <w:r w:rsidRPr="00CE3AE0">
        <w:rPr>
          <w:rFonts w:cs="Times New Roman"/>
          <w:sz w:val="22"/>
          <w:szCs w:val="24"/>
        </w:rPr>
        <w:t>0 : Motivasi belajar (Y</w:t>
      </w:r>
      <w:r w:rsidRPr="00CE3AE0">
        <w:rPr>
          <w:rFonts w:cs="Times New Roman"/>
          <w:sz w:val="22"/>
          <w:szCs w:val="24"/>
          <w:vertAlign w:val="subscript"/>
        </w:rPr>
        <w:t>1</w:t>
      </w:r>
      <w:r w:rsidRPr="00CE3AE0">
        <w:rPr>
          <w:rFonts w:cs="Times New Roman"/>
          <w:sz w:val="22"/>
          <w:szCs w:val="24"/>
        </w:rPr>
        <w:t>)  berpengaruh langsung positif terhadap hasil belajar fisika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pacing w:line="240" w:lineRule="auto"/>
        <w:ind w:firstLine="851"/>
        <w:rPr>
          <w:rFonts w:cs="Times New Roman"/>
          <w:spacing w:val="-7"/>
          <w:sz w:val="22"/>
          <w:szCs w:val="24"/>
        </w:rPr>
      </w:pPr>
      <w:r w:rsidRPr="00CE3AE0">
        <w:rPr>
          <w:rFonts w:cs="Times New Roman"/>
          <w:color w:val="000000"/>
          <w:sz w:val="22"/>
          <w:szCs w:val="24"/>
        </w:rPr>
        <w:t xml:space="preserve">Sebagaimana hasil analisis jalur yang ditunjukkan dalam model tahap akhir, diperoleh hasil estimasi </w:t>
      </w:r>
      <m:oMath>
        <m:r>
          <w:rPr>
            <w:rFonts w:ascii="Cambria Math" w:hAnsi="Cambria Math" w:cs="Times New Roman"/>
            <w:sz w:val="22"/>
            <w:szCs w:val="24"/>
          </w:rPr>
          <m:t>β21</m:t>
        </m:r>
      </m:oMath>
      <w:r w:rsidRPr="00CE3AE0">
        <w:rPr>
          <w:rFonts w:cs="Times New Roman"/>
          <w:color w:val="000000"/>
          <w:sz w:val="22"/>
          <w:szCs w:val="24"/>
        </w:rPr>
        <w:t>= -5.746</w:t>
      </w:r>
      <w:r w:rsidRPr="00CE3AE0">
        <w:rPr>
          <w:rFonts w:eastAsia="Times New Roman" w:cs="Times New Roman"/>
          <w:sz w:val="22"/>
          <w:szCs w:val="24"/>
        </w:rPr>
        <w:t xml:space="preserve"> </w:t>
      </w:r>
      <w:r w:rsidRPr="00CE3AE0">
        <w:rPr>
          <w:rFonts w:cs="Times New Roman"/>
          <w:color w:val="000000"/>
          <w:sz w:val="22"/>
          <w:szCs w:val="24"/>
        </w:rPr>
        <w:t xml:space="preserve">yang </w:t>
      </w:r>
      <w:r w:rsidRPr="00CE3AE0">
        <w:rPr>
          <w:rFonts w:cs="Times New Roman"/>
          <w:color w:val="000000"/>
          <w:sz w:val="22"/>
          <w:szCs w:val="24"/>
        </w:rPr>
        <w:lastRenderedPageBreak/>
        <w:t>positif dengan nilai p = 0.025 &gt; α=0,05 yang tidak signifikan. Ini berarti bahwa H</w:t>
      </w:r>
      <w:r w:rsidRPr="00CE3AE0">
        <w:rPr>
          <w:rFonts w:cs="Times New Roman"/>
          <w:color w:val="000000"/>
          <w:sz w:val="22"/>
          <w:szCs w:val="24"/>
          <w:vertAlign w:val="subscript"/>
        </w:rPr>
        <w:t>0</w:t>
      </w:r>
      <w:r w:rsidRPr="00CE3AE0">
        <w:rPr>
          <w:rFonts w:cs="Times New Roman"/>
          <w:color w:val="000000"/>
          <w:sz w:val="22"/>
          <w:szCs w:val="24"/>
        </w:rPr>
        <w:t xml:space="preserve"> diterima dan H</w:t>
      </w:r>
      <w:r w:rsidRPr="00CE3AE0">
        <w:rPr>
          <w:rFonts w:cs="Times New Roman"/>
          <w:color w:val="000000"/>
          <w:sz w:val="22"/>
          <w:szCs w:val="24"/>
          <w:vertAlign w:val="subscript"/>
        </w:rPr>
        <w:t>1</w:t>
      </w:r>
      <w:r w:rsidRPr="00CE3AE0">
        <w:rPr>
          <w:rFonts w:cs="Times New Roman"/>
          <w:color w:val="000000"/>
          <w:sz w:val="22"/>
          <w:szCs w:val="24"/>
        </w:rPr>
        <w:t xml:space="preserve"> ditolak pada taraf tidak signifikan α=0,05. Hal ini menunjukkan bahwa motivasi belajar tidak memiliki pengaruh langsung positif terhadap hasil belajar fisika.</w:t>
      </w:r>
    </w:p>
    <w:p w:rsidR="008B42EC" w:rsidRPr="00CE3AE0" w:rsidRDefault="008B42EC" w:rsidP="008B42EC">
      <w:pPr>
        <w:numPr>
          <w:ilvl w:val="1"/>
          <w:numId w:val="20"/>
        </w:numPr>
        <w:shd w:val="clear" w:color="auto" w:fill="FFFFFF"/>
        <w:spacing w:line="240" w:lineRule="auto"/>
        <w:ind w:left="509" w:hanging="567"/>
        <w:rPr>
          <w:rFonts w:cs="Times New Roman"/>
          <w:sz w:val="22"/>
          <w:szCs w:val="24"/>
        </w:rPr>
      </w:pPr>
      <w:r w:rsidRPr="00CE3AE0">
        <w:rPr>
          <w:rFonts w:cs="Times New Roman"/>
          <w:sz w:val="22"/>
          <w:szCs w:val="24"/>
        </w:rPr>
        <w:t>Pengaruh Kualitas pelayanan (X</w:t>
      </w:r>
      <w:r w:rsidRPr="00CE3AE0">
        <w:rPr>
          <w:rFonts w:cs="Times New Roman"/>
          <w:sz w:val="22"/>
          <w:szCs w:val="24"/>
          <w:vertAlign w:val="subscript"/>
        </w:rPr>
        <w:t>1</w:t>
      </w:r>
      <w:r w:rsidRPr="00CE3AE0">
        <w:rPr>
          <w:rFonts w:cs="Times New Roman"/>
          <w:sz w:val="22"/>
          <w:szCs w:val="24"/>
        </w:rPr>
        <w:t>) terhadap Motivasi belajar (Y</w:t>
      </w:r>
      <w:r w:rsidRPr="00CE3AE0">
        <w:rPr>
          <w:rFonts w:cs="Times New Roman"/>
          <w:sz w:val="22"/>
          <w:szCs w:val="24"/>
          <w:vertAlign w:val="subscript"/>
        </w:rPr>
        <w:t>1</w:t>
      </w:r>
      <w:r w:rsidRPr="00CE3AE0">
        <w:rPr>
          <w:rFonts w:cs="Times New Roman"/>
          <w:sz w:val="22"/>
          <w:szCs w:val="24"/>
        </w:rPr>
        <w:t xml:space="preserve">)  </w:t>
      </w:r>
    </w:p>
    <w:p w:rsidR="008B42EC" w:rsidRPr="00CE3AE0" w:rsidRDefault="008B42EC" w:rsidP="008B42EC">
      <w:pPr>
        <w:shd w:val="clear" w:color="auto" w:fill="FFFFFF"/>
        <w:spacing w:line="240" w:lineRule="auto"/>
        <w:ind w:left="509"/>
        <w:rPr>
          <w:rFonts w:cs="Times New Roman"/>
          <w:sz w:val="22"/>
          <w:szCs w:val="24"/>
        </w:rPr>
      </w:pPr>
      <w:r w:rsidRPr="00CE3AE0">
        <w:rPr>
          <w:rFonts w:cs="Times New Roman"/>
          <w:sz w:val="22"/>
          <w:szCs w:val="24"/>
        </w:rPr>
        <w:t>Hipotesis statistik:</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0</w:t>
      </w:r>
      <w:r w:rsidRPr="00CE3AE0">
        <w:rPr>
          <w:rFonts w:cs="Times New Roman"/>
          <w:sz w:val="22"/>
          <w:szCs w:val="24"/>
        </w:rPr>
        <w:t xml:space="preserve"> : </w:t>
      </w:r>
      <m:oMath>
        <m:r>
          <w:rPr>
            <w:rFonts w:ascii="Cambria Math" w:hAnsi="Cambria Math" w:cs="Times New Roman"/>
            <w:sz w:val="22"/>
            <w:szCs w:val="24"/>
          </w:rPr>
          <m:t>γ11=</m:t>
        </m:r>
      </m:oMath>
      <w:r w:rsidRPr="00CE3AE0">
        <w:rPr>
          <w:rFonts w:cs="Times New Roman"/>
          <w:sz w:val="22"/>
          <w:szCs w:val="24"/>
        </w:rPr>
        <w:t>0 : Kualitas pelayanan (X</w:t>
      </w:r>
      <w:r w:rsidRPr="00CE3AE0">
        <w:rPr>
          <w:rFonts w:cs="Times New Roman"/>
          <w:sz w:val="22"/>
          <w:szCs w:val="24"/>
          <w:vertAlign w:val="subscript"/>
        </w:rPr>
        <w:t>1</w:t>
      </w:r>
      <w:r w:rsidRPr="00CE3AE0">
        <w:rPr>
          <w:rFonts w:cs="Times New Roman"/>
          <w:sz w:val="22"/>
          <w:szCs w:val="24"/>
        </w:rPr>
        <w:t>) tidak berpengaruh langsung positif terhadap Motivasi belajar (Y</w:t>
      </w:r>
      <w:r w:rsidRPr="00CE3AE0">
        <w:rPr>
          <w:rFonts w:cs="Times New Roman"/>
          <w:sz w:val="22"/>
          <w:szCs w:val="24"/>
          <w:vertAlign w:val="subscript"/>
        </w:rPr>
        <w:t>1</w:t>
      </w:r>
      <w:r w:rsidRPr="00CE3AE0">
        <w:rPr>
          <w:rFonts w:cs="Times New Roman"/>
          <w:sz w:val="22"/>
          <w:szCs w:val="24"/>
        </w:rPr>
        <w:t>) .</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1</w:t>
      </w:r>
      <w:r w:rsidRPr="00CE3AE0">
        <w:rPr>
          <w:rFonts w:cs="Times New Roman"/>
          <w:sz w:val="22"/>
          <w:szCs w:val="24"/>
        </w:rPr>
        <w:t xml:space="preserve">: </w:t>
      </w:r>
      <m:oMath>
        <m:r>
          <w:rPr>
            <w:rFonts w:ascii="Cambria Math" w:hAnsi="Cambria Math" w:cs="Times New Roman"/>
            <w:sz w:val="22"/>
            <w:szCs w:val="24"/>
          </w:rPr>
          <m:t>γ11&gt;</m:t>
        </m:r>
      </m:oMath>
      <w:r w:rsidRPr="00CE3AE0">
        <w:rPr>
          <w:rFonts w:cs="Times New Roman"/>
          <w:sz w:val="22"/>
          <w:szCs w:val="24"/>
        </w:rPr>
        <w:t>0 : Kualitas pelayanan (X</w:t>
      </w:r>
      <w:r w:rsidRPr="00CE3AE0">
        <w:rPr>
          <w:rFonts w:cs="Times New Roman"/>
          <w:sz w:val="22"/>
          <w:szCs w:val="24"/>
          <w:vertAlign w:val="subscript"/>
        </w:rPr>
        <w:t>1</w:t>
      </w:r>
      <w:r w:rsidRPr="00CE3AE0">
        <w:rPr>
          <w:rFonts w:cs="Times New Roman"/>
          <w:sz w:val="22"/>
          <w:szCs w:val="24"/>
        </w:rPr>
        <w:t>) berpengaruh langsung positif terhadap Motivasi belajar (Y</w:t>
      </w:r>
      <w:r w:rsidRPr="00CE3AE0">
        <w:rPr>
          <w:rFonts w:cs="Times New Roman"/>
          <w:sz w:val="22"/>
          <w:szCs w:val="24"/>
          <w:vertAlign w:val="subscript"/>
        </w:rPr>
        <w:t>1</w:t>
      </w:r>
      <w:r w:rsidRPr="00CE3AE0">
        <w:rPr>
          <w:rFonts w:cs="Times New Roman"/>
          <w:sz w:val="22"/>
          <w:szCs w:val="24"/>
        </w:rPr>
        <w:t>).</w:t>
      </w:r>
    </w:p>
    <w:p w:rsidR="008B42EC" w:rsidRPr="00CE3AE0" w:rsidRDefault="008B42EC" w:rsidP="008B42EC">
      <w:pPr>
        <w:spacing w:line="240" w:lineRule="auto"/>
        <w:ind w:firstLine="851"/>
        <w:rPr>
          <w:rFonts w:cs="Times New Roman"/>
          <w:spacing w:val="-7"/>
          <w:sz w:val="22"/>
          <w:szCs w:val="24"/>
        </w:rPr>
      </w:pPr>
      <w:r w:rsidRPr="00CE3AE0">
        <w:rPr>
          <w:rFonts w:cs="Times New Roman"/>
          <w:color w:val="000000"/>
          <w:sz w:val="22"/>
          <w:szCs w:val="24"/>
        </w:rPr>
        <w:t xml:space="preserve">Sebagaimana hasil analisis jalur yang ditunjukkan dalam model tahap akhir, diperoleh hasil estimasi </w:t>
      </w:r>
      <m:oMath>
        <m:r>
          <w:rPr>
            <w:rFonts w:ascii="Cambria Math" w:hAnsi="Cambria Math" w:cs="Times New Roman"/>
            <w:sz w:val="22"/>
            <w:szCs w:val="24"/>
          </w:rPr>
          <m:t>γ11</m:t>
        </m:r>
      </m:oMath>
      <w:r w:rsidRPr="00CE3AE0">
        <w:rPr>
          <w:rFonts w:cs="Times New Roman"/>
          <w:color w:val="000000"/>
          <w:sz w:val="22"/>
          <w:szCs w:val="24"/>
        </w:rPr>
        <w:t>= -0.144 yang negatif dengan nilai p = 0,</w:t>
      </w:r>
      <w:r w:rsidRPr="00CE3AE0">
        <w:rPr>
          <w:rFonts w:eastAsia="Times New Roman" w:cs="Times New Roman"/>
          <w:sz w:val="22"/>
          <w:szCs w:val="24"/>
        </w:rPr>
        <w:t xml:space="preserve"> 174 </w:t>
      </w:r>
      <w:r w:rsidRPr="00CE3AE0">
        <w:rPr>
          <w:rFonts w:cs="Times New Roman"/>
          <w:color w:val="000000"/>
          <w:sz w:val="22"/>
          <w:szCs w:val="24"/>
        </w:rPr>
        <w:t>&gt; α=0,05 yang tidak signifikan. Ini berarti bahwa H</w:t>
      </w:r>
      <w:r w:rsidRPr="00CE3AE0">
        <w:rPr>
          <w:rFonts w:cs="Times New Roman"/>
          <w:color w:val="000000"/>
          <w:sz w:val="22"/>
          <w:szCs w:val="24"/>
          <w:vertAlign w:val="subscript"/>
        </w:rPr>
        <w:t>0</w:t>
      </w:r>
      <w:r w:rsidRPr="00CE3AE0">
        <w:rPr>
          <w:rFonts w:cs="Times New Roman"/>
          <w:color w:val="000000"/>
          <w:sz w:val="22"/>
          <w:szCs w:val="24"/>
        </w:rPr>
        <w:t xml:space="preserve"> diterima dan H</w:t>
      </w:r>
      <w:r w:rsidRPr="00CE3AE0">
        <w:rPr>
          <w:rFonts w:cs="Times New Roman"/>
          <w:color w:val="000000"/>
          <w:sz w:val="22"/>
          <w:szCs w:val="24"/>
          <w:vertAlign w:val="subscript"/>
        </w:rPr>
        <w:t>1</w:t>
      </w:r>
      <w:r w:rsidRPr="00CE3AE0">
        <w:rPr>
          <w:rFonts w:cs="Times New Roman"/>
          <w:color w:val="000000"/>
          <w:sz w:val="22"/>
          <w:szCs w:val="24"/>
        </w:rPr>
        <w:t xml:space="preserve"> ditolak pada taraf tidak signifikan α=0,05 (berdasarkan nilai </w:t>
      </w:r>
      <m:oMath>
        <m:r>
          <w:rPr>
            <w:rFonts w:ascii="Cambria Math" w:hAnsi="Cambria Math" w:cs="Times New Roman"/>
            <w:sz w:val="22"/>
            <w:szCs w:val="24"/>
          </w:rPr>
          <m:t>γ11</m:t>
        </m:r>
      </m:oMath>
      <w:r w:rsidRPr="00CE3AE0">
        <w:rPr>
          <w:rFonts w:cs="Times New Roman"/>
          <w:color w:val="000000"/>
          <w:sz w:val="22"/>
          <w:szCs w:val="24"/>
        </w:rPr>
        <w:t xml:space="preserve">= -0.144 yang negatif). Hal ini menunjukkan bahwa </w:t>
      </w:r>
      <w:r w:rsidRPr="00CE3AE0">
        <w:rPr>
          <w:rFonts w:cs="Times New Roman"/>
          <w:sz w:val="22"/>
          <w:szCs w:val="24"/>
        </w:rPr>
        <w:t>kualitas pelayanan</w:t>
      </w:r>
      <w:r w:rsidRPr="00CE3AE0">
        <w:rPr>
          <w:rFonts w:cs="Times New Roman"/>
          <w:color w:val="000000"/>
          <w:sz w:val="22"/>
          <w:szCs w:val="24"/>
        </w:rPr>
        <w:t xml:space="preserve"> tidak memiliki pengaruh langsung positif terhadap hasil belajar fisika, justru </w:t>
      </w:r>
      <w:r w:rsidRPr="00CE3AE0">
        <w:rPr>
          <w:rFonts w:cs="Times New Roman"/>
          <w:sz w:val="22"/>
          <w:szCs w:val="24"/>
        </w:rPr>
        <w:t>kualitas pelayanan</w:t>
      </w:r>
      <w:r w:rsidRPr="00CE3AE0">
        <w:rPr>
          <w:rFonts w:cs="Times New Roman"/>
          <w:color w:val="000000"/>
          <w:sz w:val="22"/>
          <w:szCs w:val="24"/>
        </w:rPr>
        <w:t xml:space="preserve"> memiliki pengaruh langsung negatf terhadap hasil belajar fisika.</w:t>
      </w:r>
    </w:p>
    <w:p w:rsidR="008B42EC" w:rsidRPr="00CE3AE0" w:rsidRDefault="008B42EC" w:rsidP="008B42EC">
      <w:pPr>
        <w:numPr>
          <w:ilvl w:val="1"/>
          <w:numId w:val="20"/>
        </w:numPr>
        <w:shd w:val="clear" w:color="auto" w:fill="FFFFFF"/>
        <w:spacing w:line="240" w:lineRule="auto"/>
        <w:ind w:left="509" w:hanging="567"/>
        <w:rPr>
          <w:rFonts w:cs="Times New Roman"/>
          <w:sz w:val="22"/>
          <w:szCs w:val="24"/>
        </w:rPr>
      </w:pPr>
      <w:r w:rsidRPr="00CE3AE0">
        <w:rPr>
          <w:rFonts w:cs="Times New Roman"/>
          <w:sz w:val="22"/>
          <w:szCs w:val="24"/>
        </w:rPr>
        <w:t>Pengaruh konsep diri siswa (X</w:t>
      </w:r>
      <w:r w:rsidRPr="00CE3AE0">
        <w:rPr>
          <w:rFonts w:cs="Times New Roman"/>
          <w:sz w:val="22"/>
          <w:szCs w:val="24"/>
          <w:vertAlign w:val="subscript"/>
        </w:rPr>
        <w:t>2</w:t>
      </w:r>
      <w:r w:rsidRPr="00CE3AE0">
        <w:rPr>
          <w:rFonts w:cs="Times New Roman"/>
          <w:sz w:val="22"/>
          <w:szCs w:val="24"/>
        </w:rPr>
        <w:t>) terhadap Motivasi belajar (Y</w:t>
      </w:r>
      <w:r w:rsidRPr="00CE3AE0">
        <w:rPr>
          <w:rFonts w:cs="Times New Roman"/>
          <w:sz w:val="22"/>
          <w:szCs w:val="24"/>
          <w:vertAlign w:val="subscript"/>
        </w:rPr>
        <w:t>1</w:t>
      </w:r>
      <w:r w:rsidRPr="00CE3AE0">
        <w:rPr>
          <w:rFonts w:cs="Times New Roman"/>
          <w:sz w:val="22"/>
          <w:szCs w:val="24"/>
        </w:rPr>
        <w:t xml:space="preserve">)  </w:t>
      </w:r>
    </w:p>
    <w:p w:rsidR="008B42EC" w:rsidRPr="00CE3AE0" w:rsidRDefault="008B42EC" w:rsidP="008B42EC">
      <w:pPr>
        <w:shd w:val="clear" w:color="auto" w:fill="FFFFFF"/>
        <w:spacing w:line="240" w:lineRule="auto"/>
        <w:ind w:left="509"/>
        <w:rPr>
          <w:rFonts w:cs="Times New Roman"/>
          <w:sz w:val="22"/>
          <w:szCs w:val="24"/>
        </w:rPr>
      </w:pPr>
      <w:r w:rsidRPr="00CE3AE0">
        <w:rPr>
          <w:rFonts w:cs="Times New Roman"/>
          <w:sz w:val="22"/>
          <w:szCs w:val="24"/>
        </w:rPr>
        <w:t>Hipotesis statistik:</w:t>
      </w:r>
    </w:p>
    <w:p w:rsidR="008B42EC" w:rsidRPr="00CE3AE0" w:rsidRDefault="008B42EC" w:rsidP="008B42EC">
      <w:pPr>
        <w:shd w:val="clear" w:color="auto" w:fill="FFFFFF"/>
        <w:spacing w:line="240" w:lineRule="auto"/>
        <w:ind w:left="509"/>
        <w:rPr>
          <w:rFonts w:cs="Times New Roman"/>
          <w:sz w:val="22"/>
          <w:szCs w:val="24"/>
        </w:rPr>
      </w:pPr>
      <w:r w:rsidRPr="00CE3AE0">
        <w:rPr>
          <w:rFonts w:cs="Times New Roman"/>
          <w:sz w:val="22"/>
          <w:szCs w:val="24"/>
        </w:rPr>
        <w:t>H</w:t>
      </w:r>
      <w:r w:rsidRPr="00CE3AE0">
        <w:rPr>
          <w:rFonts w:cs="Times New Roman"/>
          <w:sz w:val="22"/>
          <w:szCs w:val="24"/>
          <w:vertAlign w:val="subscript"/>
        </w:rPr>
        <w:t>0</w:t>
      </w:r>
      <w:r w:rsidRPr="00CE3AE0">
        <w:rPr>
          <w:rFonts w:cs="Times New Roman"/>
          <w:sz w:val="22"/>
          <w:szCs w:val="24"/>
        </w:rPr>
        <w:t xml:space="preserve"> : </w:t>
      </w:r>
      <m:oMath>
        <m:r>
          <w:rPr>
            <w:rFonts w:ascii="Cambria Math" w:hAnsi="Cambria Math" w:cs="Times New Roman"/>
            <w:sz w:val="22"/>
            <w:szCs w:val="24"/>
          </w:rPr>
          <m:t>γ12=</m:t>
        </m:r>
      </m:oMath>
      <w:r w:rsidRPr="00CE3AE0">
        <w:rPr>
          <w:rFonts w:cs="Times New Roman"/>
          <w:sz w:val="22"/>
          <w:szCs w:val="24"/>
        </w:rPr>
        <w:t>0 : konsep diri siswa (X</w:t>
      </w:r>
      <w:r w:rsidRPr="00CE3AE0">
        <w:rPr>
          <w:rFonts w:cs="Times New Roman"/>
          <w:sz w:val="22"/>
          <w:szCs w:val="24"/>
          <w:vertAlign w:val="subscript"/>
        </w:rPr>
        <w:t>2</w:t>
      </w:r>
      <w:r w:rsidRPr="00CE3AE0">
        <w:rPr>
          <w:rFonts w:cs="Times New Roman"/>
          <w:sz w:val="22"/>
          <w:szCs w:val="24"/>
        </w:rPr>
        <w:t>) tidak berpengaruh langsung positif terhadap Motivasi belajar (Y1).</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1</w:t>
      </w:r>
      <w:r w:rsidRPr="00CE3AE0">
        <w:rPr>
          <w:rFonts w:cs="Times New Roman"/>
          <w:sz w:val="22"/>
          <w:szCs w:val="24"/>
        </w:rPr>
        <w:t xml:space="preserve">: </w:t>
      </w:r>
      <m:oMath>
        <m:r>
          <w:rPr>
            <w:rFonts w:ascii="Cambria Math" w:hAnsi="Cambria Math" w:cs="Times New Roman"/>
            <w:sz w:val="22"/>
            <w:szCs w:val="24"/>
          </w:rPr>
          <m:t>γ12&gt;</m:t>
        </m:r>
      </m:oMath>
      <w:r w:rsidRPr="00CE3AE0">
        <w:rPr>
          <w:rFonts w:cs="Times New Roman"/>
          <w:sz w:val="22"/>
          <w:szCs w:val="24"/>
        </w:rPr>
        <w:t>0 : konsep diri siswa (X</w:t>
      </w:r>
      <w:r w:rsidRPr="00CE3AE0">
        <w:rPr>
          <w:rFonts w:cs="Times New Roman"/>
          <w:sz w:val="22"/>
          <w:szCs w:val="24"/>
          <w:vertAlign w:val="subscript"/>
        </w:rPr>
        <w:t>2</w:t>
      </w:r>
      <w:r w:rsidRPr="00CE3AE0">
        <w:rPr>
          <w:rFonts w:cs="Times New Roman"/>
          <w:sz w:val="22"/>
          <w:szCs w:val="24"/>
        </w:rPr>
        <w:t>) berpengaruh langsung positif terhadap Motivasi belajar (Y</w:t>
      </w:r>
      <w:r w:rsidRPr="00CE3AE0">
        <w:rPr>
          <w:rFonts w:cs="Times New Roman"/>
          <w:sz w:val="22"/>
          <w:szCs w:val="24"/>
          <w:vertAlign w:val="subscript"/>
        </w:rPr>
        <w:t>1</w:t>
      </w:r>
      <w:r w:rsidRPr="00CE3AE0">
        <w:rPr>
          <w:rFonts w:cs="Times New Roman"/>
          <w:sz w:val="22"/>
          <w:szCs w:val="24"/>
        </w:rPr>
        <w:t>).</w:t>
      </w:r>
      <w:bookmarkStart w:id="0" w:name="_GoBack"/>
      <w:bookmarkEnd w:id="0"/>
    </w:p>
    <w:p w:rsidR="008B42EC" w:rsidRPr="00CE3AE0" w:rsidRDefault="008B42EC" w:rsidP="008B42EC">
      <w:pPr>
        <w:spacing w:line="240" w:lineRule="auto"/>
        <w:ind w:firstLine="851"/>
        <w:rPr>
          <w:rFonts w:cs="Times New Roman"/>
          <w:spacing w:val="-7"/>
          <w:sz w:val="22"/>
          <w:szCs w:val="24"/>
        </w:rPr>
      </w:pPr>
      <w:r w:rsidRPr="00CE3AE0">
        <w:rPr>
          <w:rFonts w:cs="Times New Roman"/>
          <w:color w:val="000000"/>
          <w:sz w:val="22"/>
          <w:szCs w:val="24"/>
        </w:rPr>
        <w:t xml:space="preserve">Sebagaimana hasil analisis jalur yang ditunjukkan dalam model tahap akhir, diperoleh hasil estimasi </w:t>
      </w:r>
      <m:oMath>
        <m:r>
          <w:rPr>
            <w:rFonts w:ascii="Cambria Math" w:hAnsi="Cambria Math" w:cs="Times New Roman"/>
            <w:sz w:val="22"/>
            <w:szCs w:val="24"/>
          </w:rPr>
          <m:t>γ12</m:t>
        </m:r>
      </m:oMath>
      <w:r w:rsidRPr="00CE3AE0">
        <w:rPr>
          <w:rFonts w:cs="Times New Roman"/>
          <w:color w:val="000000"/>
          <w:sz w:val="22"/>
          <w:szCs w:val="24"/>
        </w:rPr>
        <w:t>= -0.302</w:t>
      </w:r>
      <w:r w:rsidRPr="00CE3AE0">
        <w:rPr>
          <w:rFonts w:eastAsia="Times New Roman" w:cs="Times New Roman"/>
          <w:sz w:val="22"/>
          <w:szCs w:val="24"/>
        </w:rPr>
        <w:t xml:space="preserve"> </w:t>
      </w:r>
      <w:r w:rsidRPr="00CE3AE0">
        <w:rPr>
          <w:rFonts w:cs="Times New Roman"/>
          <w:color w:val="000000"/>
          <w:sz w:val="22"/>
          <w:szCs w:val="24"/>
        </w:rPr>
        <w:t>yang negatif dengan nilai p = 0.000&lt; α=0,05 yang signifikan. Ini berarti bahwa H</w:t>
      </w:r>
      <w:r w:rsidRPr="00CE3AE0">
        <w:rPr>
          <w:rFonts w:cs="Times New Roman"/>
          <w:color w:val="000000"/>
          <w:sz w:val="22"/>
          <w:szCs w:val="24"/>
          <w:vertAlign w:val="subscript"/>
        </w:rPr>
        <w:t>0</w:t>
      </w:r>
      <w:r w:rsidRPr="00CE3AE0">
        <w:rPr>
          <w:rFonts w:cs="Times New Roman"/>
          <w:color w:val="000000"/>
          <w:sz w:val="22"/>
          <w:szCs w:val="24"/>
        </w:rPr>
        <w:t xml:space="preserve"> diterima dan H</w:t>
      </w:r>
      <w:r w:rsidRPr="00CE3AE0">
        <w:rPr>
          <w:rFonts w:cs="Times New Roman"/>
          <w:color w:val="000000"/>
          <w:sz w:val="22"/>
          <w:szCs w:val="24"/>
          <w:vertAlign w:val="subscript"/>
        </w:rPr>
        <w:t>1</w:t>
      </w:r>
      <w:r w:rsidRPr="00CE3AE0">
        <w:rPr>
          <w:rFonts w:cs="Times New Roman"/>
          <w:color w:val="000000"/>
          <w:sz w:val="22"/>
          <w:szCs w:val="24"/>
        </w:rPr>
        <w:t xml:space="preserve"> ditolak pada taraf signifikan α=0,05 (berdasarkan nilai </w:t>
      </w:r>
      <m:oMath>
        <m:r>
          <w:rPr>
            <w:rFonts w:ascii="Cambria Math" w:hAnsi="Cambria Math" w:cs="Times New Roman"/>
            <w:sz w:val="22"/>
            <w:szCs w:val="24"/>
          </w:rPr>
          <m:t>γ12</m:t>
        </m:r>
      </m:oMath>
      <w:r w:rsidRPr="00CE3AE0">
        <w:rPr>
          <w:rFonts w:cs="Times New Roman"/>
          <w:color w:val="000000"/>
          <w:sz w:val="22"/>
          <w:szCs w:val="24"/>
        </w:rPr>
        <w:t>= -0.302</w:t>
      </w:r>
      <w:r w:rsidRPr="00CE3AE0">
        <w:rPr>
          <w:rFonts w:eastAsia="Times New Roman" w:cs="Times New Roman"/>
          <w:sz w:val="22"/>
          <w:szCs w:val="24"/>
        </w:rPr>
        <w:t xml:space="preserve"> </w:t>
      </w:r>
      <w:r w:rsidRPr="00CE3AE0">
        <w:rPr>
          <w:rFonts w:cs="Times New Roman"/>
          <w:color w:val="000000"/>
          <w:sz w:val="22"/>
          <w:szCs w:val="24"/>
        </w:rPr>
        <w:t xml:space="preserve">yang negatif). Hal ini menunjukkan bahwa </w:t>
      </w:r>
      <w:r w:rsidRPr="00CE3AE0">
        <w:rPr>
          <w:rFonts w:cs="Times New Roman"/>
          <w:sz w:val="22"/>
          <w:szCs w:val="24"/>
        </w:rPr>
        <w:t xml:space="preserve">konsep </w:t>
      </w:r>
      <w:r w:rsidRPr="00CE3AE0">
        <w:rPr>
          <w:rFonts w:cs="Times New Roman"/>
          <w:sz w:val="22"/>
          <w:szCs w:val="24"/>
        </w:rPr>
        <w:lastRenderedPageBreak/>
        <w:t xml:space="preserve">diri siswa </w:t>
      </w:r>
      <w:r w:rsidRPr="00CE3AE0">
        <w:rPr>
          <w:rFonts w:cs="Times New Roman"/>
          <w:color w:val="000000"/>
          <w:sz w:val="22"/>
          <w:szCs w:val="24"/>
        </w:rPr>
        <w:t xml:space="preserve">tidak memiliki pengaruh langsung positif terhadap hasil belajar fisika, justru </w:t>
      </w:r>
      <w:r w:rsidRPr="00CE3AE0">
        <w:rPr>
          <w:rFonts w:cs="Times New Roman"/>
          <w:sz w:val="22"/>
          <w:szCs w:val="24"/>
        </w:rPr>
        <w:t xml:space="preserve">konsep diri siswa </w:t>
      </w:r>
      <w:r w:rsidRPr="00CE3AE0">
        <w:rPr>
          <w:rFonts w:cs="Times New Roman"/>
          <w:color w:val="000000"/>
          <w:sz w:val="22"/>
          <w:szCs w:val="24"/>
        </w:rPr>
        <w:t>memiliki pengaruh langsung negatif terhadap hasil belajar fisika.</w:t>
      </w:r>
    </w:p>
    <w:p w:rsidR="008B42EC" w:rsidRPr="00CE3AE0" w:rsidRDefault="008B42EC" w:rsidP="008B42EC">
      <w:pPr>
        <w:numPr>
          <w:ilvl w:val="1"/>
          <w:numId w:val="20"/>
        </w:numPr>
        <w:shd w:val="clear" w:color="auto" w:fill="FFFFFF"/>
        <w:spacing w:line="240" w:lineRule="auto"/>
        <w:ind w:left="509" w:hanging="567"/>
        <w:rPr>
          <w:rFonts w:cs="Times New Roman"/>
          <w:sz w:val="22"/>
          <w:szCs w:val="24"/>
        </w:rPr>
      </w:pPr>
      <w:r w:rsidRPr="00CE3AE0">
        <w:rPr>
          <w:rFonts w:cs="Times New Roman"/>
          <w:sz w:val="22"/>
          <w:szCs w:val="24"/>
        </w:rPr>
        <w:t>Pengaruh Kualitas pelayanan (X</w:t>
      </w:r>
      <w:r w:rsidRPr="00CE3AE0">
        <w:rPr>
          <w:rFonts w:cs="Times New Roman"/>
          <w:sz w:val="22"/>
          <w:szCs w:val="24"/>
          <w:vertAlign w:val="subscript"/>
        </w:rPr>
        <w:t>1</w:t>
      </w:r>
      <w:r w:rsidRPr="00CE3AE0">
        <w:rPr>
          <w:rFonts w:cs="Times New Roman"/>
          <w:sz w:val="22"/>
          <w:szCs w:val="24"/>
        </w:rPr>
        <w:t>) terhadap hasil belajar fisika (Y</w:t>
      </w:r>
      <w:r w:rsidRPr="00CE3AE0">
        <w:rPr>
          <w:rFonts w:cs="Times New Roman"/>
          <w:sz w:val="22"/>
          <w:szCs w:val="24"/>
          <w:vertAlign w:val="subscript"/>
        </w:rPr>
        <w:t>1</w:t>
      </w:r>
      <w:r w:rsidRPr="00CE3AE0">
        <w:rPr>
          <w:rFonts w:cs="Times New Roman"/>
          <w:sz w:val="22"/>
          <w:szCs w:val="24"/>
        </w:rPr>
        <w:t>) melalui Motivasi belajar (Y</w:t>
      </w:r>
      <w:r w:rsidRPr="00CE3AE0">
        <w:rPr>
          <w:rFonts w:cs="Times New Roman"/>
          <w:sz w:val="22"/>
          <w:szCs w:val="24"/>
          <w:vertAlign w:val="subscript"/>
        </w:rPr>
        <w:t>2</w:t>
      </w:r>
      <w:r w:rsidRPr="00CE3AE0">
        <w:rPr>
          <w:rFonts w:cs="Times New Roman"/>
          <w:sz w:val="22"/>
          <w:szCs w:val="24"/>
        </w:rPr>
        <w:t>).</w:t>
      </w:r>
    </w:p>
    <w:p w:rsidR="008B42EC" w:rsidRPr="00CE3AE0" w:rsidRDefault="008B42EC" w:rsidP="008B42EC">
      <w:pPr>
        <w:shd w:val="clear" w:color="auto" w:fill="FFFFFF"/>
        <w:spacing w:line="240" w:lineRule="auto"/>
        <w:ind w:left="509"/>
        <w:rPr>
          <w:rFonts w:cs="Times New Roman"/>
          <w:sz w:val="22"/>
          <w:szCs w:val="24"/>
        </w:rPr>
      </w:pPr>
      <w:r w:rsidRPr="00CE3AE0">
        <w:rPr>
          <w:rFonts w:cs="Times New Roman"/>
          <w:sz w:val="22"/>
          <w:szCs w:val="24"/>
        </w:rPr>
        <w:t>Hipotesis statistik:</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0</w:t>
      </w:r>
      <w:r w:rsidRPr="00CE3AE0">
        <w:rPr>
          <w:rFonts w:cs="Times New Roman"/>
          <w:sz w:val="22"/>
          <w:szCs w:val="24"/>
        </w:rPr>
        <w:t xml:space="preserve"> : </w:t>
      </w:r>
      <m:oMath>
        <m:r>
          <w:rPr>
            <w:rFonts w:ascii="Cambria Math" w:hAnsi="Cambria Math" w:cs="Times New Roman"/>
            <w:sz w:val="22"/>
            <w:szCs w:val="24"/>
          </w:rPr>
          <m:t>γ11 β21</m:t>
        </m:r>
      </m:oMath>
      <w:r w:rsidRPr="00CE3AE0">
        <w:rPr>
          <w:rFonts w:cs="Times New Roman"/>
          <w:sz w:val="22"/>
          <w:szCs w:val="24"/>
        </w:rPr>
        <w:t>=0 : Kualitas pelayanan (X</w:t>
      </w:r>
      <w:r w:rsidRPr="00CE3AE0">
        <w:rPr>
          <w:rFonts w:cs="Times New Roman"/>
          <w:sz w:val="22"/>
          <w:szCs w:val="24"/>
          <w:vertAlign w:val="subscript"/>
        </w:rPr>
        <w:t>1</w:t>
      </w:r>
      <w:r w:rsidRPr="00CE3AE0">
        <w:rPr>
          <w:rFonts w:cs="Times New Roman"/>
          <w:sz w:val="22"/>
          <w:szCs w:val="24"/>
        </w:rPr>
        <w:t>) tidak berpengaruh langsung positif terhadap hasil belajar fisika (Y</w:t>
      </w:r>
      <w:r w:rsidRPr="00CE3AE0">
        <w:rPr>
          <w:rFonts w:cs="Times New Roman"/>
          <w:sz w:val="22"/>
          <w:szCs w:val="24"/>
          <w:vertAlign w:val="subscript"/>
        </w:rPr>
        <w:t>2</w:t>
      </w:r>
      <w:r w:rsidRPr="00CE3AE0">
        <w:rPr>
          <w:rFonts w:cs="Times New Roman"/>
          <w:sz w:val="22"/>
          <w:szCs w:val="24"/>
        </w:rPr>
        <w:t>) melalui motivasi belajar (Y</w:t>
      </w:r>
      <w:r w:rsidRPr="00CE3AE0">
        <w:rPr>
          <w:rFonts w:cs="Times New Roman"/>
          <w:sz w:val="22"/>
          <w:szCs w:val="24"/>
          <w:vertAlign w:val="subscript"/>
        </w:rPr>
        <w:t>1</w:t>
      </w:r>
      <w:r w:rsidRPr="00CE3AE0">
        <w:rPr>
          <w:rFonts w:cs="Times New Roman"/>
          <w:sz w:val="22"/>
          <w:szCs w:val="24"/>
        </w:rPr>
        <w:t>).</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1</w:t>
      </w:r>
      <w:r w:rsidRPr="00CE3AE0">
        <w:rPr>
          <w:rFonts w:cs="Times New Roman"/>
          <w:sz w:val="22"/>
          <w:szCs w:val="24"/>
        </w:rPr>
        <w:t xml:space="preserve">: </w:t>
      </w:r>
      <m:oMath>
        <m:r>
          <w:rPr>
            <w:rFonts w:ascii="Cambria Math" w:hAnsi="Cambria Math" w:cs="Times New Roman"/>
            <w:sz w:val="22"/>
            <w:szCs w:val="24"/>
          </w:rPr>
          <m:t>γ11 β21</m:t>
        </m:r>
      </m:oMath>
      <w:r w:rsidRPr="00CE3AE0">
        <w:rPr>
          <w:rFonts w:cs="Times New Roman"/>
          <w:sz w:val="22"/>
          <w:szCs w:val="24"/>
        </w:rPr>
        <w:t>&gt;0 : Kualitas pelayanan (X</w:t>
      </w:r>
      <w:r w:rsidRPr="00CE3AE0">
        <w:rPr>
          <w:rFonts w:cs="Times New Roman"/>
          <w:sz w:val="22"/>
          <w:szCs w:val="24"/>
          <w:vertAlign w:val="subscript"/>
        </w:rPr>
        <w:t>1</w:t>
      </w:r>
      <w:r w:rsidRPr="00CE3AE0">
        <w:rPr>
          <w:rFonts w:cs="Times New Roman"/>
          <w:sz w:val="22"/>
          <w:szCs w:val="24"/>
        </w:rPr>
        <w:t>) berpengaruh langsung positif terhadap hasil belajar fisika (Y</w:t>
      </w:r>
      <w:r w:rsidRPr="00CE3AE0">
        <w:rPr>
          <w:rFonts w:cs="Times New Roman"/>
          <w:sz w:val="22"/>
          <w:szCs w:val="24"/>
          <w:vertAlign w:val="subscript"/>
        </w:rPr>
        <w:t>2</w:t>
      </w:r>
      <w:r w:rsidRPr="00CE3AE0">
        <w:rPr>
          <w:rFonts w:cs="Times New Roman"/>
          <w:sz w:val="22"/>
          <w:szCs w:val="24"/>
        </w:rPr>
        <w:t>) melalui motivasi belajar (Y</w:t>
      </w:r>
      <w:r w:rsidRPr="00CE3AE0">
        <w:rPr>
          <w:rFonts w:cs="Times New Roman"/>
          <w:sz w:val="22"/>
          <w:szCs w:val="24"/>
          <w:vertAlign w:val="subscript"/>
        </w:rPr>
        <w:t>1</w:t>
      </w:r>
      <w:r w:rsidRPr="00CE3AE0">
        <w:rPr>
          <w:rFonts w:cs="Times New Roman"/>
          <w:sz w:val="22"/>
          <w:szCs w:val="24"/>
        </w:rPr>
        <w:t>).</w:t>
      </w:r>
    </w:p>
    <w:p w:rsidR="008B42EC" w:rsidRPr="00CE3AE0" w:rsidRDefault="008B42EC" w:rsidP="008B42EC">
      <w:pPr>
        <w:spacing w:line="240" w:lineRule="auto"/>
        <w:ind w:firstLine="851"/>
        <w:rPr>
          <w:rFonts w:cs="Times New Roman"/>
          <w:sz w:val="22"/>
          <w:szCs w:val="24"/>
        </w:rPr>
      </w:pPr>
      <w:r w:rsidRPr="00CE3AE0">
        <w:rPr>
          <w:rFonts w:cs="Times New Roman"/>
          <w:color w:val="000000"/>
          <w:sz w:val="22"/>
          <w:szCs w:val="24"/>
        </w:rPr>
        <w:t xml:space="preserve">Sebagaimana hasil analisis jalur yang ditunjukkan dalam model tahap akhir, diperoleh hasil estimasi </w:t>
      </w:r>
      <m:oMath>
        <m:r>
          <w:rPr>
            <w:rFonts w:ascii="Cambria Math" w:hAnsi="Cambria Math" w:cs="Times New Roman"/>
            <w:sz w:val="22"/>
            <w:szCs w:val="24"/>
          </w:rPr>
          <m:t>γ11 β21</m:t>
        </m:r>
      </m:oMath>
      <w:r w:rsidRPr="00CE3AE0">
        <w:rPr>
          <w:rFonts w:cs="Times New Roman"/>
          <w:color w:val="000000"/>
          <w:sz w:val="22"/>
          <w:szCs w:val="24"/>
        </w:rPr>
        <w:t>= -</w:t>
      </w:r>
      <w:r w:rsidRPr="00CE3AE0">
        <w:rPr>
          <w:rFonts w:eastAsia="Times New Roman" w:cs="Times New Roman"/>
          <w:sz w:val="22"/>
          <w:szCs w:val="24"/>
        </w:rPr>
        <w:t xml:space="preserve">.712 </w:t>
      </w:r>
      <w:r w:rsidRPr="00CE3AE0">
        <w:rPr>
          <w:rFonts w:cs="Times New Roman"/>
          <w:color w:val="000000"/>
          <w:sz w:val="22"/>
          <w:szCs w:val="24"/>
        </w:rPr>
        <w:t>yang negatif dan tidak signifikan. Ini berarti bahwa H</w:t>
      </w:r>
      <w:r w:rsidRPr="00CE3AE0">
        <w:rPr>
          <w:rFonts w:cs="Times New Roman"/>
          <w:color w:val="000000"/>
          <w:sz w:val="22"/>
          <w:szCs w:val="24"/>
          <w:vertAlign w:val="subscript"/>
        </w:rPr>
        <w:t>0</w:t>
      </w:r>
      <w:r w:rsidRPr="00CE3AE0">
        <w:rPr>
          <w:rFonts w:cs="Times New Roman"/>
          <w:color w:val="000000"/>
          <w:sz w:val="22"/>
          <w:szCs w:val="24"/>
        </w:rPr>
        <w:t xml:space="preserve"> diterima dan H</w:t>
      </w:r>
      <w:r w:rsidRPr="00CE3AE0">
        <w:rPr>
          <w:rFonts w:cs="Times New Roman"/>
          <w:color w:val="000000"/>
          <w:sz w:val="22"/>
          <w:szCs w:val="24"/>
          <w:vertAlign w:val="subscript"/>
        </w:rPr>
        <w:t>1</w:t>
      </w:r>
      <w:r w:rsidRPr="00CE3AE0">
        <w:rPr>
          <w:rFonts w:cs="Times New Roman"/>
          <w:color w:val="000000"/>
          <w:sz w:val="22"/>
          <w:szCs w:val="24"/>
        </w:rPr>
        <w:t xml:space="preserve"> ditolak pada taraf signifikan α=0,05. Hal ini menunjukkan bahwa </w:t>
      </w:r>
      <w:r w:rsidRPr="00CE3AE0">
        <w:rPr>
          <w:rFonts w:cs="Times New Roman"/>
          <w:sz w:val="22"/>
          <w:szCs w:val="24"/>
        </w:rPr>
        <w:t xml:space="preserve">kualitas pelayanan tidak </w:t>
      </w:r>
      <w:r w:rsidRPr="00CE3AE0">
        <w:rPr>
          <w:rFonts w:cs="Times New Roman"/>
          <w:color w:val="000000"/>
          <w:sz w:val="22"/>
          <w:szCs w:val="24"/>
        </w:rPr>
        <w:t>memiliki pengaruh tidak langsung</w:t>
      </w:r>
      <w:r w:rsidRPr="00CE3AE0">
        <w:rPr>
          <w:rFonts w:cs="Times New Roman"/>
          <w:sz w:val="22"/>
          <w:szCs w:val="24"/>
        </w:rPr>
        <w:t xml:space="preserve"> positif terhadap hasil belajar fisika melalui motivasi belajar.</w:t>
      </w:r>
    </w:p>
    <w:p w:rsidR="008B42EC" w:rsidRPr="00CE3AE0" w:rsidRDefault="008B42EC" w:rsidP="008B42EC">
      <w:pPr>
        <w:numPr>
          <w:ilvl w:val="1"/>
          <w:numId w:val="20"/>
        </w:numPr>
        <w:shd w:val="clear" w:color="auto" w:fill="FFFFFF"/>
        <w:spacing w:line="240" w:lineRule="auto"/>
        <w:ind w:left="509" w:hanging="567"/>
        <w:rPr>
          <w:rFonts w:cs="Times New Roman"/>
          <w:sz w:val="22"/>
          <w:szCs w:val="24"/>
        </w:rPr>
      </w:pPr>
      <w:r w:rsidRPr="00CE3AE0">
        <w:rPr>
          <w:rFonts w:cs="Times New Roman"/>
          <w:sz w:val="22"/>
          <w:szCs w:val="24"/>
        </w:rPr>
        <w:t>Pengaruh konsep diri siswa (X</w:t>
      </w:r>
      <w:r w:rsidRPr="00CE3AE0">
        <w:rPr>
          <w:rFonts w:cs="Times New Roman"/>
          <w:sz w:val="22"/>
          <w:szCs w:val="24"/>
          <w:vertAlign w:val="subscript"/>
        </w:rPr>
        <w:t>2</w:t>
      </w:r>
      <w:r w:rsidRPr="00CE3AE0">
        <w:rPr>
          <w:rFonts w:cs="Times New Roman"/>
          <w:sz w:val="22"/>
          <w:szCs w:val="24"/>
        </w:rPr>
        <w:t>) terhadap hasil belajar fisika (Y</w:t>
      </w:r>
      <w:r w:rsidRPr="00CE3AE0">
        <w:rPr>
          <w:rFonts w:cs="Times New Roman"/>
          <w:sz w:val="22"/>
          <w:szCs w:val="24"/>
          <w:vertAlign w:val="subscript"/>
        </w:rPr>
        <w:t>2</w:t>
      </w:r>
      <w:r w:rsidRPr="00CE3AE0">
        <w:rPr>
          <w:rFonts w:cs="Times New Roman"/>
          <w:sz w:val="22"/>
          <w:szCs w:val="24"/>
        </w:rPr>
        <w:t>) melalui Motivasi belajar (Y</w:t>
      </w:r>
      <w:r w:rsidRPr="00CE3AE0">
        <w:rPr>
          <w:rFonts w:cs="Times New Roman"/>
          <w:sz w:val="22"/>
          <w:szCs w:val="24"/>
          <w:vertAlign w:val="subscript"/>
        </w:rPr>
        <w:t>1</w:t>
      </w:r>
      <w:r w:rsidRPr="00CE3AE0">
        <w:rPr>
          <w:rFonts w:cs="Times New Roman"/>
          <w:sz w:val="22"/>
          <w:szCs w:val="24"/>
        </w:rPr>
        <w:t>).</w:t>
      </w:r>
    </w:p>
    <w:p w:rsidR="008B42EC" w:rsidRPr="00CE3AE0" w:rsidRDefault="008B42EC" w:rsidP="008B42EC">
      <w:pPr>
        <w:shd w:val="clear" w:color="auto" w:fill="FFFFFF"/>
        <w:spacing w:line="240" w:lineRule="auto"/>
        <w:ind w:left="509"/>
        <w:rPr>
          <w:rFonts w:cs="Times New Roman"/>
          <w:sz w:val="22"/>
          <w:szCs w:val="24"/>
        </w:rPr>
      </w:pPr>
      <w:r w:rsidRPr="00CE3AE0">
        <w:rPr>
          <w:rFonts w:cs="Times New Roman"/>
          <w:sz w:val="22"/>
          <w:szCs w:val="24"/>
        </w:rPr>
        <w:t>Hipotesis statistik:</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0</w:t>
      </w:r>
      <w:r w:rsidRPr="00CE3AE0">
        <w:rPr>
          <w:rFonts w:cs="Times New Roman"/>
          <w:sz w:val="22"/>
          <w:szCs w:val="24"/>
        </w:rPr>
        <w:t xml:space="preserve"> : </w:t>
      </w:r>
      <m:oMath>
        <m:r>
          <w:rPr>
            <w:rFonts w:ascii="Cambria Math" w:hAnsi="Cambria Math" w:cs="Times New Roman"/>
            <w:sz w:val="22"/>
            <w:szCs w:val="24"/>
          </w:rPr>
          <m:t>γ12 β21</m:t>
        </m:r>
      </m:oMath>
      <w:r w:rsidRPr="00CE3AE0">
        <w:rPr>
          <w:rFonts w:cs="Times New Roman"/>
          <w:sz w:val="22"/>
          <w:szCs w:val="24"/>
        </w:rPr>
        <w:t>=0 : konsep diri siswa (X</w:t>
      </w:r>
      <w:r w:rsidRPr="00CE3AE0">
        <w:rPr>
          <w:rFonts w:cs="Times New Roman"/>
          <w:sz w:val="22"/>
          <w:szCs w:val="24"/>
          <w:vertAlign w:val="subscript"/>
        </w:rPr>
        <w:t>2</w:t>
      </w:r>
      <w:r w:rsidRPr="00CE3AE0">
        <w:rPr>
          <w:rFonts w:cs="Times New Roman"/>
          <w:sz w:val="22"/>
          <w:szCs w:val="24"/>
        </w:rPr>
        <w:t>) tidak berpengaruh langsung positif terhadap hasil belajar fisika (Y</w:t>
      </w:r>
      <w:r w:rsidRPr="00CE3AE0">
        <w:rPr>
          <w:rFonts w:cs="Times New Roman"/>
          <w:sz w:val="22"/>
          <w:szCs w:val="24"/>
          <w:vertAlign w:val="subscript"/>
        </w:rPr>
        <w:t>2</w:t>
      </w:r>
      <w:r w:rsidRPr="00CE3AE0">
        <w:rPr>
          <w:rFonts w:cs="Times New Roman"/>
          <w:sz w:val="22"/>
          <w:szCs w:val="24"/>
        </w:rPr>
        <w:t>) melalui Motivasi belajar (Y</w:t>
      </w:r>
      <w:r w:rsidRPr="00CE3AE0">
        <w:rPr>
          <w:rFonts w:cs="Times New Roman"/>
          <w:sz w:val="22"/>
          <w:szCs w:val="24"/>
          <w:vertAlign w:val="subscript"/>
        </w:rPr>
        <w:t>1</w:t>
      </w:r>
      <w:r w:rsidRPr="00CE3AE0">
        <w:rPr>
          <w:rFonts w:cs="Times New Roman"/>
          <w:sz w:val="22"/>
          <w:szCs w:val="24"/>
        </w:rPr>
        <w:t>).</w:t>
      </w:r>
    </w:p>
    <w:p w:rsidR="008B42EC" w:rsidRPr="00CE3AE0" w:rsidRDefault="008B42EC" w:rsidP="008B42EC">
      <w:pPr>
        <w:spacing w:line="240" w:lineRule="auto"/>
        <w:ind w:left="567"/>
        <w:rPr>
          <w:rFonts w:cs="Times New Roman"/>
          <w:sz w:val="22"/>
          <w:szCs w:val="24"/>
        </w:rPr>
      </w:pPr>
      <w:r w:rsidRPr="00CE3AE0">
        <w:rPr>
          <w:rFonts w:cs="Times New Roman"/>
          <w:sz w:val="22"/>
          <w:szCs w:val="24"/>
        </w:rPr>
        <w:t>H</w:t>
      </w:r>
      <w:r w:rsidRPr="00CE3AE0">
        <w:rPr>
          <w:rFonts w:cs="Times New Roman"/>
          <w:sz w:val="22"/>
          <w:szCs w:val="24"/>
          <w:vertAlign w:val="subscript"/>
        </w:rPr>
        <w:t>1</w:t>
      </w:r>
      <w:r w:rsidRPr="00CE3AE0">
        <w:rPr>
          <w:rFonts w:cs="Times New Roman"/>
          <w:sz w:val="22"/>
          <w:szCs w:val="24"/>
        </w:rPr>
        <w:t xml:space="preserve">: </w:t>
      </w:r>
      <m:oMath>
        <m:r>
          <w:rPr>
            <w:rFonts w:ascii="Cambria Math" w:hAnsi="Cambria Math" w:cs="Times New Roman"/>
            <w:sz w:val="22"/>
            <w:szCs w:val="24"/>
          </w:rPr>
          <m:t>γ12 β21</m:t>
        </m:r>
      </m:oMath>
      <w:r w:rsidRPr="00CE3AE0">
        <w:rPr>
          <w:rFonts w:cs="Times New Roman"/>
          <w:sz w:val="22"/>
          <w:szCs w:val="24"/>
        </w:rPr>
        <w:t>&gt;0 : konsep diri siswa (X2) berpengaruh langsung positif terhadap hasil belajar fisika (Y2) melalui motivasi belajar (Y1).</w:t>
      </w:r>
    </w:p>
    <w:p w:rsidR="008B42EC" w:rsidRPr="00CE3AE0" w:rsidRDefault="008B42EC" w:rsidP="008B42EC">
      <w:pPr>
        <w:spacing w:line="240" w:lineRule="auto"/>
        <w:ind w:firstLine="851"/>
        <w:rPr>
          <w:rFonts w:cs="Times New Roman"/>
          <w:sz w:val="22"/>
          <w:szCs w:val="24"/>
        </w:rPr>
      </w:pPr>
      <w:r w:rsidRPr="00CE3AE0">
        <w:rPr>
          <w:rFonts w:cs="Times New Roman"/>
          <w:color w:val="000000"/>
          <w:sz w:val="22"/>
          <w:szCs w:val="24"/>
        </w:rPr>
        <w:t xml:space="preserve">Sebagaimana hasil analisis jalur yang ditunjukkan dalam model tahap akhir, diperoleh hasil estimasi </w:t>
      </w:r>
      <m:oMath>
        <m:r>
          <w:rPr>
            <w:rFonts w:ascii="Cambria Math" w:hAnsi="Cambria Math" w:cs="Times New Roman"/>
            <w:sz w:val="22"/>
            <w:szCs w:val="24"/>
          </w:rPr>
          <m:t>γ12 β21</m:t>
        </m:r>
      </m:oMath>
      <w:r w:rsidRPr="00CE3AE0">
        <w:rPr>
          <w:rFonts w:cs="Times New Roman"/>
          <w:color w:val="000000"/>
          <w:sz w:val="22"/>
          <w:szCs w:val="24"/>
        </w:rPr>
        <w:t>= -0.253 yang negatif dan tidak signifikan. Ini berarti bahwa H</w:t>
      </w:r>
      <w:r w:rsidRPr="00CE3AE0">
        <w:rPr>
          <w:rFonts w:cs="Times New Roman"/>
          <w:color w:val="000000"/>
          <w:sz w:val="22"/>
          <w:szCs w:val="24"/>
          <w:vertAlign w:val="subscript"/>
        </w:rPr>
        <w:t>0</w:t>
      </w:r>
      <w:r w:rsidRPr="00CE3AE0">
        <w:rPr>
          <w:rFonts w:cs="Times New Roman"/>
          <w:color w:val="000000"/>
          <w:sz w:val="22"/>
          <w:szCs w:val="24"/>
        </w:rPr>
        <w:t xml:space="preserve"> diterima dan H</w:t>
      </w:r>
      <w:r w:rsidRPr="00CE3AE0">
        <w:rPr>
          <w:rFonts w:cs="Times New Roman"/>
          <w:color w:val="000000"/>
          <w:sz w:val="22"/>
          <w:szCs w:val="24"/>
          <w:vertAlign w:val="subscript"/>
        </w:rPr>
        <w:t>1</w:t>
      </w:r>
      <w:r w:rsidRPr="00CE3AE0">
        <w:rPr>
          <w:rFonts w:cs="Times New Roman"/>
          <w:color w:val="000000"/>
          <w:sz w:val="22"/>
          <w:szCs w:val="24"/>
        </w:rPr>
        <w:t xml:space="preserve"> ditolak pada taraf signifikan α=0,05. Hal ini menunjukkan bahwa </w:t>
      </w:r>
      <w:r w:rsidRPr="00CE3AE0">
        <w:rPr>
          <w:rFonts w:cs="Times New Roman"/>
          <w:sz w:val="22"/>
          <w:szCs w:val="24"/>
        </w:rPr>
        <w:t xml:space="preserve">konsep diri siswa tidak </w:t>
      </w:r>
      <w:r w:rsidRPr="00CE3AE0">
        <w:rPr>
          <w:rFonts w:cs="Times New Roman"/>
          <w:color w:val="000000"/>
          <w:sz w:val="22"/>
          <w:szCs w:val="24"/>
        </w:rPr>
        <w:t xml:space="preserve">memiliki </w:t>
      </w:r>
      <w:r w:rsidRPr="00CE3AE0">
        <w:rPr>
          <w:rFonts w:cs="Times New Roman"/>
          <w:color w:val="000000"/>
          <w:sz w:val="22"/>
          <w:szCs w:val="24"/>
        </w:rPr>
        <w:lastRenderedPageBreak/>
        <w:t>pengaruh tidak langsung</w:t>
      </w:r>
      <w:r w:rsidRPr="00CE3AE0">
        <w:rPr>
          <w:rFonts w:cs="Times New Roman"/>
          <w:sz w:val="22"/>
          <w:szCs w:val="24"/>
        </w:rPr>
        <w:t xml:space="preserve"> positif terhadap hasil belajar fisika melalui motivasi belajar.</w:t>
      </w:r>
    </w:p>
    <w:p w:rsidR="008B42EC" w:rsidRPr="00CE3AE0" w:rsidRDefault="008B42EC" w:rsidP="008B42EC">
      <w:pPr>
        <w:spacing w:line="240" w:lineRule="auto"/>
        <w:rPr>
          <w:sz w:val="20"/>
        </w:rPr>
      </w:pPr>
    </w:p>
    <w:p w:rsidR="007F0553" w:rsidRPr="00D46ED5" w:rsidRDefault="007F0553" w:rsidP="007F0553">
      <w:pPr>
        <w:pStyle w:val="ListParagraph"/>
        <w:numPr>
          <w:ilvl w:val="0"/>
          <w:numId w:val="22"/>
        </w:numPr>
        <w:tabs>
          <w:tab w:val="left" w:pos="426"/>
        </w:tabs>
        <w:spacing w:line="240" w:lineRule="auto"/>
        <w:jc w:val="center"/>
        <w:rPr>
          <w:rFonts w:cs="Times New Roman"/>
          <w:b/>
          <w:sz w:val="22"/>
        </w:rPr>
      </w:pPr>
      <w:r w:rsidRPr="00D46ED5">
        <w:rPr>
          <w:rFonts w:cs="Times New Roman"/>
          <w:b/>
          <w:sz w:val="22"/>
        </w:rPr>
        <w:t>Pembahasan Hasil Penelitian</w:t>
      </w:r>
    </w:p>
    <w:p w:rsidR="007F0553" w:rsidRPr="00D46ED5" w:rsidRDefault="007F0553" w:rsidP="007F0553">
      <w:pPr>
        <w:pStyle w:val="ListParagraph"/>
        <w:tabs>
          <w:tab w:val="left" w:pos="426"/>
        </w:tabs>
        <w:spacing w:line="240" w:lineRule="auto"/>
        <w:rPr>
          <w:rFonts w:cs="Times New Roman"/>
          <w:b/>
          <w:sz w:val="22"/>
        </w:rPr>
      </w:pPr>
    </w:p>
    <w:p w:rsidR="007F0553" w:rsidRPr="00D46ED5" w:rsidRDefault="007F0553" w:rsidP="007F0553">
      <w:pPr>
        <w:pStyle w:val="ListParagraph"/>
        <w:numPr>
          <w:ilvl w:val="0"/>
          <w:numId w:val="23"/>
        </w:numPr>
        <w:spacing w:line="240" w:lineRule="auto"/>
        <w:ind w:left="360"/>
        <w:rPr>
          <w:rFonts w:cs="Times New Roman"/>
          <w:b/>
          <w:sz w:val="22"/>
          <w:lang w:val="sv-SE"/>
        </w:rPr>
      </w:pPr>
      <w:r w:rsidRPr="00D46ED5">
        <w:rPr>
          <w:rFonts w:cs="Times New Roman"/>
          <w:b/>
          <w:sz w:val="22"/>
          <w:lang w:val="sv-SE"/>
        </w:rPr>
        <w:t>Karakteristik Deskriptif Masing-Masing Variabel</w:t>
      </w:r>
    </w:p>
    <w:p w:rsidR="007F0553" w:rsidRPr="00D46ED5" w:rsidRDefault="007F0553" w:rsidP="007F0553">
      <w:pPr>
        <w:spacing w:line="240" w:lineRule="auto"/>
        <w:ind w:firstLine="720"/>
        <w:rPr>
          <w:rFonts w:cs="Times New Roman"/>
          <w:sz w:val="22"/>
          <w:lang w:val="sv-SE"/>
        </w:rPr>
      </w:pPr>
      <w:r w:rsidRPr="00D46ED5">
        <w:rPr>
          <w:rFonts w:cs="Times New Roman"/>
          <w:sz w:val="22"/>
          <w:lang w:val="sv-SE"/>
        </w:rPr>
        <w:t>Tujuan dari penelitian ini adalah mendeskripsikan kualitas pelayanan, konsep diri, motivasi belajar, dan hasil belajar fisika berdasarkan persepsi peserta didik kelas X SMA Negeri di Kecamatan Salahutu. Deskripsi masing-masing variabel dijelaskan sebagai berikut.</w:t>
      </w:r>
    </w:p>
    <w:p w:rsidR="007F0553" w:rsidRPr="00D46ED5" w:rsidRDefault="007F0553" w:rsidP="007F0553">
      <w:pPr>
        <w:pStyle w:val="ListParagraph"/>
        <w:numPr>
          <w:ilvl w:val="0"/>
          <w:numId w:val="24"/>
        </w:numPr>
        <w:spacing w:line="240" w:lineRule="auto"/>
        <w:ind w:left="360"/>
        <w:rPr>
          <w:rFonts w:cs="Times New Roman"/>
          <w:sz w:val="22"/>
          <w:lang w:val="sv-SE"/>
        </w:rPr>
      </w:pPr>
      <w:r w:rsidRPr="00D46ED5">
        <w:rPr>
          <w:rFonts w:cs="Times New Roman"/>
          <w:sz w:val="22"/>
          <w:lang w:val="sv-SE"/>
        </w:rPr>
        <w:t>Kualitas pelayanan pembelajaran fisika</w:t>
      </w:r>
    </w:p>
    <w:p w:rsidR="007F0553" w:rsidRPr="00D46ED5" w:rsidRDefault="007F0553" w:rsidP="007F0553">
      <w:pPr>
        <w:spacing w:line="240" w:lineRule="auto"/>
        <w:ind w:firstLine="720"/>
        <w:rPr>
          <w:rFonts w:cs="Times New Roman"/>
          <w:sz w:val="22"/>
          <w:lang w:val="sv-SE"/>
        </w:rPr>
      </w:pPr>
      <w:r w:rsidRPr="00D46ED5">
        <w:rPr>
          <w:rFonts w:cs="Times New Roman"/>
          <w:sz w:val="22"/>
          <w:lang w:val="sv-SE"/>
        </w:rPr>
        <w:t>Telah dijelaskan pada bab sebelumnya bahwa kualitas pelayanan adalah kemampuan yang dimiliki oleh guru pada bidang mata pelajaran fisika dalam memenuhi kebutuhan kegiatan akademik peserta didik. Persepsi peserta didik terhadap kualitas pelayanan yang mereka terima bersifat objektif, artinya bahwa penilaian terhadap kualitas pelayanan bergantung dari kompetensi profesional guru yang diterima oleh masing-masing peserta didik. Hal ini menyebabkan terdapat penilaian kualitas pelayanan yang berbeda, sehingga dalam analisis deskriptif terdapat peserta didik yang memilih kategori sedang dan kategori tinggi, serta beberapa peserta didik memilih kategori sangat tinggi.</w:t>
      </w:r>
    </w:p>
    <w:p w:rsidR="007F0553" w:rsidRPr="00D46ED5" w:rsidRDefault="007F0553" w:rsidP="007F0553">
      <w:pPr>
        <w:spacing w:line="240" w:lineRule="auto"/>
        <w:ind w:firstLine="720"/>
        <w:rPr>
          <w:rFonts w:cs="Times New Roman"/>
          <w:sz w:val="22"/>
        </w:rPr>
      </w:pPr>
      <w:r w:rsidRPr="00D46ED5">
        <w:rPr>
          <w:rFonts w:cs="Times New Roman"/>
          <w:sz w:val="22"/>
          <w:lang w:val="sv-SE"/>
        </w:rPr>
        <w:t>Hasil analisis faktor menunjukkan bahwa indikator kualitas pelayanan menunjukkan bahwa indikator Tangibel (</w:t>
      </w:r>
      <w:r w:rsidRPr="00D46ED5">
        <w:rPr>
          <w:rFonts w:cs="Times New Roman"/>
          <w:sz w:val="22"/>
        </w:rPr>
        <w:t>bukti langsung) (X</w:t>
      </w:r>
      <w:r w:rsidRPr="00D46ED5">
        <w:rPr>
          <w:rFonts w:cs="Times New Roman"/>
          <w:sz w:val="22"/>
          <w:vertAlign w:val="subscript"/>
        </w:rPr>
        <w:t>11</w:t>
      </w:r>
      <w:r w:rsidRPr="00D46ED5">
        <w:rPr>
          <w:rFonts w:cs="Times New Roman"/>
          <w:sz w:val="22"/>
        </w:rPr>
        <w:t>); Reliabiliti (keandalan) (X</w:t>
      </w:r>
      <w:r w:rsidRPr="00D46ED5">
        <w:rPr>
          <w:rFonts w:cs="Times New Roman"/>
          <w:sz w:val="22"/>
          <w:vertAlign w:val="subscript"/>
        </w:rPr>
        <w:t>12</w:t>
      </w:r>
      <w:r w:rsidRPr="00D46ED5">
        <w:rPr>
          <w:rFonts w:cs="Times New Roman"/>
          <w:sz w:val="22"/>
        </w:rPr>
        <w:t>); Responsiveness (daya tanggap) (X</w:t>
      </w:r>
      <w:r w:rsidRPr="00D46ED5">
        <w:rPr>
          <w:rFonts w:cs="Times New Roman"/>
          <w:sz w:val="22"/>
          <w:vertAlign w:val="subscript"/>
        </w:rPr>
        <w:t>13</w:t>
      </w:r>
      <w:r w:rsidRPr="00D46ED5">
        <w:rPr>
          <w:rFonts w:cs="Times New Roman"/>
          <w:sz w:val="22"/>
        </w:rPr>
        <w:t>); Assurance (jaminan) (X</w:t>
      </w:r>
      <w:r w:rsidRPr="00D46ED5">
        <w:rPr>
          <w:rFonts w:cs="Times New Roman"/>
          <w:sz w:val="22"/>
          <w:vertAlign w:val="subscript"/>
        </w:rPr>
        <w:t>14</w:t>
      </w:r>
      <w:r w:rsidRPr="00D46ED5">
        <w:rPr>
          <w:rFonts w:cs="Times New Roman"/>
          <w:sz w:val="22"/>
        </w:rPr>
        <w:t>); dan Empaty (empati) (X</w:t>
      </w:r>
      <w:r w:rsidRPr="00D46ED5">
        <w:rPr>
          <w:rFonts w:cs="Times New Roman"/>
          <w:sz w:val="22"/>
          <w:vertAlign w:val="subscript"/>
        </w:rPr>
        <w:t>15</w:t>
      </w:r>
      <w:r w:rsidRPr="00D46ED5">
        <w:rPr>
          <w:rFonts w:cs="Times New Roman"/>
          <w:sz w:val="22"/>
        </w:rPr>
        <w:t>) mampu menjelaskan variabel kualitas pelayanan dengan baik.</w:t>
      </w:r>
    </w:p>
    <w:p w:rsidR="007F0553" w:rsidRPr="00D46ED5" w:rsidRDefault="007F0553" w:rsidP="007F0553">
      <w:pPr>
        <w:spacing w:line="240" w:lineRule="auto"/>
        <w:ind w:firstLine="720"/>
        <w:rPr>
          <w:rFonts w:cs="Times New Roman"/>
          <w:sz w:val="22"/>
        </w:rPr>
      </w:pPr>
    </w:p>
    <w:p w:rsidR="007F0553" w:rsidRPr="00D46ED5" w:rsidRDefault="007F0553" w:rsidP="007F0553">
      <w:pPr>
        <w:spacing w:line="240" w:lineRule="auto"/>
        <w:ind w:firstLine="720"/>
        <w:rPr>
          <w:rFonts w:cs="Times New Roman"/>
          <w:sz w:val="22"/>
        </w:rPr>
      </w:pPr>
    </w:p>
    <w:p w:rsidR="007F0553" w:rsidRPr="00D46ED5" w:rsidRDefault="007F0553" w:rsidP="007F0553">
      <w:pPr>
        <w:spacing w:line="240" w:lineRule="auto"/>
        <w:ind w:firstLine="720"/>
        <w:rPr>
          <w:rFonts w:cs="Times New Roman"/>
          <w:sz w:val="22"/>
        </w:rPr>
      </w:pPr>
      <w:r w:rsidRPr="00D46ED5">
        <w:rPr>
          <w:rFonts w:cs="Times New Roman"/>
          <w:sz w:val="22"/>
        </w:rPr>
        <w:t xml:space="preserve">Pada tabel </w:t>
      </w:r>
      <w:r w:rsidRPr="00D46ED5">
        <w:rPr>
          <w:rFonts w:eastAsia="Calibri"/>
          <w:sz w:val="22"/>
        </w:rPr>
        <w:t xml:space="preserve">4.13, </w:t>
      </w:r>
      <w:r w:rsidRPr="00D46ED5">
        <w:rPr>
          <w:rFonts w:cs="Times New Roman"/>
          <w:sz w:val="22"/>
        </w:rPr>
        <w:t xml:space="preserve">terlihat bahwa kelima indikator di atas memiliki kontribusi yang besar dalam menyusun variabel kualitas pelayan namun untuk indikator </w:t>
      </w:r>
      <w:r w:rsidRPr="00D46ED5">
        <w:rPr>
          <w:rFonts w:cs="Times New Roman"/>
          <w:sz w:val="22"/>
        </w:rPr>
        <w:lastRenderedPageBreak/>
        <w:t>Assurance (X</w:t>
      </w:r>
      <w:r w:rsidRPr="00D46ED5">
        <w:rPr>
          <w:rFonts w:cs="Times New Roman"/>
          <w:sz w:val="22"/>
          <w:vertAlign w:val="subscript"/>
        </w:rPr>
        <w:t>14</w:t>
      </w:r>
      <w:r w:rsidRPr="00D46ED5">
        <w:rPr>
          <w:rFonts w:cs="Times New Roman"/>
          <w:sz w:val="22"/>
        </w:rPr>
        <w:t xml:space="preserve">), kontribusi yang diberikan dalam menyusun variabel kualitas pelayanan lebih besar dibanding dengan indikator-indikator lainnya karena memiliki nilai </w:t>
      </w:r>
      <w:r w:rsidRPr="00D46ED5">
        <w:rPr>
          <w:rFonts w:cs="Times New Roman"/>
          <w:i/>
          <w:sz w:val="22"/>
        </w:rPr>
        <w:t xml:space="preserve">factor loading </w:t>
      </w:r>
      <w:r w:rsidRPr="00D46ED5">
        <w:rPr>
          <w:rFonts w:cs="Times New Roman"/>
          <w:sz w:val="22"/>
        </w:rPr>
        <w:t>paling tinggi yaitu 1.1558. Hal ini berarti bahwa menurut persepsi peserta didik indikator X</w:t>
      </w:r>
      <w:r w:rsidRPr="00D46ED5">
        <w:rPr>
          <w:rFonts w:cs="Times New Roman"/>
          <w:sz w:val="22"/>
          <w:vertAlign w:val="subscript"/>
        </w:rPr>
        <w:t xml:space="preserve">14 </w:t>
      </w:r>
      <w:r w:rsidRPr="00D46ED5">
        <w:rPr>
          <w:rFonts w:cs="Times New Roman"/>
          <w:sz w:val="22"/>
        </w:rPr>
        <w:t>sangat memengaruhi kualitas pelayanan di kelas X SMA Negeri kec. Salahutu</w:t>
      </w:r>
    </w:p>
    <w:p w:rsidR="007F0553" w:rsidRPr="00D46ED5" w:rsidRDefault="007F0553" w:rsidP="007F0553">
      <w:pPr>
        <w:tabs>
          <w:tab w:val="left" w:pos="426"/>
        </w:tabs>
        <w:spacing w:line="240" w:lineRule="auto"/>
        <w:ind w:firstLine="720"/>
        <w:rPr>
          <w:rFonts w:cs="Times New Roman"/>
          <w:sz w:val="22"/>
          <w:lang w:val="id-ID"/>
        </w:rPr>
      </w:pPr>
      <w:r w:rsidRPr="00D46ED5">
        <w:rPr>
          <w:rFonts w:cs="Times New Roman"/>
          <w:sz w:val="22"/>
          <w:lang w:val="sv-SE"/>
        </w:rPr>
        <w:t xml:space="preserve">Berdasarkan data yang diperoleh dalam penelitian ini, pada indikator </w:t>
      </w:r>
      <w:r w:rsidRPr="00D46ED5">
        <w:rPr>
          <w:rFonts w:cs="Times New Roman"/>
          <w:sz w:val="22"/>
        </w:rPr>
        <w:t>tangibel (X</w:t>
      </w:r>
      <w:r w:rsidRPr="00D46ED5">
        <w:rPr>
          <w:rFonts w:cs="Times New Roman"/>
          <w:sz w:val="22"/>
          <w:vertAlign w:val="subscript"/>
        </w:rPr>
        <w:t>11</w:t>
      </w:r>
      <w:r w:rsidRPr="00D46ED5">
        <w:rPr>
          <w:rFonts w:cs="Times New Roman"/>
          <w:sz w:val="22"/>
        </w:rPr>
        <w:t xml:space="preserve">) . Seorang guru memiliki peran yang sangat penting dalam  menentukan kuantitas dan  kualitas pelayanan yang diberikan. Oleh sebab itu, guru harus memikirkan dan membuat perencanaan seksama dalam meningkatkan kualitas pelayanan bagi peserta didiknya. </w:t>
      </w:r>
    </w:p>
    <w:p w:rsidR="007F0553" w:rsidRPr="00D46ED5" w:rsidRDefault="007F0553" w:rsidP="007F0553">
      <w:pPr>
        <w:pStyle w:val="ListParagraph"/>
        <w:numPr>
          <w:ilvl w:val="0"/>
          <w:numId w:val="24"/>
        </w:numPr>
        <w:spacing w:line="240" w:lineRule="auto"/>
        <w:ind w:left="360"/>
        <w:rPr>
          <w:rFonts w:cs="Times New Roman"/>
          <w:sz w:val="22"/>
          <w:lang w:val="sv-SE"/>
        </w:rPr>
      </w:pPr>
      <w:r w:rsidRPr="00D46ED5">
        <w:rPr>
          <w:rFonts w:cs="Times New Roman"/>
          <w:sz w:val="22"/>
          <w:lang w:val="sv-SE"/>
        </w:rPr>
        <w:t>Konsep diri</w:t>
      </w:r>
    </w:p>
    <w:p w:rsidR="007F0553" w:rsidRPr="00D46ED5" w:rsidRDefault="007F0553" w:rsidP="007F0553">
      <w:pPr>
        <w:spacing w:line="240" w:lineRule="auto"/>
        <w:ind w:firstLine="720"/>
        <w:rPr>
          <w:rFonts w:cs="Times New Roman"/>
          <w:sz w:val="22"/>
        </w:rPr>
      </w:pPr>
      <w:r w:rsidRPr="00D46ED5">
        <w:rPr>
          <w:rFonts w:cs="Times New Roman"/>
          <w:sz w:val="22"/>
        </w:rPr>
        <w:t>Hasil analisis faktor menunjukkan bahwa indikator memiliki kemampuan untuk bersikap empati terhadap orang la assessed studens’ feelings (X</w:t>
      </w:r>
      <w:r w:rsidRPr="00D46ED5">
        <w:rPr>
          <w:rFonts w:cs="Times New Roman"/>
          <w:sz w:val="22"/>
          <w:vertAlign w:val="subscript"/>
        </w:rPr>
        <w:t>21</w:t>
      </w:r>
      <w:r w:rsidRPr="00D46ED5">
        <w:rPr>
          <w:rFonts w:cs="Times New Roman"/>
          <w:sz w:val="22"/>
        </w:rPr>
        <w:t>); perception about their academic competence (X</w:t>
      </w:r>
      <w:r w:rsidRPr="00D46ED5">
        <w:rPr>
          <w:rFonts w:cs="Times New Roman"/>
          <w:sz w:val="22"/>
          <w:vertAlign w:val="subscript"/>
        </w:rPr>
        <w:t>22</w:t>
      </w:r>
      <w:r w:rsidRPr="00D46ED5">
        <w:rPr>
          <w:rFonts w:cs="Times New Roman"/>
          <w:sz w:val="22"/>
        </w:rPr>
        <w:t>); memiliki kesadaran diri (X</w:t>
      </w:r>
      <w:r w:rsidRPr="00D46ED5">
        <w:rPr>
          <w:rFonts w:cs="Times New Roman"/>
          <w:sz w:val="22"/>
          <w:vertAlign w:val="subscript"/>
        </w:rPr>
        <w:t>23</w:t>
      </w:r>
      <w:r w:rsidRPr="00D46ED5">
        <w:rPr>
          <w:rFonts w:cs="Times New Roman"/>
          <w:sz w:val="22"/>
        </w:rPr>
        <w:t>); assessed studens’ commitment (X</w:t>
      </w:r>
      <w:r w:rsidRPr="00D46ED5">
        <w:rPr>
          <w:rFonts w:cs="Times New Roman"/>
          <w:sz w:val="22"/>
          <w:vertAlign w:val="subscript"/>
        </w:rPr>
        <w:t>24</w:t>
      </w:r>
      <w:r w:rsidRPr="00D46ED5">
        <w:rPr>
          <w:rFonts w:cs="Times New Roman"/>
          <w:sz w:val="22"/>
        </w:rPr>
        <w:t>); invloment and insert school work mampu menjelaskan variabel konsep diri dengan baik.</w:t>
      </w:r>
    </w:p>
    <w:p w:rsidR="007F0553" w:rsidRPr="00D46ED5" w:rsidRDefault="007F0553" w:rsidP="007F0553">
      <w:pPr>
        <w:spacing w:line="240" w:lineRule="auto"/>
        <w:ind w:firstLine="360"/>
        <w:rPr>
          <w:rFonts w:cs="Times New Roman"/>
          <w:sz w:val="22"/>
        </w:rPr>
      </w:pPr>
      <w:r w:rsidRPr="00D46ED5">
        <w:rPr>
          <w:rFonts w:cs="Times New Roman"/>
          <w:sz w:val="22"/>
        </w:rPr>
        <w:t xml:space="preserve">Pada tabel </w:t>
      </w:r>
      <w:r w:rsidRPr="00D46ED5">
        <w:rPr>
          <w:rFonts w:eastAsia="Calibri"/>
          <w:sz w:val="22"/>
        </w:rPr>
        <w:t xml:space="preserve">4.16, </w:t>
      </w:r>
      <w:r w:rsidRPr="00D46ED5">
        <w:rPr>
          <w:rFonts w:cs="Times New Roman"/>
          <w:sz w:val="22"/>
        </w:rPr>
        <w:t>terlihat bahwa keempat indikator di atas memiliki kontribusi dalam pembentukan variabel konsep diri. Namun untuk indikator invloment and insert school work (X</w:t>
      </w:r>
      <w:r w:rsidRPr="00D46ED5">
        <w:rPr>
          <w:rFonts w:cs="Times New Roman"/>
          <w:sz w:val="22"/>
          <w:vertAlign w:val="subscript"/>
        </w:rPr>
        <w:t>24</w:t>
      </w:r>
      <w:r w:rsidRPr="00D46ED5">
        <w:rPr>
          <w:rFonts w:cs="Times New Roman"/>
          <w:sz w:val="22"/>
        </w:rPr>
        <w:t xml:space="preserve">), kontribusi yang diberikan lebih besar dibanding dengan indikator-indikator lainnya karena memiliki nilai </w:t>
      </w:r>
      <w:r w:rsidRPr="00D46ED5">
        <w:rPr>
          <w:rFonts w:cs="Times New Roman"/>
          <w:i/>
          <w:sz w:val="22"/>
        </w:rPr>
        <w:t xml:space="preserve">factor loading </w:t>
      </w:r>
      <w:r w:rsidRPr="00D46ED5">
        <w:rPr>
          <w:rFonts w:cs="Times New Roman"/>
          <w:sz w:val="22"/>
        </w:rPr>
        <w:t xml:space="preserve">paling tinggi yaitu </w:t>
      </w:r>
      <w:r w:rsidRPr="00D46ED5">
        <w:rPr>
          <w:rFonts w:eastAsia="Times New Roman" w:cs="Times New Roman"/>
          <w:sz w:val="22"/>
        </w:rPr>
        <w:t>0.794</w:t>
      </w:r>
      <w:r w:rsidRPr="00D46ED5">
        <w:rPr>
          <w:rFonts w:cs="Times New Roman"/>
          <w:sz w:val="22"/>
        </w:rPr>
        <w:t>. Hal ini berarti bahwa menurut persepsi peserta didik indikator X</w:t>
      </w:r>
      <w:r w:rsidRPr="00D46ED5">
        <w:rPr>
          <w:rFonts w:cs="Times New Roman"/>
          <w:sz w:val="22"/>
          <w:vertAlign w:val="subscript"/>
        </w:rPr>
        <w:t>24</w:t>
      </w:r>
      <w:r w:rsidRPr="00D46ED5">
        <w:rPr>
          <w:rFonts w:cs="Times New Roman"/>
          <w:sz w:val="22"/>
        </w:rPr>
        <w:t xml:space="preserve"> sangat memengaruhi konsep diri siswa kelas X SMA di kec.salahutu</w:t>
      </w:r>
    </w:p>
    <w:p w:rsidR="007F0553" w:rsidRPr="00D46ED5" w:rsidRDefault="007F0553" w:rsidP="007F0553">
      <w:pPr>
        <w:pStyle w:val="ListParagraph"/>
        <w:numPr>
          <w:ilvl w:val="0"/>
          <w:numId w:val="24"/>
        </w:numPr>
        <w:spacing w:line="240" w:lineRule="auto"/>
        <w:ind w:left="360"/>
        <w:rPr>
          <w:rFonts w:cs="Times New Roman"/>
          <w:sz w:val="22"/>
          <w:lang w:val="sv-SE"/>
        </w:rPr>
      </w:pPr>
      <w:r w:rsidRPr="00D46ED5">
        <w:rPr>
          <w:rFonts w:cs="Times New Roman"/>
          <w:sz w:val="22"/>
          <w:lang w:val="sv-SE"/>
        </w:rPr>
        <w:t>Motivasi Belajar</w:t>
      </w:r>
    </w:p>
    <w:p w:rsidR="007F0553" w:rsidRPr="00D46ED5" w:rsidRDefault="007F0553" w:rsidP="007F0553">
      <w:pPr>
        <w:spacing w:line="240" w:lineRule="auto"/>
        <w:ind w:firstLine="720"/>
        <w:rPr>
          <w:rFonts w:cs="Times New Roman"/>
          <w:sz w:val="22"/>
        </w:rPr>
      </w:pPr>
      <w:r w:rsidRPr="00D46ED5">
        <w:rPr>
          <w:rFonts w:cs="Times New Roman"/>
          <w:sz w:val="22"/>
          <w:lang w:val="sv-SE"/>
        </w:rPr>
        <w:t xml:space="preserve">Telah dijelaskan pada bab sebelumnya bahwa motivasi belajar adalah </w:t>
      </w:r>
      <w:r w:rsidRPr="00D46ED5">
        <w:rPr>
          <w:rFonts w:cs="Times New Roman"/>
          <w:sz w:val="22"/>
        </w:rPr>
        <w:t xml:space="preserve">suatu dorongan atau daya penggerak dari dalam diri peserta didik yang memberikan arah dan semangat pada kegiatan belajar guna memperoleh hasil belajar yang baik. </w:t>
      </w:r>
      <w:r w:rsidRPr="00D46ED5">
        <w:rPr>
          <w:rFonts w:cs="Times New Roman"/>
          <w:sz w:val="22"/>
        </w:rPr>
        <w:lastRenderedPageBreak/>
        <w:t>Persepsi peserta didik terhadap motivasi belajar bergantung pada kondisi emosional pada saat mengisi kuesioner. Hal ini menyebabkan terdapat penilaian motivasi belajar yang berbeda, sehingga dalam analisis deskriptif terdapat peserta didik yang memilih kategori rendah, kategori sedang, dan kategori tinggi, serta beberapa peserta didik memilih kategori sangat tinggi.</w:t>
      </w:r>
    </w:p>
    <w:p w:rsidR="007F0553" w:rsidRPr="00D46ED5" w:rsidRDefault="007F0553" w:rsidP="007F0553">
      <w:pPr>
        <w:spacing w:line="240" w:lineRule="auto"/>
        <w:ind w:firstLine="720"/>
        <w:rPr>
          <w:rFonts w:cs="Times New Roman"/>
          <w:sz w:val="22"/>
        </w:rPr>
      </w:pPr>
      <w:r w:rsidRPr="00D46ED5">
        <w:rPr>
          <w:rFonts w:cs="Times New Roman"/>
          <w:sz w:val="22"/>
        </w:rPr>
        <w:t xml:space="preserve">Hasil analisis faktor menunjukkan bahwa indikator </w:t>
      </w:r>
      <w:r w:rsidRPr="00D46ED5">
        <w:rPr>
          <w:rFonts w:cs="Times New Roman"/>
          <w:color w:val="000000" w:themeColor="text1"/>
          <w:sz w:val="22"/>
        </w:rPr>
        <w:t xml:space="preserve">rasa ingin tahu dan rasa tertarik </w:t>
      </w:r>
      <w:r w:rsidRPr="00D46ED5">
        <w:rPr>
          <w:rFonts w:cs="Times New Roman"/>
          <w:sz w:val="22"/>
        </w:rPr>
        <w:t>(Y</w:t>
      </w:r>
      <w:r w:rsidRPr="00D46ED5">
        <w:rPr>
          <w:rFonts w:cs="Times New Roman"/>
          <w:sz w:val="22"/>
          <w:vertAlign w:val="subscript"/>
        </w:rPr>
        <w:t>11</w:t>
      </w:r>
      <w:r w:rsidRPr="00D46ED5">
        <w:rPr>
          <w:rFonts w:cs="Times New Roman"/>
          <w:sz w:val="22"/>
        </w:rPr>
        <w:t>); semangat (Y</w:t>
      </w:r>
      <w:r w:rsidRPr="00D46ED5">
        <w:rPr>
          <w:rFonts w:cs="Times New Roman"/>
          <w:sz w:val="22"/>
          <w:vertAlign w:val="subscript"/>
        </w:rPr>
        <w:t>12</w:t>
      </w:r>
      <w:r w:rsidRPr="00D46ED5">
        <w:rPr>
          <w:rFonts w:cs="Times New Roman"/>
          <w:sz w:val="22"/>
        </w:rPr>
        <w:t>); senang (Y</w:t>
      </w:r>
      <w:r w:rsidRPr="00D46ED5">
        <w:rPr>
          <w:rFonts w:cs="Times New Roman"/>
          <w:sz w:val="22"/>
          <w:vertAlign w:val="subscript"/>
        </w:rPr>
        <w:t>13</w:t>
      </w:r>
      <w:r w:rsidRPr="00D46ED5">
        <w:rPr>
          <w:rFonts w:cs="Times New Roman"/>
          <w:sz w:val="22"/>
        </w:rPr>
        <w:t>); cita-cita (Y</w:t>
      </w:r>
      <w:r w:rsidRPr="00D46ED5">
        <w:rPr>
          <w:rFonts w:cs="Times New Roman"/>
          <w:sz w:val="22"/>
          <w:vertAlign w:val="subscript"/>
        </w:rPr>
        <w:t>14</w:t>
      </w:r>
      <w:r w:rsidRPr="00D46ED5">
        <w:rPr>
          <w:rFonts w:cs="Times New Roman"/>
          <w:sz w:val="22"/>
        </w:rPr>
        <w:t>); percaya diri (Y</w:t>
      </w:r>
      <w:r w:rsidRPr="00D46ED5">
        <w:rPr>
          <w:rFonts w:cs="Times New Roman"/>
          <w:sz w:val="22"/>
          <w:vertAlign w:val="subscript"/>
        </w:rPr>
        <w:t>15</w:t>
      </w:r>
      <w:r w:rsidRPr="00D46ED5">
        <w:rPr>
          <w:rFonts w:cs="Times New Roman"/>
          <w:sz w:val="22"/>
        </w:rPr>
        <w:t>) : sarana dan prasarana (Y</w:t>
      </w:r>
      <w:r w:rsidRPr="00D46ED5">
        <w:rPr>
          <w:rFonts w:cs="Times New Roman"/>
          <w:sz w:val="22"/>
          <w:vertAlign w:val="subscript"/>
        </w:rPr>
        <w:t>16</w:t>
      </w:r>
      <w:r w:rsidRPr="00D46ED5">
        <w:rPr>
          <w:rFonts w:cs="Times New Roman"/>
          <w:sz w:val="22"/>
        </w:rPr>
        <w:t>) dan penghargaan (Y</w:t>
      </w:r>
      <w:r w:rsidRPr="00D46ED5">
        <w:rPr>
          <w:rFonts w:cs="Times New Roman"/>
          <w:sz w:val="22"/>
          <w:vertAlign w:val="subscript"/>
        </w:rPr>
        <w:t>17</w:t>
      </w:r>
      <w:r w:rsidRPr="00D46ED5">
        <w:rPr>
          <w:rFonts w:cs="Times New Roman"/>
          <w:sz w:val="22"/>
        </w:rPr>
        <w:t>)  mampu menjelaskan variabel motivasi belajar dengan baik.</w:t>
      </w:r>
    </w:p>
    <w:p w:rsidR="007F0553" w:rsidRPr="00D46ED5" w:rsidRDefault="007F0553" w:rsidP="007F0553">
      <w:pPr>
        <w:spacing w:line="240" w:lineRule="auto"/>
        <w:ind w:firstLine="720"/>
        <w:rPr>
          <w:rFonts w:cs="Times New Roman"/>
          <w:sz w:val="22"/>
        </w:rPr>
      </w:pPr>
      <w:r w:rsidRPr="00D46ED5">
        <w:rPr>
          <w:rFonts w:cs="Times New Roman"/>
          <w:sz w:val="22"/>
        </w:rPr>
        <w:t>Pada tabel 4.20, terlihat bahwa ketujuh indikator di atas memiliki kontribusi dalam pembentukan variabel motivasi belajar. Namun untuk indikator cita-cita (Y</w:t>
      </w:r>
      <w:r w:rsidRPr="00D46ED5">
        <w:rPr>
          <w:rFonts w:cs="Times New Roman"/>
          <w:sz w:val="22"/>
          <w:vertAlign w:val="subscript"/>
        </w:rPr>
        <w:t>14</w:t>
      </w:r>
      <w:r w:rsidRPr="00D46ED5">
        <w:rPr>
          <w:rFonts w:cs="Times New Roman"/>
          <w:sz w:val="22"/>
        </w:rPr>
        <w:t xml:space="preserve">), kontribusi yang diberikan lebih besar dibanding dengan indikator-indikator lainnya karena memiliki nilai </w:t>
      </w:r>
      <w:r w:rsidRPr="00D46ED5">
        <w:rPr>
          <w:rFonts w:cs="Times New Roman"/>
          <w:i/>
          <w:sz w:val="22"/>
        </w:rPr>
        <w:t xml:space="preserve">factor loading </w:t>
      </w:r>
      <w:r w:rsidRPr="00D46ED5">
        <w:rPr>
          <w:rFonts w:cs="Times New Roman"/>
          <w:sz w:val="22"/>
        </w:rPr>
        <w:t xml:space="preserve">paling tinggi yaitu </w:t>
      </w:r>
      <w:r w:rsidRPr="00D46ED5">
        <w:rPr>
          <w:rFonts w:eastAsia="Times New Roman" w:cs="Times New Roman"/>
          <w:sz w:val="22"/>
        </w:rPr>
        <w:t>0.691</w:t>
      </w:r>
      <w:r w:rsidRPr="00D46ED5">
        <w:rPr>
          <w:rFonts w:cs="Times New Roman"/>
          <w:sz w:val="22"/>
        </w:rPr>
        <w:t>. Hal ini berarti bahwa menurut persepsi peserta didik indikator Y</w:t>
      </w:r>
      <w:r w:rsidRPr="00D46ED5">
        <w:rPr>
          <w:rFonts w:cs="Times New Roman"/>
          <w:sz w:val="22"/>
          <w:vertAlign w:val="subscript"/>
        </w:rPr>
        <w:t>14</w:t>
      </w:r>
      <w:r w:rsidRPr="00D46ED5">
        <w:rPr>
          <w:rFonts w:cs="Times New Roman"/>
          <w:sz w:val="22"/>
        </w:rPr>
        <w:t xml:space="preserve"> sangat memengaruhi motivasi belajar siswa kelas X SMA di  Kec. Salahutu.</w:t>
      </w:r>
    </w:p>
    <w:p w:rsidR="007F0553" w:rsidRPr="00D46ED5" w:rsidRDefault="007F0553" w:rsidP="007F0553">
      <w:pPr>
        <w:spacing w:line="240" w:lineRule="auto"/>
        <w:ind w:firstLine="720"/>
        <w:rPr>
          <w:rFonts w:cs="Times New Roman"/>
          <w:sz w:val="22"/>
        </w:rPr>
      </w:pPr>
    </w:p>
    <w:p w:rsidR="007F0553" w:rsidRPr="00D46ED5" w:rsidRDefault="007F0553" w:rsidP="007F0553">
      <w:pPr>
        <w:pStyle w:val="ListParagraph"/>
        <w:numPr>
          <w:ilvl w:val="0"/>
          <w:numId w:val="24"/>
        </w:numPr>
        <w:autoSpaceDE w:val="0"/>
        <w:autoSpaceDN w:val="0"/>
        <w:adjustRightInd w:val="0"/>
        <w:spacing w:line="240" w:lineRule="auto"/>
        <w:ind w:left="360"/>
        <w:rPr>
          <w:rFonts w:cs="Times New Roman"/>
          <w:sz w:val="22"/>
          <w:lang w:val="sv-SE"/>
        </w:rPr>
      </w:pPr>
      <w:r w:rsidRPr="00D46ED5">
        <w:rPr>
          <w:rFonts w:cs="Times New Roman"/>
          <w:sz w:val="22"/>
          <w:lang w:val="sv-SE"/>
        </w:rPr>
        <w:t>Hasil Belajar Fisika</w:t>
      </w:r>
    </w:p>
    <w:p w:rsidR="007F0553" w:rsidRPr="00D46ED5" w:rsidRDefault="007F0553" w:rsidP="007F0553">
      <w:pPr>
        <w:autoSpaceDE w:val="0"/>
        <w:autoSpaceDN w:val="0"/>
        <w:adjustRightInd w:val="0"/>
        <w:spacing w:line="240" w:lineRule="auto"/>
        <w:ind w:firstLine="720"/>
        <w:rPr>
          <w:rFonts w:cs="Times New Roman"/>
          <w:sz w:val="22"/>
          <w:lang w:val="sv-SE"/>
        </w:rPr>
      </w:pPr>
      <w:r w:rsidRPr="00D46ED5">
        <w:rPr>
          <w:rFonts w:cs="Times New Roman"/>
          <w:sz w:val="22"/>
          <w:lang w:val="sv-SE"/>
        </w:rPr>
        <w:t xml:space="preserve">Berdasarkan analisis data dijelaskan bahwa hasil belajar fisika peserta didik memberikan informasi bahwa hasil belajar fisika berada pada kategori tinggi, yaitu sebesar </w:t>
      </w:r>
      <w:r w:rsidRPr="00D46ED5">
        <w:rPr>
          <w:rFonts w:cs="Times New Roman"/>
          <w:color w:val="000000"/>
          <w:sz w:val="22"/>
        </w:rPr>
        <w:t xml:space="preserve">70.11 % </w:t>
      </w:r>
      <w:r w:rsidRPr="00D46ED5">
        <w:rPr>
          <w:rFonts w:cs="Times New Roman"/>
          <w:sz w:val="22"/>
          <w:lang w:val="sv-SE"/>
        </w:rPr>
        <w:t>Selanjutnya hasil belajar fisika dengan kategori sedang sebesar 19.02 %. Selanjutnya hasil belajar fisika dengan kategori rendah 0 %. Kemudian hasil belajar fisika dengan kategori sangat tinggi sebesar 10.87 % dan yang terakhir hasil belajar fisika dengan kategori sangat rendah sebesar 0 %. Hal ini berarti bahwa hasil belajar fisika yang diperoleh peserta didik kelas X SMA di Kec. Salahutu Kab. Maluku Tengah dalam kategori tinggi.</w:t>
      </w:r>
    </w:p>
    <w:p w:rsidR="007F0553" w:rsidRPr="00D46ED5" w:rsidRDefault="007F0553" w:rsidP="007F0553">
      <w:pPr>
        <w:spacing w:line="240" w:lineRule="auto"/>
        <w:ind w:firstLine="720"/>
        <w:rPr>
          <w:rFonts w:cs="Times New Roman"/>
          <w:sz w:val="22"/>
          <w:lang w:val="sv-SE"/>
        </w:rPr>
      </w:pPr>
    </w:p>
    <w:p w:rsidR="007F0553" w:rsidRPr="00D46ED5" w:rsidRDefault="007F0553" w:rsidP="007F0553">
      <w:pPr>
        <w:pStyle w:val="ListParagraph"/>
        <w:numPr>
          <w:ilvl w:val="0"/>
          <w:numId w:val="23"/>
        </w:numPr>
        <w:tabs>
          <w:tab w:val="left" w:pos="426"/>
        </w:tabs>
        <w:spacing w:line="240" w:lineRule="auto"/>
        <w:ind w:left="426"/>
        <w:jc w:val="left"/>
        <w:rPr>
          <w:rFonts w:cs="Times New Roman"/>
          <w:b/>
          <w:bCs/>
          <w:color w:val="000000"/>
          <w:sz w:val="22"/>
        </w:rPr>
      </w:pPr>
      <w:r w:rsidRPr="00D46ED5">
        <w:rPr>
          <w:rFonts w:cs="Times New Roman"/>
          <w:b/>
          <w:bCs/>
          <w:color w:val="000000"/>
          <w:sz w:val="22"/>
        </w:rPr>
        <w:lastRenderedPageBreak/>
        <w:t>Hasil analisis CFA variabel penelitian</w:t>
      </w:r>
    </w:p>
    <w:p w:rsidR="007F0553" w:rsidRPr="00D46ED5" w:rsidRDefault="007F0553" w:rsidP="007F0553">
      <w:pPr>
        <w:pStyle w:val="ListParagraph"/>
        <w:numPr>
          <w:ilvl w:val="1"/>
          <w:numId w:val="23"/>
        </w:numPr>
        <w:tabs>
          <w:tab w:val="left" w:pos="426"/>
        </w:tabs>
        <w:spacing w:line="240" w:lineRule="auto"/>
        <w:ind w:left="426"/>
        <w:jc w:val="left"/>
        <w:rPr>
          <w:rFonts w:cs="Times New Roman"/>
          <w:bCs/>
          <w:color w:val="000000"/>
          <w:sz w:val="22"/>
        </w:rPr>
      </w:pPr>
      <w:r w:rsidRPr="00D46ED5">
        <w:rPr>
          <w:rFonts w:cs="Times New Roman"/>
          <w:bCs/>
          <w:color w:val="000000"/>
          <w:sz w:val="22"/>
        </w:rPr>
        <w:t>Analisis CFA variabel kualitas pelayanan</w:t>
      </w:r>
    </w:p>
    <w:p w:rsidR="007F0553" w:rsidRPr="00D46ED5" w:rsidRDefault="007F0553" w:rsidP="007F0553">
      <w:pPr>
        <w:tabs>
          <w:tab w:val="right" w:pos="-2552"/>
        </w:tabs>
        <w:spacing w:line="240" w:lineRule="auto"/>
        <w:ind w:right="-13" w:firstLine="709"/>
        <w:rPr>
          <w:rFonts w:cs="Times New Roman"/>
          <w:sz w:val="22"/>
        </w:rPr>
      </w:pPr>
      <w:r w:rsidRPr="00D46ED5">
        <w:rPr>
          <w:rFonts w:cs="Times New Roman"/>
          <w:bCs/>
          <w:color w:val="000000"/>
          <w:sz w:val="22"/>
        </w:rPr>
        <w:t>Variabel kualitas pelayanan</w:t>
      </w:r>
      <w:r w:rsidRPr="00D46ED5">
        <w:rPr>
          <w:rFonts w:cs="Times New Roman"/>
          <w:sz w:val="22"/>
        </w:rPr>
        <w:t xml:space="preserve"> dalam penelitian ini terdiri dari 24 item, kualitas pelayanan terdiri dari sub-aspek pengetahuan deklaratif (</w:t>
      </w:r>
      <w:r w:rsidRPr="00D46ED5">
        <w:rPr>
          <w:rFonts w:cs="Times New Roman"/>
          <w:i/>
          <w:sz w:val="22"/>
        </w:rPr>
        <w:t>declaratif knowledge)</w:t>
      </w:r>
      <w:r w:rsidRPr="00D46ED5">
        <w:rPr>
          <w:rFonts w:cs="Times New Roman"/>
          <w:sz w:val="22"/>
        </w:rPr>
        <w:t>, pengetahuan prosedural (</w:t>
      </w:r>
      <w:r w:rsidRPr="00D46ED5">
        <w:rPr>
          <w:rFonts w:cs="Times New Roman"/>
          <w:i/>
          <w:sz w:val="22"/>
        </w:rPr>
        <w:t>procedural knowledge)</w:t>
      </w:r>
      <w:r w:rsidRPr="00D46ED5">
        <w:rPr>
          <w:rFonts w:cs="Times New Roman"/>
          <w:sz w:val="22"/>
        </w:rPr>
        <w:t>, dan pengetahuan kondisional  (</w:t>
      </w:r>
      <w:r w:rsidRPr="00D46ED5">
        <w:rPr>
          <w:rFonts w:cs="Times New Roman"/>
          <w:i/>
          <w:sz w:val="22"/>
        </w:rPr>
        <w:t xml:space="preserve">condition knowledge) </w:t>
      </w:r>
      <w:r w:rsidRPr="00D46ED5">
        <w:rPr>
          <w:rFonts w:cs="Times New Roman"/>
          <w:sz w:val="22"/>
        </w:rPr>
        <w:t xml:space="preserve">serta aspek regulasi kualitas yang terdiri dari sub aspek: </w:t>
      </w:r>
      <w:r w:rsidRPr="00D46ED5">
        <w:rPr>
          <w:rFonts w:cs="Times New Roman"/>
          <w:i/>
          <w:sz w:val="22"/>
        </w:rPr>
        <w:t>planning, information, mangemen strategies, compherension monitporing, debugging strategies dan evaluation.</w:t>
      </w:r>
      <w:r w:rsidRPr="00D46ED5">
        <w:rPr>
          <w:rFonts w:cs="Times New Roman"/>
          <w:sz w:val="22"/>
        </w:rPr>
        <w:t xml:space="preserve"> Hasil analisis besarnya kontribusi masing-masing sub aspek sebagai pengkonstruk variabel kualitas pelayanan disajikan dalam tabel berikut. </w:t>
      </w:r>
    </w:p>
    <w:p w:rsidR="007F0553" w:rsidRPr="00D46ED5" w:rsidRDefault="007F0553" w:rsidP="007F0553">
      <w:pPr>
        <w:spacing w:line="240" w:lineRule="auto"/>
        <w:ind w:left="1985" w:hanging="1276"/>
        <w:rPr>
          <w:rFonts w:cs="Times New Roman"/>
          <w:sz w:val="22"/>
        </w:rPr>
      </w:pPr>
    </w:p>
    <w:p w:rsidR="007F0553" w:rsidRPr="00D46ED5" w:rsidRDefault="007F0553" w:rsidP="007F0553">
      <w:pPr>
        <w:tabs>
          <w:tab w:val="right" w:pos="8271"/>
        </w:tabs>
        <w:spacing w:line="240" w:lineRule="auto"/>
        <w:ind w:left="1985" w:hanging="1276"/>
        <w:rPr>
          <w:rFonts w:cs="Times New Roman"/>
          <w:color w:val="000000"/>
          <w:sz w:val="22"/>
        </w:rPr>
      </w:pPr>
      <w:r w:rsidRPr="00D46ED5">
        <w:rPr>
          <w:rFonts w:cs="Times New Roman"/>
          <w:color w:val="000000"/>
          <w:sz w:val="22"/>
        </w:rPr>
        <w:t xml:space="preserve">Tabel </w:t>
      </w:r>
      <w:r w:rsidRPr="00D46ED5">
        <w:rPr>
          <w:sz w:val="22"/>
        </w:rPr>
        <w:t>4.32,</w:t>
      </w:r>
      <w:r w:rsidRPr="00D46ED5">
        <w:rPr>
          <w:rFonts w:cs="Times New Roman"/>
          <w:color w:val="000000"/>
          <w:sz w:val="22"/>
        </w:rPr>
        <w:t>Analisis CFA  untuk variabel kualitas pelayanan tahap akhir</w:t>
      </w:r>
      <w:r w:rsidRPr="00D46ED5">
        <w:rPr>
          <w:rFonts w:cs="Times New Roman"/>
          <w:color w:val="000000"/>
          <w:sz w:val="22"/>
        </w:rPr>
        <w:tab/>
      </w:r>
    </w:p>
    <w:p w:rsidR="007F0553" w:rsidRPr="00D46ED5" w:rsidRDefault="007F0553" w:rsidP="007F0553">
      <w:pPr>
        <w:spacing w:line="240" w:lineRule="auto"/>
        <w:ind w:left="1985" w:hanging="1276"/>
        <w:rPr>
          <w:rFonts w:cs="Times New Roman"/>
          <w:color w:val="000000"/>
          <w:sz w:val="22"/>
        </w:rPr>
      </w:pPr>
    </w:p>
    <w:tbl>
      <w:tblPr>
        <w:tblW w:w="8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74"/>
        <w:gridCol w:w="480"/>
        <w:gridCol w:w="525"/>
        <w:gridCol w:w="1086"/>
        <w:gridCol w:w="782"/>
        <w:gridCol w:w="1299"/>
        <w:gridCol w:w="1121"/>
      </w:tblGrid>
      <w:tr w:rsidR="007F0553" w:rsidRPr="00D46ED5" w:rsidTr="004E1A37">
        <w:trPr>
          <w:tblHeader/>
        </w:trPr>
        <w:tc>
          <w:tcPr>
            <w:tcW w:w="3845" w:type="dxa"/>
            <w:gridSpan w:val="3"/>
            <w:tcMar>
              <w:top w:w="15" w:type="dxa"/>
              <w:left w:w="140" w:type="dxa"/>
              <w:bottom w:w="15" w:type="dxa"/>
              <w:right w:w="140" w:type="dxa"/>
            </w:tcMar>
            <w:vAlign w:val="center"/>
            <w:hideMark/>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Variabel</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Estimate</w:t>
            </w:r>
          </w:p>
        </w:tc>
        <w:tc>
          <w:tcPr>
            <w:tcW w:w="782"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P</w:t>
            </w:r>
          </w:p>
        </w:tc>
        <w:tc>
          <w:tcPr>
            <w:tcW w:w="1299" w:type="dxa"/>
            <w:vAlign w:val="center"/>
          </w:tcPr>
          <w:p w:rsidR="007F0553" w:rsidRPr="00D46ED5" w:rsidRDefault="007F0553" w:rsidP="004E1A37">
            <w:pPr>
              <w:spacing w:line="240" w:lineRule="auto"/>
              <w:jc w:val="center"/>
              <w:rPr>
                <w:rFonts w:cs="Times New Roman"/>
                <w:i/>
                <w:sz w:val="22"/>
              </w:rPr>
            </w:pPr>
            <w:r w:rsidRPr="00D46ED5">
              <w:rPr>
                <w:rFonts w:cs="Times New Roman"/>
                <w:i/>
                <w:sz w:val="22"/>
              </w:rPr>
              <w:t xml:space="preserve">squared multiple </w:t>
            </w:r>
          </w:p>
          <w:p w:rsidR="007F0553" w:rsidRPr="00D46ED5" w:rsidRDefault="007F0553" w:rsidP="004E1A37">
            <w:pPr>
              <w:spacing w:line="240" w:lineRule="auto"/>
              <w:jc w:val="center"/>
              <w:rPr>
                <w:rFonts w:eastAsia="Calibri" w:cs="Times New Roman"/>
                <w:i/>
                <w:sz w:val="22"/>
              </w:rPr>
            </w:pPr>
            <w:r w:rsidRPr="00D46ED5">
              <w:rPr>
                <w:rFonts w:cs="Times New Roman"/>
                <w:i/>
                <w:sz w:val="22"/>
              </w:rPr>
              <w:t>correlations</w:t>
            </w:r>
          </w:p>
        </w:tc>
        <w:tc>
          <w:tcPr>
            <w:tcW w:w="1121" w:type="dxa"/>
            <w:vAlign w:val="center"/>
          </w:tcPr>
          <w:p w:rsidR="007F0553" w:rsidRPr="00D46ED5" w:rsidRDefault="007F0553" w:rsidP="004E1A37">
            <w:pPr>
              <w:spacing w:line="240" w:lineRule="auto"/>
              <w:jc w:val="center"/>
              <w:rPr>
                <w:rFonts w:eastAsia="Times New Roman" w:cs="Times New Roman"/>
                <w:sz w:val="22"/>
              </w:rPr>
            </w:pPr>
            <w:r w:rsidRPr="00D46ED5">
              <w:rPr>
                <w:rFonts w:cs="Times New Roman"/>
                <w:sz w:val="22"/>
              </w:rPr>
              <w:t>R</w:t>
            </w:r>
            <w:r w:rsidRPr="00D46ED5">
              <w:rPr>
                <w:rFonts w:cs="Times New Roman"/>
                <w:sz w:val="22"/>
                <w:vertAlign w:val="superscript"/>
              </w:rPr>
              <w:t>2</w:t>
            </w:r>
            <w:r w:rsidRPr="00D46ED5">
              <w:rPr>
                <w:rFonts w:eastAsia="Times New Roman" w:cs="Times New Roman"/>
                <w:sz w:val="22"/>
              </w:rPr>
              <w:t>.</w:t>
            </w:r>
          </w:p>
        </w:tc>
      </w:tr>
      <w:tr w:rsidR="007F0553" w:rsidRPr="00D46ED5" w:rsidTr="004E1A37">
        <w:tc>
          <w:tcPr>
            <w:tcW w:w="2835" w:type="dxa"/>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x14 (</w:t>
            </w:r>
            <w:r w:rsidRPr="00D46ED5">
              <w:rPr>
                <w:rFonts w:cs="Times New Roman"/>
                <w:i/>
                <w:sz w:val="22"/>
              </w:rPr>
              <w:t>planning</w:t>
            </w:r>
            <w:r w:rsidRPr="00D46ED5">
              <w:rPr>
                <w:rFonts w:cs="Times New Roman"/>
                <w:sz w:val="22"/>
              </w:rPr>
              <w:t>)</w:t>
            </w:r>
          </w:p>
        </w:tc>
        <w:tc>
          <w:tcPr>
            <w:tcW w:w="0" w:type="auto"/>
            <w:noWrap/>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w:t>
            </w:r>
          </w:p>
        </w:tc>
        <w:tc>
          <w:tcPr>
            <w:tcW w:w="0" w:type="auto"/>
            <w:tcMar>
              <w:top w:w="15" w:type="dxa"/>
              <w:left w:w="57" w:type="dxa"/>
              <w:bottom w:w="15" w:type="dxa"/>
              <w:right w:w="57" w:type="dxa"/>
            </w:tcMar>
            <w:vAlign w:val="center"/>
            <w:hideMark/>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1.000</w:t>
            </w:r>
          </w:p>
        </w:tc>
        <w:tc>
          <w:tcPr>
            <w:tcW w:w="782" w:type="dxa"/>
          </w:tcPr>
          <w:p w:rsidR="007F0553" w:rsidRPr="00D46ED5" w:rsidRDefault="007F0553" w:rsidP="004E1A37">
            <w:pPr>
              <w:spacing w:line="240" w:lineRule="auto"/>
              <w:rPr>
                <w:rFonts w:cs="Times New Roman"/>
                <w:sz w:val="22"/>
              </w:rPr>
            </w:pPr>
            <w:r w:rsidRPr="00D46ED5">
              <w:rPr>
                <w:rFonts w:eastAsia="Times New Roman" w:cs="Times New Roman"/>
                <w:sz w:val="22"/>
              </w:rPr>
              <w:t>***</w:t>
            </w:r>
          </w:p>
        </w:tc>
        <w:tc>
          <w:tcPr>
            <w:tcW w:w="1299"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.43</w:t>
            </w:r>
          </w:p>
        </w:tc>
        <w:tc>
          <w:tcPr>
            <w:tcW w:w="1121"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43%</w:t>
            </w:r>
          </w:p>
        </w:tc>
      </w:tr>
      <w:tr w:rsidR="007F0553" w:rsidRPr="00D46ED5" w:rsidTr="004E1A37">
        <w:tc>
          <w:tcPr>
            <w:tcW w:w="2835" w:type="dxa"/>
            <w:tcMar>
              <w:top w:w="15" w:type="dxa"/>
              <w:left w:w="57" w:type="dxa"/>
              <w:bottom w:w="15" w:type="dxa"/>
              <w:right w:w="57" w:type="dxa"/>
            </w:tcMar>
            <w:vAlign w:val="center"/>
            <w:hideMark/>
          </w:tcPr>
          <w:p w:rsidR="007F0553" w:rsidRPr="00D46ED5" w:rsidRDefault="007F0553" w:rsidP="004E1A37">
            <w:pPr>
              <w:spacing w:line="240" w:lineRule="auto"/>
              <w:ind w:hanging="624"/>
              <w:rPr>
                <w:rFonts w:eastAsia="Times New Roman" w:cs="Times New Roman"/>
                <w:sz w:val="22"/>
              </w:rPr>
            </w:pPr>
            <w:r w:rsidRPr="00D46ED5">
              <w:rPr>
                <w:rFonts w:eastAsia="Times New Roman" w:cs="Times New Roman"/>
                <w:sz w:val="22"/>
              </w:rPr>
              <w:t>x13 (  x13</w:t>
            </w:r>
            <w:r w:rsidRPr="00D46ED5">
              <w:rPr>
                <w:rFonts w:cs="Times New Roman"/>
                <w:sz w:val="22"/>
              </w:rPr>
              <w:t xml:space="preserve"> (</w:t>
            </w:r>
            <w:r w:rsidRPr="00D46ED5">
              <w:rPr>
                <w:rFonts w:cs="Times New Roman"/>
                <w:i/>
                <w:sz w:val="22"/>
              </w:rPr>
              <w:t>condition knowledge)</w:t>
            </w:r>
          </w:p>
        </w:tc>
        <w:tc>
          <w:tcPr>
            <w:tcW w:w="0" w:type="auto"/>
            <w:noWrap/>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w:t>
            </w:r>
          </w:p>
        </w:tc>
        <w:tc>
          <w:tcPr>
            <w:tcW w:w="0" w:type="auto"/>
            <w:tcMar>
              <w:top w:w="15" w:type="dxa"/>
              <w:left w:w="57" w:type="dxa"/>
              <w:bottom w:w="15" w:type="dxa"/>
              <w:right w:w="57" w:type="dxa"/>
            </w:tcMar>
            <w:vAlign w:val="center"/>
            <w:hideMark/>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.63</w:t>
            </w:r>
          </w:p>
        </w:tc>
        <w:tc>
          <w:tcPr>
            <w:tcW w:w="782" w:type="dxa"/>
          </w:tcPr>
          <w:p w:rsidR="007F0553" w:rsidRPr="00D46ED5" w:rsidRDefault="007F0553" w:rsidP="004E1A37">
            <w:pPr>
              <w:spacing w:line="240" w:lineRule="auto"/>
              <w:rPr>
                <w:rFonts w:cs="Times New Roman"/>
                <w:sz w:val="22"/>
              </w:rPr>
            </w:pPr>
            <w:r w:rsidRPr="00D46ED5">
              <w:rPr>
                <w:rFonts w:eastAsia="Times New Roman" w:cs="Times New Roman"/>
                <w:sz w:val="22"/>
              </w:rPr>
              <w:t>***</w:t>
            </w:r>
          </w:p>
        </w:tc>
        <w:tc>
          <w:tcPr>
            <w:tcW w:w="1299"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.33</w:t>
            </w:r>
          </w:p>
        </w:tc>
        <w:tc>
          <w:tcPr>
            <w:tcW w:w="1121"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33%</w:t>
            </w:r>
          </w:p>
        </w:tc>
      </w:tr>
      <w:tr w:rsidR="007F0553" w:rsidRPr="00D46ED5" w:rsidTr="004E1A37">
        <w:tc>
          <w:tcPr>
            <w:tcW w:w="2835" w:type="dxa"/>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x12</w:t>
            </w:r>
            <w:r w:rsidRPr="00D46ED5">
              <w:rPr>
                <w:rFonts w:cs="Times New Roman"/>
                <w:sz w:val="22"/>
              </w:rPr>
              <w:t xml:space="preserve"> (</w:t>
            </w:r>
            <w:r w:rsidRPr="00D46ED5">
              <w:rPr>
                <w:rFonts w:cs="Times New Roman"/>
                <w:i/>
                <w:sz w:val="22"/>
              </w:rPr>
              <w:t>procedural</w:t>
            </w:r>
            <w:r w:rsidRPr="00D46ED5">
              <w:rPr>
                <w:rFonts w:cs="Times New Roman"/>
                <w:i/>
                <w:sz w:val="22"/>
                <w:lang w:val="id-ID"/>
              </w:rPr>
              <w:t>knowledge</w:t>
            </w:r>
            <w:r w:rsidRPr="00D46ED5">
              <w:rPr>
                <w:rFonts w:cs="Times New Roman"/>
                <w:i/>
                <w:sz w:val="22"/>
              </w:rPr>
              <w:t>)</w:t>
            </w:r>
          </w:p>
        </w:tc>
        <w:tc>
          <w:tcPr>
            <w:tcW w:w="0" w:type="auto"/>
            <w:noWrap/>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w:t>
            </w:r>
          </w:p>
        </w:tc>
        <w:tc>
          <w:tcPr>
            <w:tcW w:w="0" w:type="auto"/>
            <w:tcMar>
              <w:top w:w="15" w:type="dxa"/>
              <w:left w:w="57" w:type="dxa"/>
              <w:bottom w:w="15" w:type="dxa"/>
              <w:right w:w="57" w:type="dxa"/>
            </w:tcMar>
            <w:vAlign w:val="center"/>
            <w:hideMark/>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1.12</w:t>
            </w:r>
          </w:p>
        </w:tc>
        <w:tc>
          <w:tcPr>
            <w:tcW w:w="782" w:type="dxa"/>
          </w:tcPr>
          <w:p w:rsidR="007F0553" w:rsidRPr="00D46ED5" w:rsidRDefault="007F0553" w:rsidP="004E1A37">
            <w:pPr>
              <w:spacing w:line="240" w:lineRule="auto"/>
              <w:rPr>
                <w:rFonts w:cs="Times New Roman"/>
                <w:sz w:val="22"/>
              </w:rPr>
            </w:pPr>
            <w:r w:rsidRPr="00D46ED5">
              <w:rPr>
                <w:rFonts w:eastAsia="Times New Roman" w:cs="Times New Roman"/>
                <w:sz w:val="22"/>
              </w:rPr>
              <w:t>***</w:t>
            </w:r>
          </w:p>
        </w:tc>
        <w:tc>
          <w:tcPr>
            <w:tcW w:w="1299"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.62</w:t>
            </w:r>
          </w:p>
        </w:tc>
        <w:tc>
          <w:tcPr>
            <w:tcW w:w="1121"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62%</w:t>
            </w:r>
          </w:p>
        </w:tc>
      </w:tr>
      <w:tr w:rsidR="007F0553" w:rsidRPr="00D46ED5" w:rsidTr="004E1A37">
        <w:tc>
          <w:tcPr>
            <w:tcW w:w="2835" w:type="dxa"/>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x11</w:t>
            </w:r>
            <w:r w:rsidRPr="00D46ED5">
              <w:rPr>
                <w:rFonts w:cs="Times New Roman"/>
                <w:sz w:val="22"/>
              </w:rPr>
              <w:t>(</w:t>
            </w:r>
            <w:r w:rsidRPr="00D46ED5">
              <w:rPr>
                <w:rFonts w:cs="Times New Roman"/>
                <w:i/>
                <w:sz w:val="22"/>
              </w:rPr>
              <w:t>declaratif</w:t>
            </w:r>
            <w:r w:rsidRPr="00D46ED5">
              <w:rPr>
                <w:rFonts w:cs="Times New Roman"/>
                <w:i/>
                <w:sz w:val="22"/>
                <w:lang w:val="id-ID"/>
              </w:rPr>
              <w:t>knowledge</w:t>
            </w:r>
            <w:r w:rsidRPr="00D46ED5">
              <w:rPr>
                <w:rFonts w:cs="Times New Roman"/>
                <w:i/>
                <w:sz w:val="22"/>
              </w:rPr>
              <w:t>)</w:t>
            </w:r>
          </w:p>
        </w:tc>
        <w:tc>
          <w:tcPr>
            <w:tcW w:w="0" w:type="auto"/>
            <w:noWrap/>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w:t>
            </w:r>
          </w:p>
        </w:tc>
        <w:tc>
          <w:tcPr>
            <w:tcW w:w="0" w:type="auto"/>
            <w:tcMar>
              <w:top w:w="15" w:type="dxa"/>
              <w:left w:w="57" w:type="dxa"/>
              <w:bottom w:w="15" w:type="dxa"/>
              <w:right w:w="57" w:type="dxa"/>
            </w:tcMar>
            <w:vAlign w:val="center"/>
            <w:hideMark/>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.84</w:t>
            </w:r>
          </w:p>
        </w:tc>
        <w:tc>
          <w:tcPr>
            <w:tcW w:w="782" w:type="dxa"/>
          </w:tcPr>
          <w:p w:rsidR="007F0553" w:rsidRPr="00D46ED5" w:rsidRDefault="007F0553" w:rsidP="004E1A37">
            <w:pPr>
              <w:spacing w:line="240" w:lineRule="auto"/>
              <w:rPr>
                <w:rFonts w:cs="Times New Roman"/>
                <w:sz w:val="22"/>
              </w:rPr>
            </w:pPr>
            <w:r w:rsidRPr="00D46ED5">
              <w:rPr>
                <w:rFonts w:eastAsia="Times New Roman" w:cs="Times New Roman"/>
                <w:sz w:val="22"/>
              </w:rPr>
              <w:t>***</w:t>
            </w:r>
          </w:p>
        </w:tc>
        <w:tc>
          <w:tcPr>
            <w:tcW w:w="1299"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.25</w:t>
            </w:r>
          </w:p>
        </w:tc>
        <w:tc>
          <w:tcPr>
            <w:tcW w:w="1121"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25%</w:t>
            </w:r>
          </w:p>
        </w:tc>
      </w:tr>
      <w:tr w:rsidR="007F0553" w:rsidRPr="00D46ED5" w:rsidTr="004E1A37">
        <w:tc>
          <w:tcPr>
            <w:tcW w:w="2835" w:type="dxa"/>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x15 (</w:t>
            </w:r>
            <w:r w:rsidRPr="00D46ED5">
              <w:rPr>
                <w:rFonts w:cs="Times New Roman"/>
                <w:i/>
                <w:sz w:val="22"/>
              </w:rPr>
              <w:t>information, and mangemen strategies)</w:t>
            </w:r>
          </w:p>
        </w:tc>
        <w:tc>
          <w:tcPr>
            <w:tcW w:w="0" w:type="auto"/>
            <w:noWrap/>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w:t>
            </w:r>
          </w:p>
        </w:tc>
        <w:tc>
          <w:tcPr>
            <w:tcW w:w="0" w:type="auto"/>
            <w:tcMar>
              <w:top w:w="15" w:type="dxa"/>
              <w:left w:w="57" w:type="dxa"/>
              <w:bottom w:w="15" w:type="dxa"/>
              <w:right w:w="57" w:type="dxa"/>
            </w:tcMar>
            <w:vAlign w:val="center"/>
            <w:hideMark/>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1.27</w:t>
            </w:r>
          </w:p>
        </w:tc>
        <w:tc>
          <w:tcPr>
            <w:tcW w:w="782" w:type="dxa"/>
          </w:tcPr>
          <w:p w:rsidR="007F0553" w:rsidRPr="00D46ED5" w:rsidRDefault="007F0553" w:rsidP="004E1A37">
            <w:pPr>
              <w:spacing w:line="240" w:lineRule="auto"/>
              <w:rPr>
                <w:rFonts w:cs="Times New Roman"/>
                <w:sz w:val="22"/>
              </w:rPr>
            </w:pPr>
            <w:r w:rsidRPr="00D46ED5">
              <w:rPr>
                <w:rFonts w:eastAsia="Times New Roman" w:cs="Times New Roman"/>
                <w:sz w:val="22"/>
              </w:rPr>
              <w:t>***</w:t>
            </w:r>
          </w:p>
        </w:tc>
        <w:tc>
          <w:tcPr>
            <w:tcW w:w="1299"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.56</w:t>
            </w:r>
          </w:p>
        </w:tc>
        <w:tc>
          <w:tcPr>
            <w:tcW w:w="1121"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56%</w:t>
            </w:r>
          </w:p>
        </w:tc>
      </w:tr>
      <w:tr w:rsidR="007F0553" w:rsidRPr="00D46ED5" w:rsidTr="004E1A37">
        <w:tc>
          <w:tcPr>
            <w:tcW w:w="2835" w:type="dxa"/>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x16 (</w:t>
            </w:r>
            <w:r w:rsidRPr="00D46ED5">
              <w:rPr>
                <w:rFonts w:cs="Times New Roman"/>
                <w:i/>
                <w:sz w:val="22"/>
              </w:rPr>
              <w:t>compherension monitporing)</w:t>
            </w:r>
          </w:p>
        </w:tc>
        <w:tc>
          <w:tcPr>
            <w:tcW w:w="0" w:type="auto"/>
            <w:noWrap/>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w:t>
            </w:r>
          </w:p>
        </w:tc>
        <w:tc>
          <w:tcPr>
            <w:tcW w:w="0" w:type="auto"/>
            <w:tcMar>
              <w:top w:w="15" w:type="dxa"/>
              <w:left w:w="57" w:type="dxa"/>
              <w:bottom w:w="15" w:type="dxa"/>
              <w:right w:w="57" w:type="dxa"/>
            </w:tcMar>
            <w:vAlign w:val="center"/>
            <w:hideMark/>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.51</w:t>
            </w:r>
          </w:p>
        </w:tc>
        <w:tc>
          <w:tcPr>
            <w:tcW w:w="782" w:type="dxa"/>
          </w:tcPr>
          <w:p w:rsidR="007F0553" w:rsidRPr="00D46ED5" w:rsidRDefault="007F0553" w:rsidP="004E1A37">
            <w:pPr>
              <w:spacing w:line="240" w:lineRule="auto"/>
              <w:rPr>
                <w:rFonts w:cs="Times New Roman"/>
                <w:sz w:val="22"/>
              </w:rPr>
            </w:pPr>
            <w:r w:rsidRPr="00D46ED5">
              <w:rPr>
                <w:rFonts w:eastAsia="Times New Roman" w:cs="Times New Roman"/>
                <w:sz w:val="22"/>
              </w:rPr>
              <w:t>***</w:t>
            </w:r>
          </w:p>
        </w:tc>
        <w:tc>
          <w:tcPr>
            <w:tcW w:w="1299"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.22</w:t>
            </w:r>
          </w:p>
        </w:tc>
        <w:tc>
          <w:tcPr>
            <w:tcW w:w="1121"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22%</w:t>
            </w:r>
          </w:p>
        </w:tc>
      </w:tr>
      <w:tr w:rsidR="007F0553" w:rsidRPr="00D46ED5" w:rsidTr="004E1A37">
        <w:tc>
          <w:tcPr>
            <w:tcW w:w="2835" w:type="dxa"/>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x17 (</w:t>
            </w:r>
            <w:r w:rsidRPr="00D46ED5">
              <w:rPr>
                <w:rFonts w:cs="Times New Roman"/>
                <w:i/>
                <w:sz w:val="22"/>
              </w:rPr>
              <w:t>debugging strategies)</w:t>
            </w:r>
          </w:p>
        </w:tc>
        <w:tc>
          <w:tcPr>
            <w:tcW w:w="0" w:type="auto"/>
            <w:noWrap/>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w:t>
            </w:r>
          </w:p>
        </w:tc>
        <w:tc>
          <w:tcPr>
            <w:tcW w:w="0" w:type="auto"/>
            <w:tcMar>
              <w:top w:w="15" w:type="dxa"/>
              <w:left w:w="57" w:type="dxa"/>
              <w:bottom w:w="15" w:type="dxa"/>
              <w:right w:w="57" w:type="dxa"/>
            </w:tcMar>
            <w:vAlign w:val="center"/>
            <w:hideMark/>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.50</w:t>
            </w:r>
          </w:p>
        </w:tc>
        <w:tc>
          <w:tcPr>
            <w:tcW w:w="782" w:type="dxa"/>
          </w:tcPr>
          <w:p w:rsidR="007F0553" w:rsidRPr="00D46ED5" w:rsidRDefault="007F0553" w:rsidP="004E1A37">
            <w:pPr>
              <w:spacing w:line="240" w:lineRule="auto"/>
              <w:rPr>
                <w:rFonts w:cs="Times New Roman"/>
                <w:sz w:val="22"/>
              </w:rPr>
            </w:pPr>
            <w:r w:rsidRPr="00D46ED5">
              <w:rPr>
                <w:rFonts w:eastAsia="Times New Roman" w:cs="Times New Roman"/>
                <w:sz w:val="22"/>
              </w:rPr>
              <w:t>***</w:t>
            </w:r>
          </w:p>
        </w:tc>
        <w:tc>
          <w:tcPr>
            <w:tcW w:w="1299"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.16</w:t>
            </w:r>
          </w:p>
        </w:tc>
        <w:tc>
          <w:tcPr>
            <w:tcW w:w="1121"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16%</w:t>
            </w:r>
          </w:p>
        </w:tc>
      </w:tr>
      <w:tr w:rsidR="007F0553" w:rsidRPr="00D46ED5" w:rsidTr="004E1A37">
        <w:tc>
          <w:tcPr>
            <w:tcW w:w="2835" w:type="dxa"/>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x18 (</w:t>
            </w:r>
            <w:r w:rsidRPr="00D46ED5">
              <w:rPr>
                <w:rFonts w:cs="Times New Roman"/>
                <w:i/>
                <w:sz w:val="22"/>
              </w:rPr>
              <w:t>evaluation)</w:t>
            </w:r>
          </w:p>
        </w:tc>
        <w:tc>
          <w:tcPr>
            <w:tcW w:w="0" w:type="auto"/>
            <w:noWrap/>
            <w:tcMar>
              <w:top w:w="15" w:type="dxa"/>
              <w:left w:w="57" w:type="dxa"/>
              <w:bottom w:w="15" w:type="dxa"/>
              <w:right w:w="57"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x1</w:t>
            </w:r>
          </w:p>
        </w:tc>
        <w:tc>
          <w:tcPr>
            <w:tcW w:w="0" w:type="auto"/>
            <w:tcMar>
              <w:top w:w="15" w:type="dxa"/>
              <w:left w:w="57" w:type="dxa"/>
              <w:bottom w:w="15" w:type="dxa"/>
              <w:right w:w="57" w:type="dxa"/>
            </w:tcMar>
            <w:vAlign w:val="center"/>
            <w:hideMark/>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.94</w:t>
            </w:r>
          </w:p>
        </w:tc>
        <w:tc>
          <w:tcPr>
            <w:tcW w:w="782" w:type="dxa"/>
          </w:tcPr>
          <w:p w:rsidR="007F0553" w:rsidRPr="00D46ED5" w:rsidRDefault="007F0553" w:rsidP="004E1A37">
            <w:pPr>
              <w:spacing w:line="240" w:lineRule="auto"/>
              <w:rPr>
                <w:rFonts w:cs="Times New Roman"/>
                <w:sz w:val="22"/>
              </w:rPr>
            </w:pPr>
            <w:r w:rsidRPr="00D46ED5">
              <w:rPr>
                <w:rFonts w:eastAsia="Times New Roman" w:cs="Times New Roman"/>
                <w:sz w:val="22"/>
              </w:rPr>
              <w:t>***</w:t>
            </w:r>
          </w:p>
        </w:tc>
        <w:tc>
          <w:tcPr>
            <w:tcW w:w="1299"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.41</w:t>
            </w:r>
          </w:p>
        </w:tc>
        <w:tc>
          <w:tcPr>
            <w:tcW w:w="1121"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41%</w:t>
            </w:r>
          </w:p>
        </w:tc>
      </w:tr>
    </w:tbl>
    <w:p w:rsidR="007F0553" w:rsidRPr="00D46ED5" w:rsidRDefault="007F0553" w:rsidP="007F0553">
      <w:pPr>
        <w:tabs>
          <w:tab w:val="right" w:pos="-2552"/>
        </w:tabs>
        <w:spacing w:line="240" w:lineRule="auto"/>
        <w:ind w:right="-13" w:firstLine="709"/>
        <w:rPr>
          <w:rFonts w:cs="Times New Roman"/>
          <w:sz w:val="22"/>
        </w:rPr>
      </w:pPr>
    </w:p>
    <w:p w:rsidR="007F0553" w:rsidRPr="00D46ED5" w:rsidRDefault="007F0553" w:rsidP="007F0553">
      <w:pPr>
        <w:tabs>
          <w:tab w:val="right" w:pos="-2552"/>
        </w:tabs>
        <w:spacing w:line="240" w:lineRule="auto"/>
        <w:ind w:right="-13" w:firstLine="709"/>
        <w:rPr>
          <w:rFonts w:eastAsia="Times New Roman" w:cs="Times New Roman"/>
          <w:sz w:val="22"/>
        </w:rPr>
      </w:pPr>
      <w:r w:rsidRPr="00D46ED5">
        <w:rPr>
          <w:rFonts w:cs="Times New Roman"/>
          <w:sz w:val="22"/>
        </w:rPr>
        <w:t xml:space="preserve">Berdasarkan tabel 4.32, hasil analisis faktor CFA untuk variabel kualitas pelayanan bahwa dari delapan sub aspek yang membangun mengkonstruk kualitas pelayanan yang paling besar pengaruhnya adalah sub aspek </w:t>
      </w:r>
      <w:r w:rsidRPr="00D46ED5">
        <w:rPr>
          <w:rFonts w:eastAsia="Times New Roman" w:cs="Times New Roman"/>
          <w:sz w:val="22"/>
        </w:rPr>
        <w:t>x12</w:t>
      </w:r>
      <w:r w:rsidRPr="00D46ED5">
        <w:rPr>
          <w:rFonts w:cs="Times New Roman"/>
          <w:sz w:val="22"/>
        </w:rPr>
        <w:t>.</w:t>
      </w:r>
      <w:r w:rsidRPr="00D46ED5">
        <w:rPr>
          <w:rFonts w:eastAsia="Times New Roman" w:cs="Times New Roman"/>
          <w:sz w:val="22"/>
        </w:rPr>
        <w:t xml:space="preserve"> </w:t>
      </w:r>
    </w:p>
    <w:p w:rsidR="007F0553" w:rsidRPr="00D46ED5" w:rsidRDefault="007F0553" w:rsidP="007F0553">
      <w:pPr>
        <w:pStyle w:val="ListParagraph"/>
        <w:numPr>
          <w:ilvl w:val="1"/>
          <w:numId w:val="23"/>
        </w:numPr>
        <w:tabs>
          <w:tab w:val="left" w:pos="426"/>
        </w:tabs>
        <w:spacing w:line="240" w:lineRule="auto"/>
        <w:ind w:left="426"/>
        <w:jc w:val="left"/>
        <w:rPr>
          <w:rFonts w:cs="Times New Roman"/>
          <w:bCs/>
          <w:color w:val="000000"/>
          <w:sz w:val="22"/>
        </w:rPr>
      </w:pPr>
      <w:r w:rsidRPr="00D46ED5">
        <w:rPr>
          <w:rFonts w:cs="Times New Roman"/>
          <w:bCs/>
          <w:color w:val="000000"/>
          <w:sz w:val="22"/>
        </w:rPr>
        <w:t>Analisis CFA variabel konsep diri</w:t>
      </w:r>
    </w:p>
    <w:p w:rsidR="007F0553" w:rsidRPr="00D46ED5" w:rsidRDefault="007F0553" w:rsidP="007F0553">
      <w:pPr>
        <w:tabs>
          <w:tab w:val="right" w:pos="-2552"/>
        </w:tabs>
        <w:spacing w:line="240" w:lineRule="auto"/>
        <w:ind w:right="-13" w:firstLine="709"/>
        <w:rPr>
          <w:rFonts w:cs="Times New Roman"/>
          <w:sz w:val="22"/>
        </w:rPr>
      </w:pPr>
      <w:r w:rsidRPr="00D46ED5">
        <w:rPr>
          <w:rFonts w:cs="Times New Roman"/>
          <w:bCs/>
          <w:color w:val="000000"/>
          <w:sz w:val="22"/>
        </w:rPr>
        <w:t>Variabel konsep diri</w:t>
      </w:r>
      <w:r w:rsidRPr="00D46ED5">
        <w:rPr>
          <w:rFonts w:cs="Times New Roman"/>
          <w:sz w:val="22"/>
        </w:rPr>
        <w:t xml:space="preserve"> dalam penelitian ini terdiri dari 20 item, dengan </w:t>
      </w:r>
      <w:r w:rsidRPr="00D46ED5">
        <w:rPr>
          <w:rFonts w:cs="Times New Roman"/>
          <w:sz w:val="22"/>
        </w:rPr>
        <w:lastRenderedPageBreak/>
        <w:t xml:space="preserve">mengukur empat aspek </w:t>
      </w:r>
      <w:r w:rsidRPr="00D46ED5">
        <w:rPr>
          <w:rFonts w:cs="Times New Roman"/>
          <w:bCs/>
          <w:color w:val="000000"/>
          <w:sz w:val="22"/>
        </w:rPr>
        <w:t>konsep diri</w:t>
      </w:r>
      <w:r w:rsidRPr="00D46ED5">
        <w:rPr>
          <w:rFonts w:cs="Times New Roman"/>
          <w:sz w:val="22"/>
        </w:rPr>
        <w:t xml:space="preserve"> yakni </w:t>
      </w:r>
      <w:r w:rsidRPr="00D46ED5">
        <w:rPr>
          <w:rFonts w:cs="Times New Roman"/>
          <w:i/>
          <w:sz w:val="22"/>
        </w:rPr>
        <w:t>involvement and interest in schoolwork, assessed students’ commitment to, perceptions about their academic competence</w:t>
      </w:r>
      <w:r w:rsidRPr="00D46ED5">
        <w:rPr>
          <w:rFonts w:cs="Times New Roman"/>
          <w:sz w:val="22"/>
        </w:rPr>
        <w:t xml:space="preserve"> dan </w:t>
      </w:r>
      <w:r w:rsidRPr="00D46ED5">
        <w:rPr>
          <w:rFonts w:cs="Times New Roman"/>
          <w:i/>
          <w:sz w:val="22"/>
        </w:rPr>
        <w:t>assessed students’ feelings.</w:t>
      </w:r>
      <w:r w:rsidRPr="00D46ED5">
        <w:rPr>
          <w:rFonts w:cs="Times New Roman"/>
          <w:sz w:val="22"/>
        </w:rPr>
        <w:t xml:space="preserve"> Hasil analisis besarnya kontribusi masing-masing aspek sebagai pengkonstruk variabel kualitas pelayanan disajikan dalam tabel berikut. </w:t>
      </w:r>
    </w:p>
    <w:p w:rsidR="007F0553" w:rsidRPr="00D46ED5" w:rsidRDefault="007F0553" w:rsidP="007F0553">
      <w:pPr>
        <w:tabs>
          <w:tab w:val="right" w:pos="-2552"/>
        </w:tabs>
        <w:spacing w:line="240" w:lineRule="auto"/>
        <w:ind w:right="-13" w:firstLine="709"/>
        <w:rPr>
          <w:rFonts w:cs="Times New Roman"/>
          <w:color w:val="000000"/>
          <w:sz w:val="22"/>
        </w:rPr>
      </w:pPr>
    </w:p>
    <w:p w:rsidR="007F0553" w:rsidRPr="00D46ED5" w:rsidRDefault="007F0553" w:rsidP="007F0553">
      <w:pPr>
        <w:tabs>
          <w:tab w:val="right" w:pos="-2552"/>
        </w:tabs>
        <w:spacing w:line="240" w:lineRule="auto"/>
        <w:ind w:right="-13" w:firstLine="709"/>
        <w:rPr>
          <w:rFonts w:cs="Times New Roman"/>
          <w:color w:val="000000"/>
          <w:sz w:val="22"/>
        </w:rPr>
      </w:pPr>
      <w:r w:rsidRPr="00D46ED5">
        <w:rPr>
          <w:rFonts w:cs="Times New Roman"/>
          <w:color w:val="000000"/>
          <w:sz w:val="22"/>
        </w:rPr>
        <w:t xml:space="preserve">Tabel 4.33, Analisis CFA  untuk variabel Konsep Diri tahap akhir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89"/>
        <w:gridCol w:w="393"/>
        <w:gridCol w:w="459"/>
        <w:gridCol w:w="905"/>
        <w:gridCol w:w="35"/>
        <w:gridCol w:w="904"/>
        <w:gridCol w:w="358"/>
      </w:tblGrid>
      <w:tr w:rsidR="007F0553" w:rsidRPr="00D46ED5" w:rsidTr="004E1A37">
        <w:trPr>
          <w:tblHeader/>
          <w:jc w:val="center"/>
        </w:trPr>
        <w:tc>
          <w:tcPr>
            <w:tcW w:w="3757" w:type="dxa"/>
            <w:gridSpan w:val="3"/>
            <w:tcMar>
              <w:top w:w="15" w:type="dxa"/>
              <w:left w:w="140" w:type="dxa"/>
              <w:bottom w:w="15" w:type="dxa"/>
              <w:right w:w="140" w:type="dxa"/>
            </w:tcMar>
            <w:vAlign w:val="center"/>
            <w:hideMark/>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Variabel</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Estimate</w:t>
            </w:r>
          </w:p>
        </w:tc>
        <w:tc>
          <w:tcPr>
            <w:tcW w:w="790" w:type="dxa"/>
          </w:tcPr>
          <w:p w:rsidR="007F0553" w:rsidRPr="00D46ED5" w:rsidRDefault="007F0553" w:rsidP="004E1A37">
            <w:pPr>
              <w:spacing w:line="240" w:lineRule="auto"/>
              <w:jc w:val="center"/>
              <w:rPr>
                <w:rFonts w:eastAsia="Times New Roman" w:cs="Times New Roman"/>
                <w:sz w:val="22"/>
              </w:rPr>
            </w:pPr>
          </w:p>
        </w:tc>
        <w:tc>
          <w:tcPr>
            <w:tcW w:w="1008" w:type="dxa"/>
            <w:vAlign w:val="center"/>
          </w:tcPr>
          <w:p w:rsidR="007F0553" w:rsidRPr="00D46ED5" w:rsidRDefault="007F0553" w:rsidP="004E1A37">
            <w:pPr>
              <w:spacing w:line="240" w:lineRule="auto"/>
              <w:jc w:val="center"/>
              <w:rPr>
                <w:rFonts w:cs="Times New Roman"/>
                <w:i/>
                <w:sz w:val="22"/>
              </w:rPr>
            </w:pPr>
            <w:r w:rsidRPr="00D46ED5">
              <w:rPr>
                <w:rFonts w:cs="Times New Roman"/>
                <w:i/>
                <w:sz w:val="22"/>
              </w:rPr>
              <w:t xml:space="preserve">squared multiple </w:t>
            </w:r>
          </w:p>
          <w:p w:rsidR="007F0553" w:rsidRPr="00D46ED5" w:rsidRDefault="007F0553" w:rsidP="004E1A37">
            <w:pPr>
              <w:spacing w:line="240" w:lineRule="auto"/>
              <w:jc w:val="center"/>
              <w:rPr>
                <w:rFonts w:eastAsia="Calibri" w:cs="Times New Roman"/>
                <w:i/>
                <w:sz w:val="22"/>
              </w:rPr>
            </w:pPr>
            <w:r w:rsidRPr="00D46ED5">
              <w:rPr>
                <w:rFonts w:cs="Times New Roman"/>
                <w:i/>
                <w:sz w:val="22"/>
              </w:rPr>
              <w:t>correlations</w:t>
            </w:r>
          </w:p>
        </w:tc>
        <w:tc>
          <w:tcPr>
            <w:tcW w:w="790" w:type="dxa"/>
            <w:vAlign w:val="center"/>
          </w:tcPr>
          <w:p w:rsidR="007F0553" w:rsidRPr="00D46ED5" w:rsidRDefault="007F0553" w:rsidP="004E1A37">
            <w:pPr>
              <w:spacing w:line="240" w:lineRule="auto"/>
              <w:jc w:val="right"/>
              <w:rPr>
                <w:rFonts w:eastAsia="Times New Roman" w:cs="Times New Roman"/>
                <w:sz w:val="22"/>
              </w:rPr>
            </w:pPr>
            <w:r w:rsidRPr="00D46ED5">
              <w:rPr>
                <w:rFonts w:cs="Times New Roman"/>
                <w:sz w:val="22"/>
              </w:rPr>
              <w:t>R</w:t>
            </w:r>
            <w:r w:rsidRPr="00D46ED5">
              <w:rPr>
                <w:rFonts w:cs="Times New Roman"/>
                <w:sz w:val="22"/>
                <w:vertAlign w:val="superscript"/>
              </w:rPr>
              <w:t>2</w:t>
            </w:r>
            <w:r w:rsidRPr="00D46ED5">
              <w:rPr>
                <w:rFonts w:eastAsia="Times New Roman" w:cs="Times New Roman"/>
                <w:sz w:val="22"/>
              </w:rPr>
              <w:t>.</w:t>
            </w:r>
          </w:p>
        </w:tc>
      </w:tr>
      <w:tr w:rsidR="007F0553" w:rsidRPr="00D46ED5" w:rsidTr="004E1A37">
        <w:trPr>
          <w:jc w:val="center"/>
        </w:trPr>
        <w:tc>
          <w:tcPr>
            <w:tcW w:w="2268" w:type="dxa"/>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x24 (</w:t>
            </w:r>
            <w:r w:rsidRPr="00D46ED5">
              <w:rPr>
                <w:rFonts w:cs="Times New Roman"/>
                <w:i/>
                <w:sz w:val="22"/>
              </w:rPr>
              <w:t>involvement and interest in schoolwork)</w:t>
            </w:r>
          </w:p>
        </w:tc>
        <w:tc>
          <w:tcPr>
            <w:tcW w:w="0" w:type="auto"/>
            <w:noWrap/>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x2</w:t>
            </w:r>
          </w:p>
        </w:tc>
        <w:tc>
          <w:tcPr>
            <w:tcW w:w="0" w:type="auto"/>
            <w:tcMar>
              <w:top w:w="15" w:type="dxa"/>
              <w:left w:w="57" w:type="dxa"/>
              <w:bottom w:w="15" w:type="dxa"/>
              <w:right w:w="57" w:type="dxa"/>
            </w:tcMar>
            <w:vAlign w:val="center"/>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1.000</w:t>
            </w:r>
          </w:p>
        </w:tc>
        <w:tc>
          <w:tcPr>
            <w:tcW w:w="790" w:type="dxa"/>
          </w:tcPr>
          <w:p w:rsidR="007F0553" w:rsidRPr="00D46ED5" w:rsidRDefault="007F0553" w:rsidP="004E1A37">
            <w:pPr>
              <w:spacing w:line="240" w:lineRule="auto"/>
              <w:rPr>
                <w:rFonts w:cs="Times New Roman"/>
                <w:sz w:val="22"/>
              </w:rPr>
            </w:pPr>
          </w:p>
        </w:tc>
        <w:tc>
          <w:tcPr>
            <w:tcW w:w="1008"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.70</w:t>
            </w:r>
          </w:p>
        </w:tc>
        <w:tc>
          <w:tcPr>
            <w:tcW w:w="790"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70%</w:t>
            </w:r>
          </w:p>
        </w:tc>
      </w:tr>
      <w:tr w:rsidR="007F0553" w:rsidRPr="00D46ED5" w:rsidTr="004E1A37">
        <w:trPr>
          <w:jc w:val="center"/>
        </w:trPr>
        <w:tc>
          <w:tcPr>
            <w:tcW w:w="2268" w:type="dxa"/>
            <w:tcMar>
              <w:top w:w="15" w:type="dxa"/>
              <w:left w:w="57" w:type="dxa"/>
              <w:bottom w:w="15" w:type="dxa"/>
              <w:right w:w="57" w:type="dxa"/>
            </w:tcMar>
            <w:vAlign w:val="center"/>
          </w:tcPr>
          <w:p w:rsidR="007F0553" w:rsidRPr="00D46ED5" w:rsidRDefault="007F0553" w:rsidP="004E1A37">
            <w:pPr>
              <w:spacing w:line="240" w:lineRule="auto"/>
              <w:rPr>
                <w:rFonts w:cs="Times New Roman"/>
                <w:i/>
                <w:sz w:val="22"/>
              </w:rPr>
            </w:pPr>
            <w:r w:rsidRPr="00D46ED5">
              <w:rPr>
                <w:rFonts w:eastAsia="Times New Roman" w:cs="Times New Roman"/>
                <w:sz w:val="22"/>
              </w:rPr>
              <w:t>x23 (</w:t>
            </w:r>
            <w:r w:rsidRPr="00D46ED5">
              <w:rPr>
                <w:rFonts w:cs="Times New Roman"/>
                <w:i/>
                <w:sz w:val="22"/>
              </w:rPr>
              <w:t xml:space="preserve">assessed students’ commitment to </w:t>
            </w:r>
            <w:r w:rsidRPr="00D46ED5">
              <w:rPr>
                <w:rFonts w:eastAsia="Times New Roman" w:cs="Times New Roman"/>
                <w:sz w:val="22"/>
              </w:rPr>
              <w:t>)</w:t>
            </w:r>
          </w:p>
        </w:tc>
        <w:tc>
          <w:tcPr>
            <w:tcW w:w="0" w:type="auto"/>
            <w:noWrap/>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x2</w:t>
            </w:r>
          </w:p>
        </w:tc>
        <w:tc>
          <w:tcPr>
            <w:tcW w:w="0" w:type="auto"/>
            <w:tcMar>
              <w:top w:w="15" w:type="dxa"/>
              <w:left w:w="57" w:type="dxa"/>
              <w:bottom w:w="15" w:type="dxa"/>
              <w:right w:w="57" w:type="dxa"/>
            </w:tcMar>
            <w:vAlign w:val="center"/>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.63</w:t>
            </w:r>
          </w:p>
        </w:tc>
        <w:tc>
          <w:tcPr>
            <w:tcW w:w="790" w:type="dxa"/>
          </w:tcPr>
          <w:p w:rsidR="007F0553" w:rsidRPr="00D46ED5" w:rsidRDefault="007F0553" w:rsidP="004E1A37">
            <w:pPr>
              <w:spacing w:line="240" w:lineRule="auto"/>
              <w:rPr>
                <w:rFonts w:cs="Times New Roman"/>
                <w:sz w:val="22"/>
              </w:rPr>
            </w:pPr>
          </w:p>
        </w:tc>
        <w:tc>
          <w:tcPr>
            <w:tcW w:w="1008"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.37</w:t>
            </w:r>
          </w:p>
        </w:tc>
        <w:tc>
          <w:tcPr>
            <w:tcW w:w="790"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35%</w:t>
            </w:r>
          </w:p>
        </w:tc>
      </w:tr>
      <w:tr w:rsidR="007F0553" w:rsidRPr="00D46ED5" w:rsidTr="004E1A37">
        <w:trPr>
          <w:jc w:val="center"/>
        </w:trPr>
        <w:tc>
          <w:tcPr>
            <w:tcW w:w="2268" w:type="dxa"/>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x22 (</w:t>
            </w:r>
            <w:r w:rsidRPr="00D46ED5">
              <w:rPr>
                <w:rFonts w:cs="Times New Roman"/>
                <w:i/>
                <w:sz w:val="22"/>
              </w:rPr>
              <w:t>perceptions about their academic competence)</w:t>
            </w:r>
          </w:p>
        </w:tc>
        <w:tc>
          <w:tcPr>
            <w:tcW w:w="0" w:type="auto"/>
            <w:noWrap/>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x2</w:t>
            </w:r>
          </w:p>
        </w:tc>
        <w:tc>
          <w:tcPr>
            <w:tcW w:w="0" w:type="auto"/>
            <w:tcMar>
              <w:top w:w="15" w:type="dxa"/>
              <w:left w:w="57" w:type="dxa"/>
              <w:bottom w:w="15" w:type="dxa"/>
              <w:right w:w="57" w:type="dxa"/>
            </w:tcMar>
            <w:vAlign w:val="center"/>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.92</w:t>
            </w:r>
          </w:p>
        </w:tc>
        <w:tc>
          <w:tcPr>
            <w:tcW w:w="790" w:type="dxa"/>
          </w:tcPr>
          <w:p w:rsidR="007F0553" w:rsidRPr="00D46ED5" w:rsidRDefault="007F0553" w:rsidP="004E1A37">
            <w:pPr>
              <w:spacing w:line="240" w:lineRule="auto"/>
              <w:rPr>
                <w:rFonts w:cs="Times New Roman"/>
                <w:sz w:val="22"/>
              </w:rPr>
            </w:pPr>
          </w:p>
        </w:tc>
        <w:tc>
          <w:tcPr>
            <w:tcW w:w="1008"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.73</w:t>
            </w:r>
          </w:p>
        </w:tc>
        <w:tc>
          <w:tcPr>
            <w:tcW w:w="790"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73%</w:t>
            </w:r>
          </w:p>
        </w:tc>
      </w:tr>
      <w:tr w:rsidR="007F0553" w:rsidRPr="00D46ED5" w:rsidTr="004E1A37">
        <w:trPr>
          <w:jc w:val="center"/>
        </w:trPr>
        <w:tc>
          <w:tcPr>
            <w:tcW w:w="2268" w:type="dxa"/>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x21(</w:t>
            </w:r>
            <w:r w:rsidRPr="00D46ED5">
              <w:rPr>
                <w:rFonts w:cs="Times New Roman"/>
                <w:i/>
                <w:sz w:val="22"/>
              </w:rPr>
              <w:t>assessed students’ feelings)</w:t>
            </w:r>
          </w:p>
        </w:tc>
        <w:tc>
          <w:tcPr>
            <w:tcW w:w="0" w:type="auto"/>
            <w:noWrap/>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x2</w:t>
            </w:r>
          </w:p>
        </w:tc>
        <w:tc>
          <w:tcPr>
            <w:tcW w:w="0" w:type="auto"/>
            <w:tcMar>
              <w:top w:w="15" w:type="dxa"/>
              <w:left w:w="57" w:type="dxa"/>
              <w:bottom w:w="15" w:type="dxa"/>
              <w:right w:w="57" w:type="dxa"/>
            </w:tcMar>
            <w:vAlign w:val="center"/>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.13</w:t>
            </w:r>
          </w:p>
        </w:tc>
        <w:tc>
          <w:tcPr>
            <w:tcW w:w="790" w:type="dxa"/>
          </w:tcPr>
          <w:p w:rsidR="007F0553" w:rsidRPr="00D46ED5" w:rsidRDefault="007F0553" w:rsidP="004E1A37">
            <w:pPr>
              <w:spacing w:line="240" w:lineRule="auto"/>
              <w:rPr>
                <w:rFonts w:cs="Times New Roman"/>
                <w:sz w:val="22"/>
              </w:rPr>
            </w:pPr>
          </w:p>
        </w:tc>
        <w:tc>
          <w:tcPr>
            <w:tcW w:w="1008"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.16</w:t>
            </w:r>
          </w:p>
        </w:tc>
        <w:tc>
          <w:tcPr>
            <w:tcW w:w="790"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16%</w:t>
            </w:r>
          </w:p>
        </w:tc>
      </w:tr>
    </w:tbl>
    <w:p w:rsidR="007F0553" w:rsidRPr="00D46ED5" w:rsidRDefault="007F0553" w:rsidP="007F0553">
      <w:pPr>
        <w:tabs>
          <w:tab w:val="left" w:pos="5580"/>
        </w:tabs>
        <w:spacing w:line="240" w:lineRule="auto"/>
        <w:rPr>
          <w:rFonts w:cs="Times New Roman"/>
          <w:color w:val="000000"/>
          <w:sz w:val="22"/>
        </w:rPr>
      </w:pPr>
    </w:p>
    <w:p w:rsidR="007F0553" w:rsidRPr="00D46ED5" w:rsidRDefault="007F0553" w:rsidP="007F0553">
      <w:pPr>
        <w:tabs>
          <w:tab w:val="right" w:pos="-2552"/>
        </w:tabs>
        <w:spacing w:line="240" w:lineRule="auto"/>
        <w:ind w:right="-13" w:firstLine="709"/>
        <w:rPr>
          <w:rFonts w:eastAsia="Times New Roman" w:cs="Times New Roman"/>
          <w:sz w:val="22"/>
        </w:rPr>
      </w:pPr>
      <w:r w:rsidRPr="00D46ED5">
        <w:rPr>
          <w:rFonts w:cs="Times New Roman"/>
          <w:sz w:val="22"/>
        </w:rPr>
        <w:t xml:space="preserve">Berdasarkan tabel 4.33, hasil analisis faktor CFA untuk variabel </w:t>
      </w:r>
      <w:r w:rsidRPr="00D46ED5">
        <w:rPr>
          <w:rFonts w:cs="Times New Roman"/>
          <w:color w:val="000000"/>
          <w:sz w:val="22"/>
        </w:rPr>
        <w:t xml:space="preserve">konsep Diri </w:t>
      </w:r>
      <w:r w:rsidRPr="00D46ED5">
        <w:rPr>
          <w:rFonts w:cs="Times New Roman"/>
          <w:sz w:val="22"/>
        </w:rPr>
        <w:t xml:space="preserve">bahwa dari empat aspek yang membangun / mengkonstruk </w:t>
      </w:r>
      <w:r w:rsidRPr="00D46ED5">
        <w:rPr>
          <w:rFonts w:cs="Times New Roman"/>
          <w:color w:val="000000"/>
          <w:sz w:val="22"/>
        </w:rPr>
        <w:t>konsep Diri</w:t>
      </w:r>
      <w:r w:rsidRPr="00D46ED5">
        <w:rPr>
          <w:rFonts w:cs="Times New Roman"/>
          <w:sz w:val="22"/>
        </w:rPr>
        <w:t xml:space="preserve"> yang paling besar pengaruhnya adalah aspek </w:t>
      </w:r>
      <w:r w:rsidRPr="00D46ED5">
        <w:rPr>
          <w:rFonts w:eastAsia="Times New Roman" w:cs="Times New Roman"/>
          <w:sz w:val="22"/>
        </w:rPr>
        <w:t>x22 (</w:t>
      </w:r>
      <w:r w:rsidRPr="00D46ED5">
        <w:rPr>
          <w:rFonts w:cs="Times New Roman"/>
          <w:i/>
          <w:sz w:val="22"/>
        </w:rPr>
        <w:t>perceptions about their academic competence)</w:t>
      </w:r>
      <w:r w:rsidRPr="00D46ED5">
        <w:rPr>
          <w:rFonts w:cs="Times New Roman"/>
          <w:sz w:val="22"/>
        </w:rPr>
        <w:t>, dengan besar kontribusi pengaruh sebesar 0</w:t>
      </w:r>
      <w:r w:rsidRPr="00D46ED5">
        <w:rPr>
          <w:rFonts w:eastAsia="Times New Roman" w:cs="Times New Roman"/>
          <w:sz w:val="22"/>
        </w:rPr>
        <w:t>.92.</w:t>
      </w:r>
    </w:p>
    <w:p w:rsidR="007F0553" w:rsidRPr="00D46ED5" w:rsidRDefault="007F0553" w:rsidP="007F0553">
      <w:pPr>
        <w:pStyle w:val="ListParagraph"/>
        <w:numPr>
          <w:ilvl w:val="1"/>
          <w:numId w:val="23"/>
        </w:numPr>
        <w:tabs>
          <w:tab w:val="right" w:pos="-2552"/>
          <w:tab w:val="left" w:pos="426"/>
        </w:tabs>
        <w:spacing w:line="240" w:lineRule="auto"/>
        <w:ind w:left="0" w:right="-13" w:firstLine="0"/>
        <w:rPr>
          <w:rFonts w:cs="Times New Roman"/>
          <w:sz w:val="22"/>
        </w:rPr>
      </w:pPr>
      <w:r w:rsidRPr="00D46ED5">
        <w:rPr>
          <w:rFonts w:cs="Times New Roman"/>
          <w:bCs/>
          <w:color w:val="000000"/>
          <w:sz w:val="22"/>
        </w:rPr>
        <w:lastRenderedPageBreak/>
        <w:t xml:space="preserve">Analisis CFA variabel </w:t>
      </w:r>
      <w:r w:rsidRPr="00D46ED5">
        <w:rPr>
          <w:rFonts w:cs="Times New Roman"/>
          <w:color w:val="000000"/>
          <w:sz w:val="22"/>
        </w:rPr>
        <w:t xml:space="preserve">Motivasi Belajar </w:t>
      </w:r>
    </w:p>
    <w:p w:rsidR="007F0553" w:rsidRPr="00D46ED5" w:rsidRDefault="007F0553" w:rsidP="007F0553">
      <w:pPr>
        <w:tabs>
          <w:tab w:val="right" w:pos="-2552"/>
          <w:tab w:val="left" w:pos="426"/>
        </w:tabs>
        <w:spacing w:line="240" w:lineRule="auto"/>
        <w:ind w:right="-13"/>
        <w:rPr>
          <w:rFonts w:cs="Times New Roman"/>
          <w:sz w:val="22"/>
        </w:rPr>
      </w:pPr>
      <w:r w:rsidRPr="00D46ED5">
        <w:rPr>
          <w:rFonts w:cs="Times New Roman"/>
          <w:bCs/>
          <w:color w:val="000000"/>
          <w:sz w:val="22"/>
        </w:rPr>
        <w:tab/>
      </w:r>
      <w:r w:rsidRPr="00D46ED5">
        <w:rPr>
          <w:rFonts w:cs="Times New Roman"/>
          <w:bCs/>
          <w:color w:val="000000"/>
          <w:sz w:val="22"/>
        </w:rPr>
        <w:tab/>
        <w:t xml:space="preserve">Variabel </w:t>
      </w:r>
      <w:r w:rsidRPr="00D46ED5">
        <w:rPr>
          <w:rFonts w:cs="Times New Roman"/>
          <w:color w:val="000000"/>
          <w:sz w:val="22"/>
        </w:rPr>
        <w:t>Motivasi Belajar</w:t>
      </w:r>
      <w:r w:rsidRPr="00D46ED5">
        <w:rPr>
          <w:rFonts w:cs="Times New Roman"/>
          <w:sz w:val="22"/>
        </w:rPr>
        <w:t xml:space="preserve"> dalam penelitian ini terdiri dari 21 item, dengan mengukur empat aspek </w:t>
      </w:r>
      <w:r w:rsidRPr="00D46ED5">
        <w:rPr>
          <w:rFonts w:cs="Times New Roman"/>
          <w:bCs/>
          <w:color w:val="000000"/>
          <w:sz w:val="22"/>
        </w:rPr>
        <w:t>konsep diri</w:t>
      </w:r>
      <w:r w:rsidRPr="00D46ED5">
        <w:rPr>
          <w:rFonts w:cs="Times New Roman"/>
          <w:sz w:val="22"/>
        </w:rPr>
        <w:t xml:space="preserve"> yakni </w:t>
      </w:r>
      <w:r w:rsidRPr="00D46ED5">
        <w:rPr>
          <w:rFonts w:cs="Times New Roman"/>
          <w:i/>
          <w:sz w:val="22"/>
        </w:rPr>
        <w:t>Gastrointestinal/muscular sensations, Somatic control, Vestibular sensations</w:t>
      </w:r>
      <w:r w:rsidRPr="00D46ED5">
        <w:rPr>
          <w:rFonts w:cs="Times New Roman"/>
          <w:sz w:val="22"/>
        </w:rPr>
        <w:t xml:space="preserve"> dan </w:t>
      </w:r>
      <w:r w:rsidRPr="00D46ED5">
        <w:rPr>
          <w:rFonts w:cs="Times New Roman"/>
          <w:i/>
          <w:sz w:val="22"/>
        </w:rPr>
        <w:t>Anxiety and panic.</w:t>
      </w:r>
      <w:r w:rsidRPr="00D46ED5">
        <w:rPr>
          <w:rFonts w:cs="Times New Roman"/>
          <w:sz w:val="22"/>
        </w:rPr>
        <w:t xml:space="preserve"> Hasil analisis besarnya kontribusi masing-masing aspek sebagai pengkonstruk variabel </w:t>
      </w:r>
      <w:r w:rsidRPr="00D46ED5">
        <w:rPr>
          <w:rFonts w:cs="Times New Roman"/>
          <w:color w:val="000000"/>
          <w:sz w:val="22"/>
        </w:rPr>
        <w:t>Motivasi Belajar</w:t>
      </w:r>
      <w:r w:rsidRPr="00D46ED5">
        <w:rPr>
          <w:rFonts w:cs="Times New Roman"/>
          <w:sz w:val="22"/>
        </w:rPr>
        <w:t xml:space="preserve"> disajikan dalam tabel berikut. </w:t>
      </w:r>
    </w:p>
    <w:p w:rsidR="007F0553" w:rsidRPr="00D46ED5" w:rsidRDefault="007F0553" w:rsidP="007F0553">
      <w:pPr>
        <w:spacing w:line="240" w:lineRule="auto"/>
        <w:ind w:left="1985" w:hanging="1276"/>
        <w:jc w:val="center"/>
        <w:rPr>
          <w:rFonts w:cs="Times New Roman"/>
          <w:color w:val="000000"/>
          <w:sz w:val="22"/>
        </w:rPr>
      </w:pPr>
    </w:p>
    <w:p w:rsidR="007F0553" w:rsidRPr="00D46ED5" w:rsidRDefault="007F0553" w:rsidP="007F0553">
      <w:pPr>
        <w:spacing w:line="240" w:lineRule="auto"/>
        <w:ind w:left="1985" w:hanging="1276"/>
        <w:jc w:val="center"/>
        <w:rPr>
          <w:rFonts w:cs="Times New Roman"/>
          <w:color w:val="000000"/>
          <w:sz w:val="22"/>
        </w:rPr>
      </w:pPr>
    </w:p>
    <w:p w:rsidR="007F0553" w:rsidRPr="00D46ED5" w:rsidRDefault="007F0553" w:rsidP="007F0553">
      <w:pPr>
        <w:spacing w:line="240" w:lineRule="auto"/>
        <w:ind w:left="1985" w:hanging="1276"/>
        <w:jc w:val="center"/>
        <w:rPr>
          <w:rFonts w:cs="Times New Roman"/>
          <w:color w:val="000000"/>
          <w:sz w:val="22"/>
        </w:rPr>
      </w:pPr>
    </w:p>
    <w:p w:rsidR="007F0553" w:rsidRPr="00D46ED5" w:rsidRDefault="007F0553" w:rsidP="007F0553">
      <w:pPr>
        <w:spacing w:line="240" w:lineRule="auto"/>
        <w:ind w:left="1985" w:hanging="1276"/>
        <w:jc w:val="center"/>
        <w:rPr>
          <w:rFonts w:cs="Times New Roman"/>
          <w:color w:val="000000"/>
          <w:sz w:val="22"/>
        </w:rPr>
      </w:pPr>
    </w:p>
    <w:p w:rsidR="007F0553" w:rsidRPr="00D46ED5" w:rsidRDefault="007F0553" w:rsidP="007F0553">
      <w:pPr>
        <w:spacing w:line="240" w:lineRule="auto"/>
        <w:ind w:left="1985" w:hanging="1276"/>
        <w:jc w:val="center"/>
        <w:rPr>
          <w:rFonts w:cs="Times New Roman"/>
          <w:color w:val="000000"/>
          <w:sz w:val="22"/>
        </w:rPr>
      </w:pPr>
    </w:p>
    <w:p w:rsidR="007F0553" w:rsidRPr="00D46ED5" w:rsidRDefault="007F0553" w:rsidP="007F0553">
      <w:pPr>
        <w:spacing w:line="240" w:lineRule="auto"/>
        <w:ind w:left="1985" w:hanging="1276"/>
        <w:jc w:val="center"/>
        <w:rPr>
          <w:rFonts w:cs="Times New Roman"/>
          <w:color w:val="000000"/>
          <w:sz w:val="22"/>
        </w:rPr>
      </w:pPr>
    </w:p>
    <w:p w:rsidR="007F0553" w:rsidRPr="00D46ED5" w:rsidRDefault="007F0553" w:rsidP="007F0553">
      <w:pPr>
        <w:spacing w:line="240" w:lineRule="auto"/>
        <w:ind w:left="1985" w:hanging="1276"/>
        <w:jc w:val="center"/>
        <w:rPr>
          <w:rFonts w:cs="Times New Roman"/>
          <w:color w:val="000000"/>
          <w:sz w:val="22"/>
        </w:rPr>
      </w:pPr>
      <w:r w:rsidRPr="00D46ED5">
        <w:rPr>
          <w:rFonts w:cs="Times New Roman"/>
          <w:color w:val="000000"/>
          <w:sz w:val="22"/>
        </w:rPr>
        <w:t>Tabel 4.34,  Analisis CFA  untuk variabel Motivasi Belajar tahap akhir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9"/>
        <w:gridCol w:w="458"/>
        <w:gridCol w:w="500"/>
        <w:gridCol w:w="1050"/>
        <w:gridCol w:w="63"/>
        <w:gridCol w:w="1106"/>
        <w:gridCol w:w="447"/>
      </w:tblGrid>
      <w:tr w:rsidR="007F0553" w:rsidRPr="00D46ED5" w:rsidTr="004E1A37">
        <w:trPr>
          <w:tblHeader/>
          <w:jc w:val="center"/>
        </w:trPr>
        <w:tc>
          <w:tcPr>
            <w:tcW w:w="3552" w:type="dxa"/>
            <w:gridSpan w:val="3"/>
            <w:tcMar>
              <w:top w:w="15" w:type="dxa"/>
              <w:left w:w="140" w:type="dxa"/>
              <w:bottom w:w="15" w:type="dxa"/>
              <w:right w:w="140" w:type="dxa"/>
            </w:tcMar>
            <w:vAlign w:val="center"/>
            <w:hideMark/>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Variabel</w:t>
            </w:r>
          </w:p>
        </w:tc>
        <w:tc>
          <w:tcPr>
            <w:tcW w:w="0" w:type="auto"/>
            <w:tcMar>
              <w:top w:w="15" w:type="dxa"/>
              <w:left w:w="140" w:type="dxa"/>
              <w:bottom w:w="15" w:type="dxa"/>
              <w:right w:w="140" w:type="dxa"/>
            </w:tcMar>
            <w:vAlign w:val="center"/>
            <w:hideMark/>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Estimate</w:t>
            </w:r>
          </w:p>
        </w:tc>
        <w:tc>
          <w:tcPr>
            <w:tcW w:w="790" w:type="dxa"/>
          </w:tcPr>
          <w:p w:rsidR="007F0553" w:rsidRPr="00D46ED5" w:rsidRDefault="007F0553" w:rsidP="004E1A37">
            <w:pPr>
              <w:spacing w:line="240" w:lineRule="auto"/>
              <w:jc w:val="center"/>
              <w:rPr>
                <w:rFonts w:eastAsia="Times New Roman" w:cs="Times New Roman"/>
                <w:sz w:val="22"/>
              </w:rPr>
            </w:pPr>
          </w:p>
        </w:tc>
        <w:tc>
          <w:tcPr>
            <w:tcW w:w="1008" w:type="dxa"/>
            <w:vAlign w:val="center"/>
          </w:tcPr>
          <w:p w:rsidR="007F0553" w:rsidRPr="00D46ED5" w:rsidRDefault="007F0553" w:rsidP="004E1A37">
            <w:pPr>
              <w:spacing w:line="240" w:lineRule="auto"/>
              <w:jc w:val="center"/>
              <w:rPr>
                <w:rFonts w:cs="Times New Roman"/>
                <w:i/>
                <w:sz w:val="22"/>
              </w:rPr>
            </w:pPr>
            <w:r w:rsidRPr="00D46ED5">
              <w:rPr>
                <w:rFonts w:cs="Times New Roman"/>
                <w:i/>
                <w:sz w:val="22"/>
              </w:rPr>
              <w:t xml:space="preserve">squared multiple </w:t>
            </w:r>
          </w:p>
          <w:p w:rsidR="007F0553" w:rsidRPr="00D46ED5" w:rsidRDefault="007F0553" w:rsidP="004E1A37">
            <w:pPr>
              <w:spacing w:line="240" w:lineRule="auto"/>
              <w:jc w:val="center"/>
              <w:rPr>
                <w:rFonts w:eastAsia="Calibri" w:cs="Times New Roman"/>
                <w:i/>
                <w:sz w:val="22"/>
              </w:rPr>
            </w:pPr>
            <w:r w:rsidRPr="00D46ED5">
              <w:rPr>
                <w:rFonts w:cs="Times New Roman"/>
                <w:i/>
                <w:sz w:val="22"/>
              </w:rPr>
              <w:t>correlations</w:t>
            </w:r>
          </w:p>
        </w:tc>
        <w:tc>
          <w:tcPr>
            <w:tcW w:w="790" w:type="dxa"/>
            <w:vAlign w:val="center"/>
          </w:tcPr>
          <w:p w:rsidR="007F0553" w:rsidRPr="00D46ED5" w:rsidRDefault="007F0553" w:rsidP="004E1A37">
            <w:pPr>
              <w:spacing w:line="240" w:lineRule="auto"/>
              <w:jc w:val="right"/>
              <w:rPr>
                <w:rFonts w:eastAsia="Times New Roman" w:cs="Times New Roman"/>
                <w:sz w:val="22"/>
              </w:rPr>
            </w:pPr>
            <w:r w:rsidRPr="00D46ED5">
              <w:rPr>
                <w:rFonts w:cs="Times New Roman"/>
                <w:sz w:val="22"/>
              </w:rPr>
              <w:t>R</w:t>
            </w:r>
            <w:r w:rsidRPr="00D46ED5">
              <w:rPr>
                <w:rFonts w:cs="Times New Roman"/>
                <w:sz w:val="22"/>
                <w:vertAlign w:val="superscript"/>
              </w:rPr>
              <w:t>2</w:t>
            </w:r>
            <w:r w:rsidRPr="00D46ED5">
              <w:rPr>
                <w:rFonts w:eastAsia="Times New Roman" w:cs="Times New Roman"/>
                <w:sz w:val="22"/>
              </w:rPr>
              <w:t>.</w:t>
            </w:r>
          </w:p>
        </w:tc>
      </w:tr>
      <w:tr w:rsidR="007F0553" w:rsidRPr="00D46ED5" w:rsidTr="004E1A37">
        <w:trPr>
          <w:jc w:val="center"/>
        </w:trPr>
        <w:tc>
          <w:tcPr>
            <w:tcW w:w="2336" w:type="dxa"/>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 xml:space="preserve">y14 </w:t>
            </w:r>
          </w:p>
        </w:tc>
        <w:tc>
          <w:tcPr>
            <w:tcW w:w="0" w:type="auto"/>
            <w:noWrap/>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y1</w:t>
            </w:r>
          </w:p>
        </w:tc>
        <w:tc>
          <w:tcPr>
            <w:tcW w:w="0" w:type="auto"/>
            <w:tcMar>
              <w:top w:w="15" w:type="dxa"/>
              <w:left w:w="57" w:type="dxa"/>
              <w:bottom w:w="15" w:type="dxa"/>
              <w:right w:w="57" w:type="dxa"/>
            </w:tcMar>
            <w:vAlign w:val="center"/>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1.000</w:t>
            </w:r>
          </w:p>
        </w:tc>
        <w:tc>
          <w:tcPr>
            <w:tcW w:w="790" w:type="dxa"/>
          </w:tcPr>
          <w:p w:rsidR="007F0553" w:rsidRPr="00D46ED5" w:rsidRDefault="007F0553" w:rsidP="004E1A37">
            <w:pPr>
              <w:spacing w:line="240" w:lineRule="auto"/>
              <w:rPr>
                <w:rFonts w:cs="Times New Roman"/>
                <w:sz w:val="22"/>
              </w:rPr>
            </w:pPr>
          </w:p>
        </w:tc>
        <w:tc>
          <w:tcPr>
            <w:tcW w:w="1008"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.75</w:t>
            </w:r>
          </w:p>
        </w:tc>
        <w:tc>
          <w:tcPr>
            <w:tcW w:w="790"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75%</w:t>
            </w:r>
          </w:p>
        </w:tc>
      </w:tr>
      <w:tr w:rsidR="007F0553" w:rsidRPr="00D46ED5" w:rsidTr="004E1A37">
        <w:trPr>
          <w:jc w:val="center"/>
        </w:trPr>
        <w:tc>
          <w:tcPr>
            <w:tcW w:w="2336" w:type="dxa"/>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 xml:space="preserve">y13 </w:t>
            </w:r>
          </w:p>
        </w:tc>
        <w:tc>
          <w:tcPr>
            <w:tcW w:w="0" w:type="auto"/>
            <w:noWrap/>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y1</w:t>
            </w:r>
          </w:p>
        </w:tc>
        <w:tc>
          <w:tcPr>
            <w:tcW w:w="0" w:type="auto"/>
            <w:tcMar>
              <w:top w:w="15" w:type="dxa"/>
              <w:left w:w="57" w:type="dxa"/>
              <w:bottom w:w="15" w:type="dxa"/>
              <w:right w:w="57" w:type="dxa"/>
            </w:tcMar>
            <w:vAlign w:val="center"/>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.87</w:t>
            </w:r>
          </w:p>
        </w:tc>
        <w:tc>
          <w:tcPr>
            <w:tcW w:w="790" w:type="dxa"/>
          </w:tcPr>
          <w:p w:rsidR="007F0553" w:rsidRPr="00D46ED5" w:rsidRDefault="007F0553" w:rsidP="004E1A37">
            <w:pPr>
              <w:spacing w:line="240" w:lineRule="auto"/>
              <w:rPr>
                <w:rFonts w:cs="Times New Roman"/>
                <w:sz w:val="22"/>
              </w:rPr>
            </w:pPr>
          </w:p>
        </w:tc>
        <w:tc>
          <w:tcPr>
            <w:tcW w:w="1008"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.72</w:t>
            </w:r>
          </w:p>
        </w:tc>
        <w:tc>
          <w:tcPr>
            <w:tcW w:w="790"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72%</w:t>
            </w:r>
          </w:p>
        </w:tc>
      </w:tr>
      <w:tr w:rsidR="007F0553" w:rsidRPr="00D46ED5" w:rsidTr="004E1A37">
        <w:trPr>
          <w:jc w:val="center"/>
        </w:trPr>
        <w:tc>
          <w:tcPr>
            <w:tcW w:w="2336" w:type="dxa"/>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 xml:space="preserve">y12 </w:t>
            </w:r>
          </w:p>
        </w:tc>
        <w:tc>
          <w:tcPr>
            <w:tcW w:w="0" w:type="auto"/>
            <w:noWrap/>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y1</w:t>
            </w:r>
          </w:p>
        </w:tc>
        <w:tc>
          <w:tcPr>
            <w:tcW w:w="0" w:type="auto"/>
            <w:tcMar>
              <w:top w:w="15" w:type="dxa"/>
              <w:left w:w="57" w:type="dxa"/>
              <w:bottom w:w="15" w:type="dxa"/>
              <w:right w:w="57" w:type="dxa"/>
            </w:tcMar>
            <w:vAlign w:val="center"/>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.87</w:t>
            </w:r>
          </w:p>
        </w:tc>
        <w:tc>
          <w:tcPr>
            <w:tcW w:w="790" w:type="dxa"/>
          </w:tcPr>
          <w:p w:rsidR="007F0553" w:rsidRPr="00D46ED5" w:rsidRDefault="007F0553" w:rsidP="004E1A37">
            <w:pPr>
              <w:spacing w:line="240" w:lineRule="auto"/>
              <w:rPr>
                <w:rFonts w:cs="Times New Roman"/>
                <w:sz w:val="22"/>
              </w:rPr>
            </w:pPr>
          </w:p>
        </w:tc>
        <w:tc>
          <w:tcPr>
            <w:tcW w:w="1008"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.73</w:t>
            </w:r>
          </w:p>
        </w:tc>
        <w:tc>
          <w:tcPr>
            <w:tcW w:w="790"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73%</w:t>
            </w:r>
          </w:p>
        </w:tc>
      </w:tr>
      <w:tr w:rsidR="007F0553" w:rsidRPr="00D46ED5" w:rsidTr="004E1A37">
        <w:trPr>
          <w:jc w:val="center"/>
        </w:trPr>
        <w:tc>
          <w:tcPr>
            <w:tcW w:w="2336" w:type="dxa"/>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 xml:space="preserve">y11 </w:t>
            </w:r>
          </w:p>
        </w:tc>
        <w:tc>
          <w:tcPr>
            <w:tcW w:w="0" w:type="auto"/>
            <w:noWrap/>
            <w:tcMar>
              <w:top w:w="15" w:type="dxa"/>
              <w:left w:w="57" w:type="dxa"/>
              <w:bottom w:w="15" w:type="dxa"/>
              <w:right w:w="57"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&lt;---</w:t>
            </w:r>
          </w:p>
        </w:tc>
        <w:tc>
          <w:tcPr>
            <w:tcW w:w="0" w:type="auto"/>
            <w:tcMar>
              <w:top w:w="15" w:type="dxa"/>
              <w:left w:w="140" w:type="dxa"/>
              <w:bottom w:w="15" w:type="dxa"/>
              <w:right w:w="140" w:type="dxa"/>
            </w:tcMar>
            <w:vAlign w:val="center"/>
          </w:tcPr>
          <w:p w:rsidR="007F0553" w:rsidRPr="00D46ED5" w:rsidRDefault="007F0553" w:rsidP="004E1A37">
            <w:pPr>
              <w:spacing w:line="240" w:lineRule="auto"/>
              <w:rPr>
                <w:rFonts w:eastAsia="Times New Roman" w:cs="Times New Roman"/>
                <w:sz w:val="22"/>
              </w:rPr>
            </w:pPr>
            <w:r w:rsidRPr="00D46ED5">
              <w:rPr>
                <w:rFonts w:eastAsia="Times New Roman" w:cs="Times New Roman"/>
                <w:sz w:val="22"/>
              </w:rPr>
              <w:t>y1</w:t>
            </w:r>
          </w:p>
        </w:tc>
        <w:tc>
          <w:tcPr>
            <w:tcW w:w="0" w:type="auto"/>
            <w:tcMar>
              <w:top w:w="15" w:type="dxa"/>
              <w:left w:w="57" w:type="dxa"/>
              <w:bottom w:w="15" w:type="dxa"/>
              <w:right w:w="57" w:type="dxa"/>
            </w:tcMar>
            <w:vAlign w:val="center"/>
          </w:tcPr>
          <w:p w:rsidR="007F0553" w:rsidRPr="00D46ED5" w:rsidRDefault="007F0553" w:rsidP="004E1A37">
            <w:pPr>
              <w:spacing w:line="240" w:lineRule="auto"/>
              <w:jc w:val="right"/>
              <w:rPr>
                <w:rFonts w:eastAsia="Times New Roman" w:cs="Times New Roman"/>
                <w:sz w:val="22"/>
              </w:rPr>
            </w:pPr>
            <w:r w:rsidRPr="00D46ED5">
              <w:rPr>
                <w:rFonts w:eastAsia="Times New Roman" w:cs="Times New Roman"/>
                <w:sz w:val="22"/>
              </w:rPr>
              <w:t>.72</w:t>
            </w:r>
          </w:p>
        </w:tc>
        <w:tc>
          <w:tcPr>
            <w:tcW w:w="790" w:type="dxa"/>
          </w:tcPr>
          <w:p w:rsidR="007F0553" w:rsidRPr="00D46ED5" w:rsidRDefault="007F0553" w:rsidP="004E1A37">
            <w:pPr>
              <w:spacing w:line="240" w:lineRule="auto"/>
              <w:rPr>
                <w:rFonts w:cs="Times New Roman"/>
                <w:sz w:val="22"/>
              </w:rPr>
            </w:pPr>
          </w:p>
        </w:tc>
        <w:tc>
          <w:tcPr>
            <w:tcW w:w="1008"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.62</w:t>
            </w:r>
          </w:p>
        </w:tc>
        <w:tc>
          <w:tcPr>
            <w:tcW w:w="790" w:type="dxa"/>
          </w:tcPr>
          <w:p w:rsidR="007F0553" w:rsidRPr="00D46ED5" w:rsidRDefault="007F0553" w:rsidP="004E1A37">
            <w:pPr>
              <w:spacing w:line="240" w:lineRule="auto"/>
              <w:jc w:val="center"/>
              <w:rPr>
                <w:rFonts w:eastAsia="Times New Roman" w:cs="Times New Roman"/>
                <w:sz w:val="22"/>
              </w:rPr>
            </w:pPr>
            <w:r w:rsidRPr="00D46ED5">
              <w:rPr>
                <w:rFonts w:eastAsia="Times New Roman" w:cs="Times New Roman"/>
                <w:sz w:val="22"/>
              </w:rPr>
              <w:t>62%</w:t>
            </w:r>
          </w:p>
        </w:tc>
      </w:tr>
    </w:tbl>
    <w:p w:rsidR="007F0553" w:rsidRPr="00D46ED5" w:rsidRDefault="007F0553" w:rsidP="007F0553">
      <w:pPr>
        <w:tabs>
          <w:tab w:val="right" w:pos="-2552"/>
        </w:tabs>
        <w:spacing w:line="240" w:lineRule="auto"/>
        <w:ind w:right="-13" w:firstLine="709"/>
        <w:rPr>
          <w:rFonts w:cs="Times New Roman"/>
          <w:sz w:val="22"/>
        </w:rPr>
      </w:pPr>
    </w:p>
    <w:p w:rsidR="007F0553" w:rsidRPr="00D46ED5" w:rsidRDefault="007F0553" w:rsidP="007F0553">
      <w:pPr>
        <w:tabs>
          <w:tab w:val="right" w:pos="-2552"/>
        </w:tabs>
        <w:spacing w:line="240" w:lineRule="auto"/>
        <w:ind w:right="-13" w:firstLine="709"/>
        <w:rPr>
          <w:rFonts w:eastAsia="Times New Roman" w:cs="Times New Roman"/>
          <w:sz w:val="22"/>
        </w:rPr>
      </w:pPr>
      <w:r w:rsidRPr="00D46ED5">
        <w:rPr>
          <w:rFonts w:cs="Times New Roman"/>
          <w:sz w:val="22"/>
        </w:rPr>
        <w:t xml:space="preserve">Berdasarkan tabel 4.34, hasil analisis faktor CFA untuk variabel </w:t>
      </w:r>
      <w:r w:rsidRPr="00D46ED5">
        <w:rPr>
          <w:rFonts w:cs="Times New Roman"/>
          <w:color w:val="000000"/>
          <w:sz w:val="22"/>
        </w:rPr>
        <w:t xml:space="preserve">Motivasi Belajar </w:t>
      </w:r>
      <w:r w:rsidRPr="00D46ED5">
        <w:rPr>
          <w:rFonts w:cs="Times New Roman"/>
          <w:sz w:val="22"/>
        </w:rPr>
        <w:t xml:space="preserve">bahwa dari Empat aspek yang membangung/mengkonstruk </w:t>
      </w:r>
      <w:r w:rsidRPr="00D46ED5">
        <w:rPr>
          <w:rFonts w:cs="Times New Roman"/>
          <w:color w:val="000000"/>
          <w:sz w:val="22"/>
        </w:rPr>
        <w:t xml:space="preserve">Motivasi Belajar </w:t>
      </w:r>
      <w:r w:rsidRPr="00D46ED5">
        <w:rPr>
          <w:rFonts w:cs="Times New Roman"/>
          <w:sz w:val="22"/>
        </w:rPr>
        <w:t xml:space="preserve">yang paling besar pengaruhnya adalah aspek </w:t>
      </w:r>
      <w:r w:rsidRPr="00D46ED5">
        <w:rPr>
          <w:rFonts w:eastAsia="Times New Roman" w:cs="Times New Roman"/>
          <w:sz w:val="22"/>
        </w:rPr>
        <w:t xml:space="preserve">y14 </w:t>
      </w:r>
    </w:p>
    <w:p w:rsidR="007F0553" w:rsidRPr="00D46ED5" w:rsidRDefault="007F0553" w:rsidP="007F0553">
      <w:pPr>
        <w:tabs>
          <w:tab w:val="right" w:pos="-2552"/>
        </w:tabs>
        <w:spacing w:line="240" w:lineRule="auto"/>
        <w:ind w:right="-13" w:firstLine="709"/>
        <w:rPr>
          <w:rFonts w:eastAsia="Times New Roman" w:cs="Times New Roman"/>
          <w:sz w:val="22"/>
        </w:rPr>
      </w:pPr>
    </w:p>
    <w:p w:rsidR="007F0553" w:rsidRPr="00D46ED5" w:rsidRDefault="007F0553" w:rsidP="007F0553">
      <w:pPr>
        <w:pStyle w:val="ListParagraph"/>
        <w:numPr>
          <w:ilvl w:val="0"/>
          <w:numId w:val="23"/>
        </w:numPr>
        <w:tabs>
          <w:tab w:val="left" w:pos="426"/>
        </w:tabs>
        <w:spacing w:line="240" w:lineRule="auto"/>
        <w:ind w:left="426"/>
        <w:jc w:val="left"/>
        <w:rPr>
          <w:rFonts w:cs="Times New Roman"/>
          <w:b/>
          <w:bCs/>
          <w:color w:val="000000"/>
          <w:sz w:val="22"/>
        </w:rPr>
      </w:pPr>
      <w:r w:rsidRPr="00D46ED5">
        <w:rPr>
          <w:rFonts w:cs="Times New Roman"/>
          <w:b/>
          <w:bCs/>
          <w:color w:val="000000"/>
          <w:sz w:val="22"/>
        </w:rPr>
        <w:t xml:space="preserve">Verifikasi Model Penelitian </w:t>
      </w:r>
    </w:p>
    <w:p w:rsidR="007F0553" w:rsidRPr="00D46ED5" w:rsidRDefault="007F0553" w:rsidP="007F0553">
      <w:pPr>
        <w:numPr>
          <w:ilvl w:val="0"/>
          <w:numId w:val="21"/>
        </w:numPr>
        <w:tabs>
          <w:tab w:val="clear" w:pos="720"/>
        </w:tabs>
        <w:spacing w:line="240" w:lineRule="auto"/>
        <w:ind w:left="360"/>
        <w:rPr>
          <w:rFonts w:cs="Times New Roman"/>
          <w:color w:val="000000"/>
          <w:sz w:val="22"/>
        </w:rPr>
      </w:pPr>
      <w:r w:rsidRPr="00D46ED5">
        <w:rPr>
          <w:rFonts w:cs="Times New Roman"/>
          <w:color w:val="000000"/>
          <w:sz w:val="22"/>
        </w:rPr>
        <w:t xml:space="preserve">Verifikasi model struktural tahap akhir </w:t>
      </w:r>
    </w:p>
    <w:p w:rsidR="007F0553" w:rsidRPr="00D46ED5" w:rsidRDefault="007F0553" w:rsidP="007F0553">
      <w:pPr>
        <w:spacing w:line="240" w:lineRule="auto"/>
        <w:ind w:firstLine="709"/>
        <w:rPr>
          <w:rFonts w:cs="Times New Roman"/>
          <w:color w:val="000000"/>
          <w:sz w:val="22"/>
        </w:rPr>
      </w:pPr>
      <w:r w:rsidRPr="00D46ED5">
        <w:rPr>
          <w:rFonts w:cs="Times New Roman"/>
          <w:color w:val="000000"/>
          <w:sz w:val="22"/>
        </w:rPr>
        <w:t xml:space="preserve">Hasil verifikasi atas model teoritis yang telah dikembangkan dalam kerangka konseptual, </w:t>
      </w:r>
      <w:r w:rsidRPr="00D46ED5">
        <w:rPr>
          <w:rFonts w:cs="Times New Roman"/>
          <w:iCs/>
          <w:color w:val="000000"/>
          <w:sz w:val="22"/>
        </w:rPr>
        <w:t xml:space="preserve">sebagaimana hasil analisis dalam Tabel </w:t>
      </w:r>
      <w:r w:rsidRPr="00D46ED5">
        <w:rPr>
          <w:rFonts w:cs="Times New Roman"/>
          <w:sz w:val="22"/>
        </w:rPr>
        <w:t>4.29,</w:t>
      </w:r>
      <w:r w:rsidRPr="00D46ED5">
        <w:rPr>
          <w:rFonts w:cs="Times New Roman"/>
          <w:iCs/>
          <w:color w:val="000000"/>
          <w:sz w:val="22"/>
        </w:rPr>
        <w:t xml:space="preserve"> diperoleh nilai </w:t>
      </w:r>
      <w:r w:rsidRPr="00D46ED5">
        <w:rPr>
          <w:rFonts w:cs="Times New Roman"/>
          <w:color w:val="000000"/>
          <w:sz w:val="22"/>
        </w:rPr>
        <w:t xml:space="preserve">Relative </w:t>
      </w:r>
      <w:r w:rsidRPr="00D46ED5">
        <w:rPr>
          <w:rFonts w:cs="Times New Roman"/>
          <w:i/>
          <w:color w:val="000000"/>
          <w:sz w:val="22"/>
        </w:rPr>
        <w:t xml:space="preserve">chi-square, </w:t>
      </w:r>
      <w:r w:rsidRPr="00D46ED5">
        <w:rPr>
          <w:rFonts w:cs="Times New Roman"/>
          <w:color w:val="000000"/>
          <w:sz w:val="22"/>
        </w:rPr>
        <w:t xml:space="preserve">RMSEA, CFI, GFI pada model tahap awal telah </w:t>
      </w:r>
      <w:r w:rsidRPr="00D46ED5">
        <w:rPr>
          <w:rFonts w:cs="Times New Roman"/>
          <w:i/>
          <w:iCs/>
          <w:color w:val="000000"/>
          <w:sz w:val="22"/>
        </w:rPr>
        <w:t xml:space="preserve">acceptable </w:t>
      </w:r>
      <w:r w:rsidRPr="00D46ED5">
        <w:rPr>
          <w:rFonts w:cs="Times New Roman"/>
          <w:iCs/>
          <w:color w:val="000000"/>
          <w:sz w:val="22"/>
        </w:rPr>
        <w:t>atau dapat diterima untuk analisis lebih lanjut</w:t>
      </w:r>
      <w:r w:rsidRPr="00D46ED5">
        <w:rPr>
          <w:rFonts w:cs="Times New Roman"/>
          <w:i/>
          <w:iCs/>
          <w:color w:val="000000"/>
          <w:sz w:val="22"/>
        </w:rPr>
        <w:t xml:space="preserve">. </w:t>
      </w:r>
      <w:r w:rsidRPr="00D46ED5">
        <w:rPr>
          <w:rFonts w:cs="Times New Roman"/>
          <w:color w:val="000000"/>
          <w:sz w:val="22"/>
        </w:rPr>
        <w:t xml:space="preserve">Hasil tersebut menunjukkan model struktural yang telah memenuhi kriteria kelayakan dan dapat ditetapkan sebagai model struktural tahap </w:t>
      </w:r>
      <w:r w:rsidRPr="00D46ED5">
        <w:rPr>
          <w:rFonts w:cs="Times New Roman"/>
          <w:color w:val="000000"/>
          <w:sz w:val="22"/>
        </w:rPr>
        <w:lastRenderedPageBreak/>
        <w:t>akhir yang signifikan dalam menjelaskan pola pengaruh yang terjadi antar variabel penelitian.</w:t>
      </w:r>
    </w:p>
    <w:p w:rsidR="007F0553" w:rsidRPr="00D46ED5" w:rsidRDefault="007F0553" w:rsidP="007F0553">
      <w:pPr>
        <w:spacing w:line="240" w:lineRule="auto"/>
        <w:rPr>
          <w:rFonts w:cs="Times New Roman"/>
          <w:color w:val="000000"/>
          <w:sz w:val="22"/>
        </w:rPr>
      </w:pPr>
    </w:p>
    <w:p w:rsidR="007F0553" w:rsidRPr="00D46ED5" w:rsidRDefault="007F0553" w:rsidP="007F0553">
      <w:pPr>
        <w:spacing w:line="240" w:lineRule="auto"/>
        <w:rPr>
          <w:rFonts w:cs="Times New Roman"/>
          <w:color w:val="000000"/>
          <w:sz w:val="22"/>
        </w:rPr>
      </w:pPr>
    </w:p>
    <w:p w:rsidR="007F0553" w:rsidRPr="00D46ED5" w:rsidRDefault="007F0553" w:rsidP="007F0553">
      <w:pPr>
        <w:spacing w:line="240" w:lineRule="auto"/>
        <w:rPr>
          <w:rFonts w:cs="Times New Roman"/>
          <w:color w:val="000000"/>
          <w:sz w:val="22"/>
        </w:rPr>
      </w:pPr>
    </w:p>
    <w:p w:rsidR="007F0553" w:rsidRPr="00D46ED5" w:rsidRDefault="007F0553" w:rsidP="007F0553">
      <w:pPr>
        <w:spacing w:line="240" w:lineRule="auto"/>
        <w:rPr>
          <w:rFonts w:cs="Times New Roman"/>
          <w:color w:val="000000"/>
          <w:sz w:val="22"/>
        </w:rPr>
      </w:pPr>
      <w:r w:rsidRPr="00D46ED5">
        <w:rPr>
          <w:rFonts w:cs="Times New Roman"/>
          <w:color w:val="000000"/>
          <w:sz w:val="22"/>
        </w:rPr>
        <w:t>b. Model persamaan struktural</w:t>
      </w:r>
    </w:p>
    <w:p w:rsidR="007F0553" w:rsidRPr="00D46ED5" w:rsidRDefault="007F0553" w:rsidP="007F0553">
      <w:pPr>
        <w:spacing w:line="240" w:lineRule="auto"/>
        <w:ind w:firstLine="709"/>
        <w:rPr>
          <w:rFonts w:cs="Times New Roman"/>
          <w:color w:val="000000"/>
          <w:sz w:val="22"/>
        </w:rPr>
      </w:pPr>
      <w:r w:rsidRPr="00D46ED5">
        <w:rPr>
          <w:rFonts w:cs="Times New Roman"/>
          <w:color w:val="000000"/>
          <w:sz w:val="22"/>
        </w:rPr>
        <w:t xml:space="preserve">Model struktural tahap akhir yang diperoleh telah memenuhi kriteria kecocokan model yang yang disyaratkan. Model struktural tahap akhir dapat memberikan indeks </w:t>
      </w:r>
      <w:r w:rsidRPr="00D46ED5">
        <w:rPr>
          <w:rFonts w:cs="Times New Roman"/>
          <w:i/>
          <w:iCs/>
          <w:color w:val="000000"/>
          <w:sz w:val="22"/>
        </w:rPr>
        <w:t xml:space="preserve">overall fit </w:t>
      </w:r>
      <w:r w:rsidRPr="00D46ED5">
        <w:rPr>
          <w:rFonts w:cs="Times New Roman"/>
          <w:color w:val="000000"/>
          <w:sz w:val="22"/>
        </w:rPr>
        <w:t>yang lebih baik (</w:t>
      </w:r>
      <w:r w:rsidRPr="00D46ED5">
        <w:rPr>
          <w:rFonts w:cs="Times New Roman"/>
          <w:i/>
          <w:iCs/>
          <w:color w:val="000000"/>
          <w:sz w:val="22"/>
        </w:rPr>
        <w:t>acceptable</w:t>
      </w:r>
      <w:r w:rsidRPr="00D46ED5">
        <w:rPr>
          <w:rFonts w:cs="Times New Roman"/>
          <w:color w:val="000000"/>
          <w:sz w:val="22"/>
        </w:rPr>
        <w:t>), sehingga dapat diperoleh persamaan structural. Persamaan struktural yang diperoleh melalui model tahap akhir ini selanjutnya menjadi dasar dalam pengambilan keputusan atau pengujian hipotesis. Secara matematis, model persamaan struktural dapat disajikan sebagai berikut.</w:t>
      </w:r>
    </w:p>
    <w:p w:rsidR="007F0553" w:rsidRPr="00D46ED5" w:rsidRDefault="007F0553" w:rsidP="007F0553">
      <w:pPr>
        <w:spacing w:line="240" w:lineRule="auto"/>
        <w:rPr>
          <w:rFonts w:cs="Times New Roman"/>
          <w:color w:val="000000"/>
          <w:position w:val="-14"/>
          <w:sz w:val="22"/>
        </w:rPr>
      </w:pPr>
      <w:r w:rsidRPr="00D46ED5">
        <w:rPr>
          <w:rFonts w:cs="Times New Roman"/>
          <w:color w:val="000000"/>
          <w:position w:val="-14"/>
          <w:sz w:val="22"/>
        </w:rPr>
        <w:object w:dxaOrig="71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21.5pt" o:ole="">
            <v:imagedata r:id="rId23" o:title=""/>
          </v:shape>
          <o:OLEObject Type="Embed" ProgID="Equation.3" ShapeID="_x0000_i1025" DrawAspect="Content" ObjectID="_1534885545" r:id="rId24"/>
        </w:object>
      </w:r>
    </w:p>
    <w:p w:rsidR="007F0553" w:rsidRPr="00D46ED5" w:rsidRDefault="007F0553" w:rsidP="007F0553">
      <w:pPr>
        <w:tabs>
          <w:tab w:val="left" w:pos="0"/>
        </w:tabs>
        <w:spacing w:line="240" w:lineRule="auto"/>
        <w:ind w:firstLine="709"/>
        <w:rPr>
          <w:rFonts w:cs="Times New Roman"/>
          <w:color w:val="000000"/>
          <w:sz w:val="22"/>
        </w:rPr>
      </w:pPr>
      <w:r w:rsidRPr="00D46ED5">
        <w:rPr>
          <w:rFonts w:cs="Times New Roman"/>
          <w:color w:val="000000"/>
          <w:sz w:val="22"/>
        </w:rPr>
        <w:t xml:space="preserve">Dengan </w:t>
      </w:r>
      <w:r w:rsidRPr="00D46ED5">
        <w:rPr>
          <w:rFonts w:cs="Times New Roman"/>
          <w:i/>
          <w:color w:val="000000"/>
          <w:sz w:val="22"/>
        </w:rPr>
        <w:t>x</w:t>
      </w:r>
      <w:r w:rsidRPr="00D46ED5">
        <w:rPr>
          <w:rFonts w:cs="Times New Roman"/>
          <w:i/>
          <w:color w:val="000000"/>
          <w:sz w:val="22"/>
          <w:vertAlign w:val="subscript"/>
        </w:rPr>
        <w:t>1</w:t>
      </w:r>
      <w:r w:rsidRPr="00D46ED5">
        <w:rPr>
          <w:rFonts w:cs="Times New Roman"/>
          <w:i/>
          <w:color w:val="000000"/>
          <w:sz w:val="22"/>
        </w:rPr>
        <w:t xml:space="preserve">, </w:t>
      </w:r>
      <w:r w:rsidRPr="00D46ED5">
        <w:rPr>
          <w:rFonts w:cs="Times New Roman"/>
          <w:color w:val="000000"/>
          <w:sz w:val="22"/>
        </w:rPr>
        <w:t>dan</w:t>
      </w:r>
      <w:r w:rsidRPr="00D46ED5">
        <w:rPr>
          <w:rFonts w:cs="Times New Roman"/>
          <w:i/>
          <w:color w:val="000000"/>
          <w:sz w:val="22"/>
        </w:rPr>
        <w:t xml:space="preserve"> x</w:t>
      </w:r>
      <w:r w:rsidRPr="00D46ED5">
        <w:rPr>
          <w:rFonts w:cs="Times New Roman"/>
          <w:i/>
          <w:color w:val="000000"/>
          <w:sz w:val="22"/>
          <w:vertAlign w:val="subscript"/>
        </w:rPr>
        <w:t>2</w:t>
      </w:r>
      <w:r w:rsidRPr="00D46ED5">
        <w:rPr>
          <w:rFonts w:cs="Times New Roman"/>
          <w:color w:val="000000"/>
          <w:sz w:val="22"/>
        </w:rPr>
        <w:t>berturut-turut adalah kualitas pelayanan, konsep diri , serta Ý</w:t>
      </w:r>
      <w:r w:rsidRPr="00D46ED5">
        <w:rPr>
          <w:rFonts w:cs="Times New Roman"/>
          <w:color w:val="000000"/>
          <w:sz w:val="22"/>
          <w:vertAlign w:val="subscript"/>
        </w:rPr>
        <w:t>1</w:t>
      </w:r>
      <w:r w:rsidRPr="00D46ED5">
        <w:rPr>
          <w:rFonts w:cs="Times New Roman"/>
          <w:color w:val="000000"/>
          <w:sz w:val="22"/>
        </w:rPr>
        <w:t>, dan Ý</w:t>
      </w:r>
      <w:r w:rsidRPr="00D46ED5">
        <w:rPr>
          <w:rFonts w:cs="Times New Roman"/>
          <w:color w:val="000000"/>
          <w:sz w:val="22"/>
          <w:vertAlign w:val="subscript"/>
        </w:rPr>
        <w:t>2</w:t>
      </w:r>
      <w:r w:rsidRPr="00D46ED5">
        <w:rPr>
          <w:rFonts w:cs="Times New Roman"/>
          <w:color w:val="000000"/>
          <w:sz w:val="22"/>
        </w:rPr>
        <w:t xml:space="preserve"> berturut-turut adalah motivasi belajar, dan hasil belajar fisika.</w:t>
      </w:r>
    </w:p>
    <w:p w:rsidR="007F0553" w:rsidRPr="00D46ED5" w:rsidRDefault="007F0553" w:rsidP="007F0553">
      <w:pPr>
        <w:spacing w:line="240" w:lineRule="auto"/>
        <w:ind w:firstLine="709"/>
        <w:rPr>
          <w:rFonts w:cs="Times New Roman"/>
          <w:color w:val="000000"/>
          <w:sz w:val="22"/>
        </w:rPr>
      </w:pPr>
      <w:r w:rsidRPr="00D46ED5">
        <w:rPr>
          <w:rFonts w:cs="Times New Roman"/>
          <w:color w:val="000000"/>
          <w:sz w:val="22"/>
        </w:rPr>
        <w:t xml:space="preserve">Adapun persamaan regresi </w:t>
      </w:r>
      <w:r w:rsidRPr="00D46ED5">
        <w:rPr>
          <w:rFonts w:cs="Times New Roman"/>
          <w:color w:val="000000"/>
          <w:position w:val="-10"/>
          <w:sz w:val="22"/>
        </w:rPr>
        <w:object w:dxaOrig="4180" w:dyaOrig="380">
          <v:shape id="_x0000_i1026" type="#_x0000_t75" style="width:210.4pt;height:18.7pt" o:ole="">
            <v:imagedata r:id="rId25" o:title=""/>
          </v:shape>
          <o:OLEObject Type="Embed" ProgID="Equation.3" ShapeID="_x0000_i1026" DrawAspect="Content" ObjectID="_1534885546" r:id="rId26"/>
        </w:object>
      </w:r>
      <w:r w:rsidRPr="00D46ED5">
        <w:rPr>
          <w:rFonts w:cs="Times New Roman"/>
          <w:color w:val="000000"/>
          <w:sz w:val="22"/>
        </w:rPr>
        <w:t xml:space="preserve"> dan </w:t>
      </w:r>
      <w:r w:rsidRPr="00D46ED5">
        <w:rPr>
          <w:rFonts w:cs="Times New Roman"/>
          <w:position w:val="-14"/>
          <w:sz w:val="22"/>
        </w:rPr>
        <w:object w:dxaOrig="1260" w:dyaOrig="400">
          <v:shape id="_x0000_i1027" type="#_x0000_t75" style="width:61.7pt;height:21.5pt" o:ole="">
            <v:imagedata r:id="rId27" o:title=""/>
          </v:shape>
          <o:OLEObject Type="Embed" ProgID="Equation.3" ShapeID="_x0000_i1027" DrawAspect="Content" ObjectID="_1534885547" r:id="rId28"/>
        </w:object>
      </w:r>
      <w:r w:rsidRPr="00D46ED5">
        <w:rPr>
          <w:rFonts w:cs="Times New Roman"/>
          <w:color w:val="000000"/>
          <w:sz w:val="22"/>
        </w:rPr>
        <w:t xml:space="preserve"> berarti bahwa hanya sekitar 86.4 % variansi hasil belajar fisika fisika siswa dapat dijelaskan oleh  kualitas pelayanan, konsep diri  dan motivasi belajar secara bersama-sama. Sehingga masih ada sekitar 13.6% hasil belajar fisika siswa yang dijelaskan oleh faktor-faktor lain yang tidak ikut diselidiki dalam penelitian ini. Faktor-faktor tersebut diduga mengakibatkan belum maksimalnya hasil belajar fisika siswa SMA di Kecamatatan Salahutu.</w:t>
      </w:r>
    </w:p>
    <w:p w:rsidR="007F0553" w:rsidRPr="00D46ED5" w:rsidRDefault="007F0553" w:rsidP="007F0553">
      <w:pPr>
        <w:spacing w:line="240" w:lineRule="auto"/>
        <w:ind w:firstLine="709"/>
        <w:rPr>
          <w:rFonts w:cs="Times New Roman"/>
          <w:color w:val="000000"/>
          <w:sz w:val="22"/>
        </w:rPr>
      </w:pPr>
    </w:p>
    <w:p w:rsidR="007F0553" w:rsidRPr="00D46ED5" w:rsidRDefault="007F0553" w:rsidP="007F0553">
      <w:pPr>
        <w:pStyle w:val="ListParagraph"/>
        <w:numPr>
          <w:ilvl w:val="0"/>
          <w:numId w:val="23"/>
        </w:numPr>
        <w:tabs>
          <w:tab w:val="left" w:pos="426"/>
        </w:tabs>
        <w:spacing w:line="240" w:lineRule="auto"/>
        <w:ind w:left="426"/>
        <w:jc w:val="left"/>
        <w:rPr>
          <w:rFonts w:cs="Times New Roman"/>
          <w:b/>
          <w:bCs/>
          <w:color w:val="000000"/>
          <w:sz w:val="22"/>
        </w:rPr>
      </w:pPr>
      <w:r w:rsidRPr="00D46ED5">
        <w:rPr>
          <w:rFonts w:cs="Times New Roman"/>
          <w:b/>
          <w:bCs/>
          <w:color w:val="000000"/>
          <w:sz w:val="22"/>
        </w:rPr>
        <w:t xml:space="preserve">Hasil Pengujian Hipotesis </w:t>
      </w:r>
    </w:p>
    <w:p w:rsidR="007F0553" w:rsidRPr="00D46ED5" w:rsidRDefault="007F0553" w:rsidP="007F0553">
      <w:pPr>
        <w:spacing w:line="240" w:lineRule="auto"/>
        <w:ind w:firstLine="709"/>
        <w:rPr>
          <w:rFonts w:cs="Times New Roman"/>
          <w:color w:val="000000"/>
          <w:sz w:val="22"/>
        </w:rPr>
      </w:pPr>
      <w:r w:rsidRPr="00D46ED5">
        <w:rPr>
          <w:rFonts w:cs="Times New Roman"/>
          <w:color w:val="000000"/>
          <w:sz w:val="22"/>
        </w:rPr>
        <w:t xml:space="preserve">Berdasarkan hasil pengolahan data pada verifikasi model tahap akhir yang telah memenuhi kriteria model struktur yang baik serta persamaan struktur yang diperoleh, </w:t>
      </w:r>
      <w:r w:rsidRPr="00D46ED5">
        <w:rPr>
          <w:rFonts w:cs="Times New Roman"/>
          <w:color w:val="000000"/>
          <w:sz w:val="22"/>
        </w:rPr>
        <w:lastRenderedPageBreak/>
        <w:t>maka pengujian hipotesis penelitian menyangkut pengaruh langsung dan pengaruh tidak langsng dikemukakan sebagai berikut.</w:t>
      </w:r>
    </w:p>
    <w:p w:rsidR="007F0553" w:rsidRPr="00D46ED5" w:rsidRDefault="007F0553" w:rsidP="007F0553">
      <w:pPr>
        <w:numPr>
          <w:ilvl w:val="1"/>
          <w:numId w:val="23"/>
        </w:numPr>
        <w:spacing w:line="240" w:lineRule="auto"/>
        <w:ind w:left="426"/>
        <w:jc w:val="left"/>
        <w:rPr>
          <w:rFonts w:cs="Times New Roman"/>
          <w:b/>
          <w:i/>
          <w:sz w:val="22"/>
        </w:rPr>
      </w:pPr>
      <w:r w:rsidRPr="00D46ED5">
        <w:rPr>
          <w:rFonts w:cs="Times New Roman"/>
          <w:b/>
          <w:i/>
          <w:sz w:val="22"/>
        </w:rPr>
        <w:t>Pengaruh Kualitas pelayanan terhadap hasil belajar fisika.</w:t>
      </w:r>
    </w:p>
    <w:p w:rsidR="007F0553" w:rsidRPr="00D46ED5" w:rsidRDefault="007F0553" w:rsidP="007F0553">
      <w:pPr>
        <w:spacing w:line="240" w:lineRule="auto"/>
        <w:ind w:firstLine="709"/>
        <w:rPr>
          <w:rFonts w:cs="Times New Roman"/>
          <w:color w:val="000000"/>
          <w:sz w:val="22"/>
          <w:lang w:eastAsia="id-ID"/>
        </w:rPr>
      </w:pPr>
      <w:r w:rsidRPr="00D46ED5">
        <w:rPr>
          <w:rFonts w:cs="Times New Roman"/>
          <w:spacing w:val="-6"/>
          <w:sz w:val="22"/>
        </w:rPr>
        <w:t xml:space="preserve">Hasil pengujian hipotesis pertama menunjukkan bahwa faktor  </w:t>
      </w:r>
      <w:r w:rsidRPr="00D46ED5">
        <w:rPr>
          <w:rFonts w:cs="Times New Roman"/>
          <w:color w:val="000000"/>
          <w:sz w:val="22"/>
        </w:rPr>
        <w:t xml:space="preserve">menunjukkan bahwa kualitas pelayanan tidak memiliki pengaruh langsung positif terhadap hasil belajar fisika. Sebagaimana hasil hasil pengujian hipotesis pertama diperoleh </w:t>
      </w:r>
      <m:oMath>
        <m:r>
          <w:rPr>
            <w:rFonts w:ascii="Cambria Math" w:hAnsi="Cambria Math" w:cs="Times New Roman"/>
            <w:sz w:val="22"/>
          </w:rPr>
          <m:t>γ21</m:t>
        </m:r>
      </m:oMath>
      <w:r w:rsidRPr="00D46ED5">
        <w:rPr>
          <w:rFonts w:cs="Times New Roman"/>
          <w:color w:val="000000"/>
          <w:sz w:val="22"/>
        </w:rPr>
        <w:t xml:space="preserve"> = 0.267yang positif dengan nilai p = 0,566&gt; α=0,05 yang tidak signifikan. </w:t>
      </w:r>
      <w:r w:rsidRPr="00D46ED5">
        <w:rPr>
          <w:rFonts w:cs="Times New Roman"/>
          <w:color w:val="000000"/>
          <w:sz w:val="22"/>
          <w:lang w:eastAsia="id-ID"/>
        </w:rPr>
        <w:t xml:space="preserve">Kualitas pelayanan tidak berpengaruh langsung </w:t>
      </w:r>
      <w:r w:rsidRPr="00D46ED5">
        <w:rPr>
          <w:rFonts w:cs="Times New Roman"/>
          <w:sz w:val="22"/>
          <w:lang w:eastAsia="id-ID"/>
        </w:rPr>
        <w:t xml:space="preserve">positif secara signifikan </w:t>
      </w:r>
      <w:r w:rsidRPr="00D46ED5">
        <w:rPr>
          <w:rFonts w:cs="Times New Roman"/>
          <w:color w:val="000000"/>
          <w:sz w:val="22"/>
          <w:lang w:eastAsia="id-ID"/>
        </w:rPr>
        <w:t xml:space="preserve">terhadap Hasil belajar fisika Siswa SMA di Kecamatan Salahutu.  </w:t>
      </w:r>
      <w:r w:rsidRPr="00D46ED5">
        <w:rPr>
          <w:rFonts w:cs="Times New Roman"/>
          <w:bCs/>
          <w:color w:val="000000"/>
          <w:sz w:val="22"/>
          <w:lang w:eastAsia="id-ID"/>
        </w:rPr>
        <w:t xml:space="preserve">Hal ini berarti </w:t>
      </w:r>
      <w:r w:rsidRPr="00D46ED5">
        <w:rPr>
          <w:rFonts w:cs="Times New Roman"/>
          <w:color w:val="000000"/>
          <w:sz w:val="22"/>
          <w:lang w:eastAsia="id-ID"/>
        </w:rPr>
        <w:t xml:space="preserve">bahwa kualitas pelayanan yang dimiliki oleh siswa SMA di Kec. Salahutu belum mampu meningkatkan hasil belajar fisika siswa secara optimal. Walaupun pengaruh kualitas pelayanan terhadap hasil belajar fisika adalah positif yakni sebesar </w:t>
      </w:r>
      <w:r w:rsidRPr="00D46ED5">
        <w:rPr>
          <w:rFonts w:cs="Times New Roman"/>
          <w:color w:val="000000"/>
          <w:sz w:val="22"/>
        </w:rPr>
        <w:t>0</w:t>
      </w:r>
      <w:r w:rsidRPr="00D46ED5">
        <w:rPr>
          <w:rFonts w:eastAsia="Times New Roman" w:cs="Times New Roman"/>
          <w:sz w:val="22"/>
        </w:rPr>
        <w:t>.007</w:t>
      </w:r>
      <w:r w:rsidRPr="00D46ED5">
        <w:rPr>
          <w:rFonts w:cs="Times New Roman"/>
          <w:color w:val="000000"/>
          <w:sz w:val="22"/>
          <w:lang w:eastAsia="id-ID"/>
        </w:rPr>
        <w:t xml:space="preserve">, namun pengaruh tersebut tidak signifikan pada </w:t>
      </w:r>
      <w:r w:rsidRPr="00D46ED5">
        <w:rPr>
          <w:rFonts w:cs="Times New Roman"/>
          <w:color w:val="000000"/>
          <w:sz w:val="22"/>
        </w:rPr>
        <w:t>α=0,05.</w:t>
      </w:r>
    </w:p>
    <w:p w:rsidR="007F0553" w:rsidRPr="00D46ED5" w:rsidRDefault="007F0553" w:rsidP="007F0553">
      <w:pPr>
        <w:autoSpaceDE w:val="0"/>
        <w:autoSpaceDN w:val="0"/>
        <w:adjustRightInd w:val="0"/>
        <w:spacing w:line="240" w:lineRule="auto"/>
        <w:ind w:firstLine="709"/>
        <w:rPr>
          <w:rFonts w:cs="Times New Roman"/>
          <w:sz w:val="22"/>
        </w:rPr>
      </w:pPr>
      <w:r w:rsidRPr="00D46ED5">
        <w:rPr>
          <w:rFonts w:cs="Times New Roman"/>
          <w:sz w:val="22"/>
        </w:rPr>
        <w:t>Sehubungan dengan kualitas pelayanan ini, Nurdin (2007) mengemukakan bahwa kualitasmerupakan proses seseorang dalam belajar dan berpikir tentang pikiran mereka sendiri dalam rangka membangun strategi kognitif dan menyadari penggunaannya dalam proses belajar. Kualitas pelayanan pada siswa adalah pengetahuan dan keyakinan mengenai proses-proses kognitif seseorang, serta usaha sadarnya untuk terlibat dalam proses berpikir dan berprilaku sehingga dapat meningkatkan proses belajar dan memorinya.</w:t>
      </w:r>
    </w:p>
    <w:p w:rsidR="007F0553" w:rsidRPr="00D46ED5" w:rsidRDefault="007F0553" w:rsidP="007F0553">
      <w:pPr>
        <w:autoSpaceDE w:val="0"/>
        <w:autoSpaceDN w:val="0"/>
        <w:adjustRightInd w:val="0"/>
        <w:spacing w:line="240" w:lineRule="auto"/>
        <w:ind w:firstLine="709"/>
        <w:rPr>
          <w:rFonts w:cs="Times New Roman"/>
          <w:sz w:val="22"/>
        </w:rPr>
      </w:pPr>
      <w:r w:rsidRPr="00D46ED5">
        <w:rPr>
          <w:rFonts w:cs="Times New Roman"/>
          <w:sz w:val="22"/>
        </w:rPr>
        <w:t xml:space="preserve">Merujuk dalam tulisan Danial (2010) yang mengutip pendapat Anderson &amp; Krathwohl, yang menyatakan bahwa metakognitif merupakan aspek pengetahuan yang paling tinggi tingkatannya dalam revisi taksonomi Bloom setelah faktual, konseptual, dan prosedural. Para peserta didik dengan kesadaran metakognitif yang </w:t>
      </w:r>
      <w:r w:rsidRPr="00D46ED5">
        <w:rPr>
          <w:rFonts w:cs="Times New Roman"/>
          <w:sz w:val="22"/>
        </w:rPr>
        <w:lastRenderedPageBreak/>
        <w:t>tinggi  akan sadar kelebihan dan keterbatasannya dalam belajar. Artinya saat peserta didik mengetahui kesalahannya, mereka sadar dan mengakui bahwa mereka salah, dan berusaha untuk senantiasa meningkatkan kemampuan dan hasil belajar fisika mereka.</w:t>
      </w:r>
    </w:p>
    <w:p w:rsidR="007F0553" w:rsidRPr="00D46ED5" w:rsidRDefault="007F0553" w:rsidP="007F0553">
      <w:pPr>
        <w:autoSpaceDE w:val="0"/>
        <w:autoSpaceDN w:val="0"/>
        <w:adjustRightInd w:val="0"/>
        <w:spacing w:line="240" w:lineRule="auto"/>
        <w:ind w:firstLine="709"/>
        <w:rPr>
          <w:rFonts w:cs="Times New Roman"/>
          <w:i/>
          <w:sz w:val="22"/>
        </w:rPr>
      </w:pPr>
      <w:r w:rsidRPr="00D46ED5">
        <w:rPr>
          <w:rFonts w:cs="Times New Roman"/>
          <w:sz w:val="22"/>
        </w:rPr>
        <w:t xml:space="preserve">Larson (2009) mengemukakan </w:t>
      </w:r>
      <w:r w:rsidRPr="00D46ED5">
        <w:rPr>
          <w:rFonts w:cs="Times New Roman"/>
          <w:i/>
          <w:sz w:val="22"/>
        </w:rPr>
        <w:t>Among such factors the most relevant seem to be the use of learning strategies, abilities and metacognition. However, school is not only grades and academic outcomes. Many other important variables affect well-being in the academic setting for example emotions, motivation, and attitude towards school. Emotions can be defined as affective responses to external stimuli or internal</w:t>
      </w:r>
    </w:p>
    <w:p w:rsidR="007F0553" w:rsidRPr="00D46ED5" w:rsidRDefault="007F0553" w:rsidP="007F0553">
      <w:pPr>
        <w:autoSpaceDE w:val="0"/>
        <w:autoSpaceDN w:val="0"/>
        <w:adjustRightInd w:val="0"/>
        <w:spacing w:line="240" w:lineRule="auto"/>
        <w:ind w:firstLine="709"/>
        <w:rPr>
          <w:rFonts w:cs="Times New Roman"/>
          <w:sz w:val="22"/>
        </w:rPr>
      </w:pPr>
    </w:p>
    <w:p w:rsidR="007F0553" w:rsidRPr="00D46ED5" w:rsidRDefault="007F0553" w:rsidP="007F0553">
      <w:pPr>
        <w:autoSpaceDE w:val="0"/>
        <w:autoSpaceDN w:val="0"/>
        <w:adjustRightInd w:val="0"/>
        <w:spacing w:line="240" w:lineRule="auto"/>
        <w:ind w:firstLine="709"/>
        <w:rPr>
          <w:rFonts w:cs="Times New Roman"/>
          <w:sz w:val="22"/>
        </w:rPr>
      </w:pPr>
      <w:r w:rsidRPr="00D46ED5">
        <w:rPr>
          <w:rFonts w:cs="Times New Roman"/>
          <w:sz w:val="22"/>
        </w:rPr>
        <w:t>Pendapat ini sejalan dengan teori-teori tentang kualitas seperti pendapat Flavell (dalam Masrura, 2012:38) yang merumuskan bahwa kualitasmemainkan peranan yang penting dalam proses pembelajaran. Masih merujuk dalam masrura (2012) yang mengutip pandangan Brown yang menyatakan bahwa peranan kualitasseperti menyimak, memantau, merancang, dan  meramal merupakan cirri dasar untuk pemikiran yang efisien, sehingga dalam pembelajaran yang efektif kualitasakan memainkan peranan yang penting dalam proses pembelajaran</w:t>
      </w:r>
    </w:p>
    <w:p w:rsidR="007F0553" w:rsidRPr="00D46ED5" w:rsidRDefault="007F0553" w:rsidP="007F0553">
      <w:pPr>
        <w:spacing w:line="240" w:lineRule="auto"/>
        <w:ind w:firstLine="720"/>
        <w:rPr>
          <w:rFonts w:cs="Times New Roman"/>
          <w:sz w:val="22"/>
        </w:rPr>
      </w:pPr>
      <w:r w:rsidRPr="00D46ED5">
        <w:rPr>
          <w:rFonts w:cs="Times New Roman"/>
          <w:spacing w:val="-5"/>
          <w:sz w:val="22"/>
        </w:rPr>
        <w:t xml:space="preserve">Hasil penelitian ini kurang sejalan dengan hasil penelitian yang dilakukan oleh </w:t>
      </w:r>
      <w:r w:rsidRPr="00D46ED5">
        <w:rPr>
          <w:rFonts w:cs="Times New Roman"/>
          <w:sz w:val="22"/>
        </w:rPr>
        <w:t xml:space="preserve">Siti Inayah Masrura </w:t>
      </w:r>
      <w:r w:rsidRPr="00D46ED5">
        <w:rPr>
          <w:rFonts w:cs="Times New Roman"/>
          <w:spacing w:val="-5"/>
          <w:sz w:val="22"/>
        </w:rPr>
        <w:t xml:space="preserve">pada tahun </w:t>
      </w:r>
      <w:r w:rsidRPr="00D46ED5">
        <w:rPr>
          <w:rFonts w:cs="Times New Roman"/>
          <w:sz w:val="22"/>
        </w:rPr>
        <w:t>2011</w:t>
      </w:r>
      <w:r w:rsidRPr="00D46ED5">
        <w:rPr>
          <w:rFonts w:cs="Times New Roman"/>
          <w:spacing w:val="-5"/>
          <w:sz w:val="22"/>
        </w:rPr>
        <w:t xml:space="preserve">yang berjudul </w:t>
      </w:r>
      <w:r w:rsidRPr="00D46ED5">
        <w:rPr>
          <w:rFonts w:cs="Times New Roman"/>
          <w:sz w:val="22"/>
        </w:rPr>
        <w:t xml:space="preserve">Faktor-Faktor Psikologi yang Mempengaruhi Kualitas pelayanan Dalam Kaitannya Dengan Hasil belajar fisika Matematika  Siswa Kelas X SMA Negeri 2 Majene. </w:t>
      </w:r>
      <w:r w:rsidRPr="00D46ED5">
        <w:rPr>
          <w:rFonts w:cs="Times New Roman"/>
          <w:spacing w:val="-5"/>
          <w:sz w:val="22"/>
        </w:rPr>
        <w:t xml:space="preserve">Dalam penelitian tersebut </w:t>
      </w:r>
      <w:r w:rsidRPr="00D46ED5">
        <w:rPr>
          <w:rFonts w:cs="Times New Roman"/>
          <w:sz w:val="22"/>
        </w:rPr>
        <w:t>Siti Inayah Masrura  meny</w:t>
      </w:r>
      <w:r w:rsidRPr="00D46ED5">
        <w:rPr>
          <w:rFonts w:cs="Times New Roman"/>
          <w:spacing w:val="-5"/>
          <w:sz w:val="22"/>
        </w:rPr>
        <w:t xml:space="preserve">impulkan bahwa </w:t>
      </w:r>
      <w:r w:rsidRPr="00D46ED5">
        <w:rPr>
          <w:rFonts w:cs="Times New Roman"/>
          <w:sz w:val="22"/>
        </w:rPr>
        <w:t xml:space="preserve">Kualitas pelayanan berpengaruh langsung secara signifikan terhadap hasil belajar fisika matematika. </w:t>
      </w:r>
    </w:p>
    <w:p w:rsidR="007F0553" w:rsidRPr="00D46ED5" w:rsidRDefault="007F0553" w:rsidP="007F0553">
      <w:pPr>
        <w:spacing w:line="240" w:lineRule="auto"/>
        <w:ind w:firstLine="720"/>
        <w:rPr>
          <w:rFonts w:cs="Times New Roman"/>
          <w:spacing w:val="-7"/>
          <w:sz w:val="22"/>
        </w:rPr>
      </w:pPr>
      <w:r w:rsidRPr="00D46ED5">
        <w:rPr>
          <w:rFonts w:cs="Times New Roman"/>
          <w:sz w:val="22"/>
        </w:rPr>
        <w:t xml:space="preserve">Penelitian yang dilakukan oleh Saemah Rahman dan John Arul Phillips juga </w:t>
      </w:r>
      <w:r w:rsidRPr="00D46ED5">
        <w:rPr>
          <w:rFonts w:cs="Times New Roman"/>
          <w:sz w:val="22"/>
        </w:rPr>
        <w:lastRenderedPageBreak/>
        <w:t xml:space="preserve">kurang sejalan dengan hasil dalam </w:t>
      </w:r>
      <w:r w:rsidRPr="00D46ED5">
        <w:rPr>
          <w:rFonts w:cs="Times New Roman"/>
          <w:spacing w:val="-5"/>
          <w:sz w:val="22"/>
        </w:rPr>
        <w:t>penelitian</w:t>
      </w:r>
      <w:r w:rsidRPr="00D46ED5">
        <w:rPr>
          <w:rFonts w:cs="Times New Roman"/>
          <w:sz w:val="22"/>
        </w:rPr>
        <w:t xml:space="preserve"> ini. Dalam penelitian Rahman dan John Arul Phillips pada tahun 2006 dengan judul Hubungan antara Kesedaran Metakognisi, Motivasi dan Pencapaian  Pelajar Universiti disimpulkan bahwa kesedaran kualitasmerupakan peramal yang baik kepada pencapaian  di kalangan pelajar universiti.</w:t>
      </w:r>
    </w:p>
    <w:p w:rsidR="007F0553" w:rsidRPr="00D46ED5" w:rsidRDefault="007F0553" w:rsidP="007F0553">
      <w:pPr>
        <w:numPr>
          <w:ilvl w:val="1"/>
          <w:numId w:val="23"/>
        </w:numPr>
        <w:spacing w:line="240" w:lineRule="auto"/>
        <w:ind w:left="426"/>
        <w:jc w:val="left"/>
        <w:rPr>
          <w:rFonts w:cs="Times New Roman"/>
          <w:b/>
          <w:i/>
          <w:sz w:val="22"/>
        </w:rPr>
      </w:pPr>
      <w:r w:rsidRPr="00D46ED5">
        <w:rPr>
          <w:rFonts w:cs="Times New Roman"/>
          <w:b/>
          <w:i/>
          <w:sz w:val="22"/>
        </w:rPr>
        <w:t>Pengaruh konsep diri  terhadap hasil  belajar.</w:t>
      </w:r>
    </w:p>
    <w:p w:rsidR="007F0553" w:rsidRPr="00D46ED5" w:rsidRDefault="007F0553" w:rsidP="007F0553">
      <w:pPr>
        <w:spacing w:line="240" w:lineRule="auto"/>
        <w:ind w:firstLine="851"/>
        <w:rPr>
          <w:rFonts w:cs="Times New Roman"/>
          <w:color w:val="000000"/>
          <w:sz w:val="22"/>
          <w:lang w:eastAsia="id-ID"/>
        </w:rPr>
      </w:pPr>
      <w:r w:rsidRPr="00D46ED5">
        <w:rPr>
          <w:rFonts w:cs="Times New Roman"/>
          <w:color w:val="000000"/>
          <w:sz w:val="22"/>
        </w:rPr>
        <w:t xml:space="preserve">Sebagaimana hasil analisis jalur yang ditunjukkan dalam model tahap akhir, diperoleh hasil estimasi </w:t>
      </w:r>
      <m:oMath>
        <m:r>
          <w:rPr>
            <w:rFonts w:ascii="Cambria Math" w:hAnsi="Cambria Math" w:cs="Times New Roman"/>
            <w:sz w:val="22"/>
          </w:rPr>
          <m:t>γ22</m:t>
        </m:r>
      </m:oMath>
      <w:r w:rsidRPr="00D46ED5">
        <w:rPr>
          <w:rFonts w:cs="Times New Roman"/>
          <w:color w:val="000000"/>
          <w:sz w:val="22"/>
        </w:rPr>
        <w:t xml:space="preserve"> = </w:t>
      </w:r>
      <w:r w:rsidRPr="00D46ED5">
        <w:rPr>
          <w:rFonts w:eastAsia="Times New Roman" w:cs="Times New Roman"/>
          <w:sz w:val="22"/>
        </w:rPr>
        <w:t>4.371</w:t>
      </w:r>
      <w:r w:rsidRPr="00D46ED5">
        <w:rPr>
          <w:rFonts w:cs="Times New Roman"/>
          <w:color w:val="000000"/>
          <w:sz w:val="22"/>
        </w:rPr>
        <w:t>yang positif dengan nilai p = 0.000, &lt; α=0,05 yang signifikan. Ini berarti bahwa H</w:t>
      </w:r>
      <w:r w:rsidRPr="00D46ED5">
        <w:rPr>
          <w:rFonts w:cs="Times New Roman"/>
          <w:color w:val="000000"/>
          <w:sz w:val="22"/>
          <w:vertAlign w:val="subscript"/>
        </w:rPr>
        <w:t>0</w:t>
      </w:r>
      <w:r w:rsidRPr="00D46ED5">
        <w:rPr>
          <w:rFonts w:cs="Times New Roman"/>
          <w:color w:val="000000"/>
          <w:sz w:val="22"/>
        </w:rPr>
        <w:t xml:space="preserve"> ditolak dan H</w:t>
      </w:r>
      <w:r w:rsidRPr="00D46ED5">
        <w:rPr>
          <w:rFonts w:cs="Times New Roman"/>
          <w:color w:val="000000"/>
          <w:sz w:val="22"/>
          <w:vertAlign w:val="subscript"/>
        </w:rPr>
        <w:t>1</w:t>
      </w:r>
      <w:r w:rsidRPr="00D46ED5">
        <w:rPr>
          <w:rFonts w:cs="Times New Roman"/>
          <w:color w:val="000000"/>
          <w:sz w:val="22"/>
        </w:rPr>
        <w:t xml:space="preserve"> diterima pada taraf signifikan α=0,05. Hal ini menunjukkan bahwa konsep diri  memiliki pengaruh langsung positif terhadap hasil belajar fisika. </w:t>
      </w:r>
      <w:r w:rsidRPr="00D46ED5">
        <w:rPr>
          <w:rFonts w:cs="Times New Roman"/>
          <w:color w:val="000000"/>
          <w:sz w:val="22"/>
          <w:lang w:eastAsia="id-ID"/>
        </w:rPr>
        <w:t xml:space="preserve">Konsep diri berpengaruh langsung </w:t>
      </w:r>
      <w:r w:rsidRPr="00D46ED5">
        <w:rPr>
          <w:rFonts w:cs="Times New Roman"/>
          <w:sz w:val="22"/>
          <w:lang w:eastAsia="id-ID"/>
        </w:rPr>
        <w:t xml:space="preserve">positif </w:t>
      </w:r>
      <w:r w:rsidRPr="00D46ED5">
        <w:rPr>
          <w:rFonts w:cs="Times New Roman"/>
          <w:color w:val="000000"/>
          <w:sz w:val="22"/>
          <w:lang w:eastAsia="id-ID"/>
        </w:rPr>
        <w:t xml:space="preserve">terhadap motivasi belajar secara signifikan pada Siswa SMA di Kec. Salahutu </w:t>
      </w:r>
      <w:r w:rsidRPr="00D46ED5">
        <w:rPr>
          <w:rFonts w:cs="Times New Roman"/>
          <w:bCs/>
          <w:color w:val="000000"/>
          <w:sz w:val="22"/>
          <w:lang w:eastAsia="id-ID"/>
        </w:rPr>
        <w:t xml:space="preserve">Hal ini berarti </w:t>
      </w:r>
      <w:r w:rsidRPr="00D46ED5">
        <w:rPr>
          <w:rFonts w:cs="Times New Roman"/>
          <w:color w:val="000000"/>
          <w:sz w:val="22"/>
          <w:lang w:eastAsia="id-ID"/>
        </w:rPr>
        <w:t xml:space="preserve">bahwa konsep diri yang tinggi yang dimiliki siswa dapat meningkatkan hasil belajar fisika siswa SMA di Kec. Salahutu. Pengaruh konsep diri terhadap hasil belajar fisika tersebut adalah positif sebesar </w:t>
      </w:r>
      <w:r w:rsidRPr="00D46ED5">
        <w:rPr>
          <w:rFonts w:cs="Times New Roman"/>
          <w:color w:val="000000"/>
          <w:sz w:val="22"/>
        </w:rPr>
        <w:t>0</w:t>
      </w:r>
      <w:r w:rsidRPr="00D46ED5">
        <w:rPr>
          <w:rFonts w:eastAsia="Times New Roman" w:cs="Times New Roman"/>
          <w:sz w:val="22"/>
        </w:rPr>
        <w:t xml:space="preserve">.499 yang signifikan pada </w:t>
      </w:r>
      <w:r w:rsidRPr="00D46ED5">
        <w:rPr>
          <w:rFonts w:cs="Times New Roman"/>
          <w:color w:val="000000"/>
          <w:sz w:val="22"/>
        </w:rPr>
        <w:t>α=0,05</w:t>
      </w:r>
      <w:r w:rsidRPr="00D46ED5">
        <w:rPr>
          <w:rFonts w:eastAsia="Times New Roman" w:cs="Times New Roman"/>
          <w:sz w:val="22"/>
        </w:rPr>
        <w:t xml:space="preserve">. </w:t>
      </w:r>
    </w:p>
    <w:p w:rsidR="007F0553" w:rsidRPr="00D46ED5" w:rsidRDefault="007F0553" w:rsidP="007F0553">
      <w:pPr>
        <w:spacing w:line="240" w:lineRule="auto"/>
        <w:ind w:firstLine="709"/>
        <w:rPr>
          <w:rFonts w:cs="Times New Roman"/>
          <w:sz w:val="22"/>
        </w:rPr>
      </w:pPr>
      <w:r w:rsidRPr="00D46ED5">
        <w:rPr>
          <w:rFonts w:cs="Times New Roman"/>
          <w:sz w:val="22"/>
        </w:rPr>
        <w:t>Konsep diri merupakan pandangan, perasaan dan penilaian yang dimiliki oleh seseorang mengenai diri sendiri yang diperoleh dari proses pengamatan terhadap diri sendiri maupun menurut persepsi orang lain. Jadi jelaslah bahwa peserta didik (siswa) akan mempunyai konsep diri terhadap fisika yang akan mempengaruhi hasil belajar fisika. Sehingga dapat disimpulkan bahwa terdapat pengaruh positif konsep diri  terhadap hasil belajar fisika siswa. Artinya, semakin tinggi konsep diri  pada siswa, akan semakin baik hasil belajar fisika siswa.</w:t>
      </w:r>
    </w:p>
    <w:p w:rsidR="007F0553" w:rsidRPr="00D46ED5" w:rsidRDefault="007F0553" w:rsidP="007F0553">
      <w:pPr>
        <w:autoSpaceDE w:val="0"/>
        <w:autoSpaceDN w:val="0"/>
        <w:adjustRightInd w:val="0"/>
        <w:spacing w:line="240" w:lineRule="auto"/>
        <w:ind w:firstLine="709"/>
        <w:rPr>
          <w:rFonts w:cs="Times New Roman"/>
          <w:sz w:val="22"/>
        </w:rPr>
      </w:pPr>
      <w:r w:rsidRPr="00D46ED5">
        <w:rPr>
          <w:rFonts w:cs="Times New Roman"/>
          <w:sz w:val="22"/>
        </w:rPr>
        <w:t xml:space="preserve">Siswa dengan konsep diri yang positif akan memiliki rasa percaya diri, sadar dengan segala potensi yang dimilikinya. </w:t>
      </w:r>
      <w:r w:rsidRPr="00D46ED5">
        <w:rPr>
          <w:rFonts w:cs="Times New Roman"/>
          <w:sz w:val="22"/>
        </w:rPr>
        <w:lastRenderedPageBreak/>
        <w:t>Kemudian menggunakan segala potensi dan kemampuannya seoptimal mungkin dengan jalan mengikuti proses belajar mengajar dengan baik, mengadakan hubungan baik dengan teman sekelasnya yang dapat mempengaruhi kegiatan belajar fisikanya.</w:t>
      </w:r>
    </w:p>
    <w:p w:rsidR="007F0553" w:rsidRPr="00D46ED5" w:rsidRDefault="007F0553" w:rsidP="007F0553">
      <w:pPr>
        <w:spacing w:line="240" w:lineRule="auto"/>
        <w:ind w:firstLine="709"/>
        <w:rPr>
          <w:rFonts w:cs="Times New Roman"/>
          <w:i/>
          <w:sz w:val="22"/>
        </w:rPr>
      </w:pPr>
      <w:r w:rsidRPr="00D46ED5">
        <w:rPr>
          <w:rFonts w:cs="Times New Roman"/>
          <w:sz w:val="22"/>
        </w:rPr>
        <w:t xml:space="preserve">Hasil ini sesuai dengan pandangan yang dikemukakan oleh Paul Eggen (dalam Nurpahmi, 2011:252) menyatakan bahwa </w:t>
      </w:r>
      <w:r w:rsidRPr="00D46ED5">
        <w:rPr>
          <w:rFonts w:cs="Times New Roman"/>
          <w:i/>
          <w:sz w:val="22"/>
        </w:rPr>
        <w:t xml:space="preserve">academic self concept is the part that deal with people’s perception in their competence  as students. </w:t>
      </w:r>
      <w:r w:rsidRPr="00D46ED5">
        <w:rPr>
          <w:rFonts w:cs="Times New Roman"/>
          <w:sz w:val="22"/>
        </w:rPr>
        <w:t xml:space="preserve">Serta masih merujuk dalam Nurpahmi (2011:252) yang mengutip pendapat Byrne menyatakan bahwa </w:t>
      </w:r>
      <w:r w:rsidRPr="00D46ED5">
        <w:rPr>
          <w:rFonts w:cs="Times New Roman"/>
          <w:i/>
          <w:sz w:val="22"/>
        </w:rPr>
        <w:t>academic self consept reflect both deskriptif and avaluatif aspect  of self perception, and self perception  associated  academic self concept focul on academic competence, rather then attitude.</w:t>
      </w:r>
    </w:p>
    <w:p w:rsidR="007F0553" w:rsidRPr="00D46ED5" w:rsidRDefault="007F0553" w:rsidP="007F0553">
      <w:pPr>
        <w:spacing w:line="240" w:lineRule="auto"/>
        <w:ind w:firstLine="720"/>
        <w:rPr>
          <w:rFonts w:cs="Times New Roman"/>
          <w:sz w:val="22"/>
        </w:rPr>
      </w:pPr>
      <w:r w:rsidRPr="00D46ED5">
        <w:rPr>
          <w:rFonts w:cs="Times New Roman"/>
          <w:spacing w:val="-5"/>
          <w:sz w:val="22"/>
        </w:rPr>
        <w:t xml:space="preserve">Hasil penelitian ini bersesuaian dengan hasil penelitian yang dilakukan oleh </w:t>
      </w:r>
      <w:r w:rsidRPr="00D46ED5">
        <w:rPr>
          <w:rFonts w:cs="Times New Roman"/>
          <w:sz w:val="22"/>
        </w:rPr>
        <w:t xml:space="preserve">Siti Nurpahmi </w:t>
      </w:r>
      <w:r w:rsidRPr="00D46ED5">
        <w:rPr>
          <w:rFonts w:cs="Times New Roman"/>
          <w:spacing w:val="-5"/>
          <w:sz w:val="22"/>
        </w:rPr>
        <w:t xml:space="preserve">pada tahun </w:t>
      </w:r>
      <w:r w:rsidRPr="00D46ED5">
        <w:rPr>
          <w:rFonts w:cs="Times New Roman"/>
          <w:sz w:val="22"/>
        </w:rPr>
        <w:t>2011</w:t>
      </w:r>
      <w:r w:rsidRPr="00D46ED5">
        <w:rPr>
          <w:rFonts w:cs="Times New Roman"/>
          <w:spacing w:val="-5"/>
          <w:sz w:val="22"/>
        </w:rPr>
        <w:t xml:space="preserve">yang berjudul </w:t>
      </w:r>
      <w:r w:rsidRPr="00D46ED5">
        <w:rPr>
          <w:rFonts w:cs="Times New Roman"/>
          <w:i/>
          <w:sz w:val="22"/>
        </w:rPr>
        <w:t>The contributing of Self Concept and Self Esteem toward writing ability</w:t>
      </w:r>
      <w:r w:rsidRPr="00D46ED5">
        <w:rPr>
          <w:rFonts w:cs="Times New Roman"/>
          <w:spacing w:val="-5"/>
          <w:sz w:val="22"/>
        </w:rPr>
        <w:t xml:space="preserve"> dalam penelitian tersebut disimpulkan bahwa konsep diri memiliki pengaruh langsung positif terhadap hasil belajar fisika siswa.</w:t>
      </w:r>
      <w:r w:rsidRPr="00D46ED5">
        <w:rPr>
          <w:rFonts w:cs="Times New Roman"/>
          <w:sz w:val="22"/>
        </w:rPr>
        <w:t xml:space="preserve"> Begitu pula dengan hasil penelitian </w:t>
      </w:r>
      <w:r w:rsidRPr="00D46ED5">
        <w:rPr>
          <w:rFonts w:cs="Times New Roman"/>
          <w:bCs/>
          <w:sz w:val="22"/>
        </w:rPr>
        <w:t xml:space="preserve">Aasma-Tuz-Zahra </w:t>
      </w:r>
      <w:r w:rsidRPr="00D46ED5">
        <w:rPr>
          <w:rFonts w:cs="Times New Roman"/>
          <w:sz w:val="22"/>
        </w:rPr>
        <w:t xml:space="preserve">Pada tahun </w:t>
      </w:r>
      <w:r w:rsidRPr="00D46ED5">
        <w:rPr>
          <w:rFonts w:cs="Times New Roman"/>
          <w:bCs/>
          <w:sz w:val="22"/>
        </w:rPr>
        <w:t xml:space="preserve">2010 </w:t>
      </w:r>
      <w:r w:rsidRPr="00D46ED5">
        <w:rPr>
          <w:rFonts w:cs="Times New Roman"/>
          <w:sz w:val="22"/>
        </w:rPr>
        <w:t xml:space="preserve">dengan judul </w:t>
      </w:r>
      <w:r w:rsidRPr="00D46ED5">
        <w:rPr>
          <w:rFonts w:cs="Times New Roman"/>
          <w:i/>
          <w:sz w:val="22"/>
        </w:rPr>
        <w:t xml:space="preserve">Relationship between self-concept and academic Achievement of female bachelor degree Students. </w:t>
      </w:r>
      <w:r w:rsidRPr="00D46ED5">
        <w:rPr>
          <w:rFonts w:cs="Times New Roman"/>
          <w:bCs/>
          <w:sz w:val="22"/>
        </w:rPr>
        <w:t xml:space="preserve">Aasma-Tuz-Zahra </w:t>
      </w:r>
      <w:r w:rsidRPr="00D46ED5">
        <w:rPr>
          <w:rFonts w:cs="Times New Roman"/>
          <w:sz w:val="22"/>
        </w:rPr>
        <w:t xml:space="preserve">mentimpulkan </w:t>
      </w:r>
      <w:r w:rsidRPr="00D46ED5">
        <w:rPr>
          <w:rFonts w:cs="Times New Roman"/>
          <w:spacing w:val="-5"/>
          <w:sz w:val="22"/>
        </w:rPr>
        <w:t xml:space="preserve">bahwa konsep diri yang baik memiliki pengaruh langsung positif terhadap hasil belajar fisika siswa. </w:t>
      </w:r>
    </w:p>
    <w:p w:rsidR="007F0553" w:rsidRPr="00D46ED5" w:rsidRDefault="007F0553" w:rsidP="007F0553">
      <w:pPr>
        <w:numPr>
          <w:ilvl w:val="1"/>
          <w:numId w:val="23"/>
        </w:numPr>
        <w:spacing w:line="240" w:lineRule="auto"/>
        <w:ind w:left="426"/>
        <w:jc w:val="left"/>
        <w:rPr>
          <w:rFonts w:cs="Times New Roman"/>
          <w:b/>
          <w:i/>
          <w:sz w:val="22"/>
        </w:rPr>
      </w:pPr>
      <w:r w:rsidRPr="00D46ED5">
        <w:rPr>
          <w:rFonts w:cs="Times New Roman"/>
          <w:b/>
          <w:i/>
          <w:sz w:val="22"/>
        </w:rPr>
        <w:t xml:space="preserve">Pengaruh Motivasi belajar  terhadap hasil belajar fisika </w:t>
      </w:r>
    </w:p>
    <w:p w:rsidR="007F0553" w:rsidRPr="00D46ED5" w:rsidRDefault="007F0553" w:rsidP="007F0553">
      <w:pPr>
        <w:spacing w:line="240" w:lineRule="auto"/>
        <w:ind w:firstLine="851"/>
        <w:rPr>
          <w:rFonts w:cs="Times New Roman"/>
          <w:color w:val="000000"/>
          <w:sz w:val="22"/>
        </w:rPr>
      </w:pPr>
      <w:r w:rsidRPr="00D46ED5">
        <w:rPr>
          <w:rFonts w:cs="Times New Roman"/>
          <w:color w:val="000000"/>
          <w:sz w:val="22"/>
        </w:rPr>
        <w:t xml:space="preserve">Sebagaimana hasil analisis jalur yang ditunjukkan dalam model tahap akhir, diperoleh hasil estimasi </w:t>
      </w:r>
      <m:oMath>
        <m:r>
          <w:rPr>
            <w:rFonts w:ascii="Cambria Math" w:hAnsi="Cambria Math" w:cs="Times New Roman"/>
            <w:sz w:val="22"/>
          </w:rPr>
          <m:t>β21</m:t>
        </m:r>
      </m:oMath>
      <w:r w:rsidRPr="00D46ED5">
        <w:rPr>
          <w:rFonts w:cs="Times New Roman"/>
          <w:color w:val="000000"/>
          <w:sz w:val="22"/>
        </w:rPr>
        <w:t xml:space="preserve">= </w:t>
      </w:r>
      <w:r w:rsidRPr="00D46ED5">
        <w:rPr>
          <w:rFonts w:eastAsia="Times New Roman" w:cs="Times New Roman"/>
          <w:sz w:val="22"/>
        </w:rPr>
        <w:t xml:space="preserve">.961 </w:t>
      </w:r>
      <w:r w:rsidRPr="00D46ED5">
        <w:rPr>
          <w:rFonts w:cs="Times New Roman"/>
          <w:color w:val="000000"/>
          <w:sz w:val="22"/>
        </w:rPr>
        <w:t>yang positif dengan nilai p = 0,71&gt; α=0,05 yang tidak signifikan. Ini berarti bahwa H</w:t>
      </w:r>
      <w:r w:rsidRPr="00D46ED5">
        <w:rPr>
          <w:rFonts w:cs="Times New Roman"/>
          <w:color w:val="000000"/>
          <w:sz w:val="22"/>
          <w:vertAlign w:val="subscript"/>
        </w:rPr>
        <w:t>0</w:t>
      </w:r>
      <w:r w:rsidRPr="00D46ED5">
        <w:rPr>
          <w:rFonts w:cs="Times New Roman"/>
          <w:color w:val="000000"/>
          <w:sz w:val="22"/>
        </w:rPr>
        <w:t xml:space="preserve"> diterima dan H</w:t>
      </w:r>
      <w:r w:rsidRPr="00D46ED5">
        <w:rPr>
          <w:rFonts w:cs="Times New Roman"/>
          <w:color w:val="000000"/>
          <w:sz w:val="22"/>
          <w:vertAlign w:val="subscript"/>
        </w:rPr>
        <w:t>1</w:t>
      </w:r>
      <w:r w:rsidRPr="00D46ED5">
        <w:rPr>
          <w:rFonts w:cs="Times New Roman"/>
          <w:color w:val="000000"/>
          <w:sz w:val="22"/>
        </w:rPr>
        <w:t xml:space="preserve"> ditolak pada taraf signifikan α=0,05. Hal ini menunjukkan bahwa motivasi belajar tidak memiliki pengaruh langsung Positif terhadap hasil belajar fisika. </w:t>
      </w:r>
      <w:r w:rsidRPr="00D46ED5">
        <w:rPr>
          <w:rFonts w:cs="Times New Roman"/>
          <w:color w:val="000000"/>
          <w:sz w:val="22"/>
          <w:lang w:eastAsia="id-ID"/>
        </w:rPr>
        <w:lastRenderedPageBreak/>
        <w:t>Motivasi belajar tidak berpengaruh langsung Posit</w:t>
      </w:r>
      <w:r w:rsidRPr="00D46ED5">
        <w:rPr>
          <w:rFonts w:cs="Times New Roman"/>
          <w:sz w:val="22"/>
          <w:lang w:eastAsia="id-ID"/>
        </w:rPr>
        <w:t xml:space="preserve">if </w:t>
      </w:r>
      <w:r w:rsidRPr="00D46ED5">
        <w:rPr>
          <w:rFonts w:cs="Times New Roman"/>
          <w:color w:val="000000"/>
          <w:sz w:val="22"/>
          <w:lang w:eastAsia="id-ID"/>
        </w:rPr>
        <w:t xml:space="preserve">terhadap hasil belajar fisika Siswa SMA di Kec. Salahutu. </w:t>
      </w:r>
      <w:r w:rsidRPr="00D46ED5">
        <w:rPr>
          <w:rFonts w:cs="Times New Roman"/>
          <w:bCs/>
          <w:color w:val="000000"/>
          <w:sz w:val="22"/>
          <w:lang w:eastAsia="id-ID"/>
        </w:rPr>
        <w:t xml:space="preserve">Hal ini berarti </w:t>
      </w:r>
      <w:r w:rsidRPr="00D46ED5">
        <w:rPr>
          <w:rFonts w:cs="Times New Roman"/>
          <w:color w:val="000000"/>
          <w:sz w:val="22"/>
          <w:lang w:eastAsia="id-ID"/>
        </w:rPr>
        <w:t xml:space="preserve">bahwa motivasi yang dimiliki siswa selama proses pembelajaran tidak akan mengakibatkan rendahnya hasil belajar fisika siswa. Walaupun motivasi memiliki pengaruh positif sebesar </w:t>
      </w:r>
      <w:r w:rsidRPr="00D46ED5">
        <w:rPr>
          <w:rFonts w:cs="Times New Roman"/>
          <w:color w:val="000000"/>
          <w:sz w:val="22"/>
        </w:rPr>
        <w:t>0</w:t>
      </w:r>
      <w:r w:rsidRPr="00D46ED5">
        <w:rPr>
          <w:rFonts w:eastAsia="Times New Roman" w:cs="Times New Roman"/>
          <w:sz w:val="22"/>
        </w:rPr>
        <w:t xml:space="preserve">.961, namun pengaruh positif tersebut tidak signifikan </w:t>
      </w:r>
      <w:r w:rsidRPr="00D46ED5">
        <w:rPr>
          <w:rFonts w:cs="Times New Roman"/>
          <w:color w:val="000000"/>
          <w:sz w:val="22"/>
        </w:rPr>
        <w:t xml:space="preserve">α=0,05. </w:t>
      </w:r>
    </w:p>
    <w:p w:rsidR="007F0553" w:rsidRPr="00D46ED5" w:rsidRDefault="007F0553" w:rsidP="007F0553">
      <w:pPr>
        <w:autoSpaceDE w:val="0"/>
        <w:autoSpaceDN w:val="0"/>
        <w:adjustRightInd w:val="0"/>
        <w:spacing w:line="240" w:lineRule="auto"/>
        <w:ind w:firstLine="709"/>
        <w:rPr>
          <w:rFonts w:cs="Times New Roman"/>
          <w:sz w:val="22"/>
        </w:rPr>
      </w:pPr>
      <w:r w:rsidRPr="00D46ED5">
        <w:rPr>
          <w:rFonts w:cs="Times New Roman"/>
          <w:sz w:val="22"/>
        </w:rPr>
        <w:t xml:space="preserve">Motivasi seseotang terhadap sesuatu tidal selalu berdampak negatif pada orang tersebut. Motivasi memiliki nilai positif jika intensitasnya tidak begitu kuat. Motivasi yang ringan dapat merupakan motivasi. Motivasi yang sangat kuat bersifat negatif, sebab dapat menimbulkan gangguan secara psikis maupun fisik (Sukmadinata, 2003:84). Pada dasarnya motivasi dalam tingkat rendah dan sedang berpengaruh positif terhadap penampilan belajar siswa, salah satunya dapat meningkatkan motivasi belajar. Sebaliknya akan memberikan pengaruh yang buruk apabila motivasi itu pada taraf yang tinggi (Elliot dkk, 1996). Jadi Motivasi cenderung mengganggu proses belajar dan hasil dalam Belajar bagi siswa. </w:t>
      </w:r>
    </w:p>
    <w:p w:rsidR="007F0553" w:rsidRPr="00D46ED5" w:rsidRDefault="007F0553" w:rsidP="007F0553">
      <w:pPr>
        <w:autoSpaceDE w:val="0"/>
        <w:autoSpaceDN w:val="0"/>
        <w:adjustRightInd w:val="0"/>
        <w:spacing w:line="240" w:lineRule="auto"/>
        <w:ind w:firstLine="709"/>
        <w:rPr>
          <w:rFonts w:cs="Times New Roman"/>
          <w:sz w:val="22"/>
        </w:rPr>
      </w:pPr>
      <w:r w:rsidRPr="00D46ED5">
        <w:rPr>
          <w:rFonts w:cs="Times New Roman"/>
          <w:sz w:val="22"/>
        </w:rPr>
        <w:t>Semua siswa mengalami motivasi saat belajar namun banyak yang cemas berlebihan dan bertahan lama sehingga mengganggu aktifitas belajarnya (Santrock:2010).Menurut Bandura beberapa murid yang mempunyai tingkat motivasi yang tinggi  dan konstan, bisa mengganggu kemampuan mereka untuk meraih hasil (Santrock, 2010:529). Jika peserta didik merasa tak berdaya untuk mengubah situasi mereka akan adanya gejala-gejala gangguan motivasi yang tinggi sehingga motivasitersebut menjadi berlebihan maka akan berpengaruh pada hasil belajar fisika yang rendah. (</w:t>
      </w:r>
      <w:hyperlink r:id="rId29" w:history="1">
        <w:r w:rsidRPr="00D46ED5">
          <w:rPr>
            <w:rStyle w:val="Hyperlink"/>
            <w:rFonts w:cs="Times New Roman"/>
            <w:sz w:val="22"/>
          </w:rPr>
          <w:t>http://psychology.about.com/</w:t>
        </w:r>
      </w:hyperlink>
      <w:r w:rsidRPr="00D46ED5">
        <w:rPr>
          <w:rFonts w:cs="Times New Roman"/>
          <w:sz w:val="22"/>
        </w:rPr>
        <w:t>)</w:t>
      </w:r>
    </w:p>
    <w:p w:rsidR="007F0553" w:rsidRPr="00D46ED5" w:rsidRDefault="007F0553" w:rsidP="007F0553">
      <w:pPr>
        <w:numPr>
          <w:ilvl w:val="1"/>
          <w:numId w:val="23"/>
        </w:numPr>
        <w:shd w:val="clear" w:color="auto" w:fill="FFFFFF"/>
        <w:spacing w:line="240" w:lineRule="auto"/>
        <w:ind w:left="426"/>
        <w:rPr>
          <w:rFonts w:cs="Times New Roman"/>
          <w:b/>
          <w:i/>
          <w:sz w:val="22"/>
        </w:rPr>
      </w:pPr>
      <w:r w:rsidRPr="00D46ED5">
        <w:rPr>
          <w:rFonts w:cs="Times New Roman"/>
          <w:b/>
          <w:i/>
          <w:sz w:val="22"/>
        </w:rPr>
        <w:t xml:space="preserve">Pengaruh Kualitas pelayanan terhadap Motivasi belajar </w:t>
      </w:r>
    </w:p>
    <w:p w:rsidR="007F0553" w:rsidRPr="00D46ED5" w:rsidRDefault="007F0553" w:rsidP="007F0553">
      <w:pPr>
        <w:spacing w:line="240" w:lineRule="auto"/>
        <w:ind w:firstLine="851"/>
        <w:rPr>
          <w:rFonts w:cs="Times New Roman"/>
          <w:color w:val="000000"/>
          <w:sz w:val="22"/>
          <w:lang w:eastAsia="id-ID"/>
        </w:rPr>
      </w:pPr>
      <w:r w:rsidRPr="00D46ED5">
        <w:rPr>
          <w:rFonts w:cs="Times New Roman"/>
          <w:color w:val="000000"/>
          <w:sz w:val="22"/>
        </w:rPr>
        <w:t xml:space="preserve">Sebagaimana hasil analisis jalur yang ditunjukkan dalam model tahap akhir, diperoleh hasil estimasi </w:t>
      </w:r>
      <m:oMath>
        <m:r>
          <w:rPr>
            <w:rFonts w:ascii="Cambria Math" w:hAnsi="Cambria Math" w:cs="Times New Roman"/>
            <w:sz w:val="22"/>
          </w:rPr>
          <m:t>γ11</m:t>
        </m:r>
      </m:oMath>
      <w:r w:rsidRPr="00D46ED5">
        <w:rPr>
          <w:rFonts w:cs="Times New Roman"/>
          <w:color w:val="000000"/>
          <w:sz w:val="22"/>
        </w:rPr>
        <w:t>= -0</w:t>
      </w:r>
      <w:r w:rsidRPr="00D46ED5">
        <w:rPr>
          <w:rFonts w:eastAsia="Times New Roman" w:cs="Times New Roman"/>
          <w:sz w:val="22"/>
        </w:rPr>
        <w:t>.263</w:t>
      </w:r>
      <w:r w:rsidRPr="00D46ED5">
        <w:rPr>
          <w:rFonts w:cs="Times New Roman"/>
          <w:color w:val="000000"/>
          <w:sz w:val="22"/>
        </w:rPr>
        <w:t xml:space="preserve">yang </w:t>
      </w:r>
      <w:r w:rsidRPr="00D46ED5">
        <w:rPr>
          <w:rFonts w:cs="Times New Roman"/>
          <w:color w:val="000000"/>
          <w:sz w:val="22"/>
        </w:rPr>
        <w:lastRenderedPageBreak/>
        <w:t>negatif dengan nilai p = 0,</w:t>
      </w:r>
      <w:r w:rsidRPr="00D46ED5">
        <w:rPr>
          <w:rFonts w:eastAsia="Times New Roman" w:cs="Times New Roman"/>
          <w:sz w:val="22"/>
        </w:rPr>
        <w:t xml:space="preserve"> 063</w:t>
      </w:r>
      <w:r w:rsidRPr="00D46ED5">
        <w:rPr>
          <w:rFonts w:cs="Times New Roman"/>
          <w:color w:val="000000"/>
          <w:sz w:val="22"/>
        </w:rPr>
        <w:t>&gt; α=0,05 yang tidak signifikan. Ini berarti bahwa H</w:t>
      </w:r>
      <w:r w:rsidRPr="00D46ED5">
        <w:rPr>
          <w:rFonts w:cs="Times New Roman"/>
          <w:color w:val="000000"/>
          <w:sz w:val="22"/>
          <w:vertAlign w:val="subscript"/>
        </w:rPr>
        <w:t>0</w:t>
      </w:r>
      <w:r w:rsidRPr="00D46ED5">
        <w:rPr>
          <w:rFonts w:cs="Times New Roman"/>
          <w:color w:val="000000"/>
          <w:sz w:val="22"/>
        </w:rPr>
        <w:t xml:space="preserve"> dan H</w:t>
      </w:r>
      <w:r w:rsidRPr="00D46ED5">
        <w:rPr>
          <w:rFonts w:cs="Times New Roman"/>
          <w:color w:val="000000"/>
          <w:sz w:val="22"/>
          <w:vertAlign w:val="subscript"/>
        </w:rPr>
        <w:t>1</w:t>
      </w:r>
      <w:r w:rsidRPr="00D46ED5">
        <w:rPr>
          <w:rFonts w:cs="Times New Roman"/>
          <w:color w:val="000000"/>
          <w:sz w:val="22"/>
        </w:rPr>
        <w:t xml:space="preserve"> ditolak diterima pada taraf signifikan α=0,05 (berdasarkan nilai </w:t>
      </w:r>
      <m:oMath>
        <m:r>
          <w:rPr>
            <w:rFonts w:ascii="Cambria Math" w:hAnsi="Cambria Math" w:cs="Times New Roman"/>
            <w:sz w:val="22"/>
          </w:rPr>
          <m:t>γ11</m:t>
        </m:r>
      </m:oMath>
      <w:r w:rsidRPr="00D46ED5">
        <w:rPr>
          <w:rFonts w:cs="Times New Roman"/>
          <w:color w:val="000000"/>
          <w:sz w:val="22"/>
        </w:rPr>
        <w:t>= -0</w:t>
      </w:r>
      <w:r w:rsidRPr="00D46ED5">
        <w:rPr>
          <w:rFonts w:eastAsia="Times New Roman" w:cs="Times New Roman"/>
          <w:sz w:val="22"/>
        </w:rPr>
        <w:t>.263</w:t>
      </w:r>
      <w:r w:rsidRPr="00D46ED5">
        <w:rPr>
          <w:rFonts w:cs="Times New Roman"/>
          <w:color w:val="000000"/>
          <w:sz w:val="22"/>
        </w:rPr>
        <w:t xml:space="preserve">yang negatif). Hal ini menunjukkan bahwa </w:t>
      </w:r>
      <w:r w:rsidRPr="00D46ED5">
        <w:rPr>
          <w:rFonts w:cs="Times New Roman"/>
          <w:sz w:val="22"/>
        </w:rPr>
        <w:t>kualitas pelayanan</w:t>
      </w:r>
      <w:r w:rsidRPr="00D46ED5">
        <w:rPr>
          <w:rFonts w:cs="Times New Roman"/>
          <w:color w:val="000000"/>
          <w:sz w:val="22"/>
        </w:rPr>
        <w:t xml:space="preserve"> tidak memiliki pengaruh langsung positif terhadap hasil belajar fisika, justru </w:t>
      </w:r>
      <w:r w:rsidRPr="00D46ED5">
        <w:rPr>
          <w:rFonts w:cs="Times New Roman"/>
          <w:sz w:val="22"/>
        </w:rPr>
        <w:t>kualitas pelayanan</w:t>
      </w:r>
      <w:r w:rsidRPr="00D46ED5">
        <w:rPr>
          <w:rFonts w:cs="Times New Roman"/>
          <w:color w:val="000000"/>
          <w:sz w:val="22"/>
        </w:rPr>
        <w:t xml:space="preserve"> memiliki pengaruh langsung negatif terhadap hasil belajar fisika. </w:t>
      </w:r>
      <w:r w:rsidRPr="00D46ED5">
        <w:rPr>
          <w:rFonts w:cs="Times New Roman"/>
          <w:color w:val="000000"/>
          <w:sz w:val="22"/>
          <w:lang w:eastAsia="id-ID"/>
        </w:rPr>
        <w:t xml:space="preserve">Kualitas pelayanan berpengaruh langsung </w:t>
      </w:r>
      <w:r w:rsidRPr="00D46ED5">
        <w:rPr>
          <w:rFonts w:cs="Times New Roman"/>
          <w:sz w:val="22"/>
          <w:lang w:eastAsia="id-ID"/>
        </w:rPr>
        <w:t xml:space="preserve">negatif </w:t>
      </w:r>
      <w:r w:rsidRPr="00D46ED5">
        <w:rPr>
          <w:rFonts w:cs="Times New Roman"/>
          <w:color w:val="000000"/>
          <w:sz w:val="22"/>
          <w:lang w:eastAsia="id-ID"/>
        </w:rPr>
        <w:t xml:space="preserve">terhadap Motivasi belajar Siswa SMA di Kec. Salahutu. </w:t>
      </w:r>
      <w:r w:rsidRPr="00D46ED5">
        <w:rPr>
          <w:rFonts w:cs="Times New Roman"/>
          <w:bCs/>
          <w:color w:val="000000"/>
          <w:sz w:val="22"/>
          <w:lang w:eastAsia="id-ID"/>
        </w:rPr>
        <w:t xml:space="preserve">Hal ini berarti </w:t>
      </w:r>
      <w:r w:rsidRPr="00D46ED5">
        <w:rPr>
          <w:rFonts w:cs="Times New Roman"/>
          <w:color w:val="000000"/>
          <w:sz w:val="22"/>
          <w:lang w:eastAsia="id-ID"/>
        </w:rPr>
        <w:t xml:space="preserve">bahwa kualitas pelayanan yang tinggi akan memperkeci tingkat motivasi yang dimiliki oleh siswa tersebut. Dapat pula diartikan bahwa makin baik kesadaran metkognisi siswa maka akan semakin rendah motivasi yang dimiliki oleh siswa tersebut. Hasil ini dapat diartikan bahwa jika motivasi siswa tinggi maka untuk mengurangi motivasi tersebut adalah dengan meningkatkan kualitas pelayanan yang dimiliki siswa tersebut. </w:t>
      </w:r>
      <w:r w:rsidRPr="00D46ED5">
        <w:rPr>
          <w:rFonts w:cs="Times New Roman"/>
          <w:sz w:val="22"/>
        </w:rPr>
        <w:t>kualitas pelayanan</w:t>
      </w:r>
      <w:r w:rsidRPr="00D46ED5">
        <w:rPr>
          <w:rFonts w:cs="Times New Roman"/>
          <w:color w:val="000000"/>
          <w:sz w:val="22"/>
        </w:rPr>
        <w:t xml:space="preserve"> memiliki pengaruh langsung negatif terhadap hasil belajar fisika sebesar -0</w:t>
      </w:r>
      <w:r w:rsidRPr="00D46ED5">
        <w:rPr>
          <w:rFonts w:eastAsia="Times New Roman" w:cs="Times New Roman"/>
          <w:sz w:val="22"/>
        </w:rPr>
        <w:t>.263.</w:t>
      </w:r>
    </w:p>
    <w:p w:rsidR="007F0553" w:rsidRPr="00D46ED5" w:rsidRDefault="007F0553" w:rsidP="007F0553">
      <w:pPr>
        <w:numPr>
          <w:ilvl w:val="1"/>
          <w:numId w:val="23"/>
        </w:numPr>
        <w:shd w:val="clear" w:color="auto" w:fill="FFFFFF"/>
        <w:spacing w:line="240" w:lineRule="auto"/>
        <w:ind w:left="426" w:hanging="426"/>
        <w:rPr>
          <w:rFonts w:cs="Times New Roman"/>
          <w:b/>
          <w:i/>
          <w:sz w:val="22"/>
        </w:rPr>
      </w:pPr>
      <w:r w:rsidRPr="00D46ED5">
        <w:rPr>
          <w:rFonts w:cs="Times New Roman"/>
          <w:b/>
          <w:i/>
          <w:sz w:val="22"/>
        </w:rPr>
        <w:t>Pengaruh konsep diri  terhadap Motivasi belajar</w:t>
      </w:r>
    </w:p>
    <w:p w:rsidR="007F0553" w:rsidRPr="00D46ED5" w:rsidRDefault="007F0553" w:rsidP="007F0553">
      <w:pPr>
        <w:spacing w:line="240" w:lineRule="auto"/>
        <w:ind w:firstLine="851"/>
        <w:rPr>
          <w:rFonts w:eastAsia="Times New Roman" w:cs="Times New Roman"/>
          <w:sz w:val="22"/>
        </w:rPr>
      </w:pPr>
      <w:r w:rsidRPr="00D46ED5">
        <w:rPr>
          <w:rFonts w:cs="Times New Roman"/>
          <w:color w:val="000000"/>
          <w:sz w:val="22"/>
        </w:rPr>
        <w:t xml:space="preserve">Sebagaimana hasil analisis jalur yang ditunjukkan dalam model tahap akhir, diperoleh hasil estimasi </w:t>
      </w:r>
      <m:oMath>
        <m:r>
          <w:rPr>
            <w:rFonts w:ascii="Cambria Math" w:hAnsi="Cambria Math" w:cs="Times New Roman"/>
            <w:sz w:val="22"/>
          </w:rPr>
          <m:t>γ12</m:t>
        </m:r>
      </m:oMath>
      <w:r w:rsidRPr="00D46ED5">
        <w:rPr>
          <w:rFonts w:cs="Times New Roman"/>
          <w:color w:val="000000"/>
          <w:sz w:val="22"/>
        </w:rPr>
        <w:t>= -0</w:t>
      </w:r>
      <w:r w:rsidRPr="00D46ED5">
        <w:rPr>
          <w:rFonts w:eastAsia="Times New Roman" w:cs="Times New Roman"/>
          <w:sz w:val="22"/>
        </w:rPr>
        <w:t>.741</w:t>
      </w:r>
      <w:r w:rsidRPr="00D46ED5">
        <w:rPr>
          <w:rFonts w:cs="Times New Roman"/>
          <w:color w:val="000000"/>
          <w:sz w:val="22"/>
        </w:rPr>
        <w:t>yang negatif dengan nilai p = 0,</w:t>
      </w:r>
      <w:r w:rsidRPr="00D46ED5">
        <w:rPr>
          <w:rFonts w:eastAsia="Times New Roman" w:cs="Times New Roman"/>
          <w:sz w:val="22"/>
        </w:rPr>
        <w:t>000</w:t>
      </w:r>
      <w:r w:rsidRPr="00D46ED5">
        <w:rPr>
          <w:rFonts w:cs="Times New Roman"/>
          <w:color w:val="000000"/>
          <w:sz w:val="22"/>
        </w:rPr>
        <w:t>&lt; α=0,05 yang signifikan. Ini berarti bahwa H</w:t>
      </w:r>
      <w:r w:rsidRPr="00D46ED5">
        <w:rPr>
          <w:rFonts w:cs="Times New Roman"/>
          <w:color w:val="000000"/>
          <w:sz w:val="22"/>
          <w:vertAlign w:val="subscript"/>
        </w:rPr>
        <w:t>0</w:t>
      </w:r>
      <w:r w:rsidRPr="00D46ED5">
        <w:rPr>
          <w:rFonts w:cs="Times New Roman"/>
          <w:color w:val="000000"/>
          <w:sz w:val="22"/>
        </w:rPr>
        <w:t xml:space="preserve"> diterima dan H</w:t>
      </w:r>
      <w:r w:rsidRPr="00D46ED5">
        <w:rPr>
          <w:rFonts w:cs="Times New Roman"/>
          <w:color w:val="000000"/>
          <w:sz w:val="22"/>
          <w:vertAlign w:val="subscript"/>
        </w:rPr>
        <w:t>1</w:t>
      </w:r>
      <w:r w:rsidRPr="00D46ED5">
        <w:rPr>
          <w:rFonts w:cs="Times New Roman"/>
          <w:color w:val="000000"/>
          <w:sz w:val="22"/>
        </w:rPr>
        <w:t xml:space="preserve"> ditolak pada taraf signifikan α=0,05 (berdasarkan nilai </w:t>
      </w:r>
      <m:oMath>
        <m:r>
          <w:rPr>
            <w:rFonts w:ascii="Cambria Math" w:hAnsi="Cambria Math" w:cs="Times New Roman"/>
            <w:sz w:val="22"/>
          </w:rPr>
          <m:t>γ12</m:t>
        </m:r>
      </m:oMath>
      <w:r w:rsidRPr="00D46ED5">
        <w:rPr>
          <w:rFonts w:cs="Times New Roman"/>
          <w:color w:val="000000"/>
          <w:sz w:val="22"/>
        </w:rPr>
        <w:t>= -0</w:t>
      </w:r>
      <w:r w:rsidRPr="00D46ED5">
        <w:rPr>
          <w:rFonts w:eastAsia="Times New Roman" w:cs="Times New Roman"/>
          <w:sz w:val="22"/>
        </w:rPr>
        <w:t xml:space="preserve">.741 </w:t>
      </w:r>
      <w:r w:rsidRPr="00D46ED5">
        <w:rPr>
          <w:rFonts w:cs="Times New Roman"/>
          <w:color w:val="000000"/>
          <w:sz w:val="22"/>
        </w:rPr>
        <w:t xml:space="preserve">yang negatif). Hal ini menunjukkan bahwa </w:t>
      </w:r>
      <w:r w:rsidRPr="00D46ED5">
        <w:rPr>
          <w:rFonts w:cs="Times New Roman"/>
          <w:sz w:val="22"/>
        </w:rPr>
        <w:t xml:space="preserve">konsep diri  </w:t>
      </w:r>
      <w:r w:rsidRPr="00D46ED5">
        <w:rPr>
          <w:rFonts w:cs="Times New Roman"/>
          <w:color w:val="000000"/>
          <w:sz w:val="22"/>
        </w:rPr>
        <w:t xml:space="preserve">tidak memiliki pengaruh langsung positif terhadap hasil belajar fisika, justru </w:t>
      </w:r>
      <w:r w:rsidRPr="00D46ED5">
        <w:rPr>
          <w:rFonts w:cs="Times New Roman"/>
          <w:sz w:val="22"/>
        </w:rPr>
        <w:t xml:space="preserve">konsep diri  </w:t>
      </w:r>
      <w:r w:rsidRPr="00D46ED5">
        <w:rPr>
          <w:rFonts w:cs="Times New Roman"/>
          <w:color w:val="000000"/>
          <w:sz w:val="22"/>
        </w:rPr>
        <w:t xml:space="preserve">memiliki pengaruh langsung negatif terhadap hasil belajar fisika. </w:t>
      </w:r>
      <w:r w:rsidRPr="00D46ED5">
        <w:rPr>
          <w:rFonts w:cs="Times New Roman"/>
          <w:color w:val="000000"/>
          <w:sz w:val="22"/>
          <w:lang w:eastAsia="id-ID"/>
        </w:rPr>
        <w:t xml:space="preserve">Konsep diri berpengaruh langsung </w:t>
      </w:r>
      <w:r w:rsidRPr="00D46ED5">
        <w:rPr>
          <w:rFonts w:cs="Times New Roman"/>
          <w:sz w:val="22"/>
          <w:lang w:eastAsia="id-ID"/>
        </w:rPr>
        <w:t xml:space="preserve">negatif </w:t>
      </w:r>
      <w:r w:rsidRPr="00D46ED5">
        <w:rPr>
          <w:rFonts w:cs="Times New Roman"/>
          <w:color w:val="000000"/>
          <w:sz w:val="22"/>
          <w:lang w:eastAsia="id-ID"/>
        </w:rPr>
        <w:t xml:space="preserve">terhadap Motivasi belajar Siswa SMA di Kec Salahutu </w:t>
      </w:r>
      <w:r w:rsidRPr="00D46ED5">
        <w:rPr>
          <w:rFonts w:cs="Times New Roman"/>
          <w:bCs/>
          <w:color w:val="000000"/>
          <w:sz w:val="22"/>
          <w:lang w:eastAsia="id-ID"/>
        </w:rPr>
        <w:t xml:space="preserve">Hal ini berarti </w:t>
      </w:r>
      <w:r w:rsidRPr="00D46ED5">
        <w:rPr>
          <w:rFonts w:cs="Times New Roman"/>
          <w:color w:val="000000"/>
          <w:sz w:val="22"/>
          <w:lang w:eastAsia="id-ID"/>
        </w:rPr>
        <w:t xml:space="preserve">bahwa konsep diri yang tinggi akan memperkeci tingkat motivasi yang dimiliki oleh siswa tersebut. Dapat pula diartikan bahwa makin baik konsep diri siswa maka akan semakin rndah </w:t>
      </w:r>
      <w:r w:rsidRPr="00D46ED5">
        <w:rPr>
          <w:rFonts w:cs="Times New Roman"/>
          <w:color w:val="000000"/>
          <w:sz w:val="22"/>
          <w:lang w:eastAsia="id-ID"/>
        </w:rPr>
        <w:lastRenderedPageBreak/>
        <w:t xml:space="preserve">motivasi yang dimiliki oleh siswa tersebut. Hasil ini dapat diartikan bahwa jika motivasi siswa tinggi maka untuk mengurangi motivasi tersebut adalah dengan meningkatkan kualitas pelayanan yang dimiliki siswa tersebut. konsep diri </w:t>
      </w:r>
      <w:r w:rsidRPr="00D46ED5">
        <w:rPr>
          <w:rFonts w:cs="Times New Roman"/>
          <w:color w:val="000000"/>
          <w:sz w:val="22"/>
        </w:rPr>
        <w:t>memiliki pengaruh langsung negatif terhadap hasil belajar fisika sebesar -0.741</w:t>
      </w:r>
      <w:r w:rsidRPr="00D46ED5">
        <w:rPr>
          <w:rFonts w:eastAsia="Times New Roman" w:cs="Times New Roman"/>
          <w:sz w:val="22"/>
        </w:rPr>
        <w:t xml:space="preserve"> serta pengaruh negatif signifikan.</w:t>
      </w:r>
    </w:p>
    <w:p w:rsidR="007F0553" w:rsidRPr="00D46ED5" w:rsidRDefault="007F0553" w:rsidP="007F0553">
      <w:pPr>
        <w:spacing w:line="240" w:lineRule="auto"/>
        <w:ind w:firstLine="851"/>
        <w:rPr>
          <w:rFonts w:cs="Times New Roman"/>
          <w:color w:val="000000"/>
          <w:sz w:val="22"/>
          <w:lang w:eastAsia="id-ID"/>
        </w:rPr>
      </w:pPr>
    </w:p>
    <w:p w:rsidR="007F0553" w:rsidRPr="00D46ED5" w:rsidRDefault="007F0553" w:rsidP="007F0553">
      <w:pPr>
        <w:pStyle w:val="ListParagraph"/>
        <w:numPr>
          <w:ilvl w:val="1"/>
          <w:numId w:val="23"/>
        </w:numPr>
        <w:shd w:val="clear" w:color="auto" w:fill="FFFFFF"/>
        <w:spacing w:line="240" w:lineRule="auto"/>
        <w:ind w:left="426" w:hanging="426"/>
        <w:rPr>
          <w:rFonts w:cs="Times New Roman"/>
          <w:b/>
          <w:i/>
          <w:sz w:val="22"/>
        </w:rPr>
      </w:pPr>
      <w:r w:rsidRPr="00D46ED5">
        <w:rPr>
          <w:rFonts w:cs="Times New Roman"/>
          <w:b/>
          <w:i/>
          <w:sz w:val="22"/>
        </w:rPr>
        <w:t>Pengaruh Kualitas pelayanan terhadap hasil belajar fisika melalui Motivasi belajar.</w:t>
      </w:r>
    </w:p>
    <w:p w:rsidR="007F0553" w:rsidRPr="00D46ED5" w:rsidRDefault="007F0553" w:rsidP="007F0553">
      <w:pPr>
        <w:spacing w:before="240" w:line="240" w:lineRule="auto"/>
        <w:ind w:firstLine="851"/>
        <w:rPr>
          <w:rFonts w:cs="Times New Roman"/>
          <w:sz w:val="22"/>
        </w:rPr>
      </w:pPr>
      <w:r w:rsidRPr="00D46ED5">
        <w:rPr>
          <w:rFonts w:cs="Times New Roman"/>
          <w:color w:val="000000"/>
          <w:sz w:val="22"/>
        </w:rPr>
        <w:t xml:space="preserve">Sebagaimana hasil analisis jalur yang ditunjukkan dalam model tahap akhir, diperoleh hasil estimasi </w:t>
      </w:r>
      <m:oMath>
        <m:r>
          <w:rPr>
            <w:rFonts w:ascii="Cambria Math" w:hAnsi="Cambria Math" w:cs="Times New Roman"/>
            <w:sz w:val="22"/>
          </w:rPr>
          <m:t>γ11 β21</m:t>
        </m:r>
      </m:oMath>
      <w:r w:rsidRPr="00D46ED5">
        <w:rPr>
          <w:rFonts w:cs="Times New Roman"/>
          <w:color w:val="000000"/>
          <w:sz w:val="22"/>
        </w:rPr>
        <w:t>= -0</w:t>
      </w:r>
      <w:r w:rsidRPr="00D46ED5">
        <w:rPr>
          <w:rFonts w:eastAsia="Times New Roman" w:cs="Times New Roman"/>
          <w:sz w:val="22"/>
        </w:rPr>
        <w:t xml:space="preserve">.712 </w:t>
      </w:r>
      <w:r w:rsidRPr="00D46ED5">
        <w:rPr>
          <w:rFonts w:cs="Times New Roman"/>
          <w:color w:val="000000"/>
          <w:sz w:val="22"/>
        </w:rPr>
        <w:t>yang negatif dan tidak signifikan. Ini berarti bahwa H</w:t>
      </w:r>
      <w:r w:rsidRPr="00D46ED5">
        <w:rPr>
          <w:rFonts w:cs="Times New Roman"/>
          <w:color w:val="000000"/>
          <w:sz w:val="22"/>
          <w:vertAlign w:val="subscript"/>
        </w:rPr>
        <w:t>0</w:t>
      </w:r>
      <w:r w:rsidRPr="00D46ED5">
        <w:rPr>
          <w:rFonts w:cs="Times New Roman"/>
          <w:color w:val="000000"/>
          <w:sz w:val="22"/>
        </w:rPr>
        <w:t xml:space="preserve"> diterima dan H</w:t>
      </w:r>
      <w:r w:rsidRPr="00D46ED5">
        <w:rPr>
          <w:rFonts w:cs="Times New Roman"/>
          <w:color w:val="000000"/>
          <w:sz w:val="22"/>
          <w:vertAlign w:val="subscript"/>
        </w:rPr>
        <w:t>1</w:t>
      </w:r>
      <w:r w:rsidRPr="00D46ED5">
        <w:rPr>
          <w:rFonts w:cs="Times New Roman"/>
          <w:color w:val="000000"/>
          <w:sz w:val="22"/>
        </w:rPr>
        <w:t xml:space="preserve"> ditolak pada taraf signifikan α=0,05. Hal ini menunjukkan bahwa </w:t>
      </w:r>
      <w:r w:rsidRPr="00D46ED5">
        <w:rPr>
          <w:rFonts w:cs="Times New Roman"/>
          <w:sz w:val="22"/>
        </w:rPr>
        <w:t xml:space="preserve">kualitas pelayanan tidak </w:t>
      </w:r>
      <w:r w:rsidRPr="00D46ED5">
        <w:rPr>
          <w:rFonts w:cs="Times New Roman"/>
          <w:color w:val="000000"/>
          <w:sz w:val="22"/>
        </w:rPr>
        <w:t>memiliki pengaruh tidak langsung</w:t>
      </w:r>
      <w:r w:rsidRPr="00D46ED5">
        <w:rPr>
          <w:rFonts w:cs="Times New Roman"/>
          <w:sz w:val="22"/>
        </w:rPr>
        <w:t xml:space="preserve"> positif terhadap hasil belajar fisika melalui motivasi belajar. </w:t>
      </w:r>
      <w:r w:rsidRPr="00D46ED5">
        <w:rPr>
          <w:rFonts w:cs="Times New Roman"/>
          <w:color w:val="000000"/>
          <w:sz w:val="22"/>
          <w:lang w:eastAsia="id-ID"/>
        </w:rPr>
        <w:t xml:space="preserve">Kualitas pelayanan tidak berpengaruh tidak langsung </w:t>
      </w:r>
      <w:r w:rsidRPr="00D46ED5">
        <w:rPr>
          <w:rFonts w:cs="Times New Roman"/>
          <w:sz w:val="22"/>
          <w:lang w:eastAsia="id-ID"/>
        </w:rPr>
        <w:t xml:space="preserve">positif </w:t>
      </w:r>
      <w:r w:rsidRPr="00D46ED5">
        <w:rPr>
          <w:rFonts w:cs="Times New Roman"/>
          <w:color w:val="000000"/>
          <w:sz w:val="22"/>
          <w:lang w:eastAsia="id-ID"/>
        </w:rPr>
        <w:t xml:space="preserve">terhadap hasil belajar fisika melalui tingkat motivasi pada Siswa. </w:t>
      </w:r>
      <w:r w:rsidRPr="00D46ED5">
        <w:rPr>
          <w:rFonts w:cs="Times New Roman"/>
          <w:bCs/>
          <w:color w:val="000000"/>
          <w:sz w:val="22"/>
          <w:lang w:eastAsia="id-ID"/>
        </w:rPr>
        <w:t xml:space="preserve">Hal ini berarti </w:t>
      </w:r>
      <w:r w:rsidRPr="00D46ED5">
        <w:rPr>
          <w:rFonts w:cs="Times New Roman"/>
          <w:color w:val="000000"/>
          <w:sz w:val="22"/>
          <w:lang w:eastAsia="id-ID"/>
        </w:rPr>
        <w:t xml:space="preserve">bahwa </w:t>
      </w:r>
      <w:r w:rsidRPr="00D46ED5">
        <w:rPr>
          <w:rFonts w:cs="Times New Roman"/>
          <w:sz w:val="22"/>
        </w:rPr>
        <w:t xml:space="preserve">kualitas pelayanan tidak </w:t>
      </w:r>
      <w:r w:rsidRPr="00D46ED5">
        <w:rPr>
          <w:rFonts w:cs="Times New Roman"/>
          <w:color w:val="000000"/>
          <w:sz w:val="22"/>
        </w:rPr>
        <w:t>memiliki pengaruh tidak langsung</w:t>
      </w:r>
      <w:r w:rsidRPr="00D46ED5">
        <w:rPr>
          <w:rFonts w:cs="Times New Roman"/>
          <w:sz w:val="22"/>
        </w:rPr>
        <w:t xml:space="preserve"> positif terhadap hasil belajar fisika melalui motivasi belajar. Dapat diartikan bahwa kualitas pelayanan yang baik tidak akan mampu memberikan pengaruh negatif terhadap hasil belajar fisika siswa jika siswa tersebut memiliki kecmasan belajar </w:t>
      </w:r>
    </w:p>
    <w:p w:rsidR="007F0553" w:rsidRPr="00D46ED5" w:rsidRDefault="007F0553" w:rsidP="007F0553">
      <w:pPr>
        <w:numPr>
          <w:ilvl w:val="1"/>
          <w:numId w:val="23"/>
        </w:numPr>
        <w:shd w:val="clear" w:color="auto" w:fill="FFFFFF"/>
        <w:spacing w:line="240" w:lineRule="auto"/>
        <w:ind w:left="426" w:hanging="426"/>
        <w:rPr>
          <w:rFonts w:cs="Times New Roman"/>
          <w:b/>
          <w:i/>
          <w:sz w:val="22"/>
        </w:rPr>
      </w:pPr>
      <w:r w:rsidRPr="00D46ED5">
        <w:rPr>
          <w:rFonts w:cs="Times New Roman"/>
          <w:b/>
          <w:i/>
          <w:sz w:val="22"/>
        </w:rPr>
        <w:t>Pengaruh konsep diri  terhadap hasil belajar fisika melalui Motivasi belajar.</w:t>
      </w:r>
    </w:p>
    <w:p w:rsidR="007F0553" w:rsidRPr="00D46ED5" w:rsidRDefault="007F0553" w:rsidP="007F0553">
      <w:pPr>
        <w:spacing w:line="240" w:lineRule="auto"/>
        <w:ind w:firstLine="851"/>
        <w:rPr>
          <w:rFonts w:cs="Times New Roman"/>
          <w:color w:val="000000"/>
          <w:sz w:val="22"/>
          <w:lang w:eastAsia="id-ID"/>
        </w:rPr>
      </w:pPr>
      <w:r w:rsidRPr="00D46ED5">
        <w:rPr>
          <w:rFonts w:cs="Times New Roman"/>
          <w:color w:val="000000"/>
          <w:sz w:val="22"/>
        </w:rPr>
        <w:t xml:space="preserve">Sebagaimana hasil analisis jalur yang ditunjukkan dalam model tahap akhir, diperoleh hasil estimasi </w:t>
      </w:r>
      <m:oMath>
        <m:r>
          <w:rPr>
            <w:rFonts w:ascii="Cambria Math" w:hAnsi="Cambria Math" w:cs="Times New Roman"/>
            <w:sz w:val="22"/>
          </w:rPr>
          <m:t>γ12 β21</m:t>
        </m:r>
      </m:oMath>
      <w:r w:rsidRPr="00D46ED5">
        <w:rPr>
          <w:rFonts w:cs="Times New Roman"/>
          <w:color w:val="000000"/>
          <w:sz w:val="22"/>
        </w:rPr>
        <w:t>= -0.253 yang negatif dan tidak signifikan. Ini berarti bahwa H</w:t>
      </w:r>
      <w:r w:rsidRPr="00D46ED5">
        <w:rPr>
          <w:rFonts w:cs="Times New Roman"/>
          <w:color w:val="000000"/>
          <w:sz w:val="22"/>
          <w:vertAlign w:val="subscript"/>
        </w:rPr>
        <w:t>0</w:t>
      </w:r>
      <w:r w:rsidRPr="00D46ED5">
        <w:rPr>
          <w:rFonts w:cs="Times New Roman"/>
          <w:color w:val="000000"/>
          <w:sz w:val="22"/>
        </w:rPr>
        <w:t xml:space="preserve"> diterima dan H</w:t>
      </w:r>
      <w:r w:rsidRPr="00D46ED5">
        <w:rPr>
          <w:rFonts w:cs="Times New Roman"/>
          <w:color w:val="000000"/>
          <w:sz w:val="22"/>
          <w:vertAlign w:val="subscript"/>
        </w:rPr>
        <w:t>1</w:t>
      </w:r>
      <w:r w:rsidRPr="00D46ED5">
        <w:rPr>
          <w:rFonts w:cs="Times New Roman"/>
          <w:color w:val="000000"/>
          <w:sz w:val="22"/>
        </w:rPr>
        <w:t xml:space="preserve"> ditolak pada taraf signifikan α=0,05. Hal ini menunjukkan bahwa </w:t>
      </w:r>
      <w:r w:rsidRPr="00D46ED5">
        <w:rPr>
          <w:rFonts w:cs="Times New Roman"/>
          <w:sz w:val="22"/>
        </w:rPr>
        <w:t xml:space="preserve">konsep diri  tidak </w:t>
      </w:r>
      <w:r w:rsidRPr="00D46ED5">
        <w:rPr>
          <w:rFonts w:cs="Times New Roman"/>
          <w:color w:val="000000"/>
          <w:sz w:val="22"/>
        </w:rPr>
        <w:t>memiliki pengaruh tidak langsung</w:t>
      </w:r>
      <w:r w:rsidRPr="00D46ED5">
        <w:rPr>
          <w:rFonts w:cs="Times New Roman"/>
          <w:sz w:val="22"/>
        </w:rPr>
        <w:t xml:space="preserve"> positif terhadap hasil belajar fisika melalui motivasi belajar. </w:t>
      </w:r>
      <w:r w:rsidRPr="00D46ED5">
        <w:rPr>
          <w:rFonts w:cs="Times New Roman"/>
          <w:color w:val="000000"/>
          <w:sz w:val="22"/>
          <w:lang w:eastAsia="id-ID"/>
        </w:rPr>
        <w:t xml:space="preserve">Konsep diri tidak berpengaruh tidak langsung </w:t>
      </w:r>
      <w:r w:rsidRPr="00D46ED5">
        <w:rPr>
          <w:rFonts w:cs="Times New Roman"/>
          <w:sz w:val="22"/>
          <w:lang w:eastAsia="id-ID"/>
        </w:rPr>
        <w:t xml:space="preserve">positif </w:t>
      </w:r>
      <w:r w:rsidRPr="00D46ED5">
        <w:rPr>
          <w:rFonts w:cs="Times New Roman"/>
          <w:color w:val="000000"/>
          <w:sz w:val="22"/>
          <w:lang w:eastAsia="id-ID"/>
        </w:rPr>
        <w:lastRenderedPageBreak/>
        <w:t xml:space="preserve">terhadap hasil belajar fisika melalui tingkat motivasi pada Siswa. </w:t>
      </w:r>
      <w:r w:rsidRPr="00D46ED5">
        <w:rPr>
          <w:rFonts w:cs="Times New Roman"/>
          <w:bCs/>
          <w:color w:val="000000"/>
          <w:sz w:val="22"/>
          <w:lang w:eastAsia="id-ID"/>
        </w:rPr>
        <w:t xml:space="preserve">Hal ini berarti </w:t>
      </w:r>
      <w:r w:rsidRPr="00D46ED5">
        <w:rPr>
          <w:rFonts w:cs="Times New Roman"/>
          <w:color w:val="000000"/>
          <w:sz w:val="22"/>
          <w:lang w:eastAsia="id-ID"/>
        </w:rPr>
        <w:t xml:space="preserve">bahwa Konsep diri </w:t>
      </w:r>
      <w:r w:rsidRPr="00D46ED5">
        <w:rPr>
          <w:rFonts w:cs="Times New Roman"/>
          <w:sz w:val="22"/>
        </w:rPr>
        <w:t xml:space="preserve">tidak </w:t>
      </w:r>
      <w:r w:rsidRPr="00D46ED5">
        <w:rPr>
          <w:rFonts w:cs="Times New Roman"/>
          <w:color w:val="000000"/>
          <w:sz w:val="22"/>
        </w:rPr>
        <w:t>memiliki pengaruh tidak langsung</w:t>
      </w:r>
      <w:r w:rsidRPr="00D46ED5">
        <w:rPr>
          <w:rFonts w:cs="Times New Roman"/>
          <w:sz w:val="22"/>
        </w:rPr>
        <w:t xml:space="preserve"> positif terhadap hasil belajar fisika melalui motivasi belajar. Dapat diartikan bahwa </w:t>
      </w:r>
      <w:r w:rsidRPr="00D46ED5">
        <w:rPr>
          <w:rFonts w:cs="Times New Roman"/>
          <w:color w:val="000000"/>
          <w:sz w:val="22"/>
          <w:lang w:eastAsia="id-ID"/>
        </w:rPr>
        <w:t xml:space="preserve">Konsep diri </w:t>
      </w:r>
      <w:r w:rsidRPr="00D46ED5">
        <w:rPr>
          <w:rFonts w:cs="Times New Roman"/>
          <w:sz w:val="22"/>
        </w:rPr>
        <w:t>yang tinggi tidak akan mampu memberikan pengaruh positif terhadap hasil belajar fisika siswa jika siswa tersebut memiliki kecmasan belajar yang tinggi.</w:t>
      </w:r>
    </w:p>
    <w:p w:rsidR="008B42EC" w:rsidRDefault="008B42EC" w:rsidP="008B42EC">
      <w:pPr>
        <w:tabs>
          <w:tab w:val="left" w:pos="426"/>
        </w:tabs>
        <w:spacing w:line="480" w:lineRule="auto"/>
        <w:ind w:left="360"/>
        <w:rPr>
          <w:rFonts w:cs="Times New Roman"/>
          <w:sz w:val="22"/>
          <w:szCs w:val="24"/>
        </w:rPr>
      </w:pPr>
    </w:p>
    <w:p w:rsidR="007F0553" w:rsidRPr="00FF6487" w:rsidRDefault="007F0553" w:rsidP="007F0553">
      <w:pPr>
        <w:tabs>
          <w:tab w:val="left" w:pos="426"/>
        </w:tabs>
        <w:spacing w:after="160" w:line="240" w:lineRule="auto"/>
        <w:jc w:val="center"/>
        <w:rPr>
          <w:rFonts w:cs="Times New Roman"/>
          <w:b/>
          <w:sz w:val="22"/>
          <w:szCs w:val="24"/>
        </w:rPr>
      </w:pPr>
      <w:r w:rsidRPr="00FF6487">
        <w:rPr>
          <w:rFonts w:cs="Times New Roman"/>
          <w:b/>
          <w:sz w:val="22"/>
          <w:szCs w:val="24"/>
        </w:rPr>
        <w:t>BAB V</w:t>
      </w:r>
    </w:p>
    <w:p w:rsidR="007F0553" w:rsidRPr="00FF6487" w:rsidRDefault="007F0553" w:rsidP="007F0553">
      <w:pPr>
        <w:tabs>
          <w:tab w:val="left" w:pos="426"/>
        </w:tabs>
        <w:spacing w:after="160" w:line="240" w:lineRule="auto"/>
        <w:jc w:val="center"/>
        <w:rPr>
          <w:rFonts w:cs="Times New Roman"/>
          <w:b/>
          <w:sz w:val="22"/>
          <w:szCs w:val="24"/>
        </w:rPr>
      </w:pPr>
      <w:r w:rsidRPr="00FF6487">
        <w:rPr>
          <w:rFonts w:cs="Times New Roman"/>
          <w:b/>
          <w:sz w:val="22"/>
          <w:szCs w:val="24"/>
        </w:rPr>
        <w:t>KESIMPULAN DAN SARAN</w:t>
      </w:r>
    </w:p>
    <w:p w:rsidR="007F0553" w:rsidRPr="00FF6487" w:rsidRDefault="007F0553" w:rsidP="007F0553">
      <w:pPr>
        <w:tabs>
          <w:tab w:val="left" w:pos="426"/>
        </w:tabs>
        <w:spacing w:after="160" w:line="240" w:lineRule="auto"/>
        <w:jc w:val="center"/>
        <w:rPr>
          <w:rFonts w:cs="Times New Roman"/>
          <w:b/>
          <w:sz w:val="22"/>
          <w:szCs w:val="24"/>
        </w:rPr>
      </w:pPr>
    </w:p>
    <w:p w:rsidR="007F0553" w:rsidRPr="00FF6487" w:rsidRDefault="007F0553" w:rsidP="007F0553">
      <w:pPr>
        <w:pStyle w:val="ListParagraph"/>
        <w:numPr>
          <w:ilvl w:val="0"/>
          <w:numId w:val="25"/>
        </w:numPr>
        <w:tabs>
          <w:tab w:val="left" w:pos="426"/>
        </w:tabs>
        <w:spacing w:after="160" w:line="240" w:lineRule="auto"/>
        <w:ind w:left="426"/>
        <w:jc w:val="left"/>
        <w:rPr>
          <w:rFonts w:cs="Times New Roman"/>
          <w:b/>
          <w:sz w:val="22"/>
          <w:szCs w:val="24"/>
        </w:rPr>
      </w:pPr>
      <w:r w:rsidRPr="00FF6487">
        <w:rPr>
          <w:rFonts w:cs="Times New Roman"/>
          <w:b/>
          <w:sz w:val="22"/>
          <w:szCs w:val="24"/>
        </w:rPr>
        <w:t>KESIMPULAN</w:t>
      </w:r>
    </w:p>
    <w:p w:rsidR="007F0553" w:rsidRPr="00FF6487" w:rsidRDefault="007F0553" w:rsidP="007F0553">
      <w:pPr>
        <w:shd w:val="clear" w:color="auto" w:fill="FFFFFF"/>
        <w:spacing w:line="240" w:lineRule="auto"/>
        <w:ind w:left="5" w:firstLine="691"/>
        <w:rPr>
          <w:rFonts w:cs="Times New Roman"/>
          <w:sz w:val="22"/>
          <w:szCs w:val="24"/>
        </w:rPr>
      </w:pPr>
      <w:r w:rsidRPr="00FF6487">
        <w:rPr>
          <w:rFonts w:cs="Times New Roman"/>
          <w:spacing w:val="-6"/>
          <w:sz w:val="22"/>
          <w:szCs w:val="24"/>
        </w:rPr>
        <w:t>Berdasarkan hasil analisis dan pembahasan yang telah dilakukan, maka diperoleh beberapa ke</w:t>
      </w:r>
      <w:r w:rsidRPr="00FF6487">
        <w:rPr>
          <w:rFonts w:cs="Times New Roman"/>
          <w:sz w:val="22"/>
          <w:szCs w:val="24"/>
        </w:rPr>
        <w:t>simpulan sebagai berikut:</w:t>
      </w:r>
    </w:p>
    <w:p w:rsidR="007F0553" w:rsidRPr="00FF6487" w:rsidRDefault="007F0553" w:rsidP="007F0553">
      <w:pPr>
        <w:numPr>
          <w:ilvl w:val="0"/>
          <w:numId w:val="27"/>
        </w:numPr>
        <w:shd w:val="clear" w:color="auto" w:fill="FFFFFF"/>
        <w:spacing w:before="5" w:line="240" w:lineRule="auto"/>
        <w:ind w:left="426" w:hanging="426"/>
        <w:rPr>
          <w:rFonts w:cs="Times New Roman"/>
          <w:color w:val="000000"/>
          <w:sz w:val="22"/>
          <w:szCs w:val="24"/>
          <w:lang w:eastAsia="id-ID"/>
        </w:rPr>
      </w:pPr>
      <w:r w:rsidRPr="00FF6487">
        <w:rPr>
          <w:rFonts w:cs="Times New Roman"/>
          <w:color w:val="000000"/>
          <w:sz w:val="22"/>
          <w:szCs w:val="24"/>
          <w:lang w:eastAsia="id-ID"/>
        </w:rPr>
        <w:t xml:space="preserve">Kualitas pelayanan tidak berpengaruh langsung </w:t>
      </w:r>
      <w:r w:rsidRPr="00FF6487">
        <w:rPr>
          <w:rFonts w:cs="Times New Roman"/>
          <w:sz w:val="22"/>
          <w:szCs w:val="24"/>
          <w:lang w:eastAsia="id-ID"/>
        </w:rPr>
        <w:t xml:space="preserve">positif secara signifikan </w:t>
      </w:r>
      <w:r w:rsidRPr="00FF6487">
        <w:rPr>
          <w:rFonts w:cs="Times New Roman"/>
          <w:color w:val="000000"/>
          <w:sz w:val="22"/>
          <w:szCs w:val="24"/>
          <w:lang w:eastAsia="id-ID"/>
        </w:rPr>
        <w:t xml:space="preserve">terhadap Hasil belajar fisika Siswa SMA di Kecamatan Salahutu Maluku Tengah. </w:t>
      </w:r>
      <w:r w:rsidRPr="00FF6487">
        <w:rPr>
          <w:rFonts w:cs="Times New Roman"/>
          <w:bCs/>
          <w:color w:val="000000"/>
          <w:sz w:val="22"/>
          <w:szCs w:val="24"/>
          <w:lang w:eastAsia="id-ID"/>
        </w:rPr>
        <w:t xml:space="preserve">Hal ini berarti </w:t>
      </w:r>
      <w:r w:rsidRPr="00FF6487">
        <w:rPr>
          <w:rFonts w:cs="Times New Roman"/>
          <w:color w:val="000000"/>
          <w:sz w:val="22"/>
          <w:szCs w:val="24"/>
          <w:lang w:eastAsia="id-ID"/>
        </w:rPr>
        <w:t>bahwa Kualitas pelayanan yang dimiliki oleh siswa belum mampu meningkatkan hasil belajar fisika siswa secara optimal. Pengaruh Kualitas pelayanan terhadap hasil belajar adalah positif</w:t>
      </w:r>
    </w:p>
    <w:p w:rsidR="007F0553" w:rsidRPr="00FF6487" w:rsidRDefault="007F0553" w:rsidP="007F0553">
      <w:pPr>
        <w:numPr>
          <w:ilvl w:val="0"/>
          <w:numId w:val="27"/>
        </w:numPr>
        <w:shd w:val="clear" w:color="auto" w:fill="FFFFFF"/>
        <w:spacing w:before="5" w:line="240" w:lineRule="auto"/>
        <w:ind w:left="426" w:hanging="426"/>
        <w:rPr>
          <w:rFonts w:cs="Times New Roman"/>
          <w:color w:val="000000"/>
          <w:sz w:val="22"/>
          <w:szCs w:val="24"/>
          <w:lang w:eastAsia="id-ID"/>
        </w:rPr>
      </w:pPr>
      <w:r w:rsidRPr="00FF6487">
        <w:rPr>
          <w:rFonts w:cs="Times New Roman"/>
          <w:color w:val="000000"/>
          <w:sz w:val="22"/>
          <w:szCs w:val="24"/>
          <w:lang w:eastAsia="id-ID"/>
        </w:rPr>
        <w:t>Konsep diri berpengaruh langsung posit</w:t>
      </w:r>
      <w:r w:rsidRPr="00FF6487">
        <w:rPr>
          <w:rFonts w:cs="Times New Roman"/>
          <w:sz w:val="22"/>
          <w:szCs w:val="24"/>
          <w:lang w:eastAsia="id-ID"/>
        </w:rPr>
        <w:t xml:space="preserve">if </w:t>
      </w:r>
      <w:r w:rsidRPr="00FF6487">
        <w:rPr>
          <w:rFonts w:cs="Times New Roman"/>
          <w:color w:val="000000"/>
          <w:sz w:val="22"/>
          <w:szCs w:val="24"/>
          <w:lang w:eastAsia="id-ID"/>
        </w:rPr>
        <w:t xml:space="preserve">terhadap Hasil belajar fisika secara signifikan pada Siswa SMA di Kecamatan Salahutu Maluku Tengah. </w:t>
      </w:r>
      <w:r w:rsidRPr="00FF6487">
        <w:rPr>
          <w:rFonts w:cs="Times New Roman"/>
          <w:bCs/>
          <w:color w:val="000000"/>
          <w:sz w:val="22"/>
          <w:szCs w:val="24"/>
          <w:lang w:eastAsia="id-ID"/>
        </w:rPr>
        <w:t xml:space="preserve">Hal ini berarti </w:t>
      </w:r>
      <w:r w:rsidRPr="00FF6487">
        <w:rPr>
          <w:rFonts w:cs="Times New Roman"/>
          <w:color w:val="000000"/>
          <w:sz w:val="22"/>
          <w:szCs w:val="24"/>
          <w:lang w:eastAsia="id-ID"/>
        </w:rPr>
        <w:t xml:space="preserve">bahwa konsep diri yang tinggi yang dimiliki siswa dapat meningkatkan hasil belajar fisika siswa SMA di Kecamatan Salahutu Maluku Tengah. </w:t>
      </w:r>
    </w:p>
    <w:p w:rsidR="007F0553" w:rsidRPr="00FF6487" w:rsidRDefault="007F0553" w:rsidP="007F0553">
      <w:pPr>
        <w:numPr>
          <w:ilvl w:val="0"/>
          <w:numId w:val="27"/>
        </w:numPr>
        <w:shd w:val="clear" w:color="auto" w:fill="FFFFFF"/>
        <w:spacing w:before="5" w:line="240" w:lineRule="auto"/>
        <w:ind w:left="426" w:hanging="426"/>
        <w:rPr>
          <w:rFonts w:cs="Times New Roman"/>
          <w:color w:val="000000"/>
          <w:sz w:val="22"/>
          <w:szCs w:val="24"/>
          <w:lang w:eastAsia="id-ID"/>
        </w:rPr>
      </w:pPr>
      <w:r w:rsidRPr="00FF6487">
        <w:rPr>
          <w:rFonts w:cs="Times New Roman"/>
          <w:color w:val="000000"/>
          <w:sz w:val="22"/>
          <w:szCs w:val="24"/>
          <w:lang w:eastAsia="id-ID"/>
        </w:rPr>
        <w:t>Motivasi belajar tidak berpengaruh langsung posi</w:t>
      </w:r>
      <w:r w:rsidRPr="00FF6487">
        <w:rPr>
          <w:rFonts w:cs="Times New Roman"/>
          <w:sz w:val="22"/>
          <w:szCs w:val="24"/>
          <w:lang w:eastAsia="id-ID"/>
        </w:rPr>
        <w:t>tif</w:t>
      </w:r>
      <w:r w:rsidRPr="00FF6487">
        <w:rPr>
          <w:rFonts w:cs="Times New Roman"/>
          <w:color w:val="000000"/>
          <w:sz w:val="22"/>
          <w:szCs w:val="24"/>
          <w:lang w:eastAsia="id-ID"/>
        </w:rPr>
        <w:t xml:space="preserve"> terhadap hasil belajar fisika Siswa SMA di Kecamatan Salahutu Maluku Tengah.</w:t>
      </w:r>
      <w:r w:rsidRPr="00FF6487">
        <w:rPr>
          <w:rFonts w:cs="Times New Roman"/>
          <w:bCs/>
          <w:color w:val="000000"/>
          <w:sz w:val="22"/>
          <w:szCs w:val="24"/>
          <w:lang w:eastAsia="id-ID"/>
        </w:rPr>
        <w:t xml:space="preserve"> Hal ini berarti </w:t>
      </w:r>
      <w:r w:rsidRPr="00FF6487">
        <w:rPr>
          <w:rFonts w:cs="Times New Roman"/>
          <w:color w:val="000000"/>
          <w:sz w:val="22"/>
          <w:szCs w:val="24"/>
          <w:lang w:eastAsia="id-ID"/>
        </w:rPr>
        <w:t xml:space="preserve">bahwa motivasi yang dimiliki </w:t>
      </w:r>
      <w:r w:rsidRPr="00FF6487">
        <w:rPr>
          <w:rFonts w:cs="Times New Roman"/>
          <w:color w:val="000000"/>
          <w:sz w:val="22"/>
          <w:szCs w:val="24"/>
          <w:lang w:eastAsia="id-ID"/>
        </w:rPr>
        <w:lastRenderedPageBreak/>
        <w:t xml:space="preserve">siswa selama proses pembelajaran tidak akan mengakibatkan rendahnya hasil belajar fisika siswa SMA di Kecamatan Salahutu Kabupaten Maluku Tengah. </w:t>
      </w:r>
    </w:p>
    <w:p w:rsidR="007F0553" w:rsidRPr="00FF6487" w:rsidRDefault="007F0553" w:rsidP="007F0553">
      <w:pPr>
        <w:numPr>
          <w:ilvl w:val="0"/>
          <w:numId w:val="27"/>
        </w:numPr>
        <w:shd w:val="clear" w:color="auto" w:fill="FFFFFF"/>
        <w:spacing w:before="5" w:line="240" w:lineRule="auto"/>
        <w:ind w:left="426" w:hanging="426"/>
        <w:rPr>
          <w:rFonts w:cs="Times New Roman"/>
          <w:sz w:val="22"/>
          <w:szCs w:val="24"/>
          <w:lang w:eastAsia="id-ID"/>
        </w:rPr>
      </w:pPr>
      <w:r w:rsidRPr="00FF6487">
        <w:rPr>
          <w:rFonts w:cs="Times New Roman"/>
          <w:color w:val="000000"/>
          <w:sz w:val="22"/>
          <w:szCs w:val="24"/>
          <w:lang w:eastAsia="id-ID"/>
        </w:rPr>
        <w:t xml:space="preserve">Kualitas pelayanan tidak berpengaruh langsung </w:t>
      </w:r>
      <w:r w:rsidRPr="00FF6487">
        <w:rPr>
          <w:rFonts w:cs="Times New Roman"/>
          <w:sz w:val="22"/>
          <w:szCs w:val="24"/>
          <w:lang w:eastAsia="id-ID"/>
        </w:rPr>
        <w:t>positif</w:t>
      </w:r>
      <w:r w:rsidRPr="00FF6487">
        <w:rPr>
          <w:rFonts w:cs="Times New Roman"/>
          <w:color w:val="000000"/>
          <w:sz w:val="22"/>
          <w:szCs w:val="24"/>
          <w:lang w:eastAsia="id-ID"/>
        </w:rPr>
        <w:t xml:space="preserve"> terhadap hasil belajar fisika siswa SMA di Kecamatan Salahutu Kabupaten Maluku Tengah.</w:t>
      </w:r>
    </w:p>
    <w:p w:rsidR="007F0553" w:rsidRPr="00FF6487" w:rsidRDefault="007F0553" w:rsidP="007F0553">
      <w:pPr>
        <w:numPr>
          <w:ilvl w:val="0"/>
          <w:numId w:val="27"/>
        </w:numPr>
        <w:shd w:val="clear" w:color="auto" w:fill="FFFFFF"/>
        <w:spacing w:before="5" w:line="240" w:lineRule="auto"/>
        <w:ind w:left="426" w:hanging="426"/>
        <w:rPr>
          <w:rFonts w:cs="Times New Roman"/>
          <w:color w:val="000000"/>
          <w:sz w:val="22"/>
          <w:szCs w:val="24"/>
          <w:lang w:eastAsia="id-ID"/>
        </w:rPr>
      </w:pPr>
      <w:r w:rsidRPr="00FF6487">
        <w:rPr>
          <w:rFonts w:cs="Times New Roman"/>
          <w:sz w:val="22"/>
          <w:szCs w:val="24"/>
          <w:lang w:eastAsia="id-ID"/>
        </w:rPr>
        <w:t xml:space="preserve"> Konsep diri akademik tidak pengaruh langsung positif terhadap hasil belajar fisika, justru konsep diri akademik memiliki pengaruh langsung negatif terhadap hasil belajar fisika siswa SMA di Kecamatan Salahutu Kabupaten Maluku Tengah.</w:t>
      </w:r>
    </w:p>
    <w:p w:rsidR="007F0553" w:rsidRPr="00FF6487" w:rsidRDefault="007F0553" w:rsidP="007F0553">
      <w:pPr>
        <w:numPr>
          <w:ilvl w:val="0"/>
          <w:numId w:val="27"/>
        </w:numPr>
        <w:shd w:val="clear" w:color="auto" w:fill="FFFFFF"/>
        <w:spacing w:before="5" w:line="240" w:lineRule="auto"/>
        <w:ind w:left="426" w:hanging="426"/>
        <w:rPr>
          <w:rFonts w:cs="Times New Roman"/>
          <w:color w:val="000000"/>
          <w:sz w:val="22"/>
          <w:szCs w:val="24"/>
          <w:lang w:eastAsia="id-ID"/>
        </w:rPr>
      </w:pPr>
      <w:r w:rsidRPr="00FF6487">
        <w:rPr>
          <w:rFonts w:cs="Times New Roman"/>
          <w:color w:val="000000"/>
          <w:sz w:val="22"/>
          <w:szCs w:val="24"/>
          <w:lang w:eastAsia="id-ID"/>
        </w:rPr>
        <w:t>Kualita pelayanan tidak pengaruh tidak langsung negatif terhadap hasil belajar fisika melalui motvasi belajar siswa SMA di Kecamatan Salahutu Maluku Tengah</w:t>
      </w:r>
      <w:r w:rsidRPr="00FF6487">
        <w:rPr>
          <w:rFonts w:cs="Times New Roman"/>
          <w:color w:val="FF0000"/>
          <w:sz w:val="22"/>
          <w:szCs w:val="24"/>
          <w:lang w:eastAsia="id-ID"/>
        </w:rPr>
        <w:t>.</w:t>
      </w:r>
      <w:r w:rsidRPr="00FF6487">
        <w:rPr>
          <w:rFonts w:cs="Times New Roman"/>
          <w:color w:val="000000"/>
          <w:sz w:val="22"/>
          <w:szCs w:val="24"/>
          <w:lang w:eastAsia="id-ID"/>
        </w:rPr>
        <w:t xml:space="preserve"> </w:t>
      </w:r>
    </w:p>
    <w:p w:rsidR="007F0553" w:rsidRPr="00FF6487" w:rsidRDefault="007F0553" w:rsidP="007F0553">
      <w:pPr>
        <w:numPr>
          <w:ilvl w:val="0"/>
          <w:numId w:val="27"/>
        </w:numPr>
        <w:shd w:val="clear" w:color="auto" w:fill="FFFFFF"/>
        <w:spacing w:before="5" w:line="240" w:lineRule="auto"/>
        <w:ind w:left="426" w:hanging="426"/>
        <w:rPr>
          <w:rFonts w:cs="Times New Roman"/>
          <w:color w:val="000000"/>
          <w:sz w:val="22"/>
          <w:szCs w:val="24"/>
          <w:lang w:eastAsia="id-ID"/>
        </w:rPr>
      </w:pPr>
      <w:r w:rsidRPr="00FF6487">
        <w:rPr>
          <w:rFonts w:cs="Times New Roman"/>
          <w:sz w:val="22"/>
          <w:szCs w:val="24"/>
        </w:rPr>
        <w:t xml:space="preserve">Konsep diri tidak berpengaruh langsung positif terhadap hasil belajar fisika melalui motivasi belajar </w:t>
      </w:r>
      <w:r w:rsidRPr="00FF6487">
        <w:rPr>
          <w:rFonts w:cs="Times New Roman"/>
          <w:color w:val="000000"/>
          <w:sz w:val="22"/>
          <w:szCs w:val="24"/>
          <w:lang w:eastAsia="id-ID"/>
        </w:rPr>
        <w:t>siswa SMA di Kecamatan Salahutu Maluku Tengah.</w:t>
      </w:r>
      <w:r w:rsidRPr="00FF6487">
        <w:rPr>
          <w:rFonts w:cs="Times New Roman"/>
          <w:color w:val="FF0000"/>
          <w:sz w:val="22"/>
          <w:szCs w:val="24"/>
          <w:lang w:eastAsia="id-ID"/>
        </w:rPr>
        <w:t xml:space="preserve"> </w:t>
      </w:r>
    </w:p>
    <w:p w:rsidR="007F0553" w:rsidRPr="00FF6487" w:rsidRDefault="007F0553" w:rsidP="007F0553">
      <w:pPr>
        <w:shd w:val="clear" w:color="auto" w:fill="FFFFFF"/>
        <w:spacing w:before="5" w:line="240" w:lineRule="auto"/>
        <w:ind w:left="426"/>
        <w:rPr>
          <w:rFonts w:cs="Times New Roman"/>
          <w:sz w:val="22"/>
          <w:szCs w:val="24"/>
        </w:rPr>
      </w:pPr>
    </w:p>
    <w:p w:rsidR="007F0553" w:rsidRPr="00FF6487" w:rsidRDefault="007F0553" w:rsidP="007F0553">
      <w:pPr>
        <w:shd w:val="clear" w:color="auto" w:fill="FFFFFF"/>
        <w:spacing w:before="5" w:line="240" w:lineRule="auto"/>
        <w:ind w:left="426"/>
        <w:rPr>
          <w:rFonts w:cs="Times New Roman"/>
          <w:color w:val="FF0000"/>
          <w:sz w:val="22"/>
          <w:szCs w:val="24"/>
        </w:rPr>
      </w:pPr>
    </w:p>
    <w:p w:rsidR="007F0553" w:rsidRPr="00FF6487" w:rsidRDefault="007F0553" w:rsidP="007F0553">
      <w:pPr>
        <w:pStyle w:val="ListParagraph"/>
        <w:numPr>
          <w:ilvl w:val="0"/>
          <w:numId w:val="25"/>
        </w:numPr>
        <w:tabs>
          <w:tab w:val="left" w:pos="426"/>
        </w:tabs>
        <w:spacing w:after="160" w:line="240" w:lineRule="auto"/>
        <w:ind w:left="426"/>
        <w:jc w:val="left"/>
        <w:rPr>
          <w:rFonts w:cs="Times New Roman"/>
          <w:b/>
          <w:sz w:val="22"/>
          <w:szCs w:val="24"/>
        </w:rPr>
      </w:pPr>
      <w:r w:rsidRPr="00FF6487">
        <w:rPr>
          <w:rFonts w:cs="Times New Roman"/>
          <w:b/>
          <w:sz w:val="22"/>
          <w:szCs w:val="24"/>
        </w:rPr>
        <w:t>SARAN</w:t>
      </w:r>
    </w:p>
    <w:p w:rsidR="007F0553" w:rsidRPr="00FF6487" w:rsidRDefault="007F0553" w:rsidP="007F0553">
      <w:pPr>
        <w:autoSpaceDE w:val="0"/>
        <w:autoSpaceDN w:val="0"/>
        <w:adjustRightInd w:val="0"/>
        <w:spacing w:line="240" w:lineRule="auto"/>
        <w:ind w:firstLine="709"/>
        <w:rPr>
          <w:rFonts w:cs="Times New Roman"/>
          <w:sz w:val="22"/>
          <w:szCs w:val="24"/>
        </w:rPr>
      </w:pPr>
      <w:r w:rsidRPr="00FF6487">
        <w:rPr>
          <w:rFonts w:cs="Times New Roman"/>
          <w:sz w:val="22"/>
          <w:szCs w:val="24"/>
        </w:rPr>
        <w:t>Bertitiktolak dari kesimpulan penelitian, dapat diajukan beberapa saran yang diharapkan dapat memberi kontribusi dalam mening</w:t>
      </w:r>
      <w:r w:rsidRPr="00FF6487">
        <w:rPr>
          <w:rFonts w:cs="Times New Roman"/>
          <w:sz w:val="22"/>
          <w:szCs w:val="24"/>
        </w:rPr>
        <w:softHyphen/>
        <w:t xml:space="preserve">katkan hasil belajar fisika siswa dalam kaitannya dengan factor faktor internal khususya </w:t>
      </w:r>
      <w:r w:rsidRPr="00FF6487">
        <w:rPr>
          <w:rFonts w:cs="Times New Roman"/>
          <w:sz w:val="22"/>
          <w:szCs w:val="24"/>
          <w:lang w:eastAsia="en-GB" w:bidi="th-TH"/>
        </w:rPr>
        <w:t>kualitas pelayanan, konsep diri</w:t>
      </w:r>
      <w:r w:rsidRPr="00FF6487">
        <w:rPr>
          <w:rFonts w:cs="Times New Roman"/>
          <w:sz w:val="22"/>
          <w:szCs w:val="24"/>
          <w:lang w:val="sv-SE" w:eastAsia="en-GB" w:bidi="th-TH"/>
        </w:rPr>
        <w:t xml:space="preserve"> dan </w:t>
      </w:r>
      <w:r w:rsidRPr="00FF6487">
        <w:rPr>
          <w:rFonts w:cs="Times New Roman"/>
          <w:sz w:val="22"/>
          <w:szCs w:val="24"/>
          <w:lang w:eastAsia="en-GB" w:bidi="th-TH"/>
        </w:rPr>
        <w:t>motivasi belajar</w:t>
      </w:r>
      <w:r w:rsidRPr="00FF6487">
        <w:rPr>
          <w:rFonts w:cs="Times New Roman"/>
          <w:sz w:val="22"/>
          <w:szCs w:val="24"/>
        </w:rPr>
        <w:t>.</w:t>
      </w:r>
    </w:p>
    <w:p w:rsidR="007F0553" w:rsidRPr="00FF6487" w:rsidRDefault="007F0553" w:rsidP="007F0553">
      <w:pPr>
        <w:numPr>
          <w:ilvl w:val="0"/>
          <w:numId w:val="26"/>
        </w:numPr>
        <w:spacing w:line="240" w:lineRule="auto"/>
        <w:ind w:left="370"/>
        <w:rPr>
          <w:rFonts w:cs="Times New Roman"/>
          <w:bCs/>
          <w:color w:val="000000"/>
          <w:sz w:val="22"/>
          <w:szCs w:val="24"/>
        </w:rPr>
      </w:pPr>
      <w:r w:rsidRPr="00FF6487">
        <w:rPr>
          <w:rFonts w:cs="Times New Roman"/>
          <w:color w:val="000000"/>
          <w:sz w:val="22"/>
          <w:szCs w:val="24"/>
          <w:lang w:eastAsia="id-ID"/>
        </w:rPr>
        <w:t>Kepada pihak SMA, berdasarkan temuan dalam penelitian ini bahwa keempat factor internal yang diteliti mampu memberikan variansi nilai terhadap nilai raport siswa sebesar misalnya 57.3 persen,  pihak SMA juga selalu memperhatikan penyempurnaan kurikulum misalnya mata pelajaran fisika agar terintegrasi dalam kurikulum sekolah di lingkup SMA di Kecamatan Salahutu Maluku Tengah.</w:t>
      </w:r>
    </w:p>
    <w:p w:rsidR="007F0553" w:rsidRPr="00FF6487" w:rsidRDefault="007F0553" w:rsidP="007F0553">
      <w:pPr>
        <w:numPr>
          <w:ilvl w:val="0"/>
          <w:numId w:val="26"/>
        </w:numPr>
        <w:autoSpaceDE w:val="0"/>
        <w:autoSpaceDN w:val="0"/>
        <w:adjustRightInd w:val="0"/>
        <w:spacing w:line="240" w:lineRule="auto"/>
        <w:ind w:left="360"/>
        <w:rPr>
          <w:rFonts w:eastAsia="Times New Roman" w:cs="Times New Roman"/>
          <w:color w:val="000000"/>
          <w:sz w:val="22"/>
          <w:szCs w:val="24"/>
          <w:lang w:eastAsia="id-ID"/>
        </w:rPr>
      </w:pPr>
      <w:r w:rsidRPr="00FF6487">
        <w:rPr>
          <w:rFonts w:eastAsia="Times New Roman" w:cs="Times New Roman"/>
          <w:color w:val="000000"/>
          <w:sz w:val="22"/>
          <w:szCs w:val="24"/>
          <w:lang w:eastAsia="id-ID"/>
        </w:rPr>
        <w:lastRenderedPageBreak/>
        <w:t>Kepada guru di lingkup SMA di Kecamatan Salahutu Maluku Tengah, agar dalam melaksanakan proses pembelajaran guru tidak hanya berfokus pada factor kognitif atau intelektual siswa semata, namun guru juga harus mengetahui berbagai factor internal dalam diri siswa yang mempengaruhi hasil belajar fisika siswa.</w:t>
      </w:r>
    </w:p>
    <w:p w:rsidR="007F0553" w:rsidRPr="00FF6487" w:rsidRDefault="007F0553" w:rsidP="007F0553">
      <w:pPr>
        <w:numPr>
          <w:ilvl w:val="0"/>
          <w:numId w:val="26"/>
        </w:numPr>
        <w:autoSpaceDE w:val="0"/>
        <w:autoSpaceDN w:val="0"/>
        <w:adjustRightInd w:val="0"/>
        <w:spacing w:line="240" w:lineRule="auto"/>
        <w:ind w:left="360"/>
        <w:rPr>
          <w:rFonts w:eastAsia="Times New Roman" w:cs="Times New Roman"/>
          <w:color w:val="000000"/>
          <w:sz w:val="22"/>
          <w:szCs w:val="24"/>
          <w:lang w:eastAsia="id-ID"/>
        </w:rPr>
      </w:pPr>
      <w:r w:rsidRPr="00FF6487">
        <w:rPr>
          <w:rFonts w:eastAsia="Times New Roman" w:cs="Times New Roman"/>
          <w:color w:val="000000"/>
          <w:sz w:val="22"/>
          <w:szCs w:val="24"/>
          <w:lang w:eastAsia="id-ID"/>
        </w:rPr>
        <w:t>Kepada peneliti dan pemerhati pendidikan, berdasarkan temuan penelitian khususnya beberapa hipotesis penelitian yang tidak sesuai dengan fakta maka kiranya ada penelitian lanjutan terkait dengan penelitian ini yang menelusuri pola hubungan antar variable khususnya pemilihan variable intervening yang dibangun dalam penelitian ini. Karena dalam banyak penelitian mengkaji tentang berbagai factor yang mempengaruhi hasil belajar fisika yang melibatkan variable  intervening, maka antar peneliti satu dengan peneliti yang lain berbeda dalam hal menetapkan atau memilih variable intervening.</w:t>
      </w:r>
    </w:p>
    <w:p w:rsidR="007F0553" w:rsidRPr="00FF6487" w:rsidRDefault="007F0553" w:rsidP="007F0553">
      <w:pPr>
        <w:spacing w:after="160" w:line="240" w:lineRule="auto"/>
        <w:rPr>
          <w:rFonts w:cs="Times New Roman"/>
          <w:b/>
          <w:sz w:val="22"/>
          <w:szCs w:val="24"/>
        </w:rPr>
      </w:pPr>
    </w:p>
    <w:p w:rsidR="007F0553" w:rsidRPr="00FF6487" w:rsidRDefault="007F0553" w:rsidP="007F0553">
      <w:pPr>
        <w:pStyle w:val="ListParagraph"/>
        <w:numPr>
          <w:ilvl w:val="0"/>
          <w:numId w:val="25"/>
        </w:numPr>
        <w:tabs>
          <w:tab w:val="left" w:pos="426"/>
        </w:tabs>
        <w:spacing w:after="160" w:line="240" w:lineRule="auto"/>
        <w:jc w:val="left"/>
        <w:rPr>
          <w:rFonts w:cs="Times New Roman"/>
          <w:b/>
          <w:sz w:val="22"/>
          <w:szCs w:val="24"/>
        </w:rPr>
      </w:pPr>
      <w:r w:rsidRPr="00FF6487">
        <w:rPr>
          <w:rFonts w:cs="Times New Roman"/>
          <w:b/>
          <w:sz w:val="22"/>
          <w:szCs w:val="24"/>
        </w:rPr>
        <w:t>KETERBATASAN PENELITIAN</w:t>
      </w:r>
    </w:p>
    <w:p w:rsidR="007F0553" w:rsidRPr="00FF6487" w:rsidRDefault="007F0553" w:rsidP="007F0553">
      <w:pPr>
        <w:autoSpaceDE w:val="0"/>
        <w:autoSpaceDN w:val="0"/>
        <w:adjustRightInd w:val="0"/>
        <w:spacing w:line="240" w:lineRule="auto"/>
        <w:ind w:firstLine="709"/>
        <w:rPr>
          <w:rFonts w:cs="Times New Roman"/>
          <w:sz w:val="22"/>
          <w:szCs w:val="24"/>
        </w:rPr>
      </w:pPr>
      <w:r w:rsidRPr="00FF6487">
        <w:rPr>
          <w:rFonts w:cs="Times New Roman"/>
          <w:sz w:val="22"/>
          <w:szCs w:val="24"/>
        </w:rPr>
        <w:t xml:space="preserve">Berdasarkan pembahasan dan temuan penelitian khususnya merujuk pada </w:t>
      </w:r>
      <w:r w:rsidRPr="00FF6487">
        <w:rPr>
          <w:rFonts w:eastAsia="Times New Roman" w:cs="Times New Roman"/>
          <w:color w:val="000000"/>
          <w:sz w:val="22"/>
          <w:szCs w:val="24"/>
          <w:lang w:eastAsia="id-ID"/>
        </w:rPr>
        <w:t xml:space="preserve">beberapa hipotesis penelitian yang tidak sesuai dengan konsep teoritis yang telah diajukan dalam BAB II, </w:t>
      </w:r>
      <w:r w:rsidRPr="00FF6487">
        <w:rPr>
          <w:rFonts w:cs="Times New Roman"/>
          <w:sz w:val="22"/>
          <w:szCs w:val="24"/>
        </w:rPr>
        <w:t xml:space="preserve">maka dapat disampaikan beberapa keterbatasan dalam penelitian ini sebagai berikut. </w:t>
      </w:r>
    </w:p>
    <w:p w:rsidR="007F0553" w:rsidRPr="00FF6487" w:rsidRDefault="007F0553" w:rsidP="007F0553">
      <w:pPr>
        <w:numPr>
          <w:ilvl w:val="0"/>
          <w:numId w:val="28"/>
        </w:numPr>
        <w:autoSpaceDE w:val="0"/>
        <w:autoSpaceDN w:val="0"/>
        <w:adjustRightInd w:val="0"/>
        <w:spacing w:line="240" w:lineRule="auto"/>
        <w:ind w:left="426"/>
        <w:rPr>
          <w:rFonts w:cs="Times New Roman"/>
          <w:sz w:val="22"/>
          <w:szCs w:val="24"/>
        </w:rPr>
      </w:pPr>
      <w:r w:rsidRPr="00FF6487">
        <w:rPr>
          <w:rFonts w:cs="Times New Roman"/>
          <w:sz w:val="22"/>
          <w:szCs w:val="24"/>
        </w:rPr>
        <w:t>Penelitian ini meliputi tiga variable (faktor internal) yang mempengaruhi hasil belajar fisika siswa yakni faktor Kualitas pelayanan, konsep diri dan motivasi belajar</w:t>
      </w:r>
      <w:r w:rsidRPr="00FF6487">
        <w:rPr>
          <w:rFonts w:cs="Times New Roman"/>
          <w:color w:val="000000"/>
          <w:sz w:val="22"/>
          <w:szCs w:val="24"/>
        </w:rPr>
        <w:t xml:space="preserve">. </w:t>
      </w:r>
      <w:r w:rsidRPr="00FF6487">
        <w:rPr>
          <w:rFonts w:cs="Times New Roman"/>
          <w:sz w:val="22"/>
          <w:szCs w:val="24"/>
        </w:rPr>
        <w:t xml:space="preserve">Selama melaksanakan proses pengumpulan data, peneliti kurang maksimal melakukan pendampingan atau kurang memberikan informasi awal kepada responden terhadap angket yang harus diisi. </w:t>
      </w:r>
      <w:r w:rsidRPr="00FF6487">
        <w:rPr>
          <w:rFonts w:cs="Times New Roman"/>
          <w:sz w:val="22"/>
          <w:szCs w:val="24"/>
        </w:rPr>
        <w:lastRenderedPageBreak/>
        <w:t>Artinya bahwa angket yang disi oleh responden sangat berkaitan dengan para siswa dalam upaya mmperbaiki hasil belajar fisika yang akan dicapai.</w:t>
      </w:r>
    </w:p>
    <w:p w:rsidR="007F0553" w:rsidRPr="00FF6487" w:rsidRDefault="007F0553" w:rsidP="007F0553">
      <w:pPr>
        <w:numPr>
          <w:ilvl w:val="0"/>
          <w:numId w:val="28"/>
        </w:numPr>
        <w:autoSpaceDE w:val="0"/>
        <w:autoSpaceDN w:val="0"/>
        <w:adjustRightInd w:val="0"/>
        <w:spacing w:line="240" w:lineRule="auto"/>
        <w:ind w:left="426"/>
        <w:rPr>
          <w:rFonts w:cs="Times New Roman"/>
          <w:sz w:val="22"/>
          <w:szCs w:val="24"/>
        </w:rPr>
      </w:pPr>
      <w:r w:rsidRPr="00FF6487">
        <w:rPr>
          <w:rFonts w:cs="Times New Roman"/>
          <w:sz w:val="22"/>
          <w:szCs w:val="24"/>
        </w:rPr>
        <w:t xml:space="preserve">Kondisi spesifik ditempat penelitian, terdapat beberapa kondisi spesifik ditempat penelitian yang diduga menjadi salah satu penyebab beberapa hipotesis yang diajukan ditolak diantaranya latar belakang pendidikan siswa sewaktu di SMP juga. </w:t>
      </w:r>
    </w:p>
    <w:p w:rsidR="007F0553" w:rsidRDefault="007F0553" w:rsidP="007F0553">
      <w:pPr>
        <w:pStyle w:val="ListParagraph"/>
        <w:tabs>
          <w:tab w:val="left" w:pos="426"/>
        </w:tabs>
        <w:spacing w:after="160" w:line="240" w:lineRule="auto"/>
        <w:ind w:left="426"/>
        <w:rPr>
          <w:rFonts w:cs="Times New Roman"/>
          <w:b/>
          <w:sz w:val="22"/>
          <w:szCs w:val="24"/>
        </w:rPr>
      </w:pPr>
    </w:p>
    <w:p w:rsidR="007F0553" w:rsidRDefault="007F0553" w:rsidP="007F0553">
      <w:pPr>
        <w:pStyle w:val="ListParagraph"/>
        <w:tabs>
          <w:tab w:val="left" w:pos="426"/>
        </w:tabs>
        <w:spacing w:after="160" w:line="240" w:lineRule="auto"/>
        <w:ind w:left="426"/>
        <w:rPr>
          <w:rFonts w:cs="Times New Roman"/>
          <w:b/>
          <w:sz w:val="22"/>
          <w:szCs w:val="24"/>
        </w:rPr>
      </w:pPr>
    </w:p>
    <w:p w:rsidR="007F0553" w:rsidRPr="006312D2" w:rsidRDefault="007F0553" w:rsidP="007F0553">
      <w:pPr>
        <w:autoSpaceDE w:val="0"/>
        <w:autoSpaceDN w:val="0"/>
        <w:adjustRightInd w:val="0"/>
        <w:spacing w:line="240" w:lineRule="auto"/>
        <w:jc w:val="center"/>
        <w:rPr>
          <w:rFonts w:cs="Times New Roman"/>
          <w:b/>
          <w:bCs/>
          <w:color w:val="000000"/>
          <w:sz w:val="22"/>
        </w:rPr>
      </w:pPr>
      <w:r w:rsidRPr="006312D2">
        <w:rPr>
          <w:rFonts w:cs="Times New Roman"/>
          <w:b/>
          <w:bCs/>
          <w:color w:val="000000"/>
          <w:sz w:val="22"/>
        </w:rPr>
        <w:t>DAFTAR PUSTAKA</w:t>
      </w:r>
    </w:p>
    <w:p w:rsidR="007F0553" w:rsidRPr="006312D2" w:rsidRDefault="007F0553" w:rsidP="007F0553">
      <w:pPr>
        <w:autoSpaceDE w:val="0"/>
        <w:autoSpaceDN w:val="0"/>
        <w:adjustRightInd w:val="0"/>
        <w:spacing w:line="240" w:lineRule="auto"/>
        <w:jc w:val="center"/>
        <w:rPr>
          <w:rFonts w:cs="Times New Roman"/>
          <w:b/>
          <w:bC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Azzaino, H. S. Zuardin. 1981. </w:t>
      </w:r>
      <w:r w:rsidRPr="006312D2">
        <w:rPr>
          <w:rFonts w:ascii="Times" w:hAnsi="Times" w:cs="Times"/>
          <w:i/>
          <w:iCs/>
          <w:color w:val="000000"/>
          <w:sz w:val="22"/>
        </w:rPr>
        <w:t>Matematika Nasib Dpandang Dari Segi Agama Islam</w:t>
      </w:r>
      <w:r w:rsidRPr="006312D2">
        <w:rPr>
          <w:rFonts w:ascii="Times" w:hAnsi="Times" w:cs="Times"/>
          <w:color w:val="000000"/>
          <w:sz w:val="22"/>
        </w:rPr>
        <w:t xml:space="preserve">. Jakarta:Kurnia Esa. </w:t>
      </w:r>
    </w:p>
    <w:p w:rsidR="007F0553" w:rsidRPr="006312D2" w:rsidRDefault="007F0553" w:rsidP="007F0553">
      <w:pPr>
        <w:autoSpaceDE w:val="0"/>
        <w:autoSpaceDN w:val="0"/>
        <w:adjustRightInd w:val="0"/>
        <w:spacing w:line="240" w:lineRule="auto"/>
        <w:ind w:left="1418" w:hanging="1373"/>
        <w:rPr>
          <w:rFonts w:cs="Times New Roman"/>
          <w:sz w:val="22"/>
        </w:rPr>
      </w:pPr>
    </w:p>
    <w:p w:rsidR="007F0553" w:rsidRPr="006312D2" w:rsidRDefault="007F0553" w:rsidP="007F0553">
      <w:pPr>
        <w:autoSpaceDE w:val="0"/>
        <w:autoSpaceDN w:val="0"/>
        <w:adjustRightInd w:val="0"/>
        <w:spacing w:line="240" w:lineRule="auto"/>
        <w:ind w:left="1418" w:hanging="1373"/>
        <w:rPr>
          <w:rFonts w:cs="Times New Roman"/>
          <w:color w:val="000000"/>
          <w:sz w:val="22"/>
        </w:rPr>
      </w:pPr>
      <w:r w:rsidRPr="006312D2">
        <w:rPr>
          <w:rFonts w:cs="Times New Roman"/>
          <w:color w:val="000000"/>
          <w:sz w:val="22"/>
        </w:rPr>
        <w:t xml:space="preserve">Ardhana, Wayan. 1983. Kesanggupan Berpikir Formal ala Piaget dan Kemajuan Relajar.   </w:t>
      </w:r>
    </w:p>
    <w:p w:rsidR="007F0553" w:rsidRPr="006312D2" w:rsidRDefault="007F0553" w:rsidP="007F0553">
      <w:pPr>
        <w:autoSpaceDE w:val="0"/>
        <w:autoSpaceDN w:val="0"/>
        <w:adjustRightInd w:val="0"/>
        <w:spacing w:line="240" w:lineRule="auto"/>
        <w:ind w:left="1418" w:hanging="1373"/>
        <w:rPr>
          <w:rFonts w:cs="Times New Roman"/>
          <w:color w:val="000000"/>
          <w:sz w:val="22"/>
        </w:rPr>
      </w:pPr>
    </w:p>
    <w:p w:rsidR="007F0553" w:rsidRPr="006312D2" w:rsidRDefault="007F0553" w:rsidP="007F0553">
      <w:pPr>
        <w:autoSpaceDE w:val="0"/>
        <w:autoSpaceDN w:val="0"/>
        <w:adjustRightInd w:val="0"/>
        <w:spacing w:line="240" w:lineRule="auto"/>
        <w:ind w:left="1418" w:hanging="1373"/>
        <w:rPr>
          <w:rFonts w:cs="Times New Roman"/>
          <w:color w:val="000000"/>
          <w:sz w:val="22"/>
        </w:rPr>
      </w:pPr>
      <w:r w:rsidRPr="006312D2">
        <w:rPr>
          <w:rFonts w:cs="Times New Roman"/>
          <w:color w:val="000000"/>
          <w:sz w:val="22"/>
        </w:rPr>
        <w:t xml:space="preserve">Ardhana, Wayan. 1990 Atribusi Terhadap Sebab – Sebab Keberhasilan dan Kegagalan serta Kaitannya Dengan Motivasi untuk Berprestasi. </w:t>
      </w:r>
      <w:r w:rsidRPr="006312D2">
        <w:rPr>
          <w:rFonts w:cs="Times New Roman"/>
          <w:i/>
          <w:iCs/>
          <w:color w:val="000000"/>
          <w:sz w:val="22"/>
        </w:rPr>
        <w:t>Pidato pengukuhan</w:t>
      </w:r>
      <w:r w:rsidRPr="006312D2">
        <w:rPr>
          <w:rFonts w:cs="Times New Roman"/>
          <w:color w:val="000000"/>
          <w:sz w:val="22"/>
        </w:rPr>
        <w:t xml:space="preserve">. IKIP Malang.   </w:t>
      </w:r>
    </w:p>
    <w:p w:rsidR="007F0553" w:rsidRPr="006312D2" w:rsidRDefault="007F0553" w:rsidP="007F0553">
      <w:pPr>
        <w:autoSpaceDE w:val="0"/>
        <w:autoSpaceDN w:val="0"/>
        <w:adjustRightInd w:val="0"/>
        <w:spacing w:line="240" w:lineRule="auto"/>
        <w:ind w:left="1418" w:hanging="1373"/>
        <w:rPr>
          <w:rFonts w:cs="Times New Roman"/>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Boone, L. E. &amp; Kurtz, D. L. 1995. </w:t>
      </w:r>
      <w:r w:rsidRPr="006312D2">
        <w:rPr>
          <w:rFonts w:ascii="Times" w:hAnsi="Times" w:cs="Times"/>
          <w:i/>
          <w:iCs/>
          <w:color w:val="000000"/>
          <w:sz w:val="22"/>
        </w:rPr>
        <w:t>Contemporary Marketing Plus</w:t>
      </w:r>
      <w:r w:rsidRPr="006312D2">
        <w:rPr>
          <w:rFonts w:ascii="Times" w:hAnsi="Times" w:cs="Times"/>
          <w:color w:val="000000"/>
          <w:sz w:val="22"/>
        </w:rPr>
        <w:t xml:space="preserve">, 8th edn, Dryden Press, Fort Worth, Texas, U. S. A.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cs="Times New Roman"/>
          <w:sz w:val="22"/>
        </w:rPr>
      </w:pPr>
      <w:r w:rsidRPr="006312D2">
        <w:rPr>
          <w:rFonts w:cs="Times New Roman"/>
          <w:sz w:val="22"/>
        </w:rPr>
        <w:t>Djamarah, S.B. 1994. Strategi Belajar-mengajar. Jakarta: PT Rineka Cipta</w:t>
      </w:r>
    </w:p>
    <w:p w:rsidR="007F0553" w:rsidRPr="006312D2" w:rsidRDefault="007F0553" w:rsidP="007F0553">
      <w:pPr>
        <w:autoSpaceDE w:val="0"/>
        <w:autoSpaceDN w:val="0"/>
        <w:adjustRightInd w:val="0"/>
        <w:spacing w:line="240" w:lineRule="auto"/>
        <w:ind w:left="1418" w:hanging="1373"/>
        <w:rPr>
          <w:rFonts w:cs="Times New Roman"/>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Dimitrov, D. M. 2003. Validation of Cognitive Structures: A Structural EquationModeling Approach</w:t>
      </w:r>
      <w:r w:rsidRPr="006312D2">
        <w:rPr>
          <w:rFonts w:ascii="Times" w:hAnsi="Times" w:cs="Times"/>
          <w:i/>
          <w:iCs/>
          <w:color w:val="000000"/>
          <w:sz w:val="22"/>
        </w:rPr>
        <w:t xml:space="preserve">. Multivariate </w:t>
      </w:r>
      <w:r w:rsidRPr="006312D2">
        <w:rPr>
          <w:rFonts w:ascii="Times" w:hAnsi="Times" w:cs="Times"/>
          <w:i/>
          <w:iCs/>
          <w:color w:val="000000"/>
          <w:sz w:val="22"/>
        </w:rPr>
        <w:lastRenderedPageBreak/>
        <w:t xml:space="preserve">Behavioral Research </w:t>
      </w:r>
      <w:r w:rsidRPr="006312D2">
        <w:rPr>
          <w:rFonts w:ascii="Times" w:hAnsi="Times" w:cs="Times"/>
          <w:color w:val="000000"/>
          <w:sz w:val="22"/>
        </w:rPr>
        <w:t>38(1): 1-23.</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Eysenck, H. J., and Wilson, G. 1975. </w:t>
      </w:r>
      <w:r w:rsidRPr="006312D2">
        <w:rPr>
          <w:rFonts w:ascii="Times" w:hAnsi="Times" w:cs="Times"/>
          <w:i/>
          <w:iCs/>
          <w:color w:val="000000"/>
          <w:sz w:val="22"/>
        </w:rPr>
        <w:t>Know Your Own Personality</w:t>
      </w:r>
      <w:r w:rsidRPr="006312D2">
        <w:rPr>
          <w:rFonts w:ascii="Times" w:hAnsi="Times" w:cs="Times"/>
          <w:color w:val="000000"/>
          <w:sz w:val="22"/>
        </w:rPr>
        <w:t>. Penguin Books: London.</w:t>
      </w:r>
    </w:p>
    <w:p w:rsidR="007F0553" w:rsidRPr="006312D2" w:rsidRDefault="007F0553" w:rsidP="007F0553">
      <w:pPr>
        <w:autoSpaceDE w:val="0"/>
        <w:autoSpaceDN w:val="0"/>
        <w:adjustRightInd w:val="0"/>
        <w:spacing w:line="240" w:lineRule="auto"/>
        <w:ind w:left="1418" w:hanging="1373"/>
        <w:rPr>
          <w:rFonts w:cs="Times New Roman"/>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Fandy T. &amp; Gregorius C. 2005. </w:t>
      </w:r>
      <w:r w:rsidRPr="006312D2">
        <w:rPr>
          <w:rFonts w:ascii="Times" w:hAnsi="Times" w:cs="Times"/>
          <w:i/>
          <w:iCs/>
          <w:color w:val="000000"/>
          <w:sz w:val="22"/>
        </w:rPr>
        <w:t>Service Quality &amp; Satisfaction</w:t>
      </w:r>
      <w:r w:rsidRPr="006312D2">
        <w:rPr>
          <w:rFonts w:ascii="Times" w:hAnsi="Times" w:cs="Times"/>
          <w:color w:val="000000"/>
          <w:sz w:val="22"/>
        </w:rPr>
        <w:t xml:space="preserve">. Andi: Yogyakarta.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Fandy T. 2005. </w:t>
      </w:r>
      <w:r w:rsidRPr="006312D2">
        <w:rPr>
          <w:rFonts w:ascii="Times" w:hAnsi="Times" w:cs="Times"/>
          <w:i/>
          <w:iCs/>
          <w:color w:val="000000"/>
          <w:sz w:val="22"/>
        </w:rPr>
        <w:t>Pemasaran Jasa</w:t>
      </w:r>
      <w:r w:rsidRPr="006312D2">
        <w:rPr>
          <w:rFonts w:ascii="Times" w:hAnsi="Times" w:cs="Times"/>
          <w:color w:val="000000"/>
          <w:sz w:val="22"/>
        </w:rPr>
        <w:t xml:space="preserve">. Bayumedia Publishing. Malang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Hair, F.J., Anderson, R.E, Tatham, R.L., &amp; Balck, W.C. 1998. </w:t>
      </w:r>
      <w:r w:rsidRPr="006312D2">
        <w:rPr>
          <w:rFonts w:ascii="Times" w:hAnsi="Times" w:cs="Times"/>
          <w:i/>
          <w:iCs/>
          <w:color w:val="000000"/>
          <w:sz w:val="22"/>
        </w:rPr>
        <w:t xml:space="preserve">Multivariate Data Analysis. </w:t>
      </w:r>
      <w:r w:rsidRPr="006312D2">
        <w:rPr>
          <w:rFonts w:ascii="Times" w:hAnsi="Times" w:cs="Times"/>
          <w:color w:val="000000"/>
          <w:sz w:val="22"/>
        </w:rPr>
        <w:t xml:space="preserve">7th edition. Prentice Hall: New Jersey.  </w:t>
      </w:r>
    </w:p>
    <w:p w:rsidR="007F0553" w:rsidRPr="006312D2" w:rsidRDefault="007F0553" w:rsidP="007F0553">
      <w:pPr>
        <w:autoSpaceDE w:val="0"/>
        <w:autoSpaceDN w:val="0"/>
        <w:adjustRightInd w:val="0"/>
        <w:spacing w:line="240" w:lineRule="auto"/>
        <w:ind w:left="1418" w:hanging="1373"/>
        <w:rPr>
          <w:rFonts w:cs="Times New Roman"/>
          <w:sz w:val="22"/>
        </w:rPr>
      </w:pPr>
    </w:p>
    <w:p w:rsidR="007F0553" w:rsidRPr="006312D2" w:rsidRDefault="007F0553" w:rsidP="007F0553">
      <w:pPr>
        <w:autoSpaceDE w:val="0"/>
        <w:autoSpaceDN w:val="0"/>
        <w:adjustRightInd w:val="0"/>
        <w:spacing w:line="240" w:lineRule="auto"/>
        <w:ind w:left="1418" w:hanging="1373"/>
        <w:rPr>
          <w:rFonts w:cs="Times New Roman"/>
          <w:sz w:val="22"/>
        </w:rPr>
      </w:pPr>
      <w:r w:rsidRPr="006312D2">
        <w:rPr>
          <w:rFonts w:cs="Times New Roman"/>
          <w:sz w:val="22"/>
        </w:rPr>
        <w:t xml:space="preserve">Howe, A. &amp; Jones, L. 1993. Engaging children in science. New York: Macmillan Publishing Company.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Hiltz, S.R. 1994. </w:t>
      </w:r>
      <w:r w:rsidRPr="006312D2">
        <w:rPr>
          <w:rFonts w:ascii="Times" w:hAnsi="Times" w:cs="Times"/>
          <w:i/>
          <w:iCs/>
          <w:color w:val="000000"/>
          <w:sz w:val="22"/>
        </w:rPr>
        <w:t>The Virtual Classroom: Learning Without Limits</w:t>
      </w:r>
      <w:r w:rsidRPr="006312D2">
        <w:rPr>
          <w:rFonts w:ascii="Times" w:hAnsi="Times" w:cs="Times"/>
          <w:color w:val="000000"/>
          <w:sz w:val="22"/>
        </w:rPr>
        <w:t xml:space="preserve">. Norwood NJ, Ablex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Hamalik, Oemar. 2003. Kurikulum dan Pembelajaran. Jakarta : Bumi Aksara</w:t>
      </w:r>
    </w:p>
    <w:p w:rsidR="007F0553" w:rsidRPr="006312D2" w:rsidRDefault="007F0553" w:rsidP="007F0553">
      <w:pPr>
        <w:tabs>
          <w:tab w:val="left" w:pos="5280"/>
        </w:tabs>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Ihsan, Hisyam. 1990. </w:t>
      </w:r>
      <w:r w:rsidRPr="006312D2">
        <w:rPr>
          <w:rFonts w:ascii="Times" w:hAnsi="Times" w:cs="Times"/>
          <w:i/>
          <w:iCs/>
          <w:color w:val="000000"/>
          <w:sz w:val="22"/>
        </w:rPr>
        <w:t>Pengaruh Kemampuan Berpikir dan Fasilitas Belajar terhadap Prestasi Belajar Matematika Mahasiswa Jurusan Pendidikan Matematika FPMIPA IKIP Ujung pandang</w:t>
      </w:r>
      <w:r w:rsidRPr="006312D2">
        <w:rPr>
          <w:rFonts w:ascii="Times" w:hAnsi="Times" w:cs="Times"/>
          <w:color w:val="000000"/>
          <w:sz w:val="22"/>
        </w:rPr>
        <w:t xml:space="preserve">. Skripsi. tidak diterbitkan. Ujung pandang IKIP.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Ihsan, Hisyam. 2000. </w:t>
      </w:r>
      <w:r w:rsidRPr="006312D2">
        <w:rPr>
          <w:rFonts w:ascii="Times" w:hAnsi="Times" w:cs="Times"/>
          <w:i/>
          <w:iCs/>
          <w:color w:val="000000"/>
          <w:sz w:val="22"/>
        </w:rPr>
        <w:t xml:space="preserve">Statistika Dasar: Prinsip, Metode, dan </w:t>
      </w:r>
      <w:r w:rsidRPr="006312D2">
        <w:rPr>
          <w:rFonts w:ascii="Times" w:hAnsi="Times" w:cs="Times"/>
          <w:i/>
          <w:iCs/>
          <w:color w:val="000000"/>
          <w:sz w:val="22"/>
        </w:rPr>
        <w:lastRenderedPageBreak/>
        <w:t>Analisis Data</w:t>
      </w:r>
      <w:r w:rsidRPr="006312D2">
        <w:rPr>
          <w:rFonts w:ascii="Times" w:hAnsi="Times" w:cs="Times"/>
          <w:color w:val="000000"/>
          <w:sz w:val="22"/>
        </w:rPr>
        <w:t>. Pusat Analisis Data Jurusan Matematika UNM Makassar.</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Ihsan, Hisyam. 2002. </w:t>
      </w:r>
      <w:r w:rsidRPr="006312D2">
        <w:rPr>
          <w:rFonts w:ascii="Times" w:hAnsi="Times" w:cs="Times"/>
          <w:i/>
          <w:iCs/>
          <w:color w:val="000000"/>
          <w:sz w:val="22"/>
        </w:rPr>
        <w:t>Analisis Butir Tes dan Kuesioner</w:t>
      </w:r>
      <w:r w:rsidRPr="006312D2">
        <w:rPr>
          <w:rFonts w:ascii="Times" w:hAnsi="Times" w:cs="Times"/>
          <w:color w:val="000000"/>
          <w:sz w:val="22"/>
        </w:rPr>
        <w:t xml:space="preserve">: </w:t>
      </w:r>
      <w:r w:rsidRPr="006312D2">
        <w:rPr>
          <w:rFonts w:ascii="Times" w:hAnsi="Times" w:cs="Times"/>
          <w:i/>
          <w:iCs/>
          <w:color w:val="000000"/>
          <w:sz w:val="22"/>
        </w:rPr>
        <w:t>Pendekatan Klasik dan Modern</w:t>
      </w:r>
      <w:r w:rsidRPr="006312D2">
        <w:rPr>
          <w:rFonts w:ascii="Times" w:hAnsi="Times" w:cs="Times"/>
          <w:color w:val="000000"/>
          <w:sz w:val="22"/>
        </w:rPr>
        <w:t xml:space="preserve">. Pusat Analisis Data Jurusan Matematika UNM Makassar.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Ihsan, Hisyam. 2006. Pengembangan Instrumen Untuk Menilai Kualitras Layanan Pendidikan di Perguruan Tinggi</w:t>
      </w:r>
      <w:r w:rsidRPr="006312D2">
        <w:rPr>
          <w:rFonts w:ascii="Times" w:hAnsi="Times" w:cs="Times"/>
          <w:i/>
          <w:iCs/>
          <w:color w:val="000000"/>
          <w:sz w:val="22"/>
        </w:rPr>
        <w:t>. Jurnal Alumni.</w:t>
      </w:r>
      <w:r w:rsidRPr="006312D2">
        <w:rPr>
          <w:rFonts w:ascii="Times" w:hAnsi="Times" w:cs="Times"/>
          <w:color w:val="000000"/>
          <w:sz w:val="22"/>
        </w:rPr>
        <w:t xml:space="preserve"> Vol 2 No. 1. Universitas Negeri Makassar..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Ihsan, Hisyam. 2007. Analisis Pengaruh Kualitas dan Biaya Jasa yang Dipersepsikan terhadap Kepuasan dan Loyalitas Mahasiswa pada Pendidikan Tinggi di Sulawesi Selatan, Indonesia: </w:t>
      </w:r>
      <w:r w:rsidRPr="006312D2">
        <w:rPr>
          <w:rFonts w:ascii="Times" w:hAnsi="Times" w:cs="Times"/>
          <w:i/>
          <w:iCs/>
          <w:color w:val="000000"/>
          <w:sz w:val="22"/>
        </w:rPr>
        <w:t>Disertasi</w:t>
      </w:r>
      <w:r w:rsidRPr="006312D2">
        <w:rPr>
          <w:rFonts w:ascii="Times" w:hAnsi="Times" w:cs="Times"/>
          <w:color w:val="000000"/>
          <w:sz w:val="22"/>
        </w:rPr>
        <w:t>. Tidak diterbitkan  Makassar PPS Universitas Hasanuddin.</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Joireman, J. &amp; Abbott, M. 2004. Structural Equation Models Assessing Relationships Among Student Activities, Ethnicity, Poverty, Parents’ Education, and Academic Achievement. </w:t>
      </w:r>
      <w:r w:rsidRPr="006312D2">
        <w:rPr>
          <w:rFonts w:ascii="Times" w:hAnsi="Times" w:cs="Times"/>
          <w:i/>
          <w:iCs/>
          <w:color w:val="000000"/>
          <w:sz w:val="22"/>
        </w:rPr>
        <w:t>Technical Report</w:t>
      </w:r>
      <w:r w:rsidRPr="006312D2">
        <w:rPr>
          <w:rFonts w:ascii="Times" w:hAnsi="Times" w:cs="Times"/>
          <w:color w:val="000000"/>
          <w:sz w:val="22"/>
        </w:rPr>
        <w:t xml:space="preserve"> #6. The Washington School Research Center</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Joireman, J. &amp; Abbott, M. 2004. Structural Equation Models Assessing Relationships Among Student Activities, Ethnicity, Poverty, Parents’ Education, and Academic Achievement. </w:t>
      </w:r>
      <w:r w:rsidRPr="006312D2">
        <w:rPr>
          <w:rFonts w:ascii="Times" w:hAnsi="Times" w:cs="Times"/>
          <w:i/>
          <w:iCs/>
          <w:color w:val="000000"/>
          <w:sz w:val="22"/>
        </w:rPr>
        <w:t>Technical Report</w:t>
      </w:r>
      <w:r w:rsidRPr="006312D2">
        <w:rPr>
          <w:rFonts w:ascii="Times" w:hAnsi="Times" w:cs="Times"/>
          <w:color w:val="000000"/>
          <w:sz w:val="22"/>
        </w:rPr>
        <w:t xml:space="preserve"> #6. The </w:t>
      </w:r>
      <w:r w:rsidRPr="006312D2">
        <w:rPr>
          <w:rFonts w:ascii="Times" w:hAnsi="Times" w:cs="Times"/>
          <w:color w:val="000000"/>
          <w:sz w:val="22"/>
        </w:rPr>
        <w:lastRenderedPageBreak/>
        <w:t xml:space="preserve">Washington School Research Center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Kotler, P. 1994. </w:t>
      </w:r>
      <w:r w:rsidRPr="006312D2">
        <w:rPr>
          <w:rFonts w:ascii="Times" w:hAnsi="Times" w:cs="Times"/>
          <w:i/>
          <w:iCs/>
          <w:color w:val="000000"/>
          <w:sz w:val="22"/>
        </w:rPr>
        <w:t>Marketing Management: Analysis, Planning, Implementation and Control</w:t>
      </w:r>
      <w:r w:rsidRPr="006312D2">
        <w:rPr>
          <w:rFonts w:ascii="Times" w:hAnsi="Times" w:cs="Times"/>
          <w:color w:val="000000"/>
          <w:sz w:val="22"/>
        </w:rPr>
        <w:t xml:space="preserve">, Prentice Hall International, London.  </w:t>
      </w:r>
    </w:p>
    <w:p w:rsidR="007F0553" w:rsidRPr="006312D2" w:rsidRDefault="007F0553" w:rsidP="007F0553">
      <w:pPr>
        <w:autoSpaceDE w:val="0"/>
        <w:autoSpaceDN w:val="0"/>
        <w:adjustRightInd w:val="0"/>
        <w:spacing w:line="240" w:lineRule="auto"/>
        <w:rPr>
          <w:rFonts w:cs="Times New Roman"/>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Li, J. 2005. An Examination of a Structural Equaltion Model of Readiness to Complementary and Alternative Medicine Use Among Australian University Students. </w:t>
      </w:r>
      <w:r w:rsidRPr="006312D2">
        <w:rPr>
          <w:rFonts w:ascii="Times" w:hAnsi="Times" w:cs="Times"/>
          <w:i/>
          <w:iCs/>
          <w:color w:val="000000"/>
          <w:sz w:val="22"/>
        </w:rPr>
        <w:t>Disertasi</w:t>
      </w:r>
      <w:r w:rsidRPr="006312D2">
        <w:rPr>
          <w:rFonts w:ascii="Times" w:hAnsi="Times" w:cs="Times"/>
          <w:color w:val="000000"/>
          <w:sz w:val="22"/>
        </w:rPr>
        <w:t xml:space="preserve">. University of Maryland. Australia.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Li, J. 2005. An Examination of a Structural Equaltion Model of Readiness to Complementary and Alternative Medicine Use Among Australian University Students. </w:t>
      </w:r>
      <w:r w:rsidRPr="006312D2">
        <w:rPr>
          <w:rFonts w:ascii="Times" w:hAnsi="Times" w:cs="Times"/>
          <w:i/>
          <w:iCs/>
          <w:color w:val="000000"/>
          <w:sz w:val="22"/>
        </w:rPr>
        <w:t>Disertasi</w:t>
      </w:r>
      <w:r w:rsidRPr="006312D2">
        <w:rPr>
          <w:rFonts w:ascii="Times" w:hAnsi="Times" w:cs="Times"/>
          <w:color w:val="000000"/>
          <w:sz w:val="22"/>
        </w:rPr>
        <w:t xml:space="preserve">. University of Maryland. Australia.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Lawson, A. E, Norland, F. H, dan Devito. 1975. “Relationship of Formal Reasoing to Achievement Aptitudes and Attitudes in Preservice Teachers”. </w:t>
      </w:r>
      <w:r w:rsidRPr="006312D2">
        <w:rPr>
          <w:rFonts w:ascii="Times" w:hAnsi="Times" w:cs="Times"/>
          <w:i/>
          <w:iCs/>
          <w:color w:val="000000"/>
          <w:sz w:val="22"/>
        </w:rPr>
        <w:t>Journal of  Research in Science</w:t>
      </w:r>
      <w:r w:rsidRPr="006312D2">
        <w:rPr>
          <w:rFonts w:ascii="Times" w:hAnsi="Times" w:cs="Times"/>
          <w:color w:val="000000"/>
          <w:sz w:val="22"/>
        </w:rPr>
        <w:t xml:space="preserve">. 12, 423-432.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Muhari. 1983. Suasana Rumah dan Prestasi Belajar Suatu Studi tentang Pengaruh Suasana Rumah  terhadap Prestasi Belajar para Pelajar Sekolah Menengah Umum Tingkat Pertama di Jawa Timur. </w:t>
      </w:r>
      <w:r w:rsidRPr="006312D2">
        <w:rPr>
          <w:rFonts w:ascii="Times" w:hAnsi="Times" w:cs="Times"/>
          <w:color w:val="000000"/>
          <w:sz w:val="22"/>
        </w:rPr>
        <w:lastRenderedPageBreak/>
        <w:t xml:space="preserve">Yogyakarta : </w:t>
      </w:r>
      <w:r w:rsidRPr="006312D2">
        <w:rPr>
          <w:rFonts w:ascii="Times" w:hAnsi="Times" w:cs="Times"/>
          <w:i/>
          <w:iCs/>
          <w:color w:val="000000"/>
          <w:sz w:val="22"/>
        </w:rPr>
        <w:t>Disertasi</w:t>
      </w:r>
      <w:r w:rsidRPr="006312D2">
        <w:rPr>
          <w:rFonts w:ascii="Times" w:hAnsi="Times" w:cs="Times"/>
          <w:color w:val="000000"/>
          <w:sz w:val="22"/>
        </w:rPr>
        <w:t>. Universitas Gajah Mada.</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Muhkal, Mappaita, 1994. Hubungan Antara Konsep Diri Matematika dan Motivasi Berprestasi dengan Prestasi Belajar Matematika Siswa-siswa kelas I SMA Negeri di Kota Madya Ujung Pandang. </w:t>
      </w:r>
      <w:r w:rsidRPr="006312D2">
        <w:rPr>
          <w:rFonts w:ascii="Times" w:hAnsi="Times" w:cs="Times"/>
          <w:i/>
          <w:iCs/>
          <w:color w:val="000000"/>
          <w:sz w:val="22"/>
        </w:rPr>
        <w:t>Tesis</w:t>
      </w:r>
      <w:r w:rsidRPr="006312D2">
        <w:rPr>
          <w:rFonts w:ascii="Times" w:hAnsi="Times" w:cs="Times"/>
          <w:color w:val="000000"/>
          <w:sz w:val="22"/>
        </w:rPr>
        <w:t xml:space="preserve">. Fakultas Pasca Sarjana IKIP Malang.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cs="Times New Roman"/>
          <w:sz w:val="22"/>
        </w:rPr>
      </w:pPr>
      <w:r w:rsidRPr="006312D2">
        <w:rPr>
          <w:rFonts w:cs="Times New Roman"/>
          <w:sz w:val="22"/>
        </w:rPr>
        <w:t>Nashar. 2004. Peranan Motivasi dan Kemampuan awal dalam kegiatanPembelajaran. Jakarta: Delia Press.</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Ngeh, Hong King. 1997. School Service Quality and Student Achievement</w:t>
      </w:r>
      <w:r w:rsidRPr="006312D2">
        <w:rPr>
          <w:rFonts w:ascii="Times" w:hAnsi="Times" w:cs="Times"/>
          <w:i/>
          <w:iCs/>
          <w:color w:val="000000"/>
          <w:sz w:val="22"/>
        </w:rPr>
        <w:t>.</w:t>
      </w:r>
      <w:r w:rsidRPr="006312D2">
        <w:rPr>
          <w:rFonts w:ascii="Times" w:hAnsi="Times" w:cs="Times"/>
          <w:color w:val="000000"/>
          <w:sz w:val="22"/>
        </w:rPr>
        <w:t xml:space="preserve"> </w:t>
      </w:r>
      <w:r w:rsidRPr="006312D2">
        <w:rPr>
          <w:rFonts w:ascii="Times" w:hAnsi="Times" w:cs="Times"/>
          <w:i/>
          <w:iCs/>
          <w:color w:val="000000"/>
          <w:sz w:val="22"/>
        </w:rPr>
        <w:t>Tesis Magister</w:t>
      </w:r>
      <w:r w:rsidRPr="006312D2">
        <w:rPr>
          <w:rFonts w:ascii="Times" w:hAnsi="Times" w:cs="Times"/>
          <w:color w:val="000000"/>
          <w:sz w:val="22"/>
        </w:rPr>
        <w:t>, Universitas Utara Malaesia.</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Nunnally, J.C. 1978. </w:t>
      </w:r>
      <w:r w:rsidRPr="006312D2">
        <w:rPr>
          <w:rFonts w:ascii="Times" w:hAnsi="Times" w:cs="Times"/>
          <w:i/>
          <w:iCs/>
          <w:color w:val="000000"/>
          <w:sz w:val="22"/>
        </w:rPr>
        <w:t>Psychometric Theory</w:t>
      </w:r>
      <w:r w:rsidRPr="006312D2">
        <w:rPr>
          <w:rFonts w:ascii="Times" w:hAnsi="Times" w:cs="Times"/>
          <w:color w:val="000000"/>
          <w:sz w:val="22"/>
        </w:rPr>
        <w:t xml:space="preserve"> (2nd ed.). New York: McGraw-Hill.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Oktavian, H.S. 2005. Manajemen Pemasaran Sekolah sebagai Salah Satu Kunci Keberhasilan Persaingan Sekolah. </w:t>
      </w:r>
      <w:r w:rsidRPr="006312D2">
        <w:rPr>
          <w:rFonts w:ascii="Times" w:hAnsi="Times" w:cs="Times"/>
          <w:i/>
          <w:iCs/>
          <w:color w:val="000000"/>
          <w:sz w:val="22"/>
        </w:rPr>
        <w:t>Jurnal Pendidikan Penabur</w:t>
      </w:r>
      <w:r w:rsidRPr="006312D2">
        <w:rPr>
          <w:rFonts w:ascii="Times" w:hAnsi="Times" w:cs="Times"/>
          <w:color w:val="000000"/>
          <w:sz w:val="22"/>
        </w:rPr>
        <w:t xml:space="preserve"> - No.05/ Th.IV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Purwanto, M. Ngalin. 2002. </w:t>
      </w:r>
      <w:r w:rsidRPr="006312D2">
        <w:rPr>
          <w:rFonts w:ascii="Times" w:hAnsi="Times" w:cs="Times"/>
          <w:i/>
          <w:iCs/>
          <w:color w:val="000000"/>
          <w:sz w:val="22"/>
        </w:rPr>
        <w:t>Psikologi Pendidikan</w:t>
      </w:r>
      <w:r w:rsidRPr="006312D2">
        <w:rPr>
          <w:rFonts w:ascii="Times" w:hAnsi="Times" w:cs="Times"/>
          <w:color w:val="000000"/>
          <w:sz w:val="22"/>
        </w:rPr>
        <w:t xml:space="preserve">. Bandung: PT. Remaja Rosdakarya.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Parasuraman, A., Zeithaml V.A, &amp; Berry, L.L., 1988. SERVQUAL: A Multiple Item Scale for Measuring Customer Perceptions of Service Quality</w:t>
      </w:r>
      <w:r w:rsidRPr="006312D2">
        <w:rPr>
          <w:rFonts w:ascii="Times" w:hAnsi="Times" w:cs="Times"/>
          <w:i/>
          <w:iCs/>
          <w:color w:val="000000"/>
          <w:sz w:val="22"/>
        </w:rPr>
        <w:t>,</w:t>
      </w:r>
      <w:r w:rsidRPr="006312D2">
        <w:rPr>
          <w:rFonts w:ascii="Times" w:hAnsi="Times" w:cs="Times"/>
          <w:color w:val="000000"/>
          <w:sz w:val="22"/>
        </w:rPr>
        <w:t xml:space="preserve"> </w:t>
      </w:r>
      <w:r w:rsidRPr="006312D2">
        <w:rPr>
          <w:rFonts w:ascii="Times" w:hAnsi="Times" w:cs="Times"/>
          <w:i/>
          <w:iCs/>
          <w:color w:val="000000"/>
          <w:sz w:val="22"/>
        </w:rPr>
        <w:t>Journal of Retailing</w:t>
      </w:r>
      <w:r w:rsidRPr="006312D2">
        <w:rPr>
          <w:rFonts w:ascii="Times" w:hAnsi="Times" w:cs="Times"/>
          <w:color w:val="000000"/>
          <w:sz w:val="22"/>
        </w:rPr>
        <w:t xml:space="preserve">, vol 64.  </w:t>
      </w:r>
    </w:p>
    <w:p w:rsidR="007F0553" w:rsidRPr="006312D2" w:rsidRDefault="007F0553" w:rsidP="007F0553">
      <w:pPr>
        <w:autoSpaceDE w:val="0"/>
        <w:autoSpaceDN w:val="0"/>
        <w:adjustRightInd w:val="0"/>
        <w:spacing w:line="240" w:lineRule="auto"/>
        <w:rPr>
          <w:rFonts w:cs="Times New Roman"/>
          <w:sz w:val="22"/>
        </w:rPr>
      </w:pPr>
    </w:p>
    <w:p w:rsidR="007F0553" w:rsidRPr="006312D2" w:rsidRDefault="007F0553" w:rsidP="007F0553">
      <w:pPr>
        <w:autoSpaceDE w:val="0"/>
        <w:autoSpaceDN w:val="0"/>
        <w:adjustRightInd w:val="0"/>
        <w:spacing w:line="240" w:lineRule="auto"/>
        <w:ind w:left="1418" w:hanging="1373"/>
        <w:rPr>
          <w:rFonts w:cs="Times New Roman"/>
          <w:sz w:val="22"/>
        </w:rPr>
      </w:pPr>
      <w:r w:rsidRPr="006312D2">
        <w:rPr>
          <w:rFonts w:cs="Times New Roman"/>
          <w:sz w:val="22"/>
        </w:rPr>
        <w:t xml:space="preserve">Rondiyah. 2009. </w:t>
      </w:r>
      <w:r w:rsidRPr="006312D2">
        <w:rPr>
          <w:rFonts w:cs="Times New Roman"/>
          <w:i/>
          <w:iCs/>
          <w:sz w:val="22"/>
        </w:rPr>
        <w:t xml:space="preserve">Pengaruh Hasil Belajar Matematika Siswa dalam Hubungannya dengan Faktor Internal dan Eksternal pada Sekolah Menengah Atas Negeri di Kota Makassar. </w:t>
      </w:r>
      <w:r w:rsidRPr="006312D2">
        <w:rPr>
          <w:rFonts w:cs="Times New Roman"/>
          <w:sz w:val="22"/>
        </w:rPr>
        <w:t>Tesis tidak Dipublikasi. Makassar: UNM.</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Slameto. 2007. Belajar dan Faktor yang Mempengaruhinya, Jakarta: PT Rineka Cipta.</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cs="Times New Roman"/>
          <w:sz w:val="22"/>
        </w:rPr>
      </w:pPr>
      <w:r w:rsidRPr="006312D2">
        <w:rPr>
          <w:rFonts w:cs="Times New Roman"/>
          <w:sz w:val="22"/>
        </w:rPr>
        <w:t>Santrock, John W. 2010. Psikologi Pendidikan edisi kedua, Jakarta Prenada Media Grup</w:t>
      </w:r>
    </w:p>
    <w:p w:rsidR="007F0553" w:rsidRPr="006312D2" w:rsidRDefault="007F0553" w:rsidP="007F0553">
      <w:pPr>
        <w:autoSpaceDE w:val="0"/>
        <w:autoSpaceDN w:val="0"/>
        <w:adjustRightInd w:val="0"/>
        <w:spacing w:line="240" w:lineRule="auto"/>
        <w:ind w:left="1418" w:hanging="1373"/>
        <w:rPr>
          <w:rFonts w:cs="Times New Roman"/>
          <w:sz w:val="22"/>
        </w:rPr>
      </w:pPr>
    </w:p>
    <w:p w:rsidR="007F0553" w:rsidRPr="006312D2" w:rsidRDefault="007F0553" w:rsidP="007F0553">
      <w:pPr>
        <w:autoSpaceDE w:val="0"/>
        <w:autoSpaceDN w:val="0"/>
        <w:adjustRightInd w:val="0"/>
        <w:spacing w:line="240" w:lineRule="auto"/>
        <w:ind w:left="1418" w:hanging="1373"/>
        <w:rPr>
          <w:rFonts w:cs="Times New Roman"/>
          <w:sz w:val="22"/>
        </w:rPr>
      </w:pPr>
      <w:r w:rsidRPr="006312D2">
        <w:rPr>
          <w:rFonts w:cs="Times New Roman"/>
          <w:sz w:val="22"/>
        </w:rPr>
        <w:t xml:space="preserve">Slavin, R. E. 1994. Educational Psychology (4th ed.). Boston: Allyn and Bacon.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Sayne, Steve dan Ball. 1975. Piagetian Cognitive Development and Achievement in Science. </w:t>
      </w:r>
      <w:r w:rsidRPr="006312D2">
        <w:rPr>
          <w:rFonts w:ascii="Times" w:hAnsi="Times" w:cs="Times"/>
          <w:i/>
          <w:iCs/>
          <w:color w:val="000000"/>
          <w:sz w:val="22"/>
        </w:rPr>
        <w:t>Journal of Research in Science Teaching</w:t>
      </w:r>
      <w:r w:rsidRPr="006312D2">
        <w:rPr>
          <w:rFonts w:ascii="Times" w:hAnsi="Times" w:cs="Times"/>
          <w:color w:val="000000"/>
          <w:sz w:val="22"/>
        </w:rPr>
        <w:t xml:space="preserve">, 12, 165 – 174.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Sardiman, A. M. 1992. </w:t>
      </w:r>
      <w:r w:rsidRPr="006312D2">
        <w:rPr>
          <w:rFonts w:ascii="Times" w:hAnsi="Times" w:cs="Times"/>
          <w:i/>
          <w:iCs/>
          <w:color w:val="000000"/>
          <w:sz w:val="22"/>
        </w:rPr>
        <w:t>Interaksi dan Motivasi Belajar Mengajar Pedoman Bagi Guru dan Calon Guru</w:t>
      </w:r>
      <w:r w:rsidRPr="006312D2">
        <w:rPr>
          <w:rFonts w:ascii="Times" w:hAnsi="Times" w:cs="Times"/>
          <w:color w:val="000000"/>
          <w:sz w:val="22"/>
        </w:rPr>
        <w:t xml:space="preserve">. Jakarta : Rajawali Press.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545443"/>
          <w:sz w:val="22"/>
        </w:rPr>
      </w:pPr>
      <w:r w:rsidRPr="006312D2">
        <w:rPr>
          <w:rFonts w:ascii="Times" w:hAnsi="Times" w:cs="Times"/>
          <w:color w:val="000000"/>
          <w:sz w:val="22"/>
        </w:rPr>
        <w:t xml:space="preserve">Simatupang, Halim, 2007. Tinjauan Ontologi Pembelajaran. Online. </w:t>
      </w:r>
      <w:hyperlink r:id="rId30" w:history="1">
        <w:r w:rsidRPr="006312D2">
          <w:rPr>
            <w:rStyle w:val="Hyperlink"/>
            <w:rFonts w:ascii="Times" w:hAnsi="Times" w:cs="Times"/>
            <w:sz w:val="22"/>
          </w:rPr>
          <w:t>http://halimsimatupang.blogspot.com/2007/12/ontologi.html</w:t>
        </w:r>
      </w:hyperlink>
      <w:r w:rsidRPr="006312D2">
        <w:rPr>
          <w:rFonts w:ascii="Times" w:hAnsi="Times" w:cs="Times"/>
          <w:color w:val="545443"/>
          <w:sz w:val="22"/>
        </w:rPr>
        <w:t xml:space="preserve">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Taafe, M dan Cunningham, E.G. 2003. Measurement models of factors influencing academic </w:t>
      </w:r>
      <w:r w:rsidRPr="006312D2">
        <w:rPr>
          <w:rFonts w:ascii="Times" w:hAnsi="Times" w:cs="Times"/>
          <w:color w:val="000000"/>
          <w:sz w:val="22"/>
        </w:rPr>
        <w:lastRenderedPageBreak/>
        <w:t xml:space="preserve">achievement and  completion of tertiary studies. </w:t>
      </w:r>
      <w:r w:rsidRPr="006312D2">
        <w:rPr>
          <w:rFonts w:ascii="Times" w:hAnsi="Times" w:cs="Times"/>
          <w:i/>
          <w:iCs/>
          <w:color w:val="000000"/>
          <w:sz w:val="22"/>
        </w:rPr>
        <w:t>Artikel</w:t>
      </w:r>
      <w:r w:rsidRPr="006312D2">
        <w:rPr>
          <w:rFonts w:ascii="Times" w:hAnsi="Times" w:cs="Times"/>
          <w:color w:val="000000"/>
          <w:sz w:val="22"/>
        </w:rPr>
        <w:t xml:space="preserve"> Swinburne University of Technology, Lilydale, Victoria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 xml:space="preserve">Taufiq, Nurjannah. 1996. </w:t>
      </w:r>
      <w:r w:rsidRPr="006312D2">
        <w:rPr>
          <w:rFonts w:ascii="Times" w:hAnsi="Times" w:cs="Times"/>
          <w:i/>
          <w:iCs/>
          <w:color w:val="000000"/>
          <w:sz w:val="22"/>
        </w:rPr>
        <w:t>Pengantar Psikologi(Introduction To Pshychology).</w:t>
      </w:r>
      <w:r w:rsidRPr="006312D2">
        <w:rPr>
          <w:rFonts w:ascii="Times" w:hAnsi="Times" w:cs="Times"/>
          <w:color w:val="000000"/>
          <w:sz w:val="22"/>
        </w:rPr>
        <w:t xml:space="preserve"> Jakarta: Erlangga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Tiro, M.A, 2008. Bagaimana Aku berpikir ? Adira Publisher, Makassar</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cs="Times New Roman"/>
          <w:sz w:val="22"/>
        </w:rPr>
      </w:pPr>
      <w:r w:rsidRPr="006312D2">
        <w:rPr>
          <w:rFonts w:cs="Times New Roman"/>
          <w:sz w:val="22"/>
        </w:rPr>
        <w:t xml:space="preserve">Wasty, Soemanto. 2003.Psikologi Pendidikan, Jakarta : Rineke Cipta </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Winkel, WS. 2007. Psikologi Pengajaran. Yogyakarta: Media Abadi.</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Westwood, peter. 2004.Learning and Learning Difficulties: A Handbook For Teachers, Victoria: Acer Press</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r w:rsidRPr="006312D2">
        <w:rPr>
          <w:rFonts w:ascii="Times" w:hAnsi="Times" w:cs="Times"/>
          <w:color w:val="000000"/>
          <w:sz w:val="22"/>
        </w:rPr>
        <w:t>Zumbo, B.D. 2005. “Structural Equation Modelling and Test Validation”</w:t>
      </w:r>
      <w:r w:rsidRPr="006312D2">
        <w:rPr>
          <w:rFonts w:ascii="Times" w:hAnsi="Times" w:cs="Times"/>
          <w:i/>
          <w:iCs/>
          <w:color w:val="000000"/>
          <w:sz w:val="22"/>
        </w:rPr>
        <w:t>. Encyclopedia of Statistics in Behavioral Science  4</w:t>
      </w:r>
      <w:r w:rsidRPr="006312D2">
        <w:rPr>
          <w:rFonts w:ascii="Times" w:hAnsi="Times" w:cs="Times"/>
          <w:color w:val="000000"/>
          <w:sz w:val="22"/>
        </w:rPr>
        <w:t>: 1951-1958. John Wiley &amp; Sons, Ltd, Chichester.</w:t>
      </w: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6312D2" w:rsidRDefault="007F0553" w:rsidP="007F0553">
      <w:pPr>
        <w:autoSpaceDE w:val="0"/>
        <w:autoSpaceDN w:val="0"/>
        <w:adjustRightInd w:val="0"/>
        <w:spacing w:line="240" w:lineRule="auto"/>
        <w:ind w:left="1418" w:hanging="1373"/>
        <w:rPr>
          <w:rFonts w:ascii="Times" w:hAnsi="Times" w:cs="Times"/>
          <w:color w:val="000000"/>
          <w:sz w:val="22"/>
        </w:rPr>
      </w:pPr>
    </w:p>
    <w:p w:rsidR="007F0553" w:rsidRPr="00FF6487" w:rsidRDefault="007F0553" w:rsidP="007F0553">
      <w:pPr>
        <w:pStyle w:val="ListParagraph"/>
        <w:tabs>
          <w:tab w:val="left" w:pos="426"/>
        </w:tabs>
        <w:spacing w:after="160" w:line="240" w:lineRule="auto"/>
        <w:ind w:left="426"/>
        <w:rPr>
          <w:rFonts w:cs="Times New Roman"/>
          <w:b/>
          <w:sz w:val="22"/>
          <w:szCs w:val="24"/>
        </w:rPr>
      </w:pPr>
    </w:p>
    <w:sectPr w:rsidR="007F0553" w:rsidRPr="00FF6487" w:rsidSect="008B42EC">
      <w:type w:val="continuous"/>
      <w:pgSz w:w="12240" w:h="15840"/>
      <w:pgMar w:top="2268" w:right="1701" w:bottom="1701" w:left="1843"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134" w:rsidRDefault="00394134" w:rsidP="00A96154">
      <w:pPr>
        <w:spacing w:line="240" w:lineRule="auto"/>
      </w:pPr>
      <w:r>
        <w:separator/>
      </w:r>
    </w:p>
  </w:endnote>
  <w:endnote w:type="continuationSeparator" w:id="1">
    <w:p w:rsidR="00394134" w:rsidRDefault="00394134" w:rsidP="00A961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431"/>
      <w:docPartObj>
        <w:docPartGallery w:val="Page Numbers (Bottom of Page)"/>
        <w:docPartUnique/>
      </w:docPartObj>
    </w:sdtPr>
    <w:sdtContent>
      <w:p w:rsidR="00D2000C" w:rsidRDefault="00D2000C">
        <w:pPr>
          <w:pStyle w:val="Footer"/>
          <w:jc w:val="center"/>
        </w:pPr>
        <w:fldSimple w:instr=" PAGE   \* MERGEFORMAT ">
          <w:r w:rsidR="00BE38B7">
            <w:rPr>
              <w:noProof/>
            </w:rPr>
            <w:t>1</w:t>
          </w:r>
        </w:fldSimple>
      </w:p>
    </w:sdtContent>
  </w:sdt>
  <w:p w:rsidR="00D2000C" w:rsidRDefault="00D20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134" w:rsidRDefault="00394134" w:rsidP="00A96154">
      <w:pPr>
        <w:spacing w:line="240" w:lineRule="auto"/>
      </w:pPr>
      <w:r>
        <w:separator/>
      </w:r>
    </w:p>
  </w:footnote>
  <w:footnote w:type="continuationSeparator" w:id="1">
    <w:p w:rsidR="00394134" w:rsidRDefault="00394134" w:rsidP="00A961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455"/>
    <w:multiLevelType w:val="hybridMultilevel"/>
    <w:tmpl w:val="56EE6332"/>
    <w:lvl w:ilvl="0" w:tplc="08168F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7A081C"/>
    <w:multiLevelType w:val="hybridMultilevel"/>
    <w:tmpl w:val="C888A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72E95"/>
    <w:multiLevelType w:val="hybridMultilevel"/>
    <w:tmpl w:val="6292055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171D3"/>
    <w:multiLevelType w:val="multilevel"/>
    <w:tmpl w:val="842859A2"/>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0D1100BD"/>
    <w:multiLevelType w:val="hybridMultilevel"/>
    <w:tmpl w:val="A31C1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E1B93"/>
    <w:multiLevelType w:val="hybridMultilevel"/>
    <w:tmpl w:val="5E1029EC"/>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F14B04"/>
    <w:multiLevelType w:val="hybridMultilevel"/>
    <w:tmpl w:val="689203BA"/>
    <w:lvl w:ilvl="0" w:tplc="9C829EBE">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7">
    <w:nsid w:val="17F40E82"/>
    <w:multiLevelType w:val="hybridMultilevel"/>
    <w:tmpl w:val="ABC8B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E5D03"/>
    <w:multiLevelType w:val="multilevel"/>
    <w:tmpl w:val="EE4EA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9A0004"/>
    <w:multiLevelType w:val="hybridMultilevel"/>
    <w:tmpl w:val="F7DA2304"/>
    <w:lvl w:ilvl="0" w:tplc="A118BB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85D77"/>
    <w:multiLevelType w:val="hybridMultilevel"/>
    <w:tmpl w:val="F22E7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74191"/>
    <w:multiLevelType w:val="hybridMultilevel"/>
    <w:tmpl w:val="15360FF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3AD53E6"/>
    <w:multiLevelType w:val="hybridMultilevel"/>
    <w:tmpl w:val="E640B09A"/>
    <w:lvl w:ilvl="0" w:tplc="BAE0B136">
      <w:start w:val="4"/>
      <w:numFmt w:val="upp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E0479"/>
    <w:multiLevelType w:val="hybridMultilevel"/>
    <w:tmpl w:val="86E44F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B2750"/>
    <w:multiLevelType w:val="hybridMultilevel"/>
    <w:tmpl w:val="6CE88836"/>
    <w:lvl w:ilvl="0" w:tplc="D818BC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239615F"/>
    <w:multiLevelType w:val="hybridMultilevel"/>
    <w:tmpl w:val="F888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50C06"/>
    <w:multiLevelType w:val="hybridMultilevel"/>
    <w:tmpl w:val="43E0670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8F12FE1"/>
    <w:multiLevelType w:val="hybridMultilevel"/>
    <w:tmpl w:val="758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B55AA"/>
    <w:multiLevelType w:val="hybridMultilevel"/>
    <w:tmpl w:val="4710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121D1"/>
    <w:multiLevelType w:val="hybridMultilevel"/>
    <w:tmpl w:val="5FB40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81200"/>
    <w:multiLevelType w:val="hybridMultilevel"/>
    <w:tmpl w:val="72DE16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12370A2"/>
    <w:multiLevelType w:val="hybridMultilevel"/>
    <w:tmpl w:val="E8326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A66BD"/>
    <w:multiLevelType w:val="hybridMultilevel"/>
    <w:tmpl w:val="489E5C1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BD63AA"/>
    <w:multiLevelType w:val="hybridMultilevel"/>
    <w:tmpl w:val="5574DBE0"/>
    <w:lvl w:ilvl="0" w:tplc="D6BA2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87D4E"/>
    <w:multiLevelType w:val="hybridMultilevel"/>
    <w:tmpl w:val="0F90625C"/>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ED4DF8"/>
    <w:multiLevelType w:val="hybridMultilevel"/>
    <w:tmpl w:val="DF068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267BE"/>
    <w:multiLevelType w:val="hybridMultilevel"/>
    <w:tmpl w:val="5E1029EC"/>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76467C"/>
    <w:multiLevelType w:val="hybridMultilevel"/>
    <w:tmpl w:val="14428B2C"/>
    <w:lvl w:ilvl="0" w:tplc="04090017">
      <w:start w:val="1"/>
      <w:numFmt w:val="lowerLetter"/>
      <w:lvlText w:val="%1)"/>
      <w:lvlJc w:val="left"/>
      <w:pPr>
        <w:tabs>
          <w:tab w:val="num" w:pos="720"/>
        </w:tabs>
        <w:ind w:left="720" w:hanging="360"/>
      </w:pPr>
      <w:rPr>
        <w:rFonts w:cs="Times New Roman" w:hint="default"/>
      </w:rPr>
    </w:lvl>
    <w:lvl w:ilvl="1" w:tplc="4F40D0E6">
      <w:start w:val="1"/>
      <w:numFmt w:val="decimal"/>
      <w:lvlText w:val="%2."/>
      <w:lvlJc w:val="left"/>
      <w:pPr>
        <w:tabs>
          <w:tab w:val="num" w:pos="1440"/>
        </w:tabs>
        <w:ind w:left="1440" w:hanging="360"/>
      </w:pPr>
      <w:rPr>
        <w:rFonts w:cs="Times New Roman" w:hint="default"/>
      </w:rPr>
    </w:lvl>
    <w:lvl w:ilvl="2" w:tplc="981AA86A">
      <w:start w:val="1"/>
      <w:numFmt w:val="lowerLetter"/>
      <w:lvlText w:val="%3."/>
      <w:lvlJc w:val="left"/>
      <w:pPr>
        <w:tabs>
          <w:tab w:val="num" w:pos="2340"/>
        </w:tabs>
        <w:ind w:left="2340" w:hanging="360"/>
      </w:pPr>
      <w:rPr>
        <w:rFonts w:cs="Times New Roman" w:hint="default"/>
      </w:rPr>
    </w:lvl>
    <w:lvl w:ilvl="3" w:tplc="11707ABC">
      <w:start w:val="1"/>
      <w:numFmt w:val="upperLetter"/>
      <w:lvlText w:val="%4."/>
      <w:lvlJc w:val="left"/>
      <w:pPr>
        <w:tabs>
          <w:tab w:val="num" w:pos="2880"/>
        </w:tabs>
        <w:ind w:left="2880" w:hanging="360"/>
      </w:pPr>
      <w:rPr>
        <w:rFonts w:cs="Times New Roman" w:hint="default"/>
      </w:rPr>
    </w:lvl>
    <w:lvl w:ilvl="4" w:tplc="9C5049A2">
      <w:start w:val="1"/>
      <w:numFmt w:val="decimal"/>
      <w:lvlText w:val="%5)"/>
      <w:lvlJc w:val="left"/>
      <w:pPr>
        <w:tabs>
          <w:tab w:val="num" w:pos="3600"/>
        </w:tabs>
        <w:ind w:left="3600" w:hanging="360"/>
      </w:pPr>
      <w:rPr>
        <w:rFonts w:cs="Times New Roman" w:hint="default"/>
      </w:rPr>
    </w:lvl>
    <w:lvl w:ilvl="5" w:tplc="9A46F20E">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18"/>
  </w:num>
  <w:num w:numId="4">
    <w:abstractNumId w:val="27"/>
  </w:num>
  <w:num w:numId="5">
    <w:abstractNumId w:val="20"/>
  </w:num>
  <w:num w:numId="6">
    <w:abstractNumId w:val="19"/>
  </w:num>
  <w:num w:numId="7">
    <w:abstractNumId w:val="6"/>
  </w:num>
  <w:num w:numId="8">
    <w:abstractNumId w:val="7"/>
  </w:num>
  <w:num w:numId="9">
    <w:abstractNumId w:val="23"/>
  </w:num>
  <w:num w:numId="10">
    <w:abstractNumId w:val="10"/>
  </w:num>
  <w:num w:numId="11">
    <w:abstractNumId w:val="17"/>
  </w:num>
  <w:num w:numId="12">
    <w:abstractNumId w:val="0"/>
  </w:num>
  <w:num w:numId="13">
    <w:abstractNumId w:val="1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22"/>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21"/>
  </w:num>
  <w:num w:numId="24">
    <w:abstractNumId w:val="25"/>
  </w:num>
  <w:num w:numId="25">
    <w:abstractNumId w:val="4"/>
  </w:num>
  <w:num w:numId="26">
    <w:abstractNumId w:val="26"/>
  </w:num>
  <w:num w:numId="27">
    <w:abstractNumId w:val="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091870"/>
    <w:rsid w:val="00091870"/>
    <w:rsid w:val="001728B2"/>
    <w:rsid w:val="001820EF"/>
    <w:rsid w:val="001B0C82"/>
    <w:rsid w:val="00394134"/>
    <w:rsid w:val="003C4181"/>
    <w:rsid w:val="00445B5B"/>
    <w:rsid w:val="00464FCC"/>
    <w:rsid w:val="004E5D86"/>
    <w:rsid w:val="004F199E"/>
    <w:rsid w:val="00506859"/>
    <w:rsid w:val="00522C81"/>
    <w:rsid w:val="00531460"/>
    <w:rsid w:val="005B16EE"/>
    <w:rsid w:val="006C031D"/>
    <w:rsid w:val="006C65D5"/>
    <w:rsid w:val="006F491E"/>
    <w:rsid w:val="00717E9B"/>
    <w:rsid w:val="00750A70"/>
    <w:rsid w:val="007F0553"/>
    <w:rsid w:val="008B42EC"/>
    <w:rsid w:val="00901A54"/>
    <w:rsid w:val="009778E1"/>
    <w:rsid w:val="009D42DA"/>
    <w:rsid w:val="009E10D9"/>
    <w:rsid w:val="00A9169F"/>
    <w:rsid w:val="00A96154"/>
    <w:rsid w:val="00AC037D"/>
    <w:rsid w:val="00B373B1"/>
    <w:rsid w:val="00B524DE"/>
    <w:rsid w:val="00B65FB2"/>
    <w:rsid w:val="00BC1A50"/>
    <w:rsid w:val="00BE38B7"/>
    <w:rsid w:val="00C512EF"/>
    <w:rsid w:val="00CA5D26"/>
    <w:rsid w:val="00D2000C"/>
    <w:rsid w:val="00D26FFD"/>
    <w:rsid w:val="00D6165B"/>
    <w:rsid w:val="00D72887"/>
    <w:rsid w:val="00DC323A"/>
    <w:rsid w:val="00E67CA3"/>
    <w:rsid w:val="00F53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70"/>
    <w:pPr>
      <w:spacing w:after="0"/>
      <w:jc w:val="both"/>
    </w:pPr>
    <w:rPr>
      <w:rFonts w:ascii="Times New Roman" w:hAnsi="Times New Roman"/>
      <w:sz w:val="24"/>
    </w:rPr>
  </w:style>
  <w:style w:type="paragraph" w:styleId="Heading9">
    <w:name w:val="heading 9"/>
    <w:basedOn w:val="Normal"/>
    <w:next w:val="Normal"/>
    <w:link w:val="Heading9Char"/>
    <w:uiPriority w:val="9"/>
    <w:semiHidden/>
    <w:unhideWhenUsed/>
    <w:qFormat/>
    <w:rsid w:val="00AC037D"/>
    <w:pPr>
      <w:keepNext/>
      <w:keepLines/>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91870"/>
    <w:pPr>
      <w:ind w:left="720"/>
      <w:contextualSpacing/>
    </w:pPr>
  </w:style>
  <w:style w:type="character" w:customStyle="1" w:styleId="ListParagraphChar">
    <w:name w:val="List Paragraph Char"/>
    <w:aliases w:val="Body of text Char"/>
    <w:basedOn w:val="DefaultParagraphFont"/>
    <w:link w:val="ListParagraph"/>
    <w:uiPriority w:val="34"/>
    <w:locked/>
    <w:rsid w:val="00091870"/>
    <w:rPr>
      <w:rFonts w:ascii="Times New Roman" w:hAnsi="Times New Roman"/>
      <w:sz w:val="24"/>
    </w:rPr>
  </w:style>
  <w:style w:type="paragraph" w:styleId="NoSpacing">
    <w:name w:val="No Spacing"/>
    <w:uiPriority w:val="1"/>
    <w:qFormat/>
    <w:rsid w:val="00091870"/>
    <w:pPr>
      <w:spacing w:after="0" w:line="240" w:lineRule="auto"/>
    </w:pPr>
    <w:rPr>
      <w:rFonts w:ascii="Times New Roman" w:eastAsia="Times New Roman" w:hAnsi="Times New Roman" w:cs="Angsana New"/>
      <w:sz w:val="24"/>
      <w:szCs w:val="30"/>
      <w:lang w:bidi="th-TH"/>
    </w:rPr>
  </w:style>
  <w:style w:type="paragraph" w:styleId="Footer">
    <w:name w:val="footer"/>
    <w:basedOn w:val="Normal"/>
    <w:link w:val="FooterChar"/>
    <w:uiPriority w:val="99"/>
    <w:unhideWhenUsed/>
    <w:rsid w:val="00091870"/>
    <w:pPr>
      <w:tabs>
        <w:tab w:val="center" w:pos="4680"/>
        <w:tab w:val="right" w:pos="9360"/>
      </w:tabs>
      <w:spacing w:line="240" w:lineRule="auto"/>
    </w:pPr>
  </w:style>
  <w:style w:type="character" w:customStyle="1" w:styleId="FooterChar">
    <w:name w:val="Footer Char"/>
    <w:basedOn w:val="DefaultParagraphFont"/>
    <w:link w:val="Footer"/>
    <w:uiPriority w:val="99"/>
    <w:rsid w:val="00091870"/>
    <w:rPr>
      <w:rFonts w:ascii="Times New Roman" w:hAnsi="Times New Roman"/>
      <w:sz w:val="24"/>
    </w:rPr>
  </w:style>
  <w:style w:type="table" w:styleId="TableGrid">
    <w:name w:val="Table Grid"/>
    <w:basedOn w:val="TableNormal"/>
    <w:uiPriority w:val="59"/>
    <w:rsid w:val="00091870"/>
    <w:pPr>
      <w:spacing w:after="0"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1870"/>
    <w:rPr>
      <w:color w:val="0000FF"/>
      <w:u w:val="single"/>
    </w:rPr>
  </w:style>
  <w:style w:type="paragraph" w:styleId="BodyText">
    <w:name w:val="Body Text"/>
    <w:basedOn w:val="Normal"/>
    <w:link w:val="BodyTextChar"/>
    <w:uiPriority w:val="99"/>
    <w:unhideWhenUsed/>
    <w:rsid w:val="00091870"/>
    <w:pPr>
      <w:spacing w:after="120"/>
    </w:pPr>
  </w:style>
  <w:style w:type="character" w:customStyle="1" w:styleId="BodyTextChar">
    <w:name w:val="Body Text Char"/>
    <w:basedOn w:val="DefaultParagraphFont"/>
    <w:link w:val="BodyText"/>
    <w:uiPriority w:val="99"/>
    <w:rsid w:val="00091870"/>
    <w:rPr>
      <w:rFonts w:ascii="Times New Roman" w:hAnsi="Times New Roman"/>
      <w:sz w:val="24"/>
    </w:rPr>
  </w:style>
  <w:style w:type="paragraph" w:styleId="BodyTextIndent2">
    <w:name w:val="Body Text Indent 2"/>
    <w:basedOn w:val="Normal"/>
    <w:link w:val="BodyTextIndent2Char"/>
    <w:uiPriority w:val="99"/>
    <w:unhideWhenUsed/>
    <w:rsid w:val="00091870"/>
    <w:pPr>
      <w:spacing w:after="120" w:line="480" w:lineRule="auto"/>
      <w:ind w:left="360"/>
    </w:pPr>
  </w:style>
  <w:style w:type="character" w:customStyle="1" w:styleId="BodyTextIndent2Char">
    <w:name w:val="Body Text Indent 2 Char"/>
    <w:basedOn w:val="DefaultParagraphFont"/>
    <w:link w:val="BodyTextIndent2"/>
    <w:uiPriority w:val="99"/>
    <w:rsid w:val="00091870"/>
    <w:rPr>
      <w:rFonts w:ascii="Times New Roman" w:hAnsi="Times New Roman"/>
      <w:sz w:val="24"/>
    </w:rPr>
  </w:style>
  <w:style w:type="paragraph" w:styleId="Bibliography">
    <w:name w:val="Bibliography"/>
    <w:basedOn w:val="Normal"/>
    <w:next w:val="Normal"/>
    <w:uiPriority w:val="37"/>
    <w:unhideWhenUsed/>
    <w:rsid w:val="00091870"/>
    <w:pPr>
      <w:spacing w:after="200"/>
      <w:jc w:val="left"/>
    </w:pPr>
    <w:rPr>
      <w:rFonts w:asciiTheme="minorHAnsi" w:hAnsiTheme="minorHAnsi"/>
      <w:sz w:val="22"/>
    </w:rPr>
  </w:style>
  <w:style w:type="paragraph" w:styleId="BalloonText">
    <w:name w:val="Balloon Text"/>
    <w:basedOn w:val="Normal"/>
    <w:link w:val="BalloonTextChar"/>
    <w:uiPriority w:val="99"/>
    <w:semiHidden/>
    <w:unhideWhenUsed/>
    <w:rsid w:val="00091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70"/>
    <w:rPr>
      <w:rFonts w:ascii="Tahoma" w:hAnsi="Tahoma" w:cs="Tahoma"/>
      <w:sz w:val="16"/>
      <w:szCs w:val="16"/>
    </w:rPr>
  </w:style>
  <w:style w:type="paragraph" w:styleId="Header">
    <w:name w:val="header"/>
    <w:basedOn w:val="Normal"/>
    <w:link w:val="HeaderChar"/>
    <w:uiPriority w:val="99"/>
    <w:unhideWhenUsed/>
    <w:rsid w:val="00445B5B"/>
    <w:pPr>
      <w:widowControl w:val="0"/>
      <w:tabs>
        <w:tab w:val="center" w:pos="4680"/>
        <w:tab w:val="right" w:pos="9360"/>
      </w:tabs>
      <w:spacing w:line="240" w:lineRule="auto"/>
      <w:jc w:val="left"/>
    </w:pPr>
    <w:rPr>
      <w:rFonts w:eastAsia="SimSun" w:cs="Times New Roman"/>
      <w:kern w:val="2"/>
      <w:szCs w:val="20"/>
      <w:lang w:eastAsia="zh-CN"/>
    </w:rPr>
  </w:style>
  <w:style w:type="character" w:customStyle="1" w:styleId="HeaderChar">
    <w:name w:val="Header Char"/>
    <w:basedOn w:val="DefaultParagraphFont"/>
    <w:link w:val="Header"/>
    <w:uiPriority w:val="99"/>
    <w:rsid w:val="00445B5B"/>
    <w:rPr>
      <w:rFonts w:ascii="Times New Roman" w:eastAsia="SimSun" w:hAnsi="Times New Roman" w:cs="Times New Roman"/>
      <w:kern w:val="2"/>
      <w:sz w:val="24"/>
      <w:szCs w:val="20"/>
      <w:lang w:eastAsia="zh-CN"/>
    </w:rPr>
  </w:style>
  <w:style w:type="character" w:customStyle="1" w:styleId="nw">
    <w:name w:val="nw"/>
    <w:basedOn w:val="DefaultParagraphFont"/>
    <w:rsid w:val="006F491E"/>
  </w:style>
  <w:style w:type="paragraph" w:styleId="BodyTextIndent3">
    <w:name w:val="Body Text Indent 3"/>
    <w:basedOn w:val="Normal"/>
    <w:link w:val="BodyTextIndent3Char"/>
    <w:uiPriority w:val="99"/>
    <w:semiHidden/>
    <w:unhideWhenUsed/>
    <w:rsid w:val="00D728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2887"/>
    <w:rPr>
      <w:rFonts w:ascii="Times New Roman" w:hAnsi="Times New Roman"/>
      <w:sz w:val="16"/>
      <w:szCs w:val="16"/>
    </w:rPr>
  </w:style>
  <w:style w:type="character" w:customStyle="1" w:styleId="Heading9Char">
    <w:name w:val="Heading 9 Char"/>
    <w:basedOn w:val="DefaultParagraphFont"/>
    <w:link w:val="Heading9"/>
    <w:uiPriority w:val="9"/>
    <w:semiHidden/>
    <w:rsid w:val="00AC037D"/>
    <w:rPr>
      <w:rFonts w:asciiTheme="majorHAnsi" w:eastAsiaTheme="majorEastAsia" w:hAnsiTheme="majorHAnsi" w:cstheme="majorBidi"/>
      <w:i/>
      <w:iCs/>
      <w:color w:val="404040" w:themeColor="text1" w:themeTint="BF"/>
      <w:sz w:val="20"/>
      <w:szCs w:val="20"/>
    </w:rPr>
  </w:style>
  <w:style w:type="paragraph" w:customStyle="1" w:styleId="ParaAttribute3">
    <w:name w:val="ParaAttribute3"/>
    <w:rsid w:val="004E5D86"/>
    <w:pPr>
      <w:widowControl w:val="0"/>
      <w:wordWrap w:val="0"/>
      <w:spacing w:line="240" w:lineRule="auto"/>
      <w:ind w:firstLine="720"/>
      <w:jc w:val="both"/>
    </w:pPr>
    <w:rPr>
      <w:rFonts w:ascii="Times New Roman" w:eastAsia="Batang" w:hAnsi="Times New Roman" w:cs="Times New Roman"/>
      <w:sz w:val="20"/>
      <w:szCs w:val="20"/>
    </w:rPr>
  </w:style>
  <w:style w:type="character" w:customStyle="1" w:styleId="CharAttribute0">
    <w:name w:val="CharAttribute0"/>
    <w:rsid w:val="004E5D86"/>
    <w:rPr>
      <w:rFonts w:ascii="Times New Roman" w:eastAsia="Times New Roman"/>
      <w:sz w:val="24"/>
    </w:rPr>
  </w:style>
  <w:style w:type="character" w:customStyle="1" w:styleId="CharAttribute3">
    <w:name w:val="CharAttribute3"/>
    <w:rsid w:val="004E5D86"/>
    <w:rPr>
      <w:rFonts w:ascii="Times New Roman" w:eastAsia="Times New Roman"/>
      <w:i/>
      <w:sz w:val="24"/>
    </w:rPr>
  </w:style>
  <w:style w:type="table" w:customStyle="1" w:styleId="TableGrid1">
    <w:name w:val="Table Grid1"/>
    <w:basedOn w:val="TableNormal"/>
    <w:next w:val="TableGrid"/>
    <w:uiPriority w:val="59"/>
    <w:rsid w:val="009E1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uljalil7855@gmail.com" TargetMode="External"/><Relationship Id="rId13" Type="http://schemas.openxmlformats.org/officeDocument/2006/relationships/chart" Target="charts/chart4.xml"/><Relationship Id="rId18" Type="http://schemas.openxmlformats.org/officeDocument/2006/relationships/image" Target="media/image6.jpe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e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psychology.abou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wmf"/><Relationship Id="rId28" Type="http://schemas.openxmlformats.org/officeDocument/2006/relationships/oleObject" Target="embeddings/oleObject3.bin"/><Relationship Id="rId10" Type="http://schemas.openxmlformats.org/officeDocument/2006/relationships/chart" Target="charts/chart1.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3.wmf"/><Relationship Id="rId30" Type="http://schemas.openxmlformats.org/officeDocument/2006/relationships/hyperlink" Target="http://halimsimatupang.blogspot.com/2007/12/ontologi.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kak%20jalil\DATA%20PENEL%20OKE%20200%20RESP%2012%20apr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kak%20jalil\DATA%20PENEL%20OKE%20200%20RESP%2012%20apri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kak%20jalil\DATA%20PENEL%20OKE%20200%20RESP%2012%20apri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kak%20jalil\DATA%20PENEL%20OKE%20200%20RESP%2012%20apr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dPt>
            <c:idx val="1"/>
            <c:spPr>
              <a:solidFill>
                <a:schemeClr val="accent6">
                  <a:lumMod val="40000"/>
                  <a:lumOff val="60000"/>
                </a:schemeClr>
              </a:solidFill>
            </c:spPr>
          </c:dPt>
          <c:dPt>
            <c:idx val="2"/>
            <c:spPr>
              <a:solidFill>
                <a:schemeClr val="accent6">
                  <a:lumMod val="60000"/>
                  <a:lumOff val="40000"/>
                </a:schemeClr>
              </a:solidFill>
            </c:spPr>
          </c:dPt>
          <c:dPt>
            <c:idx val="3"/>
            <c:spPr>
              <a:solidFill>
                <a:schemeClr val="accent6">
                  <a:lumMod val="75000"/>
                </a:schemeClr>
              </a:solidFill>
            </c:spPr>
          </c:dPt>
          <c:dPt>
            <c:idx val="4"/>
            <c:spPr>
              <a:solidFill>
                <a:schemeClr val="accent6">
                  <a:lumMod val="50000"/>
                </a:schemeClr>
              </a:solidFill>
            </c:spPr>
          </c:dPt>
          <c:cat>
            <c:strRef>
              <c:f>Sheet3!$E$162:$E$166</c:f>
              <c:strCache>
                <c:ptCount val="5"/>
                <c:pt idx="0">
                  <c:v>Sangat Rendah</c:v>
                </c:pt>
                <c:pt idx="1">
                  <c:v>Rendah</c:v>
                </c:pt>
                <c:pt idx="2">
                  <c:v>Sedang</c:v>
                </c:pt>
                <c:pt idx="3">
                  <c:v>Tinggi</c:v>
                </c:pt>
                <c:pt idx="4">
                  <c:v>Sangat Tinggi</c:v>
                </c:pt>
              </c:strCache>
            </c:strRef>
          </c:cat>
          <c:val>
            <c:numRef>
              <c:f>Sheet3!$F$162:$F$166</c:f>
              <c:numCache>
                <c:formatCode>General</c:formatCode>
                <c:ptCount val="5"/>
                <c:pt idx="0">
                  <c:v>0</c:v>
                </c:pt>
                <c:pt idx="1">
                  <c:v>4</c:v>
                </c:pt>
                <c:pt idx="2">
                  <c:v>77</c:v>
                </c:pt>
                <c:pt idx="3">
                  <c:v>99</c:v>
                </c:pt>
                <c:pt idx="4">
                  <c:v>4</c:v>
                </c:pt>
              </c:numCache>
            </c:numRef>
          </c:val>
        </c:ser>
        <c:gapWidth val="0"/>
        <c:axId val="137047040"/>
        <c:axId val="137062656"/>
      </c:barChart>
      <c:catAx>
        <c:axId val="137047040"/>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Kategori</a:t>
                </a:r>
              </a:p>
            </c:rich>
          </c:tx>
        </c:title>
        <c:majorTickMark val="none"/>
        <c:tickLblPos val="nextTo"/>
        <c:txPr>
          <a:bodyPr/>
          <a:lstStyle/>
          <a:p>
            <a:pPr>
              <a:defRPr sz="900">
                <a:latin typeface="Times New Roman" pitchFamily="18" charset="0"/>
                <a:cs typeface="Times New Roman" pitchFamily="18" charset="0"/>
              </a:defRPr>
            </a:pPr>
            <a:endParaRPr lang="en-US"/>
          </a:p>
        </c:txPr>
        <c:crossAx val="137062656"/>
        <c:crosses val="autoZero"/>
        <c:auto val="1"/>
        <c:lblAlgn val="ctr"/>
        <c:lblOffset val="100"/>
      </c:catAx>
      <c:valAx>
        <c:axId val="137062656"/>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Frekuensi</a:t>
                </a:r>
              </a:p>
            </c:rich>
          </c:tx>
          <c:layout>
            <c:manualLayout>
              <c:xMode val="edge"/>
              <c:yMode val="edge"/>
              <c:x val="0"/>
              <c:y val="0.27446143944650575"/>
            </c:manualLayout>
          </c:layout>
        </c:title>
        <c:numFmt formatCode="General" sourceLinked="1"/>
        <c:tickLblPos val="nextTo"/>
        <c:txPr>
          <a:bodyPr/>
          <a:lstStyle/>
          <a:p>
            <a:pPr>
              <a:defRPr sz="900">
                <a:latin typeface="Times New Roman" pitchFamily="18" charset="0"/>
                <a:cs typeface="Times New Roman" pitchFamily="18" charset="0"/>
              </a:defRPr>
            </a:pPr>
            <a:endParaRPr lang="en-US"/>
          </a:p>
        </c:txPr>
        <c:crossAx val="137047040"/>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dPt>
            <c:idx val="0"/>
            <c:spPr>
              <a:solidFill>
                <a:schemeClr val="accent3">
                  <a:lumMod val="20000"/>
                  <a:lumOff val="80000"/>
                </a:schemeClr>
              </a:solidFill>
            </c:spPr>
          </c:dPt>
          <c:dPt>
            <c:idx val="1"/>
            <c:spPr>
              <a:solidFill>
                <a:schemeClr val="accent3">
                  <a:lumMod val="40000"/>
                  <a:lumOff val="60000"/>
                </a:schemeClr>
              </a:solidFill>
            </c:spPr>
          </c:dPt>
          <c:dPt>
            <c:idx val="2"/>
            <c:spPr>
              <a:solidFill>
                <a:schemeClr val="accent3">
                  <a:lumMod val="60000"/>
                  <a:lumOff val="40000"/>
                </a:schemeClr>
              </a:solidFill>
            </c:spPr>
          </c:dPt>
          <c:dPt>
            <c:idx val="3"/>
            <c:spPr>
              <a:solidFill>
                <a:schemeClr val="accent3">
                  <a:lumMod val="75000"/>
                </a:schemeClr>
              </a:solidFill>
            </c:spPr>
          </c:dPt>
          <c:cat>
            <c:strRef>
              <c:f>Sheet4!$D$162:$D$166</c:f>
              <c:strCache>
                <c:ptCount val="5"/>
                <c:pt idx="0">
                  <c:v>Sangat Rendah</c:v>
                </c:pt>
                <c:pt idx="1">
                  <c:v>Rendah</c:v>
                </c:pt>
                <c:pt idx="2">
                  <c:v>Sedang</c:v>
                </c:pt>
                <c:pt idx="3">
                  <c:v>Tinggi</c:v>
                </c:pt>
                <c:pt idx="4">
                  <c:v>Sangat Tinggi</c:v>
                </c:pt>
              </c:strCache>
            </c:strRef>
          </c:cat>
          <c:val>
            <c:numRef>
              <c:f>Sheet4!$E$162:$E$166</c:f>
              <c:numCache>
                <c:formatCode>General</c:formatCode>
                <c:ptCount val="5"/>
                <c:pt idx="0">
                  <c:v>1</c:v>
                </c:pt>
                <c:pt idx="1">
                  <c:v>35</c:v>
                </c:pt>
                <c:pt idx="2">
                  <c:v>87</c:v>
                </c:pt>
                <c:pt idx="3">
                  <c:v>61</c:v>
                </c:pt>
                <c:pt idx="4">
                  <c:v>0</c:v>
                </c:pt>
              </c:numCache>
            </c:numRef>
          </c:val>
        </c:ser>
        <c:gapWidth val="0"/>
        <c:axId val="149265024"/>
        <c:axId val="149267200"/>
      </c:barChart>
      <c:catAx>
        <c:axId val="14926502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Kategori</a:t>
                </a:r>
              </a:p>
            </c:rich>
          </c:tx>
        </c:title>
        <c:majorTickMark val="none"/>
        <c:tickLblPos val="nextTo"/>
        <c:txPr>
          <a:bodyPr/>
          <a:lstStyle/>
          <a:p>
            <a:pPr>
              <a:defRPr sz="900">
                <a:latin typeface="Times New Roman" pitchFamily="18" charset="0"/>
                <a:cs typeface="Times New Roman" pitchFamily="18" charset="0"/>
              </a:defRPr>
            </a:pPr>
            <a:endParaRPr lang="en-US"/>
          </a:p>
        </c:txPr>
        <c:crossAx val="149267200"/>
        <c:crosses val="autoZero"/>
        <c:auto val="1"/>
        <c:lblAlgn val="ctr"/>
        <c:lblOffset val="100"/>
      </c:catAx>
      <c:valAx>
        <c:axId val="149267200"/>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Frekuensi</a:t>
                </a:r>
              </a:p>
            </c:rich>
          </c:tx>
        </c:title>
        <c:numFmt formatCode="General" sourceLinked="1"/>
        <c:tickLblPos val="nextTo"/>
        <c:txPr>
          <a:bodyPr/>
          <a:lstStyle/>
          <a:p>
            <a:pPr>
              <a:defRPr sz="900">
                <a:latin typeface="Times New Roman" pitchFamily="18" charset="0"/>
                <a:cs typeface="Times New Roman" pitchFamily="18" charset="0"/>
              </a:defRPr>
            </a:pPr>
            <a:endParaRPr lang="en-US"/>
          </a:p>
        </c:txPr>
        <c:crossAx val="1492650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909251968503939"/>
          <c:y val="5.3706018596110572E-2"/>
          <c:w val="0.8203519247594051"/>
          <c:h val="0.7151932005569186"/>
        </c:manualLayout>
      </c:layout>
      <c:barChart>
        <c:barDir val="col"/>
        <c:grouping val="clustered"/>
        <c:ser>
          <c:idx val="0"/>
          <c:order val="0"/>
          <c:dPt>
            <c:idx val="0"/>
            <c:spPr>
              <a:solidFill>
                <a:schemeClr val="accent2">
                  <a:lumMod val="20000"/>
                  <a:lumOff val="80000"/>
                </a:schemeClr>
              </a:solidFill>
            </c:spPr>
          </c:dPt>
          <c:dPt>
            <c:idx val="1"/>
            <c:spPr>
              <a:solidFill>
                <a:schemeClr val="accent2">
                  <a:lumMod val="40000"/>
                  <a:lumOff val="60000"/>
                </a:schemeClr>
              </a:solidFill>
            </c:spPr>
          </c:dPt>
          <c:dPt>
            <c:idx val="2"/>
            <c:spPr>
              <a:solidFill>
                <a:schemeClr val="accent2">
                  <a:lumMod val="60000"/>
                  <a:lumOff val="40000"/>
                </a:schemeClr>
              </a:solidFill>
            </c:spPr>
          </c:dPt>
          <c:dPt>
            <c:idx val="3"/>
            <c:spPr>
              <a:solidFill>
                <a:schemeClr val="accent2">
                  <a:lumMod val="75000"/>
                </a:schemeClr>
              </a:solidFill>
            </c:spPr>
          </c:dPt>
          <c:dPt>
            <c:idx val="4"/>
            <c:spPr>
              <a:solidFill>
                <a:schemeClr val="accent2">
                  <a:lumMod val="50000"/>
                </a:schemeClr>
              </a:solidFill>
            </c:spPr>
          </c:dPt>
          <c:cat>
            <c:strRef>
              <c:f>Sheet5!$D$163:$D$167</c:f>
              <c:strCache>
                <c:ptCount val="5"/>
                <c:pt idx="0">
                  <c:v>Sangat Rendah</c:v>
                </c:pt>
                <c:pt idx="1">
                  <c:v>Rendah</c:v>
                </c:pt>
                <c:pt idx="2">
                  <c:v>Sedang</c:v>
                </c:pt>
                <c:pt idx="3">
                  <c:v>Tinggi</c:v>
                </c:pt>
                <c:pt idx="4">
                  <c:v>Sangat Tinggi</c:v>
                </c:pt>
              </c:strCache>
            </c:strRef>
          </c:cat>
          <c:val>
            <c:numRef>
              <c:f>Sheet5!$E$163:$E$167</c:f>
              <c:numCache>
                <c:formatCode>General</c:formatCode>
                <c:ptCount val="5"/>
                <c:pt idx="0">
                  <c:v>1</c:v>
                </c:pt>
                <c:pt idx="1">
                  <c:v>52</c:v>
                </c:pt>
                <c:pt idx="2">
                  <c:v>102</c:v>
                </c:pt>
                <c:pt idx="3">
                  <c:v>21</c:v>
                </c:pt>
                <c:pt idx="4">
                  <c:v>8</c:v>
                </c:pt>
              </c:numCache>
            </c:numRef>
          </c:val>
        </c:ser>
        <c:gapWidth val="0"/>
        <c:axId val="151975424"/>
        <c:axId val="152043904"/>
      </c:barChart>
      <c:catAx>
        <c:axId val="15197542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Kategori</a:t>
                </a:r>
              </a:p>
            </c:rich>
          </c:tx>
        </c:title>
        <c:majorTickMark val="none"/>
        <c:tickLblPos val="nextTo"/>
        <c:txPr>
          <a:bodyPr/>
          <a:lstStyle/>
          <a:p>
            <a:pPr>
              <a:defRPr sz="900">
                <a:latin typeface="Times New Roman" pitchFamily="18" charset="0"/>
                <a:cs typeface="Times New Roman" pitchFamily="18" charset="0"/>
              </a:defRPr>
            </a:pPr>
            <a:endParaRPr lang="en-US"/>
          </a:p>
        </c:txPr>
        <c:crossAx val="152043904"/>
        <c:crosses val="autoZero"/>
        <c:auto val="1"/>
        <c:lblAlgn val="ctr"/>
        <c:lblOffset val="100"/>
      </c:catAx>
      <c:valAx>
        <c:axId val="152043904"/>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frekuensi</a:t>
                </a:r>
              </a:p>
            </c:rich>
          </c:tx>
        </c:title>
        <c:numFmt formatCode="General" sourceLinked="1"/>
        <c:tickLblPos val="nextTo"/>
        <c:txPr>
          <a:bodyPr/>
          <a:lstStyle/>
          <a:p>
            <a:pPr>
              <a:defRPr sz="900">
                <a:latin typeface="Times New Roman" pitchFamily="18" charset="0"/>
                <a:cs typeface="Times New Roman" pitchFamily="18" charset="0"/>
              </a:defRPr>
            </a:pPr>
            <a:endParaRPr lang="en-US"/>
          </a:p>
        </c:txPr>
        <c:crossAx val="151975424"/>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solidFill>
              <a:srgbClr val="ED7D31">
                <a:lumMod val="50000"/>
              </a:srgbClr>
            </a:solidFill>
          </c:spPr>
          <c:dPt>
            <c:idx val="2"/>
            <c:spPr>
              <a:solidFill>
                <a:schemeClr val="accent1">
                  <a:lumMod val="60000"/>
                  <a:lumOff val="40000"/>
                </a:schemeClr>
              </a:solidFill>
            </c:spPr>
          </c:dPt>
          <c:dPt>
            <c:idx val="3"/>
            <c:spPr>
              <a:solidFill>
                <a:schemeClr val="accent1">
                  <a:lumMod val="75000"/>
                </a:schemeClr>
              </a:solidFill>
            </c:spPr>
          </c:dPt>
          <c:dPt>
            <c:idx val="4"/>
            <c:spPr>
              <a:solidFill>
                <a:schemeClr val="accent1">
                  <a:lumMod val="50000"/>
                </a:schemeClr>
              </a:solidFill>
            </c:spPr>
          </c:dPt>
          <c:cat>
            <c:strRef>
              <c:f>Sheet5!$L$163:$L$167</c:f>
              <c:strCache>
                <c:ptCount val="5"/>
                <c:pt idx="0">
                  <c:v>Sangat Rendah</c:v>
                </c:pt>
                <c:pt idx="1">
                  <c:v>Rendah</c:v>
                </c:pt>
                <c:pt idx="2">
                  <c:v>Sedang</c:v>
                </c:pt>
                <c:pt idx="3">
                  <c:v>Tinggi</c:v>
                </c:pt>
                <c:pt idx="4">
                  <c:v>Sangat Tinggi</c:v>
                </c:pt>
              </c:strCache>
            </c:strRef>
          </c:cat>
          <c:val>
            <c:numRef>
              <c:f>Sheet5!$M$163:$M$167</c:f>
              <c:numCache>
                <c:formatCode>General</c:formatCode>
                <c:ptCount val="5"/>
                <c:pt idx="0">
                  <c:v>0</c:v>
                </c:pt>
                <c:pt idx="1">
                  <c:v>0</c:v>
                </c:pt>
                <c:pt idx="2">
                  <c:v>35</c:v>
                </c:pt>
                <c:pt idx="3">
                  <c:v>129</c:v>
                </c:pt>
                <c:pt idx="4">
                  <c:v>20</c:v>
                </c:pt>
              </c:numCache>
            </c:numRef>
          </c:val>
        </c:ser>
        <c:gapWidth val="0"/>
        <c:axId val="152092032"/>
        <c:axId val="152184704"/>
      </c:barChart>
      <c:catAx>
        <c:axId val="15209203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Kategori</a:t>
                </a:r>
              </a:p>
            </c:rich>
          </c:tx>
        </c:title>
        <c:majorTickMark val="none"/>
        <c:tickLblPos val="nextTo"/>
        <c:txPr>
          <a:bodyPr/>
          <a:lstStyle/>
          <a:p>
            <a:pPr>
              <a:defRPr sz="900">
                <a:latin typeface="Times New Roman" pitchFamily="18" charset="0"/>
                <a:cs typeface="Times New Roman" pitchFamily="18" charset="0"/>
              </a:defRPr>
            </a:pPr>
            <a:endParaRPr lang="en-US"/>
          </a:p>
        </c:txPr>
        <c:crossAx val="152184704"/>
        <c:crosses val="autoZero"/>
        <c:auto val="1"/>
        <c:lblAlgn val="ctr"/>
        <c:lblOffset val="100"/>
      </c:catAx>
      <c:valAx>
        <c:axId val="152184704"/>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Frekuensi</a:t>
                </a:r>
              </a:p>
            </c:rich>
          </c:tx>
        </c:title>
        <c:numFmt formatCode="General" sourceLinked="1"/>
        <c:tickLblPos val="nextTo"/>
        <c:txPr>
          <a:bodyPr/>
          <a:lstStyle/>
          <a:p>
            <a:pPr>
              <a:defRPr sz="900">
                <a:latin typeface="Times New Roman" pitchFamily="18" charset="0"/>
                <a:cs typeface="Times New Roman" pitchFamily="18" charset="0"/>
              </a:defRPr>
            </a:pPr>
            <a:endParaRPr lang="en-US"/>
          </a:p>
        </c:txPr>
        <c:crossAx val="152092032"/>
        <c:crosses val="autoZero"/>
        <c:crossBetween val="between"/>
      </c:valAx>
    </c:plotArea>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0.28967</cdr:x>
      <cdr:y>0.58425</cdr:y>
    </cdr:from>
    <cdr:to>
      <cdr:x>0.32652</cdr:x>
      <cdr:y>0.66292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19400" y="1235002"/>
          <a:ext cx="104255" cy="16628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0.19131</cdr:x>
      <cdr:y>0.7378</cdr:y>
    </cdr:from>
    <cdr:to>
      <cdr:x>0.22835</cdr:x>
      <cdr:y>0.81384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85622" y="1848256"/>
          <a:ext cx="171429" cy="190476"/>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0.26151</cdr:x>
      <cdr:y>0.56086</cdr:y>
    </cdr:from>
    <cdr:to>
      <cdr:x>0.30072</cdr:x>
      <cdr:y>0.64282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64556" y="1054364"/>
          <a:ext cx="129630" cy="15407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Haz11</b:Tag>
    <b:SourceType>JournalArticle</b:SourceType>
    <b:Guid>{C596C1EE-0FCB-4979-ABCB-1728AD97F0E4}</b:Guid>
    <b:Author>
      <b:Author>
        <b:NameList>
          <b:Person>
            <b:Last>Lukma</b:Last>
            <b:First>Hazairin</b:First>
            <b:Middle>Nikmatul</b:Middle>
          </b:Person>
        </b:NameList>
      </b:Author>
    </b:Author>
    <b:Title>Pembelajaran Fisika dengan Inkuiri Terbimbing Menggunakan Animasi dan Pictorial Riddle Ditunjau dari Motivasi Belajar dan Sikap Ilmiah Siswa</b:Title>
    <b:Year>2011</b:Year>
    <b:RefOrder>2</b:RefOrder>
  </b:Source>
  <b:Source>
    <b:Tag>Aza10</b:Tag>
    <b:SourceType>Book</b:SourceType>
    <b:Guid>{17532BF4-8857-447F-9F5D-53CF4095EE0A}</b:Guid>
    <b:Author>
      <b:Author>
        <b:NameList>
          <b:Person>
            <b:Last>Azwar</b:Last>
          </b:Person>
        </b:NameList>
      </b:Author>
    </b:Author>
    <b:Title>Penyusunan Skala Psikologi</b:Title>
    <b:Year>2010</b:Year>
    <b:City>Yogyakarta</b:City>
    <b:Publisher>Pustaka Pelajar</b:Publisher>
    <b:RefOrder>5</b:RefOrder>
  </b:Source>
  <b:Source>
    <b:Tag>Ari071</b:Tag>
    <b:SourceType>JournalArticle</b:SourceType>
    <b:Guid>{0CF728CF-0C77-4CDC-B7C8-77BC3CB9D699}</b:Guid>
    <b:Author>
      <b:Author>
        <b:NameList>
          <b:Person>
            <b:Last>Rahmat</b:Last>
            <b:First>Arif</b:First>
          </b:Person>
        </b:NameList>
      </b:Author>
    </b:Author>
    <b:Title>Memahami Berfikir kritis</b:Title>
    <b:Year>2007</b:Year>
    <b:Pages>http://www.localhost/ memahami/berpikir.kritis/.mht.</b:Pages>
    <b:RefOrder>7</b:RefOrder>
  </b:Source>
  <b:Source>
    <b:Tag>Bah071</b:Tag>
    <b:SourceType>Book</b:SourceType>
    <b:Guid>{768D2192-B2AA-446E-B0DD-A50F6906A106}</b:Guid>
    <b:LCID>0</b:LCID>
    <b:Author>
      <b:Author>
        <b:NameList>
          <b:Person>
            <b:Last>Baharuddin</b:Last>
          </b:Person>
        </b:NameList>
      </b:Author>
    </b:Author>
    <b:Title>Teori Belajar dan Pembelajaran</b:Title>
    <b:Year>2007</b:Year>
    <b:City>Jogjakarta</b:City>
    <b:Publisher>Ar-Ruzz Media</b:Publisher>
    <b:RefOrder>1</b:RefOrder>
  </b:Source>
  <b:Source>
    <b:Tag>Dav84</b:Tag>
    <b:SourceType>Book</b:SourceType>
    <b:Guid>{C6573E06-1310-4DD7-A47F-5CCED2A4F584}</b:Guid>
    <b:LCID>0</b:LCID>
    <b:Author>
      <b:Author>
        <b:NameList>
          <b:Person>
            <b:Last>Kolb</b:Last>
            <b:First>David</b:First>
          </b:Person>
        </b:NameList>
      </b:Author>
    </b:Author>
    <b:Title>Experiential Learning: Experiece as the source of learning and development.</b:Title>
    <b:Year>1984</b:Year>
    <b:City>Englewood Cliffs</b:City>
    <b:Publisher>Prentice-Hall</b:Publisher>
    <b:RefOrder>2</b:RefOrder>
  </b:Source>
  <b:Source>
    <b:Tag>MCR09</b:Tag>
    <b:SourceType>Book</b:SourceType>
    <b:Guid>{97BAF898-DEF2-4DE2-BB16-3EA1AF9BAAAF}</b:Guid>
    <b:LCID>0</b:LCID>
    <b:Author>
      <b:Author>
        <b:NameList>
          <b:Person>
            <b:Last>Reigeluth</b:Last>
            <b:First>M.</b:First>
            <b:Middle>C.</b:Middle>
          </b:Person>
        </b:NameList>
      </b:Author>
    </b:Author>
    <b:Title>Instructional-Design Theories and Models Volume III</b:Title>
    <b:Year>2009</b:Year>
    <b:City>New York and London</b:City>
    <b:Publisher>Routledge</b:Publisher>
    <b:RefOrder>9</b:RefOrder>
  </b:Source>
  <b:Source>
    <b:Tag>Jen10</b:Tag>
    <b:SourceType>JournalArticle</b:SourceType>
    <b:Guid>{2CB04E8C-8456-4B3E-932A-2B5DE116CA7F}</b:Guid>
    <b:LCID>0</b:LCID>
    <b:Author>
      <b:Author>
        <b:NameList>
          <b:Person>
            <b:Last>Jenkins</b:Last>
            <b:First>M</b:First>
            <b:Middle>Healey &amp; A</b:Middle>
          </b:Person>
        </b:NameList>
      </b:Author>
    </b:Author>
    <b:Title>Kolb's Experiential Learning Theoryand Its Aplication in Geography in Higher Education</b:Title>
    <b:Year>2010</b:Year>
    <b:JournalName>Journal of Geography 99</b:JournalName>
    <b:Pages>185-195</b:Pages>
    <b:RefOrder>10</b:RefOrder>
  </b:Source>
  <b:Source>
    <b:Tag>Res14</b:Tag>
    <b:SourceType>JournalArticle</b:SourceType>
    <b:Guid>{50455EB5-600B-4254-AE5C-10A86870A315}</b:Guid>
    <b:LCID>0</b:LCID>
    <b:Author>
      <b:Author>
        <b:NameList>
          <b:Person>
            <b:Last>Taung</b:Last>
            <b:First>Resni</b:First>
          </b:Person>
        </b:NameList>
      </b:Author>
    </b:Author>
    <b:Title>Penerapan Experiential Learning dalam Pembelajaran IPA pada Materi Ciri</b:Title>
    <b:JournalName>Jurnal Kreatif Tadulako Online</b:JournalName>
    <b:Year>2014</b:Year>
    <b:Pages>2354-614X</b:Pages>
    <b:RefOrder>1</b:RefOrder>
  </b:Source>
  <b:Source>
    <b:Tag>Sur14</b:Tag>
    <b:SourceType>JournalArticle</b:SourceType>
    <b:Guid>{9DCD6052-27BE-466C-9077-9A9DF5ADF189}</b:Guid>
    <b:LCID>0</b:LCID>
    <b:Author>
      <b:Author>
        <b:NameList>
          <b:Person>
            <b:Last>Suryani</b:Last>
            <b:First>dkk</b:First>
          </b:Person>
        </b:NameList>
      </b:Author>
    </b:Author>
    <b:Title>Pengaruh Experiential Learning Kolb Melalui Kegiatan Praktikum terhadap Hasil Belajar Biologi Siswa</b:Title>
    <b:JournalName>Unnes Journal of Biology Education</b:JournalName>
    <b:Year>2014</b:Year>
    <b:Pages>220-228</b:Pages>
    <b:RefOrder>2</b:RefOrder>
  </b:Source>
  <b:Source>
    <b:Tag>OKH06</b:Tag>
    <b:SourceType>JournalArticle</b:SourceType>
    <b:Guid>{80C12D7F-D654-4046-826E-2A0F9E489F84}</b:Guid>
    <b:LCID>0</b:LCID>
    <b:Author>
      <b:Author>
        <b:NameList>
          <b:Person>
            <b:Last>Hasirci</b:Last>
            <b:First>O.</b:First>
            <b:Middle>K.</b:Middle>
          </b:Person>
        </b:NameList>
      </b:Author>
    </b:Author>
    <b:Title>Learning Styles of Prospective Primary School Teachers: The Cukurova University Case </b:Title>
    <b:JournalName>Journal of Theory and Practice in Education</b:JournalName>
    <b:Year>2006</b:Year>
    <b:Pages>15-25</b:Pages>
    <b:RefOrder>3</b:RefOrder>
  </b:Source>
  <b:Source>
    <b:Tag>Ros13</b:Tag>
    <b:SourceType>JournalArticle</b:SourceType>
    <b:Guid>{88F327FB-B57C-47F1-BFF7-1E8E0F431362}</b:Guid>
    <b:LCID>0</b:LCID>
    <b:Author>
      <b:Author>
        <b:NameList>
          <b:Person>
            <b:Last>Rosali</b:Last>
            <b:First>Yuli</b:First>
            <b:Middle>Asmi</b:Middle>
          </b:Person>
        </b:NameList>
      </b:Author>
    </b:Author>
    <b:Title>Perbedaan Motivasi Belajar Ditinjau  dari Pembelajaran Berabasis Pengalaman</b:Title>
    <b:Year>2013</b:Year>
    <b:JournalName>Jurnal Psikologi</b:JournalName>
    <b:RefOrder>4</b:RefOrder>
  </b:Source>
  <b:Source>
    <b:Tag>Sis14</b:Tag>
    <b:SourceType>JournalArticle</b:SourceType>
    <b:Guid>{454F2BF2-9AD7-493E-8479-8B9B1A14143A}</b:Guid>
    <b:LCID>0</b:LCID>
    <b:Author>
      <b:Author>
        <b:NameList>
          <b:Person>
            <b:Last>Siswati</b:Last>
          </b:Person>
        </b:NameList>
      </b:Author>
    </b:Author>
    <b:Title>Pengaruh Model Pembelajaran dan Motivasi Berprestasi terhadap Hasil Belajar Ssiswa pada Materi Ms Excel</b:Title>
    <b:JournalName>Jurnal Pendidikan Vokasi: Teori dan Praktek</b:JournalName>
    <b:Year>2014</b:Year>
    <b:Pages>2302-285X</b:Pages>
    <b:RefOrder>5</b:RefOrder>
  </b:Source>
</b:Sources>
</file>

<file path=customXml/itemProps1.xml><?xml version="1.0" encoding="utf-8"?>
<ds:datastoreItem xmlns:ds="http://schemas.openxmlformats.org/officeDocument/2006/customXml" ds:itemID="{D16DD8E5-58AD-458D-9AD5-446FC50C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11628</Words>
  <Characters>66281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dc:creator>
  <cp:lastModifiedBy>acer</cp:lastModifiedBy>
  <cp:revision>2</cp:revision>
  <dcterms:created xsi:type="dcterms:W3CDTF">2016-09-08T17:19:00Z</dcterms:created>
  <dcterms:modified xsi:type="dcterms:W3CDTF">2016-09-08T17:19:00Z</dcterms:modified>
</cp:coreProperties>
</file>