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07" w:rsidRDefault="00984CEA" w:rsidP="00681B07">
      <w:pPr>
        <w:pStyle w:val="Title"/>
        <w:ind w:firstLine="0"/>
        <w:jc w:val="center"/>
        <w:rPr>
          <w:rFonts w:cs="Times New Roman"/>
          <w:b/>
          <w:szCs w:val="24"/>
        </w:rPr>
      </w:pPr>
      <w:r w:rsidRPr="008A608B">
        <w:rPr>
          <w:rFonts w:cs="Times New Roman"/>
          <w:b/>
          <w:szCs w:val="24"/>
        </w:rPr>
        <w:t>EFEKTIVITAS MODEL PEMBELAJARAN INKUIRI</w:t>
      </w:r>
      <w:r>
        <w:rPr>
          <w:rFonts w:cs="Times New Roman"/>
          <w:b/>
          <w:szCs w:val="24"/>
        </w:rPr>
        <w:t xml:space="preserve"> </w:t>
      </w:r>
      <w:r w:rsidRPr="008A608B">
        <w:rPr>
          <w:rFonts w:cs="Times New Roman"/>
          <w:b/>
          <w:szCs w:val="24"/>
        </w:rPr>
        <w:t xml:space="preserve">BERBASIS PEMECAHAN MASALAH PADA MATA PELAJARAN INSTALASI </w:t>
      </w:r>
      <w:r w:rsidRPr="008A608B">
        <w:rPr>
          <w:rFonts w:cs="Times New Roman"/>
          <w:b/>
          <w:szCs w:val="24"/>
          <w:lang w:val="en-US"/>
        </w:rPr>
        <w:t>LISTRIK</w:t>
      </w:r>
      <w:r w:rsidRPr="008A608B">
        <w:rPr>
          <w:rFonts w:cs="Times New Roman"/>
          <w:b/>
          <w:szCs w:val="24"/>
        </w:rPr>
        <w:t xml:space="preserve"> </w:t>
      </w:r>
    </w:p>
    <w:p w:rsidR="00984CEA" w:rsidRPr="008A608B" w:rsidRDefault="00984CEA" w:rsidP="00984CEA">
      <w:pPr>
        <w:pStyle w:val="Title"/>
        <w:ind w:firstLine="0"/>
        <w:jc w:val="center"/>
        <w:rPr>
          <w:rFonts w:cs="Times New Roman"/>
          <w:b/>
          <w:szCs w:val="24"/>
        </w:rPr>
      </w:pPr>
      <w:r w:rsidRPr="008A608B">
        <w:rPr>
          <w:rFonts w:cs="Times New Roman"/>
          <w:b/>
          <w:szCs w:val="24"/>
        </w:rPr>
        <w:t>DI SMK NEGERI 8 JENEPONTO</w:t>
      </w:r>
    </w:p>
    <w:p w:rsidR="00984CEA" w:rsidRPr="008A608B" w:rsidRDefault="00984CEA" w:rsidP="00984CEA">
      <w:pPr>
        <w:jc w:val="center"/>
        <w:rPr>
          <w:sz w:val="24"/>
          <w:szCs w:val="24"/>
        </w:rPr>
      </w:pPr>
    </w:p>
    <w:p w:rsidR="00984CEA" w:rsidRPr="008A608B" w:rsidRDefault="00984CEA" w:rsidP="00984CEA">
      <w:pPr>
        <w:jc w:val="center"/>
        <w:rPr>
          <w:b/>
          <w:bCs/>
          <w:sz w:val="24"/>
          <w:szCs w:val="24"/>
        </w:rPr>
      </w:pPr>
    </w:p>
    <w:p w:rsidR="00984CEA" w:rsidRPr="008A608B" w:rsidRDefault="00984CEA" w:rsidP="00984CEA">
      <w:pPr>
        <w:jc w:val="center"/>
        <w:rPr>
          <w:b/>
          <w:bCs/>
          <w:sz w:val="24"/>
          <w:szCs w:val="24"/>
        </w:rPr>
      </w:pPr>
      <w:r w:rsidRPr="008A608B">
        <w:rPr>
          <w:b/>
          <w:bCs/>
          <w:sz w:val="24"/>
          <w:szCs w:val="24"/>
        </w:rPr>
        <w:t>Sri Wahyuni</w:t>
      </w:r>
    </w:p>
    <w:p w:rsidR="00984CEA" w:rsidRPr="007F4EB3" w:rsidRDefault="00984CEA" w:rsidP="00984CEA">
      <w:pPr>
        <w:contextualSpacing/>
        <w:jc w:val="center"/>
        <w:rPr>
          <w:bCs/>
        </w:rPr>
      </w:pPr>
      <w:r w:rsidRPr="007F4EB3">
        <w:rPr>
          <w:bCs/>
        </w:rPr>
        <w:t>Program Pendidikan Teknologi dan Kejuruan, Pascasarjana Universitas Negeri Makassar</w:t>
      </w:r>
    </w:p>
    <w:p w:rsidR="00984CEA" w:rsidRPr="007F4EB3" w:rsidRDefault="00984CEA" w:rsidP="00984CEA">
      <w:pPr>
        <w:contextualSpacing/>
        <w:jc w:val="center"/>
        <w:rPr>
          <w:bCs/>
        </w:rPr>
      </w:pPr>
      <w:r w:rsidRPr="007F4EB3">
        <w:rPr>
          <w:bCs/>
        </w:rPr>
        <w:t>Email: sriwahyuni_ken@yahoo.com</w:t>
      </w:r>
    </w:p>
    <w:p w:rsidR="00984CEA" w:rsidRPr="008A608B" w:rsidRDefault="00984CEA" w:rsidP="00984CEA">
      <w:pPr>
        <w:jc w:val="center"/>
        <w:rPr>
          <w:b/>
          <w:bCs/>
          <w:sz w:val="24"/>
          <w:szCs w:val="24"/>
        </w:rPr>
      </w:pPr>
    </w:p>
    <w:p w:rsidR="00984CEA" w:rsidRDefault="00984CEA" w:rsidP="002A29CE">
      <w:pPr>
        <w:jc w:val="both"/>
        <w:rPr>
          <w:rFonts w:eastAsia="Arial"/>
          <w:color w:val="151313"/>
          <w:sz w:val="24"/>
          <w:szCs w:val="24"/>
          <w:lang w:val="id-ID"/>
        </w:rPr>
      </w:pPr>
      <w:r w:rsidRPr="008A608B">
        <w:rPr>
          <w:b/>
          <w:sz w:val="24"/>
          <w:szCs w:val="24"/>
        </w:rPr>
        <w:t xml:space="preserve">Abstrak: </w:t>
      </w:r>
      <w:r w:rsidRPr="007F4EB3">
        <w:rPr>
          <w:rFonts w:eastAsia="Arial"/>
          <w:b/>
          <w:color w:val="151313"/>
          <w:sz w:val="24"/>
          <w:szCs w:val="24"/>
        </w:rPr>
        <w:t>Efektivitas Model Pembelajaran Inkuiri Berbasis Pemecahan Masalah Pada Mata Pelajaran Instalasi Listrik di SMK Negeri 8 Jeneponto</w:t>
      </w:r>
      <w:r w:rsidRPr="008A608B">
        <w:rPr>
          <w:rFonts w:eastAsia="Arial"/>
          <w:color w:val="151313"/>
          <w:sz w:val="24"/>
          <w:szCs w:val="24"/>
        </w:rPr>
        <w:t>. (</w:t>
      </w:r>
      <w:proofErr w:type="gramStart"/>
      <w:r w:rsidRPr="008A608B">
        <w:rPr>
          <w:rFonts w:eastAsia="Arial"/>
          <w:color w:val="151313"/>
          <w:sz w:val="24"/>
          <w:szCs w:val="24"/>
        </w:rPr>
        <w:t>dibimbing</w:t>
      </w:r>
      <w:proofErr w:type="gramEnd"/>
      <w:r w:rsidRPr="008A608B">
        <w:rPr>
          <w:rFonts w:eastAsia="Arial"/>
          <w:color w:val="151313"/>
          <w:sz w:val="24"/>
          <w:szCs w:val="24"/>
        </w:rPr>
        <w:t xml:space="preserve"> oleh Abdul Muis Mappalotteng dan Purnamawati).</w:t>
      </w:r>
    </w:p>
    <w:p w:rsidR="002A29CE" w:rsidRPr="002A29CE" w:rsidRDefault="002A29CE" w:rsidP="002A29CE">
      <w:pPr>
        <w:jc w:val="both"/>
        <w:rPr>
          <w:rFonts w:eastAsia="Arial"/>
          <w:color w:val="151313"/>
          <w:sz w:val="24"/>
          <w:szCs w:val="24"/>
          <w:lang w:val="id-ID"/>
        </w:rPr>
      </w:pPr>
    </w:p>
    <w:p w:rsidR="00984CEA" w:rsidRPr="008A608B" w:rsidRDefault="00984CEA" w:rsidP="00984CEA">
      <w:pPr>
        <w:ind w:firstLine="709"/>
        <w:jc w:val="both"/>
        <w:rPr>
          <w:rFonts w:eastAsia="Arial"/>
          <w:color w:val="151313"/>
          <w:sz w:val="24"/>
          <w:szCs w:val="24"/>
        </w:rPr>
      </w:pPr>
      <w:r w:rsidRPr="008A608B">
        <w:rPr>
          <w:rFonts w:eastAsia="Arial"/>
          <w:color w:val="151313"/>
          <w:sz w:val="24"/>
          <w:szCs w:val="24"/>
        </w:rPr>
        <w:t>Tujuan penelitian ini adalah (1) Untuk mengetahui r</w:t>
      </w:r>
      <w:r w:rsidRPr="008A608B">
        <w:rPr>
          <w:sz w:val="24"/>
          <w:szCs w:val="24"/>
        </w:rPr>
        <w:t>espon peserta didik terhadap penggunaan model pembelajaran inkuiri berbasis pemecahan masalah,</w:t>
      </w:r>
      <w:r w:rsidRPr="008A608B">
        <w:rPr>
          <w:rFonts w:eastAsia="Arial"/>
          <w:color w:val="151313"/>
          <w:sz w:val="24"/>
          <w:szCs w:val="24"/>
        </w:rPr>
        <w:t xml:space="preserve"> (2) Untuk mengetahui a</w:t>
      </w:r>
      <w:r w:rsidRPr="008A608B">
        <w:rPr>
          <w:sz w:val="24"/>
          <w:szCs w:val="24"/>
        </w:rPr>
        <w:t>ktivitas peserta didik terhadap penerapan pembelajaran inkuiri berbasis pemecahan masalah pada instalasi listrik di SMK 8 Jeneponto, (3) Untuk mengetahui hasil belajar peserta didik terhadap penerapan pembelajaran inkuiri berbasis pemecahan masalah pada instalasi listrik di SMK 8 Jeneponto, (4) untuk mengetahui penggunaan  model pembelajaran  inkuiri berbasis pemecahan masalah efektif pada mata pelajaran instalasi listrik.</w:t>
      </w:r>
      <w:r w:rsidRPr="008A608B">
        <w:rPr>
          <w:rFonts w:eastAsia="Arial"/>
          <w:color w:val="151313"/>
          <w:sz w:val="24"/>
          <w:szCs w:val="24"/>
        </w:rPr>
        <w:t xml:space="preserve"> </w:t>
      </w:r>
      <w:proofErr w:type="gramStart"/>
      <w:r w:rsidRPr="008A608B">
        <w:rPr>
          <w:sz w:val="24"/>
          <w:szCs w:val="24"/>
        </w:rPr>
        <w:t xml:space="preserve">Jenis penelitian ini adalah penelitian Eksperimen Semu atau </w:t>
      </w:r>
      <w:r w:rsidRPr="008A608B">
        <w:rPr>
          <w:i/>
          <w:sz w:val="24"/>
          <w:szCs w:val="24"/>
        </w:rPr>
        <w:t>Quasi Eksperiment.</w:t>
      </w:r>
      <w:proofErr w:type="gramEnd"/>
      <w:r w:rsidRPr="008A608B">
        <w:rPr>
          <w:i/>
          <w:sz w:val="24"/>
          <w:szCs w:val="24"/>
        </w:rPr>
        <w:t xml:space="preserve"> </w:t>
      </w:r>
      <w:proofErr w:type="gramStart"/>
      <w:r w:rsidRPr="008A608B">
        <w:rPr>
          <w:sz w:val="24"/>
          <w:szCs w:val="24"/>
        </w:rPr>
        <w:t xml:space="preserve">Desain yang digunakan dalam penelitian ini adalah </w:t>
      </w:r>
      <w:r w:rsidRPr="008A608B">
        <w:rPr>
          <w:i/>
          <w:sz w:val="24"/>
          <w:szCs w:val="24"/>
        </w:rPr>
        <w:t>Nonequivalent Control Group Design</w:t>
      </w:r>
      <w:r w:rsidRPr="008A608B">
        <w:rPr>
          <w:sz w:val="24"/>
          <w:szCs w:val="24"/>
        </w:rPr>
        <w:t>.</w:t>
      </w:r>
      <w:proofErr w:type="gramEnd"/>
      <w:r w:rsidRPr="008A608B">
        <w:rPr>
          <w:sz w:val="24"/>
          <w:szCs w:val="24"/>
        </w:rPr>
        <w:t xml:space="preserve"> </w:t>
      </w:r>
      <w:proofErr w:type="gramStart"/>
      <w:r w:rsidRPr="008A608B">
        <w:rPr>
          <w:sz w:val="24"/>
          <w:szCs w:val="24"/>
        </w:rPr>
        <w:t>Penelitian ini dilaksanakan di SMK Negeri 8 Jeneponto dan subjek penelitiannya adalah semua peserta didik kelas X Jurusan Teknik Instalasi Tenaga Listrik SMK 8 Jeneponto yang berjumlah 40 orang.</w:t>
      </w:r>
      <w:proofErr w:type="gramEnd"/>
      <w:r w:rsidRPr="008A608B">
        <w:rPr>
          <w:sz w:val="24"/>
          <w:szCs w:val="24"/>
        </w:rPr>
        <w:t xml:space="preserve"> </w:t>
      </w:r>
      <w:proofErr w:type="gramStart"/>
      <w:r w:rsidRPr="008A608B">
        <w:rPr>
          <w:sz w:val="24"/>
          <w:szCs w:val="24"/>
        </w:rPr>
        <w:t>Analisis data respon peserta didik, aktivitas peserta didik berada dalam kategori sangat tinggi.</w:t>
      </w:r>
      <w:proofErr w:type="gramEnd"/>
      <w:r w:rsidRPr="008A608B">
        <w:rPr>
          <w:sz w:val="24"/>
          <w:szCs w:val="24"/>
        </w:rPr>
        <w:t xml:space="preserve"> Tingkat kemampuan awal siswa cenderung </w:t>
      </w:r>
      <w:proofErr w:type="gramStart"/>
      <w:r w:rsidRPr="008A608B">
        <w:rPr>
          <w:sz w:val="24"/>
          <w:szCs w:val="24"/>
        </w:rPr>
        <w:t>sama</w:t>
      </w:r>
      <w:proofErr w:type="gramEnd"/>
      <w:r w:rsidRPr="008A608B">
        <w:rPr>
          <w:sz w:val="24"/>
          <w:szCs w:val="24"/>
        </w:rPr>
        <w:t xml:space="preserve">, ini berdasarkan hasil uji t yaitu nilai signifikansi yang diperoleh sebesar 0,405. </w:t>
      </w:r>
      <w:proofErr w:type="gramStart"/>
      <w:r w:rsidRPr="008A608B">
        <w:rPr>
          <w:sz w:val="24"/>
          <w:szCs w:val="24"/>
        </w:rPr>
        <w:t>Analisis uji t</w:t>
      </w:r>
      <w:r w:rsidRPr="008A608B">
        <w:rPr>
          <w:i/>
          <w:sz w:val="24"/>
          <w:szCs w:val="24"/>
        </w:rPr>
        <w:t xml:space="preserve"> </w:t>
      </w:r>
      <w:r w:rsidRPr="008A608B">
        <w:rPr>
          <w:sz w:val="24"/>
          <w:szCs w:val="24"/>
        </w:rPr>
        <w:t>ni</w:t>
      </w:r>
      <w:r w:rsidRPr="008A608B">
        <w:rPr>
          <w:spacing w:val="4"/>
          <w:sz w:val="24"/>
          <w:szCs w:val="24"/>
        </w:rPr>
        <w:t>l</w:t>
      </w:r>
      <w:r w:rsidRPr="008A608B">
        <w:rPr>
          <w:sz w:val="24"/>
          <w:szCs w:val="24"/>
        </w:rPr>
        <w:t xml:space="preserve">ai </w:t>
      </w:r>
      <w:r w:rsidRPr="008A608B">
        <w:rPr>
          <w:i/>
          <w:sz w:val="24"/>
          <w:szCs w:val="24"/>
        </w:rPr>
        <w:t>p</w:t>
      </w:r>
      <w:r w:rsidRPr="008A608B">
        <w:rPr>
          <w:i/>
          <w:spacing w:val="-5"/>
          <w:sz w:val="24"/>
          <w:szCs w:val="24"/>
        </w:rPr>
        <w:t>o</w:t>
      </w:r>
      <w:r w:rsidRPr="008A608B">
        <w:rPr>
          <w:i/>
          <w:sz w:val="24"/>
          <w:szCs w:val="24"/>
        </w:rPr>
        <w:t>s</w:t>
      </w:r>
      <w:r w:rsidRPr="008A608B">
        <w:rPr>
          <w:i/>
          <w:spacing w:val="3"/>
          <w:sz w:val="24"/>
          <w:szCs w:val="24"/>
        </w:rPr>
        <w:t>t</w:t>
      </w:r>
      <w:r w:rsidRPr="008A608B">
        <w:rPr>
          <w:i/>
          <w:sz w:val="24"/>
          <w:szCs w:val="24"/>
        </w:rPr>
        <w:t>t</w:t>
      </w:r>
      <w:r w:rsidRPr="008A608B">
        <w:rPr>
          <w:i/>
          <w:spacing w:val="3"/>
          <w:sz w:val="24"/>
          <w:szCs w:val="24"/>
        </w:rPr>
        <w:t>e</w:t>
      </w:r>
      <w:r w:rsidRPr="008A608B">
        <w:rPr>
          <w:i/>
          <w:sz w:val="24"/>
          <w:szCs w:val="24"/>
        </w:rPr>
        <w:t>st</w:t>
      </w:r>
      <w:r w:rsidRPr="008A608B">
        <w:rPr>
          <w:spacing w:val="4"/>
          <w:sz w:val="24"/>
          <w:szCs w:val="24"/>
        </w:rPr>
        <w:t xml:space="preserve"> </w:t>
      </w:r>
      <w:r w:rsidRPr="008A608B">
        <w:rPr>
          <w:sz w:val="24"/>
          <w:szCs w:val="24"/>
        </w:rPr>
        <w:t>dip</w:t>
      </w:r>
      <w:r w:rsidRPr="008A608B">
        <w:rPr>
          <w:spacing w:val="3"/>
          <w:sz w:val="24"/>
          <w:szCs w:val="24"/>
        </w:rPr>
        <w:t>e</w:t>
      </w:r>
      <w:r w:rsidRPr="008A608B">
        <w:rPr>
          <w:sz w:val="24"/>
          <w:szCs w:val="24"/>
        </w:rPr>
        <w:t>r</w:t>
      </w:r>
      <w:r w:rsidRPr="008A608B">
        <w:rPr>
          <w:spacing w:val="-3"/>
          <w:sz w:val="24"/>
          <w:szCs w:val="24"/>
        </w:rPr>
        <w:t>o</w:t>
      </w:r>
      <w:r w:rsidRPr="008A608B">
        <w:rPr>
          <w:sz w:val="24"/>
          <w:szCs w:val="24"/>
        </w:rPr>
        <w:t>l</w:t>
      </w:r>
      <w:r w:rsidRPr="008A608B">
        <w:rPr>
          <w:spacing w:val="3"/>
          <w:sz w:val="24"/>
          <w:szCs w:val="24"/>
        </w:rPr>
        <w:t>e</w:t>
      </w:r>
      <w:r w:rsidRPr="008A608B">
        <w:rPr>
          <w:sz w:val="24"/>
          <w:szCs w:val="24"/>
        </w:rPr>
        <w:t>h</w:t>
      </w:r>
      <w:r w:rsidRPr="008A608B">
        <w:rPr>
          <w:spacing w:val="40"/>
          <w:sz w:val="24"/>
          <w:szCs w:val="24"/>
        </w:rPr>
        <w:t xml:space="preserve"> </w:t>
      </w:r>
      <w:r w:rsidRPr="008A608B">
        <w:rPr>
          <w:sz w:val="24"/>
          <w:szCs w:val="24"/>
        </w:rPr>
        <w:t>ni</w:t>
      </w:r>
      <w:r w:rsidRPr="008A608B">
        <w:rPr>
          <w:spacing w:val="4"/>
          <w:sz w:val="24"/>
          <w:szCs w:val="24"/>
        </w:rPr>
        <w:t>l</w:t>
      </w:r>
      <w:r w:rsidRPr="008A608B">
        <w:rPr>
          <w:sz w:val="24"/>
          <w:szCs w:val="24"/>
        </w:rPr>
        <w:t>ai</w:t>
      </w:r>
      <w:r w:rsidRPr="008A608B">
        <w:rPr>
          <w:spacing w:val="38"/>
          <w:sz w:val="24"/>
          <w:szCs w:val="24"/>
        </w:rPr>
        <w:t xml:space="preserve"> </w:t>
      </w:r>
      <w:r w:rsidRPr="008A608B">
        <w:rPr>
          <w:sz w:val="24"/>
          <w:szCs w:val="24"/>
        </w:rPr>
        <w:t>0</w:t>
      </w:r>
      <w:r w:rsidRPr="008A608B">
        <w:rPr>
          <w:spacing w:val="2"/>
          <w:sz w:val="24"/>
          <w:szCs w:val="24"/>
        </w:rPr>
        <w:t>,</w:t>
      </w:r>
      <w:r w:rsidRPr="008A608B">
        <w:rPr>
          <w:sz w:val="24"/>
          <w:szCs w:val="24"/>
        </w:rPr>
        <w:t>007.</w:t>
      </w:r>
      <w:proofErr w:type="gramEnd"/>
      <w:r w:rsidRPr="008A608B">
        <w:rPr>
          <w:spacing w:val="34"/>
          <w:sz w:val="24"/>
          <w:szCs w:val="24"/>
        </w:rPr>
        <w:t xml:space="preserve"> </w:t>
      </w:r>
      <w:r w:rsidRPr="008A608B">
        <w:rPr>
          <w:sz w:val="24"/>
          <w:szCs w:val="24"/>
        </w:rPr>
        <w:t>Hal</w:t>
      </w:r>
      <w:r w:rsidRPr="008A608B">
        <w:rPr>
          <w:spacing w:val="31"/>
          <w:sz w:val="24"/>
          <w:szCs w:val="24"/>
        </w:rPr>
        <w:t xml:space="preserve"> </w:t>
      </w:r>
      <w:r w:rsidRPr="008A608B">
        <w:rPr>
          <w:sz w:val="24"/>
          <w:szCs w:val="24"/>
        </w:rPr>
        <w:t>ini</w:t>
      </w:r>
      <w:r w:rsidRPr="008A608B">
        <w:rPr>
          <w:spacing w:val="33"/>
          <w:sz w:val="24"/>
          <w:szCs w:val="24"/>
        </w:rPr>
        <w:t xml:space="preserve"> </w:t>
      </w:r>
      <w:r w:rsidRPr="008A608B">
        <w:rPr>
          <w:sz w:val="24"/>
          <w:szCs w:val="24"/>
        </w:rPr>
        <w:t>dapat</w:t>
      </w:r>
      <w:r w:rsidRPr="008A608B">
        <w:rPr>
          <w:spacing w:val="34"/>
          <w:sz w:val="24"/>
          <w:szCs w:val="24"/>
        </w:rPr>
        <w:t xml:space="preserve"> </w:t>
      </w:r>
      <w:r w:rsidRPr="008A608B">
        <w:rPr>
          <w:sz w:val="24"/>
          <w:szCs w:val="24"/>
        </w:rPr>
        <w:t>di</w:t>
      </w:r>
      <w:r w:rsidRPr="008A608B">
        <w:rPr>
          <w:spacing w:val="3"/>
          <w:sz w:val="24"/>
          <w:szCs w:val="24"/>
        </w:rPr>
        <w:t>a</w:t>
      </w:r>
      <w:r w:rsidRPr="008A608B">
        <w:rPr>
          <w:sz w:val="24"/>
          <w:szCs w:val="24"/>
        </w:rPr>
        <w:t>r</w:t>
      </w:r>
      <w:r w:rsidRPr="008A608B">
        <w:rPr>
          <w:spacing w:val="4"/>
          <w:sz w:val="24"/>
          <w:szCs w:val="24"/>
        </w:rPr>
        <w:t>t</w:t>
      </w:r>
      <w:r w:rsidRPr="008A608B">
        <w:rPr>
          <w:sz w:val="24"/>
          <w:szCs w:val="24"/>
        </w:rPr>
        <w:t>ik</w:t>
      </w:r>
      <w:r w:rsidRPr="008A608B">
        <w:rPr>
          <w:spacing w:val="3"/>
          <w:sz w:val="24"/>
          <w:szCs w:val="24"/>
        </w:rPr>
        <w:t>a</w:t>
      </w:r>
      <w:r w:rsidRPr="008A608B">
        <w:rPr>
          <w:sz w:val="24"/>
          <w:szCs w:val="24"/>
        </w:rPr>
        <w:t>n</w:t>
      </w:r>
      <w:r w:rsidRPr="008A608B">
        <w:rPr>
          <w:spacing w:val="33"/>
          <w:sz w:val="24"/>
          <w:szCs w:val="24"/>
        </w:rPr>
        <w:t xml:space="preserve"> </w:t>
      </w:r>
      <w:r w:rsidRPr="008A608B">
        <w:rPr>
          <w:sz w:val="24"/>
          <w:szCs w:val="24"/>
        </w:rPr>
        <w:t>kema</w:t>
      </w:r>
      <w:r w:rsidRPr="008A608B">
        <w:rPr>
          <w:spacing w:val="-4"/>
          <w:sz w:val="24"/>
          <w:szCs w:val="24"/>
        </w:rPr>
        <w:t>m</w:t>
      </w:r>
      <w:r w:rsidRPr="008A608B">
        <w:rPr>
          <w:sz w:val="24"/>
          <w:szCs w:val="24"/>
        </w:rPr>
        <w:t>puan</w:t>
      </w:r>
      <w:r w:rsidRPr="008A608B">
        <w:rPr>
          <w:spacing w:val="37"/>
          <w:sz w:val="24"/>
          <w:szCs w:val="24"/>
        </w:rPr>
        <w:t xml:space="preserve"> </w:t>
      </w:r>
      <w:r w:rsidRPr="008A608B">
        <w:rPr>
          <w:sz w:val="24"/>
          <w:szCs w:val="24"/>
        </w:rPr>
        <w:t xml:space="preserve">peserta didik </w:t>
      </w:r>
      <w:r w:rsidRPr="008A608B">
        <w:rPr>
          <w:spacing w:val="-3"/>
          <w:sz w:val="24"/>
          <w:szCs w:val="24"/>
        </w:rPr>
        <w:t>m</w:t>
      </w:r>
      <w:r w:rsidRPr="008A608B">
        <w:rPr>
          <w:sz w:val="24"/>
          <w:szCs w:val="24"/>
        </w:rPr>
        <w:t>en</w:t>
      </w:r>
      <w:r w:rsidRPr="008A608B">
        <w:rPr>
          <w:spacing w:val="-4"/>
          <w:sz w:val="24"/>
          <w:szCs w:val="24"/>
        </w:rPr>
        <w:t>g</w:t>
      </w:r>
      <w:r w:rsidRPr="008A608B">
        <w:rPr>
          <w:spacing w:val="-5"/>
          <w:sz w:val="24"/>
          <w:szCs w:val="24"/>
        </w:rPr>
        <w:t>g</w:t>
      </w:r>
      <w:r w:rsidRPr="008A608B">
        <w:rPr>
          <w:sz w:val="24"/>
          <w:szCs w:val="24"/>
        </w:rPr>
        <w:t>unakan</w:t>
      </w:r>
      <w:r w:rsidRPr="008A608B">
        <w:rPr>
          <w:spacing w:val="12"/>
          <w:sz w:val="24"/>
          <w:szCs w:val="24"/>
        </w:rPr>
        <w:t xml:space="preserve"> </w:t>
      </w:r>
      <w:r w:rsidRPr="008A608B">
        <w:rPr>
          <w:spacing w:val="-3"/>
          <w:sz w:val="24"/>
          <w:szCs w:val="24"/>
        </w:rPr>
        <w:t>m</w:t>
      </w:r>
      <w:r w:rsidRPr="008A608B">
        <w:rPr>
          <w:sz w:val="24"/>
          <w:szCs w:val="24"/>
        </w:rPr>
        <w:t>odel</w:t>
      </w:r>
      <w:r w:rsidRPr="008A608B">
        <w:rPr>
          <w:spacing w:val="2"/>
          <w:sz w:val="24"/>
          <w:szCs w:val="24"/>
        </w:rPr>
        <w:t xml:space="preserve"> </w:t>
      </w:r>
      <w:r w:rsidRPr="008A608B">
        <w:rPr>
          <w:sz w:val="24"/>
          <w:szCs w:val="24"/>
        </w:rPr>
        <w:t>pembela</w:t>
      </w:r>
      <w:r w:rsidRPr="008A608B">
        <w:rPr>
          <w:spacing w:val="3"/>
          <w:sz w:val="24"/>
          <w:szCs w:val="24"/>
        </w:rPr>
        <w:t>j</w:t>
      </w:r>
      <w:r w:rsidRPr="008A608B">
        <w:rPr>
          <w:sz w:val="24"/>
          <w:szCs w:val="24"/>
        </w:rPr>
        <w:t>ar</w:t>
      </w:r>
      <w:r w:rsidRPr="008A608B">
        <w:rPr>
          <w:spacing w:val="3"/>
          <w:sz w:val="24"/>
          <w:szCs w:val="24"/>
        </w:rPr>
        <w:t>a</w:t>
      </w:r>
      <w:r w:rsidRPr="008A608B">
        <w:rPr>
          <w:sz w:val="24"/>
          <w:szCs w:val="24"/>
        </w:rPr>
        <w:t>n</w:t>
      </w:r>
      <w:r w:rsidRPr="008A608B">
        <w:rPr>
          <w:spacing w:val="5"/>
          <w:sz w:val="24"/>
          <w:szCs w:val="24"/>
        </w:rPr>
        <w:t xml:space="preserve"> </w:t>
      </w:r>
      <w:r w:rsidRPr="008A608B">
        <w:rPr>
          <w:sz w:val="24"/>
          <w:szCs w:val="24"/>
        </w:rPr>
        <w:t xml:space="preserve">inkuiri berbasis pemecahan masalah </w:t>
      </w:r>
      <w:r w:rsidRPr="008A608B">
        <w:rPr>
          <w:w w:val="101"/>
          <w:sz w:val="24"/>
          <w:szCs w:val="24"/>
        </w:rPr>
        <w:t>l</w:t>
      </w:r>
      <w:r w:rsidRPr="008A608B">
        <w:rPr>
          <w:spacing w:val="3"/>
          <w:w w:val="101"/>
          <w:sz w:val="24"/>
          <w:szCs w:val="24"/>
        </w:rPr>
        <w:t>e</w:t>
      </w:r>
      <w:r w:rsidRPr="008A608B">
        <w:rPr>
          <w:w w:val="101"/>
          <w:sz w:val="24"/>
          <w:szCs w:val="24"/>
        </w:rPr>
        <w:t xml:space="preserve">bih </w:t>
      </w:r>
      <w:r w:rsidRPr="008A608B">
        <w:rPr>
          <w:sz w:val="24"/>
          <w:szCs w:val="24"/>
        </w:rPr>
        <w:t>ba</w:t>
      </w:r>
      <w:r w:rsidRPr="008A608B">
        <w:rPr>
          <w:spacing w:val="3"/>
          <w:sz w:val="24"/>
          <w:szCs w:val="24"/>
        </w:rPr>
        <w:t>i</w:t>
      </w:r>
      <w:r w:rsidRPr="008A608B">
        <w:rPr>
          <w:sz w:val="24"/>
          <w:szCs w:val="24"/>
        </w:rPr>
        <w:t>k,</w:t>
      </w:r>
      <w:r w:rsidRPr="008A608B">
        <w:rPr>
          <w:spacing w:val="6"/>
          <w:sz w:val="24"/>
          <w:szCs w:val="24"/>
        </w:rPr>
        <w:t xml:space="preserve"> s</w:t>
      </w:r>
      <w:r w:rsidRPr="008A608B">
        <w:rPr>
          <w:sz w:val="24"/>
          <w:szCs w:val="24"/>
        </w:rPr>
        <w:t>ehingga disimpulkan bahwa model pembelajaran efektif dengan persentase ketuntasan 95%.</w:t>
      </w:r>
    </w:p>
    <w:p w:rsidR="00984CEA" w:rsidRPr="008A608B" w:rsidRDefault="00984CEA" w:rsidP="00984CEA">
      <w:pPr>
        <w:spacing w:before="5"/>
        <w:ind w:right="49" w:firstLine="709"/>
        <w:rPr>
          <w:sz w:val="24"/>
          <w:szCs w:val="24"/>
        </w:rPr>
      </w:pPr>
    </w:p>
    <w:p w:rsidR="00984CEA" w:rsidRPr="008A608B" w:rsidRDefault="00984CEA" w:rsidP="00984CEA">
      <w:pPr>
        <w:spacing w:before="5"/>
        <w:ind w:right="49"/>
        <w:rPr>
          <w:sz w:val="24"/>
          <w:szCs w:val="24"/>
        </w:rPr>
      </w:pPr>
      <w:r w:rsidRPr="008A608B">
        <w:rPr>
          <w:b/>
          <w:sz w:val="24"/>
          <w:szCs w:val="24"/>
        </w:rPr>
        <w:t>Kata Kunci</w:t>
      </w:r>
      <w:r w:rsidRPr="008A608B">
        <w:rPr>
          <w:sz w:val="24"/>
          <w:szCs w:val="24"/>
        </w:rPr>
        <w:t>: Efektivitas, Model Pembelajaran inkuiri, Pemecahan Masalah.</w:t>
      </w:r>
    </w:p>
    <w:p w:rsidR="00A27427" w:rsidRDefault="00A27427">
      <w:pPr>
        <w:spacing w:line="200" w:lineRule="exact"/>
      </w:pPr>
    </w:p>
    <w:p w:rsidR="00A27427" w:rsidRDefault="00A27427">
      <w:pPr>
        <w:spacing w:line="200" w:lineRule="exact"/>
      </w:pPr>
    </w:p>
    <w:p w:rsidR="00A27427" w:rsidRDefault="00A27427">
      <w:pPr>
        <w:spacing w:before="4" w:line="240" w:lineRule="exact"/>
        <w:rPr>
          <w:sz w:val="24"/>
          <w:szCs w:val="24"/>
        </w:rPr>
        <w:sectPr w:rsidR="00A27427" w:rsidSect="007F4EB3">
          <w:footerReference w:type="default" r:id="rId8"/>
          <w:pgSz w:w="11920" w:h="16840"/>
          <w:pgMar w:top="2268" w:right="1701" w:bottom="1701" w:left="2268" w:header="0" w:footer="983" w:gutter="0"/>
          <w:pgNumType w:start="164"/>
          <w:cols w:space="720"/>
        </w:sectPr>
      </w:pPr>
    </w:p>
    <w:p w:rsidR="00984CEA" w:rsidRPr="008A608B" w:rsidRDefault="00984CEA" w:rsidP="007F4EB3">
      <w:pPr>
        <w:spacing w:line="276" w:lineRule="auto"/>
        <w:jc w:val="both"/>
        <w:rPr>
          <w:b/>
          <w:sz w:val="24"/>
          <w:szCs w:val="24"/>
        </w:rPr>
      </w:pPr>
      <w:r w:rsidRPr="008A608B">
        <w:rPr>
          <w:b/>
          <w:sz w:val="24"/>
          <w:szCs w:val="24"/>
        </w:rPr>
        <w:lastRenderedPageBreak/>
        <w:t>PENDAHULUAN</w:t>
      </w:r>
    </w:p>
    <w:p w:rsidR="00984CEA" w:rsidRPr="008A608B" w:rsidRDefault="00984CEA" w:rsidP="007F4EB3">
      <w:pPr>
        <w:pStyle w:val="ListParagraph"/>
        <w:ind w:left="0" w:firstLine="567"/>
        <w:jc w:val="both"/>
        <w:rPr>
          <w:rFonts w:ascii="Times New Roman" w:hAnsi="Times New Roman" w:cs="Times New Roman"/>
          <w:sz w:val="24"/>
          <w:szCs w:val="24"/>
        </w:rPr>
      </w:pPr>
      <w:r w:rsidRPr="008A608B">
        <w:rPr>
          <w:rFonts w:ascii="Times New Roman" w:hAnsi="Times New Roman" w:cs="Times New Roman"/>
          <w:sz w:val="24"/>
          <w:szCs w:val="24"/>
        </w:rPr>
        <w:t xml:space="preserve">Peraturan Pemerintah Nomor 19 tahun 2005 tentang Standar Nasional Pendidikan sebagai salah satu bentuk penjabaran dan implementasi Undang – Undang Nomor 20 tahun 2003 tentang Sistem Pendidikan Nasional memberikan arahan tentang perlunya disusun dan dilaksanakan </w:t>
      </w:r>
      <w:r w:rsidRPr="008A608B">
        <w:rPr>
          <w:rFonts w:ascii="Times New Roman" w:hAnsi="Times New Roman" w:cs="Times New Roman"/>
          <w:sz w:val="24"/>
          <w:szCs w:val="24"/>
        </w:rPr>
        <w:lastRenderedPageBreak/>
        <w:t xml:space="preserve">delapan standar nasional pendidikan, yaitu standar isi, standar proses, standar kompetensi lulusan, standar pendidik dan tenaga kependidikan, standar sarana dan prasarana, standar pengelolaan, standar pembiayaan, dan standar penilaian pendidikan. Berkenaan dengan standar proses telah dijelaskan dalam Peraturan Pemerintah Nomor 41 tahun 2007 bahwa standar proses untuk satuan pendidikan </w:t>
      </w:r>
      <w:r w:rsidRPr="008A608B">
        <w:rPr>
          <w:rFonts w:ascii="Times New Roman" w:hAnsi="Times New Roman" w:cs="Times New Roman"/>
          <w:sz w:val="24"/>
          <w:szCs w:val="24"/>
        </w:rPr>
        <w:lastRenderedPageBreak/>
        <w:t xml:space="preserve">dasar dan menengah mencakup perencanaan proses pembelajaran, pelaksanaan proses pembelajaran, penilaian hasil pembelajaran dan pengawasan proses pembelajaran. </w:t>
      </w:r>
    </w:p>
    <w:p w:rsidR="00984CEA" w:rsidRPr="008A608B" w:rsidRDefault="00984CEA" w:rsidP="007F4EB3">
      <w:pPr>
        <w:pStyle w:val="ListParagraph"/>
        <w:ind w:left="0" w:firstLine="720"/>
        <w:jc w:val="both"/>
        <w:rPr>
          <w:rFonts w:ascii="Times New Roman" w:hAnsi="Times New Roman" w:cs="Times New Roman"/>
          <w:sz w:val="24"/>
          <w:szCs w:val="24"/>
          <w:shd w:val="clear" w:color="auto" w:fill="FFFFFF"/>
        </w:rPr>
      </w:pPr>
      <w:r w:rsidRPr="008A608B">
        <w:rPr>
          <w:rFonts w:ascii="Times New Roman" w:hAnsi="Times New Roman" w:cs="Times New Roman"/>
          <w:sz w:val="24"/>
          <w:szCs w:val="24"/>
        </w:rPr>
        <w:t xml:space="preserve">Peraturan Pemerintah No. 32 Tahun 2013 tentang perubahan atas Peraturan Pemerintah No. 19 Tahun 2005 tentang Standar Nasional Pendidikan, perubahan peraturan ini didasarkan pada pertimbangan bahwa Peraturan Pemerintah Nomor 19 Tahun 2005 tentang Standar Nasional Pendidikan perlu diselaraskan dengan dinamika perkembangan masyarakat, lokal, nasional, dan global guna mewujudkan fungsi dan tujuan pendidikan nasional, serta perlunya komitmen nasional untuk meningkatkan mutu dan daya saing bangsa. Perubahan-perubahan yang dilakukan tampaknya lebih cenderung berkaitan dengan pasal-pasal yang berhubungan dengan kurikulum dan proses pembelajaran (Standar kompetensi lulusan, standar isi, standar proses dan standar penilaian). </w:t>
      </w:r>
    </w:p>
    <w:p w:rsidR="00984CEA" w:rsidRPr="008A608B" w:rsidRDefault="00984CEA" w:rsidP="007F4EB3">
      <w:pPr>
        <w:spacing w:line="276" w:lineRule="auto"/>
        <w:ind w:firstLine="720"/>
        <w:jc w:val="both"/>
        <w:rPr>
          <w:sz w:val="24"/>
          <w:szCs w:val="24"/>
        </w:rPr>
      </w:pPr>
      <w:r w:rsidRPr="008A608B">
        <w:rPr>
          <w:sz w:val="24"/>
          <w:szCs w:val="24"/>
        </w:rPr>
        <w:t xml:space="preserve">Dunia pendidikan di Indonesia saat ini menghadapi berbagai masalah, salah satunya adalah lemahnya proses pembelajaran. Implementasi standar proses pendidikan, guru merupakan komponen yang sangat penting, sebab keberhasilan pelaksanaan proses pendidikan sangat tergantung pada guru sebagai ujung tombak pelaksana </w:t>
      </w:r>
      <w:r w:rsidRPr="008A608B">
        <w:rPr>
          <w:sz w:val="24"/>
          <w:szCs w:val="24"/>
        </w:rPr>
        <w:lastRenderedPageBreak/>
        <w:t xml:space="preserve">teknis di sekolah. </w:t>
      </w:r>
      <w:proofErr w:type="gramStart"/>
      <w:r w:rsidRPr="008A608B">
        <w:rPr>
          <w:sz w:val="24"/>
          <w:szCs w:val="24"/>
        </w:rPr>
        <w:t>Oleh karena itu upaya peningkatan kualitas pendidikan seharusnya dimulai dari peningkatan kemampuan dan keterampilan guru.</w:t>
      </w:r>
      <w:proofErr w:type="gramEnd"/>
      <w:r w:rsidRPr="008A608B">
        <w:rPr>
          <w:sz w:val="24"/>
          <w:szCs w:val="24"/>
        </w:rPr>
        <w:t xml:space="preserve"> Salah satu kemampuan guru yang harus dimiliki adalah, bagaimana merancang dan melaksanakan pembelajaran yang sesuai dengan tujuan atau kompetensi yang </w:t>
      </w:r>
      <w:proofErr w:type="gramStart"/>
      <w:r w:rsidRPr="008A608B">
        <w:rPr>
          <w:sz w:val="24"/>
          <w:szCs w:val="24"/>
        </w:rPr>
        <w:t>akan</w:t>
      </w:r>
      <w:proofErr w:type="gramEnd"/>
      <w:r w:rsidRPr="008A608B">
        <w:rPr>
          <w:sz w:val="24"/>
          <w:szCs w:val="24"/>
        </w:rPr>
        <w:t xml:space="preserve"> dicapai.</w:t>
      </w:r>
    </w:p>
    <w:p w:rsidR="00984CEA" w:rsidRPr="008A608B" w:rsidRDefault="00984CEA" w:rsidP="007F4EB3">
      <w:pPr>
        <w:autoSpaceDE w:val="0"/>
        <w:autoSpaceDN w:val="0"/>
        <w:adjustRightInd w:val="0"/>
        <w:spacing w:line="276" w:lineRule="auto"/>
        <w:ind w:firstLine="720"/>
        <w:jc w:val="both"/>
        <w:rPr>
          <w:sz w:val="24"/>
          <w:szCs w:val="24"/>
        </w:rPr>
      </w:pPr>
      <w:r w:rsidRPr="008A608B">
        <w:rPr>
          <w:sz w:val="24"/>
          <w:szCs w:val="24"/>
        </w:rPr>
        <w:t xml:space="preserve">Menurut </w:t>
      </w:r>
      <w:r w:rsidRPr="008A608B">
        <w:rPr>
          <w:noProof/>
          <w:sz w:val="24"/>
          <w:szCs w:val="24"/>
        </w:rPr>
        <w:t>Amri &amp; Ahmadi (2010)</w:t>
      </w:r>
      <w:r w:rsidRPr="008A608B">
        <w:rPr>
          <w:sz w:val="24"/>
          <w:szCs w:val="24"/>
        </w:rPr>
        <w:t xml:space="preserve"> peningkatan kualitas pendidikan mengisyaratkan bahwa dalam pembelajaran seorang guru dituntut untuk dapat memiliki sebuah pendekatan, metode, dan teknik-teknik tertentu yang dapat menciptakan kondisi kelas pada pembelajaran yang aktif, inovatif, kreatif dan menyenangkan. Sehingga pada akhirnya </w:t>
      </w:r>
      <w:proofErr w:type="gramStart"/>
      <w:r w:rsidRPr="008A608B">
        <w:rPr>
          <w:sz w:val="24"/>
          <w:szCs w:val="24"/>
        </w:rPr>
        <w:t>akan</w:t>
      </w:r>
      <w:proofErr w:type="gramEnd"/>
      <w:r w:rsidRPr="008A608B">
        <w:rPr>
          <w:sz w:val="24"/>
          <w:szCs w:val="24"/>
        </w:rPr>
        <w:t xml:space="preserve"> diperoleh kondisi kelas yang termotivasi, aktivitas yang tinggi serta hasil belajar yang memuaskan. </w:t>
      </w:r>
      <w:proofErr w:type="gramStart"/>
      <w:r w:rsidRPr="008A608B">
        <w:rPr>
          <w:sz w:val="24"/>
          <w:szCs w:val="24"/>
        </w:rPr>
        <w:t xml:space="preserve">Pembelajaran dikatakan efektif jika mampu memberikan pengalaman baru, dan membentuk kompetensi peserta didik, serta menghantarkan mereka ketujuan yang dicapai secara optimal </w:t>
      </w:r>
      <w:r w:rsidRPr="008A608B">
        <w:rPr>
          <w:noProof/>
          <w:sz w:val="24"/>
          <w:szCs w:val="24"/>
        </w:rPr>
        <w:t>Sugiyanto (2009)</w:t>
      </w:r>
      <w:r w:rsidRPr="008A608B">
        <w:rPr>
          <w:sz w:val="24"/>
          <w:szCs w:val="24"/>
        </w:rPr>
        <w:t>.</w:t>
      </w:r>
      <w:proofErr w:type="gramEnd"/>
      <w:r w:rsidRPr="008A608B">
        <w:rPr>
          <w:sz w:val="24"/>
          <w:szCs w:val="24"/>
        </w:rPr>
        <w:t xml:space="preserve"> </w:t>
      </w:r>
      <w:proofErr w:type="gramStart"/>
      <w:r w:rsidRPr="008A608B">
        <w:rPr>
          <w:sz w:val="24"/>
          <w:szCs w:val="24"/>
        </w:rPr>
        <w:t>Hal ini dapat dicapai dengan melibatkan peserta didik dalam perencanaan, pelaksanaan dan penilaian pembelajaran.</w:t>
      </w:r>
      <w:proofErr w:type="gramEnd"/>
      <w:r w:rsidRPr="008A608B">
        <w:rPr>
          <w:sz w:val="24"/>
          <w:szCs w:val="24"/>
        </w:rPr>
        <w:t xml:space="preserve"> </w:t>
      </w:r>
      <w:proofErr w:type="gramStart"/>
      <w:r w:rsidRPr="008A608B">
        <w:rPr>
          <w:sz w:val="24"/>
          <w:szCs w:val="24"/>
        </w:rPr>
        <w:t>Seluruh peserta didik harus dilibatkan secara penuh dalam pembelajaran, sehingga suasana pembelajaran betul-betul kondusif dan terarah untuk mencapai tujuan pembentukan kompetensi peserta didik.</w:t>
      </w:r>
      <w:proofErr w:type="gramEnd"/>
      <w:r w:rsidRPr="008A608B">
        <w:rPr>
          <w:sz w:val="24"/>
          <w:szCs w:val="24"/>
        </w:rPr>
        <w:t xml:space="preserve"> </w:t>
      </w:r>
    </w:p>
    <w:p w:rsidR="00984CEA" w:rsidRPr="008A608B" w:rsidRDefault="00984CEA" w:rsidP="007F4EB3">
      <w:pPr>
        <w:autoSpaceDE w:val="0"/>
        <w:autoSpaceDN w:val="0"/>
        <w:adjustRightInd w:val="0"/>
        <w:spacing w:line="276" w:lineRule="auto"/>
        <w:ind w:firstLine="720"/>
        <w:jc w:val="both"/>
        <w:rPr>
          <w:sz w:val="24"/>
          <w:szCs w:val="24"/>
        </w:rPr>
      </w:pPr>
      <w:proofErr w:type="gramStart"/>
      <w:r w:rsidRPr="008A608B">
        <w:rPr>
          <w:sz w:val="24"/>
          <w:szCs w:val="24"/>
        </w:rPr>
        <w:t>Peserta didik harus didorong untuk menafsirkan informasi yang disajikan oleh guru sampai informasi tersebut dapat diterima oleh akal sehat dalam pelaksanaannya.</w:t>
      </w:r>
      <w:proofErr w:type="gramEnd"/>
      <w:r w:rsidRPr="008A608B">
        <w:rPr>
          <w:sz w:val="24"/>
          <w:szCs w:val="24"/>
        </w:rPr>
        <w:t xml:space="preserve"> Hal ini </w:t>
      </w:r>
      <w:r w:rsidRPr="008A608B">
        <w:rPr>
          <w:sz w:val="24"/>
          <w:szCs w:val="24"/>
        </w:rPr>
        <w:lastRenderedPageBreak/>
        <w:t xml:space="preserve">memerlukan proses pertukaran pikiran, diskusi dan perdebatan dalam rangka pencapaian pemahaman yang </w:t>
      </w:r>
      <w:proofErr w:type="gramStart"/>
      <w:r w:rsidRPr="008A608B">
        <w:rPr>
          <w:sz w:val="24"/>
          <w:szCs w:val="24"/>
        </w:rPr>
        <w:t>sama</w:t>
      </w:r>
      <w:proofErr w:type="gramEnd"/>
      <w:r w:rsidRPr="008A608B">
        <w:rPr>
          <w:sz w:val="24"/>
          <w:szCs w:val="24"/>
        </w:rPr>
        <w:t xml:space="preserve"> terhadap materi standar. </w:t>
      </w:r>
      <w:proofErr w:type="gramStart"/>
      <w:r w:rsidRPr="008A608B">
        <w:rPr>
          <w:sz w:val="24"/>
          <w:szCs w:val="24"/>
        </w:rPr>
        <w:t>Pembelajaran efektif perlu ditunjang oleh suasana dan lingkungan yang memadai.</w:t>
      </w:r>
      <w:proofErr w:type="gramEnd"/>
      <w:r w:rsidRPr="008A608B">
        <w:rPr>
          <w:sz w:val="24"/>
          <w:szCs w:val="24"/>
        </w:rPr>
        <w:t xml:space="preserve"> Guru berperan untuk mengelola tempat belajar dengan baik, mengelola peserta didik, mengelola </w:t>
      </w:r>
      <w:proofErr w:type="gramStart"/>
      <w:r w:rsidRPr="008A608B">
        <w:rPr>
          <w:sz w:val="24"/>
          <w:szCs w:val="24"/>
        </w:rPr>
        <w:t>kegiatan  pembelajaran</w:t>
      </w:r>
      <w:proofErr w:type="gramEnd"/>
      <w:r w:rsidRPr="008A608B">
        <w:rPr>
          <w:sz w:val="24"/>
          <w:szCs w:val="24"/>
        </w:rPr>
        <w:t>, mengelola isi/materi pembelajaran dan mengelola sumber – sumber belajar serta penggunaan metode pembelajaran yang sesuai.</w:t>
      </w:r>
    </w:p>
    <w:p w:rsidR="00984CEA" w:rsidRPr="008A608B" w:rsidRDefault="00984CEA" w:rsidP="007F4EB3">
      <w:pPr>
        <w:spacing w:line="276" w:lineRule="auto"/>
        <w:ind w:firstLine="567"/>
        <w:jc w:val="both"/>
        <w:rPr>
          <w:sz w:val="24"/>
          <w:szCs w:val="24"/>
        </w:rPr>
      </w:pPr>
      <w:r w:rsidRPr="008A608B">
        <w:rPr>
          <w:sz w:val="24"/>
          <w:szCs w:val="24"/>
        </w:rPr>
        <w:t xml:space="preserve">Menurut </w:t>
      </w:r>
      <w:r w:rsidRPr="008A608B">
        <w:rPr>
          <w:noProof/>
          <w:sz w:val="24"/>
          <w:szCs w:val="24"/>
        </w:rPr>
        <w:t>Kusmana (2010)</w:t>
      </w:r>
      <w:r w:rsidRPr="008A608B">
        <w:rPr>
          <w:sz w:val="24"/>
          <w:szCs w:val="24"/>
        </w:rPr>
        <w:t xml:space="preserve"> hasil analisis rendahnya mutu pendidikan salah satunya disebabkan oleh banyaknya guru yang kurang atau tidak melibatkan siswa secara aktif dalam proses pembelajaran di kelas. Guru </w:t>
      </w:r>
      <w:proofErr w:type="gramStart"/>
      <w:r w:rsidRPr="008A608B">
        <w:rPr>
          <w:sz w:val="24"/>
          <w:szCs w:val="24"/>
        </w:rPr>
        <w:t>masih</w:t>
      </w:r>
      <w:proofErr w:type="gramEnd"/>
      <w:r w:rsidRPr="008A608B">
        <w:rPr>
          <w:sz w:val="24"/>
          <w:szCs w:val="24"/>
        </w:rPr>
        <w:t xml:space="preserve"> banyak memposisikan dirinya sebagai subjek pembelajaran sementara siswa sebagai objek pembelajaran. Dengan kata </w:t>
      </w:r>
      <w:proofErr w:type="gramStart"/>
      <w:r w:rsidRPr="008A608B">
        <w:rPr>
          <w:sz w:val="24"/>
          <w:szCs w:val="24"/>
        </w:rPr>
        <w:t>lain</w:t>
      </w:r>
      <w:proofErr w:type="gramEnd"/>
      <w:r w:rsidRPr="008A608B">
        <w:rPr>
          <w:sz w:val="24"/>
          <w:szCs w:val="24"/>
        </w:rPr>
        <w:t xml:space="preserve"> guru masih sebagai </w:t>
      </w:r>
      <w:r w:rsidRPr="008A608B">
        <w:rPr>
          <w:i/>
          <w:iCs/>
          <w:sz w:val="24"/>
          <w:szCs w:val="24"/>
        </w:rPr>
        <w:t>teaching centered learning</w:t>
      </w:r>
      <w:r w:rsidRPr="008A608B">
        <w:rPr>
          <w:sz w:val="24"/>
          <w:szCs w:val="24"/>
        </w:rPr>
        <w:t>. Kegiatan pembelajaran harus dilakukan secara interaktif, inspiratif, menyenangkan, menantang, dan memotivasi peserta didik untuk berpartisipasi aktif, serta memberikan ruang yang cukup bagi prakarsa, kreativitas, dan kemandirian sesuai dengan bakat, minat, dan perkembangan fisik serta psikologi peserta didik</w:t>
      </w:r>
      <w:r w:rsidRPr="008A608B">
        <w:rPr>
          <w:noProof/>
          <w:sz w:val="24"/>
          <w:szCs w:val="24"/>
        </w:rPr>
        <w:t xml:space="preserve"> (Amri &amp; Ahmadi, 2010).</w:t>
      </w:r>
    </w:p>
    <w:p w:rsidR="00984CEA" w:rsidRPr="008A608B" w:rsidRDefault="00984CEA" w:rsidP="007F4EB3">
      <w:pPr>
        <w:spacing w:line="276" w:lineRule="auto"/>
        <w:ind w:firstLine="567"/>
        <w:jc w:val="both"/>
        <w:rPr>
          <w:sz w:val="24"/>
          <w:szCs w:val="24"/>
        </w:rPr>
      </w:pPr>
      <w:r w:rsidRPr="008A608B">
        <w:rPr>
          <w:sz w:val="24"/>
          <w:szCs w:val="24"/>
        </w:rPr>
        <w:lastRenderedPageBreak/>
        <w:t xml:space="preserve">Hasil observasi awal pada bulan februari 2016 diketahui bahwa </w:t>
      </w:r>
      <w:proofErr w:type="gramStart"/>
      <w:r w:rsidRPr="008A608B">
        <w:rPr>
          <w:sz w:val="24"/>
          <w:szCs w:val="24"/>
        </w:rPr>
        <w:t>cara</w:t>
      </w:r>
      <w:proofErr w:type="gramEnd"/>
      <w:r w:rsidRPr="008A608B">
        <w:rPr>
          <w:sz w:val="24"/>
          <w:szCs w:val="24"/>
        </w:rPr>
        <w:t xml:space="preserve"> penyajian praktek pada instalasi listrik di SMK 8 Jeneponto, hanya di dasarkan pada </w:t>
      </w:r>
      <w:r w:rsidRPr="008A608B">
        <w:rPr>
          <w:i/>
          <w:sz w:val="24"/>
          <w:szCs w:val="24"/>
        </w:rPr>
        <w:t>jobsheet</w:t>
      </w:r>
      <w:r w:rsidRPr="008A608B">
        <w:rPr>
          <w:sz w:val="24"/>
          <w:szCs w:val="24"/>
        </w:rPr>
        <w:t xml:space="preserve"> yang telah diberikan. Sehingga siswa mempraktekkan </w:t>
      </w:r>
      <w:proofErr w:type="gramStart"/>
      <w:r w:rsidRPr="008A608B">
        <w:rPr>
          <w:sz w:val="24"/>
          <w:szCs w:val="24"/>
        </w:rPr>
        <w:t>apa</w:t>
      </w:r>
      <w:proofErr w:type="gramEnd"/>
      <w:r w:rsidRPr="008A608B">
        <w:rPr>
          <w:sz w:val="24"/>
          <w:szCs w:val="24"/>
        </w:rPr>
        <w:t xml:space="preserve"> yang telah ada. Jika siswa dalam aktivitas pembelajaran mendapatkan masalah dalam praktek cenderung </w:t>
      </w:r>
      <w:proofErr w:type="gramStart"/>
      <w:r w:rsidRPr="008A608B">
        <w:rPr>
          <w:sz w:val="24"/>
          <w:szCs w:val="24"/>
        </w:rPr>
        <w:t>akan</w:t>
      </w:r>
      <w:proofErr w:type="gramEnd"/>
      <w:r w:rsidRPr="008A608B">
        <w:rPr>
          <w:sz w:val="24"/>
          <w:szCs w:val="24"/>
        </w:rPr>
        <w:t xml:space="preserve"> membongkar semua rangkaiannya. </w:t>
      </w:r>
      <w:proofErr w:type="gramStart"/>
      <w:r w:rsidRPr="008A608B">
        <w:rPr>
          <w:sz w:val="24"/>
          <w:szCs w:val="24"/>
        </w:rPr>
        <w:t>Saat pelaksanaan praktek tampak hanya satu atau dua siswa saja yang melakukan praktek, sedang yang lainnya hanya melihat tanpa ada keinginan untuk turut serta dalam kegiatan praktek tersebut.</w:t>
      </w:r>
      <w:proofErr w:type="gramEnd"/>
      <w:r w:rsidRPr="008A608B">
        <w:rPr>
          <w:sz w:val="24"/>
          <w:szCs w:val="24"/>
        </w:rPr>
        <w:t xml:space="preserve"> Dengan kata </w:t>
      </w:r>
      <w:proofErr w:type="gramStart"/>
      <w:r w:rsidRPr="008A608B">
        <w:rPr>
          <w:sz w:val="24"/>
          <w:szCs w:val="24"/>
        </w:rPr>
        <w:t>lain</w:t>
      </w:r>
      <w:proofErr w:type="gramEnd"/>
      <w:r w:rsidRPr="008A608B">
        <w:rPr>
          <w:sz w:val="24"/>
          <w:szCs w:val="24"/>
        </w:rPr>
        <w:t xml:space="preserve"> hanya sebagian kecil peserta didik yang aktif dalam proses pembelajaran yaitu sekitar 40%. </w:t>
      </w:r>
    </w:p>
    <w:p w:rsidR="00984CEA" w:rsidRPr="008A608B" w:rsidRDefault="00984CEA" w:rsidP="007F4EB3">
      <w:pPr>
        <w:spacing w:line="276" w:lineRule="auto"/>
        <w:ind w:firstLine="709"/>
        <w:jc w:val="both"/>
        <w:rPr>
          <w:sz w:val="24"/>
          <w:szCs w:val="24"/>
        </w:rPr>
      </w:pPr>
      <w:proofErr w:type="gramStart"/>
      <w:r w:rsidRPr="008A608B">
        <w:rPr>
          <w:sz w:val="24"/>
          <w:szCs w:val="24"/>
        </w:rPr>
        <w:t xml:space="preserve">Pemecahan masalah khususnya pada pembelajaran memasang instalasi </w:t>
      </w:r>
      <w:r w:rsidR="001949B1">
        <w:rPr>
          <w:sz w:val="24"/>
          <w:szCs w:val="24"/>
          <w:lang w:val="id-ID"/>
        </w:rPr>
        <w:t xml:space="preserve">listrik </w:t>
      </w:r>
      <w:r w:rsidRPr="008A608B">
        <w:rPr>
          <w:sz w:val="24"/>
          <w:szCs w:val="24"/>
        </w:rPr>
        <w:t>ternyata masih rendah.</w:t>
      </w:r>
      <w:proofErr w:type="gramEnd"/>
      <w:r w:rsidRPr="008A608B">
        <w:rPr>
          <w:sz w:val="24"/>
          <w:szCs w:val="24"/>
        </w:rPr>
        <w:t xml:space="preserve"> </w:t>
      </w:r>
      <w:proofErr w:type="gramStart"/>
      <w:r w:rsidRPr="008A608B">
        <w:rPr>
          <w:sz w:val="24"/>
          <w:szCs w:val="24"/>
        </w:rPr>
        <w:t>Ini dapat diketahui dari data yang diperoleh dari sekolah bahwa pada tahun 2013/2014 hanya sekitar 40 % yang dapat menjawab pertanyaan dengan benar.</w:t>
      </w:r>
      <w:proofErr w:type="gramEnd"/>
      <w:r w:rsidRPr="008A608B">
        <w:rPr>
          <w:sz w:val="24"/>
          <w:szCs w:val="24"/>
        </w:rPr>
        <w:t xml:space="preserve"> Pada tahun 2014/2015 hanya sekitar 50 % yang dapat menjawab dengan benar, sedangkan tuntutan standar ketuntasan belajar minimal secara klasikal harus 75 % peserta didik yang mencapai standar ketuntasan belajar minimal yang telah ditetapkan (Mardiana. </w:t>
      </w:r>
      <w:proofErr w:type="gramStart"/>
      <w:r w:rsidRPr="008A608B">
        <w:rPr>
          <w:sz w:val="24"/>
          <w:szCs w:val="24"/>
        </w:rPr>
        <w:t>S.Pd, 2016).</w:t>
      </w:r>
      <w:proofErr w:type="gramEnd"/>
      <w:r w:rsidRPr="008A608B">
        <w:rPr>
          <w:sz w:val="24"/>
          <w:szCs w:val="24"/>
        </w:rPr>
        <w:t xml:space="preserve">  Metode pembelajaran yang digunakan yaitu pembelajaran ceramah, demostrasi dan eksperimen tapi itu masih belum bisa mencapai </w:t>
      </w:r>
      <w:proofErr w:type="gramStart"/>
      <w:r w:rsidRPr="008A608B">
        <w:rPr>
          <w:sz w:val="24"/>
          <w:szCs w:val="24"/>
        </w:rPr>
        <w:t>standar  ketuntasan</w:t>
      </w:r>
      <w:proofErr w:type="gramEnd"/>
      <w:r w:rsidRPr="008A608B">
        <w:rPr>
          <w:sz w:val="24"/>
          <w:szCs w:val="24"/>
        </w:rPr>
        <w:t xml:space="preserve"> minimal.</w:t>
      </w:r>
    </w:p>
    <w:p w:rsidR="00984CEA" w:rsidRPr="008A608B" w:rsidRDefault="00984CEA" w:rsidP="007F4EB3">
      <w:pPr>
        <w:autoSpaceDE w:val="0"/>
        <w:autoSpaceDN w:val="0"/>
        <w:adjustRightInd w:val="0"/>
        <w:spacing w:line="276" w:lineRule="auto"/>
        <w:ind w:firstLine="709"/>
        <w:jc w:val="both"/>
        <w:rPr>
          <w:sz w:val="24"/>
          <w:szCs w:val="24"/>
        </w:rPr>
      </w:pPr>
      <w:proofErr w:type="gramStart"/>
      <w:r w:rsidRPr="008A608B">
        <w:rPr>
          <w:sz w:val="24"/>
          <w:szCs w:val="24"/>
        </w:rPr>
        <w:t>Pembelajaran aktif adalah suatu pembelajaran yang mengajak peserta didik untuk belajar secara aktif.</w:t>
      </w:r>
      <w:proofErr w:type="gramEnd"/>
      <w:r w:rsidRPr="008A608B">
        <w:rPr>
          <w:sz w:val="24"/>
          <w:szCs w:val="24"/>
        </w:rPr>
        <w:t xml:space="preserve"> </w:t>
      </w:r>
      <w:proofErr w:type="gramStart"/>
      <w:r w:rsidRPr="008A608B">
        <w:rPr>
          <w:sz w:val="24"/>
          <w:szCs w:val="24"/>
        </w:rPr>
        <w:t xml:space="preserve">Ketika peserta didik belajar secara aktif, berarti </w:t>
      </w:r>
      <w:r w:rsidRPr="008A608B">
        <w:rPr>
          <w:sz w:val="24"/>
          <w:szCs w:val="24"/>
        </w:rPr>
        <w:lastRenderedPageBreak/>
        <w:t>mereka yang mendominasi aktivitas pembelajaran.</w:t>
      </w:r>
      <w:proofErr w:type="gramEnd"/>
      <w:r w:rsidRPr="008A608B">
        <w:rPr>
          <w:sz w:val="24"/>
          <w:szCs w:val="24"/>
        </w:rPr>
        <w:t xml:space="preserve"> </w:t>
      </w:r>
      <w:proofErr w:type="gramStart"/>
      <w:r w:rsidRPr="008A608B">
        <w:rPr>
          <w:sz w:val="24"/>
          <w:szCs w:val="24"/>
        </w:rPr>
        <w:t>Siswa mengoptimalkan berfikir dengan baik untuk menemukan ide pokok, memecahkan persoalan atau mengaplikasikan ke dalam suatu persoalan yang ada dalam kehidupan nyata.</w:t>
      </w:r>
      <w:proofErr w:type="gramEnd"/>
      <w:r w:rsidRPr="008A608B">
        <w:rPr>
          <w:sz w:val="24"/>
          <w:szCs w:val="24"/>
        </w:rPr>
        <w:t xml:space="preserve"> </w:t>
      </w:r>
      <w:proofErr w:type="gramStart"/>
      <w:r w:rsidRPr="008A608B">
        <w:rPr>
          <w:sz w:val="24"/>
          <w:szCs w:val="24"/>
        </w:rPr>
        <w:t>Salah satu model pembelajaran yang mengedepankan siswa aktif adalah model inkuiri.</w:t>
      </w:r>
      <w:proofErr w:type="gramEnd"/>
      <w:r w:rsidRPr="008A608B">
        <w:rPr>
          <w:sz w:val="24"/>
          <w:szCs w:val="24"/>
        </w:rPr>
        <w:t xml:space="preserve"> </w:t>
      </w:r>
      <w:proofErr w:type="gramStart"/>
      <w:r w:rsidRPr="008A608B">
        <w:rPr>
          <w:sz w:val="24"/>
          <w:szCs w:val="24"/>
        </w:rPr>
        <w:t>Model inkuiri adalah model pembelajaran yang langkahnya siswa merumuskan masalah, mendesain eksperimen, mengumpulkan dan menganalisis data sampai mengambil keputusan sendiri.</w:t>
      </w:r>
      <w:proofErr w:type="gramEnd"/>
      <w:r w:rsidRPr="008A608B">
        <w:rPr>
          <w:sz w:val="24"/>
          <w:szCs w:val="24"/>
        </w:rPr>
        <w:t xml:space="preserve"> </w:t>
      </w:r>
    </w:p>
    <w:p w:rsidR="00984CEA" w:rsidRPr="008A608B" w:rsidRDefault="00984CEA" w:rsidP="007F4EB3">
      <w:pPr>
        <w:autoSpaceDE w:val="0"/>
        <w:autoSpaceDN w:val="0"/>
        <w:adjustRightInd w:val="0"/>
        <w:spacing w:line="276" w:lineRule="auto"/>
        <w:ind w:firstLine="709"/>
        <w:jc w:val="both"/>
        <w:rPr>
          <w:sz w:val="24"/>
          <w:szCs w:val="24"/>
        </w:rPr>
      </w:pPr>
      <w:proofErr w:type="gramStart"/>
      <w:r w:rsidRPr="008A608B">
        <w:rPr>
          <w:sz w:val="24"/>
          <w:szCs w:val="24"/>
        </w:rPr>
        <w:t>Model pembelajaran inkuiri harus memenuhi empat kriteria ialah kejelasan, kesesuaian, ketepatan dan kerumitannya.</w:t>
      </w:r>
      <w:proofErr w:type="gramEnd"/>
      <w:r w:rsidRPr="008A608B">
        <w:rPr>
          <w:sz w:val="24"/>
          <w:szCs w:val="24"/>
        </w:rPr>
        <w:t xml:space="preserve"> </w:t>
      </w:r>
      <w:proofErr w:type="gramStart"/>
      <w:r w:rsidRPr="008A608B">
        <w:rPr>
          <w:sz w:val="24"/>
          <w:szCs w:val="24"/>
        </w:rPr>
        <w:t>Siswa benar-benar ditempatkan sebagai subjek yang belajar.</w:t>
      </w:r>
      <w:proofErr w:type="gramEnd"/>
      <w:r w:rsidRPr="008A608B">
        <w:rPr>
          <w:sz w:val="24"/>
          <w:szCs w:val="24"/>
        </w:rPr>
        <w:t xml:space="preserve"> </w:t>
      </w:r>
      <w:proofErr w:type="gramStart"/>
      <w:r w:rsidRPr="008A608B">
        <w:rPr>
          <w:sz w:val="24"/>
          <w:szCs w:val="24"/>
        </w:rPr>
        <w:t>Strategi pembelajaran inkuiri adalah suatu rangkaian kegiatan yang melibatkan kegiatan belajar secara maksimal seluruh kemampuan siswa untuk mencari dan menyelidiki secara sistematis, kritis, logis, analitis, sehingga mereka dapat merumuskan sendiri penemuannya dengan penuh percaya diri.</w:t>
      </w:r>
      <w:proofErr w:type="gramEnd"/>
      <w:r w:rsidRPr="008A608B">
        <w:rPr>
          <w:sz w:val="24"/>
          <w:szCs w:val="24"/>
        </w:rPr>
        <w:t xml:space="preserve"> </w:t>
      </w:r>
    </w:p>
    <w:p w:rsidR="00E803CD" w:rsidRPr="00681B07" w:rsidRDefault="00984CEA" w:rsidP="007F4EB3">
      <w:pPr>
        <w:autoSpaceDE w:val="0"/>
        <w:autoSpaceDN w:val="0"/>
        <w:adjustRightInd w:val="0"/>
        <w:spacing w:line="276" w:lineRule="auto"/>
        <w:ind w:firstLine="709"/>
        <w:jc w:val="both"/>
        <w:rPr>
          <w:sz w:val="24"/>
          <w:szCs w:val="24"/>
          <w:lang w:val="id-ID"/>
        </w:rPr>
      </w:pPr>
      <w:r w:rsidRPr="008A608B">
        <w:rPr>
          <w:sz w:val="24"/>
          <w:szCs w:val="24"/>
        </w:rPr>
        <w:t xml:space="preserve">Kombinasi model dengan metode pembelajaran yang sesuai diterapkan adalah model pembelajaran inkuiri berbasis pemecahan masalah diharapkan dapat meningkatkan pemahaman peserta didik, </w:t>
      </w:r>
      <w:proofErr w:type="gramStart"/>
      <w:r w:rsidRPr="008A608B">
        <w:rPr>
          <w:sz w:val="24"/>
          <w:szCs w:val="24"/>
        </w:rPr>
        <w:t>karena  model</w:t>
      </w:r>
      <w:proofErr w:type="gramEnd"/>
      <w:r w:rsidRPr="008A608B">
        <w:rPr>
          <w:sz w:val="24"/>
          <w:szCs w:val="24"/>
        </w:rPr>
        <w:t xml:space="preserve"> ini </w:t>
      </w:r>
      <w:r w:rsidRPr="008A608B">
        <w:rPr>
          <w:sz w:val="24"/>
          <w:szCs w:val="24"/>
        </w:rPr>
        <w:lastRenderedPageBreak/>
        <w:t>dapat secara langsung mengaktifkan peserta didik dalam menyelesaikan persoalan yang dihadapi, memberikan motivasi memecahkan masalah dan sebagai inovasi dalam pembelajaran. Dengan demikian pendekatan/strategi pembelajaran tersebut, diharapkan ada perbaikan dalam peningkatan proses pembelajaran dengan sentuhan–sentuhan baru yang dapat menggugah motivasi belajar peserta didik, peserta didik mampu mengemukakan pendapat, mampu mengkonstruksikan sendiri pengalaman belajarnya dan proaktif mencari alternatif dalam pemecahan masalah guna menjawab tantangan, dan mengatasi kasus – kasus yang terjadi dalam pembelajaran tersebut.</w:t>
      </w:r>
    </w:p>
    <w:p w:rsidR="00E803CD" w:rsidRPr="00E803CD" w:rsidRDefault="00984CEA" w:rsidP="007F4EB3">
      <w:pPr>
        <w:widowControl w:val="0"/>
        <w:autoSpaceDE w:val="0"/>
        <w:autoSpaceDN w:val="0"/>
        <w:adjustRightInd w:val="0"/>
        <w:spacing w:line="276" w:lineRule="auto"/>
        <w:ind w:right="17"/>
        <w:jc w:val="center"/>
        <w:rPr>
          <w:b/>
          <w:sz w:val="24"/>
          <w:szCs w:val="24"/>
          <w:lang w:val="id-ID"/>
        </w:rPr>
      </w:pPr>
      <w:r w:rsidRPr="008A608B">
        <w:rPr>
          <w:b/>
          <w:sz w:val="24"/>
          <w:szCs w:val="24"/>
        </w:rPr>
        <w:t>METODE PENELITAN</w:t>
      </w:r>
    </w:p>
    <w:p w:rsidR="00984CEA" w:rsidRPr="008A608B" w:rsidRDefault="00984CEA" w:rsidP="007F4EB3">
      <w:pPr>
        <w:widowControl w:val="0"/>
        <w:autoSpaceDE w:val="0"/>
        <w:autoSpaceDN w:val="0"/>
        <w:adjustRightInd w:val="0"/>
        <w:spacing w:line="276" w:lineRule="auto"/>
        <w:ind w:right="17" w:firstLine="709"/>
        <w:jc w:val="both"/>
        <w:rPr>
          <w:sz w:val="24"/>
          <w:szCs w:val="24"/>
        </w:rPr>
      </w:pPr>
      <w:proofErr w:type="gramStart"/>
      <w:r w:rsidRPr="008A608B">
        <w:rPr>
          <w:sz w:val="24"/>
          <w:szCs w:val="24"/>
        </w:rPr>
        <w:t>Penelitian ini dilaksanakan di SMK Negeri 8 Jeneponto dan subjek penelitiannya adalah semua peserta didik kelas X Jurusan Teknik Instalasi Tenaga Listrik SMK 8 Jeneponto yang berjumlah 40 siswa.</w:t>
      </w:r>
      <w:proofErr w:type="gramEnd"/>
      <w:r w:rsidRPr="008A608B">
        <w:rPr>
          <w:sz w:val="24"/>
          <w:szCs w:val="24"/>
        </w:rPr>
        <w:t xml:space="preserve"> </w:t>
      </w:r>
      <w:proofErr w:type="gramStart"/>
      <w:r w:rsidRPr="008A608B">
        <w:rPr>
          <w:sz w:val="24"/>
          <w:szCs w:val="24"/>
        </w:rPr>
        <w:t>Penelitian</w:t>
      </w:r>
      <w:r w:rsidRPr="008A608B">
        <w:rPr>
          <w:spacing w:val="50"/>
          <w:sz w:val="24"/>
          <w:szCs w:val="24"/>
        </w:rPr>
        <w:t xml:space="preserve"> </w:t>
      </w:r>
      <w:r w:rsidRPr="008A608B">
        <w:rPr>
          <w:sz w:val="24"/>
          <w:szCs w:val="24"/>
        </w:rPr>
        <w:t xml:space="preserve">ini termasuk penelitian Eksperimen Semu atau </w:t>
      </w:r>
      <w:r w:rsidRPr="008A608B">
        <w:rPr>
          <w:i/>
          <w:sz w:val="24"/>
          <w:szCs w:val="24"/>
        </w:rPr>
        <w:t>Quasi Eksperiment</w:t>
      </w:r>
      <w:r w:rsidRPr="008A608B">
        <w:rPr>
          <w:sz w:val="24"/>
          <w:szCs w:val="24"/>
        </w:rPr>
        <w:t>.</w:t>
      </w:r>
      <w:proofErr w:type="gramEnd"/>
      <w:r w:rsidRPr="008A608B">
        <w:rPr>
          <w:sz w:val="24"/>
          <w:szCs w:val="24"/>
        </w:rPr>
        <w:t xml:space="preserve"> </w:t>
      </w:r>
      <w:proofErr w:type="gramStart"/>
      <w:r w:rsidRPr="008A608B">
        <w:rPr>
          <w:sz w:val="24"/>
          <w:szCs w:val="24"/>
        </w:rPr>
        <w:t xml:space="preserve">Desain yang digunakan adalah </w:t>
      </w:r>
      <w:r w:rsidRPr="008A608B">
        <w:rPr>
          <w:i/>
          <w:sz w:val="24"/>
          <w:szCs w:val="24"/>
        </w:rPr>
        <w:t>Nonequivalent Control Group Design</w:t>
      </w:r>
      <w:r w:rsidRPr="008A608B">
        <w:rPr>
          <w:sz w:val="24"/>
          <w:szCs w:val="24"/>
        </w:rPr>
        <w:t>.</w:t>
      </w:r>
      <w:proofErr w:type="gramEnd"/>
      <w:r w:rsidRPr="008A608B">
        <w:rPr>
          <w:sz w:val="24"/>
          <w:szCs w:val="24"/>
        </w:rPr>
        <w:t xml:space="preserve">  </w:t>
      </w:r>
    </w:p>
    <w:p w:rsidR="00984CEA" w:rsidRDefault="00984CEA" w:rsidP="007F4EB3">
      <w:pPr>
        <w:widowControl w:val="0"/>
        <w:autoSpaceDE w:val="0"/>
        <w:autoSpaceDN w:val="0"/>
        <w:adjustRightInd w:val="0"/>
        <w:spacing w:line="276" w:lineRule="auto"/>
        <w:ind w:right="17" w:firstLine="709"/>
        <w:jc w:val="both"/>
        <w:rPr>
          <w:sz w:val="24"/>
          <w:szCs w:val="24"/>
        </w:rPr>
      </w:pPr>
      <w:r w:rsidRPr="008A608B">
        <w:rPr>
          <w:sz w:val="24"/>
          <w:szCs w:val="24"/>
        </w:rPr>
        <w:t>D</w:t>
      </w:r>
      <w:r w:rsidRPr="008A608B">
        <w:rPr>
          <w:spacing w:val="-1"/>
          <w:sz w:val="24"/>
          <w:szCs w:val="24"/>
        </w:rPr>
        <w:t>a</w:t>
      </w:r>
      <w:r w:rsidRPr="008A608B">
        <w:rPr>
          <w:sz w:val="24"/>
          <w:szCs w:val="24"/>
        </w:rPr>
        <w:t>lam p</w:t>
      </w:r>
      <w:r w:rsidRPr="008A608B">
        <w:rPr>
          <w:spacing w:val="-1"/>
          <w:sz w:val="24"/>
          <w:szCs w:val="24"/>
        </w:rPr>
        <w:t>e</w:t>
      </w:r>
      <w:r w:rsidRPr="008A608B">
        <w:rPr>
          <w:sz w:val="24"/>
          <w:szCs w:val="24"/>
        </w:rPr>
        <w:t>n</w:t>
      </w:r>
      <w:r w:rsidRPr="008A608B">
        <w:rPr>
          <w:spacing w:val="-1"/>
          <w:sz w:val="24"/>
          <w:szCs w:val="24"/>
        </w:rPr>
        <w:t>e</w:t>
      </w:r>
      <w:r w:rsidRPr="008A608B">
        <w:rPr>
          <w:sz w:val="24"/>
          <w:szCs w:val="24"/>
        </w:rPr>
        <w:t>l</w:t>
      </w:r>
      <w:r w:rsidRPr="008A608B">
        <w:rPr>
          <w:spacing w:val="1"/>
          <w:sz w:val="24"/>
          <w:szCs w:val="24"/>
        </w:rPr>
        <w:t>i</w:t>
      </w:r>
      <w:r w:rsidRPr="008A608B">
        <w:rPr>
          <w:sz w:val="24"/>
          <w:szCs w:val="24"/>
        </w:rPr>
        <w:t>t</w:t>
      </w:r>
      <w:r w:rsidRPr="008A608B">
        <w:rPr>
          <w:spacing w:val="1"/>
          <w:sz w:val="24"/>
          <w:szCs w:val="24"/>
        </w:rPr>
        <w:t>i</w:t>
      </w:r>
      <w:r w:rsidRPr="008A608B">
        <w:rPr>
          <w:spacing w:val="-1"/>
          <w:sz w:val="24"/>
          <w:szCs w:val="24"/>
        </w:rPr>
        <w:t>a</w:t>
      </w:r>
      <w:r w:rsidRPr="008A608B">
        <w:rPr>
          <w:sz w:val="24"/>
          <w:szCs w:val="24"/>
        </w:rPr>
        <w:t>n ini metode p</w:t>
      </w:r>
      <w:r w:rsidRPr="008A608B">
        <w:rPr>
          <w:spacing w:val="-1"/>
          <w:sz w:val="24"/>
          <w:szCs w:val="24"/>
        </w:rPr>
        <w:t>e</w:t>
      </w:r>
      <w:r w:rsidRPr="008A608B">
        <w:rPr>
          <w:sz w:val="24"/>
          <w:szCs w:val="24"/>
        </w:rPr>
        <w:t>n</w:t>
      </w:r>
      <w:r w:rsidRPr="008A608B">
        <w:rPr>
          <w:spacing w:val="-2"/>
          <w:sz w:val="24"/>
          <w:szCs w:val="24"/>
        </w:rPr>
        <w:t>g</w:t>
      </w:r>
      <w:r w:rsidRPr="008A608B">
        <w:rPr>
          <w:sz w:val="24"/>
          <w:szCs w:val="24"/>
        </w:rPr>
        <w:t>umpu</w:t>
      </w:r>
      <w:r w:rsidRPr="008A608B">
        <w:rPr>
          <w:spacing w:val="1"/>
          <w:sz w:val="24"/>
          <w:szCs w:val="24"/>
        </w:rPr>
        <w:t>l</w:t>
      </w:r>
      <w:r w:rsidRPr="008A608B">
        <w:rPr>
          <w:spacing w:val="-1"/>
          <w:sz w:val="24"/>
          <w:szCs w:val="24"/>
        </w:rPr>
        <w:t>a</w:t>
      </w:r>
      <w:r w:rsidRPr="008A608B">
        <w:rPr>
          <w:sz w:val="24"/>
          <w:szCs w:val="24"/>
        </w:rPr>
        <w:t xml:space="preserve">n </w:t>
      </w:r>
      <w:r w:rsidRPr="008A608B">
        <w:rPr>
          <w:spacing w:val="2"/>
          <w:sz w:val="24"/>
          <w:szCs w:val="24"/>
        </w:rPr>
        <w:t>d</w:t>
      </w:r>
      <w:r w:rsidRPr="008A608B">
        <w:rPr>
          <w:spacing w:val="-1"/>
          <w:sz w:val="24"/>
          <w:szCs w:val="24"/>
        </w:rPr>
        <w:t>a</w:t>
      </w:r>
      <w:r w:rsidRPr="008A608B">
        <w:rPr>
          <w:sz w:val="24"/>
          <w:szCs w:val="24"/>
        </w:rPr>
        <w:t xml:space="preserve">ta </w:t>
      </w:r>
      <w:proofErr w:type="gramStart"/>
      <w:r w:rsidRPr="008A608B">
        <w:rPr>
          <w:spacing w:val="-5"/>
          <w:sz w:val="24"/>
          <w:szCs w:val="24"/>
        </w:rPr>
        <w:t>y</w:t>
      </w:r>
      <w:r w:rsidRPr="008A608B">
        <w:rPr>
          <w:spacing w:val="-1"/>
          <w:sz w:val="24"/>
          <w:szCs w:val="24"/>
        </w:rPr>
        <w:t>a</w:t>
      </w:r>
      <w:r w:rsidRPr="008A608B">
        <w:rPr>
          <w:spacing w:val="2"/>
          <w:sz w:val="24"/>
          <w:szCs w:val="24"/>
        </w:rPr>
        <w:t>n</w:t>
      </w:r>
      <w:r w:rsidRPr="008A608B">
        <w:rPr>
          <w:sz w:val="24"/>
          <w:szCs w:val="24"/>
        </w:rPr>
        <w:t>g  dipe</w:t>
      </w:r>
      <w:r w:rsidRPr="008A608B">
        <w:rPr>
          <w:spacing w:val="-1"/>
          <w:sz w:val="24"/>
          <w:szCs w:val="24"/>
        </w:rPr>
        <w:t>r</w:t>
      </w:r>
      <w:r w:rsidRPr="008A608B">
        <w:rPr>
          <w:spacing w:val="-2"/>
          <w:sz w:val="24"/>
          <w:szCs w:val="24"/>
        </w:rPr>
        <w:t>g</w:t>
      </w:r>
      <w:r w:rsidRPr="008A608B">
        <w:rPr>
          <w:sz w:val="24"/>
          <w:szCs w:val="24"/>
        </w:rPr>
        <w:t>u</w:t>
      </w:r>
      <w:r w:rsidRPr="008A608B">
        <w:rPr>
          <w:spacing w:val="2"/>
          <w:sz w:val="24"/>
          <w:szCs w:val="24"/>
        </w:rPr>
        <w:t>n</w:t>
      </w:r>
      <w:r w:rsidRPr="008A608B">
        <w:rPr>
          <w:spacing w:val="-1"/>
          <w:sz w:val="24"/>
          <w:szCs w:val="24"/>
        </w:rPr>
        <w:t>a</w:t>
      </w:r>
      <w:r w:rsidRPr="008A608B">
        <w:rPr>
          <w:sz w:val="24"/>
          <w:szCs w:val="24"/>
        </w:rPr>
        <w:t>k</w:t>
      </w:r>
      <w:r w:rsidRPr="008A608B">
        <w:rPr>
          <w:spacing w:val="-1"/>
          <w:sz w:val="24"/>
          <w:szCs w:val="24"/>
        </w:rPr>
        <w:t>a</w:t>
      </w:r>
      <w:r w:rsidRPr="008A608B">
        <w:rPr>
          <w:sz w:val="24"/>
          <w:szCs w:val="24"/>
        </w:rPr>
        <w:t>n</w:t>
      </w:r>
      <w:proofErr w:type="gramEnd"/>
      <w:r w:rsidRPr="008A608B">
        <w:rPr>
          <w:sz w:val="24"/>
          <w:szCs w:val="24"/>
        </w:rPr>
        <w:t xml:space="preserve"> </w:t>
      </w:r>
      <w:r w:rsidRPr="008A608B">
        <w:rPr>
          <w:spacing w:val="-1"/>
          <w:sz w:val="24"/>
          <w:szCs w:val="24"/>
        </w:rPr>
        <w:t>a</w:t>
      </w:r>
      <w:r w:rsidRPr="008A608B">
        <w:rPr>
          <w:sz w:val="24"/>
          <w:szCs w:val="24"/>
        </w:rPr>
        <w:t>d</w:t>
      </w:r>
      <w:r w:rsidRPr="008A608B">
        <w:rPr>
          <w:spacing w:val="-1"/>
          <w:sz w:val="24"/>
          <w:szCs w:val="24"/>
        </w:rPr>
        <w:t>a</w:t>
      </w:r>
      <w:r w:rsidRPr="008A608B">
        <w:rPr>
          <w:sz w:val="24"/>
          <w:szCs w:val="24"/>
        </w:rPr>
        <w:t>lah  s</w:t>
      </w:r>
      <w:r w:rsidRPr="008A608B">
        <w:rPr>
          <w:spacing w:val="-1"/>
          <w:sz w:val="24"/>
          <w:szCs w:val="24"/>
        </w:rPr>
        <w:t>e</w:t>
      </w:r>
      <w:r w:rsidRPr="008A608B">
        <w:rPr>
          <w:spacing w:val="2"/>
          <w:sz w:val="24"/>
          <w:szCs w:val="24"/>
        </w:rPr>
        <w:t>b</w:t>
      </w:r>
      <w:r w:rsidRPr="008A608B">
        <w:rPr>
          <w:spacing w:val="1"/>
          <w:sz w:val="24"/>
          <w:szCs w:val="24"/>
        </w:rPr>
        <w:t>a</w:t>
      </w:r>
      <w:r w:rsidRPr="008A608B">
        <w:rPr>
          <w:spacing w:val="-2"/>
          <w:sz w:val="24"/>
          <w:szCs w:val="24"/>
        </w:rPr>
        <w:t>g</w:t>
      </w:r>
      <w:r w:rsidRPr="008A608B">
        <w:rPr>
          <w:spacing w:val="-1"/>
          <w:sz w:val="24"/>
          <w:szCs w:val="24"/>
        </w:rPr>
        <w:t>a</w:t>
      </w:r>
      <w:r w:rsidRPr="008A608B">
        <w:rPr>
          <w:sz w:val="24"/>
          <w:szCs w:val="24"/>
        </w:rPr>
        <w:t>i b</w:t>
      </w:r>
      <w:r w:rsidRPr="008A608B">
        <w:rPr>
          <w:spacing w:val="2"/>
          <w:sz w:val="24"/>
          <w:szCs w:val="24"/>
        </w:rPr>
        <w:t>e</w:t>
      </w:r>
      <w:r w:rsidRPr="008A608B">
        <w:rPr>
          <w:sz w:val="24"/>
          <w:szCs w:val="24"/>
        </w:rPr>
        <w:t xml:space="preserve">rikut: </w:t>
      </w:r>
      <w:r w:rsidRPr="008A608B">
        <w:rPr>
          <w:spacing w:val="-1"/>
          <w:sz w:val="24"/>
          <w:szCs w:val="24"/>
        </w:rPr>
        <w:t>(</w:t>
      </w:r>
      <w:r w:rsidRPr="008A608B">
        <w:rPr>
          <w:sz w:val="24"/>
          <w:szCs w:val="24"/>
        </w:rPr>
        <w:t xml:space="preserve">1) Observasi, </w:t>
      </w:r>
      <w:r w:rsidRPr="008A608B">
        <w:rPr>
          <w:spacing w:val="-1"/>
          <w:sz w:val="24"/>
          <w:szCs w:val="24"/>
        </w:rPr>
        <w:t>(</w:t>
      </w:r>
      <w:r w:rsidRPr="008A608B">
        <w:rPr>
          <w:sz w:val="24"/>
          <w:szCs w:val="24"/>
        </w:rPr>
        <w:t xml:space="preserve">2) Angket, dan (3) Pretest dan Postest. </w:t>
      </w:r>
    </w:p>
    <w:p w:rsidR="007F4EB3" w:rsidRPr="007F4EB3" w:rsidRDefault="00984CEA" w:rsidP="007F4EB3">
      <w:pPr>
        <w:widowControl w:val="0"/>
        <w:autoSpaceDE w:val="0"/>
        <w:autoSpaceDN w:val="0"/>
        <w:adjustRightInd w:val="0"/>
        <w:spacing w:line="276" w:lineRule="auto"/>
        <w:ind w:right="17" w:firstLine="709"/>
        <w:jc w:val="both"/>
        <w:rPr>
          <w:color w:val="000000"/>
          <w:sz w:val="24"/>
          <w:szCs w:val="24"/>
          <w:lang w:val="id-ID"/>
        </w:rPr>
      </w:pPr>
      <w:proofErr w:type="gramStart"/>
      <w:r w:rsidRPr="008A608B">
        <w:rPr>
          <w:color w:val="000000"/>
          <w:sz w:val="24"/>
          <w:szCs w:val="24"/>
        </w:rPr>
        <w:t>Tahap pelaksanaan penelitian dilakukan selama 4 kali pertemuan (@ 6 x 45 Menit), baik kelas eksperimen maupun kelas kontrol.</w:t>
      </w:r>
      <w:proofErr w:type="gramEnd"/>
      <w:r w:rsidRPr="008A608B">
        <w:rPr>
          <w:color w:val="000000"/>
          <w:sz w:val="24"/>
          <w:szCs w:val="24"/>
        </w:rPr>
        <w:t xml:space="preserve"> </w:t>
      </w:r>
      <w:proofErr w:type="gramStart"/>
      <w:r w:rsidRPr="008A608B">
        <w:rPr>
          <w:color w:val="000000"/>
          <w:sz w:val="24"/>
          <w:szCs w:val="24"/>
        </w:rPr>
        <w:t xml:space="preserve">Tahap Pelaporan penelitian dilakukan untuk mengetahui perbedaan hasil yang diperoleh setelah melaksanakan treatment (perlakuan) </w:t>
      </w:r>
      <w:r w:rsidRPr="008A608B">
        <w:rPr>
          <w:color w:val="000000"/>
          <w:sz w:val="24"/>
          <w:szCs w:val="24"/>
        </w:rPr>
        <w:lastRenderedPageBreak/>
        <w:t>berupa model pembelajaran inkuiri berbasis masalah terhadap kelas e</w:t>
      </w:r>
      <w:r w:rsidR="00E803CD">
        <w:rPr>
          <w:color w:val="000000"/>
          <w:sz w:val="24"/>
          <w:szCs w:val="24"/>
        </w:rPr>
        <w:t>ksperimen dengan kelas kontrol.</w:t>
      </w:r>
      <w:proofErr w:type="gramEnd"/>
      <w:r w:rsidR="00E803CD">
        <w:rPr>
          <w:color w:val="000000"/>
          <w:sz w:val="24"/>
          <w:szCs w:val="24"/>
          <w:lang w:val="id-ID"/>
        </w:rPr>
        <w:t xml:space="preserve"> </w:t>
      </w:r>
      <w:proofErr w:type="gramStart"/>
      <w:r w:rsidRPr="008A608B">
        <w:rPr>
          <w:color w:val="000000"/>
          <w:sz w:val="24"/>
          <w:szCs w:val="24"/>
        </w:rPr>
        <w:t>Tes yang digunakan pada penelitian ini meliputi uji validitas, uji reliabilitas.</w:t>
      </w:r>
      <w:proofErr w:type="gramEnd"/>
      <w:r w:rsidRPr="008A608B">
        <w:rPr>
          <w:color w:val="000000"/>
          <w:sz w:val="24"/>
          <w:szCs w:val="24"/>
        </w:rPr>
        <w:t xml:space="preserve"> </w:t>
      </w:r>
      <w:proofErr w:type="gramStart"/>
      <w:r w:rsidRPr="008A608B">
        <w:rPr>
          <w:color w:val="000000"/>
          <w:sz w:val="24"/>
          <w:szCs w:val="24"/>
        </w:rPr>
        <w:t>Uji Hipo</w:t>
      </w:r>
      <w:r w:rsidR="00E803CD">
        <w:rPr>
          <w:color w:val="000000"/>
          <w:sz w:val="24"/>
          <w:szCs w:val="24"/>
        </w:rPr>
        <w:t>tesis yang digunakan uji-t.</w:t>
      </w:r>
      <w:proofErr w:type="gramEnd"/>
      <w:r w:rsidR="00E803CD">
        <w:rPr>
          <w:color w:val="000000"/>
          <w:sz w:val="24"/>
          <w:szCs w:val="24"/>
        </w:rPr>
        <w:t xml:space="preserve"> </w:t>
      </w:r>
    </w:p>
    <w:p w:rsidR="00984CEA" w:rsidRDefault="00984CEA" w:rsidP="007F4EB3">
      <w:pPr>
        <w:widowControl w:val="0"/>
        <w:autoSpaceDE w:val="0"/>
        <w:autoSpaceDN w:val="0"/>
        <w:adjustRightInd w:val="0"/>
        <w:spacing w:line="276" w:lineRule="auto"/>
        <w:ind w:right="71"/>
        <w:jc w:val="center"/>
        <w:rPr>
          <w:b/>
          <w:bCs/>
          <w:sz w:val="24"/>
          <w:szCs w:val="24"/>
          <w:lang w:val="id-ID"/>
        </w:rPr>
      </w:pPr>
      <w:r w:rsidRPr="008A608B">
        <w:rPr>
          <w:b/>
          <w:bCs/>
          <w:sz w:val="24"/>
          <w:szCs w:val="24"/>
        </w:rPr>
        <w:t>HA</w:t>
      </w:r>
      <w:r w:rsidRPr="008A608B">
        <w:rPr>
          <w:b/>
          <w:bCs/>
          <w:spacing w:val="1"/>
          <w:sz w:val="24"/>
          <w:szCs w:val="24"/>
        </w:rPr>
        <w:t>S</w:t>
      </w:r>
      <w:r w:rsidRPr="008A608B">
        <w:rPr>
          <w:b/>
          <w:bCs/>
          <w:sz w:val="24"/>
          <w:szCs w:val="24"/>
        </w:rPr>
        <w:t>IL</w:t>
      </w:r>
      <w:r w:rsidRPr="008A608B">
        <w:rPr>
          <w:b/>
          <w:bCs/>
          <w:spacing w:val="1"/>
          <w:sz w:val="24"/>
          <w:szCs w:val="24"/>
        </w:rPr>
        <w:t xml:space="preserve"> </w:t>
      </w:r>
      <w:r w:rsidRPr="008A608B">
        <w:rPr>
          <w:b/>
          <w:bCs/>
          <w:spacing w:val="-3"/>
          <w:sz w:val="24"/>
          <w:szCs w:val="24"/>
        </w:rPr>
        <w:t>P</w:t>
      </w:r>
      <w:r w:rsidRPr="008A608B">
        <w:rPr>
          <w:b/>
          <w:bCs/>
          <w:sz w:val="24"/>
          <w:szCs w:val="24"/>
        </w:rPr>
        <w:t>ENE</w:t>
      </w:r>
      <w:r w:rsidRPr="008A608B">
        <w:rPr>
          <w:b/>
          <w:bCs/>
          <w:spacing w:val="1"/>
          <w:sz w:val="24"/>
          <w:szCs w:val="24"/>
        </w:rPr>
        <w:t>L</w:t>
      </w:r>
      <w:r w:rsidRPr="008A608B">
        <w:rPr>
          <w:b/>
          <w:bCs/>
          <w:sz w:val="24"/>
          <w:szCs w:val="24"/>
        </w:rPr>
        <w:t>I</w:t>
      </w:r>
      <w:r w:rsidRPr="008A608B">
        <w:rPr>
          <w:b/>
          <w:bCs/>
          <w:spacing w:val="1"/>
          <w:sz w:val="24"/>
          <w:szCs w:val="24"/>
        </w:rPr>
        <w:t>T</w:t>
      </w:r>
      <w:r w:rsidRPr="008A608B">
        <w:rPr>
          <w:b/>
          <w:bCs/>
          <w:sz w:val="24"/>
          <w:szCs w:val="24"/>
        </w:rPr>
        <w:t>IAN</w:t>
      </w:r>
      <w:r w:rsidRPr="008A608B">
        <w:rPr>
          <w:b/>
          <w:bCs/>
          <w:spacing w:val="-1"/>
          <w:sz w:val="24"/>
          <w:szCs w:val="24"/>
        </w:rPr>
        <w:t xml:space="preserve"> </w:t>
      </w:r>
      <w:r w:rsidRPr="008A608B">
        <w:rPr>
          <w:b/>
          <w:bCs/>
          <w:sz w:val="24"/>
          <w:szCs w:val="24"/>
        </w:rPr>
        <w:t>D</w:t>
      </w:r>
      <w:r w:rsidRPr="008A608B">
        <w:rPr>
          <w:b/>
          <w:bCs/>
          <w:spacing w:val="-1"/>
          <w:sz w:val="24"/>
          <w:szCs w:val="24"/>
        </w:rPr>
        <w:t>A</w:t>
      </w:r>
      <w:r w:rsidRPr="008A608B">
        <w:rPr>
          <w:b/>
          <w:bCs/>
          <w:sz w:val="24"/>
          <w:szCs w:val="24"/>
        </w:rPr>
        <w:t xml:space="preserve">N </w:t>
      </w:r>
      <w:r w:rsidRPr="008A608B">
        <w:rPr>
          <w:b/>
          <w:bCs/>
          <w:spacing w:val="-3"/>
          <w:sz w:val="24"/>
          <w:szCs w:val="24"/>
        </w:rPr>
        <w:t>P</w:t>
      </w:r>
      <w:r w:rsidRPr="008A608B">
        <w:rPr>
          <w:b/>
          <w:bCs/>
          <w:sz w:val="24"/>
          <w:szCs w:val="24"/>
        </w:rPr>
        <w:t>E</w:t>
      </w:r>
      <w:r w:rsidRPr="008A608B">
        <w:rPr>
          <w:b/>
          <w:bCs/>
          <w:spacing w:val="-1"/>
          <w:sz w:val="24"/>
          <w:szCs w:val="24"/>
        </w:rPr>
        <w:t>M</w:t>
      </w:r>
      <w:r w:rsidRPr="008A608B">
        <w:rPr>
          <w:b/>
          <w:bCs/>
          <w:sz w:val="24"/>
          <w:szCs w:val="24"/>
        </w:rPr>
        <w:t>BAHASAN</w:t>
      </w:r>
    </w:p>
    <w:p w:rsidR="00E803CD" w:rsidRPr="00E803CD" w:rsidRDefault="00E803CD" w:rsidP="007F4EB3">
      <w:pPr>
        <w:pStyle w:val="ListParagraph"/>
        <w:widowControl w:val="0"/>
        <w:numPr>
          <w:ilvl w:val="0"/>
          <w:numId w:val="10"/>
        </w:numPr>
        <w:autoSpaceDE w:val="0"/>
        <w:autoSpaceDN w:val="0"/>
        <w:adjustRightInd w:val="0"/>
        <w:ind w:left="426" w:right="71" w:hanging="426"/>
        <w:jc w:val="both"/>
        <w:rPr>
          <w:rFonts w:ascii="Times New Roman" w:hAnsi="Times New Roman" w:cs="Times New Roman"/>
          <w:b/>
          <w:bCs/>
          <w:sz w:val="24"/>
          <w:szCs w:val="24"/>
        </w:rPr>
      </w:pPr>
      <w:r w:rsidRPr="00E803CD">
        <w:rPr>
          <w:rFonts w:ascii="Times New Roman" w:hAnsi="Times New Roman" w:cs="Times New Roman"/>
          <w:b/>
          <w:bCs/>
          <w:sz w:val="24"/>
          <w:szCs w:val="24"/>
        </w:rPr>
        <w:t>Hasil Penelitian</w:t>
      </w:r>
    </w:p>
    <w:p w:rsidR="00F13AD9" w:rsidRPr="007E5D08" w:rsidRDefault="00F13AD9" w:rsidP="007F4EB3">
      <w:pPr>
        <w:autoSpaceDE w:val="0"/>
        <w:autoSpaceDN w:val="0"/>
        <w:adjustRightInd w:val="0"/>
        <w:spacing w:line="276" w:lineRule="auto"/>
        <w:ind w:firstLine="720"/>
        <w:jc w:val="both"/>
        <w:rPr>
          <w:sz w:val="24"/>
          <w:szCs w:val="24"/>
        </w:rPr>
      </w:pPr>
      <w:r>
        <w:rPr>
          <w:sz w:val="24"/>
          <w:szCs w:val="24"/>
        </w:rPr>
        <w:t xml:space="preserve">Pada </w:t>
      </w:r>
      <w:proofErr w:type="gramStart"/>
      <w:r>
        <w:rPr>
          <w:sz w:val="24"/>
          <w:szCs w:val="24"/>
        </w:rPr>
        <w:t>bab</w:t>
      </w:r>
      <w:proofErr w:type="gramEnd"/>
      <w:r>
        <w:rPr>
          <w:sz w:val="24"/>
          <w:szCs w:val="24"/>
        </w:rPr>
        <w:t xml:space="preserve"> ini akan dibahas mengenai hasil penelitian. </w:t>
      </w:r>
      <w:proofErr w:type="gramStart"/>
      <w:r>
        <w:rPr>
          <w:sz w:val="24"/>
          <w:szCs w:val="24"/>
        </w:rPr>
        <w:t>Penilaian validitas perangkat pembelajaran dilakukan oleh dua orang ahli dianalisis secara deskriptif.</w:t>
      </w:r>
      <w:proofErr w:type="gramEnd"/>
      <w:r>
        <w:rPr>
          <w:sz w:val="24"/>
          <w:szCs w:val="24"/>
        </w:rPr>
        <w:t xml:space="preserve"> </w:t>
      </w:r>
      <w:proofErr w:type="gramStart"/>
      <w:r>
        <w:rPr>
          <w:sz w:val="24"/>
          <w:szCs w:val="24"/>
        </w:rPr>
        <w:t>Validasi yang dilakukan mencakup semua aspek dan kriteria dari setiap instrumen</w:t>
      </w:r>
      <w:r>
        <w:rPr>
          <w:b/>
          <w:sz w:val="24"/>
          <w:szCs w:val="24"/>
        </w:rPr>
        <w:t>.</w:t>
      </w:r>
      <w:proofErr w:type="gramEnd"/>
      <w:r>
        <w:rPr>
          <w:b/>
          <w:sz w:val="24"/>
          <w:szCs w:val="24"/>
        </w:rPr>
        <w:t xml:space="preserve"> </w:t>
      </w:r>
      <w:proofErr w:type="gramStart"/>
      <w:r>
        <w:rPr>
          <w:sz w:val="24"/>
          <w:szCs w:val="24"/>
        </w:rPr>
        <w:t xml:space="preserve">Bedasarkan dapat diketahui bahwa RPP, Soal </w:t>
      </w:r>
      <w:r>
        <w:rPr>
          <w:i/>
          <w:sz w:val="24"/>
          <w:szCs w:val="24"/>
        </w:rPr>
        <w:lastRenderedPageBreak/>
        <w:t xml:space="preserve">pretest </w:t>
      </w:r>
      <w:r>
        <w:rPr>
          <w:sz w:val="24"/>
          <w:szCs w:val="24"/>
        </w:rPr>
        <w:t xml:space="preserve">dan </w:t>
      </w:r>
      <w:r>
        <w:rPr>
          <w:i/>
          <w:sz w:val="24"/>
          <w:szCs w:val="24"/>
        </w:rPr>
        <w:t>Postest</w:t>
      </w:r>
      <w:r>
        <w:rPr>
          <w:sz w:val="24"/>
          <w:szCs w:val="24"/>
        </w:rPr>
        <w:t xml:space="preserve"> berada pada kategori sangat valid, </w:t>
      </w:r>
      <w:r>
        <w:rPr>
          <w:i/>
          <w:sz w:val="24"/>
          <w:szCs w:val="24"/>
        </w:rPr>
        <w:t>Jobsheet</w:t>
      </w:r>
      <w:r>
        <w:rPr>
          <w:sz w:val="24"/>
          <w:szCs w:val="24"/>
        </w:rPr>
        <w:t xml:space="preserve">, angket respon dan aktivitas berada </w:t>
      </w:r>
      <w:r w:rsidRPr="007E5D08">
        <w:rPr>
          <w:sz w:val="24"/>
          <w:szCs w:val="24"/>
        </w:rPr>
        <w:t>pada kategori valid.</w:t>
      </w:r>
      <w:proofErr w:type="gramEnd"/>
    </w:p>
    <w:p w:rsidR="007E5D08" w:rsidRPr="007E5D08" w:rsidRDefault="007E5D08" w:rsidP="007F4EB3">
      <w:pPr>
        <w:pStyle w:val="ListParagraph"/>
        <w:numPr>
          <w:ilvl w:val="0"/>
          <w:numId w:val="5"/>
        </w:numPr>
        <w:spacing w:after="0"/>
        <w:ind w:left="360"/>
        <w:jc w:val="both"/>
        <w:rPr>
          <w:rFonts w:ascii="Times New Roman" w:hAnsi="Times New Roman" w:cs="Times New Roman"/>
          <w:sz w:val="24"/>
          <w:szCs w:val="24"/>
        </w:rPr>
      </w:pPr>
      <w:r w:rsidRPr="007E5D08">
        <w:rPr>
          <w:rFonts w:ascii="Times New Roman" w:hAnsi="Times New Roman" w:cs="Times New Roman"/>
          <w:sz w:val="24"/>
          <w:szCs w:val="24"/>
        </w:rPr>
        <w:t>Data Respon Belajar Peserta Didik</w:t>
      </w:r>
    </w:p>
    <w:p w:rsidR="007E5D08" w:rsidRPr="007E5D08" w:rsidRDefault="007E5D08" w:rsidP="007F4EB3">
      <w:pPr>
        <w:pStyle w:val="ListParagraph"/>
        <w:ind w:left="0" w:firstLine="709"/>
        <w:jc w:val="both"/>
        <w:rPr>
          <w:rFonts w:ascii="Times New Roman" w:hAnsi="Times New Roman" w:cs="Times New Roman"/>
          <w:sz w:val="24"/>
          <w:szCs w:val="24"/>
        </w:rPr>
      </w:pPr>
      <w:r w:rsidRPr="007E5D08">
        <w:rPr>
          <w:rFonts w:ascii="Times New Roman" w:hAnsi="Times New Roman" w:cs="Times New Roman"/>
          <w:sz w:val="24"/>
          <w:szCs w:val="24"/>
        </w:rPr>
        <w:t>Hasil analisis deskriptif data respon belajar peserta didik dengan penerapan model pembelajaran inkuiri berbasis pemecahan masalah dan pembelajaran konvensional dapat</w:t>
      </w:r>
      <w:r w:rsidR="0083694D">
        <w:rPr>
          <w:rFonts w:ascii="Times New Roman" w:hAnsi="Times New Roman" w:cs="Times New Roman"/>
          <w:sz w:val="24"/>
          <w:szCs w:val="24"/>
        </w:rPr>
        <w:t xml:space="preserve"> dikatakan </w:t>
      </w:r>
      <w:r w:rsidRPr="007E5D08">
        <w:rPr>
          <w:rFonts w:ascii="Times New Roman" w:hAnsi="Times New Roman" w:cs="Times New Roman"/>
          <w:sz w:val="24"/>
          <w:szCs w:val="24"/>
        </w:rPr>
        <w:t>adanya perbedaan rata-rata respon belajar peserta didik pada kedua kelas tersebut. Nilai rata-rata skor respon belajar peserta didik pada kel</w:t>
      </w:r>
      <w:r w:rsidR="00E803CD">
        <w:rPr>
          <w:rFonts w:ascii="Times New Roman" w:hAnsi="Times New Roman" w:cs="Times New Roman"/>
          <w:sz w:val="24"/>
          <w:szCs w:val="24"/>
        </w:rPr>
        <w:t>as eksperimen sebesar 81,10 d</w:t>
      </w:r>
      <w:r w:rsidRPr="007E5D08">
        <w:rPr>
          <w:rFonts w:ascii="Times New Roman" w:hAnsi="Times New Roman" w:cs="Times New Roman"/>
          <w:sz w:val="24"/>
          <w:szCs w:val="24"/>
        </w:rPr>
        <w:t xml:space="preserve">an </w:t>
      </w:r>
      <w:r w:rsidR="00E803CD">
        <w:rPr>
          <w:rFonts w:ascii="Times New Roman" w:hAnsi="Times New Roman" w:cs="Times New Roman"/>
          <w:sz w:val="24"/>
          <w:szCs w:val="24"/>
        </w:rPr>
        <w:t>s</w:t>
      </w:r>
      <w:r w:rsidRPr="007E5D08">
        <w:rPr>
          <w:rFonts w:ascii="Times New Roman" w:hAnsi="Times New Roman" w:cs="Times New Roman"/>
          <w:sz w:val="24"/>
          <w:szCs w:val="24"/>
        </w:rPr>
        <w:t xml:space="preserve">kor rata-rata pada kelas </w:t>
      </w:r>
      <w:r w:rsidR="00E803CD">
        <w:rPr>
          <w:rFonts w:ascii="Times New Roman" w:hAnsi="Times New Roman" w:cs="Times New Roman"/>
          <w:sz w:val="24"/>
          <w:szCs w:val="24"/>
        </w:rPr>
        <w:t xml:space="preserve">kontrol sebesar </w:t>
      </w:r>
      <w:r w:rsidRPr="007E5D08">
        <w:rPr>
          <w:rFonts w:ascii="Times New Roman" w:hAnsi="Times New Roman" w:cs="Times New Roman"/>
          <w:sz w:val="24"/>
          <w:szCs w:val="24"/>
        </w:rPr>
        <w:t>70,75. Data distribusi frekuensi dan kategorisasi skor respon belajar peserta di</w:t>
      </w:r>
      <w:r w:rsidR="004B7656">
        <w:rPr>
          <w:rFonts w:ascii="Times New Roman" w:hAnsi="Times New Roman" w:cs="Times New Roman"/>
          <w:sz w:val="24"/>
          <w:szCs w:val="24"/>
        </w:rPr>
        <w:t xml:space="preserve">dik dapat dilihat pada Tabel </w:t>
      </w:r>
      <w:r w:rsidR="003D58F4">
        <w:rPr>
          <w:rFonts w:ascii="Times New Roman" w:hAnsi="Times New Roman" w:cs="Times New Roman"/>
          <w:sz w:val="24"/>
          <w:szCs w:val="24"/>
        </w:rPr>
        <w:t>1</w:t>
      </w:r>
      <w:r w:rsidRPr="007E5D08">
        <w:rPr>
          <w:rFonts w:ascii="Times New Roman" w:hAnsi="Times New Roman" w:cs="Times New Roman"/>
          <w:sz w:val="24"/>
          <w:szCs w:val="24"/>
        </w:rPr>
        <w:t>.</w:t>
      </w:r>
    </w:p>
    <w:p w:rsidR="007E5D08" w:rsidRPr="007E5D08" w:rsidRDefault="007E5D08" w:rsidP="007E5D08">
      <w:pPr>
        <w:pStyle w:val="ListParagraph"/>
        <w:spacing w:line="240" w:lineRule="auto"/>
        <w:ind w:left="0"/>
        <w:jc w:val="both"/>
        <w:rPr>
          <w:rFonts w:ascii="Times New Roman" w:hAnsi="Times New Roman" w:cs="Times New Roman"/>
          <w:sz w:val="24"/>
          <w:szCs w:val="24"/>
        </w:rPr>
      </w:pPr>
    </w:p>
    <w:p w:rsidR="007E5D08" w:rsidRDefault="007E5D08" w:rsidP="007E5D08">
      <w:pPr>
        <w:pStyle w:val="ListParagraph"/>
        <w:tabs>
          <w:tab w:val="left" w:pos="1980"/>
        </w:tabs>
        <w:spacing w:line="240" w:lineRule="auto"/>
        <w:ind w:left="1980" w:hanging="1260"/>
        <w:jc w:val="both"/>
        <w:rPr>
          <w:rFonts w:ascii="Times New Roman" w:hAnsi="Times New Roman" w:cs="Times New Roman"/>
          <w:sz w:val="24"/>
          <w:szCs w:val="24"/>
        </w:rPr>
        <w:sectPr w:rsidR="007E5D08" w:rsidSect="007F4EB3">
          <w:headerReference w:type="default" r:id="rId9"/>
          <w:type w:val="continuous"/>
          <w:pgSz w:w="11920" w:h="16840"/>
          <w:pgMar w:top="2268" w:right="1701" w:bottom="1701" w:left="2268" w:header="720" w:footer="720" w:gutter="0"/>
          <w:cols w:num="2" w:space="720" w:equalWidth="0">
            <w:col w:w="3459" w:space="453"/>
            <w:col w:w="4039"/>
          </w:cols>
        </w:sectPr>
      </w:pPr>
    </w:p>
    <w:p w:rsidR="007E5D08" w:rsidRPr="007E5D08" w:rsidRDefault="007E5D08" w:rsidP="007E5D08">
      <w:pPr>
        <w:pStyle w:val="ListParagraph"/>
        <w:tabs>
          <w:tab w:val="left" w:pos="1980"/>
        </w:tabs>
        <w:spacing w:line="240" w:lineRule="auto"/>
        <w:ind w:left="1980" w:hanging="1260"/>
        <w:jc w:val="both"/>
        <w:rPr>
          <w:rFonts w:ascii="Times New Roman" w:hAnsi="Times New Roman" w:cs="Times New Roman"/>
          <w:sz w:val="24"/>
          <w:szCs w:val="24"/>
        </w:rPr>
      </w:pPr>
      <w:r w:rsidRPr="007E5D08">
        <w:rPr>
          <w:rFonts w:ascii="Times New Roman" w:hAnsi="Times New Roman" w:cs="Times New Roman"/>
          <w:sz w:val="24"/>
          <w:szCs w:val="24"/>
        </w:rPr>
        <w:lastRenderedPageBreak/>
        <w:t>Tabel</w:t>
      </w:r>
      <w:r w:rsidR="004B7656">
        <w:rPr>
          <w:rFonts w:ascii="Times New Roman" w:hAnsi="Times New Roman" w:cs="Times New Roman"/>
          <w:sz w:val="24"/>
          <w:szCs w:val="24"/>
        </w:rPr>
        <w:t xml:space="preserve"> </w:t>
      </w:r>
      <w:r w:rsidR="003D58F4">
        <w:rPr>
          <w:rFonts w:ascii="Times New Roman" w:hAnsi="Times New Roman" w:cs="Times New Roman"/>
          <w:sz w:val="24"/>
          <w:szCs w:val="24"/>
        </w:rPr>
        <w:t>1</w:t>
      </w:r>
      <w:r w:rsidR="004B7656">
        <w:rPr>
          <w:rFonts w:ascii="Times New Roman" w:hAnsi="Times New Roman" w:cs="Times New Roman"/>
          <w:sz w:val="24"/>
          <w:szCs w:val="24"/>
        </w:rPr>
        <w:t>.</w:t>
      </w:r>
      <w:r w:rsidRPr="007E5D08">
        <w:rPr>
          <w:rFonts w:ascii="Times New Roman" w:hAnsi="Times New Roman" w:cs="Times New Roman"/>
          <w:sz w:val="24"/>
          <w:szCs w:val="24"/>
        </w:rPr>
        <w:tab/>
        <w:t xml:space="preserve">Distribusi Frekuensi dan Kategorisasi Skor Respon Belajar Peserta didik pada Mata Pelajaran Instalasi Listrik </w:t>
      </w:r>
    </w:p>
    <w:tbl>
      <w:tblPr>
        <w:tblW w:w="6120" w:type="dxa"/>
        <w:jc w:val="center"/>
        <w:tblInd w:w="-193" w:type="dxa"/>
        <w:tblLook w:val="04A0" w:firstRow="1" w:lastRow="0" w:firstColumn="1" w:lastColumn="0" w:noHBand="0" w:noVBand="1"/>
      </w:tblPr>
      <w:tblGrid>
        <w:gridCol w:w="1843"/>
        <w:gridCol w:w="1300"/>
        <w:gridCol w:w="993"/>
        <w:gridCol w:w="1134"/>
        <w:gridCol w:w="850"/>
      </w:tblGrid>
      <w:tr w:rsidR="007E5D08" w:rsidRPr="007E5D08" w:rsidTr="007E5D08">
        <w:trPr>
          <w:trHeight w:val="620"/>
          <w:jc w:val="center"/>
        </w:trPr>
        <w:tc>
          <w:tcPr>
            <w:tcW w:w="1843" w:type="dxa"/>
            <w:vMerge w:val="restart"/>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Kategori</w:t>
            </w:r>
          </w:p>
        </w:tc>
        <w:tc>
          <w:tcPr>
            <w:tcW w:w="2293" w:type="dxa"/>
            <w:gridSpan w:val="2"/>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Kelas Eksperimen</w:t>
            </w:r>
          </w:p>
        </w:tc>
        <w:tc>
          <w:tcPr>
            <w:tcW w:w="1984" w:type="dxa"/>
            <w:gridSpan w:val="2"/>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Kelas Kontrol</w:t>
            </w:r>
          </w:p>
        </w:tc>
      </w:tr>
      <w:tr w:rsidR="007E5D08" w:rsidRPr="007E5D08" w:rsidTr="007E5D08">
        <w:trPr>
          <w:trHeight w:val="315"/>
          <w:jc w:val="center"/>
        </w:trPr>
        <w:tc>
          <w:tcPr>
            <w:tcW w:w="1843" w:type="dxa"/>
            <w:vMerge/>
            <w:tcBorders>
              <w:top w:val="single" w:sz="4" w:space="0" w:color="auto"/>
              <w:left w:val="nil"/>
              <w:bottom w:val="single" w:sz="4" w:space="0" w:color="auto"/>
              <w:right w:val="nil"/>
            </w:tcBorders>
            <w:vAlign w:val="center"/>
            <w:hideMark/>
          </w:tcPr>
          <w:p w:rsidR="007E5D08" w:rsidRPr="007E5D08" w:rsidRDefault="007E5D08" w:rsidP="007E5D08">
            <w:pPr>
              <w:jc w:val="both"/>
              <w:rPr>
                <w:color w:val="000000"/>
                <w:sz w:val="24"/>
                <w:szCs w:val="24"/>
                <w:lang w:eastAsia="id-ID"/>
              </w:rPr>
            </w:pPr>
          </w:p>
        </w:tc>
        <w:tc>
          <w:tcPr>
            <w:tcW w:w="1300" w:type="dxa"/>
            <w:tcBorders>
              <w:top w:val="nil"/>
              <w:left w:val="nil"/>
              <w:bottom w:val="single" w:sz="4" w:space="0" w:color="auto"/>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Frek</w:t>
            </w:r>
          </w:p>
        </w:tc>
        <w:tc>
          <w:tcPr>
            <w:tcW w:w="993" w:type="dxa"/>
            <w:tcBorders>
              <w:top w:val="nil"/>
              <w:left w:val="nil"/>
              <w:bottom w:val="single" w:sz="4" w:space="0" w:color="auto"/>
              <w:right w:val="nil"/>
            </w:tcBorders>
            <w:vAlign w:val="center"/>
          </w:tcPr>
          <w:p w:rsidR="007E5D08" w:rsidRPr="007E5D08" w:rsidRDefault="007E5D08" w:rsidP="003D58F4">
            <w:pPr>
              <w:jc w:val="center"/>
              <w:rPr>
                <w:color w:val="000000"/>
                <w:sz w:val="24"/>
                <w:szCs w:val="24"/>
                <w:lang w:eastAsia="id-ID"/>
              </w:rPr>
            </w:pPr>
            <w:r w:rsidRPr="007E5D08">
              <w:rPr>
                <w:color w:val="000000"/>
                <w:sz w:val="24"/>
                <w:szCs w:val="24"/>
                <w:lang w:eastAsia="id-ID"/>
              </w:rPr>
              <w:t>%</w:t>
            </w:r>
          </w:p>
        </w:tc>
        <w:tc>
          <w:tcPr>
            <w:tcW w:w="1134" w:type="dxa"/>
            <w:tcBorders>
              <w:top w:val="nil"/>
              <w:left w:val="nil"/>
              <w:bottom w:val="single" w:sz="4" w:space="0" w:color="auto"/>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Frek</w:t>
            </w:r>
          </w:p>
        </w:tc>
        <w:tc>
          <w:tcPr>
            <w:tcW w:w="850" w:type="dxa"/>
            <w:tcBorders>
              <w:top w:val="nil"/>
              <w:left w:val="nil"/>
              <w:bottom w:val="single" w:sz="4" w:space="0" w:color="auto"/>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w:t>
            </w:r>
          </w:p>
        </w:tc>
      </w:tr>
      <w:tr w:rsidR="007E5D08" w:rsidRPr="007E5D08" w:rsidTr="007E5D08">
        <w:trPr>
          <w:trHeight w:val="315"/>
          <w:jc w:val="center"/>
        </w:trPr>
        <w:tc>
          <w:tcPr>
            <w:tcW w:w="1843" w:type="dxa"/>
            <w:tcBorders>
              <w:top w:val="single" w:sz="4" w:space="0" w:color="auto"/>
              <w:left w:val="nil"/>
              <w:righ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Sangat Tinggi</w:t>
            </w:r>
          </w:p>
        </w:tc>
        <w:tc>
          <w:tcPr>
            <w:tcW w:w="1300" w:type="dxa"/>
            <w:tcBorders>
              <w:top w:val="single" w:sz="4" w:space="0" w:color="auto"/>
              <w:left w:val="nil"/>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13</w:t>
            </w:r>
          </w:p>
        </w:tc>
        <w:tc>
          <w:tcPr>
            <w:tcW w:w="993" w:type="dxa"/>
            <w:tcBorders>
              <w:top w:val="single" w:sz="4" w:space="0" w:color="auto"/>
              <w:left w:val="nil"/>
              <w:right w:val="nil"/>
            </w:tcBorders>
            <w:vAlign w:val="center"/>
          </w:tcPr>
          <w:p w:rsidR="007E5D08" w:rsidRPr="007E5D08" w:rsidRDefault="007E5D08" w:rsidP="003D58F4">
            <w:pPr>
              <w:jc w:val="center"/>
              <w:rPr>
                <w:color w:val="000000"/>
                <w:sz w:val="24"/>
                <w:szCs w:val="24"/>
                <w:lang w:eastAsia="id-ID"/>
              </w:rPr>
            </w:pPr>
            <w:r w:rsidRPr="007E5D08">
              <w:rPr>
                <w:color w:val="000000"/>
                <w:sz w:val="24"/>
                <w:szCs w:val="24"/>
                <w:lang w:eastAsia="id-ID"/>
              </w:rPr>
              <w:t>65</w:t>
            </w:r>
          </w:p>
        </w:tc>
        <w:tc>
          <w:tcPr>
            <w:tcW w:w="1134" w:type="dxa"/>
            <w:tcBorders>
              <w:top w:val="single" w:sz="4" w:space="0" w:color="auto"/>
              <w:left w:val="nil"/>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6</w:t>
            </w:r>
          </w:p>
        </w:tc>
        <w:tc>
          <w:tcPr>
            <w:tcW w:w="850" w:type="dxa"/>
            <w:tcBorders>
              <w:top w:val="single" w:sz="4" w:space="0" w:color="auto"/>
              <w:left w:val="nil"/>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30</w:t>
            </w:r>
          </w:p>
        </w:tc>
      </w:tr>
      <w:tr w:rsidR="007E5D08" w:rsidRPr="007E5D08" w:rsidTr="007E5D08">
        <w:trPr>
          <w:trHeight w:val="315"/>
          <w:jc w:val="center"/>
        </w:trPr>
        <w:tc>
          <w:tcPr>
            <w:tcW w:w="1843" w:type="dxa"/>
            <w:tcBorders>
              <w:top w:val="nil"/>
              <w:lef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Tinggi</w:t>
            </w:r>
          </w:p>
        </w:tc>
        <w:tc>
          <w:tcPr>
            <w:tcW w:w="1300" w:type="dxa"/>
            <w:tcBorders>
              <w:top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7</w:t>
            </w:r>
          </w:p>
        </w:tc>
        <w:tc>
          <w:tcPr>
            <w:tcW w:w="993" w:type="dxa"/>
            <w:tcBorders>
              <w:top w:val="nil"/>
              <w:right w:val="nil"/>
            </w:tcBorders>
            <w:vAlign w:val="center"/>
          </w:tcPr>
          <w:p w:rsidR="007E5D08" w:rsidRPr="007E5D08" w:rsidRDefault="007E5D08" w:rsidP="003D58F4">
            <w:pPr>
              <w:jc w:val="center"/>
              <w:rPr>
                <w:color w:val="000000"/>
                <w:sz w:val="24"/>
                <w:szCs w:val="24"/>
                <w:lang w:eastAsia="id-ID"/>
              </w:rPr>
            </w:pPr>
            <w:r w:rsidRPr="007E5D08">
              <w:rPr>
                <w:color w:val="000000"/>
                <w:sz w:val="24"/>
                <w:szCs w:val="24"/>
                <w:lang w:eastAsia="id-ID"/>
              </w:rPr>
              <w:t>35</w:t>
            </w:r>
          </w:p>
        </w:tc>
        <w:tc>
          <w:tcPr>
            <w:tcW w:w="1134" w:type="dxa"/>
            <w:tcBorders>
              <w:top w:val="nil"/>
              <w:left w:val="nil"/>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11</w:t>
            </w:r>
          </w:p>
        </w:tc>
        <w:tc>
          <w:tcPr>
            <w:tcW w:w="850" w:type="dxa"/>
            <w:tcBorders>
              <w:top w:val="nil"/>
              <w:left w:val="nil"/>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55</w:t>
            </w:r>
          </w:p>
        </w:tc>
      </w:tr>
      <w:tr w:rsidR="007E5D08" w:rsidRPr="007E5D08" w:rsidTr="007E5D08">
        <w:trPr>
          <w:trHeight w:val="315"/>
          <w:jc w:val="center"/>
        </w:trPr>
        <w:tc>
          <w:tcPr>
            <w:tcW w:w="1843" w:type="dxa"/>
            <w:tcBorders>
              <w:top w:val="nil"/>
              <w:lef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Rendah</w:t>
            </w:r>
          </w:p>
        </w:tc>
        <w:tc>
          <w:tcPr>
            <w:tcW w:w="1300" w:type="dxa"/>
            <w:tcBorders>
              <w:top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0</w:t>
            </w:r>
          </w:p>
        </w:tc>
        <w:tc>
          <w:tcPr>
            <w:tcW w:w="993" w:type="dxa"/>
            <w:tcBorders>
              <w:top w:val="nil"/>
              <w:right w:val="nil"/>
            </w:tcBorders>
            <w:vAlign w:val="center"/>
          </w:tcPr>
          <w:p w:rsidR="007E5D08" w:rsidRPr="007E5D08" w:rsidRDefault="007E5D08" w:rsidP="003D58F4">
            <w:pPr>
              <w:jc w:val="center"/>
              <w:rPr>
                <w:color w:val="000000"/>
                <w:sz w:val="24"/>
                <w:szCs w:val="24"/>
                <w:lang w:eastAsia="id-ID"/>
              </w:rPr>
            </w:pPr>
            <w:r w:rsidRPr="007E5D08">
              <w:rPr>
                <w:color w:val="000000"/>
                <w:sz w:val="24"/>
                <w:szCs w:val="24"/>
                <w:lang w:eastAsia="id-ID"/>
              </w:rPr>
              <w:t>0</w:t>
            </w:r>
          </w:p>
        </w:tc>
        <w:tc>
          <w:tcPr>
            <w:tcW w:w="1134" w:type="dxa"/>
            <w:tcBorders>
              <w:top w:val="nil"/>
              <w:left w:val="nil"/>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0</w:t>
            </w:r>
          </w:p>
        </w:tc>
        <w:tc>
          <w:tcPr>
            <w:tcW w:w="850" w:type="dxa"/>
            <w:tcBorders>
              <w:top w:val="nil"/>
              <w:left w:val="nil"/>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0</w:t>
            </w:r>
          </w:p>
        </w:tc>
      </w:tr>
      <w:tr w:rsidR="007E5D08" w:rsidRPr="007E5D08" w:rsidTr="007E5D08">
        <w:trPr>
          <w:trHeight w:val="315"/>
          <w:jc w:val="center"/>
        </w:trPr>
        <w:tc>
          <w:tcPr>
            <w:tcW w:w="1843" w:type="dxa"/>
            <w:tcBorders>
              <w:top w:val="nil"/>
              <w:left w:val="nil"/>
              <w:bottom w:val="single" w:sz="4" w:space="0" w:color="auto"/>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Sangat Rendah</w:t>
            </w:r>
          </w:p>
        </w:tc>
        <w:tc>
          <w:tcPr>
            <w:tcW w:w="1300" w:type="dxa"/>
            <w:tcBorders>
              <w:top w:val="nil"/>
              <w:bottom w:val="single" w:sz="4" w:space="0" w:color="auto"/>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0</w:t>
            </w:r>
          </w:p>
        </w:tc>
        <w:tc>
          <w:tcPr>
            <w:tcW w:w="993" w:type="dxa"/>
            <w:tcBorders>
              <w:top w:val="nil"/>
              <w:bottom w:val="single" w:sz="4" w:space="0" w:color="auto"/>
              <w:right w:val="nil"/>
            </w:tcBorders>
            <w:vAlign w:val="center"/>
          </w:tcPr>
          <w:p w:rsidR="007E5D08" w:rsidRPr="007E5D08" w:rsidRDefault="007E5D08" w:rsidP="003D58F4">
            <w:pPr>
              <w:jc w:val="center"/>
              <w:rPr>
                <w:color w:val="000000"/>
                <w:sz w:val="24"/>
                <w:szCs w:val="24"/>
                <w:lang w:eastAsia="id-ID"/>
              </w:rPr>
            </w:pPr>
            <w:r w:rsidRPr="007E5D08">
              <w:rPr>
                <w:color w:val="000000"/>
                <w:sz w:val="24"/>
                <w:szCs w:val="24"/>
                <w:lang w:eastAsia="id-ID"/>
              </w:rPr>
              <w:t>0</w:t>
            </w:r>
          </w:p>
        </w:tc>
        <w:tc>
          <w:tcPr>
            <w:tcW w:w="1134" w:type="dxa"/>
            <w:tcBorders>
              <w:top w:val="nil"/>
              <w:left w:val="nil"/>
              <w:bottom w:val="single" w:sz="4" w:space="0" w:color="auto"/>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3</w:t>
            </w:r>
          </w:p>
        </w:tc>
        <w:tc>
          <w:tcPr>
            <w:tcW w:w="850" w:type="dxa"/>
            <w:tcBorders>
              <w:top w:val="nil"/>
              <w:left w:val="nil"/>
              <w:bottom w:val="single" w:sz="4" w:space="0" w:color="auto"/>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15</w:t>
            </w:r>
          </w:p>
        </w:tc>
      </w:tr>
      <w:tr w:rsidR="007E5D08" w:rsidRPr="007E5D08" w:rsidTr="007E5D08">
        <w:trPr>
          <w:trHeight w:val="315"/>
          <w:jc w:val="center"/>
        </w:trPr>
        <w:tc>
          <w:tcPr>
            <w:tcW w:w="1843" w:type="dxa"/>
            <w:tcBorders>
              <w:top w:val="single" w:sz="4" w:space="0" w:color="auto"/>
              <w:left w:val="nil"/>
              <w:bottom w:val="single" w:sz="4" w:space="0" w:color="auto"/>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Jumlah</w:t>
            </w:r>
          </w:p>
        </w:tc>
        <w:tc>
          <w:tcPr>
            <w:tcW w:w="1300" w:type="dxa"/>
            <w:tcBorders>
              <w:top w:val="single" w:sz="4" w:space="0" w:color="auto"/>
              <w:bottom w:val="single" w:sz="4" w:space="0" w:color="auto"/>
              <w:right w:val="nil"/>
            </w:tcBorders>
            <w:shd w:val="clear" w:color="auto" w:fill="auto"/>
            <w:vAlign w:val="center"/>
          </w:tcPr>
          <w:p w:rsidR="007E5D08" w:rsidRPr="007E5D08" w:rsidRDefault="007E5D08" w:rsidP="003D58F4">
            <w:pPr>
              <w:jc w:val="center"/>
              <w:rPr>
                <w:color w:val="000000"/>
                <w:sz w:val="24"/>
                <w:szCs w:val="24"/>
                <w:lang w:eastAsia="id-ID"/>
              </w:rPr>
            </w:pPr>
            <w:r w:rsidRPr="007E5D08">
              <w:rPr>
                <w:color w:val="000000"/>
                <w:sz w:val="24"/>
                <w:szCs w:val="24"/>
                <w:lang w:eastAsia="id-ID"/>
              </w:rPr>
              <w:t>20</w:t>
            </w:r>
          </w:p>
        </w:tc>
        <w:tc>
          <w:tcPr>
            <w:tcW w:w="993" w:type="dxa"/>
            <w:tcBorders>
              <w:top w:val="nil"/>
              <w:bottom w:val="single" w:sz="4" w:space="0" w:color="auto"/>
              <w:right w:val="nil"/>
            </w:tcBorders>
            <w:vAlign w:val="center"/>
          </w:tcPr>
          <w:p w:rsidR="007E5D08" w:rsidRPr="007E5D08" w:rsidRDefault="007E5D08" w:rsidP="003D58F4">
            <w:pPr>
              <w:jc w:val="center"/>
              <w:rPr>
                <w:color w:val="000000"/>
                <w:sz w:val="24"/>
                <w:szCs w:val="24"/>
                <w:lang w:eastAsia="id-ID"/>
              </w:rPr>
            </w:pPr>
            <w:r w:rsidRPr="007E5D08">
              <w:rPr>
                <w:color w:val="000000"/>
                <w:sz w:val="24"/>
                <w:szCs w:val="24"/>
                <w:lang w:eastAsia="id-ID"/>
              </w:rPr>
              <w:t>100</w:t>
            </w:r>
          </w:p>
        </w:tc>
        <w:tc>
          <w:tcPr>
            <w:tcW w:w="1134" w:type="dxa"/>
            <w:tcBorders>
              <w:top w:val="nil"/>
              <w:left w:val="nil"/>
              <w:bottom w:val="single" w:sz="4" w:space="0" w:color="auto"/>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20</w:t>
            </w:r>
          </w:p>
        </w:tc>
        <w:tc>
          <w:tcPr>
            <w:tcW w:w="850" w:type="dxa"/>
            <w:tcBorders>
              <w:top w:val="nil"/>
              <w:left w:val="nil"/>
              <w:bottom w:val="single" w:sz="4" w:space="0" w:color="auto"/>
              <w:right w:val="nil"/>
            </w:tcBorders>
            <w:shd w:val="clear" w:color="auto" w:fill="auto"/>
            <w:noWrap/>
            <w:vAlign w:val="center"/>
            <w:hideMark/>
          </w:tcPr>
          <w:p w:rsidR="007E5D08" w:rsidRPr="007E5D08" w:rsidRDefault="007E5D08" w:rsidP="003D58F4">
            <w:pPr>
              <w:jc w:val="center"/>
              <w:rPr>
                <w:color w:val="000000"/>
                <w:sz w:val="24"/>
                <w:szCs w:val="24"/>
                <w:lang w:eastAsia="id-ID"/>
              </w:rPr>
            </w:pPr>
            <w:r w:rsidRPr="007E5D08">
              <w:rPr>
                <w:color w:val="000000"/>
                <w:sz w:val="24"/>
                <w:szCs w:val="24"/>
                <w:lang w:eastAsia="id-ID"/>
              </w:rPr>
              <w:t>100</w:t>
            </w:r>
          </w:p>
        </w:tc>
      </w:tr>
    </w:tbl>
    <w:p w:rsidR="007E5D08" w:rsidRDefault="007E5D08" w:rsidP="007E5D08">
      <w:pPr>
        <w:pStyle w:val="ListParagraph"/>
        <w:spacing w:line="240" w:lineRule="auto"/>
        <w:ind w:left="851"/>
        <w:jc w:val="both"/>
        <w:rPr>
          <w:rFonts w:ascii="Times New Roman" w:hAnsi="Times New Roman" w:cs="Times New Roman"/>
          <w:sz w:val="24"/>
          <w:szCs w:val="24"/>
        </w:rPr>
        <w:sectPr w:rsidR="007E5D08" w:rsidSect="007F4EB3">
          <w:type w:val="continuous"/>
          <w:pgSz w:w="11920" w:h="16840"/>
          <w:pgMar w:top="2268" w:right="1701" w:bottom="1701" w:left="2268" w:header="720" w:footer="720" w:gutter="0"/>
          <w:cols w:space="720"/>
        </w:sectPr>
      </w:pPr>
    </w:p>
    <w:p w:rsidR="007E5D08" w:rsidRPr="007E5D08" w:rsidRDefault="004B7656" w:rsidP="007F4EB3">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003D58F4">
        <w:rPr>
          <w:rFonts w:ascii="Times New Roman" w:hAnsi="Times New Roman" w:cs="Times New Roman"/>
          <w:sz w:val="24"/>
          <w:szCs w:val="24"/>
        </w:rPr>
        <w:t>1</w:t>
      </w:r>
      <w:r w:rsidR="007E5D08" w:rsidRPr="007E5D08">
        <w:rPr>
          <w:rFonts w:ascii="Times New Roman" w:hAnsi="Times New Roman" w:cs="Times New Roman"/>
          <w:sz w:val="24"/>
          <w:szCs w:val="24"/>
        </w:rPr>
        <w:t xml:space="preserve"> diketahui bahwa distribusi nilai respon belajar peserta didik pada kelas eksperimen berada pada kategori tinggi dan sangat tinggi. Distribusi nilai respon belajar peserta didik pada kelas kontrol berada pada kategori sangat rendah, tinggi dan sangat tinggi. Nilai kategori sangat rendah pada kelas </w:t>
      </w:r>
      <w:r w:rsidR="007E5D08" w:rsidRPr="007E5D08">
        <w:rPr>
          <w:rFonts w:ascii="Times New Roman" w:hAnsi="Times New Roman" w:cs="Times New Roman"/>
          <w:sz w:val="24"/>
          <w:szCs w:val="24"/>
        </w:rPr>
        <w:lastRenderedPageBreak/>
        <w:t xml:space="preserve">kontrol sebanyak 3 orang (15%). Untuk kategori tinggi pada kelas eksperimen sebanyak 7 orang (35%) dan kelas kontrol sebanyak 11 orang (55%). Jumlah peserta didik yang memperoleh kategori sangat tinggi pada kelas eksperimen sebanyak 13 orang (65%) sedangkan pada kelas kontrol sebanyak 6 orang (30%). </w:t>
      </w:r>
    </w:p>
    <w:p w:rsidR="007E5D08" w:rsidRPr="007E5D08" w:rsidRDefault="007E5D08" w:rsidP="007F4EB3">
      <w:pPr>
        <w:pStyle w:val="ListParagraph"/>
        <w:ind w:left="0" w:firstLine="720"/>
        <w:jc w:val="both"/>
        <w:rPr>
          <w:rFonts w:ascii="Times New Roman" w:hAnsi="Times New Roman" w:cs="Times New Roman"/>
          <w:sz w:val="24"/>
          <w:szCs w:val="24"/>
        </w:rPr>
      </w:pPr>
      <w:r w:rsidRPr="007E5D08">
        <w:rPr>
          <w:rFonts w:ascii="Times New Roman" w:hAnsi="Times New Roman" w:cs="Times New Roman"/>
          <w:sz w:val="24"/>
          <w:szCs w:val="24"/>
        </w:rPr>
        <w:lastRenderedPageBreak/>
        <w:t xml:space="preserve">Data tersebut menunjukkan bahwa ada perbedaan respon belajar peserta didik yang diajar menggunakan model pembelajaran inkuiri berbasis pemecahan masalah dengan peserta didik yang diajar tanpa menggunakan model pembelajaran konvensional. Hal ini menjelaskan bahwa penerapan model pembelajaran inkuiri berbasis pemecahan masalah efektif </w:t>
      </w:r>
      <w:r w:rsidRPr="007E5D08">
        <w:rPr>
          <w:rFonts w:ascii="Times New Roman" w:hAnsi="Times New Roman" w:cs="Times New Roman"/>
          <w:sz w:val="24"/>
          <w:szCs w:val="24"/>
        </w:rPr>
        <w:lastRenderedPageBreak/>
        <w:t>dalam meningkatkan respon belajar peserta didik.</w:t>
      </w:r>
    </w:p>
    <w:p w:rsidR="007E5D08" w:rsidRPr="007E5D08" w:rsidRDefault="007E5D08" w:rsidP="007F4EB3">
      <w:pPr>
        <w:pStyle w:val="ListParagraph"/>
        <w:numPr>
          <w:ilvl w:val="0"/>
          <w:numId w:val="5"/>
        </w:numPr>
        <w:spacing w:after="0"/>
        <w:ind w:left="360"/>
        <w:jc w:val="both"/>
        <w:rPr>
          <w:rFonts w:ascii="Times New Roman" w:hAnsi="Times New Roman" w:cs="Times New Roman"/>
          <w:sz w:val="24"/>
          <w:szCs w:val="24"/>
        </w:rPr>
      </w:pPr>
      <w:r w:rsidRPr="007E5D08">
        <w:rPr>
          <w:rFonts w:ascii="Times New Roman" w:hAnsi="Times New Roman" w:cs="Times New Roman"/>
          <w:sz w:val="24"/>
          <w:szCs w:val="24"/>
        </w:rPr>
        <w:t>Data Aktivitas Belajar Peserta Didik</w:t>
      </w:r>
    </w:p>
    <w:p w:rsidR="007E5D08" w:rsidRPr="007E5D08" w:rsidRDefault="007E5D08" w:rsidP="007F4EB3">
      <w:pPr>
        <w:spacing w:line="276" w:lineRule="auto"/>
        <w:ind w:firstLine="709"/>
        <w:jc w:val="both"/>
        <w:rPr>
          <w:sz w:val="24"/>
          <w:szCs w:val="24"/>
        </w:rPr>
      </w:pPr>
      <w:r w:rsidRPr="007E5D08">
        <w:rPr>
          <w:sz w:val="24"/>
          <w:szCs w:val="24"/>
        </w:rPr>
        <w:t xml:space="preserve">Hasil analisis deskriptif data </w:t>
      </w:r>
      <w:r w:rsidR="003D58F4">
        <w:rPr>
          <w:sz w:val="24"/>
          <w:szCs w:val="24"/>
          <w:lang w:val="id-ID"/>
        </w:rPr>
        <w:t>aktivitas</w:t>
      </w:r>
      <w:r w:rsidRPr="007E5D08">
        <w:rPr>
          <w:sz w:val="24"/>
          <w:szCs w:val="24"/>
        </w:rPr>
        <w:t xml:space="preserve"> belajar peserta didik </w:t>
      </w:r>
      <w:r w:rsidR="003D58F4">
        <w:rPr>
          <w:sz w:val="24"/>
          <w:szCs w:val="24"/>
          <w:lang w:val="id-ID"/>
        </w:rPr>
        <w:t>n</w:t>
      </w:r>
      <w:r w:rsidRPr="007E5D08">
        <w:rPr>
          <w:sz w:val="24"/>
          <w:szCs w:val="24"/>
        </w:rPr>
        <w:t>ilai rata-rata skor respon belajar peserta didik pada kela</w:t>
      </w:r>
      <w:r w:rsidR="00E803CD">
        <w:rPr>
          <w:sz w:val="24"/>
          <w:szCs w:val="24"/>
        </w:rPr>
        <w:t>s eksperimen sebesar 101</w:t>
      </w:r>
      <w:proofErr w:type="gramStart"/>
      <w:r w:rsidR="00E803CD">
        <w:rPr>
          <w:sz w:val="24"/>
          <w:szCs w:val="24"/>
        </w:rPr>
        <w:t>,65</w:t>
      </w:r>
      <w:proofErr w:type="gramEnd"/>
      <w:r w:rsidR="00E803CD">
        <w:rPr>
          <w:sz w:val="24"/>
          <w:szCs w:val="24"/>
        </w:rPr>
        <w:t xml:space="preserve"> d</w:t>
      </w:r>
      <w:r w:rsidRPr="007E5D08">
        <w:rPr>
          <w:sz w:val="24"/>
          <w:szCs w:val="24"/>
        </w:rPr>
        <w:t xml:space="preserve">an </w:t>
      </w:r>
      <w:r w:rsidR="00E803CD">
        <w:rPr>
          <w:sz w:val="24"/>
          <w:szCs w:val="24"/>
        </w:rPr>
        <w:t xml:space="preserve">nilai </w:t>
      </w:r>
      <w:r w:rsidRPr="007E5D08">
        <w:rPr>
          <w:sz w:val="24"/>
          <w:szCs w:val="24"/>
        </w:rPr>
        <w:t xml:space="preserve">rata-rata pada kelas </w:t>
      </w:r>
      <w:r w:rsidR="00E803CD">
        <w:rPr>
          <w:sz w:val="24"/>
          <w:szCs w:val="24"/>
        </w:rPr>
        <w:t xml:space="preserve">kontrol  </w:t>
      </w:r>
      <w:r w:rsidRPr="007E5D08">
        <w:rPr>
          <w:sz w:val="24"/>
          <w:szCs w:val="24"/>
        </w:rPr>
        <w:t>se</w:t>
      </w:r>
      <w:r w:rsidR="00E803CD">
        <w:rPr>
          <w:sz w:val="24"/>
          <w:szCs w:val="24"/>
        </w:rPr>
        <w:t xml:space="preserve">besar </w:t>
      </w:r>
      <w:r w:rsidRPr="007E5D08">
        <w:rPr>
          <w:sz w:val="24"/>
          <w:szCs w:val="24"/>
        </w:rPr>
        <w:t xml:space="preserve">81,85. </w:t>
      </w:r>
      <w:proofErr w:type="gramStart"/>
      <w:r w:rsidRPr="007E5D08">
        <w:rPr>
          <w:sz w:val="24"/>
          <w:szCs w:val="24"/>
        </w:rPr>
        <w:t>Data distribusi frekuensi dan kategorisasi skor respon belajar peserta didik dapat dili</w:t>
      </w:r>
      <w:r w:rsidR="004B7656">
        <w:rPr>
          <w:sz w:val="24"/>
          <w:szCs w:val="24"/>
        </w:rPr>
        <w:t xml:space="preserve">hat pada Tabel </w:t>
      </w:r>
      <w:r w:rsidR="003D58F4">
        <w:rPr>
          <w:sz w:val="24"/>
          <w:szCs w:val="24"/>
          <w:lang w:val="id-ID"/>
        </w:rPr>
        <w:t>2</w:t>
      </w:r>
      <w:r w:rsidRPr="007E5D08">
        <w:rPr>
          <w:sz w:val="24"/>
          <w:szCs w:val="24"/>
        </w:rPr>
        <w:t>.</w:t>
      </w:r>
      <w:proofErr w:type="gramEnd"/>
    </w:p>
    <w:p w:rsidR="007E5D08" w:rsidRPr="007E5D08" w:rsidRDefault="007E5D08" w:rsidP="007E5D08">
      <w:pPr>
        <w:pStyle w:val="ListParagraph"/>
        <w:spacing w:line="240" w:lineRule="auto"/>
        <w:ind w:left="0"/>
        <w:jc w:val="both"/>
        <w:rPr>
          <w:rFonts w:ascii="Times New Roman" w:hAnsi="Times New Roman" w:cs="Times New Roman"/>
          <w:sz w:val="24"/>
          <w:szCs w:val="24"/>
        </w:rPr>
      </w:pPr>
    </w:p>
    <w:p w:rsidR="007E5D08" w:rsidRDefault="007E5D08" w:rsidP="007E5D08">
      <w:pPr>
        <w:pStyle w:val="ListParagraph"/>
        <w:tabs>
          <w:tab w:val="left" w:pos="1980"/>
        </w:tabs>
        <w:spacing w:line="240" w:lineRule="auto"/>
        <w:ind w:left="1980" w:hanging="1260"/>
        <w:jc w:val="both"/>
        <w:rPr>
          <w:rFonts w:ascii="Times New Roman" w:hAnsi="Times New Roman" w:cs="Times New Roman"/>
          <w:sz w:val="24"/>
          <w:szCs w:val="24"/>
        </w:rPr>
        <w:sectPr w:rsidR="007E5D08" w:rsidSect="007F4EB3">
          <w:type w:val="continuous"/>
          <w:pgSz w:w="11920" w:h="16840"/>
          <w:pgMar w:top="2268" w:right="1701" w:bottom="1701" w:left="2268" w:header="720" w:footer="720" w:gutter="0"/>
          <w:cols w:num="2" w:space="720" w:equalWidth="0">
            <w:col w:w="3459" w:space="453"/>
            <w:col w:w="4039"/>
          </w:cols>
        </w:sectPr>
      </w:pPr>
    </w:p>
    <w:p w:rsidR="007E5D08" w:rsidRPr="007E5D08" w:rsidRDefault="004B7656" w:rsidP="00C34A9B">
      <w:pPr>
        <w:pStyle w:val="ListParagraph"/>
        <w:tabs>
          <w:tab w:val="left" w:pos="1980"/>
        </w:tabs>
        <w:spacing w:after="0" w:line="240" w:lineRule="auto"/>
        <w:ind w:left="1980" w:hanging="126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3D58F4">
        <w:rPr>
          <w:rFonts w:ascii="Times New Roman" w:hAnsi="Times New Roman" w:cs="Times New Roman"/>
          <w:sz w:val="24"/>
          <w:szCs w:val="24"/>
        </w:rPr>
        <w:t>2</w:t>
      </w:r>
      <w:r>
        <w:rPr>
          <w:rFonts w:ascii="Times New Roman" w:hAnsi="Times New Roman" w:cs="Times New Roman"/>
          <w:sz w:val="24"/>
          <w:szCs w:val="24"/>
        </w:rPr>
        <w:t>.</w:t>
      </w:r>
      <w:r w:rsidR="007E5D08" w:rsidRPr="007E5D08">
        <w:rPr>
          <w:rFonts w:ascii="Times New Roman" w:hAnsi="Times New Roman" w:cs="Times New Roman"/>
          <w:sz w:val="24"/>
          <w:szCs w:val="24"/>
        </w:rPr>
        <w:tab/>
        <w:t xml:space="preserve">Distribusi Frekuensi dan Kategorisasi Skor Aktivitas Belajar Peserta didik pada Mata Pelajaran Instalasi Listrik </w:t>
      </w:r>
    </w:p>
    <w:tbl>
      <w:tblPr>
        <w:tblW w:w="6245" w:type="dxa"/>
        <w:jc w:val="center"/>
        <w:tblInd w:w="1668" w:type="dxa"/>
        <w:tblLook w:val="04A0" w:firstRow="1" w:lastRow="0" w:firstColumn="1" w:lastColumn="0" w:noHBand="0" w:noVBand="1"/>
      </w:tblPr>
      <w:tblGrid>
        <w:gridCol w:w="1945"/>
        <w:gridCol w:w="1301"/>
        <w:gridCol w:w="1079"/>
        <w:gridCol w:w="1049"/>
        <w:gridCol w:w="871"/>
      </w:tblGrid>
      <w:tr w:rsidR="007E5D08" w:rsidRPr="007E5D08" w:rsidTr="00C34A9B">
        <w:trPr>
          <w:trHeight w:val="315"/>
          <w:jc w:val="center"/>
        </w:trPr>
        <w:tc>
          <w:tcPr>
            <w:tcW w:w="1945" w:type="dxa"/>
            <w:vMerge w:val="restart"/>
            <w:tcBorders>
              <w:top w:val="single" w:sz="4" w:space="0" w:color="auto"/>
              <w:left w:val="nil"/>
              <w:right w:val="nil"/>
            </w:tcBorders>
            <w:shd w:val="clear" w:color="auto" w:fill="auto"/>
            <w:noWrap/>
            <w:vAlign w:val="center"/>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Kategori</w:t>
            </w:r>
          </w:p>
        </w:tc>
        <w:tc>
          <w:tcPr>
            <w:tcW w:w="2380" w:type="dxa"/>
            <w:gridSpan w:val="2"/>
            <w:tcBorders>
              <w:top w:val="single" w:sz="4" w:space="0" w:color="auto"/>
              <w:left w:val="nil"/>
              <w:bottom w:val="single" w:sz="4" w:space="0" w:color="auto"/>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Kelas Eksperimen</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Kelas Kontrol</w:t>
            </w:r>
          </w:p>
        </w:tc>
      </w:tr>
      <w:tr w:rsidR="007E5D08" w:rsidRPr="007E5D08" w:rsidTr="007E5D08">
        <w:trPr>
          <w:trHeight w:val="315"/>
          <w:jc w:val="center"/>
        </w:trPr>
        <w:tc>
          <w:tcPr>
            <w:tcW w:w="1945" w:type="dxa"/>
            <w:vMerge/>
            <w:tcBorders>
              <w:left w:val="nil"/>
              <w:bottom w:val="single" w:sz="4" w:space="0" w:color="auto"/>
              <w:right w:val="nil"/>
            </w:tcBorders>
            <w:vAlign w:val="center"/>
            <w:hideMark/>
          </w:tcPr>
          <w:p w:rsidR="007E5D08" w:rsidRPr="007E5D08" w:rsidRDefault="007E5D08" w:rsidP="007E5D08">
            <w:pPr>
              <w:ind w:firstLine="49"/>
              <w:jc w:val="both"/>
              <w:rPr>
                <w:color w:val="000000"/>
                <w:sz w:val="24"/>
                <w:szCs w:val="24"/>
                <w:lang w:eastAsia="id-ID"/>
              </w:rPr>
            </w:pPr>
          </w:p>
        </w:tc>
        <w:tc>
          <w:tcPr>
            <w:tcW w:w="1301" w:type="dxa"/>
            <w:tcBorders>
              <w:top w:val="nil"/>
              <w:left w:val="nil"/>
              <w:bottom w:val="single" w:sz="4" w:space="0" w:color="auto"/>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Frek</w:t>
            </w:r>
          </w:p>
        </w:tc>
        <w:tc>
          <w:tcPr>
            <w:tcW w:w="1079" w:type="dxa"/>
            <w:tcBorders>
              <w:top w:val="nil"/>
              <w:left w:val="nil"/>
              <w:bottom w:val="single" w:sz="4" w:space="0" w:color="auto"/>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w:t>
            </w:r>
          </w:p>
        </w:tc>
        <w:tc>
          <w:tcPr>
            <w:tcW w:w="1049" w:type="dxa"/>
            <w:tcBorders>
              <w:top w:val="nil"/>
              <w:left w:val="nil"/>
              <w:bottom w:val="single" w:sz="4" w:space="0" w:color="auto"/>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Frek</w:t>
            </w:r>
          </w:p>
        </w:tc>
        <w:tc>
          <w:tcPr>
            <w:tcW w:w="871" w:type="dxa"/>
            <w:tcBorders>
              <w:top w:val="nil"/>
              <w:left w:val="nil"/>
              <w:bottom w:val="single" w:sz="4" w:space="0" w:color="auto"/>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w:t>
            </w:r>
          </w:p>
        </w:tc>
      </w:tr>
      <w:tr w:rsidR="007E5D08" w:rsidRPr="007E5D08" w:rsidTr="007E5D08">
        <w:trPr>
          <w:trHeight w:val="315"/>
          <w:jc w:val="center"/>
        </w:trPr>
        <w:tc>
          <w:tcPr>
            <w:tcW w:w="1945" w:type="dxa"/>
            <w:tcBorders>
              <w:top w:val="single" w:sz="4" w:space="0" w:color="auto"/>
              <w:left w:val="nil"/>
              <w:right w:val="nil"/>
            </w:tcBorders>
            <w:shd w:val="clear" w:color="auto" w:fill="auto"/>
            <w:noWrap/>
            <w:vAlign w:val="bottom"/>
            <w:hideMark/>
          </w:tcPr>
          <w:p w:rsidR="007E5D08" w:rsidRPr="007E5D08" w:rsidRDefault="007E5D08" w:rsidP="007E5D08">
            <w:pPr>
              <w:ind w:firstLine="49"/>
              <w:jc w:val="both"/>
              <w:rPr>
                <w:color w:val="000000"/>
                <w:sz w:val="24"/>
                <w:szCs w:val="24"/>
                <w:lang w:eastAsia="id-ID"/>
              </w:rPr>
            </w:pPr>
            <w:r w:rsidRPr="007E5D08">
              <w:rPr>
                <w:color w:val="000000"/>
                <w:sz w:val="24"/>
                <w:szCs w:val="24"/>
                <w:lang w:eastAsia="id-ID"/>
              </w:rPr>
              <w:t>Sangat Aktif</w:t>
            </w:r>
          </w:p>
        </w:tc>
        <w:tc>
          <w:tcPr>
            <w:tcW w:w="1301" w:type="dxa"/>
            <w:tcBorders>
              <w:top w:val="single" w:sz="4" w:space="0" w:color="auto"/>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14</w:t>
            </w:r>
          </w:p>
        </w:tc>
        <w:tc>
          <w:tcPr>
            <w:tcW w:w="1079" w:type="dxa"/>
            <w:tcBorders>
              <w:top w:val="single" w:sz="4" w:space="0" w:color="auto"/>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70</w:t>
            </w:r>
          </w:p>
        </w:tc>
        <w:tc>
          <w:tcPr>
            <w:tcW w:w="1049" w:type="dxa"/>
            <w:tcBorders>
              <w:top w:val="single" w:sz="4" w:space="0" w:color="auto"/>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7</w:t>
            </w:r>
          </w:p>
        </w:tc>
        <w:tc>
          <w:tcPr>
            <w:tcW w:w="871" w:type="dxa"/>
            <w:tcBorders>
              <w:top w:val="single" w:sz="4" w:space="0" w:color="auto"/>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35</w:t>
            </w:r>
          </w:p>
        </w:tc>
      </w:tr>
      <w:tr w:rsidR="007E5D08" w:rsidRPr="007E5D08" w:rsidTr="007E5D08">
        <w:trPr>
          <w:trHeight w:val="315"/>
          <w:jc w:val="center"/>
        </w:trPr>
        <w:tc>
          <w:tcPr>
            <w:tcW w:w="1945" w:type="dxa"/>
            <w:tcBorders>
              <w:top w:val="nil"/>
              <w:left w:val="nil"/>
              <w:right w:val="nil"/>
            </w:tcBorders>
            <w:shd w:val="clear" w:color="auto" w:fill="auto"/>
            <w:noWrap/>
            <w:vAlign w:val="bottom"/>
            <w:hideMark/>
          </w:tcPr>
          <w:p w:rsidR="007E5D08" w:rsidRPr="007E5D08" w:rsidRDefault="007E5D08" w:rsidP="007E5D08">
            <w:pPr>
              <w:ind w:firstLine="49"/>
              <w:jc w:val="both"/>
              <w:rPr>
                <w:color w:val="000000"/>
                <w:sz w:val="24"/>
                <w:szCs w:val="24"/>
                <w:lang w:eastAsia="id-ID"/>
              </w:rPr>
            </w:pPr>
            <w:r w:rsidRPr="007E5D08">
              <w:rPr>
                <w:color w:val="000000"/>
                <w:sz w:val="24"/>
                <w:szCs w:val="24"/>
                <w:lang w:eastAsia="id-ID"/>
              </w:rPr>
              <w:t>Aktif</w:t>
            </w:r>
          </w:p>
        </w:tc>
        <w:tc>
          <w:tcPr>
            <w:tcW w:w="1301" w:type="dxa"/>
            <w:tcBorders>
              <w:top w:val="nil"/>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5</w:t>
            </w:r>
          </w:p>
        </w:tc>
        <w:tc>
          <w:tcPr>
            <w:tcW w:w="1079" w:type="dxa"/>
            <w:tcBorders>
              <w:top w:val="nil"/>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25</w:t>
            </w:r>
          </w:p>
        </w:tc>
        <w:tc>
          <w:tcPr>
            <w:tcW w:w="1049" w:type="dxa"/>
            <w:tcBorders>
              <w:top w:val="nil"/>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11</w:t>
            </w:r>
          </w:p>
        </w:tc>
        <w:tc>
          <w:tcPr>
            <w:tcW w:w="871" w:type="dxa"/>
            <w:tcBorders>
              <w:top w:val="nil"/>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55</w:t>
            </w:r>
          </w:p>
        </w:tc>
      </w:tr>
      <w:tr w:rsidR="007E5D08" w:rsidRPr="007E5D08" w:rsidTr="007E5D08">
        <w:trPr>
          <w:trHeight w:val="315"/>
          <w:jc w:val="center"/>
        </w:trPr>
        <w:tc>
          <w:tcPr>
            <w:tcW w:w="1945" w:type="dxa"/>
            <w:tcBorders>
              <w:top w:val="nil"/>
              <w:left w:val="nil"/>
              <w:right w:val="nil"/>
            </w:tcBorders>
            <w:shd w:val="clear" w:color="auto" w:fill="auto"/>
            <w:noWrap/>
            <w:vAlign w:val="bottom"/>
            <w:hideMark/>
          </w:tcPr>
          <w:p w:rsidR="007E5D08" w:rsidRPr="007E5D08" w:rsidRDefault="007E5D08" w:rsidP="007E5D08">
            <w:pPr>
              <w:ind w:firstLine="49"/>
              <w:jc w:val="both"/>
              <w:rPr>
                <w:color w:val="000000"/>
                <w:sz w:val="24"/>
                <w:szCs w:val="24"/>
                <w:lang w:eastAsia="id-ID"/>
              </w:rPr>
            </w:pPr>
            <w:r w:rsidRPr="007E5D08">
              <w:rPr>
                <w:color w:val="000000"/>
                <w:sz w:val="24"/>
                <w:szCs w:val="24"/>
                <w:lang w:eastAsia="id-ID"/>
              </w:rPr>
              <w:t>Kurang Aktif</w:t>
            </w:r>
          </w:p>
        </w:tc>
        <w:tc>
          <w:tcPr>
            <w:tcW w:w="1301" w:type="dxa"/>
            <w:tcBorders>
              <w:top w:val="nil"/>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1</w:t>
            </w:r>
          </w:p>
        </w:tc>
        <w:tc>
          <w:tcPr>
            <w:tcW w:w="1079" w:type="dxa"/>
            <w:tcBorders>
              <w:top w:val="nil"/>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5</w:t>
            </w:r>
          </w:p>
        </w:tc>
        <w:tc>
          <w:tcPr>
            <w:tcW w:w="1049" w:type="dxa"/>
            <w:tcBorders>
              <w:top w:val="nil"/>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2</w:t>
            </w:r>
          </w:p>
        </w:tc>
        <w:tc>
          <w:tcPr>
            <w:tcW w:w="871" w:type="dxa"/>
            <w:tcBorders>
              <w:top w:val="nil"/>
              <w:left w:val="nil"/>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10</w:t>
            </w:r>
          </w:p>
        </w:tc>
      </w:tr>
      <w:tr w:rsidR="007E5D08" w:rsidRPr="007E5D08" w:rsidTr="007E5D08">
        <w:trPr>
          <w:trHeight w:val="315"/>
          <w:jc w:val="center"/>
        </w:trPr>
        <w:tc>
          <w:tcPr>
            <w:tcW w:w="1945" w:type="dxa"/>
            <w:tcBorders>
              <w:left w:val="nil"/>
              <w:bottom w:val="single" w:sz="4" w:space="0" w:color="auto"/>
              <w:right w:val="nil"/>
            </w:tcBorders>
            <w:shd w:val="clear" w:color="auto" w:fill="auto"/>
            <w:noWrap/>
            <w:vAlign w:val="bottom"/>
            <w:hideMark/>
          </w:tcPr>
          <w:p w:rsidR="007E5D08" w:rsidRPr="007E5D08" w:rsidRDefault="007E5D08" w:rsidP="007E5D08">
            <w:pPr>
              <w:ind w:firstLine="49"/>
              <w:jc w:val="both"/>
              <w:rPr>
                <w:color w:val="000000"/>
                <w:sz w:val="24"/>
                <w:szCs w:val="24"/>
                <w:lang w:eastAsia="id-ID"/>
              </w:rPr>
            </w:pPr>
            <w:r w:rsidRPr="007E5D08">
              <w:rPr>
                <w:color w:val="000000"/>
                <w:sz w:val="24"/>
                <w:szCs w:val="24"/>
                <w:lang w:eastAsia="id-ID"/>
              </w:rPr>
              <w:t>Jumlah</w:t>
            </w:r>
          </w:p>
        </w:tc>
        <w:tc>
          <w:tcPr>
            <w:tcW w:w="1301" w:type="dxa"/>
            <w:tcBorders>
              <w:left w:val="nil"/>
              <w:bottom w:val="single" w:sz="4" w:space="0" w:color="auto"/>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20</w:t>
            </w:r>
          </w:p>
        </w:tc>
        <w:tc>
          <w:tcPr>
            <w:tcW w:w="1079" w:type="dxa"/>
            <w:tcBorders>
              <w:left w:val="nil"/>
              <w:bottom w:val="single" w:sz="4" w:space="0" w:color="auto"/>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100</w:t>
            </w:r>
          </w:p>
        </w:tc>
        <w:tc>
          <w:tcPr>
            <w:tcW w:w="1049" w:type="dxa"/>
            <w:tcBorders>
              <w:left w:val="nil"/>
              <w:bottom w:val="single" w:sz="4" w:space="0" w:color="auto"/>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20</w:t>
            </w:r>
          </w:p>
        </w:tc>
        <w:tc>
          <w:tcPr>
            <w:tcW w:w="871" w:type="dxa"/>
            <w:tcBorders>
              <w:left w:val="nil"/>
              <w:bottom w:val="single" w:sz="4" w:space="0" w:color="auto"/>
              <w:right w:val="nil"/>
            </w:tcBorders>
            <w:shd w:val="clear" w:color="auto" w:fill="auto"/>
            <w:noWrap/>
            <w:vAlign w:val="bottom"/>
            <w:hideMark/>
          </w:tcPr>
          <w:p w:rsidR="007E5D08" w:rsidRPr="007E5D08" w:rsidRDefault="007E5D08" w:rsidP="00C34A9B">
            <w:pPr>
              <w:ind w:firstLine="49"/>
              <w:jc w:val="center"/>
              <w:rPr>
                <w:color w:val="000000"/>
                <w:sz w:val="24"/>
                <w:szCs w:val="24"/>
                <w:lang w:eastAsia="id-ID"/>
              </w:rPr>
            </w:pPr>
            <w:r w:rsidRPr="007E5D08">
              <w:rPr>
                <w:color w:val="000000"/>
                <w:sz w:val="24"/>
                <w:szCs w:val="24"/>
                <w:lang w:eastAsia="id-ID"/>
              </w:rPr>
              <w:t>100</w:t>
            </w:r>
          </w:p>
        </w:tc>
      </w:tr>
    </w:tbl>
    <w:p w:rsidR="007E5D08" w:rsidRDefault="007E5D08" w:rsidP="007E5D08">
      <w:pPr>
        <w:pStyle w:val="ListParagraph"/>
        <w:spacing w:line="240" w:lineRule="auto"/>
        <w:ind w:left="851"/>
        <w:jc w:val="both"/>
        <w:rPr>
          <w:rFonts w:ascii="Times New Roman" w:hAnsi="Times New Roman" w:cs="Times New Roman"/>
          <w:sz w:val="24"/>
          <w:szCs w:val="24"/>
        </w:rPr>
        <w:sectPr w:rsidR="007E5D08" w:rsidSect="007F4EB3">
          <w:type w:val="continuous"/>
          <w:pgSz w:w="11920" w:h="16840"/>
          <w:pgMar w:top="2268" w:right="1701" w:bottom="1701" w:left="2268" w:header="720" w:footer="720" w:gutter="0"/>
          <w:cols w:space="453"/>
        </w:sectPr>
      </w:pPr>
    </w:p>
    <w:p w:rsidR="007E5D08" w:rsidRPr="007E5D08" w:rsidRDefault="004B7656" w:rsidP="007F4EB3">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003D58F4">
        <w:rPr>
          <w:rFonts w:ascii="Times New Roman" w:hAnsi="Times New Roman" w:cs="Times New Roman"/>
          <w:sz w:val="24"/>
          <w:szCs w:val="24"/>
        </w:rPr>
        <w:t>2</w:t>
      </w:r>
      <w:r w:rsidR="007E5D08" w:rsidRPr="007E5D08">
        <w:rPr>
          <w:rFonts w:ascii="Times New Roman" w:hAnsi="Times New Roman" w:cs="Times New Roman"/>
          <w:sz w:val="24"/>
          <w:szCs w:val="24"/>
        </w:rPr>
        <w:t xml:space="preserve"> diketahui bahwa distribusi nilai aktivitas belajar peserta didik pada kelas eksperimen dan kelas kontrol berada pada kategori kurang aktif, aktif dan sangat aktif. Nilai kategori kurang aktif pada kelas kontrol sebanyak 2 orang (10%) dan pada kelas eksperimen 1 orang (5%). Untuk kategori aktif pada kelas eksperimen sebanyak 11 orang (55%) dan kelas kontrol sebanyak 11 orang (55%) dan pada kelas eksperimen 5 orang (25%). Jumlah peserta didik yang memperoleh kategori sangat aktif pada kelas eksperimen sebanyak 14 orang (70%) sedangkan pada kelas kontrol sebanyak 7 orang (35%). </w:t>
      </w:r>
    </w:p>
    <w:p w:rsidR="007E5D08" w:rsidRPr="007E5D08" w:rsidRDefault="007E5D08" w:rsidP="007F4EB3">
      <w:pPr>
        <w:pStyle w:val="ListParagraph"/>
        <w:ind w:left="0" w:firstLine="720"/>
        <w:jc w:val="both"/>
        <w:rPr>
          <w:rFonts w:ascii="Times New Roman" w:hAnsi="Times New Roman" w:cs="Times New Roman"/>
          <w:sz w:val="24"/>
          <w:szCs w:val="24"/>
        </w:rPr>
      </w:pPr>
      <w:r w:rsidRPr="007E5D08">
        <w:rPr>
          <w:rFonts w:ascii="Times New Roman" w:hAnsi="Times New Roman" w:cs="Times New Roman"/>
          <w:sz w:val="24"/>
          <w:szCs w:val="24"/>
        </w:rPr>
        <w:lastRenderedPageBreak/>
        <w:t>Data tersebut menunjukkan bahwa ada perbedaan  belajar peserta didik yang diajar menggunakan model pembelajaran inkuiri berbasis pemecahan masalah dengan peserta didik yang diajar tanpa menggunakan model pembelajaran inkuiri berbasis pemecahan masalah. Hal ini menjelaskan bahwa  penerapan model pembelajaran inkuiri berbasis pemecahan masalah dalam efektif meningkatkan aktivitas belajar peserta didik.</w:t>
      </w:r>
    </w:p>
    <w:p w:rsidR="007E5D08" w:rsidRPr="007E5D08" w:rsidRDefault="007E5D08" w:rsidP="007F4EB3">
      <w:pPr>
        <w:pStyle w:val="ListParagraph"/>
        <w:numPr>
          <w:ilvl w:val="0"/>
          <w:numId w:val="5"/>
        </w:numPr>
        <w:spacing w:after="0"/>
        <w:ind w:left="360"/>
        <w:jc w:val="both"/>
        <w:rPr>
          <w:rFonts w:ascii="Times New Roman" w:hAnsi="Times New Roman" w:cs="Times New Roman"/>
          <w:sz w:val="24"/>
          <w:szCs w:val="24"/>
        </w:rPr>
      </w:pPr>
      <w:r w:rsidRPr="007E5D08">
        <w:rPr>
          <w:rFonts w:ascii="Times New Roman" w:hAnsi="Times New Roman" w:cs="Times New Roman"/>
          <w:sz w:val="24"/>
          <w:szCs w:val="24"/>
        </w:rPr>
        <w:t>Data Hasil Belajar Peserta didik</w:t>
      </w:r>
    </w:p>
    <w:p w:rsidR="007F4EB3" w:rsidRDefault="007E5D08" w:rsidP="007F4EB3">
      <w:pPr>
        <w:pStyle w:val="ListParagraph"/>
        <w:ind w:left="0" w:firstLine="567"/>
        <w:jc w:val="both"/>
        <w:rPr>
          <w:rFonts w:ascii="Times New Roman" w:hAnsi="Times New Roman" w:cs="Times New Roman"/>
          <w:sz w:val="24"/>
          <w:szCs w:val="24"/>
        </w:rPr>
      </w:pPr>
      <w:r w:rsidRPr="007E5D08">
        <w:rPr>
          <w:rFonts w:ascii="Times New Roman" w:hAnsi="Times New Roman" w:cs="Times New Roman"/>
          <w:sz w:val="24"/>
          <w:szCs w:val="24"/>
        </w:rPr>
        <w:t xml:space="preserve">Data hasil belajar peserta didik diperoleh setelah melakukan tes sebanyak dua kali, yaitu </w:t>
      </w:r>
      <w:r w:rsidRPr="007E5D08">
        <w:rPr>
          <w:rFonts w:ascii="Times New Roman" w:hAnsi="Times New Roman" w:cs="Times New Roman"/>
          <w:i/>
          <w:sz w:val="24"/>
          <w:szCs w:val="24"/>
        </w:rPr>
        <w:t>pretest</w:t>
      </w:r>
      <w:r w:rsidRPr="007E5D08">
        <w:rPr>
          <w:rFonts w:ascii="Times New Roman" w:hAnsi="Times New Roman" w:cs="Times New Roman"/>
          <w:sz w:val="24"/>
          <w:szCs w:val="24"/>
        </w:rPr>
        <w:t xml:space="preserve"> dan </w:t>
      </w:r>
      <w:r w:rsidRPr="007E5D08">
        <w:rPr>
          <w:rFonts w:ascii="Times New Roman" w:hAnsi="Times New Roman" w:cs="Times New Roman"/>
          <w:i/>
          <w:sz w:val="24"/>
          <w:szCs w:val="24"/>
        </w:rPr>
        <w:t>posttest</w:t>
      </w:r>
      <w:r w:rsidRPr="007E5D08">
        <w:rPr>
          <w:rFonts w:ascii="Times New Roman" w:hAnsi="Times New Roman" w:cs="Times New Roman"/>
          <w:sz w:val="24"/>
          <w:szCs w:val="24"/>
        </w:rPr>
        <w:t xml:space="preserve">. Ketuntasan belajar peserta didik dilihat dari nilai teori dalam hal ini adalah data postest dan nilai pada saat melakukan praktek. Penentuan kisaran nilai yaitu </w:t>
      </w:r>
      <w:r w:rsidRPr="007E5D08">
        <w:rPr>
          <w:rFonts w:ascii="Times New Roman" w:hAnsi="Times New Roman" w:cs="Times New Roman"/>
          <w:sz w:val="24"/>
          <w:szCs w:val="24"/>
        </w:rPr>
        <w:lastRenderedPageBreak/>
        <w:t xml:space="preserve">30% untuk teori dan 70% untuk nilai praktek (Kemendikbud, 2015). </w:t>
      </w:r>
    </w:p>
    <w:p w:rsidR="007E5D08" w:rsidRPr="007E5D08" w:rsidRDefault="007E5D08" w:rsidP="007F4EB3">
      <w:pPr>
        <w:pStyle w:val="ListParagraph"/>
        <w:ind w:left="0" w:firstLine="567"/>
        <w:jc w:val="both"/>
        <w:rPr>
          <w:rFonts w:ascii="Times New Roman" w:hAnsi="Times New Roman" w:cs="Times New Roman"/>
          <w:sz w:val="24"/>
          <w:szCs w:val="24"/>
        </w:rPr>
      </w:pPr>
      <w:r w:rsidRPr="007E5D08">
        <w:rPr>
          <w:rFonts w:ascii="Times New Roman" w:hAnsi="Times New Roman" w:cs="Times New Roman"/>
          <w:sz w:val="24"/>
          <w:szCs w:val="24"/>
        </w:rPr>
        <w:t xml:space="preserve">Berdasarkan </w:t>
      </w:r>
      <w:r w:rsidR="003D58F4">
        <w:rPr>
          <w:rFonts w:ascii="Times New Roman" w:hAnsi="Times New Roman" w:cs="Times New Roman"/>
          <w:sz w:val="24"/>
          <w:szCs w:val="24"/>
        </w:rPr>
        <w:t>analisis deskriptif</w:t>
      </w:r>
      <w:r w:rsidR="00C34A9B">
        <w:rPr>
          <w:rFonts w:ascii="Times New Roman" w:hAnsi="Times New Roman" w:cs="Times New Roman"/>
          <w:sz w:val="24"/>
          <w:szCs w:val="24"/>
        </w:rPr>
        <w:t xml:space="preserve"> diketahui n</w:t>
      </w:r>
      <w:r w:rsidRPr="007E5D08">
        <w:rPr>
          <w:rFonts w:ascii="Times New Roman" w:hAnsi="Times New Roman" w:cs="Times New Roman"/>
          <w:sz w:val="24"/>
          <w:szCs w:val="24"/>
        </w:rPr>
        <w:t xml:space="preserve">ilai rata-rata </w:t>
      </w:r>
      <w:r w:rsidRPr="007E5D08">
        <w:rPr>
          <w:rFonts w:ascii="Times New Roman" w:hAnsi="Times New Roman" w:cs="Times New Roman"/>
          <w:i/>
          <w:sz w:val="24"/>
          <w:szCs w:val="24"/>
        </w:rPr>
        <w:t>pretest</w:t>
      </w:r>
      <w:r w:rsidRPr="007E5D08">
        <w:rPr>
          <w:rFonts w:ascii="Times New Roman" w:hAnsi="Times New Roman" w:cs="Times New Roman"/>
          <w:sz w:val="24"/>
          <w:szCs w:val="24"/>
        </w:rPr>
        <w:t xml:space="preserve"> pada kelas eksperimen 19.65 sedangkan pada kelas kontrol 18.25. Setelah pemberian perlakukan yang berbeda pada kedua kelas tersebut nilai rata-rata </w:t>
      </w:r>
      <w:r w:rsidRPr="007E5D08">
        <w:rPr>
          <w:rFonts w:ascii="Times New Roman" w:hAnsi="Times New Roman" w:cs="Times New Roman"/>
          <w:sz w:val="24"/>
          <w:szCs w:val="24"/>
        </w:rPr>
        <w:lastRenderedPageBreak/>
        <w:t xml:space="preserve">hasil belajar </w:t>
      </w:r>
      <w:r w:rsidRPr="007E5D08">
        <w:rPr>
          <w:rFonts w:ascii="Times New Roman" w:hAnsi="Times New Roman" w:cs="Times New Roman"/>
          <w:i/>
          <w:sz w:val="24"/>
          <w:szCs w:val="24"/>
        </w:rPr>
        <w:t>posttest</w:t>
      </w:r>
      <w:r w:rsidRPr="007E5D08">
        <w:rPr>
          <w:rFonts w:ascii="Times New Roman" w:hAnsi="Times New Roman" w:cs="Times New Roman"/>
          <w:sz w:val="24"/>
          <w:szCs w:val="24"/>
        </w:rPr>
        <w:t xml:space="preserve"> pada kelas eksperimen sebesar 79.7 sedangkan pada kelas kontrol sebesar 75.8. Data tersebut menunjukkan rata-rata hasil belajar pada kelas eksperimen lebih tinggi dibandingkan dengan kelas kontrol. Data distribusi frekuensi dan kategorisasi hasil bela</w:t>
      </w:r>
      <w:r w:rsidR="004B7656">
        <w:rPr>
          <w:rFonts w:ascii="Times New Roman" w:hAnsi="Times New Roman" w:cs="Times New Roman"/>
          <w:sz w:val="24"/>
          <w:szCs w:val="24"/>
        </w:rPr>
        <w:t xml:space="preserve">jar peserta didik pada Tabel </w:t>
      </w:r>
      <w:r w:rsidR="003D58F4">
        <w:rPr>
          <w:rFonts w:ascii="Times New Roman" w:hAnsi="Times New Roman" w:cs="Times New Roman"/>
          <w:sz w:val="24"/>
          <w:szCs w:val="24"/>
        </w:rPr>
        <w:t>3</w:t>
      </w:r>
      <w:r w:rsidRPr="007E5D08">
        <w:rPr>
          <w:rFonts w:ascii="Times New Roman" w:hAnsi="Times New Roman" w:cs="Times New Roman"/>
          <w:sz w:val="24"/>
          <w:szCs w:val="24"/>
        </w:rPr>
        <w:t>.</w:t>
      </w:r>
    </w:p>
    <w:p w:rsidR="007E5D08" w:rsidRPr="007E5D08" w:rsidRDefault="007E5D08" w:rsidP="007E5D08">
      <w:pPr>
        <w:pStyle w:val="ListParagraph"/>
        <w:spacing w:line="240" w:lineRule="auto"/>
        <w:ind w:left="0" w:firstLine="567"/>
        <w:jc w:val="both"/>
        <w:rPr>
          <w:rFonts w:ascii="Times New Roman" w:hAnsi="Times New Roman" w:cs="Times New Roman"/>
          <w:sz w:val="24"/>
          <w:szCs w:val="24"/>
        </w:rPr>
      </w:pPr>
    </w:p>
    <w:p w:rsidR="007E5D08" w:rsidRDefault="007E5D08" w:rsidP="007E5D08">
      <w:pPr>
        <w:pStyle w:val="ListParagraph"/>
        <w:tabs>
          <w:tab w:val="left" w:pos="1843"/>
        </w:tabs>
        <w:spacing w:line="240" w:lineRule="auto"/>
        <w:ind w:left="1843" w:hanging="1134"/>
        <w:jc w:val="both"/>
        <w:rPr>
          <w:rFonts w:ascii="Times New Roman" w:hAnsi="Times New Roman" w:cs="Times New Roman"/>
          <w:sz w:val="24"/>
          <w:szCs w:val="24"/>
        </w:rPr>
        <w:sectPr w:rsidR="007E5D08" w:rsidSect="007F4EB3">
          <w:type w:val="continuous"/>
          <w:pgSz w:w="11920" w:h="16840"/>
          <w:pgMar w:top="2268" w:right="1701" w:bottom="1701" w:left="2268" w:header="720" w:footer="720" w:gutter="0"/>
          <w:cols w:num="2" w:space="720" w:equalWidth="0">
            <w:col w:w="3459" w:space="453"/>
            <w:col w:w="4039"/>
          </w:cols>
        </w:sectPr>
      </w:pPr>
    </w:p>
    <w:p w:rsidR="007E5D08" w:rsidRPr="007E5D08" w:rsidRDefault="004B7656" w:rsidP="007E5D08">
      <w:pPr>
        <w:pStyle w:val="ListParagraph"/>
        <w:tabs>
          <w:tab w:val="left" w:pos="1843"/>
        </w:tabs>
        <w:spacing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3D58F4">
        <w:rPr>
          <w:rFonts w:ascii="Times New Roman" w:hAnsi="Times New Roman" w:cs="Times New Roman"/>
          <w:sz w:val="24"/>
          <w:szCs w:val="24"/>
        </w:rPr>
        <w:t>3</w:t>
      </w:r>
      <w:r w:rsidR="007E5D08" w:rsidRPr="007E5D08">
        <w:rPr>
          <w:rFonts w:ascii="Times New Roman" w:hAnsi="Times New Roman" w:cs="Times New Roman"/>
          <w:sz w:val="24"/>
          <w:szCs w:val="24"/>
        </w:rPr>
        <w:tab/>
        <w:t xml:space="preserve">Distribusi Frekuensi dan Kategorisasi Hasil Belajar Peserta didik pada Mata Pelajaran Instalasi Listrik </w:t>
      </w:r>
    </w:p>
    <w:tbl>
      <w:tblPr>
        <w:tblW w:w="7024" w:type="dxa"/>
        <w:jc w:val="center"/>
        <w:tblInd w:w="1029" w:type="dxa"/>
        <w:tblLook w:val="04A0" w:firstRow="1" w:lastRow="0" w:firstColumn="1" w:lastColumn="0" w:noHBand="0" w:noVBand="1"/>
      </w:tblPr>
      <w:tblGrid>
        <w:gridCol w:w="1869"/>
        <w:gridCol w:w="768"/>
        <w:gridCol w:w="576"/>
        <w:gridCol w:w="675"/>
        <w:gridCol w:w="613"/>
        <w:gridCol w:w="715"/>
        <w:gridCol w:w="576"/>
        <w:gridCol w:w="656"/>
        <w:gridCol w:w="576"/>
      </w:tblGrid>
      <w:tr w:rsidR="007E5D08" w:rsidRPr="007E5D08" w:rsidTr="00DE66E6">
        <w:trPr>
          <w:trHeight w:val="275"/>
          <w:jc w:val="center"/>
        </w:trPr>
        <w:tc>
          <w:tcPr>
            <w:tcW w:w="1869" w:type="dxa"/>
            <w:vMerge w:val="restart"/>
            <w:tcBorders>
              <w:top w:val="single" w:sz="4" w:space="0" w:color="auto"/>
              <w:left w:val="nil"/>
              <w:right w:val="nil"/>
            </w:tcBorders>
            <w:shd w:val="clear" w:color="auto" w:fill="auto"/>
            <w:noWrap/>
            <w:vAlign w:val="center"/>
            <w:hideMark/>
          </w:tcPr>
          <w:p w:rsidR="007E5D08" w:rsidRPr="007E5D08" w:rsidRDefault="007E5D08" w:rsidP="00DE66E6">
            <w:pPr>
              <w:jc w:val="center"/>
              <w:rPr>
                <w:color w:val="000000"/>
                <w:sz w:val="24"/>
                <w:szCs w:val="24"/>
              </w:rPr>
            </w:pPr>
          </w:p>
          <w:p w:rsidR="007E5D08" w:rsidRPr="007E5D08" w:rsidRDefault="007E5D08" w:rsidP="00DE66E6">
            <w:pPr>
              <w:jc w:val="center"/>
              <w:rPr>
                <w:color w:val="000000"/>
                <w:sz w:val="24"/>
                <w:szCs w:val="24"/>
              </w:rPr>
            </w:pPr>
            <w:r w:rsidRPr="007E5D08">
              <w:rPr>
                <w:color w:val="000000"/>
                <w:sz w:val="24"/>
                <w:szCs w:val="24"/>
              </w:rPr>
              <w:t>Kategori</w:t>
            </w:r>
          </w:p>
        </w:tc>
        <w:tc>
          <w:tcPr>
            <w:tcW w:w="2632" w:type="dxa"/>
            <w:gridSpan w:val="4"/>
            <w:tcBorders>
              <w:top w:val="single" w:sz="4" w:space="0" w:color="auto"/>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Kelas Eksperimen</w:t>
            </w:r>
          </w:p>
        </w:tc>
        <w:tc>
          <w:tcPr>
            <w:tcW w:w="2523" w:type="dxa"/>
            <w:gridSpan w:val="4"/>
            <w:tcBorders>
              <w:top w:val="single" w:sz="4" w:space="0" w:color="auto"/>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Kelas Kontrol</w:t>
            </w:r>
          </w:p>
        </w:tc>
      </w:tr>
      <w:tr w:rsidR="007E5D08" w:rsidRPr="007E5D08" w:rsidTr="00885972">
        <w:trPr>
          <w:trHeight w:val="353"/>
          <w:jc w:val="center"/>
        </w:trPr>
        <w:tc>
          <w:tcPr>
            <w:tcW w:w="1869" w:type="dxa"/>
            <w:vMerge/>
            <w:tcBorders>
              <w:left w:val="nil"/>
              <w:right w:val="nil"/>
            </w:tcBorders>
            <w:vAlign w:val="center"/>
            <w:hideMark/>
          </w:tcPr>
          <w:p w:rsidR="007E5D08" w:rsidRPr="007E5D08" w:rsidRDefault="007E5D08" w:rsidP="007E5D08">
            <w:pPr>
              <w:jc w:val="both"/>
              <w:rPr>
                <w:color w:val="000000"/>
                <w:sz w:val="24"/>
                <w:szCs w:val="24"/>
              </w:rPr>
            </w:pPr>
          </w:p>
        </w:tc>
        <w:tc>
          <w:tcPr>
            <w:tcW w:w="1344" w:type="dxa"/>
            <w:gridSpan w:val="2"/>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i/>
                <w:iCs/>
                <w:color w:val="000000"/>
                <w:sz w:val="24"/>
                <w:szCs w:val="24"/>
              </w:rPr>
            </w:pPr>
            <w:r w:rsidRPr="007E5D08">
              <w:rPr>
                <w:i/>
                <w:iCs/>
                <w:color w:val="000000"/>
                <w:sz w:val="24"/>
                <w:szCs w:val="24"/>
              </w:rPr>
              <w:t>Pretest</w:t>
            </w:r>
          </w:p>
        </w:tc>
        <w:tc>
          <w:tcPr>
            <w:tcW w:w="1288" w:type="dxa"/>
            <w:gridSpan w:val="2"/>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i/>
                <w:iCs/>
                <w:color w:val="000000"/>
                <w:sz w:val="24"/>
                <w:szCs w:val="24"/>
              </w:rPr>
            </w:pPr>
            <w:r w:rsidRPr="007E5D08">
              <w:rPr>
                <w:i/>
                <w:iCs/>
                <w:color w:val="000000"/>
                <w:sz w:val="24"/>
                <w:szCs w:val="24"/>
              </w:rPr>
              <w:t>Posttest</w:t>
            </w:r>
          </w:p>
        </w:tc>
        <w:tc>
          <w:tcPr>
            <w:tcW w:w="1291" w:type="dxa"/>
            <w:gridSpan w:val="2"/>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i/>
                <w:iCs/>
                <w:color w:val="000000"/>
                <w:sz w:val="24"/>
                <w:szCs w:val="24"/>
              </w:rPr>
            </w:pPr>
            <w:r w:rsidRPr="007E5D08">
              <w:rPr>
                <w:i/>
                <w:iCs/>
                <w:color w:val="000000"/>
                <w:sz w:val="24"/>
                <w:szCs w:val="24"/>
              </w:rPr>
              <w:t>Pretest</w:t>
            </w:r>
          </w:p>
        </w:tc>
        <w:tc>
          <w:tcPr>
            <w:tcW w:w="1232" w:type="dxa"/>
            <w:gridSpan w:val="2"/>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i/>
                <w:iCs/>
                <w:color w:val="000000"/>
                <w:sz w:val="24"/>
                <w:szCs w:val="24"/>
              </w:rPr>
            </w:pPr>
            <w:r w:rsidRPr="007E5D08">
              <w:rPr>
                <w:i/>
                <w:iCs/>
                <w:color w:val="000000"/>
                <w:sz w:val="24"/>
                <w:szCs w:val="24"/>
              </w:rPr>
              <w:t>Posttest</w:t>
            </w:r>
          </w:p>
        </w:tc>
      </w:tr>
      <w:tr w:rsidR="007E5D08" w:rsidRPr="007E5D08" w:rsidTr="00885972">
        <w:trPr>
          <w:trHeight w:val="287"/>
          <w:jc w:val="center"/>
        </w:trPr>
        <w:tc>
          <w:tcPr>
            <w:tcW w:w="1869" w:type="dxa"/>
            <w:vMerge/>
            <w:tcBorders>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768" w:type="dxa"/>
            <w:tcBorders>
              <w:top w:val="nil"/>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Frek</w:t>
            </w:r>
          </w:p>
        </w:tc>
        <w:tc>
          <w:tcPr>
            <w:tcW w:w="576" w:type="dxa"/>
            <w:tcBorders>
              <w:top w:val="nil"/>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w:t>
            </w:r>
          </w:p>
        </w:tc>
        <w:tc>
          <w:tcPr>
            <w:tcW w:w="675" w:type="dxa"/>
            <w:tcBorders>
              <w:top w:val="nil"/>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Frek</w:t>
            </w:r>
          </w:p>
        </w:tc>
        <w:tc>
          <w:tcPr>
            <w:tcW w:w="613" w:type="dxa"/>
            <w:tcBorders>
              <w:top w:val="nil"/>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w:t>
            </w:r>
          </w:p>
        </w:tc>
        <w:tc>
          <w:tcPr>
            <w:tcW w:w="715" w:type="dxa"/>
            <w:tcBorders>
              <w:top w:val="nil"/>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Frek</w:t>
            </w:r>
          </w:p>
        </w:tc>
        <w:tc>
          <w:tcPr>
            <w:tcW w:w="576" w:type="dxa"/>
            <w:tcBorders>
              <w:top w:val="nil"/>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w:t>
            </w:r>
          </w:p>
        </w:tc>
        <w:tc>
          <w:tcPr>
            <w:tcW w:w="656" w:type="dxa"/>
            <w:tcBorders>
              <w:top w:val="nil"/>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Frek</w:t>
            </w:r>
          </w:p>
        </w:tc>
        <w:tc>
          <w:tcPr>
            <w:tcW w:w="576" w:type="dxa"/>
            <w:tcBorders>
              <w:top w:val="nil"/>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w:t>
            </w:r>
          </w:p>
        </w:tc>
      </w:tr>
      <w:tr w:rsidR="007E5D08" w:rsidRPr="007E5D08" w:rsidTr="00885972">
        <w:trPr>
          <w:trHeight w:val="407"/>
          <w:jc w:val="center"/>
        </w:trPr>
        <w:tc>
          <w:tcPr>
            <w:tcW w:w="1869"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Sangat Baik</w:t>
            </w:r>
          </w:p>
        </w:tc>
        <w:tc>
          <w:tcPr>
            <w:tcW w:w="768"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675"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9</w:t>
            </w:r>
          </w:p>
        </w:tc>
        <w:tc>
          <w:tcPr>
            <w:tcW w:w="613"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45</w:t>
            </w:r>
          </w:p>
        </w:tc>
        <w:tc>
          <w:tcPr>
            <w:tcW w:w="715"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65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r>
      <w:tr w:rsidR="007E5D08" w:rsidRPr="007E5D08" w:rsidTr="00885972">
        <w:trPr>
          <w:trHeight w:val="297"/>
          <w:jc w:val="center"/>
        </w:trPr>
        <w:tc>
          <w:tcPr>
            <w:tcW w:w="1869"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Baik</w:t>
            </w:r>
          </w:p>
        </w:tc>
        <w:tc>
          <w:tcPr>
            <w:tcW w:w="768"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675"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11</w:t>
            </w:r>
          </w:p>
        </w:tc>
        <w:tc>
          <w:tcPr>
            <w:tcW w:w="613"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55</w:t>
            </w:r>
          </w:p>
        </w:tc>
        <w:tc>
          <w:tcPr>
            <w:tcW w:w="715"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65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10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50</w:t>
            </w:r>
          </w:p>
        </w:tc>
      </w:tr>
      <w:tr w:rsidR="007E5D08" w:rsidRPr="007E5D08" w:rsidTr="00885972">
        <w:trPr>
          <w:trHeight w:val="413"/>
          <w:jc w:val="center"/>
        </w:trPr>
        <w:tc>
          <w:tcPr>
            <w:tcW w:w="1869" w:type="dxa"/>
            <w:tcBorders>
              <w:top w:val="nil"/>
              <w:left w:val="nil"/>
              <w:bottom w:val="nil"/>
              <w:right w:val="nil"/>
            </w:tcBorders>
            <w:shd w:val="clear" w:color="auto" w:fill="auto"/>
            <w:noWrap/>
            <w:vAlign w:val="center"/>
            <w:hideMark/>
          </w:tcPr>
          <w:p w:rsidR="007E5D08" w:rsidRPr="007E5D08" w:rsidRDefault="007E5D08" w:rsidP="00885972">
            <w:pPr>
              <w:jc w:val="both"/>
              <w:rPr>
                <w:color w:val="000000"/>
                <w:sz w:val="24"/>
                <w:szCs w:val="24"/>
              </w:rPr>
            </w:pPr>
            <w:r w:rsidRPr="007E5D08">
              <w:rPr>
                <w:color w:val="000000"/>
                <w:sz w:val="24"/>
                <w:szCs w:val="24"/>
              </w:rPr>
              <w:t>Cukup</w:t>
            </w:r>
          </w:p>
        </w:tc>
        <w:tc>
          <w:tcPr>
            <w:tcW w:w="768"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675"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613"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715"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65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10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50</w:t>
            </w:r>
          </w:p>
        </w:tc>
      </w:tr>
      <w:tr w:rsidR="007E5D08" w:rsidRPr="007E5D08" w:rsidTr="00885972">
        <w:trPr>
          <w:trHeight w:val="325"/>
          <w:jc w:val="center"/>
        </w:trPr>
        <w:tc>
          <w:tcPr>
            <w:tcW w:w="1869"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Kurang</w:t>
            </w:r>
          </w:p>
        </w:tc>
        <w:tc>
          <w:tcPr>
            <w:tcW w:w="768"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20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100</w:t>
            </w:r>
          </w:p>
        </w:tc>
        <w:tc>
          <w:tcPr>
            <w:tcW w:w="675"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613"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715"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20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100</w:t>
            </w:r>
          </w:p>
        </w:tc>
        <w:tc>
          <w:tcPr>
            <w:tcW w:w="65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c>
          <w:tcPr>
            <w:tcW w:w="576" w:type="dxa"/>
            <w:tcBorders>
              <w:top w:val="nil"/>
              <w:left w:val="nil"/>
              <w:bottom w:val="nil"/>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0</w:t>
            </w:r>
          </w:p>
        </w:tc>
      </w:tr>
      <w:tr w:rsidR="007E5D08" w:rsidRPr="007E5D08" w:rsidTr="00885972">
        <w:trPr>
          <w:trHeight w:val="419"/>
          <w:jc w:val="center"/>
        </w:trPr>
        <w:tc>
          <w:tcPr>
            <w:tcW w:w="1869"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Jumlah</w:t>
            </w:r>
          </w:p>
        </w:tc>
        <w:tc>
          <w:tcPr>
            <w:tcW w:w="768"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20</w:t>
            </w:r>
          </w:p>
        </w:tc>
        <w:tc>
          <w:tcPr>
            <w:tcW w:w="576"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100</w:t>
            </w:r>
          </w:p>
        </w:tc>
        <w:tc>
          <w:tcPr>
            <w:tcW w:w="675"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20</w:t>
            </w:r>
          </w:p>
        </w:tc>
        <w:tc>
          <w:tcPr>
            <w:tcW w:w="613"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100</w:t>
            </w:r>
          </w:p>
        </w:tc>
        <w:tc>
          <w:tcPr>
            <w:tcW w:w="715"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20</w:t>
            </w:r>
          </w:p>
        </w:tc>
        <w:tc>
          <w:tcPr>
            <w:tcW w:w="576"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100</w:t>
            </w:r>
          </w:p>
        </w:tc>
        <w:tc>
          <w:tcPr>
            <w:tcW w:w="656"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20</w:t>
            </w:r>
          </w:p>
        </w:tc>
        <w:tc>
          <w:tcPr>
            <w:tcW w:w="576"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C34A9B">
            <w:pPr>
              <w:jc w:val="center"/>
              <w:rPr>
                <w:color w:val="000000"/>
                <w:sz w:val="24"/>
                <w:szCs w:val="24"/>
              </w:rPr>
            </w:pPr>
            <w:r w:rsidRPr="007E5D08">
              <w:rPr>
                <w:color w:val="000000"/>
                <w:sz w:val="24"/>
                <w:szCs w:val="24"/>
              </w:rPr>
              <w:t>100</w:t>
            </w:r>
          </w:p>
        </w:tc>
      </w:tr>
    </w:tbl>
    <w:p w:rsidR="007E5D08" w:rsidRDefault="007E5D08" w:rsidP="007E5D08">
      <w:pPr>
        <w:pStyle w:val="ListParagraph"/>
        <w:spacing w:before="240" w:after="240"/>
        <w:ind w:left="0"/>
        <w:jc w:val="both"/>
        <w:rPr>
          <w:rFonts w:ascii="Times New Roman" w:hAnsi="Times New Roman" w:cs="Times New Roman"/>
          <w:sz w:val="24"/>
          <w:szCs w:val="24"/>
        </w:rPr>
        <w:sectPr w:rsidR="007E5D08" w:rsidSect="007F4EB3">
          <w:type w:val="continuous"/>
          <w:pgSz w:w="11920" w:h="16840"/>
          <w:pgMar w:top="2268" w:right="1701" w:bottom="1701" w:left="2268" w:header="720" w:footer="720" w:gutter="0"/>
          <w:cols w:space="720"/>
        </w:sectPr>
      </w:pPr>
    </w:p>
    <w:p w:rsidR="007E5D08" w:rsidRPr="007E5D08" w:rsidRDefault="004B7656" w:rsidP="007F4EB3">
      <w:pPr>
        <w:pStyle w:val="ListParagraph"/>
        <w:spacing w:before="240" w:after="24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3D58F4">
        <w:rPr>
          <w:rFonts w:ascii="Times New Roman" w:hAnsi="Times New Roman" w:cs="Times New Roman"/>
          <w:sz w:val="24"/>
          <w:szCs w:val="24"/>
        </w:rPr>
        <w:t>3</w:t>
      </w:r>
      <w:r w:rsidR="007E5D08" w:rsidRPr="007E5D08">
        <w:rPr>
          <w:rFonts w:ascii="Times New Roman" w:hAnsi="Times New Roman" w:cs="Times New Roman"/>
          <w:sz w:val="24"/>
          <w:szCs w:val="24"/>
        </w:rPr>
        <w:t xml:space="preserve"> menunjukkan peningkatan hasil belajar peserta didik pada kelas eksperimen maupun kelas kontrol yang dilihat dari hasil belajar pada </w:t>
      </w:r>
      <w:r w:rsidR="007E5D08" w:rsidRPr="007E5D08">
        <w:rPr>
          <w:rFonts w:ascii="Times New Roman" w:hAnsi="Times New Roman" w:cs="Times New Roman"/>
          <w:i/>
          <w:sz w:val="24"/>
          <w:szCs w:val="24"/>
        </w:rPr>
        <w:t>pretest</w:t>
      </w:r>
      <w:r w:rsidR="007E5D08" w:rsidRPr="007E5D08">
        <w:rPr>
          <w:rFonts w:ascii="Times New Roman" w:hAnsi="Times New Roman" w:cs="Times New Roman"/>
          <w:sz w:val="24"/>
          <w:szCs w:val="24"/>
        </w:rPr>
        <w:t xml:space="preserve"> dan </w:t>
      </w:r>
      <w:r w:rsidR="007E5D08" w:rsidRPr="007E5D08">
        <w:rPr>
          <w:rFonts w:ascii="Times New Roman" w:hAnsi="Times New Roman" w:cs="Times New Roman"/>
          <w:i/>
          <w:sz w:val="24"/>
          <w:szCs w:val="24"/>
        </w:rPr>
        <w:t>posttest</w:t>
      </w:r>
      <w:r w:rsidR="007E5D08" w:rsidRPr="007E5D08">
        <w:rPr>
          <w:rFonts w:ascii="Times New Roman" w:hAnsi="Times New Roman" w:cs="Times New Roman"/>
          <w:sz w:val="24"/>
          <w:szCs w:val="24"/>
        </w:rPr>
        <w:t xml:space="preserve">. Distribusi nilai </w:t>
      </w:r>
      <w:r w:rsidR="007E5D08" w:rsidRPr="007E5D08">
        <w:rPr>
          <w:rFonts w:ascii="Times New Roman" w:hAnsi="Times New Roman" w:cs="Times New Roman"/>
          <w:i/>
          <w:sz w:val="24"/>
          <w:szCs w:val="24"/>
        </w:rPr>
        <w:t>pretest,</w:t>
      </w:r>
      <w:r w:rsidR="007E5D08" w:rsidRPr="007E5D08">
        <w:rPr>
          <w:rFonts w:ascii="Times New Roman" w:hAnsi="Times New Roman" w:cs="Times New Roman"/>
          <w:sz w:val="24"/>
          <w:szCs w:val="24"/>
        </w:rPr>
        <w:t xml:space="preserve"> baik pada kelas eksperimen maupun kelas kontrol berada pada kategori kurang. Hasil ini menunjukkan bahwa pada kelas eksperimen maupun kelas kontrol memiliki kemampuan awal yang sama pada mata pelajaran Instalasi Listrik.</w:t>
      </w:r>
    </w:p>
    <w:p w:rsidR="007E5D08" w:rsidRPr="007E5D08" w:rsidRDefault="007E5D08" w:rsidP="007F4EB3">
      <w:pPr>
        <w:pStyle w:val="ListParagraph"/>
        <w:ind w:left="0" w:firstLine="720"/>
        <w:jc w:val="both"/>
        <w:rPr>
          <w:rFonts w:ascii="Times New Roman" w:hAnsi="Times New Roman" w:cs="Times New Roman"/>
          <w:sz w:val="24"/>
          <w:szCs w:val="24"/>
        </w:rPr>
      </w:pPr>
      <w:r w:rsidRPr="007E5D08">
        <w:rPr>
          <w:rFonts w:ascii="Times New Roman" w:hAnsi="Times New Roman" w:cs="Times New Roman"/>
          <w:sz w:val="24"/>
          <w:szCs w:val="24"/>
        </w:rPr>
        <w:t xml:space="preserve">Distribusi nilai </w:t>
      </w:r>
      <w:r w:rsidRPr="007E5D08">
        <w:rPr>
          <w:rFonts w:ascii="Times New Roman" w:hAnsi="Times New Roman" w:cs="Times New Roman"/>
          <w:i/>
          <w:sz w:val="24"/>
          <w:szCs w:val="24"/>
        </w:rPr>
        <w:t>posttest</w:t>
      </w:r>
      <w:r w:rsidRPr="007E5D08">
        <w:rPr>
          <w:rFonts w:ascii="Times New Roman" w:hAnsi="Times New Roman" w:cs="Times New Roman"/>
          <w:sz w:val="24"/>
          <w:szCs w:val="24"/>
        </w:rPr>
        <w:t xml:space="preserve"> pada kelas eksperimen berada pada kategori sangat baik dan  baik. Kelas kontrol berada  pada kategori cukup dan  baik. Nilai hasil belajar pada kelas eksperimen untuk </w:t>
      </w:r>
      <w:r w:rsidRPr="007E5D08">
        <w:rPr>
          <w:rFonts w:ascii="Times New Roman" w:hAnsi="Times New Roman" w:cs="Times New Roman"/>
          <w:sz w:val="24"/>
          <w:szCs w:val="24"/>
        </w:rPr>
        <w:lastRenderedPageBreak/>
        <w:t>kategori sangat baik sebanyak 9 orang atau sebesar 45%. Untuk kategori baik sebanyak 11 orang (55%) pada kelas eksperimen dan 10 orang (50%) pada kelas kontrol. Dan untuk kategori cukup 10 orang peserta didik pada kelas eksperimen atau sebesar 50%. Data tersebut telah menggambarkan bahwa hasil belajar yang diperoleh dengan menerapkan model model pembelajaran inkuiri berbasis pemecahan masalah yang cukup signifikan antara kelas eksperimen dengan kelas kontrol.</w:t>
      </w:r>
    </w:p>
    <w:p w:rsidR="007E5D08" w:rsidRPr="002C5E52" w:rsidRDefault="007E5D08" w:rsidP="002C5E52">
      <w:pPr>
        <w:pStyle w:val="ListParagraph"/>
        <w:numPr>
          <w:ilvl w:val="0"/>
          <w:numId w:val="5"/>
        </w:numPr>
        <w:spacing w:after="0"/>
        <w:ind w:left="426" w:hanging="426"/>
        <w:jc w:val="both"/>
        <w:rPr>
          <w:rFonts w:ascii="Times New Roman" w:hAnsi="Times New Roman" w:cs="Times New Roman"/>
          <w:sz w:val="24"/>
          <w:szCs w:val="24"/>
        </w:rPr>
      </w:pPr>
      <w:r w:rsidRPr="007E5D08">
        <w:rPr>
          <w:rFonts w:ascii="Times New Roman" w:hAnsi="Times New Roman" w:cs="Times New Roman"/>
          <w:sz w:val="24"/>
          <w:szCs w:val="24"/>
        </w:rPr>
        <w:t>Efektivitas penggunaan Model Pembelajaran Inkuiri berbasis Pemecahan Masalah</w:t>
      </w:r>
    </w:p>
    <w:p w:rsidR="007E5D08" w:rsidRPr="007E5D08" w:rsidRDefault="007E5D08" w:rsidP="007F4EB3">
      <w:pPr>
        <w:pStyle w:val="ListParagraph"/>
        <w:ind w:left="0" w:firstLine="720"/>
        <w:jc w:val="both"/>
        <w:rPr>
          <w:rFonts w:ascii="Times New Roman" w:hAnsi="Times New Roman" w:cs="Times New Roman"/>
          <w:sz w:val="24"/>
          <w:szCs w:val="24"/>
        </w:rPr>
      </w:pPr>
      <w:r w:rsidRPr="007E5D08">
        <w:rPr>
          <w:rFonts w:ascii="Times New Roman" w:hAnsi="Times New Roman" w:cs="Times New Roman"/>
          <w:sz w:val="24"/>
          <w:szCs w:val="24"/>
        </w:rPr>
        <w:t xml:space="preserve">Penilaian ketuntasan belajar peserta didik diperoleh dari 30% untuk nilai teori dan 70% untuk nilai praktek. Hasil analisis ketuntasan peserta didik </w:t>
      </w:r>
      <w:r w:rsidRPr="007E5D08">
        <w:rPr>
          <w:rFonts w:ascii="Times New Roman" w:hAnsi="Times New Roman" w:cs="Times New Roman"/>
          <w:i/>
          <w:sz w:val="24"/>
          <w:szCs w:val="24"/>
        </w:rPr>
        <w:lastRenderedPageBreak/>
        <w:t>posttest</w:t>
      </w:r>
      <w:r w:rsidRPr="007E5D08">
        <w:rPr>
          <w:rFonts w:ascii="Times New Roman" w:hAnsi="Times New Roman" w:cs="Times New Roman"/>
          <w:sz w:val="24"/>
          <w:szCs w:val="24"/>
        </w:rPr>
        <w:t xml:space="preserve"> pada kelas eksperimen maupun kelas kontrol dengan KKM</w:t>
      </w:r>
      <w:r w:rsidR="004B7656">
        <w:rPr>
          <w:rFonts w:ascii="Times New Roman" w:hAnsi="Times New Roman" w:cs="Times New Roman"/>
          <w:sz w:val="24"/>
          <w:szCs w:val="24"/>
        </w:rPr>
        <w:t xml:space="preserve"> 75 dapat dilihat pada Tabel </w:t>
      </w:r>
      <w:r w:rsidR="003D58F4">
        <w:rPr>
          <w:rFonts w:ascii="Times New Roman" w:hAnsi="Times New Roman" w:cs="Times New Roman"/>
          <w:sz w:val="24"/>
          <w:szCs w:val="24"/>
        </w:rPr>
        <w:t>4</w:t>
      </w:r>
      <w:r w:rsidRPr="007E5D08">
        <w:rPr>
          <w:rFonts w:ascii="Times New Roman" w:hAnsi="Times New Roman" w:cs="Times New Roman"/>
          <w:sz w:val="24"/>
          <w:szCs w:val="24"/>
        </w:rPr>
        <w:t>.</w:t>
      </w:r>
    </w:p>
    <w:p w:rsidR="007E5D08" w:rsidRPr="007E5D08" w:rsidRDefault="007E5D08" w:rsidP="007E5D08">
      <w:pPr>
        <w:pStyle w:val="ListParagraph"/>
        <w:ind w:left="0"/>
        <w:jc w:val="both"/>
        <w:rPr>
          <w:rFonts w:ascii="Times New Roman" w:hAnsi="Times New Roman" w:cs="Times New Roman"/>
          <w:sz w:val="24"/>
          <w:szCs w:val="24"/>
        </w:rPr>
      </w:pPr>
    </w:p>
    <w:p w:rsidR="007E5D08" w:rsidRPr="007E5D08" w:rsidRDefault="007E5D08" w:rsidP="007E5D08">
      <w:pPr>
        <w:pStyle w:val="ListParagraph"/>
        <w:ind w:left="0"/>
        <w:jc w:val="both"/>
        <w:rPr>
          <w:rFonts w:ascii="Times New Roman" w:hAnsi="Times New Roman" w:cs="Times New Roman"/>
          <w:sz w:val="24"/>
          <w:szCs w:val="24"/>
        </w:rPr>
      </w:pPr>
    </w:p>
    <w:p w:rsidR="007E5D08" w:rsidRPr="007E5D08" w:rsidRDefault="007E5D08" w:rsidP="007E5D08">
      <w:pPr>
        <w:pStyle w:val="ListParagraph"/>
        <w:ind w:left="0"/>
        <w:jc w:val="both"/>
        <w:rPr>
          <w:rFonts w:ascii="Times New Roman" w:hAnsi="Times New Roman" w:cs="Times New Roman"/>
          <w:sz w:val="24"/>
          <w:szCs w:val="24"/>
        </w:rPr>
      </w:pPr>
    </w:p>
    <w:p w:rsidR="007E5D08" w:rsidRPr="007E5D08" w:rsidRDefault="007E5D08" w:rsidP="007E5D08">
      <w:pPr>
        <w:pStyle w:val="ListParagraph"/>
        <w:ind w:left="0"/>
        <w:jc w:val="both"/>
        <w:rPr>
          <w:rFonts w:ascii="Times New Roman" w:hAnsi="Times New Roman" w:cs="Times New Roman"/>
          <w:sz w:val="24"/>
          <w:szCs w:val="24"/>
        </w:rPr>
      </w:pPr>
    </w:p>
    <w:p w:rsidR="007E5D08" w:rsidRDefault="007E5D08" w:rsidP="007E5D08">
      <w:pPr>
        <w:pStyle w:val="ListParagraph"/>
        <w:tabs>
          <w:tab w:val="left" w:pos="1985"/>
        </w:tabs>
        <w:spacing w:line="240" w:lineRule="auto"/>
        <w:ind w:left="1985" w:hanging="1276"/>
        <w:jc w:val="both"/>
        <w:rPr>
          <w:rFonts w:ascii="Times New Roman" w:hAnsi="Times New Roman" w:cs="Times New Roman"/>
          <w:sz w:val="24"/>
          <w:szCs w:val="24"/>
        </w:rPr>
        <w:sectPr w:rsidR="007E5D08" w:rsidSect="007F4EB3">
          <w:type w:val="continuous"/>
          <w:pgSz w:w="11920" w:h="16840"/>
          <w:pgMar w:top="2268" w:right="1701" w:bottom="1701" w:left="2268" w:header="720" w:footer="720" w:gutter="0"/>
          <w:cols w:num="2" w:space="720" w:equalWidth="0">
            <w:col w:w="3459" w:space="453"/>
            <w:col w:w="4039"/>
          </w:cols>
        </w:sectPr>
      </w:pPr>
    </w:p>
    <w:p w:rsidR="007E5D08" w:rsidRPr="007E5D08" w:rsidRDefault="004B7656" w:rsidP="002C5E52">
      <w:pPr>
        <w:pStyle w:val="ListParagraph"/>
        <w:tabs>
          <w:tab w:val="left" w:pos="1985"/>
        </w:tabs>
        <w:spacing w:after="0"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lastRenderedPageBreak/>
        <w:t>Tabel 4.</w:t>
      </w:r>
      <w:r w:rsidR="007E5D08" w:rsidRPr="007E5D08">
        <w:rPr>
          <w:rFonts w:ascii="Times New Roman" w:hAnsi="Times New Roman" w:cs="Times New Roman"/>
          <w:sz w:val="24"/>
          <w:szCs w:val="24"/>
        </w:rPr>
        <w:tab/>
        <w:t xml:space="preserve">Distribusi Ketuntasan Hasil Belajar Peserta Didik Mata Pelajaran Instalasi Listrik untuk Kelas eksperimen dan Kelas Kontrol </w:t>
      </w:r>
    </w:p>
    <w:tbl>
      <w:tblPr>
        <w:tblW w:w="7045" w:type="dxa"/>
        <w:jc w:val="center"/>
        <w:tblInd w:w="-427" w:type="dxa"/>
        <w:tblLook w:val="04A0" w:firstRow="1" w:lastRow="0" w:firstColumn="1" w:lastColumn="0" w:noHBand="0" w:noVBand="1"/>
      </w:tblPr>
      <w:tblGrid>
        <w:gridCol w:w="1216"/>
        <w:gridCol w:w="1646"/>
        <w:gridCol w:w="1287"/>
        <w:gridCol w:w="941"/>
        <w:gridCol w:w="993"/>
        <w:gridCol w:w="962"/>
      </w:tblGrid>
      <w:tr w:rsidR="007E5D08" w:rsidRPr="007E5D08" w:rsidTr="00280127">
        <w:trPr>
          <w:trHeight w:val="330"/>
          <w:jc w:val="center"/>
        </w:trPr>
        <w:tc>
          <w:tcPr>
            <w:tcW w:w="1216" w:type="dxa"/>
            <w:vMerge w:val="restart"/>
            <w:tcBorders>
              <w:top w:val="single" w:sz="8" w:space="0" w:color="auto"/>
              <w:left w:val="nil"/>
              <w:bottom w:val="single" w:sz="8" w:space="0" w:color="000000"/>
              <w:righ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Nilai</w:t>
            </w:r>
          </w:p>
        </w:tc>
        <w:tc>
          <w:tcPr>
            <w:tcW w:w="1646" w:type="dxa"/>
            <w:vMerge w:val="restart"/>
            <w:tcBorders>
              <w:top w:val="single" w:sz="8" w:space="0" w:color="auto"/>
              <w:left w:val="nil"/>
              <w:bottom w:val="single" w:sz="8" w:space="0" w:color="000000"/>
              <w:righ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Kategori</w:t>
            </w:r>
          </w:p>
        </w:tc>
        <w:tc>
          <w:tcPr>
            <w:tcW w:w="2228" w:type="dxa"/>
            <w:gridSpan w:val="2"/>
            <w:tcBorders>
              <w:top w:val="single" w:sz="8" w:space="0" w:color="auto"/>
              <w:left w:val="nil"/>
              <w:bottom w:val="single" w:sz="8" w:space="0" w:color="auto"/>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Kelas Eksperimen</w:t>
            </w:r>
          </w:p>
        </w:tc>
        <w:tc>
          <w:tcPr>
            <w:tcW w:w="1955" w:type="dxa"/>
            <w:gridSpan w:val="2"/>
            <w:tcBorders>
              <w:top w:val="single" w:sz="8" w:space="0" w:color="auto"/>
              <w:left w:val="nil"/>
              <w:bottom w:val="single" w:sz="8" w:space="0" w:color="auto"/>
              <w:righ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Kelas Kontrol</w:t>
            </w:r>
          </w:p>
        </w:tc>
      </w:tr>
      <w:tr w:rsidR="007E5D08" w:rsidRPr="007E5D08" w:rsidTr="00916FB4">
        <w:trPr>
          <w:trHeight w:val="330"/>
          <w:jc w:val="center"/>
        </w:trPr>
        <w:tc>
          <w:tcPr>
            <w:tcW w:w="1216" w:type="dxa"/>
            <w:vMerge/>
            <w:tcBorders>
              <w:top w:val="single" w:sz="8" w:space="0" w:color="auto"/>
              <w:left w:val="nil"/>
              <w:bottom w:val="single" w:sz="8" w:space="0" w:color="000000"/>
              <w:right w:val="nil"/>
            </w:tcBorders>
            <w:vAlign w:val="center"/>
            <w:hideMark/>
          </w:tcPr>
          <w:p w:rsidR="007E5D08" w:rsidRPr="007E5D08" w:rsidRDefault="007E5D08" w:rsidP="007E5D08">
            <w:pPr>
              <w:jc w:val="both"/>
              <w:rPr>
                <w:color w:val="000000"/>
                <w:sz w:val="24"/>
                <w:szCs w:val="24"/>
                <w:lang w:eastAsia="id-ID"/>
              </w:rPr>
            </w:pPr>
          </w:p>
        </w:tc>
        <w:tc>
          <w:tcPr>
            <w:tcW w:w="1646" w:type="dxa"/>
            <w:vMerge/>
            <w:tcBorders>
              <w:top w:val="single" w:sz="8" w:space="0" w:color="auto"/>
              <w:left w:val="nil"/>
              <w:bottom w:val="single" w:sz="8" w:space="0" w:color="000000"/>
              <w:right w:val="nil"/>
            </w:tcBorders>
            <w:vAlign w:val="center"/>
            <w:hideMark/>
          </w:tcPr>
          <w:p w:rsidR="007E5D08" w:rsidRPr="007E5D08" w:rsidRDefault="007E5D08" w:rsidP="007E5D08">
            <w:pPr>
              <w:jc w:val="both"/>
              <w:rPr>
                <w:color w:val="000000"/>
                <w:sz w:val="24"/>
                <w:szCs w:val="24"/>
                <w:lang w:eastAsia="id-ID"/>
              </w:rPr>
            </w:pPr>
          </w:p>
        </w:tc>
        <w:tc>
          <w:tcPr>
            <w:tcW w:w="1287" w:type="dxa"/>
            <w:tcBorders>
              <w:top w:val="nil"/>
              <w:left w:val="nil"/>
              <w:bottom w:val="nil"/>
              <w:right w:val="nil"/>
            </w:tcBorders>
            <w:shd w:val="clear" w:color="auto" w:fill="auto"/>
            <w:noWrap/>
            <w:vAlign w:val="center"/>
            <w:hideMark/>
          </w:tcPr>
          <w:p w:rsidR="007E5D08" w:rsidRPr="007E5D08" w:rsidRDefault="007E5D08" w:rsidP="00916FB4">
            <w:pPr>
              <w:jc w:val="center"/>
              <w:rPr>
                <w:color w:val="000000"/>
                <w:sz w:val="24"/>
                <w:szCs w:val="24"/>
                <w:lang w:eastAsia="id-ID"/>
              </w:rPr>
            </w:pPr>
            <w:r w:rsidRPr="007E5D08">
              <w:rPr>
                <w:color w:val="000000"/>
                <w:sz w:val="24"/>
                <w:szCs w:val="24"/>
                <w:lang w:eastAsia="id-ID"/>
              </w:rPr>
              <w:t>Frek</w:t>
            </w:r>
          </w:p>
        </w:tc>
        <w:tc>
          <w:tcPr>
            <w:tcW w:w="941" w:type="dxa"/>
            <w:tcBorders>
              <w:top w:val="nil"/>
              <w:left w:val="nil"/>
              <w:bottom w:val="nil"/>
              <w:right w:val="nil"/>
            </w:tcBorders>
            <w:shd w:val="clear" w:color="auto" w:fill="auto"/>
            <w:noWrap/>
            <w:vAlign w:val="center"/>
            <w:hideMark/>
          </w:tcPr>
          <w:p w:rsidR="007E5D08" w:rsidRPr="007E5D08" w:rsidRDefault="007E5D08" w:rsidP="00916FB4">
            <w:pPr>
              <w:jc w:val="center"/>
              <w:rPr>
                <w:color w:val="000000"/>
                <w:sz w:val="24"/>
                <w:szCs w:val="24"/>
                <w:lang w:eastAsia="id-ID"/>
              </w:rPr>
            </w:pPr>
            <w:r w:rsidRPr="007E5D08">
              <w:rPr>
                <w:color w:val="000000"/>
                <w:sz w:val="24"/>
                <w:szCs w:val="24"/>
                <w:lang w:eastAsia="id-ID"/>
              </w:rPr>
              <w:t>%</w:t>
            </w:r>
          </w:p>
        </w:tc>
        <w:tc>
          <w:tcPr>
            <w:tcW w:w="993" w:type="dxa"/>
            <w:tcBorders>
              <w:top w:val="nil"/>
              <w:left w:val="nil"/>
              <w:bottom w:val="nil"/>
              <w:right w:val="nil"/>
            </w:tcBorders>
            <w:shd w:val="clear" w:color="auto" w:fill="auto"/>
            <w:noWrap/>
            <w:vAlign w:val="center"/>
            <w:hideMark/>
          </w:tcPr>
          <w:p w:rsidR="007E5D08" w:rsidRPr="007E5D08" w:rsidRDefault="007E5D08" w:rsidP="00916FB4">
            <w:pPr>
              <w:jc w:val="center"/>
              <w:rPr>
                <w:color w:val="000000"/>
                <w:sz w:val="24"/>
                <w:szCs w:val="24"/>
                <w:lang w:eastAsia="id-ID"/>
              </w:rPr>
            </w:pPr>
            <w:r w:rsidRPr="007E5D08">
              <w:rPr>
                <w:color w:val="000000"/>
                <w:sz w:val="24"/>
                <w:szCs w:val="24"/>
                <w:lang w:eastAsia="id-ID"/>
              </w:rPr>
              <w:t>Frek</w:t>
            </w:r>
          </w:p>
        </w:tc>
        <w:tc>
          <w:tcPr>
            <w:tcW w:w="962" w:type="dxa"/>
            <w:tcBorders>
              <w:top w:val="nil"/>
              <w:left w:val="nil"/>
              <w:bottom w:val="nil"/>
              <w:right w:val="nil"/>
            </w:tcBorders>
            <w:shd w:val="clear" w:color="auto" w:fill="auto"/>
            <w:noWrap/>
            <w:vAlign w:val="center"/>
            <w:hideMark/>
          </w:tcPr>
          <w:p w:rsidR="007E5D08" w:rsidRPr="007E5D08" w:rsidRDefault="007E5D08" w:rsidP="00916FB4">
            <w:pPr>
              <w:jc w:val="center"/>
              <w:rPr>
                <w:color w:val="000000"/>
                <w:sz w:val="24"/>
                <w:szCs w:val="24"/>
                <w:lang w:eastAsia="id-ID"/>
              </w:rPr>
            </w:pPr>
            <w:r w:rsidRPr="007E5D08">
              <w:rPr>
                <w:color w:val="000000"/>
                <w:sz w:val="24"/>
                <w:szCs w:val="24"/>
                <w:lang w:eastAsia="id-ID"/>
              </w:rPr>
              <w:t>%</w:t>
            </w:r>
          </w:p>
        </w:tc>
      </w:tr>
      <w:tr w:rsidR="007E5D08" w:rsidRPr="007E5D08" w:rsidTr="00916FB4">
        <w:trPr>
          <w:trHeight w:val="330"/>
          <w:jc w:val="center"/>
        </w:trPr>
        <w:tc>
          <w:tcPr>
            <w:tcW w:w="1216" w:type="dxa"/>
            <w:tcBorders>
              <w:top w:val="nil"/>
              <w:left w:val="nil"/>
              <w:bottom w:val="nil"/>
              <w:right w:val="nil"/>
            </w:tcBorders>
            <w:shd w:val="clear" w:color="auto" w:fill="auto"/>
            <w:noWrap/>
            <w:vAlign w:val="center"/>
            <w:hideMark/>
          </w:tcPr>
          <w:p w:rsidR="007E5D08" w:rsidRPr="00280127" w:rsidRDefault="00280127" w:rsidP="00280127">
            <w:pPr>
              <w:jc w:val="center"/>
              <w:rPr>
                <w:color w:val="000000"/>
                <w:sz w:val="24"/>
                <w:szCs w:val="24"/>
                <w:lang w:val="id-ID" w:eastAsia="id-ID"/>
              </w:rPr>
            </w:pPr>
            <w:r>
              <w:rPr>
                <w:color w:val="000000"/>
                <w:sz w:val="24"/>
                <w:szCs w:val="24"/>
                <w:lang w:eastAsia="id-ID"/>
              </w:rPr>
              <w:t>≥</w:t>
            </w:r>
            <w:r>
              <w:rPr>
                <w:color w:val="000000"/>
                <w:sz w:val="24"/>
                <w:szCs w:val="24"/>
                <w:lang w:val="id-ID" w:eastAsia="id-ID"/>
              </w:rPr>
              <w:t xml:space="preserve"> </w:t>
            </w:r>
            <w:r>
              <w:rPr>
                <w:color w:val="000000"/>
                <w:sz w:val="24"/>
                <w:szCs w:val="24"/>
                <w:lang w:eastAsia="id-ID"/>
              </w:rPr>
              <w:t>75</w:t>
            </w:r>
          </w:p>
        </w:tc>
        <w:tc>
          <w:tcPr>
            <w:tcW w:w="1646"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Tuntas</w:t>
            </w:r>
          </w:p>
        </w:tc>
        <w:tc>
          <w:tcPr>
            <w:tcW w:w="1287" w:type="dxa"/>
            <w:tcBorders>
              <w:top w:val="single" w:sz="8" w:space="0" w:color="auto"/>
              <w:left w:val="nil"/>
              <w:bottom w:val="nil"/>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19</w:t>
            </w:r>
          </w:p>
        </w:tc>
        <w:tc>
          <w:tcPr>
            <w:tcW w:w="941" w:type="dxa"/>
            <w:tcBorders>
              <w:top w:val="single" w:sz="8" w:space="0" w:color="auto"/>
              <w:left w:val="nil"/>
              <w:bottom w:val="nil"/>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95</w:t>
            </w:r>
          </w:p>
        </w:tc>
        <w:tc>
          <w:tcPr>
            <w:tcW w:w="993" w:type="dxa"/>
            <w:tcBorders>
              <w:top w:val="single" w:sz="8" w:space="0" w:color="auto"/>
              <w:left w:val="nil"/>
              <w:bottom w:val="nil"/>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10</w:t>
            </w:r>
          </w:p>
        </w:tc>
        <w:tc>
          <w:tcPr>
            <w:tcW w:w="962" w:type="dxa"/>
            <w:tcBorders>
              <w:top w:val="single" w:sz="8" w:space="0" w:color="auto"/>
              <w:left w:val="nil"/>
              <w:bottom w:val="nil"/>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50</w:t>
            </w:r>
          </w:p>
        </w:tc>
      </w:tr>
      <w:tr w:rsidR="007E5D08" w:rsidRPr="007E5D08" w:rsidTr="00916FB4">
        <w:trPr>
          <w:trHeight w:val="330"/>
          <w:jc w:val="center"/>
        </w:trPr>
        <w:tc>
          <w:tcPr>
            <w:tcW w:w="1216" w:type="dxa"/>
            <w:tcBorders>
              <w:left w:val="nil"/>
              <w:right w:val="nil"/>
            </w:tcBorders>
            <w:shd w:val="clear" w:color="auto" w:fill="auto"/>
            <w:noWrap/>
            <w:vAlign w:val="center"/>
            <w:hideMark/>
          </w:tcPr>
          <w:p w:rsidR="007E5D08" w:rsidRPr="00280127" w:rsidRDefault="00280127" w:rsidP="00280127">
            <w:pPr>
              <w:jc w:val="center"/>
              <w:rPr>
                <w:color w:val="000000"/>
                <w:sz w:val="24"/>
                <w:szCs w:val="24"/>
                <w:lang w:val="id-ID" w:eastAsia="id-ID"/>
              </w:rPr>
            </w:pPr>
            <w:r>
              <w:rPr>
                <w:color w:val="000000"/>
                <w:sz w:val="24"/>
                <w:szCs w:val="24"/>
                <w:lang w:val="id-ID" w:eastAsia="id-ID"/>
              </w:rPr>
              <w:t xml:space="preserve">≤ </w:t>
            </w:r>
            <w:r w:rsidR="007E5D08" w:rsidRPr="007E5D08">
              <w:rPr>
                <w:color w:val="000000"/>
                <w:sz w:val="24"/>
                <w:szCs w:val="24"/>
                <w:lang w:eastAsia="id-ID"/>
              </w:rPr>
              <w:t>7</w:t>
            </w:r>
            <w:r>
              <w:rPr>
                <w:color w:val="000000"/>
                <w:sz w:val="24"/>
                <w:szCs w:val="24"/>
                <w:lang w:val="id-ID" w:eastAsia="id-ID"/>
              </w:rPr>
              <w:t>5</w:t>
            </w:r>
          </w:p>
        </w:tc>
        <w:tc>
          <w:tcPr>
            <w:tcW w:w="1646" w:type="dxa"/>
            <w:tcBorders>
              <w:left w:val="nil"/>
              <w:right w:val="nil"/>
            </w:tcBorders>
            <w:shd w:val="clear" w:color="auto" w:fill="auto"/>
            <w:noWrap/>
            <w:vAlign w:val="center"/>
            <w:hideMark/>
          </w:tcPr>
          <w:p w:rsidR="007E5D08" w:rsidRPr="007E5D08" w:rsidRDefault="007E5D08" w:rsidP="007E5D08">
            <w:pPr>
              <w:jc w:val="both"/>
              <w:rPr>
                <w:color w:val="000000"/>
                <w:sz w:val="24"/>
                <w:szCs w:val="24"/>
                <w:lang w:eastAsia="id-ID"/>
              </w:rPr>
            </w:pPr>
            <w:r w:rsidRPr="007E5D08">
              <w:rPr>
                <w:color w:val="000000"/>
                <w:sz w:val="24"/>
                <w:szCs w:val="24"/>
                <w:lang w:eastAsia="id-ID"/>
              </w:rPr>
              <w:t>Tidak Tuntas</w:t>
            </w:r>
          </w:p>
        </w:tc>
        <w:tc>
          <w:tcPr>
            <w:tcW w:w="1287" w:type="dxa"/>
            <w:tcBorders>
              <w:left w:val="nil"/>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1</w:t>
            </w:r>
          </w:p>
        </w:tc>
        <w:tc>
          <w:tcPr>
            <w:tcW w:w="941" w:type="dxa"/>
            <w:tcBorders>
              <w:left w:val="nil"/>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5</w:t>
            </w:r>
          </w:p>
        </w:tc>
        <w:tc>
          <w:tcPr>
            <w:tcW w:w="993" w:type="dxa"/>
            <w:tcBorders>
              <w:left w:val="nil"/>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10</w:t>
            </w:r>
          </w:p>
        </w:tc>
        <w:tc>
          <w:tcPr>
            <w:tcW w:w="962" w:type="dxa"/>
            <w:tcBorders>
              <w:left w:val="nil"/>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50</w:t>
            </w:r>
          </w:p>
        </w:tc>
      </w:tr>
      <w:tr w:rsidR="007E5D08" w:rsidRPr="007E5D08" w:rsidTr="00916FB4">
        <w:trPr>
          <w:trHeight w:val="330"/>
          <w:jc w:val="center"/>
        </w:trPr>
        <w:tc>
          <w:tcPr>
            <w:tcW w:w="2862" w:type="dxa"/>
            <w:gridSpan w:val="2"/>
            <w:tcBorders>
              <w:left w:val="nil"/>
              <w:bottom w:val="single" w:sz="8" w:space="0" w:color="auto"/>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Jumlah</w:t>
            </w:r>
          </w:p>
        </w:tc>
        <w:tc>
          <w:tcPr>
            <w:tcW w:w="1287" w:type="dxa"/>
            <w:tcBorders>
              <w:left w:val="nil"/>
              <w:bottom w:val="single" w:sz="8" w:space="0" w:color="auto"/>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20</w:t>
            </w:r>
          </w:p>
        </w:tc>
        <w:tc>
          <w:tcPr>
            <w:tcW w:w="941" w:type="dxa"/>
            <w:tcBorders>
              <w:left w:val="nil"/>
              <w:bottom w:val="single" w:sz="8" w:space="0" w:color="auto"/>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100</w:t>
            </w:r>
          </w:p>
        </w:tc>
        <w:tc>
          <w:tcPr>
            <w:tcW w:w="993" w:type="dxa"/>
            <w:tcBorders>
              <w:left w:val="nil"/>
              <w:bottom w:val="single" w:sz="8" w:space="0" w:color="auto"/>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20</w:t>
            </w:r>
          </w:p>
        </w:tc>
        <w:tc>
          <w:tcPr>
            <w:tcW w:w="962" w:type="dxa"/>
            <w:tcBorders>
              <w:left w:val="nil"/>
              <w:bottom w:val="single" w:sz="8" w:space="0" w:color="auto"/>
              <w:right w:val="nil"/>
            </w:tcBorders>
            <w:shd w:val="clear" w:color="auto" w:fill="auto"/>
            <w:noWrap/>
            <w:vAlign w:val="center"/>
            <w:hideMark/>
          </w:tcPr>
          <w:p w:rsidR="007E5D08" w:rsidRPr="007E5D08" w:rsidRDefault="007E5D08" w:rsidP="00280127">
            <w:pPr>
              <w:jc w:val="center"/>
              <w:rPr>
                <w:color w:val="000000"/>
                <w:sz w:val="24"/>
                <w:szCs w:val="24"/>
                <w:lang w:eastAsia="id-ID"/>
              </w:rPr>
            </w:pPr>
            <w:r w:rsidRPr="007E5D08">
              <w:rPr>
                <w:color w:val="000000"/>
                <w:sz w:val="24"/>
                <w:szCs w:val="24"/>
                <w:lang w:eastAsia="id-ID"/>
              </w:rPr>
              <w:t>100</w:t>
            </w:r>
          </w:p>
        </w:tc>
      </w:tr>
    </w:tbl>
    <w:p w:rsidR="007E5D08" w:rsidRDefault="007E5D08" w:rsidP="007E5D08">
      <w:pPr>
        <w:pStyle w:val="ListParagraph"/>
        <w:ind w:left="0"/>
        <w:jc w:val="both"/>
        <w:rPr>
          <w:rFonts w:ascii="Times New Roman" w:hAnsi="Times New Roman" w:cs="Times New Roman"/>
          <w:sz w:val="24"/>
          <w:szCs w:val="24"/>
        </w:rPr>
        <w:sectPr w:rsidR="007E5D08" w:rsidSect="007F4EB3">
          <w:type w:val="continuous"/>
          <w:pgSz w:w="11920" w:h="16840"/>
          <w:pgMar w:top="2268" w:right="1701" w:bottom="1701" w:left="2268" w:header="720" w:footer="720" w:gutter="0"/>
          <w:cols w:space="720"/>
        </w:sectPr>
      </w:pPr>
    </w:p>
    <w:p w:rsidR="007E5D08" w:rsidRPr="007E5D08" w:rsidRDefault="00885972" w:rsidP="007F4EB3">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Data pada Tabel 4.</w:t>
      </w:r>
      <w:r w:rsidR="007E5D08" w:rsidRPr="007E5D08">
        <w:rPr>
          <w:rFonts w:ascii="Times New Roman" w:hAnsi="Times New Roman" w:cs="Times New Roman"/>
          <w:sz w:val="24"/>
          <w:szCs w:val="24"/>
        </w:rPr>
        <w:t xml:space="preserve"> menunjukkan pada kelas eksperimen terdapat 1 orang peserta didik yang tidak tuntas atau sebesar 5%. Sedangkan untuk kelas kontrol terdapat 10 orang peserta didik yang tidak tuntas atau sebesar 50%. Dapat disimpulkan bahwa hasil belajar peserta didik pada kelas eksperimen lebih tinggi </w:t>
      </w:r>
      <w:r w:rsidR="007E5D08" w:rsidRPr="007E5D08">
        <w:rPr>
          <w:rFonts w:ascii="Times New Roman" w:hAnsi="Times New Roman" w:cs="Times New Roman"/>
          <w:sz w:val="24"/>
          <w:szCs w:val="24"/>
        </w:rPr>
        <w:lastRenderedPageBreak/>
        <w:t xml:space="preserve">dibandingkan dengan hasil belajar yang dicapai oleh peserta didik pada kelas kontrol. </w:t>
      </w:r>
    </w:p>
    <w:p w:rsidR="007E5D08" w:rsidRPr="007E5D08" w:rsidRDefault="007E5D08" w:rsidP="007F4EB3">
      <w:pPr>
        <w:pStyle w:val="ListParagraph"/>
        <w:numPr>
          <w:ilvl w:val="0"/>
          <w:numId w:val="9"/>
        </w:numPr>
        <w:spacing w:after="0"/>
        <w:ind w:left="426" w:hanging="426"/>
        <w:jc w:val="both"/>
        <w:rPr>
          <w:rFonts w:ascii="Times New Roman" w:hAnsi="Times New Roman" w:cs="Times New Roman"/>
          <w:b/>
          <w:sz w:val="24"/>
          <w:szCs w:val="24"/>
        </w:rPr>
      </w:pPr>
      <w:r w:rsidRPr="007E5D08">
        <w:rPr>
          <w:rFonts w:ascii="Times New Roman" w:hAnsi="Times New Roman" w:cs="Times New Roman"/>
          <w:b/>
          <w:sz w:val="24"/>
          <w:szCs w:val="24"/>
        </w:rPr>
        <w:t>Analisis Inferensial</w:t>
      </w:r>
    </w:p>
    <w:p w:rsidR="007E5D08" w:rsidRPr="007E5D08" w:rsidRDefault="007E5D08" w:rsidP="007F4EB3">
      <w:pPr>
        <w:pStyle w:val="ListParagraph"/>
        <w:numPr>
          <w:ilvl w:val="0"/>
          <w:numId w:val="6"/>
        </w:numPr>
        <w:spacing w:after="0"/>
        <w:ind w:left="360"/>
        <w:jc w:val="both"/>
        <w:rPr>
          <w:rFonts w:ascii="Times New Roman" w:hAnsi="Times New Roman" w:cs="Times New Roman"/>
          <w:b/>
          <w:sz w:val="24"/>
          <w:szCs w:val="24"/>
        </w:rPr>
      </w:pPr>
      <w:r w:rsidRPr="007E5D08">
        <w:rPr>
          <w:rFonts w:ascii="Times New Roman" w:hAnsi="Times New Roman" w:cs="Times New Roman"/>
          <w:b/>
          <w:sz w:val="24"/>
          <w:szCs w:val="24"/>
        </w:rPr>
        <w:t>Uji Normalitas</w:t>
      </w:r>
    </w:p>
    <w:p w:rsidR="007E5D08" w:rsidRPr="007E5D08" w:rsidRDefault="007E5D08" w:rsidP="007F4EB3">
      <w:pPr>
        <w:pStyle w:val="ListParagraph"/>
        <w:ind w:left="0" w:firstLine="540"/>
        <w:jc w:val="both"/>
        <w:rPr>
          <w:rFonts w:ascii="Times New Roman" w:hAnsi="Times New Roman" w:cs="Times New Roman"/>
          <w:sz w:val="24"/>
          <w:szCs w:val="24"/>
        </w:rPr>
      </w:pPr>
      <w:r w:rsidRPr="007E5D08">
        <w:rPr>
          <w:rFonts w:ascii="Times New Roman" w:hAnsi="Times New Roman" w:cs="Times New Roman"/>
          <w:sz w:val="24"/>
          <w:szCs w:val="24"/>
        </w:rPr>
        <w:t>Hasil analisis uji normalitas respon peserta didik, aktivitas peserta didik dan hasil belajar peserta didik pada kelas eksperimen dan kelas kont</w:t>
      </w:r>
      <w:r w:rsidR="006B56EA">
        <w:rPr>
          <w:rFonts w:ascii="Times New Roman" w:hAnsi="Times New Roman" w:cs="Times New Roman"/>
          <w:sz w:val="24"/>
          <w:szCs w:val="24"/>
        </w:rPr>
        <w:t xml:space="preserve">rol dapat dilihat pada Tabel </w:t>
      </w:r>
      <w:r w:rsidR="003D58F4">
        <w:rPr>
          <w:rFonts w:ascii="Times New Roman" w:hAnsi="Times New Roman" w:cs="Times New Roman"/>
          <w:sz w:val="24"/>
          <w:szCs w:val="24"/>
        </w:rPr>
        <w:t>5</w:t>
      </w:r>
      <w:r w:rsidRPr="007E5D08">
        <w:rPr>
          <w:rFonts w:ascii="Times New Roman" w:hAnsi="Times New Roman" w:cs="Times New Roman"/>
          <w:sz w:val="24"/>
          <w:szCs w:val="24"/>
        </w:rPr>
        <w:t>.</w:t>
      </w:r>
    </w:p>
    <w:p w:rsidR="007E5D08" w:rsidRDefault="007E5D08" w:rsidP="007E5D08">
      <w:pPr>
        <w:pStyle w:val="ListParagraph"/>
        <w:tabs>
          <w:tab w:val="left" w:pos="1985"/>
        </w:tabs>
        <w:spacing w:line="240" w:lineRule="auto"/>
        <w:ind w:left="1985" w:hanging="1276"/>
        <w:jc w:val="both"/>
        <w:rPr>
          <w:rFonts w:ascii="Times New Roman" w:hAnsi="Times New Roman" w:cs="Times New Roman"/>
          <w:sz w:val="24"/>
          <w:szCs w:val="24"/>
        </w:rPr>
        <w:sectPr w:rsidR="007E5D08" w:rsidSect="007F4EB3">
          <w:type w:val="continuous"/>
          <w:pgSz w:w="11920" w:h="16840"/>
          <w:pgMar w:top="2268" w:right="1701" w:bottom="1701" w:left="2268" w:header="720" w:footer="720" w:gutter="0"/>
          <w:cols w:num="2" w:space="720" w:equalWidth="0">
            <w:col w:w="3459" w:space="453"/>
            <w:col w:w="4039"/>
          </w:cols>
        </w:sectPr>
      </w:pPr>
    </w:p>
    <w:p w:rsidR="007E5D08" w:rsidRPr="00582523" w:rsidRDefault="004B7656" w:rsidP="00582523">
      <w:pPr>
        <w:pStyle w:val="ListParagraph"/>
        <w:tabs>
          <w:tab w:val="left" w:pos="1985"/>
        </w:tabs>
        <w:spacing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3D58F4">
        <w:rPr>
          <w:rFonts w:ascii="Times New Roman" w:hAnsi="Times New Roman" w:cs="Times New Roman"/>
          <w:sz w:val="24"/>
          <w:szCs w:val="24"/>
        </w:rPr>
        <w:t>5</w:t>
      </w:r>
      <w:r>
        <w:rPr>
          <w:rFonts w:ascii="Times New Roman" w:hAnsi="Times New Roman" w:cs="Times New Roman"/>
          <w:sz w:val="24"/>
          <w:szCs w:val="24"/>
        </w:rPr>
        <w:t>.</w:t>
      </w:r>
      <w:r w:rsidR="007E5D08" w:rsidRPr="007E5D08">
        <w:rPr>
          <w:rFonts w:ascii="Times New Roman" w:hAnsi="Times New Roman" w:cs="Times New Roman"/>
          <w:sz w:val="24"/>
          <w:szCs w:val="24"/>
        </w:rPr>
        <w:tab/>
        <w:t>Uji Normalitas Data Respon, Aktivitas dan Hasil Belajar Peserta Didik pada Kel</w:t>
      </w:r>
      <w:r w:rsidR="00582523">
        <w:rPr>
          <w:rFonts w:ascii="Times New Roman" w:hAnsi="Times New Roman" w:cs="Times New Roman"/>
          <w:sz w:val="24"/>
          <w:szCs w:val="24"/>
        </w:rPr>
        <w:t>as Eksperimen dan Kelas Kontrol</w:t>
      </w:r>
    </w:p>
    <w:tbl>
      <w:tblPr>
        <w:tblW w:w="9356" w:type="dxa"/>
        <w:tblInd w:w="108" w:type="dxa"/>
        <w:tblLayout w:type="fixed"/>
        <w:tblLook w:val="04A0" w:firstRow="1" w:lastRow="0" w:firstColumn="1" w:lastColumn="0" w:noHBand="0" w:noVBand="1"/>
      </w:tblPr>
      <w:tblGrid>
        <w:gridCol w:w="811"/>
        <w:gridCol w:w="945"/>
        <w:gridCol w:w="811"/>
        <w:gridCol w:w="945"/>
        <w:gridCol w:w="1024"/>
        <w:gridCol w:w="993"/>
        <w:gridCol w:w="992"/>
        <w:gridCol w:w="850"/>
        <w:gridCol w:w="993"/>
        <w:gridCol w:w="992"/>
      </w:tblGrid>
      <w:tr w:rsidR="007E5D08" w:rsidRPr="007E5D08" w:rsidTr="00582523">
        <w:trPr>
          <w:trHeight w:val="201"/>
        </w:trPr>
        <w:tc>
          <w:tcPr>
            <w:tcW w:w="811" w:type="dxa"/>
            <w:vMerge w:val="restart"/>
            <w:tcBorders>
              <w:top w:val="single" w:sz="4" w:space="0" w:color="auto"/>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Taraf</w:t>
            </w:r>
          </w:p>
        </w:tc>
        <w:tc>
          <w:tcPr>
            <w:tcW w:w="945" w:type="dxa"/>
            <w:vMerge w:val="restart"/>
            <w:tcBorders>
              <w:top w:val="single" w:sz="4" w:space="0" w:color="auto"/>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Uji Normalitas</w:t>
            </w:r>
          </w:p>
        </w:tc>
        <w:tc>
          <w:tcPr>
            <w:tcW w:w="3773" w:type="dxa"/>
            <w:gridSpan w:val="4"/>
            <w:tcBorders>
              <w:top w:val="single" w:sz="4" w:space="0" w:color="auto"/>
              <w:left w:val="nil"/>
              <w:bottom w:val="single" w:sz="4" w:space="0" w:color="auto"/>
              <w:right w:val="nil"/>
            </w:tcBorders>
            <w:vAlign w:val="center"/>
          </w:tcPr>
          <w:p w:rsidR="007E5D08" w:rsidRPr="007E5D08" w:rsidRDefault="007E5D08" w:rsidP="00582523">
            <w:pPr>
              <w:jc w:val="center"/>
              <w:rPr>
                <w:color w:val="000000"/>
                <w:sz w:val="24"/>
                <w:szCs w:val="24"/>
              </w:rPr>
            </w:pPr>
            <w:r w:rsidRPr="007E5D08">
              <w:rPr>
                <w:color w:val="000000"/>
                <w:sz w:val="24"/>
                <w:szCs w:val="24"/>
              </w:rPr>
              <w:t>Kelas Eksperimen</w:t>
            </w:r>
          </w:p>
        </w:tc>
        <w:tc>
          <w:tcPr>
            <w:tcW w:w="3827" w:type="dxa"/>
            <w:gridSpan w:val="4"/>
            <w:tcBorders>
              <w:top w:val="single" w:sz="4" w:space="0" w:color="auto"/>
              <w:left w:val="nil"/>
              <w:bottom w:val="single" w:sz="4" w:space="0" w:color="auto"/>
              <w:right w:val="nil"/>
            </w:tcBorders>
            <w:vAlign w:val="center"/>
          </w:tcPr>
          <w:p w:rsidR="007E5D08" w:rsidRPr="007E5D08" w:rsidRDefault="007E5D08" w:rsidP="00582523">
            <w:pPr>
              <w:jc w:val="center"/>
              <w:rPr>
                <w:color w:val="000000"/>
                <w:sz w:val="24"/>
                <w:szCs w:val="24"/>
              </w:rPr>
            </w:pPr>
            <w:r w:rsidRPr="007E5D08">
              <w:rPr>
                <w:color w:val="000000"/>
                <w:sz w:val="24"/>
                <w:szCs w:val="24"/>
              </w:rPr>
              <w:t>Kelas Kontrol</w:t>
            </w:r>
          </w:p>
        </w:tc>
      </w:tr>
      <w:tr w:rsidR="007E5D08" w:rsidRPr="007E5D08" w:rsidTr="00582523">
        <w:trPr>
          <w:trHeight w:val="225"/>
        </w:trPr>
        <w:tc>
          <w:tcPr>
            <w:tcW w:w="811" w:type="dxa"/>
            <w:vMerge/>
            <w:tcBorders>
              <w:top w:val="single" w:sz="4" w:space="0" w:color="auto"/>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945" w:type="dxa"/>
            <w:vMerge/>
            <w:tcBorders>
              <w:top w:val="single" w:sz="4" w:space="0" w:color="auto"/>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811"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color w:val="000000"/>
                <w:sz w:val="24"/>
                <w:szCs w:val="24"/>
              </w:rPr>
            </w:pPr>
            <w:r w:rsidRPr="007E5D08">
              <w:rPr>
                <w:color w:val="000000"/>
                <w:sz w:val="24"/>
                <w:szCs w:val="24"/>
              </w:rPr>
              <w:t>Respon</w:t>
            </w:r>
          </w:p>
        </w:tc>
        <w:tc>
          <w:tcPr>
            <w:tcW w:w="945" w:type="dxa"/>
            <w:tcBorders>
              <w:top w:val="nil"/>
              <w:left w:val="nil"/>
              <w:bottom w:val="single" w:sz="4" w:space="0" w:color="auto"/>
              <w:right w:val="nil"/>
            </w:tcBorders>
          </w:tcPr>
          <w:p w:rsidR="007E5D08" w:rsidRPr="007E5D08" w:rsidRDefault="007E5D08" w:rsidP="00582523">
            <w:pPr>
              <w:jc w:val="center"/>
              <w:rPr>
                <w:i/>
                <w:iCs/>
                <w:color w:val="000000"/>
                <w:sz w:val="24"/>
                <w:szCs w:val="24"/>
              </w:rPr>
            </w:pPr>
            <w:r w:rsidRPr="007E5D08">
              <w:rPr>
                <w:i/>
                <w:iCs/>
                <w:color w:val="000000"/>
                <w:sz w:val="24"/>
                <w:szCs w:val="24"/>
              </w:rPr>
              <w:t>Aktivitas</w:t>
            </w:r>
          </w:p>
        </w:tc>
        <w:tc>
          <w:tcPr>
            <w:tcW w:w="1024"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i/>
                <w:iCs/>
                <w:color w:val="000000"/>
                <w:sz w:val="24"/>
                <w:szCs w:val="24"/>
              </w:rPr>
            </w:pPr>
            <w:r w:rsidRPr="007E5D08">
              <w:rPr>
                <w:i/>
                <w:iCs/>
                <w:color w:val="000000"/>
                <w:sz w:val="24"/>
                <w:szCs w:val="24"/>
              </w:rPr>
              <w:t>Pretest</w:t>
            </w:r>
          </w:p>
        </w:tc>
        <w:tc>
          <w:tcPr>
            <w:tcW w:w="993"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i/>
                <w:iCs/>
                <w:color w:val="000000"/>
                <w:sz w:val="24"/>
                <w:szCs w:val="24"/>
              </w:rPr>
            </w:pPr>
            <w:r w:rsidRPr="007E5D08">
              <w:rPr>
                <w:i/>
                <w:iCs/>
                <w:color w:val="000000"/>
                <w:sz w:val="24"/>
                <w:szCs w:val="24"/>
              </w:rPr>
              <w:t>Posttest</w:t>
            </w:r>
          </w:p>
        </w:tc>
        <w:tc>
          <w:tcPr>
            <w:tcW w:w="992"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color w:val="000000"/>
                <w:sz w:val="24"/>
                <w:szCs w:val="24"/>
              </w:rPr>
            </w:pPr>
            <w:r w:rsidRPr="007E5D08">
              <w:rPr>
                <w:color w:val="000000"/>
                <w:sz w:val="24"/>
                <w:szCs w:val="24"/>
              </w:rPr>
              <w:t>Respon</w:t>
            </w:r>
          </w:p>
        </w:tc>
        <w:tc>
          <w:tcPr>
            <w:tcW w:w="850" w:type="dxa"/>
            <w:tcBorders>
              <w:top w:val="nil"/>
              <w:left w:val="nil"/>
              <w:bottom w:val="single" w:sz="4" w:space="0" w:color="auto"/>
              <w:right w:val="nil"/>
            </w:tcBorders>
          </w:tcPr>
          <w:p w:rsidR="007E5D08" w:rsidRPr="007E5D08" w:rsidRDefault="007E5D08" w:rsidP="00582523">
            <w:pPr>
              <w:jc w:val="center"/>
              <w:rPr>
                <w:i/>
                <w:iCs/>
                <w:color w:val="000000"/>
                <w:sz w:val="24"/>
                <w:szCs w:val="24"/>
              </w:rPr>
            </w:pPr>
            <w:r w:rsidRPr="007E5D08">
              <w:rPr>
                <w:i/>
                <w:iCs/>
                <w:color w:val="000000"/>
                <w:sz w:val="24"/>
                <w:szCs w:val="24"/>
              </w:rPr>
              <w:t>Aktivitas</w:t>
            </w:r>
          </w:p>
        </w:tc>
        <w:tc>
          <w:tcPr>
            <w:tcW w:w="993"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i/>
                <w:iCs/>
                <w:color w:val="000000"/>
                <w:sz w:val="24"/>
                <w:szCs w:val="24"/>
              </w:rPr>
            </w:pPr>
            <w:r w:rsidRPr="007E5D08">
              <w:rPr>
                <w:i/>
                <w:iCs/>
                <w:color w:val="000000"/>
                <w:sz w:val="24"/>
                <w:szCs w:val="24"/>
              </w:rPr>
              <w:t>Pretest</w:t>
            </w:r>
          </w:p>
        </w:tc>
        <w:tc>
          <w:tcPr>
            <w:tcW w:w="992"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i/>
                <w:iCs/>
                <w:color w:val="000000"/>
                <w:sz w:val="24"/>
                <w:szCs w:val="24"/>
              </w:rPr>
            </w:pPr>
            <w:r w:rsidRPr="007E5D08">
              <w:rPr>
                <w:i/>
                <w:iCs/>
                <w:color w:val="000000"/>
                <w:sz w:val="24"/>
                <w:szCs w:val="24"/>
              </w:rPr>
              <w:t>Posttest</w:t>
            </w:r>
          </w:p>
        </w:tc>
      </w:tr>
      <w:tr w:rsidR="007E5D08" w:rsidRPr="007E5D08" w:rsidTr="00582523">
        <w:trPr>
          <w:trHeight w:val="233"/>
        </w:trPr>
        <w:tc>
          <w:tcPr>
            <w:tcW w:w="811"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0,05</w:t>
            </w:r>
          </w:p>
        </w:tc>
        <w:tc>
          <w:tcPr>
            <w:tcW w:w="945" w:type="dxa"/>
            <w:tcBorders>
              <w:top w:val="nil"/>
              <w:left w:val="nil"/>
              <w:bottom w:val="single" w:sz="4" w:space="0" w:color="auto"/>
              <w:right w:val="nil"/>
            </w:tcBorders>
            <w:shd w:val="clear" w:color="auto" w:fill="auto"/>
            <w:vAlign w:val="center"/>
            <w:hideMark/>
          </w:tcPr>
          <w:p w:rsidR="007E5D08" w:rsidRPr="007E5D08" w:rsidRDefault="007E5D08" w:rsidP="007E5D08">
            <w:pPr>
              <w:jc w:val="both"/>
              <w:rPr>
                <w:i/>
                <w:iCs/>
                <w:color w:val="000000"/>
                <w:sz w:val="24"/>
                <w:szCs w:val="24"/>
              </w:rPr>
            </w:pPr>
            <w:r w:rsidRPr="007E5D08">
              <w:rPr>
                <w:i/>
                <w:iCs/>
                <w:color w:val="000000"/>
                <w:sz w:val="24"/>
                <w:szCs w:val="24"/>
              </w:rPr>
              <w:t>Kolmogorov-Smirnov</w:t>
            </w:r>
          </w:p>
        </w:tc>
        <w:tc>
          <w:tcPr>
            <w:tcW w:w="811"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color w:val="000000"/>
                <w:sz w:val="24"/>
                <w:szCs w:val="24"/>
              </w:rPr>
            </w:pPr>
            <w:r w:rsidRPr="007E5D08">
              <w:rPr>
                <w:color w:val="000000"/>
                <w:sz w:val="24"/>
                <w:szCs w:val="24"/>
              </w:rPr>
              <w:t>0,186</w:t>
            </w:r>
          </w:p>
        </w:tc>
        <w:tc>
          <w:tcPr>
            <w:tcW w:w="945" w:type="dxa"/>
            <w:tcBorders>
              <w:top w:val="nil"/>
              <w:left w:val="nil"/>
              <w:bottom w:val="single" w:sz="4" w:space="0" w:color="auto"/>
              <w:right w:val="nil"/>
            </w:tcBorders>
            <w:vAlign w:val="center"/>
          </w:tcPr>
          <w:p w:rsidR="007E5D08" w:rsidRPr="007E5D08" w:rsidRDefault="007E5D08" w:rsidP="00582523">
            <w:pPr>
              <w:jc w:val="center"/>
              <w:rPr>
                <w:color w:val="000000"/>
                <w:sz w:val="24"/>
                <w:szCs w:val="24"/>
              </w:rPr>
            </w:pPr>
            <w:r w:rsidRPr="007E5D08">
              <w:rPr>
                <w:color w:val="000000"/>
                <w:sz w:val="24"/>
                <w:szCs w:val="24"/>
              </w:rPr>
              <w:t>0,051</w:t>
            </w:r>
          </w:p>
        </w:tc>
        <w:tc>
          <w:tcPr>
            <w:tcW w:w="1024"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color w:val="000000"/>
                <w:sz w:val="24"/>
                <w:szCs w:val="24"/>
              </w:rPr>
            </w:pPr>
            <w:r w:rsidRPr="007E5D08">
              <w:rPr>
                <w:color w:val="000000"/>
                <w:sz w:val="24"/>
                <w:szCs w:val="24"/>
              </w:rPr>
              <w:t>0,066</w:t>
            </w:r>
          </w:p>
        </w:tc>
        <w:tc>
          <w:tcPr>
            <w:tcW w:w="993"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color w:val="000000"/>
                <w:sz w:val="24"/>
                <w:szCs w:val="24"/>
              </w:rPr>
            </w:pPr>
            <w:r w:rsidRPr="007E5D08">
              <w:rPr>
                <w:color w:val="000000"/>
                <w:sz w:val="24"/>
                <w:szCs w:val="24"/>
              </w:rPr>
              <w:t>0,200</w:t>
            </w:r>
          </w:p>
        </w:tc>
        <w:tc>
          <w:tcPr>
            <w:tcW w:w="992"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color w:val="000000"/>
                <w:sz w:val="24"/>
                <w:szCs w:val="24"/>
              </w:rPr>
            </w:pPr>
            <w:r w:rsidRPr="007E5D08">
              <w:rPr>
                <w:color w:val="000000"/>
                <w:sz w:val="24"/>
                <w:szCs w:val="24"/>
              </w:rPr>
              <w:t>0,200</w:t>
            </w:r>
          </w:p>
        </w:tc>
        <w:tc>
          <w:tcPr>
            <w:tcW w:w="850" w:type="dxa"/>
            <w:tcBorders>
              <w:top w:val="nil"/>
              <w:left w:val="nil"/>
              <w:bottom w:val="single" w:sz="4" w:space="0" w:color="auto"/>
              <w:right w:val="nil"/>
            </w:tcBorders>
            <w:vAlign w:val="center"/>
          </w:tcPr>
          <w:p w:rsidR="007E5D08" w:rsidRPr="007E5D08" w:rsidRDefault="007E5D08" w:rsidP="00582523">
            <w:pPr>
              <w:jc w:val="center"/>
              <w:rPr>
                <w:color w:val="000000"/>
                <w:sz w:val="24"/>
                <w:szCs w:val="24"/>
              </w:rPr>
            </w:pPr>
            <w:r w:rsidRPr="007E5D08">
              <w:rPr>
                <w:color w:val="000000"/>
                <w:sz w:val="24"/>
                <w:szCs w:val="24"/>
              </w:rPr>
              <w:t>0,200</w:t>
            </w:r>
          </w:p>
        </w:tc>
        <w:tc>
          <w:tcPr>
            <w:tcW w:w="993"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color w:val="000000"/>
                <w:sz w:val="24"/>
                <w:szCs w:val="24"/>
              </w:rPr>
            </w:pPr>
            <w:r w:rsidRPr="007E5D08">
              <w:rPr>
                <w:color w:val="000000"/>
                <w:sz w:val="24"/>
                <w:szCs w:val="24"/>
              </w:rPr>
              <w:t>0,083</w:t>
            </w:r>
          </w:p>
        </w:tc>
        <w:tc>
          <w:tcPr>
            <w:tcW w:w="992" w:type="dxa"/>
            <w:tcBorders>
              <w:top w:val="nil"/>
              <w:left w:val="nil"/>
              <w:bottom w:val="single" w:sz="4" w:space="0" w:color="auto"/>
              <w:right w:val="nil"/>
            </w:tcBorders>
            <w:shd w:val="clear" w:color="auto" w:fill="auto"/>
            <w:noWrap/>
            <w:vAlign w:val="center"/>
            <w:hideMark/>
          </w:tcPr>
          <w:p w:rsidR="007E5D08" w:rsidRPr="007E5D08" w:rsidRDefault="007E5D08" w:rsidP="00582523">
            <w:pPr>
              <w:jc w:val="center"/>
              <w:rPr>
                <w:color w:val="000000"/>
                <w:sz w:val="24"/>
                <w:szCs w:val="24"/>
              </w:rPr>
            </w:pPr>
            <w:r w:rsidRPr="007E5D08">
              <w:rPr>
                <w:color w:val="000000"/>
                <w:sz w:val="24"/>
                <w:szCs w:val="24"/>
              </w:rPr>
              <w:t>0,068</w:t>
            </w:r>
          </w:p>
        </w:tc>
      </w:tr>
      <w:tr w:rsidR="007E5D08" w:rsidRPr="007E5D08" w:rsidTr="00582523">
        <w:trPr>
          <w:trHeight w:val="350"/>
        </w:trPr>
        <w:tc>
          <w:tcPr>
            <w:tcW w:w="811" w:type="dxa"/>
            <w:tcBorders>
              <w:top w:val="nil"/>
              <w:left w:val="nil"/>
              <w:bottom w:val="single" w:sz="4" w:space="0" w:color="auto"/>
              <w:right w:val="nil"/>
            </w:tcBorders>
            <w:shd w:val="clear" w:color="auto" w:fill="auto"/>
            <w:vAlign w:val="center"/>
            <w:hideMark/>
          </w:tcPr>
          <w:p w:rsidR="007E5D08" w:rsidRPr="007E5D08" w:rsidRDefault="007E5D08" w:rsidP="007E5D08">
            <w:pPr>
              <w:jc w:val="both"/>
              <w:rPr>
                <w:color w:val="000000"/>
                <w:sz w:val="24"/>
                <w:szCs w:val="24"/>
              </w:rPr>
            </w:pPr>
            <w:r w:rsidRPr="007E5D08">
              <w:rPr>
                <w:color w:val="000000"/>
                <w:sz w:val="24"/>
                <w:szCs w:val="24"/>
              </w:rPr>
              <w:t>Kesimpulan</w:t>
            </w:r>
          </w:p>
        </w:tc>
        <w:tc>
          <w:tcPr>
            <w:tcW w:w="945" w:type="dxa"/>
            <w:tcBorders>
              <w:top w:val="nil"/>
              <w:left w:val="nil"/>
              <w:bottom w:val="single" w:sz="4" w:space="0" w:color="auto"/>
              <w:right w:val="nil"/>
            </w:tcBorders>
            <w:shd w:val="clear" w:color="auto" w:fill="auto"/>
            <w:vAlign w:val="center"/>
            <w:hideMark/>
          </w:tcPr>
          <w:p w:rsidR="007E5D08" w:rsidRPr="007E5D08" w:rsidRDefault="007E5D08" w:rsidP="007E5D08">
            <w:pPr>
              <w:jc w:val="both"/>
              <w:rPr>
                <w:i/>
                <w:iCs/>
                <w:color w:val="000000"/>
                <w:sz w:val="24"/>
                <w:szCs w:val="24"/>
              </w:rPr>
            </w:pPr>
            <w:r w:rsidRPr="007E5D08">
              <w:rPr>
                <w:i/>
                <w:iCs/>
                <w:color w:val="000000"/>
                <w:sz w:val="24"/>
                <w:szCs w:val="24"/>
              </w:rPr>
              <w:t>Asymp. Sig. (2 tailed) &gt; 0,05</w:t>
            </w:r>
          </w:p>
        </w:tc>
        <w:tc>
          <w:tcPr>
            <w:tcW w:w="3773" w:type="dxa"/>
            <w:gridSpan w:val="4"/>
            <w:tcBorders>
              <w:top w:val="single" w:sz="4" w:space="0" w:color="auto"/>
              <w:left w:val="nil"/>
              <w:bottom w:val="single" w:sz="4" w:space="0" w:color="auto"/>
              <w:right w:val="nil"/>
            </w:tcBorders>
            <w:vAlign w:val="center"/>
          </w:tcPr>
          <w:p w:rsidR="007E5D08" w:rsidRPr="007E5D08" w:rsidRDefault="007E5D08" w:rsidP="00582523">
            <w:pPr>
              <w:jc w:val="center"/>
              <w:rPr>
                <w:color w:val="000000"/>
                <w:sz w:val="24"/>
                <w:szCs w:val="24"/>
              </w:rPr>
            </w:pPr>
            <w:r w:rsidRPr="007E5D08">
              <w:rPr>
                <w:color w:val="000000"/>
                <w:sz w:val="24"/>
                <w:szCs w:val="24"/>
              </w:rPr>
              <w:t>Data berdistribusi normal</w:t>
            </w:r>
          </w:p>
        </w:tc>
        <w:tc>
          <w:tcPr>
            <w:tcW w:w="3827" w:type="dxa"/>
            <w:gridSpan w:val="4"/>
            <w:tcBorders>
              <w:top w:val="single" w:sz="4" w:space="0" w:color="auto"/>
              <w:left w:val="nil"/>
              <w:bottom w:val="single" w:sz="4" w:space="0" w:color="auto"/>
              <w:right w:val="nil"/>
            </w:tcBorders>
            <w:vAlign w:val="center"/>
          </w:tcPr>
          <w:p w:rsidR="007E5D08" w:rsidRPr="007E5D08" w:rsidRDefault="007E5D08" w:rsidP="00582523">
            <w:pPr>
              <w:jc w:val="center"/>
              <w:rPr>
                <w:color w:val="000000"/>
                <w:sz w:val="24"/>
                <w:szCs w:val="24"/>
              </w:rPr>
            </w:pPr>
            <w:r w:rsidRPr="007E5D08">
              <w:rPr>
                <w:color w:val="000000"/>
                <w:sz w:val="24"/>
                <w:szCs w:val="24"/>
              </w:rPr>
              <w:t>Data berdistribusi normal</w:t>
            </w:r>
          </w:p>
        </w:tc>
      </w:tr>
    </w:tbl>
    <w:p w:rsidR="007E5D08" w:rsidRDefault="007E5D08" w:rsidP="007E5D08">
      <w:pPr>
        <w:pStyle w:val="ListParagraph"/>
        <w:spacing w:line="240" w:lineRule="auto"/>
        <w:ind w:left="0" w:firstLine="540"/>
        <w:jc w:val="both"/>
        <w:rPr>
          <w:rFonts w:ascii="Times New Roman" w:hAnsi="Times New Roman" w:cs="Times New Roman"/>
          <w:sz w:val="24"/>
          <w:szCs w:val="24"/>
        </w:rPr>
        <w:sectPr w:rsidR="007E5D08" w:rsidSect="007F4EB3">
          <w:type w:val="continuous"/>
          <w:pgSz w:w="11920" w:h="16840"/>
          <w:pgMar w:top="2268" w:right="1701" w:bottom="1701" w:left="2268" w:header="720" w:footer="720" w:gutter="0"/>
          <w:cols w:space="453"/>
        </w:sectPr>
      </w:pPr>
    </w:p>
    <w:p w:rsidR="00582523" w:rsidRPr="004B7656" w:rsidRDefault="007E5D08" w:rsidP="007F4EB3">
      <w:pPr>
        <w:pStyle w:val="ListParagraph"/>
        <w:ind w:left="0" w:firstLine="540"/>
        <w:jc w:val="both"/>
        <w:rPr>
          <w:rFonts w:ascii="Times New Roman" w:hAnsi="Times New Roman" w:cs="Times New Roman"/>
          <w:sz w:val="24"/>
          <w:szCs w:val="24"/>
        </w:rPr>
      </w:pPr>
      <w:r w:rsidRPr="007E5D08">
        <w:rPr>
          <w:rFonts w:ascii="Times New Roman" w:hAnsi="Times New Roman" w:cs="Times New Roman"/>
          <w:sz w:val="24"/>
          <w:szCs w:val="24"/>
        </w:rPr>
        <w:lastRenderedPageBreak/>
        <w:t xml:space="preserve">Berdasarkan data yang diperoleh dari tabel uji </w:t>
      </w:r>
      <w:r w:rsidRPr="007E5D08">
        <w:rPr>
          <w:rFonts w:ascii="Times New Roman" w:hAnsi="Times New Roman" w:cs="Times New Roman"/>
          <w:i/>
          <w:sz w:val="24"/>
          <w:szCs w:val="24"/>
        </w:rPr>
        <w:t>Kolmogorov-Smirnov</w:t>
      </w:r>
      <w:r w:rsidR="006B56EA">
        <w:rPr>
          <w:rFonts w:ascii="Times New Roman" w:hAnsi="Times New Roman" w:cs="Times New Roman"/>
          <w:sz w:val="24"/>
          <w:szCs w:val="24"/>
        </w:rPr>
        <w:t xml:space="preserve"> pada Tabel 5.</w:t>
      </w:r>
      <w:r w:rsidRPr="007E5D08">
        <w:rPr>
          <w:rFonts w:ascii="Times New Roman" w:hAnsi="Times New Roman" w:cs="Times New Roman"/>
          <w:sz w:val="24"/>
          <w:szCs w:val="24"/>
        </w:rPr>
        <w:t xml:space="preserve"> disimpulkan bahwa data berdistribusi normal karena memiliki signifikansi &gt; α = 0,05.  </w:t>
      </w:r>
    </w:p>
    <w:p w:rsidR="007E5D08" w:rsidRPr="007E5D08" w:rsidRDefault="007E5D08" w:rsidP="007F4EB3">
      <w:pPr>
        <w:pStyle w:val="ListParagraph"/>
        <w:numPr>
          <w:ilvl w:val="0"/>
          <w:numId w:val="6"/>
        </w:numPr>
        <w:spacing w:after="0"/>
        <w:ind w:left="540" w:hanging="540"/>
        <w:jc w:val="both"/>
        <w:rPr>
          <w:rFonts w:ascii="Times New Roman" w:hAnsi="Times New Roman" w:cs="Times New Roman"/>
          <w:b/>
          <w:sz w:val="24"/>
          <w:szCs w:val="24"/>
        </w:rPr>
      </w:pPr>
      <w:r w:rsidRPr="007E5D08">
        <w:rPr>
          <w:rFonts w:ascii="Times New Roman" w:hAnsi="Times New Roman" w:cs="Times New Roman"/>
          <w:b/>
          <w:sz w:val="24"/>
          <w:szCs w:val="24"/>
        </w:rPr>
        <w:lastRenderedPageBreak/>
        <w:t>Uji Homogenitas Data</w:t>
      </w:r>
    </w:p>
    <w:p w:rsidR="00582523" w:rsidRPr="004B7656" w:rsidRDefault="007E5D08" w:rsidP="007F4EB3">
      <w:pPr>
        <w:pStyle w:val="ListParagraph"/>
        <w:ind w:left="0" w:firstLine="540"/>
        <w:jc w:val="both"/>
        <w:rPr>
          <w:rFonts w:ascii="Times New Roman" w:hAnsi="Times New Roman" w:cs="Times New Roman"/>
          <w:sz w:val="24"/>
          <w:szCs w:val="24"/>
        </w:rPr>
      </w:pPr>
      <w:r w:rsidRPr="007E5D08">
        <w:rPr>
          <w:rFonts w:ascii="Times New Roman" w:hAnsi="Times New Roman" w:cs="Times New Roman"/>
          <w:sz w:val="24"/>
          <w:szCs w:val="24"/>
        </w:rPr>
        <w:t>Suatu distribusi dikatakan homogen jika taraf signifikansinya lebih besar dari 0,05. Sedangkan jika taraf signifikansi kurang dari 0,05 maka distribusi dikatakan tidak homogen.</w:t>
      </w:r>
    </w:p>
    <w:p w:rsidR="004B7656" w:rsidRDefault="004B7656" w:rsidP="00602174">
      <w:pPr>
        <w:pStyle w:val="ListParagraph"/>
        <w:numPr>
          <w:ilvl w:val="0"/>
          <w:numId w:val="7"/>
        </w:numPr>
        <w:spacing w:after="0" w:line="240" w:lineRule="auto"/>
        <w:ind w:left="360"/>
        <w:jc w:val="both"/>
        <w:rPr>
          <w:rFonts w:ascii="Times New Roman" w:hAnsi="Times New Roman" w:cs="Times New Roman"/>
          <w:sz w:val="24"/>
          <w:szCs w:val="24"/>
        </w:rPr>
        <w:sectPr w:rsidR="004B7656" w:rsidSect="007F4EB3">
          <w:type w:val="continuous"/>
          <w:pgSz w:w="11920" w:h="16840"/>
          <w:pgMar w:top="2268" w:right="1701" w:bottom="1701" w:left="2268" w:header="720" w:footer="720" w:gutter="0"/>
          <w:cols w:num="2" w:space="720" w:equalWidth="0">
            <w:col w:w="3459" w:space="453"/>
            <w:col w:w="4039"/>
          </w:cols>
        </w:sectPr>
      </w:pPr>
    </w:p>
    <w:p w:rsidR="007E5D08" w:rsidRPr="004B7656" w:rsidRDefault="007E5D08" w:rsidP="00602174">
      <w:pPr>
        <w:pStyle w:val="ListParagraph"/>
        <w:numPr>
          <w:ilvl w:val="0"/>
          <w:numId w:val="7"/>
        </w:numPr>
        <w:spacing w:after="0" w:line="240" w:lineRule="auto"/>
        <w:ind w:left="360"/>
        <w:jc w:val="both"/>
        <w:rPr>
          <w:rFonts w:ascii="Times New Roman" w:hAnsi="Times New Roman" w:cs="Times New Roman"/>
          <w:sz w:val="24"/>
          <w:szCs w:val="24"/>
        </w:rPr>
      </w:pPr>
      <w:r w:rsidRPr="004B7656">
        <w:rPr>
          <w:rFonts w:ascii="Times New Roman" w:hAnsi="Times New Roman" w:cs="Times New Roman"/>
          <w:sz w:val="24"/>
          <w:szCs w:val="24"/>
        </w:rPr>
        <w:lastRenderedPageBreak/>
        <w:t>Uji Homogenitas Data Angket Respon Peserta Didik</w:t>
      </w:r>
    </w:p>
    <w:p w:rsidR="007E5D08" w:rsidRPr="007E5D08" w:rsidRDefault="006B56EA" w:rsidP="007E5D08">
      <w:pPr>
        <w:pStyle w:val="ListParagraph"/>
        <w:tabs>
          <w:tab w:val="left" w:pos="1843"/>
        </w:tabs>
        <w:spacing w:line="240" w:lineRule="auto"/>
        <w:ind w:left="1843" w:hanging="1276"/>
        <w:jc w:val="both"/>
        <w:rPr>
          <w:rFonts w:ascii="Times New Roman" w:hAnsi="Times New Roman" w:cs="Times New Roman"/>
          <w:sz w:val="24"/>
          <w:szCs w:val="24"/>
        </w:rPr>
      </w:pPr>
      <w:r>
        <w:rPr>
          <w:rFonts w:ascii="Times New Roman" w:hAnsi="Times New Roman" w:cs="Times New Roman"/>
          <w:sz w:val="24"/>
          <w:szCs w:val="24"/>
        </w:rPr>
        <w:t>Tabel 6.</w:t>
      </w:r>
      <w:r w:rsidR="007E5D08" w:rsidRPr="007E5D08">
        <w:rPr>
          <w:rFonts w:ascii="Times New Roman" w:hAnsi="Times New Roman" w:cs="Times New Roman"/>
          <w:sz w:val="24"/>
          <w:szCs w:val="24"/>
        </w:rPr>
        <w:tab/>
        <w:t>Hasil Uji Homogenitas Data Angket Respon</w:t>
      </w:r>
      <w:r w:rsidR="00E77BD5">
        <w:rPr>
          <w:rFonts w:ascii="Times New Roman" w:hAnsi="Times New Roman" w:cs="Times New Roman"/>
          <w:sz w:val="24"/>
          <w:szCs w:val="24"/>
        </w:rPr>
        <w:t xml:space="preserve">, aktivitas, </w:t>
      </w:r>
      <w:r w:rsidR="00E77BD5">
        <w:rPr>
          <w:rFonts w:ascii="Times New Roman" w:hAnsi="Times New Roman" w:cs="Times New Roman"/>
          <w:i/>
          <w:sz w:val="24"/>
          <w:szCs w:val="24"/>
        </w:rPr>
        <w:t xml:space="preserve">pretset </w:t>
      </w:r>
      <w:r w:rsidR="00E77BD5">
        <w:rPr>
          <w:rFonts w:ascii="Times New Roman" w:hAnsi="Times New Roman" w:cs="Times New Roman"/>
          <w:sz w:val="24"/>
          <w:szCs w:val="24"/>
        </w:rPr>
        <w:t xml:space="preserve">dan </w:t>
      </w:r>
      <w:r w:rsidR="00E77BD5">
        <w:rPr>
          <w:rFonts w:ascii="Times New Roman" w:hAnsi="Times New Roman" w:cs="Times New Roman"/>
          <w:i/>
          <w:sz w:val="24"/>
          <w:szCs w:val="24"/>
        </w:rPr>
        <w:t>postest</w:t>
      </w:r>
      <w:r w:rsidR="007E5D08" w:rsidRPr="007E5D08">
        <w:rPr>
          <w:rFonts w:ascii="Times New Roman" w:hAnsi="Times New Roman" w:cs="Times New Roman"/>
          <w:sz w:val="24"/>
          <w:szCs w:val="24"/>
        </w:rPr>
        <w:t xml:space="preserve"> Peserta Didik pada Kelas Eksperimen dan Kelas Kontrol</w:t>
      </w:r>
    </w:p>
    <w:p w:rsidR="004B7656" w:rsidRDefault="004B7656" w:rsidP="007F4EB3">
      <w:pPr>
        <w:autoSpaceDE w:val="0"/>
        <w:autoSpaceDN w:val="0"/>
        <w:adjustRightInd w:val="0"/>
        <w:ind w:left="-20" w:right="60" w:firstLine="20"/>
        <w:jc w:val="both"/>
        <w:rPr>
          <w:b/>
          <w:bCs/>
          <w:i/>
          <w:color w:val="000000"/>
          <w:sz w:val="24"/>
          <w:szCs w:val="24"/>
        </w:rPr>
        <w:sectPr w:rsidR="004B7656" w:rsidSect="007F4EB3">
          <w:type w:val="continuous"/>
          <w:pgSz w:w="11920" w:h="16840"/>
          <w:pgMar w:top="2268" w:right="1701" w:bottom="1701" w:left="2268" w:header="720" w:footer="720" w:gutter="0"/>
          <w:cols w:space="720"/>
        </w:sectPr>
      </w:pPr>
    </w:p>
    <w:tbl>
      <w:tblPr>
        <w:tblStyle w:val="TableGrid"/>
        <w:tblW w:w="8364" w:type="dxa"/>
        <w:tblLook w:val="04A0" w:firstRow="1" w:lastRow="0" w:firstColumn="1" w:lastColumn="0" w:noHBand="0" w:noVBand="1"/>
      </w:tblPr>
      <w:tblGrid>
        <w:gridCol w:w="2264"/>
        <w:gridCol w:w="2556"/>
        <w:gridCol w:w="1134"/>
        <w:gridCol w:w="2410"/>
      </w:tblGrid>
      <w:tr w:rsidR="00E77BD5" w:rsidRPr="006510DE" w:rsidTr="007F4EB3">
        <w:tc>
          <w:tcPr>
            <w:tcW w:w="2264" w:type="dxa"/>
            <w:tcBorders>
              <w:bottom w:val="single" w:sz="4" w:space="0" w:color="auto"/>
            </w:tcBorders>
          </w:tcPr>
          <w:p w:rsidR="00E77BD5" w:rsidRPr="006510DE" w:rsidRDefault="00E77BD5" w:rsidP="009205B5">
            <w:pPr>
              <w:jc w:val="center"/>
              <w:rPr>
                <w:sz w:val="24"/>
                <w:szCs w:val="24"/>
              </w:rPr>
            </w:pPr>
            <w:r w:rsidRPr="006510DE">
              <w:rPr>
                <w:sz w:val="24"/>
                <w:szCs w:val="24"/>
              </w:rPr>
              <w:lastRenderedPageBreak/>
              <w:t>Angket</w:t>
            </w:r>
          </w:p>
        </w:tc>
        <w:tc>
          <w:tcPr>
            <w:tcW w:w="2556" w:type="dxa"/>
            <w:tcBorders>
              <w:bottom w:val="single" w:sz="4" w:space="0" w:color="auto"/>
            </w:tcBorders>
          </w:tcPr>
          <w:p w:rsidR="00E77BD5" w:rsidRPr="006510DE" w:rsidRDefault="00E77BD5" w:rsidP="009205B5">
            <w:pPr>
              <w:jc w:val="center"/>
              <w:rPr>
                <w:i/>
                <w:sz w:val="24"/>
                <w:szCs w:val="24"/>
              </w:rPr>
            </w:pPr>
            <w:r w:rsidRPr="006510DE">
              <w:rPr>
                <w:i/>
                <w:sz w:val="24"/>
                <w:szCs w:val="24"/>
              </w:rPr>
              <w:t>Based on mean</w:t>
            </w:r>
            <w:r>
              <w:rPr>
                <w:i/>
                <w:sz w:val="24"/>
                <w:szCs w:val="24"/>
                <w:lang w:val="id-ID"/>
              </w:rPr>
              <w:t xml:space="preserve"> /</w:t>
            </w:r>
            <w:r>
              <w:rPr>
                <w:i/>
                <w:sz w:val="24"/>
                <w:szCs w:val="24"/>
              </w:rPr>
              <w:t xml:space="preserve"> sig</w:t>
            </w:r>
          </w:p>
        </w:tc>
        <w:tc>
          <w:tcPr>
            <w:tcW w:w="1134" w:type="dxa"/>
            <w:tcBorders>
              <w:bottom w:val="single" w:sz="4" w:space="0" w:color="auto"/>
            </w:tcBorders>
          </w:tcPr>
          <w:p w:rsidR="00E77BD5" w:rsidRDefault="00E77BD5" w:rsidP="009205B5">
            <w:pPr>
              <w:jc w:val="center"/>
              <w:rPr>
                <w:sz w:val="24"/>
                <w:szCs w:val="24"/>
              </w:rPr>
            </w:pPr>
            <w:r>
              <w:rPr>
                <w:sz w:val="24"/>
                <w:szCs w:val="24"/>
              </w:rPr>
              <w:t>α</w:t>
            </w:r>
          </w:p>
        </w:tc>
        <w:tc>
          <w:tcPr>
            <w:tcW w:w="2410" w:type="dxa"/>
            <w:tcBorders>
              <w:bottom w:val="single" w:sz="4" w:space="0" w:color="auto"/>
            </w:tcBorders>
          </w:tcPr>
          <w:p w:rsidR="00E77BD5" w:rsidRPr="006510DE" w:rsidRDefault="00E77BD5" w:rsidP="009205B5">
            <w:pPr>
              <w:rPr>
                <w:sz w:val="24"/>
                <w:szCs w:val="24"/>
              </w:rPr>
            </w:pPr>
            <w:r>
              <w:rPr>
                <w:sz w:val="24"/>
                <w:szCs w:val="24"/>
              </w:rPr>
              <w:t>Keterangan</w:t>
            </w:r>
          </w:p>
        </w:tc>
      </w:tr>
      <w:tr w:rsidR="00E77BD5" w:rsidRPr="006510DE" w:rsidTr="007F4EB3">
        <w:tc>
          <w:tcPr>
            <w:tcW w:w="2264" w:type="dxa"/>
            <w:tcBorders>
              <w:left w:val="nil"/>
              <w:bottom w:val="nil"/>
              <w:right w:val="nil"/>
            </w:tcBorders>
          </w:tcPr>
          <w:p w:rsidR="00E77BD5" w:rsidRPr="006510DE" w:rsidRDefault="00E77BD5" w:rsidP="009205B5">
            <w:pPr>
              <w:jc w:val="center"/>
              <w:rPr>
                <w:sz w:val="24"/>
                <w:szCs w:val="24"/>
              </w:rPr>
            </w:pPr>
            <w:r w:rsidRPr="006510DE">
              <w:rPr>
                <w:sz w:val="24"/>
                <w:szCs w:val="24"/>
              </w:rPr>
              <w:t>Respon</w:t>
            </w:r>
          </w:p>
        </w:tc>
        <w:tc>
          <w:tcPr>
            <w:tcW w:w="2556" w:type="dxa"/>
            <w:tcBorders>
              <w:left w:val="nil"/>
              <w:bottom w:val="nil"/>
              <w:right w:val="nil"/>
            </w:tcBorders>
          </w:tcPr>
          <w:p w:rsidR="00E77BD5" w:rsidRPr="006510DE" w:rsidRDefault="00E77BD5" w:rsidP="009205B5">
            <w:pPr>
              <w:jc w:val="center"/>
              <w:rPr>
                <w:sz w:val="24"/>
                <w:szCs w:val="24"/>
              </w:rPr>
            </w:pPr>
            <w:r>
              <w:rPr>
                <w:sz w:val="24"/>
                <w:szCs w:val="24"/>
              </w:rPr>
              <w:t>0,139</w:t>
            </w:r>
          </w:p>
        </w:tc>
        <w:tc>
          <w:tcPr>
            <w:tcW w:w="1134" w:type="dxa"/>
            <w:vMerge w:val="restart"/>
            <w:tcBorders>
              <w:left w:val="nil"/>
              <w:right w:val="nil"/>
            </w:tcBorders>
            <w:vAlign w:val="center"/>
          </w:tcPr>
          <w:p w:rsidR="00E77BD5" w:rsidRDefault="00E77BD5" w:rsidP="009205B5">
            <w:pPr>
              <w:jc w:val="center"/>
              <w:rPr>
                <w:sz w:val="24"/>
                <w:szCs w:val="24"/>
              </w:rPr>
            </w:pPr>
            <w:r>
              <w:rPr>
                <w:sz w:val="24"/>
                <w:szCs w:val="24"/>
              </w:rPr>
              <w:t>0,05</w:t>
            </w:r>
          </w:p>
        </w:tc>
        <w:tc>
          <w:tcPr>
            <w:tcW w:w="2410" w:type="dxa"/>
            <w:vMerge w:val="restart"/>
            <w:tcBorders>
              <w:left w:val="nil"/>
              <w:right w:val="nil"/>
            </w:tcBorders>
            <w:vAlign w:val="center"/>
          </w:tcPr>
          <w:p w:rsidR="00E77BD5" w:rsidRPr="006510DE" w:rsidRDefault="00E77BD5" w:rsidP="009205B5">
            <w:pPr>
              <w:jc w:val="center"/>
              <w:rPr>
                <w:sz w:val="24"/>
                <w:szCs w:val="24"/>
              </w:rPr>
            </w:pPr>
            <w:r>
              <w:rPr>
                <w:sz w:val="24"/>
                <w:szCs w:val="24"/>
              </w:rPr>
              <w:t>Homogen</w:t>
            </w:r>
          </w:p>
        </w:tc>
      </w:tr>
      <w:tr w:rsidR="00E77BD5" w:rsidRPr="006510DE" w:rsidTr="007F4EB3">
        <w:tc>
          <w:tcPr>
            <w:tcW w:w="2264" w:type="dxa"/>
            <w:tcBorders>
              <w:top w:val="nil"/>
              <w:left w:val="nil"/>
              <w:bottom w:val="nil"/>
              <w:right w:val="nil"/>
            </w:tcBorders>
          </w:tcPr>
          <w:p w:rsidR="00E77BD5" w:rsidRPr="006510DE" w:rsidRDefault="00E77BD5" w:rsidP="009205B5">
            <w:pPr>
              <w:jc w:val="center"/>
              <w:rPr>
                <w:sz w:val="24"/>
                <w:szCs w:val="24"/>
              </w:rPr>
            </w:pPr>
            <w:r w:rsidRPr="006510DE">
              <w:rPr>
                <w:sz w:val="24"/>
                <w:szCs w:val="24"/>
              </w:rPr>
              <w:t>Aktivitas</w:t>
            </w:r>
          </w:p>
        </w:tc>
        <w:tc>
          <w:tcPr>
            <w:tcW w:w="2556" w:type="dxa"/>
            <w:tcBorders>
              <w:top w:val="nil"/>
              <w:left w:val="nil"/>
              <w:bottom w:val="nil"/>
              <w:right w:val="nil"/>
            </w:tcBorders>
          </w:tcPr>
          <w:p w:rsidR="00E77BD5" w:rsidRPr="006510DE" w:rsidRDefault="00E77BD5" w:rsidP="009205B5">
            <w:pPr>
              <w:jc w:val="center"/>
              <w:rPr>
                <w:sz w:val="24"/>
                <w:szCs w:val="24"/>
              </w:rPr>
            </w:pPr>
            <w:r>
              <w:rPr>
                <w:sz w:val="24"/>
                <w:szCs w:val="24"/>
              </w:rPr>
              <w:t>0,879</w:t>
            </w:r>
          </w:p>
        </w:tc>
        <w:tc>
          <w:tcPr>
            <w:tcW w:w="1134" w:type="dxa"/>
            <w:vMerge/>
            <w:tcBorders>
              <w:top w:val="nil"/>
              <w:left w:val="nil"/>
              <w:right w:val="nil"/>
            </w:tcBorders>
          </w:tcPr>
          <w:p w:rsidR="00E77BD5" w:rsidRPr="006510DE" w:rsidRDefault="00E77BD5" w:rsidP="009205B5">
            <w:pPr>
              <w:rPr>
                <w:sz w:val="24"/>
                <w:szCs w:val="24"/>
              </w:rPr>
            </w:pPr>
          </w:p>
        </w:tc>
        <w:tc>
          <w:tcPr>
            <w:tcW w:w="2410" w:type="dxa"/>
            <w:vMerge/>
            <w:tcBorders>
              <w:top w:val="nil"/>
              <w:left w:val="nil"/>
              <w:right w:val="nil"/>
            </w:tcBorders>
          </w:tcPr>
          <w:p w:rsidR="00E77BD5" w:rsidRPr="006510DE" w:rsidRDefault="00E77BD5" w:rsidP="009205B5">
            <w:pPr>
              <w:rPr>
                <w:sz w:val="24"/>
                <w:szCs w:val="24"/>
              </w:rPr>
            </w:pPr>
          </w:p>
        </w:tc>
      </w:tr>
      <w:tr w:rsidR="00E77BD5" w:rsidRPr="006510DE" w:rsidTr="007F4EB3">
        <w:tc>
          <w:tcPr>
            <w:tcW w:w="2264" w:type="dxa"/>
            <w:tcBorders>
              <w:top w:val="nil"/>
              <w:left w:val="nil"/>
              <w:bottom w:val="nil"/>
              <w:right w:val="nil"/>
            </w:tcBorders>
          </w:tcPr>
          <w:p w:rsidR="00E77BD5" w:rsidRPr="006510DE" w:rsidRDefault="00E77BD5" w:rsidP="009205B5">
            <w:pPr>
              <w:jc w:val="center"/>
              <w:rPr>
                <w:i/>
                <w:sz w:val="24"/>
                <w:szCs w:val="24"/>
              </w:rPr>
            </w:pPr>
            <w:r w:rsidRPr="006510DE">
              <w:rPr>
                <w:i/>
                <w:sz w:val="24"/>
                <w:szCs w:val="24"/>
              </w:rPr>
              <w:t>Pretest</w:t>
            </w:r>
          </w:p>
        </w:tc>
        <w:tc>
          <w:tcPr>
            <w:tcW w:w="2556" w:type="dxa"/>
            <w:tcBorders>
              <w:top w:val="nil"/>
              <w:left w:val="nil"/>
              <w:bottom w:val="nil"/>
              <w:right w:val="nil"/>
            </w:tcBorders>
          </w:tcPr>
          <w:p w:rsidR="00E77BD5" w:rsidRPr="006510DE" w:rsidRDefault="00E77BD5" w:rsidP="009205B5">
            <w:pPr>
              <w:jc w:val="center"/>
              <w:rPr>
                <w:sz w:val="24"/>
                <w:szCs w:val="24"/>
              </w:rPr>
            </w:pPr>
            <w:r>
              <w:rPr>
                <w:sz w:val="24"/>
                <w:szCs w:val="24"/>
              </w:rPr>
              <w:t>0,904</w:t>
            </w:r>
          </w:p>
        </w:tc>
        <w:tc>
          <w:tcPr>
            <w:tcW w:w="1134" w:type="dxa"/>
            <w:vMerge/>
            <w:tcBorders>
              <w:top w:val="nil"/>
              <w:left w:val="nil"/>
              <w:right w:val="nil"/>
            </w:tcBorders>
          </w:tcPr>
          <w:p w:rsidR="00E77BD5" w:rsidRPr="006510DE" w:rsidRDefault="00E77BD5" w:rsidP="009205B5">
            <w:pPr>
              <w:rPr>
                <w:sz w:val="24"/>
                <w:szCs w:val="24"/>
              </w:rPr>
            </w:pPr>
          </w:p>
        </w:tc>
        <w:tc>
          <w:tcPr>
            <w:tcW w:w="2410" w:type="dxa"/>
            <w:vMerge/>
            <w:tcBorders>
              <w:top w:val="nil"/>
              <w:left w:val="nil"/>
              <w:right w:val="nil"/>
            </w:tcBorders>
          </w:tcPr>
          <w:p w:rsidR="00E77BD5" w:rsidRPr="006510DE" w:rsidRDefault="00E77BD5" w:rsidP="009205B5">
            <w:pPr>
              <w:rPr>
                <w:sz w:val="24"/>
                <w:szCs w:val="24"/>
              </w:rPr>
            </w:pPr>
          </w:p>
        </w:tc>
      </w:tr>
      <w:tr w:rsidR="00E77BD5" w:rsidRPr="006510DE" w:rsidTr="007F4EB3">
        <w:tc>
          <w:tcPr>
            <w:tcW w:w="2264" w:type="dxa"/>
            <w:tcBorders>
              <w:top w:val="nil"/>
              <w:left w:val="nil"/>
              <w:right w:val="nil"/>
            </w:tcBorders>
          </w:tcPr>
          <w:p w:rsidR="00E77BD5" w:rsidRPr="006510DE" w:rsidRDefault="00E77BD5" w:rsidP="009205B5">
            <w:pPr>
              <w:jc w:val="center"/>
              <w:rPr>
                <w:i/>
                <w:sz w:val="24"/>
                <w:szCs w:val="24"/>
              </w:rPr>
            </w:pPr>
            <w:r>
              <w:rPr>
                <w:i/>
                <w:sz w:val="24"/>
                <w:szCs w:val="24"/>
              </w:rPr>
              <w:t>Postest</w:t>
            </w:r>
          </w:p>
        </w:tc>
        <w:tc>
          <w:tcPr>
            <w:tcW w:w="2556" w:type="dxa"/>
            <w:tcBorders>
              <w:top w:val="nil"/>
              <w:left w:val="nil"/>
              <w:right w:val="nil"/>
            </w:tcBorders>
          </w:tcPr>
          <w:p w:rsidR="00E77BD5" w:rsidRDefault="00E77BD5" w:rsidP="009205B5">
            <w:pPr>
              <w:jc w:val="center"/>
              <w:rPr>
                <w:sz w:val="24"/>
                <w:szCs w:val="24"/>
              </w:rPr>
            </w:pPr>
            <w:r>
              <w:rPr>
                <w:sz w:val="24"/>
                <w:szCs w:val="24"/>
              </w:rPr>
              <w:t>0,899</w:t>
            </w:r>
          </w:p>
        </w:tc>
        <w:tc>
          <w:tcPr>
            <w:tcW w:w="1134" w:type="dxa"/>
            <w:vMerge/>
            <w:tcBorders>
              <w:top w:val="nil"/>
              <w:left w:val="nil"/>
              <w:right w:val="nil"/>
            </w:tcBorders>
          </w:tcPr>
          <w:p w:rsidR="00E77BD5" w:rsidRPr="006510DE" w:rsidRDefault="00E77BD5" w:rsidP="009205B5">
            <w:pPr>
              <w:rPr>
                <w:sz w:val="24"/>
                <w:szCs w:val="24"/>
              </w:rPr>
            </w:pPr>
          </w:p>
        </w:tc>
        <w:tc>
          <w:tcPr>
            <w:tcW w:w="2410" w:type="dxa"/>
            <w:vMerge/>
            <w:tcBorders>
              <w:top w:val="nil"/>
              <w:left w:val="nil"/>
              <w:right w:val="nil"/>
            </w:tcBorders>
          </w:tcPr>
          <w:p w:rsidR="00E77BD5" w:rsidRPr="006510DE" w:rsidRDefault="00E77BD5" w:rsidP="009205B5">
            <w:pPr>
              <w:rPr>
                <w:sz w:val="24"/>
                <w:szCs w:val="24"/>
              </w:rPr>
            </w:pPr>
          </w:p>
        </w:tc>
      </w:tr>
    </w:tbl>
    <w:p w:rsidR="007E5D08" w:rsidRDefault="007E5D08" w:rsidP="007E5D08">
      <w:pPr>
        <w:pStyle w:val="ListParagraph"/>
        <w:ind w:left="360"/>
        <w:jc w:val="both"/>
        <w:rPr>
          <w:rFonts w:ascii="Times New Roman" w:hAnsi="Times New Roman" w:cs="Times New Roman"/>
          <w:sz w:val="24"/>
          <w:szCs w:val="24"/>
        </w:rPr>
        <w:sectPr w:rsidR="007E5D08" w:rsidSect="007F4EB3">
          <w:type w:val="continuous"/>
          <w:pgSz w:w="11920" w:h="16840"/>
          <w:pgMar w:top="2268" w:right="1701" w:bottom="1701" w:left="2268" w:header="720" w:footer="720" w:gutter="0"/>
          <w:cols w:space="720"/>
          <w:docGrid w:linePitch="272"/>
        </w:sectPr>
      </w:pPr>
    </w:p>
    <w:p w:rsidR="007E5D08" w:rsidRDefault="006B56EA" w:rsidP="007F4EB3">
      <w:pPr>
        <w:pStyle w:val="ListParagraph"/>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Berdasarkan Tabel 6.</w:t>
      </w:r>
      <w:r w:rsidR="007E5D08" w:rsidRPr="007E5D08">
        <w:rPr>
          <w:rFonts w:ascii="Times New Roman" w:hAnsi="Times New Roman" w:cs="Times New Roman"/>
          <w:sz w:val="24"/>
          <w:szCs w:val="24"/>
        </w:rPr>
        <w:t xml:space="preserve"> diperoleh signifikansi</w:t>
      </w:r>
      <w:r w:rsidR="00E77BD5">
        <w:rPr>
          <w:rFonts w:ascii="Times New Roman" w:hAnsi="Times New Roman" w:cs="Times New Roman"/>
          <w:sz w:val="24"/>
          <w:szCs w:val="24"/>
        </w:rPr>
        <w:t xml:space="preserve"> untuk angket respon, aktivitas, </w:t>
      </w:r>
      <w:r w:rsidR="00E77BD5">
        <w:rPr>
          <w:rFonts w:ascii="Times New Roman" w:hAnsi="Times New Roman" w:cs="Times New Roman"/>
          <w:i/>
          <w:sz w:val="24"/>
          <w:szCs w:val="24"/>
        </w:rPr>
        <w:t xml:space="preserve">pretest </w:t>
      </w:r>
      <w:r w:rsidR="00E77BD5">
        <w:rPr>
          <w:rFonts w:ascii="Times New Roman" w:hAnsi="Times New Roman" w:cs="Times New Roman"/>
          <w:sz w:val="24"/>
          <w:szCs w:val="24"/>
        </w:rPr>
        <w:t xml:space="preserve">dan </w:t>
      </w:r>
      <w:r w:rsidR="00E77BD5">
        <w:rPr>
          <w:rFonts w:ascii="Times New Roman" w:hAnsi="Times New Roman" w:cs="Times New Roman"/>
          <w:i/>
          <w:sz w:val="24"/>
          <w:szCs w:val="24"/>
        </w:rPr>
        <w:t xml:space="preserve">postest </w:t>
      </w:r>
      <w:r w:rsidR="00E77BD5" w:rsidRPr="00E77BD5">
        <w:rPr>
          <w:rFonts w:ascii="Times New Roman" w:hAnsi="Times New Roman" w:cs="Times New Roman"/>
          <w:sz w:val="24"/>
          <w:szCs w:val="24"/>
        </w:rPr>
        <w:t>berturut-turut</w:t>
      </w:r>
      <w:r w:rsidR="00E77BD5">
        <w:rPr>
          <w:rFonts w:ascii="Times New Roman" w:hAnsi="Times New Roman" w:cs="Times New Roman"/>
          <w:i/>
          <w:sz w:val="24"/>
          <w:szCs w:val="24"/>
        </w:rPr>
        <w:t xml:space="preserve"> </w:t>
      </w:r>
      <w:r w:rsidR="00E77BD5">
        <w:rPr>
          <w:rFonts w:ascii="Times New Roman" w:hAnsi="Times New Roman" w:cs="Times New Roman"/>
          <w:sz w:val="24"/>
          <w:szCs w:val="24"/>
        </w:rPr>
        <w:t>sebesar 0,139; 0,879; 0,904 dan 0,899</w:t>
      </w:r>
      <w:r w:rsidR="007E5D08" w:rsidRPr="007E5D08">
        <w:rPr>
          <w:rFonts w:ascii="Times New Roman" w:hAnsi="Times New Roman" w:cs="Times New Roman"/>
          <w:sz w:val="24"/>
          <w:szCs w:val="24"/>
        </w:rPr>
        <w:t>. Nilai signifikansi yang diperoleh  &gt; α = 0,05. Sehingga kesimpulannya, data respon</w:t>
      </w:r>
      <w:r w:rsidR="00E77BD5">
        <w:rPr>
          <w:rFonts w:ascii="Times New Roman" w:hAnsi="Times New Roman" w:cs="Times New Roman"/>
          <w:sz w:val="24"/>
          <w:szCs w:val="24"/>
        </w:rPr>
        <w:t xml:space="preserve">, </w:t>
      </w:r>
      <w:r w:rsidR="00E77BD5">
        <w:rPr>
          <w:rFonts w:ascii="Times New Roman" w:hAnsi="Times New Roman" w:cs="Times New Roman"/>
          <w:sz w:val="24"/>
          <w:szCs w:val="24"/>
        </w:rPr>
        <w:lastRenderedPageBreak/>
        <w:t xml:space="preserve">aktivitas, </w:t>
      </w:r>
      <w:r w:rsidR="00E77BD5">
        <w:rPr>
          <w:rFonts w:ascii="Times New Roman" w:hAnsi="Times New Roman" w:cs="Times New Roman"/>
          <w:i/>
          <w:sz w:val="24"/>
          <w:szCs w:val="24"/>
        </w:rPr>
        <w:t xml:space="preserve">pretest </w:t>
      </w:r>
      <w:r w:rsidR="00E77BD5">
        <w:rPr>
          <w:rFonts w:ascii="Times New Roman" w:hAnsi="Times New Roman" w:cs="Times New Roman"/>
          <w:sz w:val="24"/>
          <w:szCs w:val="24"/>
        </w:rPr>
        <w:t xml:space="preserve">dan </w:t>
      </w:r>
      <w:r w:rsidR="00E77BD5">
        <w:rPr>
          <w:rFonts w:ascii="Times New Roman" w:hAnsi="Times New Roman" w:cs="Times New Roman"/>
          <w:i/>
          <w:sz w:val="24"/>
          <w:szCs w:val="24"/>
        </w:rPr>
        <w:t>postest</w:t>
      </w:r>
      <w:r w:rsidR="007E5D08" w:rsidRPr="007E5D08">
        <w:rPr>
          <w:rFonts w:ascii="Times New Roman" w:hAnsi="Times New Roman" w:cs="Times New Roman"/>
          <w:sz w:val="24"/>
          <w:szCs w:val="24"/>
        </w:rPr>
        <w:t xml:space="preserve"> peserta didik pada kelas eksperimen dan kelas kontrol memiliki varians yang sama (homogen).  </w:t>
      </w:r>
    </w:p>
    <w:p w:rsidR="00582523" w:rsidRPr="00582523" w:rsidRDefault="00582523" w:rsidP="007F4EB3">
      <w:pPr>
        <w:spacing w:line="276" w:lineRule="auto"/>
        <w:jc w:val="both"/>
        <w:rPr>
          <w:sz w:val="24"/>
          <w:szCs w:val="24"/>
          <w:lang w:val="id-ID"/>
        </w:rPr>
      </w:pPr>
    </w:p>
    <w:p w:rsidR="00582523" w:rsidRDefault="00582523" w:rsidP="007F4EB3">
      <w:pPr>
        <w:pStyle w:val="ListParagraph"/>
        <w:numPr>
          <w:ilvl w:val="0"/>
          <w:numId w:val="7"/>
        </w:numPr>
        <w:spacing w:after="0"/>
        <w:ind w:left="360"/>
        <w:jc w:val="both"/>
        <w:rPr>
          <w:rFonts w:ascii="Times New Roman" w:hAnsi="Times New Roman" w:cs="Times New Roman"/>
          <w:sz w:val="24"/>
          <w:szCs w:val="24"/>
        </w:rPr>
        <w:sectPr w:rsidR="00582523" w:rsidSect="007F4EB3">
          <w:type w:val="continuous"/>
          <w:pgSz w:w="11920" w:h="16840"/>
          <w:pgMar w:top="2268" w:right="1701" w:bottom="1701" w:left="2268" w:header="720" w:footer="720" w:gutter="0"/>
          <w:cols w:num="2" w:space="720"/>
        </w:sectPr>
      </w:pPr>
    </w:p>
    <w:p w:rsidR="007E5D08" w:rsidRPr="007E5D08" w:rsidRDefault="007E5D08" w:rsidP="007F4EB3">
      <w:pPr>
        <w:pStyle w:val="ListParagraph"/>
        <w:numPr>
          <w:ilvl w:val="0"/>
          <w:numId w:val="6"/>
        </w:numPr>
        <w:spacing w:after="0"/>
        <w:ind w:left="540" w:hanging="540"/>
        <w:jc w:val="both"/>
        <w:rPr>
          <w:rFonts w:ascii="Times New Roman" w:hAnsi="Times New Roman" w:cs="Times New Roman"/>
          <w:b/>
          <w:sz w:val="24"/>
          <w:szCs w:val="24"/>
        </w:rPr>
      </w:pPr>
      <w:r w:rsidRPr="007E5D08">
        <w:rPr>
          <w:rFonts w:ascii="Times New Roman" w:hAnsi="Times New Roman" w:cs="Times New Roman"/>
          <w:b/>
          <w:sz w:val="24"/>
          <w:szCs w:val="24"/>
        </w:rPr>
        <w:lastRenderedPageBreak/>
        <w:t>Uji Hipotesis</w:t>
      </w:r>
    </w:p>
    <w:p w:rsidR="007E5D08" w:rsidRPr="007E5D08" w:rsidRDefault="007E5D08" w:rsidP="007F4EB3">
      <w:pPr>
        <w:spacing w:line="276" w:lineRule="auto"/>
        <w:ind w:firstLine="540"/>
        <w:jc w:val="both"/>
        <w:rPr>
          <w:sz w:val="24"/>
          <w:szCs w:val="24"/>
        </w:rPr>
      </w:pPr>
      <w:proofErr w:type="gramStart"/>
      <w:r w:rsidRPr="007E5D08">
        <w:rPr>
          <w:sz w:val="24"/>
          <w:szCs w:val="24"/>
        </w:rPr>
        <w:t xml:space="preserve">Uji hipotesis yang digunakan dalam penelitian ini adalah uji statistik parametrik, yaitu menggunakan </w:t>
      </w:r>
      <w:r w:rsidRPr="007E5D08">
        <w:rPr>
          <w:i/>
          <w:sz w:val="24"/>
          <w:szCs w:val="24"/>
        </w:rPr>
        <w:t>Independent Sample t-test</w:t>
      </w:r>
      <w:r w:rsidRPr="007E5D08">
        <w:rPr>
          <w:sz w:val="24"/>
          <w:szCs w:val="24"/>
        </w:rPr>
        <w:t>.</w:t>
      </w:r>
      <w:proofErr w:type="gramEnd"/>
      <w:r w:rsidRPr="007E5D08">
        <w:rPr>
          <w:sz w:val="24"/>
          <w:szCs w:val="24"/>
        </w:rPr>
        <w:t xml:space="preserve"> </w:t>
      </w:r>
      <w:proofErr w:type="gramStart"/>
      <w:r w:rsidRPr="007E5D08">
        <w:rPr>
          <w:sz w:val="24"/>
          <w:szCs w:val="24"/>
        </w:rPr>
        <w:t>Uji ini digunakan untuk mengambil keputusan apakah hipotesis yang diajukan diterima atau ditolak.</w:t>
      </w:r>
      <w:proofErr w:type="gramEnd"/>
      <w:r w:rsidRPr="007E5D08">
        <w:rPr>
          <w:sz w:val="24"/>
          <w:szCs w:val="24"/>
        </w:rPr>
        <w:t xml:space="preserve"> </w:t>
      </w:r>
    </w:p>
    <w:p w:rsidR="007E5D08" w:rsidRDefault="007E5D08" w:rsidP="007F4EB3">
      <w:pPr>
        <w:pStyle w:val="ListParagraph"/>
        <w:numPr>
          <w:ilvl w:val="0"/>
          <w:numId w:val="8"/>
        </w:numPr>
        <w:spacing w:after="0"/>
        <w:ind w:left="360"/>
        <w:jc w:val="both"/>
        <w:rPr>
          <w:rFonts w:ascii="Times New Roman" w:hAnsi="Times New Roman" w:cs="Times New Roman"/>
          <w:sz w:val="24"/>
          <w:szCs w:val="24"/>
        </w:rPr>
      </w:pPr>
      <w:r w:rsidRPr="007E5D08">
        <w:rPr>
          <w:rFonts w:ascii="Times New Roman" w:hAnsi="Times New Roman" w:cs="Times New Roman"/>
          <w:sz w:val="24"/>
          <w:szCs w:val="24"/>
        </w:rPr>
        <w:t>Hasil Pengujian Hipotesis Respon Belajar Peserta Didik</w:t>
      </w:r>
    </w:p>
    <w:p w:rsidR="00E77BD5" w:rsidRDefault="007E5D08" w:rsidP="007F4EB3">
      <w:pPr>
        <w:spacing w:line="276" w:lineRule="auto"/>
        <w:ind w:firstLine="540"/>
        <w:jc w:val="both"/>
        <w:rPr>
          <w:sz w:val="24"/>
          <w:szCs w:val="24"/>
          <w:lang w:val="id-ID"/>
        </w:rPr>
      </w:pPr>
      <w:proofErr w:type="gramStart"/>
      <w:r w:rsidRPr="007E5D08">
        <w:rPr>
          <w:sz w:val="24"/>
          <w:szCs w:val="24"/>
        </w:rPr>
        <w:lastRenderedPageBreak/>
        <w:t>Hasil analisis uji t (</w:t>
      </w:r>
      <w:r w:rsidRPr="007E5D08">
        <w:rPr>
          <w:i/>
          <w:sz w:val="24"/>
          <w:szCs w:val="24"/>
        </w:rPr>
        <w:t>t-test</w:t>
      </w:r>
      <w:r w:rsidRPr="007E5D08">
        <w:rPr>
          <w:sz w:val="24"/>
          <w:szCs w:val="24"/>
        </w:rPr>
        <w:t>) angket respon belajar peserta did</w:t>
      </w:r>
      <w:r w:rsidR="00E77BD5">
        <w:rPr>
          <w:sz w:val="24"/>
          <w:szCs w:val="24"/>
        </w:rPr>
        <w:t xml:space="preserve">ik dapat dilihat pada Tabel </w:t>
      </w:r>
      <w:r w:rsidR="00E77BD5">
        <w:rPr>
          <w:sz w:val="24"/>
          <w:szCs w:val="24"/>
          <w:lang w:val="id-ID"/>
        </w:rPr>
        <w:t>7</w:t>
      </w:r>
      <w:r w:rsidRPr="007E5D08">
        <w:rPr>
          <w:sz w:val="24"/>
          <w:szCs w:val="24"/>
        </w:rPr>
        <w:t>.</w:t>
      </w:r>
      <w:proofErr w:type="gramEnd"/>
      <w:r w:rsidRPr="007E5D08">
        <w:rPr>
          <w:sz w:val="24"/>
          <w:szCs w:val="24"/>
        </w:rPr>
        <w:t xml:space="preserve"> Tabel tersebut menunjukkan bahwa t </w:t>
      </w:r>
      <w:proofErr w:type="gramStart"/>
      <w:r w:rsidRPr="007E5D08">
        <w:rPr>
          <w:sz w:val="24"/>
          <w:szCs w:val="24"/>
        </w:rPr>
        <w:t>hitung  sebesar</w:t>
      </w:r>
      <w:proofErr w:type="gramEnd"/>
      <w:r w:rsidRPr="007E5D08">
        <w:rPr>
          <w:sz w:val="24"/>
          <w:szCs w:val="24"/>
        </w:rPr>
        <w:t xml:space="preserve"> 3,813 dengan signifikansi 0,000. Nilai signifikansi yang menunjukkan 0,000 &lt; 0</w:t>
      </w:r>
      <w:proofErr w:type="gramStart"/>
      <w:r w:rsidRPr="007E5D08">
        <w:rPr>
          <w:sz w:val="24"/>
          <w:szCs w:val="24"/>
        </w:rPr>
        <w:t>,05</w:t>
      </w:r>
      <w:proofErr w:type="gramEnd"/>
      <w:r w:rsidRPr="007E5D08">
        <w:rPr>
          <w:sz w:val="24"/>
          <w:szCs w:val="24"/>
        </w:rPr>
        <w:t>.</w:t>
      </w:r>
    </w:p>
    <w:p w:rsidR="007E5D08" w:rsidRPr="007E5D08" w:rsidRDefault="007E5D08" w:rsidP="007F4EB3">
      <w:pPr>
        <w:spacing w:line="276" w:lineRule="auto"/>
        <w:ind w:firstLine="540"/>
        <w:jc w:val="both"/>
        <w:rPr>
          <w:sz w:val="24"/>
          <w:szCs w:val="24"/>
        </w:rPr>
      </w:pPr>
      <w:r w:rsidRPr="007E5D08">
        <w:rPr>
          <w:sz w:val="24"/>
          <w:szCs w:val="24"/>
        </w:rPr>
        <w:t xml:space="preserve"> </w:t>
      </w:r>
    </w:p>
    <w:p w:rsidR="007E5D08" w:rsidRPr="007E5D08" w:rsidRDefault="007E5D08" w:rsidP="007E5D08">
      <w:pPr>
        <w:ind w:firstLine="540"/>
        <w:jc w:val="both"/>
        <w:rPr>
          <w:sz w:val="24"/>
          <w:szCs w:val="24"/>
        </w:rPr>
      </w:pPr>
    </w:p>
    <w:p w:rsidR="00EF7C34" w:rsidRDefault="00EF7C34" w:rsidP="007E5D08">
      <w:pPr>
        <w:pStyle w:val="ListParagraph"/>
        <w:tabs>
          <w:tab w:val="left" w:pos="1985"/>
        </w:tabs>
        <w:spacing w:line="240" w:lineRule="auto"/>
        <w:ind w:left="1985" w:hanging="1418"/>
        <w:jc w:val="both"/>
        <w:rPr>
          <w:rFonts w:ascii="Times New Roman" w:hAnsi="Times New Roman" w:cs="Times New Roman"/>
          <w:sz w:val="24"/>
          <w:szCs w:val="24"/>
        </w:rPr>
        <w:sectPr w:rsidR="00EF7C34" w:rsidSect="007F4EB3">
          <w:type w:val="continuous"/>
          <w:pgSz w:w="11920" w:h="16840"/>
          <w:pgMar w:top="2268" w:right="1701" w:bottom="1701" w:left="2268" w:header="720" w:footer="720" w:gutter="0"/>
          <w:cols w:num="2" w:space="720" w:equalWidth="0">
            <w:col w:w="3459" w:space="453"/>
            <w:col w:w="4039"/>
          </w:cols>
        </w:sectPr>
      </w:pPr>
    </w:p>
    <w:p w:rsidR="007E5D08" w:rsidRPr="00EF7C34" w:rsidRDefault="00E77BD5" w:rsidP="007B489B">
      <w:pPr>
        <w:pStyle w:val="ListParagraph"/>
        <w:tabs>
          <w:tab w:val="left" w:pos="1985"/>
        </w:tabs>
        <w:spacing w:after="0" w:line="240" w:lineRule="auto"/>
        <w:ind w:left="1985" w:hanging="1418"/>
        <w:jc w:val="both"/>
        <w:rPr>
          <w:rFonts w:ascii="Times New Roman" w:hAnsi="Times New Roman" w:cs="Times New Roman"/>
          <w:sz w:val="24"/>
          <w:szCs w:val="24"/>
        </w:rPr>
      </w:pPr>
      <w:r>
        <w:rPr>
          <w:rFonts w:ascii="Times New Roman" w:hAnsi="Times New Roman" w:cs="Times New Roman"/>
          <w:sz w:val="24"/>
          <w:szCs w:val="24"/>
        </w:rPr>
        <w:lastRenderedPageBreak/>
        <w:t>Tabel 7</w:t>
      </w:r>
      <w:r w:rsidR="00CB7C70">
        <w:rPr>
          <w:rFonts w:ascii="Times New Roman" w:hAnsi="Times New Roman" w:cs="Times New Roman"/>
          <w:sz w:val="24"/>
          <w:szCs w:val="24"/>
        </w:rPr>
        <w:t>.</w:t>
      </w:r>
      <w:r w:rsidR="007E5D08" w:rsidRPr="007E5D08">
        <w:rPr>
          <w:rFonts w:ascii="Times New Roman" w:hAnsi="Times New Roman" w:cs="Times New Roman"/>
          <w:sz w:val="24"/>
          <w:szCs w:val="24"/>
        </w:rPr>
        <w:tab/>
        <w:t>Hasil Uji Hipotesis Respon Belajar Peserta Didik pada Kel</w:t>
      </w:r>
      <w:r w:rsidR="00EF7C34">
        <w:rPr>
          <w:rFonts w:ascii="Times New Roman" w:hAnsi="Times New Roman" w:cs="Times New Roman"/>
          <w:sz w:val="24"/>
          <w:szCs w:val="24"/>
        </w:rPr>
        <w:t>as Eksperimen dan Kelas Kontrol</w:t>
      </w:r>
    </w:p>
    <w:tbl>
      <w:tblPr>
        <w:tblW w:w="7947" w:type="dxa"/>
        <w:jc w:val="center"/>
        <w:tblInd w:w="93" w:type="dxa"/>
        <w:tblLook w:val="04A0" w:firstRow="1" w:lastRow="0" w:firstColumn="1" w:lastColumn="0" w:noHBand="0" w:noVBand="1"/>
      </w:tblPr>
      <w:tblGrid>
        <w:gridCol w:w="960"/>
        <w:gridCol w:w="1575"/>
        <w:gridCol w:w="990"/>
        <w:gridCol w:w="1170"/>
        <w:gridCol w:w="960"/>
        <w:gridCol w:w="1110"/>
        <w:gridCol w:w="1182"/>
      </w:tblGrid>
      <w:tr w:rsidR="007E5D08" w:rsidRPr="007E5D08" w:rsidTr="00E029E2">
        <w:trPr>
          <w:trHeight w:val="315"/>
          <w:jc w:val="center"/>
        </w:trPr>
        <w:tc>
          <w:tcPr>
            <w:tcW w:w="96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α</w:t>
            </w:r>
          </w:p>
        </w:tc>
        <w:tc>
          <w:tcPr>
            <w:tcW w:w="1575"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Kelas</w:t>
            </w:r>
          </w:p>
        </w:tc>
        <w:tc>
          <w:tcPr>
            <w:tcW w:w="99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N</w:t>
            </w:r>
          </w:p>
        </w:tc>
        <w:tc>
          <w:tcPr>
            <w:tcW w:w="117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Rata-rata</w:t>
            </w:r>
          </w:p>
        </w:tc>
        <w:tc>
          <w:tcPr>
            <w:tcW w:w="96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sz w:val="24"/>
                <w:szCs w:val="24"/>
              </w:rPr>
              <w:t>t</w:t>
            </w:r>
            <w:r w:rsidRPr="007E5D08">
              <w:rPr>
                <w:sz w:val="24"/>
                <w:szCs w:val="24"/>
                <w:vertAlign w:val="subscript"/>
              </w:rPr>
              <w:t>hitung</w:t>
            </w:r>
            <w:r w:rsidRPr="007E5D08">
              <w:rPr>
                <w:color w:val="000000"/>
                <w:sz w:val="24"/>
                <w:szCs w:val="24"/>
              </w:rPr>
              <w:t> </w:t>
            </w:r>
          </w:p>
        </w:tc>
        <w:tc>
          <w:tcPr>
            <w:tcW w:w="111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sz w:val="24"/>
                <w:szCs w:val="24"/>
              </w:rPr>
              <w:t>t</w:t>
            </w:r>
            <w:r w:rsidRPr="007E5D08">
              <w:rPr>
                <w:sz w:val="24"/>
                <w:szCs w:val="24"/>
                <w:vertAlign w:val="subscript"/>
              </w:rPr>
              <w:t>tabel</w:t>
            </w:r>
            <w:r w:rsidRPr="007E5D08">
              <w:rPr>
                <w:color w:val="000000"/>
                <w:sz w:val="24"/>
                <w:szCs w:val="24"/>
              </w:rPr>
              <w:t> </w:t>
            </w:r>
          </w:p>
        </w:tc>
        <w:tc>
          <w:tcPr>
            <w:tcW w:w="1182"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Sig.</w:t>
            </w:r>
          </w:p>
        </w:tc>
      </w:tr>
      <w:tr w:rsidR="007E5D08" w:rsidRPr="007E5D08" w:rsidTr="00E029E2">
        <w:trPr>
          <w:trHeight w:val="315"/>
          <w:jc w:val="center"/>
        </w:trPr>
        <w:tc>
          <w:tcPr>
            <w:tcW w:w="960"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0,05</w:t>
            </w:r>
          </w:p>
        </w:tc>
        <w:tc>
          <w:tcPr>
            <w:tcW w:w="1575"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Eksperimen</w:t>
            </w:r>
          </w:p>
        </w:tc>
        <w:tc>
          <w:tcPr>
            <w:tcW w:w="990"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20</w:t>
            </w:r>
          </w:p>
        </w:tc>
        <w:tc>
          <w:tcPr>
            <w:tcW w:w="1170"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81,1</w:t>
            </w:r>
          </w:p>
        </w:tc>
        <w:tc>
          <w:tcPr>
            <w:tcW w:w="960"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 3,813</w:t>
            </w:r>
          </w:p>
        </w:tc>
        <w:tc>
          <w:tcPr>
            <w:tcW w:w="1110"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0,444</w:t>
            </w:r>
          </w:p>
        </w:tc>
        <w:tc>
          <w:tcPr>
            <w:tcW w:w="1182"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0,000</w:t>
            </w:r>
          </w:p>
        </w:tc>
      </w:tr>
      <w:tr w:rsidR="007E5D08" w:rsidRPr="007E5D08" w:rsidTr="00E029E2">
        <w:trPr>
          <w:trHeight w:val="489"/>
          <w:jc w:val="center"/>
        </w:trPr>
        <w:tc>
          <w:tcPr>
            <w:tcW w:w="960"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575"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Kontrol</w:t>
            </w:r>
          </w:p>
        </w:tc>
        <w:tc>
          <w:tcPr>
            <w:tcW w:w="990"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20</w:t>
            </w:r>
          </w:p>
        </w:tc>
        <w:tc>
          <w:tcPr>
            <w:tcW w:w="1170"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70,75</w:t>
            </w:r>
          </w:p>
        </w:tc>
        <w:tc>
          <w:tcPr>
            <w:tcW w:w="960"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110"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182"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r>
    </w:tbl>
    <w:p w:rsidR="00EF7C34" w:rsidRDefault="00EF7C34" w:rsidP="007E5D08">
      <w:pPr>
        <w:ind w:firstLine="540"/>
        <w:jc w:val="both"/>
        <w:rPr>
          <w:sz w:val="24"/>
          <w:szCs w:val="24"/>
        </w:rPr>
        <w:sectPr w:rsidR="00EF7C34" w:rsidSect="007F4EB3">
          <w:type w:val="continuous"/>
          <w:pgSz w:w="11920" w:h="16840"/>
          <w:pgMar w:top="2268" w:right="1701" w:bottom="1701" w:left="2268" w:header="720" w:footer="720" w:gutter="0"/>
          <w:cols w:space="453"/>
        </w:sectPr>
      </w:pPr>
    </w:p>
    <w:p w:rsidR="007E5D08" w:rsidRPr="007E5D08" w:rsidRDefault="007E5D08" w:rsidP="007F4EB3">
      <w:pPr>
        <w:spacing w:line="276" w:lineRule="auto"/>
        <w:ind w:firstLine="540"/>
        <w:jc w:val="both"/>
        <w:rPr>
          <w:sz w:val="24"/>
          <w:szCs w:val="24"/>
        </w:rPr>
      </w:pPr>
      <w:proofErr w:type="gramStart"/>
      <w:r w:rsidRPr="007E5D08">
        <w:rPr>
          <w:sz w:val="24"/>
          <w:szCs w:val="24"/>
        </w:rPr>
        <w:lastRenderedPageBreak/>
        <w:t xml:space="preserve">Hasil pengujian tersebut menunjukkan bahwa </w:t>
      </w:r>
      <w:r w:rsidRPr="007E5D08">
        <w:rPr>
          <w:rFonts w:eastAsiaTheme="minorEastAsia"/>
          <w:sz w:val="24"/>
          <w:szCs w:val="24"/>
        </w:rPr>
        <w:t xml:space="preserve">ada peningkatan respon belajar pada mata pelajaran Instalasi Listrik peserta didik yang diajar dengan model pembelajaran inkuiri berbasis pemecahan masalah dengan peserta didik yang diajar </w:t>
      </w:r>
      <w:r w:rsidRPr="007E5D08">
        <w:rPr>
          <w:rFonts w:eastAsiaTheme="minorEastAsia"/>
          <w:sz w:val="24"/>
          <w:szCs w:val="24"/>
        </w:rPr>
        <w:lastRenderedPageBreak/>
        <w:t>tanpa menggunakan model pembelajaran inkuiri berbasis pemecahan masalah.</w:t>
      </w:r>
      <w:proofErr w:type="gramEnd"/>
      <w:r w:rsidRPr="007E5D08">
        <w:rPr>
          <w:sz w:val="24"/>
          <w:szCs w:val="24"/>
        </w:rPr>
        <w:t xml:space="preserve"> </w:t>
      </w:r>
    </w:p>
    <w:p w:rsidR="007E5D08" w:rsidRPr="007E5D08" w:rsidRDefault="007E5D08" w:rsidP="007F4EB3">
      <w:pPr>
        <w:pStyle w:val="ListParagraph"/>
        <w:numPr>
          <w:ilvl w:val="0"/>
          <w:numId w:val="8"/>
        </w:numPr>
        <w:spacing w:after="0"/>
        <w:ind w:left="360"/>
        <w:jc w:val="both"/>
        <w:rPr>
          <w:rFonts w:ascii="Times New Roman" w:hAnsi="Times New Roman" w:cs="Times New Roman"/>
          <w:sz w:val="24"/>
          <w:szCs w:val="24"/>
        </w:rPr>
      </w:pPr>
      <w:r w:rsidRPr="007E5D08">
        <w:rPr>
          <w:rFonts w:ascii="Times New Roman" w:hAnsi="Times New Roman" w:cs="Times New Roman"/>
          <w:sz w:val="24"/>
          <w:szCs w:val="24"/>
        </w:rPr>
        <w:t>Hasil Pengujian Hipotesis Aktivitas Belajar Peserta Didik</w:t>
      </w:r>
    </w:p>
    <w:p w:rsidR="007E5D08" w:rsidRPr="007E5D08" w:rsidRDefault="007E5D08" w:rsidP="007F4EB3">
      <w:pPr>
        <w:spacing w:line="276" w:lineRule="auto"/>
        <w:ind w:firstLine="567"/>
        <w:jc w:val="both"/>
        <w:rPr>
          <w:sz w:val="24"/>
          <w:szCs w:val="24"/>
        </w:rPr>
      </w:pPr>
      <w:proofErr w:type="gramStart"/>
      <w:r w:rsidRPr="007E5D08">
        <w:rPr>
          <w:sz w:val="24"/>
          <w:szCs w:val="24"/>
        </w:rPr>
        <w:t>Hasil analisis uji t (</w:t>
      </w:r>
      <w:r w:rsidRPr="007E5D08">
        <w:rPr>
          <w:i/>
          <w:sz w:val="24"/>
          <w:szCs w:val="24"/>
        </w:rPr>
        <w:t>t-test</w:t>
      </w:r>
      <w:r w:rsidRPr="007E5D08">
        <w:rPr>
          <w:sz w:val="24"/>
          <w:szCs w:val="24"/>
        </w:rPr>
        <w:t>) angket aktivitas belajar peserta did</w:t>
      </w:r>
      <w:r w:rsidR="00CB7C70">
        <w:rPr>
          <w:sz w:val="24"/>
          <w:szCs w:val="24"/>
        </w:rPr>
        <w:t>ik dapat dilihat pada Tabel</w:t>
      </w:r>
      <w:r w:rsidR="00E77BD5">
        <w:rPr>
          <w:sz w:val="24"/>
          <w:szCs w:val="24"/>
          <w:lang w:val="id-ID"/>
        </w:rPr>
        <w:t xml:space="preserve"> 8</w:t>
      </w:r>
      <w:r w:rsidRPr="007E5D08">
        <w:rPr>
          <w:sz w:val="24"/>
          <w:szCs w:val="24"/>
        </w:rPr>
        <w:t>.</w:t>
      </w:r>
      <w:proofErr w:type="gramEnd"/>
      <w:r w:rsidRPr="007E5D08">
        <w:rPr>
          <w:sz w:val="24"/>
          <w:szCs w:val="24"/>
        </w:rPr>
        <w:t xml:space="preserve"> Tabel tersebut menunjukkan bahwa t </w:t>
      </w:r>
      <w:proofErr w:type="gramStart"/>
      <w:r w:rsidRPr="007E5D08">
        <w:rPr>
          <w:sz w:val="24"/>
          <w:szCs w:val="24"/>
        </w:rPr>
        <w:t>hitung  sebesar</w:t>
      </w:r>
      <w:proofErr w:type="gramEnd"/>
      <w:r w:rsidRPr="007E5D08">
        <w:rPr>
          <w:sz w:val="24"/>
          <w:szCs w:val="24"/>
        </w:rPr>
        <w:t xml:space="preserve"> </w:t>
      </w:r>
      <w:r w:rsidRPr="007E5D08">
        <w:rPr>
          <w:sz w:val="24"/>
          <w:szCs w:val="24"/>
        </w:rPr>
        <w:lastRenderedPageBreak/>
        <w:t xml:space="preserve">5,700 dengan signifikansi 0,000. Nilai signifikansi yang </w:t>
      </w:r>
      <w:r w:rsidRPr="007E5D08">
        <w:rPr>
          <w:sz w:val="24"/>
          <w:szCs w:val="24"/>
        </w:rPr>
        <w:lastRenderedPageBreak/>
        <w:t>menunjukkan 0,000 &lt; 0</w:t>
      </w:r>
      <w:proofErr w:type="gramStart"/>
      <w:r w:rsidRPr="007E5D08">
        <w:rPr>
          <w:sz w:val="24"/>
          <w:szCs w:val="24"/>
        </w:rPr>
        <w:t>,05</w:t>
      </w:r>
      <w:proofErr w:type="gramEnd"/>
      <w:r w:rsidRPr="007E5D08">
        <w:rPr>
          <w:sz w:val="24"/>
          <w:szCs w:val="24"/>
        </w:rPr>
        <w:t xml:space="preserve">. </w:t>
      </w:r>
    </w:p>
    <w:p w:rsidR="007E5D08" w:rsidRPr="007E5D08" w:rsidRDefault="007E5D08" w:rsidP="007E5D08">
      <w:pPr>
        <w:jc w:val="both"/>
        <w:rPr>
          <w:sz w:val="24"/>
          <w:szCs w:val="24"/>
        </w:rPr>
      </w:pPr>
    </w:p>
    <w:p w:rsidR="00EF7C34" w:rsidRDefault="00EF7C34" w:rsidP="007E5D08">
      <w:pPr>
        <w:pStyle w:val="ListParagraph"/>
        <w:tabs>
          <w:tab w:val="left" w:pos="567"/>
          <w:tab w:val="left" w:pos="1985"/>
        </w:tabs>
        <w:spacing w:line="240" w:lineRule="auto"/>
        <w:ind w:left="1985" w:hanging="1418"/>
        <w:jc w:val="both"/>
        <w:rPr>
          <w:rFonts w:ascii="Times New Roman" w:hAnsi="Times New Roman" w:cs="Times New Roman"/>
          <w:sz w:val="24"/>
          <w:szCs w:val="24"/>
        </w:rPr>
        <w:sectPr w:rsidR="00EF7C34" w:rsidSect="007F4EB3">
          <w:type w:val="continuous"/>
          <w:pgSz w:w="11920" w:h="16840"/>
          <w:pgMar w:top="2268" w:right="1701" w:bottom="1701" w:left="2268" w:header="720" w:footer="720" w:gutter="0"/>
          <w:cols w:num="2" w:space="720" w:equalWidth="0">
            <w:col w:w="3459" w:space="453"/>
            <w:col w:w="4039"/>
          </w:cols>
        </w:sectPr>
      </w:pPr>
    </w:p>
    <w:p w:rsidR="007E5D08" w:rsidRPr="007E5D08" w:rsidRDefault="00E77BD5" w:rsidP="007B489B">
      <w:pPr>
        <w:pStyle w:val="ListParagraph"/>
        <w:tabs>
          <w:tab w:val="left" w:pos="567"/>
          <w:tab w:val="left" w:pos="1985"/>
        </w:tabs>
        <w:spacing w:after="0" w:line="240" w:lineRule="auto"/>
        <w:ind w:left="1985" w:hanging="1418"/>
        <w:jc w:val="both"/>
        <w:rPr>
          <w:rFonts w:ascii="Times New Roman" w:hAnsi="Times New Roman" w:cs="Times New Roman"/>
          <w:sz w:val="24"/>
          <w:szCs w:val="24"/>
        </w:rPr>
      </w:pPr>
      <w:r>
        <w:rPr>
          <w:rFonts w:ascii="Times New Roman" w:hAnsi="Times New Roman" w:cs="Times New Roman"/>
          <w:sz w:val="24"/>
          <w:szCs w:val="24"/>
        </w:rPr>
        <w:lastRenderedPageBreak/>
        <w:t>Tabel 8</w:t>
      </w:r>
      <w:r w:rsidR="00CB7C70">
        <w:rPr>
          <w:rFonts w:ascii="Times New Roman" w:hAnsi="Times New Roman" w:cs="Times New Roman"/>
          <w:sz w:val="24"/>
          <w:szCs w:val="24"/>
        </w:rPr>
        <w:t>.</w:t>
      </w:r>
      <w:r w:rsidR="007E5D08" w:rsidRPr="007E5D08">
        <w:rPr>
          <w:rFonts w:ascii="Times New Roman" w:hAnsi="Times New Roman" w:cs="Times New Roman"/>
          <w:sz w:val="24"/>
          <w:szCs w:val="24"/>
        </w:rPr>
        <w:tab/>
        <w:t>Hasil Uji Hipotesis Aktivitas Belajar Peserta Didik pada Kelas Eksperimen dan Kelas Kontrol</w:t>
      </w:r>
    </w:p>
    <w:tbl>
      <w:tblPr>
        <w:tblW w:w="7947" w:type="dxa"/>
        <w:jc w:val="center"/>
        <w:tblInd w:w="93" w:type="dxa"/>
        <w:tblLook w:val="04A0" w:firstRow="1" w:lastRow="0" w:firstColumn="1" w:lastColumn="0" w:noHBand="0" w:noVBand="1"/>
      </w:tblPr>
      <w:tblGrid>
        <w:gridCol w:w="960"/>
        <w:gridCol w:w="1575"/>
        <w:gridCol w:w="990"/>
        <w:gridCol w:w="1170"/>
        <w:gridCol w:w="960"/>
        <w:gridCol w:w="1110"/>
        <w:gridCol w:w="1182"/>
      </w:tblGrid>
      <w:tr w:rsidR="007E5D08" w:rsidRPr="007E5D08" w:rsidTr="00EF7C34">
        <w:trPr>
          <w:trHeight w:val="315"/>
          <w:jc w:val="center"/>
        </w:trPr>
        <w:tc>
          <w:tcPr>
            <w:tcW w:w="960" w:type="dxa"/>
            <w:tcBorders>
              <w:top w:val="single" w:sz="4" w:space="0" w:color="auto"/>
              <w:left w:val="nil"/>
              <w:bottom w:val="single" w:sz="4" w:space="0" w:color="auto"/>
              <w:right w:val="nil"/>
            </w:tcBorders>
            <w:shd w:val="clear" w:color="auto" w:fill="auto"/>
            <w:noWrap/>
            <w:vAlign w:val="center"/>
            <w:hideMark/>
          </w:tcPr>
          <w:p w:rsidR="007E5D08" w:rsidRPr="007E5D08" w:rsidRDefault="00E77BD5" w:rsidP="007E5D08">
            <w:pPr>
              <w:jc w:val="both"/>
              <w:rPr>
                <w:color w:val="000000"/>
                <w:sz w:val="24"/>
                <w:szCs w:val="24"/>
              </w:rPr>
            </w:pPr>
            <w:r w:rsidRPr="007E5D08">
              <w:rPr>
                <w:color w:val="000000"/>
                <w:sz w:val="24"/>
                <w:szCs w:val="24"/>
              </w:rPr>
              <w:t>Α</w:t>
            </w:r>
          </w:p>
        </w:tc>
        <w:tc>
          <w:tcPr>
            <w:tcW w:w="1575"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Kelas</w:t>
            </w:r>
          </w:p>
        </w:tc>
        <w:tc>
          <w:tcPr>
            <w:tcW w:w="99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N</w:t>
            </w:r>
          </w:p>
        </w:tc>
        <w:tc>
          <w:tcPr>
            <w:tcW w:w="117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Rata-rata</w:t>
            </w:r>
          </w:p>
        </w:tc>
        <w:tc>
          <w:tcPr>
            <w:tcW w:w="96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sz w:val="24"/>
                <w:szCs w:val="24"/>
              </w:rPr>
              <w:t>t</w:t>
            </w:r>
            <w:r w:rsidRPr="007E5D08">
              <w:rPr>
                <w:sz w:val="24"/>
                <w:szCs w:val="24"/>
                <w:vertAlign w:val="subscript"/>
              </w:rPr>
              <w:t>hitung</w:t>
            </w:r>
            <w:r w:rsidRPr="007E5D08">
              <w:rPr>
                <w:color w:val="000000"/>
                <w:sz w:val="24"/>
                <w:szCs w:val="24"/>
              </w:rPr>
              <w:t> </w:t>
            </w:r>
          </w:p>
        </w:tc>
        <w:tc>
          <w:tcPr>
            <w:tcW w:w="111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sz w:val="24"/>
                <w:szCs w:val="24"/>
              </w:rPr>
              <w:t>t</w:t>
            </w:r>
            <w:r w:rsidRPr="007E5D08">
              <w:rPr>
                <w:sz w:val="24"/>
                <w:szCs w:val="24"/>
                <w:vertAlign w:val="subscript"/>
              </w:rPr>
              <w:t>tabel</w:t>
            </w:r>
            <w:r w:rsidRPr="007E5D08">
              <w:rPr>
                <w:color w:val="000000"/>
                <w:sz w:val="24"/>
                <w:szCs w:val="24"/>
              </w:rPr>
              <w:t> </w:t>
            </w:r>
          </w:p>
        </w:tc>
        <w:tc>
          <w:tcPr>
            <w:tcW w:w="1182"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Sig.</w:t>
            </w:r>
          </w:p>
        </w:tc>
      </w:tr>
      <w:tr w:rsidR="007E5D08" w:rsidRPr="007E5D08" w:rsidTr="00EF7C34">
        <w:trPr>
          <w:trHeight w:val="315"/>
          <w:jc w:val="center"/>
        </w:trPr>
        <w:tc>
          <w:tcPr>
            <w:tcW w:w="960"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0,05</w:t>
            </w:r>
          </w:p>
        </w:tc>
        <w:tc>
          <w:tcPr>
            <w:tcW w:w="1575"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Eksperimen</w:t>
            </w:r>
          </w:p>
        </w:tc>
        <w:tc>
          <w:tcPr>
            <w:tcW w:w="990"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20</w:t>
            </w:r>
          </w:p>
        </w:tc>
        <w:tc>
          <w:tcPr>
            <w:tcW w:w="1170"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101,65</w:t>
            </w:r>
          </w:p>
        </w:tc>
        <w:tc>
          <w:tcPr>
            <w:tcW w:w="960"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 5,700</w:t>
            </w:r>
          </w:p>
        </w:tc>
        <w:tc>
          <w:tcPr>
            <w:tcW w:w="1110"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0,444</w:t>
            </w:r>
          </w:p>
        </w:tc>
        <w:tc>
          <w:tcPr>
            <w:tcW w:w="1182"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0,000</w:t>
            </w:r>
          </w:p>
        </w:tc>
      </w:tr>
      <w:tr w:rsidR="007E5D08" w:rsidRPr="007E5D08" w:rsidTr="00EF7C34">
        <w:trPr>
          <w:trHeight w:val="315"/>
          <w:jc w:val="center"/>
        </w:trPr>
        <w:tc>
          <w:tcPr>
            <w:tcW w:w="960"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575"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Kontrol</w:t>
            </w:r>
          </w:p>
        </w:tc>
        <w:tc>
          <w:tcPr>
            <w:tcW w:w="990"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20</w:t>
            </w:r>
          </w:p>
        </w:tc>
        <w:tc>
          <w:tcPr>
            <w:tcW w:w="1170"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82,15</w:t>
            </w:r>
          </w:p>
        </w:tc>
        <w:tc>
          <w:tcPr>
            <w:tcW w:w="960"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110"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182"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r>
    </w:tbl>
    <w:p w:rsidR="00EF7C34" w:rsidRPr="002C5E52" w:rsidRDefault="00EF7C34" w:rsidP="007E5D08">
      <w:pPr>
        <w:ind w:left="567"/>
        <w:jc w:val="both"/>
        <w:rPr>
          <w:sz w:val="24"/>
          <w:szCs w:val="24"/>
          <w:lang w:val="id-ID"/>
        </w:rPr>
        <w:sectPr w:rsidR="00EF7C34" w:rsidRPr="002C5E52" w:rsidSect="007F4EB3">
          <w:type w:val="continuous"/>
          <w:pgSz w:w="11920" w:h="16840"/>
          <w:pgMar w:top="2268" w:right="1701" w:bottom="1701" w:left="2268" w:header="720" w:footer="720" w:gutter="0"/>
          <w:cols w:space="720"/>
        </w:sectPr>
      </w:pPr>
    </w:p>
    <w:p w:rsidR="007E5D08" w:rsidRPr="00E029E2" w:rsidRDefault="007E5D08" w:rsidP="007F4EB3">
      <w:pPr>
        <w:spacing w:line="276" w:lineRule="auto"/>
        <w:ind w:firstLine="567"/>
        <w:jc w:val="both"/>
        <w:rPr>
          <w:rFonts w:eastAsiaTheme="minorEastAsia"/>
          <w:sz w:val="24"/>
          <w:szCs w:val="24"/>
          <w:lang w:val="id-ID"/>
        </w:rPr>
      </w:pPr>
      <w:proofErr w:type="gramStart"/>
      <w:r w:rsidRPr="007E5D08">
        <w:rPr>
          <w:sz w:val="24"/>
          <w:szCs w:val="24"/>
        </w:rPr>
        <w:lastRenderedPageBreak/>
        <w:t xml:space="preserve">Hasil pengujian tersebut menunjukkan bahwa </w:t>
      </w:r>
      <w:r w:rsidRPr="007E5D08">
        <w:rPr>
          <w:rFonts w:eastAsiaTheme="minorEastAsia"/>
          <w:sz w:val="24"/>
          <w:szCs w:val="24"/>
        </w:rPr>
        <w:t>ada peningkatan aktivitas belajar peserta didik Instalasi Listrik peserta didik yang diajar dengan model pembelajaran inkuiri berbasis pemecahan masalah dengan peserta didik yang diajar tanpa menggunakan model pembelajaran inkuiri berbasis pemecahan masalah.</w:t>
      </w:r>
      <w:proofErr w:type="gramEnd"/>
    </w:p>
    <w:p w:rsidR="007E5D08" w:rsidRPr="007E5D08" w:rsidRDefault="007E5D08" w:rsidP="007F4EB3">
      <w:pPr>
        <w:pStyle w:val="ListParagraph"/>
        <w:numPr>
          <w:ilvl w:val="0"/>
          <w:numId w:val="8"/>
        </w:numPr>
        <w:spacing w:after="0"/>
        <w:ind w:left="360"/>
        <w:jc w:val="both"/>
        <w:rPr>
          <w:rFonts w:ascii="Times New Roman" w:hAnsi="Times New Roman" w:cs="Times New Roman"/>
          <w:sz w:val="24"/>
          <w:szCs w:val="24"/>
        </w:rPr>
      </w:pPr>
      <w:r w:rsidRPr="007E5D08">
        <w:rPr>
          <w:rFonts w:ascii="Times New Roman" w:hAnsi="Times New Roman" w:cs="Times New Roman"/>
          <w:sz w:val="24"/>
          <w:szCs w:val="24"/>
        </w:rPr>
        <w:t>Hasil Pengujian Hipotesis Hasil Belajar Peserta didik</w:t>
      </w:r>
    </w:p>
    <w:p w:rsidR="007E5D08" w:rsidRPr="007E5D08" w:rsidRDefault="007E5D08" w:rsidP="007F4EB3">
      <w:pPr>
        <w:spacing w:line="276" w:lineRule="auto"/>
        <w:ind w:firstLine="540"/>
        <w:jc w:val="both"/>
        <w:rPr>
          <w:sz w:val="24"/>
          <w:szCs w:val="24"/>
        </w:rPr>
      </w:pPr>
      <w:proofErr w:type="gramStart"/>
      <w:r w:rsidRPr="007E5D08">
        <w:rPr>
          <w:sz w:val="24"/>
          <w:szCs w:val="24"/>
        </w:rPr>
        <w:t xml:space="preserve">Setelah data terbukti normal dan homogen, maka selanjutnya, </w:t>
      </w:r>
      <w:r w:rsidRPr="007E5D08">
        <w:rPr>
          <w:sz w:val="24"/>
          <w:szCs w:val="24"/>
        </w:rPr>
        <w:lastRenderedPageBreak/>
        <w:t xml:space="preserve">dilakukan uji t pada hasil </w:t>
      </w:r>
      <w:r w:rsidRPr="007E5D08">
        <w:rPr>
          <w:i/>
          <w:sz w:val="24"/>
          <w:szCs w:val="24"/>
        </w:rPr>
        <w:t>pretest</w:t>
      </w:r>
      <w:r w:rsidRPr="007E5D08">
        <w:rPr>
          <w:sz w:val="24"/>
          <w:szCs w:val="24"/>
        </w:rPr>
        <w:t xml:space="preserve"> untuk mengetahui kemampuan awal peserta didik pada kelas eksperimen dan kelas kontrol.</w:t>
      </w:r>
      <w:proofErr w:type="gramEnd"/>
      <w:r w:rsidRPr="007E5D08">
        <w:rPr>
          <w:sz w:val="24"/>
          <w:szCs w:val="24"/>
        </w:rPr>
        <w:t xml:space="preserve"> </w:t>
      </w:r>
      <w:proofErr w:type="gramStart"/>
      <w:r w:rsidRPr="007E5D08">
        <w:rPr>
          <w:sz w:val="24"/>
          <w:szCs w:val="24"/>
        </w:rPr>
        <w:t xml:space="preserve">Hasil analisis uji </w:t>
      </w:r>
      <w:r w:rsidR="00CB7C70">
        <w:rPr>
          <w:sz w:val="24"/>
          <w:szCs w:val="24"/>
        </w:rPr>
        <w:t xml:space="preserve">t dapat dilihat pada tabel </w:t>
      </w:r>
      <w:r w:rsidR="00E77BD5">
        <w:rPr>
          <w:sz w:val="24"/>
          <w:szCs w:val="24"/>
          <w:lang w:val="id-ID"/>
        </w:rPr>
        <w:t>9</w:t>
      </w:r>
      <w:r w:rsidRPr="007E5D08">
        <w:rPr>
          <w:sz w:val="24"/>
          <w:szCs w:val="24"/>
        </w:rPr>
        <w:t>.</w:t>
      </w:r>
      <w:proofErr w:type="gramEnd"/>
      <w:r w:rsidRPr="007E5D08">
        <w:rPr>
          <w:sz w:val="24"/>
          <w:szCs w:val="24"/>
        </w:rPr>
        <w:t xml:space="preserve"> Tabel tersebut menunjukkan hasil </w:t>
      </w:r>
      <w:r w:rsidRPr="007E5D08">
        <w:rPr>
          <w:i/>
          <w:sz w:val="24"/>
          <w:szCs w:val="24"/>
        </w:rPr>
        <w:t>Sig. (2-tailed)</w:t>
      </w:r>
      <w:r w:rsidRPr="007E5D08">
        <w:rPr>
          <w:sz w:val="24"/>
          <w:szCs w:val="24"/>
        </w:rPr>
        <w:t xml:space="preserve"> adalah 0,405 yang artinya lebih besar dari 0</w:t>
      </w:r>
      <w:proofErr w:type="gramStart"/>
      <w:r w:rsidRPr="007E5D08">
        <w:rPr>
          <w:sz w:val="24"/>
          <w:szCs w:val="24"/>
        </w:rPr>
        <w:t>,05</w:t>
      </w:r>
      <w:proofErr w:type="gramEnd"/>
      <w:r w:rsidRPr="007E5D08">
        <w:rPr>
          <w:sz w:val="24"/>
          <w:szCs w:val="24"/>
        </w:rPr>
        <w:t xml:space="preserve">. Dengan demikian dapat dikatakan kemampuan awal peserta didik pada kelas eksperimen dan kelas kontrol pada mata pelajaran Instalasi Listrik adalah </w:t>
      </w:r>
      <w:proofErr w:type="gramStart"/>
      <w:r w:rsidRPr="007E5D08">
        <w:rPr>
          <w:sz w:val="24"/>
          <w:szCs w:val="24"/>
        </w:rPr>
        <w:t>sama</w:t>
      </w:r>
      <w:proofErr w:type="gramEnd"/>
      <w:r w:rsidRPr="007E5D08">
        <w:rPr>
          <w:sz w:val="24"/>
          <w:szCs w:val="24"/>
        </w:rPr>
        <w:t xml:space="preserve">. </w:t>
      </w:r>
      <w:proofErr w:type="gramStart"/>
      <w:r w:rsidRPr="007E5D08">
        <w:rPr>
          <w:sz w:val="24"/>
          <w:szCs w:val="24"/>
        </w:rPr>
        <w:t>Sehingga kedua kelas layak untuk dibandingkan.</w:t>
      </w:r>
      <w:proofErr w:type="gramEnd"/>
    </w:p>
    <w:p w:rsidR="007E5D08" w:rsidRPr="007E5D08" w:rsidRDefault="007E5D08" w:rsidP="007F4EB3">
      <w:pPr>
        <w:spacing w:line="276" w:lineRule="auto"/>
        <w:ind w:firstLine="540"/>
        <w:jc w:val="both"/>
        <w:rPr>
          <w:sz w:val="24"/>
          <w:szCs w:val="24"/>
        </w:rPr>
      </w:pPr>
    </w:p>
    <w:p w:rsidR="00EF7C34" w:rsidRDefault="00EF7C34" w:rsidP="007E5D08">
      <w:pPr>
        <w:pStyle w:val="ListParagraph"/>
        <w:tabs>
          <w:tab w:val="left" w:pos="1560"/>
        </w:tabs>
        <w:spacing w:line="360" w:lineRule="auto"/>
        <w:ind w:left="1560" w:hanging="1134"/>
        <w:jc w:val="both"/>
        <w:rPr>
          <w:rFonts w:ascii="Times New Roman" w:hAnsi="Times New Roman" w:cs="Times New Roman"/>
          <w:sz w:val="24"/>
          <w:szCs w:val="24"/>
        </w:rPr>
        <w:sectPr w:rsidR="00EF7C34" w:rsidSect="007F4EB3">
          <w:type w:val="continuous"/>
          <w:pgSz w:w="11920" w:h="16840"/>
          <w:pgMar w:top="2268" w:right="1701" w:bottom="1701" w:left="2268" w:header="720" w:footer="720" w:gutter="0"/>
          <w:cols w:num="2" w:space="720" w:equalWidth="0">
            <w:col w:w="3459" w:space="453"/>
            <w:col w:w="4039"/>
          </w:cols>
        </w:sectPr>
      </w:pPr>
    </w:p>
    <w:p w:rsidR="007E5D08" w:rsidRPr="007E5D08" w:rsidRDefault="00CB7C70" w:rsidP="007B489B">
      <w:pPr>
        <w:pStyle w:val="ListParagraph"/>
        <w:tabs>
          <w:tab w:val="left" w:pos="1560"/>
        </w:tabs>
        <w:spacing w:after="0" w:line="240" w:lineRule="auto"/>
        <w:ind w:left="1560" w:hanging="1134"/>
        <w:jc w:val="both"/>
        <w:rPr>
          <w:rFonts w:ascii="Times New Roman" w:hAnsi="Times New Roman" w:cs="Times New Roman"/>
          <w:sz w:val="24"/>
          <w:szCs w:val="24"/>
        </w:rPr>
      </w:pPr>
      <w:r>
        <w:rPr>
          <w:rFonts w:ascii="Times New Roman" w:hAnsi="Times New Roman" w:cs="Times New Roman"/>
          <w:sz w:val="24"/>
          <w:szCs w:val="24"/>
        </w:rPr>
        <w:lastRenderedPageBreak/>
        <w:t>Ta</w:t>
      </w:r>
      <w:r w:rsidR="00E77BD5">
        <w:rPr>
          <w:rFonts w:ascii="Times New Roman" w:hAnsi="Times New Roman" w:cs="Times New Roman"/>
          <w:sz w:val="24"/>
          <w:szCs w:val="24"/>
        </w:rPr>
        <w:t>bel 9</w:t>
      </w:r>
      <w:r>
        <w:rPr>
          <w:rFonts w:ascii="Times New Roman" w:hAnsi="Times New Roman" w:cs="Times New Roman"/>
          <w:sz w:val="24"/>
          <w:szCs w:val="24"/>
        </w:rPr>
        <w:t>.</w:t>
      </w:r>
      <w:r w:rsidR="007E5D08" w:rsidRPr="007E5D08">
        <w:rPr>
          <w:rFonts w:ascii="Times New Roman" w:hAnsi="Times New Roman" w:cs="Times New Roman"/>
          <w:sz w:val="24"/>
          <w:szCs w:val="24"/>
        </w:rPr>
        <w:tab/>
        <w:t>Hasil Uji Hipotesis Kemampuan Awal Peserta Didik pada Kelas Eksperimen dan Kelas Kontrol</w:t>
      </w:r>
    </w:p>
    <w:tbl>
      <w:tblPr>
        <w:tblW w:w="8237" w:type="dxa"/>
        <w:jc w:val="center"/>
        <w:tblInd w:w="93" w:type="dxa"/>
        <w:tblLook w:val="04A0" w:firstRow="1" w:lastRow="0" w:firstColumn="1" w:lastColumn="0" w:noHBand="0" w:noVBand="1"/>
      </w:tblPr>
      <w:tblGrid>
        <w:gridCol w:w="960"/>
        <w:gridCol w:w="1575"/>
        <w:gridCol w:w="1022"/>
        <w:gridCol w:w="1232"/>
        <w:gridCol w:w="1122"/>
        <w:gridCol w:w="1192"/>
        <w:gridCol w:w="1134"/>
      </w:tblGrid>
      <w:tr w:rsidR="007E5D08" w:rsidRPr="007E5D08" w:rsidTr="00CB7C70">
        <w:trPr>
          <w:trHeight w:val="315"/>
          <w:jc w:val="center"/>
        </w:trPr>
        <w:tc>
          <w:tcPr>
            <w:tcW w:w="96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Α</w:t>
            </w:r>
          </w:p>
        </w:tc>
        <w:tc>
          <w:tcPr>
            <w:tcW w:w="1575"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Kelas</w:t>
            </w:r>
          </w:p>
        </w:tc>
        <w:tc>
          <w:tcPr>
            <w:tcW w:w="1022"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N</w:t>
            </w:r>
          </w:p>
        </w:tc>
        <w:tc>
          <w:tcPr>
            <w:tcW w:w="1232"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Rata-rata</w:t>
            </w:r>
          </w:p>
        </w:tc>
        <w:tc>
          <w:tcPr>
            <w:tcW w:w="1122"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sz w:val="24"/>
                <w:szCs w:val="24"/>
              </w:rPr>
              <w:t>t</w:t>
            </w:r>
            <w:r w:rsidRPr="007E5D08">
              <w:rPr>
                <w:sz w:val="24"/>
                <w:szCs w:val="24"/>
                <w:vertAlign w:val="subscript"/>
              </w:rPr>
              <w:t>hitung</w:t>
            </w:r>
            <w:r w:rsidRPr="007E5D08">
              <w:rPr>
                <w:color w:val="000000"/>
                <w:sz w:val="24"/>
                <w:szCs w:val="24"/>
              </w:rPr>
              <w:t> </w:t>
            </w:r>
          </w:p>
        </w:tc>
        <w:tc>
          <w:tcPr>
            <w:tcW w:w="1192"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sz w:val="24"/>
                <w:szCs w:val="24"/>
              </w:rPr>
              <w:t>t</w:t>
            </w:r>
            <w:r w:rsidRPr="007E5D08">
              <w:rPr>
                <w:sz w:val="24"/>
                <w:szCs w:val="24"/>
                <w:vertAlign w:val="subscript"/>
              </w:rPr>
              <w:t>tabel</w:t>
            </w:r>
            <w:r w:rsidRPr="007E5D08">
              <w:rPr>
                <w:color w:val="000000"/>
                <w:sz w:val="24"/>
                <w:szCs w:val="24"/>
              </w:rPr>
              <w:t> </w:t>
            </w:r>
          </w:p>
        </w:tc>
        <w:tc>
          <w:tcPr>
            <w:tcW w:w="1134"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Sig.</w:t>
            </w:r>
          </w:p>
        </w:tc>
      </w:tr>
      <w:tr w:rsidR="007E5D08" w:rsidRPr="007E5D08" w:rsidTr="00CB7C70">
        <w:trPr>
          <w:trHeight w:val="315"/>
          <w:jc w:val="center"/>
        </w:trPr>
        <w:tc>
          <w:tcPr>
            <w:tcW w:w="960"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0,05</w:t>
            </w:r>
          </w:p>
        </w:tc>
        <w:tc>
          <w:tcPr>
            <w:tcW w:w="1575"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Eksperimen</w:t>
            </w:r>
          </w:p>
        </w:tc>
        <w:tc>
          <w:tcPr>
            <w:tcW w:w="1022"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20</w:t>
            </w:r>
          </w:p>
        </w:tc>
        <w:tc>
          <w:tcPr>
            <w:tcW w:w="1232" w:type="dxa"/>
            <w:tcBorders>
              <w:top w:val="nil"/>
              <w:left w:val="nil"/>
              <w:bottom w:val="nil"/>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20</w:t>
            </w:r>
          </w:p>
        </w:tc>
        <w:tc>
          <w:tcPr>
            <w:tcW w:w="1122"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0,843</w:t>
            </w:r>
          </w:p>
        </w:tc>
        <w:tc>
          <w:tcPr>
            <w:tcW w:w="1192"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0,444</w:t>
            </w:r>
          </w:p>
        </w:tc>
        <w:tc>
          <w:tcPr>
            <w:tcW w:w="1134"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0,405</w:t>
            </w:r>
          </w:p>
        </w:tc>
      </w:tr>
      <w:tr w:rsidR="007E5D08" w:rsidRPr="007E5D08" w:rsidTr="00CB7C70">
        <w:trPr>
          <w:trHeight w:val="315"/>
          <w:jc w:val="center"/>
        </w:trPr>
        <w:tc>
          <w:tcPr>
            <w:tcW w:w="960"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575"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Kontrol</w:t>
            </w:r>
          </w:p>
        </w:tc>
        <w:tc>
          <w:tcPr>
            <w:tcW w:w="1022"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20</w:t>
            </w:r>
          </w:p>
        </w:tc>
        <w:tc>
          <w:tcPr>
            <w:tcW w:w="1232" w:type="dxa"/>
            <w:tcBorders>
              <w:top w:val="nil"/>
              <w:left w:val="nil"/>
              <w:bottom w:val="single" w:sz="4" w:space="0" w:color="auto"/>
              <w:right w:val="nil"/>
            </w:tcBorders>
            <w:shd w:val="clear" w:color="auto" w:fill="auto"/>
            <w:noWrap/>
            <w:vAlign w:val="center"/>
            <w:hideMark/>
          </w:tcPr>
          <w:p w:rsidR="007E5D08" w:rsidRPr="007E5D08" w:rsidRDefault="007E5D08" w:rsidP="007E5D08">
            <w:pPr>
              <w:ind w:firstLine="36"/>
              <w:jc w:val="both"/>
              <w:rPr>
                <w:color w:val="000000"/>
                <w:sz w:val="24"/>
                <w:szCs w:val="24"/>
              </w:rPr>
            </w:pPr>
            <w:r w:rsidRPr="007E5D08">
              <w:rPr>
                <w:color w:val="000000"/>
                <w:sz w:val="24"/>
                <w:szCs w:val="24"/>
              </w:rPr>
              <w:t>18</w:t>
            </w:r>
          </w:p>
        </w:tc>
        <w:tc>
          <w:tcPr>
            <w:tcW w:w="1122"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192"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134"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r>
    </w:tbl>
    <w:p w:rsidR="00EF7C34" w:rsidRDefault="00EF7C34" w:rsidP="00EF7C34">
      <w:pPr>
        <w:spacing w:line="360" w:lineRule="auto"/>
        <w:ind w:firstLine="540"/>
        <w:jc w:val="both"/>
        <w:rPr>
          <w:sz w:val="24"/>
          <w:szCs w:val="24"/>
        </w:rPr>
        <w:sectPr w:rsidR="00EF7C34" w:rsidSect="007F4EB3">
          <w:type w:val="continuous"/>
          <w:pgSz w:w="11920" w:h="16840"/>
          <w:pgMar w:top="2268" w:right="1701" w:bottom="1701" w:left="2268" w:header="720" w:footer="720" w:gutter="0"/>
          <w:cols w:space="453"/>
        </w:sectPr>
      </w:pPr>
    </w:p>
    <w:p w:rsidR="007E5D08" w:rsidRPr="00EF7C34" w:rsidRDefault="007E5D08" w:rsidP="007F4EB3">
      <w:pPr>
        <w:spacing w:line="276" w:lineRule="auto"/>
        <w:ind w:firstLine="540"/>
        <w:jc w:val="both"/>
        <w:rPr>
          <w:sz w:val="24"/>
          <w:szCs w:val="24"/>
          <w:lang w:val="id-ID"/>
        </w:rPr>
      </w:pPr>
      <w:proofErr w:type="gramStart"/>
      <w:r w:rsidRPr="007E5D08">
        <w:rPr>
          <w:sz w:val="24"/>
          <w:szCs w:val="24"/>
        </w:rPr>
        <w:lastRenderedPageBreak/>
        <w:t>Hasil analisis uji t hasil belajar peserta didik setelah memperoleh perlakuan yang berbeda dalam penyampaian materi (</w:t>
      </w:r>
      <w:r w:rsidRPr="007E5D08">
        <w:rPr>
          <w:i/>
          <w:sz w:val="24"/>
          <w:szCs w:val="24"/>
        </w:rPr>
        <w:t>posttest</w:t>
      </w:r>
      <w:r w:rsidRPr="007E5D08">
        <w:rPr>
          <w:sz w:val="24"/>
          <w:szCs w:val="24"/>
        </w:rPr>
        <w:t>)</w:t>
      </w:r>
      <w:r w:rsidR="00CB7C70">
        <w:rPr>
          <w:sz w:val="24"/>
          <w:szCs w:val="24"/>
        </w:rPr>
        <w:t xml:space="preserve"> dapat diketahui pada </w:t>
      </w:r>
      <w:r w:rsidR="00CB7C70">
        <w:rPr>
          <w:sz w:val="24"/>
          <w:szCs w:val="24"/>
        </w:rPr>
        <w:lastRenderedPageBreak/>
        <w:t xml:space="preserve">tabel </w:t>
      </w:r>
      <w:r w:rsidR="00E77BD5">
        <w:rPr>
          <w:sz w:val="24"/>
          <w:szCs w:val="24"/>
          <w:lang w:val="id-ID"/>
        </w:rPr>
        <w:t>10</w:t>
      </w:r>
      <w:r w:rsidRPr="007E5D08">
        <w:rPr>
          <w:sz w:val="24"/>
          <w:szCs w:val="24"/>
        </w:rPr>
        <w:t>.</w:t>
      </w:r>
      <w:proofErr w:type="gramEnd"/>
      <w:r w:rsidRPr="007E5D08">
        <w:rPr>
          <w:sz w:val="24"/>
          <w:szCs w:val="24"/>
        </w:rPr>
        <w:t xml:space="preserve"> </w:t>
      </w:r>
      <w:proofErr w:type="gramStart"/>
      <w:r w:rsidRPr="007E5D08">
        <w:rPr>
          <w:sz w:val="24"/>
          <w:szCs w:val="24"/>
        </w:rPr>
        <w:t>Pada tabel tersebut nilai t hitung sebesar 2,862 dengan signifikansi 0,007.</w:t>
      </w:r>
      <w:proofErr w:type="gramEnd"/>
      <w:r w:rsidRPr="007E5D08">
        <w:rPr>
          <w:sz w:val="24"/>
          <w:szCs w:val="24"/>
        </w:rPr>
        <w:t xml:space="preserve"> Nilai signifikansi yang menunjukkan 0,007 &lt; 0</w:t>
      </w:r>
      <w:proofErr w:type="gramStart"/>
      <w:r w:rsidRPr="007E5D08">
        <w:rPr>
          <w:sz w:val="24"/>
          <w:szCs w:val="24"/>
        </w:rPr>
        <w:t>,05</w:t>
      </w:r>
      <w:proofErr w:type="gramEnd"/>
      <w:r w:rsidRPr="007E5D08">
        <w:rPr>
          <w:sz w:val="24"/>
          <w:szCs w:val="24"/>
        </w:rPr>
        <w:t xml:space="preserve"> maka hipotesis yang diajukan diterima. </w:t>
      </w:r>
    </w:p>
    <w:p w:rsidR="00EF7C34" w:rsidRDefault="00EF7C34" w:rsidP="007E5D08">
      <w:pPr>
        <w:pStyle w:val="ListParagraph"/>
        <w:tabs>
          <w:tab w:val="left" w:pos="1843"/>
        </w:tabs>
        <w:spacing w:line="240" w:lineRule="auto"/>
        <w:ind w:left="1843" w:hanging="1276"/>
        <w:jc w:val="both"/>
        <w:rPr>
          <w:rFonts w:ascii="Times New Roman" w:hAnsi="Times New Roman" w:cs="Times New Roman"/>
          <w:sz w:val="24"/>
          <w:szCs w:val="24"/>
        </w:rPr>
        <w:sectPr w:rsidR="00EF7C34" w:rsidSect="007F4EB3">
          <w:type w:val="continuous"/>
          <w:pgSz w:w="11920" w:h="16840"/>
          <w:pgMar w:top="2268" w:right="1701" w:bottom="1701" w:left="2268" w:header="720" w:footer="720" w:gutter="0"/>
          <w:cols w:num="2" w:space="720" w:equalWidth="0">
            <w:col w:w="3459" w:space="453"/>
            <w:col w:w="4039"/>
          </w:cols>
        </w:sectPr>
      </w:pPr>
    </w:p>
    <w:p w:rsidR="007E5D08" w:rsidRPr="007E5D08" w:rsidRDefault="00E77BD5" w:rsidP="007B489B">
      <w:pPr>
        <w:pStyle w:val="ListParagraph"/>
        <w:tabs>
          <w:tab w:val="left" w:pos="1843"/>
        </w:tabs>
        <w:spacing w:after="0" w:line="240" w:lineRule="auto"/>
        <w:ind w:left="1843" w:hanging="1276"/>
        <w:jc w:val="both"/>
        <w:rPr>
          <w:sz w:val="24"/>
          <w:szCs w:val="24"/>
        </w:rPr>
      </w:pPr>
      <w:r>
        <w:rPr>
          <w:rFonts w:ascii="Times New Roman" w:hAnsi="Times New Roman" w:cs="Times New Roman"/>
          <w:sz w:val="24"/>
          <w:szCs w:val="24"/>
        </w:rPr>
        <w:lastRenderedPageBreak/>
        <w:t>Tabel 10.</w:t>
      </w:r>
      <w:r w:rsidR="007E5D08" w:rsidRPr="007E5D08">
        <w:rPr>
          <w:rFonts w:ascii="Times New Roman" w:hAnsi="Times New Roman" w:cs="Times New Roman"/>
          <w:sz w:val="24"/>
          <w:szCs w:val="24"/>
        </w:rPr>
        <w:tab/>
        <w:t>Hasil Uji Hipotesis Hasil Belajar Peserta Didik pada Kelas Eksperimen dan Kelas Kontrol</w:t>
      </w:r>
    </w:p>
    <w:tbl>
      <w:tblPr>
        <w:tblW w:w="8237" w:type="dxa"/>
        <w:jc w:val="center"/>
        <w:tblInd w:w="93" w:type="dxa"/>
        <w:tblLook w:val="04A0" w:firstRow="1" w:lastRow="0" w:firstColumn="1" w:lastColumn="0" w:noHBand="0" w:noVBand="1"/>
      </w:tblPr>
      <w:tblGrid>
        <w:gridCol w:w="960"/>
        <w:gridCol w:w="1665"/>
        <w:gridCol w:w="960"/>
        <w:gridCol w:w="1533"/>
        <w:gridCol w:w="993"/>
        <w:gridCol w:w="1134"/>
        <w:gridCol w:w="992"/>
      </w:tblGrid>
      <w:tr w:rsidR="007E5D08" w:rsidRPr="007E5D08" w:rsidTr="00EF7C34">
        <w:trPr>
          <w:trHeight w:val="315"/>
          <w:jc w:val="center"/>
        </w:trPr>
        <w:tc>
          <w:tcPr>
            <w:tcW w:w="96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Α</w:t>
            </w:r>
          </w:p>
        </w:tc>
        <w:tc>
          <w:tcPr>
            <w:tcW w:w="1665"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Kelas</w:t>
            </w:r>
          </w:p>
        </w:tc>
        <w:tc>
          <w:tcPr>
            <w:tcW w:w="960"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N</w:t>
            </w:r>
          </w:p>
        </w:tc>
        <w:tc>
          <w:tcPr>
            <w:tcW w:w="1533"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Rata-rata</w:t>
            </w:r>
          </w:p>
        </w:tc>
        <w:tc>
          <w:tcPr>
            <w:tcW w:w="993"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sz w:val="24"/>
                <w:szCs w:val="24"/>
              </w:rPr>
              <w:t>t</w:t>
            </w:r>
            <w:r w:rsidRPr="007E5D08">
              <w:rPr>
                <w:sz w:val="24"/>
                <w:szCs w:val="24"/>
                <w:vertAlign w:val="subscript"/>
              </w:rPr>
              <w:t>hitung</w:t>
            </w:r>
            <w:r w:rsidRPr="007E5D08">
              <w:rPr>
                <w:color w:val="000000"/>
                <w:sz w:val="24"/>
                <w:szCs w:val="24"/>
              </w:rPr>
              <w:t> </w:t>
            </w:r>
          </w:p>
        </w:tc>
        <w:tc>
          <w:tcPr>
            <w:tcW w:w="1134"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sz w:val="24"/>
                <w:szCs w:val="24"/>
              </w:rPr>
              <w:t>t</w:t>
            </w:r>
            <w:r w:rsidRPr="007E5D08">
              <w:rPr>
                <w:sz w:val="24"/>
                <w:szCs w:val="24"/>
                <w:vertAlign w:val="subscript"/>
              </w:rPr>
              <w:t>tabel</w:t>
            </w:r>
            <w:r w:rsidRPr="007E5D08">
              <w:rPr>
                <w:color w:val="000000"/>
                <w:sz w:val="24"/>
                <w:szCs w:val="24"/>
              </w:rPr>
              <w:t> </w:t>
            </w:r>
          </w:p>
        </w:tc>
        <w:tc>
          <w:tcPr>
            <w:tcW w:w="992" w:type="dxa"/>
            <w:tcBorders>
              <w:top w:val="single" w:sz="4" w:space="0" w:color="auto"/>
              <w:left w:val="nil"/>
              <w:bottom w:val="single" w:sz="4" w:space="0" w:color="auto"/>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Sig.</w:t>
            </w:r>
          </w:p>
        </w:tc>
      </w:tr>
      <w:tr w:rsidR="007E5D08" w:rsidRPr="007E5D08" w:rsidTr="00EF7C34">
        <w:trPr>
          <w:trHeight w:val="315"/>
          <w:jc w:val="center"/>
        </w:trPr>
        <w:tc>
          <w:tcPr>
            <w:tcW w:w="960"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0,05</w:t>
            </w:r>
          </w:p>
        </w:tc>
        <w:tc>
          <w:tcPr>
            <w:tcW w:w="1665" w:type="dxa"/>
            <w:tcBorders>
              <w:top w:val="nil"/>
              <w:left w:val="nil"/>
              <w:bottom w:val="nil"/>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Eksperimen</w:t>
            </w:r>
          </w:p>
        </w:tc>
        <w:tc>
          <w:tcPr>
            <w:tcW w:w="960" w:type="dxa"/>
            <w:tcBorders>
              <w:top w:val="nil"/>
              <w:left w:val="nil"/>
              <w:bottom w:val="nil"/>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20</w:t>
            </w:r>
          </w:p>
        </w:tc>
        <w:tc>
          <w:tcPr>
            <w:tcW w:w="1533" w:type="dxa"/>
            <w:tcBorders>
              <w:top w:val="nil"/>
              <w:left w:val="nil"/>
              <w:bottom w:val="nil"/>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79,70</w:t>
            </w:r>
          </w:p>
        </w:tc>
        <w:tc>
          <w:tcPr>
            <w:tcW w:w="993"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2,862</w:t>
            </w:r>
          </w:p>
        </w:tc>
        <w:tc>
          <w:tcPr>
            <w:tcW w:w="1134"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0,444</w:t>
            </w:r>
          </w:p>
        </w:tc>
        <w:tc>
          <w:tcPr>
            <w:tcW w:w="992" w:type="dxa"/>
            <w:vMerge w:val="restart"/>
            <w:tcBorders>
              <w:top w:val="nil"/>
              <w:left w:val="nil"/>
              <w:bottom w:val="single" w:sz="4" w:space="0" w:color="000000"/>
              <w:right w:val="nil"/>
            </w:tcBorders>
            <w:shd w:val="clear" w:color="auto" w:fill="auto"/>
            <w:noWrap/>
            <w:vAlign w:val="center"/>
            <w:hideMark/>
          </w:tcPr>
          <w:p w:rsidR="007E5D08" w:rsidRPr="007E5D08" w:rsidRDefault="007E5D08" w:rsidP="007E5D08">
            <w:pPr>
              <w:ind w:firstLine="49"/>
              <w:jc w:val="both"/>
              <w:rPr>
                <w:color w:val="000000"/>
                <w:sz w:val="24"/>
                <w:szCs w:val="24"/>
              </w:rPr>
            </w:pPr>
            <w:r w:rsidRPr="007E5D08">
              <w:rPr>
                <w:color w:val="000000"/>
                <w:sz w:val="24"/>
                <w:szCs w:val="24"/>
              </w:rPr>
              <w:t>0,007</w:t>
            </w:r>
          </w:p>
        </w:tc>
      </w:tr>
      <w:tr w:rsidR="007E5D08" w:rsidRPr="007E5D08" w:rsidTr="00EF7C34">
        <w:trPr>
          <w:trHeight w:val="315"/>
          <w:jc w:val="center"/>
        </w:trPr>
        <w:tc>
          <w:tcPr>
            <w:tcW w:w="960"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665"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Kontrol</w:t>
            </w:r>
          </w:p>
        </w:tc>
        <w:tc>
          <w:tcPr>
            <w:tcW w:w="960"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20</w:t>
            </w:r>
          </w:p>
        </w:tc>
        <w:tc>
          <w:tcPr>
            <w:tcW w:w="1533" w:type="dxa"/>
            <w:tcBorders>
              <w:top w:val="nil"/>
              <w:left w:val="nil"/>
              <w:bottom w:val="single" w:sz="4" w:space="0" w:color="auto"/>
              <w:right w:val="nil"/>
            </w:tcBorders>
            <w:shd w:val="clear" w:color="auto" w:fill="auto"/>
            <w:noWrap/>
            <w:vAlign w:val="center"/>
            <w:hideMark/>
          </w:tcPr>
          <w:p w:rsidR="007E5D08" w:rsidRPr="007E5D08" w:rsidRDefault="007E5D08" w:rsidP="007E5D08">
            <w:pPr>
              <w:jc w:val="both"/>
              <w:rPr>
                <w:color w:val="000000"/>
                <w:sz w:val="24"/>
                <w:szCs w:val="24"/>
              </w:rPr>
            </w:pPr>
            <w:r w:rsidRPr="007E5D08">
              <w:rPr>
                <w:color w:val="000000"/>
                <w:sz w:val="24"/>
                <w:szCs w:val="24"/>
              </w:rPr>
              <w:t>75,80</w:t>
            </w:r>
          </w:p>
        </w:tc>
        <w:tc>
          <w:tcPr>
            <w:tcW w:w="993"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1134"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c>
          <w:tcPr>
            <w:tcW w:w="992" w:type="dxa"/>
            <w:vMerge/>
            <w:tcBorders>
              <w:top w:val="nil"/>
              <w:left w:val="nil"/>
              <w:bottom w:val="single" w:sz="4" w:space="0" w:color="000000"/>
              <w:right w:val="nil"/>
            </w:tcBorders>
            <w:vAlign w:val="center"/>
            <w:hideMark/>
          </w:tcPr>
          <w:p w:rsidR="007E5D08" w:rsidRPr="007E5D08" w:rsidRDefault="007E5D08" w:rsidP="007E5D08">
            <w:pPr>
              <w:jc w:val="both"/>
              <w:rPr>
                <w:color w:val="000000"/>
                <w:sz w:val="24"/>
                <w:szCs w:val="24"/>
              </w:rPr>
            </w:pPr>
          </w:p>
        </w:tc>
      </w:tr>
    </w:tbl>
    <w:p w:rsidR="00EF7C34" w:rsidRPr="00EF7C34" w:rsidRDefault="00EF7C34" w:rsidP="00EF7C34">
      <w:pPr>
        <w:jc w:val="both"/>
        <w:rPr>
          <w:sz w:val="24"/>
          <w:szCs w:val="24"/>
          <w:lang w:val="id-ID"/>
        </w:rPr>
        <w:sectPr w:rsidR="00EF7C34" w:rsidRPr="00EF7C34" w:rsidSect="007F4EB3">
          <w:type w:val="continuous"/>
          <w:pgSz w:w="11920" w:h="16840"/>
          <w:pgMar w:top="2268" w:right="1701" w:bottom="1701" w:left="2268" w:header="720" w:footer="720" w:gutter="0"/>
          <w:cols w:space="720"/>
        </w:sectPr>
      </w:pPr>
    </w:p>
    <w:p w:rsidR="007E5D08" w:rsidRPr="007E5D08" w:rsidRDefault="007E5D08" w:rsidP="007F4EB3">
      <w:pPr>
        <w:spacing w:line="276" w:lineRule="auto"/>
        <w:ind w:firstLine="540"/>
        <w:jc w:val="both"/>
        <w:rPr>
          <w:rFonts w:eastAsiaTheme="minorEastAsia"/>
          <w:sz w:val="24"/>
          <w:szCs w:val="24"/>
        </w:rPr>
      </w:pPr>
      <w:proofErr w:type="gramStart"/>
      <w:r w:rsidRPr="007E5D08">
        <w:rPr>
          <w:rFonts w:eastAsiaTheme="minorEastAsia"/>
          <w:sz w:val="24"/>
          <w:szCs w:val="24"/>
        </w:rPr>
        <w:lastRenderedPageBreak/>
        <w:t xml:space="preserve">Hasil analisis tersebut menunjukkan bahwa penerapan model pembelajaran inkuiri berbasis pemecahan masalah efektif </w:t>
      </w:r>
      <w:r w:rsidRPr="007E5D08">
        <w:rPr>
          <w:rFonts w:eastAsiaTheme="minorEastAsia"/>
          <w:sz w:val="24"/>
          <w:szCs w:val="24"/>
        </w:rPr>
        <w:lastRenderedPageBreak/>
        <w:t>meningkatkan hasil belajar peserta didik pada mata pelajaran Instalasi Listrik di SMK Negeri 8 Jeneponto.</w:t>
      </w:r>
      <w:proofErr w:type="gramEnd"/>
    </w:p>
    <w:p w:rsidR="007E5D08" w:rsidRPr="007E5D08" w:rsidRDefault="007E5D08" w:rsidP="007F4EB3">
      <w:pPr>
        <w:pStyle w:val="ListParagraph"/>
        <w:numPr>
          <w:ilvl w:val="0"/>
          <w:numId w:val="10"/>
        </w:numPr>
        <w:spacing w:after="0"/>
        <w:ind w:left="426" w:hanging="426"/>
        <w:jc w:val="both"/>
        <w:rPr>
          <w:rFonts w:ascii="Times New Roman" w:eastAsiaTheme="minorEastAsia" w:hAnsi="Times New Roman" w:cs="Times New Roman"/>
          <w:b/>
          <w:sz w:val="24"/>
          <w:szCs w:val="24"/>
        </w:rPr>
      </w:pPr>
      <w:r w:rsidRPr="007E5D08">
        <w:rPr>
          <w:rFonts w:ascii="Times New Roman" w:eastAsiaTheme="minorEastAsia" w:hAnsi="Times New Roman" w:cs="Times New Roman"/>
          <w:b/>
          <w:sz w:val="24"/>
          <w:szCs w:val="24"/>
        </w:rPr>
        <w:t xml:space="preserve">Pembahasan </w:t>
      </w:r>
    </w:p>
    <w:p w:rsidR="007E5D08" w:rsidRPr="007E5D08" w:rsidRDefault="007E5D08" w:rsidP="007F4EB3">
      <w:pPr>
        <w:pStyle w:val="ListParagraph"/>
        <w:ind w:left="0" w:firstLine="720"/>
        <w:jc w:val="both"/>
        <w:rPr>
          <w:rFonts w:ascii="Times New Roman" w:eastAsiaTheme="minorEastAsia" w:hAnsi="Times New Roman" w:cs="Times New Roman"/>
          <w:color w:val="FF0000"/>
          <w:sz w:val="24"/>
          <w:szCs w:val="24"/>
        </w:rPr>
      </w:pPr>
      <w:r w:rsidRPr="007E5D08">
        <w:rPr>
          <w:rFonts w:ascii="Times New Roman" w:eastAsiaTheme="minorEastAsia" w:hAnsi="Times New Roman" w:cs="Times New Roman"/>
          <w:sz w:val="24"/>
          <w:szCs w:val="24"/>
        </w:rPr>
        <w:lastRenderedPageBreak/>
        <w:t xml:space="preserve">Pembelajaran inkuiri berbasis pemecahan masalah memberikan kesempatan kepada peserta didik untuk memiliki pengalaman belajar yang nyata dan aktif, peserta didik dilatih bagaimana memecahkan masalah sekaligus membuat keputusan. Proses pembelajaran menitikberatkan pada penelitian secara langsung untuk melakukan praktek.  Tujuannya peserta didik dilatih untuk berpikir, memecahkan masalah dan menemukan penyelesaiannya masalah yang diberikan. Model pembelajaran ini dimulai dengan memberikan materi dan informasi awal kepada peserta didik. Dalam menyelesaikan persoalan yang diberikan peserta didik secara bersama-sama dengan teman kelompok melakukan kegiatan mengamati, bertanya, menyelidiki, menganalisa dan merumuskan teori. Kegiatan ini akan mengembangkan dan sekaligus melatih keterampilan dan berpikir kritis. </w:t>
      </w:r>
    </w:p>
    <w:p w:rsidR="007E5D08" w:rsidRPr="007E5D08" w:rsidRDefault="007E5D08" w:rsidP="007F4EB3">
      <w:pPr>
        <w:pStyle w:val="ListParagraph"/>
        <w:ind w:left="0" w:firstLine="720"/>
        <w:jc w:val="both"/>
        <w:rPr>
          <w:rFonts w:ascii="Times New Roman" w:eastAsiaTheme="minorEastAsia" w:hAnsi="Times New Roman" w:cs="Times New Roman"/>
          <w:color w:val="000000" w:themeColor="text1"/>
          <w:sz w:val="24"/>
          <w:szCs w:val="24"/>
        </w:rPr>
      </w:pPr>
      <w:r w:rsidRPr="007E5D08">
        <w:rPr>
          <w:rFonts w:ascii="Times New Roman" w:eastAsiaTheme="minorEastAsia" w:hAnsi="Times New Roman" w:cs="Times New Roman"/>
          <w:sz w:val="24"/>
          <w:szCs w:val="24"/>
        </w:rPr>
        <w:t xml:space="preserve">Hal ini juga menyebabkan respon peserta didik terhadap proses pembelajaran  berada pada kategori  tinggi  dan sangat tinggi. Jadi Kesimpulannya </w:t>
      </w:r>
      <w:r w:rsidRPr="007E5D08">
        <w:rPr>
          <w:rFonts w:ascii="Times New Roman" w:eastAsiaTheme="minorEastAsia" w:hAnsi="Times New Roman" w:cs="Times New Roman"/>
          <w:color w:val="000000" w:themeColor="text1"/>
          <w:sz w:val="24"/>
          <w:szCs w:val="24"/>
        </w:rPr>
        <w:t>bahwa rata-rata respon peserta didik yang diajar dengan model pembelajaran berada pada kategori sangat tinggi. Sehingga dapat dikatakan penerapan model inkuiri berbasis pemecahan masalah efektif meningkatkan respon peserta didik.</w:t>
      </w:r>
    </w:p>
    <w:p w:rsidR="007E5D08" w:rsidRPr="007E5D08" w:rsidRDefault="007E5D08" w:rsidP="007F4EB3">
      <w:pPr>
        <w:pStyle w:val="ListParagraph"/>
        <w:spacing w:before="240"/>
        <w:ind w:left="0" w:firstLine="720"/>
        <w:jc w:val="both"/>
        <w:rPr>
          <w:rFonts w:ascii="Times New Roman" w:eastAsiaTheme="minorEastAsia" w:hAnsi="Times New Roman" w:cs="Times New Roman"/>
          <w:color w:val="000000" w:themeColor="text1"/>
          <w:sz w:val="24"/>
          <w:szCs w:val="24"/>
        </w:rPr>
      </w:pPr>
      <w:r w:rsidRPr="007E5D08">
        <w:rPr>
          <w:rFonts w:ascii="Times New Roman" w:eastAsiaTheme="minorEastAsia" w:hAnsi="Times New Roman" w:cs="Times New Roman"/>
          <w:sz w:val="24"/>
          <w:szCs w:val="24"/>
        </w:rPr>
        <w:lastRenderedPageBreak/>
        <w:t>Distribusi nilai aktivitas belajar peserta didik untuk kelas kontrol dan kelas eksperimen berada pada kategori  kurang aktif, aktif dan sangat aktif. Kesimpulannya</w:t>
      </w:r>
      <w:r w:rsidRPr="007E5D08">
        <w:rPr>
          <w:rFonts w:ascii="Times New Roman" w:eastAsiaTheme="minorEastAsia" w:hAnsi="Times New Roman" w:cs="Times New Roman"/>
          <w:color w:val="000000" w:themeColor="text1"/>
          <w:sz w:val="24"/>
          <w:szCs w:val="24"/>
        </w:rPr>
        <w:t xml:space="preserve"> rata-rata aktivitas belajar peserta didik yang diajar dengan model pembelajaran berada pada kategori sangat tinggi. </w:t>
      </w:r>
    </w:p>
    <w:p w:rsidR="007E5D08" w:rsidRPr="007E5D08" w:rsidRDefault="00CB7C70" w:rsidP="007F4EB3">
      <w:pPr>
        <w:pStyle w:val="ListParagraph"/>
        <w:ind w:left="0" w:firstLine="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H</w:t>
      </w:r>
      <w:r w:rsidR="007E5D08" w:rsidRPr="007E5D08">
        <w:rPr>
          <w:rFonts w:ascii="Times New Roman" w:eastAsiaTheme="minorEastAsia" w:hAnsi="Times New Roman" w:cs="Times New Roman"/>
          <w:color w:val="000000" w:themeColor="text1"/>
          <w:sz w:val="24"/>
          <w:szCs w:val="24"/>
        </w:rPr>
        <w:t>asil belajar peserta didik pada kelas eksperimen lebih tinggi dari kelas kontrol. Hal ini dapat dilihat dari distribusi nilai hasil belajar peserta didik.</w:t>
      </w:r>
      <w:r>
        <w:rPr>
          <w:rFonts w:ascii="Times New Roman" w:eastAsiaTheme="minorEastAsia" w:hAnsi="Times New Roman" w:cs="Times New Roman"/>
          <w:color w:val="000000" w:themeColor="text1"/>
          <w:sz w:val="24"/>
          <w:szCs w:val="24"/>
        </w:rPr>
        <w:t xml:space="preserve"> </w:t>
      </w:r>
      <w:r w:rsidR="007E5D08" w:rsidRPr="007E5D08">
        <w:rPr>
          <w:rFonts w:ascii="Times New Roman" w:eastAsiaTheme="minorEastAsia" w:hAnsi="Times New Roman" w:cs="Times New Roman"/>
          <w:color w:val="000000" w:themeColor="text1"/>
          <w:sz w:val="24"/>
          <w:szCs w:val="24"/>
        </w:rPr>
        <w:t xml:space="preserve">Perbedaan distribusi pengaktegorian dan rata-rata nilai hasil belajar </w:t>
      </w:r>
      <w:r w:rsidR="007E5D08" w:rsidRPr="007E5D08">
        <w:rPr>
          <w:rFonts w:ascii="Times New Roman" w:eastAsiaTheme="minorEastAsia" w:hAnsi="Times New Roman" w:cs="Times New Roman"/>
          <w:i/>
          <w:color w:val="000000" w:themeColor="text1"/>
          <w:sz w:val="24"/>
          <w:szCs w:val="24"/>
        </w:rPr>
        <w:t>posttest</w:t>
      </w:r>
      <w:r w:rsidR="007E5D08" w:rsidRPr="007E5D08">
        <w:rPr>
          <w:rFonts w:ascii="Times New Roman" w:eastAsiaTheme="minorEastAsia" w:hAnsi="Times New Roman" w:cs="Times New Roman"/>
          <w:color w:val="000000" w:themeColor="text1"/>
          <w:sz w:val="24"/>
          <w:szCs w:val="24"/>
        </w:rPr>
        <w:t xml:space="preserve"> peserta didik untuk kelas eksperimen yang diajar dengan penerapan model pembelajaran inkuri berbasis pemecahan masalah berada pada kategori baik dan sangat baik. Berdasarkan uji t yang telah dilakukan maka data tersebut menunjukkan peningkatan hasil belajar peserta didik yang cukup signifikan pada kelas eksperimen, sehingga dapat dikatakan bahwa pendekatan inkuiri berbasis pemecahan masalah efektif meningkatkan hasil belajar peserta didik pada mata pelajaran Instalasi Listrik. Dan rata-rata hasil belajar belajar peserta didik yang diajar dengan model pembelajaran berada pada kategori baik. </w:t>
      </w:r>
    </w:p>
    <w:p w:rsidR="007E5D08" w:rsidRPr="007E5D08" w:rsidRDefault="007E5D08" w:rsidP="007F4EB3">
      <w:pPr>
        <w:spacing w:before="5" w:line="276" w:lineRule="auto"/>
        <w:ind w:right="49" w:firstLine="709"/>
        <w:jc w:val="both"/>
        <w:rPr>
          <w:sz w:val="24"/>
          <w:szCs w:val="24"/>
        </w:rPr>
      </w:pPr>
      <w:proofErr w:type="gramStart"/>
      <w:r w:rsidRPr="007E5D08">
        <w:rPr>
          <w:sz w:val="24"/>
          <w:szCs w:val="24"/>
        </w:rPr>
        <w:t>Ketuntasan peserta didik pada setiap mata pelajaran berdasarkan pada Standar Ketuntasan Minimal (KKM) yang ditetapkan oleh sekolah.</w:t>
      </w:r>
      <w:proofErr w:type="gramEnd"/>
      <w:r w:rsidRPr="007E5D08">
        <w:rPr>
          <w:sz w:val="24"/>
          <w:szCs w:val="24"/>
        </w:rPr>
        <w:t xml:space="preserve"> Nilai </w:t>
      </w:r>
      <w:proofErr w:type="gramStart"/>
      <w:r w:rsidRPr="007E5D08">
        <w:rPr>
          <w:sz w:val="24"/>
          <w:szCs w:val="24"/>
        </w:rPr>
        <w:t>KKM  adalah</w:t>
      </w:r>
      <w:proofErr w:type="gramEnd"/>
      <w:r w:rsidRPr="007E5D08">
        <w:rPr>
          <w:sz w:val="24"/>
          <w:szCs w:val="24"/>
        </w:rPr>
        <w:t xml:space="preserve"> 75 dengan menggunakan  kurikulum KTSP.  </w:t>
      </w:r>
    </w:p>
    <w:p w:rsidR="007E5D08" w:rsidRPr="007E5D08" w:rsidRDefault="007E5D08" w:rsidP="007F4EB3">
      <w:pPr>
        <w:spacing w:before="5" w:line="276" w:lineRule="auto"/>
        <w:ind w:right="49" w:firstLine="709"/>
        <w:jc w:val="both"/>
        <w:rPr>
          <w:sz w:val="24"/>
          <w:szCs w:val="24"/>
        </w:rPr>
      </w:pPr>
      <w:proofErr w:type="gramStart"/>
      <w:r w:rsidRPr="007E5D08">
        <w:rPr>
          <w:sz w:val="24"/>
          <w:szCs w:val="24"/>
        </w:rPr>
        <w:t xml:space="preserve">Berdasarkan data yang diperoleh dari respon, aktivitas dan hasil belajar peserta didik, maka dapat disimpulkan bahwa model pembelajaran efektif </w:t>
      </w:r>
      <w:r w:rsidRPr="007E5D08">
        <w:rPr>
          <w:sz w:val="24"/>
          <w:szCs w:val="24"/>
        </w:rPr>
        <w:lastRenderedPageBreak/>
        <w:t>digunakan di SMK negeri 8 Jeneponto.</w:t>
      </w:r>
      <w:proofErr w:type="gramEnd"/>
      <w:r w:rsidRPr="007E5D08">
        <w:rPr>
          <w:sz w:val="24"/>
          <w:szCs w:val="24"/>
        </w:rPr>
        <w:t xml:space="preserve"> </w:t>
      </w:r>
      <w:r w:rsidRPr="007E5D08">
        <w:rPr>
          <w:spacing w:val="-17"/>
          <w:sz w:val="24"/>
          <w:szCs w:val="24"/>
        </w:rPr>
        <w:t>T</w:t>
      </w:r>
      <w:r w:rsidRPr="007E5D08">
        <w:rPr>
          <w:sz w:val="24"/>
          <w:szCs w:val="24"/>
        </w:rPr>
        <w:t xml:space="preserve">emuan bahwa model pembelajaran inkuiri berbasis pemecahan masalah dalam penelitian ini </w:t>
      </w:r>
      <w:proofErr w:type="gramStart"/>
      <w:r w:rsidRPr="007E5D08">
        <w:rPr>
          <w:sz w:val="24"/>
          <w:szCs w:val="24"/>
        </w:rPr>
        <w:t>sama</w:t>
      </w:r>
      <w:proofErr w:type="gramEnd"/>
      <w:r w:rsidRPr="007E5D08">
        <w:rPr>
          <w:sz w:val="24"/>
          <w:szCs w:val="24"/>
        </w:rPr>
        <w:t xml:space="preserve"> dengan hasil studi </w:t>
      </w:r>
      <w:r w:rsidRPr="007E5D08">
        <w:rPr>
          <w:noProof/>
          <w:color w:val="000000"/>
          <w:sz w:val="24"/>
          <w:szCs w:val="24"/>
        </w:rPr>
        <w:t xml:space="preserve">Setiawan dan Buditjahjanto (2013 </w:t>
      </w:r>
      <w:r w:rsidRPr="007E5D08">
        <w:rPr>
          <w:sz w:val="24"/>
          <w:szCs w:val="24"/>
        </w:rPr>
        <w:t xml:space="preserve">dan studi Herza dkk (2012). </w:t>
      </w:r>
    </w:p>
    <w:p w:rsidR="00A27427" w:rsidRPr="007E5D08" w:rsidRDefault="007E5D08" w:rsidP="007F4EB3">
      <w:pPr>
        <w:spacing w:line="276" w:lineRule="auto"/>
        <w:rPr>
          <w:lang w:val="id-ID"/>
        </w:rPr>
      </w:pPr>
      <w:r>
        <w:rPr>
          <w:lang w:val="id-ID"/>
        </w:rPr>
        <w:t>`</w:t>
      </w:r>
    </w:p>
    <w:p w:rsidR="00A27427" w:rsidRPr="00F13AD9" w:rsidRDefault="00DB5F83" w:rsidP="007F4EB3">
      <w:pPr>
        <w:spacing w:line="276" w:lineRule="auto"/>
        <w:ind w:right="32"/>
        <w:jc w:val="both"/>
        <w:rPr>
          <w:sz w:val="24"/>
          <w:szCs w:val="24"/>
          <w:lang w:val="id-ID"/>
        </w:rPr>
      </w:pPr>
      <w:r>
        <w:rPr>
          <w:b/>
          <w:sz w:val="24"/>
          <w:szCs w:val="24"/>
        </w:rPr>
        <w:t>KESIMPULAN</w:t>
      </w:r>
      <w:r w:rsidR="00F13AD9">
        <w:rPr>
          <w:b/>
          <w:sz w:val="24"/>
          <w:szCs w:val="24"/>
          <w:lang w:val="id-ID"/>
        </w:rPr>
        <w:t xml:space="preserve"> DAN SARAN</w:t>
      </w:r>
    </w:p>
    <w:p w:rsidR="00A27427" w:rsidRDefault="00A27427" w:rsidP="007F4EB3">
      <w:pPr>
        <w:spacing w:before="7" w:line="276" w:lineRule="auto"/>
        <w:rPr>
          <w:sz w:val="13"/>
          <w:szCs w:val="13"/>
        </w:rPr>
      </w:pPr>
    </w:p>
    <w:p w:rsidR="00F13AD9" w:rsidRPr="00F13AD9" w:rsidRDefault="00F13AD9" w:rsidP="007F4EB3">
      <w:pPr>
        <w:pStyle w:val="ListParagraph"/>
        <w:numPr>
          <w:ilvl w:val="0"/>
          <w:numId w:val="1"/>
        </w:numPr>
        <w:spacing w:after="0"/>
        <w:ind w:left="426" w:hanging="426"/>
        <w:jc w:val="both"/>
        <w:rPr>
          <w:rFonts w:ascii="Times New Roman" w:hAnsi="Times New Roman" w:cs="Times New Roman"/>
          <w:b/>
          <w:sz w:val="24"/>
          <w:szCs w:val="24"/>
        </w:rPr>
      </w:pPr>
      <w:r w:rsidRPr="00F13AD9">
        <w:rPr>
          <w:rFonts w:ascii="Times New Roman" w:hAnsi="Times New Roman" w:cs="Times New Roman"/>
          <w:b/>
          <w:sz w:val="24"/>
          <w:szCs w:val="24"/>
        </w:rPr>
        <w:t>Kesimpulan</w:t>
      </w:r>
    </w:p>
    <w:p w:rsidR="00F13AD9" w:rsidRPr="00F13AD9" w:rsidRDefault="00F13AD9" w:rsidP="007F4EB3">
      <w:pPr>
        <w:pStyle w:val="ListParagraph"/>
        <w:ind w:left="0"/>
        <w:jc w:val="both"/>
        <w:rPr>
          <w:rFonts w:ascii="Times New Roman" w:hAnsi="Times New Roman" w:cs="Times New Roman"/>
          <w:sz w:val="24"/>
          <w:szCs w:val="24"/>
        </w:rPr>
      </w:pPr>
      <w:r w:rsidRPr="00F13AD9">
        <w:rPr>
          <w:rFonts w:ascii="Times New Roman" w:eastAsia="Times New Roman" w:hAnsi="Times New Roman" w:cs="Times New Roman"/>
          <w:spacing w:val="-2"/>
          <w:sz w:val="24"/>
          <w:szCs w:val="24"/>
        </w:rPr>
        <w:t>B</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r</w:t>
      </w:r>
      <w:r w:rsidRPr="00F13AD9">
        <w:rPr>
          <w:rFonts w:ascii="Times New Roman" w:eastAsia="Times New Roman" w:hAnsi="Times New Roman" w:cs="Times New Roman"/>
          <w:spacing w:val="1"/>
          <w:sz w:val="24"/>
          <w:szCs w:val="24"/>
        </w:rPr>
        <w:t>d</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s</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r</w:t>
      </w:r>
      <w:r w:rsidRPr="00F13AD9">
        <w:rPr>
          <w:rFonts w:ascii="Times New Roman" w:eastAsia="Times New Roman" w:hAnsi="Times New Roman" w:cs="Times New Roman"/>
          <w:spacing w:val="1"/>
          <w:sz w:val="24"/>
          <w:szCs w:val="24"/>
        </w:rPr>
        <w:t>k</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n </w:t>
      </w:r>
      <w:r w:rsidRPr="00F13AD9">
        <w:rPr>
          <w:rFonts w:ascii="Times New Roman" w:eastAsia="Times New Roman" w:hAnsi="Times New Roman" w:cs="Times New Roman"/>
          <w:spacing w:val="19"/>
          <w:sz w:val="24"/>
          <w:szCs w:val="24"/>
        </w:rPr>
        <w:t xml:space="preserve"> </w:t>
      </w:r>
      <w:r w:rsidRPr="00F13AD9">
        <w:rPr>
          <w:rFonts w:ascii="Times New Roman" w:eastAsia="Times New Roman" w:hAnsi="Times New Roman" w:cs="Times New Roman"/>
          <w:sz w:val="24"/>
          <w:szCs w:val="24"/>
        </w:rPr>
        <w:t>h</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sil </w:t>
      </w:r>
      <w:r w:rsidRPr="00F13AD9">
        <w:rPr>
          <w:rFonts w:ascii="Times New Roman" w:eastAsia="Times New Roman" w:hAnsi="Times New Roman" w:cs="Times New Roman"/>
          <w:spacing w:val="20"/>
          <w:sz w:val="24"/>
          <w:szCs w:val="24"/>
        </w:rPr>
        <w:t xml:space="preserve"> </w:t>
      </w:r>
      <w:r w:rsidRPr="00F13AD9">
        <w:rPr>
          <w:rFonts w:ascii="Times New Roman" w:eastAsia="Times New Roman" w:hAnsi="Times New Roman" w:cs="Times New Roman"/>
          <w:sz w:val="24"/>
          <w:szCs w:val="24"/>
        </w:rPr>
        <w:t>p</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n</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pacing w:val="3"/>
          <w:sz w:val="24"/>
          <w:szCs w:val="24"/>
        </w:rPr>
        <w:t>l</w:t>
      </w:r>
      <w:r w:rsidRPr="00F13AD9">
        <w:rPr>
          <w:rFonts w:ascii="Times New Roman" w:eastAsia="Times New Roman" w:hAnsi="Times New Roman" w:cs="Times New Roman"/>
          <w:sz w:val="24"/>
          <w:szCs w:val="24"/>
        </w:rPr>
        <w:t>i</w:t>
      </w:r>
      <w:r w:rsidRPr="00F13AD9">
        <w:rPr>
          <w:rFonts w:ascii="Times New Roman" w:eastAsia="Times New Roman" w:hAnsi="Times New Roman" w:cs="Times New Roman"/>
          <w:spacing w:val="1"/>
          <w:sz w:val="24"/>
          <w:szCs w:val="24"/>
        </w:rPr>
        <w:t>t</w:t>
      </w:r>
      <w:r w:rsidRPr="00F13AD9">
        <w:rPr>
          <w:rFonts w:ascii="Times New Roman" w:eastAsia="Times New Roman" w:hAnsi="Times New Roman" w:cs="Times New Roman"/>
          <w:sz w:val="24"/>
          <w:szCs w:val="24"/>
        </w:rPr>
        <w:t xml:space="preserve">ian </w:t>
      </w:r>
      <w:r w:rsidRPr="00F13AD9">
        <w:rPr>
          <w:rFonts w:ascii="Times New Roman" w:eastAsia="Times New Roman" w:hAnsi="Times New Roman" w:cs="Times New Roman"/>
          <w:spacing w:val="18"/>
          <w:sz w:val="24"/>
          <w:szCs w:val="24"/>
        </w:rPr>
        <w:t xml:space="preserve"> </w:t>
      </w:r>
      <w:r w:rsidRPr="00F13AD9">
        <w:rPr>
          <w:rFonts w:ascii="Times New Roman" w:eastAsia="Times New Roman" w:hAnsi="Times New Roman" w:cs="Times New Roman"/>
          <w:sz w:val="24"/>
          <w:szCs w:val="24"/>
        </w:rPr>
        <w:t>d</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n </w:t>
      </w:r>
      <w:r w:rsidRPr="00F13AD9">
        <w:rPr>
          <w:rFonts w:ascii="Times New Roman" w:eastAsia="Times New Roman" w:hAnsi="Times New Roman" w:cs="Times New Roman"/>
          <w:spacing w:val="19"/>
          <w:sz w:val="24"/>
          <w:szCs w:val="24"/>
        </w:rPr>
        <w:t xml:space="preserve"> </w:t>
      </w:r>
      <w:r w:rsidRPr="00F13AD9">
        <w:rPr>
          <w:rFonts w:ascii="Times New Roman" w:eastAsia="Times New Roman" w:hAnsi="Times New Roman" w:cs="Times New Roman"/>
          <w:sz w:val="24"/>
          <w:szCs w:val="24"/>
        </w:rPr>
        <w:t>p</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mbah</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s</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n </w:t>
      </w:r>
      <w:r w:rsidRPr="00F13AD9">
        <w:rPr>
          <w:rFonts w:ascii="Times New Roman" w:eastAsia="Times New Roman" w:hAnsi="Times New Roman" w:cs="Times New Roman"/>
          <w:spacing w:val="21"/>
          <w:sz w:val="24"/>
          <w:szCs w:val="24"/>
        </w:rPr>
        <w:t xml:space="preserve"> </w:t>
      </w:r>
      <w:r w:rsidRPr="00F13AD9">
        <w:rPr>
          <w:rFonts w:ascii="Times New Roman" w:eastAsia="Times New Roman" w:hAnsi="Times New Roman" w:cs="Times New Roman"/>
          <w:spacing w:val="-5"/>
          <w:sz w:val="24"/>
          <w:szCs w:val="24"/>
        </w:rPr>
        <w:t>y</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pacing w:val="2"/>
          <w:sz w:val="24"/>
          <w:szCs w:val="24"/>
        </w:rPr>
        <w:t>n</w:t>
      </w:r>
      <w:r w:rsidRPr="00F13AD9">
        <w:rPr>
          <w:rFonts w:ascii="Times New Roman" w:eastAsia="Times New Roman" w:hAnsi="Times New Roman" w:cs="Times New Roman"/>
          <w:sz w:val="24"/>
          <w:szCs w:val="24"/>
        </w:rPr>
        <w:t xml:space="preserve">g </w:t>
      </w:r>
      <w:r w:rsidRPr="00F13AD9">
        <w:rPr>
          <w:rFonts w:ascii="Times New Roman" w:eastAsia="Times New Roman" w:hAnsi="Times New Roman" w:cs="Times New Roman"/>
          <w:spacing w:val="17"/>
          <w:sz w:val="24"/>
          <w:szCs w:val="24"/>
        </w:rPr>
        <w:t xml:space="preserve"> </w:t>
      </w:r>
      <w:r w:rsidRPr="00F13AD9">
        <w:rPr>
          <w:rFonts w:ascii="Times New Roman" w:eastAsia="Times New Roman" w:hAnsi="Times New Roman" w:cs="Times New Roman"/>
          <w:spacing w:val="3"/>
          <w:sz w:val="24"/>
          <w:szCs w:val="24"/>
        </w:rPr>
        <w:t>t</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 xml:space="preserve">lah </w:t>
      </w:r>
      <w:r w:rsidRPr="00F13AD9">
        <w:rPr>
          <w:rFonts w:ascii="Times New Roman" w:eastAsia="Times New Roman" w:hAnsi="Times New Roman" w:cs="Times New Roman"/>
          <w:spacing w:val="18"/>
          <w:sz w:val="24"/>
          <w:szCs w:val="24"/>
        </w:rPr>
        <w:t xml:space="preserve"> </w:t>
      </w:r>
      <w:r w:rsidRPr="00F13AD9">
        <w:rPr>
          <w:rFonts w:ascii="Times New Roman" w:eastAsia="Times New Roman" w:hAnsi="Times New Roman" w:cs="Times New Roman"/>
          <w:sz w:val="24"/>
          <w:szCs w:val="24"/>
        </w:rPr>
        <w:t>diur</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ikan s</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b</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lu</w:t>
      </w:r>
      <w:r w:rsidRPr="00F13AD9">
        <w:rPr>
          <w:rFonts w:ascii="Times New Roman" w:eastAsia="Times New Roman" w:hAnsi="Times New Roman" w:cs="Times New Roman"/>
          <w:spacing w:val="1"/>
          <w:sz w:val="24"/>
          <w:szCs w:val="24"/>
        </w:rPr>
        <w:t>m</w:t>
      </w:r>
      <w:r w:rsidRPr="00F13AD9">
        <w:rPr>
          <w:rFonts w:ascii="Times New Roman" w:eastAsia="Times New Roman" w:hAnsi="Times New Roman" w:cs="Times New Roman"/>
          <w:spacing w:val="2"/>
          <w:sz w:val="24"/>
          <w:szCs w:val="24"/>
        </w:rPr>
        <w:t>n</w:t>
      </w:r>
      <w:r w:rsidRPr="00F13AD9">
        <w:rPr>
          <w:rFonts w:ascii="Times New Roman" w:eastAsia="Times New Roman" w:hAnsi="Times New Roman" w:cs="Times New Roman"/>
          <w:spacing w:val="-5"/>
          <w:sz w:val="24"/>
          <w:szCs w:val="24"/>
        </w:rPr>
        <w:t>y</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maka</w:t>
      </w:r>
      <w:r w:rsidRPr="00F13AD9">
        <w:rPr>
          <w:rFonts w:ascii="Times New Roman" w:eastAsia="Times New Roman" w:hAnsi="Times New Roman" w:cs="Times New Roman"/>
          <w:spacing w:val="-1"/>
          <w:sz w:val="24"/>
          <w:szCs w:val="24"/>
        </w:rPr>
        <w:t xml:space="preserve"> </w:t>
      </w:r>
      <w:r w:rsidRPr="00F13AD9">
        <w:rPr>
          <w:rFonts w:ascii="Times New Roman" w:eastAsia="Times New Roman" w:hAnsi="Times New Roman" w:cs="Times New Roman"/>
          <w:spacing w:val="2"/>
          <w:sz w:val="24"/>
          <w:szCs w:val="24"/>
        </w:rPr>
        <w:t>d</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p</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t</w:t>
      </w:r>
      <w:r w:rsidRPr="00F13AD9">
        <w:rPr>
          <w:rFonts w:ascii="Times New Roman" w:eastAsia="Times New Roman" w:hAnsi="Times New Roman" w:cs="Times New Roman"/>
          <w:spacing w:val="3"/>
          <w:sz w:val="24"/>
          <w:szCs w:val="24"/>
        </w:rPr>
        <w:t xml:space="preserve"> </w:t>
      </w:r>
      <w:r w:rsidRPr="00F13AD9">
        <w:rPr>
          <w:rFonts w:ascii="Times New Roman" w:eastAsia="Times New Roman" w:hAnsi="Times New Roman" w:cs="Times New Roman"/>
          <w:sz w:val="24"/>
          <w:szCs w:val="24"/>
        </w:rPr>
        <w:t>di</w:t>
      </w:r>
      <w:r w:rsidRPr="00F13AD9">
        <w:rPr>
          <w:rFonts w:ascii="Times New Roman" w:eastAsia="Times New Roman" w:hAnsi="Times New Roman" w:cs="Times New Roman"/>
          <w:spacing w:val="1"/>
          <w:sz w:val="24"/>
          <w:szCs w:val="24"/>
        </w:rPr>
        <w:t>t</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rik k</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si</w:t>
      </w:r>
      <w:r w:rsidRPr="00F13AD9">
        <w:rPr>
          <w:rFonts w:ascii="Times New Roman" w:eastAsia="Times New Roman" w:hAnsi="Times New Roman" w:cs="Times New Roman"/>
          <w:spacing w:val="1"/>
          <w:sz w:val="24"/>
          <w:szCs w:val="24"/>
        </w:rPr>
        <w:t>m</w:t>
      </w:r>
      <w:r w:rsidRPr="00F13AD9">
        <w:rPr>
          <w:rFonts w:ascii="Times New Roman" w:eastAsia="Times New Roman" w:hAnsi="Times New Roman" w:cs="Times New Roman"/>
          <w:sz w:val="24"/>
          <w:szCs w:val="24"/>
        </w:rPr>
        <w:t>pulan s</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b</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g</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i be</w:t>
      </w:r>
      <w:r w:rsidRPr="00F13AD9">
        <w:rPr>
          <w:rFonts w:ascii="Times New Roman" w:eastAsia="Times New Roman" w:hAnsi="Times New Roman" w:cs="Times New Roman"/>
          <w:spacing w:val="-1"/>
          <w:sz w:val="24"/>
          <w:szCs w:val="24"/>
        </w:rPr>
        <w:t>r</w:t>
      </w:r>
      <w:r w:rsidRPr="00F13AD9">
        <w:rPr>
          <w:rFonts w:ascii="Times New Roman" w:eastAsia="Times New Roman" w:hAnsi="Times New Roman" w:cs="Times New Roman"/>
          <w:sz w:val="24"/>
          <w:szCs w:val="24"/>
        </w:rPr>
        <w:t>iku</w:t>
      </w:r>
      <w:r w:rsidRPr="00F13AD9">
        <w:rPr>
          <w:rFonts w:ascii="Times New Roman" w:eastAsia="Times New Roman" w:hAnsi="Times New Roman" w:cs="Times New Roman"/>
          <w:spacing w:val="1"/>
          <w:sz w:val="24"/>
          <w:szCs w:val="24"/>
        </w:rPr>
        <w:t>t</w:t>
      </w:r>
      <w:r w:rsidRPr="00F13AD9">
        <w:rPr>
          <w:rFonts w:ascii="Times New Roman" w:eastAsia="Times New Roman" w:hAnsi="Times New Roman" w:cs="Times New Roman"/>
          <w:sz w:val="24"/>
          <w:szCs w:val="24"/>
        </w:rPr>
        <w:t>:</w:t>
      </w:r>
    </w:p>
    <w:p w:rsidR="00F13AD9" w:rsidRPr="00F13AD9" w:rsidRDefault="00F13AD9" w:rsidP="007F4EB3">
      <w:pPr>
        <w:pStyle w:val="ListParagraph"/>
        <w:numPr>
          <w:ilvl w:val="0"/>
          <w:numId w:val="2"/>
        </w:numPr>
        <w:spacing w:after="0"/>
        <w:ind w:left="426" w:right="125" w:hanging="425"/>
        <w:jc w:val="both"/>
        <w:rPr>
          <w:rFonts w:ascii="Times New Roman" w:hAnsi="Times New Roman" w:cs="Times New Roman"/>
          <w:sz w:val="24"/>
          <w:szCs w:val="24"/>
        </w:rPr>
      </w:pPr>
      <w:r w:rsidRPr="00F13AD9">
        <w:rPr>
          <w:rFonts w:ascii="Times New Roman" w:hAnsi="Times New Roman" w:cs="Times New Roman"/>
          <w:sz w:val="24"/>
          <w:szCs w:val="24"/>
        </w:rPr>
        <w:t>Respon peserta didik yang menggunakan model pembelajaran inkuiri berbasis pemecahan masalah dan tanpa menggunakan model pembelajaran inkuiri berbasis masalah berada pada kategori tinggi dan sangat tinggi.</w:t>
      </w:r>
    </w:p>
    <w:p w:rsidR="00F13AD9" w:rsidRPr="00F13AD9" w:rsidRDefault="00F13AD9" w:rsidP="007F4EB3">
      <w:pPr>
        <w:pStyle w:val="ListParagraph"/>
        <w:numPr>
          <w:ilvl w:val="0"/>
          <w:numId w:val="2"/>
        </w:numPr>
        <w:spacing w:after="0"/>
        <w:ind w:left="426" w:right="125" w:hanging="425"/>
        <w:jc w:val="both"/>
        <w:rPr>
          <w:rFonts w:ascii="Times New Roman" w:hAnsi="Times New Roman" w:cs="Times New Roman"/>
          <w:sz w:val="24"/>
          <w:szCs w:val="24"/>
        </w:rPr>
      </w:pPr>
      <w:r w:rsidRPr="00F13AD9">
        <w:rPr>
          <w:rFonts w:ascii="Times New Roman" w:hAnsi="Times New Roman" w:cs="Times New Roman"/>
          <w:sz w:val="24"/>
          <w:szCs w:val="24"/>
        </w:rPr>
        <w:t>Aktivitas peserta didik yang menggunakan model pembelajaran inkuiri berbasis pemecahan masalah dan tanpa menggunakan model pembelajaran inkuiri berbasis masalah berada pada kategori kurang aktif, aktif dan sangat aktif.</w:t>
      </w:r>
    </w:p>
    <w:p w:rsidR="00F13AD9" w:rsidRPr="00F13AD9" w:rsidRDefault="00F13AD9" w:rsidP="007F4EB3">
      <w:pPr>
        <w:pStyle w:val="ListParagraph"/>
        <w:numPr>
          <w:ilvl w:val="0"/>
          <w:numId w:val="2"/>
        </w:numPr>
        <w:spacing w:after="0"/>
        <w:ind w:left="426" w:right="125" w:hanging="425"/>
        <w:jc w:val="both"/>
        <w:rPr>
          <w:rFonts w:ascii="Times New Roman" w:hAnsi="Times New Roman" w:cs="Times New Roman"/>
          <w:sz w:val="24"/>
          <w:szCs w:val="24"/>
        </w:rPr>
      </w:pPr>
      <w:r w:rsidRPr="00F13AD9">
        <w:rPr>
          <w:rFonts w:ascii="Times New Roman" w:eastAsia="Times New Roman" w:hAnsi="Times New Roman" w:cs="Times New Roman"/>
          <w:sz w:val="24"/>
          <w:szCs w:val="24"/>
        </w:rPr>
        <w:t xml:space="preserve">Ketuntasan hasil belajar yang dicapai perserta didik pada </w:t>
      </w:r>
      <w:r w:rsidR="00E77BD5">
        <w:rPr>
          <w:rFonts w:ascii="Times New Roman" w:eastAsia="Times New Roman" w:hAnsi="Times New Roman" w:cs="Times New Roman"/>
          <w:sz w:val="24"/>
          <w:szCs w:val="24"/>
        </w:rPr>
        <w:t xml:space="preserve">mata pelajaran </w:t>
      </w:r>
      <w:r w:rsidRPr="00F13AD9">
        <w:rPr>
          <w:rFonts w:ascii="Times New Roman" w:eastAsia="Times New Roman" w:hAnsi="Times New Roman" w:cs="Times New Roman"/>
          <w:sz w:val="24"/>
          <w:szCs w:val="24"/>
        </w:rPr>
        <w:t>instalasi listrik melalui model pembelajaran inkuiri berbasis pemecahan masalah 95% tuntas dengan nilai tertinggi 94</w:t>
      </w:r>
      <w:r w:rsidRPr="00F13AD9">
        <w:rPr>
          <w:rFonts w:ascii="Times New Roman" w:eastAsia="Times New Roman" w:hAnsi="Times New Roman" w:cs="Times New Roman"/>
          <w:w w:val="101"/>
          <w:sz w:val="24"/>
          <w:szCs w:val="24"/>
        </w:rPr>
        <w:t>.</w:t>
      </w:r>
    </w:p>
    <w:p w:rsidR="00F13AD9" w:rsidRPr="00F13AD9" w:rsidRDefault="00F13AD9" w:rsidP="007F4EB3">
      <w:pPr>
        <w:pStyle w:val="ListParagraph"/>
        <w:numPr>
          <w:ilvl w:val="0"/>
          <w:numId w:val="2"/>
        </w:numPr>
        <w:spacing w:after="0"/>
        <w:ind w:left="426" w:right="125" w:hanging="425"/>
        <w:jc w:val="both"/>
        <w:rPr>
          <w:rFonts w:ascii="Times New Roman" w:hAnsi="Times New Roman" w:cs="Times New Roman"/>
          <w:sz w:val="24"/>
          <w:szCs w:val="24"/>
        </w:rPr>
      </w:pPr>
      <w:r w:rsidRPr="00F13AD9">
        <w:rPr>
          <w:rFonts w:ascii="Times New Roman" w:hAnsi="Times New Roman" w:cs="Times New Roman"/>
          <w:sz w:val="24"/>
          <w:szCs w:val="24"/>
        </w:rPr>
        <w:t xml:space="preserve">Dengan melihat respon yang positif, aktivitas yang sangat </w:t>
      </w:r>
      <w:r w:rsidRPr="00F13AD9">
        <w:rPr>
          <w:rFonts w:ascii="Times New Roman" w:hAnsi="Times New Roman" w:cs="Times New Roman"/>
          <w:sz w:val="24"/>
          <w:szCs w:val="24"/>
        </w:rPr>
        <w:lastRenderedPageBreak/>
        <w:t>aktif dan hasil belajar yang dicapai peserta didik maka penerapan model Pembelajaran inkuir</w:t>
      </w:r>
      <w:r w:rsidR="00E77BD5">
        <w:rPr>
          <w:rFonts w:ascii="Times New Roman" w:hAnsi="Times New Roman" w:cs="Times New Roman"/>
          <w:sz w:val="24"/>
          <w:szCs w:val="24"/>
        </w:rPr>
        <w:t>i berbasis pemecahan masalah ef</w:t>
      </w:r>
      <w:r w:rsidRPr="00F13AD9">
        <w:rPr>
          <w:rFonts w:ascii="Times New Roman" w:hAnsi="Times New Roman" w:cs="Times New Roman"/>
          <w:sz w:val="24"/>
          <w:szCs w:val="24"/>
        </w:rPr>
        <w:t xml:space="preserve">ektif digunakan pada SMK Negeri 8 Jeneponto.  </w:t>
      </w:r>
    </w:p>
    <w:p w:rsidR="00F13AD9" w:rsidRPr="00F13AD9" w:rsidRDefault="00F13AD9" w:rsidP="007F4EB3">
      <w:pPr>
        <w:pStyle w:val="ListParagraph"/>
        <w:numPr>
          <w:ilvl w:val="0"/>
          <w:numId w:val="1"/>
        </w:numPr>
        <w:spacing w:after="0"/>
        <w:ind w:left="426" w:hanging="426"/>
        <w:jc w:val="both"/>
        <w:rPr>
          <w:rFonts w:ascii="Times New Roman" w:hAnsi="Times New Roman" w:cs="Times New Roman"/>
          <w:b/>
          <w:sz w:val="24"/>
          <w:szCs w:val="24"/>
        </w:rPr>
      </w:pPr>
      <w:r w:rsidRPr="00F13AD9">
        <w:rPr>
          <w:rFonts w:ascii="Times New Roman" w:hAnsi="Times New Roman" w:cs="Times New Roman"/>
          <w:b/>
          <w:sz w:val="24"/>
          <w:szCs w:val="24"/>
        </w:rPr>
        <w:t>Saran</w:t>
      </w:r>
    </w:p>
    <w:p w:rsidR="00F13AD9" w:rsidRPr="00F13AD9" w:rsidRDefault="00F13AD9" w:rsidP="007F4EB3">
      <w:pPr>
        <w:pStyle w:val="ListParagraph"/>
        <w:numPr>
          <w:ilvl w:val="0"/>
          <w:numId w:val="3"/>
        </w:numPr>
        <w:spacing w:after="0"/>
        <w:ind w:left="426" w:right="78" w:hanging="425"/>
        <w:jc w:val="both"/>
        <w:rPr>
          <w:rFonts w:ascii="Times New Roman" w:hAnsi="Times New Roman" w:cs="Times New Roman"/>
          <w:sz w:val="24"/>
          <w:szCs w:val="24"/>
        </w:rPr>
      </w:pPr>
      <w:r w:rsidRPr="00F13AD9">
        <w:rPr>
          <w:rFonts w:ascii="Times New Roman" w:eastAsia="Times New Roman" w:hAnsi="Times New Roman" w:cs="Times New Roman"/>
          <w:spacing w:val="-2"/>
          <w:sz w:val="24"/>
          <w:szCs w:val="24"/>
        </w:rPr>
        <w:t>G</w:t>
      </w:r>
      <w:r w:rsidRPr="00F13AD9">
        <w:rPr>
          <w:rFonts w:ascii="Times New Roman" w:eastAsia="Times New Roman" w:hAnsi="Times New Roman" w:cs="Times New Roman"/>
          <w:sz w:val="24"/>
          <w:szCs w:val="24"/>
        </w:rPr>
        <w:t>u</w:t>
      </w:r>
      <w:r w:rsidRPr="00F13AD9">
        <w:rPr>
          <w:rFonts w:ascii="Times New Roman" w:eastAsia="Times New Roman" w:hAnsi="Times New Roman" w:cs="Times New Roman"/>
          <w:spacing w:val="-1"/>
          <w:sz w:val="24"/>
          <w:szCs w:val="24"/>
        </w:rPr>
        <w:t>r</w:t>
      </w:r>
      <w:r w:rsidRPr="00F13AD9">
        <w:rPr>
          <w:rFonts w:ascii="Times New Roman" w:eastAsia="Times New Roman" w:hAnsi="Times New Roman" w:cs="Times New Roman"/>
          <w:sz w:val="24"/>
          <w:szCs w:val="24"/>
        </w:rPr>
        <w:t xml:space="preserve">u  </w:t>
      </w:r>
      <w:r w:rsidRPr="00F13AD9">
        <w:rPr>
          <w:rFonts w:ascii="Times New Roman" w:eastAsia="Times New Roman" w:hAnsi="Times New Roman" w:cs="Times New Roman"/>
          <w:spacing w:val="1"/>
          <w:sz w:val="24"/>
          <w:szCs w:val="24"/>
        </w:rPr>
        <w:t xml:space="preserve"> </w:t>
      </w:r>
      <w:r w:rsidRPr="00F13AD9">
        <w:rPr>
          <w:rFonts w:ascii="Times New Roman" w:eastAsia="Times New Roman" w:hAnsi="Times New Roman" w:cs="Times New Roman"/>
          <w:sz w:val="24"/>
          <w:szCs w:val="24"/>
        </w:rPr>
        <w:t>d</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pacing w:val="2"/>
          <w:sz w:val="24"/>
          <w:szCs w:val="24"/>
        </w:rPr>
        <w:t>p</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t  </w:t>
      </w:r>
      <w:r w:rsidRPr="00F13AD9">
        <w:rPr>
          <w:rFonts w:ascii="Times New Roman" w:eastAsia="Times New Roman" w:hAnsi="Times New Roman" w:cs="Times New Roman"/>
          <w:spacing w:val="1"/>
          <w:sz w:val="24"/>
          <w:szCs w:val="24"/>
        </w:rPr>
        <w:t xml:space="preserve"> </w:t>
      </w:r>
      <w:r w:rsidRPr="00F13AD9">
        <w:rPr>
          <w:rFonts w:ascii="Times New Roman" w:eastAsia="Times New Roman" w:hAnsi="Times New Roman" w:cs="Times New Roman"/>
          <w:sz w:val="24"/>
          <w:szCs w:val="24"/>
        </w:rPr>
        <w:t>men</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pacing w:val="1"/>
          <w:sz w:val="24"/>
          <w:szCs w:val="24"/>
        </w:rPr>
        <w:t>r</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pk</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n  </w:t>
      </w:r>
      <w:r w:rsidRPr="00F13AD9">
        <w:rPr>
          <w:rFonts w:ascii="Times New Roman" w:eastAsia="Times New Roman" w:hAnsi="Times New Roman" w:cs="Times New Roman"/>
          <w:spacing w:val="1"/>
          <w:sz w:val="24"/>
          <w:szCs w:val="24"/>
        </w:rPr>
        <w:t xml:space="preserve"> </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tau   memi</w:t>
      </w:r>
      <w:r w:rsidRPr="00F13AD9">
        <w:rPr>
          <w:rFonts w:ascii="Times New Roman" w:eastAsia="Times New Roman" w:hAnsi="Times New Roman" w:cs="Times New Roman"/>
          <w:spacing w:val="1"/>
          <w:sz w:val="24"/>
          <w:szCs w:val="24"/>
        </w:rPr>
        <w:t>l</w:t>
      </w:r>
      <w:r w:rsidRPr="00F13AD9">
        <w:rPr>
          <w:rFonts w:ascii="Times New Roman" w:eastAsia="Times New Roman" w:hAnsi="Times New Roman" w:cs="Times New Roman"/>
          <w:sz w:val="24"/>
          <w:szCs w:val="24"/>
        </w:rPr>
        <w:t xml:space="preserve">ih  </w:t>
      </w:r>
      <w:r w:rsidRPr="00F13AD9">
        <w:rPr>
          <w:rFonts w:ascii="Times New Roman" w:eastAsia="Times New Roman" w:hAnsi="Times New Roman" w:cs="Times New Roman"/>
          <w:spacing w:val="4"/>
          <w:sz w:val="24"/>
          <w:szCs w:val="24"/>
        </w:rPr>
        <w:t xml:space="preserve"> </w:t>
      </w:r>
      <w:r w:rsidRPr="00F13AD9">
        <w:rPr>
          <w:rFonts w:ascii="Times New Roman" w:eastAsia="Times New Roman" w:hAnsi="Times New Roman" w:cs="Times New Roman"/>
          <w:sz w:val="24"/>
          <w:szCs w:val="24"/>
        </w:rPr>
        <w:t>model  p</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mbel</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ja</w:t>
      </w:r>
      <w:r w:rsidRPr="00F13AD9">
        <w:rPr>
          <w:rFonts w:ascii="Times New Roman" w:eastAsia="Times New Roman" w:hAnsi="Times New Roman" w:cs="Times New Roman"/>
          <w:spacing w:val="1"/>
          <w:sz w:val="24"/>
          <w:szCs w:val="24"/>
        </w:rPr>
        <w:t>r</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z w:val="24"/>
          <w:szCs w:val="24"/>
        </w:rPr>
        <w:t xml:space="preserve">n  </w:t>
      </w:r>
      <w:r w:rsidRPr="00F13AD9">
        <w:rPr>
          <w:rFonts w:ascii="Times New Roman" w:eastAsia="Times New Roman" w:hAnsi="Times New Roman" w:cs="Times New Roman"/>
          <w:spacing w:val="1"/>
          <w:sz w:val="24"/>
          <w:szCs w:val="24"/>
        </w:rPr>
        <w:t xml:space="preserve"> inkuiri </w:t>
      </w:r>
      <w:r w:rsidRPr="00F13AD9">
        <w:rPr>
          <w:rFonts w:ascii="Times New Roman" w:eastAsia="Times New Roman" w:hAnsi="Times New Roman" w:cs="Times New Roman"/>
          <w:sz w:val="24"/>
          <w:szCs w:val="24"/>
        </w:rPr>
        <w:t>b</w:t>
      </w:r>
      <w:r w:rsidRPr="00F13AD9">
        <w:rPr>
          <w:rFonts w:ascii="Times New Roman" w:eastAsia="Times New Roman" w:hAnsi="Times New Roman" w:cs="Times New Roman"/>
          <w:spacing w:val="-1"/>
          <w:sz w:val="24"/>
          <w:szCs w:val="24"/>
        </w:rPr>
        <w:t>e</w:t>
      </w:r>
      <w:r w:rsidRPr="00F13AD9">
        <w:rPr>
          <w:rFonts w:ascii="Times New Roman" w:eastAsia="Times New Roman" w:hAnsi="Times New Roman" w:cs="Times New Roman"/>
          <w:sz w:val="24"/>
          <w:szCs w:val="24"/>
        </w:rPr>
        <w:t>r</w:t>
      </w:r>
      <w:r w:rsidRPr="00F13AD9">
        <w:rPr>
          <w:rFonts w:ascii="Times New Roman" w:eastAsia="Times New Roman" w:hAnsi="Times New Roman" w:cs="Times New Roman"/>
          <w:spacing w:val="1"/>
          <w:sz w:val="24"/>
          <w:szCs w:val="24"/>
        </w:rPr>
        <w:t>b</w:t>
      </w:r>
      <w:r w:rsidRPr="00F13AD9">
        <w:rPr>
          <w:rFonts w:ascii="Times New Roman" w:eastAsia="Times New Roman" w:hAnsi="Times New Roman" w:cs="Times New Roman"/>
          <w:spacing w:val="-1"/>
          <w:sz w:val="24"/>
          <w:szCs w:val="24"/>
        </w:rPr>
        <w:t>a</w:t>
      </w:r>
      <w:r w:rsidRPr="00F13AD9">
        <w:rPr>
          <w:rFonts w:ascii="Times New Roman" w:eastAsia="Times New Roman" w:hAnsi="Times New Roman" w:cs="Times New Roman"/>
          <w:spacing w:val="2"/>
          <w:sz w:val="24"/>
          <w:szCs w:val="24"/>
        </w:rPr>
        <w:t>s</w:t>
      </w:r>
      <w:r w:rsidRPr="00F13AD9">
        <w:rPr>
          <w:rFonts w:ascii="Times New Roman" w:eastAsia="Times New Roman" w:hAnsi="Times New Roman" w:cs="Times New Roman"/>
          <w:sz w:val="24"/>
          <w:szCs w:val="24"/>
        </w:rPr>
        <w:t>is pemecahan  masalah pada mata pelajaran praktek lainnya.</w:t>
      </w:r>
    </w:p>
    <w:p w:rsidR="00F13AD9" w:rsidRPr="00F13AD9" w:rsidRDefault="00F13AD9" w:rsidP="007F4EB3">
      <w:pPr>
        <w:pStyle w:val="ListParagraph"/>
        <w:numPr>
          <w:ilvl w:val="0"/>
          <w:numId w:val="3"/>
        </w:numPr>
        <w:spacing w:after="0"/>
        <w:ind w:left="426" w:right="78" w:hanging="425"/>
        <w:jc w:val="both"/>
        <w:rPr>
          <w:rFonts w:ascii="Times New Roman" w:hAnsi="Times New Roman" w:cs="Times New Roman"/>
          <w:sz w:val="24"/>
          <w:szCs w:val="24"/>
        </w:rPr>
      </w:pPr>
      <w:r w:rsidRPr="00F13AD9">
        <w:rPr>
          <w:rFonts w:ascii="Times New Roman" w:eastAsia="Times New Roman" w:hAnsi="Times New Roman" w:cs="Times New Roman"/>
          <w:sz w:val="24"/>
          <w:szCs w:val="24"/>
        </w:rPr>
        <w:t>Dengan adanya penerapan model pembelajaran inkuiri berbasis pemecahan masalah ini diharapkan muncul lebih banyak lagi model-model pembelajaran yang dapat digabungkan untuk meningkatkan hasil belajar, aktivitas dan respon peserta didik dengan pokok bahasan yang berbeda.</w:t>
      </w:r>
    </w:p>
    <w:p w:rsidR="00A27427" w:rsidRDefault="00A27427" w:rsidP="007F4EB3">
      <w:pPr>
        <w:spacing w:before="14" w:line="276" w:lineRule="auto"/>
        <w:rPr>
          <w:sz w:val="28"/>
          <w:szCs w:val="28"/>
        </w:rPr>
      </w:pPr>
    </w:p>
    <w:p w:rsidR="00A27427" w:rsidRDefault="00DB5F83" w:rsidP="007F4EB3">
      <w:pPr>
        <w:spacing w:line="276" w:lineRule="auto"/>
        <w:ind w:right="32"/>
        <w:jc w:val="center"/>
        <w:rPr>
          <w:sz w:val="24"/>
          <w:szCs w:val="24"/>
        </w:rPr>
      </w:pPr>
      <w:r>
        <w:rPr>
          <w:b/>
          <w:sz w:val="24"/>
          <w:szCs w:val="24"/>
        </w:rPr>
        <w:t>DAF</w:t>
      </w:r>
      <w:r>
        <w:rPr>
          <w:b/>
          <w:spacing w:val="-18"/>
          <w:sz w:val="24"/>
          <w:szCs w:val="24"/>
        </w:rPr>
        <w:t>T</w:t>
      </w:r>
      <w:r>
        <w:rPr>
          <w:b/>
          <w:sz w:val="24"/>
          <w:szCs w:val="24"/>
        </w:rPr>
        <w:t>AR PUS</w:t>
      </w:r>
      <w:r>
        <w:rPr>
          <w:b/>
          <w:spacing w:val="-18"/>
          <w:sz w:val="24"/>
          <w:szCs w:val="24"/>
        </w:rPr>
        <w:t>T</w:t>
      </w:r>
      <w:r>
        <w:rPr>
          <w:b/>
          <w:sz w:val="24"/>
          <w:szCs w:val="24"/>
        </w:rPr>
        <w:t>AKA</w:t>
      </w:r>
    </w:p>
    <w:p w:rsidR="00A27427" w:rsidRDefault="00A27427" w:rsidP="007F4EB3">
      <w:pPr>
        <w:spacing w:before="5" w:line="276" w:lineRule="auto"/>
        <w:rPr>
          <w:sz w:val="11"/>
          <w:szCs w:val="11"/>
        </w:rPr>
      </w:pP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Akhsanul, I. (2009). </w:t>
      </w:r>
      <w:r>
        <w:rPr>
          <w:rFonts w:ascii="Times New Roman" w:hAnsi="Times New Roman" w:cs="Times New Roman"/>
          <w:i/>
          <w:iCs/>
          <w:noProof/>
          <w:sz w:val="24"/>
          <w:szCs w:val="24"/>
          <w:lang w:val="en-US"/>
        </w:rPr>
        <w:t>Efektivitas Pembelajaran Aljabar dengan Pendekatan Metakognisi</w:t>
      </w:r>
      <w:r>
        <w:rPr>
          <w:rFonts w:ascii="Times New Roman" w:hAnsi="Times New Roman" w:cs="Times New Roman"/>
          <w:iCs/>
          <w:noProof/>
          <w:sz w:val="24"/>
          <w:szCs w:val="24"/>
          <w:lang w:val="en-US"/>
        </w:rPr>
        <w:t>.Tesis.Di publikasikan.</w:t>
      </w:r>
      <w:r>
        <w:rPr>
          <w:rFonts w:ascii="Times New Roman" w:hAnsi="Times New Roman" w:cs="Times New Roman"/>
          <w:noProof/>
          <w:sz w:val="24"/>
          <w:szCs w:val="24"/>
          <w:lang w:val="en-US"/>
        </w:rPr>
        <w:t xml:space="preserve"> Malang: Universistas Muhammadiyah Malang.</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Alghadari, F. (2013). </w:t>
      </w:r>
      <w:r>
        <w:rPr>
          <w:rFonts w:ascii="Times New Roman" w:hAnsi="Times New Roman" w:cs="Times New Roman"/>
          <w:i/>
          <w:noProof/>
          <w:sz w:val="24"/>
          <w:szCs w:val="24"/>
          <w:lang w:val="en-US"/>
        </w:rPr>
        <w:t>Pembelajaran Berbasis Masalah Untuk Meningkatkan Kemampuan Dan Disposisi Berpikir Kritis Matematik siswa SMA</w:t>
      </w:r>
      <w:r>
        <w:rPr>
          <w:rFonts w:ascii="Times New Roman" w:hAnsi="Times New Roman" w:cs="Times New Roman"/>
          <w:noProof/>
          <w:sz w:val="24"/>
          <w:szCs w:val="24"/>
          <w:lang w:val="en-US"/>
        </w:rPr>
        <w:t xml:space="preserve">. </w:t>
      </w:r>
      <w:r>
        <w:rPr>
          <w:rFonts w:ascii="Times New Roman" w:hAnsi="Times New Roman" w:cs="Times New Roman"/>
          <w:i/>
          <w:noProof/>
          <w:sz w:val="24"/>
          <w:szCs w:val="24"/>
        </w:rPr>
        <w:t xml:space="preserve">Jurnal </w:t>
      </w:r>
      <w:r>
        <w:rPr>
          <w:rFonts w:ascii="Times New Roman" w:hAnsi="Times New Roman" w:cs="Times New Roman"/>
          <w:i/>
          <w:iCs/>
          <w:noProof/>
          <w:sz w:val="24"/>
          <w:szCs w:val="24"/>
          <w:lang w:val="en-US"/>
        </w:rPr>
        <w:t>Pendidikan Matematika</w:t>
      </w:r>
      <w:r>
        <w:rPr>
          <w:rFonts w:ascii="Times New Roman" w:hAnsi="Times New Roman" w:cs="Times New Roman"/>
          <w:noProof/>
          <w:sz w:val="24"/>
          <w:szCs w:val="24"/>
          <w:lang w:val="en-US"/>
        </w:rPr>
        <w:t>, 164-172.</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Amri, S. (2013). </w:t>
      </w:r>
      <w:r>
        <w:rPr>
          <w:rFonts w:ascii="Times New Roman" w:hAnsi="Times New Roman" w:cs="Times New Roman"/>
          <w:i/>
          <w:noProof/>
          <w:sz w:val="24"/>
          <w:szCs w:val="24"/>
          <w:lang w:val="en-US"/>
        </w:rPr>
        <w:t xml:space="preserve">Strategi &amp; Desain Pengembangan Sistem Pembelajaran Konsep, dan Kemampuan Memecahkan Masalah Matematika Peserta </w:t>
      </w:r>
      <w:r>
        <w:rPr>
          <w:rFonts w:ascii="Times New Roman" w:hAnsi="Times New Roman" w:cs="Times New Roman"/>
          <w:i/>
          <w:noProof/>
          <w:sz w:val="24"/>
          <w:szCs w:val="24"/>
          <w:lang w:val="en-US"/>
        </w:rPr>
        <w:lastRenderedPageBreak/>
        <w:t>didik Kelas VIII SMP Negeri 30 Bulukumba</w:t>
      </w:r>
      <w:r>
        <w:rPr>
          <w:rFonts w:ascii="Times New Roman" w:hAnsi="Times New Roman" w:cs="Times New Roman"/>
          <w:noProof/>
          <w:sz w:val="24"/>
          <w:szCs w:val="24"/>
          <w:lang w:val="en-US"/>
        </w:rPr>
        <w:t>. Tesis. Makassar: Universitas Negeri Makassar.</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Amri, S., &amp; Ahmadi, I. K. (2010). </w:t>
      </w:r>
      <w:r>
        <w:rPr>
          <w:rFonts w:ascii="Times New Roman" w:hAnsi="Times New Roman" w:cs="Times New Roman"/>
          <w:i/>
          <w:iCs/>
          <w:noProof/>
          <w:sz w:val="24"/>
          <w:szCs w:val="24"/>
          <w:lang w:val="en-US"/>
        </w:rPr>
        <w:t>Proses Pembelajaran Kreatif dan Inovatif dalam Kelas</w:t>
      </w:r>
      <w:r>
        <w:rPr>
          <w:rFonts w:ascii="Times New Roman" w:hAnsi="Times New Roman" w:cs="Times New Roman"/>
          <w:iCs/>
          <w:noProof/>
          <w:sz w:val="24"/>
          <w:szCs w:val="24"/>
          <w:lang w:val="en-US"/>
        </w:rPr>
        <w:t>.</w:t>
      </w:r>
      <w:r>
        <w:rPr>
          <w:rFonts w:ascii="Times New Roman" w:hAnsi="Times New Roman" w:cs="Times New Roman"/>
          <w:noProof/>
          <w:sz w:val="24"/>
          <w:szCs w:val="24"/>
          <w:lang w:val="en-US"/>
        </w:rPr>
        <w:t xml:space="preserve"> Jakarta: Prestasi Pustaka.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Annisa, R. (2009). </w:t>
      </w:r>
      <w:r>
        <w:rPr>
          <w:rFonts w:ascii="Times New Roman" w:hAnsi="Times New Roman" w:cs="Times New Roman"/>
          <w:i/>
          <w:iCs/>
          <w:noProof/>
          <w:sz w:val="24"/>
          <w:szCs w:val="24"/>
          <w:lang w:val="en-US"/>
        </w:rPr>
        <w:t>Meningkatkan Kreativitas dan Efektivitas dalam Pembelajaran Matematika dengan Pendekatan Konstruktivis di kelas VIII MTS AL-Ma'had AN-Nur Bantul</w:t>
      </w:r>
      <w:r>
        <w:rPr>
          <w:rFonts w:ascii="Times New Roman" w:hAnsi="Times New Roman" w:cs="Times New Roman"/>
          <w:iCs/>
          <w:noProof/>
          <w:sz w:val="24"/>
          <w:szCs w:val="24"/>
          <w:lang w:val="en-US"/>
        </w:rPr>
        <w:t>.Tesis.Tidak dipublikasikan.</w:t>
      </w:r>
      <w:r>
        <w:rPr>
          <w:rFonts w:ascii="Times New Roman" w:hAnsi="Times New Roman" w:cs="Times New Roman"/>
          <w:noProof/>
          <w:sz w:val="24"/>
          <w:szCs w:val="24"/>
          <w:lang w:val="en-US"/>
        </w:rPr>
        <w:t xml:space="preserve"> Yogyakarta: Universitas Islam Negeri Sunan Kalijaga.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Arikunto, S. 2006. </w:t>
      </w:r>
      <w:r>
        <w:rPr>
          <w:rFonts w:ascii="Times New Roman" w:hAnsi="Times New Roman" w:cs="Times New Roman"/>
          <w:i/>
          <w:noProof/>
          <w:sz w:val="24"/>
          <w:szCs w:val="24"/>
        </w:rPr>
        <w:t xml:space="preserve">Prosedur Penelitian Suatu Pendekatan Praktik. </w:t>
      </w:r>
      <w:r>
        <w:rPr>
          <w:rFonts w:ascii="Times New Roman" w:hAnsi="Times New Roman" w:cs="Times New Roman"/>
          <w:noProof/>
          <w:sz w:val="24"/>
          <w:szCs w:val="24"/>
        </w:rPr>
        <w:t>Jakarta: PT. Rineka Cipta.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Djojonegoro, W. (1998). </w:t>
      </w:r>
      <w:r>
        <w:rPr>
          <w:rFonts w:ascii="Times New Roman" w:hAnsi="Times New Roman" w:cs="Times New Roman"/>
          <w:i/>
          <w:iCs/>
          <w:noProof/>
          <w:sz w:val="24"/>
          <w:szCs w:val="24"/>
        </w:rPr>
        <w:t>Pengembangan Sumberdaya Manusia (melalui Sekolah Menengah Kejuruan).</w:t>
      </w:r>
      <w:r>
        <w:rPr>
          <w:rFonts w:ascii="Times New Roman" w:hAnsi="Times New Roman" w:cs="Times New Roman"/>
          <w:noProof/>
          <w:sz w:val="24"/>
          <w:szCs w:val="24"/>
        </w:rPr>
        <w:t xml:space="preserve"> Jakarta: PT.Jayakarta Agung Offset.</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Hamidatul, R. (2012).</w:t>
      </w:r>
      <w:r>
        <w:rPr>
          <w:rFonts w:ascii="Times New Roman" w:hAnsi="Times New Roman" w:cs="Times New Roman"/>
          <w:i/>
          <w:noProof/>
          <w:sz w:val="24"/>
          <w:szCs w:val="24"/>
          <w:lang w:val="en-US"/>
        </w:rPr>
        <w:t xml:space="preserve"> Implementasi Stragtegi Pembelajaran Berbasis Inkuiri Dengan SiklusS Belajar 5E Untuk Meningkatkan Keterampilan Berpikir Kritis</w:t>
      </w:r>
      <w:r>
        <w:rPr>
          <w:rFonts w:ascii="Times New Roman" w:hAnsi="Times New Roman" w:cs="Times New Roman"/>
          <w:noProof/>
          <w:sz w:val="24"/>
          <w:szCs w:val="24"/>
          <w:lang w:val="en-US"/>
        </w:rPr>
        <w:t xml:space="preserve">. Vol.14 No.2. </w:t>
      </w:r>
      <w:r>
        <w:rPr>
          <w:rFonts w:ascii="Times New Roman" w:hAnsi="Times New Roman" w:cs="Times New Roman"/>
          <w:i/>
          <w:noProof/>
          <w:sz w:val="24"/>
          <w:szCs w:val="24"/>
        </w:rPr>
        <w:t xml:space="preserve">Jurnal </w:t>
      </w:r>
      <w:r>
        <w:rPr>
          <w:rFonts w:ascii="Times New Roman" w:hAnsi="Times New Roman" w:cs="Times New Roman"/>
          <w:i/>
          <w:iCs/>
          <w:noProof/>
          <w:sz w:val="24"/>
          <w:szCs w:val="24"/>
          <w:lang w:val="en-US"/>
        </w:rPr>
        <w:t>Pendidikan IPA</w:t>
      </w:r>
      <w:r>
        <w:rPr>
          <w:rFonts w:ascii="Times New Roman" w:hAnsi="Times New Roman" w:cs="Times New Roman"/>
          <w:noProof/>
          <w:sz w:val="24"/>
          <w:szCs w:val="24"/>
          <w:lang w:val="en-US"/>
        </w:rPr>
        <w:t>, 154-162.</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Herza, M., Abdurrahman, &amp; Viyanti. (2012). </w:t>
      </w:r>
      <w:r>
        <w:rPr>
          <w:rFonts w:ascii="Times New Roman" w:hAnsi="Times New Roman" w:cs="Times New Roman"/>
          <w:i/>
          <w:noProof/>
          <w:sz w:val="24"/>
          <w:szCs w:val="24"/>
          <w:lang w:val="en-US"/>
        </w:rPr>
        <w:t>Perbandingan Hasil Belajar IPA Siswa Antara Model Pembelajaran Berbasis Masalah Dengan Model Pembelajaran Inkuiri Terbimbing</w:t>
      </w:r>
      <w:r>
        <w:rPr>
          <w:rFonts w:ascii="Times New Roman" w:hAnsi="Times New Roman" w:cs="Times New Roman"/>
          <w:noProof/>
          <w:sz w:val="24"/>
          <w:szCs w:val="24"/>
          <w:lang w:val="en-US"/>
        </w:rPr>
        <w:t xml:space="preserve">. </w:t>
      </w:r>
      <w:r>
        <w:rPr>
          <w:rFonts w:ascii="Times New Roman" w:hAnsi="Times New Roman" w:cs="Times New Roman"/>
          <w:i/>
          <w:noProof/>
          <w:sz w:val="24"/>
          <w:szCs w:val="24"/>
        </w:rPr>
        <w:t xml:space="preserve">Jurnal </w:t>
      </w:r>
      <w:r>
        <w:rPr>
          <w:rFonts w:ascii="Times New Roman" w:hAnsi="Times New Roman" w:cs="Times New Roman"/>
          <w:i/>
          <w:iCs/>
          <w:noProof/>
          <w:sz w:val="24"/>
          <w:szCs w:val="24"/>
          <w:lang w:val="en-US"/>
        </w:rPr>
        <w:t xml:space="preserve">Pendidikan Fisika </w:t>
      </w:r>
      <w:r>
        <w:rPr>
          <w:rFonts w:ascii="Times New Roman" w:hAnsi="Times New Roman" w:cs="Times New Roman"/>
          <w:iCs/>
          <w:noProof/>
          <w:sz w:val="24"/>
          <w:szCs w:val="24"/>
        </w:rPr>
        <w:t>(</w:t>
      </w:r>
      <w:r>
        <w:rPr>
          <w:rFonts w:ascii="Times New Roman" w:hAnsi="Times New Roman" w:cs="Times New Roman"/>
          <w:i/>
          <w:sz w:val="24"/>
          <w:szCs w:val="24"/>
        </w:rPr>
        <w:t>On Line)</w:t>
      </w:r>
      <w:r>
        <w:rPr>
          <w:rFonts w:ascii="Times New Roman" w:hAnsi="Times New Roman" w:cs="Times New Roman"/>
          <w:noProof/>
          <w:sz w:val="24"/>
          <w:szCs w:val="24"/>
          <w:lang w:val="en-US"/>
        </w:rPr>
        <w:t>, 1-11.</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Hobri. 2009.  </w:t>
      </w:r>
      <w:r>
        <w:rPr>
          <w:rFonts w:ascii="Times New Roman" w:hAnsi="Times New Roman" w:cs="Times New Roman"/>
          <w:i/>
          <w:noProof/>
          <w:sz w:val="24"/>
          <w:szCs w:val="24"/>
        </w:rPr>
        <w:t>Metodologi Penelitian Pengembangan (Development Research). Jember</w:t>
      </w:r>
      <w:r>
        <w:rPr>
          <w:rFonts w:ascii="Times New Roman" w:hAnsi="Times New Roman" w:cs="Times New Roman"/>
          <w:noProof/>
          <w:sz w:val="24"/>
          <w:szCs w:val="24"/>
        </w:rPr>
        <w:t>. Proyek DIA-BERMUTU. Program Pendidikan Matematika. Universitas Jember.</w:t>
      </w:r>
    </w:p>
    <w:p w:rsidR="00F13AD9" w:rsidRPr="00F13AD9" w:rsidRDefault="00F13AD9" w:rsidP="007F4EB3">
      <w:pPr>
        <w:spacing w:line="276" w:lineRule="auto"/>
        <w:ind w:left="719" w:hanging="719"/>
        <w:jc w:val="both"/>
        <w:rPr>
          <w:sz w:val="24"/>
          <w:szCs w:val="24"/>
          <w:lang w:val="id-ID" w:eastAsia="id-ID"/>
        </w:rPr>
      </w:pPr>
      <w:r>
        <w:rPr>
          <w:sz w:val="24"/>
          <w:szCs w:val="24"/>
          <w:lang w:eastAsia="id-ID"/>
        </w:rPr>
        <w:t xml:space="preserve">Iswoyo, Setiyo. &amp; Yunita, Sri. (2013), </w:t>
      </w:r>
      <w:r>
        <w:rPr>
          <w:i/>
          <w:sz w:val="24"/>
          <w:szCs w:val="24"/>
          <w:lang w:eastAsia="id-ID"/>
        </w:rPr>
        <w:t>Asyiknya Guru Pakem</w:t>
      </w:r>
      <w:r>
        <w:rPr>
          <w:sz w:val="24"/>
          <w:szCs w:val="24"/>
          <w:lang w:eastAsia="id-ID"/>
        </w:rPr>
        <w:t>, Cetakan ke-1, Jakarta: Buki Creative Production.</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Kardi &amp; Nur, M. 2000. </w:t>
      </w:r>
      <w:r>
        <w:rPr>
          <w:rFonts w:ascii="Times New Roman" w:hAnsi="Times New Roman" w:cs="Times New Roman"/>
          <w:i/>
          <w:noProof/>
          <w:sz w:val="24"/>
          <w:szCs w:val="24"/>
        </w:rPr>
        <w:t>Pengajaran Langsung</w:t>
      </w:r>
      <w:r>
        <w:rPr>
          <w:rFonts w:ascii="Times New Roman" w:hAnsi="Times New Roman" w:cs="Times New Roman"/>
          <w:noProof/>
          <w:sz w:val="24"/>
          <w:szCs w:val="24"/>
        </w:rPr>
        <w:t>. Surabaya: Universitas Negeri Surabaya. University Press.</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Karmila. (2015). </w:t>
      </w:r>
      <w:r>
        <w:rPr>
          <w:rFonts w:ascii="Times New Roman" w:hAnsi="Times New Roman" w:cs="Times New Roman"/>
          <w:i/>
          <w:iCs/>
          <w:noProof/>
          <w:sz w:val="24"/>
          <w:szCs w:val="24"/>
          <w:lang w:val="en-US"/>
        </w:rPr>
        <w:t>Efektivitas Pembelajaran inquiry setting kooperatif dengan dengan Pendekatan Pemecahan Masalah Pada Materi Segiempat Peserta Didik SMP Negeri 4 Palopo</w:t>
      </w:r>
      <w:r>
        <w:rPr>
          <w:rFonts w:ascii="Times New Roman" w:hAnsi="Times New Roman" w:cs="Times New Roman"/>
          <w:iCs/>
          <w:noProof/>
          <w:sz w:val="24"/>
          <w:szCs w:val="24"/>
          <w:lang w:val="en-US"/>
        </w:rPr>
        <w:t>. Tesis.</w:t>
      </w:r>
      <w:r>
        <w:rPr>
          <w:rFonts w:ascii="Times New Roman" w:hAnsi="Times New Roman" w:cs="Times New Roman"/>
          <w:noProof/>
          <w:sz w:val="24"/>
          <w:szCs w:val="24"/>
          <w:lang w:val="en-US"/>
        </w:rPr>
        <w:t xml:space="preserve"> Makassar: Univeristas Negeri Makassar.</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Kurniawati, I. D., Wartono, M., &amp; Diantoro. (2014). </w:t>
      </w:r>
      <w:r>
        <w:rPr>
          <w:rFonts w:ascii="Times New Roman" w:hAnsi="Times New Roman" w:cs="Times New Roman"/>
          <w:i/>
          <w:noProof/>
          <w:sz w:val="24"/>
          <w:szCs w:val="24"/>
          <w:lang w:val="en-US"/>
        </w:rPr>
        <w:t>Pengaruh Pembelajaran Inkuiri Terbimbing Integrasi Peer Intruction Terhadap Penguasaan Konsep dan Kemampuan Berpikir Kritis Siswa</w:t>
      </w:r>
      <w:r>
        <w:rPr>
          <w:rFonts w:ascii="Times New Roman" w:hAnsi="Times New Roman" w:cs="Times New Roman"/>
          <w:noProof/>
          <w:sz w:val="24"/>
          <w:szCs w:val="24"/>
          <w:lang w:val="en-US"/>
        </w:rPr>
        <w:t xml:space="preserve">. </w:t>
      </w:r>
      <w:r>
        <w:rPr>
          <w:rFonts w:ascii="Times New Roman" w:hAnsi="Times New Roman" w:cs="Times New Roman"/>
          <w:iCs/>
          <w:noProof/>
          <w:sz w:val="24"/>
          <w:szCs w:val="24"/>
          <w:lang w:val="en-US"/>
        </w:rPr>
        <w:t>Jurnal Pendidikan Fisika Indonesia 10 (2014)</w:t>
      </w:r>
      <w:r>
        <w:rPr>
          <w:rFonts w:ascii="Times New Roman" w:hAnsi="Times New Roman" w:cs="Times New Roman"/>
          <w:noProof/>
          <w:sz w:val="24"/>
          <w:szCs w:val="24"/>
          <w:lang w:val="en-US"/>
        </w:rPr>
        <w:t>, 36-46.</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Kusmana, S. (2010). </w:t>
      </w:r>
      <w:r>
        <w:rPr>
          <w:rFonts w:ascii="Times New Roman" w:hAnsi="Times New Roman" w:cs="Times New Roman"/>
          <w:i/>
          <w:iCs/>
          <w:noProof/>
          <w:sz w:val="24"/>
          <w:szCs w:val="24"/>
          <w:lang w:val="en-US"/>
        </w:rPr>
        <w:t>Model Pembelajaran Siswa Aktif</w:t>
      </w:r>
      <w:r>
        <w:rPr>
          <w:rFonts w:ascii="Times New Roman" w:hAnsi="Times New Roman" w:cs="Times New Roman"/>
          <w:iCs/>
          <w:noProof/>
          <w:sz w:val="24"/>
          <w:szCs w:val="24"/>
          <w:lang w:val="en-US"/>
        </w:rPr>
        <w:t>.</w:t>
      </w:r>
      <w:r>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lastRenderedPageBreak/>
        <w:t>Jakarta: PT.Penerbit Sketsa Aksara Lalitya.</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Mustamin. (2005). efektifitas metode pembelajaran berbantuan komputer (PBK) mata pelajaran teknik digital pada SMK Muhammadiyah bontoala makassar. </w:t>
      </w:r>
      <w:r>
        <w:rPr>
          <w:rFonts w:ascii="Times New Roman" w:hAnsi="Times New Roman" w:cs="Times New Roman"/>
          <w:i/>
          <w:iCs/>
          <w:noProof/>
          <w:sz w:val="24"/>
          <w:szCs w:val="24"/>
        </w:rPr>
        <w:t>Pendidikan</w:t>
      </w:r>
      <w:r>
        <w:rPr>
          <w:rFonts w:ascii="Times New Roman" w:hAnsi="Times New Roman" w:cs="Times New Roman"/>
          <w:noProof/>
          <w:sz w:val="24"/>
          <w:szCs w:val="24"/>
        </w:rPr>
        <w:t xml:space="preserve"> .</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Mishadin. (2012). </w:t>
      </w:r>
      <w:r>
        <w:rPr>
          <w:rFonts w:ascii="Times New Roman" w:hAnsi="Times New Roman" w:cs="Times New Roman"/>
          <w:i/>
          <w:noProof/>
          <w:sz w:val="24"/>
          <w:szCs w:val="24"/>
          <w:lang w:val="en-US"/>
        </w:rPr>
        <w:t>Efektivitas Media Pembelajaran Berbasis Komputer Pada Mata Pelajaran Eelektronika Terhadap Prestasi Belajar Siswa Kelas XI Di SMK 1 Sedayu Bantul</w:t>
      </w:r>
      <w:r>
        <w:rPr>
          <w:rFonts w:ascii="Times New Roman" w:hAnsi="Times New Roman" w:cs="Times New Roman"/>
          <w:noProof/>
          <w:sz w:val="24"/>
          <w:szCs w:val="24"/>
          <w:lang w:val="en-US"/>
        </w:rPr>
        <w:t xml:space="preserve">. </w:t>
      </w:r>
      <w:r>
        <w:rPr>
          <w:rFonts w:ascii="Times New Roman" w:hAnsi="Times New Roman" w:cs="Times New Roman"/>
          <w:iCs/>
          <w:noProof/>
          <w:sz w:val="24"/>
          <w:szCs w:val="24"/>
          <w:lang w:val="en-US"/>
        </w:rPr>
        <w:t>Jurnal Pendidikan</w:t>
      </w:r>
      <w:r>
        <w:rPr>
          <w:rFonts w:ascii="Times New Roman" w:hAnsi="Times New Roman" w:cs="Times New Roman"/>
          <w:noProof/>
          <w:sz w:val="24"/>
          <w:szCs w:val="24"/>
          <w:lang w:val="en-US"/>
        </w:rPr>
        <w:t>, 5.</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Oemar, H. (2001). </w:t>
      </w:r>
      <w:r>
        <w:rPr>
          <w:rFonts w:ascii="Times New Roman" w:hAnsi="Times New Roman" w:cs="Times New Roman"/>
          <w:i/>
          <w:iCs/>
          <w:noProof/>
          <w:sz w:val="24"/>
          <w:szCs w:val="24"/>
          <w:lang w:val="en-US"/>
        </w:rPr>
        <w:t>Perencanaan Pengajaran Berdasarkan Pendekatan Sistem</w:t>
      </w:r>
      <w:r>
        <w:rPr>
          <w:rFonts w:ascii="Times New Roman" w:hAnsi="Times New Roman" w:cs="Times New Roman"/>
          <w:iCs/>
          <w:noProof/>
          <w:sz w:val="24"/>
          <w:szCs w:val="24"/>
          <w:lang w:val="en-US"/>
        </w:rPr>
        <w:t>.</w:t>
      </w:r>
      <w:r>
        <w:rPr>
          <w:rFonts w:ascii="Times New Roman" w:hAnsi="Times New Roman" w:cs="Times New Roman"/>
          <w:noProof/>
          <w:sz w:val="24"/>
          <w:szCs w:val="24"/>
          <w:lang w:val="en-US"/>
        </w:rPr>
        <w:t xml:space="preserve"> Jakarta: PT.Bumi Aksara.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sz w:val="24"/>
          <w:szCs w:val="24"/>
        </w:rPr>
        <w:t xml:space="preserve">Oemar, H. (2007). </w:t>
      </w:r>
      <w:r>
        <w:rPr>
          <w:rFonts w:ascii="Times New Roman" w:hAnsi="Times New Roman" w:cs="Times New Roman"/>
          <w:i/>
          <w:sz w:val="24"/>
          <w:szCs w:val="24"/>
        </w:rPr>
        <w:t>Kurikulum dan Pembelajaran</w:t>
      </w:r>
      <w:r>
        <w:rPr>
          <w:rFonts w:ascii="Times New Roman" w:hAnsi="Times New Roman" w:cs="Times New Roman"/>
          <w:sz w:val="24"/>
          <w:szCs w:val="24"/>
        </w:rPr>
        <w:t>. Jakarta: PT.Bumi Aksara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Prayitno. (2009). </w:t>
      </w:r>
      <w:r>
        <w:rPr>
          <w:rFonts w:ascii="Times New Roman" w:hAnsi="Times New Roman" w:cs="Times New Roman"/>
          <w:i/>
          <w:iCs/>
          <w:noProof/>
          <w:sz w:val="24"/>
          <w:szCs w:val="24"/>
          <w:lang w:val="en-US"/>
        </w:rPr>
        <w:t>Dasar-dasar Teori dan Praktisi Pendidikan</w:t>
      </w:r>
      <w:r>
        <w:rPr>
          <w:rFonts w:ascii="Times New Roman" w:hAnsi="Times New Roman" w:cs="Times New Roman"/>
          <w:iCs/>
          <w:noProof/>
          <w:sz w:val="24"/>
          <w:szCs w:val="24"/>
          <w:lang w:val="en-US"/>
        </w:rPr>
        <w:t>.</w:t>
      </w:r>
      <w:r>
        <w:rPr>
          <w:rFonts w:ascii="Times New Roman" w:hAnsi="Times New Roman" w:cs="Times New Roman"/>
          <w:noProof/>
          <w:sz w:val="24"/>
          <w:szCs w:val="24"/>
          <w:lang w:val="en-US"/>
        </w:rPr>
        <w:t xml:space="preserve"> Jakarta: PT.Gramedia.</w:t>
      </w:r>
    </w:p>
    <w:p w:rsidR="00F13AD9" w:rsidRDefault="00F13AD9" w:rsidP="007F4EB3">
      <w:pPr>
        <w:pStyle w:val="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Prayitno. (2009). Dasar Teori dan Praktus. Jakarta. Gramedia</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rPr>
        <w:t>Rintayati, P., &amp; Putro, S. P. (t.thn.). Meningkatkan Aktivitas Belajar (active Learning) Siswa Berkarakter Cerdas dengan Pendekatan Sains Teknologi.</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Rusman. (2010). </w:t>
      </w:r>
      <w:r>
        <w:rPr>
          <w:rFonts w:ascii="Times New Roman" w:hAnsi="Times New Roman" w:cs="Times New Roman"/>
          <w:i/>
          <w:iCs/>
          <w:noProof/>
          <w:sz w:val="24"/>
          <w:szCs w:val="24"/>
          <w:lang w:val="en-US"/>
        </w:rPr>
        <w:t xml:space="preserve">Model-model Pembelajaran: Mengembangkan </w:t>
      </w:r>
      <w:r>
        <w:rPr>
          <w:rFonts w:ascii="Times New Roman" w:hAnsi="Times New Roman" w:cs="Times New Roman"/>
          <w:i/>
          <w:iCs/>
          <w:noProof/>
          <w:sz w:val="24"/>
          <w:szCs w:val="24"/>
          <w:lang w:val="en-US"/>
        </w:rPr>
        <w:lastRenderedPageBreak/>
        <w:t>Profesionalisme Guru.</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t>Jakarta: PT.Raja Grafindo Persada.</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Sagala, S. (2003). </w:t>
      </w:r>
      <w:r>
        <w:rPr>
          <w:rFonts w:ascii="Times New Roman" w:hAnsi="Times New Roman" w:cs="Times New Roman"/>
          <w:i/>
          <w:iCs/>
          <w:noProof/>
          <w:sz w:val="24"/>
          <w:szCs w:val="24"/>
          <w:lang w:val="en-US"/>
        </w:rPr>
        <w:t>Konsep dan Makna Pembelajaran Untuk Membantu Memecahkan Problematika Belajar dan Mengajar</w:t>
      </w:r>
      <w:r>
        <w:rPr>
          <w:rFonts w:ascii="Times New Roman" w:hAnsi="Times New Roman" w:cs="Times New Roman"/>
          <w:iCs/>
          <w:noProof/>
          <w:sz w:val="24"/>
          <w:szCs w:val="24"/>
          <w:lang w:val="en-US"/>
        </w:rPr>
        <w:t>.</w:t>
      </w:r>
      <w:r>
        <w:rPr>
          <w:rFonts w:ascii="Times New Roman" w:hAnsi="Times New Roman" w:cs="Times New Roman"/>
          <w:noProof/>
          <w:sz w:val="24"/>
          <w:szCs w:val="24"/>
          <w:lang w:val="en-US"/>
        </w:rPr>
        <w:t xml:space="preserve"> Bandung: Alfabeta.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Sanjaya. (2010). </w:t>
      </w:r>
      <w:r>
        <w:rPr>
          <w:rFonts w:ascii="Times New Roman" w:hAnsi="Times New Roman" w:cs="Times New Roman"/>
          <w:i/>
          <w:iCs/>
          <w:noProof/>
          <w:sz w:val="24"/>
          <w:szCs w:val="24"/>
          <w:lang w:val="en-US"/>
        </w:rPr>
        <w:t>Strategi Pembelajaran Berorientasi Standar Proses Pendidikan</w:t>
      </w:r>
      <w:r>
        <w:rPr>
          <w:rFonts w:ascii="Times New Roman" w:hAnsi="Times New Roman" w:cs="Times New Roman"/>
          <w:iCs/>
          <w:noProof/>
          <w:sz w:val="24"/>
          <w:szCs w:val="24"/>
          <w:lang w:val="en-US"/>
        </w:rPr>
        <w:t>.</w:t>
      </w:r>
      <w:r>
        <w:rPr>
          <w:rFonts w:ascii="Times New Roman" w:hAnsi="Times New Roman" w:cs="Times New Roman"/>
          <w:noProof/>
          <w:sz w:val="24"/>
          <w:szCs w:val="24"/>
          <w:lang w:val="en-US"/>
        </w:rPr>
        <w:t xml:space="preserve"> Jakarta: Kencana Prenada Media Group.</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sz w:val="24"/>
          <w:szCs w:val="24"/>
        </w:rPr>
        <w:t xml:space="preserve">Sardiman, A. (2005).  </w:t>
      </w:r>
      <w:r>
        <w:rPr>
          <w:rFonts w:ascii="Times New Roman" w:hAnsi="Times New Roman" w:cs="Times New Roman"/>
          <w:i/>
          <w:sz w:val="24"/>
          <w:szCs w:val="24"/>
        </w:rPr>
        <w:t>Interaksi dan Motivasi Belajar Mengajar</w:t>
      </w:r>
      <w:r>
        <w:rPr>
          <w:rFonts w:ascii="Times New Roman" w:hAnsi="Times New Roman" w:cs="Times New Roman"/>
          <w:sz w:val="24"/>
          <w:szCs w:val="24"/>
        </w:rPr>
        <w:t>. Jakarta: PT. Raja Grafindo Persada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Setiawan. (2005). </w:t>
      </w:r>
      <w:r>
        <w:rPr>
          <w:rFonts w:ascii="Times New Roman" w:hAnsi="Times New Roman" w:cs="Times New Roman"/>
          <w:i/>
          <w:iCs/>
          <w:noProof/>
          <w:sz w:val="24"/>
          <w:szCs w:val="24"/>
          <w:lang w:val="en-US"/>
        </w:rPr>
        <w:t>Pengaruh Pembelajaran Konstektual dalam Strategi Inquiri dan Pembelajaran Masalah Untuk Meningkatkan Kemampuan Berpikir dan Penguasaan Konsep Biologi Siswa SMP di Keca</w:t>
      </w:r>
      <w:bookmarkStart w:id="0" w:name="_GoBack"/>
      <w:bookmarkEnd w:id="0"/>
      <w:r>
        <w:rPr>
          <w:rFonts w:ascii="Times New Roman" w:hAnsi="Times New Roman" w:cs="Times New Roman"/>
          <w:i/>
          <w:iCs/>
          <w:noProof/>
          <w:sz w:val="24"/>
          <w:szCs w:val="24"/>
          <w:lang w:val="en-US"/>
        </w:rPr>
        <w:t>matan Buleleng Bali</w:t>
      </w:r>
      <w:r>
        <w:rPr>
          <w:rFonts w:ascii="Times New Roman" w:hAnsi="Times New Roman" w:cs="Times New Roman"/>
          <w:iCs/>
          <w:noProof/>
          <w:sz w:val="24"/>
          <w:szCs w:val="24"/>
          <w:lang w:val="en-US"/>
        </w:rPr>
        <w:t>. Disertasi. .</w:t>
      </w:r>
      <w:r>
        <w:rPr>
          <w:rFonts w:ascii="Times New Roman" w:hAnsi="Times New Roman" w:cs="Times New Roman"/>
          <w:noProof/>
          <w:sz w:val="24"/>
          <w:szCs w:val="24"/>
          <w:lang w:val="en-US"/>
        </w:rPr>
        <w:t xml:space="preserve"> Malang: Universitas Malang.</w:t>
      </w:r>
    </w:p>
    <w:p w:rsidR="00F13AD9" w:rsidRDefault="00F13AD9" w:rsidP="007F4EB3">
      <w:pPr>
        <w:pStyle w:val="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Setiawan, Dhidik., dan Buditjahjanto. (2013). Pengaruh Metode Pembelajaran inkuiri terhadap Ketuntasan Hasil Belajar Siswa di SMKN 3 Buduran Sidoarjo</w:t>
      </w:r>
      <w:r>
        <w:rPr>
          <w:rFonts w:ascii="Times New Roman" w:hAnsi="Times New Roman" w:cs="Times New Roman"/>
          <w:i/>
          <w:sz w:val="24"/>
          <w:szCs w:val="24"/>
        </w:rPr>
        <w:t>. Jurnal Pendidikan Teknik Elektro</w:t>
      </w:r>
      <w:r>
        <w:rPr>
          <w:rFonts w:ascii="Times New Roman" w:hAnsi="Times New Roman" w:cs="Times New Roman"/>
          <w:sz w:val="24"/>
          <w:szCs w:val="24"/>
        </w:rPr>
        <w:t xml:space="preserve"> (</w:t>
      </w:r>
      <w:r>
        <w:rPr>
          <w:rFonts w:ascii="Times New Roman" w:hAnsi="Times New Roman" w:cs="Times New Roman"/>
          <w:i/>
          <w:sz w:val="24"/>
          <w:szCs w:val="24"/>
        </w:rPr>
        <w:t>On Line</w:t>
      </w:r>
      <w:r>
        <w:rPr>
          <w:rFonts w:ascii="Times New Roman" w:hAnsi="Times New Roman" w:cs="Times New Roman"/>
          <w:sz w:val="24"/>
          <w:szCs w:val="24"/>
        </w:rPr>
        <w:t>).Vol.2 N0.1, 301-309.</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Slameto. (2013). </w:t>
      </w:r>
      <w:r>
        <w:rPr>
          <w:rFonts w:ascii="Times New Roman" w:hAnsi="Times New Roman" w:cs="Times New Roman"/>
          <w:i/>
          <w:iCs/>
          <w:noProof/>
          <w:sz w:val="24"/>
          <w:szCs w:val="24"/>
        </w:rPr>
        <w:t>Belajar dan faktor-faktor yang mempengaruhinya.</w:t>
      </w:r>
      <w:r>
        <w:rPr>
          <w:rFonts w:ascii="Times New Roman" w:hAnsi="Times New Roman" w:cs="Times New Roman"/>
          <w:noProof/>
          <w:sz w:val="24"/>
          <w:szCs w:val="24"/>
        </w:rPr>
        <w:t xml:space="preserve"> Jakarta: Rineka Cipta.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Sudjana, </w:t>
      </w:r>
      <w:r>
        <w:rPr>
          <w:rFonts w:ascii="Times New Roman" w:hAnsi="Times New Roman" w:cs="Times New Roman"/>
          <w:noProof/>
          <w:sz w:val="24"/>
          <w:szCs w:val="24"/>
        </w:rPr>
        <w:t>N</w:t>
      </w:r>
      <w:r>
        <w:rPr>
          <w:rFonts w:ascii="Times New Roman" w:hAnsi="Times New Roman" w:cs="Times New Roman"/>
          <w:noProof/>
          <w:sz w:val="24"/>
          <w:szCs w:val="24"/>
          <w:lang w:val="en-US"/>
        </w:rPr>
        <w:t xml:space="preserve">. (2011). </w:t>
      </w:r>
      <w:r>
        <w:rPr>
          <w:rFonts w:ascii="Times New Roman" w:hAnsi="Times New Roman" w:cs="Times New Roman"/>
          <w:i/>
          <w:iCs/>
          <w:noProof/>
          <w:sz w:val="24"/>
          <w:szCs w:val="24"/>
          <w:lang w:val="en-US"/>
        </w:rPr>
        <w:t>Teori Belajar untuk Pembelajaran</w:t>
      </w:r>
      <w:r>
        <w:rPr>
          <w:rFonts w:ascii="Times New Roman" w:hAnsi="Times New Roman" w:cs="Times New Roman"/>
          <w:iCs/>
          <w:noProof/>
          <w:sz w:val="24"/>
          <w:szCs w:val="24"/>
          <w:lang w:val="en-US"/>
        </w:rPr>
        <w:t>.</w:t>
      </w:r>
      <w:r>
        <w:rPr>
          <w:rFonts w:ascii="Times New Roman" w:hAnsi="Times New Roman" w:cs="Times New Roman"/>
          <w:noProof/>
          <w:sz w:val="24"/>
          <w:szCs w:val="24"/>
          <w:lang w:val="en-US"/>
        </w:rPr>
        <w:t xml:space="preserve"> Bandung: Binamitra.</w:t>
      </w:r>
    </w:p>
    <w:p w:rsidR="00F13AD9" w:rsidRDefault="00F13AD9" w:rsidP="007F4EB3">
      <w:pPr>
        <w:pStyle w:val="Bibliography"/>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Sudjana. N. (2012). </w:t>
      </w:r>
      <w:r>
        <w:rPr>
          <w:rFonts w:ascii="Times New Roman" w:hAnsi="Times New Roman" w:cs="Times New Roman"/>
          <w:i/>
          <w:iCs/>
          <w:noProof/>
          <w:sz w:val="24"/>
          <w:szCs w:val="24"/>
        </w:rPr>
        <w:t>Desain dan Analisis eksperimen .</w:t>
      </w:r>
      <w:r>
        <w:rPr>
          <w:rFonts w:ascii="Times New Roman" w:hAnsi="Times New Roman" w:cs="Times New Roman"/>
          <w:noProof/>
          <w:sz w:val="24"/>
          <w:szCs w:val="24"/>
        </w:rPr>
        <w:t xml:space="preserve"> Bandung: Tarsito.</w:t>
      </w:r>
    </w:p>
    <w:p w:rsidR="00F13AD9" w:rsidRDefault="00F13AD9" w:rsidP="007F4EB3">
      <w:pPr>
        <w:pStyle w:val="Bibliography"/>
        <w:spacing w:after="0"/>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Sugiyanto.</w:t>
      </w:r>
      <w:r>
        <w:rPr>
          <w:rFonts w:ascii="Times New Roman" w:hAnsi="Times New Roman" w:cs="Times New Roman"/>
          <w:noProof/>
          <w:sz w:val="24"/>
          <w:szCs w:val="24"/>
        </w:rPr>
        <w:t xml:space="preserve"> </w:t>
      </w:r>
      <w:r>
        <w:rPr>
          <w:rFonts w:ascii="Times New Roman" w:hAnsi="Times New Roman" w:cs="Times New Roman"/>
          <w:noProof/>
          <w:sz w:val="24"/>
          <w:szCs w:val="24"/>
          <w:lang w:val="en-US"/>
        </w:rPr>
        <w:t>(2009).</w:t>
      </w:r>
      <w:r>
        <w:rPr>
          <w:rFonts w:ascii="Times New Roman" w:hAnsi="Times New Roman" w:cs="Times New Roman"/>
          <w:noProof/>
          <w:sz w:val="24"/>
          <w:szCs w:val="24"/>
        </w:rPr>
        <w:t xml:space="preserve"> </w:t>
      </w:r>
      <w:r>
        <w:rPr>
          <w:rFonts w:ascii="Times New Roman" w:hAnsi="Times New Roman" w:cs="Times New Roman"/>
          <w:i/>
          <w:iCs/>
          <w:noProof/>
          <w:sz w:val="24"/>
          <w:szCs w:val="24"/>
          <w:lang w:val="en-US"/>
        </w:rPr>
        <w:t>Model-Model Pembelajaran Inovatif.</w:t>
      </w:r>
      <w:r>
        <w:rPr>
          <w:rFonts w:ascii="Times New Roman" w:hAnsi="Times New Roman" w:cs="Times New Roman"/>
          <w:noProof/>
          <w:sz w:val="24"/>
          <w:szCs w:val="24"/>
          <w:lang w:val="en-US"/>
        </w:rPr>
        <w:t xml:space="preserve"> Surakarta: Yama Pustaka.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Suparman, M. A. (2012). </w:t>
      </w:r>
      <w:r>
        <w:rPr>
          <w:rFonts w:ascii="Times New Roman" w:hAnsi="Times New Roman" w:cs="Times New Roman"/>
          <w:i/>
          <w:noProof/>
          <w:sz w:val="24"/>
          <w:szCs w:val="24"/>
        </w:rPr>
        <w:t>Desain Instruksional Modern.</w:t>
      </w:r>
      <w:r>
        <w:rPr>
          <w:rFonts w:ascii="Times New Roman" w:hAnsi="Times New Roman" w:cs="Times New Roman"/>
          <w:noProof/>
          <w:sz w:val="24"/>
          <w:szCs w:val="24"/>
        </w:rPr>
        <w:t xml:space="preserve"> Makassar: Erlangga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Tiro, M.A., &amp; Ahmar. A. S. (2014). </w:t>
      </w:r>
      <w:r>
        <w:rPr>
          <w:rFonts w:ascii="Times New Roman" w:hAnsi="Times New Roman" w:cs="Times New Roman"/>
          <w:i/>
          <w:noProof/>
          <w:sz w:val="24"/>
          <w:szCs w:val="24"/>
        </w:rPr>
        <w:t xml:space="preserve">Penelitian Eksperimen merancang, melaksanakan, dan melaporkan. </w:t>
      </w:r>
      <w:r>
        <w:rPr>
          <w:rFonts w:ascii="Times New Roman" w:hAnsi="Times New Roman" w:cs="Times New Roman"/>
          <w:noProof/>
          <w:sz w:val="24"/>
          <w:szCs w:val="24"/>
        </w:rPr>
        <w:t>Makassar: Andira Publisher.</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Turmudi. (2008). </w:t>
      </w:r>
      <w:r>
        <w:rPr>
          <w:rFonts w:ascii="Times New Roman" w:hAnsi="Times New Roman" w:cs="Times New Roman"/>
          <w:i/>
          <w:iCs/>
          <w:noProof/>
          <w:sz w:val="24"/>
          <w:szCs w:val="24"/>
        </w:rPr>
        <w:t>Landasan Filsafat dan teori pembekajaran matematika.</w:t>
      </w:r>
      <w:r>
        <w:rPr>
          <w:rFonts w:ascii="Times New Roman" w:hAnsi="Times New Roman" w:cs="Times New Roman"/>
          <w:noProof/>
          <w:sz w:val="24"/>
          <w:szCs w:val="24"/>
        </w:rPr>
        <w:t xml:space="preserve"> Jakarta Pusat: Leuser Cita Pustaka.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Trianto. (2010). </w:t>
      </w:r>
      <w:r>
        <w:rPr>
          <w:rFonts w:ascii="Times New Roman" w:hAnsi="Times New Roman" w:cs="Times New Roman"/>
          <w:i/>
          <w:iCs/>
          <w:noProof/>
          <w:sz w:val="24"/>
          <w:szCs w:val="24"/>
          <w:lang w:val="en-US"/>
        </w:rPr>
        <w:t>Mendesain Model Pembelajaran Inovatif-Progresif: Konsep Landasan dan Implementasinya Pada Kurikulum Tingkat Satuan Pendidikan (KTSP).</w:t>
      </w:r>
      <w:r>
        <w:rPr>
          <w:rFonts w:ascii="Times New Roman" w:hAnsi="Times New Roman" w:cs="Times New Roman"/>
          <w:noProof/>
          <w:sz w:val="24"/>
          <w:szCs w:val="24"/>
          <w:lang w:val="en-US"/>
        </w:rPr>
        <w:t xml:space="preserve"> Jakarta: Kencana.</w:t>
      </w:r>
    </w:p>
    <w:p w:rsidR="00F13AD9"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sz w:val="24"/>
          <w:szCs w:val="24"/>
        </w:rPr>
        <w:t xml:space="preserve">Undang – undang No. 20 tahun 2003. </w:t>
      </w:r>
      <w:r>
        <w:rPr>
          <w:rFonts w:ascii="Times New Roman" w:hAnsi="Times New Roman" w:cs="Times New Roman"/>
          <w:i/>
          <w:sz w:val="24"/>
          <w:szCs w:val="24"/>
        </w:rPr>
        <w:t>Undang – undang Sistem Pendidikan Nasional</w:t>
      </w:r>
      <w:r>
        <w:rPr>
          <w:rFonts w:ascii="Times New Roman" w:hAnsi="Times New Roman" w:cs="Times New Roman"/>
          <w:sz w:val="24"/>
          <w:szCs w:val="24"/>
        </w:rPr>
        <w:t xml:space="preserve"> (online). www.gudangmateri.com/2010/.../uu-sistem-pendidikan -nasional.html- diakses, November 2015</w:t>
      </w:r>
      <w:r>
        <w:rPr>
          <w:rFonts w:ascii="Times New Roman" w:hAnsi="Times New Roman" w:cs="Times New Roman"/>
          <w:sz w:val="24"/>
          <w:szCs w:val="24"/>
          <w:lang w:val="en-US"/>
        </w:rPr>
        <w:t>.</w:t>
      </w:r>
    </w:p>
    <w:p w:rsidR="00A27427" w:rsidRPr="00E77BD5" w:rsidRDefault="00F13AD9" w:rsidP="007F4EB3">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Usman, M. U., &amp; Setiawati, L. (1993). </w:t>
      </w:r>
      <w:r>
        <w:rPr>
          <w:rFonts w:ascii="Times New Roman" w:hAnsi="Times New Roman" w:cs="Times New Roman"/>
          <w:i/>
          <w:noProof/>
          <w:sz w:val="24"/>
          <w:szCs w:val="24"/>
        </w:rPr>
        <w:t xml:space="preserve">Upaya Optimalisasi Kegiatan Belajar Mengajar. </w:t>
      </w:r>
      <w:r>
        <w:rPr>
          <w:rFonts w:ascii="Times New Roman" w:hAnsi="Times New Roman" w:cs="Times New Roman"/>
          <w:noProof/>
          <w:sz w:val="24"/>
          <w:szCs w:val="24"/>
        </w:rPr>
        <w:t>Bandung: Rosdakary</w:t>
      </w:r>
      <w:r w:rsidR="00E77BD5">
        <w:rPr>
          <w:rFonts w:ascii="Times New Roman" w:hAnsi="Times New Roman" w:cs="Times New Roman"/>
          <w:noProof/>
          <w:sz w:val="24"/>
          <w:szCs w:val="24"/>
        </w:rPr>
        <w:t>a</w:t>
      </w:r>
    </w:p>
    <w:sectPr w:rsidR="00A27427" w:rsidRPr="00E77BD5" w:rsidSect="007F4EB3">
      <w:type w:val="continuous"/>
      <w:pgSz w:w="11920" w:h="16840"/>
      <w:pgMar w:top="2268" w:right="1701" w:bottom="1701" w:left="2268" w:header="720" w:footer="720" w:gutter="0"/>
      <w:cols w:num="2" w:space="720" w:equalWidth="0">
        <w:col w:w="3459" w:space="453"/>
        <w:col w:w="40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DF" w:rsidRDefault="001820DF">
      <w:r>
        <w:separator/>
      </w:r>
    </w:p>
  </w:endnote>
  <w:endnote w:type="continuationSeparator" w:id="0">
    <w:p w:rsidR="001820DF" w:rsidRDefault="0018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08" w:rsidRDefault="007E5D0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DF" w:rsidRDefault="001820DF">
      <w:r>
        <w:separator/>
      </w:r>
    </w:p>
  </w:footnote>
  <w:footnote w:type="continuationSeparator" w:id="0">
    <w:p w:rsidR="001820DF" w:rsidRDefault="0018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08" w:rsidRDefault="007E5D08">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72C"/>
    <w:multiLevelType w:val="hybridMultilevel"/>
    <w:tmpl w:val="8BB649F2"/>
    <w:lvl w:ilvl="0" w:tplc="218EAF96">
      <w:start w:val="1"/>
      <w:numFmt w:val="decimal"/>
      <w:lvlText w:val="%1."/>
      <w:lvlJc w:val="left"/>
      <w:pPr>
        <w:ind w:left="1232" w:hanging="360"/>
      </w:pPr>
      <w:rPr>
        <w:rFonts w:ascii="Times New Roman" w:hAnsi="Times New Roman" w:cs="Times New Roman" w:hint="default"/>
      </w:rPr>
    </w:lvl>
    <w:lvl w:ilvl="1" w:tplc="04210019">
      <w:start w:val="1"/>
      <w:numFmt w:val="lowerLetter"/>
      <w:lvlText w:val="%2."/>
      <w:lvlJc w:val="left"/>
      <w:pPr>
        <w:ind w:left="1952" w:hanging="360"/>
      </w:pPr>
    </w:lvl>
    <w:lvl w:ilvl="2" w:tplc="0421001B">
      <w:start w:val="1"/>
      <w:numFmt w:val="lowerRoman"/>
      <w:lvlText w:val="%3."/>
      <w:lvlJc w:val="right"/>
      <w:pPr>
        <w:ind w:left="2672" w:hanging="180"/>
      </w:pPr>
    </w:lvl>
    <w:lvl w:ilvl="3" w:tplc="0421000F">
      <w:start w:val="1"/>
      <w:numFmt w:val="decimal"/>
      <w:lvlText w:val="%4."/>
      <w:lvlJc w:val="left"/>
      <w:pPr>
        <w:ind w:left="3392" w:hanging="360"/>
      </w:pPr>
    </w:lvl>
    <w:lvl w:ilvl="4" w:tplc="04210019">
      <w:start w:val="1"/>
      <w:numFmt w:val="lowerLetter"/>
      <w:lvlText w:val="%5."/>
      <w:lvlJc w:val="left"/>
      <w:pPr>
        <w:ind w:left="4112" w:hanging="360"/>
      </w:pPr>
    </w:lvl>
    <w:lvl w:ilvl="5" w:tplc="0421001B">
      <w:start w:val="1"/>
      <w:numFmt w:val="lowerRoman"/>
      <w:lvlText w:val="%6."/>
      <w:lvlJc w:val="right"/>
      <w:pPr>
        <w:ind w:left="4832" w:hanging="180"/>
      </w:pPr>
    </w:lvl>
    <w:lvl w:ilvl="6" w:tplc="0421000F">
      <w:start w:val="1"/>
      <w:numFmt w:val="decimal"/>
      <w:lvlText w:val="%7."/>
      <w:lvlJc w:val="left"/>
      <w:pPr>
        <w:ind w:left="5552" w:hanging="360"/>
      </w:pPr>
    </w:lvl>
    <w:lvl w:ilvl="7" w:tplc="04210019">
      <w:start w:val="1"/>
      <w:numFmt w:val="lowerLetter"/>
      <w:lvlText w:val="%8."/>
      <w:lvlJc w:val="left"/>
      <w:pPr>
        <w:ind w:left="6272" w:hanging="360"/>
      </w:pPr>
    </w:lvl>
    <w:lvl w:ilvl="8" w:tplc="0421001B">
      <w:start w:val="1"/>
      <w:numFmt w:val="lowerRoman"/>
      <w:lvlText w:val="%9."/>
      <w:lvlJc w:val="right"/>
      <w:pPr>
        <w:ind w:left="6992" w:hanging="180"/>
      </w:pPr>
    </w:lvl>
  </w:abstractNum>
  <w:abstractNum w:abstractNumId="1">
    <w:nsid w:val="1E567F6E"/>
    <w:multiLevelType w:val="hybridMultilevel"/>
    <w:tmpl w:val="3F54DA9A"/>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BB588C"/>
    <w:multiLevelType w:val="hybridMultilevel"/>
    <w:tmpl w:val="0B563402"/>
    <w:lvl w:ilvl="0" w:tplc="CC6E140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nsid w:val="31542BA8"/>
    <w:multiLevelType w:val="hybridMultilevel"/>
    <w:tmpl w:val="FEC43384"/>
    <w:lvl w:ilvl="0" w:tplc="AC42F75A">
      <w:start w:val="1"/>
      <w:numFmt w:val="decimal"/>
      <w:pStyle w:val="NoSpacing"/>
      <w:lvlText w:val="%1."/>
      <w:lvlJc w:val="left"/>
      <w:pPr>
        <w:ind w:left="36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136D30"/>
    <w:multiLevelType w:val="hybridMultilevel"/>
    <w:tmpl w:val="402E8010"/>
    <w:lvl w:ilvl="0" w:tplc="76B4609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nsid w:val="43B235C3"/>
    <w:multiLevelType w:val="hybridMultilevel"/>
    <w:tmpl w:val="0A825A3A"/>
    <w:lvl w:ilvl="0" w:tplc="7B527474">
      <w:start w:val="3"/>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5B82B5D"/>
    <w:multiLevelType w:val="hybridMultilevel"/>
    <w:tmpl w:val="D0C0D6A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66A05FD5"/>
    <w:multiLevelType w:val="hybridMultilevel"/>
    <w:tmpl w:val="198EE5F8"/>
    <w:lvl w:ilvl="0" w:tplc="0421000F">
      <w:start w:val="1"/>
      <w:numFmt w:val="decimal"/>
      <w:lvlText w:val="%1."/>
      <w:lvlJc w:val="left"/>
      <w:pPr>
        <w:ind w:left="720"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B06043D"/>
    <w:multiLevelType w:val="hybridMultilevel"/>
    <w:tmpl w:val="8F6813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A44C32"/>
    <w:multiLevelType w:val="hybridMultilevel"/>
    <w:tmpl w:val="C7A0C1F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
  </w:num>
  <w:num w:numId="6">
    <w:abstractNumId w:val="9"/>
  </w:num>
  <w:num w:numId="7">
    <w:abstractNumId w:val="4"/>
  </w:num>
  <w:num w:numId="8">
    <w:abstractNumId w:val="2"/>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427"/>
    <w:rsid w:val="000200A0"/>
    <w:rsid w:val="001820DF"/>
    <w:rsid w:val="001949B1"/>
    <w:rsid w:val="001B1DE4"/>
    <w:rsid w:val="001F01FF"/>
    <w:rsid w:val="00280127"/>
    <w:rsid w:val="002A29CE"/>
    <w:rsid w:val="002C5E52"/>
    <w:rsid w:val="0039483E"/>
    <w:rsid w:val="003D58F4"/>
    <w:rsid w:val="004B7656"/>
    <w:rsid w:val="00582523"/>
    <w:rsid w:val="005F38AB"/>
    <w:rsid w:val="00602174"/>
    <w:rsid w:val="00681B07"/>
    <w:rsid w:val="006B56EA"/>
    <w:rsid w:val="00772503"/>
    <w:rsid w:val="007B489B"/>
    <w:rsid w:val="007E5D08"/>
    <w:rsid w:val="007F4EB3"/>
    <w:rsid w:val="0083694D"/>
    <w:rsid w:val="00885972"/>
    <w:rsid w:val="00916FB4"/>
    <w:rsid w:val="00984CEA"/>
    <w:rsid w:val="009B531C"/>
    <w:rsid w:val="00A205FE"/>
    <w:rsid w:val="00A27427"/>
    <w:rsid w:val="00AF58D0"/>
    <w:rsid w:val="00B6132F"/>
    <w:rsid w:val="00BE7E35"/>
    <w:rsid w:val="00BF24A2"/>
    <w:rsid w:val="00C34A9B"/>
    <w:rsid w:val="00CB7C70"/>
    <w:rsid w:val="00DB5F83"/>
    <w:rsid w:val="00DE66E6"/>
    <w:rsid w:val="00E029E2"/>
    <w:rsid w:val="00E77BD5"/>
    <w:rsid w:val="00E803CD"/>
    <w:rsid w:val="00EF7C34"/>
    <w:rsid w:val="00F13A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84CEA"/>
    <w:pPr>
      <w:tabs>
        <w:tab w:val="center" w:pos="4513"/>
        <w:tab w:val="right" w:pos="9026"/>
      </w:tabs>
    </w:pPr>
  </w:style>
  <w:style w:type="character" w:customStyle="1" w:styleId="HeaderChar">
    <w:name w:val="Header Char"/>
    <w:basedOn w:val="DefaultParagraphFont"/>
    <w:link w:val="Header"/>
    <w:uiPriority w:val="99"/>
    <w:rsid w:val="00984CEA"/>
  </w:style>
  <w:style w:type="paragraph" w:styleId="Footer">
    <w:name w:val="footer"/>
    <w:basedOn w:val="Normal"/>
    <w:link w:val="FooterChar"/>
    <w:uiPriority w:val="99"/>
    <w:unhideWhenUsed/>
    <w:rsid w:val="00984CEA"/>
    <w:pPr>
      <w:tabs>
        <w:tab w:val="center" w:pos="4513"/>
        <w:tab w:val="right" w:pos="9026"/>
      </w:tabs>
    </w:pPr>
  </w:style>
  <w:style w:type="character" w:customStyle="1" w:styleId="FooterChar">
    <w:name w:val="Footer Char"/>
    <w:basedOn w:val="DefaultParagraphFont"/>
    <w:link w:val="Footer"/>
    <w:uiPriority w:val="99"/>
    <w:rsid w:val="00984CEA"/>
  </w:style>
  <w:style w:type="paragraph" w:styleId="Title">
    <w:name w:val="Title"/>
    <w:basedOn w:val="Normal"/>
    <w:next w:val="Normal"/>
    <w:link w:val="TitleChar"/>
    <w:uiPriority w:val="10"/>
    <w:qFormat/>
    <w:rsid w:val="00984CEA"/>
    <w:pPr>
      <w:ind w:firstLine="720"/>
      <w:contextualSpacing/>
      <w:jc w:val="both"/>
    </w:pPr>
    <w:rPr>
      <w:rFonts w:eastAsiaTheme="majorEastAsia" w:cstheme="majorBidi"/>
      <w:spacing w:val="-10"/>
      <w:kern w:val="28"/>
      <w:sz w:val="24"/>
      <w:szCs w:val="56"/>
      <w:lang w:val="id-ID"/>
    </w:rPr>
  </w:style>
  <w:style w:type="character" w:customStyle="1" w:styleId="TitleChar">
    <w:name w:val="Title Char"/>
    <w:basedOn w:val="DefaultParagraphFont"/>
    <w:link w:val="Title"/>
    <w:uiPriority w:val="10"/>
    <w:rsid w:val="00984CEA"/>
    <w:rPr>
      <w:rFonts w:eastAsiaTheme="majorEastAsia" w:cstheme="majorBidi"/>
      <w:spacing w:val="-10"/>
      <w:kern w:val="28"/>
      <w:sz w:val="24"/>
      <w:szCs w:val="56"/>
      <w:lang w:val="id-ID"/>
    </w:rPr>
  </w:style>
  <w:style w:type="paragraph" w:styleId="ListParagraph">
    <w:name w:val="List Paragraph"/>
    <w:aliases w:val="Body of text,List Paragraph1"/>
    <w:basedOn w:val="Normal"/>
    <w:link w:val="ListParagraphChar"/>
    <w:uiPriority w:val="34"/>
    <w:qFormat/>
    <w:rsid w:val="00984CEA"/>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uiPriority w:val="34"/>
    <w:rsid w:val="00984CEA"/>
    <w:rPr>
      <w:rFonts w:asciiTheme="minorHAnsi" w:eastAsiaTheme="minorHAnsi" w:hAnsiTheme="minorHAnsi" w:cstheme="minorBidi"/>
      <w:sz w:val="22"/>
      <w:szCs w:val="22"/>
      <w:lang w:val="id-ID"/>
    </w:rPr>
  </w:style>
  <w:style w:type="table" w:styleId="TableGrid">
    <w:name w:val="Table Grid"/>
    <w:basedOn w:val="TableNormal"/>
    <w:uiPriority w:val="59"/>
    <w:rsid w:val="0098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13AD9"/>
    <w:pPr>
      <w:spacing w:after="200" w:line="276" w:lineRule="auto"/>
    </w:pPr>
    <w:rPr>
      <w:rFonts w:asciiTheme="minorHAnsi" w:eastAsiaTheme="minorHAnsi" w:hAnsiTheme="minorHAnsi" w:cstheme="minorBidi"/>
      <w:sz w:val="22"/>
      <w:szCs w:val="22"/>
      <w:lang w:val="id-ID"/>
    </w:rPr>
  </w:style>
  <w:style w:type="character" w:customStyle="1" w:styleId="BalloonTextChar">
    <w:name w:val="Balloon Text Char"/>
    <w:basedOn w:val="DefaultParagraphFont"/>
    <w:link w:val="BalloonText"/>
    <w:uiPriority w:val="99"/>
    <w:semiHidden/>
    <w:rsid w:val="007E5D08"/>
    <w:rPr>
      <w:rFonts w:ascii="Tahoma" w:eastAsiaTheme="minorHAnsi" w:hAnsi="Tahoma" w:cs="Tahoma"/>
      <w:sz w:val="16"/>
      <w:szCs w:val="16"/>
      <w:lang w:val="id-ID"/>
    </w:rPr>
  </w:style>
  <w:style w:type="paragraph" w:styleId="BalloonText">
    <w:name w:val="Balloon Text"/>
    <w:basedOn w:val="Normal"/>
    <w:link w:val="BalloonTextChar"/>
    <w:uiPriority w:val="99"/>
    <w:semiHidden/>
    <w:unhideWhenUsed/>
    <w:rsid w:val="007E5D08"/>
    <w:pPr>
      <w:ind w:firstLine="720"/>
      <w:jc w:val="both"/>
    </w:pPr>
    <w:rPr>
      <w:rFonts w:ascii="Tahoma" w:eastAsiaTheme="minorHAnsi" w:hAnsi="Tahoma" w:cs="Tahoma"/>
      <w:sz w:val="16"/>
      <w:szCs w:val="16"/>
      <w:lang w:val="id-ID"/>
    </w:rPr>
  </w:style>
  <w:style w:type="character" w:styleId="Hyperlink">
    <w:name w:val="Hyperlink"/>
    <w:basedOn w:val="DefaultParagraphFont"/>
    <w:uiPriority w:val="99"/>
    <w:unhideWhenUsed/>
    <w:rsid w:val="007E5D08"/>
    <w:rPr>
      <w:color w:val="0000FF" w:themeColor="hyperlink"/>
      <w:u w:val="single"/>
    </w:rPr>
  </w:style>
  <w:style w:type="character" w:styleId="Emphasis">
    <w:name w:val="Emphasis"/>
    <w:basedOn w:val="DefaultParagraphFont"/>
    <w:uiPriority w:val="20"/>
    <w:qFormat/>
    <w:rsid w:val="007E5D08"/>
    <w:rPr>
      <w:i/>
      <w:iCs/>
    </w:rPr>
  </w:style>
  <w:style w:type="paragraph" w:styleId="Subtitle">
    <w:name w:val="Subtitle"/>
    <w:basedOn w:val="Normal"/>
    <w:next w:val="Normal"/>
    <w:link w:val="SubtitleChar"/>
    <w:uiPriority w:val="11"/>
    <w:qFormat/>
    <w:rsid w:val="007E5D08"/>
    <w:pPr>
      <w:spacing w:line="480" w:lineRule="auto"/>
      <w:ind w:left="360" w:hanging="360"/>
      <w:jc w:val="both"/>
    </w:pPr>
    <w:rPr>
      <w:rFonts w:eastAsiaTheme="minorEastAsia" w:cstheme="minorBidi"/>
      <w:b/>
      <w:color w:val="000000" w:themeColor="text1"/>
      <w:spacing w:val="15"/>
      <w:sz w:val="24"/>
      <w:szCs w:val="22"/>
      <w:lang w:val="id-ID"/>
    </w:rPr>
  </w:style>
  <w:style w:type="character" w:customStyle="1" w:styleId="SubtitleChar">
    <w:name w:val="Subtitle Char"/>
    <w:basedOn w:val="DefaultParagraphFont"/>
    <w:link w:val="Subtitle"/>
    <w:uiPriority w:val="11"/>
    <w:rsid w:val="007E5D08"/>
    <w:rPr>
      <w:rFonts w:eastAsiaTheme="minorEastAsia" w:cstheme="minorBidi"/>
      <w:b/>
      <w:color w:val="000000" w:themeColor="text1"/>
      <w:spacing w:val="15"/>
      <w:sz w:val="24"/>
      <w:szCs w:val="22"/>
      <w:lang w:val="id-ID"/>
    </w:rPr>
  </w:style>
  <w:style w:type="character" w:styleId="SubtleEmphasis">
    <w:name w:val="Subtle Emphasis"/>
    <w:basedOn w:val="DefaultParagraphFont"/>
    <w:uiPriority w:val="19"/>
    <w:qFormat/>
    <w:rsid w:val="007E5D08"/>
    <w:rPr>
      <w:i/>
      <w:iCs/>
      <w:color w:val="404040" w:themeColor="text1" w:themeTint="BF"/>
    </w:rPr>
  </w:style>
  <w:style w:type="paragraph" w:styleId="NoSpacing">
    <w:name w:val="No Spacing"/>
    <w:aliases w:val="Double spaci"/>
    <w:uiPriority w:val="1"/>
    <w:qFormat/>
    <w:rsid w:val="007E5D08"/>
    <w:pPr>
      <w:numPr>
        <w:numId w:val="4"/>
      </w:numPr>
      <w:spacing w:line="480" w:lineRule="auto"/>
      <w:jc w:val="both"/>
    </w:pPr>
    <w:rPr>
      <w:rFonts w:eastAsiaTheme="minorHAnsi" w:cstheme="minorBidi"/>
      <w:b/>
      <w:sz w:val="24"/>
      <w:szCs w:val="22"/>
      <w:lang w:val="id-ID"/>
    </w:rPr>
  </w:style>
  <w:style w:type="character" w:styleId="IntenseEmphasis">
    <w:name w:val="Intense Emphasis"/>
    <w:basedOn w:val="DefaultParagraphFont"/>
    <w:uiPriority w:val="21"/>
    <w:qFormat/>
    <w:rsid w:val="007E5D08"/>
    <w:rPr>
      <w:rFonts w:ascii="Times New Roman" w:hAnsi="Times New Roman"/>
      <w:i/>
      <w:iCs/>
      <w:color w:val="000000" w:themeColor="text1"/>
      <w:sz w:val="24"/>
    </w:rPr>
  </w:style>
  <w:style w:type="character" w:customStyle="1" w:styleId="apple-converted-space">
    <w:name w:val="apple-converted-space"/>
    <w:basedOn w:val="DefaultParagraphFont"/>
    <w:rsid w:val="007E5D08"/>
  </w:style>
  <w:style w:type="paragraph" w:styleId="TOCHeading">
    <w:name w:val="TOC Heading"/>
    <w:basedOn w:val="Heading1"/>
    <w:next w:val="Normal"/>
    <w:uiPriority w:val="39"/>
    <w:unhideWhenUsed/>
    <w:qFormat/>
    <w:rsid w:val="007E5D08"/>
    <w:pPr>
      <w:keepLines/>
      <w:tabs>
        <w:tab w:val="clear" w:pos="720"/>
      </w:tabs>
      <w:spacing w:before="480" w:after="0" w:line="276" w:lineRule="auto"/>
      <w:ind w:left="0" w:firstLine="0"/>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7E5D08"/>
    <w:pPr>
      <w:tabs>
        <w:tab w:val="left" w:pos="709"/>
        <w:tab w:val="right" w:leader="dot" w:pos="7927"/>
      </w:tabs>
      <w:spacing w:after="100" w:line="480" w:lineRule="auto"/>
      <w:jc w:val="both"/>
    </w:pPr>
    <w:rPr>
      <w:rFonts w:eastAsiaTheme="minorHAnsi" w:cstheme="minorBidi"/>
      <w:sz w:val="24"/>
      <w:szCs w:val="22"/>
      <w:lang w:val="id-ID"/>
    </w:rPr>
  </w:style>
  <w:style w:type="paragraph" w:styleId="TOC2">
    <w:name w:val="toc 2"/>
    <w:basedOn w:val="Normal"/>
    <w:next w:val="Normal"/>
    <w:autoRedefine/>
    <w:uiPriority w:val="39"/>
    <w:unhideWhenUsed/>
    <w:rsid w:val="007E5D08"/>
    <w:pPr>
      <w:tabs>
        <w:tab w:val="left" w:pos="709"/>
        <w:tab w:val="right" w:leader="dot" w:pos="7927"/>
      </w:tabs>
      <w:spacing w:after="100" w:line="480" w:lineRule="auto"/>
      <w:ind w:left="240"/>
      <w:jc w:val="both"/>
    </w:pPr>
    <w:rPr>
      <w:rFonts w:eastAsiaTheme="minorHAnsi" w:cstheme="minorBidi"/>
      <w:sz w:val="24"/>
      <w:szCs w:val="22"/>
      <w:lang w:val="id-ID"/>
    </w:rPr>
  </w:style>
  <w:style w:type="paragraph" w:customStyle="1" w:styleId="Default">
    <w:name w:val="Default"/>
    <w:rsid w:val="007E5D08"/>
    <w:pPr>
      <w:autoSpaceDE w:val="0"/>
      <w:autoSpaceDN w:val="0"/>
      <w:adjustRightInd w:val="0"/>
    </w:pPr>
    <w:rPr>
      <w:rFonts w:eastAsiaTheme="minorHAnsi"/>
      <w:color w:val="000000"/>
      <w:sz w:val="24"/>
      <w:szCs w:val="24"/>
      <w:lang w:val="id-ID"/>
    </w:rPr>
  </w:style>
  <w:style w:type="character" w:customStyle="1" w:styleId="A1">
    <w:name w:val="A1"/>
    <w:uiPriority w:val="99"/>
    <w:rsid w:val="007E5D08"/>
    <w:rPr>
      <w:color w:val="000000"/>
      <w:sz w:val="20"/>
      <w:szCs w:val="20"/>
    </w:rPr>
  </w:style>
  <w:style w:type="character" w:customStyle="1" w:styleId="A0">
    <w:name w:val="A0"/>
    <w:uiPriority w:val="99"/>
    <w:rsid w:val="007E5D08"/>
    <w:rPr>
      <w:b/>
      <w:bCs/>
      <w:color w:val="000000"/>
    </w:rPr>
  </w:style>
  <w:style w:type="character" w:customStyle="1" w:styleId="A2">
    <w:name w:val="A2"/>
    <w:uiPriority w:val="99"/>
    <w:rsid w:val="007E5D08"/>
    <w:rPr>
      <w:color w:val="000000"/>
      <w:sz w:val="20"/>
      <w:szCs w:val="20"/>
    </w:rPr>
  </w:style>
  <w:style w:type="character" w:customStyle="1" w:styleId="A4">
    <w:name w:val="A4"/>
    <w:uiPriority w:val="99"/>
    <w:rsid w:val="007E5D08"/>
    <w:rPr>
      <w:b/>
      <w:bCs/>
      <w:color w:val="000000"/>
    </w:rPr>
  </w:style>
  <w:style w:type="character" w:customStyle="1" w:styleId="a">
    <w:name w:val="a"/>
    <w:basedOn w:val="DefaultParagraphFont"/>
    <w:rsid w:val="007E5D08"/>
  </w:style>
  <w:style w:type="table" w:styleId="LightShading-Accent6">
    <w:name w:val="Light Shading Accent 6"/>
    <w:basedOn w:val="TableNormal"/>
    <w:uiPriority w:val="60"/>
    <w:rsid w:val="007E5D08"/>
    <w:rPr>
      <w:rFonts w:asciiTheme="minorHAnsi" w:eastAsiaTheme="minorHAnsi" w:hAnsiTheme="minorHAnsi" w:cstheme="minorBidi"/>
      <w:color w:val="E36C0A" w:themeColor="accent6" w:themeShade="BF"/>
      <w:sz w:val="22"/>
      <w:szCs w:val="22"/>
      <w:lang w:val="id-ID"/>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7E5D08"/>
    <w:rPr>
      <w:rFonts w:asciiTheme="minorHAnsi" w:eastAsiaTheme="minorHAnsi" w:hAnsiTheme="minorHAnsi" w:cstheme="minorBidi"/>
      <w:sz w:val="22"/>
      <w:szCs w:val="22"/>
      <w:lang w:val="id-ID"/>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6488">
      <w:bodyDiv w:val="1"/>
      <w:marLeft w:val="0"/>
      <w:marRight w:val="0"/>
      <w:marTop w:val="0"/>
      <w:marBottom w:val="0"/>
      <w:divBdr>
        <w:top w:val="none" w:sz="0" w:space="0" w:color="auto"/>
        <w:left w:val="none" w:sz="0" w:space="0" w:color="auto"/>
        <w:bottom w:val="none" w:sz="0" w:space="0" w:color="auto"/>
        <w:right w:val="none" w:sz="0" w:space="0" w:color="auto"/>
      </w:divBdr>
    </w:div>
    <w:div w:id="290132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15</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15</cp:revision>
  <dcterms:created xsi:type="dcterms:W3CDTF">2016-09-08T02:33:00Z</dcterms:created>
  <dcterms:modified xsi:type="dcterms:W3CDTF">2016-09-09T11:50:00Z</dcterms:modified>
</cp:coreProperties>
</file>