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4A" w:rsidRPr="0071557B" w:rsidRDefault="00CE094A" w:rsidP="007F6592">
      <w:pPr>
        <w:spacing w:line="240" w:lineRule="auto"/>
        <w:jc w:val="center"/>
        <w:rPr>
          <w:b/>
          <w:sz w:val="28"/>
          <w:lang w:val="en-US"/>
        </w:rPr>
      </w:pPr>
      <w:r w:rsidRPr="0071557B">
        <w:rPr>
          <w:b/>
          <w:sz w:val="28"/>
        </w:rPr>
        <w:t xml:space="preserve">PENGEMBANGAN </w:t>
      </w:r>
      <w:r w:rsidRPr="0071557B">
        <w:rPr>
          <w:b/>
          <w:sz w:val="28"/>
          <w:lang w:val="en-US"/>
        </w:rPr>
        <w:t>PERANGKAT PEMBELAJARAN</w:t>
      </w:r>
      <w:r w:rsidRPr="0071557B">
        <w:rPr>
          <w:b/>
          <w:sz w:val="28"/>
        </w:rPr>
        <w:t xml:space="preserve"> PEMBELAJARAN </w:t>
      </w:r>
      <w:r w:rsidRPr="0071557B">
        <w:rPr>
          <w:b/>
          <w:sz w:val="28"/>
          <w:lang w:val="en-US"/>
        </w:rPr>
        <w:t>F</w:t>
      </w:r>
      <w:r w:rsidRPr="0071557B">
        <w:rPr>
          <w:b/>
          <w:sz w:val="28"/>
        </w:rPr>
        <w:t xml:space="preserve">ISIKA BERBASIS INKUIRI TERBIMBING </w:t>
      </w:r>
      <w:r w:rsidRPr="0071557B">
        <w:rPr>
          <w:b/>
          <w:sz w:val="28"/>
          <w:lang w:val="en-US"/>
        </w:rPr>
        <w:t xml:space="preserve">TERHADAP </w:t>
      </w:r>
    </w:p>
    <w:p w:rsidR="00CE094A" w:rsidRPr="0071557B" w:rsidRDefault="00CE094A" w:rsidP="007F6592">
      <w:pPr>
        <w:spacing w:line="240" w:lineRule="auto"/>
        <w:jc w:val="center"/>
        <w:rPr>
          <w:b/>
          <w:sz w:val="28"/>
          <w:lang w:val="en-US"/>
        </w:rPr>
      </w:pPr>
      <w:r w:rsidRPr="0071557B">
        <w:rPr>
          <w:b/>
          <w:sz w:val="28"/>
          <w:lang w:val="en-US"/>
        </w:rPr>
        <w:t>PENCAIPAIAN</w:t>
      </w:r>
      <w:r w:rsidRPr="0071557B">
        <w:rPr>
          <w:b/>
          <w:sz w:val="28"/>
        </w:rPr>
        <w:t xml:space="preserve"> HASIL BELAJAR PESERTA</w:t>
      </w:r>
      <w:r w:rsidRPr="0071557B">
        <w:rPr>
          <w:b/>
          <w:sz w:val="28"/>
          <w:lang w:val="en-US"/>
        </w:rPr>
        <w:t xml:space="preserve"> </w:t>
      </w:r>
      <w:r w:rsidRPr="0071557B">
        <w:rPr>
          <w:b/>
          <w:sz w:val="28"/>
        </w:rPr>
        <w:t>DIDIK</w:t>
      </w:r>
      <w:r w:rsidRPr="0071557B">
        <w:rPr>
          <w:b/>
          <w:sz w:val="28"/>
          <w:lang w:val="en-US"/>
        </w:rPr>
        <w:t xml:space="preserve"> </w:t>
      </w:r>
    </w:p>
    <w:p w:rsidR="00CE094A" w:rsidRPr="0071557B" w:rsidRDefault="00CE094A" w:rsidP="007F6592">
      <w:pPr>
        <w:spacing w:line="240" w:lineRule="auto"/>
        <w:jc w:val="center"/>
        <w:rPr>
          <w:b/>
          <w:sz w:val="28"/>
          <w:lang w:val="en-US"/>
        </w:rPr>
      </w:pPr>
      <w:r w:rsidRPr="0071557B">
        <w:rPr>
          <w:b/>
          <w:sz w:val="28"/>
          <w:lang w:val="en-US"/>
        </w:rPr>
        <w:t xml:space="preserve">KELAS X SMA NEGERI 1 POLUT </w:t>
      </w:r>
    </w:p>
    <w:p w:rsidR="00805F30" w:rsidRPr="0071557B" w:rsidRDefault="00CE094A" w:rsidP="007F6592">
      <w:pPr>
        <w:spacing w:line="240" w:lineRule="auto"/>
        <w:jc w:val="center"/>
        <w:rPr>
          <w:b/>
          <w:sz w:val="32"/>
          <w:lang w:val="en-US"/>
        </w:rPr>
      </w:pPr>
      <w:r w:rsidRPr="0071557B">
        <w:rPr>
          <w:b/>
          <w:sz w:val="28"/>
          <w:lang w:val="en-US"/>
        </w:rPr>
        <w:t>KABUPATEN TAKALAR</w:t>
      </w:r>
    </w:p>
    <w:p w:rsidR="003455F6" w:rsidRPr="0071557B" w:rsidRDefault="003455F6" w:rsidP="004B0C5A">
      <w:pPr>
        <w:spacing w:line="240" w:lineRule="auto"/>
        <w:rPr>
          <w:b/>
          <w:lang w:val="en-US"/>
        </w:rPr>
      </w:pPr>
    </w:p>
    <w:p w:rsidR="003455F6" w:rsidRPr="0071557B" w:rsidRDefault="00BD62D5" w:rsidP="003455F6">
      <w:pPr>
        <w:spacing w:line="240" w:lineRule="auto"/>
        <w:jc w:val="center"/>
        <w:rPr>
          <w:lang w:val="en-US"/>
        </w:rPr>
      </w:pPr>
      <w:proofErr w:type="spellStart"/>
      <w:r w:rsidRPr="0071557B">
        <w:rPr>
          <w:lang w:val="en-US"/>
        </w:rPr>
        <w:t>Hasna</w:t>
      </w:r>
      <w:proofErr w:type="spellEnd"/>
      <w:r w:rsidRPr="0071557B">
        <w:t>wati</w:t>
      </w:r>
      <w:r w:rsidR="0037261C" w:rsidRPr="0071557B">
        <w:rPr>
          <w:vertAlign w:val="superscript"/>
          <w:lang w:val="en-US"/>
        </w:rPr>
        <w:t>1</w:t>
      </w:r>
      <w:r w:rsidR="000E2EAC" w:rsidRPr="0071557B">
        <w:rPr>
          <w:lang w:val="en-US"/>
        </w:rPr>
        <w:t xml:space="preserve">, </w:t>
      </w:r>
      <w:r w:rsidR="00CE094A" w:rsidRPr="0071557B">
        <w:rPr>
          <w:lang w:val="pt-BR"/>
        </w:rPr>
        <w:t>Muris</w:t>
      </w:r>
      <w:r w:rsidR="000E2EAC" w:rsidRPr="0071557B">
        <w:rPr>
          <w:bCs/>
          <w:vertAlign w:val="superscript"/>
          <w:lang w:val="en-US"/>
        </w:rPr>
        <w:t>2</w:t>
      </w:r>
      <w:r w:rsidR="000E2EAC" w:rsidRPr="0071557B">
        <w:rPr>
          <w:bCs/>
          <w:lang w:val="en-US"/>
        </w:rPr>
        <w:t xml:space="preserve">, </w:t>
      </w:r>
      <w:r w:rsidR="00CE094A" w:rsidRPr="0071557B">
        <w:rPr>
          <w:lang w:val="pt-BR"/>
        </w:rPr>
        <w:t>Jasruddin M</w:t>
      </w:r>
      <w:r w:rsidR="000E2EAC" w:rsidRPr="0071557B">
        <w:rPr>
          <w:bCs/>
          <w:vertAlign w:val="superscript"/>
          <w:lang w:val="en-US"/>
        </w:rPr>
        <w:t>3</w:t>
      </w:r>
    </w:p>
    <w:p w:rsidR="001A1DA6" w:rsidRPr="0071557B" w:rsidRDefault="000E2EAC" w:rsidP="003455F6">
      <w:pPr>
        <w:spacing w:line="240" w:lineRule="auto"/>
        <w:jc w:val="center"/>
        <w:rPr>
          <w:lang w:val="en-US"/>
        </w:rPr>
      </w:pPr>
      <w:r w:rsidRPr="0071557B">
        <w:rPr>
          <w:vertAlign w:val="superscript"/>
          <w:lang w:val="en-US"/>
        </w:rPr>
        <w:t>1</w:t>
      </w:r>
      <w:r w:rsidR="001A1DA6" w:rsidRPr="0071557B">
        <w:rPr>
          <w:lang w:val="en-US"/>
        </w:rPr>
        <w:t xml:space="preserve">Guru </w:t>
      </w:r>
      <w:r w:rsidR="00CE094A" w:rsidRPr="0071557B">
        <w:rPr>
          <w:lang w:val="en-US"/>
        </w:rPr>
        <w:t xml:space="preserve">SMA </w:t>
      </w:r>
      <w:proofErr w:type="spellStart"/>
      <w:r w:rsidR="00CE094A" w:rsidRPr="0071557B">
        <w:rPr>
          <w:lang w:val="en-US"/>
        </w:rPr>
        <w:t>Negeri</w:t>
      </w:r>
      <w:proofErr w:type="spellEnd"/>
      <w:r w:rsidR="00CE094A" w:rsidRPr="0071557B">
        <w:rPr>
          <w:lang w:val="en-US"/>
        </w:rPr>
        <w:t xml:space="preserve"> 1 </w:t>
      </w:r>
      <w:proofErr w:type="spellStart"/>
      <w:r w:rsidR="00CE094A" w:rsidRPr="0071557B">
        <w:rPr>
          <w:lang w:val="en-US"/>
        </w:rPr>
        <w:t>Polut</w:t>
      </w:r>
      <w:proofErr w:type="spellEnd"/>
    </w:p>
    <w:p w:rsidR="001D7CFD" w:rsidRPr="0071557B" w:rsidRDefault="000E2EAC" w:rsidP="003455F6">
      <w:pPr>
        <w:spacing w:line="240" w:lineRule="auto"/>
        <w:jc w:val="center"/>
        <w:rPr>
          <w:lang w:val="en-US"/>
        </w:rPr>
      </w:pPr>
      <w:r w:rsidRPr="0071557B">
        <w:rPr>
          <w:vertAlign w:val="superscript"/>
          <w:lang w:val="en-US"/>
        </w:rPr>
        <w:t>2,3</w:t>
      </w:r>
      <w:r w:rsidRPr="0071557B">
        <w:rPr>
          <w:lang w:val="en-US"/>
        </w:rPr>
        <w:t xml:space="preserve">Dosen Program </w:t>
      </w:r>
      <w:proofErr w:type="spellStart"/>
      <w:r w:rsidRPr="0071557B">
        <w:rPr>
          <w:lang w:val="en-US"/>
        </w:rPr>
        <w:t>Pascasarjana</w:t>
      </w:r>
      <w:proofErr w:type="spellEnd"/>
      <w:r w:rsidRPr="0071557B">
        <w:rPr>
          <w:lang w:val="en-US"/>
        </w:rPr>
        <w:t xml:space="preserve"> </w:t>
      </w:r>
      <w:proofErr w:type="spellStart"/>
      <w:r w:rsidRPr="0071557B">
        <w:rPr>
          <w:lang w:val="en-US"/>
        </w:rPr>
        <w:t>Universitas</w:t>
      </w:r>
      <w:proofErr w:type="spellEnd"/>
      <w:r w:rsidRPr="0071557B">
        <w:rPr>
          <w:lang w:val="en-US"/>
        </w:rPr>
        <w:t xml:space="preserve"> </w:t>
      </w:r>
      <w:proofErr w:type="spellStart"/>
      <w:r w:rsidRPr="0071557B">
        <w:rPr>
          <w:lang w:val="en-US"/>
        </w:rPr>
        <w:t>Negeri</w:t>
      </w:r>
      <w:proofErr w:type="spellEnd"/>
      <w:r w:rsidRPr="0071557B">
        <w:rPr>
          <w:lang w:val="en-US"/>
        </w:rPr>
        <w:t xml:space="preserve"> Makassar</w:t>
      </w:r>
    </w:p>
    <w:p w:rsidR="003455F6" w:rsidRPr="0071557B" w:rsidRDefault="003455F6" w:rsidP="004B0C5A">
      <w:pPr>
        <w:spacing w:line="240" w:lineRule="auto"/>
        <w:rPr>
          <w:b/>
          <w:lang w:val="en-US"/>
        </w:rPr>
      </w:pPr>
    </w:p>
    <w:p w:rsidR="00B632BB" w:rsidRPr="00B632BB" w:rsidRDefault="00B632BB" w:rsidP="00B632BB">
      <w:pPr>
        <w:spacing w:line="240" w:lineRule="auto"/>
        <w:ind w:left="567" w:right="738"/>
        <w:jc w:val="center"/>
        <w:rPr>
          <w:sz w:val="22"/>
        </w:rPr>
      </w:pPr>
      <w:r w:rsidRPr="00B632BB">
        <w:rPr>
          <w:b/>
          <w:sz w:val="22"/>
        </w:rPr>
        <w:t>ABSTRACT</w:t>
      </w:r>
      <w:r w:rsidRPr="00B632BB">
        <w:rPr>
          <w:sz w:val="22"/>
        </w:rPr>
        <w:t>:</w:t>
      </w:r>
    </w:p>
    <w:p w:rsidR="00B632BB" w:rsidRPr="00B632BB" w:rsidRDefault="00B632BB" w:rsidP="00B63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hanging="567"/>
        <w:rPr>
          <w:sz w:val="22"/>
        </w:rPr>
      </w:pPr>
      <w:r>
        <w:rPr>
          <w:sz w:val="22"/>
          <w:lang w:val="en"/>
        </w:rPr>
        <w:tab/>
      </w:r>
      <w:r w:rsidRPr="00B632BB">
        <w:rPr>
          <w:sz w:val="22"/>
          <w:lang w:val="en"/>
        </w:rPr>
        <w:t xml:space="preserve">This research is a development (Research and </w:t>
      </w:r>
      <w:proofErr w:type="spellStart"/>
      <w:r w:rsidRPr="00B632BB">
        <w:rPr>
          <w:sz w:val="22"/>
          <w:lang w:val="en"/>
        </w:rPr>
        <w:t>Developmen</w:t>
      </w:r>
      <w:proofErr w:type="spellEnd"/>
      <w:r w:rsidRPr="00B632BB">
        <w:rPr>
          <w:sz w:val="22"/>
          <w:lang w:val="en"/>
        </w:rPr>
        <w:t xml:space="preserve">) which refers to the four D models (Model 4-D) to test a device that aims to: (1) produce a Plan Implementation Learning (RPP) oriented guided inquiry qualified valid, practical, and effective in teaching physics at SMA </w:t>
      </w:r>
      <w:proofErr w:type="spellStart"/>
      <w:r w:rsidRPr="00B632BB">
        <w:rPr>
          <w:sz w:val="22"/>
          <w:lang w:val="en"/>
        </w:rPr>
        <w:t>Negeri</w:t>
      </w:r>
      <w:proofErr w:type="spellEnd"/>
      <w:r w:rsidRPr="00B632BB">
        <w:rPr>
          <w:sz w:val="22"/>
          <w:lang w:val="en"/>
        </w:rPr>
        <w:t xml:space="preserve"> 1 </w:t>
      </w:r>
      <w:proofErr w:type="spellStart"/>
      <w:r w:rsidRPr="00B632BB">
        <w:rPr>
          <w:sz w:val="22"/>
          <w:lang w:val="en"/>
        </w:rPr>
        <w:t>Polut</w:t>
      </w:r>
      <w:proofErr w:type="spellEnd"/>
      <w:r w:rsidRPr="00B632BB">
        <w:rPr>
          <w:sz w:val="22"/>
          <w:lang w:val="en"/>
        </w:rPr>
        <w:t xml:space="preserve"> </w:t>
      </w:r>
      <w:proofErr w:type="spellStart"/>
      <w:r w:rsidRPr="00B632BB">
        <w:rPr>
          <w:sz w:val="22"/>
          <w:lang w:val="en"/>
        </w:rPr>
        <w:t>KabupatenTakalar</w:t>
      </w:r>
      <w:proofErr w:type="spellEnd"/>
      <w:r w:rsidRPr="00B632BB">
        <w:rPr>
          <w:sz w:val="22"/>
          <w:lang w:val="en"/>
        </w:rPr>
        <w:t xml:space="preserve">; (2) analyze the response of students to the physics-oriented guided inquiry learning; and (3) determine learning outcomes of students after use of guided inquiry learning tools that have been developed. Data collected through observation and tests of learning outcomes and then later the data were analyzed using descriptive analysis. Learning tools developed include: lesson plan (RPP), worksheets </w:t>
      </w:r>
      <w:proofErr w:type="spellStart"/>
      <w:r w:rsidRPr="00B632BB">
        <w:rPr>
          <w:sz w:val="22"/>
          <w:lang w:val="en"/>
        </w:rPr>
        <w:t>pesrta</w:t>
      </w:r>
      <w:proofErr w:type="spellEnd"/>
      <w:r w:rsidRPr="00B632BB">
        <w:rPr>
          <w:sz w:val="22"/>
          <w:lang w:val="en"/>
        </w:rPr>
        <w:t xml:space="preserve"> students (LKPD), and achievement test after the validation and testing of the device then that device is declared valid, making it feasible to use in learning physics. The trial devices implemented on the learner learning X2 </w:t>
      </w:r>
      <w:proofErr w:type="gramStart"/>
      <w:r w:rsidRPr="00B632BB">
        <w:rPr>
          <w:sz w:val="22"/>
          <w:lang w:val="en"/>
        </w:rPr>
        <w:t>class</w:t>
      </w:r>
      <w:proofErr w:type="gramEnd"/>
      <w:r w:rsidRPr="00B632BB">
        <w:rPr>
          <w:sz w:val="22"/>
          <w:lang w:val="en"/>
        </w:rPr>
        <w:t xml:space="preserve"> SMA </w:t>
      </w:r>
      <w:proofErr w:type="spellStart"/>
      <w:r w:rsidRPr="00B632BB">
        <w:rPr>
          <w:sz w:val="22"/>
          <w:lang w:val="en"/>
        </w:rPr>
        <w:t>Negeri</w:t>
      </w:r>
      <w:proofErr w:type="spellEnd"/>
      <w:r w:rsidRPr="00B632BB">
        <w:rPr>
          <w:sz w:val="22"/>
          <w:lang w:val="en"/>
        </w:rPr>
        <w:t xml:space="preserve"> 1 </w:t>
      </w:r>
      <w:proofErr w:type="spellStart"/>
      <w:r w:rsidRPr="00B632BB">
        <w:rPr>
          <w:sz w:val="22"/>
          <w:lang w:val="en"/>
        </w:rPr>
        <w:t>Polut</w:t>
      </w:r>
      <w:proofErr w:type="spellEnd"/>
      <w:r w:rsidRPr="00B632BB">
        <w:rPr>
          <w:sz w:val="22"/>
          <w:lang w:val="en"/>
        </w:rPr>
        <w:t xml:space="preserve"> </w:t>
      </w:r>
      <w:proofErr w:type="spellStart"/>
      <w:r w:rsidRPr="00B632BB">
        <w:rPr>
          <w:sz w:val="22"/>
          <w:lang w:val="en"/>
        </w:rPr>
        <w:t>Takalar</w:t>
      </w:r>
      <w:proofErr w:type="spellEnd"/>
      <w:r w:rsidRPr="00B632BB">
        <w:rPr>
          <w:sz w:val="22"/>
          <w:lang w:val="en"/>
        </w:rPr>
        <w:t>. Based on the analysis of data obtained that: 1) Plan of Implementation of Learning (RPP), 2) Worksheet Students (LKPD), and the test results of learning as a supporter of the RPP, suggesting that the learning device meets the criteria very valid, practical, and effective use , Development Implementation Plan oriented Guided Inquiry learning is effectively used in learning physics. Effective indicators in this study have seen improved results of pretest-posttest and pretest-posttest difference in the results. This is supported by the calculation of the N-gain.</w:t>
      </w:r>
    </w:p>
    <w:p w:rsidR="00B632BB" w:rsidRDefault="00B632BB" w:rsidP="00B632BB">
      <w:pPr>
        <w:tabs>
          <w:tab w:val="left" w:pos="426"/>
        </w:tabs>
        <w:spacing w:line="240" w:lineRule="auto"/>
        <w:ind w:left="1701" w:right="738" w:hanging="1134"/>
        <w:jc w:val="left"/>
        <w:rPr>
          <w:b/>
          <w:lang w:val="en-US"/>
        </w:rPr>
      </w:pPr>
      <w:r w:rsidRPr="00B632BB">
        <w:rPr>
          <w:b/>
          <w:i/>
          <w:sz w:val="22"/>
          <w:lang w:val="en"/>
        </w:rPr>
        <w:t>Keywords</w:t>
      </w:r>
      <w:r w:rsidRPr="00B632BB">
        <w:rPr>
          <w:i/>
          <w:sz w:val="22"/>
          <w:lang w:val="en"/>
        </w:rPr>
        <w:t>: Software Development, Guided Inquiry Model, and Achieving the Learning Outcomes</w:t>
      </w:r>
    </w:p>
    <w:p w:rsidR="00B632BB" w:rsidRDefault="00B632BB" w:rsidP="003455F6">
      <w:pPr>
        <w:spacing w:line="240" w:lineRule="auto"/>
        <w:jc w:val="center"/>
        <w:rPr>
          <w:b/>
          <w:lang w:val="en-US"/>
        </w:rPr>
      </w:pPr>
    </w:p>
    <w:p w:rsidR="003455F6" w:rsidRPr="0071557B" w:rsidRDefault="000E2EAC" w:rsidP="003455F6">
      <w:pPr>
        <w:spacing w:line="240" w:lineRule="auto"/>
        <w:jc w:val="center"/>
        <w:rPr>
          <w:lang w:val="en-US"/>
        </w:rPr>
      </w:pPr>
      <w:r w:rsidRPr="0071557B">
        <w:rPr>
          <w:b/>
        </w:rPr>
        <w:t>ABSTRAK</w:t>
      </w:r>
      <w:r w:rsidRPr="0071557B">
        <w:rPr>
          <w:b/>
          <w:sz w:val="26"/>
          <w:lang w:val="en-US"/>
        </w:rPr>
        <w:t>:</w:t>
      </w:r>
    </w:p>
    <w:p w:rsidR="00B632BB" w:rsidRDefault="00BB42EC" w:rsidP="00B632BB">
      <w:pPr>
        <w:spacing w:line="240" w:lineRule="auto"/>
        <w:ind w:left="567" w:right="738"/>
        <w:rPr>
          <w:sz w:val="20"/>
          <w:lang w:val="en-US"/>
        </w:rPr>
      </w:pPr>
      <w:r w:rsidRPr="0071557B">
        <w:rPr>
          <w:bCs/>
          <w:sz w:val="22"/>
        </w:rPr>
        <w:t>Penelitian ini adalah penelitian pengembangan (</w:t>
      </w:r>
      <w:r w:rsidRPr="0071557B">
        <w:rPr>
          <w:bCs/>
          <w:i/>
          <w:sz w:val="22"/>
          <w:lang w:val="en-US"/>
        </w:rPr>
        <w:t>R</w:t>
      </w:r>
      <w:r w:rsidRPr="0071557B">
        <w:rPr>
          <w:bCs/>
          <w:i/>
          <w:sz w:val="22"/>
        </w:rPr>
        <w:t>esearch and Developmen</w:t>
      </w:r>
      <w:r w:rsidRPr="0071557B">
        <w:rPr>
          <w:bCs/>
          <w:sz w:val="22"/>
        </w:rPr>
        <w:t xml:space="preserve">) yang mengacu pada  </w:t>
      </w:r>
      <w:r w:rsidRPr="0071557B">
        <w:rPr>
          <w:bCs/>
          <w:i/>
          <w:sz w:val="22"/>
        </w:rPr>
        <w:t xml:space="preserve">four D models </w:t>
      </w:r>
      <w:r w:rsidRPr="0071557B">
        <w:rPr>
          <w:bCs/>
          <w:sz w:val="22"/>
        </w:rPr>
        <w:t>(Model 4-D) dengan  uji coba perangkat yang bertujuan untuk</w:t>
      </w:r>
      <w:r w:rsidRPr="0071557B">
        <w:rPr>
          <w:bCs/>
          <w:sz w:val="22"/>
          <w:lang w:val="en-US"/>
        </w:rPr>
        <w:t>:</w:t>
      </w:r>
      <w:r w:rsidRPr="0071557B">
        <w:rPr>
          <w:bCs/>
          <w:sz w:val="22"/>
        </w:rPr>
        <w:t xml:space="preserve"> (1) </w:t>
      </w:r>
      <w:r w:rsidRPr="0071557B">
        <w:rPr>
          <w:sz w:val="22"/>
        </w:rPr>
        <w:t xml:space="preserve">menghasilkan Rencana Pelaksanan Pembelajaran (RPP) berorientasi inkuiri terbimbing yang berkualitas valid, </w:t>
      </w:r>
      <w:proofErr w:type="spellStart"/>
      <w:r w:rsidRPr="0071557B">
        <w:rPr>
          <w:sz w:val="22"/>
          <w:lang w:val="en-US"/>
        </w:rPr>
        <w:t>praktis</w:t>
      </w:r>
      <w:proofErr w:type="spellEnd"/>
      <w:r w:rsidRPr="0071557B">
        <w:rPr>
          <w:sz w:val="22"/>
          <w:lang w:val="en-US"/>
        </w:rPr>
        <w:t xml:space="preserve">, </w:t>
      </w:r>
      <w:proofErr w:type="spellStart"/>
      <w:r w:rsidRPr="0071557B">
        <w:rPr>
          <w:sz w:val="22"/>
          <w:lang w:val="en-US"/>
        </w:rPr>
        <w:t>dan</w:t>
      </w:r>
      <w:proofErr w:type="spellEnd"/>
      <w:r w:rsidRPr="0071557B">
        <w:rPr>
          <w:sz w:val="22"/>
          <w:lang w:val="en-US"/>
        </w:rPr>
        <w:t xml:space="preserve"> </w:t>
      </w:r>
      <w:proofErr w:type="spellStart"/>
      <w:r w:rsidRPr="0071557B">
        <w:rPr>
          <w:sz w:val="22"/>
          <w:lang w:val="en-US"/>
        </w:rPr>
        <w:t>efektif</w:t>
      </w:r>
      <w:proofErr w:type="spellEnd"/>
      <w:r w:rsidRPr="0071557B">
        <w:rPr>
          <w:sz w:val="22"/>
        </w:rPr>
        <w:t xml:space="preserve"> dalam pembelajaran fisika di SMA</w:t>
      </w:r>
      <w:r w:rsidRPr="0071557B">
        <w:rPr>
          <w:sz w:val="22"/>
          <w:lang w:val="en-US"/>
        </w:rPr>
        <w:t xml:space="preserve"> </w:t>
      </w:r>
      <w:r w:rsidRPr="0071557B">
        <w:rPr>
          <w:bCs/>
          <w:sz w:val="22"/>
        </w:rPr>
        <w:t>Negeri 1 Polut Kabupaten Takalar</w:t>
      </w:r>
      <w:r w:rsidRPr="0071557B">
        <w:rPr>
          <w:sz w:val="22"/>
          <w:lang w:val="en-US"/>
        </w:rPr>
        <w:t>;</w:t>
      </w:r>
      <w:r w:rsidRPr="0071557B">
        <w:rPr>
          <w:iCs/>
          <w:sz w:val="22"/>
        </w:rPr>
        <w:t xml:space="preserve"> (2) </w:t>
      </w:r>
      <w:r w:rsidRPr="0071557B">
        <w:rPr>
          <w:sz w:val="22"/>
        </w:rPr>
        <w:t xml:space="preserve">menganalisis </w:t>
      </w:r>
      <w:r w:rsidRPr="0071557B">
        <w:rPr>
          <w:bCs/>
          <w:sz w:val="22"/>
        </w:rPr>
        <w:t xml:space="preserve">respon peserta didik terhadap perangkat pembelajaran fisika </w:t>
      </w:r>
      <w:r w:rsidRPr="0071557B">
        <w:rPr>
          <w:sz w:val="22"/>
        </w:rPr>
        <w:t>berorientasi</w:t>
      </w:r>
      <w:r w:rsidRPr="0071557B">
        <w:rPr>
          <w:bCs/>
          <w:sz w:val="22"/>
        </w:rPr>
        <w:t xml:space="preserve"> inkuiri terbimbing</w:t>
      </w:r>
      <w:r w:rsidRPr="0071557B">
        <w:rPr>
          <w:bCs/>
          <w:sz w:val="22"/>
          <w:lang w:val="en-US"/>
        </w:rPr>
        <w:t xml:space="preserve">; </w:t>
      </w:r>
      <w:proofErr w:type="spellStart"/>
      <w:r w:rsidRPr="0071557B">
        <w:rPr>
          <w:bCs/>
          <w:sz w:val="22"/>
          <w:lang w:val="en-US"/>
        </w:rPr>
        <w:t>dan</w:t>
      </w:r>
      <w:proofErr w:type="spellEnd"/>
      <w:r w:rsidRPr="0071557B">
        <w:rPr>
          <w:bCs/>
          <w:sz w:val="22"/>
          <w:lang w:val="en-US"/>
        </w:rPr>
        <w:t xml:space="preserve"> (3) </w:t>
      </w:r>
      <w:r w:rsidRPr="0071557B">
        <w:rPr>
          <w:sz w:val="22"/>
        </w:rPr>
        <w:t>mengetahui hasil belajar peserta didik setelah digunakan perangkat pembelajaran inkuiri terbimbing yang telah dikembangkan</w:t>
      </w:r>
      <w:r w:rsidRPr="0071557B">
        <w:rPr>
          <w:sz w:val="22"/>
          <w:lang w:val="en-US"/>
        </w:rPr>
        <w:t>.</w:t>
      </w:r>
      <w:r w:rsidRPr="0071557B">
        <w:rPr>
          <w:bCs/>
          <w:sz w:val="22"/>
        </w:rPr>
        <w:t xml:space="preserve"> Pengumpulan data dilakukan melalui observasi dan tes hasil belajar kemudian selanjutnya data dianalisis dengan menggunakan analisis deskriptif. Perangkat pembelajaran yang dikembangkan meliputi: rencana pelaksanaan pembelajaran (RPP), lembar kerja pesrta didik (LKPD), dan tes hasil belajar setelah dilakukan validasi dan uji coba perangkat maka perangkat tersebut dinyatakan valid, sehingga layak untuk digunakan dalam pembelajaran fisika. Uji coba perangkat pembelajaran dilaksanakan pada peserta didik kelas X</w:t>
      </w:r>
      <w:r w:rsidRPr="0071557B">
        <w:rPr>
          <w:bCs/>
          <w:sz w:val="22"/>
          <w:vertAlign w:val="subscript"/>
          <w:lang w:val="en-US"/>
        </w:rPr>
        <w:t>2</w:t>
      </w:r>
      <w:r w:rsidRPr="0071557B">
        <w:rPr>
          <w:bCs/>
          <w:sz w:val="22"/>
        </w:rPr>
        <w:t xml:space="preserve"> SMA Negeri 1 Polut Kabupaten Takalar. Berdasarkan hasil analisis data di peroleh bahwa: 1) </w:t>
      </w:r>
      <w:r w:rsidRPr="0071557B">
        <w:rPr>
          <w:sz w:val="22"/>
        </w:rPr>
        <w:t>Rencana Pelaksanan Pembelajaran (RPP), 2) Lembar Kerja Peserta Didik (LKPD), dan Tes hasil belajar sebagai pendukung RPP, menunjukkan bahwa perangkat pembelajaran ini memenuhi kriteria sangat valid, praktis</w:t>
      </w:r>
      <w:r w:rsidRPr="0071557B">
        <w:rPr>
          <w:sz w:val="22"/>
          <w:lang w:val="en-US"/>
        </w:rPr>
        <w:t xml:space="preserve">, </w:t>
      </w:r>
      <w:proofErr w:type="spellStart"/>
      <w:r w:rsidRPr="0071557B">
        <w:rPr>
          <w:sz w:val="22"/>
          <w:lang w:val="en-US"/>
        </w:rPr>
        <w:t>dan</w:t>
      </w:r>
      <w:proofErr w:type="spellEnd"/>
      <w:r w:rsidRPr="0071557B">
        <w:rPr>
          <w:sz w:val="22"/>
          <w:lang w:val="en-US"/>
        </w:rPr>
        <w:t xml:space="preserve"> </w:t>
      </w:r>
      <w:proofErr w:type="spellStart"/>
      <w:r w:rsidRPr="0071557B">
        <w:rPr>
          <w:sz w:val="22"/>
          <w:lang w:val="en-US"/>
        </w:rPr>
        <w:t>efektif</w:t>
      </w:r>
      <w:proofErr w:type="spellEnd"/>
      <w:r w:rsidRPr="0071557B">
        <w:rPr>
          <w:sz w:val="22"/>
        </w:rPr>
        <w:t xml:space="preserve"> digunakan</w:t>
      </w:r>
      <w:r w:rsidRPr="0071557B">
        <w:rPr>
          <w:bCs/>
          <w:sz w:val="22"/>
        </w:rPr>
        <w:t xml:space="preserve">. </w:t>
      </w:r>
      <w:r w:rsidRPr="0071557B">
        <w:rPr>
          <w:sz w:val="22"/>
        </w:rPr>
        <w:t xml:space="preserve">Pengembangan Rencana Pelaksanaan pembelajaran berorientasi </w:t>
      </w:r>
      <w:r w:rsidRPr="0071557B">
        <w:rPr>
          <w:i/>
          <w:sz w:val="22"/>
        </w:rPr>
        <w:t>Inkuiri Terbimbing</w:t>
      </w:r>
      <w:r w:rsidRPr="0071557B">
        <w:rPr>
          <w:sz w:val="22"/>
          <w:lang w:val="sv-SE"/>
        </w:rPr>
        <w:t xml:space="preserve"> efektif digunakan dalam pembelajaran fisika. </w:t>
      </w:r>
      <w:r w:rsidRPr="0071557B">
        <w:rPr>
          <w:sz w:val="22"/>
        </w:rPr>
        <w:t xml:space="preserve">Indikator efektif dalam penelitian ini dilihat dari peningkatan hasil </w:t>
      </w:r>
      <w:r w:rsidRPr="0071557B">
        <w:rPr>
          <w:i/>
          <w:sz w:val="22"/>
        </w:rPr>
        <w:t xml:space="preserve">pretest-posttest </w:t>
      </w:r>
      <w:r w:rsidRPr="0071557B">
        <w:rPr>
          <w:sz w:val="22"/>
        </w:rPr>
        <w:t xml:space="preserve">dan selisih hasil </w:t>
      </w:r>
      <w:r w:rsidRPr="0071557B">
        <w:rPr>
          <w:i/>
          <w:sz w:val="22"/>
        </w:rPr>
        <w:t>pretest-posttest</w:t>
      </w:r>
      <w:r w:rsidRPr="0071557B">
        <w:rPr>
          <w:sz w:val="22"/>
        </w:rPr>
        <w:t>. Hal ini didukung oleh hasil perhitungan N-gain.</w:t>
      </w:r>
    </w:p>
    <w:p w:rsidR="007F6338" w:rsidRPr="00B632BB" w:rsidRDefault="002D68ED" w:rsidP="00B632BB">
      <w:pPr>
        <w:spacing w:line="240" w:lineRule="auto"/>
        <w:ind w:left="567" w:right="738"/>
        <w:rPr>
          <w:sz w:val="20"/>
          <w:lang w:val="en-US"/>
        </w:rPr>
        <w:sectPr w:rsidR="007F6338" w:rsidRPr="00B632BB" w:rsidSect="00A73987">
          <w:footerReference w:type="default" r:id="rId8"/>
          <w:pgSz w:w="11909" w:h="16834" w:code="9"/>
          <w:pgMar w:top="1191" w:right="1191" w:bottom="1134" w:left="1191" w:header="720" w:footer="266" w:gutter="0"/>
          <w:cols w:space="720"/>
          <w:docGrid w:linePitch="360"/>
        </w:sectPr>
      </w:pPr>
      <w:r w:rsidRPr="0071557B">
        <w:rPr>
          <w:b/>
          <w:bCs/>
          <w:sz w:val="22"/>
          <w:lang w:val="en-US"/>
        </w:rPr>
        <w:lastRenderedPageBreak/>
        <w:t xml:space="preserve">Kata </w:t>
      </w:r>
      <w:proofErr w:type="spellStart"/>
      <w:r w:rsidRPr="0071557B">
        <w:rPr>
          <w:b/>
          <w:bCs/>
          <w:sz w:val="22"/>
          <w:lang w:val="en-US"/>
        </w:rPr>
        <w:t>Kunci</w:t>
      </w:r>
      <w:proofErr w:type="spellEnd"/>
      <w:r w:rsidRPr="0071557B">
        <w:rPr>
          <w:b/>
          <w:bCs/>
          <w:sz w:val="22"/>
          <w:lang w:val="en-US"/>
        </w:rPr>
        <w:t>:</w:t>
      </w:r>
      <w:r w:rsidRPr="0071557B">
        <w:rPr>
          <w:b/>
          <w:sz w:val="22"/>
        </w:rPr>
        <w:t xml:space="preserve"> </w:t>
      </w:r>
      <w:r w:rsidRPr="0071557B">
        <w:rPr>
          <w:b/>
          <w:sz w:val="22"/>
          <w:lang w:val="en-US"/>
        </w:rPr>
        <w:t xml:space="preserve"> </w:t>
      </w:r>
      <w:proofErr w:type="spellStart"/>
      <w:r w:rsidR="00BB42EC" w:rsidRPr="0071557B">
        <w:rPr>
          <w:bCs/>
          <w:i/>
          <w:sz w:val="22"/>
          <w:lang w:val="en-US"/>
        </w:rPr>
        <w:t>Pengembangan</w:t>
      </w:r>
      <w:proofErr w:type="spellEnd"/>
      <w:r w:rsidR="00BB42EC" w:rsidRPr="0071557B">
        <w:rPr>
          <w:bCs/>
          <w:i/>
          <w:sz w:val="22"/>
          <w:lang w:val="en-US"/>
        </w:rPr>
        <w:t xml:space="preserve"> </w:t>
      </w:r>
      <w:proofErr w:type="spellStart"/>
      <w:r w:rsidR="00BB42EC" w:rsidRPr="0071557B">
        <w:rPr>
          <w:bCs/>
          <w:i/>
          <w:sz w:val="22"/>
          <w:lang w:val="en-US"/>
        </w:rPr>
        <w:t>Perangkat</w:t>
      </w:r>
      <w:proofErr w:type="spellEnd"/>
      <w:r w:rsidR="00BB42EC" w:rsidRPr="0071557B">
        <w:rPr>
          <w:bCs/>
          <w:i/>
          <w:sz w:val="22"/>
          <w:lang w:val="en-US"/>
        </w:rPr>
        <w:t xml:space="preserve">, </w:t>
      </w:r>
      <w:r w:rsidR="00BB42EC" w:rsidRPr="0071557B">
        <w:rPr>
          <w:bCs/>
          <w:i/>
          <w:sz w:val="22"/>
        </w:rPr>
        <w:t>Model Inkuiri Terbimbing</w:t>
      </w:r>
      <w:r w:rsidR="00BB42EC" w:rsidRPr="0071557B">
        <w:rPr>
          <w:bCs/>
          <w:i/>
          <w:sz w:val="22"/>
          <w:lang w:val="en-US"/>
        </w:rPr>
        <w:t xml:space="preserve">, </w:t>
      </w:r>
      <w:proofErr w:type="spellStart"/>
      <w:r w:rsidR="00BB42EC" w:rsidRPr="0071557B">
        <w:rPr>
          <w:bCs/>
          <w:i/>
          <w:sz w:val="22"/>
          <w:lang w:val="en-US"/>
        </w:rPr>
        <w:t>dan</w:t>
      </w:r>
      <w:proofErr w:type="spellEnd"/>
      <w:r w:rsidR="00BB42EC" w:rsidRPr="0071557B">
        <w:rPr>
          <w:bCs/>
          <w:i/>
          <w:sz w:val="22"/>
        </w:rPr>
        <w:t xml:space="preserve"> </w:t>
      </w:r>
      <w:proofErr w:type="spellStart"/>
      <w:r w:rsidR="00BB42EC" w:rsidRPr="0071557B">
        <w:rPr>
          <w:bCs/>
          <w:i/>
          <w:sz w:val="22"/>
          <w:lang w:val="en-US"/>
        </w:rPr>
        <w:t>Pencapaian</w:t>
      </w:r>
      <w:proofErr w:type="spellEnd"/>
      <w:r w:rsidR="00BB42EC" w:rsidRPr="0071557B">
        <w:rPr>
          <w:bCs/>
          <w:i/>
          <w:sz w:val="22"/>
          <w:lang w:val="en-US"/>
        </w:rPr>
        <w:t xml:space="preserve"> </w:t>
      </w:r>
      <w:proofErr w:type="spellStart"/>
      <w:r w:rsidR="00BB42EC" w:rsidRPr="0071557B">
        <w:rPr>
          <w:bCs/>
          <w:i/>
          <w:sz w:val="22"/>
          <w:lang w:val="en-US"/>
        </w:rPr>
        <w:t>Hasil</w:t>
      </w:r>
      <w:proofErr w:type="spellEnd"/>
      <w:r w:rsidR="00BB42EC" w:rsidRPr="0071557B">
        <w:rPr>
          <w:bCs/>
          <w:i/>
          <w:sz w:val="22"/>
          <w:lang w:val="en-US"/>
        </w:rPr>
        <w:t xml:space="preserve"> </w:t>
      </w:r>
      <w:proofErr w:type="spellStart"/>
      <w:r w:rsidR="00BB42EC" w:rsidRPr="0071557B">
        <w:rPr>
          <w:bCs/>
          <w:i/>
          <w:sz w:val="22"/>
          <w:lang w:val="en-US"/>
        </w:rPr>
        <w:t>Belajar</w:t>
      </w:r>
      <w:proofErr w:type="spellEnd"/>
      <w:r w:rsidR="00583D7E" w:rsidRPr="0071557B">
        <w:rPr>
          <w:i/>
          <w:sz w:val="22"/>
          <w:lang w:val="en-US"/>
        </w:rPr>
        <w:t>.</w:t>
      </w:r>
    </w:p>
    <w:p w:rsidR="007F6338" w:rsidRPr="0071557B" w:rsidRDefault="007F6338" w:rsidP="007F6338">
      <w:pPr>
        <w:spacing w:line="240" w:lineRule="auto"/>
        <w:rPr>
          <w:bCs/>
          <w:lang w:val="en-US"/>
        </w:rPr>
      </w:pPr>
      <w:r w:rsidRPr="0071557B">
        <w:rPr>
          <w:bCs/>
          <w:lang w:val="en-US"/>
        </w:rPr>
        <w:lastRenderedPageBreak/>
        <w:t xml:space="preserve"> </w:t>
      </w:r>
    </w:p>
    <w:p w:rsidR="007F6338" w:rsidRPr="0071557B" w:rsidRDefault="007F6338" w:rsidP="007F6338">
      <w:pPr>
        <w:spacing w:line="240" w:lineRule="auto"/>
        <w:sectPr w:rsidR="007F6338" w:rsidRPr="0071557B" w:rsidSect="003A6449">
          <w:type w:val="continuous"/>
          <w:pgSz w:w="11909" w:h="16834" w:code="9"/>
          <w:pgMar w:top="1440" w:right="1440" w:bottom="1440" w:left="1440" w:header="720" w:footer="269" w:gutter="0"/>
          <w:cols w:num="2" w:space="720"/>
          <w:docGrid w:linePitch="360"/>
        </w:sectPr>
      </w:pPr>
      <w:r w:rsidRPr="0071557B">
        <w:rPr>
          <w:lang w:val="en-US"/>
        </w:rPr>
        <w:lastRenderedPageBreak/>
        <w:tab/>
      </w:r>
    </w:p>
    <w:p w:rsidR="00EF4C59" w:rsidRPr="0071557B" w:rsidRDefault="00BE20C9" w:rsidP="0006427A">
      <w:pPr>
        <w:spacing w:line="240" w:lineRule="auto"/>
        <w:rPr>
          <w:b/>
          <w:lang w:val="en-US"/>
        </w:rPr>
      </w:pPr>
      <w:r w:rsidRPr="0071557B">
        <w:rPr>
          <w:b/>
          <w:lang w:val="en-US"/>
        </w:rPr>
        <w:lastRenderedPageBreak/>
        <w:t xml:space="preserve">PENDAHULUAN </w:t>
      </w:r>
    </w:p>
    <w:p w:rsidR="00771EA8" w:rsidRPr="0071557B" w:rsidRDefault="00771EA8" w:rsidP="00771EA8">
      <w:pPr>
        <w:spacing w:line="240" w:lineRule="auto"/>
        <w:ind w:firstLine="540"/>
      </w:pPr>
      <w:r w:rsidRPr="0071557B">
        <w:t>Pencapaian hasil belajar yang maksimal dipengaruhi oleh banyak faktor antara lain kurikulum, tenaga pendidik, proses pembelajaran, sarana dan prasarana serta lingkungan. Tenaga pendidik dalam hal ini guru memegang peranan penting dalam pencapaian tujuan pendidikan nasional, oleh karena itu seorang guru dituntut untuk memahami bagaimana peserta didik belajar sehingga mampu merancang dan merencanakan proses pembelajaran yang efektif, efesien dan produktif.</w:t>
      </w:r>
    </w:p>
    <w:p w:rsidR="00771EA8" w:rsidRPr="0071557B" w:rsidRDefault="00771EA8" w:rsidP="00771EA8">
      <w:pPr>
        <w:spacing w:line="240" w:lineRule="auto"/>
        <w:ind w:firstLine="540"/>
      </w:pPr>
      <w:r w:rsidRPr="0071557B">
        <w:t xml:space="preserve">Melalui prapenelitian yang dilakukan penulis, teramati jika peserta didik di kelas X SMA Negeri 1 Polombangkeng Utara mengalami kesulitan dalam belajar dan penguasaan konsep pada mata pelajaran fisika. Hal ini terlihat dari hasil belajar peserta didik pada kelas X SMA Negeri 1 Polut dimana hanya sekitar 45% peserta didik yang mendapatkan nilai di atas KKM yang ditetapkan guru mata pelajaran di sekolah, sedangkan 55% sisanya berada dalam kategori tidak tuntas. </w:t>
      </w:r>
      <w:r w:rsidRPr="0071557B">
        <w:rPr>
          <w:lang w:eastAsia="id-ID"/>
        </w:rPr>
        <w:t xml:space="preserve">Untuk peserta didik yang </w:t>
      </w:r>
      <w:r w:rsidRPr="0071557B">
        <w:t>berada dalam kategori tidak tuntas</w:t>
      </w:r>
      <w:r w:rsidRPr="0071557B">
        <w:rPr>
          <w:lang w:eastAsia="id-ID"/>
        </w:rPr>
        <w:t xml:space="preserve"> pada mata pelajaran fisika akan mendapatkan pembelajaran remedial sebagai upaya dalam membantu mengatasi kesulitan belajar, peserta didik diberi kesempatan untuk menyimak kembali penyajian konsep yang sama pada waktu lain. </w:t>
      </w:r>
    </w:p>
    <w:p w:rsidR="00771EA8" w:rsidRPr="0071557B" w:rsidRDefault="00771EA8" w:rsidP="00771EA8">
      <w:pPr>
        <w:spacing w:line="240" w:lineRule="auto"/>
        <w:ind w:firstLine="540"/>
      </w:pPr>
      <w:r w:rsidRPr="0071557B">
        <w:t xml:space="preserve">Berdasarkan hasil wawancara pada guru fisika, penyebab rendahnya hasil belajar fisika peserta didik adalah model dan metode pembelajaran fisika yang kurang bervariasi sehingga aktivitas peserta didik dalam proses pembelajaran masih minim. Metode mengajar yang sering dilakukan adalah ceramah, mencatat, dan mengerjakan soal. Proses pembelajaran hanya berlangsung satu arah dimana guru menjelaskan materi dan rumus, memberi contoh soal, serta memberikan pekerjaan rumah (PR), sehingga peserta didik dalam proses pembelajaran menjadi penerima informasi passif. Kesan yang timbul dari proses belajar mengajar fisika di sekolah adalah peserta didik hanya belajar matematika dengan menggunakan besaran-besaran fisika </w:t>
      </w:r>
      <w:r w:rsidRPr="0071557B">
        <w:lastRenderedPageBreak/>
        <w:t>tanpa pemahaman konsep. Hal inilah yang membuat peserta didik kurang aktif belajar fisika, sehingga hasil belajar yang diperoleh peserta didik tidak maksimal.</w:t>
      </w:r>
      <w:r w:rsidRPr="0071557B">
        <w:rPr>
          <w:lang w:val="en-US"/>
        </w:rPr>
        <w:t xml:space="preserve"> </w:t>
      </w:r>
      <w:r w:rsidRPr="0071557B">
        <w:t>Disamping itu kemampuan setiap peserta didik yang bervariasi dalam memahami suatu pelajaran juga berpengaruh pada pencapaian hasil belajar fisika, ada yang memiliki kemampuan pemahaman yang cepat dan ada juga yang lambat.</w:t>
      </w:r>
    </w:p>
    <w:p w:rsidR="00771EA8" w:rsidRPr="0071557B" w:rsidRDefault="00771EA8" w:rsidP="00771EA8">
      <w:pPr>
        <w:spacing w:line="240" w:lineRule="auto"/>
        <w:ind w:firstLine="540"/>
      </w:pPr>
      <w:r w:rsidRPr="0071557B">
        <w:t xml:space="preserve">Meskipun telah menerapkan pendekatan saintifik dalam proses pembelajaran namun belum memperlihatkan adanya peningkatan pada hasil belajar fisika yang diperoleh peserta didik, karena metode pengajaran yang dipilih belum tepat dan masih menempatkan guru sebagai sumber belajar </w:t>
      </w:r>
      <w:r w:rsidRPr="0071557B">
        <w:rPr>
          <w:i/>
        </w:rPr>
        <w:t>(teacher centered)</w:t>
      </w:r>
      <w:r w:rsidRPr="0071557B">
        <w:t xml:space="preserve"> disamping itu hanya sesuai untuk mengembangkan ranah pengetahuan tapi tidak untuk proses dan sikap yang diperlukan untuk berpikir kritis. Akibatnya kebanyakan peserta didik memiliki pengetahuan kognitif yang cukup baik tetapi mereka kurang mampu menerapkan pengetahuan, keterampilan maupun sikap dalam kehidupan nyata. Oleh karena itu, seorang guru dituntut agar dapat memahami dan memiliki keterampilan yang memadai dalam menerapkankan berbagai model pembelajaran.</w:t>
      </w:r>
    </w:p>
    <w:p w:rsidR="00771EA8" w:rsidRPr="0071557B" w:rsidRDefault="00771EA8" w:rsidP="00771EA8">
      <w:pPr>
        <w:spacing w:line="240" w:lineRule="auto"/>
        <w:ind w:right="16" w:firstLine="540"/>
        <w:rPr>
          <w:lang w:val="en-US"/>
        </w:rPr>
      </w:pPr>
      <w:r w:rsidRPr="0071557B">
        <w:t>Berdasarkan beberapa pertimbangan, maka penulis tertarik untuk memilih salah satu model pembelajaran yang dapat diterapkan di kelas karena mengingat:</w:t>
      </w:r>
      <w:r w:rsidRPr="0071557B">
        <w:rPr>
          <w:lang w:val="en-GB"/>
        </w:rPr>
        <w:t xml:space="preserve"> 1) </w:t>
      </w:r>
      <w:r w:rsidRPr="0071557B">
        <w:rPr>
          <w:lang w:val="en-US"/>
        </w:rPr>
        <w:t>M</w:t>
      </w:r>
      <w:r w:rsidRPr="0071557B">
        <w:t>asih rendahnya daya serap peserta didik, dalam hal ini hasil belajar peserta didik masih rendah;</w:t>
      </w:r>
      <w:r w:rsidRPr="0071557B">
        <w:rPr>
          <w:lang w:val="en-GB"/>
        </w:rPr>
        <w:t xml:space="preserve"> 2) </w:t>
      </w:r>
      <w:r w:rsidRPr="0071557B">
        <w:t>Berdasarkan hasil observasi</w:t>
      </w:r>
      <w:r w:rsidRPr="0071557B">
        <w:rPr>
          <w:lang w:val="en-US"/>
        </w:rPr>
        <w:t xml:space="preserve"> </w:t>
      </w:r>
      <w:r w:rsidRPr="0071557B">
        <w:t>diperoleh bahwa keterlibatan belajar peserta didik selama proses pembelajaran di kelas masih rendah, yaitu sekitar 36% peserta didik yang aktif dalam proses pembelajaran, sedangkan peserta didik yang lainnya asyik dengan kegiatannya sendiri</w:t>
      </w:r>
      <w:r w:rsidRPr="0071557B">
        <w:rPr>
          <w:lang w:val="en-GB"/>
        </w:rPr>
        <w:t xml:space="preserve">; 3) </w:t>
      </w:r>
      <w:r w:rsidRPr="0071557B">
        <w:rPr>
          <w:lang w:val="en-US"/>
        </w:rPr>
        <w:t>P</w:t>
      </w:r>
      <w:r w:rsidRPr="0071557B">
        <w:t>eserta didik mengalami kesulitan dalam mengingat dan memahami pelajaran fisika, peserta didik dapat menyatakan konsep tetapi tidak dapat memaknainya;</w:t>
      </w:r>
      <w:r w:rsidRPr="0071557B">
        <w:rPr>
          <w:lang w:val="en-GB"/>
        </w:rPr>
        <w:t xml:space="preserve"> 4) </w:t>
      </w:r>
      <w:proofErr w:type="spellStart"/>
      <w:r w:rsidRPr="0071557B">
        <w:rPr>
          <w:lang w:val="en-US"/>
        </w:rPr>
        <w:t>Kurangnya</w:t>
      </w:r>
      <w:proofErr w:type="spellEnd"/>
      <w:r w:rsidRPr="0071557B">
        <w:rPr>
          <w:lang w:val="en-US"/>
        </w:rPr>
        <w:t xml:space="preserve"> </w:t>
      </w:r>
      <w:proofErr w:type="spellStart"/>
      <w:r w:rsidRPr="0071557B">
        <w:rPr>
          <w:lang w:val="en-US"/>
        </w:rPr>
        <w:t>peningkatan</w:t>
      </w:r>
      <w:proofErr w:type="spellEnd"/>
      <w:r w:rsidRPr="0071557B">
        <w:rPr>
          <w:lang w:val="en-US"/>
        </w:rPr>
        <w:t xml:space="preserve"> </w:t>
      </w:r>
      <w:r w:rsidRPr="0071557B">
        <w:t xml:space="preserve">kualitas pembelajaran fisika </w:t>
      </w:r>
      <w:proofErr w:type="spellStart"/>
      <w:r w:rsidRPr="0071557B">
        <w:rPr>
          <w:lang w:val="en-US"/>
        </w:rPr>
        <w:t>sehingga</w:t>
      </w:r>
      <w:proofErr w:type="spellEnd"/>
      <w:r w:rsidRPr="0071557B">
        <w:rPr>
          <w:lang w:val="en-US"/>
        </w:rPr>
        <w:t xml:space="preserve"> g</w:t>
      </w:r>
      <w:r w:rsidRPr="0071557B">
        <w:t xml:space="preserve">uru dituntut kreatif dalam menyajikan berbagai strategi, metode dan model pembelajaran yang sesuai dengan </w:t>
      </w:r>
      <w:r w:rsidRPr="0071557B">
        <w:lastRenderedPageBreak/>
        <w:t>konsep fisika agar peserta didik dapat menguasai pengetahuan sesuai dengan perkembangan dan kemajuan ilmu pengetahuan yang dituangkan dalam perangkat pembelajaran yang berkualitas.</w:t>
      </w:r>
    </w:p>
    <w:p w:rsidR="00771EA8" w:rsidRPr="0071557B" w:rsidRDefault="00657B8E" w:rsidP="00771EA8">
      <w:pPr>
        <w:spacing w:line="240" w:lineRule="auto"/>
        <w:ind w:right="-11" w:firstLine="567"/>
        <w:rPr>
          <w:lang w:val="en-US"/>
        </w:rPr>
      </w:pPr>
      <w:r w:rsidRPr="0071557B">
        <w:t xml:space="preserve">Berdasarkan latar belakang masalah yang telah diuraikan di atas, maka rumusan masalah dalam penelitian ini adalah: </w:t>
      </w:r>
      <w:r w:rsidR="00771EA8" w:rsidRPr="0071557B">
        <w:rPr>
          <w:lang w:val="en-US"/>
        </w:rPr>
        <w:t xml:space="preserve">(1) </w:t>
      </w:r>
      <w:r w:rsidR="00771EA8" w:rsidRPr="0071557B">
        <w:t>Bagaimana</w:t>
      </w:r>
      <w:r w:rsidR="00771EA8" w:rsidRPr="0071557B">
        <w:rPr>
          <w:lang w:val="en-US"/>
        </w:rPr>
        <w:t xml:space="preserve"> </w:t>
      </w:r>
      <w:proofErr w:type="spellStart"/>
      <w:r w:rsidR="00771EA8" w:rsidRPr="0071557B">
        <w:rPr>
          <w:lang w:val="en-US"/>
        </w:rPr>
        <w:t>kualitas</w:t>
      </w:r>
      <w:proofErr w:type="spellEnd"/>
      <w:r w:rsidR="00771EA8" w:rsidRPr="0071557B">
        <w:rPr>
          <w:lang w:val="en-US"/>
        </w:rPr>
        <w:t xml:space="preserve"> </w:t>
      </w:r>
      <w:proofErr w:type="spellStart"/>
      <w:r w:rsidR="00771EA8" w:rsidRPr="0071557B">
        <w:rPr>
          <w:lang w:val="en-US"/>
        </w:rPr>
        <w:t>perangkat</w:t>
      </w:r>
      <w:proofErr w:type="spellEnd"/>
      <w:r w:rsidR="00771EA8" w:rsidRPr="0071557B">
        <w:t xml:space="preserve"> pembelajaran fisika berbasis inkuiri terbimbing</w:t>
      </w:r>
      <w:r w:rsidR="00771EA8" w:rsidRPr="0071557B">
        <w:rPr>
          <w:lang w:val="en-US"/>
        </w:rPr>
        <w:t xml:space="preserve"> </w:t>
      </w:r>
      <w:proofErr w:type="spellStart"/>
      <w:r w:rsidR="00771EA8" w:rsidRPr="0071557B">
        <w:rPr>
          <w:lang w:val="en-US"/>
        </w:rPr>
        <w:t>meliputi</w:t>
      </w:r>
      <w:proofErr w:type="spellEnd"/>
      <w:r w:rsidR="00771EA8" w:rsidRPr="0071557B">
        <w:rPr>
          <w:lang w:val="en-US"/>
        </w:rPr>
        <w:t xml:space="preserve"> </w:t>
      </w:r>
      <w:proofErr w:type="spellStart"/>
      <w:r w:rsidR="00771EA8" w:rsidRPr="0071557B">
        <w:rPr>
          <w:lang w:val="en-US"/>
        </w:rPr>
        <w:t>validitas</w:t>
      </w:r>
      <w:proofErr w:type="spellEnd"/>
      <w:r w:rsidR="00771EA8" w:rsidRPr="0071557B">
        <w:rPr>
          <w:lang w:val="en-US"/>
        </w:rPr>
        <w:t xml:space="preserve">, </w:t>
      </w:r>
      <w:proofErr w:type="spellStart"/>
      <w:r w:rsidR="00771EA8" w:rsidRPr="0071557B">
        <w:rPr>
          <w:lang w:val="en-US"/>
        </w:rPr>
        <w:t>kepraktisan</w:t>
      </w:r>
      <w:proofErr w:type="spellEnd"/>
      <w:r w:rsidR="00771EA8" w:rsidRPr="0071557B">
        <w:rPr>
          <w:lang w:val="en-US"/>
        </w:rPr>
        <w:t xml:space="preserve">, </w:t>
      </w:r>
      <w:proofErr w:type="spellStart"/>
      <w:r w:rsidR="00771EA8" w:rsidRPr="0071557B">
        <w:rPr>
          <w:lang w:val="en-US"/>
        </w:rPr>
        <w:t>dan</w:t>
      </w:r>
      <w:proofErr w:type="spellEnd"/>
      <w:r w:rsidR="00771EA8" w:rsidRPr="0071557B">
        <w:rPr>
          <w:lang w:val="en-US"/>
        </w:rPr>
        <w:t xml:space="preserve"> </w:t>
      </w:r>
      <w:proofErr w:type="spellStart"/>
      <w:r w:rsidR="00771EA8" w:rsidRPr="0071557B">
        <w:rPr>
          <w:lang w:val="en-US"/>
        </w:rPr>
        <w:t>efektifitas</w:t>
      </w:r>
      <w:proofErr w:type="spellEnd"/>
      <w:r w:rsidR="00771EA8" w:rsidRPr="0071557B">
        <w:t>?</w:t>
      </w:r>
      <w:r w:rsidR="00771EA8" w:rsidRPr="0071557B">
        <w:rPr>
          <w:lang w:val="en-US"/>
        </w:rPr>
        <w:t xml:space="preserve"> (2) </w:t>
      </w:r>
      <w:r w:rsidR="00771EA8" w:rsidRPr="0071557B">
        <w:t xml:space="preserve">Seberapa besar </w:t>
      </w:r>
      <w:proofErr w:type="spellStart"/>
      <w:r w:rsidR="00771EA8" w:rsidRPr="0071557B">
        <w:rPr>
          <w:lang w:val="en-US"/>
        </w:rPr>
        <w:t>peningkatan</w:t>
      </w:r>
      <w:proofErr w:type="spellEnd"/>
      <w:r w:rsidR="00771EA8" w:rsidRPr="0071557B">
        <w:t xml:space="preserve"> hasil belajar peserta didik setelah digunakan </w:t>
      </w:r>
      <w:proofErr w:type="spellStart"/>
      <w:r w:rsidR="00771EA8" w:rsidRPr="0071557B">
        <w:rPr>
          <w:lang w:val="en-US"/>
        </w:rPr>
        <w:t>perangkat</w:t>
      </w:r>
      <w:proofErr w:type="spellEnd"/>
      <w:r w:rsidR="00771EA8" w:rsidRPr="0071557B">
        <w:t xml:space="preserve"> pembelajaran fisika berbasis inkuiri terbimbing yang telah dikembangkan?</w:t>
      </w:r>
    </w:p>
    <w:p w:rsidR="00771EA8" w:rsidRPr="0071557B" w:rsidRDefault="001823BF" w:rsidP="00771EA8">
      <w:pPr>
        <w:spacing w:line="240" w:lineRule="auto"/>
        <w:ind w:right="-11" w:firstLine="567"/>
        <w:rPr>
          <w:lang w:val="en-US"/>
        </w:rPr>
      </w:pPr>
      <w:r w:rsidRPr="0071557B">
        <w:t>Berdasarkan rumusan masalah di atas, maka tuj</w:t>
      </w:r>
      <w:r w:rsidR="00771EA8" w:rsidRPr="0071557B">
        <w:t xml:space="preserve">uan dari penelitian ini adalah: </w:t>
      </w:r>
      <w:r w:rsidR="00771EA8" w:rsidRPr="0071557B">
        <w:rPr>
          <w:lang w:val="en-US"/>
        </w:rPr>
        <w:t>(1) M</w:t>
      </w:r>
      <w:r w:rsidR="00771EA8" w:rsidRPr="0071557B">
        <w:t>enghasilkan perangkat pembelajaran</w:t>
      </w:r>
      <w:r w:rsidR="00771EA8" w:rsidRPr="0071557B">
        <w:rPr>
          <w:lang w:val="en-US"/>
        </w:rPr>
        <w:t xml:space="preserve"> </w:t>
      </w:r>
      <w:r w:rsidR="00771EA8" w:rsidRPr="0071557B">
        <w:t>fisika berbasis inkuiri terbimbing yang berkualitas dalam pembelajaran fisika di SMA</w:t>
      </w:r>
      <w:r w:rsidR="00771EA8" w:rsidRPr="0071557B">
        <w:rPr>
          <w:lang w:val="en-GB"/>
        </w:rPr>
        <w:t xml:space="preserve"> </w:t>
      </w:r>
      <w:proofErr w:type="spellStart"/>
      <w:r w:rsidR="00771EA8" w:rsidRPr="0071557B">
        <w:rPr>
          <w:lang w:val="en-GB"/>
        </w:rPr>
        <w:t>Negeri</w:t>
      </w:r>
      <w:proofErr w:type="spellEnd"/>
      <w:r w:rsidR="00771EA8" w:rsidRPr="0071557B">
        <w:rPr>
          <w:lang w:val="en-GB"/>
        </w:rPr>
        <w:t xml:space="preserve"> 1 </w:t>
      </w:r>
      <w:proofErr w:type="spellStart"/>
      <w:r w:rsidR="00771EA8" w:rsidRPr="0071557B">
        <w:rPr>
          <w:lang w:val="en-GB"/>
        </w:rPr>
        <w:t>Polut</w:t>
      </w:r>
      <w:proofErr w:type="spellEnd"/>
      <w:r w:rsidR="00771EA8" w:rsidRPr="0071557B">
        <w:rPr>
          <w:lang w:val="en-US"/>
        </w:rPr>
        <w:t xml:space="preserve">. (2) </w:t>
      </w:r>
      <w:r w:rsidR="00771EA8" w:rsidRPr="0071557B">
        <w:t xml:space="preserve">Mensintesis </w:t>
      </w:r>
      <w:r w:rsidR="00771EA8" w:rsidRPr="0071557B">
        <w:rPr>
          <w:bCs/>
        </w:rPr>
        <w:t>respon</w:t>
      </w:r>
      <w:r w:rsidR="00771EA8" w:rsidRPr="0071557B">
        <w:rPr>
          <w:bCs/>
          <w:lang w:val="en-GB"/>
        </w:rPr>
        <w:t xml:space="preserve"> guru </w:t>
      </w:r>
      <w:r w:rsidR="00771EA8" w:rsidRPr="0071557B">
        <w:rPr>
          <w:bCs/>
        </w:rPr>
        <w:t xml:space="preserve">peserta didik terhadap perangkat pembelajaran fisika </w:t>
      </w:r>
      <w:proofErr w:type="spellStart"/>
      <w:r w:rsidR="00771EA8" w:rsidRPr="0071557B">
        <w:rPr>
          <w:lang w:val="en-US"/>
        </w:rPr>
        <w:t>berbasis</w:t>
      </w:r>
      <w:proofErr w:type="spellEnd"/>
      <w:r w:rsidR="00771EA8" w:rsidRPr="0071557B">
        <w:rPr>
          <w:lang w:val="en-US"/>
        </w:rPr>
        <w:t xml:space="preserve"> </w:t>
      </w:r>
      <w:proofErr w:type="spellStart"/>
      <w:r w:rsidR="00771EA8" w:rsidRPr="0071557B">
        <w:rPr>
          <w:lang w:val="en-US"/>
        </w:rPr>
        <w:t>inkuiri</w:t>
      </w:r>
      <w:proofErr w:type="spellEnd"/>
      <w:r w:rsidR="00771EA8" w:rsidRPr="0071557B">
        <w:rPr>
          <w:lang w:val="en-US"/>
        </w:rPr>
        <w:t xml:space="preserve"> </w:t>
      </w:r>
      <w:proofErr w:type="spellStart"/>
      <w:r w:rsidR="00771EA8" w:rsidRPr="0071557B">
        <w:rPr>
          <w:lang w:val="en-US"/>
        </w:rPr>
        <w:t>terbimbing</w:t>
      </w:r>
      <w:proofErr w:type="spellEnd"/>
      <w:r w:rsidR="00771EA8" w:rsidRPr="0071557B">
        <w:rPr>
          <w:lang w:val="en-US"/>
        </w:rPr>
        <w:t xml:space="preserve">. (3) </w:t>
      </w:r>
      <w:r w:rsidR="00771EA8" w:rsidRPr="0071557B">
        <w:t>Untuk mengetahui hasil belajar peserta didik setelah digunakan perangkat pembelajaran inkuiri terbimbing yang telah dikembangkan.</w:t>
      </w:r>
    </w:p>
    <w:p w:rsidR="00406B9D" w:rsidRPr="0071557B" w:rsidRDefault="0085243A" w:rsidP="00F3337E">
      <w:pPr>
        <w:spacing w:line="240" w:lineRule="auto"/>
        <w:rPr>
          <w:b/>
        </w:rPr>
      </w:pPr>
      <w:r w:rsidRPr="0071557B">
        <w:rPr>
          <w:b/>
        </w:rPr>
        <w:t>METODE PENELITIAN</w:t>
      </w:r>
    </w:p>
    <w:p w:rsidR="00BB7CFA" w:rsidRPr="0071557B" w:rsidRDefault="002A5026" w:rsidP="009D4AFD">
      <w:pPr>
        <w:tabs>
          <w:tab w:val="left" w:pos="0"/>
        </w:tabs>
        <w:spacing w:line="240" w:lineRule="auto"/>
        <w:ind w:firstLine="567"/>
        <w:rPr>
          <w:lang w:val="en-US"/>
        </w:rPr>
      </w:pPr>
      <w:r w:rsidRPr="0071557B">
        <w:t>Jenis penelitian ini dikategorikan sebagai penelitian pengembangan (</w:t>
      </w:r>
      <w:r w:rsidRPr="0071557B">
        <w:rPr>
          <w:i/>
        </w:rPr>
        <w:t>research</w:t>
      </w:r>
      <w:r w:rsidRPr="0071557B">
        <w:rPr>
          <w:i/>
          <w:lang w:val="en-US"/>
        </w:rPr>
        <w:t xml:space="preserve"> and</w:t>
      </w:r>
      <w:r w:rsidRPr="0071557B">
        <w:rPr>
          <w:i/>
        </w:rPr>
        <w:t xml:space="preserve"> development</w:t>
      </w:r>
      <w:r w:rsidRPr="0071557B">
        <w:t>). Penelitian pengembangan yang dimaksud adalah penelitian yang dilakukan untuk menghasilkan perangkat pembelajaran yang meliputi</w:t>
      </w:r>
      <w:r w:rsidRPr="0071557B">
        <w:rPr>
          <w:lang w:val="en-US"/>
        </w:rPr>
        <w:t xml:space="preserve">: </w:t>
      </w:r>
      <w:r w:rsidRPr="0071557B">
        <w:t>Rencana Pelaksanaan Pembelajaran (RPP)</w:t>
      </w:r>
      <w:r w:rsidRPr="0071557B">
        <w:rPr>
          <w:lang w:val="en-US"/>
        </w:rPr>
        <w:t xml:space="preserve">; </w:t>
      </w:r>
      <w:r w:rsidRPr="0071557B">
        <w:t>Lembar Kerja Peserta Didik (LKPD)</w:t>
      </w:r>
      <w:r w:rsidRPr="0071557B">
        <w:rPr>
          <w:lang w:val="en-US"/>
        </w:rPr>
        <w:t xml:space="preserve">; </w:t>
      </w:r>
      <w:proofErr w:type="spellStart"/>
      <w:r w:rsidRPr="0071557B">
        <w:rPr>
          <w:lang w:val="en-US"/>
        </w:rPr>
        <w:t>dan</w:t>
      </w:r>
      <w:proofErr w:type="spellEnd"/>
      <w:r w:rsidRPr="0071557B">
        <w:rPr>
          <w:lang w:val="en-US"/>
        </w:rPr>
        <w:t xml:space="preserve"> </w:t>
      </w:r>
      <w:proofErr w:type="spellStart"/>
      <w:r w:rsidRPr="0071557B">
        <w:rPr>
          <w:lang w:val="en-US"/>
        </w:rPr>
        <w:t>Tes</w:t>
      </w:r>
      <w:proofErr w:type="spellEnd"/>
      <w:r w:rsidRPr="0071557B">
        <w:rPr>
          <w:lang w:val="en-US"/>
        </w:rPr>
        <w:t xml:space="preserve"> </w:t>
      </w:r>
      <w:proofErr w:type="spellStart"/>
      <w:r w:rsidRPr="0071557B">
        <w:rPr>
          <w:lang w:val="en-US"/>
        </w:rPr>
        <w:t>Hasil</w:t>
      </w:r>
      <w:proofErr w:type="spellEnd"/>
      <w:r w:rsidRPr="0071557B">
        <w:rPr>
          <w:lang w:val="en-US"/>
        </w:rPr>
        <w:t xml:space="preserve"> </w:t>
      </w:r>
      <w:proofErr w:type="spellStart"/>
      <w:r w:rsidRPr="0071557B">
        <w:rPr>
          <w:lang w:val="en-US"/>
        </w:rPr>
        <w:t>Belajar</w:t>
      </w:r>
      <w:proofErr w:type="spellEnd"/>
      <w:r w:rsidRPr="0071557B">
        <w:rPr>
          <w:lang w:val="en-US"/>
        </w:rPr>
        <w:t>.</w:t>
      </w:r>
    </w:p>
    <w:p w:rsidR="00CD40B7" w:rsidRPr="0071557B" w:rsidRDefault="00BB7CFA" w:rsidP="009D4AFD">
      <w:pPr>
        <w:tabs>
          <w:tab w:val="left" w:pos="0"/>
        </w:tabs>
        <w:spacing w:line="240" w:lineRule="auto"/>
        <w:ind w:firstLine="567"/>
        <w:rPr>
          <w:lang w:val="en-US"/>
        </w:rPr>
      </w:pPr>
      <w:r w:rsidRPr="0071557B">
        <w:t xml:space="preserve">Desain penelitian pengembangan </w:t>
      </w:r>
      <w:proofErr w:type="spellStart"/>
      <w:r w:rsidRPr="0071557B">
        <w:rPr>
          <w:lang w:val="en-US"/>
        </w:rPr>
        <w:t>perangkat</w:t>
      </w:r>
      <w:proofErr w:type="spellEnd"/>
      <w:r w:rsidRPr="0071557B">
        <w:rPr>
          <w:lang w:val="en-US"/>
        </w:rPr>
        <w:t xml:space="preserve"> </w:t>
      </w:r>
      <w:proofErr w:type="spellStart"/>
      <w:r w:rsidRPr="0071557B">
        <w:rPr>
          <w:lang w:val="en-US"/>
        </w:rPr>
        <w:t>pembelajaran</w:t>
      </w:r>
      <w:proofErr w:type="spellEnd"/>
      <w:r w:rsidRPr="0071557B">
        <w:t xml:space="preserve"> yang dilakukan mengacu pada sistem instruksional Thiagarajan, Semmel and Semmel dikenal dengan model 4-D </w:t>
      </w:r>
      <w:r w:rsidRPr="0071557B">
        <w:rPr>
          <w:lang w:val="en-US"/>
        </w:rPr>
        <w:t>(</w:t>
      </w:r>
      <w:r w:rsidRPr="0071557B">
        <w:t>Trianto 2007</w:t>
      </w:r>
      <w:r w:rsidRPr="0071557B">
        <w:rPr>
          <w:lang w:val="en-US"/>
        </w:rPr>
        <w:t>: 93</w:t>
      </w:r>
      <w:r w:rsidRPr="0071557B">
        <w:t>). Model ini terdiri dari 4 tahap</w:t>
      </w:r>
      <w:r w:rsidRPr="0071557B">
        <w:rPr>
          <w:lang w:val="en-US"/>
        </w:rPr>
        <w:t xml:space="preserve"> </w:t>
      </w:r>
      <w:r w:rsidRPr="0071557B">
        <w:t xml:space="preserve">yaitu: </w:t>
      </w:r>
      <w:r w:rsidRPr="0071557B">
        <w:rPr>
          <w:lang w:val="en-US"/>
        </w:rPr>
        <w:t>(</w:t>
      </w:r>
      <w:r w:rsidRPr="0071557B">
        <w:t>1) tahap pendefinisian</w:t>
      </w:r>
      <w:r w:rsidRPr="0071557B">
        <w:rPr>
          <w:lang w:val="en-US"/>
        </w:rPr>
        <w:t>; (</w:t>
      </w:r>
      <w:r w:rsidRPr="0071557B">
        <w:t>2) tahap perancangan</w:t>
      </w:r>
      <w:r w:rsidRPr="0071557B">
        <w:rPr>
          <w:lang w:val="en-US"/>
        </w:rPr>
        <w:t>; (</w:t>
      </w:r>
      <w:r w:rsidRPr="0071557B">
        <w:t>3) tahap pengembangan</w:t>
      </w:r>
      <w:r w:rsidRPr="0071557B">
        <w:rPr>
          <w:lang w:val="en-US"/>
        </w:rPr>
        <w:t>;</w:t>
      </w:r>
      <w:r w:rsidRPr="0071557B">
        <w:t xml:space="preserve"> dan </w:t>
      </w:r>
      <w:r w:rsidRPr="0071557B">
        <w:rPr>
          <w:lang w:val="en-US"/>
        </w:rPr>
        <w:t>(</w:t>
      </w:r>
      <w:r w:rsidRPr="0071557B">
        <w:t xml:space="preserve">4) tahap </w:t>
      </w:r>
      <w:r w:rsidRPr="0071557B">
        <w:rPr>
          <w:lang w:val="en-US"/>
        </w:rPr>
        <w:t>p</w:t>
      </w:r>
      <w:r w:rsidRPr="0071557B">
        <w:t>enyebaran</w:t>
      </w:r>
      <w:r w:rsidR="00F22D4B" w:rsidRPr="0071557B">
        <w:rPr>
          <w:lang w:val="en-US"/>
        </w:rPr>
        <w:t>.</w:t>
      </w:r>
    </w:p>
    <w:p w:rsidR="00CD40B7" w:rsidRPr="0071557B" w:rsidRDefault="00CD40B7" w:rsidP="009D4AFD">
      <w:pPr>
        <w:tabs>
          <w:tab w:val="left" w:pos="0"/>
        </w:tabs>
        <w:spacing w:line="240" w:lineRule="auto"/>
        <w:ind w:firstLine="567"/>
        <w:rPr>
          <w:lang w:val="en-US"/>
        </w:rPr>
      </w:pPr>
      <w:r w:rsidRPr="0071557B">
        <w:t xml:space="preserve">Penelitian ini dilaksanakan di Kelas X SMA Negeri 1 Polut Kabupaten Takalar Tahun Ajaran 2015/2016. Subyek uji coba </w:t>
      </w:r>
      <w:proofErr w:type="spellStart"/>
      <w:r w:rsidRPr="0071557B">
        <w:rPr>
          <w:lang w:val="en-US"/>
        </w:rPr>
        <w:t>perangkat</w:t>
      </w:r>
      <w:proofErr w:type="spellEnd"/>
      <w:r w:rsidRPr="0071557B">
        <w:rPr>
          <w:lang w:val="en-US"/>
        </w:rPr>
        <w:t xml:space="preserve"> </w:t>
      </w:r>
      <w:proofErr w:type="spellStart"/>
      <w:r w:rsidRPr="0071557B">
        <w:rPr>
          <w:lang w:val="en-US"/>
        </w:rPr>
        <w:t>pembelajaran</w:t>
      </w:r>
      <w:proofErr w:type="spellEnd"/>
      <w:r w:rsidRPr="0071557B">
        <w:t xml:space="preserve"> adalah guru dan peserta didik.</w:t>
      </w:r>
    </w:p>
    <w:p w:rsidR="00D6116B" w:rsidRPr="0071557B" w:rsidRDefault="00E5473F" w:rsidP="009D4AFD">
      <w:pPr>
        <w:tabs>
          <w:tab w:val="left" w:pos="0"/>
        </w:tabs>
        <w:spacing w:line="240" w:lineRule="auto"/>
        <w:ind w:firstLine="567"/>
        <w:rPr>
          <w:bCs/>
          <w:lang w:val="en-GB"/>
        </w:rPr>
      </w:pPr>
      <w:r w:rsidRPr="0071557B">
        <w:rPr>
          <w:bCs/>
        </w:rPr>
        <w:t>Instrumen sebagai alat pengumpul data penelitian yang digunakan pada penelitian ini adalah:</w:t>
      </w:r>
      <w:r w:rsidRPr="0071557B">
        <w:rPr>
          <w:bCs/>
          <w:lang w:val="en-US"/>
        </w:rPr>
        <w:t xml:space="preserve"> </w:t>
      </w:r>
      <w:r w:rsidRPr="0071557B">
        <w:t>Lembar validasi perangkat pembelajaran</w:t>
      </w:r>
      <w:r w:rsidRPr="0071557B">
        <w:rPr>
          <w:lang w:val="en-US"/>
        </w:rPr>
        <w:t xml:space="preserve">, </w:t>
      </w:r>
      <w:r w:rsidR="00D6116B" w:rsidRPr="0071557B">
        <w:rPr>
          <w:bCs/>
        </w:rPr>
        <w:t xml:space="preserve">Respon peserta didik terhadap </w:t>
      </w:r>
      <w:r w:rsidR="00D6116B" w:rsidRPr="0071557B">
        <w:rPr>
          <w:bCs/>
        </w:rPr>
        <w:lastRenderedPageBreak/>
        <w:t>kegiatan pembelajaran</w:t>
      </w:r>
      <w:r w:rsidR="00D6116B" w:rsidRPr="0071557B">
        <w:rPr>
          <w:bCs/>
          <w:lang w:val="en-US"/>
        </w:rPr>
        <w:t xml:space="preserve">, </w:t>
      </w:r>
      <w:proofErr w:type="spellStart"/>
      <w:r w:rsidR="00D6116B" w:rsidRPr="0071557B">
        <w:rPr>
          <w:bCs/>
          <w:lang w:val="en-GB"/>
        </w:rPr>
        <w:t>Respon</w:t>
      </w:r>
      <w:proofErr w:type="spellEnd"/>
      <w:r w:rsidR="00D6116B" w:rsidRPr="0071557B">
        <w:rPr>
          <w:bCs/>
          <w:lang w:val="en-GB"/>
        </w:rPr>
        <w:t xml:space="preserve"> guru </w:t>
      </w:r>
      <w:proofErr w:type="spellStart"/>
      <w:r w:rsidR="00D6116B" w:rsidRPr="0071557B">
        <w:rPr>
          <w:bCs/>
          <w:lang w:val="en-GB"/>
        </w:rPr>
        <w:t>terhadap</w:t>
      </w:r>
      <w:proofErr w:type="spellEnd"/>
      <w:r w:rsidR="00D6116B" w:rsidRPr="0071557B">
        <w:rPr>
          <w:bCs/>
          <w:lang w:val="en-GB"/>
        </w:rPr>
        <w:t xml:space="preserve"> </w:t>
      </w:r>
      <w:proofErr w:type="spellStart"/>
      <w:r w:rsidR="00D6116B" w:rsidRPr="0071557B">
        <w:rPr>
          <w:bCs/>
          <w:lang w:val="en-GB"/>
        </w:rPr>
        <w:t>kegiatan</w:t>
      </w:r>
      <w:proofErr w:type="spellEnd"/>
      <w:r w:rsidR="00D6116B" w:rsidRPr="0071557B">
        <w:rPr>
          <w:bCs/>
          <w:lang w:val="en-GB"/>
        </w:rPr>
        <w:t xml:space="preserve"> </w:t>
      </w:r>
      <w:proofErr w:type="spellStart"/>
      <w:r w:rsidR="00D6116B" w:rsidRPr="0071557B">
        <w:rPr>
          <w:bCs/>
          <w:lang w:val="en-GB"/>
        </w:rPr>
        <w:t>pembelajaran</w:t>
      </w:r>
      <w:proofErr w:type="spellEnd"/>
      <w:r w:rsidR="00D6116B" w:rsidRPr="0071557B">
        <w:rPr>
          <w:bCs/>
          <w:lang w:val="en-GB"/>
        </w:rPr>
        <w:t>.</w:t>
      </w:r>
    </w:p>
    <w:p w:rsidR="00D6116B" w:rsidRPr="0071557B" w:rsidRDefault="00D6116B" w:rsidP="009D4AFD">
      <w:pPr>
        <w:tabs>
          <w:tab w:val="left" w:pos="0"/>
        </w:tabs>
        <w:spacing w:line="240" w:lineRule="auto"/>
        <w:ind w:firstLine="567"/>
        <w:rPr>
          <w:b/>
          <w:bCs/>
          <w:lang w:val="en-US"/>
        </w:rPr>
      </w:pPr>
      <w:r w:rsidRPr="0071557B">
        <w:t>Untuk menganalisis data pada penelitian ini digunakan tekhnik analisis statistik deskriptif. Data yang dianalisis adalah:</w:t>
      </w:r>
      <w:r w:rsidR="00836BEA" w:rsidRPr="0071557B">
        <w:rPr>
          <w:lang w:val="en-US"/>
        </w:rPr>
        <w:t xml:space="preserve"> </w:t>
      </w:r>
      <w:r w:rsidR="00836BEA" w:rsidRPr="0071557B">
        <w:t>Analisis Deskriptif Kuantitatif</w:t>
      </w:r>
      <w:r w:rsidR="00836BEA" w:rsidRPr="0071557B">
        <w:rPr>
          <w:lang w:val="en-US"/>
        </w:rPr>
        <w:t xml:space="preserve">, </w:t>
      </w:r>
      <w:r w:rsidR="00836BEA" w:rsidRPr="0071557B">
        <w:t>Analisis Validitas Perangkat Pembelajaran dan Instrumen Penelitian</w:t>
      </w:r>
      <w:r w:rsidR="009D4AFD" w:rsidRPr="0071557B">
        <w:rPr>
          <w:lang w:val="en-US"/>
        </w:rPr>
        <w:t xml:space="preserve">, </w:t>
      </w:r>
      <w:r w:rsidR="009D4AFD" w:rsidRPr="0071557B">
        <w:rPr>
          <w:bCs/>
        </w:rPr>
        <w:t xml:space="preserve">Analisis Respon Peserta Didik </w:t>
      </w:r>
      <w:proofErr w:type="spellStart"/>
      <w:r w:rsidR="009D4AFD" w:rsidRPr="0071557B">
        <w:rPr>
          <w:bCs/>
          <w:lang w:val="en-GB"/>
        </w:rPr>
        <w:t>dan</w:t>
      </w:r>
      <w:proofErr w:type="spellEnd"/>
      <w:r w:rsidR="009D4AFD" w:rsidRPr="0071557B">
        <w:rPr>
          <w:bCs/>
          <w:lang w:val="en-GB"/>
        </w:rPr>
        <w:t xml:space="preserve"> Guru </w:t>
      </w:r>
      <w:r w:rsidR="009D4AFD" w:rsidRPr="0071557B">
        <w:rPr>
          <w:bCs/>
        </w:rPr>
        <w:t>Terhadap Perangkat dan Proses  Pembelajaran</w:t>
      </w:r>
      <w:r w:rsidR="009D4AFD" w:rsidRPr="0071557B">
        <w:rPr>
          <w:bCs/>
          <w:lang w:val="en-US"/>
        </w:rPr>
        <w:t xml:space="preserve">, </w:t>
      </w:r>
      <w:r w:rsidR="009D4AFD" w:rsidRPr="0071557B">
        <w:rPr>
          <w:bCs/>
        </w:rPr>
        <w:t xml:space="preserve">Analisis </w:t>
      </w:r>
      <w:r w:rsidR="009D4AFD" w:rsidRPr="0071557B">
        <w:rPr>
          <w:i/>
          <w:lang w:val="en-US"/>
        </w:rPr>
        <w:t>Normalized Gain</w:t>
      </w:r>
      <w:r w:rsidR="003E455C" w:rsidRPr="0071557B">
        <w:rPr>
          <w:i/>
          <w:lang w:val="en-US"/>
        </w:rPr>
        <w:t xml:space="preserve">. </w:t>
      </w:r>
    </w:p>
    <w:p w:rsidR="00406B9D" w:rsidRPr="0071557B" w:rsidRDefault="00837383" w:rsidP="0008092C">
      <w:pPr>
        <w:spacing w:line="240" w:lineRule="auto"/>
        <w:rPr>
          <w:b/>
          <w:lang w:val="en-US"/>
        </w:rPr>
      </w:pPr>
      <w:r w:rsidRPr="0071557B">
        <w:rPr>
          <w:b/>
        </w:rPr>
        <w:t>HASIL PENELITIAN DAN PEMBAHASAN</w:t>
      </w:r>
    </w:p>
    <w:p w:rsidR="00406B9D" w:rsidRPr="0071557B" w:rsidRDefault="0008092C" w:rsidP="00E40B2D">
      <w:pPr>
        <w:pStyle w:val="ListParagraph"/>
        <w:numPr>
          <w:ilvl w:val="0"/>
          <w:numId w:val="4"/>
        </w:numPr>
        <w:spacing w:line="240" w:lineRule="auto"/>
        <w:ind w:left="360"/>
        <w:rPr>
          <w:b/>
        </w:rPr>
      </w:pPr>
      <w:r w:rsidRPr="0071557B">
        <w:rPr>
          <w:b/>
        </w:rPr>
        <w:t>Hasil Penelitian</w:t>
      </w:r>
    </w:p>
    <w:p w:rsidR="00A671EB" w:rsidRPr="0071557B" w:rsidRDefault="00A671EB" w:rsidP="000526CC">
      <w:pPr>
        <w:pStyle w:val="ListParagraph"/>
        <w:numPr>
          <w:ilvl w:val="1"/>
          <w:numId w:val="4"/>
        </w:numPr>
        <w:spacing w:line="240" w:lineRule="auto"/>
        <w:ind w:left="284" w:hanging="284"/>
        <w:rPr>
          <w:lang w:val="sv-SE" w:eastAsia="en-GB"/>
        </w:rPr>
      </w:pPr>
      <w:r w:rsidRPr="0071557B">
        <w:rPr>
          <w:b/>
          <w:bCs/>
          <w:lang w:val="sv-SE" w:eastAsia="en-GB"/>
        </w:rPr>
        <w:t xml:space="preserve"> </w:t>
      </w:r>
      <w:r w:rsidR="000526CC" w:rsidRPr="0071557B">
        <w:rPr>
          <w:b/>
        </w:rPr>
        <w:t>Hasil Tahap Pengembangan (</w:t>
      </w:r>
      <w:r w:rsidR="000526CC" w:rsidRPr="0071557B">
        <w:rPr>
          <w:b/>
          <w:i/>
        </w:rPr>
        <w:t>Develop</w:t>
      </w:r>
      <w:r w:rsidR="000526CC" w:rsidRPr="0071557B">
        <w:rPr>
          <w:b/>
        </w:rPr>
        <w:t>)</w:t>
      </w:r>
      <w:r w:rsidR="00E40B2D" w:rsidRPr="0071557B">
        <w:rPr>
          <w:b/>
          <w:bCs/>
          <w:lang w:val="sv-SE" w:eastAsia="en-GB"/>
        </w:rPr>
        <w:t xml:space="preserve"> </w:t>
      </w:r>
    </w:p>
    <w:p w:rsidR="000526CC" w:rsidRPr="0071557B" w:rsidRDefault="000526CC" w:rsidP="0049320F">
      <w:pPr>
        <w:pStyle w:val="ListParagraph"/>
        <w:spacing w:line="240" w:lineRule="auto"/>
        <w:ind w:left="0" w:firstLine="567"/>
      </w:pPr>
      <w:r w:rsidRPr="0071557B">
        <w:t xml:space="preserve">Pada tahap pengembangan ini bertujuan untuk menghasilkan perangkat pembelajaran yang telah direvisi sehingga layak digunakan dalam penelitian atau diujicobakan. Kegiatan yang dilakukan pada tahap ini adalah: validasi ahli serta uji coba terbatas. Hasil kegiatan dalam tahap pengembangan menjadi acuan untuk menilai apakah perangkat yang telah dikembangkan memenuhi kriteria valid, dan </w:t>
      </w:r>
      <w:proofErr w:type="spellStart"/>
      <w:r w:rsidRPr="0071557B">
        <w:rPr>
          <w:bCs/>
          <w:lang w:val="en-US"/>
        </w:rPr>
        <w:t>efektif</w:t>
      </w:r>
      <w:proofErr w:type="spellEnd"/>
      <w:r w:rsidRPr="0071557B">
        <w:rPr>
          <w:bCs/>
        </w:rPr>
        <w:t>.</w:t>
      </w:r>
    </w:p>
    <w:p w:rsidR="000526CC" w:rsidRPr="0071557B" w:rsidRDefault="000526CC" w:rsidP="0049320F">
      <w:pPr>
        <w:pStyle w:val="ListParagraph"/>
        <w:spacing w:line="240" w:lineRule="auto"/>
        <w:ind w:left="0" w:firstLine="567"/>
      </w:pPr>
      <w:r w:rsidRPr="0071557B">
        <w:t>Bentuk perangkat pembelajaran model Inkuiri Terbimbing yang dihasilkan ditinjau dari kriteria valid sebagai berikut:</w:t>
      </w:r>
    </w:p>
    <w:p w:rsidR="000526CC" w:rsidRPr="0071557B" w:rsidRDefault="000526CC" w:rsidP="000526CC">
      <w:pPr>
        <w:pStyle w:val="ListParagraph"/>
        <w:numPr>
          <w:ilvl w:val="0"/>
          <w:numId w:val="37"/>
        </w:numPr>
        <w:spacing w:line="240" w:lineRule="auto"/>
        <w:ind w:left="360"/>
      </w:pPr>
      <w:r w:rsidRPr="0071557B">
        <w:t>Hasil Validasi Perangkat Pembelajaran</w:t>
      </w:r>
    </w:p>
    <w:p w:rsidR="000526CC" w:rsidRPr="0071557B" w:rsidRDefault="000526CC" w:rsidP="0049320F">
      <w:pPr>
        <w:pStyle w:val="ListParagraph"/>
        <w:spacing w:line="240" w:lineRule="auto"/>
        <w:ind w:left="0" w:firstLine="567"/>
        <w:rPr>
          <w:lang w:val="en-US"/>
        </w:rPr>
      </w:pPr>
      <w:r w:rsidRPr="0071557B">
        <w:t>Salah satu kriteria utama untuk menentukan apakah sebuah perangkat pembelajaran dapat dipakai atau tidak adalah hasil validasi ahli. Perangkat-perangkat yang digunakan dalam pembelajaran, yaitu: 1) Rencana pelaksanaan pembelajaran (RPP), 2) Lembar kerja peserta didik, dan 3) tes hasil belajar. Penilaian para ahli umumnya berupa catatan-catatan kecil pada bagian yang perlu diperbaiki. Nama-nama validator pada penelitian ini dapat dilihat pada Tabel 4.1</w:t>
      </w:r>
      <w:r w:rsidRPr="0071557B">
        <w:rPr>
          <w:lang w:val="en-US"/>
        </w:rPr>
        <w:t>.</w:t>
      </w:r>
    </w:p>
    <w:p w:rsidR="000526CC" w:rsidRPr="0071557B" w:rsidRDefault="000526CC" w:rsidP="0049320F">
      <w:pPr>
        <w:spacing w:line="240" w:lineRule="auto"/>
        <w:rPr>
          <w:lang w:val="x-none"/>
        </w:rPr>
      </w:pPr>
      <w:r w:rsidRPr="0071557B">
        <w:t>Tabel 4.1 Nama-nama Validator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974"/>
        <w:gridCol w:w="2174"/>
      </w:tblGrid>
      <w:tr w:rsidR="000526CC" w:rsidRPr="0071557B" w:rsidTr="0049320F">
        <w:trPr>
          <w:jc w:val="center"/>
        </w:trPr>
        <w:tc>
          <w:tcPr>
            <w:tcW w:w="650"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No.</w:t>
            </w:r>
          </w:p>
        </w:tc>
        <w:tc>
          <w:tcPr>
            <w:tcW w:w="2070"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Nama</w:t>
            </w:r>
            <w:proofErr w:type="spellEnd"/>
            <w:r w:rsidRPr="0071557B">
              <w:rPr>
                <w:lang w:val="en-US"/>
              </w:rPr>
              <w:t xml:space="preserve"> Validator</w:t>
            </w:r>
          </w:p>
        </w:tc>
        <w:tc>
          <w:tcPr>
            <w:tcW w:w="2280"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Jabatan</w:t>
            </w:r>
            <w:proofErr w:type="spellEnd"/>
          </w:p>
        </w:tc>
      </w:tr>
      <w:tr w:rsidR="000526CC" w:rsidRPr="0071557B" w:rsidTr="0049320F">
        <w:trPr>
          <w:jc w:val="center"/>
        </w:trPr>
        <w:tc>
          <w:tcPr>
            <w:tcW w:w="650"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1.</w:t>
            </w:r>
          </w:p>
        </w:tc>
        <w:tc>
          <w:tcPr>
            <w:tcW w:w="2070"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pt-BR"/>
              </w:rPr>
              <w:t>Prof. Dr. Muris, M.Si</w:t>
            </w:r>
            <w:r w:rsidRPr="0071557B">
              <w:rPr>
                <w:lang w:val="pt-BR"/>
              </w:rPr>
              <w:tab/>
            </w:r>
          </w:p>
        </w:tc>
        <w:tc>
          <w:tcPr>
            <w:tcW w:w="2280"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Ka</w:t>
            </w:r>
            <w:proofErr w:type="spellEnd"/>
            <w:r w:rsidRPr="0071557B">
              <w:rPr>
                <w:lang w:val="en-US"/>
              </w:rPr>
              <w:t xml:space="preserve">. Prodi </w:t>
            </w:r>
            <w:proofErr w:type="spellStart"/>
            <w:r w:rsidRPr="0071557B">
              <w:rPr>
                <w:lang w:val="en-US"/>
              </w:rPr>
              <w:t>Pendidikan</w:t>
            </w:r>
            <w:proofErr w:type="spellEnd"/>
            <w:r w:rsidRPr="0071557B">
              <w:rPr>
                <w:lang w:val="en-US"/>
              </w:rPr>
              <w:t xml:space="preserve"> </w:t>
            </w:r>
            <w:proofErr w:type="spellStart"/>
            <w:r w:rsidRPr="0071557B">
              <w:rPr>
                <w:lang w:val="en-US"/>
              </w:rPr>
              <w:t>Fisika</w:t>
            </w:r>
            <w:proofErr w:type="spellEnd"/>
          </w:p>
          <w:p w:rsidR="000526CC" w:rsidRPr="0071557B" w:rsidRDefault="000526CC" w:rsidP="000526CC">
            <w:pPr>
              <w:pStyle w:val="ListParagraph"/>
              <w:spacing w:line="240" w:lineRule="auto"/>
              <w:ind w:left="0"/>
              <w:jc w:val="center"/>
              <w:rPr>
                <w:lang w:val="en-US"/>
              </w:rPr>
            </w:pPr>
            <w:r w:rsidRPr="0071557B">
              <w:rPr>
                <w:lang w:val="en-US"/>
              </w:rPr>
              <w:t>PPs UNM</w:t>
            </w:r>
          </w:p>
        </w:tc>
      </w:tr>
      <w:tr w:rsidR="000526CC" w:rsidRPr="0071557B" w:rsidTr="0049320F">
        <w:trPr>
          <w:jc w:val="center"/>
        </w:trPr>
        <w:tc>
          <w:tcPr>
            <w:tcW w:w="650" w:type="pct"/>
            <w:tcBorders>
              <w:top w:val="nil"/>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2.</w:t>
            </w:r>
          </w:p>
        </w:tc>
        <w:tc>
          <w:tcPr>
            <w:tcW w:w="2070" w:type="pct"/>
            <w:tcBorders>
              <w:top w:val="nil"/>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t>Prof.</w:t>
            </w:r>
            <w:r w:rsidRPr="0071557B">
              <w:rPr>
                <w:lang w:val="en-US"/>
              </w:rPr>
              <w:t xml:space="preserve"> </w:t>
            </w:r>
            <w:r w:rsidRPr="0071557B">
              <w:rPr>
                <w:lang w:val="pt-BR"/>
              </w:rPr>
              <w:t xml:space="preserve">Dr. Jasruddin, M.Si   </w:t>
            </w:r>
          </w:p>
        </w:tc>
        <w:tc>
          <w:tcPr>
            <w:tcW w:w="2280" w:type="pct"/>
            <w:tcBorders>
              <w:top w:val="nil"/>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t>Direktur</w:t>
            </w:r>
            <w:r w:rsidRPr="0071557B">
              <w:rPr>
                <w:lang w:val="en-US"/>
              </w:rPr>
              <w:t xml:space="preserve"> </w:t>
            </w:r>
            <w:r w:rsidRPr="0071557B">
              <w:t>Program</w:t>
            </w:r>
            <w:r w:rsidRPr="0071557B">
              <w:rPr>
                <w:lang w:val="en-US"/>
              </w:rPr>
              <w:t xml:space="preserve"> </w:t>
            </w:r>
            <w:proofErr w:type="spellStart"/>
            <w:r w:rsidRPr="0071557B">
              <w:rPr>
                <w:lang w:val="en-US"/>
              </w:rPr>
              <w:t>Pascasarjana</w:t>
            </w:r>
            <w:proofErr w:type="spellEnd"/>
            <w:r w:rsidRPr="0071557B">
              <w:rPr>
                <w:lang w:val="pt-BR"/>
              </w:rPr>
              <w:t xml:space="preserve"> UNM </w:t>
            </w:r>
          </w:p>
        </w:tc>
      </w:tr>
    </w:tbl>
    <w:p w:rsidR="000526CC" w:rsidRPr="0071557B" w:rsidRDefault="000526CC" w:rsidP="0049320F">
      <w:pPr>
        <w:pStyle w:val="ListParagraph"/>
        <w:spacing w:line="240" w:lineRule="auto"/>
        <w:ind w:left="0" w:firstLine="567"/>
      </w:pPr>
      <w:r w:rsidRPr="0071557B">
        <w:t>Adapun perangkat pembelajaran yang telah divalidasi dapat dideskripsikan sebagai berikut:</w:t>
      </w:r>
    </w:p>
    <w:p w:rsidR="000526CC" w:rsidRPr="0071557B" w:rsidRDefault="000526CC" w:rsidP="000526CC">
      <w:pPr>
        <w:pStyle w:val="ListParagraph"/>
        <w:numPr>
          <w:ilvl w:val="0"/>
          <w:numId w:val="38"/>
        </w:numPr>
        <w:spacing w:line="240" w:lineRule="auto"/>
        <w:ind w:left="360"/>
      </w:pPr>
      <w:r w:rsidRPr="0071557B">
        <w:t>Rencana Pelaksanaan Pembelajaran</w:t>
      </w:r>
    </w:p>
    <w:p w:rsidR="000526CC" w:rsidRPr="0071557B" w:rsidRDefault="000526CC" w:rsidP="0049320F">
      <w:pPr>
        <w:pStyle w:val="ListParagraph"/>
        <w:spacing w:line="240" w:lineRule="auto"/>
        <w:ind w:left="0" w:firstLine="567"/>
        <w:rPr>
          <w:lang w:val="en-US"/>
        </w:rPr>
      </w:pPr>
      <w:r w:rsidRPr="0071557B">
        <w:lastRenderedPageBreak/>
        <w:t>Aspek-aspek yang diperhatikan dalam memvalidasi RPP adalah: format, materi, bahasa, waktu, dan metode sajian. Hasil validasi dari ahli dapat dirangkum pada Tabel 4.2</w:t>
      </w:r>
      <w:r w:rsidRPr="0071557B">
        <w:rPr>
          <w:lang w:val="en-US"/>
        </w:rPr>
        <w:t>.</w:t>
      </w:r>
    </w:p>
    <w:p w:rsidR="000526CC" w:rsidRPr="0071557B" w:rsidRDefault="000526CC" w:rsidP="0049320F">
      <w:pPr>
        <w:pStyle w:val="ListParagraph"/>
        <w:spacing w:line="240" w:lineRule="auto"/>
        <w:ind w:left="0"/>
        <w:rPr>
          <w:lang w:val="x-none"/>
        </w:rPr>
      </w:pPr>
      <w:r w:rsidRPr="0071557B">
        <w:t>Tabel 4.2 Validasi Rencana Pelaksanaan Pembelajaran (RPP)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92"/>
        <w:gridCol w:w="1130"/>
        <w:gridCol w:w="876"/>
      </w:tblGrid>
      <w:tr w:rsidR="000526CC" w:rsidRPr="0071557B" w:rsidTr="00BA331E">
        <w:trPr>
          <w:jc w:val="center"/>
        </w:trPr>
        <w:tc>
          <w:tcPr>
            <w:tcW w:w="34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No.</w:t>
            </w:r>
          </w:p>
        </w:tc>
        <w:tc>
          <w:tcPr>
            <w:tcW w:w="238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Aspek</w:t>
            </w:r>
            <w:proofErr w:type="spellEnd"/>
            <w:r w:rsidRPr="0071557B">
              <w:rPr>
                <w:lang w:val="en-US"/>
              </w:rPr>
              <w:t xml:space="preserve"> </w:t>
            </w:r>
            <w:proofErr w:type="spellStart"/>
            <w:r w:rsidRPr="0071557B">
              <w:rPr>
                <w:lang w:val="en-US"/>
              </w:rPr>
              <w:t>Penilaian</w:t>
            </w:r>
            <w:proofErr w:type="spellEnd"/>
          </w:p>
        </w:tc>
        <w:tc>
          <w:tcPr>
            <w:tcW w:w="1270"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Rata-rata</w:t>
            </w:r>
          </w:p>
        </w:tc>
        <w:tc>
          <w:tcPr>
            <w:tcW w:w="1002"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Ket</w:t>
            </w:r>
            <w:proofErr w:type="spellEnd"/>
          </w:p>
        </w:tc>
      </w:tr>
      <w:tr w:rsidR="000526CC" w:rsidRPr="0071557B" w:rsidTr="00BA331E">
        <w:trPr>
          <w:jc w:val="center"/>
        </w:trPr>
        <w:tc>
          <w:tcPr>
            <w:tcW w:w="34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1.</w:t>
            </w:r>
          </w:p>
        </w:tc>
        <w:tc>
          <w:tcPr>
            <w:tcW w:w="238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Format RPP</w:t>
            </w:r>
          </w:p>
        </w:tc>
        <w:tc>
          <w:tcPr>
            <w:tcW w:w="1270"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3,83</w:t>
            </w:r>
          </w:p>
        </w:tc>
        <w:tc>
          <w:tcPr>
            <w:tcW w:w="1002"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BA331E">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2.</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Materi</w:t>
            </w:r>
            <w:proofErr w:type="spellEnd"/>
            <w:r w:rsidRPr="0071557B">
              <w:rPr>
                <w:lang w:val="en-US"/>
              </w:rPr>
              <w:t xml:space="preserve"> yang </w:t>
            </w:r>
            <w:proofErr w:type="spellStart"/>
            <w:r w:rsidRPr="0071557B">
              <w:rPr>
                <w:lang w:val="en-US"/>
              </w:rPr>
              <w:t>disajikan</w:t>
            </w:r>
            <w:proofErr w:type="spellEnd"/>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3,50</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BA331E">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Bahasa</w:t>
            </w:r>
            <w:proofErr w:type="spellEnd"/>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4,00</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BA331E">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4.</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Waktu</w:t>
            </w:r>
            <w:proofErr w:type="spellEnd"/>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3,50</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BA331E">
        <w:trPr>
          <w:jc w:val="center"/>
        </w:trPr>
        <w:tc>
          <w:tcPr>
            <w:tcW w:w="344" w:type="pct"/>
            <w:tcBorders>
              <w:top w:val="nil"/>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5.</w:t>
            </w:r>
          </w:p>
        </w:tc>
        <w:tc>
          <w:tcPr>
            <w:tcW w:w="2384" w:type="pct"/>
            <w:tcBorders>
              <w:top w:val="nil"/>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Metode</w:t>
            </w:r>
            <w:proofErr w:type="spellEnd"/>
          </w:p>
        </w:tc>
        <w:tc>
          <w:tcPr>
            <w:tcW w:w="1270" w:type="pct"/>
            <w:tcBorders>
              <w:top w:val="nil"/>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4,00</w:t>
            </w:r>
          </w:p>
        </w:tc>
        <w:tc>
          <w:tcPr>
            <w:tcW w:w="1002" w:type="pct"/>
            <w:tcBorders>
              <w:top w:val="nil"/>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BA331E">
        <w:trPr>
          <w:jc w:val="center"/>
        </w:trPr>
        <w:tc>
          <w:tcPr>
            <w:tcW w:w="344" w:type="pct"/>
            <w:tcBorders>
              <w:top w:val="single" w:sz="4" w:space="0" w:color="auto"/>
              <w:left w:val="nil"/>
              <w:bottom w:val="single" w:sz="4" w:space="0" w:color="auto"/>
              <w:right w:val="nil"/>
            </w:tcBorders>
          </w:tcPr>
          <w:p w:rsidR="000526CC" w:rsidRPr="0071557B" w:rsidRDefault="000526CC" w:rsidP="000526CC">
            <w:pPr>
              <w:pStyle w:val="ListParagraph"/>
              <w:spacing w:line="240" w:lineRule="auto"/>
              <w:ind w:left="0"/>
              <w:rPr>
                <w:lang w:val="en-US"/>
              </w:rPr>
            </w:pPr>
          </w:p>
        </w:tc>
        <w:tc>
          <w:tcPr>
            <w:tcW w:w="2384"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 xml:space="preserve">Rata-rata </w:t>
            </w:r>
            <w:proofErr w:type="spellStart"/>
            <w:r w:rsidRPr="0071557B">
              <w:rPr>
                <w:lang w:val="en-US"/>
              </w:rPr>
              <w:t>penilain</w:t>
            </w:r>
            <w:proofErr w:type="spellEnd"/>
            <w:r w:rsidRPr="0071557B">
              <w:rPr>
                <w:lang w:val="en-US"/>
              </w:rPr>
              <w:t xml:space="preserve"> total</w:t>
            </w:r>
          </w:p>
        </w:tc>
        <w:tc>
          <w:tcPr>
            <w:tcW w:w="1270"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3,85</w:t>
            </w:r>
          </w:p>
        </w:tc>
        <w:tc>
          <w:tcPr>
            <w:tcW w:w="1002"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bl>
    <w:p w:rsidR="000526CC" w:rsidRPr="0071557B" w:rsidRDefault="000526CC" w:rsidP="00BA331E">
      <w:pPr>
        <w:spacing w:line="240" w:lineRule="auto"/>
        <w:ind w:firstLine="567"/>
      </w:pPr>
      <w:r w:rsidRPr="0071557B">
        <w:t>Berdasarkan Tabel 4.2 di atas penilaian validator pada aspek format RPP diperoleh skor rata-rata 3,85 yang menunjukkan bahwa aspek tersebut sangat valid. Pada aspek materi yang disajikan diperoleh skor rata-rata 3,50 yang menunjukkan bahwa aspek ini berada pada kategori sangat valid. Pada aspek bahasa diperoleh skor rata-rata 4,00 yang menunjukkan bahwa aspek ini berada pada kategori sangat valid. Pada aspek waktu yang disajikan diperoleh skor rata-rata 3,50 yang menunjukkan bahwa aspek ini berada pada kategori valid. Pada aspek metode yang disajikan diperoleh skor rata-rata 4,00 yang menunjukkan bahwa aspek ini berada pada kategori sangat valid. Sehingga diperoleh skor rata-rata untuk instrumen penilaian RPP oleh kedua validator sebesar 3,85 dan menunjukkan bahwa RPP ini berada pada kategori sangat valid dan tidak ada komentar perbaikan dari kedua validator. (Lampiran 6 Hal: 180)</w:t>
      </w:r>
    </w:p>
    <w:p w:rsidR="000526CC" w:rsidRPr="0071557B" w:rsidRDefault="000526CC" w:rsidP="000526CC">
      <w:pPr>
        <w:pStyle w:val="ListParagraph"/>
        <w:numPr>
          <w:ilvl w:val="0"/>
          <w:numId w:val="38"/>
        </w:numPr>
        <w:spacing w:line="240" w:lineRule="auto"/>
        <w:ind w:left="360"/>
      </w:pPr>
      <w:r w:rsidRPr="0071557B">
        <w:t>Lembar Kerja Peserta Didik</w:t>
      </w:r>
    </w:p>
    <w:p w:rsidR="000526CC" w:rsidRPr="0071557B" w:rsidRDefault="000526CC" w:rsidP="000526CC">
      <w:pPr>
        <w:pStyle w:val="ListParagraph"/>
        <w:spacing w:line="240" w:lineRule="auto"/>
        <w:ind w:left="0" w:firstLine="720"/>
        <w:rPr>
          <w:lang w:val="en-US"/>
        </w:rPr>
      </w:pPr>
      <w:r w:rsidRPr="0071557B">
        <w:t>Dalam menyusun Lembar Kerja Peserta Didik (LKPD), beberapa aspek yang perlu diperhatikan dalam memvalidasi perangkat yaitu: format, bahasa, da nisi. Hasil validasi secara lengkap dapat dilihat pada Tabel 4.3</w:t>
      </w:r>
      <w:r w:rsidRPr="0071557B">
        <w:rPr>
          <w:lang w:val="en-US"/>
        </w:rPr>
        <w:t>.</w:t>
      </w:r>
    </w:p>
    <w:p w:rsidR="000526CC" w:rsidRPr="0071557B" w:rsidRDefault="000526CC" w:rsidP="000526CC">
      <w:pPr>
        <w:pStyle w:val="ListParagraph"/>
        <w:spacing w:line="240" w:lineRule="auto"/>
        <w:ind w:left="0" w:firstLine="540"/>
        <w:jc w:val="center"/>
        <w:rPr>
          <w:sz w:val="2"/>
          <w:lang w:val="en-US"/>
        </w:rPr>
      </w:pPr>
    </w:p>
    <w:p w:rsidR="000526CC" w:rsidRPr="0071557B" w:rsidRDefault="000526CC" w:rsidP="00BA331E">
      <w:pPr>
        <w:pStyle w:val="ListParagraph"/>
        <w:spacing w:line="240" w:lineRule="auto"/>
        <w:ind w:left="0"/>
        <w:rPr>
          <w:lang w:val="x-none"/>
        </w:rPr>
      </w:pPr>
      <w:r w:rsidRPr="0071557B">
        <w:t>Tabel 4.3 Validasi Lembar Kerja Peserta Didik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92"/>
        <w:gridCol w:w="1130"/>
        <w:gridCol w:w="876"/>
      </w:tblGrid>
      <w:tr w:rsidR="000526CC" w:rsidRPr="0071557B" w:rsidTr="00BA331E">
        <w:trPr>
          <w:jc w:val="center"/>
        </w:trPr>
        <w:tc>
          <w:tcPr>
            <w:tcW w:w="34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No.</w:t>
            </w:r>
          </w:p>
        </w:tc>
        <w:tc>
          <w:tcPr>
            <w:tcW w:w="238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Aspek</w:t>
            </w:r>
            <w:proofErr w:type="spellEnd"/>
            <w:r w:rsidRPr="0071557B">
              <w:rPr>
                <w:lang w:val="en-US"/>
              </w:rPr>
              <w:t xml:space="preserve"> </w:t>
            </w:r>
            <w:proofErr w:type="spellStart"/>
            <w:r w:rsidRPr="0071557B">
              <w:rPr>
                <w:lang w:val="en-US"/>
              </w:rPr>
              <w:t>Penilaian</w:t>
            </w:r>
            <w:proofErr w:type="spellEnd"/>
          </w:p>
        </w:tc>
        <w:tc>
          <w:tcPr>
            <w:tcW w:w="1270"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Rata-rata</w:t>
            </w:r>
          </w:p>
        </w:tc>
        <w:tc>
          <w:tcPr>
            <w:tcW w:w="1002"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Ket</w:t>
            </w:r>
            <w:proofErr w:type="spellEnd"/>
          </w:p>
        </w:tc>
      </w:tr>
      <w:tr w:rsidR="000526CC" w:rsidRPr="0071557B" w:rsidTr="00BA331E">
        <w:trPr>
          <w:jc w:val="center"/>
        </w:trPr>
        <w:tc>
          <w:tcPr>
            <w:tcW w:w="34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1.</w:t>
            </w:r>
          </w:p>
        </w:tc>
        <w:tc>
          <w:tcPr>
            <w:tcW w:w="238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Format LKPD</w:t>
            </w:r>
          </w:p>
        </w:tc>
        <w:tc>
          <w:tcPr>
            <w:tcW w:w="1270"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3,79</w:t>
            </w:r>
          </w:p>
        </w:tc>
        <w:tc>
          <w:tcPr>
            <w:tcW w:w="1002"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BA331E">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lastRenderedPageBreak/>
              <w:t>2.</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Bahasa</w:t>
            </w:r>
            <w:proofErr w:type="spellEnd"/>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3,83</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BA331E">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Isi LKPD</w:t>
            </w:r>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3,83</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BA331E">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4.</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Ilustrasi</w:t>
            </w:r>
            <w:proofErr w:type="spellEnd"/>
            <w:r w:rsidRPr="0071557B">
              <w:rPr>
                <w:lang w:val="en-US"/>
              </w:rPr>
              <w:t xml:space="preserve"> </w:t>
            </w:r>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4,00</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BA331E">
        <w:trPr>
          <w:jc w:val="center"/>
        </w:trPr>
        <w:tc>
          <w:tcPr>
            <w:tcW w:w="344" w:type="pct"/>
            <w:tcBorders>
              <w:top w:val="single" w:sz="4" w:space="0" w:color="auto"/>
              <w:left w:val="nil"/>
              <w:bottom w:val="single" w:sz="4" w:space="0" w:color="auto"/>
              <w:right w:val="nil"/>
            </w:tcBorders>
          </w:tcPr>
          <w:p w:rsidR="000526CC" w:rsidRPr="0071557B" w:rsidRDefault="000526CC" w:rsidP="000526CC">
            <w:pPr>
              <w:pStyle w:val="ListParagraph"/>
              <w:spacing w:line="240" w:lineRule="auto"/>
              <w:ind w:left="0"/>
              <w:rPr>
                <w:lang w:val="en-US"/>
              </w:rPr>
            </w:pPr>
          </w:p>
        </w:tc>
        <w:tc>
          <w:tcPr>
            <w:tcW w:w="2384"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 xml:space="preserve">Rata-rata </w:t>
            </w:r>
            <w:proofErr w:type="spellStart"/>
            <w:r w:rsidRPr="0071557B">
              <w:rPr>
                <w:lang w:val="en-US"/>
              </w:rPr>
              <w:t>penilain</w:t>
            </w:r>
            <w:proofErr w:type="spellEnd"/>
            <w:r w:rsidRPr="0071557B">
              <w:rPr>
                <w:lang w:val="en-US"/>
              </w:rPr>
              <w:t xml:space="preserve"> total</w:t>
            </w:r>
          </w:p>
        </w:tc>
        <w:tc>
          <w:tcPr>
            <w:tcW w:w="1270"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3,85</w:t>
            </w:r>
          </w:p>
        </w:tc>
        <w:tc>
          <w:tcPr>
            <w:tcW w:w="1002"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bl>
    <w:p w:rsidR="000526CC" w:rsidRPr="0071557B" w:rsidRDefault="000526CC" w:rsidP="00BA331E">
      <w:pPr>
        <w:spacing w:line="240" w:lineRule="auto"/>
        <w:ind w:firstLine="567"/>
      </w:pPr>
      <w:r w:rsidRPr="0071557B">
        <w:t>Berdasarkan Tabel 4.3 di atas penilaian validator pada aspek format LKPD diperoleh skor rata-rata 3,79 yang menunjukkan bahwa aspek tersebut sangat valid. Pada aspek bahasa yang disajikan diperoleh skor rata-rata 3,83 yang menunjukkan bahwa aspek ini berada pada kategori sangat valid. Pada aspek isi LKPD diperoleh skor rata-rata 3,83 yang menunjukkan bahwa aspek ini berada pada kategori sangat valid. Pada aspek ilustrasi yang disajikan diperoleh skor rata-rata 4,00 yang menunjukkan bahwa aspek ini berada pada kategori valid. Sehingga diperoleh skor rata-rata untuk instrumen penilaian LKPD oleh kedua validator sebesar 3,85 dan menunjukkan bahwa RPP ini berada pada kategori sangat valid. Dari tidak ada komentar perbaikan dari kedua validator. (Lampiran 7 Hal: 183)</w:t>
      </w:r>
    </w:p>
    <w:p w:rsidR="000526CC" w:rsidRPr="0071557B" w:rsidRDefault="000526CC" w:rsidP="000526CC">
      <w:pPr>
        <w:pStyle w:val="ListParagraph"/>
        <w:numPr>
          <w:ilvl w:val="0"/>
          <w:numId w:val="38"/>
        </w:numPr>
        <w:spacing w:line="240" w:lineRule="auto"/>
        <w:ind w:left="360"/>
      </w:pPr>
      <w:r w:rsidRPr="0071557B">
        <w:t>Tes Hasil Belajar</w:t>
      </w:r>
    </w:p>
    <w:p w:rsidR="000526CC" w:rsidRPr="0071557B" w:rsidRDefault="000526CC" w:rsidP="00BA331E">
      <w:pPr>
        <w:pStyle w:val="ListParagraph"/>
        <w:spacing w:line="240" w:lineRule="auto"/>
        <w:ind w:left="0" w:firstLine="567"/>
      </w:pPr>
      <w:r w:rsidRPr="0071557B">
        <w:t>Aspek-aspek yang diperhatikan dalam memvalidasi tes hasil belajar (THB) adalah materi soal, konstruksi, bahasa dan waktu. Hasil validasi secara lengkap dapat dilihat pada Tabel 4.</w:t>
      </w:r>
      <w:r w:rsidRPr="0071557B">
        <w:rPr>
          <w:lang w:val="en-US"/>
        </w:rPr>
        <w:t>4.</w:t>
      </w:r>
    </w:p>
    <w:p w:rsidR="000526CC" w:rsidRPr="0071557B" w:rsidRDefault="000526CC" w:rsidP="00BA331E">
      <w:pPr>
        <w:spacing w:line="240" w:lineRule="auto"/>
      </w:pPr>
      <w:r w:rsidRPr="0071557B">
        <w:t>Tabel 4.</w:t>
      </w:r>
      <w:r w:rsidRPr="0071557B">
        <w:rPr>
          <w:lang w:val="en-US"/>
        </w:rPr>
        <w:t>4</w:t>
      </w:r>
      <w:r w:rsidRPr="0071557B">
        <w:t xml:space="preserve"> Validasi Tes Hasil Belajar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92"/>
        <w:gridCol w:w="1130"/>
        <w:gridCol w:w="876"/>
      </w:tblGrid>
      <w:tr w:rsidR="000526CC" w:rsidRPr="0071557B" w:rsidTr="00675F1D">
        <w:trPr>
          <w:jc w:val="center"/>
        </w:trPr>
        <w:tc>
          <w:tcPr>
            <w:tcW w:w="34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No.</w:t>
            </w:r>
          </w:p>
        </w:tc>
        <w:tc>
          <w:tcPr>
            <w:tcW w:w="238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Aspek</w:t>
            </w:r>
            <w:proofErr w:type="spellEnd"/>
            <w:r w:rsidRPr="0071557B">
              <w:rPr>
                <w:lang w:val="en-US"/>
              </w:rPr>
              <w:t xml:space="preserve"> </w:t>
            </w:r>
            <w:proofErr w:type="spellStart"/>
            <w:r w:rsidRPr="0071557B">
              <w:rPr>
                <w:lang w:val="en-US"/>
              </w:rPr>
              <w:t>Penilaian</w:t>
            </w:r>
            <w:proofErr w:type="spellEnd"/>
          </w:p>
        </w:tc>
        <w:tc>
          <w:tcPr>
            <w:tcW w:w="1270"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Rata-rata</w:t>
            </w:r>
          </w:p>
        </w:tc>
        <w:tc>
          <w:tcPr>
            <w:tcW w:w="1002"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Ket</w:t>
            </w:r>
            <w:proofErr w:type="spellEnd"/>
          </w:p>
        </w:tc>
      </w:tr>
      <w:tr w:rsidR="000526CC" w:rsidRPr="0071557B" w:rsidTr="00675F1D">
        <w:trPr>
          <w:jc w:val="center"/>
        </w:trPr>
        <w:tc>
          <w:tcPr>
            <w:tcW w:w="34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1.</w:t>
            </w:r>
          </w:p>
        </w:tc>
        <w:tc>
          <w:tcPr>
            <w:tcW w:w="238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Materi</w:t>
            </w:r>
            <w:proofErr w:type="spellEnd"/>
            <w:r w:rsidRPr="0071557B">
              <w:rPr>
                <w:lang w:val="en-US"/>
              </w:rPr>
              <w:t xml:space="preserve"> </w:t>
            </w:r>
            <w:proofErr w:type="spellStart"/>
            <w:r w:rsidRPr="0071557B">
              <w:rPr>
                <w:lang w:val="en-US"/>
              </w:rPr>
              <w:t>Soal</w:t>
            </w:r>
            <w:proofErr w:type="spellEnd"/>
          </w:p>
        </w:tc>
        <w:tc>
          <w:tcPr>
            <w:tcW w:w="1270"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3,75</w:t>
            </w:r>
          </w:p>
        </w:tc>
        <w:tc>
          <w:tcPr>
            <w:tcW w:w="1002"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675F1D">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2.</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Konstruk</w:t>
            </w:r>
            <w:proofErr w:type="spellEnd"/>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3,80</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675F1D">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Bahasa</w:t>
            </w:r>
            <w:proofErr w:type="spellEnd"/>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3,75</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675F1D">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4.</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Waktu</w:t>
            </w:r>
            <w:proofErr w:type="spellEnd"/>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4,00</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675F1D">
        <w:trPr>
          <w:jc w:val="center"/>
        </w:trPr>
        <w:tc>
          <w:tcPr>
            <w:tcW w:w="344" w:type="pct"/>
            <w:tcBorders>
              <w:top w:val="single" w:sz="4" w:space="0" w:color="auto"/>
              <w:left w:val="nil"/>
              <w:bottom w:val="single" w:sz="4" w:space="0" w:color="auto"/>
              <w:right w:val="nil"/>
            </w:tcBorders>
          </w:tcPr>
          <w:p w:rsidR="000526CC" w:rsidRPr="0071557B" w:rsidRDefault="000526CC" w:rsidP="000526CC">
            <w:pPr>
              <w:pStyle w:val="ListParagraph"/>
              <w:spacing w:line="240" w:lineRule="auto"/>
              <w:ind w:left="0"/>
              <w:rPr>
                <w:lang w:val="en-US"/>
              </w:rPr>
            </w:pPr>
          </w:p>
        </w:tc>
        <w:tc>
          <w:tcPr>
            <w:tcW w:w="2384"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 xml:space="preserve">Rata-rata </w:t>
            </w:r>
            <w:proofErr w:type="spellStart"/>
            <w:r w:rsidRPr="0071557B">
              <w:rPr>
                <w:lang w:val="en-US"/>
              </w:rPr>
              <w:t>penilain</w:t>
            </w:r>
            <w:proofErr w:type="spellEnd"/>
            <w:r w:rsidRPr="0071557B">
              <w:rPr>
                <w:lang w:val="en-US"/>
              </w:rPr>
              <w:t xml:space="preserve"> total</w:t>
            </w:r>
          </w:p>
        </w:tc>
        <w:tc>
          <w:tcPr>
            <w:tcW w:w="1270"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3,79</w:t>
            </w:r>
          </w:p>
        </w:tc>
        <w:tc>
          <w:tcPr>
            <w:tcW w:w="1002"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bl>
    <w:p w:rsidR="000526CC" w:rsidRPr="0071557B" w:rsidRDefault="000526CC" w:rsidP="00675F1D">
      <w:pPr>
        <w:spacing w:line="240" w:lineRule="auto"/>
        <w:ind w:firstLine="567"/>
      </w:pPr>
      <w:r w:rsidRPr="0071557B">
        <w:t xml:space="preserve">Berdasarkan Tabel 4.4 di atas penilaian validator pada aspek materi soal diperoleh skor rata-rata 3,75 yang menunjukkan bahwa aspek tersebut sangat valid. Pada aspek konstruk yang disajikan diperoleh skor rata-rata 3,80 yang menunjukkan bahwa aspek ini berada pada kategori sangat valid. Pada aspek bahasa diperoleh skor rata-rata 3,75 yang </w:t>
      </w:r>
      <w:r w:rsidRPr="0071557B">
        <w:lastRenderedPageBreak/>
        <w:t>menunjukkan bahwa aspek ini berada pada kategori sangat valid. Pada aspek waktu yang disajikan diperoleh skor rata-rata 4,00 yang menunjukkan bahwa aspek ini berada pada kategori sangat valid. Sehingga diperoleh skor rata-rata untuk instrumen penilaian LKPD oleh kedua validator sebesar 3,79 dan menunjukkan bahwa tes hasil belajar ini berada pada kategori sangat valid. Dari tidak ada saran perbaikan dari kedua validator. (Lampiran 8 Hal: 186)</w:t>
      </w:r>
    </w:p>
    <w:p w:rsidR="000526CC" w:rsidRPr="0071557B" w:rsidRDefault="000526CC" w:rsidP="000526CC">
      <w:pPr>
        <w:pStyle w:val="ListParagraph"/>
        <w:numPr>
          <w:ilvl w:val="0"/>
          <w:numId w:val="38"/>
        </w:numPr>
        <w:spacing w:line="240" w:lineRule="auto"/>
        <w:ind w:left="360"/>
      </w:pPr>
      <w:r w:rsidRPr="0071557B">
        <w:t xml:space="preserve">Respon </w:t>
      </w:r>
      <w:r w:rsidRPr="0071557B">
        <w:rPr>
          <w:lang w:val="en-US"/>
        </w:rPr>
        <w:t>Guru</w:t>
      </w:r>
    </w:p>
    <w:p w:rsidR="000526CC" w:rsidRPr="0071557B" w:rsidRDefault="000526CC" w:rsidP="00675F1D">
      <w:pPr>
        <w:pStyle w:val="ListParagraph"/>
        <w:spacing w:line="240" w:lineRule="auto"/>
        <w:ind w:left="0" w:firstLine="567"/>
      </w:pPr>
      <w:r w:rsidRPr="0071557B">
        <w:t xml:space="preserve">Penilaian ahli terhadap respon </w:t>
      </w:r>
      <w:r w:rsidRPr="0071557B">
        <w:rPr>
          <w:lang w:val="en-US"/>
        </w:rPr>
        <w:t>guru</w:t>
      </w:r>
      <w:r w:rsidRPr="0071557B">
        <w:t xml:space="preserve"> dilihat pada Tabel 4.</w:t>
      </w:r>
      <w:r w:rsidRPr="0071557B">
        <w:rPr>
          <w:lang w:val="en-US"/>
        </w:rPr>
        <w:t>5.</w:t>
      </w:r>
      <w:r w:rsidRPr="0071557B">
        <w:t xml:space="preserve"> </w:t>
      </w:r>
    </w:p>
    <w:p w:rsidR="000526CC" w:rsidRPr="0071557B" w:rsidRDefault="000526CC" w:rsidP="00675F1D">
      <w:pPr>
        <w:pStyle w:val="ListParagraph"/>
        <w:spacing w:line="240" w:lineRule="auto"/>
        <w:ind w:left="0"/>
        <w:rPr>
          <w:lang w:val="en-US"/>
        </w:rPr>
      </w:pPr>
      <w:r w:rsidRPr="0071557B">
        <w:t>Tabel 4.</w:t>
      </w:r>
      <w:r w:rsidRPr="0071557B">
        <w:rPr>
          <w:lang w:val="en-US"/>
        </w:rPr>
        <w:t>5</w:t>
      </w:r>
      <w:r w:rsidRPr="0071557B">
        <w:t xml:space="preserve"> Validasi </w:t>
      </w:r>
      <w:proofErr w:type="spellStart"/>
      <w:r w:rsidRPr="0071557B">
        <w:rPr>
          <w:lang w:val="en-US"/>
        </w:rPr>
        <w:t>Respon</w:t>
      </w:r>
      <w:proofErr w:type="spellEnd"/>
      <w:r w:rsidRPr="0071557B">
        <w:rPr>
          <w:lang w:val="en-US"/>
        </w:rPr>
        <w:t xml:space="preserve"> Guru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92"/>
        <w:gridCol w:w="1130"/>
        <w:gridCol w:w="876"/>
      </w:tblGrid>
      <w:tr w:rsidR="000526CC" w:rsidRPr="0071557B" w:rsidTr="00002D05">
        <w:trPr>
          <w:jc w:val="center"/>
        </w:trPr>
        <w:tc>
          <w:tcPr>
            <w:tcW w:w="34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No.</w:t>
            </w:r>
          </w:p>
        </w:tc>
        <w:tc>
          <w:tcPr>
            <w:tcW w:w="238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Aspek</w:t>
            </w:r>
            <w:proofErr w:type="spellEnd"/>
            <w:r w:rsidRPr="0071557B">
              <w:rPr>
                <w:lang w:val="en-US"/>
              </w:rPr>
              <w:t xml:space="preserve"> </w:t>
            </w:r>
            <w:proofErr w:type="spellStart"/>
            <w:r w:rsidRPr="0071557B">
              <w:rPr>
                <w:lang w:val="en-US"/>
              </w:rPr>
              <w:t>Penilaian</w:t>
            </w:r>
            <w:proofErr w:type="spellEnd"/>
          </w:p>
        </w:tc>
        <w:tc>
          <w:tcPr>
            <w:tcW w:w="1270"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Rata-rata</w:t>
            </w:r>
          </w:p>
        </w:tc>
        <w:tc>
          <w:tcPr>
            <w:tcW w:w="1002"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Ket</w:t>
            </w:r>
            <w:proofErr w:type="spellEnd"/>
          </w:p>
        </w:tc>
      </w:tr>
      <w:tr w:rsidR="000526CC" w:rsidRPr="0071557B" w:rsidTr="00002D05">
        <w:trPr>
          <w:jc w:val="center"/>
        </w:trPr>
        <w:tc>
          <w:tcPr>
            <w:tcW w:w="34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1.</w:t>
            </w:r>
          </w:p>
        </w:tc>
        <w:tc>
          <w:tcPr>
            <w:tcW w:w="238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Petunjuk</w:t>
            </w:r>
            <w:proofErr w:type="spellEnd"/>
          </w:p>
        </w:tc>
        <w:tc>
          <w:tcPr>
            <w:tcW w:w="1270"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4,00</w:t>
            </w:r>
          </w:p>
        </w:tc>
        <w:tc>
          <w:tcPr>
            <w:tcW w:w="1002"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002D05">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2.</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Isi</w:t>
            </w:r>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3,67</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002D05">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Bahasa</w:t>
            </w:r>
            <w:proofErr w:type="spellEnd"/>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3,67</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002D05">
        <w:trPr>
          <w:jc w:val="center"/>
        </w:trPr>
        <w:tc>
          <w:tcPr>
            <w:tcW w:w="344" w:type="pct"/>
            <w:tcBorders>
              <w:top w:val="single" w:sz="4" w:space="0" w:color="auto"/>
              <w:left w:val="nil"/>
              <w:bottom w:val="single" w:sz="4" w:space="0" w:color="auto"/>
              <w:right w:val="nil"/>
            </w:tcBorders>
          </w:tcPr>
          <w:p w:rsidR="000526CC" w:rsidRPr="0071557B" w:rsidRDefault="000526CC" w:rsidP="000526CC">
            <w:pPr>
              <w:pStyle w:val="ListParagraph"/>
              <w:spacing w:line="240" w:lineRule="auto"/>
              <w:ind w:left="0"/>
              <w:rPr>
                <w:lang w:val="en-US"/>
              </w:rPr>
            </w:pPr>
          </w:p>
        </w:tc>
        <w:tc>
          <w:tcPr>
            <w:tcW w:w="2384"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 xml:space="preserve">Rata-rata </w:t>
            </w:r>
            <w:proofErr w:type="spellStart"/>
            <w:r w:rsidRPr="0071557B">
              <w:rPr>
                <w:lang w:val="en-US"/>
              </w:rPr>
              <w:t>penilain</w:t>
            </w:r>
            <w:proofErr w:type="spellEnd"/>
            <w:r w:rsidRPr="0071557B">
              <w:rPr>
                <w:lang w:val="en-US"/>
              </w:rPr>
              <w:t xml:space="preserve"> total</w:t>
            </w:r>
          </w:p>
        </w:tc>
        <w:tc>
          <w:tcPr>
            <w:tcW w:w="1270"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3,71</w:t>
            </w:r>
          </w:p>
        </w:tc>
        <w:tc>
          <w:tcPr>
            <w:tcW w:w="1002"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bl>
    <w:p w:rsidR="000526CC" w:rsidRPr="0071557B" w:rsidRDefault="000526CC" w:rsidP="00675F1D">
      <w:pPr>
        <w:pStyle w:val="ListParagraph"/>
        <w:spacing w:line="240" w:lineRule="auto"/>
        <w:ind w:left="0" w:firstLine="567"/>
      </w:pPr>
      <w:r w:rsidRPr="0071557B">
        <w:t>Berdasarkan Tabel 4.5 di atas penilaian validator pada aspek petunjuk diperoleh skor rata-rata 4,</w:t>
      </w:r>
      <w:r w:rsidRPr="0071557B">
        <w:rPr>
          <w:lang w:val="en-US"/>
        </w:rPr>
        <w:t>0</w:t>
      </w:r>
      <w:r w:rsidRPr="0071557B">
        <w:t xml:space="preserve">0 yang menunjukkan bahwa aspek tersebut sangat valid. Pada aspek isi diperoleh skor rata-rata </w:t>
      </w:r>
      <w:r w:rsidRPr="0071557B">
        <w:rPr>
          <w:lang w:val="en-US"/>
        </w:rPr>
        <w:t>3</w:t>
      </w:r>
      <w:r w:rsidRPr="0071557B">
        <w:t>,</w:t>
      </w:r>
      <w:r w:rsidRPr="0071557B">
        <w:rPr>
          <w:lang w:val="en-US"/>
        </w:rPr>
        <w:t>67</w:t>
      </w:r>
      <w:r w:rsidRPr="0071557B">
        <w:t xml:space="preserve"> yang menunjukkan bahwa aspek tersebut sangat valid. Dan pada aspek bahasa diperoleh skor rata-rata 3,</w:t>
      </w:r>
      <w:r w:rsidRPr="0071557B">
        <w:rPr>
          <w:lang w:val="en-US"/>
        </w:rPr>
        <w:t>67</w:t>
      </w:r>
      <w:r w:rsidRPr="0071557B">
        <w:t xml:space="preserve"> yang menunjukkan bahwa aspek tersebut sangat valid. Sehingga diperoleh skor rata-rata untuk instrumen respon siswa oleh kedua validator sebesar 3,</w:t>
      </w:r>
      <w:r w:rsidRPr="0071557B">
        <w:rPr>
          <w:lang w:val="en-US"/>
        </w:rPr>
        <w:t>71</w:t>
      </w:r>
      <w:r w:rsidRPr="0071557B">
        <w:t xml:space="preserve"> dan menunjukkan bahwa respon siswa berada pada kategori sangat valid. Dari tidak ada saran perbaikan dari kedua validator. (Lampiran 9 Hal: 188)</w:t>
      </w:r>
    </w:p>
    <w:p w:rsidR="000526CC" w:rsidRPr="0071557B" w:rsidRDefault="000526CC" w:rsidP="000526CC">
      <w:pPr>
        <w:pStyle w:val="ListParagraph"/>
        <w:numPr>
          <w:ilvl w:val="0"/>
          <w:numId w:val="38"/>
        </w:numPr>
        <w:spacing w:line="240" w:lineRule="auto"/>
        <w:ind w:left="360"/>
      </w:pPr>
      <w:r w:rsidRPr="0071557B">
        <w:t>Respon Peserta Didik</w:t>
      </w:r>
    </w:p>
    <w:p w:rsidR="000526CC" w:rsidRPr="0071557B" w:rsidRDefault="000526CC" w:rsidP="00675F1D">
      <w:pPr>
        <w:pStyle w:val="ListParagraph"/>
        <w:spacing w:line="240" w:lineRule="auto"/>
        <w:ind w:left="0" w:firstLine="567"/>
        <w:rPr>
          <w:lang w:val="en-US"/>
        </w:rPr>
      </w:pPr>
      <w:r w:rsidRPr="0071557B">
        <w:t>Penilaian ahli terhadap respon peserta didik dilihat pada Tabel 4.6</w:t>
      </w:r>
      <w:r w:rsidRPr="0071557B">
        <w:rPr>
          <w:lang w:val="en-US"/>
        </w:rPr>
        <w:t>.</w:t>
      </w:r>
    </w:p>
    <w:p w:rsidR="000526CC" w:rsidRPr="0071557B" w:rsidRDefault="000526CC" w:rsidP="00675F1D">
      <w:pPr>
        <w:pStyle w:val="ListParagraph"/>
        <w:spacing w:line="240" w:lineRule="auto"/>
        <w:ind w:left="0"/>
        <w:rPr>
          <w:lang w:val="en-US"/>
        </w:rPr>
      </w:pPr>
      <w:r w:rsidRPr="0071557B">
        <w:t>Tabel 4.</w:t>
      </w:r>
      <w:r w:rsidRPr="0071557B">
        <w:rPr>
          <w:lang w:val="en-US"/>
        </w:rPr>
        <w:t>6</w:t>
      </w:r>
      <w:r w:rsidRPr="0071557B">
        <w:t xml:space="preserve"> Validasi </w:t>
      </w:r>
      <w:r w:rsidRPr="0071557B">
        <w:rPr>
          <w:lang w:val="en-US"/>
        </w:rPr>
        <w:t>R</w:t>
      </w:r>
      <w:r w:rsidRPr="0071557B">
        <w:t>espon Peserta Didik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192"/>
        <w:gridCol w:w="1130"/>
        <w:gridCol w:w="876"/>
      </w:tblGrid>
      <w:tr w:rsidR="000526CC" w:rsidRPr="0071557B" w:rsidTr="00733FA7">
        <w:trPr>
          <w:jc w:val="center"/>
        </w:trPr>
        <w:tc>
          <w:tcPr>
            <w:tcW w:w="34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No.</w:t>
            </w:r>
          </w:p>
        </w:tc>
        <w:tc>
          <w:tcPr>
            <w:tcW w:w="2384"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Aspek</w:t>
            </w:r>
            <w:proofErr w:type="spellEnd"/>
            <w:r w:rsidRPr="0071557B">
              <w:rPr>
                <w:lang w:val="en-US"/>
              </w:rPr>
              <w:t xml:space="preserve"> </w:t>
            </w:r>
            <w:proofErr w:type="spellStart"/>
            <w:r w:rsidRPr="0071557B">
              <w:rPr>
                <w:lang w:val="en-US"/>
              </w:rPr>
              <w:t>Penilaian</w:t>
            </w:r>
            <w:proofErr w:type="spellEnd"/>
          </w:p>
        </w:tc>
        <w:tc>
          <w:tcPr>
            <w:tcW w:w="1270"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Rata-rata</w:t>
            </w:r>
          </w:p>
        </w:tc>
        <w:tc>
          <w:tcPr>
            <w:tcW w:w="1002" w:type="pct"/>
            <w:tcBorders>
              <w:top w:val="single" w:sz="4" w:space="0" w:color="auto"/>
              <w:left w:val="nil"/>
              <w:bottom w:val="single" w:sz="4" w:space="0" w:color="auto"/>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Ket</w:t>
            </w:r>
            <w:proofErr w:type="spellEnd"/>
          </w:p>
        </w:tc>
      </w:tr>
      <w:tr w:rsidR="000526CC" w:rsidRPr="0071557B" w:rsidTr="00733FA7">
        <w:trPr>
          <w:jc w:val="center"/>
        </w:trPr>
        <w:tc>
          <w:tcPr>
            <w:tcW w:w="34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1.</w:t>
            </w:r>
          </w:p>
        </w:tc>
        <w:tc>
          <w:tcPr>
            <w:tcW w:w="2384"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Petunjuk</w:t>
            </w:r>
            <w:proofErr w:type="spellEnd"/>
          </w:p>
        </w:tc>
        <w:tc>
          <w:tcPr>
            <w:tcW w:w="1270"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3,50</w:t>
            </w:r>
          </w:p>
        </w:tc>
        <w:tc>
          <w:tcPr>
            <w:tcW w:w="1002" w:type="pct"/>
            <w:tcBorders>
              <w:top w:val="single" w:sz="4" w:space="0" w:color="auto"/>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733FA7">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2.</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Isi</w:t>
            </w:r>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4,00</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733FA7">
        <w:trPr>
          <w:jc w:val="center"/>
        </w:trPr>
        <w:tc>
          <w:tcPr>
            <w:tcW w:w="34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w:t>
            </w:r>
          </w:p>
        </w:tc>
        <w:tc>
          <w:tcPr>
            <w:tcW w:w="2384"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Bahasa</w:t>
            </w:r>
            <w:proofErr w:type="spellEnd"/>
          </w:p>
        </w:tc>
        <w:tc>
          <w:tcPr>
            <w:tcW w:w="1270"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r w:rsidRPr="0071557B">
              <w:rPr>
                <w:lang w:val="en-US"/>
              </w:rPr>
              <w:t>3,83</w:t>
            </w:r>
          </w:p>
        </w:tc>
        <w:tc>
          <w:tcPr>
            <w:tcW w:w="1002" w:type="pct"/>
            <w:tcBorders>
              <w:top w:val="nil"/>
              <w:left w:val="nil"/>
              <w:bottom w:val="nil"/>
              <w:right w:val="nil"/>
            </w:tcBorders>
            <w:vAlign w:val="center"/>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r w:rsidR="000526CC" w:rsidRPr="0071557B" w:rsidTr="00733FA7">
        <w:trPr>
          <w:jc w:val="center"/>
        </w:trPr>
        <w:tc>
          <w:tcPr>
            <w:tcW w:w="344" w:type="pct"/>
            <w:tcBorders>
              <w:top w:val="single" w:sz="4" w:space="0" w:color="auto"/>
              <w:left w:val="nil"/>
              <w:bottom w:val="single" w:sz="4" w:space="0" w:color="auto"/>
              <w:right w:val="nil"/>
            </w:tcBorders>
          </w:tcPr>
          <w:p w:rsidR="000526CC" w:rsidRPr="0071557B" w:rsidRDefault="000526CC" w:rsidP="000526CC">
            <w:pPr>
              <w:pStyle w:val="ListParagraph"/>
              <w:spacing w:line="240" w:lineRule="auto"/>
              <w:ind w:left="0"/>
              <w:rPr>
                <w:lang w:val="en-US"/>
              </w:rPr>
            </w:pPr>
          </w:p>
        </w:tc>
        <w:tc>
          <w:tcPr>
            <w:tcW w:w="2384"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 xml:space="preserve">Rata-rata </w:t>
            </w:r>
            <w:proofErr w:type="spellStart"/>
            <w:r w:rsidRPr="0071557B">
              <w:rPr>
                <w:lang w:val="en-US"/>
              </w:rPr>
              <w:t>penilain</w:t>
            </w:r>
            <w:proofErr w:type="spellEnd"/>
            <w:r w:rsidRPr="0071557B">
              <w:rPr>
                <w:lang w:val="en-US"/>
              </w:rPr>
              <w:t xml:space="preserve"> total</w:t>
            </w:r>
          </w:p>
        </w:tc>
        <w:tc>
          <w:tcPr>
            <w:tcW w:w="1270"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r w:rsidRPr="0071557B">
              <w:rPr>
                <w:lang w:val="en-US"/>
              </w:rPr>
              <w:t>3,86</w:t>
            </w:r>
          </w:p>
        </w:tc>
        <w:tc>
          <w:tcPr>
            <w:tcW w:w="1002" w:type="pct"/>
            <w:tcBorders>
              <w:top w:val="single" w:sz="4" w:space="0" w:color="auto"/>
              <w:left w:val="nil"/>
              <w:bottom w:val="single" w:sz="4" w:space="0" w:color="auto"/>
              <w:right w:val="nil"/>
            </w:tcBorders>
            <w:hideMark/>
          </w:tcPr>
          <w:p w:rsidR="000526CC" w:rsidRPr="0071557B" w:rsidRDefault="000526CC" w:rsidP="000526CC">
            <w:pPr>
              <w:pStyle w:val="ListParagraph"/>
              <w:spacing w:line="240" w:lineRule="auto"/>
              <w:ind w:left="0"/>
              <w:jc w:val="center"/>
              <w:rPr>
                <w:lang w:val="en-US"/>
              </w:rPr>
            </w:pPr>
            <w:proofErr w:type="spellStart"/>
            <w:r w:rsidRPr="0071557B">
              <w:rPr>
                <w:lang w:val="en-US"/>
              </w:rPr>
              <w:t>Sangat</w:t>
            </w:r>
            <w:proofErr w:type="spellEnd"/>
            <w:r w:rsidRPr="0071557B">
              <w:rPr>
                <w:lang w:val="en-US"/>
              </w:rPr>
              <w:t xml:space="preserve"> valid</w:t>
            </w:r>
          </w:p>
        </w:tc>
      </w:tr>
    </w:tbl>
    <w:p w:rsidR="000526CC" w:rsidRPr="0071557B" w:rsidRDefault="000526CC" w:rsidP="00733FA7">
      <w:pPr>
        <w:spacing w:line="240" w:lineRule="auto"/>
        <w:ind w:firstLine="567"/>
      </w:pPr>
      <w:r w:rsidRPr="0071557B">
        <w:t xml:space="preserve">Berdasarkan Tabel 4.6 di atas penilaian validator pada aspek petunjuk diperoleh skor </w:t>
      </w:r>
      <w:r w:rsidRPr="0071557B">
        <w:lastRenderedPageBreak/>
        <w:t>rata-rata 3,50 yang menunjukkan bahwa aspek tersebut sangat valid. Pada aspek isi diperoleh skor rata-rata 4,00 yang menunjukkan bahwa aspek tersebut sangat valid. Dan pada aspek bahasa diperoleh skor rata-rata 3,83 yang menunjukkan bahwa aspek tersebut sangat valid. Sehingga diperoleh skor rata-rata untuk instrumen respon siswa oleh kedua validator sebesar 3,86 dan menunjukkan bahwa respon siswa berada pada kategori sangat valid. Dari tidak ada saran perbaikan dari kedua validator. (Lampiran 10 Hal: 190)</w:t>
      </w:r>
    </w:p>
    <w:p w:rsidR="000526CC" w:rsidRPr="0071557B" w:rsidRDefault="000526CC" w:rsidP="00733FA7">
      <w:pPr>
        <w:spacing w:line="240" w:lineRule="auto"/>
        <w:ind w:firstLine="567"/>
        <w:rPr>
          <w:lang w:val="en-US"/>
        </w:rPr>
      </w:pPr>
      <w:r w:rsidRPr="0071557B">
        <w:t>Berdasarkan analisis hasil validasi perangkat pembelajaran maka dapat disimpulkan bahwa perangkat pembelajaran model inkuiri terbimbing yang terdiri dari Rencana Pelaksanaan Pembelajaran (RPP), Lembar Kerja Peserta Didik (LKPD), Tes Hasil Belajar (THB), Respon Guru ,dan Respon Peserta Didik menurut penilaian ahli telah memenuhi kriteria kevalidan, dengan kategori sangat valid. Hasil validasi perangkat pembelajaran ini dapat di lihat pada Gambar 4.1.</w:t>
      </w:r>
    </w:p>
    <w:p w:rsidR="009A7864" w:rsidRPr="0071557B" w:rsidRDefault="009A7864" w:rsidP="00F159AC">
      <w:pPr>
        <w:spacing w:line="240" w:lineRule="auto"/>
        <w:jc w:val="center"/>
        <w:rPr>
          <w:lang w:val="en-US" w:eastAsia="en-GB"/>
        </w:rPr>
      </w:pPr>
      <w:r w:rsidRPr="0071557B">
        <w:rPr>
          <w:noProof/>
          <w:lang w:val="en-US"/>
        </w:rPr>
        <w:drawing>
          <wp:inline distT="0" distB="0" distL="0" distR="0" wp14:anchorId="06022CA9" wp14:editId="1C77F7C9">
            <wp:extent cx="2893325" cy="2238233"/>
            <wp:effectExtent l="0" t="0" r="254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372" w:rsidRPr="0071557B" w:rsidRDefault="00817372" w:rsidP="00710957">
      <w:pPr>
        <w:pStyle w:val="Style"/>
        <w:jc w:val="both"/>
        <w:rPr>
          <w:b/>
          <w:sz w:val="22"/>
          <w:lang w:val="id-ID"/>
        </w:rPr>
      </w:pPr>
      <w:r w:rsidRPr="0071557B">
        <w:rPr>
          <w:noProof/>
          <w:sz w:val="22"/>
        </w:rPr>
        <w:t>Gambar 4.1 Validasi Perangkat Pembelajaran berorientasi Inkuiri Terbimbing</w:t>
      </w:r>
    </w:p>
    <w:p w:rsidR="00E40B2D" w:rsidRPr="0071557B" w:rsidRDefault="00710957" w:rsidP="00710957">
      <w:pPr>
        <w:pStyle w:val="Style"/>
        <w:numPr>
          <w:ilvl w:val="0"/>
          <w:numId w:val="40"/>
        </w:numPr>
        <w:ind w:left="426" w:hanging="426"/>
        <w:jc w:val="both"/>
        <w:rPr>
          <w:b/>
          <w:lang w:val="id-ID"/>
        </w:rPr>
      </w:pPr>
      <w:proofErr w:type="spellStart"/>
      <w:r w:rsidRPr="0071557B">
        <w:rPr>
          <w:b/>
        </w:rPr>
        <w:t>Hasil</w:t>
      </w:r>
      <w:proofErr w:type="spellEnd"/>
      <w:r w:rsidRPr="0071557B">
        <w:rPr>
          <w:b/>
        </w:rPr>
        <w:t xml:space="preserve"> </w:t>
      </w:r>
      <w:proofErr w:type="spellStart"/>
      <w:r w:rsidRPr="0071557B">
        <w:rPr>
          <w:b/>
        </w:rPr>
        <w:t>Pengamatan</w:t>
      </w:r>
      <w:proofErr w:type="spellEnd"/>
      <w:r w:rsidRPr="0071557B">
        <w:rPr>
          <w:b/>
        </w:rPr>
        <w:t xml:space="preserve"> </w:t>
      </w:r>
      <w:proofErr w:type="spellStart"/>
      <w:r w:rsidRPr="0071557B">
        <w:rPr>
          <w:b/>
        </w:rPr>
        <w:t>Uji</w:t>
      </w:r>
      <w:proofErr w:type="spellEnd"/>
      <w:r w:rsidRPr="0071557B">
        <w:rPr>
          <w:b/>
        </w:rPr>
        <w:t xml:space="preserve"> </w:t>
      </w:r>
      <w:proofErr w:type="spellStart"/>
      <w:r w:rsidRPr="0071557B">
        <w:rPr>
          <w:b/>
        </w:rPr>
        <w:t>Coba</w:t>
      </w:r>
      <w:proofErr w:type="spellEnd"/>
    </w:p>
    <w:p w:rsidR="00710957" w:rsidRPr="0071557B" w:rsidRDefault="00710957" w:rsidP="00710957">
      <w:pPr>
        <w:pStyle w:val="ListParagraph"/>
        <w:numPr>
          <w:ilvl w:val="0"/>
          <w:numId w:val="41"/>
        </w:numPr>
        <w:spacing w:line="240" w:lineRule="auto"/>
        <w:ind w:left="360"/>
        <w:jc w:val="left"/>
        <w:rPr>
          <w:b/>
        </w:rPr>
      </w:pPr>
      <w:r w:rsidRPr="0071557B">
        <w:rPr>
          <w:b/>
        </w:rPr>
        <w:t>Hasil Tes Belajar Peserta didik</w:t>
      </w:r>
    </w:p>
    <w:p w:rsidR="00710957" w:rsidRPr="0071557B" w:rsidRDefault="00710957" w:rsidP="00710957">
      <w:pPr>
        <w:pStyle w:val="ListParagraph"/>
        <w:spacing w:line="240" w:lineRule="auto"/>
        <w:ind w:left="0" w:firstLine="567"/>
        <w:rPr>
          <w:lang w:val="en-US"/>
        </w:rPr>
      </w:pPr>
      <w:r w:rsidRPr="0071557B">
        <w:t xml:space="preserve">Analisis deskriptif </w:t>
      </w:r>
      <w:r w:rsidRPr="0071557B">
        <w:rPr>
          <w:noProof/>
        </w:rPr>
        <w:t xml:space="preserve">bertujuan untuk mengetahui sejauh mana tingkat perkembangan </w:t>
      </w:r>
      <w:r w:rsidRPr="0071557B">
        <w:rPr>
          <w:noProof/>
          <w:lang w:val="en-US"/>
        </w:rPr>
        <w:t xml:space="preserve">hasil belajar siswa sebelum dan </w:t>
      </w:r>
      <w:r w:rsidRPr="0071557B">
        <w:rPr>
          <w:noProof/>
        </w:rPr>
        <w:t>setelah mengikuti proses pembelajaran</w:t>
      </w:r>
      <w:r w:rsidRPr="0071557B">
        <w:rPr>
          <w:noProof/>
          <w:lang w:val="en-US"/>
        </w:rPr>
        <w:t xml:space="preserve"> yang</w:t>
      </w:r>
      <w:r w:rsidRPr="0071557B">
        <w:rPr>
          <w:noProof/>
        </w:rPr>
        <w:t xml:space="preserve"> terdiri atas </w:t>
      </w:r>
      <w:r w:rsidRPr="0071557B">
        <w:rPr>
          <w:noProof/>
          <w:lang w:val="en-US"/>
        </w:rPr>
        <w:t>empat</w:t>
      </w:r>
      <w:r w:rsidRPr="0071557B">
        <w:rPr>
          <w:noProof/>
        </w:rPr>
        <w:t xml:space="preserve"> kali pertemuan. Data diolah menggunakan program </w:t>
      </w:r>
      <w:r w:rsidRPr="0071557B">
        <w:rPr>
          <w:i/>
          <w:noProof/>
        </w:rPr>
        <w:t>Microsoft Office Excel 2007</w:t>
      </w:r>
      <w:r w:rsidRPr="0071557B">
        <w:rPr>
          <w:noProof/>
        </w:rPr>
        <w:t xml:space="preserve">, untuk melihat hasil </w:t>
      </w:r>
      <w:r w:rsidRPr="0071557B">
        <w:rPr>
          <w:noProof/>
          <w:lang w:val="en-US"/>
        </w:rPr>
        <w:t xml:space="preserve">belajar siswa sebelum dan setelah menggunakan perangkat Model </w:t>
      </w:r>
      <w:proofErr w:type="spellStart"/>
      <w:r w:rsidRPr="0071557B">
        <w:rPr>
          <w:i/>
          <w:lang w:val="en-US"/>
        </w:rPr>
        <w:t>inkuiri</w:t>
      </w:r>
      <w:proofErr w:type="spellEnd"/>
      <w:r w:rsidRPr="0071557B">
        <w:rPr>
          <w:i/>
          <w:lang w:val="en-US"/>
        </w:rPr>
        <w:t xml:space="preserve"> </w:t>
      </w:r>
      <w:proofErr w:type="spellStart"/>
      <w:r w:rsidRPr="0071557B">
        <w:rPr>
          <w:i/>
          <w:lang w:val="en-US"/>
        </w:rPr>
        <w:t>terbimbing</w:t>
      </w:r>
      <w:proofErr w:type="spellEnd"/>
      <w:r w:rsidRPr="0071557B">
        <w:rPr>
          <w:lang w:val="en-US"/>
        </w:rPr>
        <w:t>.</w:t>
      </w:r>
      <w:r w:rsidRPr="0071557B">
        <w:t xml:space="preserve"> Dari perhitungan analisis deskriptif di</w:t>
      </w:r>
      <w:proofErr w:type="spellStart"/>
      <w:r w:rsidRPr="0071557B">
        <w:rPr>
          <w:lang w:val="en-US"/>
        </w:rPr>
        <w:t>peroleh</w:t>
      </w:r>
      <w:proofErr w:type="spellEnd"/>
      <w:r w:rsidRPr="0071557B">
        <w:t xml:space="preserve"> hasil </w:t>
      </w:r>
      <w:proofErr w:type="spellStart"/>
      <w:r w:rsidRPr="0071557B">
        <w:rPr>
          <w:lang w:val="en-US"/>
        </w:rPr>
        <w:t>pada</w:t>
      </w:r>
      <w:proofErr w:type="spellEnd"/>
      <w:r w:rsidRPr="0071557B">
        <w:rPr>
          <w:lang w:val="en-US"/>
        </w:rPr>
        <w:t xml:space="preserve"> </w:t>
      </w:r>
      <w:proofErr w:type="spellStart"/>
      <w:r w:rsidRPr="0071557B">
        <w:rPr>
          <w:lang w:val="en-US"/>
        </w:rPr>
        <w:t>Tabel</w:t>
      </w:r>
      <w:proofErr w:type="spellEnd"/>
      <w:r w:rsidRPr="0071557B">
        <w:rPr>
          <w:lang w:val="en-US"/>
        </w:rPr>
        <w:t xml:space="preserve"> 4.6.</w:t>
      </w:r>
    </w:p>
    <w:p w:rsidR="00710957" w:rsidRPr="0071557B" w:rsidRDefault="00710957" w:rsidP="00710957">
      <w:pPr>
        <w:pStyle w:val="ListParagraph"/>
        <w:spacing w:line="240" w:lineRule="auto"/>
        <w:ind w:left="0"/>
        <w:rPr>
          <w:b/>
          <w:lang w:val="en-US"/>
        </w:rPr>
      </w:pPr>
      <w:r w:rsidRPr="0071557B">
        <w:rPr>
          <w:b/>
        </w:rPr>
        <w:lastRenderedPageBreak/>
        <w:t>Tabel 4.</w:t>
      </w:r>
      <w:r w:rsidRPr="0071557B">
        <w:rPr>
          <w:b/>
          <w:lang w:val="en-US"/>
        </w:rPr>
        <w:t>6</w:t>
      </w:r>
      <w:r w:rsidRPr="0071557B">
        <w:rPr>
          <w:b/>
        </w:rPr>
        <w:t xml:space="preserve">. </w:t>
      </w:r>
      <w:proofErr w:type="spellStart"/>
      <w:r w:rsidRPr="0071557B">
        <w:rPr>
          <w:b/>
          <w:lang w:val="en-US"/>
        </w:rPr>
        <w:t>Hasil</w:t>
      </w:r>
      <w:proofErr w:type="spellEnd"/>
      <w:r w:rsidRPr="0071557B">
        <w:rPr>
          <w:b/>
          <w:lang w:val="en-US"/>
        </w:rPr>
        <w:t xml:space="preserve"> </w:t>
      </w:r>
      <w:proofErr w:type="spellStart"/>
      <w:r w:rsidRPr="0071557B">
        <w:rPr>
          <w:b/>
          <w:lang w:val="en-US"/>
        </w:rPr>
        <w:t>Belajar</w:t>
      </w:r>
      <w:proofErr w:type="spellEnd"/>
      <w:r w:rsidRPr="0071557B">
        <w:rPr>
          <w:b/>
        </w:rPr>
        <w:t xml:space="preserve"> Ke</w:t>
      </w:r>
      <w:proofErr w:type="spellStart"/>
      <w:r w:rsidRPr="0071557B">
        <w:rPr>
          <w:b/>
          <w:lang w:val="en-US"/>
        </w:rPr>
        <w:t>las</w:t>
      </w:r>
      <w:proofErr w:type="spellEnd"/>
      <w:r w:rsidRPr="0071557B">
        <w:rPr>
          <w:b/>
        </w:rPr>
        <w:t xml:space="preserve"> Eksperimen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20"/>
        <w:gridCol w:w="1355"/>
        <w:gridCol w:w="1393"/>
      </w:tblGrid>
      <w:tr w:rsidR="00710957" w:rsidRPr="0071557B" w:rsidTr="00710957">
        <w:trPr>
          <w:trHeight w:val="300"/>
          <w:jc w:val="center"/>
        </w:trPr>
        <w:tc>
          <w:tcPr>
            <w:tcW w:w="2118" w:type="pct"/>
            <w:vMerge w:val="restart"/>
            <w:tcBorders>
              <w:top w:val="single" w:sz="4" w:space="0" w:color="auto"/>
              <w:left w:val="nil"/>
              <w:bottom w:val="single" w:sz="4" w:space="0" w:color="auto"/>
              <w:right w:val="nil"/>
            </w:tcBorders>
            <w:vAlign w:val="center"/>
            <w:hideMark/>
          </w:tcPr>
          <w:p w:rsidR="00710957" w:rsidRPr="0071557B" w:rsidRDefault="00710957" w:rsidP="00710957">
            <w:pPr>
              <w:spacing w:line="240" w:lineRule="auto"/>
              <w:jc w:val="center"/>
              <w:rPr>
                <w:b/>
                <w:bCs/>
              </w:rPr>
            </w:pPr>
            <w:r w:rsidRPr="0071557B">
              <w:rPr>
                <w:b/>
                <w:bCs/>
              </w:rPr>
              <w:t>Skor</w:t>
            </w:r>
          </w:p>
        </w:tc>
        <w:tc>
          <w:tcPr>
            <w:tcW w:w="2882" w:type="pct"/>
            <w:gridSpan w:val="2"/>
            <w:tcBorders>
              <w:top w:val="single" w:sz="4" w:space="0" w:color="auto"/>
              <w:left w:val="nil"/>
              <w:bottom w:val="nil"/>
              <w:right w:val="nil"/>
            </w:tcBorders>
            <w:noWrap/>
            <w:vAlign w:val="bottom"/>
            <w:hideMark/>
          </w:tcPr>
          <w:p w:rsidR="00710957" w:rsidRPr="0071557B" w:rsidRDefault="00710957" w:rsidP="00710957">
            <w:pPr>
              <w:spacing w:line="240" w:lineRule="auto"/>
              <w:jc w:val="center"/>
              <w:rPr>
                <w:b/>
                <w:bCs/>
              </w:rPr>
            </w:pPr>
            <w:r w:rsidRPr="0071557B">
              <w:rPr>
                <w:b/>
                <w:bCs/>
              </w:rPr>
              <w:t>Eksperimen</w:t>
            </w:r>
          </w:p>
        </w:tc>
      </w:tr>
      <w:tr w:rsidR="00710957" w:rsidRPr="0071557B" w:rsidTr="00710957">
        <w:trPr>
          <w:trHeight w:val="300"/>
          <w:jc w:val="center"/>
        </w:trPr>
        <w:tc>
          <w:tcPr>
            <w:tcW w:w="2118" w:type="pct"/>
            <w:vMerge/>
            <w:tcBorders>
              <w:top w:val="single" w:sz="4" w:space="0" w:color="auto"/>
              <w:left w:val="nil"/>
              <w:bottom w:val="single" w:sz="4" w:space="0" w:color="auto"/>
              <w:right w:val="nil"/>
            </w:tcBorders>
            <w:vAlign w:val="center"/>
            <w:hideMark/>
          </w:tcPr>
          <w:p w:rsidR="00710957" w:rsidRPr="0071557B" w:rsidRDefault="00710957" w:rsidP="00710957">
            <w:pPr>
              <w:spacing w:line="240" w:lineRule="auto"/>
              <w:rPr>
                <w:b/>
                <w:bCs/>
              </w:rPr>
            </w:pPr>
          </w:p>
        </w:tc>
        <w:tc>
          <w:tcPr>
            <w:tcW w:w="1421" w:type="pct"/>
            <w:tcBorders>
              <w:top w:val="nil"/>
              <w:left w:val="nil"/>
              <w:bottom w:val="single" w:sz="4" w:space="0" w:color="auto"/>
              <w:right w:val="nil"/>
            </w:tcBorders>
            <w:noWrap/>
            <w:vAlign w:val="bottom"/>
            <w:hideMark/>
          </w:tcPr>
          <w:p w:rsidR="00710957" w:rsidRPr="0071557B" w:rsidRDefault="00710957" w:rsidP="00710957">
            <w:pPr>
              <w:spacing w:line="240" w:lineRule="auto"/>
              <w:jc w:val="center"/>
              <w:rPr>
                <w:b/>
                <w:bCs/>
                <w:i/>
              </w:rPr>
            </w:pPr>
            <w:r w:rsidRPr="0071557B">
              <w:rPr>
                <w:b/>
                <w:bCs/>
                <w:i/>
              </w:rPr>
              <w:t>Pretest</w:t>
            </w:r>
          </w:p>
        </w:tc>
        <w:tc>
          <w:tcPr>
            <w:tcW w:w="1461" w:type="pct"/>
            <w:tcBorders>
              <w:top w:val="nil"/>
              <w:left w:val="nil"/>
              <w:bottom w:val="single" w:sz="4" w:space="0" w:color="auto"/>
              <w:right w:val="nil"/>
            </w:tcBorders>
            <w:noWrap/>
            <w:vAlign w:val="bottom"/>
            <w:hideMark/>
          </w:tcPr>
          <w:p w:rsidR="00710957" w:rsidRPr="0071557B" w:rsidRDefault="00710957" w:rsidP="00710957">
            <w:pPr>
              <w:spacing w:line="240" w:lineRule="auto"/>
              <w:jc w:val="center"/>
              <w:rPr>
                <w:b/>
                <w:bCs/>
                <w:i/>
              </w:rPr>
            </w:pPr>
            <w:r w:rsidRPr="0071557B">
              <w:rPr>
                <w:b/>
                <w:bCs/>
                <w:i/>
              </w:rPr>
              <w:t>Posttest</w:t>
            </w:r>
          </w:p>
        </w:tc>
      </w:tr>
      <w:tr w:rsidR="00710957" w:rsidRPr="0071557B" w:rsidTr="00710957">
        <w:trPr>
          <w:trHeight w:val="300"/>
          <w:jc w:val="center"/>
        </w:trPr>
        <w:tc>
          <w:tcPr>
            <w:tcW w:w="2118" w:type="pct"/>
            <w:tcBorders>
              <w:top w:val="single" w:sz="4" w:space="0" w:color="auto"/>
              <w:left w:val="nil"/>
              <w:bottom w:val="nil"/>
              <w:right w:val="nil"/>
            </w:tcBorders>
            <w:noWrap/>
            <w:vAlign w:val="bottom"/>
            <w:hideMark/>
          </w:tcPr>
          <w:p w:rsidR="00710957" w:rsidRPr="0071557B" w:rsidRDefault="00710957" w:rsidP="00710957">
            <w:pPr>
              <w:spacing w:line="240" w:lineRule="auto"/>
              <w:jc w:val="center"/>
            </w:pPr>
            <w:r w:rsidRPr="0071557B">
              <w:t>Jumlah Siswa</w:t>
            </w:r>
          </w:p>
        </w:tc>
        <w:tc>
          <w:tcPr>
            <w:tcW w:w="1421" w:type="pct"/>
            <w:tcBorders>
              <w:top w:val="single" w:sz="4" w:space="0" w:color="auto"/>
              <w:left w:val="nil"/>
              <w:bottom w:val="nil"/>
              <w:right w:val="nil"/>
            </w:tcBorders>
            <w:noWrap/>
            <w:vAlign w:val="bottom"/>
            <w:hideMark/>
          </w:tcPr>
          <w:p w:rsidR="00710957" w:rsidRPr="0071557B" w:rsidRDefault="00710957" w:rsidP="00710957">
            <w:pPr>
              <w:spacing w:line="240" w:lineRule="auto"/>
              <w:jc w:val="center"/>
            </w:pPr>
            <w:r w:rsidRPr="0071557B">
              <w:t>28</w:t>
            </w:r>
          </w:p>
        </w:tc>
        <w:tc>
          <w:tcPr>
            <w:tcW w:w="1461" w:type="pct"/>
            <w:tcBorders>
              <w:top w:val="single" w:sz="4" w:space="0" w:color="auto"/>
              <w:left w:val="nil"/>
              <w:bottom w:val="nil"/>
              <w:right w:val="nil"/>
            </w:tcBorders>
            <w:noWrap/>
            <w:vAlign w:val="bottom"/>
            <w:hideMark/>
          </w:tcPr>
          <w:p w:rsidR="00710957" w:rsidRPr="0071557B" w:rsidRDefault="00710957" w:rsidP="00710957">
            <w:pPr>
              <w:spacing w:line="240" w:lineRule="auto"/>
              <w:jc w:val="center"/>
            </w:pPr>
            <w:r w:rsidRPr="0071557B">
              <w:t>28</w:t>
            </w:r>
          </w:p>
        </w:tc>
      </w:tr>
      <w:tr w:rsidR="00710957" w:rsidRPr="0071557B" w:rsidTr="00710957">
        <w:trPr>
          <w:trHeight w:val="300"/>
          <w:jc w:val="center"/>
        </w:trPr>
        <w:tc>
          <w:tcPr>
            <w:tcW w:w="2118" w:type="pct"/>
            <w:tcBorders>
              <w:top w:val="nil"/>
              <w:left w:val="nil"/>
              <w:bottom w:val="nil"/>
              <w:right w:val="nil"/>
            </w:tcBorders>
            <w:noWrap/>
            <w:vAlign w:val="bottom"/>
            <w:hideMark/>
          </w:tcPr>
          <w:p w:rsidR="00710957" w:rsidRPr="0071557B" w:rsidRDefault="00710957" w:rsidP="00710957">
            <w:pPr>
              <w:spacing w:line="240" w:lineRule="auto"/>
              <w:jc w:val="center"/>
            </w:pPr>
            <w:r w:rsidRPr="0071557B">
              <w:t>Nilai Minimum</w:t>
            </w:r>
          </w:p>
        </w:tc>
        <w:tc>
          <w:tcPr>
            <w:tcW w:w="1421" w:type="pct"/>
            <w:tcBorders>
              <w:top w:val="nil"/>
              <w:left w:val="nil"/>
              <w:bottom w:val="nil"/>
              <w:right w:val="nil"/>
            </w:tcBorders>
            <w:noWrap/>
            <w:vAlign w:val="bottom"/>
            <w:hideMark/>
          </w:tcPr>
          <w:p w:rsidR="00710957" w:rsidRPr="0071557B" w:rsidRDefault="00710957" w:rsidP="00710957">
            <w:pPr>
              <w:spacing w:line="240" w:lineRule="auto"/>
              <w:jc w:val="center"/>
            </w:pPr>
            <w:r w:rsidRPr="0071557B">
              <w:t>40</w:t>
            </w:r>
          </w:p>
        </w:tc>
        <w:tc>
          <w:tcPr>
            <w:tcW w:w="1461" w:type="pct"/>
            <w:tcBorders>
              <w:top w:val="nil"/>
              <w:left w:val="nil"/>
              <w:bottom w:val="nil"/>
              <w:right w:val="nil"/>
            </w:tcBorders>
            <w:noWrap/>
            <w:vAlign w:val="bottom"/>
            <w:hideMark/>
          </w:tcPr>
          <w:p w:rsidR="00710957" w:rsidRPr="0071557B" w:rsidRDefault="00710957" w:rsidP="00710957">
            <w:pPr>
              <w:spacing w:line="240" w:lineRule="auto"/>
              <w:jc w:val="center"/>
            </w:pPr>
            <w:r w:rsidRPr="0071557B">
              <w:t>52</w:t>
            </w:r>
          </w:p>
        </w:tc>
      </w:tr>
      <w:tr w:rsidR="00710957" w:rsidRPr="0071557B" w:rsidTr="00710957">
        <w:trPr>
          <w:trHeight w:val="300"/>
          <w:jc w:val="center"/>
        </w:trPr>
        <w:tc>
          <w:tcPr>
            <w:tcW w:w="2118" w:type="pct"/>
            <w:tcBorders>
              <w:top w:val="nil"/>
              <w:left w:val="nil"/>
              <w:bottom w:val="nil"/>
              <w:right w:val="nil"/>
            </w:tcBorders>
            <w:noWrap/>
            <w:vAlign w:val="bottom"/>
            <w:hideMark/>
          </w:tcPr>
          <w:p w:rsidR="00710957" w:rsidRPr="0071557B" w:rsidRDefault="00710957" w:rsidP="00710957">
            <w:pPr>
              <w:spacing w:line="240" w:lineRule="auto"/>
              <w:jc w:val="center"/>
            </w:pPr>
            <w:r w:rsidRPr="0071557B">
              <w:t>Nilai Maksimum</w:t>
            </w:r>
          </w:p>
        </w:tc>
        <w:tc>
          <w:tcPr>
            <w:tcW w:w="1421" w:type="pct"/>
            <w:tcBorders>
              <w:top w:val="nil"/>
              <w:left w:val="nil"/>
              <w:bottom w:val="nil"/>
              <w:right w:val="nil"/>
            </w:tcBorders>
            <w:noWrap/>
            <w:vAlign w:val="bottom"/>
            <w:hideMark/>
          </w:tcPr>
          <w:p w:rsidR="00710957" w:rsidRPr="0071557B" w:rsidRDefault="00710957" w:rsidP="00710957">
            <w:pPr>
              <w:spacing w:line="240" w:lineRule="auto"/>
              <w:jc w:val="center"/>
            </w:pPr>
            <w:r w:rsidRPr="0071557B">
              <w:t>84</w:t>
            </w:r>
          </w:p>
        </w:tc>
        <w:tc>
          <w:tcPr>
            <w:tcW w:w="1461" w:type="pct"/>
            <w:tcBorders>
              <w:top w:val="nil"/>
              <w:left w:val="nil"/>
              <w:bottom w:val="nil"/>
              <w:right w:val="nil"/>
            </w:tcBorders>
            <w:noWrap/>
            <w:vAlign w:val="bottom"/>
            <w:hideMark/>
          </w:tcPr>
          <w:p w:rsidR="00710957" w:rsidRPr="0071557B" w:rsidRDefault="00710957" w:rsidP="00710957">
            <w:pPr>
              <w:spacing w:line="240" w:lineRule="auto"/>
              <w:jc w:val="center"/>
            </w:pPr>
            <w:r w:rsidRPr="0071557B">
              <w:t>92</w:t>
            </w:r>
          </w:p>
        </w:tc>
      </w:tr>
      <w:tr w:rsidR="00710957" w:rsidRPr="0071557B" w:rsidTr="00710957">
        <w:trPr>
          <w:trHeight w:val="300"/>
          <w:jc w:val="center"/>
        </w:trPr>
        <w:tc>
          <w:tcPr>
            <w:tcW w:w="2118" w:type="pct"/>
            <w:tcBorders>
              <w:top w:val="nil"/>
              <w:left w:val="nil"/>
              <w:bottom w:val="nil"/>
              <w:right w:val="nil"/>
            </w:tcBorders>
            <w:noWrap/>
            <w:vAlign w:val="bottom"/>
            <w:hideMark/>
          </w:tcPr>
          <w:p w:rsidR="00710957" w:rsidRPr="0071557B" w:rsidRDefault="00710957" w:rsidP="00710957">
            <w:pPr>
              <w:spacing w:line="240" w:lineRule="auto"/>
              <w:jc w:val="center"/>
            </w:pPr>
            <w:r w:rsidRPr="0071557B">
              <w:t xml:space="preserve">Mean </w:t>
            </w:r>
          </w:p>
        </w:tc>
        <w:tc>
          <w:tcPr>
            <w:tcW w:w="1421" w:type="pct"/>
            <w:tcBorders>
              <w:top w:val="nil"/>
              <w:left w:val="nil"/>
              <w:bottom w:val="nil"/>
              <w:right w:val="nil"/>
            </w:tcBorders>
            <w:noWrap/>
            <w:vAlign w:val="bottom"/>
            <w:hideMark/>
          </w:tcPr>
          <w:p w:rsidR="00710957" w:rsidRPr="0071557B" w:rsidRDefault="00710957" w:rsidP="00710957">
            <w:pPr>
              <w:spacing w:line="240" w:lineRule="auto"/>
              <w:jc w:val="center"/>
            </w:pPr>
            <w:r w:rsidRPr="0071557B">
              <w:t>68,00</w:t>
            </w:r>
          </w:p>
        </w:tc>
        <w:tc>
          <w:tcPr>
            <w:tcW w:w="1461" w:type="pct"/>
            <w:tcBorders>
              <w:top w:val="nil"/>
              <w:left w:val="nil"/>
              <w:bottom w:val="nil"/>
              <w:right w:val="nil"/>
            </w:tcBorders>
            <w:noWrap/>
            <w:vAlign w:val="bottom"/>
            <w:hideMark/>
          </w:tcPr>
          <w:p w:rsidR="00710957" w:rsidRPr="0071557B" w:rsidRDefault="00710957" w:rsidP="00710957">
            <w:pPr>
              <w:spacing w:line="240" w:lineRule="auto"/>
              <w:jc w:val="center"/>
            </w:pPr>
            <w:r w:rsidRPr="0071557B">
              <w:t>82,00</w:t>
            </w:r>
          </w:p>
        </w:tc>
      </w:tr>
      <w:tr w:rsidR="00710957" w:rsidRPr="0071557B" w:rsidTr="00710957">
        <w:trPr>
          <w:trHeight w:val="300"/>
          <w:jc w:val="center"/>
        </w:trPr>
        <w:tc>
          <w:tcPr>
            <w:tcW w:w="2118" w:type="pct"/>
            <w:tcBorders>
              <w:top w:val="nil"/>
              <w:left w:val="nil"/>
              <w:bottom w:val="single" w:sz="4" w:space="0" w:color="auto"/>
              <w:right w:val="nil"/>
            </w:tcBorders>
            <w:noWrap/>
            <w:vAlign w:val="bottom"/>
            <w:hideMark/>
          </w:tcPr>
          <w:p w:rsidR="00710957" w:rsidRPr="0071557B" w:rsidRDefault="00710957" w:rsidP="00710957">
            <w:pPr>
              <w:spacing w:line="240" w:lineRule="auto"/>
              <w:jc w:val="center"/>
            </w:pPr>
            <w:r w:rsidRPr="0071557B">
              <w:t>Standar Deviasi</w:t>
            </w:r>
          </w:p>
        </w:tc>
        <w:tc>
          <w:tcPr>
            <w:tcW w:w="1421" w:type="pct"/>
            <w:tcBorders>
              <w:top w:val="nil"/>
              <w:left w:val="nil"/>
              <w:bottom w:val="single" w:sz="4" w:space="0" w:color="auto"/>
              <w:right w:val="nil"/>
            </w:tcBorders>
            <w:noWrap/>
            <w:vAlign w:val="bottom"/>
            <w:hideMark/>
          </w:tcPr>
          <w:p w:rsidR="00710957" w:rsidRPr="0071557B" w:rsidRDefault="00710957" w:rsidP="00710957">
            <w:pPr>
              <w:spacing w:line="240" w:lineRule="auto"/>
              <w:jc w:val="center"/>
            </w:pPr>
            <w:r w:rsidRPr="0071557B">
              <w:t>10,92</w:t>
            </w:r>
          </w:p>
        </w:tc>
        <w:tc>
          <w:tcPr>
            <w:tcW w:w="1461" w:type="pct"/>
            <w:tcBorders>
              <w:top w:val="nil"/>
              <w:left w:val="nil"/>
              <w:bottom w:val="single" w:sz="4" w:space="0" w:color="auto"/>
              <w:right w:val="nil"/>
            </w:tcBorders>
            <w:noWrap/>
            <w:vAlign w:val="bottom"/>
            <w:hideMark/>
          </w:tcPr>
          <w:p w:rsidR="00710957" w:rsidRPr="0071557B" w:rsidRDefault="00710957" w:rsidP="00710957">
            <w:pPr>
              <w:spacing w:line="240" w:lineRule="auto"/>
              <w:jc w:val="center"/>
            </w:pPr>
            <w:r w:rsidRPr="0071557B">
              <w:t>8,96</w:t>
            </w:r>
          </w:p>
        </w:tc>
      </w:tr>
    </w:tbl>
    <w:p w:rsidR="00710957" w:rsidRPr="0071557B" w:rsidRDefault="00710957" w:rsidP="00710957">
      <w:pPr>
        <w:pStyle w:val="Style"/>
        <w:ind w:firstLine="567"/>
        <w:jc w:val="both"/>
      </w:pPr>
      <w:proofErr w:type="spellStart"/>
      <w:r w:rsidRPr="0071557B">
        <w:t>Hasil</w:t>
      </w:r>
      <w:proofErr w:type="spellEnd"/>
      <w:r w:rsidRPr="0071557B">
        <w:t xml:space="preserve"> </w:t>
      </w:r>
      <w:proofErr w:type="spellStart"/>
      <w:r w:rsidRPr="0071557B">
        <w:t>belajar</w:t>
      </w:r>
      <w:proofErr w:type="spellEnd"/>
      <w:r w:rsidRPr="0071557B">
        <w:t xml:space="preserve"> </w:t>
      </w:r>
      <w:proofErr w:type="spellStart"/>
      <w:r w:rsidRPr="0071557B">
        <w:t>siswa</w:t>
      </w:r>
      <w:proofErr w:type="spellEnd"/>
      <w:r w:rsidRPr="0071557B">
        <w:t xml:space="preserve"> </w:t>
      </w:r>
      <w:proofErr w:type="spellStart"/>
      <w:r w:rsidRPr="0071557B">
        <w:t>kelas</w:t>
      </w:r>
      <w:proofErr w:type="spellEnd"/>
      <w:r w:rsidRPr="0071557B">
        <w:t xml:space="preserve"> </w:t>
      </w:r>
      <w:proofErr w:type="spellStart"/>
      <w:r w:rsidRPr="0071557B">
        <w:t>uji</w:t>
      </w:r>
      <w:proofErr w:type="spellEnd"/>
      <w:r w:rsidRPr="0071557B">
        <w:t xml:space="preserve"> </w:t>
      </w:r>
      <w:proofErr w:type="spellStart"/>
      <w:r w:rsidRPr="0071557B">
        <w:t>coba</w:t>
      </w:r>
      <w:proofErr w:type="spellEnd"/>
      <w:r w:rsidRPr="0071557B">
        <w:t xml:space="preserve"> </w:t>
      </w:r>
      <w:proofErr w:type="spellStart"/>
      <w:r w:rsidRPr="0071557B">
        <w:t>dengan</w:t>
      </w:r>
      <w:proofErr w:type="spellEnd"/>
      <w:r w:rsidRPr="0071557B">
        <w:t xml:space="preserve"> </w:t>
      </w:r>
      <w:proofErr w:type="spellStart"/>
      <w:r w:rsidRPr="0071557B">
        <w:t>jumlah</w:t>
      </w:r>
      <w:proofErr w:type="spellEnd"/>
      <w:r w:rsidRPr="0071557B">
        <w:t xml:space="preserve"> 28 </w:t>
      </w:r>
      <w:proofErr w:type="spellStart"/>
      <w:r w:rsidRPr="0071557B">
        <w:t>siswa</w:t>
      </w:r>
      <w:proofErr w:type="spellEnd"/>
      <w:r w:rsidRPr="0071557B">
        <w:t xml:space="preserve"> </w:t>
      </w:r>
      <w:proofErr w:type="spellStart"/>
      <w:r w:rsidRPr="0071557B">
        <w:t>untuk</w:t>
      </w:r>
      <w:proofErr w:type="spellEnd"/>
      <w:r w:rsidRPr="0071557B">
        <w:t xml:space="preserve"> </w:t>
      </w:r>
      <w:r w:rsidRPr="0071557B">
        <w:rPr>
          <w:i/>
        </w:rPr>
        <w:t>pretest</w:t>
      </w:r>
      <w:r w:rsidRPr="0071557B">
        <w:t xml:space="preserve"> </w:t>
      </w:r>
      <w:proofErr w:type="spellStart"/>
      <w:r w:rsidRPr="0071557B">
        <w:t>nilai</w:t>
      </w:r>
      <w:proofErr w:type="spellEnd"/>
      <w:r w:rsidRPr="0071557B">
        <w:t xml:space="preserve"> minimum 40; </w:t>
      </w:r>
      <w:proofErr w:type="spellStart"/>
      <w:r w:rsidRPr="0071557B">
        <w:t>nilai</w:t>
      </w:r>
      <w:proofErr w:type="spellEnd"/>
      <w:r w:rsidRPr="0071557B">
        <w:t xml:space="preserve"> </w:t>
      </w:r>
      <w:proofErr w:type="spellStart"/>
      <w:r w:rsidRPr="0071557B">
        <w:t>maksimum</w:t>
      </w:r>
      <w:proofErr w:type="spellEnd"/>
      <w:r w:rsidRPr="0071557B">
        <w:t xml:space="preserve"> 84; mean 68,00, </w:t>
      </w:r>
      <w:proofErr w:type="spellStart"/>
      <w:r w:rsidRPr="0071557B">
        <w:t>dan</w:t>
      </w:r>
      <w:proofErr w:type="spellEnd"/>
      <w:r w:rsidRPr="0071557B">
        <w:t xml:space="preserve"> </w:t>
      </w:r>
      <w:proofErr w:type="spellStart"/>
      <w:r w:rsidRPr="0071557B">
        <w:t>standar</w:t>
      </w:r>
      <w:proofErr w:type="spellEnd"/>
      <w:r w:rsidRPr="0071557B">
        <w:t xml:space="preserve"> </w:t>
      </w:r>
      <w:proofErr w:type="spellStart"/>
      <w:r w:rsidRPr="0071557B">
        <w:t>deviasi</w:t>
      </w:r>
      <w:proofErr w:type="spellEnd"/>
      <w:r w:rsidRPr="0071557B">
        <w:t xml:space="preserve"> 10,92 </w:t>
      </w:r>
      <w:proofErr w:type="spellStart"/>
      <w:r w:rsidRPr="0071557B">
        <w:t>dan</w:t>
      </w:r>
      <w:proofErr w:type="spellEnd"/>
      <w:r w:rsidRPr="0071557B">
        <w:t xml:space="preserve"> </w:t>
      </w:r>
      <w:proofErr w:type="spellStart"/>
      <w:r w:rsidRPr="0071557B">
        <w:t>untuk</w:t>
      </w:r>
      <w:proofErr w:type="spellEnd"/>
      <w:r w:rsidRPr="0071557B">
        <w:t xml:space="preserve"> </w:t>
      </w:r>
      <w:r w:rsidRPr="0071557B">
        <w:rPr>
          <w:i/>
        </w:rPr>
        <w:t>posttest</w:t>
      </w:r>
      <w:r w:rsidRPr="0071557B">
        <w:t xml:space="preserve"> </w:t>
      </w:r>
      <w:proofErr w:type="spellStart"/>
      <w:r w:rsidRPr="0071557B">
        <w:t>nilai</w:t>
      </w:r>
      <w:proofErr w:type="spellEnd"/>
      <w:r w:rsidRPr="0071557B">
        <w:t xml:space="preserve"> minimum 52; </w:t>
      </w:r>
      <w:proofErr w:type="spellStart"/>
      <w:r w:rsidRPr="0071557B">
        <w:t>nilai</w:t>
      </w:r>
      <w:proofErr w:type="spellEnd"/>
      <w:r w:rsidRPr="0071557B">
        <w:t xml:space="preserve"> </w:t>
      </w:r>
      <w:proofErr w:type="spellStart"/>
      <w:r w:rsidRPr="0071557B">
        <w:t>maksimum</w:t>
      </w:r>
      <w:proofErr w:type="spellEnd"/>
      <w:r w:rsidRPr="0071557B">
        <w:t xml:space="preserve"> 92; mean 82,00, </w:t>
      </w:r>
      <w:proofErr w:type="spellStart"/>
      <w:r w:rsidRPr="0071557B">
        <w:t>dan</w:t>
      </w:r>
      <w:proofErr w:type="spellEnd"/>
      <w:r w:rsidRPr="0071557B">
        <w:t xml:space="preserve"> </w:t>
      </w:r>
      <w:proofErr w:type="spellStart"/>
      <w:r w:rsidRPr="0071557B">
        <w:t>standar</w:t>
      </w:r>
      <w:proofErr w:type="spellEnd"/>
      <w:r w:rsidRPr="0071557B">
        <w:t xml:space="preserve"> </w:t>
      </w:r>
      <w:proofErr w:type="spellStart"/>
      <w:r w:rsidRPr="0071557B">
        <w:t>deviasi</w:t>
      </w:r>
      <w:proofErr w:type="spellEnd"/>
      <w:r w:rsidRPr="0071557B">
        <w:t xml:space="preserve"> 8,96. </w:t>
      </w:r>
      <w:proofErr w:type="spellStart"/>
      <w:proofErr w:type="gramStart"/>
      <w:r w:rsidRPr="0071557B">
        <w:t>Jadi</w:t>
      </w:r>
      <w:proofErr w:type="spellEnd"/>
      <w:r w:rsidRPr="0071557B">
        <w:t xml:space="preserve"> </w:t>
      </w:r>
      <w:proofErr w:type="spellStart"/>
      <w:r w:rsidRPr="0071557B">
        <w:t>dilihat</w:t>
      </w:r>
      <w:proofErr w:type="spellEnd"/>
      <w:r w:rsidRPr="0071557B">
        <w:t xml:space="preserve"> </w:t>
      </w:r>
      <w:proofErr w:type="spellStart"/>
      <w:r w:rsidRPr="0071557B">
        <w:t>dari</w:t>
      </w:r>
      <w:proofErr w:type="spellEnd"/>
      <w:r w:rsidRPr="0071557B">
        <w:t xml:space="preserve"> </w:t>
      </w:r>
      <w:proofErr w:type="spellStart"/>
      <w:r w:rsidRPr="0071557B">
        <w:t>perbadingan</w:t>
      </w:r>
      <w:proofErr w:type="spellEnd"/>
      <w:r w:rsidRPr="0071557B">
        <w:t xml:space="preserve"> </w:t>
      </w:r>
      <w:r w:rsidRPr="0071557B">
        <w:rPr>
          <w:i/>
        </w:rPr>
        <w:t>pretest</w:t>
      </w:r>
      <w:r w:rsidRPr="0071557B">
        <w:t xml:space="preserve"> </w:t>
      </w:r>
      <w:proofErr w:type="spellStart"/>
      <w:r w:rsidRPr="0071557B">
        <w:t>dan</w:t>
      </w:r>
      <w:proofErr w:type="spellEnd"/>
      <w:r w:rsidRPr="0071557B">
        <w:t xml:space="preserve"> </w:t>
      </w:r>
      <w:r w:rsidRPr="0071557B">
        <w:rPr>
          <w:i/>
        </w:rPr>
        <w:t>posttest</w:t>
      </w:r>
      <w:r w:rsidRPr="0071557B">
        <w:t xml:space="preserve"> </w:t>
      </w:r>
      <w:proofErr w:type="spellStart"/>
      <w:r w:rsidRPr="0071557B">
        <w:t>mengalami</w:t>
      </w:r>
      <w:proofErr w:type="spellEnd"/>
      <w:r w:rsidRPr="0071557B">
        <w:t xml:space="preserve"> </w:t>
      </w:r>
      <w:proofErr w:type="spellStart"/>
      <w:r w:rsidRPr="0071557B">
        <w:t>peningkatan</w:t>
      </w:r>
      <w:proofErr w:type="spellEnd"/>
      <w:r w:rsidRPr="0071557B">
        <w:t>.</w:t>
      </w:r>
      <w:proofErr w:type="gramEnd"/>
      <w:r w:rsidRPr="0071557B">
        <w:t xml:space="preserve"> </w:t>
      </w:r>
      <w:proofErr w:type="spellStart"/>
      <w:proofErr w:type="gramStart"/>
      <w:r w:rsidRPr="0071557B">
        <w:t>Lebih</w:t>
      </w:r>
      <w:proofErr w:type="spellEnd"/>
      <w:r w:rsidRPr="0071557B">
        <w:t xml:space="preserve"> </w:t>
      </w:r>
      <w:proofErr w:type="spellStart"/>
      <w:r w:rsidRPr="0071557B">
        <w:t>jelasnya</w:t>
      </w:r>
      <w:proofErr w:type="spellEnd"/>
      <w:r w:rsidRPr="0071557B">
        <w:t xml:space="preserve"> </w:t>
      </w:r>
      <w:proofErr w:type="spellStart"/>
      <w:r w:rsidRPr="0071557B">
        <w:t>dapat</w:t>
      </w:r>
      <w:proofErr w:type="spellEnd"/>
      <w:r w:rsidRPr="0071557B">
        <w:t xml:space="preserve"> </w:t>
      </w:r>
      <w:proofErr w:type="spellStart"/>
      <w:r w:rsidRPr="0071557B">
        <w:t>dilihat</w:t>
      </w:r>
      <w:proofErr w:type="spellEnd"/>
      <w:r w:rsidRPr="0071557B">
        <w:t xml:space="preserve"> </w:t>
      </w:r>
      <w:proofErr w:type="spellStart"/>
      <w:r w:rsidRPr="0071557B">
        <w:t>pada</w:t>
      </w:r>
      <w:proofErr w:type="spellEnd"/>
      <w:r w:rsidRPr="0071557B">
        <w:t xml:space="preserve"> histogram </w:t>
      </w:r>
      <w:proofErr w:type="spellStart"/>
      <w:r w:rsidRPr="0071557B">
        <w:t>Gambar</w:t>
      </w:r>
      <w:proofErr w:type="spellEnd"/>
      <w:r w:rsidRPr="0071557B">
        <w:t xml:space="preserve"> 4.2.</w:t>
      </w:r>
      <w:proofErr w:type="gramEnd"/>
    </w:p>
    <w:p w:rsidR="00710957" w:rsidRPr="0071557B" w:rsidRDefault="00710957" w:rsidP="00F159AC">
      <w:pPr>
        <w:pStyle w:val="Style"/>
        <w:jc w:val="center"/>
      </w:pPr>
      <w:r w:rsidRPr="0071557B">
        <w:rPr>
          <w:noProof/>
        </w:rPr>
        <w:drawing>
          <wp:inline distT="0" distB="0" distL="0" distR="0" wp14:anchorId="452179D2" wp14:editId="304B37C5">
            <wp:extent cx="2893326" cy="2852382"/>
            <wp:effectExtent l="0" t="0" r="2540" b="571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0957" w:rsidRPr="0071557B" w:rsidRDefault="00710957" w:rsidP="000F76AF">
      <w:pPr>
        <w:pStyle w:val="ListParagraph"/>
        <w:numPr>
          <w:ilvl w:val="0"/>
          <w:numId w:val="41"/>
        </w:numPr>
        <w:spacing w:line="240" w:lineRule="auto"/>
        <w:ind w:left="360"/>
        <w:jc w:val="left"/>
        <w:rPr>
          <w:b/>
        </w:rPr>
      </w:pPr>
      <w:r w:rsidRPr="0071557B">
        <w:rPr>
          <w:b/>
        </w:rPr>
        <w:t xml:space="preserve">Hasil Respon </w:t>
      </w:r>
      <w:r w:rsidRPr="0071557B">
        <w:rPr>
          <w:b/>
          <w:lang w:val="en-US"/>
        </w:rPr>
        <w:t xml:space="preserve">Guru </w:t>
      </w:r>
    </w:p>
    <w:p w:rsidR="00710957" w:rsidRPr="0071557B" w:rsidRDefault="00710957" w:rsidP="00771DF2">
      <w:pPr>
        <w:pStyle w:val="Style"/>
        <w:ind w:firstLine="567"/>
        <w:jc w:val="both"/>
      </w:pPr>
      <w:proofErr w:type="spellStart"/>
      <w:r w:rsidRPr="0071557B">
        <w:t>Analisis</w:t>
      </w:r>
      <w:proofErr w:type="spellEnd"/>
      <w:r w:rsidRPr="0071557B">
        <w:t xml:space="preserve"> </w:t>
      </w:r>
      <w:proofErr w:type="spellStart"/>
      <w:r w:rsidRPr="0071557B">
        <w:t>respon</w:t>
      </w:r>
      <w:proofErr w:type="spellEnd"/>
      <w:r w:rsidRPr="0071557B">
        <w:t xml:space="preserve"> guru </w:t>
      </w:r>
      <w:proofErr w:type="spellStart"/>
      <w:r w:rsidRPr="0071557B">
        <w:t>terhadap</w:t>
      </w:r>
      <w:proofErr w:type="spellEnd"/>
      <w:r w:rsidRPr="0071557B">
        <w:t xml:space="preserve"> </w:t>
      </w:r>
      <w:proofErr w:type="spellStart"/>
      <w:r w:rsidRPr="0071557B">
        <w:t>perangkat</w:t>
      </w:r>
      <w:proofErr w:type="spellEnd"/>
      <w:r w:rsidRPr="0071557B">
        <w:t xml:space="preserve"> </w:t>
      </w:r>
      <w:proofErr w:type="spellStart"/>
      <w:r w:rsidRPr="0071557B">
        <w:t>pembelajaran</w:t>
      </w:r>
      <w:proofErr w:type="spellEnd"/>
      <w:r w:rsidRPr="0071557B">
        <w:t xml:space="preserve"> yang </w:t>
      </w:r>
      <w:proofErr w:type="spellStart"/>
      <w:r w:rsidRPr="0071557B">
        <w:t>meliputi</w:t>
      </w:r>
      <w:proofErr w:type="spellEnd"/>
      <w:r w:rsidRPr="0071557B">
        <w:t xml:space="preserve">: </w:t>
      </w:r>
      <w:proofErr w:type="spellStart"/>
      <w:r w:rsidRPr="0071557B">
        <w:t>Rencana</w:t>
      </w:r>
      <w:proofErr w:type="spellEnd"/>
      <w:r w:rsidRPr="0071557B">
        <w:t xml:space="preserve"> </w:t>
      </w:r>
      <w:proofErr w:type="spellStart"/>
      <w:r w:rsidRPr="0071557B">
        <w:t>Pelaksanaan</w:t>
      </w:r>
      <w:proofErr w:type="spellEnd"/>
      <w:r w:rsidRPr="0071557B">
        <w:t xml:space="preserve"> </w:t>
      </w:r>
      <w:proofErr w:type="spellStart"/>
      <w:r w:rsidRPr="0071557B">
        <w:t>Pembelajran</w:t>
      </w:r>
      <w:proofErr w:type="spellEnd"/>
      <w:r w:rsidRPr="0071557B">
        <w:t xml:space="preserve"> (RPP), </w:t>
      </w:r>
      <w:proofErr w:type="spellStart"/>
      <w:r w:rsidRPr="0071557B">
        <w:t>Lembar</w:t>
      </w:r>
      <w:proofErr w:type="spellEnd"/>
      <w:r w:rsidRPr="0071557B">
        <w:t xml:space="preserve"> </w:t>
      </w:r>
      <w:proofErr w:type="spellStart"/>
      <w:r w:rsidRPr="0071557B">
        <w:t>Kerja</w:t>
      </w:r>
      <w:proofErr w:type="spellEnd"/>
      <w:r w:rsidRPr="0071557B">
        <w:t xml:space="preserve"> Peseta </w:t>
      </w:r>
      <w:proofErr w:type="spellStart"/>
      <w:r w:rsidRPr="0071557B">
        <w:t>Didik</w:t>
      </w:r>
      <w:proofErr w:type="spellEnd"/>
      <w:r w:rsidRPr="0071557B">
        <w:t xml:space="preserve"> (LKPD) </w:t>
      </w:r>
      <w:proofErr w:type="spellStart"/>
      <w:r w:rsidRPr="0071557B">
        <w:t>dan</w:t>
      </w:r>
      <w:proofErr w:type="spellEnd"/>
      <w:r w:rsidRPr="0071557B">
        <w:t xml:space="preserve"> </w:t>
      </w:r>
      <w:proofErr w:type="spellStart"/>
      <w:r w:rsidRPr="0071557B">
        <w:t>Tes</w:t>
      </w:r>
      <w:proofErr w:type="spellEnd"/>
      <w:r w:rsidRPr="0071557B">
        <w:t xml:space="preserve"> </w:t>
      </w:r>
      <w:proofErr w:type="spellStart"/>
      <w:r w:rsidRPr="0071557B">
        <w:t>hasil</w:t>
      </w:r>
      <w:proofErr w:type="spellEnd"/>
      <w:r w:rsidRPr="0071557B">
        <w:t xml:space="preserve"> </w:t>
      </w:r>
      <w:proofErr w:type="spellStart"/>
      <w:r w:rsidRPr="0071557B">
        <w:t>belajar</w:t>
      </w:r>
      <w:proofErr w:type="spellEnd"/>
      <w:r w:rsidRPr="0071557B">
        <w:t xml:space="preserve"> yang </w:t>
      </w:r>
      <w:proofErr w:type="spellStart"/>
      <w:r w:rsidRPr="0071557B">
        <w:t>dituangkan</w:t>
      </w:r>
      <w:proofErr w:type="spellEnd"/>
      <w:r w:rsidRPr="0071557B">
        <w:t xml:space="preserve"> </w:t>
      </w:r>
      <w:proofErr w:type="spellStart"/>
      <w:r w:rsidRPr="0071557B">
        <w:t>dalam</w:t>
      </w:r>
      <w:proofErr w:type="spellEnd"/>
      <w:r w:rsidRPr="0071557B">
        <w:t xml:space="preserve"> </w:t>
      </w:r>
      <w:proofErr w:type="spellStart"/>
      <w:r w:rsidRPr="0071557B">
        <w:t>lembar</w:t>
      </w:r>
      <w:proofErr w:type="spellEnd"/>
      <w:r w:rsidRPr="0071557B">
        <w:t xml:space="preserve"> </w:t>
      </w:r>
      <w:proofErr w:type="spellStart"/>
      <w:r w:rsidRPr="0071557B">
        <w:t>respon</w:t>
      </w:r>
      <w:proofErr w:type="spellEnd"/>
      <w:r w:rsidRPr="0071557B">
        <w:t xml:space="preserve"> guru. </w:t>
      </w:r>
      <w:proofErr w:type="spellStart"/>
      <w:proofErr w:type="gramStart"/>
      <w:r w:rsidRPr="0071557B">
        <w:t>Hasil</w:t>
      </w:r>
      <w:proofErr w:type="spellEnd"/>
      <w:r w:rsidRPr="0071557B">
        <w:t xml:space="preserve"> </w:t>
      </w:r>
      <w:proofErr w:type="spellStart"/>
      <w:r w:rsidRPr="0071557B">
        <w:t>analisis</w:t>
      </w:r>
      <w:proofErr w:type="spellEnd"/>
      <w:r w:rsidRPr="0071557B">
        <w:t xml:space="preserve"> data </w:t>
      </w:r>
      <w:proofErr w:type="spellStart"/>
      <w:r w:rsidRPr="0071557B">
        <w:t>dari</w:t>
      </w:r>
      <w:proofErr w:type="spellEnd"/>
      <w:r w:rsidRPr="0071557B">
        <w:t xml:space="preserve"> 13 guru yang </w:t>
      </w:r>
      <w:proofErr w:type="spellStart"/>
      <w:r w:rsidRPr="0071557B">
        <w:t>memberikan</w:t>
      </w:r>
      <w:proofErr w:type="spellEnd"/>
      <w:r w:rsidRPr="0071557B">
        <w:t xml:space="preserve"> </w:t>
      </w:r>
      <w:proofErr w:type="spellStart"/>
      <w:r w:rsidRPr="0071557B">
        <w:t>penilaian</w:t>
      </w:r>
      <w:proofErr w:type="spellEnd"/>
      <w:r w:rsidRPr="0071557B">
        <w:t xml:space="preserve"> </w:t>
      </w:r>
      <w:proofErr w:type="spellStart"/>
      <w:r w:rsidRPr="0071557B">
        <w:t>terhadap</w:t>
      </w:r>
      <w:proofErr w:type="spellEnd"/>
      <w:r w:rsidRPr="0071557B">
        <w:t xml:space="preserve"> </w:t>
      </w:r>
      <w:proofErr w:type="spellStart"/>
      <w:r w:rsidRPr="0071557B">
        <w:t>perangkat</w:t>
      </w:r>
      <w:proofErr w:type="spellEnd"/>
      <w:r w:rsidRPr="0071557B">
        <w:t xml:space="preserve"> </w:t>
      </w:r>
      <w:proofErr w:type="spellStart"/>
      <w:r w:rsidRPr="0071557B">
        <w:t>pembelajaran</w:t>
      </w:r>
      <w:proofErr w:type="spellEnd"/>
      <w:r w:rsidRPr="0071557B">
        <w:t xml:space="preserve"> </w:t>
      </w:r>
      <w:proofErr w:type="spellStart"/>
      <w:r w:rsidRPr="0071557B">
        <w:t>ditunjukkan</w:t>
      </w:r>
      <w:proofErr w:type="spellEnd"/>
      <w:r w:rsidRPr="0071557B">
        <w:t xml:space="preserve"> </w:t>
      </w:r>
      <w:proofErr w:type="spellStart"/>
      <w:r w:rsidRPr="0071557B">
        <w:t>pada</w:t>
      </w:r>
      <w:proofErr w:type="spellEnd"/>
      <w:r w:rsidRPr="0071557B">
        <w:t xml:space="preserve"> </w:t>
      </w:r>
      <w:proofErr w:type="spellStart"/>
      <w:r w:rsidRPr="0071557B">
        <w:t>Gambar</w:t>
      </w:r>
      <w:proofErr w:type="spellEnd"/>
      <w:r w:rsidRPr="0071557B">
        <w:t xml:space="preserve"> 4.3.</w:t>
      </w:r>
      <w:proofErr w:type="gramEnd"/>
    </w:p>
    <w:p w:rsidR="00F159AC" w:rsidRPr="0071557B" w:rsidRDefault="00F159AC" w:rsidP="00771DF2">
      <w:pPr>
        <w:pStyle w:val="Style"/>
        <w:jc w:val="center"/>
      </w:pPr>
      <w:r w:rsidRPr="0071557B">
        <w:rPr>
          <w:noProof/>
        </w:rPr>
        <w:drawing>
          <wp:inline distT="0" distB="0" distL="0" distR="0" wp14:anchorId="19B62015" wp14:editId="7AF98D68">
            <wp:extent cx="2920621" cy="1624083"/>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5F20" w:rsidRPr="0071557B" w:rsidRDefault="00375F20" w:rsidP="00771DF2">
      <w:pPr>
        <w:pStyle w:val="ListParagraph"/>
        <w:spacing w:line="240" w:lineRule="auto"/>
        <w:ind w:left="0"/>
        <w:jc w:val="center"/>
        <w:rPr>
          <w:noProof/>
          <w:sz w:val="22"/>
          <w:lang w:val="en-US"/>
        </w:rPr>
      </w:pPr>
      <w:r w:rsidRPr="0071557B">
        <w:rPr>
          <w:noProof/>
          <w:sz w:val="22"/>
        </w:rPr>
        <w:lastRenderedPageBreak/>
        <w:t>Gambar 4.</w:t>
      </w:r>
      <w:r w:rsidRPr="0071557B">
        <w:rPr>
          <w:noProof/>
          <w:sz w:val="22"/>
          <w:lang w:val="en-US"/>
        </w:rPr>
        <w:t>3</w:t>
      </w:r>
      <w:r w:rsidRPr="0071557B">
        <w:rPr>
          <w:noProof/>
          <w:sz w:val="22"/>
        </w:rPr>
        <w:t xml:space="preserve"> Respon </w:t>
      </w:r>
      <w:r w:rsidRPr="0071557B">
        <w:rPr>
          <w:noProof/>
          <w:sz w:val="22"/>
          <w:lang w:val="en-US"/>
        </w:rPr>
        <w:t>Guru</w:t>
      </w:r>
    </w:p>
    <w:p w:rsidR="00375F20" w:rsidRPr="0071557B" w:rsidRDefault="00375F20" w:rsidP="00771DF2">
      <w:pPr>
        <w:pStyle w:val="ListParagraph"/>
        <w:spacing w:line="240" w:lineRule="auto"/>
        <w:ind w:left="0" w:firstLine="567"/>
        <w:rPr>
          <w:b/>
          <w:lang w:val="x-none"/>
        </w:rPr>
      </w:pPr>
      <w:r w:rsidRPr="0071557B">
        <w:t>Pada Gambar 4.</w:t>
      </w:r>
      <w:r w:rsidRPr="0071557B">
        <w:rPr>
          <w:lang w:val="en-US"/>
        </w:rPr>
        <w:t>3</w:t>
      </w:r>
      <w:r w:rsidRPr="0071557B">
        <w:t xml:space="preserve"> di atas bahwa persentase rata-rata respon peserta didik terhadap perangkat pembelajaran secara keseluruhan memiliki nilai dengan kategori </w:t>
      </w:r>
      <w:proofErr w:type="spellStart"/>
      <w:r w:rsidRPr="0071557B">
        <w:rPr>
          <w:lang w:val="en-US"/>
        </w:rPr>
        <w:t>setuju</w:t>
      </w:r>
      <w:proofErr w:type="spellEnd"/>
      <w:r w:rsidRPr="0071557B">
        <w:rPr>
          <w:lang w:val="en-US"/>
        </w:rPr>
        <w:t xml:space="preserve"> </w:t>
      </w:r>
      <w:r w:rsidRPr="0071557B">
        <w:t>sebesar</w:t>
      </w:r>
      <w:r w:rsidRPr="0071557B">
        <w:rPr>
          <w:lang w:val="en-US"/>
        </w:rPr>
        <w:t xml:space="preserve"> 64,29 </w:t>
      </w:r>
      <w:proofErr w:type="spellStart"/>
      <w:r w:rsidRPr="0071557B">
        <w:rPr>
          <w:lang w:val="en-US"/>
        </w:rPr>
        <w:t>dan</w:t>
      </w:r>
      <w:proofErr w:type="spellEnd"/>
      <w:r w:rsidRPr="0071557B">
        <w:rPr>
          <w:lang w:val="en-US"/>
        </w:rPr>
        <w:t xml:space="preserve"> </w:t>
      </w:r>
      <w:proofErr w:type="spellStart"/>
      <w:r w:rsidRPr="0071557B">
        <w:rPr>
          <w:lang w:val="en-US"/>
        </w:rPr>
        <w:t>kategori</w:t>
      </w:r>
      <w:proofErr w:type="spellEnd"/>
      <w:r w:rsidRPr="0071557B">
        <w:rPr>
          <w:lang w:val="en-US"/>
        </w:rPr>
        <w:t xml:space="preserve"> </w:t>
      </w:r>
      <w:proofErr w:type="spellStart"/>
      <w:r w:rsidRPr="0071557B">
        <w:rPr>
          <w:lang w:val="en-US"/>
        </w:rPr>
        <w:t>sangat</w:t>
      </w:r>
      <w:proofErr w:type="spellEnd"/>
      <w:r w:rsidRPr="0071557B">
        <w:rPr>
          <w:lang w:val="en-US"/>
        </w:rPr>
        <w:t xml:space="preserve"> </w:t>
      </w:r>
      <w:proofErr w:type="spellStart"/>
      <w:r w:rsidRPr="0071557B">
        <w:rPr>
          <w:lang w:val="en-US"/>
        </w:rPr>
        <w:t>setuju</w:t>
      </w:r>
      <w:proofErr w:type="spellEnd"/>
      <w:r w:rsidRPr="0071557B">
        <w:rPr>
          <w:lang w:val="en-US"/>
        </w:rPr>
        <w:t xml:space="preserve"> </w:t>
      </w:r>
      <w:proofErr w:type="spellStart"/>
      <w:r w:rsidRPr="0071557B">
        <w:rPr>
          <w:lang w:val="en-US"/>
        </w:rPr>
        <w:t>sebsar</w:t>
      </w:r>
      <w:proofErr w:type="spellEnd"/>
      <w:r w:rsidRPr="0071557B">
        <w:rPr>
          <w:lang w:val="en-US"/>
        </w:rPr>
        <w:t xml:space="preserve"> 35,71</w:t>
      </w:r>
      <w:r w:rsidRPr="0071557B">
        <w:t xml:space="preserve">. Berdasarkan data tersebut maka dapat disimpulkan bahwa respon </w:t>
      </w:r>
      <w:r w:rsidRPr="0071557B">
        <w:rPr>
          <w:lang w:val="en-US"/>
        </w:rPr>
        <w:t>guru</w:t>
      </w:r>
      <w:r w:rsidRPr="0071557B">
        <w:t xml:space="preserve"> terhadap perangkat pembelajaran berorientasi inkuiri terbimbing umumnya memberikan respon positif terhadap perangkat pembelajaran yang digunakan</w:t>
      </w:r>
      <w:r w:rsidRPr="0071557B">
        <w:rPr>
          <w:lang w:val="en-US"/>
        </w:rPr>
        <w:t xml:space="preserve">  rata-rata 3,43 </w:t>
      </w:r>
      <w:proofErr w:type="spellStart"/>
      <w:r w:rsidRPr="0071557B">
        <w:rPr>
          <w:lang w:val="en-US"/>
        </w:rPr>
        <w:t>dengan</w:t>
      </w:r>
      <w:proofErr w:type="spellEnd"/>
      <w:r w:rsidRPr="0071557B">
        <w:rPr>
          <w:lang w:val="en-US"/>
        </w:rPr>
        <w:t xml:space="preserve"> </w:t>
      </w:r>
      <w:proofErr w:type="spellStart"/>
      <w:r w:rsidRPr="0071557B">
        <w:rPr>
          <w:lang w:val="en-US"/>
        </w:rPr>
        <w:t>kategori</w:t>
      </w:r>
      <w:proofErr w:type="spellEnd"/>
      <w:r w:rsidRPr="0071557B">
        <w:rPr>
          <w:lang w:val="en-US"/>
        </w:rPr>
        <w:t xml:space="preserve"> </w:t>
      </w:r>
      <w:proofErr w:type="spellStart"/>
      <w:r w:rsidRPr="0071557B">
        <w:rPr>
          <w:lang w:val="en-US"/>
        </w:rPr>
        <w:t>setuju</w:t>
      </w:r>
      <w:proofErr w:type="spellEnd"/>
      <w:r w:rsidRPr="0071557B">
        <w:t>. (Lampiran 1</w:t>
      </w:r>
      <w:r w:rsidRPr="0071557B">
        <w:rPr>
          <w:lang w:val="en-US"/>
        </w:rPr>
        <w:t>3</w:t>
      </w:r>
      <w:r w:rsidRPr="0071557B">
        <w:t xml:space="preserve"> Hal: </w:t>
      </w:r>
      <w:r w:rsidRPr="0071557B">
        <w:rPr>
          <w:lang w:val="en-US"/>
        </w:rPr>
        <w:t>203</w:t>
      </w:r>
      <w:r w:rsidRPr="0071557B">
        <w:t>)</w:t>
      </w:r>
    </w:p>
    <w:p w:rsidR="00375F20" w:rsidRPr="0071557B" w:rsidRDefault="00375F20" w:rsidP="00771DF2">
      <w:pPr>
        <w:pStyle w:val="ListParagraph"/>
        <w:numPr>
          <w:ilvl w:val="0"/>
          <w:numId w:val="41"/>
        </w:numPr>
        <w:spacing w:line="240" w:lineRule="auto"/>
        <w:ind w:left="360"/>
        <w:jc w:val="left"/>
        <w:rPr>
          <w:b/>
        </w:rPr>
      </w:pPr>
      <w:r w:rsidRPr="0071557B">
        <w:rPr>
          <w:b/>
        </w:rPr>
        <w:t>Hasil Respon Peserta didik</w:t>
      </w:r>
    </w:p>
    <w:p w:rsidR="00375F20" w:rsidRPr="0071557B" w:rsidRDefault="00375F20" w:rsidP="00771DF2">
      <w:pPr>
        <w:spacing w:line="240" w:lineRule="auto"/>
        <w:ind w:firstLine="567"/>
        <w:rPr>
          <w:lang w:val="en-US"/>
        </w:rPr>
      </w:pPr>
      <w:r w:rsidRPr="0071557B">
        <w:t>Analisis respon peserta didik terhadap proses dan perangkat pembelajaran yang meliputi: buku ajar, lembar kegiatan peserta didik, dan proses pembelajaran yang dituangkan dalam lembar respon pesrta didik. Hasil analisis data dari 28 peserta didik yang memberikan respon terhadap perangkat dan pelaksanaan pembelajaran ditunjukkan pada Gambar 4.4.</w:t>
      </w:r>
    </w:p>
    <w:p w:rsidR="00375F20" w:rsidRPr="0071557B" w:rsidRDefault="00375F20" w:rsidP="00771DF2">
      <w:pPr>
        <w:spacing w:line="240" w:lineRule="auto"/>
        <w:jc w:val="center"/>
        <w:rPr>
          <w:lang w:val="en-US"/>
        </w:rPr>
      </w:pPr>
      <w:r w:rsidRPr="0071557B">
        <w:rPr>
          <w:noProof/>
          <w:lang w:val="en-US"/>
        </w:rPr>
        <w:drawing>
          <wp:inline distT="0" distB="0" distL="0" distR="0" wp14:anchorId="552131E4" wp14:editId="7583DF14">
            <wp:extent cx="2920621" cy="1883391"/>
            <wp:effectExtent l="0" t="0" r="0" b="31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1DF2" w:rsidRPr="0071557B" w:rsidRDefault="00771DF2" w:rsidP="00771DF2">
      <w:pPr>
        <w:pStyle w:val="ListParagraph"/>
        <w:spacing w:line="240" w:lineRule="auto"/>
        <w:ind w:left="0"/>
        <w:jc w:val="center"/>
        <w:rPr>
          <w:noProof/>
          <w:sz w:val="22"/>
        </w:rPr>
      </w:pPr>
      <w:r w:rsidRPr="0071557B">
        <w:rPr>
          <w:noProof/>
          <w:sz w:val="22"/>
        </w:rPr>
        <w:t>Gambar 4.</w:t>
      </w:r>
      <w:r w:rsidRPr="0071557B">
        <w:rPr>
          <w:noProof/>
          <w:sz w:val="22"/>
          <w:lang w:val="en-US"/>
        </w:rPr>
        <w:t>4</w:t>
      </w:r>
      <w:r w:rsidRPr="0071557B">
        <w:rPr>
          <w:noProof/>
          <w:sz w:val="22"/>
        </w:rPr>
        <w:t xml:space="preserve"> Respon Peserta Didik</w:t>
      </w:r>
    </w:p>
    <w:p w:rsidR="00771DF2" w:rsidRPr="0071557B" w:rsidRDefault="00771DF2" w:rsidP="00771DF2">
      <w:pPr>
        <w:pStyle w:val="ListParagraph"/>
        <w:spacing w:line="240" w:lineRule="auto"/>
        <w:ind w:left="0" w:firstLine="567"/>
        <w:rPr>
          <w:lang w:val="en-US"/>
        </w:rPr>
      </w:pPr>
      <w:r w:rsidRPr="0071557B">
        <w:t>Pada Gambar 4.</w:t>
      </w:r>
      <w:r w:rsidRPr="0071557B">
        <w:rPr>
          <w:lang w:val="en-US"/>
        </w:rPr>
        <w:t>4</w:t>
      </w:r>
      <w:r w:rsidRPr="0071557B">
        <w:t xml:space="preserve"> di atas bahwa persentase rata-rata respon peserta didik terhadap proses dan perangkat pembelajaran secara keseluruhan memiliki nilai dengan kategori </w:t>
      </w:r>
      <w:proofErr w:type="spellStart"/>
      <w:r w:rsidRPr="0071557B">
        <w:rPr>
          <w:lang w:val="en-US"/>
        </w:rPr>
        <w:t>setuju</w:t>
      </w:r>
      <w:proofErr w:type="spellEnd"/>
      <w:r w:rsidRPr="0071557B">
        <w:rPr>
          <w:lang w:val="en-US"/>
        </w:rPr>
        <w:t xml:space="preserve"> </w:t>
      </w:r>
      <w:r w:rsidRPr="0071557B">
        <w:t>sebesar</w:t>
      </w:r>
      <w:r w:rsidRPr="0071557B">
        <w:rPr>
          <w:lang w:val="en-US"/>
        </w:rPr>
        <w:t xml:space="preserve"> 60,71 </w:t>
      </w:r>
      <w:proofErr w:type="spellStart"/>
      <w:r w:rsidRPr="0071557B">
        <w:rPr>
          <w:lang w:val="en-US"/>
        </w:rPr>
        <w:t>dan</w:t>
      </w:r>
      <w:proofErr w:type="spellEnd"/>
      <w:r w:rsidRPr="0071557B">
        <w:rPr>
          <w:lang w:val="en-US"/>
        </w:rPr>
        <w:t xml:space="preserve"> </w:t>
      </w:r>
      <w:proofErr w:type="spellStart"/>
      <w:r w:rsidRPr="0071557B">
        <w:rPr>
          <w:lang w:val="en-US"/>
        </w:rPr>
        <w:t>kategori</w:t>
      </w:r>
      <w:proofErr w:type="spellEnd"/>
      <w:r w:rsidRPr="0071557B">
        <w:rPr>
          <w:lang w:val="en-US"/>
        </w:rPr>
        <w:t xml:space="preserve"> </w:t>
      </w:r>
      <w:proofErr w:type="spellStart"/>
      <w:r w:rsidRPr="0071557B">
        <w:rPr>
          <w:lang w:val="en-US"/>
        </w:rPr>
        <w:t>sangat</w:t>
      </w:r>
      <w:proofErr w:type="spellEnd"/>
      <w:r w:rsidRPr="0071557B">
        <w:rPr>
          <w:lang w:val="en-US"/>
        </w:rPr>
        <w:t xml:space="preserve"> </w:t>
      </w:r>
      <w:proofErr w:type="spellStart"/>
      <w:r w:rsidRPr="0071557B">
        <w:rPr>
          <w:lang w:val="en-US"/>
        </w:rPr>
        <w:t>setuju</w:t>
      </w:r>
      <w:proofErr w:type="spellEnd"/>
      <w:r w:rsidRPr="0071557B">
        <w:rPr>
          <w:lang w:val="en-US"/>
        </w:rPr>
        <w:t xml:space="preserve"> </w:t>
      </w:r>
      <w:proofErr w:type="spellStart"/>
      <w:r w:rsidRPr="0071557B">
        <w:rPr>
          <w:lang w:val="en-US"/>
        </w:rPr>
        <w:t>sebsar</w:t>
      </w:r>
      <w:proofErr w:type="spellEnd"/>
      <w:r w:rsidRPr="0071557B">
        <w:rPr>
          <w:lang w:val="en-US"/>
        </w:rPr>
        <w:t xml:space="preserve"> 39,29.</w:t>
      </w:r>
      <w:r w:rsidRPr="0071557B">
        <w:t xml:space="preserve"> Berdasarkan data tersebut maka dapat disimpulkan bahwa respon peserta didik terhadap perangkat dan pelaksanaan kegiatan pembelajaran berorientasi inkuiri terbimbing umumnya memberikan respon positif terhadap perangkat pembelajaran yang digunakan</w:t>
      </w:r>
      <w:r w:rsidRPr="0071557B">
        <w:rPr>
          <w:lang w:val="en-US"/>
        </w:rPr>
        <w:t xml:space="preserve"> rata-rata 3,46 </w:t>
      </w:r>
      <w:proofErr w:type="spellStart"/>
      <w:r w:rsidRPr="0071557B">
        <w:rPr>
          <w:lang w:val="en-US"/>
        </w:rPr>
        <w:t>dengan</w:t>
      </w:r>
      <w:proofErr w:type="spellEnd"/>
      <w:r w:rsidRPr="0071557B">
        <w:rPr>
          <w:lang w:val="en-US"/>
        </w:rPr>
        <w:t xml:space="preserve"> </w:t>
      </w:r>
      <w:proofErr w:type="spellStart"/>
      <w:r w:rsidRPr="0071557B">
        <w:rPr>
          <w:lang w:val="en-US"/>
        </w:rPr>
        <w:t>kategori</w:t>
      </w:r>
      <w:proofErr w:type="spellEnd"/>
      <w:r w:rsidRPr="0071557B">
        <w:rPr>
          <w:lang w:val="en-US"/>
        </w:rPr>
        <w:t xml:space="preserve"> </w:t>
      </w:r>
      <w:proofErr w:type="spellStart"/>
      <w:r w:rsidRPr="0071557B">
        <w:rPr>
          <w:lang w:val="en-US"/>
        </w:rPr>
        <w:t>setuju</w:t>
      </w:r>
      <w:proofErr w:type="spellEnd"/>
      <w:r w:rsidRPr="0071557B">
        <w:t>. (Lampiran 1</w:t>
      </w:r>
      <w:r w:rsidRPr="0071557B">
        <w:rPr>
          <w:lang w:val="en-US"/>
        </w:rPr>
        <w:t>4</w:t>
      </w:r>
      <w:r w:rsidRPr="0071557B">
        <w:t xml:space="preserve"> Hal: </w:t>
      </w:r>
      <w:r w:rsidRPr="0071557B">
        <w:rPr>
          <w:lang w:val="en-US"/>
        </w:rPr>
        <w:t>204</w:t>
      </w:r>
      <w:r w:rsidRPr="0071557B">
        <w:t>)</w:t>
      </w:r>
    </w:p>
    <w:p w:rsidR="00771DF2" w:rsidRPr="0071557B" w:rsidRDefault="00771DF2" w:rsidP="00771DF2">
      <w:pPr>
        <w:pStyle w:val="ListParagraph"/>
        <w:numPr>
          <w:ilvl w:val="0"/>
          <w:numId w:val="41"/>
        </w:numPr>
        <w:spacing w:line="240" w:lineRule="auto"/>
        <w:ind w:left="360"/>
        <w:rPr>
          <w:b/>
          <w:lang w:val="x-none"/>
        </w:rPr>
      </w:pPr>
      <w:r w:rsidRPr="0071557B">
        <w:rPr>
          <w:b/>
        </w:rPr>
        <w:t xml:space="preserve">Hasil Observasi Keterlaksanaan </w:t>
      </w:r>
      <w:r w:rsidRPr="0071557B">
        <w:rPr>
          <w:b/>
          <w:lang w:val="en-US"/>
        </w:rPr>
        <w:t>RPP</w:t>
      </w:r>
    </w:p>
    <w:p w:rsidR="00771DF2" w:rsidRPr="0071557B" w:rsidRDefault="00771DF2" w:rsidP="00771DF2">
      <w:pPr>
        <w:pStyle w:val="ListParagraph"/>
        <w:spacing w:line="240" w:lineRule="auto"/>
        <w:ind w:left="0" w:firstLine="567"/>
        <w:rPr>
          <w:lang w:val="en-US"/>
        </w:rPr>
      </w:pPr>
      <w:r w:rsidRPr="0071557B">
        <w:t xml:space="preserve">Tujuan utama analisis data keterlaksanaan </w:t>
      </w:r>
      <w:r w:rsidRPr="0071557B">
        <w:rPr>
          <w:lang w:val="en-US"/>
        </w:rPr>
        <w:t>RPP</w:t>
      </w:r>
      <w:r w:rsidRPr="0071557B">
        <w:t xml:space="preserve"> adalah untuk mengetahui </w:t>
      </w:r>
      <w:r w:rsidRPr="0071557B">
        <w:lastRenderedPageBreak/>
        <w:t xml:space="preserve">sejauh mana tingkat keterlaksanaan </w:t>
      </w:r>
      <w:r w:rsidRPr="0071557B">
        <w:rPr>
          <w:lang w:val="en-US"/>
        </w:rPr>
        <w:t xml:space="preserve">RPP </w:t>
      </w:r>
      <w:r w:rsidRPr="0071557B">
        <w:t xml:space="preserve">dalam proses pembelajaran. Dalam mengobservasi keterlaksanaan RPP, peneliti dibantu oleh dua orang pengamat. </w:t>
      </w:r>
    </w:p>
    <w:p w:rsidR="00771DF2" w:rsidRPr="0071557B" w:rsidRDefault="00771DF2" w:rsidP="00771DF2">
      <w:pPr>
        <w:spacing w:line="240" w:lineRule="auto"/>
        <w:rPr>
          <w:lang w:val="x-none"/>
        </w:rPr>
      </w:pPr>
      <w:r w:rsidRPr="0071557B">
        <w:t>Tabel 4.</w:t>
      </w:r>
      <w:r w:rsidRPr="0071557B">
        <w:rPr>
          <w:lang w:val="en-US"/>
        </w:rPr>
        <w:t>7</w:t>
      </w:r>
      <w:r w:rsidRPr="0071557B">
        <w:t>. Nama-nama Pengamat</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824"/>
        <w:gridCol w:w="3944"/>
      </w:tblGrid>
      <w:tr w:rsidR="0071557B" w:rsidRPr="0071557B" w:rsidTr="00771DF2">
        <w:trPr>
          <w:trHeight w:val="352"/>
          <w:jc w:val="center"/>
        </w:trPr>
        <w:tc>
          <w:tcPr>
            <w:tcW w:w="864" w:type="pct"/>
            <w:tcBorders>
              <w:top w:val="single" w:sz="4" w:space="0" w:color="000000"/>
              <w:left w:val="nil"/>
              <w:bottom w:val="single" w:sz="4" w:space="0" w:color="000000"/>
              <w:right w:val="nil"/>
            </w:tcBorders>
            <w:vAlign w:val="center"/>
            <w:hideMark/>
          </w:tcPr>
          <w:p w:rsidR="00771DF2" w:rsidRPr="0071557B" w:rsidRDefault="00771DF2" w:rsidP="00771DF2">
            <w:pPr>
              <w:pStyle w:val="ListParagraph"/>
              <w:tabs>
                <w:tab w:val="center" w:pos="4680"/>
                <w:tab w:val="right" w:pos="9360"/>
              </w:tabs>
              <w:spacing w:line="240" w:lineRule="auto"/>
              <w:ind w:left="0"/>
              <w:jc w:val="center"/>
            </w:pPr>
            <w:r w:rsidRPr="0071557B">
              <w:t>No</w:t>
            </w:r>
          </w:p>
        </w:tc>
        <w:tc>
          <w:tcPr>
            <w:tcW w:w="4136" w:type="pct"/>
            <w:tcBorders>
              <w:top w:val="single" w:sz="4" w:space="0" w:color="000000"/>
              <w:left w:val="nil"/>
              <w:bottom w:val="single" w:sz="4" w:space="0" w:color="000000"/>
              <w:right w:val="nil"/>
            </w:tcBorders>
            <w:vAlign w:val="center"/>
            <w:hideMark/>
          </w:tcPr>
          <w:p w:rsidR="00771DF2" w:rsidRPr="0071557B" w:rsidRDefault="00771DF2" w:rsidP="00771DF2">
            <w:pPr>
              <w:pStyle w:val="ListParagraph"/>
              <w:tabs>
                <w:tab w:val="center" w:pos="4680"/>
                <w:tab w:val="right" w:pos="9360"/>
              </w:tabs>
              <w:spacing w:line="240" w:lineRule="auto"/>
              <w:ind w:left="0"/>
              <w:jc w:val="center"/>
            </w:pPr>
            <w:r w:rsidRPr="0071557B">
              <w:t>Nama Pengamat</w:t>
            </w:r>
          </w:p>
        </w:tc>
      </w:tr>
      <w:tr w:rsidR="0071557B" w:rsidRPr="0071557B" w:rsidTr="00771DF2">
        <w:trPr>
          <w:jc w:val="center"/>
        </w:trPr>
        <w:tc>
          <w:tcPr>
            <w:tcW w:w="864" w:type="pct"/>
            <w:tcBorders>
              <w:top w:val="single" w:sz="4" w:space="0" w:color="000000"/>
              <w:left w:val="nil"/>
              <w:bottom w:val="nil"/>
              <w:right w:val="nil"/>
            </w:tcBorders>
            <w:vAlign w:val="center"/>
            <w:hideMark/>
          </w:tcPr>
          <w:p w:rsidR="00771DF2" w:rsidRPr="0071557B" w:rsidRDefault="00771DF2" w:rsidP="00771DF2">
            <w:pPr>
              <w:pStyle w:val="ListParagraph"/>
              <w:tabs>
                <w:tab w:val="center" w:pos="4680"/>
                <w:tab w:val="right" w:pos="9360"/>
              </w:tabs>
              <w:spacing w:line="240" w:lineRule="auto"/>
              <w:ind w:left="0"/>
              <w:jc w:val="center"/>
            </w:pPr>
            <w:r w:rsidRPr="0071557B">
              <w:t>1</w:t>
            </w:r>
          </w:p>
        </w:tc>
        <w:tc>
          <w:tcPr>
            <w:tcW w:w="4136" w:type="pct"/>
            <w:tcBorders>
              <w:top w:val="single" w:sz="4" w:space="0" w:color="000000"/>
              <w:left w:val="nil"/>
              <w:bottom w:val="nil"/>
              <w:right w:val="nil"/>
            </w:tcBorders>
            <w:vAlign w:val="center"/>
            <w:hideMark/>
          </w:tcPr>
          <w:p w:rsidR="00771DF2" w:rsidRPr="0071557B" w:rsidRDefault="00771DF2" w:rsidP="00771DF2">
            <w:pPr>
              <w:pStyle w:val="ListParagraph"/>
              <w:tabs>
                <w:tab w:val="center" w:pos="4680"/>
                <w:tab w:val="right" w:pos="9360"/>
              </w:tabs>
              <w:spacing w:line="240" w:lineRule="auto"/>
              <w:ind w:left="0"/>
              <w:jc w:val="center"/>
              <w:rPr>
                <w:lang w:val="en-US"/>
              </w:rPr>
            </w:pPr>
            <w:proofErr w:type="spellStart"/>
            <w:r w:rsidRPr="0071557B">
              <w:rPr>
                <w:lang w:val="en-US"/>
              </w:rPr>
              <w:t>Syahriwati</w:t>
            </w:r>
            <w:proofErr w:type="spellEnd"/>
            <w:r w:rsidRPr="0071557B">
              <w:rPr>
                <w:lang w:val="en-US"/>
              </w:rPr>
              <w:t xml:space="preserve">, </w:t>
            </w:r>
            <w:proofErr w:type="spellStart"/>
            <w:r w:rsidRPr="0071557B">
              <w:rPr>
                <w:lang w:val="en-US"/>
              </w:rPr>
              <w:t>S.Pd</w:t>
            </w:r>
            <w:proofErr w:type="spellEnd"/>
            <w:r w:rsidRPr="0071557B">
              <w:rPr>
                <w:lang w:val="en-US"/>
              </w:rPr>
              <w:t xml:space="preserve">, </w:t>
            </w:r>
            <w:proofErr w:type="spellStart"/>
            <w:r w:rsidRPr="0071557B">
              <w:rPr>
                <w:lang w:val="en-US"/>
              </w:rPr>
              <w:t>M.Pd</w:t>
            </w:r>
            <w:proofErr w:type="spellEnd"/>
          </w:p>
        </w:tc>
      </w:tr>
      <w:tr w:rsidR="0071557B" w:rsidRPr="0071557B" w:rsidTr="00771DF2">
        <w:trPr>
          <w:jc w:val="center"/>
        </w:trPr>
        <w:tc>
          <w:tcPr>
            <w:tcW w:w="864" w:type="pct"/>
            <w:tcBorders>
              <w:top w:val="nil"/>
              <w:left w:val="nil"/>
              <w:bottom w:val="single" w:sz="4" w:space="0" w:color="000000"/>
              <w:right w:val="nil"/>
            </w:tcBorders>
            <w:vAlign w:val="center"/>
            <w:hideMark/>
          </w:tcPr>
          <w:p w:rsidR="00771DF2" w:rsidRPr="0071557B" w:rsidRDefault="00771DF2" w:rsidP="00771DF2">
            <w:pPr>
              <w:pStyle w:val="ListParagraph"/>
              <w:tabs>
                <w:tab w:val="center" w:pos="4680"/>
                <w:tab w:val="right" w:pos="9360"/>
              </w:tabs>
              <w:spacing w:line="240" w:lineRule="auto"/>
              <w:ind w:left="0"/>
              <w:jc w:val="center"/>
            </w:pPr>
            <w:r w:rsidRPr="0071557B">
              <w:t>2</w:t>
            </w:r>
          </w:p>
        </w:tc>
        <w:tc>
          <w:tcPr>
            <w:tcW w:w="4136" w:type="pct"/>
            <w:tcBorders>
              <w:top w:val="nil"/>
              <w:left w:val="nil"/>
              <w:bottom w:val="single" w:sz="4" w:space="0" w:color="000000"/>
              <w:right w:val="nil"/>
            </w:tcBorders>
            <w:vAlign w:val="center"/>
            <w:hideMark/>
          </w:tcPr>
          <w:p w:rsidR="00771DF2" w:rsidRPr="0071557B" w:rsidRDefault="00771DF2" w:rsidP="00771DF2">
            <w:pPr>
              <w:pStyle w:val="ListParagraph"/>
              <w:tabs>
                <w:tab w:val="center" w:pos="4680"/>
                <w:tab w:val="right" w:pos="9360"/>
              </w:tabs>
              <w:spacing w:line="240" w:lineRule="auto"/>
              <w:ind w:left="0"/>
              <w:jc w:val="center"/>
              <w:rPr>
                <w:lang w:val="en-US"/>
              </w:rPr>
            </w:pPr>
            <w:proofErr w:type="spellStart"/>
            <w:r w:rsidRPr="0071557B">
              <w:rPr>
                <w:lang w:val="en-US"/>
              </w:rPr>
              <w:t>Hernawati</w:t>
            </w:r>
            <w:proofErr w:type="spellEnd"/>
            <w:r w:rsidRPr="0071557B">
              <w:rPr>
                <w:lang w:val="en-US"/>
              </w:rPr>
              <w:t xml:space="preserve">, </w:t>
            </w:r>
            <w:proofErr w:type="spellStart"/>
            <w:r w:rsidRPr="0071557B">
              <w:rPr>
                <w:lang w:val="en-US"/>
              </w:rPr>
              <w:t>S.Pd</w:t>
            </w:r>
            <w:proofErr w:type="spellEnd"/>
          </w:p>
        </w:tc>
      </w:tr>
    </w:tbl>
    <w:p w:rsidR="00771DF2" w:rsidRPr="0071557B" w:rsidRDefault="00771DF2" w:rsidP="00771DF2">
      <w:pPr>
        <w:pStyle w:val="ListParagraph"/>
        <w:spacing w:line="240" w:lineRule="auto"/>
        <w:ind w:left="0" w:firstLine="567"/>
        <w:rPr>
          <w:lang w:val="en-US"/>
        </w:rPr>
      </w:pPr>
      <w:r w:rsidRPr="0071557B">
        <w:t xml:space="preserve">Berdasarkan hasil analisis data observasi pengamat tentang keterlaksanaan </w:t>
      </w:r>
      <w:r w:rsidRPr="0071557B">
        <w:rPr>
          <w:lang w:val="en-US"/>
        </w:rPr>
        <w:t>RPP</w:t>
      </w:r>
      <w:r w:rsidRPr="0071557B">
        <w:t xml:space="preserve"> dari empat kali pertemuan</w:t>
      </w:r>
      <w:r w:rsidRPr="0071557B">
        <w:rPr>
          <w:lang w:val="en-US"/>
        </w:rPr>
        <w:t xml:space="preserve">. </w:t>
      </w:r>
      <w:r w:rsidRPr="0071557B">
        <w:t>Rangkuman hasil pengamatan keterlaksanaan RPP dapat dilihat pada Tabel 4.</w:t>
      </w:r>
      <w:r w:rsidRPr="0071557B">
        <w:rPr>
          <w:lang w:val="en-US"/>
        </w:rPr>
        <w:t>8</w:t>
      </w:r>
      <w:r w:rsidRPr="0071557B">
        <w:t xml:space="preserve"> sebagai berikut:</w:t>
      </w:r>
    </w:p>
    <w:p w:rsidR="00771DF2" w:rsidRPr="0071557B" w:rsidRDefault="00771DF2" w:rsidP="00771DF2">
      <w:pPr>
        <w:pStyle w:val="ListParagraph"/>
        <w:spacing w:line="240" w:lineRule="auto"/>
        <w:ind w:left="0"/>
        <w:rPr>
          <w:lang w:val="en-US"/>
        </w:rPr>
      </w:pPr>
      <w:r w:rsidRPr="0071557B">
        <w:t>Tabel 4.</w:t>
      </w:r>
      <w:r w:rsidRPr="0071557B">
        <w:rPr>
          <w:lang w:val="en-US"/>
        </w:rPr>
        <w:t>8</w:t>
      </w:r>
      <w:r w:rsidRPr="0071557B">
        <w:t>. Rangkuman Hasil Pengamatan Keterlaksanaan RPP</w:t>
      </w:r>
    </w:p>
    <w:tbl>
      <w:tblPr>
        <w:tblW w:w="5000" w:type="pct"/>
        <w:jc w:val="center"/>
        <w:tblLook w:val="04A0" w:firstRow="1" w:lastRow="0" w:firstColumn="1" w:lastColumn="0" w:noHBand="0" w:noVBand="1"/>
      </w:tblPr>
      <w:tblGrid>
        <w:gridCol w:w="1307"/>
        <w:gridCol w:w="1105"/>
        <w:gridCol w:w="2356"/>
      </w:tblGrid>
      <w:tr w:rsidR="0071557B" w:rsidRPr="0071557B" w:rsidTr="00771DF2">
        <w:trPr>
          <w:trHeight w:val="300"/>
          <w:jc w:val="center"/>
        </w:trPr>
        <w:tc>
          <w:tcPr>
            <w:tcW w:w="1943" w:type="pct"/>
            <w:tcBorders>
              <w:top w:val="single" w:sz="4" w:space="0" w:color="auto"/>
              <w:left w:val="nil"/>
              <w:bottom w:val="single" w:sz="4" w:space="0" w:color="auto"/>
              <w:right w:val="nil"/>
            </w:tcBorders>
            <w:vAlign w:val="center"/>
            <w:hideMark/>
          </w:tcPr>
          <w:p w:rsidR="00771DF2" w:rsidRPr="0071557B" w:rsidRDefault="00771DF2" w:rsidP="00771DF2">
            <w:pPr>
              <w:spacing w:line="240" w:lineRule="auto"/>
              <w:jc w:val="center"/>
              <w:rPr>
                <w:b/>
                <w:bCs/>
                <w:sz w:val="22"/>
              </w:rPr>
            </w:pPr>
            <w:r w:rsidRPr="0071557B">
              <w:rPr>
                <w:b/>
                <w:bCs/>
                <w:sz w:val="22"/>
              </w:rPr>
              <w:t>Aspek yang diamati</w:t>
            </w:r>
          </w:p>
        </w:tc>
        <w:tc>
          <w:tcPr>
            <w:tcW w:w="952" w:type="pct"/>
            <w:tcBorders>
              <w:top w:val="single" w:sz="4" w:space="0" w:color="auto"/>
              <w:left w:val="nil"/>
              <w:bottom w:val="single" w:sz="4" w:space="0" w:color="auto"/>
              <w:right w:val="nil"/>
            </w:tcBorders>
            <w:noWrap/>
            <w:vAlign w:val="center"/>
            <w:hideMark/>
          </w:tcPr>
          <w:p w:rsidR="00771DF2" w:rsidRPr="0071557B" w:rsidRDefault="00771DF2" w:rsidP="00771DF2">
            <w:pPr>
              <w:spacing w:line="240" w:lineRule="auto"/>
              <w:jc w:val="center"/>
              <w:rPr>
                <w:b/>
                <w:bCs/>
                <w:sz w:val="22"/>
              </w:rPr>
            </w:pPr>
            <w:r w:rsidRPr="0071557B">
              <w:rPr>
                <w:b/>
                <w:bCs/>
                <w:sz w:val="22"/>
              </w:rPr>
              <w:t>Rata-rata</w:t>
            </w:r>
          </w:p>
        </w:tc>
        <w:tc>
          <w:tcPr>
            <w:tcW w:w="2106" w:type="pct"/>
            <w:tcBorders>
              <w:top w:val="single" w:sz="4" w:space="0" w:color="auto"/>
              <w:left w:val="nil"/>
              <w:bottom w:val="single" w:sz="4" w:space="0" w:color="auto"/>
              <w:right w:val="nil"/>
            </w:tcBorders>
            <w:noWrap/>
            <w:vAlign w:val="center"/>
            <w:hideMark/>
          </w:tcPr>
          <w:p w:rsidR="00771DF2" w:rsidRPr="0071557B" w:rsidRDefault="00771DF2" w:rsidP="00771DF2">
            <w:pPr>
              <w:spacing w:line="240" w:lineRule="auto"/>
              <w:jc w:val="center"/>
              <w:rPr>
                <w:b/>
                <w:bCs/>
                <w:sz w:val="22"/>
              </w:rPr>
            </w:pPr>
            <w:r w:rsidRPr="0071557B">
              <w:rPr>
                <w:b/>
                <w:bCs/>
                <w:sz w:val="22"/>
              </w:rPr>
              <w:t>Kategori</w:t>
            </w:r>
          </w:p>
        </w:tc>
      </w:tr>
      <w:tr w:rsidR="0071557B" w:rsidRPr="0071557B" w:rsidTr="00771DF2">
        <w:trPr>
          <w:trHeight w:val="300"/>
          <w:jc w:val="center"/>
        </w:trPr>
        <w:tc>
          <w:tcPr>
            <w:tcW w:w="1943" w:type="pct"/>
            <w:tcBorders>
              <w:top w:val="single" w:sz="4" w:space="0" w:color="auto"/>
              <w:left w:val="nil"/>
              <w:bottom w:val="nil"/>
              <w:right w:val="nil"/>
            </w:tcBorders>
            <w:vAlign w:val="center"/>
            <w:hideMark/>
          </w:tcPr>
          <w:p w:rsidR="00771DF2" w:rsidRPr="0071557B" w:rsidRDefault="00771DF2" w:rsidP="00771DF2">
            <w:pPr>
              <w:spacing w:line="240" w:lineRule="auto"/>
              <w:jc w:val="left"/>
              <w:rPr>
                <w:sz w:val="22"/>
              </w:rPr>
            </w:pPr>
            <w:r w:rsidRPr="0071557B">
              <w:rPr>
                <w:sz w:val="22"/>
              </w:rPr>
              <w:t>Kegiatan pendahuluan</w:t>
            </w:r>
          </w:p>
        </w:tc>
        <w:tc>
          <w:tcPr>
            <w:tcW w:w="952" w:type="pct"/>
            <w:tcBorders>
              <w:top w:val="single" w:sz="4" w:space="0" w:color="auto"/>
              <w:left w:val="nil"/>
              <w:bottom w:val="nil"/>
              <w:right w:val="nil"/>
            </w:tcBorders>
            <w:noWrap/>
            <w:vAlign w:val="center"/>
            <w:hideMark/>
          </w:tcPr>
          <w:p w:rsidR="00771DF2" w:rsidRPr="0071557B" w:rsidRDefault="00771DF2" w:rsidP="00771DF2">
            <w:pPr>
              <w:spacing w:line="240" w:lineRule="auto"/>
              <w:jc w:val="center"/>
              <w:rPr>
                <w:sz w:val="22"/>
              </w:rPr>
            </w:pPr>
            <w:r w:rsidRPr="0071557B">
              <w:rPr>
                <w:sz w:val="22"/>
              </w:rPr>
              <w:t>1.44</w:t>
            </w:r>
          </w:p>
        </w:tc>
        <w:tc>
          <w:tcPr>
            <w:tcW w:w="2106" w:type="pct"/>
            <w:tcBorders>
              <w:top w:val="single" w:sz="4" w:space="0" w:color="auto"/>
              <w:left w:val="nil"/>
              <w:bottom w:val="nil"/>
              <w:right w:val="nil"/>
            </w:tcBorders>
            <w:noWrap/>
            <w:vAlign w:val="center"/>
            <w:hideMark/>
          </w:tcPr>
          <w:p w:rsidR="00771DF2" w:rsidRPr="0071557B" w:rsidRDefault="00771DF2" w:rsidP="00771DF2">
            <w:pPr>
              <w:spacing w:line="240" w:lineRule="auto"/>
              <w:jc w:val="center"/>
              <w:rPr>
                <w:sz w:val="22"/>
              </w:rPr>
            </w:pPr>
            <w:r w:rsidRPr="0071557B">
              <w:rPr>
                <w:sz w:val="22"/>
              </w:rPr>
              <w:t>Terlaksana Seluruhnya</w:t>
            </w:r>
          </w:p>
        </w:tc>
      </w:tr>
      <w:tr w:rsidR="0071557B" w:rsidRPr="0071557B" w:rsidTr="00771DF2">
        <w:trPr>
          <w:trHeight w:val="300"/>
          <w:jc w:val="center"/>
        </w:trPr>
        <w:tc>
          <w:tcPr>
            <w:tcW w:w="1943" w:type="pct"/>
            <w:vAlign w:val="center"/>
            <w:hideMark/>
          </w:tcPr>
          <w:p w:rsidR="00771DF2" w:rsidRPr="0071557B" w:rsidRDefault="00771DF2" w:rsidP="00771DF2">
            <w:pPr>
              <w:spacing w:line="240" w:lineRule="auto"/>
              <w:jc w:val="left"/>
              <w:rPr>
                <w:sz w:val="22"/>
              </w:rPr>
            </w:pPr>
            <w:r w:rsidRPr="0071557B">
              <w:rPr>
                <w:sz w:val="22"/>
              </w:rPr>
              <w:t>Kegiatan inti</w:t>
            </w:r>
          </w:p>
        </w:tc>
        <w:tc>
          <w:tcPr>
            <w:tcW w:w="952" w:type="pct"/>
            <w:noWrap/>
            <w:vAlign w:val="center"/>
            <w:hideMark/>
          </w:tcPr>
          <w:p w:rsidR="00771DF2" w:rsidRPr="0071557B" w:rsidRDefault="00771DF2" w:rsidP="00771DF2">
            <w:pPr>
              <w:spacing w:line="240" w:lineRule="auto"/>
              <w:jc w:val="center"/>
              <w:rPr>
                <w:sz w:val="22"/>
              </w:rPr>
            </w:pPr>
            <w:r w:rsidRPr="0071557B">
              <w:rPr>
                <w:sz w:val="22"/>
              </w:rPr>
              <w:t>1.31</w:t>
            </w:r>
          </w:p>
        </w:tc>
        <w:tc>
          <w:tcPr>
            <w:tcW w:w="2106" w:type="pct"/>
            <w:noWrap/>
            <w:vAlign w:val="center"/>
            <w:hideMark/>
          </w:tcPr>
          <w:p w:rsidR="00771DF2" w:rsidRPr="0071557B" w:rsidRDefault="00771DF2" w:rsidP="00771DF2">
            <w:pPr>
              <w:spacing w:line="240" w:lineRule="auto"/>
              <w:jc w:val="center"/>
              <w:rPr>
                <w:sz w:val="22"/>
              </w:rPr>
            </w:pPr>
            <w:r w:rsidRPr="0071557B">
              <w:rPr>
                <w:sz w:val="22"/>
              </w:rPr>
              <w:t>Terlaksana Sebagian</w:t>
            </w:r>
          </w:p>
        </w:tc>
      </w:tr>
      <w:tr w:rsidR="0071557B" w:rsidRPr="0071557B" w:rsidTr="00771DF2">
        <w:trPr>
          <w:trHeight w:val="300"/>
          <w:jc w:val="center"/>
        </w:trPr>
        <w:tc>
          <w:tcPr>
            <w:tcW w:w="1943" w:type="pct"/>
            <w:vAlign w:val="center"/>
            <w:hideMark/>
          </w:tcPr>
          <w:p w:rsidR="00771DF2" w:rsidRPr="0071557B" w:rsidRDefault="00771DF2" w:rsidP="00771DF2">
            <w:pPr>
              <w:spacing w:line="240" w:lineRule="auto"/>
              <w:jc w:val="left"/>
              <w:rPr>
                <w:sz w:val="22"/>
              </w:rPr>
            </w:pPr>
            <w:r w:rsidRPr="0071557B">
              <w:rPr>
                <w:sz w:val="22"/>
              </w:rPr>
              <w:t>Kegiatan penutup</w:t>
            </w:r>
          </w:p>
        </w:tc>
        <w:tc>
          <w:tcPr>
            <w:tcW w:w="952" w:type="pct"/>
            <w:noWrap/>
            <w:vAlign w:val="center"/>
            <w:hideMark/>
          </w:tcPr>
          <w:p w:rsidR="00771DF2" w:rsidRPr="0071557B" w:rsidRDefault="00771DF2" w:rsidP="00771DF2">
            <w:pPr>
              <w:spacing w:line="240" w:lineRule="auto"/>
              <w:jc w:val="center"/>
              <w:rPr>
                <w:sz w:val="22"/>
              </w:rPr>
            </w:pPr>
            <w:r w:rsidRPr="0071557B">
              <w:rPr>
                <w:sz w:val="22"/>
              </w:rPr>
              <w:t>1.56</w:t>
            </w:r>
          </w:p>
        </w:tc>
        <w:tc>
          <w:tcPr>
            <w:tcW w:w="2106" w:type="pct"/>
            <w:noWrap/>
            <w:vAlign w:val="center"/>
            <w:hideMark/>
          </w:tcPr>
          <w:p w:rsidR="00771DF2" w:rsidRPr="0071557B" w:rsidRDefault="00771DF2" w:rsidP="00771DF2">
            <w:pPr>
              <w:spacing w:line="240" w:lineRule="auto"/>
              <w:jc w:val="center"/>
              <w:rPr>
                <w:sz w:val="22"/>
              </w:rPr>
            </w:pPr>
            <w:r w:rsidRPr="0071557B">
              <w:rPr>
                <w:sz w:val="22"/>
              </w:rPr>
              <w:t>Terlaksana Seluruhnya</w:t>
            </w:r>
          </w:p>
        </w:tc>
      </w:tr>
      <w:tr w:rsidR="0071557B" w:rsidRPr="0071557B" w:rsidTr="00771DF2">
        <w:trPr>
          <w:trHeight w:val="300"/>
          <w:jc w:val="center"/>
        </w:trPr>
        <w:tc>
          <w:tcPr>
            <w:tcW w:w="1943" w:type="pct"/>
            <w:vAlign w:val="center"/>
            <w:hideMark/>
          </w:tcPr>
          <w:p w:rsidR="00771DF2" w:rsidRPr="0071557B" w:rsidRDefault="00771DF2" w:rsidP="00771DF2">
            <w:pPr>
              <w:spacing w:line="240" w:lineRule="auto"/>
              <w:jc w:val="left"/>
              <w:rPr>
                <w:sz w:val="22"/>
              </w:rPr>
            </w:pPr>
            <w:r w:rsidRPr="0071557B">
              <w:rPr>
                <w:sz w:val="22"/>
              </w:rPr>
              <w:t>Suasana kelas</w:t>
            </w:r>
          </w:p>
        </w:tc>
        <w:tc>
          <w:tcPr>
            <w:tcW w:w="952" w:type="pct"/>
            <w:noWrap/>
            <w:vAlign w:val="center"/>
            <w:hideMark/>
          </w:tcPr>
          <w:p w:rsidR="00771DF2" w:rsidRPr="0071557B" w:rsidRDefault="00771DF2" w:rsidP="00771DF2">
            <w:pPr>
              <w:spacing w:line="240" w:lineRule="auto"/>
              <w:jc w:val="center"/>
              <w:rPr>
                <w:sz w:val="22"/>
              </w:rPr>
            </w:pPr>
            <w:r w:rsidRPr="0071557B">
              <w:rPr>
                <w:sz w:val="22"/>
              </w:rPr>
              <w:t>1.75</w:t>
            </w:r>
          </w:p>
        </w:tc>
        <w:tc>
          <w:tcPr>
            <w:tcW w:w="2106" w:type="pct"/>
            <w:noWrap/>
            <w:vAlign w:val="center"/>
            <w:hideMark/>
          </w:tcPr>
          <w:p w:rsidR="00771DF2" w:rsidRPr="0071557B" w:rsidRDefault="00771DF2" w:rsidP="00771DF2">
            <w:pPr>
              <w:spacing w:line="240" w:lineRule="auto"/>
              <w:jc w:val="center"/>
              <w:rPr>
                <w:sz w:val="22"/>
              </w:rPr>
            </w:pPr>
            <w:r w:rsidRPr="0071557B">
              <w:rPr>
                <w:sz w:val="22"/>
              </w:rPr>
              <w:t>Terlaksana Seluruhnya</w:t>
            </w:r>
          </w:p>
        </w:tc>
      </w:tr>
      <w:tr w:rsidR="0071557B" w:rsidRPr="0071557B" w:rsidTr="00771DF2">
        <w:trPr>
          <w:trHeight w:val="300"/>
          <w:jc w:val="center"/>
        </w:trPr>
        <w:tc>
          <w:tcPr>
            <w:tcW w:w="1943" w:type="pct"/>
            <w:tcBorders>
              <w:top w:val="nil"/>
              <w:left w:val="nil"/>
              <w:bottom w:val="single" w:sz="4" w:space="0" w:color="auto"/>
              <w:right w:val="nil"/>
            </w:tcBorders>
            <w:vAlign w:val="center"/>
            <w:hideMark/>
          </w:tcPr>
          <w:p w:rsidR="00771DF2" w:rsidRPr="0071557B" w:rsidRDefault="00771DF2" w:rsidP="00771DF2">
            <w:pPr>
              <w:spacing w:line="240" w:lineRule="auto"/>
              <w:jc w:val="center"/>
              <w:rPr>
                <w:b/>
                <w:bCs/>
                <w:sz w:val="22"/>
              </w:rPr>
            </w:pPr>
            <w:r w:rsidRPr="0071557B">
              <w:rPr>
                <w:b/>
                <w:bCs/>
                <w:sz w:val="22"/>
              </w:rPr>
              <w:t>Rata-rata</w:t>
            </w:r>
          </w:p>
        </w:tc>
        <w:tc>
          <w:tcPr>
            <w:tcW w:w="952" w:type="pct"/>
            <w:tcBorders>
              <w:top w:val="nil"/>
              <w:left w:val="nil"/>
              <w:bottom w:val="single" w:sz="4" w:space="0" w:color="auto"/>
              <w:right w:val="nil"/>
            </w:tcBorders>
            <w:noWrap/>
            <w:vAlign w:val="center"/>
            <w:hideMark/>
          </w:tcPr>
          <w:p w:rsidR="00771DF2" w:rsidRPr="0071557B" w:rsidRDefault="00771DF2" w:rsidP="00771DF2">
            <w:pPr>
              <w:spacing w:line="240" w:lineRule="auto"/>
              <w:jc w:val="center"/>
              <w:rPr>
                <w:b/>
                <w:bCs/>
                <w:sz w:val="22"/>
              </w:rPr>
            </w:pPr>
            <w:r w:rsidRPr="0071557B">
              <w:rPr>
                <w:b/>
                <w:bCs/>
                <w:sz w:val="22"/>
              </w:rPr>
              <w:t>1.52</w:t>
            </w:r>
          </w:p>
        </w:tc>
        <w:tc>
          <w:tcPr>
            <w:tcW w:w="2106" w:type="pct"/>
            <w:tcBorders>
              <w:top w:val="nil"/>
              <w:left w:val="nil"/>
              <w:bottom w:val="single" w:sz="4" w:space="0" w:color="auto"/>
              <w:right w:val="nil"/>
            </w:tcBorders>
            <w:noWrap/>
            <w:vAlign w:val="center"/>
            <w:hideMark/>
          </w:tcPr>
          <w:p w:rsidR="00771DF2" w:rsidRPr="0071557B" w:rsidRDefault="00771DF2" w:rsidP="00771DF2">
            <w:pPr>
              <w:spacing w:line="240" w:lineRule="auto"/>
              <w:jc w:val="center"/>
              <w:rPr>
                <w:b/>
                <w:bCs/>
                <w:sz w:val="22"/>
              </w:rPr>
            </w:pPr>
            <w:r w:rsidRPr="0071557B">
              <w:rPr>
                <w:b/>
                <w:bCs/>
                <w:sz w:val="22"/>
              </w:rPr>
              <w:t>Terlaksana Seluruhnya</w:t>
            </w:r>
          </w:p>
        </w:tc>
      </w:tr>
    </w:tbl>
    <w:p w:rsidR="00771DF2" w:rsidRPr="0071557B" w:rsidRDefault="00771DF2" w:rsidP="00771DF2">
      <w:pPr>
        <w:pStyle w:val="ListParagraph"/>
        <w:spacing w:line="240" w:lineRule="auto"/>
        <w:ind w:left="0"/>
        <w:jc w:val="center"/>
        <w:rPr>
          <w:sz w:val="4"/>
          <w:lang w:val="en-US"/>
        </w:rPr>
      </w:pPr>
    </w:p>
    <w:p w:rsidR="00375F20" w:rsidRPr="0071557B" w:rsidRDefault="00771DF2" w:rsidP="00771DF2">
      <w:pPr>
        <w:spacing w:line="240" w:lineRule="auto"/>
        <w:ind w:firstLine="567"/>
        <w:rPr>
          <w:lang w:val="en-US"/>
        </w:rPr>
      </w:pPr>
      <w:r w:rsidRPr="0071557B">
        <w:t xml:space="preserve">Berdasarkan Tabel 4.8 menunjukkan bahwa keterlaksanaan RPP berada pada rata-rata </w:t>
      </w:r>
      <w:bookmarkStart w:id="0" w:name="OLE_LINK4"/>
      <w:bookmarkStart w:id="1" w:name="OLE_LINK3"/>
      <w:r w:rsidRPr="0071557B">
        <w:rPr>
          <w:bCs/>
          <w:szCs w:val="18"/>
        </w:rPr>
        <w:t>1,</w:t>
      </w:r>
      <w:bookmarkEnd w:id="0"/>
      <w:bookmarkEnd w:id="1"/>
      <w:r w:rsidRPr="0071557B">
        <w:rPr>
          <w:bCs/>
          <w:szCs w:val="18"/>
        </w:rPr>
        <w:t xml:space="preserve">52. </w:t>
      </w:r>
      <w:r w:rsidRPr="0071557B">
        <w:t>Hal ini menunjukkan bahwa semua komponen yang diamati pada pelaksanaan RPP berbasis inkuiri terbimbing terlaksana seluruhnya. (Lampiran 15. Hal: 206). Hasil pengamatan keterlaksanaan RPP dapat dilihat pada Gambar 4.4 sebagai berikut:</w:t>
      </w:r>
    </w:p>
    <w:p w:rsidR="00375F20" w:rsidRPr="0071557B" w:rsidRDefault="00937384" w:rsidP="00937384">
      <w:pPr>
        <w:spacing w:line="240" w:lineRule="auto"/>
        <w:rPr>
          <w:lang w:val="en-US"/>
        </w:rPr>
      </w:pPr>
      <w:r w:rsidRPr="0071557B">
        <w:rPr>
          <w:noProof/>
          <w:lang w:val="en-US"/>
        </w:rPr>
        <w:drawing>
          <wp:inline distT="0" distB="0" distL="0" distR="0" wp14:anchorId="2A27C02C" wp14:editId="52043053">
            <wp:extent cx="2893325" cy="2634018"/>
            <wp:effectExtent l="0" t="0" r="254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7384" w:rsidRPr="0071557B" w:rsidRDefault="00937384" w:rsidP="00937384">
      <w:pPr>
        <w:pStyle w:val="ListParagraph"/>
        <w:spacing w:line="240" w:lineRule="auto"/>
        <w:ind w:left="0"/>
        <w:jc w:val="center"/>
        <w:rPr>
          <w:noProof/>
          <w:lang w:val="en-US"/>
        </w:rPr>
      </w:pPr>
      <w:r w:rsidRPr="0071557B">
        <w:rPr>
          <w:noProof/>
        </w:rPr>
        <w:t>Gambar 4.</w:t>
      </w:r>
      <w:r w:rsidRPr="0071557B">
        <w:rPr>
          <w:noProof/>
          <w:lang w:val="en-US"/>
        </w:rPr>
        <w:t>5</w:t>
      </w:r>
      <w:r w:rsidRPr="0071557B">
        <w:rPr>
          <w:noProof/>
        </w:rPr>
        <w:t xml:space="preserve"> </w:t>
      </w:r>
      <w:r w:rsidRPr="0071557B">
        <w:rPr>
          <w:noProof/>
          <w:lang w:val="en-US"/>
        </w:rPr>
        <w:t>Keterlaksanaan RPP</w:t>
      </w:r>
    </w:p>
    <w:p w:rsidR="00937384" w:rsidRPr="0071557B" w:rsidRDefault="00937384" w:rsidP="00937384">
      <w:pPr>
        <w:pStyle w:val="ListParagraph"/>
        <w:numPr>
          <w:ilvl w:val="0"/>
          <w:numId w:val="41"/>
        </w:numPr>
        <w:spacing w:line="240" w:lineRule="auto"/>
        <w:ind w:left="360"/>
        <w:jc w:val="left"/>
        <w:rPr>
          <w:noProof/>
          <w:lang w:val="en-US"/>
        </w:rPr>
      </w:pPr>
      <w:proofErr w:type="spellStart"/>
      <w:r w:rsidRPr="0071557B">
        <w:rPr>
          <w:b/>
          <w:bCs/>
          <w:lang w:val="en-US" w:eastAsia="id-ID"/>
        </w:rPr>
        <w:lastRenderedPageBreak/>
        <w:t>Analisis</w:t>
      </w:r>
      <w:proofErr w:type="spellEnd"/>
      <w:r w:rsidRPr="0071557B">
        <w:rPr>
          <w:b/>
          <w:bCs/>
          <w:lang w:val="en-US" w:eastAsia="id-ID"/>
        </w:rPr>
        <w:t xml:space="preserve"> </w:t>
      </w:r>
      <w:proofErr w:type="spellStart"/>
      <w:r w:rsidRPr="0071557B">
        <w:rPr>
          <w:b/>
          <w:bCs/>
          <w:lang w:val="en-US" w:eastAsia="id-ID"/>
        </w:rPr>
        <w:t>Uji</w:t>
      </w:r>
      <w:proofErr w:type="spellEnd"/>
      <w:r w:rsidRPr="0071557B">
        <w:rPr>
          <w:b/>
          <w:bCs/>
          <w:lang w:val="en-US" w:eastAsia="id-ID"/>
        </w:rPr>
        <w:t xml:space="preserve"> </w:t>
      </w:r>
      <w:r w:rsidRPr="0071557B">
        <w:rPr>
          <w:b/>
          <w:bCs/>
          <w:i/>
          <w:lang w:val="en-US" w:eastAsia="id-ID"/>
        </w:rPr>
        <w:t>N-Gain</w:t>
      </w:r>
    </w:p>
    <w:p w:rsidR="00937384" w:rsidRPr="0071557B" w:rsidRDefault="00937384" w:rsidP="00937384">
      <w:pPr>
        <w:spacing w:line="240" w:lineRule="auto"/>
        <w:ind w:firstLine="630"/>
        <w:rPr>
          <w:szCs w:val="22"/>
          <w:lang w:val="en-US"/>
        </w:rPr>
      </w:pPr>
      <w:r w:rsidRPr="0071557B">
        <w:t xml:space="preserve">Berdasarkan hasil perhitungan Uji N Gain kelas uji coba nilai </w:t>
      </w:r>
      <w:r w:rsidRPr="0071557B">
        <w:rPr>
          <w:i/>
        </w:rPr>
        <w:t>posttes</w:t>
      </w:r>
      <w:r w:rsidRPr="0071557B">
        <w:t xml:space="preserve"> dan nilai </w:t>
      </w:r>
      <w:r w:rsidRPr="0071557B">
        <w:rPr>
          <w:i/>
        </w:rPr>
        <w:t>pretes</w:t>
      </w:r>
      <w:r w:rsidRPr="0071557B">
        <w:t xml:space="preserve"> diperoleh hasil sebagaimana pada Tabel 4.9. </w:t>
      </w:r>
    </w:p>
    <w:p w:rsidR="00937384" w:rsidRPr="0071557B" w:rsidRDefault="00937384" w:rsidP="00937384">
      <w:pPr>
        <w:spacing w:line="240" w:lineRule="auto"/>
        <w:rPr>
          <w:b/>
        </w:rPr>
      </w:pPr>
      <w:r w:rsidRPr="0071557B">
        <w:rPr>
          <w:b/>
        </w:rPr>
        <w:t xml:space="preserve">Tabel 4.9   Rekapitulasi Hasil Perhitungan Uji N-Gain Nilai </w:t>
      </w:r>
      <w:r w:rsidRPr="0071557B">
        <w:rPr>
          <w:b/>
          <w:i/>
        </w:rPr>
        <w:t>Posttest</w:t>
      </w:r>
      <w:r w:rsidRPr="0071557B">
        <w:rPr>
          <w:b/>
        </w:rPr>
        <w:t xml:space="preserve"> dan Nilai </w:t>
      </w:r>
      <w:r w:rsidRPr="0071557B">
        <w:rPr>
          <w:b/>
          <w:i/>
        </w:rPr>
        <w:t>Pretest</w:t>
      </w:r>
    </w:p>
    <w:tbl>
      <w:tblPr>
        <w:tblW w:w="0" w:type="auto"/>
        <w:jc w:val="center"/>
        <w:tblInd w:w="-14" w:type="dxa"/>
        <w:tblBorders>
          <w:top w:val="single" w:sz="4" w:space="0" w:color="auto"/>
          <w:bottom w:val="single" w:sz="4" w:space="0" w:color="auto"/>
          <w:insideH w:val="single" w:sz="4" w:space="0" w:color="auto"/>
        </w:tblBorders>
        <w:tblLook w:val="04A0" w:firstRow="1" w:lastRow="0" w:firstColumn="1" w:lastColumn="0" w:noHBand="0" w:noVBand="1"/>
      </w:tblPr>
      <w:tblGrid>
        <w:gridCol w:w="1769"/>
        <w:gridCol w:w="950"/>
        <w:gridCol w:w="1054"/>
        <w:gridCol w:w="1009"/>
      </w:tblGrid>
      <w:tr w:rsidR="0071557B" w:rsidRPr="0071557B" w:rsidTr="00937384">
        <w:trPr>
          <w:jc w:val="center"/>
        </w:trPr>
        <w:tc>
          <w:tcPr>
            <w:tcW w:w="1769" w:type="dxa"/>
            <w:tcBorders>
              <w:top w:val="single" w:sz="4" w:space="0" w:color="auto"/>
              <w:left w:val="nil"/>
              <w:bottom w:val="single" w:sz="4" w:space="0" w:color="auto"/>
              <w:right w:val="nil"/>
            </w:tcBorders>
            <w:vAlign w:val="center"/>
            <w:hideMark/>
          </w:tcPr>
          <w:p w:rsidR="00937384" w:rsidRPr="0071557B" w:rsidRDefault="00937384" w:rsidP="00937384">
            <w:pPr>
              <w:spacing w:line="240" w:lineRule="auto"/>
              <w:jc w:val="center"/>
              <w:rPr>
                <w:b/>
                <w:bCs/>
                <w:sz w:val="16"/>
                <w:lang w:eastAsia="id-ID"/>
              </w:rPr>
            </w:pPr>
            <w:r w:rsidRPr="0071557B">
              <w:rPr>
                <w:b/>
                <w:bCs/>
                <w:lang w:eastAsia="id-ID"/>
              </w:rPr>
              <w:t>Kelas</w:t>
            </w:r>
          </w:p>
        </w:tc>
        <w:tc>
          <w:tcPr>
            <w:tcW w:w="3013" w:type="dxa"/>
            <w:gridSpan w:val="3"/>
            <w:tcBorders>
              <w:top w:val="single" w:sz="4" w:space="0" w:color="auto"/>
              <w:left w:val="nil"/>
              <w:bottom w:val="single" w:sz="4" w:space="0" w:color="auto"/>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Uji coba</w:t>
            </w:r>
          </w:p>
        </w:tc>
      </w:tr>
      <w:tr w:rsidR="0071557B" w:rsidRPr="0071557B" w:rsidTr="00937384">
        <w:trPr>
          <w:jc w:val="center"/>
        </w:trPr>
        <w:tc>
          <w:tcPr>
            <w:tcW w:w="1769" w:type="dxa"/>
            <w:tcBorders>
              <w:top w:val="single" w:sz="4" w:space="0" w:color="auto"/>
              <w:left w:val="nil"/>
              <w:bottom w:val="nil"/>
              <w:right w:val="nil"/>
            </w:tcBorders>
            <w:vAlign w:val="center"/>
            <w:hideMark/>
          </w:tcPr>
          <w:p w:rsidR="00937384" w:rsidRPr="0071557B" w:rsidRDefault="00937384" w:rsidP="00937384">
            <w:pPr>
              <w:spacing w:line="240" w:lineRule="auto"/>
              <w:jc w:val="center"/>
              <w:rPr>
                <w:b/>
                <w:bCs/>
                <w:lang w:eastAsia="id-ID"/>
              </w:rPr>
            </w:pPr>
            <w:r w:rsidRPr="0071557B">
              <w:rPr>
                <w:b/>
                <w:bCs/>
                <w:lang w:eastAsia="id-ID"/>
              </w:rPr>
              <w:t>Kriteria</w:t>
            </w:r>
          </w:p>
        </w:tc>
        <w:tc>
          <w:tcPr>
            <w:tcW w:w="950" w:type="dxa"/>
            <w:tcBorders>
              <w:top w:val="single" w:sz="4" w:space="0" w:color="auto"/>
              <w:left w:val="nil"/>
              <w:bottom w:val="nil"/>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Rendah</w:t>
            </w:r>
          </w:p>
        </w:tc>
        <w:tc>
          <w:tcPr>
            <w:tcW w:w="1054" w:type="dxa"/>
            <w:tcBorders>
              <w:top w:val="single" w:sz="4" w:space="0" w:color="auto"/>
              <w:left w:val="nil"/>
              <w:bottom w:val="nil"/>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Sedang</w:t>
            </w:r>
          </w:p>
        </w:tc>
        <w:tc>
          <w:tcPr>
            <w:tcW w:w="1009" w:type="dxa"/>
            <w:tcBorders>
              <w:top w:val="single" w:sz="4" w:space="0" w:color="auto"/>
              <w:left w:val="nil"/>
              <w:bottom w:val="nil"/>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Tinggi</w:t>
            </w:r>
          </w:p>
        </w:tc>
      </w:tr>
      <w:tr w:rsidR="0071557B" w:rsidRPr="0071557B" w:rsidTr="00937384">
        <w:trPr>
          <w:jc w:val="center"/>
        </w:trPr>
        <w:tc>
          <w:tcPr>
            <w:tcW w:w="1769" w:type="dxa"/>
            <w:tcBorders>
              <w:top w:val="nil"/>
              <w:left w:val="nil"/>
              <w:bottom w:val="nil"/>
              <w:right w:val="nil"/>
            </w:tcBorders>
            <w:vAlign w:val="center"/>
            <w:hideMark/>
          </w:tcPr>
          <w:p w:rsidR="00937384" w:rsidRPr="0071557B" w:rsidRDefault="00937384" w:rsidP="00937384">
            <w:pPr>
              <w:spacing w:line="240" w:lineRule="auto"/>
              <w:jc w:val="center"/>
              <w:rPr>
                <w:b/>
                <w:bCs/>
                <w:lang w:eastAsia="id-ID"/>
              </w:rPr>
            </w:pPr>
            <w:r w:rsidRPr="0071557B">
              <w:rPr>
                <w:b/>
                <w:bCs/>
                <w:lang w:eastAsia="id-ID"/>
              </w:rPr>
              <w:t>Jumlah Siswa</w:t>
            </w:r>
          </w:p>
        </w:tc>
        <w:tc>
          <w:tcPr>
            <w:tcW w:w="950" w:type="dxa"/>
            <w:tcBorders>
              <w:top w:val="nil"/>
              <w:left w:val="nil"/>
              <w:bottom w:val="nil"/>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6</w:t>
            </w:r>
          </w:p>
        </w:tc>
        <w:tc>
          <w:tcPr>
            <w:tcW w:w="1054" w:type="dxa"/>
            <w:tcBorders>
              <w:top w:val="nil"/>
              <w:left w:val="nil"/>
              <w:bottom w:val="nil"/>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10</w:t>
            </w:r>
          </w:p>
        </w:tc>
        <w:tc>
          <w:tcPr>
            <w:tcW w:w="1009" w:type="dxa"/>
            <w:tcBorders>
              <w:top w:val="nil"/>
              <w:left w:val="nil"/>
              <w:bottom w:val="nil"/>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12</w:t>
            </w:r>
          </w:p>
        </w:tc>
      </w:tr>
      <w:tr w:rsidR="0071557B" w:rsidRPr="0071557B" w:rsidTr="00937384">
        <w:trPr>
          <w:jc w:val="center"/>
        </w:trPr>
        <w:tc>
          <w:tcPr>
            <w:tcW w:w="1769" w:type="dxa"/>
            <w:tcBorders>
              <w:top w:val="nil"/>
              <w:left w:val="nil"/>
              <w:bottom w:val="single" w:sz="4" w:space="0" w:color="auto"/>
              <w:right w:val="nil"/>
            </w:tcBorders>
            <w:vAlign w:val="center"/>
            <w:hideMark/>
          </w:tcPr>
          <w:p w:rsidR="00937384" w:rsidRPr="0071557B" w:rsidRDefault="00937384" w:rsidP="00937384">
            <w:pPr>
              <w:spacing w:line="240" w:lineRule="auto"/>
              <w:jc w:val="center"/>
              <w:rPr>
                <w:b/>
                <w:bCs/>
                <w:lang w:eastAsia="id-ID"/>
              </w:rPr>
            </w:pPr>
            <w:r w:rsidRPr="0071557B">
              <w:rPr>
                <w:b/>
                <w:bCs/>
                <w:lang w:eastAsia="id-ID"/>
              </w:rPr>
              <w:t>Persentase (%)</w:t>
            </w:r>
          </w:p>
        </w:tc>
        <w:tc>
          <w:tcPr>
            <w:tcW w:w="950" w:type="dxa"/>
            <w:tcBorders>
              <w:top w:val="nil"/>
              <w:left w:val="nil"/>
              <w:bottom w:val="single" w:sz="4" w:space="0" w:color="auto"/>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21</w:t>
            </w:r>
          </w:p>
        </w:tc>
        <w:tc>
          <w:tcPr>
            <w:tcW w:w="1054" w:type="dxa"/>
            <w:tcBorders>
              <w:top w:val="nil"/>
              <w:left w:val="nil"/>
              <w:bottom w:val="single" w:sz="4" w:space="0" w:color="auto"/>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36</w:t>
            </w:r>
          </w:p>
        </w:tc>
        <w:tc>
          <w:tcPr>
            <w:tcW w:w="1009" w:type="dxa"/>
            <w:tcBorders>
              <w:top w:val="nil"/>
              <w:left w:val="nil"/>
              <w:bottom w:val="single" w:sz="4" w:space="0" w:color="auto"/>
              <w:right w:val="nil"/>
            </w:tcBorders>
            <w:vAlign w:val="center"/>
            <w:hideMark/>
          </w:tcPr>
          <w:p w:rsidR="00937384" w:rsidRPr="0071557B" w:rsidRDefault="00937384" w:rsidP="00937384">
            <w:pPr>
              <w:spacing w:line="240" w:lineRule="auto"/>
              <w:jc w:val="center"/>
              <w:rPr>
                <w:bCs/>
                <w:lang w:eastAsia="id-ID"/>
              </w:rPr>
            </w:pPr>
            <w:r w:rsidRPr="0071557B">
              <w:rPr>
                <w:bCs/>
                <w:lang w:eastAsia="id-ID"/>
              </w:rPr>
              <w:t>43</w:t>
            </w:r>
          </w:p>
        </w:tc>
      </w:tr>
    </w:tbl>
    <w:p w:rsidR="00937384" w:rsidRPr="0071557B" w:rsidRDefault="00937384" w:rsidP="00937384">
      <w:pPr>
        <w:spacing w:line="240" w:lineRule="auto"/>
        <w:ind w:firstLine="709"/>
        <w:rPr>
          <w:lang w:val="en-US"/>
        </w:rPr>
      </w:pPr>
      <w:r w:rsidRPr="0071557B">
        <w:rPr>
          <w:bCs/>
          <w:lang w:eastAsia="id-ID"/>
        </w:rPr>
        <w:t>Nilai skor siswa yang mengalami peningkatan dengan kategori rendah sebanyak 6 siswa atau 21%, nilai skor siswa yang mengalami peningkatan dengan kategori sedang sebanyak 10 siswa atau 36%, dan nilai skor siswa yang mengalami peningkatan dengan kategori tinggi pada kelas uji coba sebanyak 12 siswa atau 43%.</w:t>
      </w:r>
    </w:p>
    <w:p w:rsidR="00406B9D" w:rsidRPr="0071557B" w:rsidRDefault="0008092C" w:rsidP="00DD715C">
      <w:pPr>
        <w:pStyle w:val="ListParagraph"/>
        <w:spacing w:line="240" w:lineRule="auto"/>
        <w:ind w:left="426" w:hanging="426"/>
        <w:rPr>
          <w:b/>
          <w:lang w:val="en-US"/>
        </w:rPr>
      </w:pPr>
      <w:r w:rsidRPr="0071557B">
        <w:rPr>
          <w:b/>
          <w:lang w:val="en-US"/>
        </w:rPr>
        <w:t>2</w:t>
      </w:r>
      <w:r w:rsidR="00406B9D" w:rsidRPr="0071557B">
        <w:rPr>
          <w:b/>
        </w:rPr>
        <w:t xml:space="preserve">. </w:t>
      </w:r>
      <w:r w:rsidR="005148CC" w:rsidRPr="0071557B">
        <w:rPr>
          <w:b/>
          <w:lang w:val="en-US"/>
        </w:rPr>
        <w:t xml:space="preserve"> </w:t>
      </w:r>
      <w:r w:rsidR="00D408BA" w:rsidRPr="0071557B">
        <w:rPr>
          <w:b/>
          <w:lang w:val="en-US"/>
        </w:rPr>
        <w:t xml:space="preserve"> </w:t>
      </w:r>
      <w:r w:rsidR="009F6BE8" w:rsidRPr="0071557B">
        <w:rPr>
          <w:b/>
        </w:rPr>
        <w:t>Pembahasan</w:t>
      </w:r>
      <w:r w:rsidR="00313A01" w:rsidRPr="0071557B">
        <w:rPr>
          <w:b/>
          <w:lang w:val="en-US"/>
        </w:rPr>
        <w:t xml:space="preserve"> Hail </w:t>
      </w:r>
      <w:proofErr w:type="spellStart"/>
      <w:r w:rsidR="00313A01" w:rsidRPr="0071557B">
        <w:rPr>
          <w:b/>
          <w:lang w:val="en-US"/>
        </w:rPr>
        <w:t>Penelitian</w:t>
      </w:r>
      <w:proofErr w:type="spellEnd"/>
    </w:p>
    <w:p w:rsidR="00DD715C" w:rsidRPr="0071557B" w:rsidRDefault="00DD715C" w:rsidP="00DD715C">
      <w:pPr>
        <w:pStyle w:val="ListParagraph"/>
        <w:spacing w:line="240" w:lineRule="auto"/>
        <w:ind w:left="0" w:firstLine="567"/>
        <w:rPr>
          <w:lang w:val="en-US"/>
        </w:rPr>
      </w:pPr>
      <w:r w:rsidRPr="0071557B">
        <w:t xml:space="preserve">Pembahasan </w:t>
      </w:r>
      <w:proofErr w:type="spellStart"/>
      <w:r w:rsidRPr="0071557B">
        <w:rPr>
          <w:lang w:val="en-US"/>
        </w:rPr>
        <w:t>kevalidan</w:t>
      </w:r>
      <w:proofErr w:type="spellEnd"/>
      <w:r w:rsidRPr="0071557B">
        <w:t>, kepraktisan</w:t>
      </w:r>
      <w:r w:rsidRPr="0071557B">
        <w:rPr>
          <w:lang w:val="en-US"/>
        </w:rPr>
        <w:t>,</w:t>
      </w:r>
      <w:r w:rsidRPr="0071557B">
        <w:t xml:space="preserve"> dan keefektifan perangkat pembelajaran dalam penelitian ini, dibahas satu persatu berdasarkan pertimbangan hasil uji coba yang telah dilakukan.</w:t>
      </w:r>
    </w:p>
    <w:p w:rsidR="00DD715C" w:rsidRPr="0071557B" w:rsidRDefault="00DD715C" w:rsidP="00DD715C">
      <w:pPr>
        <w:pStyle w:val="ListParagraph"/>
        <w:numPr>
          <w:ilvl w:val="0"/>
          <w:numId w:val="42"/>
        </w:numPr>
        <w:spacing w:line="240" w:lineRule="auto"/>
        <w:ind w:left="360"/>
        <w:rPr>
          <w:lang w:val="x-none"/>
        </w:rPr>
      </w:pPr>
      <w:r w:rsidRPr="0071557B">
        <w:t>Ke</w:t>
      </w:r>
      <w:proofErr w:type="spellStart"/>
      <w:r w:rsidRPr="0071557B">
        <w:rPr>
          <w:lang w:val="en-US"/>
        </w:rPr>
        <w:t>validan</w:t>
      </w:r>
      <w:proofErr w:type="spellEnd"/>
      <w:r w:rsidRPr="0071557B">
        <w:t xml:space="preserve"> perangkat pembelajaran </w:t>
      </w:r>
    </w:p>
    <w:p w:rsidR="00DD715C" w:rsidRPr="0071557B" w:rsidRDefault="00DD715C" w:rsidP="00DD715C">
      <w:pPr>
        <w:pStyle w:val="ListParagraph"/>
        <w:spacing w:line="240" w:lineRule="auto"/>
        <w:ind w:left="0" w:firstLine="567"/>
      </w:pPr>
      <w:r w:rsidRPr="0071557B">
        <w:t xml:space="preserve">Hasil penilaian dari dua validator, menunjukkan keseluruhan komponen  perangkat pembelajaran dan instrumen penelitian dinyatakan sangat </w:t>
      </w:r>
      <w:r w:rsidRPr="0071557B">
        <w:rPr>
          <w:lang w:val="en-US"/>
        </w:rPr>
        <w:t>valid</w:t>
      </w:r>
      <w:r w:rsidRPr="0071557B">
        <w:t>.</w:t>
      </w:r>
    </w:p>
    <w:p w:rsidR="00DD715C" w:rsidRPr="0071557B" w:rsidRDefault="00DD715C" w:rsidP="00DD715C">
      <w:pPr>
        <w:pStyle w:val="ListParagraph"/>
        <w:spacing w:line="240" w:lineRule="auto"/>
        <w:ind w:left="0" w:firstLine="567"/>
      </w:pPr>
      <w:r w:rsidRPr="0071557B">
        <w:t xml:space="preserve">Hasil analisis </w:t>
      </w:r>
      <w:proofErr w:type="spellStart"/>
      <w:r w:rsidRPr="0071557B">
        <w:rPr>
          <w:lang w:val="en-US"/>
        </w:rPr>
        <w:t>kevalidan</w:t>
      </w:r>
      <w:proofErr w:type="spellEnd"/>
      <w:r w:rsidRPr="0071557B">
        <w:rPr>
          <w:lang w:val="en-US"/>
        </w:rPr>
        <w:t xml:space="preserve"> </w:t>
      </w:r>
      <w:r w:rsidRPr="0071557B">
        <w:t xml:space="preserve">untuk perangkat pembelajaran yang meliputi (1) Rencana Pelaksanaan Pembelajaran (RPP) diperoleh </w:t>
      </w:r>
      <w:proofErr w:type="spellStart"/>
      <w:r w:rsidRPr="0071557B">
        <w:rPr>
          <w:lang w:val="en-US"/>
        </w:rPr>
        <w:t>skor</w:t>
      </w:r>
      <w:proofErr w:type="spellEnd"/>
      <w:r w:rsidRPr="0071557B">
        <w:rPr>
          <w:lang w:val="en-US"/>
        </w:rPr>
        <w:t xml:space="preserve"> rata-rata</w:t>
      </w:r>
      <w:r w:rsidRPr="0071557B">
        <w:t xml:space="preserve"> </w:t>
      </w:r>
      <w:r w:rsidRPr="0071557B">
        <w:rPr>
          <w:lang w:val="en-US"/>
        </w:rPr>
        <w:t xml:space="preserve">3,85 </w:t>
      </w:r>
      <w:r w:rsidRPr="0071557B">
        <w:t xml:space="preserve">yang berarti sangat </w:t>
      </w:r>
      <w:r w:rsidRPr="0071557B">
        <w:rPr>
          <w:lang w:val="en-US"/>
        </w:rPr>
        <w:t>valid</w:t>
      </w:r>
      <w:r w:rsidRPr="0071557B">
        <w:t xml:space="preserve">; (2) Lembar Kerja Peserta Didik (LKPD) diperoleh </w:t>
      </w:r>
      <w:proofErr w:type="spellStart"/>
      <w:r w:rsidRPr="0071557B">
        <w:rPr>
          <w:lang w:val="en-US"/>
        </w:rPr>
        <w:t>skor</w:t>
      </w:r>
      <w:proofErr w:type="spellEnd"/>
      <w:r w:rsidRPr="0071557B">
        <w:rPr>
          <w:lang w:val="en-US"/>
        </w:rPr>
        <w:t xml:space="preserve"> rata-rata</w:t>
      </w:r>
      <w:r w:rsidRPr="0071557B">
        <w:t xml:space="preserve"> </w:t>
      </w:r>
      <w:r w:rsidRPr="0071557B">
        <w:rPr>
          <w:lang w:val="en-US"/>
        </w:rPr>
        <w:t xml:space="preserve">3,85 </w:t>
      </w:r>
      <w:r w:rsidRPr="0071557B">
        <w:t xml:space="preserve">yang berarti sangat </w:t>
      </w:r>
      <w:r w:rsidRPr="0071557B">
        <w:rPr>
          <w:lang w:val="en-US"/>
        </w:rPr>
        <w:t>valid</w:t>
      </w:r>
      <w:r w:rsidRPr="0071557B">
        <w:t xml:space="preserve">;  (3) </w:t>
      </w:r>
      <w:proofErr w:type="spellStart"/>
      <w:r w:rsidRPr="0071557B">
        <w:rPr>
          <w:lang w:val="en-US"/>
        </w:rPr>
        <w:t>Tes</w:t>
      </w:r>
      <w:proofErr w:type="spellEnd"/>
      <w:r w:rsidRPr="0071557B">
        <w:rPr>
          <w:lang w:val="en-US"/>
        </w:rPr>
        <w:t xml:space="preserve"> </w:t>
      </w:r>
      <w:proofErr w:type="spellStart"/>
      <w:r w:rsidRPr="0071557B">
        <w:rPr>
          <w:lang w:val="en-US"/>
        </w:rPr>
        <w:t>Hasil</w:t>
      </w:r>
      <w:proofErr w:type="spellEnd"/>
      <w:r w:rsidRPr="0071557B">
        <w:rPr>
          <w:lang w:val="en-US"/>
        </w:rPr>
        <w:t xml:space="preserve"> </w:t>
      </w:r>
      <w:proofErr w:type="spellStart"/>
      <w:r w:rsidRPr="0071557B">
        <w:rPr>
          <w:lang w:val="en-US"/>
        </w:rPr>
        <w:t>Belajar</w:t>
      </w:r>
      <w:proofErr w:type="spellEnd"/>
      <w:r w:rsidRPr="0071557B">
        <w:t xml:space="preserve"> diperoleh </w:t>
      </w:r>
      <w:proofErr w:type="spellStart"/>
      <w:r w:rsidRPr="0071557B">
        <w:rPr>
          <w:lang w:val="en-US"/>
        </w:rPr>
        <w:t>skor</w:t>
      </w:r>
      <w:proofErr w:type="spellEnd"/>
      <w:r w:rsidRPr="0071557B">
        <w:rPr>
          <w:lang w:val="en-US"/>
        </w:rPr>
        <w:t xml:space="preserve"> rata-rata</w:t>
      </w:r>
      <w:r w:rsidRPr="0071557B">
        <w:t xml:space="preserve"> </w:t>
      </w:r>
      <w:r w:rsidRPr="0071557B">
        <w:rPr>
          <w:lang w:val="en-US"/>
        </w:rPr>
        <w:t xml:space="preserve">3,79 </w:t>
      </w:r>
      <w:r w:rsidRPr="0071557B">
        <w:t xml:space="preserve">yang berarti sangat </w:t>
      </w:r>
      <w:r w:rsidRPr="0071557B">
        <w:rPr>
          <w:lang w:val="en-US"/>
        </w:rPr>
        <w:t>valid</w:t>
      </w:r>
      <w:r w:rsidRPr="0071557B">
        <w:t>. Kesimpulan dari kedua validator rata-rata menyatakan bahwa perangkat pembelajaran yang dikembangkan dapat digunakan dengan tanpa revisi.</w:t>
      </w:r>
    </w:p>
    <w:p w:rsidR="00DD715C" w:rsidRPr="0071557B" w:rsidRDefault="00DD715C" w:rsidP="00DD715C">
      <w:pPr>
        <w:pStyle w:val="ListParagraph"/>
        <w:spacing w:line="240" w:lineRule="auto"/>
        <w:ind w:left="0" w:firstLine="567"/>
        <w:rPr>
          <w:lang w:val="en-US"/>
        </w:rPr>
      </w:pPr>
      <w:r w:rsidRPr="0071557B">
        <w:t xml:space="preserve">Demikian juga hasil analisis kelayakan untuk instrumen yang meliputi; (1)  Lembar observasi </w:t>
      </w:r>
      <w:proofErr w:type="spellStart"/>
      <w:r w:rsidRPr="0071557B">
        <w:rPr>
          <w:lang w:val="en-US"/>
        </w:rPr>
        <w:t>angket</w:t>
      </w:r>
      <w:proofErr w:type="spellEnd"/>
      <w:r w:rsidRPr="0071557B">
        <w:rPr>
          <w:lang w:val="en-US"/>
        </w:rPr>
        <w:t xml:space="preserve"> </w:t>
      </w:r>
      <w:proofErr w:type="spellStart"/>
      <w:r w:rsidRPr="0071557B">
        <w:rPr>
          <w:lang w:val="en-US"/>
        </w:rPr>
        <w:t>respon</w:t>
      </w:r>
      <w:proofErr w:type="spellEnd"/>
      <w:r w:rsidRPr="0071557B">
        <w:rPr>
          <w:lang w:val="en-US"/>
        </w:rPr>
        <w:t xml:space="preserve"> guru </w:t>
      </w:r>
      <w:r w:rsidRPr="0071557B">
        <w:t xml:space="preserve">diperoleh </w:t>
      </w:r>
      <w:proofErr w:type="spellStart"/>
      <w:r w:rsidRPr="0071557B">
        <w:rPr>
          <w:lang w:val="en-US"/>
        </w:rPr>
        <w:t>skor</w:t>
      </w:r>
      <w:proofErr w:type="spellEnd"/>
      <w:r w:rsidRPr="0071557B">
        <w:rPr>
          <w:lang w:val="en-US"/>
        </w:rPr>
        <w:t xml:space="preserve"> rata-rata</w:t>
      </w:r>
      <w:r w:rsidRPr="0071557B">
        <w:t xml:space="preserve"> </w:t>
      </w:r>
      <w:r w:rsidRPr="0071557B">
        <w:rPr>
          <w:lang w:val="en-US"/>
        </w:rPr>
        <w:t xml:space="preserve">3,71 </w:t>
      </w:r>
      <w:r w:rsidRPr="0071557B">
        <w:t xml:space="preserve">yang berarti sangat </w:t>
      </w:r>
      <w:r w:rsidRPr="0071557B">
        <w:rPr>
          <w:lang w:val="en-US"/>
        </w:rPr>
        <w:t>valid</w:t>
      </w:r>
      <w:r w:rsidRPr="0071557B">
        <w:t xml:space="preserve">; (2) Lembar observasi </w:t>
      </w:r>
      <w:proofErr w:type="spellStart"/>
      <w:r w:rsidRPr="0071557B">
        <w:rPr>
          <w:lang w:val="en-US"/>
        </w:rPr>
        <w:t>angket</w:t>
      </w:r>
      <w:proofErr w:type="spellEnd"/>
      <w:r w:rsidRPr="0071557B">
        <w:rPr>
          <w:lang w:val="en-US"/>
        </w:rPr>
        <w:t xml:space="preserve"> </w:t>
      </w:r>
      <w:proofErr w:type="spellStart"/>
      <w:r w:rsidRPr="0071557B">
        <w:rPr>
          <w:lang w:val="en-US"/>
        </w:rPr>
        <w:t>respon</w:t>
      </w:r>
      <w:proofErr w:type="spellEnd"/>
      <w:r w:rsidRPr="0071557B">
        <w:rPr>
          <w:lang w:val="en-US"/>
        </w:rPr>
        <w:t xml:space="preserve"> </w:t>
      </w:r>
      <w:r w:rsidRPr="0071557B">
        <w:t>peserta didik</w:t>
      </w:r>
      <w:r w:rsidRPr="0071557B">
        <w:rPr>
          <w:lang w:val="en-US"/>
        </w:rPr>
        <w:t xml:space="preserve"> </w:t>
      </w:r>
      <w:r w:rsidRPr="0071557B">
        <w:t xml:space="preserve">diperoleh </w:t>
      </w:r>
      <w:proofErr w:type="spellStart"/>
      <w:r w:rsidRPr="0071557B">
        <w:rPr>
          <w:lang w:val="en-US"/>
        </w:rPr>
        <w:t>skor</w:t>
      </w:r>
      <w:proofErr w:type="spellEnd"/>
      <w:r w:rsidRPr="0071557B">
        <w:rPr>
          <w:lang w:val="en-US"/>
        </w:rPr>
        <w:t xml:space="preserve"> rata-rata</w:t>
      </w:r>
      <w:r w:rsidRPr="0071557B">
        <w:t xml:space="preserve"> </w:t>
      </w:r>
      <w:r w:rsidRPr="0071557B">
        <w:rPr>
          <w:lang w:val="en-US"/>
        </w:rPr>
        <w:t xml:space="preserve">3,86 </w:t>
      </w:r>
      <w:r w:rsidRPr="0071557B">
        <w:t xml:space="preserve">yang berarti sangat </w:t>
      </w:r>
      <w:r w:rsidRPr="0071557B">
        <w:rPr>
          <w:lang w:val="en-US"/>
        </w:rPr>
        <w:t>valid</w:t>
      </w:r>
      <w:r w:rsidRPr="0071557B">
        <w:t>. Kesimpulan dari kedua validator rata-rata menyatakan bahwa instrumen yang dikembangkan dapat digunakan tanpa revisi.</w:t>
      </w:r>
    </w:p>
    <w:p w:rsidR="00DD715C" w:rsidRPr="0071557B" w:rsidRDefault="00DD715C" w:rsidP="00DD715C">
      <w:pPr>
        <w:spacing w:line="240" w:lineRule="auto"/>
        <w:ind w:firstLine="567"/>
        <w:rPr>
          <w:lang w:val="en-US"/>
        </w:rPr>
      </w:pPr>
      <w:r w:rsidRPr="0071557B">
        <w:lastRenderedPageBreak/>
        <w:t xml:space="preserve">Berdasarkan data hasil penilaian oleh dua validator yaitu orang yang dipandang ahli dalam bidang fisika diperoleh bahwa komponen perangkat dan instrumen penelitian memiliki nilai rata-rata validator untuk rencana pelaksanaan pembelajaran (RPP), lembar kerja peserta didik (LKPD), tes hasil belajar dan instrumen penelitian umumnya berada pada kategori sangat valid. </w:t>
      </w:r>
    </w:p>
    <w:p w:rsidR="00DD715C" w:rsidRPr="0071557B" w:rsidRDefault="00DD715C" w:rsidP="00DD715C">
      <w:pPr>
        <w:pStyle w:val="ListParagraph"/>
        <w:numPr>
          <w:ilvl w:val="0"/>
          <w:numId w:val="42"/>
        </w:numPr>
        <w:spacing w:line="240" w:lineRule="auto"/>
        <w:ind w:left="360"/>
      </w:pPr>
      <w:r w:rsidRPr="0071557B">
        <w:t xml:space="preserve">Kepraktisan perangkat pembelajaran </w:t>
      </w:r>
    </w:p>
    <w:p w:rsidR="00DD715C" w:rsidRPr="0071557B" w:rsidRDefault="00DD715C" w:rsidP="00DD715C">
      <w:pPr>
        <w:pStyle w:val="ListParagraph"/>
        <w:spacing w:line="240" w:lineRule="auto"/>
        <w:ind w:left="0" w:firstLine="567"/>
      </w:pPr>
      <w:r w:rsidRPr="0071557B">
        <w:t xml:space="preserve">Kepraktisan perangkat pembelajaran dapat dilihat dari tingkat keterlaksanaan RPP yang digunakan saat pembelajaran berlangsung. Nilai kepraktisan perangkat pembelajaran diambil dari hasil observasi dua orang pengamat yang telah ditunjuk untuk menilai sejauh mana perangkat </w:t>
      </w:r>
      <w:r w:rsidRPr="0071557B">
        <w:rPr>
          <w:lang w:val="en-US"/>
        </w:rPr>
        <w:t>RPP</w:t>
      </w:r>
      <w:r w:rsidRPr="0071557B">
        <w:t xml:space="preserve"> tersebut dapat dilaksanakan.</w:t>
      </w:r>
    </w:p>
    <w:p w:rsidR="00DD715C" w:rsidRPr="0071557B" w:rsidRDefault="00DD715C" w:rsidP="00DD715C">
      <w:pPr>
        <w:pStyle w:val="ListParagraph"/>
        <w:spacing w:line="240" w:lineRule="auto"/>
        <w:ind w:left="0" w:firstLine="567"/>
        <w:rPr>
          <w:lang w:val="en-US"/>
        </w:rPr>
      </w:pPr>
      <w:r w:rsidRPr="0071557B">
        <w:t xml:space="preserve">Dari hasil pengamatan keterlaksanaan </w:t>
      </w:r>
      <w:r w:rsidRPr="0071557B">
        <w:rPr>
          <w:lang w:val="en-US"/>
        </w:rPr>
        <w:t>RPP</w:t>
      </w:r>
      <w:r w:rsidRPr="0071557B">
        <w:t xml:space="preserve"> bera</w:t>
      </w:r>
      <w:r w:rsidRPr="0071557B">
        <w:rPr>
          <w:lang w:val="en-US"/>
        </w:rPr>
        <w:t>d</w:t>
      </w:r>
      <w:r w:rsidRPr="0071557B">
        <w:t>a pada nilai rata-rata</w:t>
      </w:r>
      <w:r w:rsidRPr="0071557B">
        <w:rPr>
          <w:lang w:val="en-US"/>
        </w:rPr>
        <w:t xml:space="preserve"> 1,75</w:t>
      </w:r>
      <w:r w:rsidRPr="0071557B">
        <w:t xml:space="preserve"> </w:t>
      </w:r>
      <w:proofErr w:type="spellStart"/>
      <w:r w:rsidRPr="0071557B">
        <w:rPr>
          <w:lang w:val="en-US"/>
        </w:rPr>
        <w:t>dengan</w:t>
      </w:r>
      <w:proofErr w:type="spellEnd"/>
      <w:r w:rsidRPr="0071557B">
        <w:rPr>
          <w:lang w:val="en-US"/>
        </w:rPr>
        <w:t xml:space="preserve"> </w:t>
      </w:r>
      <w:proofErr w:type="spellStart"/>
      <w:r w:rsidRPr="0071557B">
        <w:rPr>
          <w:lang w:val="en-US"/>
        </w:rPr>
        <w:t>kategori</w:t>
      </w:r>
      <w:proofErr w:type="spellEnd"/>
      <w:r w:rsidRPr="0071557B">
        <w:t xml:space="preserve"> terlaksana seluruhnya. Hal ini berarti bahwa perangkat </w:t>
      </w:r>
      <w:r w:rsidRPr="0071557B">
        <w:rPr>
          <w:lang w:val="en-US"/>
        </w:rPr>
        <w:t>RPP</w:t>
      </w:r>
      <w:r w:rsidRPr="0071557B">
        <w:t xml:space="preserve"> yang telah dikembangkan dapat secara praktis digunakan dalam pembelajaran berbasis inkuiri terbimbing khususnya untuk materi listrik </w:t>
      </w:r>
      <w:proofErr w:type="spellStart"/>
      <w:r w:rsidRPr="0071557B">
        <w:rPr>
          <w:lang w:val="en-US"/>
        </w:rPr>
        <w:t>dinamis</w:t>
      </w:r>
      <w:proofErr w:type="spellEnd"/>
      <w:r w:rsidRPr="0071557B">
        <w:t xml:space="preserve">. Sehingga dapat dikatakan bahwa dari segi kepraktisannya, perangkat yang telah dikembangkan dapat digunakan dalam pembelajaran pada materi listrik </w:t>
      </w:r>
      <w:proofErr w:type="spellStart"/>
      <w:r w:rsidRPr="0071557B">
        <w:rPr>
          <w:lang w:val="en-US"/>
        </w:rPr>
        <w:t>dinamis</w:t>
      </w:r>
      <w:proofErr w:type="spellEnd"/>
      <w:r w:rsidRPr="0071557B">
        <w:t xml:space="preserve"> dengan menggunakan model pembelajaran berbasis inkuiri terbimbing. Perangkat pembelajaran yang dikembangkan ini dapat mengantar peserta didik untuk menemukan sendiri pengetahuannya untuk memahami sesuatu sehingga peserta didik diharapkan dapat mengkonstruksi sendiri pengetahuannya. </w:t>
      </w:r>
    </w:p>
    <w:p w:rsidR="00DD715C" w:rsidRPr="0071557B" w:rsidRDefault="00DD715C" w:rsidP="00DD715C">
      <w:pPr>
        <w:pStyle w:val="ListParagraph"/>
        <w:spacing w:line="240" w:lineRule="auto"/>
        <w:ind w:left="0" w:firstLine="567"/>
        <w:rPr>
          <w:lang w:val="en-US"/>
        </w:rPr>
      </w:pPr>
      <w:r w:rsidRPr="0071557B">
        <w:t xml:space="preserve">Selama berlangsungnya pembelajaran dengan model pembelajaran berbasis inkuiri terbimbing untuk  materi listrik </w:t>
      </w:r>
      <w:proofErr w:type="spellStart"/>
      <w:r w:rsidRPr="0071557B">
        <w:rPr>
          <w:lang w:val="en-US"/>
        </w:rPr>
        <w:t>dinamis</w:t>
      </w:r>
      <w:proofErr w:type="spellEnd"/>
      <w:r w:rsidRPr="0071557B">
        <w:t>, telah dilakukan pengamatan terhadap aktivitas peserta didik dalam mengikuti proses pembelajaran. Beberapa kegiatan yang menjadi perhatian dalam aktivitas ini adalah (1) orientasi; (2) merumuskan masalah; (3) Merumuskan hipotesis; (4) mengumpulkan data; (5) analisis data; (6) merumuskan kesimpulan</w:t>
      </w:r>
      <w:r w:rsidRPr="0071557B">
        <w:rPr>
          <w:lang w:val="en-US"/>
        </w:rPr>
        <w:t>.</w:t>
      </w:r>
    </w:p>
    <w:p w:rsidR="00DD715C" w:rsidRPr="0071557B" w:rsidRDefault="00DD715C" w:rsidP="00DD715C">
      <w:pPr>
        <w:pStyle w:val="ListParagraph"/>
        <w:spacing w:line="240" w:lineRule="auto"/>
        <w:ind w:left="0" w:firstLine="567"/>
        <w:rPr>
          <w:lang w:val="x-none"/>
        </w:rPr>
      </w:pPr>
      <w:r w:rsidRPr="0071557B">
        <w:t xml:space="preserve">Hasil pengamatan selama pelaksanaan uji coba menunjukkan bahwa keseluruhan aktivitas peserta didik yang diamati berada dalam interval waktu ideal. Artinya, aktivitas peserta didik dalam pembelajaran materi lisrik </w:t>
      </w:r>
      <w:r w:rsidRPr="0071557B">
        <w:lastRenderedPageBreak/>
        <w:t>statis dengan menggunakan model pembelajaran berbasis inkuiri terbimbing ideal.</w:t>
      </w:r>
    </w:p>
    <w:p w:rsidR="00DD715C" w:rsidRPr="0071557B" w:rsidRDefault="00DD715C" w:rsidP="00DD715C">
      <w:pPr>
        <w:pStyle w:val="ListParagraph"/>
        <w:spacing w:line="240" w:lineRule="auto"/>
        <w:ind w:left="0" w:firstLine="567"/>
        <w:rPr>
          <w:lang w:val="en-US"/>
        </w:rPr>
      </w:pPr>
      <w:r w:rsidRPr="0071557B">
        <w:t>Keidealan aktivitas yang dilakukan oleh peserta didik tidak terlepas dari efektifnya perangkat yang telah dirancang sebelumnya untuk mengendalikan waktu yang dipergunakan untuk pelaksanaan pembalajaran dengan menggunakan model pembelajaran berbasis inkuiri terbimbing. Rencana Pelaksanaan Pembelajaran (RPP) dengan setiap fase kegiatannya mampu dilaksanakan dengan baik sehingga pelaksanaan pembelajaran melalui model pembelajaran berbasis inkuiri terbimbing dapat terlaksana dengan baik. Demikian halnya dengan LKPD, tugas/soal-soal yang disajikan dalam LKPD dianggap bisa diselesaikan dalam waktu yang telah ditetapkan dengan mempertimbangkan aktivitas interaksi antara peserta didik dengan guru</w:t>
      </w:r>
      <w:r w:rsidRPr="0071557B">
        <w:rPr>
          <w:lang w:val="en-US"/>
        </w:rPr>
        <w:t xml:space="preserve">, </w:t>
      </w:r>
      <w:proofErr w:type="spellStart"/>
      <w:r w:rsidRPr="0071557B">
        <w:rPr>
          <w:lang w:val="en-US"/>
        </w:rPr>
        <w:t>dan</w:t>
      </w:r>
      <w:proofErr w:type="spellEnd"/>
      <w:r w:rsidRPr="0071557B">
        <w:rPr>
          <w:lang w:val="en-US"/>
        </w:rPr>
        <w:t xml:space="preserve"> </w:t>
      </w:r>
      <w:proofErr w:type="spellStart"/>
      <w:r w:rsidRPr="0071557B">
        <w:rPr>
          <w:lang w:val="en-US"/>
        </w:rPr>
        <w:t>peserta</w:t>
      </w:r>
      <w:proofErr w:type="spellEnd"/>
      <w:r w:rsidRPr="0071557B">
        <w:rPr>
          <w:lang w:val="en-US"/>
        </w:rPr>
        <w:t xml:space="preserve"> </w:t>
      </w:r>
      <w:proofErr w:type="spellStart"/>
      <w:r w:rsidRPr="0071557B">
        <w:rPr>
          <w:lang w:val="en-US"/>
        </w:rPr>
        <w:t>didik</w:t>
      </w:r>
      <w:proofErr w:type="spellEnd"/>
      <w:r w:rsidRPr="0071557B">
        <w:rPr>
          <w:lang w:val="en-US"/>
        </w:rPr>
        <w:t xml:space="preserve"> </w:t>
      </w:r>
      <w:proofErr w:type="spellStart"/>
      <w:r w:rsidRPr="0071557B">
        <w:rPr>
          <w:lang w:val="en-US"/>
        </w:rPr>
        <w:t>dengan</w:t>
      </w:r>
      <w:proofErr w:type="spellEnd"/>
      <w:r w:rsidRPr="0071557B">
        <w:rPr>
          <w:lang w:val="en-US"/>
        </w:rPr>
        <w:t xml:space="preserve"> </w:t>
      </w:r>
      <w:proofErr w:type="spellStart"/>
      <w:r w:rsidRPr="0071557B">
        <w:rPr>
          <w:lang w:val="en-US"/>
        </w:rPr>
        <w:t>peserta</w:t>
      </w:r>
      <w:proofErr w:type="spellEnd"/>
      <w:r w:rsidRPr="0071557B">
        <w:rPr>
          <w:lang w:val="en-US"/>
        </w:rPr>
        <w:t xml:space="preserve"> </w:t>
      </w:r>
      <w:proofErr w:type="spellStart"/>
      <w:r w:rsidRPr="0071557B">
        <w:rPr>
          <w:lang w:val="en-US"/>
        </w:rPr>
        <w:t>didik</w:t>
      </w:r>
      <w:proofErr w:type="spellEnd"/>
      <w:r w:rsidRPr="0071557B">
        <w:rPr>
          <w:lang w:val="en-US"/>
        </w:rPr>
        <w:t xml:space="preserve"> </w:t>
      </w:r>
      <w:proofErr w:type="spellStart"/>
      <w:r w:rsidRPr="0071557B">
        <w:rPr>
          <w:lang w:val="en-US"/>
        </w:rPr>
        <w:t>lainnya</w:t>
      </w:r>
      <w:proofErr w:type="spellEnd"/>
      <w:r w:rsidRPr="0071557B">
        <w:t>. Dengan demikian rata-rata waktu yang dipergunakan peserta didik beraktivitas dalam mengerjakan tugas untuk kegiatan pembelajaran dengan menggunakan model pembelajaran berbasis inkuiri terbimbing sangat baik.</w:t>
      </w:r>
    </w:p>
    <w:p w:rsidR="00DD715C" w:rsidRPr="0071557B" w:rsidRDefault="00DD715C" w:rsidP="00DD715C">
      <w:pPr>
        <w:pStyle w:val="ListParagraph"/>
        <w:numPr>
          <w:ilvl w:val="0"/>
          <w:numId w:val="42"/>
        </w:numPr>
        <w:spacing w:line="240" w:lineRule="auto"/>
        <w:ind w:left="360"/>
        <w:rPr>
          <w:lang w:val="x-none"/>
        </w:rPr>
      </w:pPr>
      <w:r w:rsidRPr="0071557B">
        <w:t>Keefektifan perangkat pembelajaran</w:t>
      </w:r>
    </w:p>
    <w:p w:rsidR="00DD715C" w:rsidRPr="0071557B" w:rsidRDefault="00DD715C" w:rsidP="00DD715C">
      <w:pPr>
        <w:pStyle w:val="ListParagraph"/>
        <w:spacing w:line="240" w:lineRule="auto"/>
        <w:ind w:left="0" w:firstLine="567"/>
      </w:pPr>
      <w:r w:rsidRPr="0071557B">
        <w:t>Suatu perangkat pembelajaran diakatakan efektif apabila memenuhi syarat yakni</w:t>
      </w:r>
      <w:r w:rsidRPr="0071557B">
        <w:rPr>
          <w:lang w:val="en-US"/>
        </w:rPr>
        <w:t>:</w:t>
      </w:r>
      <w:r w:rsidRPr="0071557B">
        <w:t xml:space="preserve"> (1) respon </w:t>
      </w:r>
      <w:r w:rsidRPr="0071557B">
        <w:rPr>
          <w:lang w:val="en-US"/>
        </w:rPr>
        <w:t>guru</w:t>
      </w:r>
      <w:r w:rsidRPr="0071557B">
        <w:t xml:space="preserve"> terhadap perangkat pembelajaran berorientasi inkuiri terbimbing umumnya memberikan respon positif terhadap perangkat pembelajaran yang digunakan</w:t>
      </w:r>
      <w:r w:rsidRPr="0071557B">
        <w:rPr>
          <w:lang w:val="en-US"/>
        </w:rPr>
        <w:t xml:space="preserve">  rata-rata 3,43 </w:t>
      </w:r>
      <w:proofErr w:type="spellStart"/>
      <w:r w:rsidRPr="0071557B">
        <w:rPr>
          <w:lang w:val="en-US"/>
        </w:rPr>
        <w:t>dengan</w:t>
      </w:r>
      <w:proofErr w:type="spellEnd"/>
      <w:r w:rsidRPr="0071557B">
        <w:rPr>
          <w:lang w:val="en-US"/>
        </w:rPr>
        <w:t xml:space="preserve"> </w:t>
      </w:r>
      <w:proofErr w:type="spellStart"/>
      <w:r w:rsidRPr="0071557B">
        <w:rPr>
          <w:lang w:val="en-US"/>
        </w:rPr>
        <w:t>kategori</w:t>
      </w:r>
      <w:proofErr w:type="spellEnd"/>
      <w:r w:rsidRPr="0071557B">
        <w:rPr>
          <w:lang w:val="en-US"/>
        </w:rPr>
        <w:t xml:space="preserve"> </w:t>
      </w:r>
      <w:proofErr w:type="spellStart"/>
      <w:r w:rsidRPr="0071557B">
        <w:rPr>
          <w:lang w:val="en-US"/>
        </w:rPr>
        <w:t>setuju</w:t>
      </w:r>
      <w:proofErr w:type="spellEnd"/>
      <w:r w:rsidRPr="0071557B">
        <w:t>; (2</w:t>
      </w:r>
      <w:r w:rsidRPr="0071557B">
        <w:rPr>
          <w:lang w:val="en-US"/>
        </w:rPr>
        <w:t xml:space="preserve">) </w:t>
      </w:r>
      <w:r w:rsidRPr="0071557B">
        <w:t>respon peserta didik terhadap perangkat dan pelaksanaan kegiatan pembelajaran berorientasi inkuiri terbimbing umumnya memberikan respon positif terhadap perangkat pembelajaran yang digunakan</w:t>
      </w:r>
      <w:r w:rsidRPr="0071557B">
        <w:rPr>
          <w:lang w:val="en-US"/>
        </w:rPr>
        <w:t xml:space="preserve"> rata-rata 3,46 </w:t>
      </w:r>
      <w:proofErr w:type="spellStart"/>
      <w:r w:rsidRPr="0071557B">
        <w:rPr>
          <w:lang w:val="en-US"/>
        </w:rPr>
        <w:t>dengan</w:t>
      </w:r>
      <w:proofErr w:type="spellEnd"/>
      <w:r w:rsidRPr="0071557B">
        <w:rPr>
          <w:lang w:val="en-US"/>
        </w:rPr>
        <w:t xml:space="preserve"> </w:t>
      </w:r>
      <w:proofErr w:type="spellStart"/>
      <w:r w:rsidRPr="0071557B">
        <w:rPr>
          <w:lang w:val="en-US"/>
        </w:rPr>
        <w:t>kategori</w:t>
      </w:r>
      <w:proofErr w:type="spellEnd"/>
      <w:r w:rsidRPr="0071557B">
        <w:rPr>
          <w:lang w:val="en-US"/>
        </w:rPr>
        <w:t xml:space="preserve"> </w:t>
      </w:r>
      <w:proofErr w:type="spellStart"/>
      <w:r w:rsidRPr="0071557B">
        <w:rPr>
          <w:lang w:val="en-US"/>
        </w:rPr>
        <w:t>setuju</w:t>
      </w:r>
      <w:proofErr w:type="spellEnd"/>
      <w:r w:rsidRPr="0071557B">
        <w:t xml:space="preserve">; (3) </w:t>
      </w:r>
      <w:proofErr w:type="spellStart"/>
      <w:r w:rsidRPr="0071557B">
        <w:rPr>
          <w:lang w:val="en-US"/>
        </w:rPr>
        <w:t>hasl</w:t>
      </w:r>
      <w:proofErr w:type="spellEnd"/>
      <w:r w:rsidRPr="0071557B">
        <w:rPr>
          <w:lang w:val="en-US"/>
        </w:rPr>
        <w:t xml:space="preserve"> </w:t>
      </w:r>
      <w:proofErr w:type="spellStart"/>
      <w:r w:rsidRPr="0071557B">
        <w:rPr>
          <w:lang w:val="en-US"/>
        </w:rPr>
        <w:t>belajar</w:t>
      </w:r>
      <w:proofErr w:type="spellEnd"/>
      <w:r w:rsidRPr="0071557B">
        <w:rPr>
          <w:lang w:val="en-US"/>
        </w:rPr>
        <w:t xml:space="preserve"> </w:t>
      </w:r>
      <w:r w:rsidRPr="0071557B">
        <w:t xml:space="preserve">peserta didik </w:t>
      </w:r>
      <w:proofErr w:type="spellStart"/>
      <w:r w:rsidRPr="0071557B">
        <w:rPr>
          <w:lang w:val="en-US"/>
        </w:rPr>
        <w:t>mencapai</w:t>
      </w:r>
      <w:proofErr w:type="spellEnd"/>
      <w:r w:rsidRPr="0071557B">
        <w:rPr>
          <w:lang w:val="en-US"/>
        </w:rPr>
        <w:t xml:space="preserve"> </w:t>
      </w:r>
      <w:proofErr w:type="spellStart"/>
      <w:r w:rsidRPr="0071557B">
        <w:rPr>
          <w:lang w:val="en-US"/>
        </w:rPr>
        <w:t>skor</w:t>
      </w:r>
      <w:proofErr w:type="spellEnd"/>
      <w:r w:rsidRPr="0071557B">
        <w:rPr>
          <w:lang w:val="en-US"/>
        </w:rPr>
        <w:t xml:space="preserve"> KKM 70 </w:t>
      </w:r>
      <w:proofErr w:type="spellStart"/>
      <w:r w:rsidRPr="0071557B">
        <w:rPr>
          <w:lang w:val="en-US"/>
        </w:rPr>
        <w:t>dengan</w:t>
      </w:r>
      <w:proofErr w:type="spellEnd"/>
      <w:r w:rsidRPr="0071557B">
        <w:rPr>
          <w:lang w:val="en-US"/>
        </w:rPr>
        <w:t xml:space="preserve"> </w:t>
      </w:r>
      <w:proofErr w:type="spellStart"/>
      <w:r w:rsidRPr="0071557B">
        <w:rPr>
          <w:lang w:val="en-US"/>
        </w:rPr>
        <w:t>ketuntasa</w:t>
      </w:r>
      <w:proofErr w:type="spellEnd"/>
      <w:r w:rsidRPr="0071557B">
        <w:rPr>
          <w:lang w:val="en-US"/>
        </w:rPr>
        <w:t xml:space="preserve"> </w:t>
      </w:r>
      <w:proofErr w:type="spellStart"/>
      <w:r w:rsidRPr="0071557B">
        <w:rPr>
          <w:lang w:val="en-US"/>
        </w:rPr>
        <w:t>secara</w:t>
      </w:r>
      <w:proofErr w:type="spellEnd"/>
      <w:r w:rsidRPr="0071557B">
        <w:rPr>
          <w:lang w:val="en-US"/>
        </w:rPr>
        <w:t xml:space="preserve"> </w:t>
      </w:r>
      <w:proofErr w:type="spellStart"/>
      <w:r w:rsidRPr="0071557B">
        <w:rPr>
          <w:lang w:val="en-US"/>
        </w:rPr>
        <w:t>klasikal</w:t>
      </w:r>
      <w:proofErr w:type="spellEnd"/>
      <w:r w:rsidRPr="0071557B">
        <w:rPr>
          <w:lang w:val="en-US"/>
        </w:rPr>
        <w:t xml:space="preserve"> 80% </w:t>
      </w:r>
      <w:proofErr w:type="spellStart"/>
      <w:r w:rsidRPr="0071557B">
        <w:rPr>
          <w:lang w:val="en-US"/>
        </w:rPr>
        <w:t>dan</w:t>
      </w:r>
      <w:proofErr w:type="spellEnd"/>
      <w:r w:rsidRPr="0071557B">
        <w:rPr>
          <w:lang w:val="en-US"/>
        </w:rPr>
        <w:t xml:space="preserve"> </w:t>
      </w:r>
      <w:proofErr w:type="spellStart"/>
      <w:r w:rsidRPr="0071557B">
        <w:rPr>
          <w:lang w:val="en-US"/>
        </w:rPr>
        <w:t>perhitungan</w:t>
      </w:r>
      <w:proofErr w:type="spellEnd"/>
      <w:r w:rsidRPr="0071557B">
        <w:rPr>
          <w:lang w:val="en-US"/>
        </w:rPr>
        <w:t xml:space="preserve"> N-Gain. </w:t>
      </w:r>
      <w:r w:rsidRPr="0071557B">
        <w:t xml:space="preserve"> </w:t>
      </w:r>
    </w:p>
    <w:p w:rsidR="00DD715C" w:rsidRPr="0071557B" w:rsidRDefault="00DD715C" w:rsidP="00DD715C">
      <w:pPr>
        <w:pStyle w:val="ListParagraph"/>
        <w:spacing w:line="240" w:lineRule="auto"/>
        <w:ind w:left="0" w:firstLine="567"/>
        <w:rPr>
          <w:lang w:val="en-US"/>
        </w:rPr>
      </w:pPr>
      <w:r w:rsidRPr="0071557B">
        <w:t xml:space="preserve">Berdasarkan hasil uji coba, respon yang diberikan oleh </w:t>
      </w:r>
      <w:r w:rsidRPr="0071557B">
        <w:rPr>
          <w:lang w:val="en-US"/>
        </w:rPr>
        <w:t xml:space="preserve">guru </w:t>
      </w:r>
      <w:proofErr w:type="spellStart"/>
      <w:r w:rsidRPr="0071557B">
        <w:rPr>
          <w:lang w:val="en-US"/>
        </w:rPr>
        <w:t>dan</w:t>
      </w:r>
      <w:proofErr w:type="spellEnd"/>
      <w:r w:rsidRPr="0071557B">
        <w:rPr>
          <w:lang w:val="en-US"/>
        </w:rPr>
        <w:t xml:space="preserve"> </w:t>
      </w:r>
      <w:r w:rsidRPr="0071557B">
        <w:t xml:space="preserve">peserta didik terhadap perangkat pembelajaran dan kegiatan pembelajaran memberikan respon positif, artinya pada umumnya </w:t>
      </w:r>
      <w:r w:rsidRPr="0071557B">
        <w:rPr>
          <w:lang w:val="en-US"/>
        </w:rPr>
        <w:t xml:space="preserve">guru </w:t>
      </w:r>
      <w:proofErr w:type="spellStart"/>
      <w:r w:rsidRPr="0071557B">
        <w:rPr>
          <w:lang w:val="en-US"/>
        </w:rPr>
        <w:t>dan</w:t>
      </w:r>
      <w:proofErr w:type="spellEnd"/>
      <w:r w:rsidRPr="0071557B">
        <w:rPr>
          <w:lang w:val="en-US"/>
        </w:rPr>
        <w:t xml:space="preserve"> </w:t>
      </w:r>
      <w:r w:rsidRPr="0071557B">
        <w:t>peserta didik</w:t>
      </w:r>
      <w:bookmarkStart w:id="2" w:name="_GoBack"/>
      <w:bookmarkEnd w:id="2"/>
      <w:r w:rsidRPr="0071557B">
        <w:t xml:space="preserve"> sudah mampu menerima keberadaan perangkat pembelajaran yang telah dirancang sebelumnya, menganggap bahwa model pembelajaran berbasis inkuiri terbimbing dapat </w:t>
      </w:r>
      <w:r w:rsidRPr="0071557B">
        <w:lastRenderedPageBreak/>
        <w:t>meningkatkan pemahaman mereka terhadap materi yang disampaikan. Meskipun demikian terdapat beberapa saran atau catatan dari peserta didik yang penting untuk diperhatikan baik komentar yang diberikan untuk melihat kelebihan dan kelemahan dari perangkat pembelajaran dan kegiatan pembelajaran berbasis inkuiri terbimbing yang telah dilakukan.</w:t>
      </w:r>
    </w:p>
    <w:p w:rsidR="00DD715C" w:rsidRPr="0071557B" w:rsidRDefault="00DD715C" w:rsidP="00DD715C">
      <w:pPr>
        <w:pStyle w:val="ListParagraph"/>
        <w:spacing w:line="240" w:lineRule="auto"/>
        <w:ind w:left="0" w:firstLine="567"/>
        <w:rPr>
          <w:lang w:val="en-US"/>
        </w:rPr>
      </w:pPr>
      <w:r w:rsidRPr="0071557B">
        <w:t xml:space="preserve">Untuk melihat ketercapaian kompetensi dasar dan indikator terhadap pembelajaran melalui model pembelajaran berbasis inkuiri terbimbing, maka dilakukan tes hasil belajar. </w:t>
      </w:r>
      <w:proofErr w:type="spellStart"/>
      <w:r w:rsidRPr="0071557B">
        <w:rPr>
          <w:lang w:val="en-US"/>
        </w:rPr>
        <w:t>Hasil</w:t>
      </w:r>
      <w:proofErr w:type="spellEnd"/>
      <w:r w:rsidRPr="0071557B">
        <w:rPr>
          <w:lang w:val="en-US"/>
        </w:rPr>
        <w:t xml:space="preserve"> </w:t>
      </w:r>
      <w:proofErr w:type="spellStart"/>
      <w:r w:rsidRPr="0071557B">
        <w:rPr>
          <w:lang w:val="en-US"/>
        </w:rPr>
        <w:t>belajar</w:t>
      </w:r>
      <w:proofErr w:type="spellEnd"/>
      <w:r w:rsidRPr="0071557B">
        <w:rPr>
          <w:lang w:val="en-US"/>
        </w:rPr>
        <w:t xml:space="preserve"> </w:t>
      </w:r>
      <w:proofErr w:type="spellStart"/>
      <w:r w:rsidRPr="0071557B">
        <w:rPr>
          <w:lang w:val="en-US"/>
        </w:rPr>
        <w:t>siswa</w:t>
      </w:r>
      <w:proofErr w:type="spellEnd"/>
      <w:r w:rsidRPr="0071557B">
        <w:rPr>
          <w:lang w:val="en-US"/>
        </w:rPr>
        <w:t xml:space="preserve"> </w:t>
      </w:r>
      <w:proofErr w:type="spellStart"/>
      <w:r w:rsidRPr="0071557B">
        <w:rPr>
          <w:lang w:val="en-US"/>
        </w:rPr>
        <w:t>kelas</w:t>
      </w:r>
      <w:proofErr w:type="spellEnd"/>
      <w:r w:rsidRPr="0071557B">
        <w:rPr>
          <w:lang w:val="en-US"/>
        </w:rPr>
        <w:t xml:space="preserve"> </w:t>
      </w:r>
      <w:proofErr w:type="spellStart"/>
      <w:r w:rsidRPr="0071557B">
        <w:rPr>
          <w:lang w:val="en-US"/>
        </w:rPr>
        <w:t>uji</w:t>
      </w:r>
      <w:proofErr w:type="spellEnd"/>
      <w:r w:rsidRPr="0071557B">
        <w:rPr>
          <w:lang w:val="en-US"/>
        </w:rPr>
        <w:t xml:space="preserve"> </w:t>
      </w:r>
      <w:proofErr w:type="spellStart"/>
      <w:r w:rsidRPr="0071557B">
        <w:rPr>
          <w:lang w:val="en-US"/>
        </w:rPr>
        <w:t>coba</w:t>
      </w:r>
      <w:proofErr w:type="spellEnd"/>
      <w:r w:rsidRPr="0071557B">
        <w:rPr>
          <w:lang w:val="en-US"/>
        </w:rPr>
        <w:t xml:space="preserve"> </w:t>
      </w:r>
      <w:proofErr w:type="spellStart"/>
      <w:r w:rsidRPr="0071557B">
        <w:rPr>
          <w:lang w:val="en-US"/>
        </w:rPr>
        <w:t>dengan</w:t>
      </w:r>
      <w:proofErr w:type="spellEnd"/>
      <w:r w:rsidRPr="0071557B">
        <w:rPr>
          <w:lang w:val="en-US"/>
        </w:rPr>
        <w:t xml:space="preserve"> </w:t>
      </w:r>
      <w:proofErr w:type="spellStart"/>
      <w:r w:rsidRPr="0071557B">
        <w:rPr>
          <w:lang w:val="en-US"/>
        </w:rPr>
        <w:t>jumlah</w:t>
      </w:r>
      <w:proofErr w:type="spellEnd"/>
      <w:r w:rsidRPr="0071557B">
        <w:rPr>
          <w:lang w:val="en-US"/>
        </w:rPr>
        <w:t xml:space="preserve"> 28 </w:t>
      </w:r>
      <w:proofErr w:type="spellStart"/>
      <w:r w:rsidRPr="0071557B">
        <w:rPr>
          <w:lang w:val="en-US"/>
        </w:rPr>
        <w:t>siswa</w:t>
      </w:r>
      <w:proofErr w:type="spellEnd"/>
      <w:r w:rsidRPr="0071557B">
        <w:rPr>
          <w:lang w:val="en-US"/>
        </w:rPr>
        <w:t xml:space="preserve"> </w:t>
      </w:r>
      <w:proofErr w:type="spellStart"/>
      <w:r w:rsidRPr="0071557B">
        <w:rPr>
          <w:lang w:val="en-US"/>
        </w:rPr>
        <w:t>untuk</w:t>
      </w:r>
      <w:proofErr w:type="spellEnd"/>
      <w:r w:rsidRPr="0071557B">
        <w:rPr>
          <w:lang w:val="en-US"/>
        </w:rPr>
        <w:t xml:space="preserve"> </w:t>
      </w:r>
      <w:r w:rsidRPr="0071557B">
        <w:rPr>
          <w:i/>
          <w:lang w:val="en-US"/>
        </w:rPr>
        <w:t>pretest</w:t>
      </w:r>
      <w:r w:rsidRPr="0071557B">
        <w:rPr>
          <w:lang w:val="en-US"/>
        </w:rPr>
        <w:t xml:space="preserve"> </w:t>
      </w:r>
      <w:proofErr w:type="spellStart"/>
      <w:r w:rsidRPr="0071557B">
        <w:rPr>
          <w:lang w:val="en-US"/>
        </w:rPr>
        <w:t>nilai</w:t>
      </w:r>
      <w:proofErr w:type="spellEnd"/>
      <w:r w:rsidRPr="0071557B">
        <w:rPr>
          <w:lang w:val="en-US"/>
        </w:rPr>
        <w:t xml:space="preserve"> minimum 40; </w:t>
      </w:r>
      <w:proofErr w:type="spellStart"/>
      <w:r w:rsidRPr="0071557B">
        <w:rPr>
          <w:lang w:val="en-US"/>
        </w:rPr>
        <w:t>nilai</w:t>
      </w:r>
      <w:proofErr w:type="spellEnd"/>
      <w:r w:rsidRPr="0071557B">
        <w:rPr>
          <w:lang w:val="en-US"/>
        </w:rPr>
        <w:t xml:space="preserve"> </w:t>
      </w:r>
      <w:proofErr w:type="spellStart"/>
      <w:r w:rsidRPr="0071557B">
        <w:rPr>
          <w:lang w:val="en-US"/>
        </w:rPr>
        <w:t>maksimum</w:t>
      </w:r>
      <w:proofErr w:type="spellEnd"/>
      <w:r w:rsidRPr="0071557B">
        <w:rPr>
          <w:lang w:val="en-US"/>
        </w:rPr>
        <w:t xml:space="preserve"> 84; mean </w:t>
      </w:r>
      <w:r w:rsidRPr="0071557B">
        <w:t>68,00</w:t>
      </w:r>
      <w:r w:rsidRPr="0071557B">
        <w:rPr>
          <w:lang w:val="en-US"/>
        </w:rPr>
        <w:t xml:space="preserve">, </w:t>
      </w:r>
      <w:proofErr w:type="spellStart"/>
      <w:r w:rsidRPr="0071557B">
        <w:rPr>
          <w:lang w:val="en-US"/>
        </w:rPr>
        <w:t>dan</w:t>
      </w:r>
      <w:proofErr w:type="spellEnd"/>
      <w:r w:rsidRPr="0071557B">
        <w:rPr>
          <w:lang w:val="en-US"/>
        </w:rPr>
        <w:t xml:space="preserve"> </w:t>
      </w:r>
      <w:proofErr w:type="spellStart"/>
      <w:r w:rsidRPr="0071557B">
        <w:rPr>
          <w:lang w:val="en-US"/>
        </w:rPr>
        <w:t>standar</w:t>
      </w:r>
      <w:proofErr w:type="spellEnd"/>
      <w:r w:rsidRPr="0071557B">
        <w:rPr>
          <w:lang w:val="en-US"/>
        </w:rPr>
        <w:t xml:space="preserve"> </w:t>
      </w:r>
      <w:proofErr w:type="spellStart"/>
      <w:r w:rsidRPr="0071557B">
        <w:rPr>
          <w:lang w:val="en-US"/>
        </w:rPr>
        <w:t>deviasi</w:t>
      </w:r>
      <w:proofErr w:type="spellEnd"/>
      <w:r w:rsidRPr="0071557B">
        <w:rPr>
          <w:lang w:val="en-US"/>
        </w:rPr>
        <w:t xml:space="preserve"> </w:t>
      </w:r>
      <w:r w:rsidRPr="0071557B">
        <w:t>10,92</w:t>
      </w:r>
      <w:r w:rsidRPr="0071557B">
        <w:rPr>
          <w:lang w:val="en-US"/>
        </w:rPr>
        <w:t xml:space="preserve"> </w:t>
      </w:r>
      <w:proofErr w:type="spellStart"/>
      <w:r w:rsidRPr="0071557B">
        <w:rPr>
          <w:lang w:val="en-US"/>
        </w:rPr>
        <w:t>dan</w:t>
      </w:r>
      <w:proofErr w:type="spellEnd"/>
      <w:r w:rsidRPr="0071557B">
        <w:rPr>
          <w:lang w:val="en-US"/>
        </w:rPr>
        <w:t xml:space="preserve"> </w:t>
      </w:r>
      <w:proofErr w:type="spellStart"/>
      <w:r w:rsidRPr="0071557B">
        <w:rPr>
          <w:lang w:val="en-US"/>
        </w:rPr>
        <w:t>untuk</w:t>
      </w:r>
      <w:proofErr w:type="spellEnd"/>
      <w:r w:rsidRPr="0071557B">
        <w:rPr>
          <w:lang w:val="en-US"/>
        </w:rPr>
        <w:t xml:space="preserve"> </w:t>
      </w:r>
      <w:r w:rsidRPr="0071557B">
        <w:rPr>
          <w:i/>
          <w:lang w:val="en-US"/>
        </w:rPr>
        <w:t>posttest</w:t>
      </w:r>
      <w:r w:rsidRPr="0071557B">
        <w:rPr>
          <w:lang w:val="en-US"/>
        </w:rPr>
        <w:t xml:space="preserve"> </w:t>
      </w:r>
      <w:proofErr w:type="spellStart"/>
      <w:r w:rsidRPr="0071557B">
        <w:rPr>
          <w:lang w:val="en-US"/>
        </w:rPr>
        <w:t>nilai</w:t>
      </w:r>
      <w:proofErr w:type="spellEnd"/>
      <w:r w:rsidRPr="0071557B">
        <w:rPr>
          <w:lang w:val="en-US"/>
        </w:rPr>
        <w:t xml:space="preserve"> minimum 52; </w:t>
      </w:r>
      <w:proofErr w:type="spellStart"/>
      <w:r w:rsidRPr="0071557B">
        <w:rPr>
          <w:lang w:val="en-US"/>
        </w:rPr>
        <w:t>nilai</w:t>
      </w:r>
      <w:proofErr w:type="spellEnd"/>
      <w:r w:rsidRPr="0071557B">
        <w:rPr>
          <w:lang w:val="en-US"/>
        </w:rPr>
        <w:t xml:space="preserve"> </w:t>
      </w:r>
      <w:proofErr w:type="spellStart"/>
      <w:r w:rsidRPr="0071557B">
        <w:rPr>
          <w:lang w:val="en-US"/>
        </w:rPr>
        <w:t>maksimum</w:t>
      </w:r>
      <w:proofErr w:type="spellEnd"/>
      <w:r w:rsidRPr="0071557B">
        <w:rPr>
          <w:lang w:val="en-US"/>
        </w:rPr>
        <w:t xml:space="preserve"> 92; mean </w:t>
      </w:r>
      <w:r w:rsidRPr="0071557B">
        <w:t>8</w:t>
      </w:r>
      <w:r w:rsidRPr="0071557B">
        <w:rPr>
          <w:lang w:val="en-US"/>
        </w:rPr>
        <w:t>2</w:t>
      </w:r>
      <w:r w:rsidRPr="0071557B">
        <w:t>,00</w:t>
      </w:r>
      <w:r w:rsidRPr="0071557B">
        <w:rPr>
          <w:lang w:val="en-US"/>
        </w:rPr>
        <w:t xml:space="preserve">, </w:t>
      </w:r>
      <w:proofErr w:type="spellStart"/>
      <w:r w:rsidRPr="0071557B">
        <w:rPr>
          <w:lang w:val="en-US"/>
        </w:rPr>
        <w:t>dan</w:t>
      </w:r>
      <w:proofErr w:type="spellEnd"/>
      <w:r w:rsidRPr="0071557B">
        <w:rPr>
          <w:lang w:val="en-US"/>
        </w:rPr>
        <w:t xml:space="preserve"> </w:t>
      </w:r>
      <w:proofErr w:type="spellStart"/>
      <w:r w:rsidRPr="0071557B">
        <w:rPr>
          <w:lang w:val="en-US"/>
        </w:rPr>
        <w:t>standar</w:t>
      </w:r>
      <w:proofErr w:type="spellEnd"/>
      <w:r w:rsidRPr="0071557B">
        <w:rPr>
          <w:lang w:val="en-US"/>
        </w:rPr>
        <w:t xml:space="preserve"> </w:t>
      </w:r>
      <w:proofErr w:type="spellStart"/>
      <w:r w:rsidRPr="0071557B">
        <w:rPr>
          <w:lang w:val="en-US"/>
        </w:rPr>
        <w:t>deviasi</w:t>
      </w:r>
      <w:proofErr w:type="spellEnd"/>
      <w:r w:rsidRPr="0071557B">
        <w:rPr>
          <w:lang w:val="en-US"/>
        </w:rPr>
        <w:t xml:space="preserve"> 8</w:t>
      </w:r>
      <w:r w:rsidRPr="0071557B">
        <w:t>,9</w:t>
      </w:r>
      <w:r w:rsidRPr="0071557B">
        <w:rPr>
          <w:lang w:val="en-US"/>
        </w:rPr>
        <w:t xml:space="preserve">6. </w:t>
      </w:r>
      <w:proofErr w:type="spellStart"/>
      <w:proofErr w:type="gramStart"/>
      <w:r w:rsidRPr="0071557B">
        <w:rPr>
          <w:lang w:val="en-US"/>
        </w:rPr>
        <w:t>Jadi</w:t>
      </w:r>
      <w:proofErr w:type="spellEnd"/>
      <w:r w:rsidRPr="0071557B">
        <w:rPr>
          <w:lang w:val="en-US"/>
        </w:rPr>
        <w:t xml:space="preserve"> </w:t>
      </w:r>
      <w:proofErr w:type="spellStart"/>
      <w:r w:rsidRPr="0071557B">
        <w:rPr>
          <w:lang w:val="en-US"/>
        </w:rPr>
        <w:t>dilihat</w:t>
      </w:r>
      <w:proofErr w:type="spellEnd"/>
      <w:r w:rsidRPr="0071557B">
        <w:rPr>
          <w:lang w:val="en-US"/>
        </w:rPr>
        <w:t xml:space="preserve"> </w:t>
      </w:r>
      <w:proofErr w:type="spellStart"/>
      <w:r w:rsidRPr="0071557B">
        <w:rPr>
          <w:lang w:val="en-US"/>
        </w:rPr>
        <w:t>dari</w:t>
      </w:r>
      <w:proofErr w:type="spellEnd"/>
      <w:r w:rsidRPr="0071557B">
        <w:rPr>
          <w:lang w:val="en-US"/>
        </w:rPr>
        <w:t xml:space="preserve"> </w:t>
      </w:r>
      <w:proofErr w:type="spellStart"/>
      <w:r w:rsidRPr="0071557B">
        <w:rPr>
          <w:lang w:val="en-US"/>
        </w:rPr>
        <w:t>perbadingan</w:t>
      </w:r>
      <w:proofErr w:type="spellEnd"/>
      <w:r w:rsidRPr="0071557B">
        <w:rPr>
          <w:lang w:val="en-US"/>
        </w:rPr>
        <w:t xml:space="preserve"> </w:t>
      </w:r>
      <w:r w:rsidRPr="0071557B">
        <w:rPr>
          <w:i/>
          <w:lang w:val="en-US"/>
        </w:rPr>
        <w:t>pretest</w:t>
      </w:r>
      <w:r w:rsidRPr="0071557B">
        <w:rPr>
          <w:lang w:val="en-US"/>
        </w:rPr>
        <w:t xml:space="preserve"> </w:t>
      </w:r>
      <w:proofErr w:type="spellStart"/>
      <w:r w:rsidRPr="0071557B">
        <w:rPr>
          <w:lang w:val="en-US"/>
        </w:rPr>
        <w:t>dan</w:t>
      </w:r>
      <w:proofErr w:type="spellEnd"/>
      <w:r w:rsidRPr="0071557B">
        <w:rPr>
          <w:lang w:val="en-US"/>
        </w:rPr>
        <w:t xml:space="preserve"> </w:t>
      </w:r>
      <w:r w:rsidRPr="0071557B">
        <w:rPr>
          <w:i/>
          <w:lang w:val="en-US"/>
        </w:rPr>
        <w:t>posttest</w:t>
      </w:r>
      <w:r w:rsidRPr="0071557B">
        <w:rPr>
          <w:lang w:val="en-US"/>
        </w:rPr>
        <w:t xml:space="preserve"> </w:t>
      </w:r>
      <w:proofErr w:type="spellStart"/>
      <w:r w:rsidRPr="0071557B">
        <w:rPr>
          <w:lang w:val="en-US"/>
        </w:rPr>
        <w:t>mengalami</w:t>
      </w:r>
      <w:proofErr w:type="spellEnd"/>
      <w:r w:rsidRPr="0071557B">
        <w:rPr>
          <w:lang w:val="en-US"/>
        </w:rPr>
        <w:t xml:space="preserve"> </w:t>
      </w:r>
      <w:proofErr w:type="spellStart"/>
      <w:r w:rsidRPr="0071557B">
        <w:rPr>
          <w:lang w:val="en-US"/>
        </w:rPr>
        <w:t>peningkatan</w:t>
      </w:r>
      <w:proofErr w:type="spellEnd"/>
      <w:r w:rsidRPr="0071557B">
        <w:rPr>
          <w:lang w:val="en-US"/>
        </w:rPr>
        <w:t>.</w:t>
      </w:r>
      <w:proofErr w:type="gramEnd"/>
    </w:p>
    <w:p w:rsidR="00DD715C" w:rsidRPr="0071557B" w:rsidRDefault="00DD715C" w:rsidP="00DD715C">
      <w:pPr>
        <w:pStyle w:val="ListParagraph"/>
        <w:spacing w:line="240" w:lineRule="auto"/>
        <w:ind w:left="0" w:firstLine="567"/>
        <w:rPr>
          <w:lang w:val="en-US"/>
        </w:rPr>
      </w:pPr>
      <w:proofErr w:type="gramStart"/>
      <w:r w:rsidRPr="0071557B">
        <w:rPr>
          <w:lang w:val="en-US"/>
        </w:rPr>
        <w:t xml:space="preserve">Brickman (2009) </w:t>
      </w:r>
      <w:proofErr w:type="spellStart"/>
      <w:r w:rsidRPr="0071557B">
        <w:rPr>
          <w:lang w:val="en-US"/>
        </w:rPr>
        <w:t>menyatakan</w:t>
      </w:r>
      <w:proofErr w:type="spellEnd"/>
      <w:r w:rsidRPr="0071557B">
        <w:rPr>
          <w:lang w:val="en-US"/>
        </w:rPr>
        <w:t xml:space="preserve"> </w:t>
      </w:r>
      <w:proofErr w:type="spellStart"/>
      <w:r w:rsidRPr="0071557B">
        <w:rPr>
          <w:lang w:val="en-US"/>
        </w:rPr>
        <w:t>bahwa</w:t>
      </w:r>
      <w:proofErr w:type="spellEnd"/>
      <w:r w:rsidRPr="0071557B">
        <w:rPr>
          <w:lang w:val="en-US"/>
        </w:rPr>
        <w:t xml:space="preserve"> </w:t>
      </w:r>
      <w:proofErr w:type="spellStart"/>
      <w:r w:rsidRPr="0071557B">
        <w:rPr>
          <w:lang w:val="en-US"/>
        </w:rPr>
        <w:t>kegiatan</w:t>
      </w:r>
      <w:proofErr w:type="spellEnd"/>
      <w:r w:rsidRPr="0071557B">
        <w:rPr>
          <w:lang w:val="en-US"/>
        </w:rPr>
        <w:t xml:space="preserve"> </w:t>
      </w:r>
      <w:proofErr w:type="spellStart"/>
      <w:r w:rsidRPr="0071557B">
        <w:rPr>
          <w:lang w:val="en-US"/>
        </w:rPr>
        <w:t>pembelajaran</w:t>
      </w:r>
      <w:proofErr w:type="spellEnd"/>
      <w:r w:rsidRPr="0071557B">
        <w:rPr>
          <w:lang w:val="en-US"/>
        </w:rPr>
        <w:t xml:space="preserve"> </w:t>
      </w:r>
      <w:proofErr w:type="spellStart"/>
      <w:r w:rsidRPr="0071557B">
        <w:rPr>
          <w:lang w:val="en-US"/>
        </w:rPr>
        <w:t>inkuiri</w:t>
      </w:r>
      <w:proofErr w:type="spellEnd"/>
      <w:r w:rsidRPr="0071557B">
        <w:rPr>
          <w:lang w:val="en-US"/>
        </w:rPr>
        <w:t xml:space="preserve"> </w:t>
      </w:r>
      <w:proofErr w:type="spellStart"/>
      <w:r w:rsidRPr="0071557B">
        <w:rPr>
          <w:lang w:val="en-US"/>
        </w:rPr>
        <w:t>terbimbing</w:t>
      </w:r>
      <w:proofErr w:type="spellEnd"/>
      <w:r w:rsidRPr="0071557B">
        <w:rPr>
          <w:lang w:val="en-US"/>
        </w:rPr>
        <w:t xml:space="preserve"> </w:t>
      </w:r>
      <w:proofErr w:type="spellStart"/>
      <w:r w:rsidRPr="0071557B">
        <w:rPr>
          <w:lang w:val="en-US"/>
        </w:rPr>
        <w:t>dapat</w:t>
      </w:r>
      <w:proofErr w:type="spellEnd"/>
      <w:r w:rsidRPr="0071557B">
        <w:rPr>
          <w:lang w:val="en-US"/>
        </w:rPr>
        <w:t xml:space="preserve"> </w:t>
      </w:r>
      <w:proofErr w:type="spellStart"/>
      <w:r w:rsidRPr="0071557B">
        <w:rPr>
          <w:lang w:val="en-US"/>
        </w:rPr>
        <w:t>mengembangkan</w:t>
      </w:r>
      <w:proofErr w:type="spellEnd"/>
      <w:r w:rsidRPr="0071557B">
        <w:rPr>
          <w:lang w:val="en-US"/>
        </w:rPr>
        <w:t xml:space="preserve"> </w:t>
      </w:r>
      <w:proofErr w:type="spellStart"/>
      <w:r w:rsidRPr="0071557B">
        <w:rPr>
          <w:lang w:val="en-US"/>
        </w:rPr>
        <w:t>kemampuan</w:t>
      </w:r>
      <w:proofErr w:type="spellEnd"/>
      <w:r w:rsidRPr="0071557B">
        <w:rPr>
          <w:lang w:val="en-US"/>
        </w:rPr>
        <w:t xml:space="preserve"> scientific </w:t>
      </w:r>
      <w:proofErr w:type="spellStart"/>
      <w:r w:rsidRPr="0071557B">
        <w:rPr>
          <w:lang w:val="en-US"/>
        </w:rPr>
        <w:t>proces</w:t>
      </w:r>
      <w:proofErr w:type="spellEnd"/>
      <w:r w:rsidRPr="0071557B">
        <w:rPr>
          <w:lang w:val="en-US"/>
        </w:rPr>
        <w:t xml:space="preserve"> </w:t>
      </w:r>
      <w:proofErr w:type="spellStart"/>
      <w:r w:rsidRPr="0071557B">
        <w:rPr>
          <w:lang w:val="en-US"/>
        </w:rPr>
        <w:t>sehingga</w:t>
      </w:r>
      <w:proofErr w:type="spellEnd"/>
      <w:r w:rsidRPr="0071557B">
        <w:rPr>
          <w:lang w:val="en-US"/>
        </w:rPr>
        <w:t xml:space="preserve"> </w:t>
      </w:r>
      <w:proofErr w:type="spellStart"/>
      <w:r w:rsidRPr="0071557B">
        <w:rPr>
          <w:lang w:val="en-US"/>
        </w:rPr>
        <w:t>mahasiswa</w:t>
      </w:r>
      <w:proofErr w:type="spellEnd"/>
      <w:r w:rsidRPr="0071557B">
        <w:rPr>
          <w:lang w:val="en-US"/>
        </w:rPr>
        <w:t xml:space="preserve"> </w:t>
      </w:r>
      <w:proofErr w:type="spellStart"/>
      <w:r w:rsidRPr="0071557B">
        <w:rPr>
          <w:lang w:val="en-US"/>
        </w:rPr>
        <w:t>dapat</w:t>
      </w:r>
      <w:proofErr w:type="spellEnd"/>
      <w:r w:rsidRPr="0071557B">
        <w:rPr>
          <w:lang w:val="en-US"/>
        </w:rPr>
        <w:t xml:space="preserve"> </w:t>
      </w:r>
      <w:proofErr w:type="spellStart"/>
      <w:r w:rsidRPr="0071557B">
        <w:rPr>
          <w:lang w:val="en-US"/>
        </w:rPr>
        <w:t>membangun</w:t>
      </w:r>
      <w:proofErr w:type="spellEnd"/>
      <w:r w:rsidRPr="0071557B">
        <w:rPr>
          <w:lang w:val="en-US"/>
        </w:rPr>
        <w:t xml:space="preserve"> </w:t>
      </w:r>
      <w:proofErr w:type="spellStart"/>
      <w:r w:rsidRPr="0071557B">
        <w:rPr>
          <w:lang w:val="en-US"/>
        </w:rPr>
        <w:t>pengetahuannya</w:t>
      </w:r>
      <w:proofErr w:type="spellEnd"/>
      <w:r w:rsidRPr="0071557B">
        <w:rPr>
          <w:lang w:val="en-US"/>
        </w:rPr>
        <w:t xml:space="preserve"> </w:t>
      </w:r>
      <w:proofErr w:type="spellStart"/>
      <w:r w:rsidRPr="0071557B">
        <w:rPr>
          <w:lang w:val="en-US"/>
        </w:rPr>
        <w:t>secara</w:t>
      </w:r>
      <w:proofErr w:type="spellEnd"/>
      <w:r w:rsidRPr="0071557B">
        <w:rPr>
          <w:lang w:val="en-US"/>
        </w:rPr>
        <w:t xml:space="preserve"> </w:t>
      </w:r>
      <w:proofErr w:type="spellStart"/>
      <w:r w:rsidRPr="0071557B">
        <w:rPr>
          <w:lang w:val="en-US"/>
        </w:rPr>
        <w:t>mandiri</w:t>
      </w:r>
      <w:proofErr w:type="spellEnd"/>
      <w:r w:rsidRPr="0071557B">
        <w:rPr>
          <w:lang w:val="en-US"/>
        </w:rPr>
        <w:t>.</w:t>
      </w:r>
      <w:proofErr w:type="gramEnd"/>
      <w:r w:rsidRPr="0071557B">
        <w:rPr>
          <w:lang w:val="en-US"/>
        </w:rPr>
        <w:t xml:space="preserve"> </w:t>
      </w:r>
      <w:proofErr w:type="spellStart"/>
      <w:proofErr w:type="gramStart"/>
      <w:r w:rsidRPr="0071557B">
        <w:rPr>
          <w:lang w:val="en-US"/>
        </w:rPr>
        <w:t>Senada</w:t>
      </w:r>
      <w:proofErr w:type="spellEnd"/>
      <w:r w:rsidRPr="0071557B">
        <w:rPr>
          <w:lang w:val="en-US"/>
        </w:rPr>
        <w:t xml:space="preserve"> </w:t>
      </w:r>
      <w:proofErr w:type="spellStart"/>
      <w:r w:rsidRPr="0071557B">
        <w:rPr>
          <w:lang w:val="en-US"/>
        </w:rPr>
        <w:t>dengan</w:t>
      </w:r>
      <w:proofErr w:type="spellEnd"/>
      <w:r w:rsidRPr="0071557B">
        <w:rPr>
          <w:lang w:val="en-US"/>
        </w:rPr>
        <w:t xml:space="preserve"> Brickman (2009), </w:t>
      </w:r>
      <w:proofErr w:type="spellStart"/>
      <w:r w:rsidRPr="0071557B">
        <w:rPr>
          <w:lang w:val="en-US"/>
        </w:rPr>
        <w:t>Ashiq</w:t>
      </w:r>
      <w:proofErr w:type="spellEnd"/>
      <w:r w:rsidRPr="0071557B">
        <w:rPr>
          <w:lang w:val="en-US"/>
        </w:rPr>
        <w:t xml:space="preserve"> </w:t>
      </w:r>
      <w:proofErr w:type="spellStart"/>
      <w:r w:rsidRPr="0071557B">
        <w:rPr>
          <w:lang w:val="en-US"/>
        </w:rPr>
        <w:t>Hussain</w:t>
      </w:r>
      <w:proofErr w:type="spellEnd"/>
      <w:r w:rsidRPr="0071557B">
        <w:rPr>
          <w:lang w:val="en-US"/>
        </w:rPr>
        <w:t xml:space="preserve">, </w:t>
      </w:r>
      <w:proofErr w:type="spellStart"/>
      <w:r w:rsidRPr="0071557B">
        <w:rPr>
          <w:lang w:val="en-US"/>
        </w:rPr>
        <w:t>dkk</w:t>
      </w:r>
      <w:proofErr w:type="spellEnd"/>
      <w:r w:rsidRPr="0071557B">
        <w:rPr>
          <w:lang w:val="en-US"/>
        </w:rPr>
        <w:t>.</w:t>
      </w:r>
      <w:proofErr w:type="gramEnd"/>
      <w:r w:rsidRPr="0071557B">
        <w:rPr>
          <w:lang w:val="en-US"/>
        </w:rPr>
        <w:t xml:space="preserve"> </w:t>
      </w:r>
      <w:proofErr w:type="gramStart"/>
      <w:r w:rsidRPr="0071557B">
        <w:rPr>
          <w:lang w:val="en-US"/>
        </w:rPr>
        <w:t xml:space="preserve">(2011) </w:t>
      </w:r>
      <w:proofErr w:type="spellStart"/>
      <w:r w:rsidRPr="0071557B">
        <w:rPr>
          <w:lang w:val="en-US"/>
        </w:rPr>
        <w:t>menyimpulkan</w:t>
      </w:r>
      <w:proofErr w:type="spellEnd"/>
      <w:r w:rsidRPr="0071557B">
        <w:rPr>
          <w:lang w:val="en-US"/>
        </w:rPr>
        <w:t xml:space="preserve"> </w:t>
      </w:r>
      <w:proofErr w:type="spellStart"/>
      <w:r w:rsidRPr="0071557B">
        <w:rPr>
          <w:lang w:val="en-US"/>
        </w:rPr>
        <w:t>bahwa</w:t>
      </w:r>
      <w:proofErr w:type="spellEnd"/>
      <w:r w:rsidRPr="0071557B">
        <w:rPr>
          <w:lang w:val="en-US"/>
        </w:rPr>
        <w:t xml:space="preserve"> model </w:t>
      </w:r>
      <w:proofErr w:type="spellStart"/>
      <w:r w:rsidRPr="0071557B">
        <w:rPr>
          <w:lang w:val="en-US"/>
        </w:rPr>
        <w:t>pembelajaran</w:t>
      </w:r>
      <w:proofErr w:type="spellEnd"/>
      <w:r w:rsidRPr="0071557B">
        <w:rPr>
          <w:lang w:val="en-US"/>
        </w:rPr>
        <w:t xml:space="preserve"> </w:t>
      </w:r>
      <w:proofErr w:type="spellStart"/>
      <w:r w:rsidRPr="0071557B">
        <w:rPr>
          <w:lang w:val="en-US"/>
        </w:rPr>
        <w:t>inkuiri</w:t>
      </w:r>
      <w:proofErr w:type="spellEnd"/>
      <w:r w:rsidRPr="0071557B">
        <w:rPr>
          <w:lang w:val="en-US"/>
        </w:rPr>
        <w:t xml:space="preserve"> </w:t>
      </w:r>
      <w:proofErr w:type="spellStart"/>
      <w:r w:rsidRPr="0071557B">
        <w:rPr>
          <w:lang w:val="en-US"/>
        </w:rPr>
        <w:t>terbimbing</w:t>
      </w:r>
      <w:proofErr w:type="spellEnd"/>
      <w:r w:rsidRPr="0071557B">
        <w:rPr>
          <w:lang w:val="en-US"/>
        </w:rPr>
        <w:t xml:space="preserve"> </w:t>
      </w:r>
      <w:proofErr w:type="spellStart"/>
      <w:r w:rsidRPr="0071557B">
        <w:rPr>
          <w:lang w:val="en-US"/>
        </w:rPr>
        <w:t>dapat</w:t>
      </w:r>
      <w:proofErr w:type="spellEnd"/>
      <w:r w:rsidRPr="0071557B">
        <w:rPr>
          <w:lang w:val="en-US"/>
        </w:rPr>
        <w:t xml:space="preserve"> </w:t>
      </w:r>
      <w:proofErr w:type="spellStart"/>
      <w:r w:rsidRPr="0071557B">
        <w:rPr>
          <w:lang w:val="en-US"/>
        </w:rPr>
        <w:t>meningkatkan</w:t>
      </w:r>
      <w:proofErr w:type="spellEnd"/>
      <w:r w:rsidRPr="0071557B">
        <w:rPr>
          <w:lang w:val="en-US"/>
        </w:rPr>
        <w:t xml:space="preserve"> </w:t>
      </w:r>
      <w:proofErr w:type="spellStart"/>
      <w:r w:rsidRPr="0071557B">
        <w:rPr>
          <w:lang w:val="en-US"/>
        </w:rPr>
        <w:t>hasil</w:t>
      </w:r>
      <w:proofErr w:type="spellEnd"/>
      <w:r w:rsidRPr="0071557B">
        <w:rPr>
          <w:lang w:val="en-US"/>
        </w:rPr>
        <w:t xml:space="preserve"> </w:t>
      </w:r>
      <w:proofErr w:type="spellStart"/>
      <w:r w:rsidRPr="0071557B">
        <w:rPr>
          <w:lang w:val="en-US"/>
        </w:rPr>
        <w:t>belajar</w:t>
      </w:r>
      <w:proofErr w:type="spellEnd"/>
      <w:r w:rsidRPr="0071557B">
        <w:rPr>
          <w:lang w:val="en-US"/>
        </w:rPr>
        <w:t xml:space="preserve"> </w:t>
      </w:r>
      <w:proofErr w:type="spellStart"/>
      <w:r w:rsidRPr="0071557B">
        <w:rPr>
          <w:lang w:val="en-US"/>
        </w:rPr>
        <w:t>siswa</w:t>
      </w:r>
      <w:proofErr w:type="spellEnd"/>
      <w:r w:rsidRPr="0071557B">
        <w:rPr>
          <w:lang w:val="en-US"/>
        </w:rPr>
        <w:t xml:space="preserve"> </w:t>
      </w:r>
      <w:proofErr w:type="spellStart"/>
      <w:r w:rsidRPr="0071557B">
        <w:rPr>
          <w:lang w:val="en-US"/>
        </w:rPr>
        <w:t>dan</w:t>
      </w:r>
      <w:proofErr w:type="spellEnd"/>
      <w:r w:rsidRPr="0071557B">
        <w:rPr>
          <w:lang w:val="en-US"/>
        </w:rPr>
        <w:t xml:space="preserve"> </w:t>
      </w:r>
      <w:proofErr w:type="spellStart"/>
      <w:r w:rsidRPr="0071557B">
        <w:rPr>
          <w:lang w:val="en-US"/>
        </w:rPr>
        <w:t>kemampuan</w:t>
      </w:r>
      <w:proofErr w:type="spellEnd"/>
      <w:r w:rsidRPr="0071557B">
        <w:rPr>
          <w:lang w:val="en-US"/>
        </w:rPr>
        <w:t xml:space="preserve"> </w:t>
      </w:r>
      <w:proofErr w:type="spellStart"/>
      <w:r w:rsidRPr="0071557B">
        <w:rPr>
          <w:lang w:val="en-US"/>
        </w:rPr>
        <w:t>mengaplikasikan</w:t>
      </w:r>
      <w:proofErr w:type="spellEnd"/>
      <w:r w:rsidRPr="0071557B">
        <w:rPr>
          <w:lang w:val="en-US"/>
        </w:rPr>
        <w:t xml:space="preserve"> </w:t>
      </w:r>
      <w:proofErr w:type="spellStart"/>
      <w:r w:rsidRPr="0071557B">
        <w:rPr>
          <w:lang w:val="en-US"/>
        </w:rPr>
        <w:t>konsep-konsep</w:t>
      </w:r>
      <w:proofErr w:type="spellEnd"/>
      <w:r w:rsidRPr="0071557B">
        <w:rPr>
          <w:lang w:val="en-US"/>
        </w:rPr>
        <w:t xml:space="preserve"> </w:t>
      </w:r>
      <w:proofErr w:type="spellStart"/>
      <w:r w:rsidRPr="0071557B">
        <w:rPr>
          <w:lang w:val="en-US"/>
        </w:rPr>
        <w:t>fisika</w:t>
      </w:r>
      <w:proofErr w:type="spellEnd"/>
      <w:r w:rsidRPr="0071557B">
        <w:rPr>
          <w:lang w:val="en-US"/>
        </w:rPr>
        <w:t xml:space="preserve"> </w:t>
      </w:r>
      <w:proofErr w:type="spellStart"/>
      <w:r w:rsidRPr="0071557B">
        <w:rPr>
          <w:lang w:val="en-US"/>
        </w:rPr>
        <w:t>dalam</w:t>
      </w:r>
      <w:proofErr w:type="spellEnd"/>
      <w:r w:rsidRPr="0071557B">
        <w:rPr>
          <w:lang w:val="en-US"/>
        </w:rPr>
        <w:t xml:space="preserve"> </w:t>
      </w:r>
      <w:proofErr w:type="spellStart"/>
      <w:r w:rsidRPr="0071557B">
        <w:rPr>
          <w:lang w:val="en-US"/>
        </w:rPr>
        <w:t>permasalahan</w:t>
      </w:r>
      <w:proofErr w:type="spellEnd"/>
      <w:r w:rsidRPr="0071557B">
        <w:rPr>
          <w:lang w:val="en-US"/>
        </w:rPr>
        <w:t xml:space="preserve"> </w:t>
      </w:r>
      <w:proofErr w:type="spellStart"/>
      <w:r w:rsidRPr="0071557B">
        <w:rPr>
          <w:lang w:val="en-US"/>
        </w:rPr>
        <w:t>nyata</w:t>
      </w:r>
      <w:proofErr w:type="spellEnd"/>
      <w:r w:rsidRPr="0071557B">
        <w:rPr>
          <w:lang w:val="en-US"/>
        </w:rPr>
        <w:t>.</w:t>
      </w:r>
      <w:proofErr w:type="gramEnd"/>
    </w:p>
    <w:p w:rsidR="00DD715C" w:rsidRPr="0071557B" w:rsidRDefault="00DD715C" w:rsidP="00DD715C">
      <w:pPr>
        <w:pStyle w:val="ListParagraph"/>
        <w:spacing w:line="240" w:lineRule="auto"/>
        <w:ind w:left="0" w:firstLine="567"/>
        <w:rPr>
          <w:lang w:val="en-US"/>
        </w:rPr>
      </w:pPr>
      <w:r w:rsidRPr="0071557B">
        <w:t>Dari pelaksanaan uji coba ini dapat dijelaskan bahwa model inkuiri terbimbing yang dikembangkan ini berdasarkan tahapan-tahapannya, mampu memberikan motivasi dan minat yang besar, suasana belajar yang menyenangkan bagi peserta didik, selanjutnya peserta didik membangun konsep dari apa yang dilakukan dan yang ditemukannya yang pada akhirnya dapat memberikan hasil belajar sesuai tujuan yang diharapkan. Hal ini menjadi seiring dengan pendapat Wina Sanjaya (2008:126) bahwa penyusunan langkah-langkah pembelajaran, pemanfaatan berbagai fasilitas dan sumber belajar semuanya diarahkan dalam upaya pencapaian tujuan.</w:t>
      </w:r>
    </w:p>
    <w:p w:rsidR="00D408BA" w:rsidRPr="0071557B" w:rsidRDefault="00DD715C" w:rsidP="00DD715C">
      <w:pPr>
        <w:spacing w:line="240" w:lineRule="auto"/>
        <w:ind w:right="16"/>
        <w:rPr>
          <w:lang w:val="en-US"/>
        </w:rPr>
      </w:pPr>
      <w:r w:rsidRPr="0071557B">
        <w:t xml:space="preserve">Dengan memperhatikan prosedur dan langkah-langkah pengembangan Rencana Pelaksanan Pembelajaran (RPP) fisika berbasis inkuiri terbimbing serta pemilihan model maupun metode pembelajaran yang sesuai maka hasil </w:t>
      </w:r>
      <w:r w:rsidRPr="0071557B">
        <w:lastRenderedPageBreak/>
        <w:t>belajar peserta didik dapat meningkat dari hasil yang diperoleh dalam penelitian ini. Kecenderungan guru untuk memanfaatkan fasilitas laboratorium demi terlaksananya metode eksperimen atau demonstrasi, bukan hal yang dapat membatasi kreativitas guru untuk menemukan metode yang tepat dan bersesuaian dengan lingkungan belajar peserta didik. Dengan memperhatikan kondisi lingkungan belajar serta karakteristik peserta didik yang bersesuain dengan model yang dipilih maka hasil belajar dapat lebih optimal.</w:t>
      </w:r>
    </w:p>
    <w:p w:rsidR="00406B9D" w:rsidRPr="0071557B" w:rsidRDefault="00A972B6" w:rsidP="00F03D5E">
      <w:pPr>
        <w:spacing w:line="240" w:lineRule="auto"/>
        <w:rPr>
          <w:b/>
          <w:lang w:val="en-US"/>
        </w:rPr>
      </w:pPr>
      <w:r w:rsidRPr="0071557B">
        <w:rPr>
          <w:b/>
          <w:lang w:val="en-US"/>
        </w:rPr>
        <w:t>PENUTUP</w:t>
      </w:r>
    </w:p>
    <w:p w:rsidR="00A972B6" w:rsidRPr="0071557B" w:rsidRDefault="00A972B6" w:rsidP="00F03D5E">
      <w:pPr>
        <w:spacing w:line="240" w:lineRule="auto"/>
        <w:rPr>
          <w:b/>
          <w:lang w:val="en-US"/>
        </w:rPr>
      </w:pPr>
      <w:proofErr w:type="spellStart"/>
      <w:r w:rsidRPr="0071557B">
        <w:rPr>
          <w:b/>
          <w:lang w:val="en-US"/>
        </w:rPr>
        <w:t>Kesimpulan</w:t>
      </w:r>
      <w:proofErr w:type="spellEnd"/>
    </w:p>
    <w:p w:rsidR="00D74077" w:rsidRPr="0071557B" w:rsidRDefault="00D74077" w:rsidP="00D74077">
      <w:pPr>
        <w:spacing w:line="240" w:lineRule="auto"/>
        <w:ind w:firstLine="567"/>
      </w:pPr>
      <w:r w:rsidRPr="0071557B">
        <w:t>Berdasarkan penelitian yang telah dilakukan dapat disimpulkan sebagai berikut:</w:t>
      </w:r>
    </w:p>
    <w:p w:rsidR="00D74077" w:rsidRPr="0071557B" w:rsidRDefault="00D74077" w:rsidP="00D74077">
      <w:pPr>
        <w:numPr>
          <w:ilvl w:val="0"/>
          <w:numId w:val="36"/>
        </w:numPr>
        <w:spacing w:line="240" w:lineRule="auto"/>
        <w:ind w:left="360"/>
      </w:pPr>
      <w:r w:rsidRPr="0071557B">
        <w:t xml:space="preserve">Perangkat pembelajaran berorientasi </w:t>
      </w:r>
      <w:r w:rsidRPr="0071557B">
        <w:rPr>
          <w:i/>
        </w:rPr>
        <w:t>Inkuiri Terbimbing</w:t>
      </w:r>
      <w:r w:rsidRPr="0071557B">
        <w:t xml:space="preserve"> yang meliputi: 1) Rencana Pelaksanan Pembelajaran (RPP), 2) Lembar Kerja Peserta Didik (LKPD), dan Tes hasil belajar, menunjukkan bahwa perangkat pembelajaran ini memenuhi kriteria sangat valid, praktis, dan efektif digunakan.</w:t>
      </w:r>
    </w:p>
    <w:p w:rsidR="00A36A2C" w:rsidRPr="0071557B" w:rsidRDefault="00D74077" w:rsidP="00D74077">
      <w:pPr>
        <w:numPr>
          <w:ilvl w:val="0"/>
          <w:numId w:val="36"/>
        </w:numPr>
        <w:spacing w:line="240" w:lineRule="auto"/>
        <w:ind w:left="360"/>
      </w:pPr>
      <w:r w:rsidRPr="0071557B">
        <w:t xml:space="preserve">Hasil tes belajar peserta didik sebelum digunakan Rencana Pelaksanan Pembelajaran (RPP) fisika berbasis inkuiri terbimbing mencapai rata-rata 68,00 sedangkan setelah digunakan Rencana Pelaksanan Pembelajaran (RPP) fisika berbasis inkuiri terbimbing mencapai rata-rata 82,00 sehingga diketegorikan terjadi peningkatan nilai hasil belajar peserta didik. Dilihat dari peningkatan hasil </w:t>
      </w:r>
      <w:r w:rsidRPr="0071557B">
        <w:rPr>
          <w:i/>
        </w:rPr>
        <w:t xml:space="preserve">pretest-posttest </w:t>
      </w:r>
      <w:r w:rsidRPr="0071557B">
        <w:t xml:space="preserve">dan selisih hasil </w:t>
      </w:r>
      <w:r w:rsidRPr="0071557B">
        <w:rPr>
          <w:i/>
        </w:rPr>
        <w:t>pretest-posttest</w:t>
      </w:r>
      <w:r w:rsidRPr="0071557B">
        <w:t>. Hal ini didukung oleh hasil perhitungan N-gain.</w:t>
      </w:r>
    </w:p>
    <w:p w:rsidR="001B2CD2" w:rsidRPr="0071557B" w:rsidRDefault="001B2CD2" w:rsidP="001B2CD2">
      <w:pPr>
        <w:pStyle w:val="ListParagraph"/>
        <w:spacing w:line="240" w:lineRule="auto"/>
        <w:ind w:left="284"/>
        <w:rPr>
          <w:b/>
          <w:lang w:val="en-US"/>
        </w:rPr>
      </w:pPr>
    </w:p>
    <w:p w:rsidR="00494073" w:rsidRPr="0071557B" w:rsidRDefault="00E23115" w:rsidP="00A557C8">
      <w:pPr>
        <w:pStyle w:val="Style"/>
        <w:rPr>
          <w:b/>
          <w:bCs/>
        </w:rPr>
      </w:pPr>
      <w:r w:rsidRPr="0071557B">
        <w:rPr>
          <w:b/>
          <w:bCs/>
        </w:rPr>
        <w:t>DAFTAR PUSTAKA</w:t>
      </w:r>
    </w:p>
    <w:p w:rsidR="00E774FE" w:rsidRPr="0071557B" w:rsidRDefault="00E774FE" w:rsidP="00E774FE">
      <w:pPr>
        <w:autoSpaceDE w:val="0"/>
        <w:autoSpaceDN w:val="0"/>
        <w:adjustRightInd w:val="0"/>
        <w:spacing w:line="240" w:lineRule="auto"/>
        <w:ind w:left="720" w:hanging="720"/>
      </w:pPr>
      <w:r w:rsidRPr="0071557B">
        <w:t xml:space="preserve">Anwar. 2013. Pengembangan Perangkat Pembelajaran Fisika Berbasis Inkuiri Terbimbing untuk Meningkatkan Aktivitas dan Hasil Belajar Peserta didik SMP Negeri 2 Pitu Riase Kabupaten Sidrap. </w:t>
      </w:r>
      <w:r w:rsidRPr="0071557B">
        <w:rPr>
          <w:i/>
        </w:rPr>
        <w:t xml:space="preserve">Tesis. </w:t>
      </w:r>
      <w:r w:rsidRPr="0071557B">
        <w:t>Tidak diterbitkan. Makassar: Program Pasca Sarjana UNM Makassar.</w:t>
      </w:r>
    </w:p>
    <w:p w:rsidR="00E774FE" w:rsidRPr="0071557B" w:rsidRDefault="00E774FE" w:rsidP="00E774FE">
      <w:pPr>
        <w:autoSpaceDE w:val="0"/>
        <w:autoSpaceDN w:val="0"/>
        <w:adjustRightInd w:val="0"/>
        <w:spacing w:line="240" w:lineRule="auto"/>
        <w:ind w:left="720" w:hanging="720"/>
      </w:pPr>
      <w:r w:rsidRPr="0071557B">
        <w:t xml:space="preserve">Asrori, Mohammad. 2009. </w:t>
      </w:r>
      <w:r w:rsidRPr="0071557B">
        <w:rPr>
          <w:i/>
        </w:rPr>
        <w:t>Psikologi Pembelajaran</w:t>
      </w:r>
      <w:r w:rsidRPr="0071557B">
        <w:t>. Bandung: CV. Wacana Prima.</w:t>
      </w:r>
    </w:p>
    <w:p w:rsidR="00E774FE" w:rsidRPr="0071557B" w:rsidRDefault="00E774FE" w:rsidP="00E774FE">
      <w:pPr>
        <w:autoSpaceDE w:val="0"/>
        <w:autoSpaceDN w:val="0"/>
        <w:adjustRightInd w:val="0"/>
        <w:spacing w:line="240" w:lineRule="auto"/>
        <w:ind w:left="720" w:hanging="720"/>
      </w:pPr>
      <w:r w:rsidRPr="0071557B">
        <w:lastRenderedPageBreak/>
        <w:t xml:space="preserve">Aqib, Zainal. 2014. </w:t>
      </w:r>
      <w:r w:rsidRPr="0071557B">
        <w:rPr>
          <w:i/>
        </w:rPr>
        <w:t>Model-model, Media, dan Strategi Pembelajaran Kontekstual (INOVATIF).</w:t>
      </w:r>
      <w:r w:rsidRPr="0071557B">
        <w:t xml:space="preserve"> Bandung: Yrama Widya.</w:t>
      </w:r>
    </w:p>
    <w:p w:rsidR="00E774FE" w:rsidRPr="0071557B" w:rsidRDefault="00E774FE" w:rsidP="00E774FE">
      <w:pPr>
        <w:autoSpaceDE w:val="0"/>
        <w:autoSpaceDN w:val="0"/>
        <w:adjustRightInd w:val="0"/>
        <w:spacing w:line="240" w:lineRule="auto"/>
        <w:ind w:left="720" w:hanging="720"/>
      </w:pPr>
      <w:r w:rsidRPr="0071557B">
        <w:t xml:space="preserve">Brickman, P., “Effects of Inquiry-Based Learning on Students’ Science Literacy Skills and Confidence”, </w:t>
      </w:r>
      <w:r w:rsidRPr="0071557B">
        <w:rPr>
          <w:i/>
        </w:rPr>
        <w:t>International Journal for The Scholarship of Teaching and Learning.</w:t>
      </w:r>
      <w:r w:rsidRPr="0071557B">
        <w:t xml:space="preserve"> Vol. 3 (2), 2009. </w:t>
      </w:r>
    </w:p>
    <w:p w:rsidR="00E774FE" w:rsidRPr="0071557B" w:rsidRDefault="00E774FE" w:rsidP="00E774FE">
      <w:pPr>
        <w:autoSpaceDE w:val="0"/>
        <w:autoSpaceDN w:val="0"/>
        <w:adjustRightInd w:val="0"/>
        <w:spacing w:line="240" w:lineRule="auto"/>
        <w:ind w:left="720" w:hanging="720"/>
      </w:pPr>
      <w:r w:rsidRPr="0071557B">
        <w:t xml:space="preserve">Borg, W. R. &amp; Gall, M. D. 1983. </w:t>
      </w:r>
      <w:r w:rsidRPr="0071557B">
        <w:rPr>
          <w:i/>
          <w:iCs/>
        </w:rPr>
        <w:t>Educational Research</w:t>
      </w:r>
      <w:r w:rsidRPr="0071557B">
        <w:t xml:space="preserve">. Fourth edition. NewYork: Longman Inc. </w:t>
      </w:r>
    </w:p>
    <w:p w:rsidR="00E774FE" w:rsidRPr="0071557B" w:rsidRDefault="00E774FE" w:rsidP="00E774FE">
      <w:pPr>
        <w:autoSpaceDE w:val="0"/>
        <w:autoSpaceDN w:val="0"/>
        <w:adjustRightInd w:val="0"/>
        <w:spacing w:line="240" w:lineRule="auto"/>
        <w:ind w:left="720" w:hanging="720"/>
      </w:pPr>
      <w:r w:rsidRPr="0071557B">
        <w:t xml:space="preserve">Dimyati dan Mudjiono. 2009. </w:t>
      </w:r>
      <w:r w:rsidRPr="0071557B">
        <w:rPr>
          <w:i/>
        </w:rPr>
        <w:t>Belajar dan Pembelajaran</w:t>
      </w:r>
      <w:r w:rsidRPr="0071557B">
        <w:t>. Jakarta: PT. Rineka Cipta</w:t>
      </w:r>
    </w:p>
    <w:p w:rsidR="00E774FE" w:rsidRPr="0071557B" w:rsidRDefault="00E774FE" w:rsidP="00E774FE">
      <w:pPr>
        <w:autoSpaceDE w:val="0"/>
        <w:autoSpaceDN w:val="0"/>
        <w:adjustRightInd w:val="0"/>
        <w:spacing w:line="240" w:lineRule="auto"/>
        <w:ind w:left="720" w:hanging="720"/>
      </w:pPr>
      <w:r w:rsidRPr="0071557B">
        <w:t xml:space="preserve">Depertemen Pendidikan Nasional. 2008. </w:t>
      </w:r>
      <w:r w:rsidRPr="0071557B">
        <w:rPr>
          <w:i/>
        </w:rPr>
        <w:t>Pengembangan Lember Kerja Siswa</w:t>
      </w:r>
      <w:r w:rsidRPr="0071557B">
        <w:t>. Jakarta: Depertemen Pendidikan Nasional.</w:t>
      </w:r>
    </w:p>
    <w:p w:rsidR="00E774FE" w:rsidRPr="0071557B" w:rsidRDefault="00E774FE" w:rsidP="00E774FE">
      <w:pPr>
        <w:autoSpaceDE w:val="0"/>
        <w:autoSpaceDN w:val="0"/>
        <w:adjustRightInd w:val="0"/>
        <w:spacing w:line="240" w:lineRule="auto"/>
        <w:ind w:left="720" w:hanging="720"/>
      </w:pPr>
      <w:r w:rsidRPr="0071557B">
        <w:t xml:space="preserve">Hartono, Rudi. 2014. </w:t>
      </w:r>
      <w:r w:rsidRPr="0071557B">
        <w:rPr>
          <w:i/>
        </w:rPr>
        <w:t>Ragam Model Mengajar yang Mudah Diterima Murid</w:t>
      </w:r>
      <w:r w:rsidRPr="0071557B">
        <w:t>. Jogjakarta: DIVA Press.</w:t>
      </w:r>
    </w:p>
    <w:p w:rsidR="00E774FE" w:rsidRPr="0071557B" w:rsidRDefault="00E774FE" w:rsidP="00E774FE">
      <w:pPr>
        <w:pStyle w:val="Default"/>
        <w:ind w:left="720" w:hanging="720"/>
        <w:jc w:val="both"/>
        <w:rPr>
          <w:color w:val="auto"/>
          <w:szCs w:val="18"/>
        </w:rPr>
      </w:pPr>
      <w:r w:rsidRPr="0071557B">
        <w:rPr>
          <w:color w:val="auto"/>
          <w:szCs w:val="18"/>
        </w:rPr>
        <w:t xml:space="preserve">Hake, R.R. (1999). </w:t>
      </w:r>
      <w:proofErr w:type="gramStart"/>
      <w:r w:rsidRPr="0071557B">
        <w:rPr>
          <w:color w:val="auto"/>
          <w:szCs w:val="18"/>
          <w:lang w:val="en-US"/>
        </w:rPr>
        <w:t>“</w:t>
      </w:r>
      <w:r w:rsidRPr="0071557B">
        <w:rPr>
          <w:color w:val="auto"/>
          <w:szCs w:val="18"/>
        </w:rPr>
        <w:t>Analyzing Change/Gain Scores</w:t>
      </w:r>
      <w:r w:rsidRPr="0071557B">
        <w:rPr>
          <w:color w:val="auto"/>
          <w:szCs w:val="18"/>
          <w:lang w:val="en-US"/>
        </w:rPr>
        <w:t>”.</w:t>
      </w:r>
      <w:proofErr w:type="gramEnd"/>
      <w:r w:rsidRPr="0071557B">
        <w:rPr>
          <w:color w:val="auto"/>
          <w:szCs w:val="18"/>
        </w:rPr>
        <w:t xml:space="preserve"> American Educational</w:t>
      </w:r>
      <w:r w:rsidRPr="0071557B">
        <w:rPr>
          <w:color w:val="auto"/>
          <w:szCs w:val="18"/>
          <w:lang w:val="en-US"/>
        </w:rPr>
        <w:t xml:space="preserve"> </w:t>
      </w:r>
      <w:r w:rsidRPr="0071557B">
        <w:rPr>
          <w:color w:val="auto"/>
          <w:szCs w:val="18"/>
        </w:rPr>
        <w:t xml:space="preserve">Research Association’s Division D, Measurement and Research Methodology (archived in a somewhat garbled form at &lt;http://lists.asu.edu/cgi-bin/wa?A2=ind9903&amp;L=aera-d&amp;P=R6855&gt;) </w:t>
      </w:r>
    </w:p>
    <w:p w:rsidR="00E774FE" w:rsidRPr="0071557B" w:rsidRDefault="00E774FE" w:rsidP="00E774FE">
      <w:pPr>
        <w:autoSpaceDE w:val="0"/>
        <w:autoSpaceDN w:val="0"/>
        <w:adjustRightInd w:val="0"/>
        <w:spacing w:line="240" w:lineRule="auto"/>
        <w:ind w:left="720" w:hanging="720"/>
      </w:pPr>
      <w:r w:rsidRPr="0071557B">
        <w:t xml:space="preserve">Hussain, A., dkk., “Physics Teaching Methods: Scientific Inquiry vs Traditional Lecture”, </w:t>
      </w:r>
      <w:r w:rsidRPr="0071557B">
        <w:rPr>
          <w:i/>
        </w:rPr>
        <w:t>International Journal of Humanities and Social Learning.</w:t>
      </w:r>
      <w:r w:rsidRPr="0071557B">
        <w:t xml:space="preserve"> Vol. 1 (19), 2011. </w:t>
      </w:r>
    </w:p>
    <w:p w:rsidR="00E774FE" w:rsidRPr="0071557B" w:rsidRDefault="00E774FE" w:rsidP="00E774FE">
      <w:pPr>
        <w:autoSpaceDE w:val="0"/>
        <w:autoSpaceDN w:val="0"/>
        <w:adjustRightInd w:val="0"/>
        <w:spacing w:line="240" w:lineRule="auto"/>
        <w:ind w:left="720" w:hanging="720"/>
      </w:pPr>
      <w:r w:rsidRPr="0071557B">
        <w:t xml:space="preserve">Kunandar. 2013. </w:t>
      </w:r>
      <w:r w:rsidRPr="0071557B">
        <w:rPr>
          <w:i/>
        </w:rPr>
        <w:t>Penilaian Autentik.</w:t>
      </w:r>
      <w:r w:rsidRPr="0071557B">
        <w:t xml:space="preserve"> Jakarta: PT RajaGrafindo Persada.</w:t>
      </w:r>
    </w:p>
    <w:p w:rsidR="00E774FE" w:rsidRPr="0071557B" w:rsidRDefault="00E774FE" w:rsidP="00E774FE">
      <w:pPr>
        <w:autoSpaceDE w:val="0"/>
        <w:autoSpaceDN w:val="0"/>
        <w:adjustRightInd w:val="0"/>
        <w:spacing w:line="240" w:lineRule="auto"/>
        <w:ind w:left="720" w:hanging="720"/>
        <w:rPr>
          <w:i/>
          <w:spacing w:val="-1"/>
        </w:rPr>
      </w:pPr>
      <w:r w:rsidRPr="0071557B">
        <w:t xml:space="preserve">Kemendiknas. 2007. </w:t>
      </w:r>
      <w:r w:rsidRPr="0071557B">
        <w:rPr>
          <w:i/>
          <w:spacing w:val="-1"/>
          <w:lang w:val="nb-NO"/>
        </w:rPr>
        <w:t>Permendiknas Nomor 41 Tahun 2007</w:t>
      </w:r>
      <w:r w:rsidRPr="0071557B">
        <w:rPr>
          <w:i/>
          <w:spacing w:val="-1"/>
        </w:rPr>
        <w:t xml:space="preserve"> tentang Standar Proses Pendidikan Dasar dan Menengah. </w:t>
      </w:r>
      <w:r w:rsidRPr="0071557B">
        <w:rPr>
          <w:spacing w:val="-1"/>
        </w:rPr>
        <w:t>Jakarta.</w:t>
      </w:r>
      <w:r w:rsidRPr="0071557B">
        <w:rPr>
          <w:i/>
          <w:spacing w:val="-1"/>
        </w:rPr>
        <w:t xml:space="preserve"> </w:t>
      </w:r>
    </w:p>
    <w:p w:rsidR="00E774FE" w:rsidRPr="0071557B" w:rsidRDefault="00E774FE" w:rsidP="00E774FE">
      <w:pPr>
        <w:autoSpaceDE w:val="0"/>
        <w:autoSpaceDN w:val="0"/>
        <w:adjustRightInd w:val="0"/>
        <w:spacing w:line="240" w:lineRule="auto"/>
        <w:ind w:left="720" w:hanging="720"/>
      </w:pPr>
      <w:r w:rsidRPr="0071557B">
        <w:t xml:space="preserve">Nurdin. 2007. Model Pembelajaran Matematika yang Menumbihkan Kemampuan Metakognitif untuk Menguasai Perangkat Pembelajaran. </w:t>
      </w:r>
      <w:r w:rsidRPr="0071557B">
        <w:rPr>
          <w:i/>
        </w:rPr>
        <w:t>Disertasi</w:t>
      </w:r>
      <w:r w:rsidRPr="0071557B">
        <w:t>. Tidak diterbitkan. Surabaya: PPs UNESA.</w:t>
      </w:r>
    </w:p>
    <w:p w:rsidR="00E774FE" w:rsidRPr="0071557B" w:rsidRDefault="00E774FE" w:rsidP="00E774FE">
      <w:pPr>
        <w:autoSpaceDE w:val="0"/>
        <w:autoSpaceDN w:val="0"/>
        <w:adjustRightInd w:val="0"/>
        <w:spacing w:line="240" w:lineRule="auto"/>
        <w:ind w:left="720" w:hanging="720"/>
      </w:pPr>
      <w:r w:rsidRPr="0071557B">
        <w:t xml:space="preserve">Nurhadi dkk. 2004. </w:t>
      </w:r>
      <w:r w:rsidRPr="0071557B">
        <w:rPr>
          <w:i/>
        </w:rPr>
        <w:t xml:space="preserve">Pembelajaran Kontekstual. </w:t>
      </w:r>
      <w:r w:rsidRPr="0071557B">
        <w:t>Malang: Univessitas Negeri Malang</w:t>
      </w:r>
    </w:p>
    <w:p w:rsidR="00E774FE" w:rsidRPr="0071557B" w:rsidRDefault="00E774FE" w:rsidP="00E774FE">
      <w:pPr>
        <w:autoSpaceDE w:val="0"/>
        <w:autoSpaceDN w:val="0"/>
        <w:adjustRightInd w:val="0"/>
        <w:spacing w:line="240" w:lineRule="auto"/>
        <w:ind w:left="720" w:hanging="720"/>
      </w:pPr>
      <w:r w:rsidRPr="0071557B">
        <w:lastRenderedPageBreak/>
        <w:t xml:space="preserve">Nurhawa. 2014. Pengembangan Perangkat Pembelajaran Berbasis Masalah terhadap Pencapaian Minat dan Hasil Belajar Fisika Peserta Didik Kelas X Sains SMA Negeri 4 Pinrang. </w:t>
      </w:r>
      <w:r w:rsidRPr="0071557B">
        <w:rPr>
          <w:i/>
        </w:rPr>
        <w:t>Tesis</w:t>
      </w:r>
      <w:r w:rsidRPr="0071557B">
        <w:t>. Tidak diterbitkan. Makassar: PPs UNM.</w:t>
      </w:r>
    </w:p>
    <w:p w:rsidR="00E774FE" w:rsidRPr="0071557B" w:rsidRDefault="00E774FE" w:rsidP="00E774FE">
      <w:pPr>
        <w:autoSpaceDE w:val="0"/>
        <w:autoSpaceDN w:val="0"/>
        <w:adjustRightInd w:val="0"/>
        <w:spacing w:line="240" w:lineRule="auto"/>
        <w:ind w:left="720" w:hanging="720"/>
      </w:pPr>
      <w:r w:rsidRPr="0071557B">
        <w:t xml:space="preserve">Purwanto. 2013. </w:t>
      </w:r>
      <w:r w:rsidRPr="0071557B">
        <w:rPr>
          <w:i/>
        </w:rPr>
        <w:t>Evaluasi Hasil Belajar.</w:t>
      </w:r>
      <w:r w:rsidRPr="0071557B">
        <w:t xml:space="preserve"> Yogyakarta: Pustaka Pelajar.</w:t>
      </w:r>
    </w:p>
    <w:p w:rsidR="00E774FE" w:rsidRPr="0071557B" w:rsidRDefault="00E774FE" w:rsidP="00E774FE">
      <w:pPr>
        <w:autoSpaceDE w:val="0"/>
        <w:autoSpaceDN w:val="0"/>
        <w:adjustRightInd w:val="0"/>
        <w:spacing w:line="240" w:lineRule="auto"/>
        <w:ind w:left="720" w:hanging="720"/>
      </w:pPr>
      <w:r w:rsidRPr="0071557B">
        <w:t xml:space="preserve">Putra, Sitiatava Rizema. 2013. </w:t>
      </w:r>
      <w:r w:rsidRPr="0071557B">
        <w:rPr>
          <w:i/>
        </w:rPr>
        <w:t>Desain Belajar Mengajar Kreatif Berbasis Sains</w:t>
      </w:r>
      <w:r w:rsidRPr="0071557B">
        <w:t>. Jogjakarta: DIVA Press.</w:t>
      </w:r>
    </w:p>
    <w:p w:rsidR="00E774FE" w:rsidRPr="0071557B" w:rsidRDefault="00E774FE" w:rsidP="00E774FE">
      <w:pPr>
        <w:autoSpaceDE w:val="0"/>
        <w:autoSpaceDN w:val="0"/>
        <w:adjustRightInd w:val="0"/>
        <w:spacing w:line="240" w:lineRule="auto"/>
        <w:ind w:left="720" w:hanging="720"/>
      </w:pPr>
      <w:r w:rsidRPr="0071557B">
        <w:t xml:space="preserve">Rusman. 2012. </w:t>
      </w:r>
      <w:r w:rsidRPr="0071557B">
        <w:rPr>
          <w:i/>
        </w:rPr>
        <w:t>Belajar dan Pembelajaran Berbasis Komputer</w:t>
      </w:r>
      <w:r w:rsidRPr="0071557B">
        <w:t>. Bandung: ALFABETA.</w:t>
      </w:r>
    </w:p>
    <w:p w:rsidR="00E774FE" w:rsidRPr="0071557B" w:rsidRDefault="00E774FE" w:rsidP="00E774FE">
      <w:pPr>
        <w:autoSpaceDE w:val="0"/>
        <w:autoSpaceDN w:val="0"/>
        <w:adjustRightInd w:val="0"/>
        <w:spacing w:line="240" w:lineRule="auto"/>
        <w:ind w:left="720" w:hanging="720"/>
      </w:pPr>
      <w:r w:rsidRPr="0071557B">
        <w:t xml:space="preserve">Sanjaya, Wina. 2008. </w:t>
      </w:r>
      <w:r w:rsidRPr="0071557B">
        <w:rPr>
          <w:i/>
        </w:rPr>
        <w:t>Strategi Pembelajaran Berorientasi Standar Proses Pendidikan.</w:t>
      </w:r>
      <w:r w:rsidRPr="0071557B">
        <w:t xml:space="preserve"> Jakarta: Kencana Prenada Media Group.</w:t>
      </w:r>
    </w:p>
    <w:p w:rsidR="00E774FE" w:rsidRPr="0071557B" w:rsidRDefault="00E774FE" w:rsidP="00E774FE">
      <w:pPr>
        <w:autoSpaceDE w:val="0"/>
        <w:autoSpaceDN w:val="0"/>
        <w:adjustRightInd w:val="0"/>
        <w:spacing w:line="240" w:lineRule="auto"/>
        <w:ind w:left="720" w:hanging="720"/>
      </w:pPr>
      <w:r w:rsidRPr="0071557B">
        <w:t xml:space="preserve">Samsudi. 2009. </w:t>
      </w:r>
      <w:r w:rsidRPr="0071557B">
        <w:rPr>
          <w:i/>
        </w:rPr>
        <w:t>Disain Penelitian Pendidikan</w:t>
      </w:r>
      <w:r w:rsidRPr="0071557B">
        <w:t>. Semarang: Unnes Press.</w:t>
      </w:r>
    </w:p>
    <w:p w:rsidR="00E774FE" w:rsidRPr="0071557B" w:rsidRDefault="00E774FE" w:rsidP="00E774FE">
      <w:pPr>
        <w:autoSpaceDE w:val="0"/>
        <w:autoSpaceDN w:val="0"/>
        <w:adjustRightInd w:val="0"/>
        <w:spacing w:line="240" w:lineRule="auto"/>
        <w:ind w:left="720" w:hanging="720"/>
      </w:pPr>
      <w:r w:rsidRPr="0071557B">
        <w:t xml:space="preserve">Trianto. 2011. </w:t>
      </w:r>
      <w:r w:rsidRPr="0071557B">
        <w:rPr>
          <w:i/>
        </w:rPr>
        <w:t>Model Pembelajaran Terpadu</w:t>
      </w:r>
      <w:r w:rsidRPr="0071557B">
        <w:t>. Jakarta: Bumi Aksara.</w:t>
      </w:r>
    </w:p>
    <w:p w:rsidR="00494073" w:rsidRPr="0071557B" w:rsidRDefault="00E774FE" w:rsidP="00E774FE">
      <w:pPr>
        <w:tabs>
          <w:tab w:val="left" w:pos="709"/>
        </w:tabs>
        <w:spacing w:line="240" w:lineRule="auto"/>
        <w:ind w:left="720" w:hanging="720"/>
        <w:rPr>
          <w:lang w:val="en-US"/>
        </w:rPr>
      </w:pPr>
      <w:r w:rsidRPr="0071557B">
        <w:t xml:space="preserve">Trianto. 2013. </w:t>
      </w:r>
      <w:r w:rsidRPr="0071557B">
        <w:rPr>
          <w:i/>
        </w:rPr>
        <w:t xml:space="preserve">Mendesain Model Pembelajaran Inovatif-Progresif. </w:t>
      </w:r>
      <w:r w:rsidRPr="0071557B">
        <w:t>Surabaya: Kencana Prenada Media Group.</w:t>
      </w:r>
      <w:r w:rsidR="00494073" w:rsidRPr="0071557B">
        <w:t xml:space="preserve"> </w:t>
      </w:r>
    </w:p>
    <w:sectPr w:rsidR="00494073" w:rsidRPr="0071557B"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BD" w:rsidRDefault="009B18BD" w:rsidP="004B0C5A">
      <w:pPr>
        <w:spacing w:line="240" w:lineRule="auto"/>
      </w:pPr>
      <w:r>
        <w:separator/>
      </w:r>
    </w:p>
  </w:endnote>
  <w:endnote w:type="continuationSeparator" w:id="0">
    <w:p w:rsidR="009B18BD" w:rsidRDefault="009B18BD"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710957" w:rsidRPr="003D5153" w:rsidRDefault="00710957">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B632BB">
          <w:rPr>
            <w:b/>
            <w:noProof/>
          </w:rPr>
          <w:t>10</w:t>
        </w:r>
        <w:r w:rsidRPr="003D5153">
          <w:rPr>
            <w:b/>
            <w:noProof/>
          </w:rPr>
          <w:fldChar w:fldCharType="end"/>
        </w:r>
      </w:p>
    </w:sdtContent>
  </w:sdt>
  <w:p w:rsidR="00710957" w:rsidRPr="003D5153" w:rsidRDefault="00710957">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BD" w:rsidRDefault="009B18BD" w:rsidP="004B0C5A">
      <w:pPr>
        <w:spacing w:line="240" w:lineRule="auto"/>
      </w:pPr>
      <w:r>
        <w:separator/>
      </w:r>
    </w:p>
  </w:footnote>
  <w:footnote w:type="continuationSeparator" w:id="0">
    <w:p w:rsidR="009B18BD" w:rsidRDefault="009B18BD"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E8"/>
    <w:multiLevelType w:val="hybridMultilevel"/>
    <w:tmpl w:val="557CEC4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3E132D"/>
    <w:multiLevelType w:val="hybridMultilevel"/>
    <w:tmpl w:val="E37CAC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D227A20"/>
    <w:multiLevelType w:val="hybridMultilevel"/>
    <w:tmpl w:val="A596DD88"/>
    <w:lvl w:ilvl="0" w:tplc="2D6A9B8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B9106A4"/>
    <w:multiLevelType w:val="hybridMultilevel"/>
    <w:tmpl w:val="7D82407A"/>
    <w:lvl w:ilvl="0" w:tplc="0C92A86E">
      <w:start w:val="1"/>
      <w:numFmt w:val="decimal"/>
      <w:lvlText w:val="%1."/>
      <w:lvlJc w:val="left"/>
      <w:pPr>
        <w:ind w:left="1069" w:hanging="360"/>
      </w:pPr>
      <w:rPr>
        <w:rFonts w:ascii="Times New Roman" w:eastAsia="Calibri"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3">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825187"/>
    <w:multiLevelType w:val="hybridMultilevel"/>
    <w:tmpl w:val="F434137C"/>
    <w:lvl w:ilvl="0" w:tplc="DE8E9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8">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0">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1">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6776E"/>
    <w:multiLevelType w:val="hybridMultilevel"/>
    <w:tmpl w:val="52AA9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8">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9">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0">
    <w:nsid w:val="5BCD7E58"/>
    <w:multiLevelType w:val="hybridMultilevel"/>
    <w:tmpl w:val="3D0A06F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nsid w:val="62D85215"/>
    <w:multiLevelType w:val="hybridMultilevel"/>
    <w:tmpl w:val="393655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6AB15A60"/>
    <w:multiLevelType w:val="hybridMultilevel"/>
    <w:tmpl w:val="1EC60DDE"/>
    <w:lvl w:ilvl="0" w:tplc="A0E2AEDE">
      <w:start w:val="2"/>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7">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8">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num>
  <w:num w:numId="7">
    <w:abstractNumId w:val="24"/>
  </w:num>
  <w:num w:numId="8">
    <w:abstractNumId w:val="21"/>
  </w:num>
  <w:num w:numId="9">
    <w:abstractNumId w:val="8"/>
  </w:num>
  <w:num w:numId="10">
    <w:abstractNumId w:val="25"/>
  </w:num>
  <w:num w:numId="11">
    <w:abstractNumId w:val="14"/>
  </w:num>
  <w:num w:numId="12">
    <w:abstractNumId w:val="10"/>
  </w:num>
  <w:num w:numId="13">
    <w:abstractNumId w:val="37"/>
  </w:num>
  <w:num w:numId="14">
    <w:abstractNumId w:val="13"/>
  </w:num>
  <w:num w:numId="15">
    <w:abstractNumId w:val="23"/>
  </w:num>
  <w:num w:numId="16">
    <w:abstractNumId w:val="7"/>
  </w:num>
  <w:num w:numId="17">
    <w:abstractNumId w:val="33"/>
  </w:num>
  <w:num w:numId="18">
    <w:abstractNumId w:val="9"/>
  </w:num>
  <w:num w:numId="19">
    <w:abstractNumId w:val="38"/>
  </w:num>
  <w:num w:numId="20">
    <w:abstractNumId w:val="2"/>
  </w:num>
  <w:num w:numId="21">
    <w:abstractNumId w:val="32"/>
  </w:num>
  <w:num w:numId="22">
    <w:abstractNumId w:val="3"/>
  </w:num>
  <w:num w:numId="23">
    <w:abstractNumId w:val="6"/>
  </w:num>
  <w:num w:numId="24">
    <w:abstractNumId w:val="19"/>
  </w:num>
  <w:num w:numId="25">
    <w:abstractNumId w:val="18"/>
  </w:num>
  <w:num w:numId="26">
    <w:abstractNumId w:val="3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0"/>
  </w:num>
  <w:num w:numId="39">
    <w:abstractNumId w:val="0"/>
  </w:num>
  <w:num w:numId="40">
    <w:abstractNumId w:val="3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2D05"/>
    <w:rsid w:val="00003E56"/>
    <w:rsid w:val="00014AFD"/>
    <w:rsid w:val="00031A0B"/>
    <w:rsid w:val="000526CC"/>
    <w:rsid w:val="00052A15"/>
    <w:rsid w:val="0006097A"/>
    <w:rsid w:val="0006427A"/>
    <w:rsid w:val="00065C3C"/>
    <w:rsid w:val="0008092C"/>
    <w:rsid w:val="000951C8"/>
    <w:rsid w:val="000A2BD6"/>
    <w:rsid w:val="000A4DB8"/>
    <w:rsid w:val="000B6879"/>
    <w:rsid w:val="000D63D0"/>
    <w:rsid w:val="000D6B03"/>
    <w:rsid w:val="000E2E57"/>
    <w:rsid w:val="000E2EAC"/>
    <w:rsid w:val="000F76AF"/>
    <w:rsid w:val="00117653"/>
    <w:rsid w:val="00145C21"/>
    <w:rsid w:val="001527B7"/>
    <w:rsid w:val="001823BF"/>
    <w:rsid w:val="00183D5B"/>
    <w:rsid w:val="00191B34"/>
    <w:rsid w:val="001A1DA6"/>
    <w:rsid w:val="001B2CD2"/>
    <w:rsid w:val="001B419A"/>
    <w:rsid w:val="001C57E8"/>
    <w:rsid w:val="001D7CFD"/>
    <w:rsid w:val="001F43E6"/>
    <w:rsid w:val="001F5A2F"/>
    <w:rsid w:val="002001CF"/>
    <w:rsid w:val="00254648"/>
    <w:rsid w:val="00267432"/>
    <w:rsid w:val="002737A4"/>
    <w:rsid w:val="00280DCA"/>
    <w:rsid w:val="002A5026"/>
    <w:rsid w:val="002B2169"/>
    <w:rsid w:val="002B55DE"/>
    <w:rsid w:val="002C70D2"/>
    <w:rsid w:val="002D1076"/>
    <w:rsid w:val="002D277D"/>
    <w:rsid w:val="002D68ED"/>
    <w:rsid w:val="002D6EEB"/>
    <w:rsid w:val="002D79B0"/>
    <w:rsid w:val="002E3366"/>
    <w:rsid w:val="00313A01"/>
    <w:rsid w:val="0031637B"/>
    <w:rsid w:val="00333C81"/>
    <w:rsid w:val="00336C00"/>
    <w:rsid w:val="003455F6"/>
    <w:rsid w:val="00353C99"/>
    <w:rsid w:val="00360ABD"/>
    <w:rsid w:val="0037261C"/>
    <w:rsid w:val="00375F20"/>
    <w:rsid w:val="003956D9"/>
    <w:rsid w:val="003A6449"/>
    <w:rsid w:val="003B152F"/>
    <w:rsid w:val="003C7503"/>
    <w:rsid w:val="003D5153"/>
    <w:rsid w:val="003E455C"/>
    <w:rsid w:val="00406B9D"/>
    <w:rsid w:val="00407137"/>
    <w:rsid w:val="00430E08"/>
    <w:rsid w:val="0043364F"/>
    <w:rsid w:val="00437DB5"/>
    <w:rsid w:val="00490689"/>
    <w:rsid w:val="0049320F"/>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76636"/>
    <w:rsid w:val="00581437"/>
    <w:rsid w:val="00583D7E"/>
    <w:rsid w:val="005B321A"/>
    <w:rsid w:val="005E4C3E"/>
    <w:rsid w:val="005E58BB"/>
    <w:rsid w:val="00614C36"/>
    <w:rsid w:val="006250D8"/>
    <w:rsid w:val="00637D0B"/>
    <w:rsid w:val="00657B8E"/>
    <w:rsid w:val="00670ECC"/>
    <w:rsid w:val="00675F1D"/>
    <w:rsid w:val="006B344E"/>
    <w:rsid w:val="006C0C1B"/>
    <w:rsid w:val="006E1D70"/>
    <w:rsid w:val="006F7019"/>
    <w:rsid w:val="007029EA"/>
    <w:rsid w:val="00710957"/>
    <w:rsid w:val="007129EA"/>
    <w:rsid w:val="0071557B"/>
    <w:rsid w:val="00724823"/>
    <w:rsid w:val="007276E7"/>
    <w:rsid w:val="00733FA7"/>
    <w:rsid w:val="00743B6A"/>
    <w:rsid w:val="00751D28"/>
    <w:rsid w:val="00764BE8"/>
    <w:rsid w:val="00771DF2"/>
    <w:rsid w:val="00771EA8"/>
    <w:rsid w:val="007732FE"/>
    <w:rsid w:val="0077430C"/>
    <w:rsid w:val="007823CB"/>
    <w:rsid w:val="007877AD"/>
    <w:rsid w:val="007A6A15"/>
    <w:rsid w:val="007D43A9"/>
    <w:rsid w:val="007F49E4"/>
    <w:rsid w:val="007F6338"/>
    <w:rsid w:val="007F6592"/>
    <w:rsid w:val="007F6DC6"/>
    <w:rsid w:val="008020DF"/>
    <w:rsid w:val="0080439B"/>
    <w:rsid w:val="00805F30"/>
    <w:rsid w:val="00817372"/>
    <w:rsid w:val="00824594"/>
    <w:rsid w:val="00825E2A"/>
    <w:rsid w:val="00836BEA"/>
    <w:rsid w:val="00837383"/>
    <w:rsid w:val="00840AEF"/>
    <w:rsid w:val="0084194F"/>
    <w:rsid w:val="0084656C"/>
    <w:rsid w:val="00847343"/>
    <w:rsid w:val="0085243A"/>
    <w:rsid w:val="008620F7"/>
    <w:rsid w:val="00864FA0"/>
    <w:rsid w:val="008A70E9"/>
    <w:rsid w:val="008B024F"/>
    <w:rsid w:val="008C189C"/>
    <w:rsid w:val="008C38B1"/>
    <w:rsid w:val="008C6FEB"/>
    <w:rsid w:val="008D2951"/>
    <w:rsid w:val="008D3593"/>
    <w:rsid w:val="008D6B4C"/>
    <w:rsid w:val="008F0EF9"/>
    <w:rsid w:val="00900D4D"/>
    <w:rsid w:val="00906273"/>
    <w:rsid w:val="00916003"/>
    <w:rsid w:val="009213CF"/>
    <w:rsid w:val="00933ABF"/>
    <w:rsid w:val="00937384"/>
    <w:rsid w:val="00937834"/>
    <w:rsid w:val="009471E1"/>
    <w:rsid w:val="00947A68"/>
    <w:rsid w:val="00955F09"/>
    <w:rsid w:val="00970235"/>
    <w:rsid w:val="00993DB2"/>
    <w:rsid w:val="009A6271"/>
    <w:rsid w:val="009A7864"/>
    <w:rsid w:val="009B18BD"/>
    <w:rsid w:val="009D4AFD"/>
    <w:rsid w:val="009F6BE8"/>
    <w:rsid w:val="009F6F2A"/>
    <w:rsid w:val="00A00D54"/>
    <w:rsid w:val="00A047FE"/>
    <w:rsid w:val="00A07D3E"/>
    <w:rsid w:val="00A222D9"/>
    <w:rsid w:val="00A27D73"/>
    <w:rsid w:val="00A36A2C"/>
    <w:rsid w:val="00A41906"/>
    <w:rsid w:val="00A42E0F"/>
    <w:rsid w:val="00A47210"/>
    <w:rsid w:val="00A54BEF"/>
    <w:rsid w:val="00A557C8"/>
    <w:rsid w:val="00A671EB"/>
    <w:rsid w:val="00A73987"/>
    <w:rsid w:val="00A81EA1"/>
    <w:rsid w:val="00A93343"/>
    <w:rsid w:val="00A972B6"/>
    <w:rsid w:val="00AA0DEC"/>
    <w:rsid w:val="00AA3EFB"/>
    <w:rsid w:val="00AB343C"/>
    <w:rsid w:val="00AB43AB"/>
    <w:rsid w:val="00AC788B"/>
    <w:rsid w:val="00AC7BE4"/>
    <w:rsid w:val="00AD0ED2"/>
    <w:rsid w:val="00AE2395"/>
    <w:rsid w:val="00B01278"/>
    <w:rsid w:val="00B03ED0"/>
    <w:rsid w:val="00B25DE7"/>
    <w:rsid w:val="00B42CDB"/>
    <w:rsid w:val="00B55C3D"/>
    <w:rsid w:val="00B57B84"/>
    <w:rsid w:val="00B632BB"/>
    <w:rsid w:val="00B77C7F"/>
    <w:rsid w:val="00B9759A"/>
    <w:rsid w:val="00BA259C"/>
    <w:rsid w:val="00BA331E"/>
    <w:rsid w:val="00BB018C"/>
    <w:rsid w:val="00BB42EC"/>
    <w:rsid w:val="00BB59BB"/>
    <w:rsid w:val="00BB784E"/>
    <w:rsid w:val="00BB7CFA"/>
    <w:rsid w:val="00BC183B"/>
    <w:rsid w:val="00BC6039"/>
    <w:rsid w:val="00BD1C82"/>
    <w:rsid w:val="00BD40BD"/>
    <w:rsid w:val="00BD452F"/>
    <w:rsid w:val="00BD62D5"/>
    <w:rsid w:val="00BE20C9"/>
    <w:rsid w:val="00C11162"/>
    <w:rsid w:val="00C17938"/>
    <w:rsid w:val="00C41836"/>
    <w:rsid w:val="00C4376A"/>
    <w:rsid w:val="00C64C26"/>
    <w:rsid w:val="00C6715F"/>
    <w:rsid w:val="00C76A1C"/>
    <w:rsid w:val="00C932D7"/>
    <w:rsid w:val="00CB1DD7"/>
    <w:rsid w:val="00CC7B81"/>
    <w:rsid w:val="00CD1373"/>
    <w:rsid w:val="00CD40B7"/>
    <w:rsid w:val="00CE094A"/>
    <w:rsid w:val="00CF0D34"/>
    <w:rsid w:val="00CF32CE"/>
    <w:rsid w:val="00CF48FA"/>
    <w:rsid w:val="00CF74A2"/>
    <w:rsid w:val="00D057E7"/>
    <w:rsid w:val="00D21DDA"/>
    <w:rsid w:val="00D2602A"/>
    <w:rsid w:val="00D31FF4"/>
    <w:rsid w:val="00D408BA"/>
    <w:rsid w:val="00D436B9"/>
    <w:rsid w:val="00D60DC8"/>
    <w:rsid w:val="00D6116B"/>
    <w:rsid w:val="00D64249"/>
    <w:rsid w:val="00D71819"/>
    <w:rsid w:val="00D74077"/>
    <w:rsid w:val="00D84523"/>
    <w:rsid w:val="00D8614C"/>
    <w:rsid w:val="00D92D23"/>
    <w:rsid w:val="00DA369B"/>
    <w:rsid w:val="00DA4A6E"/>
    <w:rsid w:val="00DC5FF3"/>
    <w:rsid w:val="00DD715C"/>
    <w:rsid w:val="00DE6FC1"/>
    <w:rsid w:val="00DF6A03"/>
    <w:rsid w:val="00E23115"/>
    <w:rsid w:val="00E23833"/>
    <w:rsid w:val="00E40B2D"/>
    <w:rsid w:val="00E42E57"/>
    <w:rsid w:val="00E5473F"/>
    <w:rsid w:val="00E762F0"/>
    <w:rsid w:val="00E774FE"/>
    <w:rsid w:val="00E90A20"/>
    <w:rsid w:val="00EB190A"/>
    <w:rsid w:val="00EE6592"/>
    <w:rsid w:val="00EE6AED"/>
    <w:rsid w:val="00EF4C59"/>
    <w:rsid w:val="00F03D5E"/>
    <w:rsid w:val="00F159AC"/>
    <w:rsid w:val="00F22D4B"/>
    <w:rsid w:val="00F23567"/>
    <w:rsid w:val="00F26378"/>
    <w:rsid w:val="00F3337E"/>
    <w:rsid w:val="00F62999"/>
    <w:rsid w:val="00F72AA7"/>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774FE"/>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774FE"/>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52916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80033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09956595">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5628510">
      <w:bodyDiv w:val="1"/>
      <w:marLeft w:val="0"/>
      <w:marRight w:val="0"/>
      <w:marTop w:val="0"/>
      <w:marBottom w:val="0"/>
      <w:divBdr>
        <w:top w:val="none" w:sz="0" w:space="0" w:color="auto"/>
        <w:left w:val="none" w:sz="0" w:space="0" w:color="auto"/>
        <w:bottom w:val="none" w:sz="0" w:space="0" w:color="auto"/>
        <w:right w:val="none" w:sz="0" w:space="0" w:color="auto"/>
      </w:divBdr>
    </w:div>
    <w:div w:id="577985791">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91608102">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48387465">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504221">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5180066">
      <w:bodyDiv w:val="1"/>
      <w:marLeft w:val="0"/>
      <w:marRight w:val="0"/>
      <w:marTop w:val="0"/>
      <w:marBottom w:val="0"/>
      <w:divBdr>
        <w:top w:val="none" w:sz="0" w:space="0" w:color="auto"/>
        <w:left w:val="none" w:sz="0" w:space="0" w:color="auto"/>
        <w:bottom w:val="none" w:sz="0" w:space="0" w:color="auto"/>
        <w:right w:val="none" w:sz="0" w:space="0" w:color="auto"/>
      </w:divBdr>
    </w:div>
    <w:div w:id="1215505942">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36572084">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54647692">
      <w:bodyDiv w:val="1"/>
      <w:marLeft w:val="0"/>
      <w:marRight w:val="0"/>
      <w:marTop w:val="0"/>
      <w:marBottom w:val="0"/>
      <w:divBdr>
        <w:top w:val="none" w:sz="0" w:space="0" w:color="auto"/>
        <w:left w:val="none" w:sz="0" w:space="0" w:color="auto"/>
        <w:bottom w:val="none" w:sz="0" w:space="0" w:color="auto"/>
        <w:right w:val="none" w:sz="0" w:space="0" w:color="auto"/>
      </w:divBdr>
    </w:div>
    <w:div w:id="137442105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6582207">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chrye\Documents\01%20TESIS%20LENGKAP\Tesis%20I-V\Analisis%20VAlidat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chrye\Documents\01%20TESIS%20LENGKAP\Tesis%20I-V\Analisis%20hasil%20beaj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achrye\Documents\01%20TESIS%20LENGKAP\Tesis%20I-V\Analisis%20VAlidatorbrrr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achrye\Documents\01%20TESIS%20LENGKAP\Tesis%20I-V\Analisis%20VAlidatorbrrr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achrye\Documents\01%20TESIS%20LENGKAP\Tesis%20I-V\Analisis%20VAlida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5"/>
  <c:chart>
    <c:autoTitleDeleted val="1"/>
    <c:view3D>
      <c:rotX val="0"/>
      <c:rotY val="0"/>
      <c:rAngAx val="1"/>
    </c:view3D>
    <c:floor>
      <c:thickness val="0"/>
    </c:floor>
    <c:sideWall>
      <c:thickness val="0"/>
    </c:sideWall>
    <c:backWall>
      <c:thickness val="0"/>
    </c:backWall>
    <c:plotArea>
      <c:layout/>
      <c:bar3DChart>
        <c:barDir val="col"/>
        <c:grouping val="stacked"/>
        <c:varyColors val="1"/>
        <c:ser>
          <c:idx val="0"/>
          <c:order val="0"/>
          <c:spPr>
            <a:solidFill>
              <a:srgbClr val="B3A2C7"/>
            </a:solidFill>
          </c:spPr>
          <c:invertIfNegative val="1"/>
          <c:dLbls>
            <c:dLbl>
              <c:idx val="0"/>
              <c:layout>
                <c:manualLayout>
                  <c:x val="3.333335504477225E-2"/>
                  <c:y val="-0.36737430355457795"/>
                </c:manualLayout>
              </c:layout>
              <c:showLegendKey val="1"/>
              <c:showVal val="1"/>
              <c:showCatName val="1"/>
              <c:showSerName val="1"/>
              <c:showPercent val="1"/>
              <c:showBubbleSize val="1"/>
            </c:dLbl>
            <c:dLbl>
              <c:idx val="1"/>
              <c:layout>
                <c:manualLayout>
                  <c:x val="4.4342357258687709E-2"/>
                  <c:y val="-0.37182321757960346"/>
                </c:manualLayout>
              </c:layout>
              <c:showLegendKey val="1"/>
              <c:showVal val="1"/>
              <c:showCatName val="1"/>
              <c:showSerName val="1"/>
              <c:showPercent val="1"/>
              <c:showBubbleSize val="1"/>
            </c:dLbl>
            <c:dLbl>
              <c:idx val="2"/>
              <c:layout>
                <c:manualLayout>
                  <c:x val="4.7099710000310505E-2"/>
                  <c:y val="-0.36740722993189862"/>
                </c:manualLayout>
              </c:layout>
              <c:showLegendKey val="1"/>
              <c:showVal val="1"/>
              <c:showCatName val="1"/>
              <c:showSerName val="1"/>
              <c:showPercent val="1"/>
              <c:showBubbleSize val="1"/>
            </c:dLbl>
            <c:dLbl>
              <c:idx val="3"/>
              <c:layout>
                <c:manualLayout>
                  <c:x val="4.1666666666666664E-2"/>
                  <c:y val="-0.35406168712352498"/>
                </c:manualLayout>
              </c:layout>
              <c:showLegendKey val="1"/>
              <c:showVal val="1"/>
              <c:showCatName val="1"/>
              <c:showSerName val="1"/>
              <c:showPercent val="1"/>
              <c:showBubbleSize val="1"/>
            </c:dLbl>
            <c:dLbl>
              <c:idx val="4"/>
              <c:layout>
                <c:manualLayout>
                  <c:x val="2.7777777777777936E-2"/>
                  <c:y val="-0.34957989361563313"/>
                </c:manualLayout>
              </c:layout>
              <c:spPr>
                <a:effectLst>
                  <a:outerShdw blurRad="50800" dist="50800" dir="5400000" algn="ctr" rotWithShape="0">
                    <a:schemeClr val="accent6">
                      <a:lumMod val="75000"/>
                    </a:schemeClr>
                  </a:outerShdw>
                </a:effectLst>
              </c:spPr>
              <c:txPr>
                <a:bodyPr/>
                <a:lstStyle/>
                <a:p>
                  <a:pPr>
                    <a:defRPr/>
                  </a:pPr>
                  <a:endParaRPr lang="en-US"/>
                </a:p>
              </c:txPr>
              <c:showLegendKey val="1"/>
              <c:showVal val="1"/>
              <c:showCatName val="1"/>
              <c:showSerName val="1"/>
              <c:showPercent val="1"/>
              <c:showBubbleSize val="1"/>
            </c:dLbl>
            <c:showLegendKey val="1"/>
            <c:showVal val="1"/>
            <c:showCatName val="1"/>
            <c:showSerName val="1"/>
            <c:showPercent val="1"/>
            <c:showBubbleSize val="1"/>
            <c:showLeaderLines val="0"/>
          </c:dLbls>
          <c:cat>
            <c:strRef>
              <c:f>'DIAGRAM PERANGKAT'!$L$4:$L$6</c:f>
              <c:strCache>
                <c:ptCount val="3"/>
                <c:pt idx="0">
                  <c:v>RPP </c:v>
                </c:pt>
                <c:pt idx="1">
                  <c:v>LKPD</c:v>
                </c:pt>
                <c:pt idx="2">
                  <c:v>THB</c:v>
                </c:pt>
              </c:strCache>
            </c:strRef>
          </c:cat>
          <c:val>
            <c:numRef>
              <c:f>'DIAGRAM PERANGKAT'!$M$4:$M$6</c:f>
              <c:numCache>
                <c:formatCode>0.00</c:formatCode>
                <c:ptCount val="3"/>
                <c:pt idx="0">
                  <c:v>3.85</c:v>
                </c:pt>
                <c:pt idx="1">
                  <c:v>3.85</c:v>
                </c:pt>
                <c:pt idx="2">
                  <c:v>3.79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75"/>
        <c:gapDepth val="75"/>
        <c:shape val="box"/>
        <c:axId val="219925888"/>
        <c:axId val="183018624"/>
        <c:axId val="0"/>
      </c:bar3DChart>
      <c:catAx>
        <c:axId val="219925888"/>
        <c:scaling>
          <c:orientation val="minMax"/>
        </c:scaling>
        <c:delete val="1"/>
        <c:axPos val="b"/>
        <c:title>
          <c:tx>
            <c:rich>
              <a:bodyPr/>
              <a:lstStyle/>
              <a:p>
                <a:pPr>
                  <a:defRPr/>
                </a:pPr>
                <a:r>
                  <a:rPr lang="en-US"/>
                  <a:t>Perangkat Pembelajaran</a:t>
                </a:r>
              </a:p>
            </c:rich>
          </c:tx>
          <c:overlay val="1"/>
        </c:title>
        <c:majorTickMark val="none"/>
        <c:minorTickMark val="cross"/>
        <c:tickLblPos val="nextTo"/>
        <c:crossAx val="183018624"/>
        <c:crosses val="autoZero"/>
        <c:auto val="1"/>
        <c:lblAlgn val="ctr"/>
        <c:lblOffset val="100"/>
        <c:noMultiLvlLbl val="1"/>
      </c:catAx>
      <c:valAx>
        <c:axId val="183018624"/>
        <c:scaling>
          <c:orientation val="minMax"/>
          <c:min val="0"/>
        </c:scaling>
        <c:delete val="1"/>
        <c:axPos val="l"/>
        <c:majorGridlines/>
        <c:minorGridlines/>
        <c:title>
          <c:tx>
            <c:rich>
              <a:bodyPr/>
              <a:lstStyle/>
              <a:p>
                <a:pPr>
                  <a:defRPr/>
                </a:pPr>
                <a:r>
                  <a:rPr lang="en-US"/>
                  <a:t>Rata-rata</a:t>
                </a:r>
              </a:p>
            </c:rich>
          </c:tx>
          <c:overlay val="1"/>
        </c:title>
        <c:numFmt formatCode="0.00" sourceLinked="1"/>
        <c:majorTickMark val="cross"/>
        <c:minorTickMark val="cross"/>
        <c:tickLblPos val="nextTo"/>
        <c:crossAx val="219925888"/>
        <c:crosses val="autoZero"/>
        <c:crossBetween val="between"/>
      </c:valAx>
    </c:plotArea>
    <c:plotVisOnly val="1"/>
    <c:dispBlanksAs val="gap"/>
    <c:showDLblsOverMax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'HASIL BELAJAR (2)'!$AK$30</c:f>
              <c:strCache>
                <c:ptCount val="1"/>
                <c:pt idx="0">
                  <c:v>Pretest</c:v>
                </c:pt>
              </c:strCache>
            </c:strRef>
          </c:tx>
          <c:invertIfNegative val="1"/>
          <c:dLbls>
            <c:dLbl>
              <c:idx val="3"/>
              <c:layout>
                <c:manualLayout>
                  <c:x val="8.3333333333333367E-3"/>
                  <c:y val="0"/>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'HASIL BELAJAR (2)'!$AJ$31:$AJ$34</c:f>
              <c:strCache>
                <c:ptCount val="4"/>
                <c:pt idx="0">
                  <c:v>min</c:v>
                </c:pt>
                <c:pt idx="1">
                  <c:v>max</c:v>
                </c:pt>
                <c:pt idx="2">
                  <c:v>mean</c:v>
                </c:pt>
                <c:pt idx="3">
                  <c:v>stdev</c:v>
                </c:pt>
              </c:strCache>
            </c:strRef>
          </c:cat>
          <c:val>
            <c:numRef>
              <c:f>'HASIL BELAJAR (2)'!$AK$31:$AK$34</c:f>
              <c:numCache>
                <c:formatCode>General</c:formatCode>
                <c:ptCount val="4"/>
                <c:pt idx="0">
                  <c:v>40</c:v>
                </c:pt>
                <c:pt idx="1">
                  <c:v>84</c:v>
                </c:pt>
                <c:pt idx="2">
                  <c:v>68</c:v>
                </c:pt>
                <c:pt idx="3">
                  <c:v>10.92</c:v>
                </c:pt>
              </c:numCache>
            </c:numRef>
          </c:val>
        </c:ser>
        <c:ser>
          <c:idx val="1"/>
          <c:order val="1"/>
          <c:tx>
            <c:strRef>
              <c:f>'HASIL BELAJAR (2)'!$AL$30</c:f>
              <c:strCache>
                <c:ptCount val="1"/>
                <c:pt idx="0">
                  <c:v>Posttest</c:v>
                </c:pt>
              </c:strCache>
            </c:strRef>
          </c:tx>
          <c:invertIfNegative val="1"/>
          <c:dLbls>
            <c:dLbl>
              <c:idx val="0"/>
              <c:layout>
                <c:manualLayout>
                  <c:x val="1.6666666666666687E-2"/>
                  <c:y val="-4.2437781360066913E-17"/>
                </c:manualLayout>
              </c:layout>
              <c:showLegendKey val="1"/>
              <c:showVal val="1"/>
              <c:showCatName val="1"/>
              <c:showSerName val="1"/>
              <c:showPercent val="1"/>
              <c:showBubbleSize val="1"/>
            </c:dLbl>
            <c:dLbl>
              <c:idx val="1"/>
              <c:layout>
                <c:manualLayout>
                  <c:x val="1.3888888888888911E-2"/>
                  <c:y val="0"/>
                </c:manualLayout>
              </c:layout>
              <c:showLegendKey val="1"/>
              <c:showVal val="1"/>
              <c:showCatName val="1"/>
              <c:showSerName val="1"/>
              <c:showPercent val="1"/>
              <c:showBubbleSize val="1"/>
            </c:dLbl>
            <c:dLbl>
              <c:idx val="2"/>
              <c:layout>
                <c:manualLayout>
                  <c:x val="8.3333333333333367E-3"/>
                  <c:y val="4.6296296296296346E-3"/>
                </c:manualLayout>
              </c:layout>
              <c:showLegendKey val="1"/>
              <c:showVal val="1"/>
              <c:showCatName val="1"/>
              <c:showSerName val="1"/>
              <c:showPercent val="1"/>
              <c:showBubbleSize val="1"/>
            </c:dLbl>
            <c:dLbl>
              <c:idx val="3"/>
              <c:layout>
                <c:manualLayout>
                  <c:x val="3.0555555555555659E-2"/>
                  <c:y val="-1.3889253426655087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'HASIL BELAJAR (2)'!$AJ$31:$AJ$34</c:f>
              <c:strCache>
                <c:ptCount val="4"/>
                <c:pt idx="0">
                  <c:v>min</c:v>
                </c:pt>
                <c:pt idx="1">
                  <c:v>max</c:v>
                </c:pt>
                <c:pt idx="2">
                  <c:v>mean</c:v>
                </c:pt>
                <c:pt idx="3">
                  <c:v>stdev</c:v>
                </c:pt>
              </c:strCache>
            </c:strRef>
          </c:cat>
          <c:val>
            <c:numRef>
              <c:f>'HASIL BELAJAR (2)'!$AL$31:$AL$34</c:f>
              <c:numCache>
                <c:formatCode>General</c:formatCode>
                <c:ptCount val="4"/>
                <c:pt idx="0">
                  <c:v>52</c:v>
                </c:pt>
                <c:pt idx="1">
                  <c:v>92</c:v>
                </c:pt>
                <c:pt idx="2">
                  <c:v>82</c:v>
                </c:pt>
                <c:pt idx="3">
                  <c:v>8.9600000000000009</c:v>
                </c:pt>
              </c:numCache>
            </c:numRef>
          </c:val>
        </c:ser>
        <c:dLbls>
          <c:showLegendKey val="0"/>
          <c:showVal val="0"/>
          <c:showCatName val="0"/>
          <c:showSerName val="0"/>
          <c:showPercent val="0"/>
          <c:showBubbleSize val="0"/>
        </c:dLbls>
        <c:gapWidth val="62"/>
        <c:gapDepth val="62"/>
        <c:shape val="box"/>
        <c:axId val="183065600"/>
        <c:axId val="183460992"/>
        <c:axId val="0"/>
      </c:bar3DChart>
      <c:catAx>
        <c:axId val="183065600"/>
        <c:scaling>
          <c:orientation val="minMax"/>
        </c:scaling>
        <c:delete val="1"/>
        <c:axPos val="b"/>
        <c:title>
          <c:tx>
            <c:rich>
              <a:bodyPr/>
              <a:lstStyle/>
              <a:p>
                <a:pPr>
                  <a:defRPr/>
                </a:pPr>
                <a:r>
                  <a:rPr lang="en-US"/>
                  <a:t>Keterangan</a:t>
                </a:r>
              </a:p>
            </c:rich>
          </c:tx>
          <c:overlay val="1"/>
        </c:title>
        <c:majorTickMark val="none"/>
        <c:minorTickMark val="cross"/>
        <c:tickLblPos val="nextTo"/>
        <c:crossAx val="183460992"/>
        <c:crosses val="autoZero"/>
        <c:auto val="1"/>
        <c:lblAlgn val="ctr"/>
        <c:lblOffset val="100"/>
        <c:noMultiLvlLbl val="1"/>
      </c:catAx>
      <c:valAx>
        <c:axId val="183460992"/>
        <c:scaling>
          <c:orientation val="minMax"/>
        </c:scaling>
        <c:delete val="1"/>
        <c:axPos val="l"/>
        <c:majorGridlines/>
        <c:minorGridlines/>
        <c:title>
          <c:tx>
            <c:rich>
              <a:bodyPr/>
              <a:lstStyle/>
              <a:p>
                <a:pPr>
                  <a:defRPr/>
                </a:pPr>
                <a:r>
                  <a:rPr lang="en-US"/>
                  <a:t>Nilai</a:t>
                </a:r>
              </a:p>
            </c:rich>
          </c:tx>
          <c:overlay val="1"/>
        </c:title>
        <c:numFmt formatCode="General" sourceLinked="1"/>
        <c:majorTickMark val="cross"/>
        <c:minorTickMark val="cross"/>
        <c:tickLblPos val="nextTo"/>
        <c:crossAx val="183065600"/>
        <c:crosses val="autoZero"/>
        <c:crossBetween val="between"/>
      </c:valAx>
    </c:plotArea>
    <c:legend>
      <c:legendPos val="r"/>
      <c:overlay val="1"/>
    </c:legend>
    <c:plotVisOnly val="1"/>
    <c:dispBlanksAs val="zero"/>
    <c:showDLblsOverMax val="1"/>
  </c:chart>
  <c:spPr>
    <a:ln>
      <a:noFill/>
    </a:ln>
    <a:effectLst>
      <a:outerShdw blurRad="50800" dist="50800" dir="5400000" sx="1000" sy="1000" algn="ctr" rotWithShape="0">
        <a:srgbClr val="000000">
          <a:alpha val="43137"/>
        </a:srgbClr>
      </a:outerShdw>
    </a:effectLst>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5"/>
  <c:chart>
    <c:autoTitleDeleted val="1"/>
    <c:view3D>
      <c:rotX val="0"/>
      <c:rotY val="0"/>
      <c:rAngAx val="1"/>
    </c:view3D>
    <c:floor>
      <c:thickness val="0"/>
    </c:floor>
    <c:sideWall>
      <c:thickness val="0"/>
    </c:sideWall>
    <c:backWall>
      <c:thickness val="0"/>
    </c:backWall>
    <c:plotArea>
      <c:layout>
        <c:manualLayout>
          <c:layoutTarget val="inner"/>
          <c:xMode val="edge"/>
          <c:yMode val="edge"/>
          <c:x val="0.16798163386203388"/>
          <c:y val="3.2882035578885999E-2"/>
          <c:w val="0.8033724846894138"/>
          <c:h val="0.73444808982210552"/>
        </c:manualLayout>
      </c:layout>
      <c:bar3DChart>
        <c:barDir val="col"/>
        <c:grouping val="clustered"/>
        <c:varyColors val="1"/>
        <c:ser>
          <c:idx val="0"/>
          <c:order val="0"/>
          <c:tx>
            <c:strRef>
              <c:f>'ANALISIS RESPON GURU'!$Z$28</c:f>
              <c:strCache>
                <c:ptCount val="1"/>
                <c:pt idx="0">
                  <c:v>%</c:v>
                </c:pt>
              </c:strCache>
            </c:strRef>
          </c:tx>
          <c:spPr>
            <a:solidFill>
              <a:srgbClr val="B3A2C7"/>
            </a:solidFill>
          </c:spPr>
          <c:invertIfNegative val="1"/>
          <c:dLbls>
            <c:dLbl>
              <c:idx val="0"/>
              <c:layout>
                <c:manualLayout>
                  <c:x val="3.958332521667382E-2"/>
                  <c:y val="-1.8518518518518528E-2"/>
                </c:manualLayout>
              </c:layout>
              <c:showLegendKey val="1"/>
              <c:showVal val="1"/>
              <c:showCatName val="1"/>
              <c:showSerName val="1"/>
              <c:showPercent val="1"/>
              <c:showBubbleSize val="1"/>
            </c:dLbl>
            <c:dLbl>
              <c:idx val="1"/>
              <c:layout>
                <c:manualLayout>
                  <c:x val="3.0555480939246833E-2"/>
                  <c:y val="-2.7777777777777811E-2"/>
                </c:manualLayout>
              </c:layout>
              <c:showLegendKey val="1"/>
              <c:showVal val="1"/>
              <c:showCatName val="1"/>
              <c:showSerName val="1"/>
              <c:showPercent val="1"/>
              <c:showBubbleSize val="1"/>
            </c:dLbl>
            <c:dLbl>
              <c:idx val="2"/>
              <c:layout>
                <c:manualLayout>
                  <c:x val="2.7777777777778002E-2"/>
                  <c:y val="-2.3148148148148227E-2"/>
                </c:manualLayout>
              </c:layout>
              <c:showLegendKey val="1"/>
              <c:showVal val="1"/>
              <c:showCatName val="1"/>
              <c:showSerName val="1"/>
              <c:showPercent val="1"/>
              <c:showBubbleSize val="1"/>
            </c:dLbl>
            <c:dLbl>
              <c:idx val="3"/>
              <c:layout>
                <c:manualLayout>
                  <c:x val="2.5000000000000001E-2"/>
                  <c:y val="-2.3148148148148227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'ANALISIS RESPON GURU'!$Y$29:$Y$32</c:f>
              <c:strCache>
                <c:ptCount val="4"/>
                <c:pt idx="0">
                  <c:v>Sangat Setuju</c:v>
                </c:pt>
                <c:pt idx="1">
                  <c:v>Setuju</c:v>
                </c:pt>
                <c:pt idx="2">
                  <c:v>Tidak Setuju</c:v>
                </c:pt>
                <c:pt idx="3">
                  <c:v>Sangat Tidak Setuju</c:v>
                </c:pt>
              </c:strCache>
            </c:strRef>
          </c:cat>
          <c:val>
            <c:numRef>
              <c:f>'ANALISIS RESPON GURU'!$Z$29:$Z$32</c:f>
              <c:numCache>
                <c:formatCode>0.00</c:formatCode>
                <c:ptCount val="4"/>
                <c:pt idx="0">
                  <c:v>35.714285714285715</c:v>
                </c:pt>
                <c:pt idx="1">
                  <c:v>64.285714285714292</c:v>
                </c:pt>
                <c:pt idx="2">
                  <c:v>0</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75"/>
        <c:shape val="box"/>
        <c:axId val="183498624"/>
        <c:axId val="183939072"/>
        <c:axId val="0"/>
      </c:bar3DChart>
      <c:catAx>
        <c:axId val="183498624"/>
        <c:scaling>
          <c:orientation val="minMax"/>
        </c:scaling>
        <c:delete val="1"/>
        <c:axPos val="b"/>
        <c:title>
          <c:tx>
            <c:rich>
              <a:bodyPr/>
              <a:lstStyle/>
              <a:p>
                <a:pPr>
                  <a:defRPr/>
                </a:pPr>
                <a:r>
                  <a:rPr lang="en-US"/>
                  <a:t>Kategori </a:t>
                </a:r>
              </a:p>
            </c:rich>
          </c:tx>
          <c:overlay val="1"/>
        </c:title>
        <c:majorTickMark val="none"/>
        <c:minorTickMark val="cross"/>
        <c:tickLblPos val="nextTo"/>
        <c:crossAx val="183939072"/>
        <c:crosses val="autoZero"/>
        <c:auto val="1"/>
        <c:lblAlgn val="ctr"/>
        <c:lblOffset val="100"/>
        <c:noMultiLvlLbl val="1"/>
      </c:catAx>
      <c:valAx>
        <c:axId val="183939072"/>
        <c:scaling>
          <c:orientation val="minMax"/>
        </c:scaling>
        <c:delete val="1"/>
        <c:axPos val="l"/>
        <c:majorGridlines/>
        <c:minorGridlines/>
        <c:title>
          <c:tx>
            <c:rich>
              <a:bodyPr/>
              <a:lstStyle/>
              <a:p>
                <a:pPr>
                  <a:defRPr/>
                </a:pPr>
                <a:r>
                  <a:rPr lang="en-US"/>
                  <a:t>Rata-rata</a:t>
                </a:r>
              </a:p>
            </c:rich>
          </c:tx>
          <c:overlay val="1"/>
        </c:title>
        <c:numFmt formatCode="0.00" sourceLinked="1"/>
        <c:majorTickMark val="cross"/>
        <c:minorTickMark val="cross"/>
        <c:tickLblPos val="nextTo"/>
        <c:crossAx val="183498624"/>
        <c:crosses val="autoZero"/>
        <c:crossBetween val="between"/>
      </c:valAx>
    </c:plotArea>
    <c:plotVisOnly val="1"/>
    <c:dispBlanksAs val="gap"/>
    <c:showDLblsOverMax val="1"/>
  </c:chart>
  <c:spPr>
    <a:ln>
      <a:noFill/>
    </a:ln>
    <a:effectLst/>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5"/>
  <c:chart>
    <c:autoTitleDeleted val="1"/>
    <c:view3D>
      <c:rotX val="0"/>
      <c:rotY val="0"/>
      <c:rAngAx val="1"/>
    </c:view3D>
    <c:floor>
      <c:thickness val="0"/>
    </c:floor>
    <c:sideWall>
      <c:thickness val="0"/>
    </c:sideWall>
    <c:backWall>
      <c:thickness val="0"/>
    </c:backWall>
    <c:plotArea>
      <c:layout>
        <c:manualLayout>
          <c:layoutTarget val="inner"/>
          <c:xMode val="edge"/>
          <c:yMode val="edge"/>
          <c:x val="0.14826295289601277"/>
          <c:y val="2.8252405949256338E-2"/>
          <c:w val="0.8033724846894138"/>
          <c:h val="0.73444808982210552"/>
        </c:manualLayout>
      </c:layout>
      <c:bar3DChart>
        <c:barDir val="col"/>
        <c:grouping val="clustered"/>
        <c:varyColors val="1"/>
        <c:ser>
          <c:idx val="0"/>
          <c:order val="0"/>
          <c:tx>
            <c:strRef>
              <c:f>'ANALISIS RESPON SISWA'!$AB$28</c:f>
              <c:strCache>
                <c:ptCount val="1"/>
                <c:pt idx="0">
                  <c:v>%</c:v>
                </c:pt>
              </c:strCache>
            </c:strRef>
          </c:tx>
          <c:spPr>
            <a:solidFill>
              <a:srgbClr val="B3A2C7"/>
            </a:solidFill>
          </c:spPr>
          <c:invertIfNegative val="1"/>
          <c:dLbls>
            <c:dLbl>
              <c:idx val="0"/>
              <c:layout>
                <c:manualLayout>
                  <c:x val="2.8459169018966987E-2"/>
                  <c:y val="-3.2407407407407426E-2"/>
                </c:manualLayout>
              </c:layout>
              <c:showLegendKey val="1"/>
              <c:showVal val="1"/>
              <c:showCatName val="1"/>
              <c:showSerName val="1"/>
              <c:showPercent val="1"/>
              <c:showBubbleSize val="1"/>
            </c:dLbl>
            <c:dLbl>
              <c:idx val="1"/>
              <c:layout>
                <c:manualLayout>
                  <c:x val="3.3071262318625297E-2"/>
                  <c:y val="-2.7777777777777811E-2"/>
                </c:manualLayout>
              </c:layout>
              <c:showLegendKey val="1"/>
              <c:showVal val="1"/>
              <c:showCatName val="1"/>
              <c:showSerName val="1"/>
              <c:showPercent val="1"/>
              <c:showBubbleSize val="1"/>
            </c:dLbl>
            <c:dLbl>
              <c:idx val="2"/>
              <c:layout>
                <c:manualLayout>
                  <c:x val="2.7777777777777981E-2"/>
                  <c:y val="-2.3148148148148227E-2"/>
                </c:manualLayout>
              </c:layout>
              <c:showLegendKey val="1"/>
              <c:showVal val="1"/>
              <c:showCatName val="1"/>
              <c:showSerName val="1"/>
              <c:showPercent val="1"/>
              <c:showBubbleSize val="1"/>
            </c:dLbl>
            <c:dLbl>
              <c:idx val="3"/>
              <c:layout>
                <c:manualLayout>
                  <c:x val="2.5000000000000001E-2"/>
                  <c:y val="-2.3148148148148227E-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'ANALISIS RESPON SISWA'!$AA$29:$AA$32</c:f>
              <c:strCache>
                <c:ptCount val="4"/>
                <c:pt idx="0">
                  <c:v>Sangat Setuju</c:v>
                </c:pt>
                <c:pt idx="1">
                  <c:v>Setuju</c:v>
                </c:pt>
                <c:pt idx="2">
                  <c:v>Tidak Setuju</c:v>
                </c:pt>
                <c:pt idx="3">
                  <c:v>Sangat Tidak Setuju</c:v>
                </c:pt>
              </c:strCache>
            </c:strRef>
          </c:cat>
          <c:val>
            <c:numRef>
              <c:f>'ANALISIS RESPON SISWA'!$AB$29:$AB$32</c:f>
              <c:numCache>
                <c:formatCode>0.00</c:formatCode>
                <c:ptCount val="4"/>
                <c:pt idx="0">
                  <c:v>39.285714285714285</c:v>
                </c:pt>
                <c:pt idx="1">
                  <c:v>60.714285714285708</c:v>
                </c:pt>
                <c:pt idx="2">
                  <c:v>0</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75"/>
        <c:shape val="box"/>
        <c:axId val="183980800"/>
        <c:axId val="183982720"/>
        <c:axId val="0"/>
      </c:bar3DChart>
      <c:catAx>
        <c:axId val="183980800"/>
        <c:scaling>
          <c:orientation val="minMax"/>
        </c:scaling>
        <c:delete val="1"/>
        <c:axPos val="b"/>
        <c:title>
          <c:tx>
            <c:rich>
              <a:bodyPr/>
              <a:lstStyle/>
              <a:p>
                <a:pPr>
                  <a:defRPr/>
                </a:pPr>
                <a:r>
                  <a:rPr lang="en-US"/>
                  <a:t>Kategori </a:t>
                </a:r>
              </a:p>
            </c:rich>
          </c:tx>
          <c:overlay val="1"/>
        </c:title>
        <c:majorTickMark val="none"/>
        <c:minorTickMark val="cross"/>
        <c:tickLblPos val="nextTo"/>
        <c:crossAx val="183982720"/>
        <c:crosses val="autoZero"/>
        <c:auto val="1"/>
        <c:lblAlgn val="ctr"/>
        <c:lblOffset val="100"/>
        <c:noMultiLvlLbl val="1"/>
      </c:catAx>
      <c:valAx>
        <c:axId val="183982720"/>
        <c:scaling>
          <c:orientation val="minMax"/>
        </c:scaling>
        <c:delete val="1"/>
        <c:axPos val="l"/>
        <c:majorGridlines/>
        <c:minorGridlines/>
        <c:title>
          <c:tx>
            <c:rich>
              <a:bodyPr/>
              <a:lstStyle/>
              <a:p>
                <a:pPr>
                  <a:defRPr/>
                </a:pPr>
                <a:r>
                  <a:rPr lang="en-US"/>
                  <a:t>Rata-rata</a:t>
                </a:r>
              </a:p>
            </c:rich>
          </c:tx>
          <c:overlay val="1"/>
        </c:title>
        <c:numFmt formatCode="0.00" sourceLinked="1"/>
        <c:majorTickMark val="cross"/>
        <c:minorTickMark val="cross"/>
        <c:tickLblPos val="nextTo"/>
        <c:crossAx val="183980800"/>
        <c:crosses val="autoZero"/>
        <c:crossBetween val="between"/>
      </c:valAx>
    </c:plotArea>
    <c:plotVisOnly val="1"/>
    <c:dispBlanksAs val="gap"/>
    <c:showDLblsOverMax val="1"/>
  </c:chart>
  <c:spPr>
    <a:ln>
      <a:noFill/>
    </a:ln>
    <a:effectLst/>
  </c:sp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1"/>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'OBSERVASI KETERLAKSANAAN'!$N$23</c:f>
              <c:strCache>
                <c:ptCount val="1"/>
                <c:pt idx="0">
                  <c:v>Rata-rata</c:v>
                </c:pt>
              </c:strCache>
            </c:strRef>
          </c:tx>
          <c:spPr>
            <a:solidFill>
              <a:srgbClr val="B3A2C7"/>
            </a:solidFill>
          </c:spPr>
          <c:invertIfNegative val="1"/>
          <c:dLbls>
            <c:dLbl>
              <c:idx val="0"/>
              <c:layout>
                <c:manualLayout>
                  <c:x val="2.5000000000000001E-2"/>
                  <c:y val="-9.2592592592592692E-3"/>
                </c:manualLayout>
              </c:layout>
              <c:showLegendKey val="1"/>
              <c:showVal val="1"/>
              <c:showCatName val="1"/>
              <c:showSerName val="1"/>
              <c:showPercent val="1"/>
              <c:showBubbleSize val="1"/>
            </c:dLbl>
            <c:dLbl>
              <c:idx val="1"/>
              <c:layout>
                <c:manualLayout>
                  <c:x val="2.4999781277340333E-2"/>
                  <c:y val="-9.2596237970253726E-3"/>
                </c:manualLayout>
              </c:layout>
              <c:showLegendKey val="1"/>
              <c:showVal val="1"/>
              <c:showCatName val="1"/>
              <c:showSerName val="1"/>
              <c:showPercent val="1"/>
              <c:showBubbleSize val="1"/>
            </c:dLbl>
            <c:dLbl>
              <c:idx val="2"/>
              <c:layout>
                <c:manualLayout>
                  <c:x val="2.5000000000000001E-2"/>
                  <c:y val="-1.38888888888889E-2"/>
                </c:manualLayout>
              </c:layout>
              <c:showLegendKey val="1"/>
              <c:showVal val="1"/>
              <c:showCatName val="1"/>
              <c:showSerName val="1"/>
              <c:showPercent val="1"/>
              <c:showBubbleSize val="1"/>
            </c:dLbl>
            <c:dLbl>
              <c:idx val="3"/>
              <c:layout>
                <c:manualLayout>
                  <c:x val="1.9444444444444445E-2"/>
                  <c:y val="0"/>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'OBSERVASI KETERLAKSANAAN'!$M$24:$M$27</c:f>
              <c:strCache>
                <c:ptCount val="4"/>
                <c:pt idx="0">
                  <c:v>Kegiatan pendahuluan</c:v>
                </c:pt>
                <c:pt idx="1">
                  <c:v>Kegiatan inti</c:v>
                </c:pt>
                <c:pt idx="2">
                  <c:v>Kegiatan penutup</c:v>
                </c:pt>
                <c:pt idx="3">
                  <c:v>Suasana kelas</c:v>
                </c:pt>
              </c:strCache>
            </c:strRef>
          </c:cat>
          <c:val>
            <c:numRef>
              <c:f>'OBSERVASI KETERLAKSANAAN'!$N$24:$N$27</c:f>
              <c:numCache>
                <c:formatCode>General</c:formatCode>
                <c:ptCount val="4"/>
                <c:pt idx="0" formatCode="0.00">
                  <c:v>1.44</c:v>
                </c:pt>
                <c:pt idx="1">
                  <c:v>1.31</c:v>
                </c:pt>
                <c:pt idx="2">
                  <c:v>1.56</c:v>
                </c:pt>
                <c:pt idx="3">
                  <c:v>1.75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29"/>
        <c:shape val="box"/>
        <c:axId val="183999872"/>
        <c:axId val="184014336"/>
        <c:axId val="0"/>
      </c:bar3DChart>
      <c:catAx>
        <c:axId val="183999872"/>
        <c:scaling>
          <c:orientation val="minMax"/>
        </c:scaling>
        <c:delete val="1"/>
        <c:axPos val="b"/>
        <c:title>
          <c:tx>
            <c:rich>
              <a:bodyPr/>
              <a:lstStyle/>
              <a:p>
                <a:pPr>
                  <a:defRPr/>
                </a:pPr>
                <a:r>
                  <a:rPr lang="en-US"/>
                  <a:t>Aspek yang diamati</a:t>
                </a:r>
              </a:p>
            </c:rich>
          </c:tx>
          <c:overlay val="1"/>
        </c:title>
        <c:majorTickMark val="none"/>
        <c:minorTickMark val="cross"/>
        <c:tickLblPos val="nextTo"/>
        <c:crossAx val="184014336"/>
        <c:crosses val="autoZero"/>
        <c:auto val="1"/>
        <c:lblAlgn val="ctr"/>
        <c:lblOffset val="100"/>
        <c:noMultiLvlLbl val="1"/>
      </c:catAx>
      <c:valAx>
        <c:axId val="184014336"/>
        <c:scaling>
          <c:orientation val="minMax"/>
        </c:scaling>
        <c:delete val="1"/>
        <c:axPos val="l"/>
        <c:majorGridlines/>
        <c:minorGridlines/>
        <c:title>
          <c:tx>
            <c:rich>
              <a:bodyPr/>
              <a:lstStyle/>
              <a:p>
                <a:pPr>
                  <a:defRPr/>
                </a:pPr>
                <a:r>
                  <a:rPr lang="en-US"/>
                  <a:t>Kriteria Keterlaksanaan</a:t>
                </a:r>
              </a:p>
            </c:rich>
          </c:tx>
          <c:overlay val="1"/>
        </c:title>
        <c:numFmt formatCode="0.00" sourceLinked="1"/>
        <c:majorTickMark val="cross"/>
        <c:minorTickMark val="cross"/>
        <c:tickLblPos val="nextTo"/>
        <c:crossAx val="183999872"/>
        <c:crosses val="autoZero"/>
        <c:crossBetween val="between"/>
      </c:valAx>
    </c:plotArea>
    <c:plotVisOnly val="1"/>
    <c:dispBlanksAs val="zero"/>
    <c:showDLblsOverMax val="1"/>
  </c:chart>
  <c:spPr>
    <a:ln>
      <a:noFill/>
    </a:ln>
    <a:effectLst/>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2017</TotalTime>
  <Pages>10</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242</cp:revision>
  <dcterms:created xsi:type="dcterms:W3CDTF">2015-11-26T10:44:00Z</dcterms:created>
  <dcterms:modified xsi:type="dcterms:W3CDTF">2016-08-16T02:53:00Z</dcterms:modified>
</cp:coreProperties>
</file>