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C2B" w:rsidRPr="00523C2B" w:rsidRDefault="00AF1F06" w:rsidP="00523C2B">
      <w:pPr>
        <w:spacing w:after="0" w:line="240" w:lineRule="auto"/>
        <w:jc w:val="center"/>
        <w:rPr>
          <w:rFonts w:ascii="Times New Roman" w:hAnsi="Times New Roman" w:cs="Times New Roman"/>
          <w:b/>
          <w:sz w:val="24"/>
          <w:szCs w:val="24"/>
        </w:rPr>
      </w:pPr>
      <w:r w:rsidRPr="00523C2B">
        <w:rPr>
          <w:rFonts w:ascii="Times New Roman" w:hAnsi="Times New Roman" w:cs="Times New Roman"/>
          <w:b/>
          <w:sz w:val="24"/>
          <w:szCs w:val="24"/>
        </w:rPr>
        <w:t xml:space="preserve">PERUBAHAN PENGGUNAAN LAHAN DI KECAMATAN SIRIMAU </w:t>
      </w:r>
    </w:p>
    <w:p w:rsidR="00C6441E" w:rsidRPr="00523C2B" w:rsidRDefault="00AF1F06" w:rsidP="00523C2B">
      <w:pPr>
        <w:spacing w:after="0" w:line="240" w:lineRule="auto"/>
        <w:jc w:val="center"/>
        <w:rPr>
          <w:rFonts w:ascii="Times New Roman" w:hAnsi="Times New Roman" w:cs="Times New Roman"/>
          <w:b/>
          <w:sz w:val="24"/>
          <w:szCs w:val="24"/>
        </w:rPr>
      </w:pPr>
      <w:r w:rsidRPr="00523C2B">
        <w:rPr>
          <w:rFonts w:ascii="Times New Roman" w:hAnsi="Times New Roman" w:cs="Times New Roman"/>
          <w:b/>
          <w:sz w:val="24"/>
          <w:szCs w:val="24"/>
        </w:rPr>
        <w:t xml:space="preserve">KOTA AMBON </w:t>
      </w:r>
    </w:p>
    <w:p w:rsidR="00AF1F06" w:rsidRDefault="00AF1F06" w:rsidP="00523C2B">
      <w:pPr>
        <w:spacing w:after="0"/>
        <w:jc w:val="center"/>
        <w:rPr>
          <w:rFonts w:ascii="Times New Roman" w:hAnsi="Times New Roman" w:cs="Times New Roman"/>
          <w:sz w:val="24"/>
          <w:szCs w:val="24"/>
        </w:rPr>
      </w:pPr>
      <w:r>
        <w:rPr>
          <w:rFonts w:ascii="Times New Roman" w:hAnsi="Times New Roman" w:cs="Times New Roman"/>
          <w:sz w:val="24"/>
          <w:szCs w:val="24"/>
        </w:rPr>
        <w:t>Beatus M Laka, Uca Sideng dan Amal</w:t>
      </w:r>
    </w:p>
    <w:p w:rsidR="00AF1F06" w:rsidRDefault="00B30C6F" w:rsidP="00AF1F06">
      <w:pPr>
        <w:jc w:val="center"/>
        <w:rPr>
          <w:rFonts w:ascii="Times New Roman" w:hAnsi="Times New Roman" w:cs="Times New Roman"/>
          <w:sz w:val="24"/>
          <w:szCs w:val="24"/>
        </w:rPr>
      </w:pPr>
      <w:hyperlink r:id="rId7" w:history="1">
        <w:r w:rsidR="00AF1F06" w:rsidRPr="00E458EA">
          <w:rPr>
            <w:rStyle w:val="Hyperlink"/>
            <w:rFonts w:ascii="Times New Roman" w:hAnsi="Times New Roman" w:cs="Times New Roman"/>
            <w:sz w:val="24"/>
            <w:szCs w:val="24"/>
          </w:rPr>
          <w:t>lakamendelson@gmail.com</w:t>
        </w:r>
      </w:hyperlink>
    </w:p>
    <w:p w:rsidR="00AF1F06" w:rsidRDefault="00AF1F06" w:rsidP="00AF1F06">
      <w:pPr>
        <w:jc w:val="center"/>
        <w:rPr>
          <w:rFonts w:ascii="Times New Roman" w:hAnsi="Times New Roman" w:cs="Times New Roman"/>
          <w:sz w:val="24"/>
          <w:szCs w:val="24"/>
        </w:rPr>
      </w:pPr>
      <w:r>
        <w:rPr>
          <w:rFonts w:ascii="Times New Roman" w:hAnsi="Times New Roman" w:cs="Times New Roman"/>
          <w:sz w:val="24"/>
          <w:szCs w:val="24"/>
        </w:rPr>
        <w:t>Program Pascasarjana Universitas Negeri Makassar</w:t>
      </w:r>
    </w:p>
    <w:p w:rsidR="00AF1F06" w:rsidRDefault="00AF1F06" w:rsidP="00AF1F06">
      <w:pPr>
        <w:jc w:val="center"/>
        <w:rPr>
          <w:rFonts w:ascii="Times New Roman" w:hAnsi="Times New Roman" w:cs="Times New Roman"/>
          <w:sz w:val="24"/>
          <w:szCs w:val="24"/>
        </w:rPr>
      </w:pPr>
      <w:r>
        <w:rPr>
          <w:rFonts w:ascii="Times New Roman" w:hAnsi="Times New Roman" w:cs="Times New Roman"/>
          <w:sz w:val="24"/>
          <w:szCs w:val="24"/>
        </w:rPr>
        <w:t xml:space="preserve">Abstrak </w:t>
      </w:r>
    </w:p>
    <w:p w:rsidR="00523C2B" w:rsidRDefault="003A19D9" w:rsidP="003A19D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Kecamatan Sirimau secara administrasi masuk dalam wilayah kota Ambon dengan tingkat pertumbuhan penduduk yang cukup pesat setiap tahunnya. </w:t>
      </w:r>
      <w:r w:rsidRPr="00C7034A">
        <w:rPr>
          <w:rFonts w:ascii="Times New Roman" w:hAnsi="Times New Roman" w:cs="Times New Roman"/>
          <w:sz w:val="24"/>
          <w:szCs w:val="24"/>
        </w:rPr>
        <w:t xml:space="preserve">Perkembangan ini dipicu oleh pertumbuhan penduduk yang terus meningkat setiap tahunnya. Jumlah penduduk Kecamatan </w:t>
      </w:r>
      <w:r>
        <w:rPr>
          <w:rFonts w:ascii="Times New Roman" w:hAnsi="Times New Roman" w:cs="Times New Roman"/>
          <w:sz w:val="24"/>
          <w:szCs w:val="24"/>
        </w:rPr>
        <w:t>Sirimau</w:t>
      </w:r>
      <w:r w:rsidRPr="00C7034A">
        <w:rPr>
          <w:rFonts w:ascii="Times New Roman" w:hAnsi="Times New Roman" w:cs="Times New Roman"/>
          <w:sz w:val="24"/>
          <w:szCs w:val="24"/>
        </w:rPr>
        <w:t xml:space="preserve"> tahun 201</w:t>
      </w:r>
      <w:r>
        <w:rPr>
          <w:rFonts w:ascii="Times New Roman" w:hAnsi="Times New Roman" w:cs="Times New Roman"/>
          <w:sz w:val="24"/>
          <w:szCs w:val="24"/>
        </w:rPr>
        <w:t>6 adalah 167.197 jiwa terbagi kedalam  41</w:t>
      </w:r>
      <w:r w:rsidRPr="00C7034A">
        <w:rPr>
          <w:rFonts w:ascii="Times New Roman" w:hAnsi="Times New Roman" w:cs="Times New Roman"/>
          <w:sz w:val="24"/>
          <w:szCs w:val="24"/>
        </w:rPr>
        <w:t>.</w:t>
      </w:r>
      <w:r>
        <w:rPr>
          <w:rFonts w:ascii="Times New Roman" w:hAnsi="Times New Roman" w:cs="Times New Roman"/>
          <w:sz w:val="24"/>
          <w:szCs w:val="24"/>
        </w:rPr>
        <w:t>79</w:t>
      </w:r>
      <w:r w:rsidRPr="00C7034A">
        <w:rPr>
          <w:rFonts w:ascii="Times New Roman" w:hAnsi="Times New Roman" w:cs="Times New Roman"/>
          <w:sz w:val="24"/>
          <w:szCs w:val="24"/>
        </w:rPr>
        <w:t xml:space="preserve">9 rumah tangga, dengan rata-rata pendudukk dalam satu rumah adalah 4 orang. Kepadatan penduduk di Kecamatan </w:t>
      </w:r>
      <w:r>
        <w:rPr>
          <w:rFonts w:ascii="Times New Roman" w:hAnsi="Times New Roman" w:cs="Times New Roman"/>
          <w:sz w:val="24"/>
          <w:szCs w:val="24"/>
        </w:rPr>
        <w:t>Sirimau</w:t>
      </w:r>
      <w:r w:rsidRPr="00C7034A">
        <w:rPr>
          <w:rFonts w:ascii="Times New Roman" w:hAnsi="Times New Roman" w:cs="Times New Roman"/>
          <w:sz w:val="24"/>
          <w:szCs w:val="24"/>
        </w:rPr>
        <w:t xml:space="preserve"> </w:t>
      </w:r>
      <w:r>
        <w:rPr>
          <w:rFonts w:ascii="Times New Roman" w:hAnsi="Times New Roman" w:cs="Times New Roman"/>
          <w:sz w:val="24"/>
          <w:szCs w:val="24"/>
        </w:rPr>
        <w:t>yaitu 1.925</w:t>
      </w:r>
      <w:r w:rsidRPr="00C7034A">
        <w:rPr>
          <w:rFonts w:ascii="Times New Roman" w:hAnsi="Times New Roman" w:cs="Times New Roman"/>
          <w:sz w:val="24"/>
          <w:szCs w:val="24"/>
        </w:rPr>
        <w:t xml:space="preserve"> orang perkilometer persegi.</w:t>
      </w:r>
      <w:r>
        <w:rPr>
          <w:rFonts w:ascii="Times New Roman" w:hAnsi="Times New Roman" w:cs="Times New Roman"/>
          <w:sz w:val="24"/>
          <w:szCs w:val="24"/>
        </w:rPr>
        <w:t xml:space="preserve"> </w:t>
      </w:r>
      <w:r w:rsidRPr="00C7034A">
        <w:rPr>
          <w:rFonts w:ascii="Times New Roman" w:hAnsi="Times New Roman" w:cs="Times New Roman"/>
          <w:sz w:val="24"/>
          <w:szCs w:val="24"/>
        </w:rPr>
        <w:t xml:space="preserve">Desa yang paling padat penduduknya adalah Desa </w:t>
      </w:r>
      <w:r>
        <w:rPr>
          <w:rFonts w:ascii="Times New Roman" w:hAnsi="Times New Roman" w:cs="Times New Roman"/>
          <w:sz w:val="24"/>
          <w:szCs w:val="24"/>
        </w:rPr>
        <w:t>Batu Merah</w:t>
      </w:r>
      <w:r w:rsidRPr="00C7034A">
        <w:rPr>
          <w:rFonts w:ascii="Times New Roman" w:hAnsi="Times New Roman" w:cs="Times New Roman"/>
          <w:sz w:val="24"/>
          <w:szCs w:val="24"/>
        </w:rPr>
        <w:t xml:space="preserve"> dengan tingkat kepadatan 3.</w:t>
      </w:r>
      <w:r>
        <w:rPr>
          <w:rFonts w:ascii="Times New Roman" w:hAnsi="Times New Roman" w:cs="Times New Roman"/>
          <w:sz w:val="24"/>
          <w:szCs w:val="24"/>
        </w:rPr>
        <w:t>898</w:t>
      </w:r>
      <w:r w:rsidRPr="00C7034A">
        <w:rPr>
          <w:rFonts w:ascii="Times New Roman" w:hAnsi="Times New Roman" w:cs="Times New Roman"/>
          <w:sz w:val="24"/>
          <w:szCs w:val="24"/>
        </w:rPr>
        <w:t xml:space="preserve"> perkilometer persegi.</w:t>
      </w:r>
      <w:r>
        <w:rPr>
          <w:rFonts w:ascii="Times New Roman" w:hAnsi="Times New Roman" w:cs="Times New Roman"/>
          <w:sz w:val="24"/>
          <w:szCs w:val="24"/>
        </w:rPr>
        <w:t xml:space="preserve"> </w:t>
      </w:r>
      <w:r w:rsidR="00523C2B" w:rsidRPr="00ED0E61">
        <w:rPr>
          <w:rFonts w:ascii="Times New Roman" w:hAnsi="Times New Roman" w:cs="Times New Roman"/>
          <w:sz w:val="24"/>
          <w:szCs w:val="24"/>
        </w:rPr>
        <w:t xml:space="preserve">Penelitian ini bertujuan untuk </w:t>
      </w:r>
      <w:r w:rsidR="00523C2B">
        <w:rPr>
          <w:rFonts w:ascii="Times New Roman" w:hAnsi="Times New Roman"/>
          <w:sz w:val="24"/>
          <w:szCs w:val="24"/>
        </w:rPr>
        <w:t>(1)</w:t>
      </w:r>
      <w:r w:rsidR="00523C2B" w:rsidRPr="00ED0E61">
        <w:rPr>
          <w:rFonts w:ascii="Times New Roman" w:hAnsi="Times New Roman"/>
          <w:sz w:val="24"/>
          <w:szCs w:val="24"/>
        </w:rPr>
        <w:t xml:space="preserve"> mengetahui luasan ma</w:t>
      </w:r>
      <w:r w:rsidR="00523C2B" w:rsidRPr="00ED0E61">
        <w:rPr>
          <w:rFonts w:ascii="Times New Roman" w:hAnsi="Times New Roman" w:cs="Times New Roman"/>
          <w:sz w:val="24"/>
          <w:szCs w:val="24"/>
        </w:rPr>
        <w:t>sing-masing</w:t>
      </w:r>
      <w:r w:rsidR="00523C2B">
        <w:rPr>
          <w:rFonts w:ascii="Times New Roman" w:hAnsi="Times New Roman"/>
          <w:sz w:val="24"/>
          <w:szCs w:val="24"/>
        </w:rPr>
        <w:t xml:space="preserve"> perubahan penggunaan lahan</w:t>
      </w:r>
      <w:r w:rsidR="00523C2B" w:rsidRPr="00ED0E61">
        <w:rPr>
          <w:rFonts w:ascii="Times New Roman" w:hAnsi="Times New Roman"/>
          <w:sz w:val="24"/>
          <w:szCs w:val="24"/>
        </w:rPr>
        <w:t xml:space="preserve"> </w:t>
      </w:r>
      <w:r w:rsidR="00523C2B">
        <w:rPr>
          <w:rFonts w:ascii="Times New Roman" w:hAnsi="Times New Roman"/>
          <w:sz w:val="24"/>
          <w:szCs w:val="24"/>
        </w:rPr>
        <w:t>Kecamatan Sirimau</w:t>
      </w:r>
      <w:r w:rsidR="00523C2B" w:rsidRPr="00ED0E61">
        <w:rPr>
          <w:rFonts w:ascii="Times New Roman" w:hAnsi="Times New Roman"/>
          <w:sz w:val="24"/>
          <w:szCs w:val="24"/>
        </w:rPr>
        <w:t xml:space="preserve"> dilihat dari citra satelit tahun 2006-2016</w:t>
      </w:r>
      <w:r w:rsidR="00523C2B">
        <w:rPr>
          <w:rFonts w:ascii="Times New Roman" w:hAnsi="Times New Roman"/>
          <w:sz w:val="24"/>
          <w:szCs w:val="24"/>
        </w:rPr>
        <w:t>, (2) mengetahui agihan perubahan penggunaan lahan Kecamatan Sirimau</w:t>
      </w:r>
      <w:r w:rsidR="00523C2B" w:rsidRPr="008A4D23">
        <w:rPr>
          <w:rFonts w:ascii="Times New Roman" w:hAnsi="Times New Roman"/>
          <w:sz w:val="24"/>
          <w:szCs w:val="24"/>
        </w:rPr>
        <w:t xml:space="preserve"> dilihat dari cit</w:t>
      </w:r>
      <w:r w:rsidR="00523C2B">
        <w:rPr>
          <w:rFonts w:ascii="Times New Roman" w:hAnsi="Times New Roman"/>
          <w:sz w:val="24"/>
          <w:szCs w:val="24"/>
        </w:rPr>
        <w:t>r</w:t>
      </w:r>
      <w:r w:rsidR="00523C2B" w:rsidRPr="008A4D23">
        <w:rPr>
          <w:rFonts w:ascii="Times New Roman" w:hAnsi="Times New Roman"/>
          <w:sz w:val="24"/>
          <w:szCs w:val="24"/>
        </w:rPr>
        <w:t xml:space="preserve">a satelit </w:t>
      </w:r>
      <w:r w:rsidR="00523C2B">
        <w:rPr>
          <w:rFonts w:ascii="Times New Roman" w:hAnsi="Times New Roman"/>
          <w:sz w:val="24"/>
          <w:szCs w:val="24"/>
        </w:rPr>
        <w:t xml:space="preserve">tahun 2006-2016, </w:t>
      </w:r>
      <w:r>
        <w:rPr>
          <w:rFonts w:ascii="Times New Roman" w:hAnsi="Times New Roman"/>
          <w:sz w:val="24"/>
          <w:szCs w:val="24"/>
        </w:rPr>
        <w:t>dan</w:t>
      </w:r>
      <w:r w:rsidR="00523C2B">
        <w:rPr>
          <w:rFonts w:ascii="Times New Roman" w:hAnsi="Times New Roman"/>
          <w:sz w:val="24"/>
          <w:szCs w:val="24"/>
        </w:rPr>
        <w:t xml:space="preserve"> (4) </w:t>
      </w:r>
      <w:r w:rsidR="00523C2B" w:rsidRPr="00D86087">
        <w:rPr>
          <w:rFonts w:ascii="Times New Roman" w:hAnsi="Times New Roman"/>
          <w:sz w:val="24"/>
          <w:szCs w:val="24"/>
        </w:rPr>
        <w:t xml:space="preserve">mengetahui Faktor-faktor apa saja yang mempengaruhi terjadinya perubahan penggunaan lahan di </w:t>
      </w:r>
      <w:r w:rsidR="00523C2B">
        <w:rPr>
          <w:rFonts w:ascii="Times New Roman" w:hAnsi="Times New Roman"/>
          <w:sz w:val="24"/>
          <w:szCs w:val="24"/>
        </w:rPr>
        <w:t xml:space="preserve">Kecamatan Sirimau. Jenis penelitian ini merupakan penelitian survey </w:t>
      </w:r>
      <w:r w:rsidR="00523C2B" w:rsidRPr="009B0B0A">
        <w:rPr>
          <w:rFonts w:ascii="Times New Roman" w:hAnsi="Times New Roman" w:cs="Times New Roman"/>
          <w:sz w:val="24"/>
          <w:szCs w:val="24"/>
        </w:rPr>
        <w:t>karena</w:t>
      </w:r>
      <w:r w:rsidR="00523C2B">
        <w:rPr>
          <w:rFonts w:ascii="Times New Roman" w:hAnsi="Times New Roman" w:cs="Times New Roman"/>
          <w:sz w:val="24"/>
          <w:szCs w:val="24"/>
        </w:rPr>
        <w:t xml:space="preserve"> </w:t>
      </w:r>
      <w:r w:rsidR="00523C2B" w:rsidRPr="009B0B0A">
        <w:rPr>
          <w:rFonts w:ascii="Times New Roman" w:hAnsi="Times New Roman" w:cs="Times New Roman"/>
          <w:sz w:val="24"/>
          <w:szCs w:val="24"/>
        </w:rPr>
        <w:t>seba</w:t>
      </w:r>
      <w:r w:rsidR="00523C2B">
        <w:rPr>
          <w:rFonts w:ascii="Times New Roman" w:hAnsi="Times New Roman" w:cs="Times New Roman"/>
          <w:sz w:val="24"/>
          <w:szCs w:val="24"/>
        </w:rPr>
        <w:t>gian besar pengambilan data seca</w:t>
      </w:r>
      <w:r w:rsidR="00523C2B" w:rsidRPr="009B0B0A">
        <w:rPr>
          <w:rFonts w:ascii="Times New Roman" w:hAnsi="Times New Roman" w:cs="Times New Roman"/>
          <w:sz w:val="24"/>
          <w:szCs w:val="24"/>
        </w:rPr>
        <w:t>ra langsung dengan metode pengamatan dan</w:t>
      </w:r>
      <w:r w:rsidR="00523C2B">
        <w:rPr>
          <w:rFonts w:ascii="Times New Roman" w:hAnsi="Times New Roman" w:cs="Times New Roman"/>
          <w:sz w:val="24"/>
          <w:szCs w:val="24"/>
        </w:rPr>
        <w:t xml:space="preserve"> </w:t>
      </w:r>
      <w:r w:rsidR="00523C2B" w:rsidRPr="009B0B0A">
        <w:rPr>
          <w:rFonts w:ascii="Times New Roman" w:hAnsi="Times New Roman" w:cs="Times New Roman"/>
          <w:sz w:val="24"/>
          <w:szCs w:val="24"/>
        </w:rPr>
        <w:t>pengukuran lapangan.</w:t>
      </w:r>
      <w:r w:rsidR="00523C2B">
        <w:rPr>
          <w:rFonts w:ascii="Times New Roman" w:hAnsi="Times New Roman" w:cs="Times New Roman"/>
          <w:sz w:val="24"/>
          <w:szCs w:val="24"/>
        </w:rPr>
        <w:t xml:space="preserve"> Metode yang digunakan dalam penelitian ini adalah metode deskriptif kualitatif dengan menggunakan pendekatan survey untuk mengemukakan dan mendeskripsikan gejala dan fenomena lapangan yang berkaitan dengan perubahan penggunaan lahan serta teknik overlay untuk mengetahui perubahan penggunaan lahan di </w:t>
      </w:r>
      <w:r>
        <w:rPr>
          <w:rFonts w:ascii="Times New Roman" w:hAnsi="Times New Roman" w:cs="Times New Roman"/>
          <w:sz w:val="24"/>
          <w:szCs w:val="24"/>
        </w:rPr>
        <w:t>Kecamatan Sirimau Kota Ambon</w:t>
      </w:r>
      <w:r w:rsidR="00523C2B">
        <w:rPr>
          <w:rFonts w:ascii="Times New Roman" w:hAnsi="Times New Roman" w:cs="Times New Roman"/>
          <w:sz w:val="24"/>
          <w:szCs w:val="24"/>
        </w:rPr>
        <w:t>.</w:t>
      </w:r>
    </w:p>
    <w:p w:rsidR="00523C2B" w:rsidRDefault="00523C2B" w:rsidP="00523C2B">
      <w:pPr>
        <w:jc w:val="both"/>
        <w:rPr>
          <w:rFonts w:ascii="Times New Roman" w:hAnsi="Times New Roman"/>
          <w:sz w:val="24"/>
          <w:szCs w:val="24"/>
        </w:rPr>
      </w:pPr>
      <w:r w:rsidRPr="00AF1D8D">
        <w:rPr>
          <w:rFonts w:ascii="Times New Roman" w:hAnsi="Times New Roman" w:cs="Times New Roman"/>
          <w:sz w:val="24"/>
          <w:szCs w:val="24"/>
        </w:rPr>
        <w:t xml:space="preserve">Hasil dari penelitian ini adalah (1) </w:t>
      </w:r>
      <w:r w:rsidRPr="00AF1D8D">
        <w:rPr>
          <w:rFonts w:ascii="Times New Roman" w:hAnsi="Times New Roman"/>
          <w:sz w:val="24"/>
          <w:szCs w:val="24"/>
        </w:rPr>
        <w:t xml:space="preserve">Perubahan luasan penggunaan lahan </w:t>
      </w:r>
      <w:r>
        <w:rPr>
          <w:rFonts w:ascii="Times New Roman" w:hAnsi="Times New Roman"/>
          <w:sz w:val="24"/>
          <w:szCs w:val="24"/>
        </w:rPr>
        <w:t>Kecamatan Sirimau</w:t>
      </w:r>
      <w:r w:rsidRPr="00AF1D8D">
        <w:rPr>
          <w:rFonts w:ascii="Times New Roman" w:hAnsi="Times New Roman"/>
          <w:sz w:val="24"/>
          <w:szCs w:val="24"/>
        </w:rPr>
        <w:t xml:space="preserve"> 10 tahun terakhir sangat besar </w:t>
      </w:r>
      <w:r>
        <w:rPr>
          <w:rFonts w:ascii="Times New Roman" w:hAnsi="Times New Roman"/>
          <w:sz w:val="24"/>
          <w:szCs w:val="24"/>
        </w:rPr>
        <w:t>terutama pada lahan kebun campur adalah 1873,5 Ha dengan presentase 50,9% dan berubah menjadi permukiman seluas 43,8 ha (1,2%), sedangkan rawa adalah 373 Ha (10,1%) berubah menjadi lahan permukiman seluas 12,2 Ha (0,3), jadi total penggunaan lahan untuk permukiman bertambah menjadi 1036,1 Ha dari tahun sebelumnya sebesar 966,9 Ha.</w:t>
      </w:r>
      <w:r w:rsidRPr="00AF1D8D">
        <w:rPr>
          <w:rFonts w:ascii="Times New Roman" w:hAnsi="Times New Roman"/>
          <w:sz w:val="24"/>
          <w:szCs w:val="24"/>
        </w:rPr>
        <w:t xml:space="preserve">, (2) Agihan perubahan penggunaan lahan </w:t>
      </w:r>
      <w:r>
        <w:rPr>
          <w:rFonts w:ascii="Times New Roman" w:hAnsi="Times New Roman"/>
          <w:sz w:val="24"/>
          <w:szCs w:val="24"/>
        </w:rPr>
        <w:t>Kecamatan Sirimau</w:t>
      </w:r>
      <w:r w:rsidRPr="00AF1D8D">
        <w:rPr>
          <w:rFonts w:ascii="Times New Roman" w:hAnsi="Times New Roman"/>
          <w:sz w:val="24"/>
          <w:szCs w:val="24"/>
        </w:rPr>
        <w:t xml:space="preserve"> 10 tahun terakhir mengarah ke </w:t>
      </w:r>
      <w:r>
        <w:rPr>
          <w:rFonts w:ascii="Times New Roman" w:hAnsi="Times New Roman"/>
          <w:sz w:val="24"/>
          <w:szCs w:val="24"/>
        </w:rPr>
        <w:t>selatan</w:t>
      </w:r>
      <w:r w:rsidRPr="00AF1D8D">
        <w:rPr>
          <w:rFonts w:ascii="Times New Roman" w:hAnsi="Times New Roman"/>
          <w:sz w:val="24"/>
          <w:szCs w:val="24"/>
        </w:rPr>
        <w:t xml:space="preserve"> </w:t>
      </w:r>
      <w:r>
        <w:rPr>
          <w:rFonts w:ascii="Times New Roman" w:hAnsi="Times New Roman"/>
          <w:sz w:val="24"/>
          <w:szCs w:val="24"/>
        </w:rPr>
        <w:t>dan timur</w:t>
      </w:r>
      <w:r w:rsidRPr="00AF1D8D">
        <w:rPr>
          <w:rFonts w:ascii="Times New Roman" w:hAnsi="Times New Roman"/>
          <w:sz w:val="24"/>
          <w:szCs w:val="24"/>
        </w:rPr>
        <w:t xml:space="preserve">, (3) Faktor-faktor yang mempengaruhi perubahan penggunaan lahan di </w:t>
      </w:r>
      <w:r>
        <w:rPr>
          <w:rFonts w:ascii="Times New Roman" w:hAnsi="Times New Roman"/>
          <w:sz w:val="24"/>
          <w:szCs w:val="24"/>
        </w:rPr>
        <w:t>Kecamatan Sirimau</w:t>
      </w:r>
      <w:r w:rsidRPr="00AF1D8D">
        <w:rPr>
          <w:rFonts w:ascii="Times New Roman" w:hAnsi="Times New Roman"/>
          <w:sz w:val="24"/>
          <w:szCs w:val="24"/>
        </w:rPr>
        <w:t xml:space="preserve"> adalah tingginya tingkat laju pertumbuhan penduduk di </w:t>
      </w:r>
      <w:r>
        <w:rPr>
          <w:rFonts w:ascii="Times New Roman" w:hAnsi="Times New Roman"/>
          <w:sz w:val="24"/>
          <w:szCs w:val="24"/>
        </w:rPr>
        <w:t>kecamatan sirimau yaitu sebesar 42,28</w:t>
      </w:r>
      <w:r w:rsidRPr="00AF1D8D">
        <w:rPr>
          <w:rFonts w:ascii="Times New Roman" w:hAnsi="Times New Roman"/>
          <w:sz w:val="24"/>
          <w:szCs w:val="24"/>
        </w:rPr>
        <w:t>% artinya terjadi pertambahan jumlah penduduk setiap ta</w:t>
      </w:r>
      <w:r>
        <w:rPr>
          <w:rFonts w:ascii="Times New Roman" w:hAnsi="Times New Roman"/>
          <w:sz w:val="24"/>
          <w:szCs w:val="24"/>
        </w:rPr>
        <w:t>hunnya kurang lebih 1.658</w:t>
      </w:r>
      <w:r w:rsidRPr="00AF1D8D">
        <w:rPr>
          <w:rFonts w:ascii="Times New Roman" w:hAnsi="Times New Roman"/>
          <w:sz w:val="24"/>
          <w:szCs w:val="24"/>
        </w:rPr>
        <w:t xml:space="preserve"> orang,.</w:t>
      </w:r>
    </w:p>
    <w:p w:rsidR="00523C2B" w:rsidRPr="00AF1D8D" w:rsidRDefault="00523C2B" w:rsidP="00523C2B">
      <w:pPr>
        <w:jc w:val="both"/>
        <w:rPr>
          <w:rFonts w:ascii="Times New Roman" w:hAnsi="Times New Roman"/>
          <w:sz w:val="24"/>
          <w:szCs w:val="24"/>
        </w:rPr>
      </w:pPr>
      <w:r>
        <w:rPr>
          <w:rFonts w:ascii="Times New Roman" w:hAnsi="Times New Roman"/>
          <w:sz w:val="24"/>
          <w:szCs w:val="24"/>
        </w:rPr>
        <w:t xml:space="preserve">Kata kunci: </w:t>
      </w:r>
      <w:r w:rsidR="00F56AB1">
        <w:rPr>
          <w:rFonts w:ascii="Times New Roman" w:hAnsi="Times New Roman"/>
          <w:sz w:val="24"/>
          <w:szCs w:val="24"/>
        </w:rPr>
        <w:t xml:space="preserve">Perubahan penggunaan </w:t>
      </w:r>
      <w:r>
        <w:rPr>
          <w:rFonts w:ascii="Times New Roman" w:hAnsi="Times New Roman"/>
          <w:sz w:val="24"/>
          <w:szCs w:val="24"/>
        </w:rPr>
        <w:t>lahan</w:t>
      </w:r>
    </w:p>
    <w:p w:rsidR="00AF1F06" w:rsidRPr="00B76849" w:rsidRDefault="00B76849" w:rsidP="00B76849">
      <w:pPr>
        <w:spacing w:line="360" w:lineRule="auto"/>
        <w:jc w:val="center"/>
        <w:rPr>
          <w:rFonts w:ascii="Times New Roman" w:hAnsi="Times New Roman" w:cs="Times New Roman"/>
          <w:b/>
          <w:sz w:val="24"/>
          <w:szCs w:val="24"/>
        </w:rPr>
      </w:pPr>
      <w:r w:rsidRPr="00B76849">
        <w:rPr>
          <w:rFonts w:ascii="Times New Roman" w:hAnsi="Times New Roman" w:cs="Times New Roman"/>
          <w:b/>
          <w:sz w:val="24"/>
          <w:szCs w:val="24"/>
        </w:rPr>
        <w:lastRenderedPageBreak/>
        <w:t>PENDALUAN</w:t>
      </w:r>
    </w:p>
    <w:p w:rsidR="00F21D10" w:rsidRDefault="00F21D10" w:rsidP="008A7124">
      <w:pPr>
        <w:pStyle w:val="ListParagraph"/>
        <w:spacing w:after="0" w:line="360" w:lineRule="auto"/>
        <w:ind w:left="0" w:firstLine="567"/>
        <w:jc w:val="both"/>
        <w:rPr>
          <w:rFonts w:ascii="Times New Roman" w:hAnsi="Times New Roman" w:cs="Times New Roman"/>
          <w:sz w:val="24"/>
          <w:szCs w:val="24"/>
        </w:rPr>
      </w:pPr>
      <w:r w:rsidRPr="000E1927">
        <w:rPr>
          <w:rFonts w:ascii="Times New Roman" w:hAnsi="Times New Roman" w:cs="Times New Roman"/>
          <w:sz w:val="24"/>
          <w:szCs w:val="24"/>
        </w:rPr>
        <w:t>Lahan (</w:t>
      </w:r>
      <w:r w:rsidRPr="000E1927">
        <w:rPr>
          <w:rFonts w:ascii="Times New Roman" w:hAnsi="Times New Roman" w:cs="Times New Roman"/>
          <w:i/>
          <w:sz w:val="24"/>
          <w:szCs w:val="24"/>
        </w:rPr>
        <w:t>land</w:t>
      </w:r>
      <w:r w:rsidRPr="000E1927">
        <w:rPr>
          <w:rFonts w:ascii="Times New Roman" w:hAnsi="Times New Roman" w:cs="Times New Roman"/>
          <w:sz w:val="24"/>
          <w:szCs w:val="24"/>
        </w:rPr>
        <w:t>) merupakan bentang permukaan bumi yang dapat bermanfaat bagi manusia baik yang sudah ataupun belum dikelola.Lahan selalu terkait dengan permukaan bumi denga</w:t>
      </w:r>
      <w:r>
        <w:rPr>
          <w:rFonts w:ascii="Times New Roman" w:hAnsi="Times New Roman" w:cs="Times New Roman"/>
          <w:sz w:val="24"/>
          <w:szCs w:val="24"/>
        </w:rPr>
        <w:t>n</w:t>
      </w:r>
      <w:r w:rsidRPr="000E1927">
        <w:rPr>
          <w:rFonts w:ascii="Times New Roman" w:hAnsi="Times New Roman" w:cs="Times New Roman"/>
          <w:sz w:val="24"/>
          <w:szCs w:val="24"/>
        </w:rPr>
        <w:t xml:space="preserve"> segala faktor yang mempengaruhi (letak, kesuburan, lereng, dan lainnya). Lahan secara geografis Vink (1975) </w:t>
      </w:r>
      <w:r w:rsidRPr="00F56AB1">
        <w:rPr>
          <w:rFonts w:ascii="Times New Roman" w:hAnsi="Times New Roman" w:cs="Times New Roman"/>
          <w:i/>
          <w:sz w:val="24"/>
          <w:szCs w:val="24"/>
        </w:rPr>
        <w:t>dalam</w:t>
      </w:r>
      <w:r w:rsidRPr="000E1927">
        <w:rPr>
          <w:rFonts w:ascii="Times New Roman" w:hAnsi="Times New Roman" w:cs="Times New Roman"/>
          <w:sz w:val="24"/>
          <w:szCs w:val="24"/>
        </w:rPr>
        <w:t xml:space="preserve"> Ritohardoyo (2013) sebagai suatu wilayah tertentu diatas permukaan bumi, khususnya meliputi semua benda penyusun biosfer yang dapat dianggap bersifat menetap atau berpindah berada di atas wilayah meliputi atmosfer, dan dibawah wilayah tersebut mencakup tanah, batuan (bahan) induk, topografi, air, tumbuh-tumbuhan dan binatang, dan berbagai akibat kegiatan manusia pada masa lalu maupun sekarang, yang semuanya memiliki pengaruh nyata terhadap penggunaan lahan oleh manusia, pada masa sekarang maupun masa yang akan datang.</w:t>
      </w:r>
    </w:p>
    <w:p w:rsidR="00F21D10" w:rsidRDefault="00F21D10" w:rsidP="008A7124">
      <w:pPr>
        <w:pStyle w:val="ListParagraph"/>
        <w:spacing w:after="0" w:line="360" w:lineRule="auto"/>
        <w:ind w:left="0" w:firstLine="567"/>
        <w:jc w:val="both"/>
        <w:rPr>
          <w:rFonts w:ascii="Times New Roman" w:hAnsi="Times New Roman" w:cs="Times New Roman"/>
          <w:sz w:val="24"/>
          <w:szCs w:val="24"/>
        </w:rPr>
      </w:pPr>
      <w:r w:rsidRPr="00F21D10">
        <w:rPr>
          <w:rFonts w:ascii="Times New Roman" w:hAnsi="Times New Roman" w:cs="Times New Roman"/>
          <w:sz w:val="24"/>
          <w:szCs w:val="24"/>
        </w:rPr>
        <w:t>Ditinjau dari ilmu geogrfi, maka yang menjadi titik berat dari tanah dan lahan adalah melihat tanah dan lahan sebagai suatu lokasi atau tempat sebagai suatu ruang yang didalamnya terjadi interasksi antara komponen fisis dan komponen social dimana keduanya saling berpengaruh.Artinya segenap unsure yang terdapat dalam ruang merupakan suatu sistem saling terkait (Ismail, 1999).</w:t>
      </w:r>
    </w:p>
    <w:p w:rsidR="00F21D10" w:rsidRDefault="00AF1F06" w:rsidP="008A7124">
      <w:pPr>
        <w:pStyle w:val="ListParagraph"/>
        <w:spacing w:after="0" w:line="360" w:lineRule="auto"/>
        <w:ind w:left="0" w:firstLine="567"/>
        <w:jc w:val="both"/>
        <w:rPr>
          <w:rFonts w:ascii="Times New Roman" w:hAnsi="Times New Roman" w:cs="Times New Roman"/>
          <w:sz w:val="24"/>
          <w:szCs w:val="24"/>
        </w:rPr>
      </w:pPr>
      <w:r w:rsidRPr="006D11BE">
        <w:rPr>
          <w:rFonts w:ascii="Times New Roman" w:hAnsi="Times New Roman" w:cs="Times New Roman"/>
          <w:sz w:val="24"/>
          <w:szCs w:val="24"/>
        </w:rPr>
        <w:t>Perubahan pengg</w:t>
      </w:r>
      <w:r>
        <w:rPr>
          <w:rFonts w:ascii="Times New Roman" w:hAnsi="Times New Roman" w:cs="Times New Roman"/>
          <w:sz w:val="24"/>
          <w:szCs w:val="24"/>
        </w:rPr>
        <w:t>un</w:t>
      </w:r>
      <w:r w:rsidRPr="006D11BE">
        <w:rPr>
          <w:rFonts w:ascii="Times New Roman" w:hAnsi="Times New Roman" w:cs="Times New Roman"/>
          <w:sz w:val="24"/>
          <w:szCs w:val="24"/>
        </w:rPr>
        <w:t>aan lahan merupakan suatu proses perubahan dari</w:t>
      </w:r>
      <w:r>
        <w:rPr>
          <w:rFonts w:ascii="Times New Roman" w:hAnsi="Times New Roman" w:cs="Times New Roman"/>
          <w:sz w:val="24"/>
          <w:szCs w:val="24"/>
        </w:rPr>
        <w:t xml:space="preserve"> penggunaan lah</w:t>
      </w:r>
      <w:r w:rsidRPr="006D11BE">
        <w:rPr>
          <w:rFonts w:ascii="Times New Roman" w:hAnsi="Times New Roman" w:cs="Times New Roman"/>
          <w:sz w:val="24"/>
          <w:szCs w:val="24"/>
        </w:rPr>
        <w:t>an sebelum</w:t>
      </w:r>
      <w:r>
        <w:rPr>
          <w:rFonts w:ascii="Times New Roman" w:hAnsi="Times New Roman" w:cs="Times New Roman"/>
          <w:sz w:val="24"/>
          <w:szCs w:val="24"/>
        </w:rPr>
        <w:t>n</w:t>
      </w:r>
      <w:r w:rsidRPr="006D11BE">
        <w:rPr>
          <w:rFonts w:ascii="Times New Roman" w:hAnsi="Times New Roman" w:cs="Times New Roman"/>
          <w:sz w:val="24"/>
          <w:szCs w:val="24"/>
        </w:rPr>
        <w:t>ya ke pengguna</w:t>
      </w:r>
      <w:r>
        <w:rPr>
          <w:rFonts w:ascii="Times New Roman" w:hAnsi="Times New Roman" w:cs="Times New Roman"/>
          <w:sz w:val="24"/>
          <w:szCs w:val="24"/>
        </w:rPr>
        <w:t>an lahan lain yang bersifat perm</w:t>
      </w:r>
      <w:r w:rsidRPr="006D11BE">
        <w:rPr>
          <w:rFonts w:ascii="Times New Roman" w:hAnsi="Times New Roman" w:cs="Times New Roman"/>
          <w:sz w:val="24"/>
          <w:szCs w:val="24"/>
        </w:rPr>
        <w:t>anen</w:t>
      </w:r>
      <w:r>
        <w:rPr>
          <w:rFonts w:ascii="Times New Roman" w:hAnsi="Times New Roman" w:cs="Times New Roman"/>
          <w:sz w:val="24"/>
          <w:szCs w:val="24"/>
        </w:rPr>
        <w:t xml:space="preserve"> </w:t>
      </w:r>
      <w:r w:rsidRPr="006D11BE">
        <w:rPr>
          <w:rFonts w:ascii="Times New Roman" w:hAnsi="Times New Roman" w:cs="Times New Roman"/>
          <w:sz w:val="24"/>
          <w:szCs w:val="24"/>
        </w:rPr>
        <w:t>maupun sementara dan merupakan konsekuensi dari adanya pertumbuhan dan</w:t>
      </w:r>
      <w:r>
        <w:rPr>
          <w:rFonts w:ascii="Times New Roman" w:hAnsi="Times New Roman" w:cs="Times New Roman"/>
          <w:sz w:val="24"/>
          <w:szCs w:val="24"/>
        </w:rPr>
        <w:t xml:space="preserve"> </w:t>
      </w:r>
      <w:r w:rsidRPr="006D11BE">
        <w:rPr>
          <w:rFonts w:ascii="Times New Roman" w:hAnsi="Times New Roman" w:cs="Times New Roman"/>
          <w:sz w:val="24"/>
          <w:szCs w:val="24"/>
        </w:rPr>
        <w:t>trans</w:t>
      </w:r>
      <w:r>
        <w:rPr>
          <w:rFonts w:ascii="Times New Roman" w:hAnsi="Times New Roman" w:cs="Times New Roman"/>
          <w:sz w:val="24"/>
          <w:szCs w:val="24"/>
        </w:rPr>
        <w:t>formasi perubahan st</w:t>
      </w:r>
      <w:r w:rsidRPr="006D11BE">
        <w:rPr>
          <w:rFonts w:ascii="Times New Roman" w:hAnsi="Times New Roman" w:cs="Times New Roman"/>
          <w:sz w:val="24"/>
          <w:szCs w:val="24"/>
        </w:rPr>
        <w:t>uktur sosial ekonomi masyarakat yang sedang</w:t>
      </w:r>
      <w:r>
        <w:rPr>
          <w:rFonts w:ascii="Times New Roman" w:hAnsi="Times New Roman" w:cs="Times New Roman"/>
          <w:sz w:val="24"/>
          <w:szCs w:val="24"/>
        </w:rPr>
        <w:t xml:space="preserve"> </w:t>
      </w:r>
      <w:r w:rsidRPr="006D11BE">
        <w:rPr>
          <w:rFonts w:ascii="Times New Roman" w:hAnsi="Times New Roman" w:cs="Times New Roman"/>
          <w:sz w:val="24"/>
          <w:szCs w:val="24"/>
        </w:rPr>
        <w:t>berkembang baik untuk tujuan komersial maupun industri (Muiz A. 2009).</w:t>
      </w:r>
      <w:r>
        <w:rPr>
          <w:rFonts w:ascii="Times New Roman" w:hAnsi="Times New Roman" w:cs="Times New Roman"/>
          <w:sz w:val="24"/>
          <w:szCs w:val="24"/>
        </w:rPr>
        <w:t xml:space="preserve"> Perubahan penggunaa</w:t>
      </w:r>
      <w:r w:rsidRPr="006D11BE">
        <w:rPr>
          <w:rFonts w:ascii="Times New Roman" w:hAnsi="Times New Roman" w:cs="Times New Roman"/>
          <w:sz w:val="24"/>
          <w:szCs w:val="24"/>
        </w:rPr>
        <w:t>n lahan terjadi karena adanya keperluan untuk memenuhi</w:t>
      </w:r>
      <w:r>
        <w:rPr>
          <w:rFonts w:ascii="Times New Roman" w:hAnsi="Times New Roman" w:cs="Times New Roman"/>
          <w:sz w:val="24"/>
          <w:szCs w:val="24"/>
        </w:rPr>
        <w:t xml:space="preserve"> </w:t>
      </w:r>
      <w:r w:rsidRPr="006D11BE">
        <w:rPr>
          <w:rFonts w:ascii="Times New Roman" w:hAnsi="Times New Roman" w:cs="Times New Roman"/>
          <w:sz w:val="24"/>
          <w:szCs w:val="24"/>
        </w:rPr>
        <w:t>kebutuhan penduduk yang terus meningkat</w:t>
      </w:r>
      <w:r>
        <w:rPr>
          <w:rFonts w:ascii="Times New Roman" w:hAnsi="Times New Roman" w:cs="Times New Roman"/>
          <w:sz w:val="24"/>
          <w:szCs w:val="24"/>
        </w:rPr>
        <w:t>.</w:t>
      </w:r>
    </w:p>
    <w:p w:rsidR="00F21D10" w:rsidRDefault="00AF1F06" w:rsidP="008A7124">
      <w:pPr>
        <w:pStyle w:val="ListParagraph"/>
        <w:spacing w:after="0" w:line="360" w:lineRule="auto"/>
        <w:ind w:left="0" w:firstLine="567"/>
        <w:jc w:val="both"/>
        <w:rPr>
          <w:rFonts w:ascii="Times New Roman" w:hAnsi="Times New Roman" w:cs="Times New Roman"/>
          <w:sz w:val="24"/>
          <w:szCs w:val="24"/>
        </w:rPr>
      </w:pPr>
      <w:r w:rsidRPr="006D11BE">
        <w:rPr>
          <w:rFonts w:ascii="Times New Roman" w:hAnsi="Times New Roman" w:cs="Times New Roman"/>
          <w:sz w:val="24"/>
          <w:szCs w:val="24"/>
        </w:rPr>
        <w:t xml:space="preserve">Sejalan dengan itu Siahaan </w:t>
      </w:r>
      <w:r>
        <w:rPr>
          <w:rFonts w:ascii="Times New Roman" w:hAnsi="Times New Roman" w:cs="Times New Roman"/>
          <w:sz w:val="24"/>
          <w:szCs w:val="24"/>
        </w:rPr>
        <w:t xml:space="preserve">1987 </w:t>
      </w:r>
      <w:r w:rsidRPr="00F41800">
        <w:rPr>
          <w:rFonts w:ascii="Times New Roman" w:hAnsi="Times New Roman" w:cs="Times New Roman"/>
          <w:i/>
          <w:sz w:val="24"/>
          <w:szCs w:val="24"/>
        </w:rPr>
        <w:t>dalam</w:t>
      </w:r>
      <w:r>
        <w:rPr>
          <w:rFonts w:ascii="Times New Roman" w:hAnsi="Times New Roman" w:cs="Times New Roman"/>
          <w:sz w:val="24"/>
          <w:szCs w:val="24"/>
        </w:rPr>
        <w:t xml:space="preserve"> Suhendy 2009 mengataka</w:t>
      </w:r>
      <w:r w:rsidRPr="006D11BE">
        <w:rPr>
          <w:rFonts w:ascii="Times New Roman" w:hAnsi="Times New Roman" w:cs="Times New Roman"/>
          <w:sz w:val="24"/>
          <w:szCs w:val="24"/>
        </w:rPr>
        <w:t>n ba</w:t>
      </w:r>
      <w:r>
        <w:rPr>
          <w:rFonts w:ascii="Times New Roman" w:hAnsi="Times New Roman" w:cs="Times New Roman"/>
          <w:sz w:val="24"/>
          <w:szCs w:val="24"/>
        </w:rPr>
        <w:t>h</w:t>
      </w:r>
      <w:r w:rsidRPr="006D11BE">
        <w:rPr>
          <w:rFonts w:ascii="Times New Roman" w:hAnsi="Times New Roman" w:cs="Times New Roman"/>
          <w:sz w:val="24"/>
          <w:szCs w:val="24"/>
        </w:rPr>
        <w:t>wa,</w:t>
      </w:r>
      <w:r>
        <w:rPr>
          <w:rFonts w:ascii="Times New Roman" w:hAnsi="Times New Roman" w:cs="Times New Roman"/>
          <w:sz w:val="24"/>
          <w:szCs w:val="24"/>
        </w:rPr>
        <w:t xml:space="preserve"> </w:t>
      </w:r>
      <w:r w:rsidRPr="006D11BE">
        <w:rPr>
          <w:rFonts w:ascii="Times New Roman" w:hAnsi="Times New Roman" w:cs="Times New Roman"/>
          <w:sz w:val="24"/>
          <w:szCs w:val="24"/>
        </w:rPr>
        <w:t>peningkatan ku</w:t>
      </w:r>
      <w:r>
        <w:rPr>
          <w:rFonts w:ascii="Times New Roman" w:hAnsi="Times New Roman" w:cs="Times New Roman"/>
          <w:sz w:val="24"/>
          <w:szCs w:val="24"/>
        </w:rPr>
        <w:t>a</w:t>
      </w:r>
      <w:r w:rsidRPr="006D11BE">
        <w:rPr>
          <w:rFonts w:ascii="Times New Roman" w:hAnsi="Times New Roman" w:cs="Times New Roman"/>
          <w:sz w:val="24"/>
          <w:szCs w:val="24"/>
        </w:rPr>
        <w:t>litas dan kuantitas hidup manusia itu akhi</w:t>
      </w:r>
      <w:r>
        <w:rPr>
          <w:rFonts w:ascii="Times New Roman" w:hAnsi="Times New Roman" w:cs="Times New Roman"/>
          <w:sz w:val="24"/>
          <w:szCs w:val="24"/>
        </w:rPr>
        <w:t>rn</w:t>
      </w:r>
      <w:r w:rsidRPr="006D11BE">
        <w:rPr>
          <w:rFonts w:ascii="Times New Roman" w:hAnsi="Times New Roman" w:cs="Times New Roman"/>
          <w:sz w:val="24"/>
          <w:szCs w:val="24"/>
        </w:rPr>
        <w:t>ya akan berdampak</w:t>
      </w:r>
      <w:r>
        <w:rPr>
          <w:rFonts w:ascii="Times New Roman" w:hAnsi="Times New Roman" w:cs="Times New Roman"/>
          <w:sz w:val="24"/>
          <w:szCs w:val="24"/>
        </w:rPr>
        <w:t xml:space="preserve"> </w:t>
      </w:r>
      <w:r w:rsidRPr="006D11BE">
        <w:rPr>
          <w:rFonts w:ascii="Times New Roman" w:hAnsi="Times New Roman" w:cs="Times New Roman"/>
          <w:sz w:val="24"/>
          <w:szCs w:val="24"/>
        </w:rPr>
        <w:t>pada perubahan penggunaan lahan yang menjadi sulit dikendalikan sehingga</w:t>
      </w:r>
      <w:r>
        <w:rPr>
          <w:rFonts w:ascii="Times New Roman" w:hAnsi="Times New Roman" w:cs="Times New Roman"/>
          <w:sz w:val="24"/>
          <w:szCs w:val="24"/>
        </w:rPr>
        <w:t xml:space="preserve"> </w:t>
      </w:r>
      <w:r w:rsidRPr="006D11BE">
        <w:rPr>
          <w:rFonts w:ascii="Times New Roman" w:hAnsi="Times New Roman" w:cs="Times New Roman"/>
          <w:sz w:val="24"/>
          <w:szCs w:val="24"/>
        </w:rPr>
        <w:t>menyebabkan kondisi sumberdaya alam terganggu, aliran air permukaan menjadi</w:t>
      </w:r>
      <w:r>
        <w:rPr>
          <w:rFonts w:ascii="Times New Roman" w:hAnsi="Times New Roman" w:cs="Times New Roman"/>
          <w:sz w:val="24"/>
          <w:szCs w:val="24"/>
        </w:rPr>
        <w:t xml:space="preserve"> cepat dan lebih </w:t>
      </w:r>
      <w:r>
        <w:rPr>
          <w:rFonts w:ascii="Times New Roman" w:hAnsi="Times New Roman" w:cs="Times New Roman"/>
          <w:sz w:val="24"/>
          <w:szCs w:val="24"/>
        </w:rPr>
        <w:lastRenderedPageBreak/>
        <w:t>banyak</w:t>
      </w:r>
      <w:r w:rsidRPr="006D11BE">
        <w:rPr>
          <w:rFonts w:ascii="Times New Roman" w:hAnsi="Times New Roman" w:cs="Times New Roman"/>
          <w:sz w:val="24"/>
          <w:szCs w:val="24"/>
        </w:rPr>
        <w:t xml:space="preserve"> serta sumur-sumur menjadi kering. Dengan adanya</w:t>
      </w:r>
      <w:r>
        <w:rPr>
          <w:rFonts w:ascii="Times New Roman" w:hAnsi="Times New Roman" w:cs="Times New Roman"/>
          <w:sz w:val="24"/>
          <w:szCs w:val="24"/>
        </w:rPr>
        <w:t xml:space="preserve"> peningkatan jumlah</w:t>
      </w:r>
      <w:r w:rsidRPr="006D11BE">
        <w:rPr>
          <w:rFonts w:ascii="Times New Roman" w:hAnsi="Times New Roman" w:cs="Times New Roman"/>
          <w:sz w:val="24"/>
          <w:szCs w:val="24"/>
        </w:rPr>
        <w:t xml:space="preserve"> pendudu</w:t>
      </w:r>
      <w:r>
        <w:rPr>
          <w:rFonts w:ascii="Times New Roman" w:hAnsi="Times New Roman" w:cs="Times New Roman"/>
          <w:sz w:val="24"/>
          <w:szCs w:val="24"/>
        </w:rPr>
        <w:t>k</w:t>
      </w:r>
      <w:r w:rsidRPr="006D11BE">
        <w:rPr>
          <w:rFonts w:ascii="Times New Roman" w:hAnsi="Times New Roman" w:cs="Times New Roman"/>
          <w:sz w:val="24"/>
          <w:szCs w:val="24"/>
        </w:rPr>
        <w:t xml:space="preserve"> dapat menyebabkan semakin meningkatnya</w:t>
      </w:r>
      <w:r>
        <w:rPr>
          <w:rFonts w:ascii="Times New Roman" w:hAnsi="Times New Roman" w:cs="Times New Roman"/>
          <w:sz w:val="24"/>
          <w:szCs w:val="24"/>
        </w:rPr>
        <w:t xml:space="preserve"> </w:t>
      </w:r>
      <w:r w:rsidRPr="006D11BE">
        <w:rPr>
          <w:rFonts w:ascii="Times New Roman" w:hAnsi="Times New Roman" w:cs="Times New Roman"/>
          <w:sz w:val="24"/>
          <w:szCs w:val="24"/>
        </w:rPr>
        <w:t>pembangunan, khus</w:t>
      </w:r>
      <w:r>
        <w:rPr>
          <w:rFonts w:ascii="Times New Roman" w:hAnsi="Times New Roman" w:cs="Times New Roman"/>
          <w:sz w:val="24"/>
          <w:szCs w:val="24"/>
        </w:rPr>
        <w:t>usn</w:t>
      </w:r>
      <w:r w:rsidRPr="006D11BE">
        <w:rPr>
          <w:rFonts w:ascii="Times New Roman" w:hAnsi="Times New Roman" w:cs="Times New Roman"/>
          <w:sz w:val="24"/>
          <w:szCs w:val="24"/>
        </w:rPr>
        <w:t>ya pembangunan di bidang permukiman. Pembangunan</w:t>
      </w:r>
      <w:r>
        <w:rPr>
          <w:rFonts w:ascii="Times New Roman" w:hAnsi="Times New Roman" w:cs="Times New Roman"/>
          <w:sz w:val="24"/>
          <w:szCs w:val="24"/>
        </w:rPr>
        <w:t xml:space="preserve"> </w:t>
      </w:r>
      <w:r w:rsidRPr="006D11BE">
        <w:rPr>
          <w:rFonts w:ascii="Times New Roman" w:hAnsi="Times New Roman" w:cs="Times New Roman"/>
          <w:sz w:val="24"/>
          <w:szCs w:val="24"/>
        </w:rPr>
        <w:t xml:space="preserve">tersebut tentunya membutuhkan alokasi lahan tersendiri dan </w:t>
      </w:r>
      <w:r>
        <w:rPr>
          <w:rFonts w:ascii="Times New Roman" w:hAnsi="Times New Roman" w:cs="Times New Roman"/>
          <w:sz w:val="24"/>
          <w:szCs w:val="24"/>
        </w:rPr>
        <w:t>jik</w:t>
      </w:r>
      <w:r w:rsidRPr="006D11BE">
        <w:rPr>
          <w:rFonts w:ascii="Times New Roman" w:hAnsi="Times New Roman" w:cs="Times New Roman"/>
          <w:sz w:val="24"/>
          <w:szCs w:val="24"/>
        </w:rPr>
        <w:t>a tidak terpenuhi</w:t>
      </w:r>
      <w:r>
        <w:rPr>
          <w:rFonts w:ascii="Times New Roman" w:hAnsi="Times New Roman" w:cs="Times New Roman"/>
          <w:sz w:val="24"/>
          <w:szCs w:val="24"/>
        </w:rPr>
        <w:t xml:space="preserve"> </w:t>
      </w:r>
      <w:r w:rsidRPr="006D11BE">
        <w:rPr>
          <w:rFonts w:ascii="Times New Roman" w:hAnsi="Times New Roman" w:cs="Times New Roman"/>
          <w:sz w:val="24"/>
          <w:szCs w:val="24"/>
        </w:rPr>
        <w:t>akibat keterbatasan lahan, maka akan menimbulkan k</w:t>
      </w:r>
      <w:r>
        <w:rPr>
          <w:rFonts w:ascii="Times New Roman" w:hAnsi="Times New Roman" w:cs="Times New Roman"/>
          <w:sz w:val="24"/>
          <w:szCs w:val="24"/>
        </w:rPr>
        <w:t>eti</w:t>
      </w:r>
      <w:r w:rsidRPr="006D11BE">
        <w:rPr>
          <w:rFonts w:ascii="Times New Roman" w:hAnsi="Times New Roman" w:cs="Times New Roman"/>
          <w:sz w:val="24"/>
          <w:szCs w:val="24"/>
        </w:rPr>
        <w:t>dakseimbangan</w:t>
      </w:r>
      <w:r>
        <w:rPr>
          <w:rFonts w:ascii="Times New Roman" w:hAnsi="Times New Roman" w:cs="Times New Roman"/>
          <w:sz w:val="24"/>
          <w:szCs w:val="24"/>
        </w:rPr>
        <w:t xml:space="preserve"> </w:t>
      </w:r>
      <w:r w:rsidRPr="006D11BE">
        <w:rPr>
          <w:rFonts w:ascii="Times New Roman" w:hAnsi="Times New Roman" w:cs="Times New Roman"/>
          <w:sz w:val="24"/>
          <w:szCs w:val="24"/>
        </w:rPr>
        <w:t>ketersediaan lahan dengan peningkatan jumlah penduduk.</w:t>
      </w:r>
    </w:p>
    <w:p w:rsidR="00F21D10" w:rsidRDefault="00AF1F06" w:rsidP="008A7124">
      <w:pPr>
        <w:pStyle w:val="ListParagraph"/>
        <w:spacing w:after="0" w:line="360" w:lineRule="auto"/>
        <w:ind w:left="0" w:firstLine="567"/>
        <w:jc w:val="both"/>
        <w:rPr>
          <w:rFonts w:ascii="Times New Roman" w:hAnsi="Times New Roman" w:cs="Times New Roman"/>
          <w:sz w:val="24"/>
          <w:szCs w:val="24"/>
        </w:rPr>
      </w:pPr>
      <w:r w:rsidRPr="006D11BE">
        <w:rPr>
          <w:rFonts w:ascii="Times New Roman" w:hAnsi="Times New Roman" w:cs="Times New Roman"/>
          <w:sz w:val="24"/>
          <w:szCs w:val="24"/>
        </w:rPr>
        <w:t xml:space="preserve">Begitu pula dengan Notohadiprawiro (1987) </w:t>
      </w:r>
      <w:r w:rsidRPr="00F41800">
        <w:rPr>
          <w:rFonts w:ascii="Times New Roman" w:hAnsi="Times New Roman" w:cs="Times New Roman"/>
          <w:i/>
          <w:sz w:val="24"/>
          <w:szCs w:val="24"/>
        </w:rPr>
        <w:t>dalam</w:t>
      </w:r>
      <w:r w:rsidRPr="006D11BE">
        <w:rPr>
          <w:rFonts w:ascii="Times New Roman" w:hAnsi="Times New Roman" w:cs="Times New Roman"/>
          <w:sz w:val="24"/>
          <w:szCs w:val="24"/>
        </w:rPr>
        <w:t xml:space="preserve"> Moniaga (2011)</w:t>
      </w:r>
      <w:r>
        <w:rPr>
          <w:rFonts w:ascii="Times New Roman" w:hAnsi="Times New Roman" w:cs="Times New Roman"/>
          <w:sz w:val="24"/>
          <w:szCs w:val="24"/>
        </w:rPr>
        <w:t xml:space="preserve"> </w:t>
      </w:r>
      <w:r w:rsidRPr="006D11BE">
        <w:rPr>
          <w:rFonts w:ascii="Times New Roman" w:hAnsi="Times New Roman" w:cs="Times New Roman"/>
          <w:sz w:val="24"/>
          <w:szCs w:val="24"/>
        </w:rPr>
        <w:t>mengemukakan bahwa kemampuan lahan meny</w:t>
      </w:r>
      <w:r>
        <w:rPr>
          <w:rFonts w:ascii="Times New Roman" w:hAnsi="Times New Roman" w:cs="Times New Roman"/>
          <w:sz w:val="24"/>
          <w:szCs w:val="24"/>
        </w:rPr>
        <w:t>ebab</w:t>
      </w:r>
      <w:r w:rsidRPr="006D11BE">
        <w:rPr>
          <w:rFonts w:ascii="Times New Roman" w:hAnsi="Times New Roman" w:cs="Times New Roman"/>
          <w:sz w:val="24"/>
          <w:szCs w:val="24"/>
        </w:rPr>
        <w:t>kan daya dukung lahan.</w:t>
      </w:r>
      <w:r>
        <w:rPr>
          <w:rFonts w:ascii="Times New Roman" w:hAnsi="Times New Roman" w:cs="Times New Roman"/>
          <w:sz w:val="24"/>
          <w:szCs w:val="24"/>
        </w:rPr>
        <w:t xml:space="preserve"> Kemampuan </w:t>
      </w:r>
      <w:r w:rsidRPr="006D11BE">
        <w:rPr>
          <w:rFonts w:ascii="Times New Roman" w:hAnsi="Times New Roman" w:cs="Times New Roman"/>
          <w:sz w:val="24"/>
          <w:szCs w:val="24"/>
        </w:rPr>
        <w:t>lahan adalah mutu lahan yang dinilai secara menyeluruh dengan</w:t>
      </w:r>
      <w:r>
        <w:rPr>
          <w:rFonts w:ascii="Times New Roman" w:hAnsi="Times New Roman" w:cs="Times New Roman"/>
          <w:sz w:val="24"/>
          <w:szCs w:val="24"/>
        </w:rPr>
        <w:t xml:space="preserve"> </w:t>
      </w:r>
      <w:r w:rsidRPr="006D11BE">
        <w:rPr>
          <w:rFonts w:ascii="Times New Roman" w:hAnsi="Times New Roman" w:cs="Times New Roman"/>
          <w:sz w:val="24"/>
          <w:szCs w:val="24"/>
        </w:rPr>
        <w:t>pengerti</w:t>
      </w:r>
      <w:r>
        <w:rPr>
          <w:rFonts w:ascii="Times New Roman" w:hAnsi="Times New Roman" w:cs="Times New Roman"/>
          <w:sz w:val="24"/>
          <w:szCs w:val="24"/>
        </w:rPr>
        <w:t>an</w:t>
      </w:r>
      <w:r w:rsidRPr="006D11BE">
        <w:rPr>
          <w:rFonts w:ascii="Times New Roman" w:hAnsi="Times New Roman" w:cs="Times New Roman"/>
          <w:sz w:val="24"/>
          <w:szCs w:val="24"/>
        </w:rPr>
        <w:t xml:space="preserve"> merupakan suatu pengenal majemuk lahan dan nilai kemampuan </w:t>
      </w:r>
      <w:r>
        <w:rPr>
          <w:rFonts w:ascii="Times New Roman" w:hAnsi="Times New Roman" w:cs="Times New Roman"/>
          <w:sz w:val="24"/>
          <w:szCs w:val="24"/>
        </w:rPr>
        <w:t>lah</w:t>
      </w:r>
      <w:r w:rsidRPr="006D11BE">
        <w:rPr>
          <w:rFonts w:ascii="Times New Roman" w:hAnsi="Times New Roman" w:cs="Times New Roman"/>
          <w:sz w:val="24"/>
          <w:szCs w:val="24"/>
        </w:rPr>
        <w:t>an</w:t>
      </w:r>
      <w:r>
        <w:rPr>
          <w:rFonts w:ascii="Times New Roman" w:hAnsi="Times New Roman" w:cs="Times New Roman"/>
          <w:sz w:val="24"/>
          <w:szCs w:val="24"/>
        </w:rPr>
        <w:t xml:space="preserve"> </w:t>
      </w:r>
      <w:r w:rsidRPr="006D11BE">
        <w:rPr>
          <w:rFonts w:ascii="Times New Roman" w:hAnsi="Times New Roman" w:cs="Times New Roman"/>
          <w:sz w:val="24"/>
          <w:szCs w:val="24"/>
        </w:rPr>
        <w:t xml:space="preserve">berbeda untuk penggunaan yang berbeda. Dalam kaitannya </w:t>
      </w:r>
      <w:r>
        <w:rPr>
          <w:rFonts w:ascii="Times New Roman" w:hAnsi="Times New Roman" w:cs="Times New Roman"/>
          <w:sz w:val="24"/>
          <w:szCs w:val="24"/>
        </w:rPr>
        <w:t>dengan</w:t>
      </w:r>
      <w:r w:rsidRPr="006D11BE">
        <w:rPr>
          <w:rFonts w:ascii="Times New Roman" w:hAnsi="Times New Roman" w:cs="Times New Roman"/>
          <w:sz w:val="24"/>
          <w:szCs w:val="24"/>
        </w:rPr>
        <w:t xml:space="preserve"> pemenuhan</w:t>
      </w:r>
      <w:r>
        <w:rPr>
          <w:rFonts w:ascii="Times New Roman" w:hAnsi="Times New Roman" w:cs="Times New Roman"/>
          <w:sz w:val="24"/>
          <w:szCs w:val="24"/>
        </w:rPr>
        <w:t xml:space="preserve"> </w:t>
      </w:r>
      <w:r w:rsidRPr="006D11BE">
        <w:rPr>
          <w:rFonts w:ascii="Times New Roman" w:hAnsi="Times New Roman" w:cs="Times New Roman"/>
          <w:sz w:val="24"/>
          <w:szCs w:val="24"/>
        </w:rPr>
        <w:t>kebutuhan manusi</w:t>
      </w:r>
      <w:r>
        <w:rPr>
          <w:rFonts w:ascii="Times New Roman" w:hAnsi="Times New Roman" w:cs="Times New Roman"/>
          <w:sz w:val="24"/>
          <w:szCs w:val="24"/>
        </w:rPr>
        <w:t>a</w:t>
      </w:r>
      <w:r w:rsidRPr="006D11BE">
        <w:rPr>
          <w:rFonts w:ascii="Times New Roman" w:hAnsi="Times New Roman" w:cs="Times New Roman"/>
          <w:sz w:val="24"/>
          <w:szCs w:val="24"/>
        </w:rPr>
        <w:t xml:space="preserve"> maka kemampuan lahan terjabarkan menjadi pengertian daya</w:t>
      </w:r>
      <w:r>
        <w:rPr>
          <w:rFonts w:ascii="Times New Roman" w:hAnsi="Times New Roman" w:cs="Times New Roman"/>
          <w:sz w:val="24"/>
          <w:szCs w:val="24"/>
        </w:rPr>
        <w:t xml:space="preserve"> </w:t>
      </w:r>
      <w:r w:rsidRPr="006D11BE">
        <w:rPr>
          <w:rFonts w:ascii="Times New Roman" w:hAnsi="Times New Roman" w:cs="Times New Roman"/>
          <w:sz w:val="24"/>
          <w:szCs w:val="24"/>
        </w:rPr>
        <w:t>dukung la</w:t>
      </w:r>
      <w:r>
        <w:rPr>
          <w:rFonts w:ascii="Times New Roman" w:hAnsi="Times New Roman" w:cs="Times New Roman"/>
          <w:sz w:val="24"/>
          <w:szCs w:val="24"/>
        </w:rPr>
        <w:t>ha</w:t>
      </w:r>
      <w:r w:rsidRPr="006D11BE">
        <w:rPr>
          <w:rFonts w:ascii="Times New Roman" w:hAnsi="Times New Roman" w:cs="Times New Roman"/>
          <w:sz w:val="24"/>
          <w:szCs w:val="24"/>
        </w:rPr>
        <w:t>n. Imbangan tingkat pemanfaatan la</w:t>
      </w:r>
      <w:r>
        <w:rPr>
          <w:rFonts w:ascii="Times New Roman" w:hAnsi="Times New Roman" w:cs="Times New Roman"/>
          <w:sz w:val="24"/>
          <w:szCs w:val="24"/>
        </w:rPr>
        <w:t>ha</w:t>
      </w:r>
      <w:r w:rsidRPr="006D11BE">
        <w:rPr>
          <w:rFonts w:ascii="Times New Roman" w:hAnsi="Times New Roman" w:cs="Times New Roman"/>
          <w:sz w:val="24"/>
          <w:szCs w:val="24"/>
        </w:rPr>
        <w:t>n dengan daya dukung lahan</w:t>
      </w:r>
      <w:r>
        <w:rPr>
          <w:rFonts w:ascii="Times New Roman" w:hAnsi="Times New Roman" w:cs="Times New Roman"/>
          <w:sz w:val="24"/>
          <w:szCs w:val="24"/>
        </w:rPr>
        <w:t xml:space="preserve"> </w:t>
      </w:r>
      <w:r w:rsidRPr="006D11BE">
        <w:rPr>
          <w:rFonts w:ascii="Times New Roman" w:hAnsi="Times New Roman" w:cs="Times New Roman"/>
          <w:sz w:val="24"/>
          <w:szCs w:val="24"/>
        </w:rPr>
        <w:t>menjadi ukuran kelayakan penggunaan lahan. Sebaliknya jika pemakaian lahan</w:t>
      </w:r>
      <w:r>
        <w:rPr>
          <w:rFonts w:ascii="Times New Roman" w:hAnsi="Times New Roman" w:cs="Times New Roman"/>
          <w:sz w:val="24"/>
          <w:szCs w:val="24"/>
        </w:rPr>
        <w:t xml:space="preserve"> telah</w:t>
      </w:r>
      <w:r w:rsidRPr="006D11BE">
        <w:rPr>
          <w:rFonts w:ascii="Times New Roman" w:hAnsi="Times New Roman" w:cs="Times New Roman"/>
          <w:sz w:val="24"/>
          <w:szCs w:val="24"/>
        </w:rPr>
        <w:t xml:space="preserve"> melampaui kemampuan daya dukung lahan, maka pemanfaatan lahan tidak</w:t>
      </w:r>
      <w:r>
        <w:rPr>
          <w:rFonts w:ascii="Times New Roman" w:hAnsi="Times New Roman" w:cs="Times New Roman"/>
          <w:sz w:val="24"/>
          <w:szCs w:val="24"/>
        </w:rPr>
        <w:t xml:space="preserve"> </w:t>
      </w:r>
      <w:r w:rsidRPr="006D11BE">
        <w:rPr>
          <w:rFonts w:ascii="Times New Roman" w:hAnsi="Times New Roman" w:cs="Times New Roman"/>
          <w:sz w:val="24"/>
          <w:szCs w:val="24"/>
        </w:rPr>
        <w:t>dipakai secara efektif.</w:t>
      </w:r>
    </w:p>
    <w:p w:rsidR="00F67E06" w:rsidRDefault="00AF1F06" w:rsidP="008A7124">
      <w:pPr>
        <w:pStyle w:val="ListParagraph"/>
        <w:spacing w:after="0" w:line="360" w:lineRule="auto"/>
        <w:ind w:left="0" w:firstLine="567"/>
        <w:jc w:val="both"/>
        <w:rPr>
          <w:rFonts w:ascii="Times New Roman" w:hAnsi="Times New Roman" w:cs="Times New Roman"/>
          <w:sz w:val="24"/>
          <w:szCs w:val="24"/>
        </w:rPr>
      </w:pPr>
      <w:r w:rsidRPr="006D11BE">
        <w:rPr>
          <w:rFonts w:ascii="Times New Roman" w:hAnsi="Times New Roman" w:cs="Times New Roman"/>
          <w:sz w:val="24"/>
          <w:szCs w:val="24"/>
        </w:rPr>
        <w:t xml:space="preserve">Badan Pertanahan Nasional </w:t>
      </w:r>
      <w:r>
        <w:rPr>
          <w:rFonts w:ascii="Times New Roman" w:hAnsi="Times New Roman" w:cs="Times New Roman"/>
          <w:sz w:val="24"/>
          <w:szCs w:val="24"/>
        </w:rPr>
        <w:t>(BPN</w:t>
      </w:r>
      <w:r w:rsidRPr="006D11BE">
        <w:rPr>
          <w:rFonts w:ascii="Times New Roman" w:hAnsi="Times New Roman" w:cs="Times New Roman"/>
          <w:sz w:val="24"/>
          <w:szCs w:val="24"/>
        </w:rPr>
        <w:t xml:space="preserve">, </w:t>
      </w:r>
      <w:r>
        <w:rPr>
          <w:rFonts w:ascii="Times New Roman" w:hAnsi="Times New Roman" w:cs="Times New Roman"/>
          <w:sz w:val="24"/>
          <w:szCs w:val="24"/>
        </w:rPr>
        <w:t>1</w:t>
      </w:r>
      <w:r w:rsidRPr="006D11BE">
        <w:rPr>
          <w:rFonts w:ascii="Times New Roman" w:hAnsi="Times New Roman" w:cs="Times New Roman"/>
          <w:sz w:val="24"/>
          <w:szCs w:val="24"/>
        </w:rPr>
        <w:t>997), menyatakan bahwa dari hasil</w:t>
      </w:r>
      <w:r>
        <w:rPr>
          <w:rFonts w:ascii="Times New Roman" w:hAnsi="Times New Roman" w:cs="Times New Roman"/>
          <w:sz w:val="24"/>
          <w:szCs w:val="24"/>
        </w:rPr>
        <w:t xml:space="preserve"> </w:t>
      </w:r>
      <w:r w:rsidRPr="006D11BE">
        <w:rPr>
          <w:rFonts w:ascii="Times New Roman" w:hAnsi="Times New Roman" w:cs="Times New Roman"/>
          <w:sz w:val="24"/>
          <w:szCs w:val="24"/>
        </w:rPr>
        <w:t>evaluasi terhadap penggunaan lahan yang ada di kota Ambon</w:t>
      </w:r>
      <w:r>
        <w:rPr>
          <w:rFonts w:ascii="Times New Roman" w:hAnsi="Times New Roman" w:cs="Times New Roman"/>
          <w:sz w:val="24"/>
          <w:szCs w:val="24"/>
        </w:rPr>
        <w:t xml:space="preserve"> </w:t>
      </w:r>
      <w:r w:rsidRPr="006D11BE">
        <w:rPr>
          <w:rFonts w:ascii="Times New Roman" w:hAnsi="Times New Roman" w:cs="Times New Roman"/>
          <w:sz w:val="24"/>
          <w:szCs w:val="24"/>
        </w:rPr>
        <w:t>selama tahun 1980-1995, pergeseran penggunaan lahan yang terjadi cukup</w:t>
      </w:r>
      <w:r>
        <w:rPr>
          <w:rFonts w:ascii="Times New Roman" w:hAnsi="Times New Roman" w:cs="Times New Roman"/>
          <w:sz w:val="24"/>
          <w:szCs w:val="24"/>
        </w:rPr>
        <w:t xml:space="preserve"> </w:t>
      </w:r>
      <w:r w:rsidRPr="006D11BE">
        <w:rPr>
          <w:rFonts w:ascii="Times New Roman" w:hAnsi="Times New Roman" w:cs="Times New Roman"/>
          <w:sz w:val="24"/>
          <w:szCs w:val="24"/>
        </w:rPr>
        <w:t xml:space="preserve">signifikan, dimana untuk pemukiman terjadi sebesar </w:t>
      </w:r>
      <w:r>
        <w:rPr>
          <w:rFonts w:ascii="Times New Roman" w:hAnsi="Times New Roman" w:cs="Times New Roman"/>
          <w:sz w:val="24"/>
          <w:szCs w:val="24"/>
        </w:rPr>
        <w:t>+16,45%</w:t>
      </w:r>
      <w:r w:rsidRPr="006D11BE">
        <w:rPr>
          <w:rFonts w:ascii="Times New Roman" w:hAnsi="Times New Roman" w:cs="Times New Roman"/>
          <w:sz w:val="24"/>
          <w:szCs w:val="24"/>
        </w:rPr>
        <w:t xml:space="preserve">, tegalan </w:t>
      </w:r>
      <w:r>
        <w:rPr>
          <w:rFonts w:ascii="Times New Roman" w:hAnsi="Times New Roman" w:cs="Times New Roman"/>
          <w:sz w:val="24"/>
          <w:szCs w:val="24"/>
        </w:rPr>
        <w:t>-2,43%</w:t>
      </w:r>
      <w:r w:rsidRPr="006D11BE">
        <w:rPr>
          <w:rFonts w:ascii="Times New Roman" w:hAnsi="Times New Roman" w:cs="Times New Roman"/>
          <w:sz w:val="24"/>
          <w:szCs w:val="24"/>
        </w:rPr>
        <w:t>,</w:t>
      </w:r>
      <w:r>
        <w:rPr>
          <w:rFonts w:ascii="Times New Roman" w:hAnsi="Times New Roman" w:cs="Times New Roman"/>
          <w:sz w:val="24"/>
          <w:szCs w:val="24"/>
        </w:rPr>
        <w:t xml:space="preserve"> </w:t>
      </w:r>
      <w:r w:rsidRPr="006D11BE">
        <w:rPr>
          <w:rFonts w:ascii="Times New Roman" w:hAnsi="Times New Roman" w:cs="Times New Roman"/>
          <w:sz w:val="24"/>
          <w:szCs w:val="24"/>
        </w:rPr>
        <w:t xml:space="preserve">perkebunan </w:t>
      </w:r>
      <w:r>
        <w:rPr>
          <w:rFonts w:ascii="Times New Roman" w:hAnsi="Times New Roman" w:cs="Times New Roman"/>
          <w:sz w:val="24"/>
          <w:szCs w:val="24"/>
        </w:rPr>
        <w:t>-0,2l%</w:t>
      </w:r>
      <w:r w:rsidRPr="006D11BE">
        <w:rPr>
          <w:rFonts w:ascii="Times New Roman" w:hAnsi="Times New Roman" w:cs="Times New Roman"/>
          <w:sz w:val="24"/>
          <w:szCs w:val="24"/>
        </w:rPr>
        <w:t xml:space="preserve"> kebun campran -7,3</w:t>
      </w:r>
      <w:r>
        <w:rPr>
          <w:rFonts w:ascii="Times New Roman" w:hAnsi="Times New Roman" w:cs="Times New Roman"/>
          <w:sz w:val="24"/>
          <w:szCs w:val="24"/>
        </w:rPr>
        <w:t>0%</w:t>
      </w:r>
      <w:r w:rsidRPr="006D11BE">
        <w:rPr>
          <w:rFonts w:ascii="Times New Roman" w:hAnsi="Times New Roman" w:cs="Times New Roman"/>
          <w:sz w:val="24"/>
          <w:szCs w:val="24"/>
        </w:rPr>
        <w:t>, hutan -0,12</w:t>
      </w:r>
      <w:r>
        <w:rPr>
          <w:rFonts w:ascii="Times New Roman" w:hAnsi="Times New Roman" w:cs="Times New Roman"/>
          <w:sz w:val="24"/>
          <w:szCs w:val="24"/>
        </w:rPr>
        <w:t>%</w:t>
      </w:r>
      <w:r w:rsidRPr="006D11BE">
        <w:rPr>
          <w:rFonts w:ascii="Times New Roman" w:hAnsi="Times New Roman" w:cs="Times New Roman"/>
          <w:sz w:val="24"/>
          <w:szCs w:val="24"/>
        </w:rPr>
        <w:t xml:space="preserve"> dan alang-alang</w:t>
      </w:r>
      <w:r>
        <w:rPr>
          <w:rFonts w:ascii="Times New Roman" w:hAnsi="Times New Roman" w:cs="Times New Roman"/>
          <w:sz w:val="24"/>
          <w:szCs w:val="24"/>
        </w:rPr>
        <w:t xml:space="preserve"> </w:t>
      </w:r>
      <w:r w:rsidRPr="006D11BE">
        <w:rPr>
          <w:rFonts w:ascii="Times New Roman" w:hAnsi="Times New Roman" w:cs="Times New Roman"/>
          <w:sz w:val="24"/>
          <w:szCs w:val="24"/>
        </w:rPr>
        <w:t>-6,59</w:t>
      </w:r>
      <w:r>
        <w:rPr>
          <w:rFonts w:ascii="Times New Roman" w:hAnsi="Times New Roman" w:cs="Times New Roman"/>
          <w:sz w:val="24"/>
          <w:szCs w:val="24"/>
        </w:rPr>
        <w:t>%</w:t>
      </w:r>
      <w:r w:rsidRPr="006D11BE">
        <w:rPr>
          <w:rFonts w:ascii="Times New Roman" w:hAnsi="Times New Roman" w:cs="Times New Roman"/>
          <w:sz w:val="24"/>
          <w:szCs w:val="24"/>
        </w:rPr>
        <w:t>.</w:t>
      </w:r>
      <w:r>
        <w:rPr>
          <w:rFonts w:ascii="Times New Roman" w:hAnsi="Times New Roman" w:cs="Times New Roman"/>
          <w:sz w:val="24"/>
          <w:szCs w:val="24"/>
        </w:rPr>
        <w:t xml:space="preserve"> </w:t>
      </w:r>
      <w:r w:rsidRPr="006D11BE">
        <w:rPr>
          <w:rFonts w:ascii="Times New Roman" w:hAnsi="Times New Roman" w:cs="Times New Roman"/>
          <w:sz w:val="24"/>
          <w:szCs w:val="24"/>
        </w:rPr>
        <w:t>Itu berarti bahwa perubahan penggunaan lahan yang ada, adala</w:t>
      </w:r>
      <w:r>
        <w:rPr>
          <w:rFonts w:ascii="Times New Roman" w:hAnsi="Times New Roman" w:cs="Times New Roman"/>
          <w:sz w:val="24"/>
          <w:szCs w:val="24"/>
        </w:rPr>
        <w:t>h</w:t>
      </w:r>
      <w:r w:rsidRPr="006D11BE">
        <w:rPr>
          <w:rFonts w:ascii="Times New Roman" w:hAnsi="Times New Roman" w:cs="Times New Roman"/>
          <w:sz w:val="24"/>
          <w:szCs w:val="24"/>
        </w:rPr>
        <w:t xml:space="preserve"> terjadinya</w:t>
      </w:r>
      <w:r>
        <w:rPr>
          <w:rFonts w:ascii="Times New Roman" w:hAnsi="Times New Roman" w:cs="Times New Roman"/>
          <w:sz w:val="24"/>
          <w:szCs w:val="24"/>
        </w:rPr>
        <w:t xml:space="preserve"> </w:t>
      </w:r>
      <w:r w:rsidRPr="006D11BE">
        <w:rPr>
          <w:rFonts w:ascii="Times New Roman" w:hAnsi="Times New Roman" w:cs="Times New Roman"/>
          <w:sz w:val="24"/>
          <w:szCs w:val="24"/>
        </w:rPr>
        <w:t>konversi la</w:t>
      </w:r>
      <w:r>
        <w:rPr>
          <w:rFonts w:ascii="Times New Roman" w:hAnsi="Times New Roman" w:cs="Times New Roman"/>
          <w:sz w:val="24"/>
          <w:szCs w:val="24"/>
        </w:rPr>
        <w:t>h</w:t>
      </w:r>
      <w:r w:rsidRPr="006D11BE">
        <w:rPr>
          <w:rFonts w:ascii="Times New Roman" w:hAnsi="Times New Roman" w:cs="Times New Roman"/>
          <w:sz w:val="24"/>
          <w:szCs w:val="24"/>
        </w:rPr>
        <w:t>an dari kawasan bervegetasi menjadi kawasan terbangun. Ini semua</w:t>
      </w:r>
      <w:r>
        <w:rPr>
          <w:rFonts w:ascii="Times New Roman" w:hAnsi="Times New Roman" w:cs="Times New Roman"/>
          <w:sz w:val="24"/>
          <w:szCs w:val="24"/>
        </w:rPr>
        <w:t xml:space="preserve"> </w:t>
      </w:r>
      <w:r w:rsidRPr="006D11BE">
        <w:rPr>
          <w:rFonts w:ascii="Times New Roman" w:hAnsi="Times New Roman" w:cs="Times New Roman"/>
          <w:sz w:val="24"/>
          <w:szCs w:val="24"/>
        </w:rPr>
        <w:t xml:space="preserve">diakibatkan </w:t>
      </w:r>
      <w:r>
        <w:rPr>
          <w:rFonts w:ascii="Times New Roman" w:hAnsi="Times New Roman" w:cs="Times New Roman"/>
          <w:sz w:val="24"/>
          <w:szCs w:val="24"/>
        </w:rPr>
        <w:t>ka</w:t>
      </w:r>
      <w:r w:rsidRPr="006D11BE">
        <w:rPr>
          <w:rFonts w:ascii="Times New Roman" w:hAnsi="Times New Roman" w:cs="Times New Roman"/>
          <w:sz w:val="24"/>
          <w:szCs w:val="24"/>
        </w:rPr>
        <w:t>rena laju pertumbuhan penduduk yang meningkat sejalan dengan</w:t>
      </w:r>
      <w:r>
        <w:rPr>
          <w:rFonts w:ascii="Times New Roman" w:hAnsi="Times New Roman" w:cs="Times New Roman"/>
          <w:sz w:val="24"/>
          <w:szCs w:val="24"/>
        </w:rPr>
        <w:t xml:space="preserve"> </w:t>
      </w:r>
      <w:r w:rsidRPr="00672D03">
        <w:rPr>
          <w:rFonts w:ascii="Times New Roman" w:hAnsi="Times New Roman" w:cs="Times New Roman"/>
          <w:sz w:val="24"/>
          <w:szCs w:val="24"/>
        </w:rPr>
        <w:t>perubahan wak</w:t>
      </w:r>
      <w:r>
        <w:rPr>
          <w:rFonts w:ascii="Times New Roman" w:hAnsi="Times New Roman" w:cs="Times New Roman"/>
          <w:sz w:val="24"/>
          <w:szCs w:val="24"/>
        </w:rPr>
        <w:t>tu</w:t>
      </w:r>
      <w:r w:rsidRPr="00672D03">
        <w:rPr>
          <w:rFonts w:ascii="Times New Roman" w:hAnsi="Times New Roman" w:cs="Times New Roman"/>
          <w:sz w:val="24"/>
          <w:szCs w:val="24"/>
        </w:rPr>
        <w:t xml:space="preserve"> akibat dari peningkatan </w:t>
      </w:r>
      <w:r>
        <w:rPr>
          <w:rFonts w:ascii="Times New Roman" w:hAnsi="Times New Roman" w:cs="Times New Roman"/>
          <w:sz w:val="24"/>
          <w:szCs w:val="24"/>
        </w:rPr>
        <w:t xml:space="preserve">penduduk </w:t>
      </w:r>
      <w:r w:rsidRPr="00672D03">
        <w:rPr>
          <w:rFonts w:ascii="Times New Roman" w:hAnsi="Times New Roman" w:cs="Times New Roman"/>
          <w:sz w:val="24"/>
          <w:szCs w:val="24"/>
        </w:rPr>
        <w:t>maka dapat menyebabkan</w:t>
      </w:r>
      <w:r>
        <w:rPr>
          <w:rFonts w:ascii="Times New Roman" w:hAnsi="Times New Roman" w:cs="Times New Roman"/>
          <w:sz w:val="24"/>
          <w:szCs w:val="24"/>
        </w:rPr>
        <w:t xml:space="preserve"> </w:t>
      </w:r>
      <w:r w:rsidRPr="00672D03">
        <w:rPr>
          <w:rFonts w:ascii="Times New Roman" w:hAnsi="Times New Roman" w:cs="Times New Roman"/>
          <w:sz w:val="24"/>
          <w:szCs w:val="24"/>
        </w:rPr>
        <w:t xml:space="preserve">perubahan </w:t>
      </w:r>
      <w:r>
        <w:rPr>
          <w:rFonts w:ascii="Times New Roman" w:hAnsi="Times New Roman" w:cs="Times New Roman"/>
          <w:sz w:val="24"/>
          <w:szCs w:val="24"/>
        </w:rPr>
        <w:t>a</w:t>
      </w:r>
      <w:r w:rsidRPr="00672D03">
        <w:rPr>
          <w:rFonts w:ascii="Times New Roman" w:hAnsi="Times New Roman" w:cs="Times New Roman"/>
          <w:sz w:val="24"/>
          <w:szCs w:val="24"/>
        </w:rPr>
        <w:t>lih fungsi lahan.</w:t>
      </w:r>
    </w:p>
    <w:p w:rsidR="00AF1F06" w:rsidRDefault="00AF1F06" w:rsidP="008A7124">
      <w:pPr>
        <w:pStyle w:val="ListParagraph"/>
        <w:spacing w:after="0" w:line="360" w:lineRule="auto"/>
        <w:ind w:left="0" w:firstLine="567"/>
        <w:jc w:val="both"/>
        <w:rPr>
          <w:rFonts w:ascii="Times New Roman" w:hAnsi="Times New Roman" w:cs="Times New Roman"/>
          <w:sz w:val="24"/>
          <w:szCs w:val="24"/>
        </w:rPr>
      </w:pPr>
      <w:r w:rsidRPr="00672D03">
        <w:rPr>
          <w:rFonts w:ascii="Times New Roman" w:hAnsi="Times New Roman" w:cs="Times New Roman"/>
          <w:sz w:val="24"/>
          <w:szCs w:val="24"/>
        </w:rPr>
        <w:t xml:space="preserve">Kenyataan tersebut diatas terus terjadi </w:t>
      </w:r>
      <w:r>
        <w:rPr>
          <w:rFonts w:ascii="Times New Roman" w:hAnsi="Times New Roman" w:cs="Times New Roman"/>
          <w:sz w:val="24"/>
          <w:szCs w:val="24"/>
        </w:rPr>
        <w:t>sepanjang sejarah</w:t>
      </w:r>
      <w:r w:rsidRPr="00672D03">
        <w:rPr>
          <w:rFonts w:ascii="Times New Roman" w:hAnsi="Times New Roman" w:cs="Times New Roman"/>
          <w:sz w:val="24"/>
          <w:szCs w:val="24"/>
        </w:rPr>
        <w:t xml:space="preserve"> kehidupan</w:t>
      </w:r>
      <w:r>
        <w:rPr>
          <w:rFonts w:ascii="Times New Roman" w:hAnsi="Times New Roman" w:cs="Times New Roman"/>
          <w:sz w:val="24"/>
          <w:szCs w:val="24"/>
        </w:rPr>
        <w:t xml:space="preserve"> </w:t>
      </w:r>
      <w:r w:rsidRPr="00672D03">
        <w:rPr>
          <w:rFonts w:ascii="Times New Roman" w:hAnsi="Times New Roman" w:cs="Times New Roman"/>
          <w:sz w:val="24"/>
          <w:szCs w:val="24"/>
        </w:rPr>
        <w:t xml:space="preserve">manusia tak terkecuali di </w:t>
      </w:r>
      <w:r>
        <w:rPr>
          <w:rFonts w:ascii="Times New Roman" w:hAnsi="Times New Roman" w:cs="Times New Roman"/>
          <w:sz w:val="24"/>
          <w:szCs w:val="24"/>
        </w:rPr>
        <w:t>Indonesia. I</w:t>
      </w:r>
      <w:r w:rsidRPr="00672D03">
        <w:rPr>
          <w:rFonts w:ascii="Times New Roman" w:hAnsi="Times New Roman" w:cs="Times New Roman"/>
          <w:sz w:val="24"/>
          <w:szCs w:val="24"/>
        </w:rPr>
        <w:t>ndonesia yang termasuk dalam Negara</w:t>
      </w:r>
      <w:r>
        <w:rPr>
          <w:rFonts w:ascii="Times New Roman" w:hAnsi="Times New Roman" w:cs="Times New Roman"/>
          <w:sz w:val="24"/>
          <w:szCs w:val="24"/>
        </w:rPr>
        <w:t xml:space="preserve"> </w:t>
      </w:r>
      <w:r w:rsidRPr="00672D03">
        <w:rPr>
          <w:rFonts w:ascii="Times New Roman" w:hAnsi="Times New Roman" w:cs="Times New Roman"/>
          <w:sz w:val="24"/>
          <w:szCs w:val="24"/>
        </w:rPr>
        <w:t>dengan</w:t>
      </w:r>
      <w:r>
        <w:rPr>
          <w:rFonts w:ascii="Times New Roman" w:hAnsi="Times New Roman" w:cs="Times New Roman"/>
          <w:sz w:val="24"/>
          <w:szCs w:val="24"/>
        </w:rPr>
        <w:t xml:space="preserve"> jumlah</w:t>
      </w:r>
      <w:r w:rsidRPr="00672D03">
        <w:rPr>
          <w:rFonts w:ascii="Times New Roman" w:hAnsi="Times New Roman" w:cs="Times New Roman"/>
          <w:sz w:val="24"/>
          <w:szCs w:val="24"/>
        </w:rPr>
        <w:t xml:space="preserve"> dan pertumbuhan penduduk yang sangat besar dan berpenduduk</w:t>
      </w:r>
      <w:r>
        <w:rPr>
          <w:rFonts w:ascii="Times New Roman" w:hAnsi="Times New Roman" w:cs="Times New Roman"/>
          <w:sz w:val="24"/>
          <w:szCs w:val="24"/>
        </w:rPr>
        <w:t xml:space="preserve"> </w:t>
      </w:r>
      <w:r w:rsidRPr="00672D03">
        <w:rPr>
          <w:rFonts w:ascii="Times New Roman" w:hAnsi="Times New Roman" w:cs="Times New Roman"/>
          <w:sz w:val="24"/>
          <w:szCs w:val="24"/>
        </w:rPr>
        <w:t>banyak terus mengalami perubahan pengguman lahan setiap tahunnya.</w:t>
      </w:r>
      <w:r>
        <w:rPr>
          <w:rFonts w:ascii="Times New Roman" w:hAnsi="Times New Roman" w:cs="Times New Roman"/>
          <w:sz w:val="24"/>
          <w:szCs w:val="24"/>
        </w:rPr>
        <w:t xml:space="preserve"> </w:t>
      </w:r>
      <w:r w:rsidRPr="00672D03">
        <w:rPr>
          <w:rFonts w:ascii="Times New Roman" w:hAnsi="Times New Roman" w:cs="Times New Roman"/>
          <w:sz w:val="24"/>
          <w:szCs w:val="24"/>
        </w:rPr>
        <w:t>Diperkirakan jumlah</w:t>
      </w:r>
      <w:r>
        <w:rPr>
          <w:rFonts w:ascii="Times New Roman" w:hAnsi="Times New Roman" w:cs="Times New Roman"/>
          <w:sz w:val="24"/>
          <w:szCs w:val="24"/>
        </w:rPr>
        <w:t xml:space="preserve"> penduduk di </w:t>
      </w:r>
      <w:r>
        <w:rPr>
          <w:rFonts w:ascii="Times New Roman" w:hAnsi="Times New Roman" w:cs="Times New Roman"/>
          <w:sz w:val="24"/>
          <w:szCs w:val="24"/>
        </w:rPr>
        <w:lastRenderedPageBreak/>
        <w:t>Indonesia pada tah</w:t>
      </w:r>
      <w:r w:rsidRPr="00672D03">
        <w:rPr>
          <w:rFonts w:ascii="Times New Roman" w:hAnsi="Times New Roman" w:cs="Times New Roman"/>
          <w:sz w:val="24"/>
          <w:szCs w:val="24"/>
        </w:rPr>
        <w:t xml:space="preserve">un </w:t>
      </w:r>
      <w:r w:rsidRPr="00896AEC">
        <w:rPr>
          <w:rFonts w:ascii="Times New Roman" w:hAnsi="Times New Roman" w:cs="Times New Roman"/>
          <w:sz w:val="24"/>
          <w:szCs w:val="24"/>
        </w:rPr>
        <w:t>2016 adalah 2</w:t>
      </w:r>
      <w:r>
        <w:rPr>
          <w:rFonts w:ascii="Times New Roman" w:hAnsi="Times New Roman" w:cs="Times New Roman"/>
          <w:sz w:val="24"/>
          <w:szCs w:val="24"/>
        </w:rPr>
        <w:t>73</w:t>
      </w:r>
      <w:r w:rsidRPr="00672D03">
        <w:rPr>
          <w:rFonts w:ascii="Times New Roman" w:hAnsi="Times New Roman" w:cs="Times New Roman"/>
          <w:sz w:val="24"/>
          <w:szCs w:val="24"/>
        </w:rPr>
        <w:t xml:space="preserve"> juta jiwa</w:t>
      </w:r>
      <w:r w:rsidR="002A0C06">
        <w:rPr>
          <w:rFonts w:ascii="Times New Roman" w:hAnsi="Times New Roman" w:cs="Times New Roman"/>
          <w:sz w:val="24"/>
          <w:szCs w:val="24"/>
        </w:rPr>
        <w:t xml:space="preserve"> </w:t>
      </w:r>
      <w:r w:rsidRPr="00672D03">
        <w:rPr>
          <w:rFonts w:ascii="Times New Roman" w:hAnsi="Times New Roman" w:cs="Times New Roman"/>
          <w:sz w:val="24"/>
          <w:szCs w:val="24"/>
        </w:rPr>
        <w:t>dengan persentase pertumbuhan penduduk 1,49 persen pertahun. Jumlah</w:t>
      </w:r>
      <w:r>
        <w:rPr>
          <w:rFonts w:ascii="Times New Roman" w:hAnsi="Times New Roman" w:cs="Times New Roman"/>
          <w:sz w:val="24"/>
          <w:szCs w:val="24"/>
        </w:rPr>
        <w:t xml:space="preserve"> </w:t>
      </w:r>
      <w:r w:rsidRPr="00672D03">
        <w:rPr>
          <w:rFonts w:ascii="Times New Roman" w:hAnsi="Times New Roman" w:cs="Times New Roman"/>
          <w:sz w:val="24"/>
          <w:szCs w:val="24"/>
        </w:rPr>
        <w:t>penduduk di setiap wilaya</w:t>
      </w:r>
      <w:r>
        <w:rPr>
          <w:rFonts w:ascii="Times New Roman" w:hAnsi="Times New Roman" w:cs="Times New Roman"/>
          <w:sz w:val="24"/>
          <w:szCs w:val="24"/>
        </w:rPr>
        <w:t>h/</w:t>
      </w:r>
      <w:r w:rsidRPr="00672D03">
        <w:rPr>
          <w:rFonts w:ascii="Times New Roman" w:hAnsi="Times New Roman" w:cs="Times New Roman"/>
          <w:sz w:val="24"/>
          <w:szCs w:val="24"/>
        </w:rPr>
        <w:t>provinsi dan kabupaten maupun pulau juga berbeda</w:t>
      </w:r>
      <w:r>
        <w:rPr>
          <w:rFonts w:ascii="Times New Roman" w:hAnsi="Times New Roman" w:cs="Times New Roman"/>
          <w:sz w:val="24"/>
          <w:szCs w:val="24"/>
        </w:rPr>
        <w:t>-</w:t>
      </w:r>
      <w:r w:rsidRPr="00672D03">
        <w:rPr>
          <w:rFonts w:ascii="Times New Roman" w:hAnsi="Times New Roman" w:cs="Times New Roman"/>
          <w:sz w:val="24"/>
          <w:szCs w:val="24"/>
        </w:rPr>
        <w:t>beda,</w:t>
      </w:r>
      <w:r>
        <w:rPr>
          <w:rFonts w:ascii="Times New Roman" w:hAnsi="Times New Roman" w:cs="Times New Roman"/>
          <w:sz w:val="24"/>
          <w:szCs w:val="24"/>
        </w:rPr>
        <w:t xml:space="preserve"> </w:t>
      </w:r>
      <w:r w:rsidRPr="00672D03">
        <w:rPr>
          <w:rFonts w:ascii="Times New Roman" w:hAnsi="Times New Roman" w:cs="Times New Roman"/>
          <w:sz w:val="24"/>
          <w:szCs w:val="24"/>
        </w:rPr>
        <w:t xml:space="preserve">demikian juga dengan angka pertumbuhan penduduknya berbeda </w:t>
      </w:r>
      <w:r>
        <w:rPr>
          <w:rFonts w:ascii="Times New Roman" w:hAnsi="Times New Roman" w:cs="Times New Roman"/>
          <w:sz w:val="24"/>
          <w:szCs w:val="24"/>
        </w:rPr>
        <w:t xml:space="preserve">pula. </w:t>
      </w:r>
      <w:r w:rsidRPr="00672D03">
        <w:rPr>
          <w:rFonts w:ascii="Times New Roman" w:hAnsi="Times New Roman" w:cs="Times New Roman"/>
          <w:sz w:val="24"/>
          <w:szCs w:val="24"/>
        </w:rPr>
        <w:t xml:space="preserve">Seperti di Kota Ambon </w:t>
      </w:r>
      <w:r>
        <w:rPr>
          <w:rFonts w:ascii="Times New Roman" w:hAnsi="Times New Roman" w:cs="Times New Roman"/>
          <w:sz w:val="24"/>
          <w:szCs w:val="24"/>
        </w:rPr>
        <w:t>Pr</w:t>
      </w:r>
      <w:r w:rsidRPr="00672D03">
        <w:rPr>
          <w:rFonts w:ascii="Times New Roman" w:hAnsi="Times New Roman" w:cs="Times New Roman"/>
          <w:sz w:val="24"/>
          <w:szCs w:val="24"/>
        </w:rPr>
        <w:t xml:space="preserve">ovinsi Maluku </w:t>
      </w:r>
      <w:r>
        <w:rPr>
          <w:rFonts w:ascii="Times New Roman" w:hAnsi="Times New Roman" w:cs="Times New Roman"/>
          <w:sz w:val="24"/>
          <w:szCs w:val="24"/>
        </w:rPr>
        <w:t>yang men</w:t>
      </w:r>
      <w:r w:rsidRPr="00672D03">
        <w:rPr>
          <w:rFonts w:ascii="Times New Roman" w:hAnsi="Times New Roman" w:cs="Times New Roman"/>
          <w:sz w:val="24"/>
          <w:szCs w:val="24"/>
        </w:rPr>
        <w:t>ga</w:t>
      </w:r>
      <w:r>
        <w:rPr>
          <w:rFonts w:ascii="Times New Roman" w:hAnsi="Times New Roman" w:cs="Times New Roman"/>
          <w:sz w:val="24"/>
          <w:szCs w:val="24"/>
        </w:rPr>
        <w:t>l</w:t>
      </w:r>
      <w:r w:rsidRPr="00672D03">
        <w:rPr>
          <w:rFonts w:ascii="Times New Roman" w:hAnsi="Times New Roman" w:cs="Times New Roman"/>
          <w:sz w:val="24"/>
          <w:szCs w:val="24"/>
        </w:rPr>
        <w:t>ami</w:t>
      </w:r>
      <w:r>
        <w:rPr>
          <w:rFonts w:ascii="Times New Roman" w:hAnsi="Times New Roman" w:cs="Times New Roman"/>
          <w:sz w:val="24"/>
          <w:szCs w:val="24"/>
        </w:rPr>
        <w:t xml:space="preserve"> </w:t>
      </w:r>
      <w:r w:rsidRPr="00672D03">
        <w:rPr>
          <w:rFonts w:ascii="Times New Roman" w:hAnsi="Times New Roman" w:cs="Times New Roman"/>
          <w:sz w:val="24"/>
          <w:szCs w:val="24"/>
        </w:rPr>
        <w:t xml:space="preserve">pertumbuhan </w:t>
      </w:r>
      <w:r>
        <w:rPr>
          <w:rFonts w:ascii="Times New Roman" w:hAnsi="Times New Roman" w:cs="Times New Roman"/>
          <w:sz w:val="24"/>
          <w:szCs w:val="24"/>
        </w:rPr>
        <w:t>pe</w:t>
      </w:r>
      <w:r w:rsidRPr="00672D03">
        <w:rPr>
          <w:rFonts w:ascii="Times New Roman" w:hAnsi="Times New Roman" w:cs="Times New Roman"/>
          <w:sz w:val="24"/>
          <w:szCs w:val="24"/>
        </w:rPr>
        <w:t>nduduk sangat pesat setiap ta</w:t>
      </w:r>
      <w:r>
        <w:rPr>
          <w:rFonts w:ascii="Times New Roman" w:hAnsi="Times New Roman" w:cs="Times New Roman"/>
          <w:sz w:val="24"/>
          <w:szCs w:val="24"/>
        </w:rPr>
        <w:t>h</w:t>
      </w:r>
      <w:r w:rsidRPr="00672D03">
        <w:rPr>
          <w:rFonts w:ascii="Times New Roman" w:hAnsi="Times New Roman" w:cs="Times New Roman"/>
          <w:sz w:val="24"/>
          <w:szCs w:val="24"/>
        </w:rPr>
        <w:t xml:space="preserve">unnya dengan laju pertumbuhan penduduk </w:t>
      </w:r>
      <w:r w:rsidRPr="00756D7C">
        <w:rPr>
          <w:rFonts w:ascii="Times New Roman" w:hAnsi="Times New Roman" w:cs="Times New Roman"/>
          <w:sz w:val="24"/>
          <w:szCs w:val="24"/>
        </w:rPr>
        <w:t>2,</w:t>
      </w:r>
      <w:r>
        <w:rPr>
          <w:rFonts w:ascii="Times New Roman" w:hAnsi="Times New Roman" w:cs="Times New Roman"/>
          <w:sz w:val="24"/>
          <w:szCs w:val="24"/>
        </w:rPr>
        <w:t>33</w:t>
      </w:r>
      <w:r w:rsidRPr="00756D7C">
        <w:rPr>
          <w:rFonts w:ascii="Times New Roman" w:hAnsi="Times New Roman" w:cs="Times New Roman"/>
          <w:sz w:val="24"/>
          <w:szCs w:val="24"/>
        </w:rPr>
        <w:t xml:space="preserve"> %</w:t>
      </w:r>
      <w:r w:rsidRPr="00672D03">
        <w:rPr>
          <w:rFonts w:ascii="Times New Roman" w:hAnsi="Times New Roman" w:cs="Times New Roman"/>
          <w:sz w:val="24"/>
          <w:szCs w:val="24"/>
        </w:rPr>
        <w:t>.</w:t>
      </w:r>
      <w:r>
        <w:rPr>
          <w:rFonts w:ascii="Times New Roman" w:hAnsi="Times New Roman" w:cs="Times New Roman"/>
          <w:sz w:val="24"/>
          <w:szCs w:val="24"/>
        </w:rPr>
        <w:t xml:space="preserve"> </w:t>
      </w:r>
      <w:r w:rsidRPr="00672D03">
        <w:rPr>
          <w:rFonts w:ascii="Times New Roman" w:hAnsi="Times New Roman" w:cs="Times New Roman"/>
          <w:sz w:val="24"/>
          <w:szCs w:val="24"/>
        </w:rPr>
        <w:t>Hal ini mengakibatkan terjadinya konversi-konversi penggunaan lahan di daerah</w:t>
      </w:r>
      <w:r>
        <w:rPr>
          <w:rFonts w:ascii="Times New Roman" w:hAnsi="Times New Roman" w:cs="Times New Roman"/>
          <w:sz w:val="24"/>
          <w:szCs w:val="24"/>
        </w:rPr>
        <w:t xml:space="preserve"> </w:t>
      </w:r>
      <w:r w:rsidRPr="00672D03">
        <w:rPr>
          <w:rFonts w:ascii="Times New Roman" w:hAnsi="Times New Roman" w:cs="Times New Roman"/>
          <w:sz w:val="24"/>
          <w:szCs w:val="24"/>
        </w:rPr>
        <w:t>tersebut.</w:t>
      </w:r>
    </w:p>
    <w:p w:rsidR="00AF1F06" w:rsidRDefault="00AF1F06" w:rsidP="008A7124">
      <w:pPr>
        <w:autoSpaceDE w:val="0"/>
        <w:autoSpaceDN w:val="0"/>
        <w:adjustRightInd w:val="0"/>
        <w:spacing w:after="0" w:line="360" w:lineRule="auto"/>
        <w:ind w:firstLine="720"/>
        <w:jc w:val="both"/>
        <w:rPr>
          <w:rFonts w:ascii="Times New Roman" w:hAnsi="Times New Roman" w:cs="Times New Roman"/>
          <w:sz w:val="24"/>
          <w:szCs w:val="24"/>
        </w:rPr>
      </w:pPr>
      <w:r w:rsidRPr="00672D03">
        <w:rPr>
          <w:rFonts w:ascii="Times New Roman" w:hAnsi="Times New Roman" w:cs="Times New Roman"/>
          <w:sz w:val="24"/>
          <w:szCs w:val="24"/>
        </w:rPr>
        <w:t xml:space="preserve">Kota Ambon secara geografis </w:t>
      </w:r>
      <w:r>
        <w:rPr>
          <w:rFonts w:ascii="Times New Roman" w:hAnsi="Times New Roman" w:cs="Times New Roman"/>
          <w:sz w:val="24"/>
          <w:szCs w:val="24"/>
        </w:rPr>
        <w:t>tel</w:t>
      </w:r>
      <w:r w:rsidRPr="00672D03">
        <w:rPr>
          <w:rFonts w:ascii="Times New Roman" w:hAnsi="Times New Roman" w:cs="Times New Roman"/>
          <w:sz w:val="24"/>
          <w:szCs w:val="24"/>
        </w:rPr>
        <w:t>etak antara l2</w:t>
      </w:r>
      <w:r>
        <w:rPr>
          <w:rFonts w:ascii="Times New Roman" w:hAnsi="Times New Roman" w:cs="Times New Roman"/>
          <w:sz w:val="24"/>
          <w:szCs w:val="24"/>
        </w:rPr>
        <w:t>7</w:t>
      </w:r>
      <w:r>
        <w:rPr>
          <w:rFonts w:ascii="Times New Roman" w:hAnsi="Times New Roman" w:cs="Times New Roman"/>
          <w:sz w:val="24"/>
          <w:szCs w:val="24"/>
          <w:vertAlign w:val="superscript"/>
        </w:rPr>
        <w:t>0</w:t>
      </w:r>
      <w:r>
        <w:rPr>
          <w:rFonts w:ascii="Times New Roman" w:hAnsi="Times New Roman" w:cs="Times New Roman"/>
          <w:sz w:val="24"/>
          <w:szCs w:val="24"/>
        </w:rPr>
        <w:t xml:space="preserve"> </w:t>
      </w:r>
      <w:r w:rsidRPr="00672D03">
        <w:rPr>
          <w:rFonts w:ascii="Times New Roman" w:hAnsi="Times New Roman" w:cs="Times New Roman"/>
          <w:sz w:val="24"/>
          <w:szCs w:val="24"/>
        </w:rPr>
        <w:t>.</w:t>
      </w:r>
      <w:r>
        <w:rPr>
          <w:rFonts w:ascii="Times New Roman" w:hAnsi="Times New Roman" w:cs="Times New Roman"/>
          <w:sz w:val="24"/>
          <w:szCs w:val="24"/>
        </w:rPr>
        <w:t>53’</w:t>
      </w:r>
      <w:r w:rsidRPr="00672D03">
        <w:rPr>
          <w:rFonts w:ascii="Times New Roman" w:hAnsi="Times New Roman" w:cs="Times New Roman"/>
          <w:sz w:val="24"/>
          <w:szCs w:val="24"/>
        </w:rPr>
        <w:t>47</w:t>
      </w:r>
      <w:r>
        <w:rPr>
          <w:rFonts w:ascii="Times New Roman" w:hAnsi="Times New Roman" w:cs="Times New Roman"/>
          <w:sz w:val="24"/>
          <w:szCs w:val="24"/>
        </w:rPr>
        <w:t xml:space="preserve">” </w:t>
      </w:r>
      <w:r w:rsidRPr="00672D03">
        <w:rPr>
          <w:rFonts w:ascii="Times New Roman" w:hAnsi="Times New Roman" w:cs="Times New Roman"/>
          <w:sz w:val="24"/>
          <w:szCs w:val="24"/>
        </w:rPr>
        <w:t>BT - 128</w:t>
      </w:r>
      <w:r w:rsidRPr="00541861">
        <w:rPr>
          <w:rFonts w:ascii="Times New Roman" w:hAnsi="Times New Roman" w:cs="Times New Roman"/>
          <w:sz w:val="24"/>
          <w:szCs w:val="24"/>
          <w:vertAlign w:val="superscript"/>
        </w:rPr>
        <w:t>0</w:t>
      </w:r>
      <w:r w:rsidRPr="00672D03">
        <w:rPr>
          <w:rFonts w:ascii="Times New Roman" w:hAnsi="Times New Roman" w:cs="Times New Roman"/>
          <w:sz w:val="24"/>
          <w:szCs w:val="24"/>
        </w:rPr>
        <w:t xml:space="preserve"> .</w:t>
      </w:r>
      <w:r>
        <w:rPr>
          <w:rFonts w:ascii="Times New Roman" w:hAnsi="Times New Roman" w:cs="Times New Roman"/>
          <w:sz w:val="24"/>
          <w:szCs w:val="24"/>
        </w:rPr>
        <w:t xml:space="preserve">11’ </w:t>
      </w:r>
      <w:r w:rsidRPr="00672D03">
        <w:rPr>
          <w:rFonts w:ascii="Times New Roman" w:hAnsi="Times New Roman" w:cs="Times New Roman"/>
          <w:sz w:val="24"/>
          <w:szCs w:val="24"/>
        </w:rPr>
        <w:t>19</w:t>
      </w:r>
      <w:r>
        <w:rPr>
          <w:rFonts w:ascii="Times New Roman" w:hAnsi="Times New Roman" w:cs="Times New Roman"/>
          <w:sz w:val="24"/>
          <w:szCs w:val="24"/>
        </w:rPr>
        <w:t>’’</w:t>
      </w:r>
      <w:r w:rsidRPr="00672D03">
        <w:rPr>
          <w:rFonts w:ascii="Times New Roman" w:hAnsi="Times New Roman" w:cs="Times New Roman"/>
          <w:sz w:val="24"/>
          <w:szCs w:val="24"/>
        </w:rPr>
        <w:t xml:space="preserve"> BT dan 3</w:t>
      </w:r>
      <w:r w:rsidRPr="00541861">
        <w:rPr>
          <w:rFonts w:ascii="Times New Roman" w:hAnsi="Times New Roman" w:cs="Times New Roman"/>
          <w:sz w:val="24"/>
          <w:szCs w:val="24"/>
          <w:vertAlign w:val="superscript"/>
        </w:rPr>
        <w:t>0</w:t>
      </w:r>
      <w:r w:rsidRPr="00672D03">
        <w:rPr>
          <w:rFonts w:ascii="Times New Roman" w:hAnsi="Times New Roman" w:cs="Times New Roman"/>
          <w:sz w:val="24"/>
          <w:szCs w:val="24"/>
        </w:rPr>
        <w:t>29</w:t>
      </w:r>
      <w:r>
        <w:rPr>
          <w:rFonts w:ascii="Times New Roman" w:hAnsi="Times New Roman" w:cs="Times New Roman"/>
          <w:sz w:val="24"/>
          <w:szCs w:val="24"/>
        </w:rPr>
        <w:t>’</w:t>
      </w:r>
      <w:r w:rsidRPr="00672D03">
        <w:rPr>
          <w:rFonts w:ascii="Times New Roman" w:hAnsi="Times New Roman" w:cs="Times New Roman"/>
          <w:sz w:val="24"/>
          <w:szCs w:val="24"/>
        </w:rPr>
        <w:t>18</w:t>
      </w:r>
      <w:r>
        <w:rPr>
          <w:rFonts w:ascii="Times New Roman" w:hAnsi="Times New Roman" w:cs="Times New Roman"/>
          <w:sz w:val="24"/>
          <w:szCs w:val="24"/>
        </w:rPr>
        <w:t>’’</w:t>
      </w:r>
      <w:r w:rsidRPr="00672D03">
        <w:rPr>
          <w:rFonts w:ascii="Times New Roman" w:hAnsi="Times New Roman" w:cs="Times New Roman"/>
          <w:sz w:val="24"/>
          <w:szCs w:val="24"/>
        </w:rPr>
        <w:t xml:space="preserve"> dan mempunyai luas wilayah seki</w:t>
      </w:r>
      <w:r>
        <w:rPr>
          <w:rFonts w:ascii="Times New Roman" w:hAnsi="Times New Roman" w:cs="Times New Roman"/>
          <w:sz w:val="24"/>
          <w:szCs w:val="24"/>
        </w:rPr>
        <w:t>ta</w:t>
      </w:r>
      <w:r w:rsidRPr="00672D03">
        <w:rPr>
          <w:rFonts w:ascii="Times New Roman" w:hAnsi="Times New Roman" w:cs="Times New Roman"/>
          <w:sz w:val="24"/>
          <w:szCs w:val="24"/>
        </w:rPr>
        <w:t>r 359,45 km</w:t>
      </w:r>
      <w:r w:rsidRPr="00541861">
        <w:rPr>
          <w:rFonts w:ascii="Times New Roman" w:hAnsi="Times New Roman" w:cs="Times New Roman"/>
          <w:sz w:val="24"/>
          <w:szCs w:val="24"/>
          <w:vertAlign w:val="superscript"/>
        </w:rPr>
        <w:t>2</w:t>
      </w:r>
      <w:r w:rsidRPr="00672D03">
        <w:rPr>
          <w:rFonts w:ascii="Times New Roman" w:hAnsi="Times New Roman" w:cs="Times New Roman"/>
          <w:sz w:val="24"/>
          <w:szCs w:val="24"/>
        </w:rPr>
        <w:t>. Secara</w:t>
      </w:r>
      <w:r>
        <w:rPr>
          <w:rFonts w:ascii="Times New Roman" w:hAnsi="Times New Roman" w:cs="Times New Roman"/>
          <w:sz w:val="24"/>
          <w:szCs w:val="24"/>
        </w:rPr>
        <w:t xml:space="preserve"> u</w:t>
      </w:r>
      <w:r w:rsidRPr="00672D03">
        <w:rPr>
          <w:rFonts w:ascii="Times New Roman" w:hAnsi="Times New Roman" w:cs="Times New Roman"/>
          <w:sz w:val="24"/>
          <w:szCs w:val="24"/>
        </w:rPr>
        <w:t xml:space="preserve">mum </w:t>
      </w:r>
      <w:r>
        <w:rPr>
          <w:rFonts w:ascii="Times New Roman" w:hAnsi="Times New Roman" w:cs="Times New Roman"/>
          <w:sz w:val="24"/>
          <w:szCs w:val="24"/>
        </w:rPr>
        <w:t>daerah</w:t>
      </w:r>
      <w:r w:rsidRPr="00672D03">
        <w:rPr>
          <w:rFonts w:ascii="Times New Roman" w:hAnsi="Times New Roman" w:cs="Times New Roman"/>
          <w:sz w:val="24"/>
          <w:szCs w:val="24"/>
        </w:rPr>
        <w:t xml:space="preserve"> ini terbagi menjadi lima kecamatan yaitu bagian timur (meliputi</w:t>
      </w:r>
      <w:r>
        <w:rPr>
          <w:rFonts w:ascii="Times New Roman" w:hAnsi="Times New Roman" w:cs="Times New Roman"/>
          <w:sz w:val="24"/>
          <w:szCs w:val="24"/>
        </w:rPr>
        <w:t xml:space="preserve"> </w:t>
      </w:r>
      <w:r w:rsidRPr="00672D03">
        <w:rPr>
          <w:rFonts w:ascii="Times New Roman" w:hAnsi="Times New Roman" w:cs="Times New Roman"/>
          <w:sz w:val="24"/>
          <w:szCs w:val="24"/>
        </w:rPr>
        <w:t>Kecamatan L</w:t>
      </w:r>
      <w:r>
        <w:rPr>
          <w:rFonts w:ascii="Times New Roman" w:hAnsi="Times New Roman" w:cs="Times New Roman"/>
          <w:sz w:val="24"/>
          <w:szCs w:val="24"/>
        </w:rPr>
        <w:t>e</w:t>
      </w:r>
      <w:r w:rsidRPr="00672D03">
        <w:rPr>
          <w:rFonts w:ascii="Times New Roman" w:hAnsi="Times New Roman" w:cs="Times New Roman"/>
          <w:sz w:val="24"/>
          <w:szCs w:val="24"/>
        </w:rPr>
        <w:t>itimur Selatan), bagian tengah (Kecamatan Sirimau atau ibukota</w:t>
      </w:r>
      <w:r>
        <w:rPr>
          <w:rFonts w:ascii="Times New Roman" w:hAnsi="Times New Roman" w:cs="Times New Roman"/>
          <w:sz w:val="24"/>
          <w:szCs w:val="24"/>
        </w:rPr>
        <w:t xml:space="preserve"> </w:t>
      </w:r>
      <w:r w:rsidRPr="00672D03">
        <w:rPr>
          <w:rFonts w:ascii="Times New Roman" w:hAnsi="Times New Roman" w:cs="Times New Roman"/>
          <w:sz w:val="24"/>
          <w:szCs w:val="24"/>
        </w:rPr>
        <w:t>dan kecamatan Nusaniwe), bagian barat (meliputi Kecamatan Teluk Ambon dan</w:t>
      </w:r>
      <w:r>
        <w:rPr>
          <w:rFonts w:ascii="Times New Roman" w:hAnsi="Times New Roman" w:cs="Times New Roman"/>
          <w:sz w:val="24"/>
          <w:szCs w:val="24"/>
        </w:rPr>
        <w:t xml:space="preserve"> </w:t>
      </w:r>
      <w:r w:rsidRPr="00672D03">
        <w:rPr>
          <w:rFonts w:ascii="Times New Roman" w:hAnsi="Times New Roman" w:cs="Times New Roman"/>
          <w:sz w:val="24"/>
          <w:szCs w:val="24"/>
        </w:rPr>
        <w:t>Kecamatan Baguala).</w:t>
      </w:r>
    </w:p>
    <w:p w:rsidR="00AF1F06" w:rsidRDefault="00AF1F06" w:rsidP="00AF1F06">
      <w:pPr>
        <w:autoSpaceDE w:val="0"/>
        <w:autoSpaceDN w:val="0"/>
        <w:adjustRightInd w:val="0"/>
        <w:spacing w:after="0" w:line="360" w:lineRule="auto"/>
        <w:ind w:firstLine="720"/>
        <w:jc w:val="both"/>
        <w:rPr>
          <w:rFonts w:ascii="Times New Roman" w:hAnsi="Times New Roman" w:cs="Times New Roman"/>
          <w:sz w:val="24"/>
          <w:szCs w:val="24"/>
        </w:rPr>
      </w:pPr>
      <w:r w:rsidRPr="00672D03">
        <w:rPr>
          <w:rFonts w:ascii="Times New Roman" w:hAnsi="Times New Roman" w:cs="Times New Roman"/>
          <w:sz w:val="24"/>
          <w:szCs w:val="24"/>
        </w:rPr>
        <w:t xml:space="preserve">Salah satu </w:t>
      </w:r>
      <w:r>
        <w:rPr>
          <w:rFonts w:ascii="Times New Roman" w:hAnsi="Times New Roman" w:cs="Times New Roman"/>
          <w:sz w:val="24"/>
          <w:szCs w:val="24"/>
        </w:rPr>
        <w:t xml:space="preserve">wilayah di Kota </w:t>
      </w:r>
      <w:r w:rsidRPr="00672D03">
        <w:rPr>
          <w:rFonts w:ascii="Times New Roman" w:hAnsi="Times New Roman" w:cs="Times New Roman"/>
          <w:sz w:val="24"/>
          <w:szCs w:val="24"/>
        </w:rPr>
        <w:t>Amb</w:t>
      </w:r>
      <w:r>
        <w:rPr>
          <w:rFonts w:ascii="Times New Roman" w:hAnsi="Times New Roman" w:cs="Times New Roman"/>
          <w:sz w:val="24"/>
          <w:szCs w:val="24"/>
        </w:rPr>
        <w:t>on</w:t>
      </w:r>
      <w:r w:rsidRPr="00672D03">
        <w:rPr>
          <w:rFonts w:ascii="Times New Roman" w:hAnsi="Times New Roman" w:cs="Times New Roman"/>
          <w:sz w:val="24"/>
          <w:szCs w:val="24"/>
        </w:rPr>
        <w:t xml:space="preserve"> yang mengalami </w:t>
      </w:r>
      <w:r>
        <w:rPr>
          <w:rFonts w:ascii="Times New Roman" w:hAnsi="Times New Roman" w:cs="Times New Roman"/>
          <w:sz w:val="24"/>
          <w:szCs w:val="24"/>
        </w:rPr>
        <w:t xml:space="preserve">perkembangan </w:t>
      </w:r>
      <w:r w:rsidRPr="00672D03">
        <w:rPr>
          <w:rFonts w:ascii="Times New Roman" w:hAnsi="Times New Roman" w:cs="Times New Roman"/>
          <w:sz w:val="24"/>
          <w:szCs w:val="24"/>
        </w:rPr>
        <w:t xml:space="preserve">sangat pesat adalah Kecamatan Sirimau yang terletak di bagian </w:t>
      </w:r>
      <w:r>
        <w:rPr>
          <w:rFonts w:ascii="Times New Roman" w:hAnsi="Times New Roman" w:cs="Times New Roman"/>
          <w:sz w:val="24"/>
          <w:szCs w:val="24"/>
        </w:rPr>
        <w:t>Tengah</w:t>
      </w:r>
      <w:r w:rsidRPr="00672D03">
        <w:rPr>
          <w:rFonts w:ascii="Times New Roman" w:hAnsi="Times New Roman" w:cs="Times New Roman"/>
          <w:sz w:val="24"/>
          <w:szCs w:val="24"/>
        </w:rPr>
        <w:t xml:space="preserve"> Kota</w:t>
      </w:r>
      <w:r>
        <w:rPr>
          <w:rFonts w:ascii="Times New Roman" w:hAnsi="Times New Roman" w:cs="Times New Roman"/>
          <w:sz w:val="24"/>
          <w:szCs w:val="24"/>
        </w:rPr>
        <w:t xml:space="preserve"> </w:t>
      </w:r>
      <w:r w:rsidRPr="00672D03">
        <w:rPr>
          <w:rFonts w:ascii="Times New Roman" w:hAnsi="Times New Roman" w:cs="Times New Roman"/>
          <w:sz w:val="24"/>
          <w:szCs w:val="24"/>
        </w:rPr>
        <w:t>Ambon dengan kepadatan penduduk 1.658 per km</w:t>
      </w:r>
      <w:r>
        <w:rPr>
          <w:rFonts w:ascii="Times New Roman" w:hAnsi="Times New Roman" w:cs="Times New Roman"/>
          <w:sz w:val="24"/>
          <w:szCs w:val="24"/>
          <w:vertAlign w:val="superscript"/>
        </w:rPr>
        <w:t>2</w:t>
      </w:r>
      <w:r>
        <w:rPr>
          <w:rFonts w:ascii="Times New Roman" w:hAnsi="Times New Roman" w:cs="Times New Roman"/>
          <w:sz w:val="24"/>
          <w:szCs w:val="24"/>
        </w:rPr>
        <w:t>.</w:t>
      </w:r>
      <w:r w:rsidRPr="00672D03">
        <w:rPr>
          <w:rFonts w:ascii="Times New Roman" w:hAnsi="Times New Roman" w:cs="Times New Roman"/>
          <w:sz w:val="24"/>
          <w:szCs w:val="24"/>
        </w:rPr>
        <w:t xml:space="preserve"> Hal ini disebabkan oleh</w:t>
      </w:r>
      <w:r>
        <w:rPr>
          <w:rFonts w:ascii="Times New Roman" w:hAnsi="Times New Roman" w:cs="Times New Roman"/>
          <w:sz w:val="24"/>
          <w:szCs w:val="24"/>
        </w:rPr>
        <w:t xml:space="preserve"> </w:t>
      </w:r>
      <w:r w:rsidRPr="00672D03">
        <w:rPr>
          <w:rFonts w:ascii="Times New Roman" w:hAnsi="Times New Roman" w:cs="Times New Roman"/>
          <w:sz w:val="24"/>
          <w:szCs w:val="24"/>
        </w:rPr>
        <w:t xml:space="preserve">tingginya tingkat </w:t>
      </w:r>
      <w:r>
        <w:rPr>
          <w:rFonts w:ascii="Times New Roman" w:hAnsi="Times New Roman" w:cs="Times New Roman"/>
          <w:sz w:val="24"/>
          <w:szCs w:val="24"/>
        </w:rPr>
        <w:t>kelah</w:t>
      </w:r>
      <w:r w:rsidRPr="00672D03">
        <w:rPr>
          <w:rFonts w:ascii="Times New Roman" w:hAnsi="Times New Roman" w:cs="Times New Roman"/>
          <w:sz w:val="24"/>
          <w:szCs w:val="24"/>
        </w:rPr>
        <w:t>iran pertahunnya di daerah i</w:t>
      </w:r>
      <w:r>
        <w:rPr>
          <w:rFonts w:ascii="Times New Roman" w:hAnsi="Times New Roman" w:cs="Times New Roman"/>
          <w:sz w:val="24"/>
          <w:szCs w:val="24"/>
        </w:rPr>
        <w:t xml:space="preserve">ni yang </w:t>
      </w:r>
      <w:r w:rsidRPr="00672D03">
        <w:rPr>
          <w:rFonts w:ascii="Times New Roman" w:hAnsi="Times New Roman" w:cs="Times New Roman"/>
          <w:sz w:val="24"/>
          <w:szCs w:val="24"/>
        </w:rPr>
        <w:t>mengakibatkan</w:t>
      </w:r>
      <w:r>
        <w:rPr>
          <w:rFonts w:ascii="Times New Roman" w:hAnsi="Times New Roman" w:cs="Times New Roman"/>
          <w:sz w:val="24"/>
          <w:szCs w:val="24"/>
        </w:rPr>
        <w:t xml:space="preserve"> </w:t>
      </w:r>
      <w:r w:rsidRPr="00672D03">
        <w:rPr>
          <w:rFonts w:ascii="Times New Roman" w:hAnsi="Times New Roman" w:cs="Times New Roman"/>
          <w:sz w:val="24"/>
          <w:szCs w:val="24"/>
        </w:rPr>
        <w:t>terjadinya pertumbuhan penduduk yang cukup pesat dan keb</w:t>
      </w:r>
      <w:r>
        <w:rPr>
          <w:rFonts w:ascii="Times New Roman" w:hAnsi="Times New Roman" w:cs="Times New Roman"/>
          <w:sz w:val="24"/>
          <w:szCs w:val="24"/>
        </w:rPr>
        <w:t>u</w:t>
      </w:r>
      <w:r w:rsidRPr="00672D03">
        <w:rPr>
          <w:rFonts w:ascii="Times New Roman" w:hAnsi="Times New Roman" w:cs="Times New Roman"/>
          <w:sz w:val="24"/>
          <w:szCs w:val="24"/>
        </w:rPr>
        <w:t>tuhan akan</w:t>
      </w:r>
      <w:r>
        <w:rPr>
          <w:rFonts w:ascii="Times New Roman" w:hAnsi="Times New Roman" w:cs="Times New Roman"/>
          <w:sz w:val="24"/>
          <w:szCs w:val="24"/>
        </w:rPr>
        <w:t xml:space="preserve"> </w:t>
      </w:r>
      <w:r w:rsidRPr="00672D03">
        <w:rPr>
          <w:rFonts w:ascii="Times New Roman" w:hAnsi="Times New Roman" w:cs="Times New Roman"/>
          <w:sz w:val="24"/>
          <w:szCs w:val="24"/>
        </w:rPr>
        <w:t xml:space="preserve">pemukiman pun meningkat. Selain itu </w:t>
      </w:r>
      <w:r>
        <w:rPr>
          <w:rFonts w:ascii="Times New Roman" w:hAnsi="Times New Roman" w:cs="Times New Roman"/>
          <w:sz w:val="24"/>
          <w:szCs w:val="24"/>
        </w:rPr>
        <w:t xml:space="preserve">kecamatan Sirimau </w:t>
      </w:r>
      <w:r w:rsidRPr="00672D03">
        <w:rPr>
          <w:rFonts w:ascii="Times New Roman" w:hAnsi="Times New Roman" w:cs="Times New Roman"/>
          <w:sz w:val="24"/>
          <w:szCs w:val="24"/>
        </w:rPr>
        <w:t>yang dekat dengan Kota</w:t>
      </w:r>
      <w:r>
        <w:rPr>
          <w:rFonts w:ascii="Times New Roman" w:hAnsi="Times New Roman" w:cs="Times New Roman"/>
          <w:sz w:val="24"/>
          <w:szCs w:val="24"/>
        </w:rPr>
        <w:t xml:space="preserve"> </w:t>
      </w:r>
      <w:r w:rsidRPr="00672D03">
        <w:rPr>
          <w:rFonts w:ascii="Times New Roman" w:hAnsi="Times New Roman" w:cs="Times New Roman"/>
          <w:sz w:val="24"/>
          <w:szCs w:val="24"/>
        </w:rPr>
        <w:t xml:space="preserve">Ambon menyebabkan laju pertumbuhan juga meningkat. Oleh sebab itu, </w:t>
      </w:r>
      <w:r>
        <w:rPr>
          <w:rFonts w:ascii="Times New Roman" w:hAnsi="Times New Roman" w:cs="Times New Roman"/>
          <w:sz w:val="24"/>
          <w:szCs w:val="24"/>
        </w:rPr>
        <w:t>ter</w:t>
      </w:r>
      <w:r w:rsidRPr="00672D03">
        <w:rPr>
          <w:rFonts w:ascii="Times New Roman" w:hAnsi="Times New Roman" w:cs="Times New Roman"/>
          <w:sz w:val="24"/>
          <w:szCs w:val="24"/>
        </w:rPr>
        <w:t>jadilah</w:t>
      </w:r>
      <w:r>
        <w:rPr>
          <w:rFonts w:ascii="Times New Roman" w:hAnsi="Times New Roman" w:cs="Times New Roman"/>
          <w:sz w:val="24"/>
          <w:szCs w:val="24"/>
        </w:rPr>
        <w:t xml:space="preserve"> </w:t>
      </w:r>
      <w:r w:rsidRPr="00672D03">
        <w:rPr>
          <w:rFonts w:ascii="Times New Roman" w:hAnsi="Times New Roman" w:cs="Times New Roman"/>
          <w:sz w:val="24"/>
          <w:szCs w:val="24"/>
        </w:rPr>
        <w:t xml:space="preserve">pembangunan pemukiman hampir diseluruh </w:t>
      </w:r>
      <w:r>
        <w:rPr>
          <w:rFonts w:ascii="Times New Roman" w:hAnsi="Times New Roman" w:cs="Times New Roman"/>
          <w:sz w:val="24"/>
          <w:szCs w:val="24"/>
        </w:rPr>
        <w:t xml:space="preserve">wilayah </w:t>
      </w:r>
      <w:r w:rsidRPr="00672D03">
        <w:rPr>
          <w:rFonts w:ascii="Times New Roman" w:hAnsi="Times New Roman" w:cs="Times New Roman"/>
          <w:sz w:val="24"/>
          <w:szCs w:val="24"/>
        </w:rPr>
        <w:t>yang</w:t>
      </w:r>
      <w:r>
        <w:rPr>
          <w:rFonts w:ascii="Times New Roman" w:hAnsi="Times New Roman" w:cs="Times New Roman"/>
          <w:sz w:val="24"/>
          <w:szCs w:val="24"/>
        </w:rPr>
        <w:t xml:space="preserve"> </w:t>
      </w:r>
      <w:r w:rsidRPr="00672D03">
        <w:rPr>
          <w:rFonts w:ascii="Times New Roman" w:hAnsi="Times New Roman" w:cs="Times New Roman"/>
          <w:sz w:val="24"/>
          <w:szCs w:val="24"/>
        </w:rPr>
        <w:t xml:space="preserve">mengakibatkan </w:t>
      </w:r>
      <w:r>
        <w:rPr>
          <w:rFonts w:ascii="Times New Roman" w:hAnsi="Times New Roman" w:cs="Times New Roman"/>
          <w:sz w:val="24"/>
          <w:szCs w:val="24"/>
        </w:rPr>
        <w:t>terjad</w:t>
      </w:r>
      <w:r w:rsidRPr="00672D03">
        <w:rPr>
          <w:rFonts w:ascii="Times New Roman" w:hAnsi="Times New Roman" w:cs="Times New Roman"/>
          <w:sz w:val="24"/>
          <w:szCs w:val="24"/>
        </w:rPr>
        <w:t>inya perubahan penggunaan lahan dari tahun ke tahun.</w:t>
      </w:r>
      <w:r>
        <w:rPr>
          <w:rFonts w:ascii="Times New Roman" w:hAnsi="Times New Roman" w:cs="Times New Roman"/>
          <w:sz w:val="24"/>
          <w:szCs w:val="24"/>
        </w:rPr>
        <w:t xml:space="preserve"> </w:t>
      </w:r>
    </w:p>
    <w:p w:rsidR="002A0C06" w:rsidRDefault="00AF1F06" w:rsidP="002A0C06">
      <w:pPr>
        <w:autoSpaceDE w:val="0"/>
        <w:autoSpaceDN w:val="0"/>
        <w:adjustRightInd w:val="0"/>
        <w:spacing w:after="0" w:line="360" w:lineRule="auto"/>
        <w:ind w:firstLine="720"/>
        <w:jc w:val="both"/>
        <w:rPr>
          <w:rFonts w:ascii="Times New Roman" w:hAnsi="Times New Roman" w:cs="Times New Roman"/>
          <w:sz w:val="24"/>
          <w:szCs w:val="24"/>
        </w:rPr>
      </w:pPr>
      <w:r w:rsidRPr="00672D03">
        <w:rPr>
          <w:rFonts w:ascii="Times New Roman" w:hAnsi="Times New Roman" w:cs="Times New Roman"/>
          <w:sz w:val="24"/>
          <w:szCs w:val="24"/>
        </w:rPr>
        <w:t xml:space="preserve">Penerapan Sistem </w:t>
      </w:r>
      <w:r>
        <w:rPr>
          <w:rFonts w:ascii="Times New Roman" w:hAnsi="Times New Roman" w:cs="Times New Roman"/>
          <w:sz w:val="24"/>
          <w:szCs w:val="24"/>
        </w:rPr>
        <w:t>I</w:t>
      </w:r>
      <w:r w:rsidRPr="00672D03">
        <w:rPr>
          <w:rFonts w:ascii="Times New Roman" w:hAnsi="Times New Roman" w:cs="Times New Roman"/>
          <w:sz w:val="24"/>
          <w:szCs w:val="24"/>
        </w:rPr>
        <w:t>nfo</w:t>
      </w:r>
      <w:r>
        <w:rPr>
          <w:rFonts w:ascii="Times New Roman" w:hAnsi="Times New Roman" w:cs="Times New Roman"/>
          <w:sz w:val="24"/>
          <w:szCs w:val="24"/>
        </w:rPr>
        <w:t>r</w:t>
      </w:r>
      <w:r w:rsidRPr="00672D03">
        <w:rPr>
          <w:rFonts w:ascii="Times New Roman" w:hAnsi="Times New Roman" w:cs="Times New Roman"/>
          <w:sz w:val="24"/>
          <w:szCs w:val="24"/>
        </w:rPr>
        <w:t>masi Geografis (SIG</w:t>
      </w:r>
      <w:r>
        <w:rPr>
          <w:rFonts w:ascii="Times New Roman" w:hAnsi="Times New Roman" w:cs="Times New Roman"/>
          <w:sz w:val="24"/>
          <w:szCs w:val="24"/>
        </w:rPr>
        <w:t>)</w:t>
      </w:r>
      <w:r w:rsidRPr="00672D03">
        <w:rPr>
          <w:rFonts w:ascii="Times New Roman" w:hAnsi="Times New Roman" w:cs="Times New Roman"/>
          <w:sz w:val="24"/>
          <w:szCs w:val="24"/>
        </w:rPr>
        <w:t xml:space="preserve"> pada saat ini berkembang</w:t>
      </w:r>
      <w:r>
        <w:rPr>
          <w:rFonts w:ascii="Times New Roman" w:hAnsi="Times New Roman" w:cs="Times New Roman"/>
          <w:sz w:val="24"/>
          <w:szCs w:val="24"/>
        </w:rPr>
        <w:t xml:space="preserve"> </w:t>
      </w:r>
      <w:r w:rsidRPr="00672D03">
        <w:rPr>
          <w:rFonts w:ascii="Times New Roman" w:hAnsi="Times New Roman" w:cs="Times New Roman"/>
          <w:sz w:val="24"/>
          <w:szCs w:val="24"/>
        </w:rPr>
        <w:t xml:space="preserve">pesat dan melebur ke dalam </w:t>
      </w:r>
      <w:r>
        <w:rPr>
          <w:rFonts w:ascii="Times New Roman" w:hAnsi="Times New Roman" w:cs="Times New Roman"/>
          <w:sz w:val="24"/>
          <w:szCs w:val="24"/>
        </w:rPr>
        <w:t>a</w:t>
      </w:r>
      <w:r w:rsidRPr="006D11BE">
        <w:rPr>
          <w:rFonts w:ascii="Times New Roman" w:hAnsi="Times New Roman" w:cs="Times New Roman"/>
          <w:sz w:val="24"/>
          <w:szCs w:val="24"/>
        </w:rPr>
        <w:t>s</w:t>
      </w:r>
      <w:r w:rsidRPr="00672D03">
        <w:rPr>
          <w:rFonts w:ascii="Times New Roman" w:hAnsi="Times New Roman" w:cs="Times New Roman"/>
          <w:sz w:val="24"/>
          <w:szCs w:val="24"/>
        </w:rPr>
        <w:t>pek penataan dan pembangunan lingkungan hidup,</w:t>
      </w:r>
      <w:r>
        <w:rPr>
          <w:rFonts w:ascii="Times New Roman" w:hAnsi="Times New Roman" w:cs="Times New Roman"/>
          <w:sz w:val="24"/>
          <w:szCs w:val="24"/>
        </w:rPr>
        <w:t xml:space="preserve"> </w:t>
      </w:r>
      <w:r w:rsidRPr="00672D03">
        <w:rPr>
          <w:rFonts w:ascii="Times New Roman" w:hAnsi="Times New Roman" w:cs="Times New Roman"/>
          <w:sz w:val="24"/>
          <w:szCs w:val="24"/>
        </w:rPr>
        <w:t>tidak terkecuali dalam pe</w:t>
      </w:r>
      <w:r>
        <w:rPr>
          <w:rFonts w:ascii="Times New Roman" w:hAnsi="Times New Roman" w:cs="Times New Roman"/>
          <w:sz w:val="24"/>
          <w:szCs w:val="24"/>
        </w:rPr>
        <w:t>n</w:t>
      </w:r>
      <w:r w:rsidRPr="00672D03">
        <w:rPr>
          <w:rFonts w:ascii="Times New Roman" w:hAnsi="Times New Roman" w:cs="Times New Roman"/>
          <w:sz w:val="24"/>
          <w:szCs w:val="24"/>
        </w:rPr>
        <w:t>go</w:t>
      </w:r>
      <w:r>
        <w:rPr>
          <w:rFonts w:ascii="Times New Roman" w:hAnsi="Times New Roman" w:cs="Times New Roman"/>
          <w:sz w:val="24"/>
          <w:szCs w:val="24"/>
        </w:rPr>
        <w:t>lahan</w:t>
      </w:r>
      <w:r w:rsidRPr="00672D03">
        <w:rPr>
          <w:rFonts w:ascii="Times New Roman" w:hAnsi="Times New Roman" w:cs="Times New Roman"/>
          <w:sz w:val="24"/>
          <w:szCs w:val="24"/>
        </w:rPr>
        <w:t xml:space="preserve"> </w:t>
      </w:r>
      <w:r>
        <w:rPr>
          <w:rFonts w:ascii="Times New Roman" w:hAnsi="Times New Roman" w:cs="Times New Roman"/>
          <w:sz w:val="24"/>
          <w:szCs w:val="24"/>
        </w:rPr>
        <w:t>data pe</w:t>
      </w:r>
      <w:r w:rsidRPr="00672D03">
        <w:rPr>
          <w:rFonts w:ascii="Times New Roman" w:hAnsi="Times New Roman" w:cs="Times New Roman"/>
          <w:sz w:val="24"/>
          <w:szCs w:val="24"/>
        </w:rPr>
        <w:t>r</w:t>
      </w:r>
      <w:r>
        <w:rPr>
          <w:rFonts w:ascii="Times New Roman" w:hAnsi="Times New Roman" w:cs="Times New Roman"/>
          <w:sz w:val="24"/>
          <w:szCs w:val="24"/>
        </w:rPr>
        <w:t>u</w:t>
      </w:r>
      <w:r w:rsidRPr="00672D03">
        <w:rPr>
          <w:rFonts w:ascii="Times New Roman" w:hAnsi="Times New Roman" w:cs="Times New Roman"/>
          <w:sz w:val="24"/>
          <w:szCs w:val="24"/>
        </w:rPr>
        <w:t>bahan penggunaan la</w:t>
      </w:r>
      <w:r>
        <w:rPr>
          <w:rFonts w:ascii="Times New Roman" w:hAnsi="Times New Roman" w:cs="Times New Roman"/>
          <w:sz w:val="24"/>
          <w:szCs w:val="24"/>
        </w:rPr>
        <w:t>h</w:t>
      </w:r>
      <w:r w:rsidRPr="00672D03">
        <w:rPr>
          <w:rFonts w:ascii="Times New Roman" w:hAnsi="Times New Roman" w:cs="Times New Roman"/>
          <w:sz w:val="24"/>
          <w:szCs w:val="24"/>
        </w:rPr>
        <w:t>an. Sistem yang</w:t>
      </w:r>
      <w:r>
        <w:rPr>
          <w:rFonts w:ascii="Times New Roman" w:hAnsi="Times New Roman" w:cs="Times New Roman"/>
          <w:sz w:val="24"/>
          <w:szCs w:val="24"/>
        </w:rPr>
        <w:t xml:space="preserve"> </w:t>
      </w:r>
      <w:r w:rsidRPr="00672D03">
        <w:rPr>
          <w:rFonts w:ascii="Times New Roman" w:hAnsi="Times New Roman" w:cs="Times New Roman"/>
          <w:sz w:val="24"/>
          <w:szCs w:val="24"/>
        </w:rPr>
        <w:t>berbasi</w:t>
      </w:r>
      <w:r w:rsidRPr="006D11BE">
        <w:rPr>
          <w:rFonts w:ascii="Times New Roman" w:hAnsi="Times New Roman" w:cs="Times New Roman"/>
          <w:sz w:val="24"/>
          <w:szCs w:val="24"/>
        </w:rPr>
        <w:t>s</w:t>
      </w:r>
      <w:r>
        <w:rPr>
          <w:rFonts w:ascii="Times New Roman" w:hAnsi="Times New Roman" w:cs="Times New Roman"/>
          <w:sz w:val="24"/>
          <w:szCs w:val="24"/>
        </w:rPr>
        <w:t xml:space="preserve"> in</w:t>
      </w:r>
      <w:r w:rsidRPr="00672D03">
        <w:rPr>
          <w:rFonts w:ascii="Times New Roman" w:hAnsi="Times New Roman" w:cs="Times New Roman"/>
          <w:sz w:val="24"/>
          <w:szCs w:val="24"/>
        </w:rPr>
        <w:t>fo</w:t>
      </w:r>
      <w:r>
        <w:rPr>
          <w:rFonts w:ascii="Times New Roman" w:hAnsi="Times New Roman" w:cs="Times New Roman"/>
          <w:sz w:val="24"/>
          <w:szCs w:val="24"/>
        </w:rPr>
        <w:t>r</w:t>
      </w:r>
      <w:r w:rsidRPr="00672D03">
        <w:rPr>
          <w:rFonts w:ascii="Times New Roman" w:hAnsi="Times New Roman" w:cs="Times New Roman"/>
          <w:sz w:val="24"/>
          <w:szCs w:val="24"/>
        </w:rPr>
        <w:t>masi geografis ini adalah seperangkat sistem terdiri dari perangkat</w:t>
      </w:r>
      <w:r>
        <w:rPr>
          <w:rFonts w:ascii="Times New Roman" w:hAnsi="Times New Roman" w:cs="Times New Roman"/>
          <w:sz w:val="24"/>
          <w:szCs w:val="24"/>
        </w:rPr>
        <w:t xml:space="preserve"> </w:t>
      </w:r>
      <w:r w:rsidRPr="00672D03">
        <w:rPr>
          <w:rFonts w:ascii="Times New Roman" w:hAnsi="Times New Roman" w:cs="Times New Roman"/>
          <w:sz w:val="24"/>
          <w:szCs w:val="24"/>
        </w:rPr>
        <w:t>keras dan lunak serta pengguna (</w:t>
      </w:r>
      <w:r w:rsidRPr="00DE7B7B">
        <w:rPr>
          <w:rFonts w:ascii="Times New Roman" w:hAnsi="Times New Roman" w:cs="Times New Roman"/>
          <w:i/>
          <w:sz w:val="24"/>
          <w:szCs w:val="24"/>
        </w:rPr>
        <w:t>user</w:t>
      </w:r>
      <w:r w:rsidRPr="00672D03">
        <w:rPr>
          <w:rFonts w:ascii="Times New Roman" w:hAnsi="Times New Roman" w:cs="Times New Roman"/>
          <w:sz w:val="24"/>
          <w:szCs w:val="24"/>
        </w:rPr>
        <w:t>) yang bekerja bersama-sama dalam</w:t>
      </w:r>
      <w:r>
        <w:rPr>
          <w:rFonts w:ascii="Times New Roman" w:hAnsi="Times New Roman" w:cs="Times New Roman"/>
          <w:sz w:val="24"/>
          <w:szCs w:val="24"/>
        </w:rPr>
        <w:t xml:space="preserve"> </w:t>
      </w:r>
      <w:r w:rsidRPr="00672D03">
        <w:rPr>
          <w:rFonts w:ascii="Times New Roman" w:hAnsi="Times New Roman" w:cs="Times New Roman"/>
          <w:sz w:val="24"/>
          <w:szCs w:val="24"/>
        </w:rPr>
        <w:t>menganalisis data gsografis dengan hasil data yang lebih akurat dibandingkan</w:t>
      </w:r>
      <w:r>
        <w:rPr>
          <w:rFonts w:ascii="Times New Roman" w:hAnsi="Times New Roman" w:cs="Times New Roman"/>
          <w:sz w:val="24"/>
          <w:szCs w:val="24"/>
        </w:rPr>
        <w:t xml:space="preserve"> </w:t>
      </w:r>
      <w:r w:rsidRPr="00672D03">
        <w:rPr>
          <w:rFonts w:ascii="Times New Roman" w:hAnsi="Times New Roman" w:cs="Times New Roman"/>
          <w:sz w:val="24"/>
          <w:szCs w:val="24"/>
        </w:rPr>
        <w:t>menggunakan sistem konvensional. Dengan menggunakan hasil interpretasi foto</w:t>
      </w:r>
      <w:r>
        <w:rPr>
          <w:rFonts w:ascii="Times New Roman" w:hAnsi="Times New Roman" w:cs="Times New Roman"/>
          <w:sz w:val="24"/>
          <w:szCs w:val="24"/>
        </w:rPr>
        <w:t xml:space="preserve"> </w:t>
      </w:r>
      <w:r w:rsidRPr="00672D03">
        <w:rPr>
          <w:rFonts w:ascii="Times New Roman" w:hAnsi="Times New Roman" w:cs="Times New Roman"/>
          <w:sz w:val="24"/>
          <w:szCs w:val="24"/>
        </w:rPr>
        <w:t>udara selanju</w:t>
      </w:r>
      <w:r>
        <w:rPr>
          <w:rFonts w:ascii="Times New Roman" w:hAnsi="Times New Roman" w:cs="Times New Roman"/>
          <w:sz w:val="24"/>
          <w:szCs w:val="24"/>
        </w:rPr>
        <w:t>tn</w:t>
      </w:r>
      <w:r w:rsidRPr="00672D03">
        <w:rPr>
          <w:rFonts w:ascii="Times New Roman" w:hAnsi="Times New Roman" w:cs="Times New Roman"/>
          <w:sz w:val="24"/>
          <w:szCs w:val="24"/>
        </w:rPr>
        <w:t xml:space="preserve">ya diolah </w:t>
      </w:r>
      <w:r w:rsidRPr="00672D03">
        <w:rPr>
          <w:rFonts w:ascii="Times New Roman" w:hAnsi="Times New Roman" w:cs="Times New Roman"/>
          <w:sz w:val="24"/>
          <w:szCs w:val="24"/>
        </w:rPr>
        <w:lastRenderedPageBreak/>
        <w:t>dengan komputer yang dilengkapi</w:t>
      </w:r>
      <w:r>
        <w:rPr>
          <w:rFonts w:ascii="Times New Roman" w:hAnsi="Times New Roman" w:cs="Times New Roman"/>
          <w:sz w:val="24"/>
          <w:szCs w:val="24"/>
        </w:rPr>
        <w:t xml:space="preserve"> </w:t>
      </w:r>
      <w:r w:rsidRPr="00672D03">
        <w:rPr>
          <w:rFonts w:ascii="Times New Roman" w:hAnsi="Times New Roman" w:cs="Times New Roman"/>
          <w:sz w:val="24"/>
          <w:szCs w:val="24"/>
        </w:rPr>
        <w:t>perangkat lunak Sistem Informasi Geografi (SIG).</w:t>
      </w:r>
      <w:r>
        <w:rPr>
          <w:rFonts w:ascii="Times New Roman" w:hAnsi="Times New Roman" w:cs="Times New Roman"/>
          <w:sz w:val="24"/>
          <w:szCs w:val="24"/>
        </w:rPr>
        <w:t xml:space="preserve"> </w:t>
      </w:r>
      <w:r w:rsidRPr="00672D03">
        <w:rPr>
          <w:rFonts w:ascii="Times New Roman" w:hAnsi="Times New Roman" w:cs="Times New Roman"/>
          <w:sz w:val="24"/>
          <w:szCs w:val="24"/>
        </w:rPr>
        <w:t>Data yang besar dapat diolah</w:t>
      </w:r>
      <w:r>
        <w:rPr>
          <w:rFonts w:ascii="Times New Roman" w:hAnsi="Times New Roman" w:cs="Times New Roman"/>
          <w:sz w:val="24"/>
          <w:szCs w:val="24"/>
        </w:rPr>
        <w:t xml:space="preserve"> </w:t>
      </w:r>
      <w:r w:rsidRPr="00672D03">
        <w:rPr>
          <w:rFonts w:ascii="Times New Roman" w:hAnsi="Times New Roman" w:cs="Times New Roman"/>
          <w:sz w:val="24"/>
          <w:szCs w:val="24"/>
        </w:rPr>
        <w:t>lebih cepat efisien dan dapat ditayang</w:t>
      </w:r>
      <w:r>
        <w:rPr>
          <w:rFonts w:ascii="Times New Roman" w:hAnsi="Times New Roman" w:cs="Times New Roman"/>
          <w:sz w:val="24"/>
          <w:szCs w:val="24"/>
        </w:rPr>
        <w:t>k</w:t>
      </w:r>
      <w:r w:rsidRPr="00672D03">
        <w:rPr>
          <w:rFonts w:ascii="Times New Roman" w:hAnsi="Times New Roman" w:cs="Times New Roman"/>
          <w:sz w:val="24"/>
          <w:szCs w:val="24"/>
        </w:rPr>
        <w:t>an kembali karena data tersimpan dalam</w:t>
      </w:r>
      <w:r>
        <w:rPr>
          <w:rFonts w:ascii="Times New Roman" w:hAnsi="Times New Roman" w:cs="Times New Roman"/>
          <w:sz w:val="24"/>
          <w:szCs w:val="24"/>
        </w:rPr>
        <w:t xml:space="preserve"> </w:t>
      </w:r>
      <w:r w:rsidRPr="00672D03">
        <w:rPr>
          <w:rFonts w:ascii="Times New Roman" w:hAnsi="Times New Roman" w:cs="Times New Roman"/>
          <w:sz w:val="24"/>
          <w:szCs w:val="24"/>
        </w:rPr>
        <w:t>bentuk digital.</w:t>
      </w:r>
    </w:p>
    <w:p w:rsidR="00AF1F06" w:rsidRDefault="00AF1F06" w:rsidP="002A0C06">
      <w:pPr>
        <w:autoSpaceDE w:val="0"/>
        <w:autoSpaceDN w:val="0"/>
        <w:adjustRightInd w:val="0"/>
        <w:spacing w:after="0" w:line="360" w:lineRule="auto"/>
        <w:ind w:firstLine="720"/>
        <w:jc w:val="both"/>
        <w:rPr>
          <w:rFonts w:ascii="Times New Roman" w:hAnsi="Times New Roman" w:cs="Times New Roman"/>
          <w:sz w:val="24"/>
          <w:szCs w:val="24"/>
        </w:rPr>
      </w:pPr>
      <w:r w:rsidRPr="00672D03">
        <w:rPr>
          <w:rFonts w:ascii="Times New Roman" w:hAnsi="Times New Roman" w:cs="Times New Roman"/>
          <w:sz w:val="24"/>
          <w:szCs w:val="24"/>
        </w:rPr>
        <w:t>Berdasarkan pertimbangan tersebut diatas maka perlu dila</w:t>
      </w:r>
      <w:r>
        <w:rPr>
          <w:rFonts w:ascii="Times New Roman" w:hAnsi="Times New Roman" w:cs="Times New Roman"/>
          <w:sz w:val="24"/>
          <w:szCs w:val="24"/>
        </w:rPr>
        <w:t>k</w:t>
      </w:r>
      <w:r w:rsidRPr="00672D03">
        <w:rPr>
          <w:rFonts w:ascii="Times New Roman" w:hAnsi="Times New Roman" w:cs="Times New Roman"/>
          <w:sz w:val="24"/>
          <w:szCs w:val="24"/>
        </w:rPr>
        <w:t>ukan penelitian</w:t>
      </w:r>
      <w:r>
        <w:rPr>
          <w:rFonts w:ascii="Times New Roman" w:hAnsi="Times New Roman" w:cs="Times New Roman"/>
          <w:sz w:val="24"/>
          <w:szCs w:val="24"/>
        </w:rPr>
        <w:t xml:space="preserve"> </w:t>
      </w:r>
      <w:r w:rsidRPr="00672D03">
        <w:rPr>
          <w:rFonts w:ascii="Times New Roman" w:hAnsi="Times New Roman" w:cs="Times New Roman"/>
          <w:sz w:val="24"/>
          <w:szCs w:val="24"/>
        </w:rPr>
        <w:t>mengenai perubahan penggunaan la</w:t>
      </w:r>
      <w:r>
        <w:rPr>
          <w:rFonts w:ascii="Times New Roman" w:hAnsi="Times New Roman" w:cs="Times New Roman"/>
          <w:sz w:val="24"/>
          <w:szCs w:val="24"/>
        </w:rPr>
        <w:t>h</w:t>
      </w:r>
      <w:r w:rsidRPr="00672D03">
        <w:rPr>
          <w:rFonts w:ascii="Times New Roman" w:hAnsi="Times New Roman" w:cs="Times New Roman"/>
          <w:sz w:val="24"/>
          <w:szCs w:val="24"/>
        </w:rPr>
        <w:t xml:space="preserve">an </w:t>
      </w:r>
      <w:r>
        <w:rPr>
          <w:rFonts w:ascii="Times New Roman" w:hAnsi="Times New Roman" w:cs="Times New Roman"/>
          <w:sz w:val="24"/>
          <w:szCs w:val="24"/>
        </w:rPr>
        <w:t>di Kecamatan Sirimau</w:t>
      </w:r>
      <w:r w:rsidRPr="00672D03">
        <w:rPr>
          <w:rFonts w:ascii="Times New Roman" w:hAnsi="Times New Roman" w:cs="Times New Roman"/>
          <w:sz w:val="24"/>
          <w:szCs w:val="24"/>
        </w:rPr>
        <w:t xml:space="preserve"> Kota Ambon. Penelitian ini bertujuan untuk melihat kenyataan yang ada</w:t>
      </w:r>
      <w:r>
        <w:rPr>
          <w:rFonts w:ascii="Times New Roman" w:hAnsi="Times New Roman" w:cs="Times New Roman"/>
          <w:sz w:val="24"/>
          <w:szCs w:val="24"/>
        </w:rPr>
        <w:t xml:space="preserve"> </w:t>
      </w:r>
      <w:r w:rsidRPr="00672D03">
        <w:rPr>
          <w:rFonts w:ascii="Times New Roman" w:hAnsi="Times New Roman" w:cs="Times New Roman"/>
          <w:sz w:val="24"/>
          <w:szCs w:val="24"/>
        </w:rPr>
        <w:t xml:space="preserve">dilapangan dan hasil klasifikasi dari </w:t>
      </w:r>
      <w:r>
        <w:rPr>
          <w:rFonts w:ascii="Times New Roman" w:hAnsi="Times New Roman" w:cs="Times New Roman"/>
          <w:sz w:val="24"/>
          <w:szCs w:val="24"/>
        </w:rPr>
        <w:t>citra</w:t>
      </w:r>
      <w:r w:rsidRPr="00672D03">
        <w:rPr>
          <w:rFonts w:ascii="Times New Roman" w:hAnsi="Times New Roman" w:cs="Times New Roman"/>
          <w:sz w:val="24"/>
          <w:szCs w:val="24"/>
        </w:rPr>
        <w:t xml:space="preserve"> sa</w:t>
      </w:r>
      <w:r>
        <w:rPr>
          <w:rFonts w:ascii="Times New Roman" w:hAnsi="Times New Roman" w:cs="Times New Roman"/>
          <w:sz w:val="24"/>
          <w:szCs w:val="24"/>
        </w:rPr>
        <w:t>te</w:t>
      </w:r>
      <w:r w:rsidRPr="00672D03">
        <w:rPr>
          <w:rFonts w:ascii="Times New Roman" w:hAnsi="Times New Roman" w:cs="Times New Roman"/>
          <w:sz w:val="24"/>
          <w:szCs w:val="24"/>
        </w:rPr>
        <w:t>lit. Hasil penelitian ini kemudian</w:t>
      </w:r>
      <w:r>
        <w:rPr>
          <w:rFonts w:ascii="Times New Roman" w:hAnsi="Times New Roman" w:cs="Times New Roman"/>
          <w:sz w:val="24"/>
          <w:szCs w:val="24"/>
        </w:rPr>
        <w:t xml:space="preserve"> </w:t>
      </w:r>
      <w:r w:rsidRPr="00672D03">
        <w:rPr>
          <w:rFonts w:ascii="Times New Roman" w:hAnsi="Times New Roman" w:cs="Times New Roman"/>
          <w:sz w:val="24"/>
          <w:szCs w:val="24"/>
        </w:rPr>
        <w:t>bisa digunakan sebagai landasan pertimbangan dalam melakukan pembangunan</w:t>
      </w:r>
      <w:r>
        <w:rPr>
          <w:rFonts w:ascii="Times New Roman" w:hAnsi="Times New Roman" w:cs="Times New Roman"/>
          <w:sz w:val="24"/>
          <w:szCs w:val="24"/>
        </w:rPr>
        <w:t xml:space="preserve"> </w:t>
      </w:r>
      <w:r w:rsidRPr="0067205A">
        <w:rPr>
          <w:rFonts w:ascii="Times New Roman" w:hAnsi="Times New Roman" w:cs="Times New Roman"/>
          <w:sz w:val="24"/>
          <w:szCs w:val="24"/>
        </w:rPr>
        <w:t xml:space="preserve">pemukiman di </w:t>
      </w:r>
      <w:r>
        <w:rPr>
          <w:rFonts w:ascii="Times New Roman" w:hAnsi="Times New Roman" w:cs="Times New Roman"/>
          <w:sz w:val="24"/>
          <w:szCs w:val="24"/>
        </w:rPr>
        <w:t>Kecamatan Sirimau</w:t>
      </w:r>
      <w:r w:rsidRPr="0067205A">
        <w:rPr>
          <w:rFonts w:ascii="Times New Roman" w:hAnsi="Times New Roman" w:cs="Times New Roman"/>
          <w:sz w:val="24"/>
          <w:szCs w:val="24"/>
        </w:rPr>
        <w:t xml:space="preserve"> Kota Ambon sekaligus bisa dijadikan data</w:t>
      </w:r>
      <w:r>
        <w:rPr>
          <w:rFonts w:ascii="Times New Roman" w:hAnsi="Times New Roman" w:cs="Times New Roman"/>
          <w:sz w:val="24"/>
          <w:szCs w:val="24"/>
        </w:rPr>
        <w:t xml:space="preserve"> rujukan untuk membuat per</w:t>
      </w:r>
      <w:r w:rsidRPr="0067205A">
        <w:rPr>
          <w:rFonts w:ascii="Times New Roman" w:hAnsi="Times New Roman" w:cs="Times New Roman"/>
          <w:sz w:val="24"/>
          <w:szCs w:val="24"/>
        </w:rPr>
        <w:t>aturan da</w:t>
      </w:r>
      <w:r>
        <w:rPr>
          <w:rFonts w:ascii="Times New Roman" w:hAnsi="Times New Roman" w:cs="Times New Roman"/>
          <w:sz w:val="24"/>
          <w:szCs w:val="24"/>
        </w:rPr>
        <w:t>e</w:t>
      </w:r>
      <w:r w:rsidRPr="0067205A">
        <w:rPr>
          <w:rFonts w:ascii="Times New Roman" w:hAnsi="Times New Roman" w:cs="Times New Roman"/>
          <w:sz w:val="24"/>
          <w:szCs w:val="24"/>
        </w:rPr>
        <w:t>rah dan tata ruang wilaya</w:t>
      </w:r>
      <w:r>
        <w:rPr>
          <w:rFonts w:ascii="Times New Roman" w:hAnsi="Times New Roman" w:cs="Times New Roman"/>
          <w:sz w:val="24"/>
          <w:szCs w:val="24"/>
        </w:rPr>
        <w:t>h</w:t>
      </w:r>
      <w:r w:rsidRPr="0067205A">
        <w:rPr>
          <w:rFonts w:ascii="Times New Roman" w:hAnsi="Times New Roman" w:cs="Times New Roman"/>
          <w:sz w:val="24"/>
          <w:szCs w:val="24"/>
        </w:rPr>
        <w:t xml:space="preserve"> Kota Ambon.</w:t>
      </w:r>
    </w:p>
    <w:p w:rsidR="00E06C3B" w:rsidRDefault="00E06C3B" w:rsidP="00E06C3B">
      <w:pPr>
        <w:autoSpaceDE w:val="0"/>
        <w:autoSpaceDN w:val="0"/>
        <w:adjustRightInd w:val="0"/>
        <w:spacing w:after="0" w:line="360" w:lineRule="auto"/>
        <w:jc w:val="both"/>
        <w:rPr>
          <w:rFonts w:ascii="Times New Roman" w:hAnsi="Times New Roman" w:cs="Times New Roman"/>
          <w:sz w:val="24"/>
          <w:szCs w:val="24"/>
        </w:rPr>
      </w:pPr>
    </w:p>
    <w:p w:rsidR="00E06C3B" w:rsidRPr="00B76849" w:rsidRDefault="00DF4049" w:rsidP="00DF4049">
      <w:pPr>
        <w:autoSpaceDE w:val="0"/>
        <w:autoSpaceDN w:val="0"/>
        <w:adjustRightInd w:val="0"/>
        <w:spacing w:after="0" w:line="360" w:lineRule="auto"/>
        <w:jc w:val="center"/>
        <w:rPr>
          <w:rFonts w:ascii="Times New Roman" w:hAnsi="Times New Roman" w:cs="Times New Roman"/>
          <w:b/>
          <w:sz w:val="24"/>
          <w:szCs w:val="24"/>
        </w:rPr>
      </w:pPr>
      <w:r w:rsidRPr="00B76849">
        <w:rPr>
          <w:rFonts w:ascii="Times New Roman" w:hAnsi="Times New Roman" w:cs="Times New Roman"/>
          <w:b/>
          <w:sz w:val="24"/>
          <w:szCs w:val="24"/>
        </w:rPr>
        <w:t>METODE PENELITIAN</w:t>
      </w:r>
    </w:p>
    <w:p w:rsidR="001F7087" w:rsidRPr="008D3558" w:rsidRDefault="001F7087" w:rsidP="0020754C">
      <w:pPr>
        <w:autoSpaceDE w:val="0"/>
        <w:autoSpaceDN w:val="0"/>
        <w:adjustRightInd w:val="0"/>
        <w:spacing w:after="0" w:line="360" w:lineRule="auto"/>
        <w:ind w:firstLine="720"/>
        <w:jc w:val="both"/>
        <w:rPr>
          <w:rFonts w:ascii="Times New Roman" w:hAnsi="Times New Roman" w:cs="Times New Roman"/>
          <w:sz w:val="24"/>
          <w:szCs w:val="24"/>
        </w:rPr>
      </w:pPr>
      <w:r w:rsidRPr="008D3558">
        <w:rPr>
          <w:rFonts w:ascii="Times New Roman" w:hAnsi="Times New Roman" w:cs="Times New Roman"/>
          <w:sz w:val="24"/>
          <w:szCs w:val="24"/>
        </w:rPr>
        <w:t xml:space="preserve">Penelitian </w:t>
      </w:r>
      <w:r>
        <w:rPr>
          <w:rFonts w:ascii="Times New Roman" w:hAnsi="Times New Roman" w:cs="Times New Roman"/>
          <w:sz w:val="24"/>
          <w:szCs w:val="24"/>
        </w:rPr>
        <w:t>perubahan penggunaan lahan</w:t>
      </w:r>
      <w:r w:rsidRPr="008D3558">
        <w:rPr>
          <w:rFonts w:ascii="Times New Roman" w:hAnsi="Times New Roman" w:cs="Times New Roman"/>
          <w:sz w:val="24"/>
          <w:szCs w:val="24"/>
        </w:rPr>
        <w:t xml:space="preserve"> ini dilakukan di Kecamatan </w:t>
      </w:r>
      <w:r>
        <w:rPr>
          <w:rFonts w:ascii="Times New Roman" w:hAnsi="Times New Roman" w:cs="Times New Roman"/>
          <w:sz w:val="24"/>
          <w:szCs w:val="24"/>
        </w:rPr>
        <w:t>Sirimau</w:t>
      </w:r>
      <w:r w:rsidRPr="008D3558">
        <w:rPr>
          <w:rFonts w:ascii="Times New Roman" w:hAnsi="Times New Roman" w:cs="Times New Roman"/>
          <w:sz w:val="24"/>
          <w:szCs w:val="24"/>
        </w:rPr>
        <w:t xml:space="preserve">, </w:t>
      </w:r>
      <w:r>
        <w:rPr>
          <w:rFonts w:ascii="Times New Roman" w:hAnsi="Times New Roman" w:cs="Times New Roman"/>
          <w:sz w:val="24"/>
          <w:szCs w:val="24"/>
        </w:rPr>
        <w:t xml:space="preserve">Kota Ambon, </w:t>
      </w:r>
      <w:r w:rsidRPr="008D3558">
        <w:rPr>
          <w:rFonts w:ascii="Times New Roman" w:hAnsi="Times New Roman" w:cs="Times New Roman"/>
          <w:sz w:val="24"/>
          <w:szCs w:val="24"/>
        </w:rPr>
        <w:t xml:space="preserve">Provinsi </w:t>
      </w:r>
      <w:r>
        <w:rPr>
          <w:rFonts w:ascii="Times New Roman" w:hAnsi="Times New Roman" w:cs="Times New Roman"/>
          <w:sz w:val="24"/>
          <w:szCs w:val="24"/>
        </w:rPr>
        <w:t>Maluku</w:t>
      </w:r>
      <w:r w:rsidRPr="008D3558">
        <w:rPr>
          <w:rFonts w:ascii="Times New Roman" w:hAnsi="Times New Roman" w:cs="Times New Roman"/>
          <w:sz w:val="24"/>
          <w:szCs w:val="24"/>
        </w:rPr>
        <w:t xml:space="preserve">. Waktu yang diperlukan dalam penelitian ini adalah selama </w:t>
      </w:r>
      <w:r>
        <w:rPr>
          <w:rFonts w:ascii="Times New Roman" w:hAnsi="Times New Roman" w:cs="Times New Roman"/>
          <w:sz w:val="24"/>
          <w:szCs w:val="24"/>
        </w:rPr>
        <w:t xml:space="preserve">satu </w:t>
      </w:r>
      <w:r w:rsidRPr="008D3558">
        <w:rPr>
          <w:rFonts w:ascii="Times New Roman" w:hAnsi="Times New Roman" w:cs="Times New Roman"/>
          <w:sz w:val="24"/>
          <w:szCs w:val="24"/>
        </w:rPr>
        <w:t xml:space="preserve">bulan yang dimulai pada bulan </w:t>
      </w:r>
      <w:r>
        <w:rPr>
          <w:rFonts w:ascii="Times New Roman" w:hAnsi="Times New Roman" w:cs="Times New Roman"/>
          <w:sz w:val="24"/>
          <w:szCs w:val="24"/>
        </w:rPr>
        <w:t>Maret</w:t>
      </w:r>
      <w:r w:rsidRPr="008D3558">
        <w:rPr>
          <w:rFonts w:ascii="Times New Roman" w:hAnsi="Times New Roman" w:cs="Times New Roman"/>
          <w:sz w:val="24"/>
          <w:szCs w:val="24"/>
        </w:rPr>
        <w:t xml:space="preserve"> 201</w:t>
      </w:r>
      <w:r>
        <w:rPr>
          <w:rFonts w:ascii="Times New Roman" w:hAnsi="Times New Roman" w:cs="Times New Roman"/>
          <w:sz w:val="24"/>
          <w:szCs w:val="24"/>
        </w:rPr>
        <w:t>6</w:t>
      </w:r>
      <w:r w:rsidRPr="008D3558">
        <w:rPr>
          <w:rFonts w:ascii="Times New Roman" w:hAnsi="Times New Roman" w:cs="Times New Roman"/>
          <w:sz w:val="24"/>
          <w:szCs w:val="24"/>
        </w:rPr>
        <w:t xml:space="preserve"> sampai dengan bulan </w:t>
      </w:r>
      <w:r>
        <w:rPr>
          <w:rFonts w:ascii="Times New Roman" w:hAnsi="Times New Roman" w:cs="Times New Roman"/>
          <w:sz w:val="24"/>
          <w:szCs w:val="24"/>
        </w:rPr>
        <w:t>April</w:t>
      </w:r>
      <w:r w:rsidRPr="008D3558">
        <w:rPr>
          <w:rFonts w:ascii="Times New Roman" w:hAnsi="Times New Roman" w:cs="Times New Roman"/>
          <w:sz w:val="24"/>
          <w:szCs w:val="24"/>
        </w:rPr>
        <w:t xml:space="preserve"> 201</w:t>
      </w:r>
      <w:r>
        <w:rPr>
          <w:rFonts w:ascii="Times New Roman" w:hAnsi="Times New Roman" w:cs="Times New Roman"/>
          <w:sz w:val="24"/>
          <w:szCs w:val="24"/>
        </w:rPr>
        <w:t>6</w:t>
      </w:r>
      <w:r w:rsidRPr="008D3558">
        <w:rPr>
          <w:rFonts w:ascii="Times New Roman" w:hAnsi="Times New Roman" w:cs="Times New Roman"/>
          <w:sz w:val="24"/>
          <w:szCs w:val="24"/>
        </w:rPr>
        <w:t>.</w:t>
      </w:r>
      <w:r>
        <w:rPr>
          <w:rFonts w:ascii="Times New Roman" w:hAnsi="Times New Roman" w:cs="Times New Roman"/>
          <w:sz w:val="24"/>
          <w:szCs w:val="24"/>
        </w:rPr>
        <w:t xml:space="preserve"> </w:t>
      </w:r>
      <w:r w:rsidRPr="008D3558">
        <w:rPr>
          <w:rFonts w:ascii="Times New Roman" w:hAnsi="Times New Roman" w:cs="Times New Roman"/>
          <w:sz w:val="24"/>
          <w:szCs w:val="24"/>
        </w:rPr>
        <w:t>Penelitian ini, pengumpulan data ada dua macam, yaitu data primer dan data sekunder. Data</w:t>
      </w:r>
      <w:r>
        <w:rPr>
          <w:rFonts w:ascii="Times New Roman" w:hAnsi="Times New Roman" w:cs="Times New Roman"/>
          <w:sz w:val="24"/>
          <w:szCs w:val="24"/>
        </w:rPr>
        <w:t xml:space="preserve"> </w:t>
      </w:r>
      <w:r w:rsidRPr="008D3558">
        <w:rPr>
          <w:rFonts w:ascii="Times New Roman" w:hAnsi="Times New Roman" w:cs="Times New Roman"/>
          <w:sz w:val="24"/>
          <w:szCs w:val="24"/>
        </w:rPr>
        <w:t>primer adalah data yang didapat langsung dari sumbernya, misalnya data hasil penelitian lapangan,</w:t>
      </w:r>
      <w:r>
        <w:rPr>
          <w:rFonts w:ascii="Times New Roman" w:hAnsi="Times New Roman" w:cs="Times New Roman"/>
          <w:sz w:val="24"/>
          <w:szCs w:val="24"/>
        </w:rPr>
        <w:t xml:space="preserve"> </w:t>
      </w:r>
      <w:r w:rsidRPr="008D3558">
        <w:rPr>
          <w:rFonts w:ascii="Times New Roman" w:hAnsi="Times New Roman" w:cs="Times New Roman"/>
          <w:sz w:val="24"/>
          <w:szCs w:val="24"/>
        </w:rPr>
        <w:t>sedangkan data sekunder yang telah tersusun dalam bentuk dokumen hasil penelitian atau literatur.</w:t>
      </w:r>
      <w:r>
        <w:rPr>
          <w:rFonts w:ascii="Times New Roman" w:hAnsi="Times New Roman" w:cs="Times New Roman"/>
          <w:sz w:val="24"/>
          <w:szCs w:val="24"/>
        </w:rPr>
        <w:t xml:space="preserve"> </w:t>
      </w:r>
      <w:r w:rsidRPr="008D3558">
        <w:rPr>
          <w:rFonts w:ascii="Times New Roman" w:hAnsi="Times New Roman" w:cs="Times New Roman"/>
          <w:sz w:val="24"/>
          <w:szCs w:val="24"/>
        </w:rPr>
        <w:t>Pengambilan data primer berupa informasi tentang kondisi pada daerah penelitian dengan cara</w:t>
      </w:r>
      <w:r>
        <w:rPr>
          <w:rFonts w:ascii="Times New Roman" w:hAnsi="Times New Roman" w:cs="Times New Roman"/>
          <w:sz w:val="24"/>
          <w:szCs w:val="24"/>
        </w:rPr>
        <w:t xml:space="preserve"> </w:t>
      </w:r>
      <w:r w:rsidR="009448C9">
        <w:rPr>
          <w:rFonts w:ascii="Times New Roman" w:hAnsi="Times New Roman" w:cs="Times New Roman"/>
          <w:sz w:val="24"/>
          <w:szCs w:val="24"/>
        </w:rPr>
        <w:t>wawancara dan dokumentasi</w:t>
      </w:r>
      <w:r w:rsidRPr="008D3558">
        <w:rPr>
          <w:rFonts w:ascii="Times New Roman" w:hAnsi="Times New Roman" w:cs="Times New Roman"/>
          <w:sz w:val="24"/>
          <w:szCs w:val="24"/>
        </w:rPr>
        <w:t>. Sedangkan data sekunder</w:t>
      </w:r>
      <w:r>
        <w:rPr>
          <w:rFonts w:ascii="Times New Roman" w:hAnsi="Times New Roman" w:cs="Times New Roman"/>
          <w:sz w:val="24"/>
          <w:szCs w:val="24"/>
        </w:rPr>
        <w:t xml:space="preserve"> </w:t>
      </w:r>
      <w:r w:rsidRPr="008D3558">
        <w:rPr>
          <w:rFonts w:ascii="Times New Roman" w:hAnsi="Times New Roman" w:cs="Times New Roman"/>
          <w:sz w:val="24"/>
          <w:szCs w:val="24"/>
        </w:rPr>
        <w:t>didapat dari instansi-instansi antara lain :</w:t>
      </w:r>
    </w:p>
    <w:p w:rsidR="001F7087" w:rsidRDefault="001F7087" w:rsidP="0020754C">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8D3558">
        <w:rPr>
          <w:rFonts w:ascii="Times New Roman" w:hAnsi="Times New Roman" w:cs="Times New Roman"/>
          <w:sz w:val="24"/>
          <w:szCs w:val="24"/>
        </w:rPr>
        <w:t xml:space="preserve">Data penduduk Kecamatan </w:t>
      </w:r>
      <w:r w:rsidR="009448C9">
        <w:rPr>
          <w:rFonts w:ascii="Times New Roman" w:hAnsi="Times New Roman" w:cs="Times New Roman"/>
          <w:sz w:val="24"/>
          <w:szCs w:val="24"/>
        </w:rPr>
        <w:t>Sirimau</w:t>
      </w:r>
      <w:r w:rsidRPr="008D3558">
        <w:rPr>
          <w:rFonts w:ascii="Times New Roman" w:hAnsi="Times New Roman" w:cs="Times New Roman"/>
          <w:sz w:val="24"/>
          <w:szCs w:val="24"/>
        </w:rPr>
        <w:t>, K</w:t>
      </w:r>
      <w:r w:rsidR="009448C9">
        <w:rPr>
          <w:rFonts w:ascii="Times New Roman" w:hAnsi="Times New Roman" w:cs="Times New Roman"/>
          <w:sz w:val="24"/>
          <w:szCs w:val="24"/>
        </w:rPr>
        <w:t>ota Ambon dari BPS Kota Ambon</w:t>
      </w:r>
      <w:r w:rsidRPr="008D3558">
        <w:rPr>
          <w:rFonts w:ascii="Times New Roman" w:hAnsi="Times New Roman" w:cs="Times New Roman"/>
          <w:sz w:val="24"/>
          <w:szCs w:val="24"/>
        </w:rPr>
        <w:t>.</w:t>
      </w:r>
    </w:p>
    <w:p w:rsidR="009448C9" w:rsidRDefault="009448C9" w:rsidP="0020754C">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Data citra satelit lansat 8 ETM tahun 2006 dan 2026 di diownload pada situs http://www.</w:t>
      </w:r>
      <w:r w:rsidR="00F21D10">
        <w:rPr>
          <w:rFonts w:ascii="Times New Roman" w:hAnsi="Times New Roman" w:cs="Times New Roman"/>
          <w:sz w:val="24"/>
          <w:szCs w:val="24"/>
        </w:rPr>
        <w:t>earth</w:t>
      </w:r>
      <w:r>
        <w:rPr>
          <w:rFonts w:ascii="Times New Roman" w:hAnsi="Times New Roman" w:cs="Times New Roman"/>
          <w:sz w:val="24"/>
          <w:szCs w:val="24"/>
        </w:rPr>
        <w:t xml:space="preserve">extraplorer.co.id </w:t>
      </w:r>
    </w:p>
    <w:p w:rsidR="001F7087" w:rsidRDefault="001F7087" w:rsidP="0020754C">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8D3558">
        <w:rPr>
          <w:rFonts w:ascii="Times New Roman" w:hAnsi="Times New Roman" w:cs="Times New Roman"/>
          <w:sz w:val="24"/>
          <w:szCs w:val="24"/>
        </w:rPr>
        <w:t xml:space="preserve">Peta </w:t>
      </w:r>
      <w:r w:rsidR="009448C9">
        <w:rPr>
          <w:rFonts w:ascii="Times New Roman" w:hAnsi="Times New Roman" w:cs="Times New Roman"/>
          <w:sz w:val="24"/>
          <w:szCs w:val="24"/>
        </w:rPr>
        <w:t>penggunaan</w:t>
      </w:r>
      <w:r w:rsidRPr="008D3558">
        <w:rPr>
          <w:rFonts w:ascii="Times New Roman" w:hAnsi="Times New Roman" w:cs="Times New Roman"/>
          <w:sz w:val="24"/>
          <w:szCs w:val="24"/>
        </w:rPr>
        <w:t xml:space="preserve"> lahan Kecamatan </w:t>
      </w:r>
      <w:r w:rsidR="009448C9">
        <w:rPr>
          <w:rFonts w:ascii="Times New Roman" w:hAnsi="Times New Roman" w:cs="Times New Roman"/>
          <w:sz w:val="24"/>
          <w:szCs w:val="24"/>
        </w:rPr>
        <w:t>Sirimau</w:t>
      </w:r>
      <w:r w:rsidRPr="008D3558">
        <w:rPr>
          <w:rFonts w:ascii="Times New Roman" w:hAnsi="Times New Roman" w:cs="Times New Roman"/>
          <w:sz w:val="24"/>
          <w:szCs w:val="24"/>
        </w:rPr>
        <w:t xml:space="preserve"> </w:t>
      </w:r>
      <w:r w:rsidR="009448C9">
        <w:rPr>
          <w:rFonts w:ascii="Times New Roman" w:hAnsi="Times New Roman" w:cs="Times New Roman"/>
          <w:sz w:val="24"/>
          <w:szCs w:val="24"/>
        </w:rPr>
        <w:t xml:space="preserve">tahun 2006 dan 2016 </w:t>
      </w:r>
      <w:r w:rsidRPr="008D3558">
        <w:rPr>
          <w:rFonts w:ascii="Times New Roman" w:hAnsi="Times New Roman" w:cs="Times New Roman"/>
          <w:sz w:val="24"/>
          <w:szCs w:val="24"/>
        </w:rPr>
        <w:t xml:space="preserve">data ini diperoleh dari </w:t>
      </w:r>
      <w:r w:rsidR="009448C9">
        <w:rPr>
          <w:rFonts w:ascii="Times New Roman" w:hAnsi="Times New Roman" w:cs="Times New Roman"/>
          <w:sz w:val="24"/>
          <w:szCs w:val="24"/>
        </w:rPr>
        <w:t>hasil interpretasi citra lansat 8 UTM</w:t>
      </w:r>
      <w:r w:rsidRPr="008D3558">
        <w:rPr>
          <w:rFonts w:ascii="Times New Roman" w:hAnsi="Times New Roman" w:cs="Times New Roman"/>
          <w:sz w:val="24"/>
          <w:szCs w:val="24"/>
        </w:rPr>
        <w:t>.</w:t>
      </w:r>
    </w:p>
    <w:p w:rsidR="00B76849" w:rsidRDefault="00B76849" w:rsidP="0020754C">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Peta topografi lembar pulau Ambon dengan skala 1:25.000 di dapat dari BAPPEKOT Ambon</w:t>
      </w:r>
      <w:r w:rsidR="001F7087" w:rsidRPr="008D3558">
        <w:rPr>
          <w:rFonts w:ascii="Times New Roman" w:hAnsi="Times New Roman" w:cs="Times New Roman"/>
          <w:sz w:val="24"/>
          <w:szCs w:val="24"/>
        </w:rPr>
        <w:t>.</w:t>
      </w:r>
    </w:p>
    <w:p w:rsidR="00B76849" w:rsidRDefault="00B76849" w:rsidP="0020754C">
      <w:pPr>
        <w:autoSpaceDE w:val="0"/>
        <w:autoSpaceDN w:val="0"/>
        <w:adjustRightInd w:val="0"/>
        <w:spacing w:after="0" w:line="360" w:lineRule="auto"/>
        <w:ind w:firstLine="720"/>
        <w:jc w:val="both"/>
        <w:rPr>
          <w:rFonts w:ascii="Times New Roman" w:hAnsi="Times New Roman" w:cs="Times New Roman"/>
          <w:sz w:val="24"/>
          <w:szCs w:val="24"/>
        </w:rPr>
      </w:pPr>
      <w:r w:rsidRPr="00B76849">
        <w:rPr>
          <w:rFonts w:ascii="Times New Roman" w:hAnsi="Times New Roman" w:cs="Times New Roman"/>
          <w:sz w:val="24"/>
          <w:szCs w:val="24"/>
        </w:rPr>
        <w:lastRenderedPageBreak/>
        <w:t>Teknik analisis data dalam penelitian ini adalah analisis menggunakan SIG dan deskriptif, Data yang diperoleh dari hasil analisis SIG disajikan dalam bentuk peta overlay yaitu peta penggunaan lahan tahun 2006 dan 2016 Kecamatan Sirimau Kota Ambon. Peta ini kemudian ditumpang tindih, kemudian menghasilkan peta baru dan tabel perubahan penggunaan lahan kemudian dijelaskan secara deskriptif.</w:t>
      </w:r>
    </w:p>
    <w:p w:rsidR="00B76849" w:rsidRDefault="00B76849" w:rsidP="0020754C">
      <w:pPr>
        <w:autoSpaceDE w:val="0"/>
        <w:autoSpaceDN w:val="0"/>
        <w:adjustRightInd w:val="0"/>
        <w:spacing w:after="0" w:line="360" w:lineRule="auto"/>
        <w:ind w:firstLine="720"/>
        <w:jc w:val="both"/>
        <w:rPr>
          <w:rFonts w:ascii="Times New Roman" w:hAnsi="Times New Roman" w:cs="Times New Roman"/>
          <w:sz w:val="24"/>
          <w:szCs w:val="24"/>
        </w:rPr>
      </w:pPr>
      <w:r w:rsidRPr="00B76849">
        <w:rPr>
          <w:rFonts w:ascii="Times New Roman" w:hAnsi="Times New Roman" w:cs="Times New Roman"/>
          <w:sz w:val="24"/>
          <w:szCs w:val="24"/>
        </w:rPr>
        <w:t xml:space="preserve">Selanjutnya data yang diperoleh dianalis kembali dengan teknik analisis spasial keruangan untuk memaparkan perubahan penggunaan lahan dan agihan penggunaan lahan yang terjadi di Kecamatan Sirimau dalam kurun waktu sepuluh tahun dengan menggunakan </w:t>
      </w:r>
      <w:r w:rsidRPr="00B76849">
        <w:rPr>
          <w:rFonts w:ascii="Times New Roman" w:hAnsi="Times New Roman" w:cs="Times New Roman"/>
          <w:i/>
          <w:sz w:val="24"/>
          <w:szCs w:val="24"/>
        </w:rPr>
        <w:t>software arcgis</w:t>
      </w:r>
      <w:r w:rsidRPr="00B76849">
        <w:rPr>
          <w:rFonts w:ascii="Times New Roman" w:hAnsi="Times New Roman" w:cs="Times New Roman"/>
          <w:sz w:val="24"/>
          <w:szCs w:val="24"/>
        </w:rPr>
        <w:t xml:space="preserve"> versi 10.3. </w:t>
      </w:r>
    </w:p>
    <w:p w:rsidR="001F7087" w:rsidRDefault="00B76849" w:rsidP="0020754C">
      <w:pPr>
        <w:autoSpaceDE w:val="0"/>
        <w:autoSpaceDN w:val="0"/>
        <w:adjustRightInd w:val="0"/>
        <w:spacing w:after="0" w:line="360" w:lineRule="auto"/>
        <w:ind w:firstLine="720"/>
        <w:jc w:val="both"/>
        <w:rPr>
          <w:rFonts w:ascii="Times New Roman" w:hAnsi="Times New Roman" w:cs="Times New Roman"/>
          <w:sz w:val="24"/>
          <w:szCs w:val="24"/>
        </w:rPr>
      </w:pPr>
      <w:r w:rsidRPr="00B76849">
        <w:rPr>
          <w:rFonts w:ascii="Times New Roman" w:hAnsi="Times New Roman" w:cs="Times New Roman"/>
          <w:sz w:val="24"/>
          <w:szCs w:val="24"/>
        </w:rPr>
        <w:t>Setelah itu data yang berupa peta perubahan penggunaan lahan tahun 2006 dan 2016 dianalisis untuk mengetahui berapa besar pengaruhnya dengan tingkat daya dukung lahan pada Kecamatan Sirimau.</w:t>
      </w:r>
    </w:p>
    <w:p w:rsidR="00B76849" w:rsidRDefault="00B76849" w:rsidP="00B76849">
      <w:pPr>
        <w:autoSpaceDE w:val="0"/>
        <w:autoSpaceDN w:val="0"/>
        <w:adjustRightInd w:val="0"/>
        <w:spacing w:after="0" w:line="240" w:lineRule="auto"/>
        <w:ind w:firstLine="720"/>
        <w:jc w:val="both"/>
        <w:rPr>
          <w:rFonts w:ascii="Times New Roman" w:hAnsi="Times New Roman" w:cs="Times New Roman"/>
          <w:sz w:val="24"/>
          <w:szCs w:val="24"/>
        </w:rPr>
      </w:pPr>
    </w:p>
    <w:p w:rsidR="0020754C" w:rsidRDefault="0020754C" w:rsidP="00DF4049">
      <w:pPr>
        <w:autoSpaceDE w:val="0"/>
        <w:autoSpaceDN w:val="0"/>
        <w:adjustRightInd w:val="0"/>
        <w:spacing w:after="0" w:line="240" w:lineRule="auto"/>
        <w:jc w:val="center"/>
        <w:rPr>
          <w:rFonts w:ascii="Times New Roman" w:hAnsi="Times New Roman" w:cs="Times New Roman"/>
          <w:b/>
          <w:sz w:val="24"/>
          <w:szCs w:val="24"/>
        </w:rPr>
      </w:pPr>
    </w:p>
    <w:p w:rsidR="00B76849" w:rsidRDefault="00DF4049" w:rsidP="00DF4049">
      <w:pPr>
        <w:autoSpaceDE w:val="0"/>
        <w:autoSpaceDN w:val="0"/>
        <w:adjustRightInd w:val="0"/>
        <w:spacing w:after="0" w:line="240" w:lineRule="auto"/>
        <w:jc w:val="center"/>
        <w:rPr>
          <w:rFonts w:ascii="Times New Roman" w:hAnsi="Times New Roman" w:cs="Times New Roman"/>
          <w:b/>
          <w:sz w:val="24"/>
          <w:szCs w:val="24"/>
        </w:rPr>
      </w:pPr>
      <w:r w:rsidRPr="00B76849">
        <w:rPr>
          <w:rFonts w:ascii="Times New Roman" w:hAnsi="Times New Roman" w:cs="Times New Roman"/>
          <w:b/>
          <w:sz w:val="24"/>
          <w:szCs w:val="24"/>
        </w:rPr>
        <w:t>HASIL DAN PEMBAHASAN</w:t>
      </w:r>
    </w:p>
    <w:p w:rsidR="00DF4049" w:rsidRDefault="00DF4049" w:rsidP="00DF4049">
      <w:pPr>
        <w:autoSpaceDE w:val="0"/>
        <w:autoSpaceDN w:val="0"/>
        <w:adjustRightInd w:val="0"/>
        <w:spacing w:after="0" w:line="240" w:lineRule="auto"/>
        <w:jc w:val="center"/>
        <w:rPr>
          <w:rFonts w:ascii="Times New Roman" w:hAnsi="Times New Roman" w:cs="Times New Roman"/>
          <w:b/>
          <w:sz w:val="24"/>
          <w:szCs w:val="24"/>
        </w:rPr>
      </w:pPr>
    </w:p>
    <w:p w:rsidR="00336E72" w:rsidRPr="00CB0384" w:rsidRDefault="00336E72" w:rsidP="0020754C">
      <w:pPr>
        <w:pStyle w:val="ListParagraph"/>
        <w:numPr>
          <w:ilvl w:val="0"/>
          <w:numId w:val="2"/>
        </w:numPr>
        <w:spacing w:line="360" w:lineRule="auto"/>
        <w:jc w:val="center"/>
        <w:rPr>
          <w:rFonts w:ascii="Times New Roman" w:hAnsi="Times New Roman"/>
          <w:b/>
          <w:sz w:val="24"/>
          <w:szCs w:val="24"/>
        </w:rPr>
      </w:pPr>
      <w:r w:rsidRPr="00CB0384">
        <w:rPr>
          <w:rFonts w:ascii="Times New Roman" w:hAnsi="Times New Roman"/>
          <w:b/>
          <w:sz w:val="24"/>
          <w:szCs w:val="24"/>
        </w:rPr>
        <w:t>Analisis Perubahan Penggunaan Lahan</w:t>
      </w:r>
    </w:p>
    <w:p w:rsidR="00EC6C71" w:rsidRDefault="00336E72" w:rsidP="00EC6C71">
      <w:pPr>
        <w:pStyle w:val="ListParagraph"/>
        <w:spacing w:line="360" w:lineRule="auto"/>
        <w:ind w:left="0" w:firstLine="709"/>
        <w:jc w:val="both"/>
        <w:rPr>
          <w:rFonts w:ascii="Times New Roman" w:hAnsi="Times New Roman"/>
          <w:sz w:val="24"/>
          <w:szCs w:val="24"/>
        </w:rPr>
      </w:pPr>
      <w:r>
        <w:rPr>
          <w:rFonts w:ascii="Times New Roman" w:hAnsi="Times New Roman"/>
          <w:sz w:val="24"/>
          <w:szCs w:val="24"/>
        </w:rPr>
        <w:t>Dalam penelitian ini citra yang digunakan adalah citra landsat 8 ETM tahun 2006 dan 2016. Interpretasi citra landsat 8 ETM dilakukan dengan melihat karakteristik dasar kenampakan masing-masing penggunaan lahan pada citra yang dibantu dengan unsur-unsur interpretasi. Penggunaan lahan di Kecamatan Sirimau  Kota Ambon Tahun 2006 berupa hutan, kebun campuran, lahan kosong, pelabuhan, pemukiman, pertanian lahan kering, dan rawa. Hal itu tercermin dalam tabel berikut ini:</w:t>
      </w:r>
    </w:p>
    <w:p w:rsidR="00336E72" w:rsidRDefault="00336E72" w:rsidP="00EC6C71">
      <w:pPr>
        <w:pStyle w:val="ListParagraph"/>
        <w:spacing w:line="360" w:lineRule="auto"/>
        <w:ind w:left="0" w:firstLine="709"/>
        <w:jc w:val="both"/>
        <w:rPr>
          <w:rFonts w:ascii="Times New Roman" w:hAnsi="Times New Roman"/>
          <w:b/>
          <w:sz w:val="24"/>
          <w:szCs w:val="24"/>
        </w:rPr>
      </w:pPr>
      <w:r>
        <w:rPr>
          <w:rFonts w:ascii="Times New Roman" w:hAnsi="Times New Roman"/>
          <w:b/>
          <w:sz w:val="24"/>
          <w:szCs w:val="24"/>
        </w:rPr>
        <w:t>Tabel 4.5 Penggunaan L</w:t>
      </w:r>
      <w:r w:rsidRPr="0009762F">
        <w:rPr>
          <w:rFonts w:ascii="Times New Roman" w:hAnsi="Times New Roman"/>
          <w:b/>
          <w:sz w:val="24"/>
          <w:szCs w:val="24"/>
        </w:rPr>
        <w:t xml:space="preserve">ahan </w:t>
      </w:r>
      <w:r>
        <w:rPr>
          <w:rFonts w:ascii="Times New Roman" w:hAnsi="Times New Roman"/>
          <w:b/>
          <w:sz w:val="24"/>
          <w:szCs w:val="24"/>
        </w:rPr>
        <w:t>Kecamatan Sirimau</w:t>
      </w:r>
      <w:r w:rsidRPr="0009762F">
        <w:rPr>
          <w:rFonts w:ascii="Times New Roman" w:hAnsi="Times New Roman"/>
          <w:b/>
          <w:sz w:val="24"/>
          <w:szCs w:val="24"/>
        </w:rPr>
        <w:t xml:space="preserve"> Tahun 200</w:t>
      </w:r>
      <w:r>
        <w:rPr>
          <w:rFonts w:ascii="Times New Roman" w:hAnsi="Times New Roman"/>
          <w:b/>
          <w:sz w:val="24"/>
          <w:szCs w:val="24"/>
        </w:rPr>
        <w:t>6</w:t>
      </w:r>
    </w:p>
    <w:tbl>
      <w:tblPr>
        <w:tblW w:w="7939" w:type="dxa"/>
        <w:tblInd w:w="89" w:type="dxa"/>
        <w:tblBorders>
          <w:top w:val="single" w:sz="4" w:space="0" w:color="auto"/>
          <w:bottom w:val="single" w:sz="4" w:space="0" w:color="auto"/>
        </w:tblBorders>
        <w:tblLook w:val="04A0"/>
      </w:tblPr>
      <w:tblGrid>
        <w:gridCol w:w="739"/>
        <w:gridCol w:w="3510"/>
        <w:gridCol w:w="1980"/>
        <w:gridCol w:w="1710"/>
      </w:tblGrid>
      <w:tr w:rsidR="00336E72" w:rsidRPr="007E5ED9" w:rsidTr="00CD7AC3">
        <w:trPr>
          <w:trHeight w:val="300"/>
        </w:trPr>
        <w:tc>
          <w:tcPr>
            <w:tcW w:w="739" w:type="dxa"/>
            <w:tcBorders>
              <w:top w:val="single" w:sz="4" w:space="0" w:color="auto"/>
              <w:bottom w:val="single" w:sz="4" w:space="0" w:color="auto"/>
            </w:tcBorders>
            <w:shd w:val="clear" w:color="000000" w:fill="FFFFFF" w:themeFill="background1"/>
          </w:tcPr>
          <w:p w:rsidR="00336E72" w:rsidRPr="007E5ED9" w:rsidRDefault="00336E72" w:rsidP="00336E72">
            <w:pPr>
              <w:spacing w:after="0" w:line="36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No </w:t>
            </w:r>
          </w:p>
        </w:tc>
        <w:tc>
          <w:tcPr>
            <w:tcW w:w="3510" w:type="dxa"/>
            <w:tcBorders>
              <w:top w:val="single" w:sz="4" w:space="0" w:color="auto"/>
              <w:bottom w:val="single" w:sz="4" w:space="0" w:color="auto"/>
            </w:tcBorders>
            <w:shd w:val="clear" w:color="000000" w:fill="FFFFFF" w:themeFill="background1"/>
            <w:vAlign w:val="bottom"/>
          </w:tcPr>
          <w:p w:rsidR="00336E72" w:rsidRPr="007E5ED9" w:rsidRDefault="00336E72" w:rsidP="00336E72">
            <w:pPr>
              <w:spacing w:after="0" w:line="360" w:lineRule="auto"/>
              <w:jc w:val="center"/>
              <w:rPr>
                <w:rFonts w:ascii="Times New Roman" w:eastAsia="Times New Roman" w:hAnsi="Times New Roman" w:cs="Times New Roman"/>
                <w:b/>
                <w:bCs/>
                <w:sz w:val="24"/>
                <w:szCs w:val="24"/>
              </w:rPr>
            </w:pPr>
            <w:r w:rsidRPr="007E5ED9">
              <w:rPr>
                <w:rFonts w:ascii="Times New Roman" w:eastAsia="Times New Roman" w:hAnsi="Times New Roman" w:cs="Times New Roman"/>
                <w:b/>
                <w:bCs/>
                <w:sz w:val="24"/>
                <w:szCs w:val="24"/>
              </w:rPr>
              <w:t>Penggunaan Lahan 2006</w:t>
            </w:r>
          </w:p>
        </w:tc>
        <w:tc>
          <w:tcPr>
            <w:tcW w:w="1980" w:type="dxa"/>
            <w:tcBorders>
              <w:top w:val="single" w:sz="4" w:space="0" w:color="auto"/>
              <w:bottom w:val="single" w:sz="4" w:space="0" w:color="auto"/>
            </w:tcBorders>
            <w:shd w:val="clear" w:color="000000" w:fill="FFFFFF" w:themeFill="background1"/>
            <w:noWrap/>
            <w:vAlign w:val="bottom"/>
            <w:hideMark/>
          </w:tcPr>
          <w:p w:rsidR="00336E72" w:rsidRPr="007E5ED9" w:rsidRDefault="00336E72" w:rsidP="00336E72">
            <w:pPr>
              <w:spacing w:after="0" w:line="360" w:lineRule="auto"/>
              <w:jc w:val="center"/>
              <w:rPr>
                <w:rFonts w:ascii="Times New Roman" w:eastAsia="Times New Roman" w:hAnsi="Times New Roman" w:cs="Times New Roman"/>
                <w:b/>
                <w:bCs/>
                <w:sz w:val="24"/>
                <w:szCs w:val="24"/>
              </w:rPr>
            </w:pPr>
            <w:r w:rsidRPr="007E5ED9">
              <w:rPr>
                <w:rFonts w:ascii="Times New Roman" w:eastAsia="Times New Roman" w:hAnsi="Times New Roman" w:cs="Times New Roman"/>
                <w:b/>
                <w:bCs/>
                <w:sz w:val="24"/>
                <w:szCs w:val="24"/>
              </w:rPr>
              <w:t>Luas (ha)</w:t>
            </w:r>
          </w:p>
        </w:tc>
        <w:tc>
          <w:tcPr>
            <w:tcW w:w="1710" w:type="dxa"/>
            <w:tcBorders>
              <w:top w:val="single" w:sz="4" w:space="0" w:color="auto"/>
              <w:bottom w:val="single" w:sz="4" w:space="0" w:color="auto"/>
            </w:tcBorders>
            <w:shd w:val="clear" w:color="auto" w:fill="auto"/>
            <w:noWrap/>
            <w:vAlign w:val="bottom"/>
            <w:hideMark/>
          </w:tcPr>
          <w:p w:rsidR="00336E72" w:rsidRPr="007E5ED9" w:rsidRDefault="00336E72" w:rsidP="00336E72">
            <w:pPr>
              <w:spacing w:after="0" w:line="36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Presentase </w:t>
            </w:r>
            <w:r w:rsidRPr="007E5ED9">
              <w:rPr>
                <w:rFonts w:ascii="Times New Roman" w:eastAsia="Times New Roman" w:hAnsi="Times New Roman" w:cs="Times New Roman"/>
                <w:b/>
                <w:bCs/>
                <w:sz w:val="24"/>
                <w:szCs w:val="24"/>
              </w:rPr>
              <w:t>%</w:t>
            </w:r>
          </w:p>
        </w:tc>
      </w:tr>
      <w:tr w:rsidR="00336E72" w:rsidRPr="007E5ED9" w:rsidTr="00CD7AC3">
        <w:trPr>
          <w:trHeight w:val="300"/>
        </w:trPr>
        <w:tc>
          <w:tcPr>
            <w:tcW w:w="739" w:type="dxa"/>
            <w:tcBorders>
              <w:top w:val="single" w:sz="4" w:space="0" w:color="auto"/>
            </w:tcBorders>
          </w:tcPr>
          <w:p w:rsidR="00336E72" w:rsidRPr="007E5ED9" w:rsidRDefault="00336E72" w:rsidP="00336E72">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510" w:type="dxa"/>
            <w:tcBorders>
              <w:top w:val="single" w:sz="4" w:space="0" w:color="auto"/>
            </w:tcBorders>
            <w:vAlign w:val="bottom"/>
          </w:tcPr>
          <w:p w:rsidR="00336E72" w:rsidRPr="007E5ED9" w:rsidRDefault="00336E72" w:rsidP="00336E72">
            <w:pPr>
              <w:spacing w:after="0" w:line="360" w:lineRule="auto"/>
              <w:rPr>
                <w:rFonts w:ascii="Times New Roman" w:eastAsia="Times New Roman" w:hAnsi="Times New Roman" w:cs="Times New Roman"/>
                <w:sz w:val="24"/>
                <w:szCs w:val="24"/>
              </w:rPr>
            </w:pPr>
            <w:r w:rsidRPr="007E5ED9">
              <w:rPr>
                <w:rFonts w:ascii="Times New Roman" w:eastAsia="Times New Roman" w:hAnsi="Times New Roman" w:cs="Times New Roman"/>
                <w:sz w:val="24"/>
                <w:szCs w:val="24"/>
              </w:rPr>
              <w:t>Hutan</w:t>
            </w:r>
          </w:p>
        </w:tc>
        <w:tc>
          <w:tcPr>
            <w:tcW w:w="1980" w:type="dxa"/>
            <w:tcBorders>
              <w:top w:val="single" w:sz="4" w:space="0" w:color="auto"/>
            </w:tcBorders>
            <w:shd w:val="clear" w:color="auto" w:fill="auto"/>
            <w:noWrap/>
            <w:vAlign w:val="bottom"/>
            <w:hideMark/>
          </w:tcPr>
          <w:p w:rsidR="00336E72" w:rsidRPr="007E5ED9" w:rsidRDefault="00336E72" w:rsidP="00336E72">
            <w:pPr>
              <w:spacing w:after="0" w:line="360" w:lineRule="auto"/>
              <w:jc w:val="right"/>
              <w:rPr>
                <w:rFonts w:ascii="Times New Roman" w:eastAsia="Times New Roman" w:hAnsi="Times New Roman" w:cs="Times New Roman"/>
                <w:sz w:val="24"/>
                <w:szCs w:val="24"/>
              </w:rPr>
            </w:pPr>
            <w:r w:rsidRPr="007E5ED9">
              <w:rPr>
                <w:rFonts w:ascii="Times New Roman" w:eastAsia="Times New Roman" w:hAnsi="Times New Roman" w:cs="Times New Roman"/>
                <w:sz w:val="24"/>
                <w:szCs w:val="24"/>
              </w:rPr>
              <w:t>61.2</w:t>
            </w:r>
          </w:p>
        </w:tc>
        <w:tc>
          <w:tcPr>
            <w:tcW w:w="1710" w:type="dxa"/>
            <w:tcBorders>
              <w:top w:val="single" w:sz="4" w:space="0" w:color="auto"/>
            </w:tcBorders>
            <w:shd w:val="clear" w:color="auto" w:fill="auto"/>
            <w:noWrap/>
            <w:vAlign w:val="bottom"/>
            <w:hideMark/>
          </w:tcPr>
          <w:p w:rsidR="00336E72" w:rsidRPr="007E5ED9" w:rsidRDefault="00336E72" w:rsidP="00336E72">
            <w:pPr>
              <w:spacing w:after="0" w:line="360" w:lineRule="auto"/>
              <w:jc w:val="right"/>
              <w:rPr>
                <w:rFonts w:ascii="Times New Roman" w:eastAsia="Times New Roman" w:hAnsi="Times New Roman" w:cs="Times New Roman"/>
                <w:sz w:val="24"/>
                <w:szCs w:val="24"/>
              </w:rPr>
            </w:pPr>
            <w:r w:rsidRPr="007E5ED9">
              <w:rPr>
                <w:rFonts w:ascii="Times New Roman" w:eastAsia="Times New Roman" w:hAnsi="Times New Roman" w:cs="Times New Roman"/>
                <w:sz w:val="24"/>
                <w:szCs w:val="24"/>
              </w:rPr>
              <w:t>1.7</w:t>
            </w:r>
          </w:p>
        </w:tc>
      </w:tr>
      <w:tr w:rsidR="00336E72" w:rsidRPr="007E5ED9" w:rsidTr="00CD7AC3">
        <w:trPr>
          <w:trHeight w:val="300"/>
        </w:trPr>
        <w:tc>
          <w:tcPr>
            <w:tcW w:w="739" w:type="dxa"/>
          </w:tcPr>
          <w:p w:rsidR="00336E72" w:rsidRPr="007E5ED9" w:rsidRDefault="00336E72" w:rsidP="00336E72">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510" w:type="dxa"/>
            <w:vAlign w:val="bottom"/>
          </w:tcPr>
          <w:p w:rsidR="00336E72" w:rsidRPr="007E5ED9" w:rsidRDefault="00336E72" w:rsidP="00336E72">
            <w:pPr>
              <w:spacing w:after="0" w:line="360" w:lineRule="auto"/>
              <w:rPr>
                <w:rFonts w:ascii="Times New Roman" w:eastAsia="Times New Roman" w:hAnsi="Times New Roman" w:cs="Times New Roman"/>
                <w:color w:val="000000"/>
                <w:sz w:val="24"/>
                <w:szCs w:val="24"/>
              </w:rPr>
            </w:pPr>
            <w:r w:rsidRPr="007E5ED9">
              <w:rPr>
                <w:rFonts w:ascii="Times New Roman" w:eastAsia="Times New Roman" w:hAnsi="Times New Roman" w:cs="Times New Roman"/>
                <w:color w:val="000000"/>
                <w:sz w:val="24"/>
                <w:szCs w:val="24"/>
              </w:rPr>
              <w:t>Kebun campuran</w:t>
            </w:r>
          </w:p>
        </w:tc>
        <w:tc>
          <w:tcPr>
            <w:tcW w:w="1980" w:type="dxa"/>
            <w:shd w:val="clear" w:color="auto" w:fill="auto"/>
            <w:noWrap/>
            <w:vAlign w:val="bottom"/>
            <w:hideMark/>
          </w:tcPr>
          <w:p w:rsidR="00336E72" w:rsidRPr="007E5ED9" w:rsidRDefault="00336E72" w:rsidP="00336E72">
            <w:pPr>
              <w:spacing w:after="0" w:line="360" w:lineRule="auto"/>
              <w:jc w:val="right"/>
              <w:rPr>
                <w:rFonts w:ascii="Times New Roman" w:eastAsia="Times New Roman" w:hAnsi="Times New Roman" w:cs="Times New Roman"/>
                <w:sz w:val="24"/>
                <w:szCs w:val="24"/>
              </w:rPr>
            </w:pPr>
            <w:r w:rsidRPr="007E5ED9">
              <w:rPr>
                <w:rFonts w:ascii="Times New Roman" w:eastAsia="Times New Roman" w:hAnsi="Times New Roman" w:cs="Times New Roman"/>
                <w:sz w:val="24"/>
                <w:szCs w:val="24"/>
              </w:rPr>
              <w:t>2028.6</w:t>
            </w:r>
          </w:p>
        </w:tc>
        <w:tc>
          <w:tcPr>
            <w:tcW w:w="1710" w:type="dxa"/>
            <w:shd w:val="clear" w:color="auto" w:fill="auto"/>
            <w:noWrap/>
            <w:vAlign w:val="bottom"/>
            <w:hideMark/>
          </w:tcPr>
          <w:p w:rsidR="00336E72" w:rsidRPr="007E5ED9" w:rsidRDefault="00336E72" w:rsidP="00336E72">
            <w:pPr>
              <w:spacing w:after="0" w:line="360" w:lineRule="auto"/>
              <w:jc w:val="right"/>
              <w:rPr>
                <w:rFonts w:ascii="Times New Roman" w:eastAsia="Times New Roman" w:hAnsi="Times New Roman" w:cs="Times New Roman"/>
                <w:sz w:val="24"/>
                <w:szCs w:val="24"/>
              </w:rPr>
            </w:pPr>
            <w:r w:rsidRPr="007E5ED9">
              <w:rPr>
                <w:rFonts w:ascii="Times New Roman" w:eastAsia="Times New Roman" w:hAnsi="Times New Roman" w:cs="Times New Roman"/>
                <w:sz w:val="24"/>
                <w:szCs w:val="24"/>
              </w:rPr>
              <w:t>55.1</w:t>
            </w:r>
          </w:p>
        </w:tc>
      </w:tr>
      <w:tr w:rsidR="00336E72" w:rsidRPr="007E5ED9" w:rsidTr="00CD7AC3">
        <w:trPr>
          <w:trHeight w:val="300"/>
        </w:trPr>
        <w:tc>
          <w:tcPr>
            <w:tcW w:w="739" w:type="dxa"/>
          </w:tcPr>
          <w:p w:rsidR="00336E72" w:rsidRPr="007E5ED9" w:rsidRDefault="00336E72" w:rsidP="00336E72">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510" w:type="dxa"/>
            <w:vAlign w:val="bottom"/>
          </w:tcPr>
          <w:p w:rsidR="00336E72" w:rsidRPr="007E5ED9" w:rsidRDefault="00336E72" w:rsidP="00336E72">
            <w:pPr>
              <w:spacing w:after="0" w:line="360" w:lineRule="auto"/>
              <w:rPr>
                <w:rFonts w:ascii="Times New Roman" w:eastAsia="Times New Roman" w:hAnsi="Times New Roman" w:cs="Times New Roman"/>
                <w:color w:val="000000"/>
                <w:sz w:val="24"/>
                <w:szCs w:val="24"/>
              </w:rPr>
            </w:pPr>
            <w:r w:rsidRPr="007E5ED9">
              <w:rPr>
                <w:rFonts w:ascii="Times New Roman" w:eastAsia="Times New Roman" w:hAnsi="Times New Roman" w:cs="Times New Roman"/>
                <w:color w:val="000000"/>
                <w:sz w:val="24"/>
                <w:szCs w:val="24"/>
              </w:rPr>
              <w:t>Lahan kosong</w:t>
            </w:r>
          </w:p>
        </w:tc>
        <w:tc>
          <w:tcPr>
            <w:tcW w:w="1980" w:type="dxa"/>
            <w:shd w:val="clear" w:color="auto" w:fill="auto"/>
            <w:noWrap/>
            <w:vAlign w:val="bottom"/>
            <w:hideMark/>
          </w:tcPr>
          <w:p w:rsidR="00336E72" w:rsidRPr="007E5ED9" w:rsidRDefault="00336E72" w:rsidP="00336E72">
            <w:pPr>
              <w:spacing w:after="0" w:line="360" w:lineRule="auto"/>
              <w:jc w:val="right"/>
              <w:rPr>
                <w:rFonts w:ascii="Times New Roman" w:eastAsia="Times New Roman" w:hAnsi="Times New Roman" w:cs="Times New Roman"/>
                <w:sz w:val="24"/>
                <w:szCs w:val="24"/>
              </w:rPr>
            </w:pPr>
            <w:r w:rsidRPr="007E5ED9">
              <w:rPr>
                <w:rFonts w:ascii="Times New Roman" w:eastAsia="Times New Roman" w:hAnsi="Times New Roman" w:cs="Times New Roman"/>
                <w:sz w:val="24"/>
                <w:szCs w:val="24"/>
              </w:rPr>
              <w:t>60.3</w:t>
            </w:r>
          </w:p>
        </w:tc>
        <w:tc>
          <w:tcPr>
            <w:tcW w:w="1710" w:type="dxa"/>
            <w:shd w:val="clear" w:color="auto" w:fill="auto"/>
            <w:noWrap/>
            <w:vAlign w:val="bottom"/>
            <w:hideMark/>
          </w:tcPr>
          <w:p w:rsidR="00336E72" w:rsidRPr="007E5ED9" w:rsidRDefault="00336E72" w:rsidP="00336E72">
            <w:pPr>
              <w:spacing w:after="0" w:line="360" w:lineRule="auto"/>
              <w:jc w:val="right"/>
              <w:rPr>
                <w:rFonts w:ascii="Times New Roman" w:eastAsia="Times New Roman" w:hAnsi="Times New Roman" w:cs="Times New Roman"/>
                <w:sz w:val="24"/>
                <w:szCs w:val="24"/>
              </w:rPr>
            </w:pPr>
            <w:r w:rsidRPr="007E5ED9">
              <w:rPr>
                <w:rFonts w:ascii="Times New Roman" w:eastAsia="Times New Roman" w:hAnsi="Times New Roman" w:cs="Times New Roman"/>
                <w:sz w:val="24"/>
                <w:szCs w:val="24"/>
              </w:rPr>
              <w:t>1.6</w:t>
            </w:r>
          </w:p>
        </w:tc>
      </w:tr>
      <w:tr w:rsidR="00336E72" w:rsidRPr="007E5ED9" w:rsidTr="00CD7AC3">
        <w:trPr>
          <w:trHeight w:val="300"/>
        </w:trPr>
        <w:tc>
          <w:tcPr>
            <w:tcW w:w="739" w:type="dxa"/>
          </w:tcPr>
          <w:p w:rsidR="00336E72" w:rsidRPr="007E5ED9" w:rsidRDefault="00336E72" w:rsidP="00336E72">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p>
        </w:tc>
        <w:tc>
          <w:tcPr>
            <w:tcW w:w="3510" w:type="dxa"/>
            <w:vAlign w:val="bottom"/>
          </w:tcPr>
          <w:p w:rsidR="00336E72" w:rsidRPr="007E5ED9" w:rsidRDefault="00336E72" w:rsidP="00336E72">
            <w:pPr>
              <w:spacing w:after="0" w:line="360" w:lineRule="auto"/>
              <w:rPr>
                <w:rFonts w:ascii="Times New Roman" w:eastAsia="Times New Roman" w:hAnsi="Times New Roman" w:cs="Times New Roman"/>
                <w:color w:val="000000"/>
                <w:sz w:val="24"/>
                <w:szCs w:val="24"/>
              </w:rPr>
            </w:pPr>
            <w:r w:rsidRPr="007E5ED9">
              <w:rPr>
                <w:rFonts w:ascii="Times New Roman" w:eastAsia="Times New Roman" w:hAnsi="Times New Roman" w:cs="Times New Roman"/>
                <w:color w:val="000000"/>
                <w:sz w:val="24"/>
                <w:szCs w:val="24"/>
              </w:rPr>
              <w:t>Pelabuhan</w:t>
            </w:r>
          </w:p>
        </w:tc>
        <w:tc>
          <w:tcPr>
            <w:tcW w:w="1980" w:type="dxa"/>
            <w:shd w:val="clear" w:color="auto" w:fill="auto"/>
            <w:noWrap/>
            <w:vAlign w:val="bottom"/>
            <w:hideMark/>
          </w:tcPr>
          <w:p w:rsidR="00336E72" w:rsidRPr="007E5ED9" w:rsidRDefault="00336E72" w:rsidP="00336E72">
            <w:pPr>
              <w:spacing w:after="0" w:line="360" w:lineRule="auto"/>
              <w:jc w:val="right"/>
              <w:rPr>
                <w:rFonts w:ascii="Times New Roman" w:eastAsia="Times New Roman" w:hAnsi="Times New Roman" w:cs="Times New Roman"/>
                <w:sz w:val="24"/>
                <w:szCs w:val="24"/>
              </w:rPr>
            </w:pPr>
            <w:r w:rsidRPr="007E5ED9">
              <w:rPr>
                <w:rFonts w:ascii="Times New Roman" w:eastAsia="Times New Roman" w:hAnsi="Times New Roman" w:cs="Times New Roman"/>
                <w:sz w:val="24"/>
                <w:szCs w:val="24"/>
              </w:rPr>
              <w:t>15.4</w:t>
            </w:r>
          </w:p>
        </w:tc>
        <w:tc>
          <w:tcPr>
            <w:tcW w:w="1710" w:type="dxa"/>
            <w:shd w:val="clear" w:color="auto" w:fill="auto"/>
            <w:noWrap/>
            <w:vAlign w:val="bottom"/>
            <w:hideMark/>
          </w:tcPr>
          <w:p w:rsidR="00336E72" w:rsidRPr="007E5ED9" w:rsidRDefault="00336E72" w:rsidP="00336E72">
            <w:pPr>
              <w:spacing w:after="0" w:line="360" w:lineRule="auto"/>
              <w:jc w:val="right"/>
              <w:rPr>
                <w:rFonts w:ascii="Times New Roman" w:eastAsia="Times New Roman" w:hAnsi="Times New Roman" w:cs="Times New Roman"/>
                <w:sz w:val="24"/>
                <w:szCs w:val="24"/>
              </w:rPr>
            </w:pPr>
            <w:r w:rsidRPr="007E5ED9">
              <w:rPr>
                <w:rFonts w:ascii="Times New Roman" w:eastAsia="Times New Roman" w:hAnsi="Times New Roman" w:cs="Times New Roman"/>
                <w:sz w:val="24"/>
                <w:szCs w:val="24"/>
              </w:rPr>
              <w:t>0.4</w:t>
            </w:r>
          </w:p>
        </w:tc>
      </w:tr>
      <w:tr w:rsidR="00336E72" w:rsidRPr="007E5ED9" w:rsidTr="00CD7AC3">
        <w:trPr>
          <w:trHeight w:val="300"/>
        </w:trPr>
        <w:tc>
          <w:tcPr>
            <w:tcW w:w="739" w:type="dxa"/>
          </w:tcPr>
          <w:p w:rsidR="00336E72" w:rsidRPr="007E5ED9" w:rsidRDefault="00336E72" w:rsidP="00336E72">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510" w:type="dxa"/>
            <w:vAlign w:val="bottom"/>
          </w:tcPr>
          <w:p w:rsidR="00336E72" w:rsidRPr="007E5ED9" w:rsidRDefault="00336E72" w:rsidP="00336E72">
            <w:pPr>
              <w:spacing w:after="0" w:line="360" w:lineRule="auto"/>
              <w:rPr>
                <w:rFonts w:ascii="Times New Roman" w:eastAsia="Times New Roman" w:hAnsi="Times New Roman" w:cs="Times New Roman"/>
                <w:color w:val="000000"/>
                <w:sz w:val="24"/>
                <w:szCs w:val="24"/>
              </w:rPr>
            </w:pPr>
            <w:r w:rsidRPr="007E5ED9">
              <w:rPr>
                <w:rFonts w:ascii="Times New Roman" w:eastAsia="Times New Roman" w:hAnsi="Times New Roman" w:cs="Times New Roman"/>
                <w:color w:val="000000"/>
                <w:sz w:val="24"/>
                <w:szCs w:val="24"/>
              </w:rPr>
              <w:t>Permukiman</w:t>
            </w:r>
          </w:p>
        </w:tc>
        <w:tc>
          <w:tcPr>
            <w:tcW w:w="1980" w:type="dxa"/>
            <w:shd w:val="clear" w:color="auto" w:fill="auto"/>
            <w:noWrap/>
            <w:vAlign w:val="bottom"/>
            <w:hideMark/>
          </w:tcPr>
          <w:p w:rsidR="00336E72" w:rsidRPr="007E5ED9" w:rsidRDefault="00336E72" w:rsidP="00336E72">
            <w:pPr>
              <w:spacing w:after="0" w:line="360" w:lineRule="auto"/>
              <w:jc w:val="right"/>
              <w:rPr>
                <w:rFonts w:ascii="Times New Roman" w:eastAsia="Times New Roman" w:hAnsi="Times New Roman" w:cs="Times New Roman"/>
                <w:sz w:val="24"/>
                <w:szCs w:val="24"/>
              </w:rPr>
            </w:pPr>
            <w:r w:rsidRPr="007E5ED9">
              <w:rPr>
                <w:rFonts w:ascii="Times New Roman" w:eastAsia="Times New Roman" w:hAnsi="Times New Roman" w:cs="Times New Roman"/>
                <w:sz w:val="24"/>
                <w:szCs w:val="24"/>
              </w:rPr>
              <w:t>966.9</w:t>
            </w:r>
          </w:p>
        </w:tc>
        <w:tc>
          <w:tcPr>
            <w:tcW w:w="1710" w:type="dxa"/>
            <w:shd w:val="clear" w:color="auto" w:fill="auto"/>
            <w:noWrap/>
            <w:vAlign w:val="bottom"/>
            <w:hideMark/>
          </w:tcPr>
          <w:p w:rsidR="00336E72" w:rsidRPr="007E5ED9" w:rsidRDefault="00336E72" w:rsidP="00336E72">
            <w:pPr>
              <w:spacing w:after="0" w:line="360" w:lineRule="auto"/>
              <w:jc w:val="right"/>
              <w:rPr>
                <w:rFonts w:ascii="Times New Roman" w:eastAsia="Times New Roman" w:hAnsi="Times New Roman" w:cs="Times New Roman"/>
                <w:sz w:val="24"/>
                <w:szCs w:val="24"/>
              </w:rPr>
            </w:pPr>
            <w:r w:rsidRPr="007E5ED9">
              <w:rPr>
                <w:rFonts w:ascii="Times New Roman" w:eastAsia="Times New Roman" w:hAnsi="Times New Roman" w:cs="Times New Roman"/>
                <w:sz w:val="24"/>
                <w:szCs w:val="24"/>
              </w:rPr>
              <w:t>26.3</w:t>
            </w:r>
          </w:p>
        </w:tc>
      </w:tr>
      <w:tr w:rsidR="00336E72" w:rsidRPr="007E5ED9" w:rsidTr="00CD7AC3">
        <w:trPr>
          <w:trHeight w:val="315"/>
        </w:trPr>
        <w:tc>
          <w:tcPr>
            <w:tcW w:w="739" w:type="dxa"/>
          </w:tcPr>
          <w:p w:rsidR="00336E72" w:rsidRPr="007E5ED9" w:rsidRDefault="00336E72" w:rsidP="00336E72">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510" w:type="dxa"/>
            <w:vAlign w:val="bottom"/>
          </w:tcPr>
          <w:p w:rsidR="00336E72" w:rsidRPr="007E5ED9" w:rsidRDefault="00336E72" w:rsidP="00336E72">
            <w:pPr>
              <w:spacing w:after="0" w:line="360" w:lineRule="auto"/>
              <w:rPr>
                <w:rFonts w:ascii="Times New Roman" w:eastAsia="Times New Roman" w:hAnsi="Times New Roman" w:cs="Times New Roman"/>
                <w:color w:val="000000"/>
                <w:sz w:val="24"/>
                <w:szCs w:val="24"/>
              </w:rPr>
            </w:pPr>
            <w:r w:rsidRPr="007E5ED9">
              <w:rPr>
                <w:rFonts w:ascii="Times New Roman" w:eastAsia="Times New Roman" w:hAnsi="Times New Roman" w:cs="Times New Roman"/>
                <w:color w:val="000000"/>
                <w:sz w:val="24"/>
                <w:szCs w:val="24"/>
              </w:rPr>
              <w:t>Pertanian Lahan Kering</w:t>
            </w:r>
          </w:p>
        </w:tc>
        <w:tc>
          <w:tcPr>
            <w:tcW w:w="1980" w:type="dxa"/>
            <w:shd w:val="clear" w:color="auto" w:fill="auto"/>
            <w:noWrap/>
            <w:vAlign w:val="bottom"/>
            <w:hideMark/>
          </w:tcPr>
          <w:p w:rsidR="00336E72" w:rsidRPr="007E5ED9" w:rsidRDefault="00336E72" w:rsidP="00336E72">
            <w:pPr>
              <w:spacing w:after="0" w:line="360" w:lineRule="auto"/>
              <w:jc w:val="right"/>
              <w:rPr>
                <w:rFonts w:ascii="Times New Roman" w:eastAsia="Times New Roman" w:hAnsi="Times New Roman" w:cs="Times New Roman"/>
                <w:sz w:val="24"/>
                <w:szCs w:val="24"/>
              </w:rPr>
            </w:pPr>
            <w:r w:rsidRPr="007E5ED9">
              <w:rPr>
                <w:rFonts w:ascii="Times New Roman" w:eastAsia="Times New Roman" w:hAnsi="Times New Roman" w:cs="Times New Roman"/>
                <w:sz w:val="24"/>
                <w:szCs w:val="24"/>
              </w:rPr>
              <w:t>91.8</w:t>
            </w:r>
          </w:p>
        </w:tc>
        <w:tc>
          <w:tcPr>
            <w:tcW w:w="1710" w:type="dxa"/>
            <w:shd w:val="clear" w:color="auto" w:fill="auto"/>
            <w:noWrap/>
            <w:vAlign w:val="bottom"/>
            <w:hideMark/>
          </w:tcPr>
          <w:p w:rsidR="00336E72" w:rsidRPr="007E5ED9" w:rsidRDefault="00336E72" w:rsidP="00336E72">
            <w:pPr>
              <w:spacing w:after="0" w:line="360" w:lineRule="auto"/>
              <w:jc w:val="right"/>
              <w:rPr>
                <w:rFonts w:ascii="Times New Roman" w:eastAsia="Times New Roman" w:hAnsi="Times New Roman" w:cs="Times New Roman"/>
                <w:sz w:val="24"/>
                <w:szCs w:val="24"/>
              </w:rPr>
            </w:pPr>
            <w:r w:rsidRPr="007E5ED9">
              <w:rPr>
                <w:rFonts w:ascii="Times New Roman" w:eastAsia="Times New Roman" w:hAnsi="Times New Roman" w:cs="Times New Roman"/>
                <w:sz w:val="24"/>
                <w:szCs w:val="24"/>
              </w:rPr>
              <w:t>2.5</w:t>
            </w:r>
          </w:p>
        </w:tc>
      </w:tr>
      <w:tr w:rsidR="00336E72" w:rsidRPr="007E5ED9" w:rsidTr="00CD7AC3">
        <w:trPr>
          <w:trHeight w:val="300"/>
        </w:trPr>
        <w:tc>
          <w:tcPr>
            <w:tcW w:w="739" w:type="dxa"/>
          </w:tcPr>
          <w:p w:rsidR="00336E72" w:rsidRPr="007E5ED9" w:rsidRDefault="00336E72" w:rsidP="00336E72">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510" w:type="dxa"/>
            <w:vAlign w:val="bottom"/>
          </w:tcPr>
          <w:p w:rsidR="00336E72" w:rsidRPr="007E5ED9" w:rsidRDefault="00336E72" w:rsidP="00336E72">
            <w:pPr>
              <w:spacing w:after="0" w:line="360" w:lineRule="auto"/>
              <w:rPr>
                <w:rFonts w:ascii="Times New Roman" w:eastAsia="Times New Roman" w:hAnsi="Times New Roman" w:cs="Times New Roman"/>
                <w:color w:val="000000"/>
                <w:sz w:val="24"/>
                <w:szCs w:val="24"/>
              </w:rPr>
            </w:pPr>
            <w:r w:rsidRPr="007E5ED9">
              <w:rPr>
                <w:rFonts w:ascii="Times New Roman" w:eastAsia="Times New Roman" w:hAnsi="Times New Roman" w:cs="Times New Roman"/>
                <w:color w:val="000000"/>
                <w:sz w:val="24"/>
                <w:szCs w:val="24"/>
              </w:rPr>
              <w:t>Rawa</w:t>
            </w:r>
          </w:p>
        </w:tc>
        <w:tc>
          <w:tcPr>
            <w:tcW w:w="1980" w:type="dxa"/>
            <w:shd w:val="clear" w:color="auto" w:fill="auto"/>
            <w:noWrap/>
            <w:vAlign w:val="bottom"/>
            <w:hideMark/>
          </w:tcPr>
          <w:p w:rsidR="00336E72" w:rsidRPr="007E5ED9" w:rsidRDefault="00336E72" w:rsidP="00336E72">
            <w:pPr>
              <w:spacing w:after="0" w:line="360" w:lineRule="auto"/>
              <w:jc w:val="right"/>
              <w:rPr>
                <w:rFonts w:ascii="Times New Roman" w:eastAsia="Times New Roman" w:hAnsi="Times New Roman" w:cs="Times New Roman"/>
                <w:sz w:val="24"/>
                <w:szCs w:val="24"/>
              </w:rPr>
            </w:pPr>
            <w:r w:rsidRPr="007E5ED9">
              <w:rPr>
                <w:rFonts w:ascii="Times New Roman" w:eastAsia="Times New Roman" w:hAnsi="Times New Roman" w:cs="Times New Roman"/>
                <w:sz w:val="24"/>
                <w:szCs w:val="24"/>
              </w:rPr>
              <w:t>454.4</w:t>
            </w:r>
          </w:p>
        </w:tc>
        <w:tc>
          <w:tcPr>
            <w:tcW w:w="1710" w:type="dxa"/>
            <w:shd w:val="clear" w:color="auto" w:fill="auto"/>
            <w:noWrap/>
            <w:vAlign w:val="bottom"/>
            <w:hideMark/>
          </w:tcPr>
          <w:p w:rsidR="00336E72" w:rsidRPr="007E5ED9" w:rsidRDefault="00336E72" w:rsidP="00336E72">
            <w:pPr>
              <w:spacing w:after="0" w:line="360" w:lineRule="auto"/>
              <w:jc w:val="right"/>
              <w:rPr>
                <w:rFonts w:ascii="Times New Roman" w:eastAsia="Times New Roman" w:hAnsi="Times New Roman" w:cs="Times New Roman"/>
                <w:sz w:val="24"/>
                <w:szCs w:val="24"/>
              </w:rPr>
            </w:pPr>
            <w:r w:rsidRPr="007E5ED9">
              <w:rPr>
                <w:rFonts w:ascii="Times New Roman" w:eastAsia="Times New Roman" w:hAnsi="Times New Roman" w:cs="Times New Roman"/>
                <w:sz w:val="24"/>
                <w:szCs w:val="24"/>
              </w:rPr>
              <w:t>12.4</w:t>
            </w:r>
          </w:p>
        </w:tc>
      </w:tr>
      <w:tr w:rsidR="00336E72" w:rsidRPr="007E5ED9" w:rsidTr="00CD7AC3">
        <w:trPr>
          <w:trHeight w:val="315"/>
        </w:trPr>
        <w:tc>
          <w:tcPr>
            <w:tcW w:w="4249" w:type="dxa"/>
            <w:gridSpan w:val="2"/>
          </w:tcPr>
          <w:p w:rsidR="00336E72" w:rsidRPr="007E5ED9" w:rsidRDefault="00336E72" w:rsidP="00336E72">
            <w:pPr>
              <w:spacing w:after="0" w:line="360" w:lineRule="auto"/>
              <w:jc w:val="center"/>
              <w:rPr>
                <w:rFonts w:ascii="Times New Roman" w:eastAsia="Times New Roman" w:hAnsi="Times New Roman" w:cs="Times New Roman"/>
                <w:b/>
                <w:color w:val="000000"/>
                <w:sz w:val="24"/>
                <w:szCs w:val="24"/>
              </w:rPr>
            </w:pPr>
            <w:r w:rsidRPr="000E33C7">
              <w:rPr>
                <w:rFonts w:ascii="Times New Roman" w:eastAsia="Times New Roman" w:hAnsi="Times New Roman" w:cs="Times New Roman"/>
                <w:b/>
                <w:color w:val="000000"/>
                <w:sz w:val="24"/>
                <w:szCs w:val="24"/>
              </w:rPr>
              <w:t>Luas Lahan</w:t>
            </w:r>
          </w:p>
        </w:tc>
        <w:tc>
          <w:tcPr>
            <w:tcW w:w="1980" w:type="dxa"/>
            <w:shd w:val="clear" w:color="auto" w:fill="auto"/>
            <w:noWrap/>
            <w:vAlign w:val="bottom"/>
            <w:hideMark/>
          </w:tcPr>
          <w:p w:rsidR="00336E72" w:rsidRPr="007E5ED9" w:rsidRDefault="00336E72" w:rsidP="00336E72">
            <w:pPr>
              <w:spacing w:after="0" w:line="360" w:lineRule="auto"/>
              <w:jc w:val="right"/>
              <w:rPr>
                <w:rFonts w:ascii="Times New Roman" w:eastAsia="Times New Roman" w:hAnsi="Times New Roman" w:cs="Times New Roman"/>
                <w:b/>
                <w:color w:val="000000"/>
                <w:sz w:val="24"/>
                <w:szCs w:val="24"/>
              </w:rPr>
            </w:pPr>
            <w:r w:rsidRPr="007E5ED9">
              <w:rPr>
                <w:rFonts w:ascii="Times New Roman" w:eastAsia="Times New Roman" w:hAnsi="Times New Roman" w:cs="Times New Roman"/>
                <w:b/>
                <w:color w:val="000000"/>
                <w:sz w:val="24"/>
                <w:szCs w:val="24"/>
              </w:rPr>
              <w:t>3678.6</w:t>
            </w:r>
          </w:p>
        </w:tc>
        <w:tc>
          <w:tcPr>
            <w:tcW w:w="1710" w:type="dxa"/>
            <w:shd w:val="clear" w:color="auto" w:fill="auto"/>
            <w:noWrap/>
            <w:vAlign w:val="bottom"/>
            <w:hideMark/>
          </w:tcPr>
          <w:p w:rsidR="00336E72" w:rsidRPr="007E5ED9" w:rsidRDefault="00336E72" w:rsidP="00336E72">
            <w:pPr>
              <w:spacing w:after="0" w:line="360" w:lineRule="auto"/>
              <w:jc w:val="right"/>
              <w:rPr>
                <w:rFonts w:ascii="Times New Roman" w:eastAsia="Times New Roman" w:hAnsi="Times New Roman" w:cs="Times New Roman"/>
                <w:b/>
                <w:color w:val="000000"/>
                <w:sz w:val="24"/>
                <w:szCs w:val="24"/>
              </w:rPr>
            </w:pPr>
            <w:r w:rsidRPr="007E5ED9">
              <w:rPr>
                <w:rFonts w:ascii="Times New Roman" w:eastAsia="Times New Roman" w:hAnsi="Times New Roman" w:cs="Times New Roman"/>
                <w:b/>
                <w:color w:val="000000"/>
                <w:sz w:val="24"/>
                <w:szCs w:val="24"/>
              </w:rPr>
              <w:t>100.0</w:t>
            </w:r>
          </w:p>
        </w:tc>
      </w:tr>
    </w:tbl>
    <w:p w:rsidR="0020754C" w:rsidRDefault="00336E72" w:rsidP="00336E72">
      <w:pPr>
        <w:spacing w:line="480" w:lineRule="auto"/>
        <w:jc w:val="both"/>
        <w:rPr>
          <w:rFonts w:ascii="Times New Roman" w:hAnsi="Times New Roman"/>
          <w:i/>
          <w:sz w:val="24"/>
          <w:szCs w:val="24"/>
        </w:rPr>
      </w:pPr>
      <w:r>
        <w:rPr>
          <w:rFonts w:ascii="Times New Roman" w:hAnsi="Times New Roman"/>
          <w:sz w:val="24"/>
          <w:szCs w:val="24"/>
        </w:rPr>
        <w:tab/>
      </w:r>
      <w:r w:rsidRPr="000123EC">
        <w:rPr>
          <w:rFonts w:ascii="Times New Roman" w:hAnsi="Times New Roman"/>
          <w:i/>
          <w:sz w:val="24"/>
          <w:szCs w:val="24"/>
        </w:rPr>
        <w:t>Sumber: Data Sekunder Hasil Pengolahan</w:t>
      </w:r>
    </w:p>
    <w:p w:rsidR="00336E72" w:rsidRPr="0020754C" w:rsidRDefault="00336E72" w:rsidP="00336E72">
      <w:pPr>
        <w:spacing w:line="480" w:lineRule="auto"/>
        <w:jc w:val="both"/>
        <w:rPr>
          <w:rFonts w:ascii="Times New Roman" w:hAnsi="Times New Roman"/>
          <w:i/>
          <w:sz w:val="24"/>
          <w:szCs w:val="24"/>
        </w:rPr>
      </w:pPr>
      <w:r w:rsidRPr="0091305C">
        <w:rPr>
          <w:rFonts w:ascii="Times New Roman" w:hAnsi="Times New Roman"/>
          <w:b/>
          <w:sz w:val="24"/>
          <w:szCs w:val="24"/>
        </w:rPr>
        <w:t>Gambar 4.7 Diagram Penggunaan Lahan Tahun 2006</w:t>
      </w:r>
    </w:p>
    <w:p w:rsidR="00336E72" w:rsidRPr="00310EEF" w:rsidRDefault="00336E72" w:rsidP="0020754C">
      <w:pPr>
        <w:spacing w:line="360" w:lineRule="auto"/>
        <w:jc w:val="both"/>
        <w:rPr>
          <w:rFonts w:ascii="Times New Roman" w:hAnsi="Times New Roman"/>
          <w:i/>
          <w:sz w:val="24"/>
          <w:szCs w:val="24"/>
        </w:rPr>
      </w:pPr>
      <w:r w:rsidRPr="00310EEF">
        <w:rPr>
          <w:rFonts w:ascii="Times New Roman" w:hAnsi="Times New Roman"/>
          <w:i/>
          <w:noProof/>
          <w:sz w:val="24"/>
          <w:szCs w:val="24"/>
        </w:rPr>
        <w:drawing>
          <wp:anchor distT="0" distB="0" distL="114300" distR="114300" simplePos="0" relativeHeight="251659264" behindDoc="0" locked="0" layoutInCell="1" allowOverlap="1">
            <wp:simplePos x="0" y="0"/>
            <wp:positionH relativeFrom="column">
              <wp:posOffset>-1905</wp:posOffset>
            </wp:positionH>
            <wp:positionV relativeFrom="paragraph">
              <wp:posOffset>-5715</wp:posOffset>
            </wp:positionV>
            <wp:extent cx="5038090" cy="2112645"/>
            <wp:effectExtent l="19050" t="0" r="10160" b="1905"/>
            <wp:wrapThrough wrapText="bothSides">
              <wp:wrapPolygon edited="0">
                <wp:start x="-82" y="0"/>
                <wp:lineTo x="-82" y="21619"/>
                <wp:lineTo x="21644" y="21619"/>
                <wp:lineTo x="21644" y="0"/>
                <wp:lineTo x="-82" y="0"/>
              </wp:wrapPolygon>
            </wp:wrapThrough>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sidRPr="00310EEF">
        <w:rPr>
          <w:rFonts w:ascii="Times New Roman" w:hAnsi="Times New Roman"/>
          <w:i/>
          <w:sz w:val="24"/>
          <w:szCs w:val="24"/>
        </w:rPr>
        <w:t>Sumber: Hasil Olah Data Tahun 2016</w:t>
      </w:r>
    </w:p>
    <w:p w:rsidR="00F67E06" w:rsidRDefault="00336E72" w:rsidP="00F67E06">
      <w:pPr>
        <w:spacing w:after="0" w:line="360" w:lineRule="auto"/>
        <w:ind w:firstLine="720"/>
        <w:jc w:val="both"/>
        <w:rPr>
          <w:rFonts w:ascii="Times New Roman" w:hAnsi="Times New Roman"/>
          <w:sz w:val="24"/>
          <w:szCs w:val="24"/>
        </w:rPr>
      </w:pPr>
      <w:r>
        <w:rPr>
          <w:rFonts w:ascii="Times New Roman" w:hAnsi="Times New Roman"/>
          <w:sz w:val="24"/>
          <w:szCs w:val="24"/>
        </w:rPr>
        <w:t xml:space="preserve">Berdasarkan tabel 4.5 diatas menunjukkan bahwa penggunaan lahan terluas di Kecamatan Sirimau berupa penggunaan lahan kebun campuran memiliki luas </w:t>
      </w:r>
      <w:r w:rsidRPr="0033460B">
        <w:rPr>
          <w:rFonts w:ascii="Times New Roman" w:hAnsi="Times New Roman" w:cs="Times New Roman"/>
          <w:sz w:val="24"/>
          <w:szCs w:val="24"/>
        </w:rPr>
        <w:t>20</w:t>
      </w:r>
      <w:r>
        <w:rPr>
          <w:rFonts w:ascii="Times New Roman" w:hAnsi="Times New Roman" w:cs="Times New Roman"/>
          <w:sz w:val="24"/>
          <w:szCs w:val="24"/>
        </w:rPr>
        <w:t>28</w:t>
      </w:r>
      <w:r w:rsidRPr="0033460B">
        <w:rPr>
          <w:rFonts w:ascii="Times New Roman" w:hAnsi="Times New Roman" w:cs="Times New Roman"/>
          <w:sz w:val="24"/>
          <w:szCs w:val="24"/>
        </w:rPr>
        <w:t>.</w:t>
      </w:r>
      <w:r>
        <w:rPr>
          <w:rFonts w:ascii="Times New Roman" w:hAnsi="Times New Roman" w:cs="Times New Roman"/>
          <w:sz w:val="24"/>
          <w:szCs w:val="24"/>
        </w:rPr>
        <w:t xml:space="preserve">6 Ha dengan presentase </w:t>
      </w:r>
      <w:r w:rsidRPr="0033460B">
        <w:rPr>
          <w:rFonts w:ascii="Times New Roman" w:hAnsi="Times New Roman" w:cs="Times New Roman"/>
          <w:color w:val="000000"/>
          <w:sz w:val="24"/>
          <w:szCs w:val="24"/>
        </w:rPr>
        <w:t>5</w:t>
      </w:r>
      <w:r>
        <w:rPr>
          <w:rFonts w:ascii="Times New Roman" w:hAnsi="Times New Roman" w:cs="Times New Roman"/>
          <w:color w:val="000000"/>
          <w:sz w:val="24"/>
          <w:szCs w:val="24"/>
        </w:rPr>
        <w:t>5</w:t>
      </w:r>
      <w:r w:rsidRPr="0033460B">
        <w:rPr>
          <w:rFonts w:ascii="Times New Roman" w:hAnsi="Times New Roman" w:cs="Times New Roman"/>
          <w:color w:val="000000"/>
          <w:sz w:val="24"/>
          <w:szCs w:val="24"/>
        </w:rPr>
        <w:t>.</w:t>
      </w:r>
      <w:r>
        <w:rPr>
          <w:rFonts w:ascii="Times New Roman" w:hAnsi="Times New Roman" w:cs="Times New Roman"/>
          <w:color w:val="000000"/>
          <w:sz w:val="24"/>
          <w:szCs w:val="24"/>
        </w:rPr>
        <w:t xml:space="preserve">1 % dari keseluruhan luas wilayah Kecamatan Sirimau. Kedua terbesar penggunaan lahan </w:t>
      </w:r>
      <w:r>
        <w:rPr>
          <w:rFonts w:ascii="Times New Roman" w:hAnsi="Times New Roman"/>
          <w:sz w:val="24"/>
          <w:szCs w:val="24"/>
        </w:rPr>
        <w:t>permukiman seluas 966</w:t>
      </w:r>
      <w:r w:rsidRPr="0033460B">
        <w:rPr>
          <w:rFonts w:ascii="Times New Roman" w:hAnsi="Times New Roman" w:cs="Times New Roman"/>
          <w:sz w:val="24"/>
          <w:szCs w:val="24"/>
        </w:rPr>
        <w:t>.</w:t>
      </w:r>
      <w:r>
        <w:rPr>
          <w:rFonts w:ascii="Times New Roman" w:hAnsi="Times New Roman" w:cs="Times New Roman"/>
          <w:sz w:val="24"/>
          <w:szCs w:val="24"/>
        </w:rPr>
        <w:t>9</w:t>
      </w:r>
      <w:r>
        <w:rPr>
          <w:rFonts w:ascii="Times New Roman" w:hAnsi="Times New Roman"/>
          <w:sz w:val="24"/>
          <w:szCs w:val="24"/>
        </w:rPr>
        <w:t xml:space="preserve"> Ha dengan persentase 26,3% dari keseluruhan luas wilayah Kecamatan Sirimau. Ketiga terbesar rawa dengan luas </w:t>
      </w:r>
      <w:r w:rsidRPr="0033460B">
        <w:rPr>
          <w:rFonts w:ascii="Times New Roman" w:hAnsi="Times New Roman" w:cs="Times New Roman"/>
          <w:sz w:val="24"/>
          <w:szCs w:val="24"/>
        </w:rPr>
        <w:t>4</w:t>
      </w:r>
      <w:r>
        <w:rPr>
          <w:rFonts w:ascii="Times New Roman" w:hAnsi="Times New Roman" w:cs="Times New Roman"/>
          <w:sz w:val="24"/>
          <w:szCs w:val="24"/>
        </w:rPr>
        <w:t>54</w:t>
      </w:r>
      <w:r w:rsidRPr="0033460B">
        <w:rPr>
          <w:rFonts w:ascii="Times New Roman" w:hAnsi="Times New Roman" w:cs="Times New Roman"/>
          <w:sz w:val="24"/>
          <w:szCs w:val="24"/>
        </w:rPr>
        <w:t>.</w:t>
      </w:r>
      <w:r>
        <w:rPr>
          <w:rFonts w:ascii="Times New Roman" w:hAnsi="Times New Roman" w:cs="Times New Roman"/>
          <w:sz w:val="24"/>
          <w:szCs w:val="24"/>
        </w:rPr>
        <w:t xml:space="preserve">4 </w:t>
      </w:r>
      <w:r>
        <w:rPr>
          <w:rFonts w:ascii="Times New Roman" w:hAnsi="Times New Roman"/>
          <w:sz w:val="24"/>
          <w:szCs w:val="24"/>
        </w:rPr>
        <w:t>Ha dengan presentase 12.4%, pertanian lahan kering 91,8 Ha dengan presentase 2,5%, hutan dengan luas 61.2 Ha dengan presentase 1,7%, penggunaan lahan kosong seluas 60.3 Ha dengan presentase 1,6%, dan  pelabuhan dengan luas 15.4 Ha dengan persentase 0,4 %.</w:t>
      </w:r>
    </w:p>
    <w:p w:rsidR="00336E72" w:rsidRDefault="00336E72" w:rsidP="00F67E06">
      <w:pPr>
        <w:spacing w:after="0" w:line="360" w:lineRule="auto"/>
        <w:ind w:firstLine="720"/>
        <w:jc w:val="both"/>
        <w:rPr>
          <w:rFonts w:ascii="Times New Roman" w:hAnsi="Times New Roman"/>
          <w:sz w:val="24"/>
          <w:szCs w:val="24"/>
        </w:rPr>
      </w:pPr>
      <w:r>
        <w:rPr>
          <w:rFonts w:ascii="Times New Roman" w:hAnsi="Times New Roman"/>
          <w:sz w:val="24"/>
          <w:szCs w:val="24"/>
        </w:rPr>
        <w:lastRenderedPageBreak/>
        <w:t>Penggunaan lahan di Kecamatan Sirimau tahun 2006 sama dengan penggunaan lahan pada tahun 2016 hanya luasnya yang berubah. Penggunaan lahan di Kecamatan Sirimau Tahun 2016 dapat dilihat dibawah ini:</w:t>
      </w:r>
    </w:p>
    <w:p w:rsidR="00336E72" w:rsidRDefault="00336E72" w:rsidP="00336E72">
      <w:pPr>
        <w:jc w:val="center"/>
        <w:rPr>
          <w:rFonts w:ascii="Times New Roman" w:hAnsi="Times New Roman"/>
          <w:b/>
          <w:sz w:val="24"/>
          <w:szCs w:val="24"/>
        </w:rPr>
      </w:pPr>
      <w:r w:rsidRPr="00640851">
        <w:rPr>
          <w:rFonts w:ascii="Times New Roman" w:hAnsi="Times New Roman"/>
          <w:b/>
          <w:sz w:val="24"/>
          <w:szCs w:val="24"/>
        </w:rPr>
        <w:t>Tabel 4.</w:t>
      </w:r>
      <w:r>
        <w:rPr>
          <w:rFonts w:ascii="Times New Roman" w:hAnsi="Times New Roman"/>
          <w:b/>
          <w:sz w:val="24"/>
          <w:szCs w:val="24"/>
        </w:rPr>
        <w:t>6 Penggunaan L</w:t>
      </w:r>
      <w:r w:rsidRPr="00640851">
        <w:rPr>
          <w:rFonts w:ascii="Times New Roman" w:hAnsi="Times New Roman"/>
          <w:b/>
          <w:sz w:val="24"/>
          <w:szCs w:val="24"/>
        </w:rPr>
        <w:t xml:space="preserve">ahan </w:t>
      </w:r>
      <w:r>
        <w:rPr>
          <w:rFonts w:ascii="Times New Roman" w:hAnsi="Times New Roman"/>
          <w:b/>
          <w:sz w:val="24"/>
          <w:szCs w:val="24"/>
        </w:rPr>
        <w:t>Kecamatan Sirimau</w:t>
      </w:r>
      <w:r>
        <w:rPr>
          <w:rFonts w:ascii="Times New Roman" w:hAnsi="Times New Roman"/>
          <w:sz w:val="24"/>
          <w:szCs w:val="24"/>
        </w:rPr>
        <w:t xml:space="preserve"> </w:t>
      </w:r>
      <w:r w:rsidRPr="00640851">
        <w:rPr>
          <w:rFonts w:ascii="Times New Roman" w:hAnsi="Times New Roman"/>
          <w:b/>
          <w:sz w:val="24"/>
          <w:szCs w:val="24"/>
        </w:rPr>
        <w:t>Tahun 201</w:t>
      </w:r>
      <w:r>
        <w:rPr>
          <w:rFonts w:ascii="Times New Roman" w:hAnsi="Times New Roman"/>
          <w:b/>
          <w:sz w:val="24"/>
          <w:szCs w:val="24"/>
        </w:rPr>
        <w:t>6</w:t>
      </w:r>
    </w:p>
    <w:tbl>
      <w:tblPr>
        <w:tblW w:w="7939" w:type="dxa"/>
        <w:tblInd w:w="89" w:type="dxa"/>
        <w:tblBorders>
          <w:top w:val="single" w:sz="4" w:space="0" w:color="auto"/>
          <w:bottom w:val="single" w:sz="4" w:space="0" w:color="auto"/>
        </w:tblBorders>
        <w:tblLook w:val="04A0"/>
      </w:tblPr>
      <w:tblGrid>
        <w:gridCol w:w="739"/>
        <w:gridCol w:w="3510"/>
        <w:gridCol w:w="1890"/>
        <w:gridCol w:w="1800"/>
      </w:tblGrid>
      <w:tr w:rsidR="00336E72" w:rsidRPr="007E5ED9" w:rsidTr="00CD7AC3">
        <w:trPr>
          <w:trHeight w:val="300"/>
        </w:trPr>
        <w:tc>
          <w:tcPr>
            <w:tcW w:w="739" w:type="dxa"/>
            <w:tcBorders>
              <w:top w:val="single" w:sz="4" w:space="0" w:color="auto"/>
              <w:bottom w:val="single" w:sz="4" w:space="0" w:color="auto"/>
            </w:tcBorders>
            <w:shd w:val="clear" w:color="000000" w:fill="FFFFFF" w:themeFill="background1"/>
          </w:tcPr>
          <w:p w:rsidR="00336E72" w:rsidRPr="007E5ED9" w:rsidRDefault="00336E72" w:rsidP="00336E72">
            <w:pPr>
              <w:spacing w:after="0" w:line="36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No </w:t>
            </w:r>
          </w:p>
        </w:tc>
        <w:tc>
          <w:tcPr>
            <w:tcW w:w="3510" w:type="dxa"/>
            <w:tcBorders>
              <w:top w:val="single" w:sz="4" w:space="0" w:color="auto"/>
              <w:bottom w:val="single" w:sz="4" w:space="0" w:color="auto"/>
            </w:tcBorders>
            <w:shd w:val="clear" w:color="000000" w:fill="FFFFFF" w:themeFill="background1"/>
            <w:vAlign w:val="bottom"/>
          </w:tcPr>
          <w:p w:rsidR="00336E72" w:rsidRPr="000E33C7" w:rsidRDefault="00336E72" w:rsidP="00336E72">
            <w:pPr>
              <w:spacing w:line="360" w:lineRule="auto"/>
              <w:jc w:val="center"/>
              <w:rPr>
                <w:rFonts w:ascii="Times New Roman" w:hAnsi="Times New Roman" w:cs="Times New Roman"/>
                <w:b/>
                <w:bCs/>
                <w:sz w:val="24"/>
                <w:szCs w:val="24"/>
              </w:rPr>
            </w:pPr>
            <w:r w:rsidRPr="000E33C7">
              <w:rPr>
                <w:rFonts w:ascii="Times New Roman" w:hAnsi="Times New Roman" w:cs="Times New Roman"/>
                <w:b/>
                <w:bCs/>
                <w:sz w:val="24"/>
                <w:szCs w:val="24"/>
              </w:rPr>
              <w:t>Penggunaan Lahan 2016</w:t>
            </w:r>
          </w:p>
        </w:tc>
        <w:tc>
          <w:tcPr>
            <w:tcW w:w="1890" w:type="dxa"/>
            <w:tcBorders>
              <w:top w:val="single" w:sz="4" w:space="0" w:color="auto"/>
              <w:bottom w:val="single" w:sz="4" w:space="0" w:color="auto"/>
            </w:tcBorders>
            <w:shd w:val="clear" w:color="000000" w:fill="FFFFFF" w:themeFill="background1"/>
            <w:noWrap/>
            <w:vAlign w:val="bottom"/>
            <w:hideMark/>
          </w:tcPr>
          <w:p w:rsidR="00336E72" w:rsidRPr="000E33C7" w:rsidRDefault="00336E72" w:rsidP="00336E72">
            <w:pPr>
              <w:spacing w:line="360" w:lineRule="auto"/>
              <w:jc w:val="center"/>
              <w:rPr>
                <w:rFonts w:ascii="Times New Roman" w:hAnsi="Times New Roman" w:cs="Times New Roman"/>
                <w:b/>
                <w:bCs/>
                <w:sz w:val="24"/>
                <w:szCs w:val="24"/>
              </w:rPr>
            </w:pPr>
            <w:r w:rsidRPr="000E33C7">
              <w:rPr>
                <w:rFonts w:ascii="Times New Roman" w:hAnsi="Times New Roman" w:cs="Times New Roman"/>
                <w:b/>
                <w:bCs/>
                <w:sz w:val="24"/>
                <w:szCs w:val="24"/>
              </w:rPr>
              <w:t>Luas (ha)</w:t>
            </w:r>
          </w:p>
        </w:tc>
        <w:tc>
          <w:tcPr>
            <w:tcW w:w="1800" w:type="dxa"/>
            <w:tcBorders>
              <w:top w:val="single" w:sz="4" w:space="0" w:color="auto"/>
              <w:bottom w:val="single" w:sz="4" w:space="0" w:color="auto"/>
            </w:tcBorders>
            <w:shd w:val="clear" w:color="auto" w:fill="auto"/>
            <w:noWrap/>
            <w:vAlign w:val="bottom"/>
            <w:hideMark/>
          </w:tcPr>
          <w:p w:rsidR="00336E72" w:rsidRPr="000E33C7" w:rsidRDefault="00336E72" w:rsidP="00336E72">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Presentase </w:t>
            </w:r>
            <w:r w:rsidRPr="000E33C7">
              <w:rPr>
                <w:rFonts w:ascii="Times New Roman" w:hAnsi="Times New Roman" w:cs="Times New Roman"/>
                <w:b/>
                <w:bCs/>
                <w:sz w:val="24"/>
                <w:szCs w:val="24"/>
              </w:rPr>
              <w:t>%</w:t>
            </w:r>
          </w:p>
        </w:tc>
      </w:tr>
      <w:tr w:rsidR="00336E72" w:rsidRPr="007E5ED9" w:rsidTr="00CD7AC3">
        <w:trPr>
          <w:trHeight w:val="300"/>
        </w:trPr>
        <w:tc>
          <w:tcPr>
            <w:tcW w:w="739" w:type="dxa"/>
            <w:tcBorders>
              <w:top w:val="single" w:sz="4" w:space="0" w:color="auto"/>
            </w:tcBorders>
          </w:tcPr>
          <w:p w:rsidR="00336E72" w:rsidRPr="007E5ED9" w:rsidRDefault="00336E72" w:rsidP="00336E72">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510" w:type="dxa"/>
            <w:tcBorders>
              <w:top w:val="single" w:sz="4" w:space="0" w:color="auto"/>
            </w:tcBorders>
            <w:vAlign w:val="bottom"/>
          </w:tcPr>
          <w:p w:rsidR="00336E72" w:rsidRPr="000E33C7" w:rsidRDefault="00336E72" w:rsidP="00336E72">
            <w:pPr>
              <w:spacing w:line="360" w:lineRule="auto"/>
              <w:rPr>
                <w:rFonts w:ascii="Times New Roman" w:hAnsi="Times New Roman" w:cs="Times New Roman"/>
                <w:sz w:val="24"/>
                <w:szCs w:val="24"/>
              </w:rPr>
            </w:pPr>
            <w:r w:rsidRPr="000E33C7">
              <w:rPr>
                <w:rFonts w:ascii="Times New Roman" w:hAnsi="Times New Roman" w:cs="Times New Roman"/>
                <w:sz w:val="24"/>
                <w:szCs w:val="24"/>
              </w:rPr>
              <w:t>Hutan</w:t>
            </w:r>
          </w:p>
        </w:tc>
        <w:tc>
          <w:tcPr>
            <w:tcW w:w="1890" w:type="dxa"/>
            <w:tcBorders>
              <w:top w:val="single" w:sz="4" w:space="0" w:color="auto"/>
            </w:tcBorders>
            <w:shd w:val="clear" w:color="auto" w:fill="auto"/>
            <w:noWrap/>
            <w:vAlign w:val="bottom"/>
            <w:hideMark/>
          </w:tcPr>
          <w:p w:rsidR="00336E72" w:rsidRPr="000E33C7" w:rsidRDefault="00336E72" w:rsidP="00336E72">
            <w:pPr>
              <w:spacing w:line="360" w:lineRule="auto"/>
              <w:jc w:val="right"/>
              <w:rPr>
                <w:rFonts w:ascii="Times New Roman" w:hAnsi="Times New Roman" w:cs="Times New Roman"/>
                <w:sz w:val="24"/>
                <w:szCs w:val="24"/>
              </w:rPr>
            </w:pPr>
            <w:r w:rsidRPr="000E33C7">
              <w:rPr>
                <w:rFonts w:ascii="Times New Roman" w:hAnsi="Times New Roman" w:cs="Times New Roman"/>
                <w:sz w:val="24"/>
                <w:szCs w:val="24"/>
              </w:rPr>
              <w:t>49.8</w:t>
            </w:r>
          </w:p>
        </w:tc>
        <w:tc>
          <w:tcPr>
            <w:tcW w:w="1800" w:type="dxa"/>
            <w:tcBorders>
              <w:top w:val="single" w:sz="4" w:space="0" w:color="auto"/>
            </w:tcBorders>
            <w:shd w:val="clear" w:color="auto" w:fill="auto"/>
            <w:noWrap/>
            <w:vAlign w:val="bottom"/>
            <w:hideMark/>
          </w:tcPr>
          <w:p w:rsidR="00336E72" w:rsidRPr="000E33C7" w:rsidRDefault="00336E72" w:rsidP="00336E72">
            <w:pPr>
              <w:spacing w:line="360" w:lineRule="auto"/>
              <w:jc w:val="right"/>
              <w:rPr>
                <w:rFonts w:ascii="Times New Roman" w:hAnsi="Times New Roman" w:cs="Times New Roman"/>
                <w:sz w:val="24"/>
                <w:szCs w:val="24"/>
              </w:rPr>
            </w:pPr>
            <w:r w:rsidRPr="000E33C7">
              <w:rPr>
                <w:rFonts w:ascii="Times New Roman" w:hAnsi="Times New Roman" w:cs="Times New Roman"/>
                <w:sz w:val="24"/>
                <w:szCs w:val="24"/>
              </w:rPr>
              <w:t>1.4</w:t>
            </w:r>
          </w:p>
        </w:tc>
      </w:tr>
      <w:tr w:rsidR="00336E72" w:rsidRPr="007E5ED9" w:rsidTr="00CD7AC3">
        <w:trPr>
          <w:trHeight w:val="300"/>
        </w:trPr>
        <w:tc>
          <w:tcPr>
            <w:tcW w:w="739" w:type="dxa"/>
          </w:tcPr>
          <w:p w:rsidR="00336E72" w:rsidRPr="007E5ED9" w:rsidRDefault="00336E72" w:rsidP="00336E72">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510" w:type="dxa"/>
            <w:vAlign w:val="bottom"/>
          </w:tcPr>
          <w:p w:rsidR="00336E72" w:rsidRPr="000E33C7" w:rsidRDefault="00336E72" w:rsidP="00336E72">
            <w:pPr>
              <w:spacing w:line="360" w:lineRule="auto"/>
              <w:rPr>
                <w:rFonts w:ascii="Times New Roman" w:hAnsi="Times New Roman" w:cs="Times New Roman"/>
                <w:sz w:val="24"/>
                <w:szCs w:val="24"/>
              </w:rPr>
            </w:pPr>
            <w:r w:rsidRPr="000E33C7">
              <w:rPr>
                <w:rFonts w:ascii="Times New Roman" w:hAnsi="Times New Roman" w:cs="Times New Roman"/>
                <w:sz w:val="24"/>
                <w:szCs w:val="24"/>
              </w:rPr>
              <w:t>Kebun Campuran</w:t>
            </w:r>
          </w:p>
        </w:tc>
        <w:tc>
          <w:tcPr>
            <w:tcW w:w="1890" w:type="dxa"/>
            <w:shd w:val="clear" w:color="auto" w:fill="auto"/>
            <w:noWrap/>
            <w:vAlign w:val="bottom"/>
            <w:hideMark/>
          </w:tcPr>
          <w:p w:rsidR="00336E72" w:rsidRPr="000E33C7" w:rsidRDefault="00336E72" w:rsidP="00336E72">
            <w:pPr>
              <w:spacing w:line="360" w:lineRule="auto"/>
              <w:jc w:val="right"/>
              <w:rPr>
                <w:rFonts w:ascii="Times New Roman" w:hAnsi="Times New Roman" w:cs="Times New Roman"/>
                <w:sz w:val="24"/>
                <w:szCs w:val="24"/>
              </w:rPr>
            </w:pPr>
            <w:r w:rsidRPr="000E33C7">
              <w:rPr>
                <w:rFonts w:ascii="Times New Roman" w:hAnsi="Times New Roman" w:cs="Times New Roman"/>
                <w:sz w:val="24"/>
                <w:szCs w:val="24"/>
              </w:rPr>
              <w:t>1873.5</w:t>
            </w:r>
          </w:p>
        </w:tc>
        <w:tc>
          <w:tcPr>
            <w:tcW w:w="1800" w:type="dxa"/>
            <w:shd w:val="clear" w:color="auto" w:fill="auto"/>
            <w:noWrap/>
            <w:vAlign w:val="bottom"/>
            <w:hideMark/>
          </w:tcPr>
          <w:p w:rsidR="00336E72" w:rsidRPr="000E33C7" w:rsidRDefault="00336E72" w:rsidP="00336E72">
            <w:pPr>
              <w:spacing w:line="360" w:lineRule="auto"/>
              <w:jc w:val="right"/>
              <w:rPr>
                <w:rFonts w:ascii="Times New Roman" w:hAnsi="Times New Roman" w:cs="Times New Roman"/>
                <w:sz w:val="24"/>
                <w:szCs w:val="24"/>
              </w:rPr>
            </w:pPr>
            <w:r w:rsidRPr="000E33C7">
              <w:rPr>
                <w:rFonts w:ascii="Times New Roman" w:hAnsi="Times New Roman" w:cs="Times New Roman"/>
                <w:sz w:val="24"/>
                <w:szCs w:val="24"/>
              </w:rPr>
              <w:t>50.9</w:t>
            </w:r>
          </w:p>
        </w:tc>
      </w:tr>
      <w:tr w:rsidR="00336E72" w:rsidRPr="007E5ED9" w:rsidTr="00CD7AC3">
        <w:trPr>
          <w:trHeight w:val="300"/>
        </w:trPr>
        <w:tc>
          <w:tcPr>
            <w:tcW w:w="739" w:type="dxa"/>
          </w:tcPr>
          <w:p w:rsidR="00336E72" w:rsidRPr="007E5ED9" w:rsidRDefault="00336E72" w:rsidP="00336E72">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510" w:type="dxa"/>
            <w:vAlign w:val="bottom"/>
          </w:tcPr>
          <w:p w:rsidR="00336E72" w:rsidRPr="000E33C7" w:rsidRDefault="00336E72" w:rsidP="00336E72">
            <w:pPr>
              <w:spacing w:line="360" w:lineRule="auto"/>
              <w:rPr>
                <w:rFonts w:ascii="Times New Roman" w:hAnsi="Times New Roman" w:cs="Times New Roman"/>
                <w:sz w:val="24"/>
                <w:szCs w:val="24"/>
              </w:rPr>
            </w:pPr>
            <w:r w:rsidRPr="000E33C7">
              <w:rPr>
                <w:rFonts w:ascii="Times New Roman" w:hAnsi="Times New Roman" w:cs="Times New Roman"/>
                <w:sz w:val="24"/>
                <w:szCs w:val="24"/>
              </w:rPr>
              <w:t>Lahan Kosong</w:t>
            </w:r>
          </w:p>
        </w:tc>
        <w:tc>
          <w:tcPr>
            <w:tcW w:w="1890" w:type="dxa"/>
            <w:shd w:val="clear" w:color="auto" w:fill="auto"/>
            <w:noWrap/>
            <w:vAlign w:val="bottom"/>
            <w:hideMark/>
          </w:tcPr>
          <w:p w:rsidR="00336E72" w:rsidRPr="000E33C7" w:rsidRDefault="00336E72" w:rsidP="00336E72">
            <w:pPr>
              <w:spacing w:line="360" w:lineRule="auto"/>
              <w:jc w:val="right"/>
              <w:rPr>
                <w:rFonts w:ascii="Times New Roman" w:hAnsi="Times New Roman" w:cs="Times New Roman"/>
                <w:sz w:val="24"/>
                <w:szCs w:val="24"/>
              </w:rPr>
            </w:pPr>
            <w:r w:rsidRPr="000E33C7">
              <w:rPr>
                <w:rFonts w:ascii="Times New Roman" w:hAnsi="Times New Roman" w:cs="Times New Roman"/>
                <w:sz w:val="24"/>
                <w:szCs w:val="24"/>
              </w:rPr>
              <w:t>169.8</w:t>
            </w:r>
          </w:p>
        </w:tc>
        <w:tc>
          <w:tcPr>
            <w:tcW w:w="1800" w:type="dxa"/>
            <w:shd w:val="clear" w:color="auto" w:fill="auto"/>
            <w:noWrap/>
            <w:vAlign w:val="bottom"/>
            <w:hideMark/>
          </w:tcPr>
          <w:p w:rsidR="00336E72" w:rsidRPr="000E33C7" w:rsidRDefault="00336E72" w:rsidP="00336E72">
            <w:pPr>
              <w:spacing w:line="360" w:lineRule="auto"/>
              <w:jc w:val="right"/>
              <w:rPr>
                <w:rFonts w:ascii="Times New Roman" w:hAnsi="Times New Roman" w:cs="Times New Roman"/>
                <w:sz w:val="24"/>
                <w:szCs w:val="24"/>
              </w:rPr>
            </w:pPr>
            <w:r w:rsidRPr="000E33C7">
              <w:rPr>
                <w:rFonts w:ascii="Times New Roman" w:hAnsi="Times New Roman" w:cs="Times New Roman"/>
                <w:sz w:val="24"/>
                <w:szCs w:val="24"/>
              </w:rPr>
              <w:t>4.6</w:t>
            </w:r>
          </w:p>
        </w:tc>
      </w:tr>
      <w:tr w:rsidR="00336E72" w:rsidRPr="007E5ED9" w:rsidTr="00CD7AC3">
        <w:trPr>
          <w:trHeight w:val="300"/>
        </w:trPr>
        <w:tc>
          <w:tcPr>
            <w:tcW w:w="739" w:type="dxa"/>
          </w:tcPr>
          <w:p w:rsidR="00336E72" w:rsidRPr="007E5ED9" w:rsidRDefault="00336E72" w:rsidP="00336E72">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510" w:type="dxa"/>
            <w:vAlign w:val="bottom"/>
          </w:tcPr>
          <w:p w:rsidR="00336E72" w:rsidRPr="000E33C7" w:rsidRDefault="00336E72" w:rsidP="00336E72">
            <w:pPr>
              <w:spacing w:line="360" w:lineRule="auto"/>
              <w:rPr>
                <w:rFonts w:ascii="Times New Roman" w:hAnsi="Times New Roman" w:cs="Times New Roman"/>
                <w:sz w:val="24"/>
                <w:szCs w:val="24"/>
              </w:rPr>
            </w:pPr>
            <w:r w:rsidRPr="000E33C7">
              <w:rPr>
                <w:rFonts w:ascii="Times New Roman" w:hAnsi="Times New Roman" w:cs="Times New Roman"/>
                <w:sz w:val="24"/>
                <w:szCs w:val="24"/>
              </w:rPr>
              <w:t>Pelabuhan</w:t>
            </w:r>
          </w:p>
        </w:tc>
        <w:tc>
          <w:tcPr>
            <w:tcW w:w="1890" w:type="dxa"/>
            <w:shd w:val="clear" w:color="auto" w:fill="auto"/>
            <w:noWrap/>
            <w:vAlign w:val="bottom"/>
            <w:hideMark/>
          </w:tcPr>
          <w:p w:rsidR="00336E72" w:rsidRPr="000E33C7" w:rsidRDefault="00336E72" w:rsidP="00336E72">
            <w:pPr>
              <w:spacing w:line="360" w:lineRule="auto"/>
              <w:jc w:val="right"/>
              <w:rPr>
                <w:rFonts w:ascii="Times New Roman" w:hAnsi="Times New Roman" w:cs="Times New Roman"/>
                <w:sz w:val="24"/>
                <w:szCs w:val="24"/>
              </w:rPr>
            </w:pPr>
            <w:r w:rsidRPr="000E33C7">
              <w:rPr>
                <w:rFonts w:ascii="Times New Roman" w:hAnsi="Times New Roman" w:cs="Times New Roman"/>
                <w:sz w:val="24"/>
                <w:szCs w:val="24"/>
              </w:rPr>
              <w:t>15.4</w:t>
            </w:r>
          </w:p>
        </w:tc>
        <w:tc>
          <w:tcPr>
            <w:tcW w:w="1800" w:type="dxa"/>
            <w:shd w:val="clear" w:color="auto" w:fill="auto"/>
            <w:noWrap/>
            <w:vAlign w:val="bottom"/>
            <w:hideMark/>
          </w:tcPr>
          <w:p w:rsidR="00336E72" w:rsidRPr="000E33C7" w:rsidRDefault="00336E72" w:rsidP="00336E72">
            <w:pPr>
              <w:spacing w:line="360" w:lineRule="auto"/>
              <w:jc w:val="right"/>
              <w:rPr>
                <w:rFonts w:ascii="Times New Roman" w:hAnsi="Times New Roman" w:cs="Times New Roman"/>
                <w:sz w:val="24"/>
                <w:szCs w:val="24"/>
              </w:rPr>
            </w:pPr>
            <w:r w:rsidRPr="000E33C7">
              <w:rPr>
                <w:rFonts w:ascii="Times New Roman" w:hAnsi="Times New Roman" w:cs="Times New Roman"/>
                <w:sz w:val="24"/>
                <w:szCs w:val="24"/>
              </w:rPr>
              <w:t>0.4</w:t>
            </w:r>
          </w:p>
        </w:tc>
      </w:tr>
      <w:tr w:rsidR="00336E72" w:rsidRPr="007E5ED9" w:rsidTr="00CD7AC3">
        <w:trPr>
          <w:trHeight w:val="300"/>
        </w:trPr>
        <w:tc>
          <w:tcPr>
            <w:tcW w:w="739" w:type="dxa"/>
          </w:tcPr>
          <w:p w:rsidR="00336E72" w:rsidRPr="007E5ED9" w:rsidRDefault="00336E72" w:rsidP="00336E72">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510" w:type="dxa"/>
            <w:vAlign w:val="bottom"/>
          </w:tcPr>
          <w:p w:rsidR="00336E72" w:rsidRPr="000E33C7" w:rsidRDefault="00336E72" w:rsidP="00336E72">
            <w:pPr>
              <w:spacing w:line="360" w:lineRule="auto"/>
              <w:rPr>
                <w:rFonts w:ascii="Times New Roman" w:hAnsi="Times New Roman" w:cs="Times New Roman"/>
                <w:color w:val="000000"/>
                <w:sz w:val="24"/>
                <w:szCs w:val="24"/>
              </w:rPr>
            </w:pPr>
            <w:r w:rsidRPr="000E33C7">
              <w:rPr>
                <w:rFonts w:ascii="Times New Roman" w:hAnsi="Times New Roman" w:cs="Times New Roman"/>
                <w:color w:val="000000"/>
                <w:sz w:val="24"/>
                <w:szCs w:val="24"/>
              </w:rPr>
              <w:t>Pemukiman</w:t>
            </w:r>
          </w:p>
        </w:tc>
        <w:tc>
          <w:tcPr>
            <w:tcW w:w="1890" w:type="dxa"/>
            <w:shd w:val="clear" w:color="auto" w:fill="auto"/>
            <w:noWrap/>
            <w:vAlign w:val="bottom"/>
            <w:hideMark/>
          </w:tcPr>
          <w:p w:rsidR="00336E72" w:rsidRPr="000E33C7" w:rsidRDefault="00336E72" w:rsidP="00336E72">
            <w:pPr>
              <w:spacing w:line="360" w:lineRule="auto"/>
              <w:jc w:val="right"/>
              <w:rPr>
                <w:rFonts w:ascii="Times New Roman" w:hAnsi="Times New Roman" w:cs="Times New Roman"/>
                <w:sz w:val="24"/>
                <w:szCs w:val="24"/>
              </w:rPr>
            </w:pPr>
            <w:r w:rsidRPr="000E33C7">
              <w:rPr>
                <w:rFonts w:ascii="Times New Roman" w:hAnsi="Times New Roman" w:cs="Times New Roman"/>
                <w:sz w:val="24"/>
                <w:szCs w:val="24"/>
              </w:rPr>
              <w:t>1036.1</w:t>
            </w:r>
          </w:p>
        </w:tc>
        <w:tc>
          <w:tcPr>
            <w:tcW w:w="1800" w:type="dxa"/>
            <w:shd w:val="clear" w:color="auto" w:fill="auto"/>
            <w:noWrap/>
            <w:vAlign w:val="bottom"/>
            <w:hideMark/>
          </w:tcPr>
          <w:p w:rsidR="00336E72" w:rsidRPr="000E33C7" w:rsidRDefault="00336E72" w:rsidP="00336E72">
            <w:pPr>
              <w:spacing w:line="360" w:lineRule="auto"/>
              <w:jc w:val="right"/>
              <w:rPr>
                <w:rFonts w:ascii="Times New Roman" w:hAnsi="Times New Roman" w:cs="Times New Roman"/>
                <w:sz w:val="24"/>
                <w:szCs w:val="24"/>
              </w:rPr>
            </w:pPr>
            <w:r w:rsidRPr="000E33C7">
              <w:rPr>
                <w:rFonts w:ascii="Times New Roman" w:hAnsi="Times New Roman" w:cs="Times New Roman"/>
                <w:sz w:val="24"/>
                <w:szCs w:val="24"/>
              </w:rPr>
              <w:t>28.2</w:t>
            </w:r>
          </w:p>
        </w:tc>
      </w:tr>
      <w:tr w:rsidR="00336E72" w:rsidRPr="007E5ED9" w:rsidTr="00CD7AC3">
        <w:trPr>
          <w:trHeight w:val="315"/>
        </w:trPr>
        <w:tc>
          <w:tcPr>
            <w:tcW w:w="739" w:type="dxa"/>
          </w:tcPr>
          <w:p w:rsidR="00336E72" w:rsidRPr="007E5ED9" w:rsidRDefault="00336E72" w:rsidP="00336E72">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510" w:type="dxa"/>
            <w:vAlign w:val="bottom"/>
          </w:tcPr>
          <w:p w:rsidR="00336E72" w:rsidRPr="000E33C7" w:rsidRDefault="00336E72" w:rsidP="00336E72">
            <w:pPr>
              <w:spacing w:line="360" w:lineRule="auto"/>
              <w:rPr>
                <w:rFonts w:ascii="Times New Roman" w:hAnsi="Times New Roman" w:cs="Times New Roman"/>
                <w:sz w:val="24"/>
                <w:szCs w:val="24"/>
              </w:rPr>
            </w:pPr>
            <w:r w:rsidRPr="000E33C7">
              <w:rPr>
                <w:rFonts w:ascii="Times New Roman" w:hAnsi="Times New Roman" w:cs="Times New Roman"/>
                <w:sz w:val="24"/>
                <w:szCs w:val="24"/>
              </w:rPr>
              <w:t>Pertanian Lahan Kering</w:t>
            </w:r>
          </w:p>
        </w:tc>
        <w:tc>
          <w:tcPr>
            <w:tcW w:w="1890" w:type="dxa"/>
            <w:shd w:val="clear" w:color="auto" w:fill="auto"/>
            <w:noWrap/>
            <w:vAlign w:val="bottom"/>
            <w:hideMark/>
          </w:tcPr>
          <w:p w:rsidR="00336E72" w:rsidRPr="000E33C7" w:rsidRDefault="00336E72" w:rsidP="00336E72">
            <w:pPr>
              <w:spacing w:line="360" w:lineRule="auto"/>
              <w:jc w:val="right"/>
              <w:rPr>
                <w:rFonts w:ascii="Times New Roman" w:hAnsi="Times New Roman" w:cs="Times New Roman"/>
                <w:sz w:val="24"/>
                <w:szCs w:val="24"/>
              </w:rPr>
            </w:pPr>
            <w:r w:rsidRPr="000E33C7">
              <w:rPr>
                <w:rFonts w:ascii="Times New Roman" w:hAnsi="Times New Roman" w:cs="Times New Roman"/>
                <w:sz w:val="24"/>
                <w:szCs w:val="24"/>
              </w:rPr>
              <w:t>160.7</w:t>
            </w:r>
          </w:p>
        </w:tc>
        <w:tc>
          <w:tcPr>
            <w:tcW w:w="1800" w:type="dxa"/>
            <w:shd w:val="clear" w:color="auto" w:fill="auto"/>
            <w:noWrap/>
            <w:vAlign w:val="bottom"/>
            <w:hideMark/>
          </w:tcPr>
          <w:p w:rsidR="00336E72" w:rsidRPr="000E33C7" w:rsidRDefault="00336E72" w:rsidP="00336E72">
            <w:pPr>
              <w:spacing w:line="360" w:lineRule="auto"/>
              <w:jc w:val="right"/>
              <w:rPr>
                <w:rFonts w:ascii="Times New Roman" w:hAnsi="Times New Roman" w:cs="Times New Roman"/>
                <w:sz w:val="24"/>
                <w:szCs w:val="24"/>
              </w:rPr>
            </w:pPr>
            <w:r w:rsidRPr="000E33C7">
              <w:rPr>
                <w:rFonts w:ascii="Times New Roman" w:hAnsi="Times New Roman" w:cs="Times New Roman"/>
                <w:sz w:val="24"/>
                <w:szCs w:val="24"/>
              </w:rPr>
              <w:t>4.4</w:t>
            </w:r>
          </w:p>
        </w:tc>
      </w:tr>
      <w:tr w:rsidR="00336E72" w:rsidRPr="007E5ED9" w:rsidTr="00CD7AC3">
        <w:trPr>
          <w:trHeight w:val="300"/>
        </w:trPr>
        <w:tc>
          <w:tcPr>
            <w:tcW w:w="739" w:type="dxa"/>
          </w:tcPr>
          <w:p w:rsidR="00336E72" w:rsidRPr="007E5ED9" w:rsidRDefault="00336E72" w:rsidP="00336E72">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510" w:type="dxa"/>
            <w:vAlign w:val="bottom"/>
          </w:tcPr>
          <w:p w:rsidR="00336E72" w:rsidRPr="000E33C7" w:rsidRDefault="00336E72" w:rsidP="00336E72">
            <w:pPr>
              <w:spacing w:line="360" w:lineRule="auto"/>
              <w:rPr>
                <w:rFonts w:ascii="Times New Roman" w:hAnsi="Times New Roman" w:cs="Times New Roman"/>
                <w:sz w:val="24"/>
                <w:szCs w:val="24"/>
              </w:rPr>
            </w:pPr>
            <w:r w:rsidRPr="000E33C7">
              <w:rPr>
                <w:rFonts w:ascii="Times New Roman" w:hAnsi="Times New Roman" w:cs="Times New Roman"/>
                <w:sz w:val="24"/>
                <w:szCs w:val="24"/>
              </w:rPr>
              <w:t>Rawa</w:t>
            </w:r>
          </w:p>
        </w:tc>
        <w:tc>
          <w:tcPr>
            <w:tcW w:w="1890" w:type="dxa"/>
            <w:shd w:val="clear" w:color="auto" w:fill="auto"/>
            <w:noWrap/>
            <w:vAlign w:val="bottom"/>
            <w:hideMark/>
          </w:tcPr>
          <w:p w:rsidR="00336E72" w:rsidRPr="000E33C7" w:rsidRDefault="00336E72" w:rsidP="00336E72">
            <w:pPr>
              <w:spacing w:line="360" w:lineRule="auto"/>
              <w:jc w:val="right"/>
              <w:rPr>
                <w:rFonts w:ascii="Times New Roman" w:hAnsi="Times New Roman" w:cs="Times New Roman"/>
                <w:sz w:val="24"/>
                <w:szCs w:val="24"/>
              </w:rPr>
            </w:pPr>
            <w:r w:rsidRPr="000E33C7">
              <w:rPr>
                <w:rFonts w:ascii="Times New Roman" w:hAnsi="Times New Roman" w:cs="Times New Roman"/>
                <w:sz w:val="24"/>
                <w:szCs w:val="24"/>
              </w:rPr>
              <w:t>373.2</w:t>
            </w:r>
          </w:p>
        </w:tc>
        <w:tc>
          <w:tcPr>
            <w:tcW w:w="1800" w:type="dxa"/>
            <w:shd w:val="clear" w:color="auto" w:fill="auto"/>
            <w:noWrap/>
            <w:vAlign w:val="bottom"/>
            <w:hideMark/>
          </w:tcPr>
          <w:p w:rsidR="00336E72" w:rsidRPr="000E33C7" w:rsidRDefault="00336E72" w:rsidP="00336E72">
            <w:pPr>
              <w:spacing w:line="360" w:lineRule="auto"/>
              <w:jc w:val="right"/>
              <w:rPr>
                <w:rFonts w:ascii="Times New Roman" w:hAnsi="Times New Roman" w:cs="Times New Roman"/>
                <w:sz w:val="24"/>
                <w:szCs w:val="24"/>
              </w:rPr>
            </w:pPr>
            <w:r w:rsidRPr="000E33C7">
              <w:rPr>
                <w:rFonts w:ascii="Times New Roman" w:hAnsi="Times New Roman" w:cs="Times New Roman"/>
                <w:sz w:val="24"/>
                <w:szCs w:val="24"/>
              </w:rPr>
              <w:t>10.1</w:t>
            </w:r>
          </w:p>
        </w:tc>
      </w:tr>
      <w:tr w:rsidR="00336E72" w:rsidRPr="007E5ED9" w:rsidTr="00CD7AC3">
        <w:trPr>
          <w:trHeight w:val="315"/>
        </w:trPr>
        <w:tc>
          <w:tcPr>
            <w:tcW w:w="4249" w:type="dxa"/>
            <w:gridSpan w:val="2"/>
          </w:tcPr>
          <w:p w:rsidR="00336E72" w:rsidRPr="000E33C7" w:rsidRDefault="00336E72" w:rsidP="00336E72">
            <w:pPr>
              <w:spacing w:line="360" w:lineRule="auto"/>
              <w:jc w:val="center"/>
              <w:rPr>
                <w:rFonts w:ascii="Times New Roman" w:hAnsi="Times New Roman" w:cs="Times New Roman"/>
                <w:b/>
                <w:sz w:val="24"/>
                <w:szCs w:val="24"/>
              </w:rPr>
            </w:pPr>
            <w:r w:rsidRPr="000E33C7">
              <w:rPr>
                <w:rFonts w:ascii="Times New Roman" w:hAnsi="Times New Roman" w:cs="Times New Roman"/>
                <w:b/>
                <w:sz w:val="24"/>
                <w:szCs w:val="24"/>
              </w:rPr>
              <w:t>Penggunaan Lahan</w:t>
            </w:r>
          </w:p>
        </w:tc>
        <w:tc>
          <w:tcPr>
            <w:tcW w:w="1890" w:type="dxa"/>
            <w:shd w:val="clear" w:color="auto" w:fill="auto"/>
            <w:noWrap/>
            <w:vAlign w:val="bottom"/>
            <w:hideMark/>
          </w:tcPr>
          <w:p w:rsidR="00336E72" w:rsidRPr="000E33C7" w:rsidRDefault="00336E72" w:rsidP="00336E72">
            <w:pPr>
              <w:spacing w:line="360" w:lineRule="auto"/>
              <w:jc w:val="right"/>
              <w:rPr>
                <w:rFonts w:ascii="Times New Roman" w:hAnsi="Times New Roman" w:cs="Times New Roman"/>
                <w:b/>
                <w:color w:val="000000"/>
                <w:sz w:val="24"/>
                <w:szCs w:val="24"/>
              </w:rPr>
            </w:pPr>
            <w:r w:rsidRPr="000E33C7">
              <w:rPr>
                <w:rFonts w:ascii="Times New Roman" w:hAnsi="Times New Roman" w:cs="Times New Roman"/>
                <w:b/>
                <w:color w:val="000000"/>
                <w:sz w:val="24"/>
                <w:szCs w:val="24"/>
              </w:rPr>
              <w:t>3678.6</w:t>
            </w:r>
          </w:p>
        </w:tc>
        <w:tc>
          <w:tcPr>
            <w:tcW w:w="1800" w:type="dxa"/>
            <w:shd w:val="clear" w:color="auto" w:fill="auto"/>
            <w:noWrap/>
            <w:vAlign w:val="bottom"/>
            <w:hideMark/>
          </w:tcPr>
          <w:p w:rsidR="00336E72" w:rsidRPr="000E33C7" w:rsidRDefault="00336E72" w:rsidP="00336E72">
            <w:pPr>
              <w:spacing w:line="360" w:lineRule="auto"/>
              <w:jc w:val="right"/>
              <w:rPr>
                <w:rFonts w:ascii="Times New Roman" w:hAnsi="Times New Roman" w:cs="Times New Roman"/>
                <w:b/>
                <w:sz w:val="24"/>
                <w:szCs w:val="24"/>
              </w:rPr>
            </w:pPr>
            <w:r w:rsidRPr="000E33C7">
              <w:rPr>
                <w:rFonts w:ascii="Times New Roman" w:hAnsi="Times New Roman" w:cs="Times New Roman"/>
                <w:b/>
                <w:sz w:val="24"/>
                <w:szCs w:val="24"/>
              </w:rPr>
              <w:t>100.0</w:t>
            </w:r>
          </w:p>
        </w:tc>
      </w:tr>
    </w:tbl>
    <w:p w:rsidR="00336E72" w:rsidRPr="000123EC" w:rsidRDefault="00336E72" w:rsidP="00336E72">
      <w:pPr>
        <w:pStyle w:val="ListParagraph"/>
        <w:spacing w:line="480" w:lineRule="auto"/>
        <w:ind w:left="142" w:firstLine="709"/>
        <w:jc w:val="both"/>
        <w:rPr>
          <w:rFonts w:ascii="Times New Roman" w:hAnsi="Times New Roman"/>
          <w:i/>
          <w:sz w:val="24"/>
          <w:szCs w:val="24"/>
        </w:rPr>
      </w:pPr>
      <w:r w:rsidRPr="000123EC">
        <w:rPr>
          <w:rFonts w:ascii="Times New Roman" w:hAnsi="Times New Roman"/>
          <w:i/>
          <w:sz w:val="24"/>
          <w:szCs w:val="24"/>
        </w:rPr>
        <w:t>Sumber: Data Sekunder Hasil Pengolahan</w:t>
      </w:r>
    </w:p>
    <w:p w:rsidR="00336E72" w:rsidRPr="0091305C" w:rsidRDefault="00336E72" w:rsidP="00336E72">
      <w:pPr>
        <w:pStyle w:val="ListParagraph"/>
        <w:spacing w:line="480" w:lineRule="auto"/>
        <w:ind w:left="0"/>
        <w:jc w:val="both"/>
        <w:rPr>
          <w:rFonts w:ascii="Times New Roman" w:hAnsi="Times New Roman"/>
          <w:b/>
          <w:sz w:val="24"/>
          <w:szCs w:val="24"/>
        </w:rPr>
      </w:pPr>
      <w:r w:rsidRPr="0091305C">
        <w:rPr>
          <w:rFonts w:ascii="Times New Roman" w:hAnsi="Times New Roman"/>
          <w:b/>
          <w:sz w:val="24"/>
          <w:szCs w:val="24"/>
        </w:rPr>
        <w:t>Gambar 4.8. Diagram Penggunaan Lahan Tahun 2016</w:t>
      </w:r>
    </w:p>
    <w:p w:rsidR="00336E72" w:rsidRPr="0091305C" w:rsidRDefault="00336E72" w:rsidP="00336E72">
      <w:pPr>
        <w:pStyle w:val="ListParagraph"/>
        <w:spacing w:line="480" w:lineRule="auto"/>
        <w:ind w:left="0"/>
        <w:jc w:val="both"/>
        <w:rPr>
          <w:rFonts w:ascii="Times New Roman" w:hAnsi="Times New Roman"/>
          <w:i/>
          <w:sz w:val="24"/>
          <w:szCs w:val="24"/>
        </w:rPr>
      </w:pPr>
      <w:r w:rsidRPr="0091305C">
        <w:rPr>
          <w:rFonts w:ascii="Times New Roman" w:hAnsi="Times New Roman"/>
          <w:i/>
          <w:noProof/>
          <w:sz w:val="24"/>
          <w:szCs w:val="24"/>
        </w:rPr>
        <w:lastRenderedPageBreak/>
        <w:drawing>
          <wp:anchor distT="0" distB="0" distL="114300" distR="114300" simplePos="0" relativeHeight="251660288" behindDoc="0" locked="0" layoutInCell="1" allowOverlap="1">
            <wp:simplePos x="0" y="0"/>
            <wp:positionH relativeFrom="column">
              <wp:posOffset>13335</wp:posOffset>
            </wp:positionH>
            <wp:positionV relativeFrom="paragraph">
              <wp:posOffset>-3810</wp:posOffset>
            </wp:positionV>
            <wp:extent cx="5038090" cy="2112645"/>
            <wp:effectExtent l="19050" t="0" r="10160" b="1905"/>
            <wp:wrapThrough wrapText="bothSides">
              <wp:wrapPolygon edited="0">
                <wp:start x="-82" y="0"/>
                <wp:lineTo x="-82" y="21619"/>
                <wp:lineTo x="21644" y="21619"/>
                <wp:lineTo x="21644" y="0"/>
                <wp:lineTo x="-82" y="0"/>
              </wp:wrapPolygon>
            </wp:wrapThrough>
            <wp:docPr id="8"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sidRPr="0091305C">
        <w:rPr>
          <w:rFonts w:ascii="Times New Roman" w:hAnsi="Times New Roman"/>
          <w:i/>
          <w:sz w:val="24"/>
          <w:szCs w:val="24"/>
        </w:rPr>
        <w:t>Sumber: Hasil olah Data tahun 2016</w:t>
      </w:r>
    </w:p>
    <w:p w:rsidR="0020754C" w:rsidRDefault="0020754C" w:rsidP="00336E72">
      <w:pPr>
        <w:pStyle w:val="ListParagraph"/>
        <w:spacing w:line="240" w:lineRule="auto"/>
        <w:ind w:left="0" w:firstLine="709"/>
        <w:jc w:val="both"/>
        <w:rPr>
          <w:rFonts w:ascii="Times New Roman" w:hAnsi="Times New Roman"/>
          <w:sz w:val="24"/>
          <w:szCs w:val="24"/>
        </w:rPr>
      </w:pPr>
    </w:p>
    <w:p w:rsidR="00336E72" w:rsidRDefault="00336E72" w:rsidP="0020754C">
      <w:pPr>
        <w:pStyle w:val="ListParagraph"/>
        <w:spacing w:line="360" w:lineRule="auto"/>
        <w:ind w:left="0" w:firstLine="709"/>
        <w:jc w:val="both"/>
        <w:rPr>
          <w:rFonts w:ascii="Times New Roman" w:hAnsi="Times New Roman"/>
          <w:sz w:val="24"/>
          <w:szCs w:val="24"/>
        </w:rPr>
      </w:pPr>
      <w:r>
        <w:rPr>
          <w:rFonts w:ascii="Times New Roman" w:hAnsi="Times New Roman"/>
          <w:sz w:val="24"/>
          <w:szCs w:val="24"/>
        </w:rPr>
        <w:t>Tabel 4.6 diatas menunjukkan bahwa penggunaan lahan di Kecamatan Sirimau Tahun 2016 sama dengan penggunaan lahan pada tahun 2006 hanya luas dan persentasenya yang berbeda.</w:t>
      </w:r>
      <w:r w:rsidRPr="00004F59">
        <w:rPr>
          <w:rFonts w:ascii="Times New Roman" w:hAnsi="Times New Roman" w:cs="Times New Roman"/>
          <w:sz w:val="24"/>
          <w:szCs w:val="24"/>
        </w:rPr>
        <w:t xml:space="preserve"> </w:t>
      </w:r>
      <w:r>
        <w:rPr>
          <w:rFonts w:ascii="Times New Roman" w:hAnsi="Times New Roman" w:cs="Times New Roman"/>
          <w:sz w:val="24"/>
          <w:szCs w:val="24"/>
        </w:rPr>
        <w:t xml:space="preserve">Penggunaan lahan berupa permukiman pada tahun 2006 adalah 966,9 Ha pada tahun 2016 menjadi seluas 1036,1 Ha, artinya terjadi pertambahan permukiman selama 10 tahun terakhir sebesar 69,5 Ha. </w:t>
      </w:r>
      <w:r>
        <w:rPr>
          <w:rFonts w:ascii="Times New Roman" w:hAnsi="Times New Roman"/>
          <w:sz w:val="24"/>
          <w:szCs w:val="24"/>
        </w:rPr>
        <w:t>Sedangkan perubahan penggunaan lahan pertanian lahan kering tahun 2006 adalah 91,8 Ha pada tahun 2016 menjadi 160,7 Ha artinya terjadi peningkatan sebanyak 68,9 Ha, dan lahan kosong pada tahun 2006 adalah 60,3 Ha pada tahun 2016 bertambah menjadi 169,8 Ha, sedangkan untuk kebun campuran pada tahun 2006 menjadi 2028,6 Ha pada tahun 2016 berkurang menjadi 1873,5 Ha.</w:t>
      </w:r>
    </w:p>
    <w:p w:rsidR="00336E72" w:rsidRDefault="00336E72" w:rsidP="0020754C">
      <w:pPr>
        <w:pStyle w:val="ListParagraph"/>
        <w:spacing w:line="360" w:lineRule="auto"/>
        <w:ind w:left="0" w:firstLine="709"/>
        <w:jc w:val="both"/>
        <w:rPr>
          <w:rFonts w:ascii="Times New Roman" w:hAnsi="Times New Roman"/>
          <w:sz w:val="24"/>
          <w:szCs w:val="24"/>
        </w:rPr>
      </w:pPr>
      <w:r>
        <w:rPr>
          <w:rFonts w:ascii="Times New Roman" w:hAnsi="Times New Roman"/>
          <w:sz w:val="24"/>
          <w:szCs w:val="24"/>
        </w:rPr>
        <w:t>Untuk melihat lebih jelas bagaimana penggunaan lahan di Kecamatan Sirimau Kota Ambon tahun 2006 dan 2016 setelah di tumpang tindih atau overlay peta tersebut dapat dilihat dibawah ini:</w:t>
      </w:r>
    </w:p>
    <w:p w:rsidR="00F21D10" w:rsidRDefault="00F21D10" w:rsidP="0020754C">
      <w:pPr>
        <w:pStyle w:val="ListParagraph"/>
        <w:spacing w:line="360" w:lineRule="auto"/>
        <w:ind w:left="0" w:firstLine="709"/>
        <w:jc w:val="both"/>
        <w:rPr>
          <w:rFonts w:ascii="Times New Roman" w:hAnsi="Times New Roman"/>
          <w:sz w:val="24"/>
          <w:szCs w:val="24"/>
        </w:rPr>
      </w:pPr>
    </w:p>
    <w:p w:rsidR="00F21D10" w:rsidRDefault="00F21D10" w:rsidP="0020754C">
      <w:pPr>
        <w:pStyle w:val="ListParagraph"/>
        <w:spacing w:line="360" w:lineRule="auto"/>
        <w:ind w:left="0" w:firstLine="709"/>
        <w:jc w:val="both"/>
        <w:rPr>
          <w:rFonts w:ascii="Times New Roman" w:hAnsi="Times New Roman"/>
          <w:sz w:val="24"/>
          <w:szCs w:val="24"/>
        </w:rPr>
      </w:pPr>
    </w:p>
    <w:p w:rsidR="00F21D10" w:rsidRDefault="00F21D10" w:rsidP="0020754C">
      <w:pPr>
        <w:pStyle w:val="ListParagraph"/>
        <w:spacing w:line="360" w:lineRule="auto"/>
        <w:ind w:left="0" w:firstLine="709"/>
        <w:jc w:val="both"/>
        <w:rPr>
          <w:rFonts w:ascii="Times New Roman" w:hAnsi="Times New Roman"/>
          <w:sz w:val="24"/>
          <w:szCs w:val="24"/>
        </w:rPr>
      </w:pPr>
    </w:p>
    <w:p w:rsidR="00F21D10" w:rsidRDefault="00F21D10" w:rsidP="0020754C">
      <w:pPr>
        <w:pStyle w:val="ListParagraph"/>
        <w:spacing w:line="360" w:lineRule="auto"/>
        <w:ind w:left="0" w:firstLine="709"/>
        <w:jc w:val="both"/>
        <w:rPr>
          <w:rFonts w:ascii="Times New Roman" w:hAnsi="Times New Roman"/>
          <w:sz w:val="24"/>
          <w:szCs w:val="24"/>
        </w:rPr>
      </w:pPr>
    </w:p>
    <w:p w:rsidR="00F21D10" w:rsidRDefault="00F21D10" w:rsidP="0020754C">
      <w:pPr>
        <w:pStyle w:val="ListParagraph"/>
        <w:spacing w:line="360" w:lineRule="auto"/>
        <w:ind w:left="0" w:firstLine="709"/>
        <w:jc w:val="both"/>
        <w:rPr>
          <w:rFonts w:ascii="Times New Roman" w:hAnsi="Times New Roman"/>
          <w:sz w:val="24"/>
          <w:szCs w:val="24"/>
        </w:rPr>
        <w:sectPr w:rsidR="00F21D10" w:rsidSect="003D450E">
          <w:headerReference w:type="default" r:id="rId10"/>
          <w:pgSz w:w="12240" w:h="15840"/>
          <w:pgMar w:top="2268" w:right="1701" w:bottom="1701" w:left="2268" w:header="720" w:footer="720" w:gutter="0"/>
          <w:cols w:space="720"/>
          <w:docGrid w:linePitch="360"/>
        </w:sectPr>
      </w:pPr>
    </w:p>
    <w:p w:rsidR="0020754C" w:rsidRDefault="0020754C" w:rsidP="0020754C">
      <w:pPr>
        <w:pStyle w:val="ListParagraph"/>
        <w:spacing w:line="360" w:lineRule="auto"/>
        <w:ind w:left="0" w:firstLine="709"/>
        <w:jc w:val="both"/>
        <w:rPr>
          <w:rFonts w:ascii="Times New Roman" w:hAnsi="Times New Roman"/>
          <w:sz w:val="24"/>
          <w:szCs w:val="24"/>
        </w:rPr>
      </w:pPr>
      <w:r>
        <w:rPr>
          <w:rFonts w:ascii="Times New Roman" w:hAnsi="Times New Roman"/>
          <w:noProof/>
          <w:sz w:val="24"/>
          <w:szCs w:val="24"/>
        </w:rPr>
        <w:lastRenderedPageBreak/>
        <w:drawing>
          <wp:anchor distT="0" distB="0" distL="114300" distR="114300" simplePos="0" relativeHeight="251662336" behindDoc="0" locked="0" layoutInCell="1" allowOverlap="1">
            <wp:simplePos x="0" y="0"/>
            <wp:positionH relativeFrom="column">
              <wp:posOffset>-102384</wp:posOffset>
            </wp:positionH>
            <wp:positionV relativeFrom="paragraph">
              <wp:posOffset>147507</wp:posOffset>
            </wp:positionV>
            <wp:extent cx="7784651" cy="5066852"/>
            <wp:effectExtent l="19050" t="0" r="6799" b="0"/>
            <wp:wrapNone/>
            <wp:docPr id="12" name="Picture 2" descr="C:\Users\ACHELLO 02\Downloads\Ba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HELLO 02\Downloads\Baru.jpg"/>
                    <pic:cNvPicPr>
                      <a:picLocks noChangeAspect="1" noChangeArrowheads="1"/>
                    </pic:cNvPicPr>
                  </pic:nvPicPr>
                  <pic:blipFill>
                    <a:blip r:embed="rId11" cstate="print"/>
                    <a:srcRect/>
                    <a:stretch>
                      <a:fillRect/>
                    </a:stretch>
                  </pic:blipFill>
                  <pic:spPr bwMode="auto">
                    <a:xfrm>
                      <a:off x="0" y="0"/>
                      <a:ext cx="7786299" cy="5067925"/>
                    </a:xfrm>
                    <a:prstGeom prst="rect">
                      <a:avLst/>
                    </a:prstGeom>
                    <a:noFill/>
                    <a:ln w="9525">
                      <a:noFill/>
                      <a:miter lim="800000"/>
                      <a:headEnd/>
                      <a:tailEnd/>
                    </a:ln>
                  </pic:spPr>
                </pic:pic>
              </a:graphicData>
            </a:graphic>
          </wp:anchor>
        </w:drawing>
      </w:r>
    </w:p>
    <w:p w:rsidR="00336E72" w:rsidRPr="00336E72" w:rsidRDefault="00336E72" w:rsidP="00336E72">
      <w:pPr>
        <w:spacing w:line="480" w:lineRule="auto"/>
        <w:jc w:val="both"/>
        <w:rPr>
          <w:rFonts w:ascii="Times New Roman" w:hAnsi="Times New Roman"/>
          <w:sz w:val="24"/>
          <w:szCs w:val="24"/>
        </w:rPr>
      </w:pPr>
    </w:p>
    <w:p w:rsidR="00DF4049" w:rsidRPr="00B76849" w:rsidRDefault="00DF4049" w:rsidP="00DF4049">
      <w:pPr>
        <w:autoSpaceDE w:val="0"/>
        <w:autoSpaceDN w:val="0"/>
        <w:adjustRightInd w:val="0"/>
        <w:spacing w:after="0" w:line="240" w:lineRule="auto"/>
        <w:ind w:firstLine="720"/>
        <w:jc w:val="both"/>
        <w:rPr>
          <w:rFonts w:ascii="Times New Roman" w:hAnsi="Times New Roman" w:cs="Times New Roman"/>
          <w:b/>
          <w:sz w:val="24"/>
          <w:szCs w:val="24"/>
        </w:rPr>
      </w:pPr>
    </w:p>
    <w:p w:rsidR="00E06C3B" w:rsidRDefault="00E06C3B" w:rsidP="00E06C3B">
      <w:pPr>
        <w:autoSpaceDE w:val="0"/>
        <w:autoSpaceDN w:val="0"/>
        <w:adjustRightInd w:val="0"/>
        <w:spacing w:after="0" w:line="360" w:lineRule="auto"/>
        <w:jc w:val="both"/>
        <w:rPr>
          <w:rFonts w:ascii="Times New Roman" w:hAnsi="Times New Roman" w:cs="Times New Roman"/>
          <w:sz w:val="24"/>
          <w:szCs w:val="24"/>
        </w:rPr>
      </w:pPr>
    </w:p>
    <w:p w:rsidR="00E06C3B" w:rsidRDefault="00E06C3B" w:rsidP="00E06C3B">
      <w:pPr>
        <w:autoSpaceDE w:val="0"/>
        <w:autoSpaceDN w:val="0"/>
        <w:adjustRightInd w:val="0"/>
        <w:spacing w:after="0" w:line="360" w:lineRule="auto"/>
        <w:jc w:val="both"/>
        <w:rPr>
          <w:rFonts w:ascii="Times New Roman" w:hAnsi="Times New Roman" w:cs="Times New Roman"/>
          <w:sz w:val="24"/>
          <w:szCs w:val="24"/>
        </w:rPr>
      </w:pPr>
    </w:p>
    <w:p w:rsidR="00AF1F06" w:rsidRPr="0067205A" w:rsidRDefault="00AF1F06" w:rsidP="00AF1F06">
      <w:pPr>
        <w:autoSpaceDE w:val="0"/>
        <w:autoSpaceDN w:val="0"/>
        <w:adjustRightInd w:val="0"/>
        <w:spacing w:after="0" w:line="480" w:lineRule="auto"/>
        <w:ind w:firstLine="720"/>
        <w:jc w:val="both"/>
        <w:rPr>
          <w:rFonts w:ascii="Times New Roman" w:hAnsi="Times New Roman" w:cs="Times New Roman"/>
          <w:sz w:val="24"/>
          <w:szCs w:val="24"/>
        </w:rPr>
      </w:pPr>
    </w:p>
    <w:p w:rsidR="0020754C" w:rsidRDefault="0020754C" w:rsidP="00AF1F06">
      <w:pPr>
        <w:jc w:val="both"/>
        <w:rPr>
          <w:rFonts w:ascii="Times New Roman" w:hAnsi="Times New Roman" w:cs="Times New Roman"/>
          <w:sz w:val="24"/>
          <w:szCs w:val="24"/>
        </w:rPr>
      </w:pPr>
    </w:p>
    <w:p w:rsidR="0020754C" w:rsidRPr="0020754C" w:rsidRDefault="0020754C" w:rsidP="0020754C">
      <w:pPr>
        <w:rPr>
          <w:rFonts w:ascii="Times New Roman" w:hAnsi="Times New Roman" w:cs="Times New Roman"/>
          <w:sz w:val="24"/>
          <w:szCs w:val="24"/>
        </w:rPr>
      </w:pPr>
    </w:p>
    <w:p w:rsidR="0020754C" w:rsidRPr="0020754C" w:rsidRDefault="0020754C" w:rsidP="0020754C">
      <w:pPr>
        <w:rPr>
          <w:rFonts w:ascii="Times New Roman" w:hAnsi="Times New Roman" w:cs="Times New Roman"/>
          <w:sz w:val="24"/>
          <w:szCs w:val="24"/>
        </w:rPr>
      </w:pPr>
    </w:p>
    <w:p w:rsidR="0020754C" w:rsidRPr="0020754C" w:rsidRDefault="0020754C" w:rsidP="0020754C">
      <w:pPr>
        <w:rPr>
          <w:rFonts w:ascii="Times New Roman" w:hAnsi="Times New Roman" w:cs="Times New Roman"/>
          <w:sz w:val="24"/>
          <w:szCs w:val="24"/>
        </w:rPr>
      </w:pPr>
    </w:p>
    <w:p w:rsidR="0020754C" w:rsidRDefault="0020754C" w:rsidP="0020754C">
      <w:pPr>
        <w:rPr>
          <w:rFonts w:ascii="Times New Roman" w:hAnsi="Times New Roman" w:cs="Times New Roman"/>
          <w:sz w:val="24"/>
          <w:szCs w:val="24"/>
        </w:rPr>
      </w:pPr>
    </w:p>
    <w:p w:rsidR="00AF1F06" w:rsidRDefault="00AF1F06" w:rsidP="0020754C">
      <w:pPr>
        <w:ind w:firstLine="720"/>
        <w:rPr>
          <w:rFonts w:ascii="Times New Roman" w:hAnsi="Times New Roman" w:cs="Times New Roman"/>
          <w:sz w:val="24"/>
          <w:szCs w:val="24"/>
        </w:rPr>
      </w:pPr>
    </w:p>
    <w:p w:rsidR="0020754C" w:rsidRDefault="00B30C6F" w:rsidP="0020754C">
      <w:pPr>
        <w:ind w:firstLine="720"/>
        <w:rPr>
          <w:rFonts w:ascii="Times New Roman" w:hAnsi="Times New Roman" w:cs="Times New Roman"/>
          <w:sz w:val="24"/>
          <w:szCs w:val="24"/>
        </w:rPr>
      </w:pPr>
      <w:r>
        <w:rPr>
          <w:rFonts w:ascii="Times New Roman" w:hAnsi="Times New Roman" w:cs="Times New Roman"/>
          <w:noProof/>
          <w:sz w:val="24"/>
          <w:szCs w:val="24"/>
        </w:rPr>
        <w:pict>
          <v:rect id="_x0000_s1026" style="position:absolute;left:0;text-align:left;margin-left:-1.35pt;margin-top:104pt;width:392.6pt;height:28.25pt;z-index:251663360" strokecolor="white [3212]">
            <v:textbox style="mso-next-textbox:#_x0000_s1026">
              <w:txbxContent>
                <w:p w:rsidR="0020754C" w:rsidRPr="00FA6AEB" w:rsidRDefault="0020754C" w:rsidP="0020754C">
                  <w:pPr>
                    <w:rPr>
                      <w:rFonts w:ascii="Times New Roman" w:hAnsi="Times New Roman" w:cs="Times New Roman"/>
                    </w:rPr>
                  </w:pPr>
                  <w:r>
                    <w:rPr>
                      <w:rFonts w:ascii="Times New Roman" w:hAnsi="Times New Roman" w:cs="Times New Roman"/>
                    </w:rPr>
                    <w:t>Gambar: 4.9 Peta Perubahan Penggunaan Lahan Tahun 2006/2016</w:t>
                  </w:r>
                </w:p>
              </w:txbxContent>
            </v:textbox>
          </v:rect>
        </w:pict>
      </w:r>
    </w:p>
    <w:p w:rsidR="00DF2BD2" w:rsidRDefault="00DF2BD2" w:rsidP="00DF2BD2">
      <w:pPr>
        <w:pStyle w:val="ListParagraph"/>
        <w:spacing w:line="480" w:lineRule="auto"/>
        <w:ind w:left="0" w:firstLine="709"/>
        <w:jc w:val="both"/>
        <w:rPr>
          <w:rFonts w:ascii="Times New Roman" w:hAnsi="Times New Roman" w:cs="Times New Roman"/>
          <w:sz w:val="24"/>
          <w:szCs w:val="24"/>
        </w:rPr>
        <w:sectPr w:rsidR="00DF2BD2" w:rsidSect="00F21D10">
          <w:pgSz w:w="15840" w:h="12240" w:orient="landscape"/>
          <w:pgMar w:top="1699" w:right="1699" w:bottom="2275" w:left="2275" w:header="720" w:footer="720" w:gutter="0"/>
          <w:paperSrc w:first="257" w:other="257"/>
          <w:cols w:space="720"/>
          <w:docGrid w:linePitch="360"/>
        </w:sectPr>
      </w:pPr>
    </w:p>
    <w:p w:rsidR="00DF2BD2" w:rsidRDefault="00DF2BD2" w:rsidP="00DF2BD2">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Untuk melihat perubahan penggunaan lahan di Kecamatan Sirimau dari Tahun 2006 dan 2016 dapat dilihat pada tabel 4.7 dibawah ini:</w:t>
      </w:r>
    </w:p>
    <w:p w:rsidR="00DF2BD2" w:rsidRDefault="00DF2BD2" w:rsidP="00DF2BD2">
      <w:pPr>
        <w:pStyle w:val="ListParagraph"/>
        <w:spacing w:line="240" w:lineRule="auto"/>
        <w:ind w:left="0"/>
        <w:jc w:val="center"/>
        <w:rPr>
          <w:rFonts w:ascii="Times New Roman" w:hAnsi="Times New Roman" w:cs="Times New Roman"/>
          <w:b/>
          <w:sz w:val="24"/>
          <w:szCs w:val="24"/>
        </w:rPr>
      </w:pPr>
      <w:r w:rsidRPr="00DB263C">
        <w:rPr>
          <w:rFonts w:ascii="Times New Roman" w:hAnsi="Times New Roman" w:cs="Times New Roman"/>
          <w:b/>
          <w:sz w:val="24"/>
          <w:szCs w:val="24"/>
        </w:rPr>
        <w:t xml:space="preserve">Tabel. 4.7 </w:t>
      </w:r>
      <w:r>
        <w:rPr>
          <w:rFonts w:ascii="Times New Roman" w:hAnsi="Times New Roman" w:cs="Times New Roman"/>
          <w:b/>
          <w:sz w:val="24"/>
          <w:szCs w:val="24"/>
        </w:rPr>
        <w:t xml:space="preserve">Matriks </w:t>
      </w:r>
      <w:r w:rsidRPr="00DB263C">
        <w:rPr>
          <w:rFonts w:ascii="Times New Roman" w:hAnsi="Times New Roman" w:cs="Times New Roman"/>
          <w:b/>
          <w:sz w:val="24"/>
          <w:szCs w:val="24"/>
        </w:rPr>
        <w:t>Perubahan Penggunaan Lahan Tahun 2006</w:t>
      </w:r>
      <w:r>
        <w:rPr>
          <w:rFonts w:ascii="Times New Roman" w:hAnsi="Times New Roman" w:cs="Times New Roman"/>
          <w:b/>
          <w:sz w:val="24"/>
          <w:szCs w:val="24"/>
        </w:rPr>
        <w:t xml:space="preserve"> dan</w:t>
      </w:r>
      <w:r w:rsidRPr="00DB263C">
        <w:rPr>
          <w:rFonts w:ascii="Times New Roman" w:hAnsi="Times New Roman" w:cs="Times New Roman"/>
          <w:b/>
          <w:sz w:val="24"/>
          <w:szCs w:val="24"/>
        </w:rPr>
        <w:t xml:space="preserve"> 2016</w:t>
      </w:r>
    </w:p>
    <w:tbl>
      <w:tblPr>
        <w:tblStyle w:val="TableGrid"/>
        <w:tblW w:w="11949" w:type="dxa"/>
        <w:tblInd w:w="108" w:type="dxa"/>
        <w:tblBorders>
          <w:top w:val="single" w:sz="4" w:space="0" w:color="000000" w:themeColor="text1"/>
          <w:left w:val="none" w:sz="0" w:space="0" w:color="auto"/>
          <w:bottom w:val="single" w:sz="4" w:space="0" w:color="000000" w:themeColor="text1"/>
          <w:right w:val="none" w:sz="0" w:space="0" w:color="auto"/>
          <w:insideH w:val="none" w:sz="0" w:space="0" w:color="auto"/>
          <w:insideV w:val="none" w:sz="0" w:space="0" w:color="auto"/>
        </w:tblBorders>
        <w:tblLayout w:type="fixed"/>
        <w:tblLook w:val="04A0"/>
      </w:tblPr>
      <w:tblGrid>
        <w:gridCol w:w="2070"/>
        <w:gridCol w:w="982"/>
        <w:gridCol w:w="1429"/>
        <w:gridCol w:w="1117"/>
        <w:gridCol w:w="1161"/>
        <w:gridCol w:w="1340"/>
        <w:gridCol w:w="1206"/>
        <w:gridCol w:w="1056"/>
        <w:gridCol w:w="1588"/>
      </w:tblGrid>
      <w:tr w:rsidR="00DF2BD2" w:rsidRPr="00B67A0E" w:rsidTr="00DF2BD2">
        <w:trPr>
          <w:trHeight w:val="1348"/>
        </w:trPr>
        <w:tc>
          <w:tcPr>
            <w:tcW w:w="2070" w:type="dxa"/>
            <w:tcBorders>
              <w:bottom w:val="single" w:sz="4" w:space="0" w:color="000000" w:themeColor="text1"/>
            </w:tcBorders>
            <w:vAlign w:val="center"/>
          </w:tcPr>
          <w:p w:rsidR="00DF2BD2" w:rsidRPr="00B67A0E" w:rsidRDefault="00DF2BD2" w:rsidP="00CD7AC3">
            <w:pPr>
              <w:jc w:val="both"/>
              <w:rPr>
                <w:rFonts w:ascii="Times New Roman" w:hAnsi="Times New Roman"/>
                <w:color w:val="000000"/>
                <w:sz w:val="24"/>
                <w:szCs w:val="24"/>
              </w:rPr>
            </w:pPr>
            <w:r w:rsidRPr="00B67A0E">
              <w:rPr>
                <w:rFonts w:ascii="Times New Roman" w:hAnsi="Times New Roman"/>
                <w:color w:val="000000"/>
                <w:sz w:val="24"/>
                <w:szCs w:val="24"/>
              </w:rPr>
              <w:t xml:space="preserve">Perubahan </w:t>
            </w:r>
            <w:r w:rsidRPr="00490DC5">
              <w:rPr>
                <w:rFonts w:ascii="Times New Roman" w:hAnsi="Times New Roman"/>
                <w:color w:val="000000"/>
                <w:sz w:val="24"/>
                <w:szCs w:val="24"/>
              </w:rPr>
              <w:t>Penggunaan Lahan</w:t>
            </w:r>
            <w:r w:rsidRPr="00B67A0E">
              <w:rPr>
                <w:rFonts w:ascii="Times New Roman" w:hAnsi="Times New Roman"/>
                <w:color w:val="000000"/>
                <w:sz w:val="24"/>
                <w:szCs w:val="24"/>
              </w:rPr>
              <w:t xml:space="preserve"> Tahun</w:t>
            </w:r>
          </w:p>
          <w:p w:rsidR="00DF2BD2" w:rsidRPr="00490DC5" w:rsidRDefault="00DF2BD2" w:rsidP="00CD7AC3">
            <w:pPr>
              <w:jc w:val="both"/>
              <w:rPr>
                <w:rFonts w:ascii="Times New Roman" w:hAnsi="Times New Roman"/>
                <w:color w:val="000000"/>
                <w:sz w:val="24"/>
                <w:szCs w:val="24"/>
              </w:rPr>
            </w:pPr>
            <w:r w:rsidRPr="00B67A0E">
              <w:rPr>
                <w:rFonts w:ascii="Times New Roman" w:hAnsi="Times New Roman"/>
                <w:color w:val="000000"/>
                <w:sz w:val="24"/>
                <w:szCs w:val="24"/>
              </w:rPr>
              <w:t>2006-2016</w:t>
            </w:r>
          </w:p>
        </w:tc>
        <w:tc>
          <w:tcPr>
            <w:tcW w:w="982" w:type="dxa"/>
            <w:tcBorders>
              <w:bottom w:val="single" w:sz="4" w:space="0" w:color="000000" w:themeColor="text1"/>
            </w:tcBorders>
            <w:vAlign w:val="center"/>
          </w:tcPr>
          <w:p w:rsidR="00DF2BD2" w:rsidRPr="00B67A0E" w:rsidRDefault="00DF2BD2" w:rsidP="00CD7AC3">
            <w:pPr>
              <w:jc w:val="center"/>
              <w:rPr>
                <w:rFonts w:ascii="Times New Roman" w:hAnsi="Times New Roman"/>
                <w:sz w:val="24"/>
                <w:szCs w:val="24"/>
              </w:rPr>
            </w:pPr>
            <w:r w:rsidRPr="00B67A0E">
              <w:rPr>
                <w:rFonts w:ascii="Times New Roman" w:hAnsi="Times New Roman"/>
                <w:sz w:val="24"/>
                <w:szCs w:val="24"/>
              </w:rPr>
              <w:t>H</w:t>
            </w:r>
            <w:r>
              <w:rPr>
                <w:rFonts w:ascii="Times New Roman" w:hAnsi="Times New Roman"/>
                <w:sz w:val="24"/>
                <w:szCs w:val="24"/>
              </w:rPr>
              <w:t>utaan</w:t>
            </w:r>
          </w:p>
        </w:tc>
        <w:tc>
          <w:tcPr>
            <w:tcW w:w="1429" w:type="dxa"/>
            <w:tcBorders>
              <w:bottom w:val="single" w:sz="4" w:space="0" w:color="000000" w:themeColor="text1"/>
            </w:tcBorders>
            <w:vAlign w:val="center"/>
          </w:tcPr>
          <w:p w:rsidR="00DF2BD2" w:rsidRPr="00B67A0E" w:rsidRDefault="00DF2BD2" w:rsidP="00CD7AC3">
            <w:pPr>
              <w:jc w:val="center"/>
              <w:rPr>
                <w:rFonts w:ascii="Times New Roman" w:hAnsi="Times New Roman"/>
                <w:sz w:val="24"/>
                <w:szCs w:val="24"/>
              </w:rPr>
            </w:pPr>
            <w:r w:rsidRPr="00B67A0E">
              <w:rPr>
                <w:rFonts w:ascii="Times New Roman" w:hAnsi="Times New Roman"/>
                <w:sz w:val="24"/>
                <w:szCs w:val="24"/>
              </w:rPr>
              <w:t>K</w:t>
            </w:r>
            <w:r>
              <w:rPr>
                <w:rFonts w:ascii="Times New Roman" w:hAnsi="Times New Roman"/>
                <w:sz w:val="24"/>
                <w:szCs w:val="24"/>
              </w:rPr>
              <w:t xml:space="preserve">ebun </w:t>
            </w:r>
            <w:r w:rsidRPr="00B67A0E">
              <w:rPr>
                <w:rFonts w:ascii="Times New Roman" w:hAnsi="Times New Roman"/>
                <w:sz w:val="24"/>
                <w:szCs w:val="24"/>
              </w:rPr>
              <w:t>C</w:t>
            </w:r>
            <w:r>
              <w:rPr>
                <w:rFonts w:ascii="Times New Roman" w:hAnsi="Times New Roman"/>
                <w:sz w:val="24"/>
                <w:szCs w:val="24"/>
              </w:rPr>
              <w:t>ampuran</w:t>
            </w:r>
          </w:p>
        </w:tc>
        <w:tc>
          <w:tcPr>
            <w:tcW w:w="1117" w:type="dxa"/>
            <w:tcBorders>
              <w:bottom w:val="single" w:sz="4" w:space="0" w:color="000000" w:themeColor="text1"/>
            </w:tcBorders>
            <w:vAlign w:val="center"/>
          </w:tcPr>
          <w:p w:rsidR="00DF2BD2" w:rsidRPr="00B67A0E" w:rsidRDefault="00DF2BD2" w:rsidP="00CD7AC3">
            <w:pPr>
              <w:jc w:val="center"/>
              <w:rPr>
                <w:rFonts w:ascii="Times New Roman" w:hAnsi="Times New Roman"/>
                <w:sz w:val="24"/>
                <w:szCs w:val="24"/>
              </w:rPr>
            </w:pPr>
            <w:r w:rsidRPr="00B67A0E">
              <w:rPr>
                <w:rFonts w:ascii="Times New Roman" w:hAnsi="Times New Roman"/>
                <w:sz w:val="24"/>
                <w:szCs w:val="24"/>
              </w:rPr>
              <w:t>L</w:t>
            </w:r>
            <w:r>
              <w:rPr>
                <w:rFonts w:ascii="Times New Roman" w:hAnsi="Times New Roman"/>
                <w:sz w:val="24"/>
                <w:szCs w:val="24"/>
              </w:rPr>
              <w:t xml:space="preserve">ahan </w:t>
            </w:r>
            <w:r w:rsidRPr="00B67A0E">
              <w:rPr>
                <w:rFonts w:ascii="Times New Roman" w:hAnsi="Times New Roman"/>
                <w:sz w:val="24"/>
                <w:szCs w:val="24"/>
              </w:rPr>
              <w:t>K</w:t>
            </w:r>
            <w:r>
              <w:rPr>
                <w:rFonts w:ascii="Times New Roman" w:hAnsi="Times New Roman"/>
                <w:sz w:val="24"/>
                <w:szCs w:val="24"/>
              </w:rPr>
              <w:t>osong</w:t>
            </w:r>
          </w:p>
        </w:tc>
        <w:tc>
          <w:tcPr>
            <w:tcW w:w="1161" w:type="dxa"/>
            <w:tcBorders>
              <w:bottom w:val="single" w:sz="4" w:space="0" w:color="000000" w:themeColor="text1"/>
            </w:tcBorders>
            <w:vAlign w:val="center"/>
          </w:tcPr>
          <w:p w:rsidR="00DF2BD2" w:rsidRPr="00B67A0E" w:rsidRDefault="00DF2BD2" w:rsidP="00CD7AC3">
            <w:pPr>
              <w:jc w:val="center"/>
              <w:rPr>
                <w:rFonts w:ascii="Times New Roman" w:hAnsi="Times New Roman"/>
                <w:sz w:val="24"/>
                <w:szCs w:val="24"/>
              </w:rPr>
            </w:pPr>
            <w:r w:rsidRPr="00B67A0E">
              <w:rPr>
                <w:rFonts w:ascii="Times New Roman" w:hAnsi="Times New Roman"/>
                <w:sz w:val="24"/>
                <w:szCs w:val="24"/>
              </w:rPr>
              <w:t>P</w:t>
            </w:r>
            <w:r>
              <w:rPr>
                <w:rFonts w:ascii="Times New Roman" w:hAnsi="Times New Roman"/>
                <w:sz w:val="24"/>
                <w:szCs w:val="24"/>
              </w:rPr>
              <w:t>e</w:t>
            </w:r>
            <w:r w:rsidRPr="00B67A0E">
              <w:rPr>
                <w:rFonts w:ascii="Times New Roman" w:hAnsi="Times New Roman"/>
                <w:sz w:val="24"/>
                <w:szCs w:val="24"/>
              </w:rPr>
              <w:t>l</w:t>
            </w:r>
            <w:r>
              <w:rPr>
                <w:rFonts w:ascii="Times New Roman" w:hAnsi="Times New Roman"/>
                <w:sz w:val="24"/>
                <w:szCs w:val="24"/>
              </w:rPr>
              <w:t>a</w:t>
            </w:r>
            <w:r w:rsidRPr="00B67A0E">
              <w:rPr>
                <w:rFonts w:ascii="Times New Roman" w:hAnsi="Times New Roman"/>
                <w:sz w:val="24"/>
                <w:szCs w:val="24"/>
              </w:rPr>
              <w:t>b</w:t>
            </w:r>
            <w:r>
              <w:rPr>
                <w:rFonts w:ascii="Times New Roman" w:hAnsi="Times New Roman"/>
                <w:sz w:val="24"/>
                <w:szCs w:val="24"/>
              </w:rPr>
              <w:t>uhan</w:t>
            </w:r>
          </w:p>
        </w:tc>
        <w:tc>
          <w:tcPr>
            <w:tcW w:w="1340" w:type="dxa"/>
            <w:tcBorders>
              <w:bottom w:val="single" w:sz="4" w:space="0" w:color="000000" w:themeColor="text1"/>
            </w:tcBorders>
            <w:vAlign w:val="center"/>
          </w:tcPr>
          <w:p w:rsidR="00DF2BD2" w:rsidRPr="00B67A0E" w:rsidRDefault="00DF2BD2" w:rsidP="00CD7AC3">
            <w:pPr>
              <w:jc w:val="center"/>
              <w:rPr>
                <w:rFonts w:ascii="Times New Roman" w:hAnsi="Times New Roman"/>
                <w:sz w:val="24"/>
                <w:szCs w:val="24"/>
              </w:rPr>
            </w:pPr>
            <w:r w:rsidRPr="00B67A0E">
              <w:rPr>
                <w:rFonts w:ascii="Times New Roman" w:hAnsi="Times New Roman"/>
                <w:sz w:val="24"/>
                <w:szCs w:val="24"/>
              </w:rPr>
              <w:t>P</w:t>
            </w:r>
            <w:r>
              <w:rPr>
                <w:rFonts w:ascii="Times New Roman" w:hAnsi="Times New Roman"/>
                <w:sz w:val="24"/>
                <w:szCs w:val="24"/>
              </w:rPr>
              <w:t>ermukiman</w:t>
            </w:r>
          </w:p>
        </w:tc>
        <w:tc>
          <w:tcPr>
            <w:tcW w:w="1206" w:type="dxa"/>
            <w:tcBorders>
              <w:bottom w:val="single" w:sz="4" w:space="0" w:color="000000" w:themeColor="text1"/>
            </w:tcBorders>
            <w:vAlign w:val="center"/>
          </w:tcPr>
          <w:p w:rsidR="00DF2BD2" w:rsidRPr="00B67A0E" w:rsidRDefault="00DF2BD2" w:rsidP="00CD7AC3">
            <w:pPr>
              <w:jc w:val="center"/>
              <w:rPr>
                <w:rFonts w:ascii="Times New Roman" w:hAnsi="Times New Roman"/>
                <w:sz w:val="24"/>
                <w:szCs w:val="24"/>
              </w:rPr>
            </w:pPr>
            <w:r w:rsidRPr="00B67A0E">
              <w:rPr>
                <w:rFonts w:ascii="Times New Roman" w:hAnsi="Times New Roman"/>
                <w:sz w:val="24"/>
                <w:szCs w:val="24"/>
              </w:rPr>
              <w:t>P</w:t>
            </w:r>
            <w:r>
              <w:rPr>
                <w:rFonts w:ascii="Times New Roman" w:hAnsi="Times New Roman"/>
                <w:sz w:val="24"/>
                <w:szCs w:val="24"/>
              </w:rPr>
              <w:t>ertanian Lahan Kering</w:t>
            </w:r>
          </w:p>
        </w:tc>
        <w:tc>
          <w:tcPr>
            <w:tcW w:w="1056" w:type="dxa"/>
            <w:tcBorders>
              <w:bottom w:val="single" w:sz="4" w:space="0" w:color="000000" w:themeColor="text1"/>
            </w:tcBorders>
            <w:vAlign w:val="center"/>
          </w:tcPr>
          <w:p w:rsidR="00DF2BD2" w:rsidRPr="00B67A0E" w:rsidRDefault="00DF2BD2" w:rsidP="00CD7AC3">
            <w:pPr>
              <w:jc w:val="center"/>
              <w:rPr>
                <w:rFonts w:ascii="Times New Roman" w:hAnsi="Times New Roman"/>
                <w:sz w:val="24"/>
                <w:szCs w:val="24"/>
              </w:rPr>
            </w:pPr>
            <w:r w:rsidRPr="00B67A0E">
              <w:rPr>
                <w:rFonts w:ascii="Times New Roman" w:hAnsi="Times New Roman"/>
                <w:sz w:val="24"/>
                <w:szCs w:val="24"/>
              </w:rPr>
              <w:t>R</w:t>
            </w:r>
            <w:r>
              <w:rPr>
                <w:rFonts w:ascii="Times New Roman" w:hAnsi="Times New Roman"/>
                <w:sz w:val="24"/>
                <w:szCs w:val="24"/>
              </w:rPr>
              <w:t>awa</w:t>
            </w:r>
          </w:p>
        </w:tc>
        <w:tc>
          <w:tcPr>
            <w:tcW w:w="1588" w:type="dxa"/>
            <w:tcBorders>
              <w:bottom w:val="single" w:sz="4" w:space="0" w:color="000000" w:themeColor="text1"/>
            </w:tcBorders>
            <w:vAlign w:val="center"/>
          </w:tcPr>
          <w:p w:rsidR="00DF2BD2" w:rsidRPr="00133FC4" w:rsidRDefault="00DF2BD2" w:rsidP="00CD7AC3">
            <w:pPr>
              <w:jc w:val="center"/>
              <w:rPr>
                <w:rFonts w:ascii="Times New Roman" w:hAnsi="Times New Roman"/>
                <w:b/>
                <w:sz w:val="24"/>
                <w:szCs w:val="24"/>
              </w:rPr>
            </w:pPr>
            <w:r w:rsidRPr="00133FC4">
              <w:rPr>
                <w:rFonts w:ascii="Times New Roman" w:hAnsi="Times New Roman"/>
                <w:b/>
                <w:sz w:val="24"/>
                <w:szCs w:val="24"/>
              </w:rPr>
              <w:t>Jumlah</w:t>
            </w:r>
          </w:p>
          <w:p w:rsidR="00DF2BD2" w:rsidRPr="00133FC4" w:rsidRDefault="00DF2BD2" w:rsidP="00CD7AC3">
            <w:pPr>
              <w:jc w:val="center"/>
              <w:rPr>
                <w:rFonts w:ascii="Times New Roman" w:hAnsi="Times New Roman"/>
                <w:b/>
                <w:sz w:val="24"/>
                <w:szCs w:val="24"/>
              </w:rPr>
            </w:pPr>
            <w:r w:rsidRPr="00133FC4">
              <w:rPr>
                <w:rFonts w:ascii="Times New Roman" w:hAnsi="Times New Roman"/>
                <w:b/>
                <w:sz w:val="24"/>
                <w:szCs w:val="24"/>
              </w:rPr>
              <w:t>Tahun</w:t>
            </w:r>
          </w:p>
          <w:p w:rsidR="00DF2BD2" w:rsidRPr="00133FC4" w:rsidRDefault="00DF2BD2" w:rsidP="00CD7AC3">
            <w:pPr>
              <w:jc w:val="center"/>
              <w:rPr>
                <w:rFonts w:ascii="Times New Roman" w:hAnsi="Times New Roman"/>
                <w:b/>
                <w:sz w:val="24"/>
                <w:szCs w:val="24"/>
              </w:rPr>
            </w:pPr>
            <w:r w:rsidRPr="00133FC4">
              <w:rPr>
                <w:rFonts w:ascii="Times New Roman" w:hAnsi="Times New Roman"/>
                <w:b/>
                <w:sz w:val="24"/>
                <w:szCs w:val="24"/>
              </w:rPr>
              <w:t>2006</w:t>
            </w:r>
          </w:p>
        </w:tc>
      </w:tr>
      <w:tr w:rsidR="00DF2BD2" w:rsidRPr="00B67A0E" w:rsidTr="00DF2BD2">
        <w:trPr>
          <w:trHeight w:val="385"/>
        </w:trPr>
        <w:tc>
          <w:tcPr>
            <w:tcW w:w="2070" w:type="dxa"/>
            <w:tcBorders>
              <w:top w:val="single" w:sz="4" w:space="0" w:color="000000" w:themeColor="text1"/>
              <w:bottom w:val="nil"/>
            </w:tcBorders>
            <w:vAlign w:val="bottom"/>
          </w:tcPr>
          <w:p w:rsidR="00DF2BD2" w:rsidRPr="00490DC5" w:rsidRDefault="00DF2BD2" w:rsidP="00CD7AC3">
            <w:pPr>
              <w:spacing w:line="360" w:lineRule="auto"/>
              <w:rPr>
                <w:rFonts w:ascii="Times New Roman" w:hAnsi="Times New Roman"/>
                <w:color w:val="000000"/>
                <w:sz w:val="24"/>
                <w:szCs w:val="24"/>
              </w:rPr>
            </w:pPr>
            <w:r w:rsidRPr="00490DC5">
              <w:rPr>
                <w:rFonts w:ascii="Times New Roman" w:hAnsi="Times New Roman"/>
                <w:color w:val="000000"/>
                <w:sz w:val="24"/>
                <w:szCs w:val="24"/>
              </w:rPr>
              <w:t xml:space="preserve">Hutan </w:t>
            </w:r>
          </w:p>
        </w:tc>
        <w:tc>
          <w:tcPr>
            <w:tcW w:w="982" w:type="dxa"/>
            <w:tcBorders>
              <w:top w:val="single" w:sz="4" w:space="0" w:color="000000" w:themeColor="text1"/>
              <w:bottom w:val="nil"/>
            </w:tcBorders>
            <w:vAlign w:val="center"/>
          </w:tcPr>
          <w:p w:rsidR="00DF2BD2" w:rsidRPr="00B67A0E" w:rsidRDefault="00DF2BD2" w:rsidP="00CD7AC3">
            <w:pPr>
              <w:spacing w:line="360" w:lineRule="auto"/>
              <w:jc w:val="right"/>
              <w:rPr>
                <w:rFonts w:ascii="Times New Roman" w:hAnsi="Times New Roman"/>
                <w:color w:val="000000"/>
                <w:sz w:val="24"/>
                <w:szCs w:val="24"/>
              </w:rPr>
            </w:pPr>
            <w:r w:rsidRPr="00B67A0E">
              <w:rPr>
                <w:rFonts w:ascii="Times New Roman" w:hAnsi="Times New Roman"/>
                <w:color w:val="000000"/>
                <w:sz w:val="24"/>
                <w:szCs w:val="24"/>
              </w:rPr>
              <w:t>49.8</w:t>
            </w:r>
          </w:p>
        </w:tc>
        <w:tc>
          <w:tcPr>
            <w:tcW w:w="1429" w:type="dxa"/>
            <w:tcBorders>
              <w:top w:val="single" w:sz="4" w:space="0" w:color="000000" w:themeColor="text1"/>
              <w:bottom w:val="nil"/>
            </w:tcBorders>
            <w:vAlign w:val="center"/>
          </w:tcPr>
          <w:p w:rsidR="00DF2BD2" w:rsidRPr="00B67A0E" w:rsidRDefault="00DF2BD2" w:rsidP="00CD7AC3">
            <w:pPr>
              <w:spacing w:line="360" w:lineRule="auto"/>
              <w:jc w:val="right"/>
              <w:rPr>
                <w:rFonts w:ascii="Times New Roman" w:hAnsi="Times New Roman"/>
                <w:sz w:val="24"/>
                <w:szCs w:val="24"/>
              </w:rPr>
            </w:pPr>
            <w:r w:rsidRPr="00B67A0E">
              <w:rPr>
                <w:rFonts w:ascii="Times New Roman" w:hAnsi="Times New Roman"/>
                <w:sz w:val="24"/>
                <w:szCs w:val="24"/>
              </w:rPr>
              <w:t>11</w:t>
            </w:r>
          </w:p>
        </w:tc>
        <w:tc>
          <w:tcPr>
            <w:tcW w:w="1117" w:type="dxa"/>
            <w:tcBorders>
              <w:top w:val="single" w:sz="4" w:space="0" w:color="000000" w:themeColor="text1"/>
              <w:bottom w:val="nil"/>
            </w:tcBorders>
            <w:vAlign w:val="center"/>
          </w:tcPr>
          <w:p w:rsidR="00DF2BD2" w:rsidRPr="00B67A0E" w:rsidRDefault="00DF2BD2" w:rsidP="00CD7AC3">
            <w:pPr>
              <w:spacing w:line="360" w:lineRule="auto"/>
              <w:jc w:val="right"/>
              <w:rPr>
                <w:rFonts w:ascii="Times New Roman" w:hAnsi="Times New Roman"/>
                <w:sz w:val="24"/>
                <w:szCs w:val="24"/>
              </w:rPr>
            </w:pPr>
          </w:p>
        </w:tc>
        <w:tc>
          <w:tcPr>
            <w:tcW w:w="1161" w:type="dxa"/>
            <w:tcBorders>
              <w:top w:val="single" w:sz="4" w:space="0" w:color="000000" w:themeColor="text1"/>
              <w:bottom w:val="nil"/>
            </w:tcBorders>
            <w:vAlign w:val="center"/>
          </w:tcPr>
          <w:p w:rsidR="00DF2BD2" w:rsidRPr="00B67A0E" w:rsidRDefault="00DF2BD2" w:rsidP="00CD7AC3">
            <w:pPr>
              <w:spacing w:line="360" w:lineRule="auto"/>
              <w:jc w:val="right"/>
              <w:rPr>
                <w:rFonts w:ascii="Times New Roman" w:hAnsi="Times New Roman"/>
                <w:sz w:val="24"/>
                <w:szCs w:val="24"/>
              </w:rPr>
            </w:pPr>
          </w:p>
        </w:tc>
        <w:tc>
          <w:tcPr>
            <w:tcW w:w="1340" w:type="dxa"/>
            <w:tcBorders>
              <w:top w:val="single" w:sz="4" w:space="0" w:color="000000" w:themeColor="text1"/>
              <w:bottom w:val="nil"/>
            </w:tcBorders>
            <w:vAlign w:val="center"/>
          </w:tcPr>
          <w:p w:rsidR="00DF2BD2" w:rsidRPr="00B67A0E" w:rsidRDefault="00DF2BD2" w:rsidP="00CD7AC3">
            <w:pPr>
              <w:spacing w:line="360" w:lineRule="auto"/>
              <w:jc w:val="right"/>
              <w:rPr>
                <w:rFonts w:ascii="Times New Roman" w:hAnsi="Times New Roman"/>
                <w:sz w:val="24"/>
                <w:szCs w:val="24"/>
              </w:rPr>
            </w:pPr>
          </w:p>
        </w:tc>
        <w:tc>
          <w:tcPr>
            <w:tcW w:w="1206" w:type="dxa"/>
            <w:tcBorders>
              <w:top w:val="single" w:sz="4" w:space="0" w:color="000000" w:themeColor="text1"/>
              <w:bottom w:val="nil"/>
            </w:tcBorders>
            <w:vAlign w:val="center"/>
          </w:tcPr>
          <w:p w:rsidR="00DF2BD2" w:rsidRPr="00B67A0E" w:rsidRDefault="00DF2BD2" w:rsidP="00CD7AC3">
            <w:pPr>
              <w:jc w:val="right"/>
              <w:rPr>
                <w:rFonts w:ascii="Times New Roman" w:hAnsi="Times New Roman"/>
                <w:color w:val="000000"/>
                <w:sz w:val="24"/>
                <w:szCs w:val="24"/>
              </w:rPr>
            </w:pPr>
            <w:r w:rsidRPr="00B67A0E">
              <w:rPr>
                <w:rFonts w:ascii="Times New Roman" w:hAnsi="Times New Roman"/>
                <w:color w:val="000000"/>
                <w:sz w:val="24"/>
                <w:szCs w:val="24"/>
              </w:rPr>
              <w:t>0.4</w:t>
            </w:r>
          </w:p>
        </w:tc>
        <w:tc>
          <w:tcPr>
            <w:tcW w:w="1056" w:type="dxa"/>
            <w:tcBorders>
              <w:top w:val="single" w:sz="4" w:space="0" w:color="000000" w:themeColor="text1"/>
              <w:bottom w:val="nil"/>
            </w:tcBorders>
            <w:vAlign w:val="center"/>
          </w:tcPr>
          <w:p w:rsidR="00DF2BD2" w:rsidRPr="00B67A0E" w:rsidRDefault="00DF2BD2" w:rsidP="00CD7AC3">
            <w:pPr>
              <w:spacing w:line="360" w:lineRule="auto"/>
              <w:jc w:val="right"/>
              <w:rPr>
                <w:rFonts w:ascii="Times New Roman" w:hAnsi="Times New Roman"/>
                <w:sz w:val="24"/>
                <w:szCs w:val="24"/>
              </w:rPr>
            </w:pPr>
          </w:p>
        </w:tc>
        <w:tc>
          <w:tcPr>
            <w:tcW w:w="1588" w:type="dxa"/>
            <w:tcBorders>
              <w:top w:val="single" w:sz="4" w:space="0" w:color="000000" w:themeColor="text1"/>
              <w:bottom w:val="nil"/>
            </w:tcBorders>
            <w:vAlign w:val="center"/>
          </w:tcPr>
          <w:p w:rsidR="00DF2BD2" w:rsidRPr="00B67A0E" w:rsidRDefault="00DF2BD2" w:rsidP="00CD7AC3">
            <w:pPr>
              <w:jc w:val="right"/>
              <w:rPr>
                <w:rFonts w:ascii="Times New Roman" w:hAnsi="Times New Roman"/>
                <w:b/>
                <w:bCs/>
                <w:color w:val="000000"/>
                <w:sz w:val="24"/>
                <w:szCs w:val="24"/>
              </w:rPr>
            </w:pPr>
            <w:r w:rsidRPr="00B67A0E">
              <w:rPr>
                <w:rFonts w:ascii="Times New Roman" w:hAnsi="Times New Roman"/>
                <w:b/>
                <w:bCs/>
                <w:color w:val="000000"/>
                <w:sz w:val="24"/>
                <w:szCs w:val="24"/>
              </w:rPr>
              <w:t>61.2</w:t>
            </w:r>
          </w:p>
        </w:tc>
      </w:tr>
      <w:tr w:rsidR="00DF2BD2" w:rsidRPr="00B67A0E" w:rsidTr="00DF2BD2">
        <w:trPr>
          <w:trHeight w:val="534"/>
        </w:trPr>
        <w:tc>
          <w:tcPr>
            <w:tcW w:w="2070" w:type="dxa"/>
            <w:tcBorders>
              <w:top w:val="nil"/>
            </w:tcBorders>
            <w:vAlign w:val="center"/>
          </w:tcPr>
          <w:p w:rsidR="00DF2BD2" w:rsidRPr="00490DC5" w:rsidRDefault="00DF2BD2" w:rsidP="00CD7AC3">
            <w:pPr>
              <w:jc w:val="both"/>
              <w:rPr>
                <w:rFonts w:ascii="Times New Roman" w:hAnsi="Times New Roman"/>
                <w:color w:val="000000"/>
                <w:sz w:val="24"/>
                <w:szCs w:val="24"/>
              </w:rPr>
            </w:pPr>
            <w:r w:rsidRPr="00490DC5">
              <w:rPr>
                <w:rFonts w:ascii="Times New Roman" w:hAnsi="Times New Roman"/>
                <w:color w:val="000000"/>
                <w:sz w:val="24"/>
                <w:szCs w:val="24"/>
              </w:rPr>
              <w:t>Kebun Campuran</w:t>
            </w:r>
          </w:p>
        </w:tc>
        <w:tc>
          <w:tcPr>
            <w:tcW w:w="982" w:type="dxa"/>
            <w:tcBorders>
              <w:top w:val="nil"/>
            </w:tcBorders>
            <w:vAlign w:val="center"/>
          </w:tcPr>
          <w:p w:rsidR="00DF2BD2" w:rsidRPr="00B67A0E" w:rsidRDefault="00DF2BD2" w:rsidP="00CD7AC3">
            <w:pPr>
              <w:spacing w:line="360" w:lineRule="auto"/>
              <w:jc w:val="both"/>
              <w:rPr>
                <w:rFonts w:ascii="Times New Roman" w:hAnsi="Times New Roman"/>
                <w:color w:val="000000"/>
                <w:sz w:val="24"/>
                <w:szCs w:val="24"/>
              </w:rPr>
            </w:pPr>
          </w:p>
        </w:tc>
        <w:tc>
          <w:tcPr>
            <w:tcW w:w="1429" w:type="dxa"/>
            <w:tcBorders>
              <w:top w:val="nil"/>
            </w:tcBorders>
          </w:tcPr>
          <w:p w:rsidR="00DF2BD2" w:rsidRPr="00B67A0E" w:rsidRDefault="00DF2BD2" w:rsidP="00CD7AC3">
            <w:pPr>
              <w:spacing w:line="360" w:lineRule="auto"/>
              <w:jc w:val="right"/>
              <w:rPr>
                <w:rFonts w:ascii="Times New Roman" w:hAnsi="Times New Roman"/>
                <w:sz w:val="24"/>
                <w:szCs w:val="24"/>
              </w:rPr>
            </w:pPr>
            <w:r w:rsidRPr="00B67A0E">
              <w:rPr>
                <w:rFonts w:ascii="Times New Roman" w:hAnsi="Times New Roman"/>
                <w:sz w:val="24"/>
                <w:szCs w:val="24"/>
              </w:rPr>
              <w:t>1862.5</w:t>
            </w:r>
          </w:p>
        </w:tc>
        <w:tc>
          <w:tcPr>
            <w:tcW w:w="1117" w:type="dxa"/>
            <w:tcBorders>
              <w:top w:val="nil"/>
            </w:tcBorders>
          </w:tcPr>
          <w:p w:rsidR="00DF2BD2" w:rsidRPr="00B67A0E" w:rsidRDefault="00DF2BD2" w:rsidP="00CD7AC3">
            <w:pPr>
              <w:jc w:val="right"/>
              <w:rPr>
                <w:rFonts w:ascii="Times New Roman" w:hAnsi="Times New Roman"/>
                <w:color w:val="000000"/>
                <w:sz w:val="24"/>
                <w:szCs w:val="24"/>
              </w:rPr>
            </w:pPr>
            <w:r w:rsidRPr="00B67A0E">
              <w:rPr>
                <w:rFonts w:ascii="Times New Roman" w:hAnsi="Times New Roman"/>
                <w:color w:val="000000"/>
                <w:sz w:val="24"/>
                <w:szCs w:val="24"/>
              </w:rPr>
              <w:t>66.6</w:t>
            </w:r>
          </w:p>
        </w:tc>
        <w:tc>
          <w:tcPr>
            <w:tcW w:w="1161" w:type="dxa"/>
            <w:tcBorders>
              <w:top w:val="nil"/>
            </w:tcBorders>
          </w:tcPr>
          <w:p w:rsidR="00DF2BD2" w:rsidRPr="00B67A0E" w:rsidRDefault="00DF2BD2" w:rsidP="00CD7AC3">
            <w:pPr>
              <w:spacing w:line="360" w:lineRule="auto"/>
              <w:jc w:val="right"/>
              <w:rPr>
                <w:rFonts w:ascii="Times New Roman" w:hAnsi="Times New Roman"/>
                <w:sz w:val="24"/>
                <w:szCs w:val="24"/>
              </w:rPr>
            </w:pPr>
          </w:p>
        </w:tc>
        <w:tc>
          <w:tcPr>
            <w:tcW w:w="1340" w:type="dxa"/>
            <w:tcBorders>
              <w:top w:val="nil"/>
            </w:tcBorders>
          </w:tcPr>
          <w:p w:rsidR="00DF2BD2" w:rsidRPr="00B67A0E" w:rsidRDefault="00DF2BD2" w:rsidP="00CD7AC3">
            <w:pPr>
              <w:jc w:val="right"/>
              <w:rPr>
                <w:rFonts w:ascii="Times New Roman" w:hAnsi="Times New Roman"/>
                <w:color w:val="000000"/>
                <w:sz w:val="24"/>
                <w:szCs w:val="24"/>
              </w:rPr>
            </w:pPr>
            <w:r w:rsidRPr="00B67A0E">
              <w:rPr>
                <w:rFonts w:ascii="Times New Roman" w:hAnsi="Times New Roman"/>
                <w:color w:val="000000"/>
                <w:sz w:val="24"/>
                <w:szCs w:val="24"/>
              </w:rPr>
              <w:t>43.8</w:t>
            </w:r>
          </w:p>
        </w:tc>
        <w:tc>
          <w:tcPr>
            <w:tcW w:w="1206" w:type="dxa"/>
            <w:tcBorders>
              <w:top w:val="nil"/>
            </w:tcBorders>
          </w:tcPr>
          <w:p w:rsidR="00DF2BD2" w:rsidRPr="00B67A0E" w:rsidRDefault="00DF2BD2" w:rsidP="00CD7AC3">
            <w:pPr>
              <w:jc w:val="right"/>
              <w:rPr>
                <w:rFonts w:ascii="Times New Roman" w:hAnsi="Times New Roman"/>
                <w:color w:val="000000"/>
                <w:sz w:val="24"/>
                <w:szCs w:val="24"/>
              </w:rPr>
            </w:pPr>
            <w:r w:rsidRPr="00B67A0E">
              <w:rPr>
                <w:rFonts w:ascii="Times New Roman" w:hAnsi="Times New Roman"/>
                <w:color w:val="000000"/>
                <w:sz w:val="24"/>
                <w:szCs w:val="24"/>
              </w:rPr>
              <w:t>61.9</w:t>
            </w:r>
          </w:p>
        </w:tc>
        <w:tc>
          <w:tcPr>
            <w:tcW w:w="1056" w:type="dxa"/>
            <w:tcBorders>
              <w:top w:val="nil"/>
            </w:tcBorders>
          </w:tcPr>
          <w:p w:rsidR="00DF2BD2" w:rsidRPr="00B67A0E" w:rsidRDefault="00DF2BD2" w:rsidP="00CD7AC3">
            <w:pPr>
              <w:spacing w:line="360" w:lineRule="auto"/>
              <w:jc w:val="right"/>
              <w:rPr>
                <w:rFonts w:ascii="Times New Roman" w:hAnsi="Times New Roman"/>
                <w:sz w:val="24"/>
                <w:szCs w:val="24"/>
              </w:rPr>
            </w:pPr>
          </w:p>
        </w:tc>
        <w:tc>
          <w:tcPr>
            <w:tcW w:w="1588" w:type="dxa"/>
            <w:tcBorders>
              <w:top w:val="nil"/>
            </w:tcBorders>
          </w:tcPr>
          <w:p w:rsidR="00DF2BD2" w:rsidRPr="00B67A0E" w:rsidRDefault="00DF2BD2" w:rsidP="00CD7AC3">
            <w:pPr>
              <w:jc w:val="right"/>
              <w:rPr>
                <w:rFonts w:ascii="Times New Roman" w:hAnsi="Times New Roman"/>
                <w:b/>
                <w:bCs/>
                <w:color w:val="000000"/>
                <w:sz w:val="24"/>
                <w:szCs w:val="24"/>
              </w:rPr>
            </w:pPr>
            <w:r w:rsidRPr="00B67A0E">
              <w:rPr>
                <w:rFonts w:ascii="Times New Roman" w:hAnsi="Times New Roman"/>
                <w:b/>
                <w:bCs/>
                <w:color w:val="000000"/>
                <w:sz w:val="24"/>
                <w:szCs w:val="24"/>
              </w:rPr>
              <w:t>2028.6</w:t>
            </w:r>
          </w:p>
        </w:tc>
      </w:tr>
      <w:tr w:rsidR="00DF2BD2" w:rsidRPr="00B67A0E" w:rsidTr="00DF2BD2">
        <w:trPr>
          <w:trHeight w:val="534"/>
        </w:trPr>
        <w:tc>
          <w:tcPr>
            <w:tcW w:w="2070" w:type="dxa"/>
            <w:vAlign w:val="bottom"/>
          </w:tcPr>
          <w:p w:rsidR="00DF2BD2" w:rsidRPr="00490DC5" w:rsidRDefault="00DF2BD2" w:rsidP="00CD7AC3">
            <w:pPr>
              <w:rPr>
                <w:rFonts w:ascii="Times New Roman" w:hAnsi="Times New Roman"/>
                <w:color w:val="000000"/>
                <w:sz w:val="24"/>
                <w:szCs w:val="24"/>
              </w:rPr>
            </w:pPr>
            <w:r w:rsidRPr="00490DC5">
              <w:rPr>
                <w:rFonts w:ascii="Times New Roman" w:hAnsi="Times New Roman"/>
                <w:color w:val="000000"/>
                <w:sz w:val="24"/>
                <w:szCs w:val="24"/>
              </w:rPr>
              <w:t>Lahan Kosong</w:t>
            </w:r>
          </w:p>
        </w:tc>
        <w:tc>
          <w:tcPr>
            <w:tcW w:w="982" w:type="dxa"/>
            <w:vAlign w:val="center"/>
          </w:tcPr>
          <w:p w:rsidR="00DF2BD2" w:rsidRPr="00B67A0E" w:rsidRDefault="00DF2BD2" w:rsidP="00CD7AC3">
            <w:pPr>
              <w:spacing w:line="360" w:lineRule="auto"/>
              <w:jc w:val="right"/>
              <w:rPr>
                <w:rFonts w:ascii="Times New Roman" w:hAnsi="Times New Roman"/>
                <w:color w:val="000000"/>
                <w:sz w:val="24"/>
                <w:szCs w:val="24"/>
              </w:rPr>
            </w:pPr>
            <w:r w:rsidRPr="00B67A0E">
              <w:rPr>
                <w:rFonts w:ascii="Times New Roman" w:hAnsi="Times New Roman"/>
                <w:color w:val="000000"/>
                <w:sz w:val="24"/>
                <w:szCs w:val="24"/>
              </w:rPr>
              <w:t> </w:t>
            </w:r>
          </w:p>
        </w:tc>
        <w:tc>
          <w:tcPr>
            <w:tcW w:w="1429" w:type="dxa"/>
            <w:vAlign w:val="center"/>
          </w:tcPr>
          <w:p w:rsidR="00DF2BD2" w:rsidRPr="00B67A0E" w:rsidRDefault="00DF2BD2" w:rsidP="00CD7AC3">
            <w:pPr>
              <w:spacing w:line="360" w:lineRule="auto"/>
              <w:jc w:val="right"/>
              <w:rPr>
                <w:rFonts w:ascii="Times New Roman" w:hAnsi="Times New Roman"/>
                <w:sz w:val="24"/>
                <w:szCs w:val="24"/>
              </w:rPr>
            </w:pPr>
          </w:p>
        </w:tc>
        <w:tc>
          <w:tcPr>
            <w:tcW w:w="1117" w:type="dxa"/>
          </w:tcPr>
          <w:p w:rsidR="00DF2BD2" w:rsidRPr="00B67A0E" w:rsidRDefault="00DF2BD2" w:rsidP="00CD7AC3">
            <w:pPr>
              <w:jc w:val="right"/>
              <w:rPr>
                <w:rFonts w:ascii="Times New Roman" w:hAnsi="Times New Roman"/>
                <w:color w:val="000000"/>
                <w:sz w:val="24"/>
                <w:szCs w:val="24"/>
              </w:rPr>
            </w:pPr>
            <w:r w:rsidRPr="00B67A0E">
              <w:rPr>
                <w:rFonts w:ascii="Times New Roman" w:hAnsi="Times New Roman"/>
                <w:color w:val="000000"/>
                <w:sz w:val="24"/>
                <w:szCs w:val="24"/>
              </w:rPr>
              <w:t>99.6</w:t>
            </w:r>
          </w:p>
        </w:tc>
        <w:tc>
          <w:tcPr>
            <w:tcW w:w="1161" w:type="dxa"/>
          </w:tcPr>
          <w:p w:rsidR="00DF2BD2" w:rsidRPr="00B67A0E" w:rsidRDefault="00DF2BD2" w:rsidP="00CD7AC3">
            <w:pPr>
              <w:spacing w:line="360" w:lineRule="auto"/>
              <w:jc w:val="right"/>
              <w:rPr>
                <w:rFonts w:ascii="Times New Roman" w:hAnsi="Times New Roman"/>
                <w:sz w:val="24"/>
                <w:szCs w:val="24"/>
              </w:rPr>
            </w:pPr>
          </w:p>
        </w:tc>
        <w:tc>
          <w:tcPr>
            <w:tcW w:w="1340" w:type="dxa"/>
          </w:tcPr>
          <w:p w:rsidR="00DF2BD2" w:rsidRPr="00B67A0E" w:rsidRDefault="00DF2BD2" w:rsidP="00CD7AC3">
            <w:pPr>
              <w:jc w:val="right"/>
              <w:rPr>
                <w:rFonts w:ascii="Times New Roman" w:hAnsi="Times New Roman"/>
                <w:color w:val="000000"/>
                <w:sz w:val="24"/>
                <w:szCs w:val="24"/>
              </w:rPr>
            </w:pPr>
            <w:r w:rsidRPr="00B67A0E">
              <w:rPr>
                <w:rFonts w:ascii="Times New Roman" w:hAnsi="Times New Roman"/>
                <w:color w:val="000000"/>
                <w:sz w:val="24"/>
                <w:szCs w:val="24"/>
              </w:rPr>
              <w:t>7.7</w:t>
            </w:r>
          </w:p>
        </w:tc>
        <w:tc>
          <w:tcPr>
            <w:tcW w:w="1206" w:type="dxa"/>
          </w:tcPr>
          <w:p w:rsidR="00DF2BD2" w:rsidRPr="00B67A0E" w:rsidRDefault="00DF2BD2" w:rsidP="00CD7AC3">
            <w:pPr>
              <w:jc w:val="right"/>
              <w:rPr>
                <w:rFonts w:ascii="Times New Roman" w:hAnsi="Times New Roman"/>
                <w:color w:val="000000"/>
                <w:sz w:val="24"/>
                <w:szCs w:val="24"/>
              </w:rPr>
            </w:pPr>
            <w:r w:rsidRPr="00B67A0E">
              <w:rPr>
                <w:rFonts w:ascii="Times New Roman" w:hAnsi="Times New Roman"/>
                <w:color w:val="000000"/>
                <w:sz w:val="24"/>
                <w:szCs w:val="24"/>
              </w:rPr>
              <w:t> </w:t>
            </w:r>
          </w:p>
        </w:tc>
        <w:tc>
          <w:tcPr>
            <w:tcW w:w="1056" w:type="dxa"/>
          </w:tcPr>
          <w:p w:rsidR="00DF2BD2" w:rsidRPr="00B67A0E" w:rsidRDefault="00DF2BD2" w:rsidP="00CD7AC3">
            <w:pPr>
              <w:spacing w:line="360" w:lineRule="auto"/>
              <w:jc w:val="right"/>
              <w:rPr>
                <w:rFonts w:ascii="Times New Roman" w:hAnsi="Times New Roman"/>
                <w:sz w:val="24"/>
                <w:szCs w:val="24"/>
              </w:rPr>
            </w:pPr>
          </w:p>
        </w:tc>
        <w:tc>
          <w:tcPr>
            <w:tcW w:w="1588" w:type="dxa"/>
          </w:tcPr>
          <w:p w:rsidR="00DF2BD2" w:rsidRPr="00B67A0E" w:rsidRDefault="00DF2BD2" w:rsidP="00CD7AC3">
            <w:pPr>
              <w:jc w:val="right"/>
              <w:rPr>
                <w:rFonts w:ascii="Times New Roman" w:hAnsi="Times New Roman"/>
                <w:b/>
                <w:bCs/>
                <w:color w:val="000000"/>
                <w:sz w:val="24"/>
                <w:szCs w:val="24"/>
              </w:rPr>
            </w:pPr>
            <w:r w:rsidRPr="00B67A0E">
              <w:rPr>
                <w:rFonts w:ascii="Times New Roman" w:hAnsi="Times New Roman"/>
                <w:b/>
                <w:bCs/>
                <w:color w:val="000000"/>
                <w:sz w:val="24"/>
                <w:szCs w:val="24"/>
              </w:rPr>
              <w:t>60.3</w:t>
            </w:r>
          </w:p>
        </w:tc>
      </w:tr>
      <w:tr w:rsidR="00DF2BD2" w:rsidRPr="00B67A0E" w:rsidTr="00DF2BD2">
        <w:trPr>
          <w:trHeight w:val="385"/>
        </w:trPr>
        <w:tc>
          <w:tcPr>
            <w:tcW w:w="2070" w:type="dxa"/>
            <w:vAlign w:val="bottom"/>
          </w:tcPr>
          <w:p w:rsidR="00DF2BD2" w:rsidRPr="00490DC5" w:rsidRDefault="00DF2BD2" w:rsidP="00CD7AC3">
            <w:pPr>
              <w:spacing w:line="360" w:lineRule="auto"/>
              <w:rPr>
                <w:rFonts w:ascii="Times New Roman" w:hAnsi="Times New Roman"/>
                <w:color w:val="000000"/>
                <w:sz w:val="24"/>
                <w:szCs w:val="24"/>
              </w:rPr>
            </w:pPr>
            <w:r w:rsidRPr="00490DC5">
              <w:rPr>
                <w:rFonts w:ascii="Times New Roman" w:hAnsi="Times New Roman"/>
                <w:color w:val="000000"/>
                <w:sz w:val="24"/>
                <w:szCs w:val="24"/>
              </w:rPr>
              <w:t>Pelabuhan</w:t>
            </w:r>
          </w:p>
        </w:tc>
        <w:tc>
          <w:tcPr>
            <w:tcW w:w="982" w:type="dxa"/>
          </w:tcPr>
          <w:p w:rsidR="00DF2BD2" w:rsidRPr="00B67A0E" w:rsidRDefault="00DF2BD2" w:rsidP="00CD7AC3">
            <w:pPr>
              <w:spacing w:line="360" w:lineRule="auto"/>
              <w:jc w:val="right"/>
              <w:rPr>
                <w:rFonts w:ascii="Times New Roman" w:hAnsi="Times New Roman"/>
                <w:color w:val="000000"/>
                <w:sz w:val="24"/>
                <w:szCs w:val="24"/>
              </w:rPr>
            </w:pPr>
            <w:r w:rsidRPr="00B67A0E">
              <w:rPr>
                <w:rFonts w:ascii="Times New Roman" w:hAnsi="Times New Roman"/>
                <w:color w:val="000000"/>
                <w:sz w:val="24"/>
                <w:szCs w:val="24"/>
              </w:rPr>
              <w:t> </w:t>
            </w:r>
          </w:p>
        </w:tc>
        <w:tc>
          <w:tcPr>
            <w:tcW w:w="1429" w:type="dxa"/>
          </w:tcPr>
          <w:p w:rsidR="00DF2BD2" w:rsidRPr="00B67A0E" w:rsidRDefault="00DF2BD2" w:rsidP="00CD7AC3">
            <w:pPr>
              <w:spacing w:line="360" w:lineRule="auto"/>
              <w:jc w:val="right"/>
              <w:rPr>
                <w:rFonts w:ascii="Times New Roman" w:hAnsi="Times New Roman"/>
                <w:sz w:val="24"/>
                <w:szCs w:val="24"/>
              </w:rPr>
            </w:pPr>
          </w:p>
        </w:tc>
        <w:tc>
          <w:tcPr>
            <w:tcW w:w="1117" w:type="dxa"/>
          </w:tcPr>
          <w:p w:rsidR="00DF2BD2" w:rsidRPr="00B67A0E" w:rsidRDefault="00DF2BD2" w:rsidP="00CD7AC3">
            <w:pPr>
              <w:spacing w:line="360" w:lineRule="auto"/>
              <w:jc w:val="right"/>
              <w:rPr>
                <w:rFonts w:ascii="Times New Roman" w:hAnsi="Times New Roman"/>
                <w:sz w:val="24"/>
                <w:szCs w:val="24"/>
              </w:rPr>
            </w:pPr>
          </w:p>
        </w:tc>
        <w:tc>
          <w:tcPr>
            <w:tcW w:w="1161" w:type="dxa"/>
          </w:tcPr>
          <w:p w:rsidR="00DF2BD2" w:rsidRPr="00B67A0E" w:rsidRDefault="00DF2BD2" w:rsidP="00CD7AC3">
            <w:pPr>
              <w:spacing w:line="360" w:lineRule="auto"/>
              <w:jc w:val="right"/>
              <w:rPr>
                <w:rFonts w:ascii="Times New Roman" w:hAnsi="Times New Roman"/>
                <w:sz w:val="24"/>
                <w:szCs w:val="24"/>
              </w:rPr>
            </w:pPr>
            <w:r w:rsidRPr="00B67A0E">
              <w:rPr>
                <w:rFonts w:ascii="Times New Roman" w:hAnsi="Times New Roman"/>
                <w:sz w:val="24"/>
                <w:szCs w:val="24"/>
              </w:rPr>
              <w:t>15.4</w:t>
            </w:r>
          </w:p>
        </w:tc>
        <w:tc>
          <w:tcPr>
            <w:tcW w:w="1340" w:type="dxa"/>
          </w:tcPr>
          <w:p w:rsidR="00DF2BD2" w:rsidRPr="00B67A0E" w:rsidRDefault="00DF2BD2" w:rsidP="00CD7AC3">
            <w:pPr>
              <w:jc w:val="right"/>
              <w:rPr>
                <w:rFonts w:ascii="Times New Roman" w:hAnsi="Times New Roman"/>
                <w:color w:val="000000"/>
                <w:sz w:val="24"/>
                <w:szCs w:val="24"/>
              </w:rPr>
            </w:pPr>
            <w:r w:rsidRPr="00B67A0E">
              <w:rPr>
                <w:rFonts w:ascii="Times New Roman" w:hAnsi="Times New Roman"/>
                <w:color w:val="000000"/>
                <w:sz w:val="24"/>
                <w:szCs w:val="24"/>
              </w:rPr>
              <w:t> </w:t>
            </w:r>
          </w:p>
        </w:tc>
        <w:tc>
          <w:tcPr>
            <w:tcW w:w="1206" w:type="dxa"/>
          </w:tcPr>
          <w:p w:rsidR="00DF2BD2" w:rsidRPr="00B67A0E" w:rsidRDefault="00DF2BD2" w:rsidP="00CD7AC3">
            <w:pPr>
              <w:jc w:val="right"/>
              <w:rPr>
                <w:rFonts w:ascii="Times New Roman" w:hAnsi="Times New Roman"/>
                <w:color w:val="000000"/>
                <w:sz w:val="24"/>
                <w:szCs w:val="24"/>
              </w:rPr>
            </w:pPr>
            <w:r w:rsidRPr="00B67A0E">
              <w:rPr>
                <w:rFonts w:ascii="Times New Roman" w:hAnsi="Times New Roman"/>
                <w:color w:val="000000"/>
                <w:sz w:val="24"/>
                <w:szCs w:val="24"/>
              </w:rPr>
              <w:t> </w:t>
            </w:r>
          </w:p>
        </w:tc>
        <w:tc>
          <w:tcPr>
            <w:tcW w:w="1056" w:type="dxa"/>
          </w:tcPr>
          <w:p w:rsidR="00DF2BD2" w:rsidRPr="00B67A0E" w:rsidRDefault="00DF2BD2" w:rsidP="00CD7AC3">
            <w:pPr>
              <w:spacing w:line="360" w:lineRule="auto"/>
              <w:jc w:val="right"/>
              <w:rPr>
                <w:rFonts w:ascii="Times New Roman" w:hAnsi="Times New Roman"/>
                <w:sz w:val="24"/>
                <w:szCs w:val="24"/>
              </w:rPr>
            </w:pPr>
          </w:p>
        </w:tc>
        <w:tc>
          <w:tcPr>
            <w:tcW w:w="1588" w:type="dxa"/>
          </w:tcPr>
          <w:p w:rsidR="00DF2BD2" w:rsidRPr="00B67A0E" w:rsidRDefault="00DF2BD2" w:rsidP="00CD7AC3">
            <w:pPr>
              <w:jc w:val="right"/>
              <w:rPr>
                <w:rFonts w:ascii="Times New Roman" w:hAnsi="Times New Roman"/>
                <w:b/>
                <w:bCs/>
                <w:color w:val="000000"/>
                <w:sz w:val="24"/>
                <w:szCs w:val="24"/>
              </w:rPr>
            </w:pPr>
            <w:r w:rsidRPr="00B67A0E">
              <w:rPr>
                <w:rFonts w:ascii="Times New Roman" w:hAnsi="Times New Roman"/>
                <w:b/>
                <w:bCs/>
                <w:color w:val="000000"/>
                <w:sz w:val="24"/>
                <w:szCs w:val="24"/>
              </w:rPr>
              <w:t>15.4</w:t>
            </w:r>
          </w:p>
        </w:tc>
      </w:tr>
      <w:tr w:rsidR="00DF2BD2" w:rsidRPr="00B67A0E" w:rsidTr="00DF2BD2">
        <w:trPr>
          <w:trHeight w:val="385"/>
        </w:trPr>
        <w:tc>
          <w:tcPr>
            <w:tcW w:w="2070" w:type="dxa"/>
            <w:vAlign w:val="bottom"/>
          </w:tcPr>
          <w:p w:rsidR="00DF2BD2" w:rsidRPr="00490DC5" w:rsidRDefault="00DF2BD2" w:rsidP="00CD7AC3">
            <w:pPr>
              <w:spacing w:line="360" w:lineRule="auto"/>
              <w:rPr>
                <w:rFonts w:ascii="Times New Roman" w:hAnsi="Times New Roman"/>
                <w:color w:val="000000"/>
                <w:sz w:val="24"/>
                <w:szCs w:val="24"/>
              </w:rPr>
            </w:pPr>
            <w:r w:rsidRPr="00490DC5">
              <w:rPr>
                <w:rFonts w:ascii="Times New Roman" w:hAnsi="Times New Roman"/>
                <w:color w:val="000000"/>
                <w:sz w:val="24"/>
                <w:szCs w:val="24"/>
              </w:rPr>
              <w:t>Permukiman</w:t>
            </w:r>
          </w:p>
        </w:tc>
        <w:tc>
          <w:tcPr>
            <w:tcW w:w="982" w:type="dxa"/>
          </w:tcPr>
          <w:p w:rsidR="00DF2BD2" w:rsidRPr="00B67A0E" w:rsidRDefault="00DF2BD2" w:rsidP="00CD7AC3">
            <w:pPr>
              <w:spacing w:line="360" w:lineRule="auto"/>
              <w:jc w:val="right"/>
              <w:rPr>
                <w:rFonts w:ascii="Times New Roman" w:hAnsi="Times New Roman"/>
                <w:color w:val="000000"/>
                <w:sz w:val="24"/>
                <w:szCs w:val="24"/>
              </w:rPr>
            </w:pPr>
            <w:r w:rsidRPr="00B67A0E">
              <w:rPr>
                <w:rFonts w:ascii="Times New Roman" w:hAnsi="Times New Roman"/>
                <w:color w:val="000000"/>
                <w:sz w:val="24"/>
                <w:szCs w:val="24"/>
              </w:rPr>
              <w:t> </w:t>
            </w:r>
          </w:p>
        </w:tc>
        <w:tc>
          <w:tcPr>
            <w:tcW w:w="1429" w:type="dxa"/>
          </w:tcPr>
          <w:p w:rsidR="00DF2BD2" w:rsidRPr="00B67A0E" w:rsidRDefault="00DF2BD2" w:rsidP="00CD7AC3">
            <w:pPr>
              <w:spacing w:line="360" w:lineRule="auto"/>
              <w:jc w:val="right"/>
              <w:rPr>
                <w:rFonts w:ascii="Times New Roman" w:hAnsi="Times New Roman"/>
                <w:sz w:val="24"/>
                <w:szCs w:val="24"/>
              </w:rPr>
            </w:pPr>
          </w:p>
        </w:tc>
        <w:tc>
          <w:tcPr>
            <w:tcW w:w="1117" w:type="dxa"/>
          </w:tcPr>
          <w:p w:rsidR="00DF2BD2" w:rsidRPr="00B67A0E" w:rsidRDefault="00DF2BD2" w:rsidP="00CD7AC3">
            <w:pPr>
              <w:spacing w:line="360" w:lineRule="auto"/>
              <w:jc w:val="right"/>
              <w:rPr>
                <w:rFonts w:ascii="Times New Roman" w:hAnsi="Times New Roman"/>
                <w:sz w:val="24"/>
                <w:szCs w:val="24"/>
              </w:rPr>
            </w:pPr>
          </w:p>
        </w:tc>
        <w:tc>
          <w:tcPr>
            <w:tcW w:w="1161" w:type="dxa"/>
          </w:tcPr>
          <w:p w:rsidR="00DF2BD2" w:rsidRPr="00B67A0E" w:rsidRDefault="00DF2BD2" w:rsidP="00CD7AC3">
            <w:pPr>
              <w:spacing w:line="360" w:lineRule="auto"/>
              <w:jc w:val="right"/>
              <w:rPr>
                <w:rFonts w:ascii="Times New Roman" w:hAnsi="Times New Roman"/>
                <w:sz w:val="24"/>
                <w:szCs w:val="24"/>
              </w:rPr>
            </w:pPr>
          </w:p>
        </w:tc>
        <w:tc>
          <w:tcPr>
            <w:tcW w:w="1340" w:type="dxa"/>
          </w:tcPr>
          <w:p w:rsidR="00DF2BD2" w:rsidRPr="00B67A0E" w:rsidRDefault="00DF2BD2" w:rsidP="00CD7AC3">
            <w:pPr>
              <w:jc w:val="right"/>
              <w:rPr>
                <w:rFonts w:ascii="Times New Roman" w:hAnsi="Times New Roman"/>
                <w:color w:val="000000"/>
                <w:sz w:val="24"/>
                <w:szCs w:val="24"/>
              </w:rPr>
            </w:pPr>
            <w:r w:rsidRPr="00B67A0E">
              <w:rPr>
                <w:rFonts w:ascii="Times New Roman" w:hAnsi="Times New Roman"/>
                <w:color w:val="000000"/>
                <w:sz w:val="24"/>
                <w:szCs w:val="24"/>
              </w:rPr>
              <w:t>972.5</w:t>
            </w:r>
          </w:p>
        </w:tc>
        <w:tc>
          <w:tcPr>
            <w:tcW w:w="1206" w:type="dxa"/>
          </w:tcPr>
          <w:p w:rsidR="00DF2BD2" w:rsidRPr="00B67A0E" w:rsidRDefault="00DF2BD2" w:rsidP="00CD7AC3">
            <w:pPr>
              <w:jc w:val="right"/>
              <w:rPr>
                <w:rFonts w:ascii="Times New Roman" w:hAnsi="Times New Roman"/>
                <w:color w:val="000000"/>
                <w:sz w:val="24"/>
                <w:szCs w:val="24"/>
              </w:rPr>
            </w:pPr>
            <w:r w:rsidRPr="00B67A0E">
              <w:rPr>
                <w:rFonts w:ascii="Times New Roman" w:hAnsi="Times New Roman"/>
                <w:color w:val="000000"/>
                <w:sz w:val="24"/>
                <w:szCs w:val="24"/>
              </w:rPr>
              <w:t> </w:t>
            </w:r>
          </w:p>
        </w:tc>
        <w:tc>
          <w:tcPr>
            <w:tcW w:w="1056" w:type="dxa"/>
          </w:tcPr>
          <w:p w:rsidR="00DF2BD2" w:rsidRPr="00B67A0E" w:rsidRDefault="00DF2BD2" w:rsidP="00CD7AC3">
            <w:pPr>
              <w:spacing w:line="360" w:lineRule="auto"/>
              <w:jc w:val="right"/>
              <w:rPr>
                <w:rFonts w:ascii="Times New Roman" w:hAnsi="Times New Roman"/>
                <w:sz w:val="24"/>
                <w:szCs w:val="24"/>
              </w:rPr>
            </w:pPr>
          </w:p>
        </w:tc>
        <w:tc>
          <w:tcPr>
            <w:tcW w:w="1588" w:type="dxa"/>
          </w:tcPr>
          <w:p w:rsidR="00DF2BD2" w:rsidRPr="00B67A0E" w:rsidRDefault="00DF2BD2" w:rsidP="00CD7AC3">
            <w:pPr>
              <w:jc w:val="right"/>
              <w:rPr>
                <w:rFonts w:ascii="Times New Roman" w:hAnsi="Times New Roman"/>
                <w:b/>
                <w:bCs/>
                <w:color w:val="000000"/>
                <w:sz w:val="24"/>
                <w:szCs w:val="24"/>
              </w:rPr>
            </w:pPr>
            <w:r w:rsidRPr="00B67A0E">
              <w:rPr>
                <w:rFonts w:ascii="Times New Roman" w:hAnsi="Times New Roman"/>
                <w:b/>
                <w:bCs/>
                <w:color w:val="000000"/>
                <w:sz w:val="24"/>
                <w:szCs w:val="24"/>
              </w:rPr>
              <w:t>966.9</w:t>
            </w:r>
          </w:p>
        </w:tc>
      </w:tr>
      <w:tr w:rsidR="00DF2BD2" w:rsidRPr="00B67A0E" w:rsidTr="00DF2BD2">
        <w:trPr>
          <w:trHeight w:val="812"/>
        </w:trPr>
        <w:tc>
          <w:tcPr>
            <w:tcW w:w="2070" w:type="dxa"/>
            <w:vAlign w:val="bottom"/>
          </w:tcPr>
          <w:p w:rsidR="00DF2BD2" w:rsidRPr="00490DC5" w:rsidRDefault="00DF2BD2" w:rsidP="00CD7AC3">
            <w:pPr>
              <w:rPr>
                <w:rFonts w:ascii="Times New Roman" w:hAnsi="Times New Roman"/>
                <w:color w:val="000000"/>
                <w:sz w:val="24"/>
                <w:szCs w:val="24"/>
              </w:rPr>
            </w:pPr>
            <w:r w:rsidRPr="00490DC5">
              <w:rPr>
                <w:rFonts w:ascii="Times New Roman" w:hAnsi="Times New Roman"/>
                <w:color w:val="000000"/>
                <w:sz w:val="24"/>
                <w:szCs w:val="24"/>
              </w:rPr>
              <w:t>Pertanian Lahan Kering</w:t>
            </w:r>
          </w:p>
        </w:tc>
        <w:tc>
          <w:tcPr>
            <w:tcW w:w="982" w:type="dxa"/>
          </w:tcPr>
          <w:p w:rsidR="00DF2BD2" w:rsidRPr="00B67A0E" w:rsidRDefault="00DF2BD2" w:rsidP="00CD7AC3">
            <w:pPr>
              <w:spacing w:line="360" w:lineRule="auto"/>
              <w:jc w:val="right"/>
              <w:rPr>
                <w:rFonts w:ascii="Times New Roman" w:hAnsi="Times New Roman"/>
                <w:color w:val="000000"/>
                <w:sz w:val="24"/>
                <w:szCs w:val="24"/>
              </w:rPr>
            </w:pPr>
            <w:r w:rsidRPr="00B67A0E">
              <w:rPr>
                <w:rFonts w:ascii="Times New Roman" w:hAnsi="Times New Roman"/>
                <w:color w:val="000000"/>
                <w:sz w:val="24"/>
                <w:szCs w:val="24"/>
              </w:rPr>
              <w:t> </w:t>
            </w:r>
          </w:p>
        </w:tc>
        <w:tc>
          <w:tcPr>
            <w:tcW w:w="1429" w:type="dxa"/>
          </w:tcPr>
          <w:p w:rsidR="00DF2BD2" w:rsidRPr="00B67A0E" w:rsidRDefault="00DF2BD2" w:rsidP="00CD7AC3">
            <w:pPr>
              <w:spacing w:line="360" w:lineRule="auto"/>
              <w:jc w:val="right"/>
              <w:rPr>
                <w:rFonts w:ascii="Times New Roman" w:hAnsi="Times New Roman"/>
                <w:sz w:val="24"/>
                <w:szCs w:val="24"/>
              </w:rPr>
            </w:pPr>
          </w:p>
        </w:tc>
        <w:tc>
          <w:tcPr>
            <w:tcW w:w="1117" w:type="dxa"/>
          </w:tcPr>
          <w:p w:rsidR="00DF2BD2" w:rsidRPr="00B67A0E" w:rsidRDefault="00DF2BD2" w:rsidP="00CD7AC3">
            <w:pPr>
              <w:spacing w:line="360" w:lineRule="auto"/>
              <w:jc w:val="right"/>
              <w:rPr>
                <w:rFonts w:ascii="Times New Roman" w:hAnsi="Times New Roman"/>
                <w:sz w:val="24"/>
                <w:szCs w:val="24"/>
              </w:rPr>
            </w:pPr>
            <w:r w:rsidRPr="00B67A0E">
              <w:rPr>
                <w:rFonts w:ascii="Times New Roman" w:hAnsi="Times New Roman"/>
                <w:sz w:val="24"/>
                <w:szCs w:val="24"/>
              </w:rPr>
              <w:t>3.6</w:t>
            </w:r>
          </w:p>
        </w:tc>
        <w:tc>
          <w:tcPr>
            <w:tcW w:w="1161" w:type="dxa"/>
          </w:tcPr>
          <w:p w:rsidR="00DF2BD2" w:rsidRPr="00B67A0E" w:rsidRDefault="00DF2BD2" w:rsidP="00CD7AC3">
            <w:pPr>
              <w:spacing w:line="360" w:lineRule="auto"/>
              <w:jc w:val="right"/>
              <w:rPr>
                <w:rFonts w:ascii="Times New Roman" w:hAnsi="Times New Roman"/>
                <w:sz w:val="24"/>
                <w:szCs w:val="24"/>
              </w:rPr>
            </w:pPr>
          </w:p>
        </w:tc>
        <w:tc>
          <w:tcPr>
            <w:tcW w:w="1340" w:type="dxa"/>
          </w:tcPr>
          <w:p w:rsidR="00DF2BD2" w:rsidRPr="00B67A0E" w:rsidRDefault="00DF2BD2" w:rsidP="00CD7AC3">
            <w:pPr>
              <w:jc w:val="right"/>
              <w:rPr>
                <w:rFonts w:ascii="Times New Roman" w:hAnsi="Times New Roman"/>
                <w:color w:val="000000"/>
                <w:sz w:val="24"/>
                <w:szCs w:val="24"/>
              </w:rPr>
            </w:pPr>
            <w:r w:rsidRPr="00B67A0E">
              <w:rPr>
                <w:rFonts w:ascii="Times New Roman" w:hAnsi="Times New Roman"/>
                <w:color w:val="000000"/>
                <w:sz w:val="24"/>
                <w:szCs w:val="24"/>
              </w:rPr>
              <w:t> </w:t>
            </w:r>
          </w:p>
        </w:tc>
        <w:tc>
          <w:tcPr>
            <w:tcW w:w="1206" w:type="dxa"/>
          </w:tcPr>
          <w:p w:rsidR="00DF2BD2" w:rsidRPr="00B67A0E" w:rsidRDefault="00DF2BD2" w:rsidP="00CD7AC3">
            <w:pPr>
              <w:jc w:val="right"/>
              <w:rPr>
                <w:rFonts w:ascii="Times New Roman" w:hAnsi="Times New Roman"/>
                <w:color w:val="000000"/>
                <w:sz w:val="24"/>
                <w:szCs w:val="24"/>
              </w:rPr>
            </w:pPr>
            <w:r w:rsidRPr="00B67A0E">
              <w:rPr>
                <w:rFonts w:ascii="Times New Roman" w:hAnsi="Times New Roman"/>
                <w:color w:val="000000"/>
                <w:sz w:val="24"/>
                <w:szCs w:val="24"/>
              </w:rPr>
              <w:t>98.4</w:t>
            </w:r>
          </w:p>
        </w:tc>
        <w:tc>
          <w:tcPr>
            <w:tcW w:w="1056" w:type="dxa"/>
          </w:tcPr>
          <w:p w:rsidR="00DF2BD2" w:rsidRPr="00B67A0E" w:rsidRDefault="00DF2BD2" w:rsidP="00CD7AC3">
            <w:pPr>
              <w:spacing w:line="360" w:lineRule="auto"/>
              <w:jc w:val="right"/>
              <w:rPr>
                <w:rFonts w:ascii="Times New Roman" w:hAnsi="Times New Roman"/>
                <w:sz w:val="24"/>
                <w:szCs w:val="24"/>
              </w:rPr>
            </w:pPr>
          </w:p>
        </w:tc>
        <w:tc>
          <w:tcPr>
            <w:tcW w:w="1588" w:type="dxa"/>
          </w:tcPr>
          <w:p w:rsidR="00DF2BD2" w:rsidRPr="00B67A0E" w:rsidRDefault="00DF2BD2" w:rsidP="00CD7AC3">
            <w:pPr>
              <w:jc w:val="right"/>
              <w:rPr>
                <w:rFonts w:ascii="Times New Roman" w:hAnsi="Times New Roman"/>
                <w:b/>
                <w:bCs/>
                <w:color w:val="000000"/>
                <w:sz w:val="24"/>
                <w:szCs w:val="24"/>
              </w:rPr>
            </w:pPr>
            <w:r w:rsidRPr="00B67A0E">
              <w:rPr>
                <w:rFonts w:ascii="Times New Roman" w:hAnsi="Times New Roman"/>
                <w:b/>
                <w:bCs/>
                <w:color w:val="000000"/>
                <w:sz w:val="24"/>
                <w:szCs w:val="24"/>
              </w:rPr>
              <w:t>91.8</w:t>
            </w:r>
          </w:p>
        </w:tc>
      </w:tr>
      <w:tr w:rsidR="00DF2BD2" w:rsidRPr="00B67A0E" w:rsidTr="00DF2BD2">
        <w:trPr>
          <w:trHeight w:val="385"/>
        </w:trPr>
        <w:tc>
          <w:tcPr>
            <w:tcW w:w="2070" w:type="dxa"/>
            <w:vAlign w:val="bottom"/>
          </w:tcPr>
          <w:p w:rsidR="00DF2BD2" w:rsidRPr="00490DC5" w:rsidRDefault="00DF2BD2" w:rsidP="00CD7AC3">
            <w:pPr>
              <w:rPr>
                <w:rFonts w:ascii="Times New Roman" w:hAnsi="Times New Roman"/>
                <w:color w:val="000000"/>
                <w:sz w:val="24"/>
                <w:szCs w:val="24"/>
              </w:rPr>
            </w:pPr>
            <w:r>
              <w:rPr>
                <w:rFonts w:ascii="Times New Roman" w:hAnsi="Times New Roman"/>
                <w:color w:val="000000"/>
                <w:sz w:val="24"/>
                <w:szCs w:val="24"/>
              </w:rPr>
              <w:t>Rawa</w:t>
            </w:r>
          </w:p>
        </w:tc>
        <w:tc>
          <w:tcPr>
            <w:tcW w:w="982" w:type="dxa"/>
          </w:tcPr>
          <w:p w:rsidR="00DF2BD2" w:rsidRPr="00B67A0E" w:rsidRDefault="00DF2BD2" w:rsidP="00CD7AC3">
            <w:pPr>
              <w:spacing w:line="360" w:lineRule="auto"/>
              <w:jc w:val="right"/>
              <w:rPr>
                <w:rFonts w:ascii="Times New Roman" w:hAnsi="Times New Roman"/>
                <w:color w:val="000000"/>
                <w:sz w:val="24"/>
                <w:szCs w:val="24"/>
              </w:rPr>
            </w:pPr>
          </w:p>
        </w:tc>
        <w:tc>
          <w:tcPr>
            <w:tcW w:w="1429" w:type="dxa"/>
          </w:tcPr>
          <w:p w:rsidR="00DF2BD2" w:rsidRPr="00B67A0E" w:rsidRDefault="00DF2BD2" w:rsidP="00CD7AC3">
            <w:pPr>
              <w:spacing w:line="360" w:lineRule="auto"/>
              <w:jc w:val="right"/>
              <w:rPr>
                <w:rFonts w:ascii="Times New Roman" w:hAnsi="Times New Roman"/>
                <w:sz w:val="24"/>
                <w:szCs w:val="24"/>
              </w:rPr>
            </w:pPr>
          </w:p>
        </w:tc>
        <w:tc>
          <w:tcPr>
            <w:tcW w:w="1117" w:type="dxa"/>
          </w:tcPr>
          <w:p w:rsidR="00DF2BD2" w:rsidRPr="00B67A0E" w:rsidRDefault="00DF2BD2" w:rsidP="00CD7AC3">
            <w:pPr>
              <w:spacing w:line="360" w:lineRule="auto"/>
              <w:jc w:val="right"/>
              <w:rPr>
                <w:rFonts w:ascii="Times New Roman" w:hAnsi="Times New Roman"/>
                <w:sz w:val="24"/>
                <w:szCs w:val="24"/>
              </w:rPr>
            </w:pPr>
          </w:p>
        </w:tc>
        <w:tc>
          <w:tcPr>
            <w:tcW w:w="1161" w:type="dxa"/>
          </w:tcPr>
          <w:p w:rsidR="00DF2BD2" w:rsidRPr="00B67A0E" w:rsidRDefault="00DF2BD2" w:rsidP="00CD7AC3">
            <w:pPr>
              <w:spacing w:line="360" w:lineRule="auto"/>
              <w:jc w:val="right"/>
              <w:rPr>
                <w:rFonts w:ascii="Times New Roman" w:hAnsi="Times New Roman"/>
                <w:sz w:val="24"/>
                <w:szCs w:val="24"/>
              </w:rPr>
            </w:pPr>
          </w:p>
        </w:tc>
        <w:tc>
          <w:tcPr>
            <w:tcW w:w="1340" w:type="dxa"/>
          </w:tcPr>
          <w:p w:rsidR="00DF2BD2" w:rsidRPr="00B67A0E" w:rsidRDefault="00DF2BD2" w:rsidP="00CD7AC3">
            <w:pPr>
              <w:jc w:val="right"/>
              <w:rPr>
                <w:rFonts w:ascii="Times New Roman" w:hAnsi="Times New Roman"/>
                <w:color w:val="000000"/>
                <w:sz w:val="24"/>
                <w:szCs w:val="24"/>
              </w:rPr>
            </w:pPr>
            <w:r w:rsidRPr="00B67A0E">
              <w:rPr>
                <w:rFonts w:ascii="Times New Roman" w:hAnsi="Times New Roman"/>
                <w:color w:val="000000"/>
                <w:sz w:val="24"/>
                <w:szCs w:val="24"/>
              </w:rPr>
              <w:t>12.2</w:t>
            </w:r>
          </w:p>
        </w:tc>
        <w:tc>
          <w:tcPr>
            <w:tcW w:w="1206" w:type="dxa"/>
          </w:tcPr>
          <w:p w:rsidR="00DF2BD2" w:rsidRPr="00B67A0E" w:rsidRDefault="00DF2BD2" w:rsidP="00CD7AC3">
            <w:pPr>
              <w:jc w:val="right"/>
              <w:rPr>
                <w:rFonts w:ascii="Times New Roman" w:hAnsi="Times New Roman"/>
                <w:color w:val="000000"/>
                <w:sz w:val="24"/>
                <w:szCs w:val="24"/>
              </w:rPr>
            </w:pPr>
            <w:r w:rsidRPr="00B67A0E">
              <w:rPr>
                <w:rFonts w:ascii="Times New Roman" w:hAnsi="Times New Roman"/>
                <w:color w:val="000000"/>
                <w:sz w:val="24"/>
                <w:szCs w:val="24"/>
              </w:rPr>
              <w:t> </w:t>
            </w:r>
          </w:p>
        </w:tc>
        <w:tc>
          <w:tcPr>
            <w:tcW w:w="1056" w:type="dxa"/>
          </w:tcPr>
          <w:p w:rsidR="00DF2BD2" w:rsidRPr="00B67A0E" w:rsidRDefault="00DF2BD2" w:rsidP="00CD7AC3">
            <w:pPr>
              <w:jc w:val="right"/>
              <w:rPr>
                <w:rFonts w:ascii="Times New Roman" w:hAnsi="Times New Roman"/>
                <w:color w:val="000000"/>
                <w:sz w:val="24"/>
                <w:szCs w:val="24"/>
              </w:rPr>
            </w:pPr>
            <w:r w:rsidRPr="00B67A0E">
              <w:rPr>
                <w:rFonts w:ascii="Times New Roman" w:hAnsi="Times New Roman"/>
                <w:color w:val="000000"/>
                <w:sz w:val="24"/>
                <w:szCs w:val="24"/>
              </w:rPr>
              <w:t>373.2</w:t>
            </w:r>
          </w:p>
        </w:tc>
        <w:tc>
          <w:tcPr>
            <w:tcW w:w="1588" w:type="dxa"/>
          </w:tcPr>
          <w:p w:rsidR="00DF2BD2" w:rsidRPr="00B67A0E" w:rsidRDefault="00DF2BD2" w:rsidP="00CD7AC3">
            <w:pPr>
              <w:jc w:val="right"/>
              <w:rPr>
                <w:rFonts w:ascii="Times New Roman" w:hAnsi="Times New Roman"/>
                <w:b/>
                <w:bCs/>
                <w:color w:val="000000"/>
                <w:sz w:val="24"/>
                <w:szCs w:val="24"/>
              </w:rPr>
            </w:pPr>
            <w:r w:rsidRPr="00B67A0E">
              <w:rPr>
                <w:rFonts w:ascii="Times New Roman" w:hAnsi="Times New Roman"/>
                <w:b/>
                <w:bCs/>
                <w:color w:val="000000"/>
                <w:sz w:val="24"/>
                <w:szCs w:val="24"/>
              </w:rPr>
              <w:t>454.4</w:t>
            </w:r>
          </w:p>
        </w:tc>
      </w:tr>
      <w:tr w:rsidR="00DF2BD2" w:rsidRPr="00B67A0E" w:rsidTr="00DF2BD2">
        <w:trPr>
          <w:trHeight w:val="555"/>
        </w:trPr>
        <w:tc>
          <w:tcPr>
            <w:tcW w:w="2070" w:type="dxa"/>
          </w:tcPr>
          <w:p w:rsidR="00DF2BD2" w:rsidRPr="00B67A0E" w:rsidRDefault="00DF2BD2" w:rsidP="00CD7AC3">
            <w:pPr>
              <w:rPr>
                <w:rFonts w:ascii="Times New Roman" w:hAnsi="Times New Roman"/>
                <w:b/>
                <w:color w:val="000000"/>
                <w:sz w:val="24"/>
                <w:szCs w:val="24"/>
              </w:rPr>
            </w:pPr>
            <w:r w:rsidRPr="00B67A0E">
              <w:rPr>
                <w:rFonts w:ascii="Times New Roman" w:hAnsi="Times New Roman"/>
                <w:b/>
                <w:color w:val="000000"/>
                <w:sz w:val="24"/>
                <w:szCs w:val="24"/>
              </w:rPr>
              <w:t>Jumlah tahun 2016</w:t>
            </w:r>
          </w:p>
        </w:tc>
        <w:tc>
          <w:tcPr>
            <w:tcW w:w="982" w:type="dxa"/>
          </w:tcPr>
          <w:p w:rsidR="00DF2BD2" w:rsidRPr="00B67A0E" w:rsidRDefault="00DF2BD2" w:rsidP="00CD7AC3">
            <w:pPr>
              <w:spacing w:line="360" w:lineRule="auto"/>
              <w:jc w:val="right"/>
              <w:rPr>
                <w:rFonts w:ascii="Times New Roman" w:hAnsi="Times New Roman"/>
                <w:b/>
                <w:color w:val="000000"/>
                <w:sz w:val="24"/>
                <w:szCs w:val="24"/>
              </w:rPr>
            </w:pPr>
            <w:r w:rsidRPr="00B67A0E">
              <w:rPr>
                <w:rFonts w:ascii="Times New Roman" w:hAnsi="Times New Roman"/>
                <w:b/>
                <w:color w:val="000000"/>
                <w:sz w:val="24"/>
                <w:szCs w:val="24"/>
              </w:rPr>
              <w:t>49.8</w:t>
            </w:r>
          </w:p>
        </w:tc>
        <w:tc>
          <w:tcPr>
            <w:tcW w:w="1429" w:type="dxa"/>
          </w:tcPr>
          <w:p w:rsidR="00DF2BD2" w:rsidRPr="00BB7525" w:rsidRDefault="00DF2BD2" w:rsidP="00CD7AC3">
            <w:pPr>
              <w:jc w:val="right"/>
              <w:rPr>
                <w:rFonts w:ascii="Times New Roman" w:hAnsi="Times New Roman"/>
                <w:b/>
                <w:bCs/>
                <w:color w:val="000000"/>
                <w:sz w:val="24"/>
                <w:szCs w:val="24"/>
              </w:rPr>
            </w:pPr>
            <w:r w:rsidRPr="00B67A0E">
              <w:rPr>
                <w:rFonts w:ascii="Times New Roman" w:hAnsi="Times New Roman"/>
                <w:b/>
                <w:bCs/>
                <w:color w:val="000000"/>
                <w:sz w:val="24"/>
                <w:szCs w:val="24"/>
              </w:rPr>
              <w:t>1873.5</w:t>
            </w:r>
          </w:p>
        </w:tc>
        <w:tc>
          <w:tcPr>
            <w:tcW w:w="1117" w:type="dxa"/>
          </w:tcPr>
          <w:p w:rsidR="00DF2BD2" w:rsidRPr="00BB7525" w:rsidRDefault="00DF2BD2" w:rsidP="00CD7AC3">
            <w:pPr>
              <w:jc w:val="right"/>
              <w:rPr>
                <w:rFonts w:ascii="Times New Roman" w:hAnsi="Times New Roman"/>
                <w:b/>
                <w:bCs/>
                <w:color w:val="000000"/>
                <w:sz w:val="24"/>
                <w:szCs w:val="24"/>
              </w:rPr>
            </w:pPr>
            <w:r w:rsidRPr="00B67A0E">
              <w:rPr>
                <w:rFonts w:ascii="Times New Roman" w:hAnsi="Times New Roman"/>
                <w:b/>
                <w:bCs/>
                <w:color w:val="000000"/>
                <w:sz w:val="24"/>
                <w:szCs w:val="24"/>
              </w:rPr>
              <w:t>169.8</w:t>
            </w:r>
          </w:p>
        </w:tc>
        <w:tc>
          <w:tcPr>
            <w:tcW w:w="1161" w:type="dxa"/>
          </w:tcPr>
          <w:p w:rsidR="00DF2BD2" w:rsidRPr="00B67A0E" w:rsidRDefault="00DF2BD2" w:rsidP="00CD7AC3">
            <w:pPr>
              <w:spacing w:line="360" w:lineRule="auto"/>
              <w:jc w:val="right"/>
              <w:rPr>
                <w:rFonts w:ascii="Times New Roman" w:hAnsi="Times New Roman"/>
                <w:b/>
                <w:sz w:val="24"/>
                <w:szCs w:val="24"/>
              </w:rPr>
            </w:pPr>
            <w:r w:rsidRPr="00B67A0E">
              <w:rPr>
                <w:rFonts w:ascii="Times New Roman" w:hAnsi="Times New Roman"/>
                <w:b/>
                <w:sz w:val="24"/>
                <w:szCs w:val="24"/>
              </w:rPr>
              <w:t>15.4</w:t>
            </w:r>
          </w:p>
        </w:tc>
        <w:tc>
          <w:tcPr>
            <w:tcW w:w="1340" w:type="dxa"/>
          </w:tcPr>
          <w:p w:rsidR="00DF2BD2" w:rsidRPr="00B67A0E" w:rsidRDefault="00DF2BD2" w:rsidP="00CD7AC3">
            <w:pPr>
              <w:jc w:val="right"/>
              <w:rPr>
                <w:rFonts w:ascii="Times New Roman" w:hAnsi="Times New Roman"/>
                <w:b/>
                <w:bCs/>
                <w:color w:val="000000"/>
                <w:sz w:val="24"/>
                <w:szCs w:val="24"/>
              </w:rPr>
            </w:pPr>
            <w:r w:rsidRPr="00B67A0E">
              <w:rPr>
                <w:rFonts w:ascii="Times New Roman" w:hAnsi="Times New Roman"/>
                <w:b/>
                <w:bCs/>
                <w:color w:val="000000"/>
                <w:sz w:val="24"/>
                <w:szCs w:val="24"/>
              </w:rPr>
              <w:t>1036.2</w:t>
            </w:r>
          </w:p>
        </w:tc>
        <w:tc>
          <w:tcPr>
            <w:tcW w:w="1206" w:type="dxa"/>
          </w:tcPr>
          <w:p w:rsidR="00DF2BD2" w:rsidRPr="00B67A0E" w:rsidRDefault="00DF2BD2" w:rsidP="00CD7AC3">
            <w:pPr>
              <w:jc w:val="right"/>
              <w:rPr>
                <w:rFonts w:ascii="Times New Roman" w:hAnsi="Times New Roman"/>
                <w:b/>
                <w:bCs/>
                <w:color w:val="000000"/>
                <w:sz w:val="24"/>
                <w:szCs w:val="24"/>
              </w:rPr>
            </w:pPr>
            <w:r w:rsidRPr="00B67A0E">
              <w:rPr>
                <w:rFonts w:ascii="Times New Roman" w:hAnsi="Times New Roman"/>
                <w:b/>
                <w:bCs/>
                <w:color w:val="000000"/>
                <w:sz w:val="24"/>
                <w:szCs w:val="24"/>
              </w:rPr>
              <w:t>160.7</w:t>
            </w:r>
          </w:p>
        </w:tc>
        <w:tc>
          <w:tcPr>
            <w:tcW w:w="1056" w:type="dxa"/>
          </w:tcPr>
          <w:p w:rsidR="00DF2BD2" w:rsidRPr="00B67A0E" w:rsidRDefault="00DF2BD2" w:rsidP="00CD7AC3">
            <w:pPr>
              <w:jc w:val="right"/>
              <w:rPr>
                <w:rFonts w:ascii="Times New Roman" w:hAnsi="Times New Roman"/>
                <w:b/>
                <w:bCs/>
                <w:color w:val="000000"/>
                <w:sz w:val="24"/>
                <w:szCs w:val="24"/>
              </w:rPr>
            </w:pPr>
            <w:r w:rsidRPr="00B67A0E">
              <w:rPr>
                <w:rFonts w:ascii="Times New Roman" w:hAnsi="Times New Roman"/>
                <w:b/>
                <w:bCs/>
                <w:color w:val="000000"/>
                <w:sz w:val="24"/>
                <w:szCs w:val="24"/>
              </w:rPr>
              <w:t>373.2</w:t>
            </w:r>
          </w:p>
        </w:tc>
        <w:tc>
          <w:tcPr>
            <w:tcW w:w="1588" w:type="dxa"/>
          </w:tcPr>
          <w:p w:rsidR="00DF2BD2" w:rsidRPr="00B67A0E" w:rsidRDefault="00DF2BD2" w:rsidP="00CD7AC3">
            <w:pPr>
              <w:jc w:val="right"/>
              <w:rPr>
                <w:rFonts w:ascii="Times New Roman" w:hAnsi="Times New Roman"/>
                <w:b/>
                <w:bCs/>
                <w:color w:val="000000"/>
                <w:sz w:val="24"/>
                <w:szCs w:val="24"/>
              </w:rPr>
            </w:pPr>
            <w:r w:rsidRPr="00B67A0E">
              <w:rPr>
                <w:rFonts w:ascii="Times New Roman" w:hAnsi="Times New Roman"/>
                <w:b/>
                <w:bCs/>
                <w:color w:val="000000"/>
                <w:sz w:val="24"/>
                <w:szCs w:val="24"/>
              </w:rPr>
              <w:t>3678.6</w:t>
            </w:r>
          </w:p>
        </w:tc>
      </w:tr>
    </w:tbl>
    <w:p w:rsidR="00DF2BD2" w:rsidRPr="000123EC" w:rsidRDefault="00DF2BD2" w:rsidP="00DF2BD2">
      <w:pPr>
        <w:pStyle w:val="ListParagraph"/>
        <w:spacing w:line="360" w:lineRule="auto"/>
        <w:ind w:left="142" w:firstLine="709"/>
        <w:jc w:val="both"/>
        <w:rPr>
          <w:rFonts w:ascii="Times New Roman" w:hAnsi="Times New Roman" w:cs="Times New Roman"/>
          <w:i/>
          <w:sz w:val="24"/>
          <w:szCs w:val="24"/>
        </w:rPr>
      </w:pPr>
      <w:r w:rsidRPr="000123EC">
        <w:rPr>
          <w:rFonts w:ascii="Times New Roman" w:hAnsi="Times New Roman" w:cs="Times New Roman"/>
          <w:i/>
          <w:sz w:val="24"/>
          <w:szCs w:val="24"/>
        </w:rPr>
        <w:t>Sumber: Data Sekunder Hasil Pengolahan</w:t>
      </w:r>
      <w:r>
        <w:rPr>
          <w:rFonts w:ascii="Times New Roman" w:hAnsi="Times New Roman" w:cs="Times New Roman"/>
          <w:i/>
          <w:sz w:val="24"/>
          <w:szCs w:val="24"/>
        </w:rPr>
        <w:t xml:space="preserve"> Tahun 2016</w:t>
      </w:r>
    </w:p>
    <w:p w:rsidR="00DF2BD2" w:rsidRDefault="00DF2BD2" w:rsidP="00DF2BD2">
      <w:pPr>
        <w:spacing w:line="480" w:lineRule="auto"/>
        <w:jc w:val="both"/>
        <w:rPr>
          <w:rFonts w:ascii="Times New Roman" w:hAnsi="Times New Roman" w:cs="Times New Roman"/>
          <w:sz w:val="24"/>
          <w:szCs w:val="24"/>
        </w:rPr>
        <w:sectPr w:rsidR="00DF2BD2" w:rsidSect="00F21D10">
          <w:pgSz w:w="15840" w:h="12240" w:orient="landscape"/>
          <w:pgMar w:top="1699" w:right="1699" w:bottom="2275" w:left="2275" w:header="720" w:footer="720" w:gutter="0"/>
          <w:paperSrc w:first="257" w:other="257"/>
          <w:cols w:space="720"/>
          <w:docGrid w:linePitch="360"/>
        </w:sectPr>
      </w:pPr>
    </w:p>
    <w:p w:rsidR="00DF2BD2" w:rsidRDefault="00DF2BD2" w:rsidP="00DF2BD2">
      <w:pPr>
        <w:spacing w:line="360" w:lineRule="auto"/>
        <w:ind w:firstLine="720"/>
        <w:jc w:val="both"/>
        <w:rPr>
          <w:rFonts w:ascii="Times New Roman" w:eastAsia="Times New Roman" w:hAnsi="Times New Roman"/>
          <w:sz w:val="24"/>
          <w:szCs w:val="24"/>
        </w:rPr>
      </w:pPr>
      <w:r w:rsidRPr="003B2723">
        <w:rPr>
          <w:rFonts w:ascii="Times New Roman" w:hAnsi="Times New Roman"/>
          <w:sz w:val="24"/>
          <w:szCs w:val="24"/>
        </w:rPr>
        <w:lastRenderedPageBreak/>
        <w:t xml:space="preserve">Berdasarkan hasil interpretasi, penggunaan lahan terbanyak berturut-turut di </w:t>
      </w:r>
      <w:r>
        <w:rPr>
          <w:rFonts w:ascii="Times New Roman" w:hAnsi="Times New Roman"/>
          <w:sz w:val="24"/>
          <w:szCs w:val="24"/>
        </w:rPr>
        <w:t>Kecamatan Sirimau Kota Ambon</w:t>
      </w:r>
      <w:r w:rsidRPr="003B2723">
        <w:rPr>
          <w:rFonts w:ascii="Times New Roman" w:hAnsi="Times New Roman"/>
          <w:sz w:val="24"/>
          <w:szCs w:val="24"/>
        </w:rPr>
        <w:t xml:space="preserve"> tahun 201</w:t>
      </w:r>
      <w:r>
        <w:rPr>
          <w:rFonts w:ascii="Times New Roman" w:hAnsi="Times New Roman"/>
          <w:sz w:val="24"/>
          <w:szCs w:val="24"/>
        </w:rPr>
        <w:t>6</w:t>
      </w:r>
      <w:r w:rsidRPr="003B2723">
        <w:rPr>
          <w:rFonts w:ascii="Times New Roman" w:hAnsi="Times New Roman"/>
          <w:sz w:val="24"/>
          <w:szCs w:val="24"/>
        </w:rPr>
        <w:t xml:space="preserve"> adalah </w:t>
      </w:r>
      <w:r>
        <w:rPr>
          <w:rFonts w:ascii="Times New Roman" w:hAnsi="Times New Roman"/>
          <w:sz w:val="24"/>
          <w:szCs w:val="24"/>
        </w:rPr>
        <w:t>permukiman, pertanian lahan kering, kebun campur, lahan kosong, hutan, pelabuhan dan rawa. Berdasarkan tabel 4.6</w:t>
      </w:r>
      <w:r w:rsidRPr="003B2723">
        <w:rPr>
          <w:rFonts w:ascii="Times New Roman" w:hAnsi="Times New Roman"/>
          <w:sz w:val="24"/>
          <w:szCs w:val="24"/>
        </w:rPr>
        <w:t xml:space="preserve"> perubahan penggunaan lahan berupa </w:t>
      </w:r>
      <w:r>
        <w:rPr>
          <w:rFonts w:ascii="Times New Roman" w:hAnsi="Times New Roman"/>
          <w:sz w:val="24"/>
          <w:szCs w:val="24"/>
        </w:rPr>
        <w:t>kebun campur</w:t>
      </w:r>
      <w:r w:rsidRPr="003B2723">
        <w:rPr>
          <w:rFonts w:ascii="Times New Roman" w:hAnsi="Times New Roman"/>
          <w:sz w:val="24"/>
          <w:szCs w:val="24"/>
        </w:rPr>
        <w:t xml:space="preserve"> di </w:t>
      </w:r>
      <w:r>
        <w:rPr>
          <w:rFonts w:ascii="Times New Roman" w:hAnsi="Times New Roman"/>
          <w:sz w:val="24"/>
          <w:szCs w:val="24"/>
        </w:rPr>
        <w:t>Kecamatan Sirimau</w:t>
      </w:r>
      <w:r w:rsidRPr="003B2723">
        <w:rPr>
          <w:rFonts w:ascii="Times New Roman" w:hAnsi="Times New Roman"/>
          <w:sz w:val="24"/>
          <w:szCs w:val="24"/>
        </w:rPr>
        <w:t xml:space="preserve"> </w:t>
      </w:r>
      <w:r>
        <w:rPr>
          <w:rFonts w:ascii="Times New Roman" w:hAnsi="Times New Roman"/>
          <w:sz w:val="24"/>
          <w:szCs w:val="24"/>
        </w:rPr>
        <w:t xml:space="preserve">Kota Ambon 2028,6 Ha dengan presentase sebesar 55,1% </w:t>
      </w:r>
      <w:r w:rsidRPr="003B2723">
        <w:rPr>
          <w:rFonts w:ascii="Times New Roman" w:hAnsi="Times New Roman"/>
          <w:sz w:val="24"/>
          <w:szCs w:val="24"/>
        </w:rPr>
        <w:t xml:space="preserve">berkurang </w:t>
      </w:r>
      <w:r>
        <w:rPr>
          <w:rFonts w:ascii="Times New Roman" w:hAnsi="Times New Roman"/>
          <w:sz w:val="24"/>
          <w:szCs w:val="24"/>
        </w:rPr>
        <w:t>menjadi</w:t>
      </w:r>
      <w:r w:rsidRPr="003B2723">
        <w:rPr>
          <w:rFonts w:ascii="Times New Roman" w:hAnsi="Times New Roman"/>
          <w:sz w:val="24"/>
          <w:szCs w:val="24"/>
        </w:rPr>
        <w:t xml:space="preserve"> </w:t>
      </w:r>
      <w:r>
        <w:rPr>
          <w:rFonts w:ascii="Times New Roman" w:hAnsi="Times New Roman"/>
          <w:sz w:val="24"/>
          <w:szCs w:val="24"/>
        </w:rPr>
        <w:t>1873,5 Ha</w:t>
      </w:r>
      <w:r w:rsidRPr="003B2723">
        <w:rPr>
          <w:rFonts w:ascii="Times New Roman" w:hAnsi="Times New Roman"/>
          <w:sz w:val="24"/>
          <w:szCs w:val="24"/>
        </w:rPr>
        <w:t xml:space="preserve"> dengan persentase sebesar </w:t>
      </w:r>
      <w:r>
        <w:rPr>
          <w:rFonts w:ascii="Times New Roman" w:hAnsi="Times New Roman"/>
          <w:sz w:val="24"/>
          <w:szCs w:val="24"/>
        </w:rPr>
        <w:t>50</w:t>
      </w:r>
      <w:r w:rsidRPr="003B2723">
        <w:rPr>
          <w:rFonts w:ascii="Times New Roman" w:hAnsi="Times New Roman"/>
          <w:sz w:val="24"/>
          <w:szCs w:val="24"/>
        </w:rPr>
        <w:t>,</w:t>
      </w:r>
      <w:r>
        <w:rPr>
          <w:rFonts w:ascii="Times New Roman" w:hAnsi="Times New Roman"/>
          <w:sz w:val="24"/>
          <w:szCs w:val="24"/>
        </w:rPr>
        <w:t>9</w:t>
      </w:r>
      <w:r w:rsidRPr="003B2723">
        <w:rPr>
          <w:rFonts w:ascii="Times New Roman" w:hAnsi="Times New Roman"/>
          <w:sz w:val="24"/>
          <w:szCs w:val="24"/>
        </w:rPr>
        <w:t xml:space="preserve"> %</w:t>
      </w:r>
      <w:r>
        <w:rPr>
          <w:rFonts w:ascii="Times New Roman" w:hAnsi="Times New Roman"/>
          <w:sz w:val="24"/>
          <w:szCs w:val="24"/>
        </w:rPr>
        <w:t>. Lahan kebun campur ini berubah</w:t>
      </w:r>
      <w:r w:rsidRPr="003B2723">
        <w:rPr>
          <w:rFonts w:ascii="Times New Roman" w:hAnsi="Times New Roman"/>
          <w:sz w:val="24"/>
          <w:szCs w:val="24"/>
        </w:rPr>
        <w:t xml:space="preserve"> menjadi </w:t>
      </w:r>
      <w:r>
        <w:rPr>
          <w:rFonts w:ascii="Times New Roman" w:hAnsi="Times New Roman"/>
          <w:sz w:val="24"/>
          <w:szCs w:val="24"/>
        </w:rPr>
        <w:t>permukiman sebesar 155</w:t>
      </w:r>
      <w:r w:rsidRPr="003B2723">
        <w:rPr>
          <w:rFonts w:ascii="Times New Roman" w:eastAsia="Times New Roman" w:hAnsi="Times New Roman"/>
          <w:color w:val="000000"/>
          <w:sz w:val="24"/>
          <w:szCs w:val="24"/>
        </w:rPr>
        <w:t>,</w:t>
      </w:r>
      <w:r>
        <w:rPr>
          <w:rFonts w:ascii="Times New Roman" w:eastAsia="Times New Roman" w:hAnsi="Times New Roman"/>
          <w:color w:val="000000"/>
          <w:sz w:val="24"/>
          <w:szCs w:val="24"/>
        </w:rPr>
        <w:t>1 Ha</w:t>
      </w:r>
      <w:r>
        <w:rPr>
          <w:rFonts w:ascii="Times New Roman" w:eastAsia="Times New Roman" w:hAnsi="Times New Roman"/>
          <w:sz w:val="24"/>
          <w:szCs w:val="24"/>
        </w:rPr>
        <w:t xml:space="preserve">, lahan kosong 160,7 Ha, pertanian lahan kering 91,8 Ha, rawa 20,5 Ha dan hutan 13,2 Ha. </w:t>
      </w:r>
    </w:p>
    <w:p w:rsidR="00DF2BD2" w:rsidRDefault="00DF2BD2" w:rsidP="00DF2BD2">
      <w:pPr>
        <w:spacing w:line="36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Berikut adalah diagram Perubahan Penggunaan lahan tahun 2006 dan 2016 sebagai berikut: </w:t>
      </w:r>
    </w:p>
    <w:p w:rsidR="00DF2BD2" w:rsidRPr="00483663" w:rsidRDefault="00DF2BD2" w:rsidP="00DF2BD2">
      <w:pPr>
        <w:spacing w:line="360" w:lineRule="auto"/>
        <w:jc w:val="both"/>
        <w:rPr>
          <w:rFonts w:ascii="Times New Roman" w:eastAsia="Times New Roman" w:hAnsi="Times New Roman"/>
          <w:b/>
          <w:sz w:val="24"/>
          <w:szCs w:val="24"/>
        </w:rPr>
      </w:pPr>
      <w:r>
        <w:rPr>
          <w:rFonts w:ascii="Times New Roman" w:eastAsia="Times New Roman" w:hAnsi="Times New Roman"/>
          <w:b/>
          <w:noProof/>
          <w:sz w:val="24"/>
          <w:szCs w:val="24"/>
        </w:rPr>
        <w:drawing>
          <wp:anchor distT="0" distB="0" distL="114300" distR="114300" simplePos="0" relativeHeight="251665408" behindDoc="0" locked="0" layoutInCell="1" allowOverlap="1">
            <wp:simplePos x="0" y="0"/>
            <wp:positionH relativeFrom="column">
              <wp:posOffset>-12700</wp:posOffset>
            </wp:positionH>
            <wp:positionV relativeFrom="paragraph">
              <wp:posOffset>248285</wp:posOffset>
            </wp:positionV>
            <wp:extent cx="5038725" cy="2119630"/>
            <wp:effectExtent l="19050" t="0" r="9525" b="0"/>
            <wp:wrapThrough wrapText="bothSides">
              <wp:wrapPolygon edited="0">
                <wp:start x="-82" y="0"/>
                <wp:lineTo x="-82" y="21548"/>
                <wp:lineTo x="21641" y="21548"/>
                <wp:lineTo x="21641" y="0"/>
                <wp:lineTo x="-82" y="0"/>
              </wp:wrapPolygon>
            </wp:wrapThrough>
            <wp:docPr id="3"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sidRPr="00483663">
        <w:rPr>
          <w:rFonts w:ascii="Times New Roman" w:eastAsia="Times New Roman" w:hAnsi="Times New Roman"/>
          <w:b/>
          <w:sz w:val="24"/>
          <w:szCs w:val="24"/>
        </w:rPr>
        <w:t>Gambar 4.10 Diagram Penggunaan Lahan Tahun 2006-2016</w:t>
      </w:r>
    </w:p>
    <w:p w:rsidR="00DF2BD2" w:rsidRPr="00483663" w:rsidRDefault="00DF2BD2" w:rsidP="00DF2BD2">
      <w:pPr>
        <w:spacing w:line="360" w:lineRule="auto"/>
        <w:jc w:val="both"/>
        <w:rPr>
          <w:rFonts w:ascii="Times New Roman" w:eastAsia="Times New Roman" w:hAnsi="Times New Roman"/>
          <w:i/>
          <w:sz w:val="24"/>
          <w:szCs w:val="24"/>
        </w:rPr>
      </w:pPr>
      <w:r w:rsidRPr="00483663">
        <w:rPr>
          <w:rFonts w:ascii="Times New Roman" w:eastAsia="Times New Roman" w:hAnsi="Times New Roman"/>
          <w:i/>
          <w:sz w:val="24"/>
          <w:szCs w:val="24"/>
        </w:rPr>
        <w:t xml:space="preserve">Sumber: Hasil Olah Data Tahun 2016  </w:t>
      </w:r>
    </w:p>
    <w:p w:rsidR="00DF2BD2" w:rsidRDefault="00DF2BD2" w:rsidP="00DF2BD2">
      <w:pPr>
        <w:spacing w:after="0" w:line="360" w:lineRule="auto"/>
        <w:ind w:firstLine="720"/>
        <w:jc w:val="both"/>
        <w:rPr>
          <w:rFonts w:ascii="Times New Roman" w:eastAsia="Times New Roman" w:hAnsi="Times New Roman"/>
          <w:sz w:val="24"/>
          <w:szCs w:val="24"/>
        </w:rPr>
      </w:pPr>
    </w:p>
    <w:p w:rsidR="00DF2BD2" w:rsidRDefault="00DF2BD2" w:rsidP="00DF2BD2">
      <w:pPr>
        <w:spacing w:after="0" w:line="360" w:lineRule="auto"/>
        <w:ind w:firstLine="720"/>
        <w:jc w:val="both"/>
        <w:rPr>
          <w:rFonts w:ascii="Times New Roman" w:eastAsia="Times New Roman" w:hAnsi="Times New Roman"/>
          <w:sz w:val="24"/>
          <w:szCs w:val="24"/>
        </w:rPr>
      </w:pPr>
    </w:p>
    <w:p w:rsidR="00DF2BD2" w:rsidRDefault="00DF2BD2" w:rsidP="00DF2BD2">
      <w:pPr>
        <w:spacing w:after="0" w:line="360" w:lineRule="auto"/>
        <w:ind w:firstLine="720"/>
        <w:jc w:val="both"/>
        <w:rPr>
          <w:rFonts w:ascii="Times New Roman" w:eastAsia="Times New Roman" w:hAnsi="Times New Roman"/>
          <w:sz w:val="24"/>
          <w:szCs w:val="24"/>
        </w:rPr>
      </w:pPr>
    </w:p>
    <w:p w:rsidR="00DF2BD2" w:rsidRDefault="00DF2BD2" w:rsidP="00DF2BD2">
      <w:pPr>
        <w:spacing w:after="0" w:line="360" w:lineRule="auto"/>
        <w:ind w:firstLine="720"/>
        <w:jc w:val="both"/>
        <w:rPr>
          <w:rFonts w:ascii="Times New Roman" w:eastAsia="Times New Roman" w:hAnsi="Times New Roman"/>
          <w:sz w:val="24"/>
          <w:szCs w:val="24"/>
        </w:rPr>
      </w:pPr>
    </w:p>
    <w:p w:rsidR="00DF2BD2" w:rsidRDefault="00DF2BD2" w:rsidP="00DF2BD2">
      <w:pPr>
        <w:spacing w:after="0" w:line="360" w:lineRule="auto"/>
        <w:ind w:firstLine="720"/>
        <w:jc w:val="both"/>
        <w:rPr>
          <w:rFonts w:ascii="Times New Roman" w:eastAsia="Times New Roman" w:hAnsi="Times New Roman"/>
          <w:sz w:val="24"/>
          <w:szCs w:val="24"/>
        </w:rPr>
      </w:pPr>
    </w:p>
    <w:p w:rsidR="00DF2BD2" w:rsidRDefault="00DF2BD2" w:rsidP="00DF2BD2">
      <w:pPr>
        <w:spacing w:after="0" w:line="360" w:lineRule="auto"/>
        <w:ind w:firstLine="720"/>
        <w:jc w:val="both"/>
        <w:rPr>
          <w:rFonts w:ascii="Times New Roman" w:eastAsia="Times New Roman" w:hAnsi="Times New Roman"/>
          <w:sz w:val="24"/>
          <w:szCs w:val="24"/>
        </w:rPr>
      </w:pPr>
    </w:p>
    <w:p w:rsidR="00DF2BD2" w:rsidRDefault="00DF2BD2" w:rsidP="00DF2BD2">
      <w:pPr>
        <w:spacing w:after="0" w:line="360" w:lineRule="auto"/>
        <w:ind w:firstLine="720"/>
        <w:jc w:val="both"/>
        <w:rPr>
          <w:rFonts w:ascii="Times New Roman" w:eastAsia="Times New Roman" w:hAnsi="Times New Roman"/>
          <w:sz w:val="24"/>
          <w:szCs w:val="24"/>
        </w:rPr>
      </w:pPr>
    </w:p>
    <w:p w:rsidR="00DF2BD2" w:rsidRDefault="00DF2BD2" w:rsidP="00DF2BD2">
      <w:pPr>
        <w:spacing w:after="0" w:line="360" w:lineRule="auto"/>
        <w:ind w:firstLine="720"/>
        <w:jc w:val="both"/>
        <w:rPr>
          <w:rFonts w:ascii="Times New Roman" w:eastAsia="Times New Roman" w:hAnsi="Times New Roman"/>
          <w:sz w:val="24"/>
          <w:szCs w:val="24"/>
        </w:rPr>
      </w:pPr>
      <w:r w:rsidRPr="00F56418">
        <w:rPr>
          <w:rFonts w:ascii="Times New Roman" w:eastAsia="Times New Roman" w:hAnsi="Times New Roman"/>
          <w:noProof/>
          <w:sz w:val="24"/>
          <w:szCs w:val="24"/>
        </w:rPr>
        <w:lastRenderedPageBreak/>
        <w:drawing>
          <wp:anchor distT="0" distB="0" distL="114300" distR="114300" simplePos="0" relativeHeight="251666432" behindDoc="0" locked="0" layoutInCell="1" allowOverlap="1">
            <wp:simplePos x="0" y="0"/>
            <wp:positionH relativeFrom="column">
              <wp:posOffset>26707</wp:posOffset>
            </wp:positionH>
            <wp:positionV relativeFrom="paragraph">
              <wp:posOffset>53228</wp:posOffset>
            </wp:positionV>
            <wp:extent cx="5037007" cy="2643841"/>
            <wp:effectExtent l="19050" t="0" r="11243" b="4109"/>
            <wp:wrapNone/>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rsidR="00DF2BD2" w:rsidRDefault="00DF2BD2" w:rsidP="00DF2BD2">
      <w:pPr>
        <w:spacing w:after="0" w:line="360" w:lineRule="auto"/>
        <w:ind w:firstLine="720"/>
        <w:jc w:val="both"/>
        <w:rPr>
          <w:rFonts w:ascii="Times New Roman" w:eastAsia="Times New Roman" w:hAnsi="Times New Roman"/>
          <w:sz w:val="24"/>
          <w:szCs w:val="24"/>
        </w:rPr>
      </w:pPr>
    </w:p>
    <w:p w:rsidR="00DF2BD2" w:rsidRDefault="00DF2BD2" w:rsidP="00DF2BD2">
      <w:pPr>
        <w:spacing w:after="0" w:line="360" w:lineRule="auto"/>
        <w:ind w:firstLine="720"/>
        <w:jc w:val="both"/>
        <w:rPr>
          <w:rFonts w:ascii="Times New Roman" w:eastAsia="Times New Roman" w:hAnsi="Times New Roman"/>
          <w:sz w:val="24"/>
          <w:szCs w:val="24"/>
        </w:rPr>
      </w:pPr>
    </w:p>
    <w:p w:rsidR="00DF2BD2" w:rsidRDefault="00DF2BD2" w:rsidP="00DF2BD2">
      <w:pPr>
        <w:spacing w:after="0" w:line="360" w:lineRule="auto"/>
        <w:ind w:firstLine="720"/>
        <w:jc w:val="both"/>
        <w:rPr>
          <w:rFonts w:ascii="Times New Roman" w:eastAsia="Times New Roman" w:hAnsi="Times New Roman"/>
          <w:sz w:val="24"/>
          <w:szCs w:val="24"/>
        </w:rPr>
      </w:pPr>
    </w:p>
    <w:p w:rsidR="00DF2BD2" w:rsidRDefault="00DF2BD2" w:rsidP="00DF2BD2">
      <w:pPr>
        <w:spacing w:after="0" w:line="360" w:lineRule="auto"/>
        <w:ind w:firstLine="720"/>
        <w:jc w:val="both"/>
        <w:rPr>
          <w:rFonts w:ascii="Times New Roman" w:eastAsia="Times New Roman" w:hAnsi="Times New Roman"/>
          <w:sz w:val="24"/>
          <w:szCs w:val="24"/>
        </w:rPr>
      </w:pPr>
    </w:p>
    <w:p w:rsidR="00DF2BD2" w:rsidRDefault="00DF2BD2" w:rsidP="00DF2BD2">
      <w:pPr>
        <w:spacing w:after="0" w:line="360" w:lineRule="auto"/>
        <w:ind w:firstLine="720"/>
        <w:jc w:val="both"/>
        <w:rPr>
          <w:rFonts w:ascii="Times New Roman" w:eastAsia="Times New Roman" w:hAnsi="Times New Roman"/>
          <w:sz w:val="24"/>
          <w:szCs w:val="24"/>
        </w:rPr>
      </w:pPr>
    </w:p>
    <w:p w:rsidR="00DF2BD2" w:rsidRDefault="00DF2BD2" w:rsidP="00DF2BD2">
      <w:pPr>
        <w:spacing w:after="0" w:line="360" w:lineRule="auto"/>
        <w:ind w:firstLine="720"/>
        <w:jc w:val="both"/>
        <w:rPr>
          <w:rFonts w:ascii="Times New Roman" w:eastAsia="Times New Roman" w:hAnsi="Times New Roman"/>
          <w:sz w:val="24"/>
          <w:szCs w:val="24"/>
        </w:rPr>
      </w:pPr>
    </w:p>
    <w:p w:rsidR="00DF2BD2" w:rsidRDefault="00DF2BD2" w:rsidP="00DF2BD2">
      <w:pPr>
        <w:spacing w:after="0" w:line="360" w:lineRule="auto"/>
        <w:ind w:firstLine="720"/>
        <w:jc w:val="both"/>
        <w:rPr>
          <w:rFonts w:ascii="Times New Roman" w:eastAsia="Times New Roman" w:hAnsi="Times New Roman"/>
          <w:sz w:val="24"/>
          <w:szCs w:val="24"/>
        </w:rPr>
      </w:pPr>
    </w:p>
    <w:p w:rsidR="00F67E06" w:rsidRDefault="00F67E06" w:rsidP="00DF2BD2">
      <w:pPr>
        <w:spacing w:after="0" w:line="360" w:lineRule="auto"/>
        <w:jc w:val="both"/>
        <w:rPr>
          <w:rFonts w:ascii="Times New Roman" w:eastAsia="Times New Roman" w:hAnsi="Times New Roman"/>
          <w:i/>
          <w:sz w:val="24"/>
          <w:szCs w:val="24"/>
        </w:rPr>
      </w:pPr>
    </w:p>
    <w:p w:rsidR="00F67E06" w:rsidRDefault="00F67E06" w:rsidP="00DF2BD2">
      <w:pPr>
        <w:spacing w:after="0" w:line="360" w:lineRule="auto"/>
        <w:jc w:val="both"/>
        <w:rPr>
          <w:rFonts w:ascii="Times New Roman" w:eastAsia="Times New Roman" w:hAnsi="Times New Roman"/>
          <w:i/>
          <w:sz w:val="24"/>
          <w:szCs w:val="24"/>
        </w:rPr>
      </w:pPr>
    </w:p>
    <w:p w:rsidR="00F67E06" w:rsidRDefault="00F67E06" w:rsidP="00DF2BD2">
      <w:pPr>
        <w:spacing w:after="0" w:line="360" w:lineRule="auto"/>
        <w:jc w:val="both"/>
        <w:rPr>
          <w:rFonts w:ascii="Times New Roman" w:eastAsia="Times New Roman" w:hAnsi="Times New Roman"/>
          <w:i/>
          <w:sz w:val="24"/>
          <w:szCs w:val="24"/>
        </w:rPr>
      </w:pPr>
    </w:p>
    <w:p w:rsidR="00DF2BD2" w:rsidRPr="00F56418" w:rsidRDefault="00DF2BD2" w:rsidP="00DF2BD2">
      <w:pPr>
        <w:spacing w:after="0" w:line="360" w:lineRule="auto"/>
        <w:jc w:val="both"/>
        <w:rPr>
          <w:rFonts w:ascii="Times New Roman" w:eastAsia="Times New Roman" w:hAnsi="Times New Roman"/>
          <w:i/>
          <w:sz w:val="24"/>
          <w:szCs w:val="24"/>
        </w:rPr>
      </w:pPr>
      <w:r w:rsidRPr="00F56418">
        <w:rPr>
          <w:rFonts w:ascii="Times New Roman" w:eastAsia="Times New Roman" w:hAnsi="Times New Roman"/>
          <w:i/>
          <w:sz w:val="24"/>
          <w:szCs w:val="24"/>
        </w:rPr>
        <w:t>Sumber:Hasil Olah Data Tahun 2016</w:t>
      </w:r>
    </w:p>
    <w:p w:rsidR="00DF2BD2" w:rsidRDefault="00DF2BD2" w:rsidP="00DF2BD2">
      <w:pPr>
        <w:spacing w:after="0" w:line="36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Data pada tabel 4.7 menunjukkan bahwa p</w:t>
      </w:r>
      <w:r w:rsidRPr="00290199">
        <w:rPr>
          <w:rFonts w:ascii="Times New Roman" w:eastAsia="Times New Roman" w:hAnsi="Times New Roman"/>
          <w:sz w:val="24"/>
          <w:szCs w:val="24"/>
        </w:rPr>
        <w:t xml:space="preserve">erubahan penggunaan di </w:t>
      </w:r>
      <w:r>
        <w:rPr>
          <w:rFonts w:ascii="Times New Roman" w:eastAsia="Times New Roman" w:hAnsi="Times New Roman"/>
          <w:sz w:val="24"/>
          <w:szCs w:val="24"/>
        </w:rPr>
        <w:t>Kecamatan Sirimau</w:t>
      </w:r>
      <w:r w:rsidRPr="00290199">
        <w:rPr>
          <w:rFonts w:ascii="Times New Roman" w:eastAsia="Times New Roman" w:hAnsi="Times New Roman"/>
          <w:sz w:val="24"/>
          <w:szCs w:val="24"/>
        </w:rPr>
        <w:t xml:space="preserve"> </w:t>
      </w:r>
      <w:r>
        <w:rPr>
          <w:rFonts w:ascii="Times New Roman" w:eastAsia="Times New Roman" w:hAnsi="Times New Roman"/>
          <w:sz w:val="24"/>
          <w:szCs w:val="24"/>
        </w:rPr>
        <w:t xml:space="preserve">Kota Ambon </w:t>
      </w:r>
      <w:r w:rsidRPr="00290199">
        <w:rPr>
          <w:rFonts w:ascii="Times New Roman" w:eastAsia="Times New Roman" w:hAnsi="Times New Roman"/>
          <w:sz w:val="24"/>
          <w:szCs w:val="24"/>
        </w:rPr>
        <w:t xml:space="preserve">berupa </w:t>
      </w:r>
      <w:r>
        <w:rPr>
          <w:rFonts w:ascii="Times New Roman" w:eastAsia="Times New Roman" w:hAnsi="Times New Roman"/>
          <w:sz w:val="24"/>
          <w:szCs w:val="24"/>
        </w:rPr>
        <w:t xml:space="preserve">lahan kosong menjadi </w:t>
      </w:r>
      <w:r w:rsidRPr="00290199">
        <w:rPr>
          <w:rFonts w:ascii="Times New Roman" w:eastAsia="Times New Roman" w:hAnsi="Times New Roman"/>
          <w:sz w:val="24"/>
          <w:szCs w:val="24"/>
        </w:rPr>
        <w:t xml:space="preserve">permukiman sebesar </w:t>
      </w:r>
      <w:r>
        <w:rPr>
          <w:rFonts w:ascii="Times New Roman" w:eastAsia="Times New Roman" w:hAnsi="Times New Roman"/>
          <w:sz w:val="24"/>
          <w:szCs w:val="24"/>
        </w:rPr>
        <w:t>7,7</w:t>
      </w:r>
      <w:r w:rsidRPr="00290199">
        <w:rPr>
          <w:rFonts w:ascii="Times New Roman" w:eastAsia="Times New Roman" w:hAnsi="Times New Roman"/>
          <w:sz w:val="24"/>
          <w:szCs w:val="24"/>
        </w:rPr>
        <w:t xml:space="preserve"> Ha</w:t>
      </w:r>
      <w:r>
        <w:rPr>
          <w:rFonts w:ascii="Times New Roman" w:eastAsia="Times New Roman" w:hAnsi="Times New Roman"/>
          <w:sz w:val="24"/>
          <w:szCs w:val="24"/>
        </w:rPr>
        <w:t xml:space="preserve">, kebun campur menjadi permukiman sebesar 43,8 Ha. Sedangkan perubahan penggunaan lahan rawa berubah menjadi lahan permukiman sebesar 12,2 Ha, pertanian lahan kering berubah menjadi lahan kosong 3,6 Ha. </w:t>
      </w:r>
      <w:r w:rsidRPr="00290199">
        <w:rPr>
          <w:rFonts w:ascii="Times New Roman" w:eastAsia="Times New Roman" w:hAnsi="Times New Roman"/>
          <w:sz w:val="24"/>
          <w:szCs w:val="24"/>
        </w:rPr>
        <w:t xml:space="preserve">Jadi total penggunaan lahan berupa permukiman di </w:t>
      </w:r>
      <w:r>
        <w:rPr>
          <w:rFonts w:ascii="Times New Roman" w:eastAsia="Times New Roman" w:hAnsi="Times New Roman"/>
          <w:sz w:val="24"/>
          <w:szCs w:val="24"/>
        </w:rPr>
        <w:t>Kecamatan Sirimau</w:t>
      </w:r>
      <w:r w:rsidRPr="00290199">
        <w:rPr>
          <w:rFonts w:ascii="Times New Roman" w:eastAsia="Times New Roman" w:hAnsi="Times New Roman"/>
          <w:sz w:val="24"/>
          <w:szCs w:val="24"/>
        </w:rPr>
        <w:t xml:space="preserve"> adalah </w:t>
      </w:r>
      <w:r>
        <w:rPr>
          <w:rFonts w:ascii="Times New Roman" w:eastAsia="Times New Roman" w:hAnsi="Times New Roman"/>
          <w:sz w:val="24"/>
          <w:szCs w:val="24"/>
        </w:rPr>
        <w:t>1036</w:t>
      </w:r>
      <w:r w:rsidRPr="00290199">
        <w:rPr>
          <w:rFonts w:ascii="Times New Roman" w:eastAsia="Times New Roman" w:hAnsi="Times New Roman"/>
          <w:sz w:val="24"/>
          <w:szCs w:val="24"/>
        </w:rPr>
        <w:t>,</w:t>
      </w:r>
      <w:r>
        <w:rPr>
          <w:rFonts w:ascii="Times New Roman" w:eastAsia="Times New Roman" w:hAnsi="Times New Roman"/>
          <w:sz w:val="24"/>
          <w:szCs w:val="24"/>
        </w:rPr>
        <w:t>1</w:t>
      </w:r>
      <w:r w:rsidRPr="00290199">
        <w:rPr>
          <w:rFonts w:ascii="Times New Roman" w:eastAsia="Times New Roman" w:hAnsi="Times New Roman"/>
          <w:sz w:val="24"/>
          <w:szCs w:val="24"/>
        </w:rPr>
        <w:t xml:space="preserve"> Ha. </w:t>
      </w:r>
      <w:r>
        <w:rPr>
          <w:rFonts w:ascii="Times New Roman" w:eastAsia="Times New Roman" w:hAnsi="Times New Roman"/>
          <w:sz w:val="24"/>
          <w:szCs w:val="24"/>
        </w:rPr>
        <w:t>Penggunaan lahan yang tidak mengalami perubahan di Kecamatan Sirimau Kota Ambon adalah penggunaan lahan pelabuhan yaitu seluas 15,4 Ha pada tahun 2006 dan pada tahun 2016 luasnya tetap yaitu 15,4 Ha.</w:t>
      </w:r>
    </w:p>
    <w:p w:rsidR="00DF2BD2" w:rsidRPr="000A5596" w:rsidRDefault="00DF2BD2" w:rsidP="00DF2BD2">
      <w:pPr>
        <w:spacing w:after="0" w:line="360" w:lineRule="auto"/>
        <w:ind w:firstLine="720"/>
        <w:jc w:val="both"/>
        <w:rPr>
          <w:rFonts w:ascii="Times New Roman" w:eastAsia="Times New Roman" w:hAnsi="Times New Roman"/>
          <w:sz w:val="24"/>
          <w:szCs w:val="24"/>
        </w:rPr>
      </w:pPr>
      <w:r>
        <w:rPr>
          <w:rFonts w:ascii="Times New Roman" w:hAnsi="Times New Roman"/>
          <w:sz w:val="24"/>
          <w:szCs w:val="24"/>
        </w:rPr>
        <w:t xml:space="preserve">Secara umum perubahan penggunaan lahan yang paling besar adalah berkurangnya kebun campur menjadi lahan kosong sebesar 66.6 Ha, kemudian kebun campur berubah menjadi pertanian lahan kering seluas 61,9 Ha, kebun campur berubah menjadi permukiman seluas 43,8 Ha. Hal ini disebabkan karena masyarakan yang bermukim di wilayah Kecamatan Sirimau ini menggunakan lahan untuk bercocok tanam tidak menetap. </w:t>
      </w:r>
    </w:p>
    <w:p w:rsidR="00DF2BD2" w:rsidRPr="00684EBC" w:rsidRDefault="00DF2BD2" w:rsidP="00DF2BD2">
      <w:pPr>
        <w:pStyle w:val="ListParagraph"/>
        <w:spacing w:after="0" w:line="360" w:lineRule="auto"/>
        <w:ind w:left="0" w:firstLine="709"/>
        <w:jc w:val="both"/>
        <w:rPr>
          <w:rFonts w:ascii="Times New Roman" w:hAnsi="Times New Roman"/>
          <w:sz w:val="24"/>
          <w:szCs w:val="24"/>
        </w:rPr>
      </w:pPr>
      <w:r>
        <w:rPr>
          <w:rFonts w:ascii="Times New Roman" w:hAnsi="Times New Roman"/>
          <w:sz w:val="24"/>
          <w:szCs w:val="24"/>
        </w:rPr>
        <w:lastRenderedPageBreak/>
        <w:t xml:space="preserve">Arah perubahan penggunaan lahan menjadi permukiman paling banyak mengarah keselatan dengan perubahan berupa perubahan lahan kosong menjadi lahan permukiman. Hal ini disebabkan karena padatnya penduduk yang bermukim di pusat Kota Ambon sehingga lahan di sekitar kota ambon tidak dapat digunakan untuk membangun rumah disebabkan  karena sudah terdapat Bank, Puskesmas dan beberapa sekolah SD, Madrasah, SMP, SMA dan kantor serta Kampus dan fasilitas-fasilitas umum yang lain. </w:t>
      </w:r>
    </w:p>
    <w:p w:rsidR="00DF2BD2" w:rsidRDefault="00DF2BD2" w:rsidP="00DF2BD2">
      <w:pPr>
        <w:pStyle w:val="ListParagraph"/>
        <w:spacing w:line="360" w:lineRule="auto"/>
        <w:ind w:left="0" w:firstLine="709"/>
        <w:jc w:val="both"/>
        <w:rPr>
          <w:rFonts w:ascii="Times New Roman" w:hAnsi="Times New Roman"/>
          <w:sz w:val="24"/>
          <w:szCs w:val="24"/>
        </w:rPr>
      </w:pPr>
      <w:r w:rsidRPr="00EF1C28">
        <w:rPr>
          <w:rFonts w:ascii="Times New Roman" w:hAnsi="Times New Roman"/>
          <w:sz w:val="24"/>
          <w:szCs w:val="24"/>
        </w:rPr>
        <w:t xml:space="preserve">Perkembangan </w:t>
      </w:r>
      <w:r>
        <w:rPr>
          <w:rFonts w:ascii="Times New Roman" w:hAnsi="Times New Roman"/>
          <w:sz w:val="24"/>
          <w:szCs w:val="24"/>
        </w:rPr>
        <w:t>Kecamatan Sirimau</w:t>
      </w:r>
      <w:r w:rsidRPr="00EF1C28">
        <w:rPr>
          <w:rFonts w:ascii="Times New Roman" w:hAnsi="Times New Roman"/>
          <w:sz w:val="24"/>
          <w:szCs w:val="24"/>
        </w:rPr>
        <w:t xml:space="preserve"> 1</w:t>
      </w:r>
      <w:r>
        <w:rPr>
          <w:rFonts w:ascii="Times New Roman" w:hAnsi="Times New Roman"/>
          <w:sz w:val="24"/>
          <w:szCs w:val="24"/>
        </w:rPr>
        <w:t>0</w:t>
      </w:r>
      <w:r w:rsidRPr="00EF1C28">
        <w:rPr>
          <w:rFonts w:ascii="Times New Roman" w:hAnsi="Times New Roman"/>
          <w:sz w:val="24"/>
          <w:szCs w:val="24"/>
        </w:rPr>
        <w:t xml:space="preserve"> tahun terakhir sangat pesat. Hal ini disebabkan oleh pembangunan infrastruktur umum seperti jalan yang dilakukan hampir dise</w:t>
      </w:r>
      <w:r>
        <w:rPr>
          <w:rFonts w:ascii="Times New Roman" w:hAnsi="Times New Roman"/>
          <w:sz w:val="24"/>
          <w:szCs w:val="24"/>
        </w:rPr>
        <w:t xml:space="preserve">luruh kawasan Kecamatan Sirimau </w:t>
      </w:r>
      <w:r w:rsidRPr="00EF1C28">
        <w:rPr>
          <w:rFonts w:ascii="Times New Roman" w:hAnsi="Times New Roman"/>
          <w:sz w:val="24"/>
          <w:szCs w:val="24"/>
        </w:rPr>
        <w:t>yang menghubungkan desa yang satu dengan desa yang lain. Pembangunan jalan ini berdampak terha</w:t>
      </w:r>
      <w:r>
        <w:rPr>
          <w:rFonts w:ascii="Times New Roman" w:hAnsi="Times New Roman"/>
          <w:sz w:val="24"/>
          <w:szCs w:val="24"/>
        </w:rPr>
        <w:t xml:space="preserve">dap pola permukiman masyarakat, </w:t>
      </w:r>
      <w:r w:rsidRPr="00EF1C28">
        <w:rPr>
          <w:rFonts w:ascii="Times New Roman" w:hAnsi="Times New Roman"/>
          <w:sz w:val="24"/>
          <w:szCs w:val="24"/>
        </w:rPr>
        <w:t>masyarakat membangun rumah-rumah mereka dipinggir jalan, membangun usaha dan sebagainya, sehingga pola permukiman masyarakat mengikuti pola jalan</w:t>
      </w:r>
      <w:r>
        <w:rPr>
          <w:rFonts w:ascii="Times New Roman" w:hAnsi="Times New Roman"/>
          <w:sz w:val="24"/>
          <w:szCs w:val="24"/>
        </w:rPr>
        <w:t xml:space="preserve"> dan pola aliran sungai</w:t>
      </w:r>
      <w:r w:rsidRPr="00EF1C28">
        <w:rPr>
          <w:rFonts w:ascii="Times New Roman" w:hAnsi="Times New Roman"/>
          <w:sz w:val="24"/>
          <w:szCs w:val="24"/>
        </w:rPr>
        <w:t>.</w:t>
      </w:r>
    </w:p>
    <w:p w:rsidR="00DF2BD2" w:rsidRPr="00F7711B" w:rsidRDefault="00DF2BD2" w:rsidP="00DF2BD2">
      <w:pPr>
        <w:pStyle w:val="ListParagraph"/>
        <w:spacing w:line="360" w:lineRule="auto"/>
        <w:ind w:left="0" w:firstLine="709"/>
        <w:jc w:val="both"/>
        <w:rPr>
          <w:rFonts w:ascii="Times New Roman" w:hAnsi="Times New Roman"/>
          <w:sz w:val="24"/>
          <w:szCs w:val="24"/>
        </w:rPr>
      </w:pPr>
      <w:r w:rsidRPr="00F7711B">
        <w:rPr>
          <w:rFonts w:ascii="Times New Roman" w:hAnsi="Times New Roman"/>
          <w:sz w:val="24"/>
          <w:szCs w:val="24"/>
        </w:rPr>
        <w:t xml:space="preserve">Adapun perubahan penggunaan lahan dibagian timur </w:t>
      </w:r>
      <w:r>
        <w:rPr>
          <w:rFonts w:ascii="Times New Roman" w:hAnsi="Times New Roman"/>
          <w:sz w:val="24"/>
          <w:szCs w:val="24"/>
        </w:rPr>
        <w:t>Kecamatan Sirimau</w:t>
      </w:r>
      <w:r w:rsidRPr="00F7711B">
        <w:rPr>
          <w:rFonts w:ascii="Times New Roman" w:hAnsi="Times New Roman"/>
          <w:sz w:val="24"/>
          <w:szCs w:val="24"/>
        </w:rPr>
        <w:t xml:space="preserve"> didominasi oleh perubahan </w:t>
      </w:r>
      <w:r>
        <w:rPr>
          <w:rFonts w:ascii="Times New Roman" w:hAnsi="Times New Roman"/>
          <w:sz w:val="24"/>
          <w:szCs w:val="24"/>
        </w:rPr>
        <w:t xml:space="preserve">kebun campuran, lahan kosong dan rawa </w:t>
      </w:r>
      <w:r w:rsidRPr="00F7711B">
        <w:rPr>
          <w:rFonts w:ascii="Times New Roman" w:hAnsi="Times New Roman"/>
          <w:sz w:val="24"/>
          <w:szCs w:val="24"/>
        </w:rPr>
        <w:t xml:space="preserve">menjadi lahan permukiman. Perubahan yang paling jelas terlihat terjadi di </w:t>
      </w:r>
      <w:r>
        <w:rPr>
          <w:rFonts w:ascii="Times New Roman" w:hAnsi="Times New Roman"/>
          <w:sz w:val="24"/>
          <w:szCs w:val="24"/>
        </w:rPr>
        <w:t>bagian barat dan timur Kecamatan Sirimau</w:t>
      </w:r>
      <w:r w:rsidRPr="00F7711B">
        <w:rPr>
          <w:rFonts w:ascii="Times New Roman" w:hAnsi="Times New Roman"/>
          <w:sz w:val="24"/>
          <w:szCs w:val="24"/>
        </w:rPr>
        <w:t xml:space="preserve"> karena terpusat pada satu titik, tidak tersebar di seluruh wilayah tersebut.</w:t>
      </w:r>
    </w:p>
    <w:p w:rsidR="00DF2BD2" w:rsidRDefault="00DF2BD2" w:rsidP="00DF2BD2">
      <w:pPr>
        <w:pStyle w:val="ListParagraph"/>
        <w:spacing w:line="360" w:lineRule="auto"/>
        <w:ind w:left="142" w:firstLine="709"/>
        <w:jc w:val="both"/>
        <w:rPr>
          <w:rFonts w:ascii="Times New Roman" w:hAnsi="Times New Roman"/>
          <w:sz w:val="24"/>
          <w:szCs w:val="24"/>
        </w:rPr>
      </w:pPr>
    </w:p>
    <w:p w:rsidR="00DF2BD2" w:rsidRPr="00677621" w:rsidRDefault="00DF2BD2" w:rsidP="00DF2BD2">
      <w:pPr>
        <w:pStyle w:val="ListParagraph"/>
        <w:numPr>
          <w:ilvl w:val="0"/>
          <w:numId w:val="2"/>
        </w:numPr>
        <w:spacing w:line="360" w:lineRule="auto"/>
        <w:jc w:val="center"/>
        <w:rPr>
          <w:rFonts w:ascii="Times New Roman" w:hAnsi="Times New Roman"/>
          <w:b/>
          <w:sz w:val="24"/>
          <w:szCs w:val="24"/>
        </w:rPr>
      </w:pPr>
      <w:r w:rsidRPr="00677621">
        <w:rPr>
          <w:rFonts w:ascii="Times New Roman" w:hAnsi="Times New Roman"/>
          <w:b/>
          <w:sz w:val="24"/>
          <w:szCs w:val="24"/>
        </w:rPr>
        <w:t>Faktor-Faktor Perubahan Penggunaan Lahan</w:t>
      </w:r>
    </w:p>
    <w:p w:rsidR="00DF2BD2" w:rsidRDefault="00DF2BD2" w:rsidP="00DF2BD2">
      <w:pPr>
        <w:pStyle w:val="ListParagraph"/>
        <w:spacing w:line="360" w:lineRule="auto"/>
        <w:ind w:left="0" w:firstLine="720"/>
        <w:jc w:val="both"/>
        <w:rPr>
          <w:rFonts w:ascii="Times New Roman" w:hAnsi="Times New Roman"/>
          <w:sz w:val="24"/>
          <w:szCs w:val="24"/>
        </w:rPr>
      </w:pPr>
      <w:r>
        <w:rPr>
          <w:rFonts w:ascii="Times New Roman" w:hAnsi="Times New Roman"/>
          <w:sz w:val="24"/>
          <w:szCs w:val="24"/>
        </w:rPr>
        <w:t xml:space="preserve">Kecamatan Sirimau merupakan daerah dataran rendah dan tinggi dengan ketinggian 0-45% meter diatas permukaan laut. Intensitas curah hujan tahunan di Kecamatan Sirimau </w:t>
      </w:r>
      <w:r>
        <w:rPr>
          <w:rFonts w:ascii="Times New Roman" w:hAnsi="Times New Roman"/>
          <w:bCs/>
          <w:sz w:val="24"/>
          <w:szCs w:val="24"/>
        </w:rPr>
        <w:t xml:space="preserve">sebesar 2712,7 mm/tahun. Curah hujan rerata bulanan sebesar 2,1 mm pada bulan Januari dan November. Sedangkan curah hujan bulanan rerata maksium sebesar 26,9 mm terjadi pada bulan Juni. Kejadian hari hujan tertinggi pada bulan Juni, Juli dan Agustus. </w:t>
      </w:r>
    </w:p>
    <w:p w:rsidR="00DF2BD2" w:rsidRDefault="00DF2BD2" w:rsidP="00DF2BD2">
      <w:pPr>
        <w:pStyle w:val="ListParagraph"/>
        <w:spacing w:line="360" w:lineRule="auto"/>
        <w:ind w:left="0" w:firstLine="709"/>
        <w:jc w:val="both"/>
        <w:rPr>
          <w:rFonts w:ascii="Times New Roman" w:hAnsi="Times New Roman"/>
          <w:sz w:val="24"/>
          <w:szCs w:val="24"/>
        </w:rPr>
      </w:pPr>
      <w:r>
        <w:rPr>
          <w:rFonts w:ascii="Times New Roman" w:hAnsi="Times New Roman"/>
          <w:sz w:val="24"/>
          <w:szCs w:val="24"/>
        </w:rPr>
        <w:lastRenderedPageBreak/>
        <w:t>Hampir seluruh wilayah pantai di Kecamatan Sirimau memiliki tanggul penahan ombak, sehingga daerah pantai dimanfaatkan untuk permukiman penduduk sekitar. Berdasarkan tabel 4.6 menunjukkan perubahan penggunaan lahan dari kebun campur, lahan kosong dan rawa menjadi permukiman adalah 1036.1 ha. Perubahan ini dipicu oleh pertumbuhan penduduk yang cukup pesat di Kecamatan Sirimau dengan laju pertumbuhan penduduk 5,54%, artinya di Kecamatan Sirimau setiap tahunnya terjadi pertambahan penduduk sekitar 1.925 orang/Km</w:t>
      </w:r>
      <w:r>
        <w:rPr>
          <w:rFonts w:ascii="Times New Roman" w:hAnsi="Times New Roman"/>
          <w:sz w:val="24"/>
          <w:szCs w:val="24"/>
          <w:vertAlign w:val="superscript"/>
        </w:rPr>
        <w:t>2</w:t>
      </w:r>
      <w:r>
        <w:rPr>
          <w:rFonts w:ascii="Times New Roman" w:hAnsi="Times New Roman"/>
          <w:sz w:val="24"/>
          <w:szCs w:val="24"/>
        </w:rPr>
        <w:t xml:space="preserve">. </w:t>
      </w:r>
    </w:p>
    <w:p w:rsidR="00DF2BD2" w:rsidRDefault="00DF2BD2" w:rsidP="00DF2BD2">
      <w:pPr>
        <w:pStyle w:val="ListParagraph"/>
        <w:spacing w:line="360" w:lineRule="auto"/>
        <w:ind w:left="0" w:firstLine="709"/>
        <w:jc w:val="both"/>
        <w:rPr>
          <w:rFonts w:ascii="Times New Roman" w:hAnsi="Times New Roman"/>
          <w:sz w:val="24"/>
          <w:szCs w:val="24"/>
        </w:rPr>
      </w:pPr>
      <w:r>
        <w:rPr>
          <w:rFonts w:ascii="Times New Roman" w:hAnsi="Times New Roman"/>
          <w:sz w:val="24"/>
          <w:szCs w:val="24"/>
        </w:rPr>
        <w:t xml:space="preserve">Jumlah penduduk di Kecamatan Sirimau berdasarkan data BPS Kota Ambon Dalam Angka Tahun 2016 adalah </w:t>
      </w:r>
      <w:r>
        <w:rPr>
          <w:rFonts w:ascii="Times New Roman" w:hAnsi="Times New Roman" w:cs="Times New Roman"/>
          <w:sz w:val="24"/>
          <w:szCs w:val="24"/>
        </w:rPr>
        <w:t>167.197</w:t>
      </w:r>
      <w:r w:rsidRPr="00D53066">
        <w:rPr>
          <w:rFonts w:ascii="Times New Roman" w:hAnsi="Times New Roman" w:cs="Times New Roman"/>
          <w:sz w:val="24"/>
          <w:szCs w:val="24"/>
        </w:rPr>
        <w:t xml:space="preserve"> jiwa (42,28%) dengan kepadatan 1.</w:t>
      </w:r>
      <w:r>
        <w:rPr>
          <w:rFonts w:ascii="Times New Roman" w:hAnsi="Times New Roman" w:cs="Times New Roman"/>
          <w:sz w:val="24"/>
          <w:szCs w:val="24"/>
        </w:rPr>
        <w:t>925</w:t>
      </w:r>
      <w:r w:rsidRPr="00D53066">
        <w:rPr>
          <w:rFonts w:ascii="Times New Roman" w:hAnsi="Times New Roman" w:cs="Times New Roman"/>
          <w:sz w:val="24"/>
          <w:szCs w:val="24"/>
        </w:rPr>
        <w:t xml:space="preserve"> jiwa/km</w:t>
      </w:r>
      <w:r w:rsidRPr="00D53066">
        <w:rPr>
          <w:rFonts w:ascii="Times New Roman" w:hAnsi="Times New Roman" w:cs="Times New Roman"/>
          <w:sz w:val="24"/>
          <w:szCs w:val="24"/>
          <w:vertAlign w:val="superscript"/>
        </w:rPr>
        <w:t>2</w:t>
      </w:r>
      <w:r>
        <w:rPr>
          <w:rFonts w:ascii="Times New Roman" w:hAnsi="Times New Roman"/>
          <w:sz w:val="24"/>
          <w:szCs w:val="24"/>
        </w:rPr>
        <w:t xml:space="preserve">. </w:t>
      </w:r>
      <w:r w:rsidRPr="00C72FAE">
        <w:rPr>
          <w:rFonts w:ascii="Times New Roman" w:hAnsi="Times New Roman"/>
          <w:sz w:val="24"/>
          <w:szCs w:val="24"/>
        </w:rPr>
        <w:t>Artinya setiap 1 kilometer wilayah Ke</w:t>
      </w:r>
      <w:r>
        <w:rPr>
          <w:rFonts w:ascii="Times New Roman" w:hAnsi="Times New Roman"/>
          <w:sz w:val="24"/>
          <w:szCs w:val="24"/>
        </w:rPr>
        <w:t>camatan Sirimau dihuni oleh 1.925</w:t>
      </w:r>
      <w:r w:rsidRPr="00C72FAE">
        <w:rPr>
          <w:rFonts w:ascii="Times New Roman" w:hAnsi="Times New Roman"/>
          <w:sz w:val="24"/>
          <w:szCs w:val="24"/>
        </w:rPr>
        <w:t xml:space="preserve"> jiwa.</w:t>
      </w:r>
      <w:r>
        <w:rPr>
          <w:rFonts w:ascii="Times New Roman" w:hAnsi="Times New Roman"/>
          <w:sz w:val="24"/>
          <w:szCs w:val="24"/>
        </w:rPr>
        <w:t xml:space="preserve"> Dengan jumlah penduduk yang relatif banyak dan luas wilayah dengan pertumbuhan penduduk pesat membuat kebutuhan penduduk di Kecamatan Sirimau pun ikut bertambah, terutama kebutuhan akan permukiman. Hal ini menyebabkan terjadi perkembangan permukiman hampir diseluruh wilayah Kecamatan Sirimau yang menyebabkan terjadinya perubahan penggunaan lahan di daerah tersebut. Karena jumlah penduduk yang banyak otomatis membuat kebutuhan juga meningkat. Hal ini tidak disia-siakan oleh para pengusaha dibidang pangan dan kebutuhan sehari-hari, banyak yang masuk kewilayah Kecamatan Sirimau untuk merintis usahanya seperti pertokoan, Pombensin, Apotik, Rumah Makan, pasar dan Mall yang dikenal dengan nama Maluku City Mall (MCM).</w:t>
      </w:r>
    </w:p>
    <w:p w:rsidR="00DF2BD2" w:rsidRDefault="00DF2BD2" w:rsidP="00DF2BD2">
      <w:pPr>
        <w:pStyle w:val="ListParagraph"/>
        <w:spacing w:line="360" w:lineRule="auto"/>
        <w:ind w:left="0" w:firstLine="567"/>
        <w:jc w:val="both"/>
        <w:rPr>
          <w:rFonts w:ascii="Times New Roman" w:hAnsi="Times New Roman"/>
          <w:sz w:val="24"/>
          <w:szCs w:val="24"/>
        </w:rPr>
      </w:pPr>
      <w:r w:rsidRPr="00362E19">
        <w:rPr>
          <w:rFonts w:ascii="Times New Roman" w:hAnsi="Times New Roman"/>
          <w:sz w:val="24"/>
          <w:szCs w:val="24"/>
        </w:rPr>
        <w:t xml:space="preserve">Menurut keterangan </w:t>
      </w:r>
      <w:r>
        <w:rPr>
          <w:rFonts w:ascii="Times New Roman" w:hAnsi="Times New Roman"/>
          <w:sz w:val="24"/>
          <w:szCs w:val="24"/>
        </w:rPr>
        <w:t>Hj. Awat Ternate</w:t>
      </w:r>
      <w:r w:rsidRPr="00362E19">
        <w:rPr>
          <w:rFonts w:ascii="Times New Roman" w:hAnsi="Times New Roman"/>
          <w:sz w:val="24"/>
          <w:szCs w:val="24"/>
        </w:rPr>
        <w:t xml:space="preserve">, </w:t>
      </w:r>
      <w:r>
        <w:rPr>
          <w:rFonts w:ascii="Times New Roman" w:hAnsi="Times New Roman"/>
          <w:sz w:val="24"/>
          <w:szCs w:val="24"/>
        </w:rPr>
        <w:t>Mantan Raja Negeri Batu Merah tahun</w:t>
      </w:r>
      <w:r w:rsidRPr="00362E19">
        <w:rPr>
          <w:rFonts w:ascii="Times New Roman" w:hAnsi="Times New Roman"/>
          <w:sz w:val="24"/>
          <w:szCs w:val="24"/>
        </w:rPr>
        <w:t xml:space="preserve"> 2014.</w:t>
      </w:r>
      <w:r>
        <w:rPr>
          <w:rFonts w:ascii="Times New Roman" w:hAnsi="Times New Roman"/>
          <w:sz w:val="24"/>
          <w:szCs w:val="24"/>
        </w:rPr>
        <w:t xml:space="preserve"> </w:t>
      </w:r>
      <w:r w:rsidRPr="00362E19">
        <w:rPr>
          <w:rFonts w:ascii="Times New Roman" w:hAnsi="Times New Roman"/>
          <w:sz w:val="24"/>
          <w:szCs w:val="24"/>
        </w:rPr>
        <w:t xml:space="preserve">Beliau mengatakan bahwa terjadi perubahan penggunaan lahan di </w:t>
      </w:r>
      <w:r>
        <w:rPr>
          <w:rFonts w:ascii="Times New Roman" w:hAnsi="Times New Roman"/>
          <w:sz w:val="24"/>
          <w:szCs w:val="24"/>
        </w:rPr>
        <w:t>kecamatan sirimau</w:t>
      </w:r>
      <w:r w:rsidRPr="00362E19">
        <w:rPr>
          <w:rFonts w:ascii="Times New Roman" w:hAnsi="Times New Roman"/>
          <w:sz w:val="24"/>
          <w:szCs w:val="24"/>
        </w:rPr>
        <w:t>.</w:t>
      </w:r>
      <w:r>
        <w:rPr>
          <w:rFonts w:ascii="Times New Roman" w:hAnsi="Times New Roman"/>
          <w:sz w:val="24"/>
          <w:szCs w:val="24"/>
        </w:rPr>
        <w:t xml:space="preserve"> </w:t>
      </w:r>
      <w:r w:rsidRPr="00362E19">
        <w:rPr>
          <w:rFonts w:ascii="Times New Roman" w:hAnsi="Times New Roman"/>
          <w:sz w:val="24"/>
          <w:szCs w:val="24"/>
        </w:rPr>
        <w:t xml:space="preserve">Perubahan penggunaan lahan di </w:t>
      </w:r>
      <w:r>
        <w:rPr>
          <w:rFonts w:ascii="Times New Roman" w:hAnsi="Times New Roman"/>
          <w:sz w:val="24"/>
          <w:szCs w:val="24"/>
        </w:rPr>
        <w:t>Kecamatan Sirimau</w:t>
      </w:r>
      <w:r w:rsidRPr="00362E19">
        <w:rPr>
          <w:rFonts w:ascii="Times New Roman" w:hAnsi="Times New Roman"/>
          <w:sz w:val="24"/>
          <w:szCs w:val="24"/>
        </w:rPr>
        <w:t xml:space="preserve"> sangat pesat.</w:t>
      </w:r>
      <w:r>
        <w:rPr>
          <w:rFonts w:ascii="Times New Roman" w:hAnsi="Times New Roman"/>
          <w:sz w:val="24"/>
          <w:szCs w:val="24"/>
        </w:rPr>
        <w:t xml:space="preserve"> </w:t>
      </w:r>
      <w:r w:rsidRPr="00362E19">
        <w:rPr>
          <w:rFonts w:ascii="Times New Roman" w:hAnsi="Times New Roman"/>
          <w:sz w:val="24"/>
          <w:szCs w:val="24"/>
        </w:rPr>
        <w:t xml:space="preserve">Pembangunan-pembangunan terjadi disepanjang jalan poros yang menuju ke </w:t>
      </w:r>
      <w:r>
        <w:rPr>
          <w:rFonts w:ascii="Times New Roman" w:hAnsi="Times New Roman"/>
          <w:sz w:val="24"/>
          <w:szCs w:val="24"/>
        </w:rPr>
        <w:t xml:space="preserve">Kota Ambon dan </w:t>
      </w:r>
      <w:r w:rsidRPr="00362E19">
        <w:rPr>
          <w:rFonts w:ascii="Times New Roman" w:hAnsi="Times New Roman"/>
          <w:sz w:val="24"/>
          <w:szCs w:val="24"/>
        </w:rPr>
        <w:t xml:space="preserve">Pembangunan itu didominasi oleh pembangunan ruko (Rumah Toko), tetapi pembangunan yang paling dominan di </w:t>
      </w:r>
      <w:r>
        <w:rPr>
          <w:rFonts w:ascii="Times New Roman" w:hAnsi="Times New Roman"/>
          <w:sz w:val="24"/>
          <w:szCs w:val="24"/>
        </w:rPr>
        <w:t>Kecamatan Sirimau</w:t>
      </w:r>
      <w:r w:rsidRPr="00362E19">
        <w:rPr>
          <w:rFonts w:ascii="Times New Roman" w:hAnsi="Times New Roman"/>
          <w:sz w:val="24"/>
          <w:szCs w:val="24"/>
        </w:rPr>
        <w:t xml:space="preserve"> pembangunan perumahan yang terjadi di seluruh </w:t>
      </w:r>
      <w:r>
        <w:rPr>
          <w:rFonts w:ascii="Times New Roman" w:hAnsi="Times New Roman"/>
          <w:sz w:val="24"/>
          <w:szCs w:val="24"/>
        </w:rPr>
        <w:t>RT/RW</w:t>
      </w:r>
      <w:r w:rsidRPr="00362E19">
        <w:rPr>
          <w:rFonts w:ascii="Times New Roman" w:hAnsi="Times New Roman"/>
          <w:sz w:val="24"/>
          <w:szCs w:val="24"/>
        </w:rPr>
        <w:t xml:space="preserve"> yang ada di </w:t>
      </w:r>
      <w:r>
        <w:rPr>
          <w:rFonts w:ascii="Times New Roman" w:hAnsi="Times New Roman"/>
          <w:sz w:val="24"/>
          <w:szCs w:val="24"/>
        </w:rPr>
        <w:t>kecamatan tersebut</w:t>
      </w:r>
      <w:r w:rsidRPr="00362E19">
        <w:rPr>
          <w:rFonts w:ascii="Times New Roman" w:hAnsi="Times New Roman"/>
          <w:sz w:val="24"/>
          <w:szCs w:val="24"/>
        </w:rPr>
        <w:t>.</w:t>
      </w:r>
      <w:r>
        <w:rPr>
          <w:rFonts w:ascii="Times New Roman" w:hAnsi="Times New Roman"/>
          <w:sz w:val="24"/>
          <w:szCs w:val="24"/>
        </w:rPr>
        <w:t xml:space="preserve"> </w:t>
      </w:r>
      <w:r w:rsidRPr="00362E19">
        <w:rPr>
          <w:rFonts w:ascii="Times New Roman" w:hAnsi="Times New Roman"/>
          <w:sz w:val="24"/>
          <w:szCs w:val="24"/>
        </w:rPr>
        <w:t xml:space="preserve">Pembangunan ini didominasi pembangunan dari </w:t>
      </w:r>
      <w:r>
        <w:rPr>
          <w:rFonts w:ascii="Times New Roman" w:hAnsi="Times New Roman"/>
          <w:sz w:val="24"/>
          <w:szCs w:val="24"/>
        </w:rPr>
        <w:t xml:space="preserve">lahan kosong, Kebun campur, </w:t>
      </w:r>
      <w:r>
        <w:rPr>
          <w:rFonts w:ascii="Times New Roman" w:hAnsi="Times New Roman"/>
          <w:sz w:val="24"/>
          <w:szCs w:val="24"/>
        </w:rPr>
        <w:lastRenderedPageBreak/>
        <w:t>pertanian lahan kering</w:t>
      </w:r>
      <w:r w:rsidRPr="00362E19">
        <w:rPr>
          <w:rFonts w:ascii="Times New Roman" w:hAnsi="Times New Roman"/>
          <w:sz w:val="24"/>
          <w:szCs w:val="24"/>
        </w:rPr>
        <w:t xml:space="preserve"> ke lahan permukiman, untuk lahan </w:t>
      </w:r>
      <w:r>
        <w:rPr>
          <w:rFonts w:ascii="Times New Roman" w:hAnsi="Times New Roman"/>
          <w:sz w:val="24"/>
          <w:szCs w:val="24"/>
        </w:rPr>
        <w:t xml:space="preserve">hutan </w:t>
      </w:r>
      <w:r w:rsidRPr="00362E19">
        <w:rPr>
          <w:rFonts w:ascii="Times New Roman" w:hAnsi="Times New Roman"/>
          <w:sz w:val="24"/>
          <w:szCs w:val="24"/>
        </w:rPr>
        <w:t xml:space="preserve">sedikit karena memang </w:t>
      </w:r>
      <w:r>
        <w:rPr>
          <w:rFonts w:ascii="Times New Roman" w:hAnsi="Times New Roman"/>
          <w:sz w:val="24"/>
          <w:szCs w:val="24"/>
        </w:rPr>
        <w:t xml:space="preserve">hutan </w:t>
      </w:r>
      <w:r w:rsidRPr="00362E19">
        <w:rPr>
          <w:rFonts w:ascii="Times New Roman" w:hAnsi="Times New Roman"/>
          <w:sz w:val="24"/>
          <w:szCs w:val="24"/>
        </w:rPr>
        <w:t xml:space="preserve">yang ada di </w:t>
      </w:r>
      <w:r>
        <w:rPr>
          <w:rFonts w:ascii="Times New Roman" w:hAnsi="Times New Roman"/>
          <w:sz w:val="24"/>
          <w:szCs w:val="24"/>
        </w:rPr>
        <w:t>Kecamatan Sirimau</w:t>
      </w:r>
      <w:r w:rsidRPr="00362E19">
        <w:rPr>
          <w:rFonts w:ascii="Times New Roman" w:hAnsi="Times New Roman"/>
          <w:sz w:val="24"/>
          <w:szCs w:val="24"/>
        </w:rPr>
        <w:t xml:space="preserve"> memang tidak banyak.</w:t>
      </w:r>
      <w:r>
        <w:rPr>
          <w:rFonts w:ascii="Times New Roman" w:hAnsi="Times New Roman"/>
          <w:sz w:val="24"/>
          <w:szCs w:val="24"/>
        </w:rPr>
        <w:t xml:space="preserve"> </w:t>
      </w:r>
      <w:r w:rsidRPr="00362E19">
        <w:rPr>
          <w:rFonts w:ascii="Times New Roman" w:hAnsi="Times New Roman"/>
          <w:sz w:val="24"/>
          <w:szCs w:val="24"/>
        </w:rPr>
        <w:t xml:space="preserve">Perubahan itu terjadi terutama di </w:t>
      </w:r>
      <w:r>
        <w:rPr>
          <w:rFonts w:ascii="Times New Roman" w:hAnsi="Times New Roman"/>
          <w:sz w:val="24"/>
          <w:szCs w:val="24"/>
        </w:rPr>
        <w:t>Daerah Aliran Sungai</w:t>
      </w:r>
      <w:r w:rsidRPr="00362E19">
        <w:rPr>
          <w:rFonts w:ascii="Times New Roman" w:hAnsi="Times New Roman"/>
          <w:sz w:val="24"/>
          <w:szCs w:val="24"/>
        </w:rPr>
        <w:t xml:space="preserve">. Faktor-faktor yang mempengaruhi perubahan itu salah satunya adalah sadarnya masyarakat akan pentingnya pendidikan, sehingga mereka mulai menyekolahkan anak-anak mereka ketingkat pendidikan yang lebih tinggi, karena itu taraf kehidupan masyarakat pun meningkat. Terjadilah pembangunan-pembangunan diseluruh sektor kehidupan masyarakat di </w:t>
      </w:r>
      <w:r>
        <w:rPr>
          <w:rFonts w:ascii="Times New Roman" w:hAnsi="Times New Roman"/>
          <w:sz w:val="24"/>
          <w:szCs w:val="24"/>
        </w:rPr>
        <w:t>Kecamatan Sirimau</w:t>
      </w:r>
      <w:r w:rsidRPr="00362E19">
        <w:rPr>
          <w:rFonts w:ascii="Times New Roman" w:hAnsi="Times New Roman"/>
          <w:sz w:val="24"/>
          <w:szCs w:val="24"/>
        </w:rPr>
        <w:t>.</w:t>
      </w:r>
      <w:r>
        <w:rPr>
          <w:rFonts w:ascii="Times New Roman" w:hAnsi="Times New Roman"/>
          <w:sz w:val="24"/>
          <w:szCs w:val="24"/>
        </w:rPr>
        <w:t xml:space="preserve"> </w:t>
      </w:r>
      <w:r w:rsidRPr="00362E19">
        <w:rPr>
          <w:rFonts w:ascii="Times New Roman" w:hAnsi="Times New Roman"/>
          <w:sz w:val="24"/>
          <w:szCs w:val="24"/>
        </w:rPr>
        <w:t xml:space="preserve">Pada dasarnya perubahan penggunaan lahan di </w:t>
      </w:r>
      <w:r>
        <w:rPr>
          <w:rFonts w:ascii="Times New Roman" w:hAnsi="Times New Roman"/>
          <w:sz w:val="24"/>
          <w:szCs w:val="24"/>
        </w:rPr>
        <w:t>Kecamatan Sirimau</w:t>
      </w:r>
      <w:r w:rsidRPr="00362E19">
        <w:rPr>
          <w:rFonts w:ascii="Times New Roman" w:hAnsi="Times New Roman"/>
          <w:sz w:val="24"/>
          <w:szCs w:val="24"/>
        </w:rPr>
        <w:t xml:space="preserve"> itu disebabkan oleh pertumbuhan penduduk yang tinggi.</w:t>
      </w:r>
    </w:p>
    <w:p w:rsidR="00F67E06" w:rsidRDefault="00F67E06" w:rsidP="00DF2BD2">
      <w:pPr>
        <w:spacing w:line="360" w:lineRule="auto"/>
        <w:jc w:val="center"/>
        <w:rPr>
          <w:rFonts w:ascii="Times New Roman" w:hAnsi="Times New Roman"/>
          <w:b/>
          <w:sz w:val="24"/>
          <w:szCs w:val="24"/>
        </w:rPr>
      </w:pPr>
    </w:p>
    <w:p w:rsidR="00DF2BD2" w:rsidRPr="00DF2BD2" w:rsidRDefault="00DF2BD2" w:rsidP="00DF2BD2">
      <w:pPr>
        <w:spacing w:line="360" w:lineRule="auto"/>
        <w:jc w:val="center"/>
        <w:rPr>
          <w:rFonts w:ascii="Times New Roman" w:hAnsi="Times New Roman"/>
          <w:b/>
          <w:sz w:val="24"/>
          <w:szCs w:val="24"/>
        </w:rPr>
      </w:pPr>
      <w:r w:rsidRPr="00DF2BD2">
        <w:rPr>
          <w:rFonts w:ascii="Times New Roman" w:hAnsi="Times New Roman"/>
          <w:b/>
          <w:sz w:val="24"/>
          <w:szCs w:val="24"/>
        </w:rPr>
        <w:t>KESIMPULAN DAN SARAN</w:t>
      </w:r>
    </w:p>
    <w:p w:rsidR="00DF2BD2" w:rsidRDefault="00DF2BD2" w:rsidP="00DF2BD2">
      <w:pPr>
        <w:pStyle w:val="ListParagraph"/>
        <w:numPr>
          <w:ilvl w:val="0"/>
          <w:numId w:val="3"/>
        </w:numPr>
        <w:spacing w:line="480" w:lineRule="auto"/>
        <w:ind w:hanging="578"/>
        <w:jc w:val="both"/>
        <w:rPr>
          <w:rFonts w:ascii="Times New Roman" w:hAnsi="Times New Roman"/>
          <w:b/>
          <w:sz w:val="24"/>
          <w:szCs w:val="24"/>
        </w:rPr>
      </w:pPr>
      <w:r>
        <w:rPr>
          <w:rFonts w:ascii="Times New Roman" w:hAnsi="Times New Roman"/>
          <w:b/>
          <w:sz w:val="24"/>
          <w:szCs w:val="24"/>
        </w:rPr>
        <w:t>Kesimpulan</w:t>
      </w:r>
    </w:p>
    <w:p w:rsidR="00F67E06" w:rsidRDefault="00DF2BD2" w:rsidP="008A7124">
      <w:pPr>
        <w:pStyle w:val="ListParagraph"/>
        <w:numPr>
          <w:ilvl w:val="0"/>
          <w:numId w:val="6"/>
        </w:numPr>
        <w:spacing w:line="360" w:lineRule="auto"/>
        <w:jc w:val="both"/>
        <w:rPr>
          <w:rFonts w:ascii="Times New Roman" w:hAnsi="Times New Roman"/>
          <w:sz w:val="24"/>
          <w:szCs w:val="24"/>
        </w:rPr>
      </w:pPr>
      <w:r w:rsidRPr="00F67E06">
        <w:rPr>
          <w:rFonts w:ascii="Times New Roman" w:hAnsi="Times New Roman"/>
          <w:sz w:val="24"/>
          <w:szCs w:val="24"/>
        </w:rPr>
        <w:t>Perubahan luasan penggunaan lahan Kecamatan Sirimau Kota Ambon 10 tahun terakhir sangat besar terutama pada lahan kebun campur adalah 1873,5 Ha dengan presentase 50,9% dan berubah menjadi permukiman seluas 43,8 ha (1,2%), sedangkan rawa adalah 373 Ha (10,1%) berubah menjadi lahan permukiman seluas 12,2 Ha (0,3), jadi total penggunaan lahan untuk permukiman bertambah menjadi 1036,1 Ha dari tahun sebelumnya sebesar 966,9 Ha.</w:t>
      </w:r>
    </w:p>
    <w:p w:rsidR="00F67E06" w:rsidRDefault="00DF2BD2" w:rsidP="008A7124">
      <w:pPr>
        <w:pStyle w:val="ListParagraph"/>
        <w:numPr>
          <w:ilvl w:val="0"/>
          <w:numId w:val="6"/>
        </w:numPr>
        <w:spacing w:line="360" w:lineRule="auto"/>
        <w:jc w:val="both"/>
        <w:rPr>
          <w:rFonts w:ascii="Times New Roman" w:hAnsi="Times New Roman"/>
          <w:sz w:val="24"/>
          <w:szCs w:val="24"/>
        </w:rPr>
      </w:pPr>
      <w:r w:rsidRPr="00F67E06">
        <w:rPr>
          <w:rFonts w:ascii="Times New Roman" w:hAnsi="Times New Roman"/>
          <w:sz w:val="24"/>
          <w:szCs w:val="24"/>
        </w:rPr>
        <w:t>Agihan perubahan penggunaan lahan Kecamatan Sirimau Kota Ambon 10 tahun terakhir mengarah ke selatan dan timur yaitu kedaerah pantai dan Pegunungan karena daerah tersebut merupakan daerah yang dekat dengan pusat dari Kota Ambon, perubahannnya berupa perubahan lahan kosong, lahan pertanian kering, lahan kebun campuran dan lahan hutan menjadi lahan permukiman. Adapun perubahan penggunaan lahan kearah timur didominasi oleh perubahan penggunaan lahan dari lahan hutan dan lahan pertanian kering berubah ke lahan permukiman.</w:t>
      </w:r>
    </w:p>
    <w:p w:rsidR="00DF2BD2" w:rsidRPr="00F67E06" w:rsidRDefault="00DF2BD2" w:rsidP="008A7124">
      <w:pPr>
        <w:pStyle w:val="ListParagraph"/>
        <w:numPr>
          <w:ilvl w:val="0"/>
          <w:numId w:val="6"/>
        </w:numPr>
        <w:spacing w:line="360" w:lineRule="auto"/>
        <w:jc w:val="both"/>
        <w:rPr>
          <w:rFonts w:ascii="Times New Roman" w:hAnsi="Times New Roman"/>
          <w:sz w:val="24"/>
          <w:szCs w:val="24"/>
        </w:rPr>
      </w:pPr>
      <w:r w:rsidRPr="00F67E06">
        <w:rPr>
          <w:rFonts w:ascii="Times New Roman" w:hAnsi="Times New Roman"/>
          <w:sz w:val="24"/>
          <w:szCs w:val="24"/>
        </w:rPr>
        <w:lastRenderedPageBreak/>
        <w:t>Faktor-faktor yang mempengaruhi perubahan penggunaan lahan di Kecamatan Sirimau Kota Ambon adalah tingginya tingkat laju pertumbuhan penduduk di Kecamatan Sirimau yaitu sebesar 5, 54 % artinya terjadi pertambahan jumlah penduduk setiap tahunnya kurang lebih 1.925 orang/Km</w:t>
      </w:r>
      <w:r w:rsidRPr="00F67E06">
        <w:rPr>
          <w:rFonts w:ascii="Times New Roman" w:hAnsi="Times New Roman"/>
          <w:sz w:val="24"/>
          <w:szCs w:val="24"/>
          <w:vertAlign w:val="superscript"/>
        </w:rPr>
        <w:t>2</w:t>
      </w:r>
      <w:r w:rsidRPr="00F67E06">
        <w:rPr>
          <w:rFonts w:ascii="Times New Roman" w:hAnsi="Times New Roman"/>
          <w:sz w:val="24"/>
          <w:szCs w:val="24"/>
        </w:rPr>
        <w:t>. Hal ini menyebabkan kebutuhan penduduk semakin besar terutama untuk kebutuhan permukiman sehingga sepanjang tahun terjadi pembangunan permukiman di wilayah kecamatan Sirimau.</w:t>
      </w:r>
    </w:p>
    <w:p w:rsidR="00DF2BD2" w:rsidRDefault="00DF2BD2" w:rsidP="008A7124">
      <w:pPr>
        <w:pStyle w:val="ListParagraph"/>
        <w:spacing w:line="360" w:lineRule="auto"/>
        <w:ind w:left="709"/>
        <w:jc w:val="both"/>
        <w:rPr>
          <w:rFonts w:ascii="Times New Roman" w:hAnsi="Times New Roman"/>
          <w:sz w:val="24"/>
          <w:szCs w:val="24"/>
        </w:rPr>
      </w:pPr>
    </w:p>
    <w:p w:rsidR="00DF2BD2" w:rsidRDefault="00DF2BD2" w:rsidP="008A7124">
      <w:pPr>
        <w:pStyle w:val="ListParagraph"/>
        <w:numPr>
          <w:ilvl w:val="0"/>
          <w:numId w:val="3"/>
        </w:numPr>
        <w:spacing w:line="360" w:lineRule="auto"/>
        <w:ind w:left="360" w:hanging="308"/>
        <w:jc w:val="both"/>
        <w:rPr>
          <w:rFonts w:ascii="Times New Roman" w:hAnsi="Times New Roman"/>
          <w:b/>
          <w:sz w:val="24"/>
          <w:szCs w:val="24"/>
        </w:rPr>
      </w:pPr>
      <w:r>
        <w:rPr>
          <w:rFonts w:ascii="Times New Roman" w:hAnsi="Times New Roman"/>
          <w:b/>
          <w:sz w:val="24"/>
          <w:szCs w:val="24"/>
        </w:rPr>
        <w:t>Saran</w:t>
      </w:r>
    </w:p>
    <w:p w:rsidR="00F67E06" w:rsidRDefault="00DF2BD2" w:rsidP="008A7124">
      <w:pPr>
        <w:pStyle w:val="ListParagraph"/>
        <w:numPr>
          <w:ilvl w:val="0"/>
          <w:numId w:val="7"/>
        </w:numPr>
        <w:spacing w:line="360" w:lineRule="auto"/>
        <w:jc w:val="both"/>
        <w:rPr>
          <w:rFonts w:ascii="Times New Roman" w:hAnsi="Times New Roman"/>
          <w:sz w:val="24"/>
          <w:szCs w:val="24"/>
        </w:rPr>
      </w:pPr>
      <w:r w:rsidRPr="00F67E06">
        <w:rPr>
          <w:rFonts w:ascii="Times New Roman" w:hAnsi="Times New Roman"/>
          <w:sz w:val="24"/>
          <w:szCs w:val="24"/>
        </w:rPr>
        <w:t>Pemerintah perlu meningkatkan peninjauan dan pengawasan secara berkala terhadap penataan ruang di wilayah Kecamatan Sirimau agar tertata dengan baik sehingga tercipta lingkungan yang sehat terutama di bagian Timur dan bagian Barat wilayah Kecamatan Sirimau Kota Ambon yang memiliki perkembangan sangat pesat.</w:t>
      </w:r>
    </w:p>
    <w:p w:rsidR="00F67E06" w:rsidRDefault="00DF2BD2" w:rsidP="008A7124">
      <w:pPr>
        <w:pStyle w:val="ListParagraph"/>
        <w:numPr>
          <w:ilvl w:val="0"/>
          <w:numId w:val="7"/>
        </w:numPr>
        <w:spacing w:line="360" w:lineRule="auto"/>
        <w:jc w:val="both"/>
        <w:rPr>
          <w:rFonts w:ascii="Times New Roman" w:hAnsi="Times New Roman"/>
          <w:sz w:val="24"/>
          <w:szCs w:val="24"/>
        </w:rPr>
      </w:pPr>
      <w:r w:rsidRPr="00F67E06">
        <w:rPr>
          <w:rFonts w:ascii="Times New Roman" w:hAnsi="Times New Roman"/>
          <w:sz w:val="24"/>
          <w:szCs w:val="24"/>
        </w:rPr>
        <w:t>Pemerintah perlu meningkatkan sosialisasi Keluarga Berencana untuk menekan laju pertumbuhan penduduk yang pesat di Desa Batu Merah dan melakukan pemerataan pembangunan sehingga tidak terjadi kepadatan penduduk yang tinggi disuatu daerah/desa tertentu.</w:t>
      </w:r>
    </w:p>
    <w:p w:rsidR="00DF2BD2" w:rsidRPr="00F67E06" w:rsidRDefault="00DF2BD2" w:rsidP="008A7124">
      <w:pPr>
        <w:pStyle w:val="ListParagraph"/>
        <w:numPr>
          <w:ilvl w:val="0"/>
          <w:numId w:val="7"/>
        </w:numPr>
        <w:spacing w:line="360" w:lineRule="auto"/>
        <w:jc w:val="both"/>
        <w:rPr>
          <w:rFonts w:ascii="Times New Roman" w:hAnsi="Times New Roman"/>
          <w:sz w:val="24"/>
          <w:szCs w:val="24"/>
        </w:rPr>
      </w:pPr>
      <w:r w:rsidRPr="00F67E06">
        <w:rPr>
          <w:rFonts w:ascii="Times New Roman" w:hAnsi="Times New Roman"/>
          <w:sz w:val="24"/>
          <w:szCs w:val="24"/>
        </w:rPr>
        <w:t>Peneliti selanjutnya bisa melakukan analisis terhadap lahan yang mengalami perubahan yang paling dominan dan bisa bekerja sama dengan pemerintah setempat.</w:t>
      </w:r>
    </w:p>
    <w:p w:rsidR="00DF2BD2" w:rsidRDefault="003D65CA" w:rsidP="003D65CA">
      <w:pPr>
        <w:jc w:val="center"/>
        <w:rPr>
          <w:rFonts w:ascii="Times New Roman" w:hAnsi="Times New Roman" w:cs="Times New Roman"/>
          <w:sz w:val="24"/>
          <w:szCs w:val="24"/>
        </w:rPr>
      </w:pPr>
      <w:r>
        <w:rPr>
          <w:rFonts w:ascii="Times New Roman" w:hAnsi="Times New Roman" w:cs="Times New Roman"/>
          <w:sz w:val="24"/>
          <w:szCs w:val="24"/>
        </w:rPr>
        <w:t>DAFTAR RUJUKAN</w:t>
      </w:r>
    </w:p>
    <w:p w:rsidR="00B41C22" w:rsidRDefault="00B41C22" w:rsidP="00B41C22">
      <w:pPr>
        <w:autoSpaceDE w:val="0"/>
        <w:autoSpaceDN w:val="0"/>
        <w:adjustRightInd w:val="0"/>
        <w:spacing w:after="0" w:line="240" w:lineRule="auto"/>
        <w:ind w:left="720" w:hanging="720"/>
        <w:jc w:val="both"/>
        <w:rPr>
          <w:rFonts w:ascii="Times New Roman" w:hAnsi="Times New Roman" w:cs="Times New Roman"/>
          <w:sz w:val="24"/>
          <w:szCs w:val="24"/>
        </w:rPr>
      </w:pPr>
      <w:r w:rsidRPr="00570D76">
        <w:rPr>
          <w:rFonts w:ascii="Times New Roman" w:hAnsi="Times New Roman" w:cs="Times New Roman"/>
          <w:sz w:val="24"/>
          <w:szCs w:val="24"/>
        </w:rPr>
        <w:t xml:space="preserve">Adnyana, I.W.S. 2011. </w:t>
      </w:r>
      <w:r w:rsidRPr="00C91436">
        <w:rPr>
          <w:rFonts w:ascii="Times New Roman" w:hAnsi="Times New Roman" w:cs="Times New Roman"/>
          <w:sz w:val="24"/>
          <w:szCs w:val="24"/>
        </w:rPr>
        <w:t>Perubahan Penggunaan Lahan di Kawasan Bedugul</w:t>
      </w:r>
      <w:r>
        <w:rPr>
          <w:rFonts w:ascii="Times New Roman" w:hAnsi="Times New Roman" w:cs="Times New Roman"/>
          <w:sz w:val="24"/>
          <w:szCs w:val="24"/>
        </w:rPr>
        <w:t xml:space="preserve"> </w:t>
      </w:r>
      <w:r w:rsidRPr="00570D76">
        <w:rPr>
          <w:rFonts w:ascii="Times New Roman" w:hAnsi="Times New Roman" w:cs="Times New Roman"/>
          <w:sz w:val="24"/>
          <w:szCs w:val="24"/>
        </w:rPr>
        <w:t>dalam: Adnyana. I.W.S. Arthana. I.W. As-Syakur. A.R. editor.</w:t>
      </w:r>
      <w:r>
        <w:rPr>
          <w:rFonts w:ascii="Times New Roman" w:hAnsi="Times New Roman" w:cs="Times New Roman"/>
          <w:sz w:val="24"/>
          <w:szCs w:val="24"/>
        </w:rPr>
        <w:t xml:space="preserve"> </w:t>
      </w:r>
      <w:r w:rsidRPr="00220ABC">
        <w:rPr>
          <w:rFonts w:ascii="Times New Roman" w:hAnsi="Times New Roman" w:cs="Times New Roman"/>
          <w:i/>
          <w:sz w:val="24"/>
          <w:szCs w:val="24"/>
        </w:rPr>
        <w:t>Perubahan Penggunaan Lahan dan Daya Dukung Lingkungan.</w:t>
      </w:r>
      <w:r w:rsidRPr="00570D76">
        <w:rPr>
          <w:rFonts w:ascii="Times New Roman" w:hAnsi="Times New Roman" w:cs="Times New Roman"/>
          <w:sz w:val="24"/>
          <w:szCs w:val="24"/>
        </w:rPr>
        <w:t xml:space="preserve"> Udayana</w:t>
      </w:r>
      <w:r>
        <w:rPr>
          <w:rFonts w:ascii="Times New Roman" w:hAnsi="Times New Roman" w:cs="Times New Roman"/>
          <w:sz w:val="24"/>
          <w:szCs w:val="24"/>
        </w:rPr>
        <w:t xml:space="preserve"> </w:t>
      </w:r>
      <w:r w:rsidRPr="00570D76">
        <w:rPr>
          <w:rFonts w:ascii="Times New Roman" w:hAnsi="Times New Roman" w:cs="Times New Roman"/>
          <w:sz w:val="24"/>
          <w:szCs w:val="24"/>
        </w:rPr>
        <w:t xml:space="preserve">University </w:t>
      </w:r>
      <w:r>
        <w:rPr>
          <w:rFonts w:ascii="Times New Roman" w:hAnsi="Times New Roman" w:cs="Times New Roman"/>
          <w:sz w:val="24"/>
          <w:szCs w:val="24"/>
        </w:rPr>
        <w:t>Pr</w:t>
      </w:r>
      <w:r w:rsidRPr="00570D76">
        <w:rPr>
          <w:rFonts w:ascii="Times New Roman" w:hAnsi="Times New Roman" w:cs="Times New Roman"/>
          <w:sz w:val="24"/>
          <w:szCs w:val="24"/>
        </w:rPr>
        <w:t>ess. 1-10. Denpasar.</w:t>
      </w:r>
    </w:p>
    <w:p w:rsidR="00B41C22" w:rsidRDefault="00B41C22" w:rsidP="00B41C22">
      <w:pPr>
        <w:autoSpaceDE w:val="0"/>
        <w:autoSpaceDN w:val="0"/>
        <w:adjustRightInd w:val="0"/>
        <w:spacing w:after="0" w:line="240" w:lineRule="auto"/>
        <w:ind w:left="720" w:hanging="720"/>
        <w:jc w:val="both"/>
        <w:rPr>
          <w:rFonts w:ascii="Times New Roman" w:hAnsi="Times New Roman" w:cs="Times New Roman"/>
          <w:sz w:val="24"/>
          <w:szCs w:val="24"/>
        </w:rPr>
      </w:pPr>
    </w:p>
    <w:p w:rsidR="00B41C22" w:rsidRDefault="00B41C22" w:rsidP="00B41C22">
      <w:pPr>
        <w:autoSpaceDE w:val="0"/>
        <w:autoSpaceDN w:val="0"/>
        <w:adjustRightInd w:val="0"/>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Asdak,</w:t>
      </w:r>
      <w:r w:rsidRPr="00570D76">
        <w:rPr>
          <w:rFonts w:ascii="Times New Roman" w:hAnsi="Times New Roman" w:cs="Times New Roman"/>
          <w:sz w:val="24"/>
          <w:szCs w:val="24"/>
        </w:rPr>
        <w:t xml:space="preserve"> C. 2007. </w:t>
      </w:r>
      <w:r w:rsidRPr="00220ABC">
        <w:rPr>
          <w:rFonts w:ascii="Times New Roman" w:hAnsi="Times New Roman" w:cs="Times New Roman"/>
          <w:i/>
          <w:sz w:val="24"/>
          <w:szCs w:val="24"/>
        </w:rPr>
        <w:t>Hydrologi and Pengelolaan Daerah Aliran Sungai.</w:t>
      </w:r>
      <w:r w:rsidRPr="00570D76">
        <w:rPr>
          <w:rFonts w:ascii="Times New Roman" w:hAnsi="Times New Roman" w:cs="Times New Roman"/>
          <w:sz w:val="24"/>
          <w:szCs w:val="24"/>
        </w:rPr>
        <w:t xml:space="preserve"> Cetakan</w:t>
      </w:r>
      <w:r>
        <w:rPr>
          <w:rFonts w:ascii="Times New Roman" w:hAnsi="Times New Roman" w:cs="Times New Roman"/>
          <w:sz w:val="24"/>
          <w:szCs w:val="24"/>
        </w:rPr>
        <w:t xml:space="preserve"> </w:t>
      </w:r>
      <w:r w:rsidRPr="00570D76">
        <w:rPr>
          <w:rFonts w:ascii="Times New Roman" w:hAnsi="Times New Roman" w:cs="Times New Roman"/>
          <w:sz w:val="24"/>
          <w:szCs w:val="24"/>
        </w:rPr>
        <w:t>Ketiga. Gajah Mada University Press. Jogyakarta.</w:t>
      </w:r>
    </w:p>
    <w:p w:rsidR="00B41C22" w:rsidRDefault="00B41C22" w:rsidP="00B41C22">
      <w:pPr>
        <w:autoSpaceDE w:val="0"/>
        <w:autoSpaceDN w:val="0"/>
        <w:adjustRightInd w:val="0"/>
        <w:spacing w:after="0" w:line="240" w:lineRule="auto"/>
        <w:ind w:left="720" w:hanging="720"/>
        <w:jc w:val="both"/>
        <w:rPr>
          <w:rFonts w:ascii="Times New Roman" w:hAnsi="Times New Roman" w:cs="Times New Roman"/>
          <w:sz w:val="24"/>
          <w:szCs w:val="24"/>
        </w:rPr>
      </w:pPr>
    </w:p>
    <w:p w:rsidR="00B41C22" w:rsidRDefault="00B41C22" w:rsidP="00B41C22">
      <w:pPr>
        <w:autoSpaceDE w:val="0"/>
        <w:autoSpaceDN w:val="0"/>
        <w:adjustRightInd w:val="0"/>
        <w:spacing w:after="0" w:line="240" w:lineRule="auto"/>
        <w:ind w:left="720" w:hanging="720"/>
        <w:jc w:val="both"/>
        <w:rPr>
          <w:rFonts w:ascii="Times New Roman" w:hAnsi="Times New Roman" w:cs="Times New Roman"/>
          <w:sz w:val="24"/>
          <w:szCs w:val="24"/>
        </w:rPr>
      </w:pPr>
      <w:r w:rsidRPr="00570D76">
        <w:rPr>
          <w:rFonts w:ascii="Times New Roman" w:hAnsi="Times New Roman" w:cs="Times New Roman"/>
          <w:sz w:val="24"/>
          <w:szCs w:val="24"/>
        </w:rPr>
        <w:lastRenderedPageBreak/>
        <w:t xml:space="preserve">Arsyad, S. 2006. </w:t>
      </w:r>
      <w:r w:rsidRPr="00220ABC">
        <w:rPr>
          <w:rFonts w:ascii="Times New Roman" w:hAnsi="Times New Roman" w:cs="Times New Roman"/>
          <w:i/>
          <w:sz w:val="24"/>
          <w:szCs w:val="24"/>
        </w:rPr>
        <w:t>Konservosi Tanah dan Air.</w:t>
      </w:r>
      <w:r>
        <w:rPr>
          <w:rFonts w:ascii="Times New Roman" w:hAnsi="Times New Roman" w:cs="Times New Roman"/>
          <w:sz w:val="24"/>
          <w:szCs w:val="24"/>
        </w:rPr>
        <w:t xml:space="preserve"> Ceta</w:t>
      </w:r>
      <w:r w:rsidRPr="00570D76">
        <w:rPr>
          <w:rFonts w:ascii="Times New Roman" w:hAnsi="Times New Roman" w:cs="Times New Roman"/>
          <w:sz w:val="24"/>
          <w:szCs w:val="24"/>
        </w:rPr>
        <w:t>kan Kedua. Institut Pertanian</w:t>
      </w:r>
      <w:r>
        <w:rPr>
          <w:rFonts w:ascii="Times New Roman" w:hAnsi="Times New Roman" w:cs="Times New Roman"/>
          <w:sz w:val="24"/>
          <w:szCs w:val="24"/>
        </w:rPr>
        <w:t xml:space="preserve"> </w:t>
      </w:r>
      <w:r w:rsidRPr="00570D76">
        <w:rPr>
          <w:rFonts w:ascii="Times New Roman" w:hAnsi="Times New Roman" w:cs="Times New Roman"/>
          <w:sz w:val="24"/>
          <w:szCs w:val="24"/>
        </w:rPr>
        <w:t>Bogor Press. Darmaga. Bogor.</w:t>
      </w:r>
    </w:p>
    <w:p w:rsidR="00B41C22" w:rsidRDefault="00B41C22" w:rsidP="00B41C22">
      <w:pPr>
        <w:autoSpaceDE w:val="0"/>
        <w:autoSpaceDN w:val="0"/>
        <w:adjustRightInd w:val="0"/>
        <w:spacing w:after="0" w:line="240" w:lineRule="auto"/>
        <w:ind w:left="720" w:hanging="720"/>
        <w:jc w:val="both"/>
        <w:rPr>
          <w:rFonts w:ascii="Times New Roman" w:hAnsi="Times New Roman" w:cs="Times New Roman"/>
          <w:sz w:val="24"/>
          <w:szCs w:val="24"/>
        </w:rPr>
      </w:pPr>
    </w:p>
    <w:p w:rsidR="00B41C22" w:rsidRDefault="00B41C22" w:rsidP="00B41C22">
      <w:pPr>
        <w:autoSpaceDE w:val="0"/>
        <w:autoSpaceDN w:val="0"/>
        <w:adjustRightInd w:val="0"/>
        <w:spacing w:after="0" w:line="240" w:lineRule="auto"/>
        <w:ind w:left="720" w:hanging="720"/>
        <w:jc w:val="both"/>
        <w:rPr>
          <w:rFonts w:ascii="Times New Roman" w:hAnsi="Times New Roman" w:cs="Times New Roman"/>
          <w:sz w:val="24"/>
          <w:szCs w:val="24"/>
        </w:rPr>
      </w:pPr>
      <w:r w:rsidRPr="00570D76">
        <w:rPr>
          <w:rFonts w:ascii="Times New Roman" w:hAnsi="Times New Roman" w:cs="Times New Roman"/>
          <w:sz w:val="24"/>
          <w:szCs w:val="24"/>
        </w:rPr>
        <w:t xml:space="preserve">Arsyad, S. 2010. </w:t>
      </w:r>
      <w:r w:rsidRPr="00220ABC">
        <w:rPr>
          <w:rFonts w:ascii="Times New Roman" w:hAnsi="Times New Roman" w:cs="Times New Roman"/>
          <w:i/>
          <w:sz w:val="24"/>
          <w:szCs w:val="24"/>
        </w:rPr>
        <w:t>Konversi Tanah dan</w:t>
      </w:r>
      <w:r>
        <w:rPr>
          <w:rFonts w:ascii="Times New Roman" w:hAnsi="Times New Roman" w:cs="Times New Roman"/>
          <w:i/>
          <w:sz w:val="24"/>
          <w:szCs w:val="24"/>
        </w:rPr>
        <w:t xml:space="preserve"> </w:t>
      </w:r>
      <w:r w:rsidRPr="00220ABC">
        <w:rPr>
          <w:rFonts w:ascii="Times New Roman" w:hAnsi="Times New Roman" w:cs="Times New Roman"/>
          <w:i/>
          <w:sz w:val="24"/>
          <w:szCs w:val="24"/>
        </w:rPr>
        <w:t>Air.</w:t>
      </w:r>
      <w:r w:rsidRPr="00570D76">
        <w:rPr>
          <w:rFonts w:ascii="Times New Roman" w:hAnsi="Times New Roman" w:cs="Times New Roman"/>
          <w:sz w:val="24"/>
          <w:szCs w:val="24"/>
        </w:rPr>
        <w:t xml:space="preserve"> Penerbit IPB : Bogor.</w:t>
      </w:r>
    </w:p>
    <w:p w:rsidR="00B41C22" w:rsidRDefault="00B41C22" w:rsidP="00B41C22">
      <w:pPr>
        <w:autoSpaceDE w:val="0"/>
        <w:autoSpaceDN w:val="0"/>
        <w:adjustRightInd w:val="0"/>
        <w:spacing w:after="0" w:line="240" w:lineRule="auto"/>
        <w:ind w:left="720" w:hanging="720"/>
        <w:jc w:val="both"/>
        <w:rPr>
          <w:rFonts w:ascii="Times New Roman" w:hAnsi="Times New Roman" w:cs="Times New Roman"/>
          <w:sz w:val="24"/>
          <w:szCs w:val="24"/>
        </w:rPr>
      </w:pPr>
    </w:p>
    <w:p w:rsidR="00B41C22" w:rsidRDefault="00B41C22" w:rsidP="00B41C22">
      <w:pPr>
        <w:autoSpaceDE w:val="0"/>
        <w:autoSpaceDN w:val="0"/>
        <w:adjustRightInd w:val="0"/>
        <w:spacing w:after="0" w:line="240" w:lineRule="auto"/>
        <w:ind w:left="720" w:hanging="720"/>
        <w:jc w:val="both"/>
        <w:rPr>
          <w:rFonts w:ascii="Times New Roman" w:hAnsi="Times New Roman" w:cs="Times New Roman"/>
          <w:sz w:val="24"/>
          <w:szCs w:val="24"/>
        </w:rPr>
      </w:pPr>
      <w:r w:rsidRPr="006A4B4F">
        <w:rPr>
          <w:rFonts w:ascii="Times New Roman" w:hAnsi="Times New Roman" w:cs="Times New Roman"/>
          <w:sz w:val="24"/>
          <w:szCs w:val="24"/>
        </w:rPr>
        <w:t>Auhadilla. 2009.</w:t>
      </w:r>
      <w:r w:rsidRPr="00FE39F3">
        <w:rPr>
          <w:rFonts w:ascii="Times New Roman" w:hAnsi="Times New Roman" w:cs="Times New Roman"/>
          <w:sz w:val="24"/>
          <w:szCs w:val="24"/>
        </w:rPr>
        <w:t xml:space="preserve"> </w:t>
      </w:r>
      <w:r w:rsidRPr="00C91436">
        <w:rPr>
          <w:rFonts w:ascii="Times New Roman" w:hAnsi="Times New Roman" w:cs="Times New Roman"/>
          <w:i/>
          <w:sz w:val="24"/>
          <w:szCs w:val="24"/>
        </w:rPr>
        <w:t>Thesis</w:t>
      </w:r>
      <w:r w:rsidRPr="006A4B4F">
        <w:rPr>
          <w:rFonts w:ascii="Times New Roman" w:hAnsi="Times New Roman" w:cs="Times New Roman"/>
          <w:sz w:val="24"/>
          <w:szCs w:val="24"/>
        </w:rPr>
        <w:t xml:space="preserve">. </w:t>
      </w:r>
      <w:r w:rsidRPr="00C91436">
        <w:rPr>
          <w:rFonts w:ascii="Times New Roman" w:hAnsi="Times New Roman" w:cs="Times New Roman"/>
          <w:sz w:val="24"/>
          <w:szCs w:val="24"/>
        </w:rPr>
        <w:t>Analisis Keterkaitan Daya Dukung Ekosistem Terumbu Karang Dengan Tingkat Kesejahteraan Nelayan Tradisional (</w:t>
      </w:r>
      <w:r w:rsidRPr="00C91436">
        <w:rPr>
          <w:rFonts w:ascii="Times New Roman" w:hAnsi="Times New Roman" w:cs="Times New Roman"/>
          <w:i/>
          <w:sz w:val="24"/>
          <w:szCs w:val="24"/>
        </w:rPr>
        <w:t>Studi Kasus Kelurahan Pulau Panggang, Kabupaten Administrasi Kepulauan Seribu, Propinsi DKI Jakarta</w:t>
      </w:r>
      <w:r w:rsidRPr="00C91436">
        <w:rPr>
          <w:rFonts w:ascii="Times New Roman" w:hAnsi="Times New Roman" w:cs="Times New Roman"/>
          <w:sz w:val="24"/>
          <w:szCs w:val="24"/>
        </w:rPr>
        <w:t>)</w:t>
      </w:r>
      <w:r w:rsidRPr="00220ABC">
        <w:rPr>
          <w:rFonts w:ascii="Times New Roman" w:hAnsi="Times New Roman" w:cs="Times New Roman"/>
          <w:i/>
          <w:sz w:val="24"/>
          <w:szCs w:val="24"/>
        </w:rPr>
        <w:t>.</w:t>
      </w:r>
      <w:r w:rsidRPr="006A4B4F">
        <w:rPr>
          <w:rFonts w:ascii="Times New Roman" w:hAnsi="Times New Roman" w:cs="Times New Roman"/>
          <w:sz w:val="24"/>
          <w:szCs w:val="24"/>
        </w:rPr>
        <w:t xml:space="preserve"> Fakultas Pasca sa</w:t>
      </w:r>
      <w:r>
        <w:rPr>
          <w:rFonts w:ascii="Times New Roman" w:hAnsi="Times New Roman" w:cs="Times New Roman"/>
          <w:sz w:val="24"/>
          <w:szCs w:val="24"/>
        </w:rPr>
        <w:t>rjana. Institut Pertanian Bogor</w:t>
      </w:r>
    </w:p>
    <w:p w:rsidR="00B41C22" w:rsidRDefault="00B41C22" w:rsidP="00B41C22">
      <w:pPr>
        <w:autoSpaceDE w:val="0"/>
        <w:autoSpaceDN w:val="0"/>
        <w:adjustRightInd w:val="0"/>
        <w:spacing w:after="0" w:line="240" w:lineRule="auto"/>
        <w:ind w:left="720" w:hanging="720"/>
        <w:jc w:val="both"/>
        <w:rPr>
          <w:rFonts w:ascii="Times New Roman" w:hAnsi="Times New Roman" w:cs="Times New Roman"/>
          <w:sz w:val="24"/>
          <w:szCs w:val="24"/>
        </w:rPr>
      </w:pPr>
    </w:p>
    <w:p w:rsidR="00B41C22" w:rsidRDefault="00B41C22" w:rsidP="00B41C22">
      <w:pPr>
        <w:autoSpaceDE w:val="0"/>
        <w:autoSpaceDN w:val="0"/>
        <w:adjustRightInd w:val="0"/>
        <w:spacing w:after="0" w:line="240" w:lineRule="auto"/>
        <w:ind w:left="720" w:hanging="720"/>
        <w:jc w:val="both"/>
        <w:rPr>
          <w:rFonts w:ascii="Times New Roman" w:hAnsi="Times New Roman" w:cs="Times New Roman"/>
          <w:sz w:val="24"/>
          <w:szCs w:val="24"/>
        </w:rPr>
      </w:pPr>
      <w:r w:rsidRPr="00570D76">
        <w:rPr>
          <w:rFonts w:ascii="Times New Roman" w:hAnsi="Times New Roman" w:cs="Times New Roman"/>
          <w:sz w:val="24"/>
          <w:szCs w:val="24"/>
        </w:rPr>
        <w:t>Avery, T</w:t>
      </w:r>
      <w:r>
        <w:rPr>
          <w:rFonts w:ascii="Times New Roman" w:hAnsi="Times New Roman" w:cs="Times New Roman"/>
          <w:sz w:val="24"/>
          <w:szCs w:val="24"/>
        </w:rPr>
        <w:t>.E</w:t>
      </w:r>
      <w:r w:rsidRPr="00570D76">
        <w:rPr>
          <w:rFonts w:ascii="Times New Roman" w:hAnsi="Times New Roman" w:cs="Times New Roman"/>
          <w:sz w:val="24"/>
          <w:szCs w:val="24"/>
        </w:rPr>
        <w:t xml:space="preserve">. 1992. </w:t>
      </w:r>
      <w:r w:rsidRPr="00C91436">
        <w:rPr>
          <w:rFonts w:ascii="Times New Roman" w:hAnsi="Times New Roman" w:cs="Times New Roman"/>
          <w:i/>
          <w:sz w:val="24"/>
          <w:szCs w:val="24"/>
        </w:rPr>
        <w:t>Fundamental of Remote Sensing and Air-Photo Interpretation, 5</w:t>
      </w:r>
      <w:r w:rsidRPr="00C91436">
        <w:rPr>
          <w:rFonts w:ascii="Times New Roman" w:hAnsi="Times New Roman" w:cs="Times New Roman"/>
          <w:i/>
          <w:sz w:val="24"/>
          <w:szCs w:val="24"/>
          <w:vertAlign w:val="superscript"/>
        </w:rPr>
        <w:t>th</w:t>
      </w:r>
      <w:r w:rsidRPr="00C91436">
        <w:rPr>
          <w:rFonts w:ascii="Times New Roman" w:hAnsi="Times New Roman" w:cs="Times New Roman"/>
          <w:i/>
          <w:sz w:val="24"/>
          <w:szCs w:val="24"/>
        </w:rPr>
        <w:t xml:space="preserve"> Ed.</w:t>
      </w:r>
      <w:r w:rsidRPr="00570D76">
        <w:rPr>
          <w:rFonts w:ascii="Times New Roman" w:hAnsi="Times New Roman" w:cs="Times New Roman"/>
          <w:sz w:val="24"/>
          <w:szCs w:val="24"/>
        </w:rPr>
        <w:t xml:space="preserve"> New Jersey: Prentice-Hall, </w:t>
      </w:r>
      <w:r>
        <w:rPr>
          <w:rFonts w:ascii="Times New Roman" w:hAnsi="Times New Roman" w:cs="Times New Roman"/>
          <w:sz w:val="24"/>
          <w:szCs w:val="24"/>
        </w:rPr>
        <w:t>U</w:t>
      </w:r>
      <w:r w:rsidRPr="00570D76">
        <w:rPr>
          <w:rFonts w:ascii="Times New Roman" w:hAnsi="Times New Roman" w:cs="Times New Roman"/>
          <w:sz w:val="24"/>
          <w:szCs w:val="24"/>
        </w:rPr>
        <w:t>pper Sadle River.</w:t>
      </w:r>
    </w:p>
    <w:p w:rsidR="00B41C22" w:rsidRDefault="00B41C22" w:rsidP="00B41C22">
      <w:pPr>
        <w:autoSpaceDE w:val="0"/>
        <w:autoSpaceDN w:val="0"/>
        <w:adjustRightInd w:val="0"/>
        <w:spacing w:after="0" w:line="240" w:lineRule="auto"/>
        <w:ind w:left="720" w:hanging="720"/>
        <w:jc w:val="both"/>
        <w:rPr>
          <w:rFonts w:ascii="Times New Roman" w:hAnsi="Times New Roman" w:cs="Times New Roman"/>
          <w:sz w:val="24"/>
          <w:szCs w:val="24"/>
        </w:rPr>
      </w:pPr>
    </w:p>
    <w:p w:rsidR="00B41C22" w:rsidRDefault="00B41C22" w:rsidP="00B41C22">
      <w:pPr>
        <w:autoSpaceDE w:val="0"/>
        <w:autoSpaceDN w:val="0"/>
        <w:adjustRightInd w:val="0"/>
        <w:spacing w:after="0" w:line="240" w:lineRule="auto"/>
        <w:ind w:left="720" w:hanging="720"/>
        <w:jc w:val="both"/>
        <w:rPr>
          <w:rFonts w:ascii="Times New Roman" w:hAnsi="Times New Roman" w:cs="Times New Roman"/>
          <w:sz w:val="24"/>
          <w:szCs w:val="24"/>
        </w:rPr>
      </w:pPr>
      <w:r w:rsidRPr="00570D76">
        <w:rPr>
          <w:rFonts w:ascii="Times New Roman" w:hAnsi="Times New Roman" w:cs="Times New Roman"/>
          <w:sz w:val="24"/>
          <w:szCs w:val="24"/>
        </w:rPr>
        <w:t xml:space="preserve">Badan Meteorologi Klimatologi Geofisika 2013. </w:t>
      </w:r>
      <w:r w:rsidRPr="00220ABC">
        <w:rPr>
          <w:rFonts w:ascii="Times New Roman" w:hAnsi="Times New Roman" w:cs="Times New Roman"/>
          <w:i/>
          <w:sz w:val="24"/>
          <w:szCs w:val="24"/>
        </w:rPr>
        <w:t>Analisis Hujan Bulan Januari 2013.</w:t>
      </w:r>
    </w:p>
    <w:p w:rsidR="00B41C22" w:rsidRDefault="00B41C22" w:rsidP="00B41C22">
      <w:pPr>
        <w:autoSpaceDE w:val="0"/>
        <w:autoSpaceDN w:val="0"/>
        <w:adjustRightInd w:val="0"/>
        <w:spacing w:after="0" w:line="240" w:lineRule="auto"/>
        <w:ind w:left="720" w:hanging="720"/>
        <w:jc w:val="both"/>
        <w:rPr>
          <w:rFonts w:ascii="Times New Roman" w:hAnsi="Times New Roman" w:cs="Times New Roman"/>
          <w:sz w:val="24"/>
          <w:szCs w:val="24"/>
        </w:rPr>
      </w:pPr>
    </w:p>
    <w:p w:rsidR="00B41C22" w:rsidRPr="00220ABC" w:rsidRDefault="00B41C22" w:rsidP="00B41C22">
      <w:pPr>
        <w:autoSpaceDE w:val="0"/>
        <w:autoSpaceDN w:val="0"/>
        <w:adjustRightInd w:val="0"/>
        <w:spacing w:after="0" w:line="240" w:lineRule="auto"/>
        <w:ind w:left="720" w:hanging="720"/>
        <w:jc w:val="both"/>
        <w:rPr>
          <w:rFonts w:ascii="Times New Roman" w:hAnsi="Times New Roman" w:cs="Times New Roman"/>
          <w:i/>
          <w:sz w:val="24"/>
          <w:szCs w:val="24"/>
        </w:rPr>
      </w:pPr>
      <w:r w:rsidRPr="00570D76">
        <w:rPr>
          <w:rFonts w:ascii="Times New Roman" w:hAnsi="Times New Roman" w:cs="Times New Roman"/>
          <w:sz w:val="24"/>
          <w:szCs w:val="24"/>
        </w:rPr>
        <w:t xml:space="preserve">Bhagawat Rimal. 2011. </w:t>
      </w:r>
      <w:r w:rsidRPr="00220ABC">
        <w:rPr>
          <w:rFonts w:ascii="Times New Roman" w:hAnsi="Times New Roman" w:cs="Times New Roman"/>
          <w:i/>
          <w:sz w:val="24"/>
          <w:szCs w:val="24"/>
        </w:rPr>
        <w:t>Journal Of Theoretical And Applied Information Technology Application Of Remote Sensing And Gis, Land Use/Land Cover Change In Kathmandu Metropolitan City, Nepal. 2005 – 2011 JATIT &amp; LLS. All rights reserved.</w:t>
      </w:r>
    </w:p>
    <w:p w:rsidR="00B41C22" w:rsidRDefault="00B41C22" w:rsidP="00B41C22">
      <w:pPr>
        <w:autoSpaceDE w:val="0"/>
        <w:autoSpaceDN w:val="0"/>
        <w:adjustRightInd w:val="0"/>
        <w:spacing w:after="0" w:line="240" w:lineRule="auto"/>
        <w:ind w:left="720" w:hanging="720"/>
        <w:jc w:val="both"/>
        <w:rPr>
          <w:rFonts w:ascii="Times New Roman" w:hAnsi="Times New Roman" w:cs="Times New Roman"/>
          <w:sz w:val="24"/>
          <w:szCs w:val="24"/>
        </w:rPr>
      </w:pPr>
    </w:p>
    <w:p w:rsidR="00B41C22" w:rsidRDefault="00B41C22" w:rsidP="00B41C22">
      <w:pPr>
        <w:autoSpaceDE w:val="0"/>
        <w:autoSpaceDN w:val="0"/>
        <w:adjustRightInd w:val="0"/>
        <w:spacing w:after="0" w:line="240" w:lineRule="auto"/>
        <w:ind w:left="720" w:hanging="720"/>
        <w:jc w:val="both"/>
        <w:rPr>
          <w:rFonts w:ascii="Times New Roman" w:hAnsi="Times New Roman" w:cs="Times New Roman"/>
          <w:sz w:val="24"/>
          <w:szCs w:val="24"/>
        </w:rPr>
      </w:pPr>
      <w:r w:rsidRPr="00570D76">
        <w:rPr>
          <w:rFonts w:ascii="Times New Roman" w:hAnsi="Times New Roman" w:cs="Times New Roman"/>
          <w:sz w:val="24"/>
          <w:szCs w:val="24"/>
        </w:rPr>
        <w:t xml:space="preserve">Buletin BMKG.Bisnis Indonesia 2012. </w:t>
      </w:r>
      <w:r w:rsidRPr="00220ABC">
        <w:rPr>
          <w:rFonts w:ascii="Times New Roman" w:hAnsi="Times New Roman" w:cs="Times New Roman"/>
          <w:i/>
          <w:sz w:val="24"/>
          <w:szCs w:val="24"/>
        </w:rPr>
        <w:t xml:space="preserve">13 Sungai di Jakarta Berpotensi Banjir. </w:t>
      </w:r>
      <w:r w:rsidRPr="00570D76">
        <w:rPr>
          <w:rFonts w:ascii="Times New Roman" w:hAnsi="Times New Roman" w:cs="Times New Roman"/>
          <w:sz w:val="24"/>
          <w:szCs w:val="24"/>
        </w:rPr>
        <w:t>Edisi 21 November 2012.</w:t>
      </w:r>
    </w:p>
    <w:p w:rsidR="00B41C22" w:rsidRDefault="00B41C22" w:rsidP="00B41C22">
      <w:pPr>
        <w:autoSpaceDE w:val="0"/>
        <w:autoSpaceDN w:val="0"/>
        <w:adjustRightInd w:val="0"/>
        <w:spacing w:after="0" w:line="240" w:lineRule="auto"/>
        <w:ind w:left="720" w:hanging="720"/>
        <w:jc w:val="both"/>
        <w:rPr>
          <w:rFonts w:ascii="Times New Roman" w:hAnsi="Times New Roman" w:cs="Times New Roman"/>
          <w:sz w:val="24"/>
          <w:szCs w:val="24"/>
        </w:rPr>
      </w:pPr>
    </w:p>
    <w:p w:rsidR="00B41C22" w:rsidRDefault="00B41C22" w:rsidP="00B41C22">
      <w:pPr>
        <w:autoSpaceDE w:val="0"/>
        <w:autoSpaceDN w:val="0"/>
        <w:adjustRightInd w:val="0"/>
        <w:spacing w:after="0" w:line="240" w:lineRule="auto"/>
        <w:ind w:left="720" w:hanging="720"/>
        <w:jc w:val="both"/>
        <w:rPr>
          <w:rFonts w:ascii="Times New Roman" w:hAnsi="Times New Roman" w:cs="Times New Roman"/>
          <w:sz w:val="24"/>
          <w:szCs w:val="24"/>
        </w:rPr>
      </w:pPr>
      <w:r w:rsidRPr="00570D76">
        <w:rPr>
          <w:rFonts w:ascii="Times New Roman" w:hAnsi="Times New Roman" w:cs="Times New Roman"/>
          <w:sz w:val="24"/>
          <w:szCs w:val="24"/>
        </w:rPr>
        <w:t xml:space="preserve">Cooke and Doornkamp. 1990. </w:t>
      </w:r>
      <w:r w:rsidRPr="00220ABC">
        <w:rPr>
          <w:rFonts w:ascii="Times New Roman" w:hAnsi="Times New Roman" w:cs="Times New Roman"/>
          <w:i/>
          <w:sz w:val="24"/>
          <w:szCs w:val="24"/>
        </w:rPr>
        <w:t>Geomorphology in Environmental Management: A New Introduction. Clarendon Press. United Kingdom.</w:t>
      </w:r>
    </w:p>
    <w:p w:rsidR="00B41C22" w:rsidRDefault="00B41C22" w:rsidP="00B41C22">
      <w:pPr>
        <w:autoSpaceDE w:val="0"/>
        <w:autoSpaceDN w:val="0"/>
        <w:adjustRightInd w:val="0"/>
        <w:spacing w:after="0" w:line="240" w:lineRule="auto"/>
        <w:ind w:left="720" w:hanging="720"/>
        <w:jc w:val="both"/>
        <w:rPr>
          <w:rFonts w:ascii="Times New Roman" w:hAnsi="Times New Roman" w:cs="Times New Roman"/>
          <w:sz w:val="24"/>
          <w:szCs w:val="24"/>
        </w:rPr>
      </w:pPr>
    </w:p>
    <w:p w:rsidR="00B41C22" w:rsidRDefault="00B41C22" w:rsidP="00B41C22">
      <w:pPr>
        <w:autoSpaceDE w:val="0"/>
        <w:autoSpaceDN w:val="0"/>
        <w:adjustRightInd w:val="0"/>
        <w:spacing w:after="0" w:line="240" w:lineRule="auto"/>
        <w:ind w:left="720" w:hanging="720"/>
        <w:jc w:val="both"/>
        <w:rPr>
          <w:rFonts w:ascii="Times New Roman" w:hAnsi="Times New Roman" w:cs="Times New Roman"/>
          <w:sz w:val="24"/>
          <w:szCs w:val="24"/>
        </w:rPr>
      </w:pPr>
      <w:r w:rsidRPr="00570D76">
        <w:rPr>
          <w:rFonts w:ascii="Times New Roman" w:hAnsi="Times New Roman" w:cs="Times New Roman"/>
          <w:sz w:val="24"/>
          <w:szCs w:val="24"/>
        </w:rPr>
        <w:t xml:space="preserve">Danoedoro, P., 1996. </w:t>
      </w:r>
      <w:r w:rsidRPr="00220ABC">
        <w:rPr>
          <w:rFonts w:ascii="Times New Roman" w:hAnsi="Times New Roman" w:cs="Times New Roman"/>
          <w:i/>
          <w:sz w:val="24"/>
          <w:szCs w:val="24"/>
        </w:rPr>
        <w:t>Pengolahan Citra Digital: Teori dan Aplikasinya dalam Bidang Penginderaan Jauh.</w:t>
      </w:r>
      <w:r w:rsidRPr="00570D76">
        <w:rPr>
          <w:rFonts w:ascii="Times New Roman" w:hAnsi="Times New Roman" w:cs="Times New Roman"/>
          <w:sz w:val="24"/>
          <w:szCs w:val="24"/>
        </w:rPr>
        <w:t xml:space="preserve"> Fakultas Geografi Universitas</w:t>
      </w:r>
      <w:r>
        <w:rPr>
          <w:rFonts w:ascii="Times New Roman" w:hAnsi="Times New Roman" w:cs="Times New Roman"/>
          <w:sz w:val="24"/>
          <w:szCs w:val="24"/>
        </w:rPr>
        <w:t xml:space="preserve"> </w:t>
      </w:r>
      <w:r w:rsidRPr="00570D76">
        <w:rPr>
          <w:rFonts w:ascii="Times New Roman" w:hAnsi="Times New Roman" w:cs="Times New Roman"/>
          <w:sz w:val="24"/>
          <w:szCs w:val="24"/>
        </w:rPr>
        <w:t>Gadjah</w:t>
      </w:r>
      <w:r>
        <w:rPr>
          <w:rFonts w:ascii="Times New Roman" w:hAnsi="Times New Roman" w:cs="Times New Roman"/>
          <w:sz w:val="24"/>
          <w:szCs w:val="24"/>
        </w:rPr>
        <w:t xml:space="preserve"> </w:t>
      </w:r>
      <w:r w:rsidRPr="00570D76">
        <w:rPr>
          <w:rFonts w:ascii="Times New Roman" w:hAnsi="Times New Roman" w:cs="Times New Roman"/>
          <w:sz w:val="24"/>
          <w:szCs w:val="24"/>
        </w:rPr>
        <w:t>Mada: Yogyakarta.</w:t>
      </w:r>
    </w:p>
    <w:p w:rsidR="00B41C22" w:rsidRDefault="00B41C22" w:rsidP="00B41C22">
      <w:pPr>
        <w:autoSpaceDE w:val="0"/>
        <w:autoSpaceDN w:val="0"/>
        <w:adjustRightInd w:val="0"/>
        <w:spacing w:after="0" w:line="240" w:lineRule="auto"/>
        <w:ind w:left="720" w:hanging="720"/>
        <w:jc w:val="both"/>
        <w:rPr>
          <w:rFonts w:ascii="Times New Roman" w:hAnsi="Times New Roman" w:cs="Times New Roman"/>
          <w:sz w:val="24"/>
          <w:szCs w:val="24"/>
        </w:rPr>
      </w:pPr>
    </w:p>
    <w:p w:rsidR="00B41C22" w:rsidRDefault="00B41C22" w:rsidP="00B41C22">
      <w:pPr>
        <w:autoSpaceDE w:val="0"/>
        <w:autoSpaceDN w:val="0"/>
        <w:adjustRightInd w:val="0"/>
        <w:spacing w:after="0" w:line="240" w:lineRule="auto"/>
        <w:ind w:left="720" w:hanging="720"/>
        <w:jc w:val="both"/>
        <w:rPr>
          <w:rFonts w:ascii="Times New Roman" w:hAnsi="Times New Roman" w:cs="Times New Roman"/>
          <w:sz w:val="24"/>
          <w:szCs w:val="24"/>
        </w:rPr>
      </w:pPr>
      <w:r w:rsidRPr="005112CF">
        <w:rPr>
          <w:rFonts w:ascii="Times New Roman" w:hAnsi="Times New Roman" w:cs="Times New Roman"/>
          <w:sz w:val="24"/>
          <w:szCs w:val="24"/>
        </w:rPr>
        <w:t>Darmawan A. 2002.</w:t>
      </w:r>
      <w:r>
        <w:rPr>
          <w:rFonts w:ascii="Times New Roman" w:hAnsi="Times New Roman" w:cs="Times New Roman"/>
          <w:sz w:val="24"/>
          <w:szCs w:val="24"/>
        </w:rPr>
        <w:t xml:space="preserve"> </w:t>
      </w:r>
      <w:r w:rsidRPr="00C91436">
        <w:rPr>
          <w:rFonts w:ascii="Times New Roman" w:hAnsi="Times New Roman" w:cs="Times New Roman"/>
          <w:i/>
          <w:sz w:val="24"/>
          <w:szCs w:val="24"/>
        </w:rPr>
        <w:t>Skripsi</w:t>
      </w:r>
      <w:r w:rsidRPr="005112CF">
        <w:rPr>
          <w:rFonts w:ascii="Times New Roman" w:hAnsi="Times New Roman" w:cs="Times New Roman"/>
          <w:sz w:val="24"/>
          <w:szCs w:val="24"/>
        </w:rPr>
        <w:t xml:space="preserve">. </w:t>
      </w:r>
      <w:r w:rsidRPr="00C91436">
        <w:rPr>
          <w:rFonts w:ascii="Times New Roman" w:hAnsi="Times New Roman" w:cs="Times New Roman"/>
          <w:sz w:val="24"/>
          <w:szCs w:val="24"/>
        </w:rPr>
        <w:t>Perubahan Penutupan Lahan di Cagar Alam Rawa Danau</w:t>
      </w:r>
      <w:r w:rsidRPr="00220ABC">
        <w:rPr>
          <w:rFonts w:ascii="Times New Roman" w:hAnsi="Times New Roman" w:cs="Times New Roman"/>
          <w:i/>
          <w:sz w:val="24"/>
          <w:szCs w:val="24"/>
        </w:rPr>
        <w:t xml:space="preserve"> </w:t>
      </w:r>
      <w:r w:rsidRPr="005112CF">
        <w:rPr>
          <w:rFonts w:ascii="Times New Roman" w:hAnsi="Times New Roman" w:cs="Times New Roman"/>
          <w:sz w:val="24"/>
          <w:szCs w:val="24"/>
        </w:rPr>
        <w:t>Bogor: Jurusan Konservasi Sumberdaya Hutan, Fakultas Kehutanan, Institut Pertanian Bogor.</w:t>
      </w:r>
    </w:p>
    <w:p w:rsidR="00B41C22" w:rsidRDefault="00B41C22" w:rsidP="00B41C22">
      <w:pPr>
        <w:autoSpaceDE w:val="0"/>
        <w:autoSpaceDN w:val="0"/>
        <w:adjustRightInd w:val="0"/>
        <w:spacing w:after="0" w:line="240" w:lineRule="auto"/>
        <w:ind w:left="720" w:hanging="720"/>
        <w:jc w:val="both"/>
        <w:rPr>
          <w:rFonts w:ascii="Times New Roman" w:hAnsi="Times New Roman" w:cs="Times New Roman"/>
          <w:sz w:val="24"/>
          <w:szCs w:val="24"/>
        </w:rPr>
      </w:pPr>
    </w:p>
    <w:p w:rsidR="00B41C22" w:rsidRDefault="00B41C22" w:rsidP="00B41C22">
      <w:pPr>
        <w:autoSpaceDE w:val="0"/>
        <w:autoSpaceDN w:val="0"/>
        <w:adjustRightInd w:val="0"/>
        <w:spacing w:after="0" w:line="240" w:lineRule="auto"/>
        <w:ind w:left="720" w:hanging="720"/>
        <w:jc w:val="both"/>
        <w:rPr>
          <w:rFonts w:ascii="Times New Roman" w:hAnsi="Times New Roman" w:cs="Times New Roman"/>
          <w:sz w:val="24"/>
          <w:szCs w:val="24"/>
        </w:rPr>
      </w:pPr>
      <w:r w:rsidRPr="00570D76">
        <w:rPr>
          <w:rFonts w:ascii="Times New Roman" w:hAnsi="Times New Roman" w:cs="Times New Roman"/>
          <w:sz w:val="24"/>
          <w:szCs w:val="24"/>
        </w:rPr>
        <w:t xml:space="preserve">Feri, T. 2007. </w:t>
      </w:r>
      <w:r w:rsidRPr="00C91436">
        <w:rPr>
          <w:rFonts w:ascii="Times New Roman" w:hAnsi="Times New Roman" w:cs="Times New Roman"/>
          <w:sz w:val="24"/>
          <w:szCs w:val="24"/>
        </w:rPr>
        <w:t>Analisis Perubahan Lahan dan Keterkaitannya Dengan Fluktuasi Debit Sungai di Sub-Das Antokan Propinsi Sumatera Barat.</w:t>
      </w:r>
      <w:r w:rsidRPr="00570D76">
        <w:rPr>
          <w:rFonts w:ascii="Times New Roman" w:hAnsi="Times New Roman" w:cs="Times New Roman"/>
          <w:sz w:val="24"/>
          <w:szCs w:val="24"/>
        </w:rPr>
        <w:t xml:space="preserve"> </w:t>
      </w:r>
      <w:r w:rsidRPr="00C91436">
        <w:rPr>
          <w:rFonts w:ascii="Times New Roman" w:hAnsi="Times New Roman" w:cs="Times New Roman"/>
          <w:i/>
          <w:sz w:val="24"/>
          <w:szCs w:val="24"/>
        </w:rPr>
        <w:t>Thesis.</w:t>
      </w:r>
      <w:r>
        <w:rPr>
          <w:rFonts w:ascii="Times New Roman" w:hAnsi="Times New Roman" w:cs="Times New Roman"/>
          <w:sz w:val="24"/>
          <w:szCs w:val="24"/>
        </w:rPr>
        <w:t xml:space="preserve"> </w:t>
      </w:r>
      <w:r w:rsidRPr="00570D76">
        <w:rPr>
          <w:rFonts w:ascii="Times New Roman" w:hAnsi="Times New Roman" w:cs="Times New Roman"/>
          <w:sz w:val="24"/>
          <w:szCs w:val="24"/>
        </w:rPr>
        <w:t>SPSIPB. Bogor.</w:t>
      </w:r>
    </w:p>
    <w:p w:rsidR="00B41C22" w:rsidRDefault="00B41C22" w:rsidP="00B41C22">
      <w:pPr>
        <w:autoSpaceDE w:val="0"/>
        <w:autoSpaceDN w:val="0"/>
        <w:adjustRightInd w:val="0"/>
        <w:spacing w:after="0" w:line="240" w:lineRule="auto"/>
        <w:ind w:left="720" w:hanging="720"/>
        <w:jc w:val="both"/>
        <w:rPr>
          <w:rFonts w:ascii="Times New Roman" w:hAnsi="Times New Roman" w:cs="Times New Roman"/>
          <w:sz w:val="24"/>
          <w:szCs w:val="24"/>
        </w:rPr>
      </w:pPr>
    </w:p>
    <w:p w:rsidR="00B41C22" w:rsidRDefault="00B41C22" w:rsidP="00B41C22">
      <w:pPr>
        <w:autoSpaceDE w:val="0"/>
        <w:autoSpaceDN w:val="0"/>
        <w:adjustRightInd w:val="0"/>
        <w:spacing w:after="0" w:line="240" w:lineRule="auto"/>
        <w:ind w:left="720" w:hanging="720"/>
        <w:jc w:val="both"/>
        <w:rPr>
          <w:rFonts w:ascii="Times New Roman" w:hAnsi="Times New Roman" w:cs="Times New Roman"/>
          <w:sz w:val="24"/>
          <w:szCs w:val="24"/>
        </w:rPr>
      </w:pPr>
      <w:r w:rsidRPr="00570D76">
        <w:rPr>
          <w:rFonts w:ascii="Times New Roman" w:hAnsi="Times New Roman" w:cs="Times New Roman"/>
          <w:sz w:val="24"/>
          <w:szCs w:val="24"/>
        </w:rPr>
        <w:t xml:space="preserve">Fitriani, A. A. 2005. </w:t>
      </w:r>
      <w:r w:rsidRPr="00C91436">
        <w:rPr>
          <w:rFonts w:ascii="Times New Roman" w:hAnsi="Times New Roman" w:cs="Times New Roman"/>
          <w:i/>
          <w:sz w:val="24"/>
          <w:szCs w:val="24"/>
        </w:rPr>
        <w:t>Skripsi</w:t>
      </w:r>
      <w:r w:rsidRPr="00570D76">
        <w:rPr>
          <w:rFonts w:ascii="Times New Roman" w:hAnsi="Times New Roman" w:cs="Times New Roman"/>
          <w:sz w:val="24"/>
          <w:szCs w:val="24"/>
        </w:rPr>
        <w:t xml:space="preserve">. </w:t>
      </w:r>
      <w:r w:rsidRPr="00C91436">
        <w:rPr>
          <w:rFonts w:ascii="Times New Roman" w:hAnsi="Times New Roman" w:cs="Times New Roman"/>
          <w:sz w:val="24"/>
          <w:szCs w:val="24"/>
        </w:rPr>
        <w:t>Analisis Daya Dukung Lahan Pertanian Dan Tekanan Penduduk</w:t>
      </w:r>
      <w:r w:rsidRPr="00220ABC">
        <w:rPr>
          <w:rFonts w:ascii="Times New Roman" w:hAnsi="Times New Roman" w:cs="Times New Roman"/>
          <w:i/>
          <w:sz w:val="24"/>
          <w:szCs w:val="24"/>
        </w:rPr>
        <w:t xml:space="preserve"> (S</w:t>
      </w:r>
      <w:r>
        <w:rPr>
          <w:rFonts w:ascii="Times New Roman" w:hAnsi="Times New Roman" w:cs="Times New Roman"/>
          <w:i/>
          <w:sz w:val="24"/>
          <w:szCs w:val="24"/>
        </w:rPr>
        <w:t>tudi Kasus Kabupaten Propinsi Ja</w:t>
      </w:r>
      <w:r w:rsidRPr="00220ABC">
        <w:rPr>
          <w:rFonts w:ascii="Times New Roman" w:hAnsi="Times New Roman" w:cs="Times New Roman"/>
          <w:i/>
          <w:sz w:val="24"/>
          <w:szCs w:val="24"/>
        </w:rPr>
        <w:t>wa Timur Tahun 2003).</w:t>
      </w:r>
      <w:r w:rsidRPr="00570D76">
        <w:rPr>
          <w:rFonts w:ascii="Times New Roman" w:hAnsi="Times New Roman" w:cs="Times New Roman"/>
          <w:sz w:val="24"/>
          <w:szCs w:val="24"/>
        </w:rPr>
        <w:t xml:space="preserve"> Fakultas Ekonomi Universitas Sebelas Maret Surakarta</w:t>
      </w:r>
      <w:r>
        <w:rPr>
          <w:rFonts w:ascii="Times New Roman" w:hAnsi="Times New Roman" w:cs="Times New Roman"/>
          <w:sz w:val="24"/>
          <w:szCs w:val="24"/>
        </w:rPr>
        <w:t>.</w:t>
      </w:r>
    </w:p>
    <w:p w:rsidR="00B41C22" w:rsidRDefault="00B41C22" w:rsidP="00B41C22">
      <w:pPr>
        <w:autoSpaceDE w:val="0"/>
        <w:autoSpaceDN w:val="0"/>
        <w:adjustRightInd w:val="0"/>
        <w:spacing w:after="0" w:line="240" w:lineRule="auto"/>
        <w:ind w:left="720" w:hanging="720"/>
        <w:jc w:val="both"/>
        <w:rPr>
          <w:rFonts w:ascii="Times New Roman" w:hAnsi="Times New Roman" w:cs="Times New Roman"/>
          <w:sz w:val="24"/>
          <w:szCs w:val="24"/>
        </w:rPr>
      </w:pPr>
    </w:p>
    <w:p w:rsidR="00B41C22" w:rsidRDefault="00B41C22" w:rsidP="00B41C22">
      <w:pPr>
        <w:autoSpaceDE w:val="0"/>
        <w:autoSpaceDN w:val="0"/>
        <w:adjustRightInd w:val="0"/>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Hardiy</w:t>
      </w:r>
      <w:r w:rsidRPr="00A66A0A">
        <w:rPr>
          <w:rFonts w:ascii="Times New Roman" w:hAnsi="Times New Roman" w:cs="Times New Roman"/>
          <w:sz w:val="24"/>
          <w:szCs w:val="24"/>
        </w:rPr>
        <w:t xml:space="preserve">atmo, H.C., 2006. </w:t>
      </w:r>
      <w:r w:rsidRPr="00220ABC">
        <w:rPr>
          <w:rFonts w:ascii="Times New Roman" w:hAnsi="Times New Roman" w:cs="Times New Roman"/>
          <w:i/>
          <w:sz w:val="24"/>
          <w:szCs w:val="24"/>
        </w:rPr>
        <w:t>Penanganan Tanah Longsor dan Erosi.</w:t>
      </w:r>
      <w:r w:rsidRPr="00A66A0A">
        <w:rPr>
          <w:rFonts w:ascii="Times New Roman" w:hAnsi="Times New Roman" w:cs="Times New Roman"/>
          <w:sz w:val="24"/>
          <w:szCs w:val="24"/>
        </w:rPr>
        <w:t xml:space="preserve"> Gadjah Mada</w:t>
      </w:r>
      <w:r>
        <w:rPr>
          <w:rFonts w:ascii="Times New Roman" w:hAnsi="Times New Roman" w:cs="Times New Roman"/>
          <w:sz w:val="24"/>
          <w:szCs w:val="24"/>
        </w:rPr>
        <w:t xml:space="preserve"> </w:t>
      </w:r>
      <w:r w:rsidRPr="00A66A0A">
        <w:rPr>
          <w:rFonts w:ascii="Times New Roman" w:hAnsi="Times New Roman" w:cs="Times New Roman"/>
          <w:sz w:val="24"/>
          <w:szCs w:val="24"/>
        </w:rPr>
        <w:t>University Press, Yogyakarta</w:t>
      </w:r>
    </w:p>
    <w:p w:rsidR="00B41C22" w:rsidRDefault="00B41C22" w:rsidP="00B41C22">
      <w:pPr>
        <w:autoSpaceDE w:val="0"/>
        <w:autoSpaceDN w:val="0"/>
        <w:adjustRightInd w:val="0"/>
        <w:spacing w:after="0" w:line="240" w:lineRule="auto"/>
        <w:ind w:left="720" w:hanging="720"/>
        <w:jc w:val="both"/>
        <w:rPr>
          <w:rFonts w:ascii="Times New Roman" w:hAnsi="Times New Roman" w:cs="Times New Roman"/>
          <w:sz w:val="24"/>
          <w:szCs w:val="24"/>
        </w:rPr>
      </w:pPr>
    </w:p>
    <w:p w:rsidR="00B41C22" w:rsidRDefault="00B41C22" w:rsidP="00B41C22">
      <w:pPr>
        <w:autoSpaceDE w:val="0"/>
        <w:autoSpaceDN w:val="0"/>
        <w:adjustRightInd w:val="0"/>
        <w:spacing w:after="0" w:line="240" w:lineRule="auto"/>
        <w:ind w:left="720" w:hanging="720"/>
        <w:jc w:val="both"/>
        <w:rPr>
          <w:rFonts w:ascii="Times New Roman" w:hAnsi="Times New Roman" w:cs="Times New Roman"/>
          <w:sz w:val="24"/>
          <w:szCs w:val="24"/>
        </w:rPr>
      </w:pPr>
      <w:r w:rsidRPr="00A66A0A">
        <w:rPr>
          <w:rFonts w:ascii="Times New Roman" w:hAnsi="Times New Roman" w:cs="Times New Roman"/>
          <w:sz w:val="24"/>
          <w:szCs w:val="24"/>
        </w:rPr>
        <w:t xml:space="preserve">Hidayat, et al. 2014. </w:t>
      </w:r>
      <w:r w:rsidRPr="00220ABC">
        <w:rPr>
          <w:rFonts w:ascii="Times New Roman" w:hAnsi="Times New Roman" w:cs="Times New Roman"/>
          <w:i/>
          <w:sz w:val="24"/>
          <w:szCs w:val="24"/>
        </w:rPr>
        <w:t>Analisis Perubahan Penggunaan Lahan dan Penutupan Lahan Tahun 2003 dan 20l3 di Kabupaten Dairi.</w:t>
      </w:r>
      <w:r w:rsidRPr="00A66A0A">
        <w:rPr>
          <w:rFonts w:ascii="Times New Roman" w:hAnsi="Times New Roman" w:cs="Times New Roman"/>
          <w:sz w:val="24"/>
          <w:szCs w:val="24"/>
        </w:rPr>
        <w:t xml:space="preserve"> Jurnal Online</w:t>
      </w:r>
      <w:r>
        <w:rPr>
          <w:rFonts w:ascii="Times New Roman" w:hAnsi="Times New Roman" w:cs="Times New Roman"/>
          <w:sz w:val="24"/>
          <w:szCs w:val="24"/>
        </w:rPr>
        <w:t xml:space="preserve"> </w:t>
      </w:r>
      <w:r w:rsidRPr="00A66A0A">
        <w:rPr>
          <w:rFonts w:ascii="Times New Roman" w:hAnsi="Times New Roman" w:cs="Times New Roman"/>
          <w:sz w:val="24"/>
          <w:szCs w:val="24"/>
        </w:rPr>
        <w:t xml:space="preserve">Agroekoteknologi. ISSN No. 2337- 6597 </w:t>
      </w:r>
      <w:r>
        <w:rPr>
          <w:rFonts w:ascii="Times New Roman" w:hAnsi="Times New Roman" w:cs="Times New Roman"/>
          <w:sz w:val="24"/>
          <w:szCs w:val="24"/>
        </w:rPr>
        <w:t>V</w:t>
      </w:r>
      <w:r w:rsidRPr="00A66A0A">
        <w:rPr>
          <w:rFonts w:ascii="Times New Roman" w:hAnsi="Times New Roman" w:cs="Times New Roman"/>
          <w:sz w:val="24"/>
          <w:szCs w:val="24"/>
        </w:rPr>
        <w:t>ol.2, No.4 : 1310-1315,</w:t>
      </w:r>
      <w:r>
        <w:rPr>
          <w:rFonts w:ascii="Times New Roman" w:hAnsi="Times New Roman" w:cs="Times New Roman"/>
          <w:sz w:val="24"/>
          <w:szCs w:val="24"/>
        </w:rPr>
        <w:t xml:space="preserve"> </w:t>
      </w:r>
      <w:r w:rsidRPr="00A66A0A">
        <w:rPr>
          <w:rFonts w:ascii="Times New Roman" w:hAnsi="Times New Roman" w:cs="Times New Roman"/>
          <w:sz w:val="24"/>
          <w:szCs w:val="24"/>
        </w:rPr>
        <w:t>September 2014</w:t>
      </w:r>
    </w:p>
    <w:p w:rsidR="00B41C22" w:rsidRDefault="00B41C22" w:rsidP="00B41C22">
      <w:pPr>
        <w:autoSpaceDE w:val="0"/>
        <w:autoSpaceDN w:val="0"/>
        <w:adjustRightInd w:val="0"/>
        <w:spacing w:after="0" w:line="240" w:lineRule="auto"/>
        <w:ind w:left="720" w:hanging="720"/>
        <w:jc w:val="both"/>
        <w:rPr>
          <w:rFonts w:ascii="Times New Roman" w:hAnsi="Times New Roman" w:cs="Times New Roman"/>
          <w:sz w:val="24"/>
          <w:szCs w:val="24"/>
        </w:rPr>
      </w:pPr>
    </w:p>
    <w:p w:rsidR="00B41C22" w:rsidRDefault="00B41C22" w:rsidP="00B41C22">
      <w:pPr>
        <w:autoSpaceDE w:val="0"/>
        <w:autoSpaceDN w:val="0"/>
        <w:adjustRightInd w:val="0"/>
        <w:spacing w:after="0" w:line="240" w:lineRule="auto"/>
        <w:ind w:left="720" w:hanging="720"/>
        <w:jc w:val="both"/>
        <w:rPr>
          <w:rFonts w:ascii="Times New Roman" w:hAnsi="Times New Roman" w:cs="Times New Roman"/>
          <w:sz w:val="24"/>
          <w:szCs w:val="24"/>
        </w:rPr>
      </w:pPr>
      <w:r w:rsidRPr="00A66A0A">
        <w:rPr>
          <w:rFonts w:ascii="Times New Roman" w:hAnsi="Times New Roman" w:cs="Times New Roman"/>
          <w:sz w:val="24"/>
          <w:szCs w:val="24"/>
        </w:rPr>
        <w:t xml:space="preserve">Ida Bagoes Mantra. 2003. </w:t>
      </w:r>
      <w:r w:rsidRPr="00600F08">
        <w:rPr>
          <w:rFonts w:ascii="Times New Roman" w:hAnsi="Times New Roman" w:cs="Times New Roman"/>
          <w:i/>
          <w:sz w:val="24"/>
          <w:szCs w:val="24"/>
        </w:rPr>
        <w:t>Demografi Umum.</w:t>
      </w:r>
      <w:r w:rsidRPr="00A66A0A">
        <w:rPr>
          <w:rFonts w:ascii="Times New Roman" w:hAnsi="Times New Roman" w:cs="Times New Roman"/>
          <w:sz w:val="24"/>
          <w:szCs w:val="24"/>
        </w:rPr>
        <w:t xml:space="preserve"> Yogyakarta. Pustaka Pelajar.</w:t>
      </w:r>
    </w:p>
    <w:p w:rsidR="00B41C22" w:rsidRDefault="00B41C22" w:rsidP="00B41C22">
      <w:pPr>
        <w:autoSpaceDE w:val="0"/>
        <w:autoSpaceDN w:val="0"/>
        <w:adjustRightInd w:val="0"/>
        <w:spacing w:after="0" w:line="240" w:lineRule="auto"/>
        <w:ind w:left="720" w:hanging="720"/>
        <w:jc w:val="both"/>
        <w:rPr>
          <w:rFonts w:ascii="Times New Roman" w:hAnsi="Times New Roman" w:cs="Times New Roman"/>
          <w:sz w:val="24"/>
          <w:szCs w:val="24"/>
        </w:rPr>
      </w:pPr>
    </w:p>
    <w:p w:rsidR="00B41C22" w:rsidRDefault="00B41C22" w:rsidP="00B41C22">
      <w:pPr>
        <w:autoSpaceDE w:val="0"/>
        <w:autoSpaceDN w:val="0"/>
        <w:adjustRightInd w:val="0"/>
        <w:spacing w:after="0" w:line="240" w:lineRule="auto"/>
        <w:ind w:left="720" w:hanging="720"/>
        <w:jc w:val="both"/>
        <w:rPr>
          <w:rFonts w:ascii="Times New Roman" w:hAnsi="Times New Roman" w:cs="Times New Roman"/>
          <w:sz w:val="24"/>
          <w:szCs w:val="24"/>
        </w:rPr>
      </w:pPr>
      <w:r w:rsidRPr="00A66A0A">
        <w:rPr>
          <w:rFonts w:ascii="Times New Roman" w:hAnsi="Times New Roman" w:cs="Times New Roman"/>
          <w:sz w:val="24"/>
          <w:szCs w:val="24"/>
        </w:rPr>
        <w:t xml:space="preserve">Irianto Gatot. </w:t>
      </w:r>
      <w:r>
        <w:rPr>
          <w:rFonts w:ascii="Times New Roman" w:hAnsi="Times New Roman" w:cs="Times New Roman"/>
          <w:sz w:val="24"/>
          <w:szCs w:val="24"/>
        </w:rPr>
        <w:t>20</w:t>
      </w:r>
      <w:r w:rsidRPr="00A66A0A">
        <w:rPr>
          <w:rFonts w:ascii="Times New Roman" w:hAnsi="Times New Roman" w:cs="Times New Roman"/>
          <w:sz w:val="24"/>
          <w:szCs w:val="24"/>
        </w:rPr>
        <w:t xml:space="preserve">06. </w:t>
      </w:r>
      <w:r w:rsidRPr="00220ABC">
        <w:rPr>
          <w:rFonts w:ascii="Times New Roman" w:hAnsi="Times New Roman" w:cs="Times New Roman"/>
          <w:i/>
          <w:sz w:val="24"/>
          <w:szCs w:val="24"/>
        </w:rPr>
        <w:t>Pengelolaan Sumberdaya Lahan &amp; Air. Strategi Pendekntan dan Pendayagunaannya.</w:t>
      </w:r>
      <w:r w:rsidRPr="00A66A0A">
        <w:rPr>
          <w:rFonts w:ascii="Times New Roman" w:hAnsi="Times New Roman" w:cs="Times New Roman"/>
          <w:sz w:val="24"/>
          <w:szCs w:val="24"/>
        </w:rPr>
        <w:t xml:space="preserve"> Papas </w:t>
      </w:r>
      <w:r>
        <w:rPr>
          <w:rFonts w:ascii="Times New Roman" w:hAnsi="Times New Roman" w:cs="Times New Roman"/>
          <w:sz w:val="24"/>
          <w:szCs w:val="24"/>
        </w:rPr>
        <w:t>Sinar Sinanti. Jakart</w:t>
      </w:r>
      <w:r w:rsidRPr="00A66A0A">
        <w:rPr>
          <w:rFonts w:ascii="Times New Roman" w:hAnsi="Times New Roman" w:cs="Times New Roman"/>
          <w:sz w:val="24"/>
          <w:szCs w:val="24"/>
        </w:rPr>
        <w:t>a</w:t>
      </w:r>
    </w:p>
    <w:p w:rsidR="00B41C22" w:rsidRDefault="00B41C22" w:rsidP="00B41C22">
      <w:pPr>
        <w:autoSpaceDE w:val="0"/>
        <w:autoSpaceDN w:val="0"/>
        <w:adjustRightInd w:val="0"/>
        <w:spacing w:after="0" w:line="240" w:lineRule="auto"/>
        <w:ind w:left="720" w:hanging="720"/>
        <w:jc w:val="both"/>
        <w:rPr>
          <w:rFonts w:ascii="Times New Roman" w:hAnsi="Times New Roman" w:cs="Times New Roman"/>
          <w:sz w:val="24"/>
          <w:szCs w:val="24"/>
        </w:rPr>
      </w:pPr>
    </w:p>
    <w:p w:rsidR="00B41C22" w:rsidRDefault="00B41C22" w:rsidP="00B41C22">
      <w:pPr>
        <w:autoSpaceDE w:val="0"/>
        <w:autoSpaceDN w:val="0"/>
        <w:adjustRightInd w:val="0"/>
        <w:spacing w:after="0" w:line="240" w:lineRule="auto"/>
        <w:ind w:left="720" w:hanging="720"/>
        <w:jc w:val="both"/>
        <w:rPr>
          <w:rFonts w:ascii="Times New Roman" w:hAnsi="Times New Roman" w:cs="Times New Roman"/>
          <w:sz w:val="24"/>
          <w:szCs w:val="24"/>
        </w:rPr>
      </w:pPr>
      <w:r w:rsidRPr="00A66A0A">
        <w:rPr>
          <w:rFonts w:ascii="Times New Roman" w:hAnsi="Times New Roman" w:cs="Times New Roman"/>
          <w:sz w:val="24"/>
          <w:szCs w:val="24"/>
        </w:rPr>
        <w:t xml:space="preserve">Kodoatie, Robert, J dan Roestam Sjarief </w:t>
      </w:r>
      <w:r>
        <w:rPr>
          <w:rFonts w:ascii="Times New Roman" w:hAnsi="Times New Roman" w:cs="Times New Roman"/>
          <w:sz w:val="24"/>
          <w:szCs w:val="24"/>
        </w:rPr>
        <w:t xml:space="preserve">2006. </w:t>
      </w:r>
      <w:r w:rsidRPr="00220ABC">
        <w:rPr>
          <w:rFonts w:ascii="Times New Roman" w:hAnsi="Times New Roman" w:cs="Times New Roman"/>
          <w:i/>
          <w:sz w:val="24"/>
          <w:szCs w:val="24"/>
        </w:rPr>
        <w:t>Pengelolaan Bencana Terpadu.</w:t>
      </w:r>
      <w:r>
        <w:rPr>
          <w:rFonts w:ascii="Times New Roman" w:hAnsi="Times New Roman" w:cs="Times New Roman"/>
          <w:sz w:val="24"/>
          <w:szCs w:val="24"/>
        </w:rPr>
        <w:t xml:space="preserve"> </w:t>
      </w:r>
      <w:r w:rsidRPr="00A66A0A">
        <w:rPr>
          <w:rFonts w:ascii="Times New Roman" w:hAnsi="Times New Roman" w:cs="Times New Roman"/>
          <w:sz w:val="24"/>
          <w:szCs w:val="24"/>
        </w:rPr>
        <w:t xml:space="preserve">Penerbit Yarsif Watampone, </w:t>
      </w:r>
      <w:r>
        <w:rPr>
          <w:rFonts w:ascii="Times New Roman" w:hAnsi="Times New Roman" w:cs="Times New Roman"/>
          <w:sz w:val="24"/>
          <w:szCs w:val="24"/>
        </w:rPr>
        <w:t>Jakarta.</w:t>
      </w:r>
    </w:p>
    <w:p w:rsidR="00B41C22" w:rsidRDefault="00B41C22" w:rsidP="00B41C22">
      <w:pPr>
        <w:autoSpaceDE w:val="0"/>
        <w:autoSpaceDN w:val="0"/>
        <w:adjustRightInd w:val="0"/>
        <w:spacing w:after="0" w:line="240" w:lineRule="auto"/>
        <w:ind w:left="720" w:hanging="720"/>
        <w:jc w:val="both"/>
        <w:rPr>
          <w:rFonts w:ascii="Times New Roman" w:hAnsi="Times New Roman" w:cs="Times New Roman"/>
          <w:sz w:val="24"/>
          <w:szCs w:val="24"/>
        </w:rPr>
      </w:pPr>
    </w:p>
    <w:p w:rsidR="00B41C22" w:rsidRDefault="00B41C22" w:rsidP="00B41C22">
      <w:pPr>
        <w:autoSpaceDE w:val="0"/>
        <w:autoSpaceDN w:val="0"/>
        <w:adjustRightInd w:val="0"/>
        <w:spacing w:after="0" w:line="240" w:lineRule="auto"/>
        <w:ind w:left="720" w:hanging="720"/>
        <w:jc w:val="both"/>
        <w:rPr>
          <w:rFonts w:ascii="Times New Roman" w:hAnsi="Times New Roman" w:cs="Times New Roman"/>
          <w:sz w:val="24"/>
          <w:szCs w:val="24"/>
        </w:rPr>
      </w:pPr>
      <w:r w:rsidRPr="00A66A0A">
        <w:rPr>
          <w:rFonts w:ascii="Times New Roman" w:hAnsi="Times New Roman" w:cs="Times New Roman"/>
          <w:sz w:val="24"/>
          <w:szCs w:val="24"/>
        </w:rPr>
        <w:t xml:space="preserve">Karnawati, D. 2004. </w:t>
      </w:r>
      <w:r w:rsidRPr="00220ABC">
        <w:rPr>
          <w:rFonts w:ascii="Times New Roman" w:hAnsi="Times New Roman" w:cs="Times New Roman"/>
          <w:i/>
          <w:sz w:val="24"/>
          <w:szCs w:val="24"/>
        </w:rPr>
        <w:t>Bencana Gerakan Massa Tanah/Batuan di Indonesia; Evaluasi dan Rekomendasi, Dalam Permasalahan, Kebijakan dan Penanggulangan Bencana Tanah Longsor di Indonesia.</w:t>
      </w:r>
      <w:r w:rsidRPr="00A66A0A">
        <w:rPr>
          <w:rFonts w:ascii="Times New Roman" w:hAnsi="Times New Roman" w:cs="Times New Roman"/>
          <w:sz w:val="24"/>
          <w:szCs w:val="24"/>
        </w:rPr>
        <w:t xml:space="preserve"> P3 -TPSLK BPPT</w:t>
      </w:r>
      <w:r>
        <w:rPr>
          <w:rFonts w:ascii="Times New Roman" w:hAnsi="Times New Roman" w:cs="Times New Roman"/>
          <w:sz w:val="24"/>
          <w:szCs w:val="24"/>
        </w:rPr>
        <w:t xml:space="preserve"> </w:t>
      </w:r>
      <w:r w:rsidRPr="00A66A0A">
        <w:rPr>
          <w:rFonts w:ascii="Times New Roman" w:hAnsi="Times New Roman" w:cs="Times New Roman"/>
          <w:sz w:val="24"/>
          <w:szCs w:val="24"/>
        </w:rPr>
        <w:t>dan HSF. Jakarta.</w:t>
      </w:r>
    </w:p>
    <w:p w:rsidR="00B41C22" w:rsidRDefault="00B41C22" w:rsidP="00B41C22">
      <w:pPr>
        <w:autoSpaceDE w:val="0"/>
        <w:autoSpaceDN w:val="0"/>
        <w:adjustRightInd w:val="0"/>
        <w:spacing w:after="0" w:line="240" w:lineRule="auto"/>
        <w:ind w:left="720" w:hanging="720"/>
        <w:jc w:val="both"/>
        <w:rPr>
          <w:rFonts w:ascii="Times New Roman" w:hAnsi="Times New Roman" w:cs="Times New Roman"/>
          <w:sz w:val="24"/>
          <w:szCs w:val="24"/>
        </w:rPr>
      </w:pPr>
    </w:p>
    <w:p w:rsidR="00B41C22" w:rsidRDefault="00B41C22" w:rsidP="00B41C22">
      <w:pPr>
        <w:autoSpaceDE w:val="0"/>
        <w:autoSpaceDN w:val="0"/>
        <w:adjustRightInd w:val="0"/>
        <w:spacing w:after="0" w:line="240" w:lineRule="auto"/>
        <w:ind w:left="720" w:hanging="720"/>
        <w:jc w:val="both"/>
        <w:rPr>
          <w:rFonts w:ascii="Times New Roman" w:hAnsi="Times New Roman" w:cs="Times New Roman"/>
          <w:sz w:val="24"/>
          <w:szCs w:val="24"/>
        </w:rPr>
      </w:pPr>
      <w:r w:rsidRPr="00A66A0A">
        <w:rPr>
          <w:rFonts w:ascii="Times New Roman" w:hAnsi="Times New Roman" w:cs="Times New Roman"/>
          <w:sz w:val="24"/>
          <w:szCs w:val="24"/>
        </w:rPr>
        <w:t xml:space="preserve">Leonataris Citra.2012. </w:t>
      </w:r>
      <w:r w:rsidRPr="00C91436">
        <w:rPr>
          <w:rFonts w:ascii="Times New Roman" w:hAnsi="Times New Roman" w:cs="Times New Roman"/>
          <w:i/>
          <w:sz w:val="24"/>
          <w:szCs w:val="24"/>
        </w:rPr>
        <w:t>Skripsi</w:t>
      </w:r>
      <w:r w:rsidRPr="00A66A0A">
        <w:rPr>
          <w:rFonts w:ascii="Times New Roman" w:hAnsi="Times New Roman" w:cs="Times New Roman"/>
          <w:sz w:val="24"/>
          <w:szCs w:val="24"/>
        </w:rPr>
        <w:t xml:space="preserve"> </w:t>
      </w:r>
      <w:r w:rsidRPr="00C91436">
        <w:rPr>
          <w:rFonts w:ascii="Times New Roman" w:hAnsi="Times New Roman" w:cs="Times New Roman"/>
          <w:sz w:val="24"/>
          <w:szCs w:val="24"/>
        </w:rPr>
        <w:t>Analisis Pola Perubahan Penggunaan Lahan Dan Perkembangan Wilayah Di Kota Bekasi.</w:t>
      </w:r>
      <w:r w:rsidRPr="00A66A0A">
        <w:rPr>
          <w:rFonts w:ascii="Times New Roman" w:hAnsi="Times New Roman" w:cs="Times New Roman"/>
          <w:sz w:val="24"/>
          <w:szCs w:val="24"/>
        </w:rPr>
        <w:t xml:space="preserve"> Program Studi Manajemen</w:t>
      </w:r>
      <w:r>
        <w:rPr>
          <w:rFonts w:ascii="Times New Roman" w:hAnsi="Times New Roman" w:cs="Times New Roman"/>
          <w:sz w:val="24"/>
          <w:szCs w:val="24"/>
        </w:rPr>
        <w:t xml:space="preserve"> </w:t>
      </w:r>
      <w:r w:rsidRPr="00A66A0A">
        <w:rPr>
          <w:rFonts w:ascii="Times New Roman" w:hAnsi="Times New Roman" w:cs="Times New Roman"/>
          <w:sz w:val="24"/>
          <w:szCs w:val="24"/>
        </w:rPr>
        <w:t>Sumberdaya Lahan Departemen llmu Tanah Dan Sumberdaya Lahan</w:t>
      </w:r>
      <w:r>
        <w:rPr>
          <w:rFonts w:ascii="Times New Roman" w:hAnsi="Times New Roman" w:cs="Times New Roman"/>
          <w:sz w:val="24"/>
          <w:szCs w:val="24"/>
        </w:rPr>
        <w:t xml:space="preserve"> </w:t>
      </w:r>
      <w:r w:rsidRPr="00A66A0A">
        <w:rPr>
          <w:rFonts w:ascii="Times New Roman" w:hAnsi="Times New Roman" w:cs="Times New Roman"/>
          <w:sz w:val="24"/>
          <w:szCs w:val="24"/>
        </w:rPr>
        <w:t>Fakultas Pertanian Institut Pertanian Bogor</w:t>
      </w:r>
    </w:p>
    <w:p w:rsidR="00B41C22" w:rsidRDefault="00B41C22" w:rsidP="00B41C22">
      <w:pPr>
        <w:autoSpaceDE w:val="0"/>
        <w:autoSpaceDN w:val="0"/>
        <w:adjustRightInd w:val="0"/>
        <w:spacing w:after="0" w:line="240" w:lineRule="auto"/>
        <w:ind w:left="720" w:hanging="720"/>
        <w:jc w:val="both"/>
        <w:rPr>
          <w:rFonts w:ascii="Times New Roman" w:hAnsi="Times New Roman" w:cs="Times New Roman"/>
          <w:sz w:val="24"/>
          <w:szCs w:val="24"/>
        </w:rPr>
      </w:pPr>
    </w:p>
    <w:p w:rsidR="00B41C22" w:rsidRDefault="00B41C22" w:rsidP="00B41C22">
      <w:pPr>
        <w:autoSpaceDE w:val="0"/>
        <w:autoSpaceDN w:val="0"/>
        <w:adjustRightInd w:val="0"/>
        <w:spacing w:after="0" w:line="240" w:lineRule="auto"/>
        <w:ind w:left="720" w:hanging="720"/>
        <w:jc w:val="both"/>
        <w:rPr>
          <w:rFonts w:ascii="Times New Roman" w:hAnsi="Times New Roman" w:cs="Times New Roman"/>
          <w:sz w:val="24"/>
          <w:szCs w:val="24"/>
        </w:rPr>
      </w:pPr>
      <w:r w:rsidRPr="00A66A0A">
        <w:rPr>
          <w:rFonts w:ascii="Times New Roman" w:hAnsi="Times New Roman" w:cs="Times New Roman"/>
          <w:sz w:val="24"/>
          <w:szCs w:val="24"/>
        </w:rPr>
        <w:t xml:space="preserve">Lillesand, TM. and Kiefer FW. 1993. </w:t>
      </w:r>
      <w:r w:rsidRPr="00220ABC">
        <w:rPr>
          <w:rFonts w:ascii="Times New Roman" w:hAnsi="Times New Roman" w:cs="Times New Roman"/>
          <w:i/>
          <w:sz w:val="24"/>
          <w:szCs w:val="24"/>
        </w:rPr>
        <w:t>Penginderaan Jauh dan Interpretasi Citra.</w:t>
      </w:r>
      <w:r>
        <w:rPr>
          <w:rFonts w:ascii="Times New Roman" w:hAnsi="Times New Roman" w:cs="Times New Roman"/>
          <w:sz w:val="24"/>
          <w:szCs w:val="24"/>
        </w:rPr>
        <w:t xml:space="preserve"> </w:t>
      </w:r>
      <w:r w:rsidRPr="00A66A0A">
        <w:rPr>
          <w:rFonts w:ascii="Times New Roman" w:hAnsi="Times New Roman" w:cs="Times New Roman"/>
          <w:sz w:val="24"/>
          <w:szCs w:val="24"/>
        </w:rPr>
        <w:t>Alih bahasa. R. Dubahri. Gadjah</w:t>
      </w:r>
      <w:r>
        <w:rPr>
          <w:rFonts w:ascii="Times New Roman" w:hAnsi="Times New Roman" w:cs="Times New Roman"/>
          <w:sz w:val="24"/>
          <w:szCs w:val="24"/>
        </w:rPr>
        <w:t xml:space="preserve"> </w:t>
      </w:r>
      <w:r w:rsidRPr="00A66A0A">
        <w:rPr>
          <w:rFonts w:ascii="Times New Roman" w:hAnsi="Times New Roman" w:cs="Times New Roman"/>
          <w:sz w:val="24"/>
          <w:szCs w:val="24"/>
        </w:rPr>
        <w:t xml:space="preserve">Mada University </w:t>
      </w:r>
      <w:r>
        <w:rPr>
          <w:rFonts w:ascii="Times New Roman" w:hAnsi="Times New Roman" w:cs="Times New Roman"/>
          <w:sz w:val="24"/>
          <w:szCs w:val="24"/>
        </w:rPr>
        <w:t>Pr</w:t>
      </w:r>
      <w:r w:rsidRPr="00A66A0A">
        <w:rPr>
          <w:rFonts w:ascii="Times New Roman" w:hAnsi="Times New Roman" w:cs="Times New Roman"/>
          <w:sz w:val="24"/>
          <w:szCs w:val="24"/>
        </w:rPr>
        <w:t>ess. Yogyakart</w:t>
      </w:r>
      <w:r>
        <w:rPr>
          <w:rFonts w:ascii="Times New Roman" w:hAnsi="Times New Roman" w:cs="Times New Roman"/>
          <w:sz w:val="24"/>
          <w:szCs w:val="24"/>
        </w:rPr>
        <w:t>a.</w:t>
      </w:r>
    </w:p>
    <w:p w:rsidR="003D65CA" w:rsidRPr="0020754C" w:rsidRDefault="003D65CA" w:rsidP="003D65CA">
      <w:pPr>
        <w:jc w:val="center"/>
        <w:rPr>
          <w:rFonts w:ascii="Times New Roman" w:hAnsi="Times New Roman" w:cs="Times New Roman"/>
          <w:sz w:val="24"/>
          <w:szCs w:val="24"/>
        </w:rPr>
      </w:pPr>
    </w:p>
    <w:sectPr w:rsidR="003D65CA" w:rsidRPr="0020754C" w:rsidSect="00F21D10">
      <w:pgSz w:w="12240" w:h="15840"/>
      <w:pgMar w:top="2275" w:right="1699" w:bottom="1699" w:left="2275" w:header="720" w:footer="720" w:gutter="0"/>
      <w:paperSrc w:first="257" w:other="25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570E" w:rsidRDefault="009D570E" w:rsidP="00B41C22">
      <w:pPr>
        <w:spacing w:after="0" w:line="240" w:lineRule="auto"/>
      </w:pPr>
      <w:r>
        <w:separator/>
      </w:r>
    </w:p>
  </w:endnote>
  <w:endnote w:type="continuationSeparator" w:id="1">
    <w:p w:rsidR="009D570E" w:rsidRDefault="009D570E" w:rsidP="00B41C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570E" w:rsidRDefault="009D570E" w:rsidP="00B41C22">
      <w:pPr>
        <w:spacing w:after="0" w:line="240" w:lineRule="auto"/>
      </w:pPr>
      <w:r>
        <w:separator/>
      </w:r>
    </w:p>
  </w:footnote>
  <w:footnote w:type="continuationSeparator" w:id="1">
    <w:p w:rsidR="009D570E" w:rsidRDefault="009D570E" w:rsidP="00B41C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7825666"/>
      <w:docPartObj>
        <w:docPartGallery w:val="Page Numbers (Top of Page)"/>
        <w:docPartUnique/>
      </w:docPartObj>
    </w:sdtPr>
    <w:sdtContent>
      <w:p w:rsidR="00B41C22" w:rsidRPr="00F67E06" w:rsidRDefault="00B30C6F">
        <w:pPr>
          <w:pStyle w:val="Header"/>
          <w:jc w:val="right"/>
          <w:rPr>
            <w:rFonts w:ascii="Times New Roman" w:hAnsi="Times New Roman" w:cs="Times New Roman"/>
            <w:sz w:val="24"/>
            <w:szCs w:val="24"/>
          </w:rPr>
        </w:pPr>
        <w:r w:rsidRPr="00F67E06">
          <w:rPr>
            <w:rFonts w:ascii="Times New Roman" w:hAnsi="Times New Roman" w:cs="Times New Roman"/>
            <w:sz w:val="24"/>
            <w:szCs w:val="24"/>
          </w:rPr>
          <w:fldChar w:fldCharType="begin"/>
        </w:r>
        <w:r w:rsidR="00924C4E" w:rsidRPr="00F67E06">
          <w:rPr>
            <w:rFonts w:ascii="Times New Roman" w:hAnsi="Times New Roman" w:cs="Times New Roman"/>
            <w:sz w:val="24"/>
            <w:szCs w:val="24"/>
          </w:rPr>
          <w:instrText xml:space="preserve"> PAGE   \* MERGEFORMAT </w:instrText>
        </w:r>
        <w:r w:rsidRPr="00F67E06">
          <w:rPr>
            <w:rFonts w:ascii="Times New Roman" w:hAnsi="Times New Roman" w:cs="Times New Roman"/>
            <w:sz w:val="24"/>
            <w:szCs w:val="24"/>
          </w:rPr>
          <w:fldChar w:fldCharType="separate"/>
        </w:r>
        <w:r w:rsidR="008A7124">
          <w:rPr>
            <w:rFonts w:ascii="Times New Roman" w:hAnsi="Times New Roman" w:cs="Times New Roman"/>
            <w:noProof/>
            <w:sz w:val="24"/>
            <w:szCs w:val="24"/>
          </w:rPr>
          <w:t>19</w:t>
        </w:r>
        <w:r w:rsidRPr="00F67E06">
          <w:rPr>
            <w:rFonts w:ascii="Times New Roman" w:hAnsi="Times New Roman" w:cs="Times New Roman"/>
            <w:sz w:val="24"/>
            <w:szCs w:val="24"/>
          </w:rPr>
          <w:fldChar w:fldCharType="end"/>
        </w:r>
      </w:p>
    </w:sdtContent>
  </w:sdt>
  <w:p w:rsidR="00B41C22" w:rsidRDefault="00B41C2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15EAB"/>
    <w:multiLevelType w:val="hybridMultilevel"/>
    <w:tmpl w:val="2BB88C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362CFC"/>
    <w:multiLevelType w:val="hybridMultilevel"/>
    <w:tmpl w:val="0D5263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AB2552C"/>
    <w:multiLevelType w:val="hybridMultilevel"/>
    <w:tmpl w:val="E4483408"/>
    <w:lvl w:ilvl="0" w:tplc="A338093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050659A"/>
    <w:multiLevelType w:val="hybridMultilevel"/>
    <w:tmpl w:val="0CBC05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5762E52"/>
    <w:multiLevelType w:val="hybridMultilevel"/>
    <w:tmpl w:val="7536373E"/>
    <w:lvl w:ilvl="0" w:tplc="9D68227C">
      <w:start w:val="1"/>
      <w:numFmt w:val="upperLetter"/>
      <w:lvlText w:val="%1."/>
      <w:lvlJc w:val="left"/>
      <w:pPr>
        <w:tabs>
          <w:tab w:val="num" w:pos="360"/>
        </w:tabs>
        <w:ind w:left="360" w:hanging="360"/>
      </w:pPr>
      <w:rPr>
        <w:rFonts w:cs="Times New Roman" w:hint="default"/>
        <w:b/>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360"/>
        </w:tabs>
        <w:ind w:left="36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73403A9E"/>
    <w:multiLevelType w:val="hybridMultilevel"/>
    <w:tmpl w:val="5CD48C28"/>
    <w:lvl w:ilvl="0" w:tplc="5A1A19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C2456C4"/>
    <w:multiLevelType w:val="hybridMultilevel"/>
    <w:tmpl w:val="F34C68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2"/>
  </w:num>
  <w:num w:numId="5">
    <w:abstractNumId w:val="5"/>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hideSpellingErrors/>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AF1F06"/>
    <w:rsid w:val="00017902"/>
    <w:rsid w:val="0004111F"/>
    <w:rsid w:val="00111074"/>
    <w:rsid w:val="00121636"/>
    <w:rsid w:val="00130C08"/>
    <w:rsid w:val="0016790F"/>
    <w:rsid w:val="001932A4"/>
    <w:rsid w:val="001F7087"/>
    <w:rsid w:val="0020754C"/>
    <w:rsid w:val="002A0C06"/>
    <w:rsid w:val="00336E72"/>
    <w:rsid w:val="003A19D9"/>
    <w:rsid w:val="003D450E"/>
    <w:rsid w:val="003D65CA"/>
    <w:rsid w:val="00430675"/>
    <w:rsid w:val="0050623C"/>
    <w:rsid w:val="00523C2B"/>
    <w:rsid w:val="005F5DD1"/>
    <w:rsid w:val="00696C4E"/>
    <w:rsid w:val="006C7FE8"/>
    <w:rsid w:val="00701F6F"/>
    <w:rsid w:val="00704C0D"/>
    <w:rsid w:val="00732CA0"/>
    <w:rsid w:val="007E5641"/>
    <w:rsid w:val="008808BB"/>
    <w:rsid w:val="008A7124"/>
    <w:rsid w:val="00924C4E"/>
    <w:rsid w:val="009448C9"/>
    <w:rsid w:val="009D570E"/>
    <w:rsid w:val="009F09EE"/>
    <w:rsid w:val="00A64DD5"/>
    <w:rsid w:val="00A8600C"/>
    <w:rsid w:val="00AA6459"/>
    <w:rsid w:val="00AF1F06"/>
    <w:rsid w:val="00B04061"/>
    <w:rsid w:val="00B30C6F"/>
    <w:rsid w:val="00B41C22"/>
    <w:rsid w:val="00B76849"/>
    <w:rsid w:val="00BC2030"/>
    <w:rsid w:val="00C222A6"/>
    <w:rsid w:val="00C6441E"/>
    <w:rsid w:val="00C765C6"/>
    <w:rsid w:val="00C808E8"/>
    <w:rsid w:val="00DF2BD2"/>
    <w:rsid w:val="00DF4049"/>
    <w:rsid w:val="00E00E5C"/>
    <w:rsid w:val="00E05745"/>
    <w:rsid w:val="00E06C3B"/>
    <w:rsid w:val="00E13AD6"/>
    <w:rsid w:val="00E31D2B"/>
    <w:rsid w:val="00EC6C71"/>
    <w:rsid w:val="00F11FC6"/>
    <w:rsid w:val="00F21D10"/>
    <w:rsid w:val="00F56AB1"/>
    <w:rsid w:val="00F67E06"/>
    <w:rsid w:val="00FF67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4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1F06"/>
    <w:rPr>
      <w:color w:val="0000FF" w:themeColor="hyperlink"/>
      <w:u w:val="single"/>
    </w:rPr>
  </w:style>
  <w:style w:type="paragraph" w:styleId="ListParagraph">
    <w:name w:val="List Paragraph"/>
    <w:basedOn w:val="Normal"/>
    <w:uiPriority w:val="34"/>
    <w:qFormat/>
    <w:rsid w:val="001F7087"/>
    <w:pPr>
      <w:ind w:left="720"/>
      <w:contextualSpacing/>
    </w:pPr>
  </w:style>
  <w:style w:type="table" w:styleId="TableGrid">
    <w:name w:val="Table Grid"/>
    <w:basedOn w:val="TableNormal"/>
    <w:uiPriority w:val="59"/>
    <w:rsid w:val="00DF2BD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B41C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1C22"/>
  </w:style>
  <w:style w:type="paragraph" w:styleId="Footer">
    <w:name w:val="footer"/>
    <w:basedOn w:val="Normal"/>
    <w:link w:val="FooterChar"/>
    <w:uiPriority w:val="99"/>
    <w:semiHidden/>
    <w:unhideWhenUsed/>
    <w:rsid w:val="00B41C2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41C2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4.xml"/><Relationship Id="rId3" Type="http://schemas.openxmlformats.org/officeDocument/2006/relationships/settings" Target="settings.xml"/><Relationship Id="rId7" Type="http://schemas.openxmlformats.org/officeDocument/2006/relationships/hyperlink" Target="mailto:lakamendelson@gmail.com" TargetMode="External"/><Relationship Id="rId12" Type="http://schemas.openxmlformats.org/officeDocument/2006/relationships/chart" Target="charts/chart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E:\My%20Maps\DATA%20ECON\peta%20fix%20insya%20allah\Perubahan%20Penggunaan%20Lahan%20Tahun%202013_2016.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My%20Maps\DATA%20ECON\peta%20fix%20insya%20allah\Perubahan%20Penggunaan%20Lahan%20Tahun%202013_2016.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My%20Maps\DATA%20ECON\peta%20fix%20insya%20allah\Perubahan%20Penggunaan%20Lahan%20Tahun%202013_2016.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BML\PROPOSAL\TESIS%20ECHONG\TESIS%20BML\Peta%20Fix\Perubahan%20Laha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col"/>
        <c:grouping val="clustered"/>
        <c:ser>
          <c:idx val="0"/>
          <c:order val="0"/>
          <c:tx>
            <c:strRef>
              <c:f>Sheet2!$B$1</c:f>
              <c:strCache>
                <c:ptCount val="1"/>
                <c:pt idx="0">
                  <c:v>Tahun 2006</c:v>
                </c:pt>
              </c:strCache>
            </c:strRef>
          </c:tx>
          <c:cat>
            <c:strRef>
              <c:f>Sheet2!$A$2:$A$8</c:f>
              <c:strCache>
                <c:ptCount val="7"/>
                <c:pt idx="0">
                  <c:v>Hutan</c:v>
                </c:pt>
                <c:pt idx="1">
                  <c:v>Kebun Campuran</c:v>
                </c:pt>
                <c:pt idx="2">
                  <c:v>Lahan Kosong</c:v>
                </c:pt>
                <c:pt idx="3">
                  <c:v>Pelabuhan</c:v>
                </c:pt>
                <c:pt idx="4">
                  <c:v>Pemukiman</c:v>
                </c:pt>
                <c:pt idx="5">
                  <c:v>Pertanian Lahan Kering</c:v>
                </c:pt>
                <c:pt idx="6">
                  <c:v>Rawa</c:v>
                </c:pt>
              </c:strCache>
            </c:strRef>
          </c:cat>
          <c:val>
            <c:numRef>
              <c:f>Sheet2!$B$2:$B$8</c:f>
              <c:numCache>
                <c:formatCode>0.0</c:formatCode>
                <c:ptCount val="7"/>
                <c:pt idx="0">
                  <c:v>61.184101104736122</c:v>
                </c:pt>
                <c:pt idx="1">
                  <c:v>2028.6199951171875</c:v>
                </c:pt>
                <c:pt idx="2">
                  <c:v>60.266998291015632</c:v>
                </c:pt>
                <c:pt idx="3">
                  <c:v>15.357500076294022</c:v>
                </c:pt>
                <c:pt idx="4">
                  <c:v>966.92498779296739</c:v>
                </c:pt>
                <c:pt idx="5">
                  <c:v>91.785102844238281</c:v>
                </c:pt>
                <c:pt idx="6">
                  <c:v>454.42498779296875</c:v>
                </c:pt>
              </c:numCache>
            </c:numRef>
          </c:val>
        </c:ser>
        <c:axId val="52533120"/>
        <c:axId val="52534656"/>
      </c:barChart>
      <c:catAx>
        <c:axId val="52533120"/>
        <c:scaling>
          <c:orientation val="minMax"/>
        </c:scaling>
        <c:axPos val="b"/>
        <c:majorTickMark val="none"/>
        <c:tickLblPos val="nextTo"/>
        <c:txPr>
          <a:bodyPr/>
          <a:lstStyle/>
          <a:p>
            <a:pPr>
              <a:defRPr lang="id-ID"/>
            </a:pPr>
            <a:endParaRPr lang="en-US"/>
          </a:p>
        </c:txPr>
        <c:crossAx val="52534656"/>
        <c:crosses val="autoZero"/>
        <c:auto val="1"/>
        <c:lblAlgn val="ctr"/>
        <c:lblOffset val="100"/>
      </c:catAx>
      <c:valAx>
        <c:axId val="52534656"/>
        <c:scaling>
          <c:orientation val="minMax"/>
        </c:scaling>
        <c:axPos val="l"/>
        <c:majorGridlines/>
        <c:title>
          <c:tx>
            <c:rich>
              <a:bodyPr/>
              <a:lstStyle/>
              <a:p>
                <a:pPr>
                  <a:defRPr lang="id-ID"/>
                </a:pPr>
                <a:r>
                  <a:rPr lang="id-ID"/>
                  <a:t>Luas</a:t>
                </a:r>
                <a:r>
                  <a:rPr lang="id-ID" baseline="0"/>
                  <a:t> (ha)</a:t>
                </a:r>
                <a:endParaRPr lang="id-ID"/>
              </a:p>
            </c:rich>
          </c:tx>
        </c:title>
        <c:numFmt formatCode="0.0" sourceLinked="1"/>
        <c:majorTickMark val="none"/>
        <c:tickLblPos val="nextTo"/>
        <c:txPr>
          <a:bodyPr/>
          <a:lstStyle/>
          <a:p>
            <a:pPr>
              <a:defRPr lang="id-ID"/>
            </a:pPr>
            <a:endParaRPr lang="en-US"/>
          </a:p>
        </c:txPr>
        <c:crossAx val="52533120"/>
        <c:crosses val="autoZero"/>
        <c:crossBetween val="between"/>
      </c:valAx>
      <c:dTable>
        <c:showHorzBorder val="1"/>
        <c:showVertBorder val="1"/>
        <c:showOutline val="1"/>
        <c:showKeys val="1"/>
        <c:txPr>
          <a:bodyPr/>
          <a:lstStyle/>
          <a:p>
            <a:pPr rtl="0">
              <a:defRPr lang="id-ID"/>
            </a:pPr>
            <a:endParaRPr lang="en-US"/>
          </a:p>
        </c:txPr>
      </c:dTable>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col"/>
        <c:grouping val="clustered"/>
        <c:ser>
          <c:idx val="1"/>
          <c:order val="0"/>
          <c:tx>
            <c:strRef>
              <c:f>Sheet2!$C$1</c:f>
              <c:strCache>
                <c:ptCount val="1"/>
                <c:pt idx="0">
                  <c:v>Tahun 2016</c:v>
                </c:pt>
              </c:strCache>
            </c:strRef>
          </c:tx>
          <c:cat>
            <c:strRef>
              <c:f>Sheet2!$A$2:$A$8</c:f>
              <c:strCache>
                <c:ptCount val="7"/>
                <c:pt idx="0">
                  <c:v>Hutan</c:v>
                </c:pt>
                <c:pt idx="1">
                  <c:v>Kebun Campuran</c:v>
                </c:pt>
                <c:pt idx="2">
                  <c:v>Lahan Kosong</c:v>
                </c:pt>
                <c:pt idx="3">
                  <c:v>Pelabuhan</c:v>
                </c:pt>
                <c:pt idx="4">
                  <c:v>Pemukiman</c:v>
                </c:pt>
                <c:pt idx="5">
                  <c:v>Pertanian Lahan Kering</c:v>
                </c:pt>
                <c:pt idx="6">
                  <c:v>Rawa</c:v>
                </c:pt>
              </c:strCache>
            </c:strRef>
          </c:cat>
          <c:val>
            <c:numRef>
              <c:f>Sheet2!$C$2:$C$8</c:f>
              <c:numCache>
                <c:formatCode>0.0</c:formatCode>
                <c:ptCount val="7"/>
                <c:pt idx="0">
                  <c:v>49.754850384911883</c:v>
                </c:pt>
                <c:pt idx="1">
                  <c:v>1873.5415385227152</c:v>
                </c:pt>
                <c:pt idx="2">
                  <c:v>169.846874063294</c:v>
                </c:pt>
                <c:pt idx="3">
                  <c:v>15.357488420955519</c:v>
                </c:pt>
                <c:pt idx="4">
                  <c:v>1036.1330434147908</c:v>
                </c:pt>
                <c:pt idx="5">
                  <c:v>160.70038814955078</c:v>
                </c:pt>
                <c:pt idx="6">
                  <c:v>373.23335030405866</c:v>
                </c:pt>
              </c:numCache>
            </c:numRef>
          </c:val>
        </c:ser>
        <c:axId val="52311168"/>
        <c:axId val="52312704"/>
      </c:barChart>
      <c:catAx>
        <c:axId val="52311168"/>
        <c:scaling>
          <c:orientation val="minMax"/>
        </c:scaling>
        <c:axPos val="b"/>
        <c:majorTickMark val="none"/>
        <c:tickLblPos val="nextTo"/>
        <c:txPr>
          <a:bodyPr/>
          <a:lstStyle/>
          <a:p>
            <a:pPr>
              <a:defRPr lang="id-ID"/>
            </a:pPr>
            <a:endParaRPr lang="en-US"/>
          </a:p>
        </c:txPr>
        <c:crossAx val="52312704"/>
        <c:crosses val="autoZero"/>
        <c:auto val="1"/>
        <c:lblAlgn val="ctr"/>
        <c:lblOffset val="100"/>
      </c:catAx>
      <c:valAx>
        <c:axId val="52312704"/>
        <c:scaling>
          <c:orientation val="minMax"/>
        </c:scaling>
        <c:axPos val="l"/>
        <c:majorGridlines/>
        <c:title>
          <c:tx>
            <c:rich>
              <a:bodyPr/>
              <a:lstStyle/>
              <a:p>
                <a:pPr>
                  <a:defRPr lang="id-ID"/>
                </a:pPr>
                <a:r>
                  <a:rPr lang="id-ID"/>
                  <a:t>Luas</a:t>
                </a:r>
                <a:r>
                  <a:rPr lang="id-ID" baseline="0"/>
                  <a:t> (ha)</a:t>
                </a:r>
                <a:endParaRPr lang="id-ID"/>
              </a:p>
            </c:rich>
          </c:tx>
        </c:title>
        <c:numFmt formatCode="0.0" sourceLinked="1"/>
        <c:majorTickMark val="none"/>
        <c:tickLblPos val="nextTo"/>
        <c:txPr>
          <a:bodyPr/>
          <a:lstStyle/>
          <a:p>
            <a:pPr>
              <a:defRPr lang="id-ID"/>
            </a:pPr>
            <a:endParaRPr lang="en-US"/>
          </a:p>
        </c:txPr>
        <c:crossAx val="52311168"/>
        <c:crosses val="autoZero"/>
        <c:crossBetween val="between"/>
      </c:valAx>
      <c:dTable>
        <c:showHorzBorder val="1"/>
        <c:showVertBorder val="1"/>
        <c:showOutline val="1"/>
        <c:showKeys val="1"/>
        <c:txPr>
          <a:bodyPr/>
          <a:lstStyle/>
          <a:p>
            <a:pPr rtl="0">
              <a:defRPr lang="id-ID"/>
            </a:pPr>
            <a:endParaRPr lang="en-US"/>
          </a:p>
        </c:txPr>
      </c:dTable>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col"/>
        <c:grouping val="clustered"/>
        <c:ser>
          <c:idx val="0"/>
          <c:order val="0"/>
          <c:tx>
            <c:strRef>
              <c:f>Sheet2!$B$1</c:f>
              <c:strCache>
                <c:ptCount val="1"/>
                <c:pt idx="0">
                  <c:v>Tahun 2006</c:v>
                </c:pt>
              </c:strCache>
            </c:strRef>
          </c:tx>
          <c:cat>
            <c:strRef>
              <c:f>Sheet2!$A$2:$A$8</c:f>
              <c:strCache>
                <c:ptCount val="7"/>
                <c:pt idx="0">
                  <c:v>Hutan</c:v>
                </c:pt>
                <c:pt idx="1">
                  <c:v>Kebun Campuran</c:v>
                </c:pt>
                <c:pt idx="2">
                  <c:v>Lahan Kosong</c:v>
                </c:pt>
                <c:pt idx="3">
                  <c:v>Pelabuhan</c:v>
                </c:pt>
                <c:pt idx="4">
                  <c:v>Pemukiman</c:v>
                </c:pt>
                <c:pt idx="5">
                  <c:v>Pertanian Lahan Kering</c:v>
                </c:pt>
                <c:pt idx="6">
                  <c:v>Rawa</c:v>
                </c:pt>
              </c:strCache>
            </c:strRef>
          </c:cat>
          <c:val>
            <c:numRef>
              <c:f>Sheet2!$B$2:$B$8</c:f>
              <c:numCache>
                <c:formatCode>0.0</c:formatCode>
                <c:ptCount val="7"/>
                <c:pt idx="0">
                  <c:v>61.184101104736108</c:v>
                </c:pt>
                <c:pt idx="1">
                  <c:v>2028.6199951171875</c:v>
                </c:pt>
                <c:pt idx="2">
                  <c:v>60.266998291015632</c:v>
                </c:pt>
                <c:pt idx="3">
                  <c:v>15.357500076294025</c:v>
                </c:pt>
                <c:pt idx="4">
                  <c:v>966.92498779296739</c:v>
                </c:pt>
                <c:pt idx="5">
                  <c:v>91.785102844238281</c:v>
                </c:pt>
                <c:pt idx="6">
                  <c:v>454.42498779296875</c:v>
                </c:pt>
              </c:numCache>
            </c:numRef>
          </c:val>
        </c:ser>
        <c:ser>
          <c:idx val="1"/>
          <c:order val="1"/>
          <c:tx>
            <c:strRef>
              <c:f>Sheet2!$C$1</c:f>
              <c:strCache>
                <c:ptCount val="1"/>
                <c:pt idx="0">
                  <c:v>Tahun 2016</c:v>
                </c:pt>
              </c:strCache>
            </c:strRef>
          </c:tx>
          <c:cat>
            <c:strRef>
              <c:f>Sheet2!$A$2:$A$8</c:f>
              <c:strCache>
                <c:ptCount val="7"/>
                <c:pt idx="0">
                  <c:v>Hutan</c:v>
                </c:pt>
                <c:pt idx="1">
                  <c:v>Kebun Campuran</c:v>
                </c:pt>
                <c:pt idx="2">
                  <c:v>Lahan Kosong</c:v>
                </c:pt>
                <c:pt idx="3">
                  <c:v>Pelabuhan</c:v>
                </c:pt>
                <c:pt idx="4">
                  <c:v>Pemukiman</c:v>
                </c:pt>
                <c:pt idx="5">
                  <c:v>Pertanian Lahan Kering</c:v>
                </c:pt>
                <c:pt idx="6">
                  <c:v>Rawa</c:v>
                </c:pt>
              </c:strCache>
            </c:strRef>
          </c:cat>
          <c:val>
            <c:numRef>
              <c:f>Sheet2!$C$2:$C$8</c:f>
              <c:numCache>
                <c:formatCode>0.0</c:formatCode>
                <c:ptCount val="7"/>
                <c:pt idx="0">
                  <c:v>49.754850384911883</c:v>
                </c:pt>
                <c:pt idx="1">
                  <c:v>1873.5415385227152</c:v>
                </c:pt>
                <c:pt idx="2">
                  <c:v>169.846874063294</c:v>
                </c:pt>
                <c:pt idx="3">
                  <c:v>15.357488420955519</c:v>
                </c:pt>
                <c:pt idx="4">
                  <c:v>1036.1330434147908</c:v>
                </c:pt>
                <c:pt idx="5">
                  <c:v>160.70038814955078</c:v>
                </c:pt>
                <c:pt idx="6">
                  <c:v>373.23335030405866</c:v>
                </c:pt>
              </c:numCache>
            </c:numRef>
          </c:val>
        </c:ser>
        <c:axId val="52355456"/>
        <c:axId val="52356992"/>
      </c:barChart>
      <c:catAx>
        <c:axId val="52355456"/>
        <c:scaling>
          <c:orientation val="minMax"/>
        </c:scaling>
        <c:axPos val="b"/>
        <c:majorTickMark val="none"/>
        <c:tickLblPos val="nextTo"/>
        <c:txPr>
          <a:bodyPr/>
          <a:lstStyle/>
          <a:p>
            <a:pPr>
              <a:defRPr lang="id-ID"/>
            </a:pPr>
            <a:endParaRPr lang="en-US"/>
          </a:p>
        </c:txPr>
        <c:crossAx val="52356992"/>
        <c:crosses val="autoZero"/>
        <c:auto val="1"/>
        <c:lblAlgn val="ctr"/>
        <c:lblOffset val="100"/>
      </c:catAx>
      <c:valAx>
        <c:axId val="52356992"/>
        <c:scaling>
          <c:orientation val="minMax"/>
        </c:scaling>
        <c:axPos val="l"/>
        <c:majorGridlines/>
        <c:title>
          <c:tx>
            <c:rich>
              <a:bodyPr/>
              <a:lstStyle/>
              <a:p>
                <a:pPr>
                  <a:defRPr lang="id-ID"/>
                </a:pPr>
                <a:r>
                  <a:rPr lang="id-ID"/>
                  <a:t>Luas</a:t>
                </a:r>
                <a:r>
                  <a:rPr lang="id-ID" baseline="0"/>
                  <a:t> (ha)</a:t>
                </a:r>
                <a:endParaRPr lang="id-ID"/>
              </a:p>
            </c:rich>
          </c:tx>
        </c:title>
        <c:numFmt formatCode="0.0" sourceLinked="1"/>
        <c:majorTickMark val="none"/>
        <c:tickLblPos val="nextTo"/>
        <c:txPr>
          <a:bodyPr/>
          <a:lstStyle/>
          <a:p>
            <a:pPr>
              <a:defRPr lang="id-ID"/>
            </a:pPr>
            <a:endParaRPr lang="en-US"/>
          </a:p>
        </c:txPr>
        <c:crossAx val="52355456"/>
        <c:crosses val="autoZero"/>
        <c:crossBetween val="between"/>
      </c:valAx>
      <c:dTable>
        <c:showHorzBorder val="1"/>
        <c:showVertBorder val="1"/>
        <c:showOutline val="1"/>
        <c:showKeys val="1"/>
        <c:txPr>
          <a:bodyPr/>
          <a:lstStyle/>
          <a:p>
            <a:pPr rtl="0">
              <a:defRPr lang="id-ID"/>
            </a:pPr>
            <a:endParaRPr lang="en-US"/>
          </a:p>
        </c:txPr>
      </c:dTable>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200"/>
              <a:t>Gambar:</a:t>
            </a:r>
            <a:r>
              <a:rPr lang="en-US" sz="1200" baseline="0"/>
              <a:t> 4.11 </a:t>
            </a:r>
            <a:r>
              <a:rPr lang="en-US" sz="1200"/>
              <a:t>Perubahan Penggunaan Lahan</a:t>
            </a:r>
          </a:p>
        </c:rich>
      </c:tx>
    </c:title>
    <c:plotArea>
      <c:layout/>
      <c:barChart>
        <c:barDir val="col"/>
        <c:grouping val="clustered"/>
        <c:ser>
          <c:idx val="0"/>
          <c:order val="0"/>
          <c:tx>
            <c:strRef>
              <c:f>Sheet1!$J$4</c:f>
              <c:strCache>
                <c:ptCount val="1"/>
                <c:pt idx="0">
                  <c:v>Tahun 2016</c:v>
                </c:pt>
              </c:strCache>
            </c:strRef>
          </c:tx>
          <c:cat>
            <c:strRef>
              <c:f>Sheet1!$I$5:$I$11</c:f>
              <c:strCache>
                <c:ptCount val="7"/>
                <c:pt idx="0">
                  <c:v>Hutan</c:v>
                </c:pt>
                <c:pt idx="1">
                  <c:v>Kebun campuran</c:v>
                </c:pt>
                <c:pt idx="2">
                  <c:v>Lahan kosong</c:v>
                </c:pt>
                <c:pt idx="3">
                  <c:v>Pelabuhan</c:v>
                </c:pt>
                <c:pt idx="4">
                  <c:v>Permukiman</c:v>
                </c:pt>
                <c:pt idx="5">
                  <c:v>Pertanian Lahan Kering</c:v>
                </c:pt>
                <c:pt idx="6">
                  <c:v>Rawa</c:v>
                </c:pt>
              </c:strCache>
            </c:strRef>
          </c:cat>
          <c:val>
            <c:numRef>
              <c:f>Sheet1!$J$5:$J$11</c:f>
              <c:numCache>
                <c:formatCode>0.0</c:formatCode>
                <c:ptCount val="7"/>
                <c:pt idx="0">
                  <c:v>11.384101104736331</c:v>
                </c:pt>
                <c:pt idx="1">
                  <c:v>155.09999999999991</c:v>
                </c:pt>
                <c:pt idx="2">
                  <c:v>-109.50000000000001</c:v>
                </c:pt>
                <c:pt idx="3">
                  <c:v>0</c:v>
                </c:pt>
                <c:pt idx="4">
                  <c:v>-69.199999999999932</c:v>
                </c:pt>
                <c:pt idx="5">
                  <c:v>-68.899999999999991</c:v>
                </c:pt>
                <c:pt idx="6">
                  <c:v>81.099999999999966</c:v>
                </c:pt>
              </c:numCache>
            </c:numRef>
          </c:val>
        </c:ser>
        <c:axId val="52381184"/>
        <c:axId val="52382720"/>
      </c:barChart>
      <c:catAx>
        <c:axId val="52381184"/>
        <c:scaling>
          <c:orientation val="minMax"/>
        </c:scaling>
        <c:axPos val="b"/>
        <c:majorTickMark val="none"/>
        <c:tickLblPos val="nextTo"/>
        <c:crossAx val="52382720"/>
        <c:crosses val="autoZero"/>
        <c:auto val="1"/>
        <c:lblAlgn val="ctr"/>
        <c:lblOffset val="100"/>
      </c:catAx>
      <c:valAx>
        <c:axId val="52382720"/>
        <c:scaling>
          <c:orientation val="minMax"/>
        </c:scaling>
        <c:axPos val="l"/>
        <c:majorGridlines/>
        <c:title>
          <c:tx>
            <c:rich>
              <a:bodyPr/>
              <a:lstStyle/>
              <a:p>
                <a:pPr>
                  <a:defRPr/>
                </a:pPr>
                <a:r>
                  <a:rPr lang="en-US" sz="1200"/>
                  <a:t>Luas  Lahan (Ha)</a:t>
                </a:r>
              </a:p>
            </c:rich>
          </c:tx>
        </c:title>
        <c:numFmt formatCode="0.0" sourceLinked="1"/>
        <c:majorTickMark val="none"/>
        <c:tickLblPos val="nextTo"/>
        <c:crossAx val="52381184"/>
        <c:crosses val="autoZero"/>
        <c:crossBetween val="between"/>
      </c:valAx>
      <c:dTable>
        <c:showHorzBorder val="1"/>
        <c:showVertBorder val="1"/>
        <c:showOutline val="1"/>
        <c:showKeys val="1"/>
      </c:dTable>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19</Pages>
  <Words>4041</Words>
  <Characters>23034</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27021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ACHELLO 02</dc:creator>
  <cp:lastModifiedBy>ACHELLO 02</cp:lastModifiedBy>
  <cp:revision>11</cp:revision>
  <dcterms:created xsi:type="dcterms:W3CDTF">2016-06-24T23:18:00Z</dcterms:created>
  <dcterms:modified xsi:type="dcterms:W3CDTF">2016-07-26T20:54:00Z</dcterms:modified>
</cp:coreProperties>
</file>